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FED" w:rsidRPr="00C80FED" w:rsidRDefault="00C80FED" w:rsidP="00C80FED">
      <w:pPr>
        <w:spacing w:line="360" w:lineRule="auto"/>
        <w:ind w:firstLine="709"/>
        <w:jc w:val="both"/>
        <w:rPr>
          <w:sz w:val="28"/>
        </w:rPr>
      </w:pPr>
    </w:p>
    <w:p w:rsidR="00C80FED" w:rsidRPr="00C80FED" w:rsidRDefault="00C80FED" w:rsidP="00C80FED">
      <w:pPr>
        <w:spacing w:line="360" w:lineRule="auto"/>
        <w:ind w:firstLine="709"/>
        <w:jc w:val="both"/>
        <w:rPr>
          <w:sz w:val="28"/>
        </w:rPr>
      </w:pPr>
    </w:p>
    <w:p w:rsidR="00C80FED" w:rsidRPr="00C80FED" w:rsidRDefault="00C80FED" w:rsidP="00C80FED">
      <w:pPr>
        <w:spacing w:line="360" w:lineRule="auto"/>
        <w:ind w:firstLine="709"/>
        <w:jc w:val="both"/>
        <w:rPr>
          <w:sz w:val="28"/>
        </w:rPr>
      </w:pPr>
    </w:p>
    <w:p w:rsidR="00C80FED" w:rsidRPr="00C80FED" w:rsidRDefault="00C80FED" w:rsidP="00C80FED">
      <w:pPr>
        <w:spacing w:line="360" w:lineRule="auto"/>
        <w:ind w:firstLine="709"/>
        <w:jc w:val="both"/>
        <w:rPr>
          <w:sz w:val="28"/>
        </w:rPr>
      </w:pPr>
    </w:p>
    <w:p w:rsidR="00C80FED" w:rsidRPr="00C80FED" w:rsidRDefault="00C80FED" w:rsidP="00C80FED">
      <w:pPr>
        <w:spacing w:line="360" w:lineRule="auto"/>
        <w:ind w:firstLine="709"/>
        <w:jc w:val="both"/>
        <w:rPr>
          <w:sz w:val="28"/>
        </w:rPr>
      </w:pPr>
    </w:p>
    <w:p w:rsidR="00C80FED" w:rsidRPr="00C80FED" w:rsidRDefault="00C80FED" w:rsidP="00C80FED">
      <w:pPr>
        <w:spacing w:line="360" w:lineRule="auto"/>
        <w:ind w:firstLine="709"/>
        <w:jc w:val="both"/>
        <w:rPr>
          <w:sz w:val="28"/>
        </w:rPr>
      </w:pPr>
    </w:p>
    <w:p w:rsidR="00C80FED" w:rsidRPr="00C80FED" w:rsidRDefault="00C80FED" w:rsidP="00C80FED">
      <w:pPr>
        <w:spacing w:line="360" w:lineRule="auto"/>
        <w:ind w:firstLine="709"/>
        <w:jc w:val="both"/>
        <w:rPr>
          <w:sz w:val="28"/>
        </w:rPr>
      </w:pPr>
    </w:p>
    <w:p w:rsidR="00C80FED" w:rsidRPr="00C80FED" w:rsidRDefault="00C80FED" w:rsidP="00C80FED">
      <w:pPr>
        <w:spacing w:line="360" w:lineRule="auto"/>
        <w:ind w:firstLine="709"/>
        <w:jc w:val="both"/>
        <w:rPr>
          <w:sz w:val="28"/>
        </w:rPr>
      </w:pPr>
    </w:p>
    <w:p w:rsidR="00C80FED" w:rsidRPr="00C80FED" w:rsidRDefault="00C80FED" w:rsidP="00C80FED">
      <w:pPr>
        <w:spacing w:line="360" w:lineRule="auto"/>
        <w:ind w:firstLine="709"/>
        <w:jc w:val="both"/>
        <w:rPr>
          <w:sz w:val="28"/>
        </w:rPr>
      </w:pPr>
    </w:p>
    <w:p w:rsidR="00C80FED" w:rsidRPr="00C80FED" w:rsidRDefault="00C80FED" w:rsidP="00C80FED">
      <w:pPr>
        <w:spacing w:line="360" w:lineRule="auto"/>
        <w:ind w:firstLine="709"/>
        <w:jc w:val="both"/>
        <w:rPr>
          <w:sz w:val="28"/>
        </w:rPr>
      </w:pPr>
    </w:p>
    <w:p w:rsidR="00C80FED" w:rsidRPr="00C80FED" w:rsidRDefault="00C80FED" w:rsidP="00C80FED">
      <w:pPr>
        <w:spacing w:line="360" w:lineRule="auto"/>
        <w:ind w:firstLine="709"/>
        <w:jc w:val="both"/>
        <w:rPr>
          <w:sz w:val="28"/>
        </w:rPr>
      </w:pPr>
    </w:p>
    <w:p w:rsidR="00C80FED" w:rsidRPr="00C80FED" w:rsidRDefault="00C80FED" w:rsidP="00C80FED">
      <w:pPr>
        <w:spacing w:line="360" w:lineRule="auto"/>
        <w:ind w:firstLine="709"/>
        <w:jc w:val="both"/>
        <w:rPr>
          <w:sz w:val="28"/>
        </w:rPr>
      </w:pPr>
    </w:p>
    <w:p w:rsidR="00C80FED" w:rsidRPr="00C80FED" w:rsidRDefault="00C80FED" w:rsidP="00C80FED">
      <w:pPr>
        <w:spacing w:line="360" w:lineRule="auto"/>
        <w:ind w:firstLine="709"/>
        <w:jc w:val="both"/>
        <w:rPr>
          <w:sz w:val="28"/>
        </w:rPr>
      </w:pPr>
    </w:p>
    <w:p w:rsidR="00C80FED" w:rsidRPr="00C80FED" w:rsidRDefault="00C80FED" w:rsidP="00C80FED">
      <w:pPr>
        <w:spacing w:line="360" w:lineRule="auto"/>
        <w:ind w:firstLine="709"/>
        <w:jc w:val="both"/>
        <w:rPr>
          <w:sz w:val="28"/>
        </w:rPr>
      </w:pPr>
    </w:p>
    <w:p w:rsidR="00073CC8" w:rsidRPr="00C80FED" w:rsidRDefault="00B701FF" w:rsidP="00C80FED">
      <w:pPr>
        <w:spacing w:line="360" w:lineRule="auto"/>
        <w:ind w:firstLine="709"/>
        <w:jc w:val="center"/>
        <w:rPr>
          <w:sz w:val="28"/>
        </w:rPr>
      </w:pPr>
      <w:r w:rsidRPr="00C80FED">
        <w:rPr>
          <w:sz w:val="28"/>
        </w:rPr>
        <w:t xml:space="preserve">Контроль </w:t>
      </w:r>
      <w:r w:rsidR="00C80FED" w:rsidRPr="00C80FED">
        <w:rPr>
          <w:sz w:val="28"/>
        </w:rPr>
        <w:t xml:space="preserve">маркетинговой </w:t>
      </w:r>
      <w:r w:rsidRPr="00C80FED">
        <w:rPr>
          <w:sz w:val="28"/>
        </w:rPr>
        <w:t>деятельности</w:t>
      </w:r>
    </w:p>
    <w:p w:rsidR="00827EAD" w:rsidRPr="00C80FED" w:rsidRDefault="00827EAD" w:rsidP="00C80FED">
      <w:pPr>
        <w:spacing w:line="360" w:lineRule="auto"/>
        <w:ind w:firstLine="709"/>
        <w:jc w:val="both"/>
        <w:rPr>
          <w:sz w:val="28"/>
        </w:rPr>
      </w:pPr>
    </w:p>
    <w:p w:rsidR="00073CC8" w:rsidRPr="00C80FED" w:rsidRDefault="00073CC8" w:rsidP="00C80FED">
      <w:pPr>
        <w:spacing w:line="360" w:lineRule="auto"/>
        <w:ind w:firstLine="709"/>
        <w:jc w:val="both"/>
        <w:rPr>
          <w:sz w:val="28"/>
          <w:szCs w:val="28"/>
        </w:rPr>
      </w:pPr>
      <w:r w:rsidRPr="00C80FED">
        <w:rPr>
          <w:sz w:val="28"/>
        </w:rPr>
        <w:br w:type="page"/>
      </w:r>
      <w:r w:rsidR="002A32E6" w:rsidRPr="00C80FED">
        <w:rPr>
          <w:sz w:val="28"/>
          <w:szCs w:val="28"/>
        </w:rPr>
        <w:lastRenderedPageBreak/>
        <w:t>СОДЕРЖАНИЕ</w:t>
      </w:r>
    </w:p>
    <w:p w:rsidR="002A32E6" w:rsidRPr="00C80FED" w:rsidRDefault="002A32E6" w:rsidP="00C80FED">
      <w:pPr>
        <w:spacing w:line="360" w:lineRule="auto"/>
        <w:ind w:firstLine="709"/>
        <w:jc w:val="both"/>
        <w:rPr>
          <w:sz w:val="28"/>
        </w:rPr>
      </w:pPr>
    </w:p>
    <w:p w:rsidR="00B701FF" w:rsidRPr="00C80FED" w:rsidRDefault="00B701FF" w:rsidP="00C80FED">
      <w:pPr>
        <w:pStyle w:val="11"/>
        <w:tabs>
          <w:tab w:val="right" w:leader="dot" w:pos="9344"/>
        </w:tabs>
        <w:spacing w:line="360" w:lineRule="auto"/>
        <w:jc w:val="both"/>
        <w:rPr>
          <w:rFonts w:eastAsia="SimSun"/>
          <w:noProof/>
          <w:sz w:val="28"/>
          <w:szCs w:val="28"/>
          <w:lang w:eastAsia="zh-CN"/>
        </w:rPr>
      </w:pPr>
      <w:r w:rsidRPr="001E6CB3">
        <w:rPr>
          <w:rStyle w:val="ac"/>
          <w:noProof/>
          <w:color w:val="auto"/>
          <w:sz w:val="28"/>
          <w:szCs w:val="28"/>
        </w:rPr>
        <w:t>ВВЕДЕНИЕ</w:t>
      </w:r>
    </w:p>
    <w:p w:rsidR="00B701FF" w:rsidRPr="00C80FED" w:rsidRDefault="00B701FF" w:rsidP="00C80FED">
      <w:pPr>
        <w:pStyle w:val="25"/>
        <w:tabs>
          <w:tab w:val="right" w:leader="dot" w:pos="9344"/>
        </w:tabs>
        <w:spacing w:line="360" w:lineRule="auto"/>
        <w:ind w:left="0"/>
        <w:jc w:val="both"/>
        <w:rPr>
          <w:rFonts w:eastAsia="SimSun"/>
          <w:noProof/>
          <w:sz w:val="28"/>
          <w:szCs w:val="28"/>
          <w:lang w:eastAsia="zh-CN"/>
        </w:rPr>
      </w:pPr>
      <w:r w:rsidRPr="001E6CB3">
        <w:rPr>
          <w:rStyle w:val="ac"/>
          <w:noProof/>
          <w:color w:val="auto"/>
          <w:sz w:val="28"/>
          <w:szCs w:val="28"/>
        </w:rPr>
        <w:t>1 ТЕОРЕТИЧЕСКИЕ ОСНОВЫ КОНТРОЛЯ МАРКЕТИНГОВОЙ ДЕЯТЕЛЬНОСТИ</w:t>
      </w:r>
      <w:r w:rsidR="00C80FED" w:rsidRPr="001E6CB3">
        <w:rPr>
          <w:rStyle w:val="ac"/>
          <w:noProof/>
          <w:color w:val="auto"/>
          <w:sz w:val="28"/>
          <w:szCs w:val="28"/>
        </w:rPr>
        <w:t xml:space="preserve"> </w:t>
      </w:r>
      <w:r w:rsidRPr="001E6CB3">
        <w:rPr>
          <w:rStyle w:val="ac"/>
          <w:noProof/>
          <w:color w:val="auto"/>
          <w:sz w:val="28"/>
          <w:szCs w:val="28"/>
        </w:rPr>
        <w:t>НА ПРЕДПРИЯТИИ</w:t>
      </w:r>
    </w:p>
    <w:p w:rsidR="00B701FF" w:rsidRPr="00C80FED" w:rsidRDefault="00B701FF" w:rsidP="00C80FED">
      <w:pPr>
        <w:pStyle w:val="35"/>
        <w:tabs>
          <w:tab w:val="right" w:leader="dot" w:pos="9344"/>
        </w:tabs>
        <w:spacing w:line="360" w:lineRule="auto"/>
        <w:ind w:left="0"/>
        <w:jc w:val="both"/>
        <w:rPr>
          <w:rFonts w:eastAsia="SimSun"/>
          <w:noProof/>
          <w:sz w:val="28"/>
          <w:szCs w:val="28"/>
          <w:lang w:eastAsia="zh-CN"/>
        </w:rPr>
      </w:pPr>
      <w:r w:rsidRPr="001E6CB3">
        <w:rPr>
          <w:rStyle w:val="ac"/>
          <w:noProof/>
          <w:color w:val="auto"/>
          <w:sz w:val="28"/>
          <w:szCs w:val="28"/>
        </w:rPr>
        <w:t>1.1 Сущность, цели и задачи маркетинговой деятельности</w:t>
      </w:r>
    </w:p>
    <w:p w:rsidR="00B701FF" w:rsidRPr="00C80FED" w:rsidRDefault="00B701FF" w:rsidP="00C80FED">
      <w:pPr>
        <w:pStyle w:val="35"/>
        <w:tabs>
          <w:tab w:val="right" w:leader="dot" w:pos="9344"/>
        </w:tabs>
        <w:spacing w:line="360" w:lineRule="auto"/>
        <w:ind w:left="0"/>
        <w:jc w:val="both"/>
        <w:rPr>
          <w:rFonts w:eastAsia="SimSun"/>
          <w:noProof/>
          <w:sz w:val="28"/>
          <w:szCs w:val="28"/>
          <w:lang w:eastAsia="zh-CN"/>
        </w:rPr>
      </w:pPr>
      <w:r w:rsidRPr="001E6CB3">
        <w:rPr>
          <w:rStyle w:val="ac"/>
          <w:noProof/>
          <w:color w:val="auto"/>
          <w:sz w:val="28"/>
          <w:szCs w:val="28"/>
        </w:rPr>
        <w:t>1.2 Значение маркетинговой деятельности</w:t>
      </w:r>
    </w:p>
    <w:p w:rsidR="00B701FF" w:rsidRPr="00C80FED" w:rsidRDefault="00B701FF" w:rsidP="00C80FED">
      <w:pPr>
        <w:pStyle w:val="25"/>
        <w:tabs>
          <w:tab w:val="right" w:leader="dot" w:pos="9344"/>
        </w:tabs>
        <w:spacing w:line="360" w:lineRule="auto"/>
        <w:ind w:left="0"/>
        <w:jc w:val="both"/>
        <w:rPr>
          <w:rFonts w:eastAsia="SimSun"/>
          <w:noProof/>
          <w:sz w:val="28"/>
          <w:szCs w:val="28"/>
          <w:lang w:eastAsia="zh-CN"/>
        </w:rPr>
      </w:pPr>
      <w:r w:rsidRPr="001E6CB3">
        <w:rPr>
          <w:rStyle w:val="ac"/>
          <w:noProof/>
          <w:color w:val="auto"/>
          <w:sz w:val="28"/>
          <w:szCs w:val="28"/>
        </w:rPr>
        <w:t>2</w:t>
      </w:r>
      <w:r w:rsidR="00C80FED" w:rsidRPr="001E6CB3">
        <w:rPr>
          <w:rStyle w:val="ac"/>
          <w:noProof/>
          <w:color w:val="auto"/>
          <w:sz w:val="28"/>
          <w:szCs w:val="28"/>
        </w:rPr>
        <w:t>.</w:t>
      </w:r>
      <w:r w:rsidRPr="001E6CB3">
        <w:rPr>
          <w:rStyle w:val="ac"/>
          <w:noProof/>
          <w:color w:val="auto"/>
          <w:sz w:val="28"/>
          <w:szCs w:val="28"/>
        </w:rPr>
        <w:t xml:space="preserve"> АНАЛИЗ КОНТРОЛЯ МАРКЕТИНГОВОЙ ДЕЯТЕЛЬНОСТИ НА ПРИМЕРЕ АО «АЛМА-ТВ»</w:t>
      </w:r>
      <w:r w:rsidR="00C80FED" w:rsidRPr="00C80FED">
        <w:rPr>
          <w:rFonts w:eastAsia="SimSun"/>
          <w:noProof/>
          <w:sz w:val="28"/>
          <w:szCs w:val="28"/>
          <w:lang w:eastAsia="zh-CN"/>
        </w:rPr>
        <w:t xml:space="preserve"> </w:t>
      </w:r>
    </w:p>
    <w:p w:rsidR="00B701FF" w:rsidRPr="00C80FED" w:rsidRDefault="00B701FF" w:rsidP="00C80FED">
      <w:pPr>
        <w:pStyle w:val="35"/>
        <w:tabs>
          <w:tab w:val="right" w:leader="dot" w:pos="9344"/>
        </w:tabs>
        <w:spacing w:line="360" w:lineRule="auto"/>
        <w:ind w:left="0"/>
        <w:jc w:val="both"/>
        <w:rPr>
          <w:rFonts w:eastAsia="SimSun"/>
          <w:noProof/>
          <w:sz w:val="28"/>
          <w:szCs w:val="28"/>
          <w:lang w:eastAsia="zh-CN"/>
        </w:rPr>
      </w:pPr>
      <w:r w:rsidRPr="001E6CB3">
        <w:rPr>
          <w:rStyle w:val="ac"/>
          <w:noProof/>
          <w:color w:val="auto"/>
          <w:sz w:val="28"/>
          <w:szCs w:val="28"/>
        </w:rPr>
        <w:t>2.1 Краткая</w:t>
      </w:r>
      <w:r w:rsidR="00C80FED" w:rsidRPr="001E6CB3">
        <w:rPr>
          <w:rStyle w:val="ac"/>
          <w:noProof/>
          <w:color w:val="auto"/>
          <w:sz w:val="28"/>
          <w:szCs w:val="28"/>
        </w:rPr>
        <w:t xml:space="preserve"> </w:t>
      </w:r>
      <w:r w:rsidRPr="001E6CB3">
        <w:rPr>
          <w:rStyle w:val="ac"/>
          <w:noProof/>
          <w:color w:val="auto"/>
          <w:sz w:val="28"/>
          <w:szCs w:val="28"/>
        </w:rPr>
        <w:t>характеристика АО «Алма-ТВ»</w:t>
      </w:r>
      <w:r w:rsidR="00C80FED" w:rsidRPr="00C80FED">
        <w:rPr>
          <w:rFonts w:eastAsia="SimSun"/>
          <w:noProof/>
          <w:sz w:val="28"/>
          <w:szCs w:val="28"/>
          <w:lang w:eastAsia="zh-CN"/>
        </w:rPr>
        <w:t xml:space="preserve"> </w:t>
      </w:r>
    </w:p>
    <w:p w:rsidR="00B701FF" w:rsidRPr="00C80FED" w:rsidRDefault="00B701FF" w:rsidP="00C80FED">
      <w:pPr>
        <w:pStyle w:val="35"/>
        <w:tabs>
          <w:tab w:val="right" w:leader="dot" w:pos="9344"/>
        </w:tabs>
        <w:spacing w:line="360" w:lineRule="auto"/>
        <w:ind w:left="0"/>
        <w:jc w:val="both"/>
        <w:rPr>
          <w:rFonts w:eastAsia="SimSun"/>
          <w:noProof/>
          <w:sz w:val="28"/>
          <w:szCs w:val="28"/>
          <w:lang w:eastAsia="zh-CN"/>
        </w:rPr>
      </w:pPr>
      <w:r w:rsidRPr="001E6CB3">
        <w:rPr>
          <w:rStyle w:val="ac"/>
          <w:noProof/>
          <w:color w:val="auto"/>
          <w:sz w:val="28"/>
          <w:szCs w:val="28"/>
        </w:rPr>
        <w:t>2.2 Анализ сбытовой деятельности</w:t>
      </w:r>
      <w:r w:rsidR="00C80FED" w:rsidRPr="001E6CB3">
        <w:rPr>
          <w:rStyle w:val="ac"/>
          <w:noProof/>
          <w:color w:val="auto"/>
          <w:sz w:val="28"/>
          <w:szCs w:val="28"/>
        </w:rPr>
        <w:t xml:space="preserve"> </w:t>
      </w:r>
      <w:r w:rsidRPr="001E6CB3">
        <w:rPr>
          <w:rStyle w:val="ac"/>
          <w:noProof/>
          <w:color w:val="auto"/>
          <w:sz w:val="28"/>
          <w:szCs w:val="28"/>
        </w:rPr>
        <w:t>АО «Алма-ТВ»</w:t>
      </w:r>
      <w:r w:rsidR="00C80FED" w:rsidRPr="00C80FED">
        <w:rPr>
          <w:rFonts w:eastAsia="SimSun"/>
          <w:noProof/>
          <w:sz w:val="28"/>
          <w:szCs w:val="28"/>
          <w:lang w:eastAsia="zh-CN"/>
        </w:rPr>
        <w:t xml:space="preserve"> </w:t>
      </w:r>
    </w:p>
    <w:p w:rsidR="00B701FF" w:rsidRPr="00C80FED" w:rsidRDefault="00B701FF" w:rsidP="00C80FED">
      <w:pPr>
        <w:pStyle w:val="35"/>
        <w:tabs>
          <w:tab w:val="right" w:leader="dot" w:pos="9344"/>
        </w:tabs>
        <w:spacing w:line="360" w:lineRule="auto"/>
        <w:ind w:left="0"/>
        <w:jc w:val="both"/>
        <w:rPr>
          <w:rFonts w:eastAsia="SimSun"/>
          <w:noProof/>
          <w:sz w:val="28"/>
          <w:szCs w:val="28"/>
          <w:lang w:eastAsia="zh-CN"/>
        </w:rPr>
      </w:pPr>
      <w:r w:rsidRPr="001E6CB3">
        <w:rPr>
          <w:rStyle w:val="ac"/>
          <w:noProof/>
          <w:color w:val="auto"/>
          <w:sz w:val="28"/>
          <w:szCs w:val="28"/>
        </w:rPr>
        <w:t>2.3 Анализ маркетинговой деятельности</w:t>
      </w:r>
    </w:p>
    <w:p w:rsidR="00B701FF" w:rsidRPr="00C80FED" w:rsidRDefault="00B701FF" w:rsidP="00C80FED">
      <w:pPr>
        <w:pStyle w:val="25"/>
        <w:tabs>
          <w:tab w:val="right" w:leader="dot" w:pos="9344"/>
        </w:tabs>
        <w:spacing w:line="360" w:lineRule="auto"/>
        <w:ind w:left="0"/>
        <w:jc w:val="both"/>
        <w:rPr>
          <w:rFonts w:eastAsia="SimSun"/>
          <w:noProof/>
          <w:sz w:val="28"/>
          <w:szCs w:val="28"/>
          <w:lang w:eastAsia="zh-CN"/>
        </w:rPr>
      </w:pPr>
      <w:r w:rsidRPr="001E6CB3">
        <w:rPr>
          <w:rStyle w:val="ac"/>
          <w:noProof/>
          <w:color w:val="auto"/>
          <w:sz w:val="28"/>
          <w:szCs w:val="28"/>
        </w:rPr>
        <w:t>3. РАЗРАБОТКА ПРЕДЛОЖЕНИЙ ПО ПОВЫШЕНИЮ ЭФФЕКТИВНОСТИ КОНТРОЛЯ МАРКЕТИ</w:t>
      </w:r>
      <w:r w:rsidR="00FF78A6" w:rsidRPr="001E6CB3">
        <w:rPr>
          <w:rStyle w:val="ac"/>
          <w:noProof/>
          <w:color w:val="auto"/>
          <w:sz w:val="28"/>
          <w:szCs w:val="28"/>
        </w:rPr>
        <w:t>Н</w:t>
      </w:r>
      <w:r w:rsidRPr="001E6CB3">
        <w:rPr>
          <w:rStyle w:val="ac"/>
          <w:noProof/>
          <w:color w:val="auto"/>
          <w:sz w:val="28"/>
          <w:szCs w:val="28"/>
        </w:rPr>
        <w:t>ГОВОЙ ДЕЯТЕЛЬНОСТИ НА АО «АЛМА-ТВ»</w:t>
      </w:r>
      <w:r w:rsidR="00C80FED" w:rsidRPr="00C80FED">
        <w:rPr>
          <w:rFonts w:eastAsia="SimSun"/>
          <w:noProof/>
          <w:sz w:val="28"/>
          <w:szCs w:val="28"/>
          <w:lang w:eastAsia="zh-CN"/>
        </w:rPr>
        <w:t xml:space="preserve"> </w:t>
      </w:r>
    </w:p>
    <w:p w:rsidR="00B701FF" w:rsidRPr="00C80FED" w:rsidRDefault="00B701FF" w:rsidP="00C80FED">
      <w:pPr>
        <w:pStyle w:val="35"/>
        <w:tabs>
          <w:tab w:val="right" w:leader="dot" w:pos="9344"/>
        </w:tabs>
        <w:spacing w:line="360" w:lineRule="auto"/>
        <w:ind w:left="0"/>
        <w:jc w:val="both"/>
        <w:rPr>
          <w:rFonts w:eastAsia="SimSun"/>
          <w:noProof/>
          <w:sz w:val="28"/>
          <w:szCs w:val="28"/>
          <w:lang w:eastAsia="zh-CN"/>
        </w:rPr>
      </w:pPr>
      <w:r w:rsidRPr="001E6CB3">
        <w:rPr>
          <w:rStyle w:val="ac"/>
          <w:noProof/>
          <w:color w:val="auto"/>
          <w:sz w:val="28"/>
          <w:szCs w:val="28"/>
        </w:rPr>
        <w:t>3.1 Основные направления повышения эффективности маркетинговой деятельности на АО «Алма-ТВ»</w:t>
      </w:r>
      <w:r w:rsidR="00C80FED" w:rsidRPr="00C80FED">
        <w:rPr>
          <w:rFonts w:eastAsia="SimSun"/>
          <w:noProof/>
          <w:sz w:val="28"/>
          <w:szCs w:val="28"/>
          <w:lang w:eastAsia="zh-CN"/>
        </w:rPr>
        <w:t xml:space="preserve"> </w:t>
      </w:r>
    </w:p>
    <w:p w:rsidR="00B701FF" w:rsidRPr="00C80FED" w:rsidRDefault="00B701FF" w:rsidP="00C80FED">
      <w:pPr>
        <w:pStyle w:val="35"/>
        <w:tabs>
          <w:tab w:val="right" w:leader="dot" w:pos="9344"/>
        </w:tabs>
        <w:spacing w:line="360" w:lineRule="auto"/>
        <w:ind w:left="0"/>
        <w:jc w:val="both"/>
        <w:rPr>
          <w:rFonts w:eastAsia="SimSun"/>
          <w:noProof/>
          <w:sz w:val="28"/>
          <w:szCs w:val="28"/>
          <w:lang w:eastAsia="zh-CN"/>
        </w:rPr>
      </w:pPr>
      <w:r w:rsidRPr="001E6CB3">
        <w:rPr>
          <w:rStyle w:val="ac"/>
          <w:noProof/>
          <w:color w:val="auto"/>
          <w:sz w:val="28"/>
          <w:szCs w:val="28"/>
        </w:rPr>
        <w:t>3.2 Оценка эффективности предложенных мер</w:t>
      </w:r>
    </w:p>
    <w:p w:rsidR="00B701FF" w:rsidRPr="00C80FED" w:rsidRDefault="00B701FF" w:rsidP="00C80FED">
      <w:pPr>
        <w:pStyle w:val="11"/>
        <w:tabs>
          <w:tab w:val="right" w:leader="dot" w:pos="9344"/>
        </w:tabs>
        <w:spacing w:line="360" w:lineRule="auto"/>
        <w:jc w:val="both"/>
        <w:rPr>
          <w:rFonts w:eastAsia="SimSun"/>
          <w:noProof/>
          <w:sz w:val="28"/>
          <w:szCs w:val="28"/>
          <w:lang w:eastAsia="zh-CN"/>
        </w:rPr>
      </w:pPr>
      <w:r w:rsidRPr="001E6CB3">
        <w:rPr>
          <w:rStyle w:val="ac"/>
          <w:noProof/>
          <w:color w:val="auto"/>
          <w:sz w:val="28"/>
          <w:szCs w:val="28"/>
        </w:rPr>
        <w:t>ЗАКЛЮЧЕНИЕ</w:t>
      </w:r>
    </w:p>
    <w:p w:rsidR="00B701FF" w:rsidRDefault="00B701FF" w:rsidP="00C80FED">
      <w:pPr>
        <w:pStyle w:val="11"/>
        <w:tabs>
          <w:tab w:val="right" w:leader="dot" w:pos="9344"/>
        </w:tabs>
        <w:spacing w:line="360" w:lineRule="auto"/>
        <w:jc w:val="both"/>
        <w:rPr>
          <w:rStyle w:val="ac"/>
          <w:noProof/>
          <w:color w:val="auto"/>
          <w:sz w:val="28"/>
          <w:szCs w:val="28"/>
        </w:rPr>
      </w:pPr>
      <w:r w:rsidRPr="001E6CB3">
        <w:rPr>
          <w:rStyle w:val="ac"/>
          <w:noProof/>
          <w:color w:val="auto"/>
          <w:sz w:val="28"/>
          <w:szCs w:val="28"/>
        </w:rPr>
        <w:t>СПИСОК ИСПОЛЬЗОВАННЫХ ИСТОЧНИКОВ</w:t>
      </w:r>
    </w:p>
    <w:p w:rsidR="00C80FED" w:rsidRDefault="00C80FED" w:rsidP="00C80FED">
      <w:pPr>
        <w:spacing w:line="360" w:lineRule="auto"/>
        <w:ind w:firstLine="709"/>
        <w:jc w:val="both"/>
        <w:rPr>
          <w:sz w:val="28"/>
          <w:szCs w:val="28"/>
        </w:rPr>
      </w:pPr>
      <w:bookmarkStart w:id="0" w:name="_Toc246209824"/>
      <w:bookmarkStart w:id="1" w:name="_Toc260050452"/>
      <w:bookmarkStart w:id="2" w:name="_Toc260050453"/>
    </w:p>
    <w:p w:rsidR="00073CC8" w:rsidRPr="00C80FED" w:rsidRDefault="00C80FED" w:rsidP="00C80FED">
      <w:pPr>
        <w:spacing w:line="360" w:lineRule="auto"/>
        <w:ind w:firstLine="709"/>
        <w:jc w:val="both"/>
        <w:rPr>
          <w:sz w:val="28"/>
          <w:szCs w:val="28"/>
        </w:rPr>
      </w:pPr>
      <w:r>
        <w:rPr>
          <w:sz w:val="28"/>
          <w:szCs w:val="28"/>
        </w:rPr>
        <w:br w:type="page"/>
      </w:r>
      <w:r w:rsidR="002A32E6" w:rsidRPr="00C80FED">
        <w:rPr>
          <w:sz w:val="28"/>
          <w:szCs w:val="28"/>
        </w:rPr>
        <w:lastRenderedPageBreak/>
        <w:t>ВВЕДЕНИЕ</w:t>
      </w:r>
      <w:bookmarkEnd w:id="0"/>
      <w:bookmarkEnd w:id="1"/>
      <w:bookmarkEnd w:id="2"/>
    </w:p>
    <w:p w:rsidR="00073CC8" w:rsidRPr="00C80FED" w:rsidRDefault="00073CC8" w:rsidP="00C80FED">
      <w:pPr>
        <w:spacing w:line="360" w:lineRule="auto"/>
        <w:ind w:firstLine="709"/>
        <w:jc w:val="both"/>
        <w:rPr>
          <w:sz w:val="28"/>
        </w:rPr>
      </w:pPr>
    </w:p>
    <w:p w:rsidR="00073CC8" w:rsidRPr="00C80FED" w:rsidRDefault="00073CC8" w:rsidP="00C80FED">
      <w:pPr>
        <w:pStyle w:val="a7"/>
        <w:spacing w:line="360" w:lineRule="auto"/>
        <w:ind w:firstLine="709"/>
        <w:rPr>
          <w:sz w:val="28"/>
          <w:u w:val="single"/>
        </w:rPr>
      </w:pPr>
      <w:r w:rsidRPr="00C80FED">
        <w:rPr>
          <w:sz w:val="28"/>
        </w:rPr>
        <w:t>В настоящее время не одно предприятие в системе рыночных отношений не может</w:t>
      </w:r>
      <w:r w:rsidR="00C80FED" w:rsidRPr="00C80FED">
        <w:rPr>
          <w:sz w:val="28"/>
        </w:rPr>
        <w:t xml:space="preserve"> </w:t>
      </w:r>
      <w:r w:rsidRPr="00C80FED">
        <w:rPr>
          <w:sz w:val="28"/>
        </w:rPr>
        <w:t>нормально функционировать без маркетинговой службы на предприятии. И полезность маркетинга с каждым моментом</w:t>
      </w:r>
      <w:r w:rsidR="00C80FED" w:rsidRPr="00C80FED">
        <w:rPr>
          <w:sz w:val="28"/>
        </w:rPr>
        <w:t xml:space="preserve"> </w:t>
      </w:r>
      <w:r w:rsidRPr="00C80FED">
        <w:rPr>
          <w:sz w:val="28"/>
        </w:rPr>
        <w:t>все возрастает. Это происходит потому, что потребности людей, как известно, безграничны, а ресурсы предприятия ограничены. Каждый субъект имеет свои потребности, удовлетворить которые не всегда качественно удается. К каждому необходим свой индивидуальный подход. Поэтому, в новых условиях выживает то предприятие, которое может наиболее точно выделять и улавливать разнообразие вкусов. Этому и способствует</w:t>
      </w:r>
      <w:r w:rsidR="00C80FED" w:rsidRPr="00C80FED">
        <w:rPr>
          <w:sz w:val="28"/>
        </w:rPr>
        <w:t xml:space="preserve"> </w:t>
      </w:r>
      <w:r w:rsidRPr="00C80FED">
        <w:rPr>
          <w:sz w:val="28"/>
        </w:rPr>
        <w:t>маркетинг.</w:t>
      </w:r>
    </w:p>
    <w:p w:rsidR="00073CC8" w:rsidRPr="00C80FED" w:rsidRDefault="00073CC8" w:rsidP="00C80FED">
      <w:pPr>
        <w:widowControl w:val="0"/>
        <w:snapToGrid w:val="0"/>
        <w:spacing w:line="360" w:lineRule="auto"/>
        <w:ind w:firstLine="709"/>
        <w:jc w:val="both"/>
        <w:rPr>
          <w:bCs/>
          <w:iCs/>
          <w:sz w:val="28"/>
          <w:szCs w:val="20"/>
        </w:rPr>
      </w:pPr>
      <w:r w:rsidRPr="00C80FED">
        <w:rPr>
          <w:bCs/>
          <w:iCs/>
          <w:sz w:val="28"/>
        </w:rPr>
        <w:t>Далеко не все руководители имеют сейчас</w:t>
      </w:r>
      <w:r w:rsidR="00C80FED" w:rsidRPr="00C80FED">
        <w:rPr>
          <w:bCs/>
          <w:iCs/>
          <w:sz w:val="28"/>
        </w:rPr>
        <w:t xml:space="preserve"> </w:t>
      </w:r>
      <w:r w:rsidRPr="00C80FED">
        <w:rPr>
          <w:bCs/>
          <w:iCs/>
          <w:sz w:val="28"/>
        </w:rPr>
        <w:t>четкое представление о рынке и о тех трудностях, с которыми они могут столкнуться. В условиях централизованного планирования, осуществляя поставки выпускаемой продукции, руководители не задумывались о сбыте: сбытовая сеть, торговля были обязаны ее принять. Бюджет покрывал издержки неэффективных производств, финансировал капитальное строительство. Главной задачей руководителей предприятий являлось неукоснительное выполнение планов, в разработке которых они практически не принимали участия.</w:t>
      </w:r>
    </w:p>
    <w:p w:rsidR="00073CC8" w:rsidRPr="00C80FED" w:rsidRDefault="00073CC8" w:rsidP="00C80FED">
      <w:pPr>
        <w:widowControl w:val="0"/>
        <w:snapToGrid w:val="0"/>
        <w:spacing w:line="360" w:lineRule="auto"/>
        <w:ind w:firstLine="709"/>
        <w:jc w:val="both"/>
        <w:rPr>
          <w:bCs/>
          <w:sz w:val="28"/>
          <w:szCs w:val="28"/>
        </w:rPr>
      </w:pPr>
      <w:r w:rsidRPr="00C80FED">
        <w:rPr>
          <w:bCs/>
          <w:sz w:val="28"/>
          <w:szCs w:val="28"/>
        </w:rPr>
        <w:t>В условиях рынка торговая сеть может отказаться от продукции, государство не покрывает убытки, банки диктуют свои условия при выдаче кредитов, появляется конкуренция, присущая рынку. Предприятие, не приспособленное к рыночным отношениям, может, таким образом, быстро обанкротиться. Чтобы избежать этого, специалистам в области хозяйственной деятельности необходимо осваивать методы и технику управления</w:t>
      </w:r>
      <w:r w:rsidR="00A713E7">
        <w:rPr>
          <w:bCs/>
          <w:sz w:val="28"/>
          <w:szCs w:val="28"/>
        </w:rPr>
        <w:t xml:space="preserve"> в условиях рыночных отношений.</w:t>
      </w:r>
    </w:p>
    <w:p w:rsidR="00851F62" w:rsidRPr="00C80FED" w:rsidRDefault="00851F62" w:rsidP="00C80FED">
      <w:pPr>
        <w:pStyle w:val="21"/>
        <w:tabs>
          <w:tab w:val="left" w:pos="720"/>
        </w:tabs>
        <w:spacing w:line="360" w:lineRule="auto"/>
        <w:ind w:firstLine="709"/>
        <w:rPr>
          <w:i w:val="0"/>
        </w:rPr>
      </w:pPr>
      <w:r w:rsidRPr="00C80FED">
        <w:rPr>
          <w:i w:val="0"/>
        </w:rPr>
        <w:t xml:space="preserve">Прежде всего, предприятию необходимо воссоздать и далее оперативно анализировать историю взаимоотношений с собственными клиентами. Для этого создается единая для всех структурных подразделений (маркетинга, сбыта, финансов, логистики и бухгалтерии) система баз данных по </w:t>
      </w:r>
      <w:r w:rsidRPr="00C80FED">
        <w:rPr>
          <w:i w:val="0"/>
        </w:rPr>
        <w:lastRenderedPageBreak/>
        <w:t xml:space="preserve">потребителям, которая изначально предусматривает множественные кодировки информации по каждому из потребителей. </w:t>
      </w:r>
    </w:p>
    <w:p w:rsidR="00851F62" w:rsidRPr="00C80FED" w:rsidRDefault="00851F62" w:rsidP="00C80FED">
      <w:pPr>
        <w:pStyle w:val="21"/>
        <w:tabs>
          <w:tab w:val="left" w:pos="720"/>
        </w:tabs>
        <w:spacing w:line="360" w:lineRule="auto"/>
        <w:ind w:firstLine="709"/>
        <w:rPr>
          <w:i w:val="0"/>
        </w:rPr>
      </w:pPr>
      <w:r w:rsidRPr="00C80FED">
        <w:rPr>
          <w:i w:val="0"/>
        </w:rPr>
        <w:t>Служба маркетинга разрабатывает структуры полей баз данных, варианты аналитических выборок, предложения по разграничению прав; передает свои предложения на согласование руководителям других подразделений, а затем – на утверждение первому лицу. Информация о потребителе и история взаимодействия должны быть представлены в базах данных максимально полно, поскольку это заметно упрощает контроль за процессом. Без анализа причин ухода значимых потребителей невозможно строить стратегию продвижения продукции предприятия на рынок. К тому же некоторые проблемы можно устранить и без серьезных финансовых вложений. Сложившаяся на большинстве предприятий процедура составления планов производства и продаж не предусматривает равноправного участия в этом процессе службы маркетинга. Однако необходимо, чтобы координатором процесса согласования производственного плана выступала служба маркетинга, которая аккумулирует поступающие от других подразделений исходные данные.</w:t>
      </w:r>
    </w:p>
    <w:p w:rsidR="00073CC8" w:rsidRPr="00C80FED" w:rsidRDefault="00073CC8" w:rsidP="00C80FED">
      <w:pPr>
        <w:pStyle w:val="21"/>
        <w:tabs>
          <w:tab w:val="left" w:pos="720"/>
        </w:tabs>
        <w:spacing w:line="360" w:lineRule="auto"/>
        <w:ind w:firstLine="709"/>
        <w:rPr>
          <w:i w:val="0"/>
        </w:rPr>
      </w:pPr>
      <w:r w:rsidRPr="00C80FED">
        <w:rPr>
          <w:i w:val="0"/>
        </w:rPr>
        <w:t xml:space="preserve">Цель данной работы состоит в исследовании особенностей </w:t>
      </w:r>
      <w:r w:rsidR="00B701FF" w:rsidRPr="00C80FED">
        <w:rPr>
          <w:i w:val="0"/>
        </w:rPr>
        <w:t>контроля маркетинговой деятельности</w:t>
      </w:r>
      <w:r w:rsidR="00C80FED" w:rsidRPr="00C80FED">
        <w:rPr>
          <w:i w:val="0"/>
        </w:rPr>
        <w:t xml:space="preserve"> </w:t>
      </w:r>
      <w:r w:rsidRPr="00C80FED">
        <w:rPr>
          <w:i w:val="0"/>
        </w:rPr>
        <w:t>на предприятии.</w:t>
      </w:r>
    </w:p>
    <w:p w:rsidR="00073CC8" w:rsidRPr="00C80FED" w:rsidRDefault="00851F62" w:rsidP="00C80FED">
      <w:pPr>
        <w:pStyle w:val="21"/>
        <w:tabs>
          <w:tab w:val="left" w:pos="720"/>
        </w:tabs>
        <w:spacing w:line="360" w:lineRule="auto"/>
        <w:ind w:firstLine="709"/>
        <w:rPr>
          <w:i w:val="0"/>
        </w:rPr>
      </w:pPr>
      <w:r w:rsidRPr="00C80FED">
        <w:rPr>
          <w:i w:val="0"/>
        </w:rPr>
        <w:t>Для достижения поставленной цели необходимо решить следующие задачи:</w:t>
      </w:r>
    </w:p>
    <w:p w:rsidR="00073CC8" w:rsidRPr="00C80FED" w:rsidRDefault="00851F62" w:rsidP="00C80FED">
      <w:pPr>
        <w:pStyle w:val="21"/>
        <w:tabs>
          <w:tab w:val="left" w:pos="720"/>
        </w:tabs>
        <w:spacing w:line="360" w:lineRule="auto"/>
        <w:ind w:firstLine="709"/>
        <w:rPr>
          <w:i w:val="0"/>
        </w:rPr>
      </w:pPr>
      <w:r w:rsidRPr="00C80FED">
        <w:rPr>
          <w:i w:val="0"/>
        </w:rPr>
        <w:t xml:space="preserve">- рассмотреть теоретические основы маркетинговой </w:t>
      </w:r>
      <w:r w:rsidR="00B701FF" w:rsidRPr="00C80FED">
        <w:rPr>
          <w:i w:val="0"/>
        </w:rPr>
        <w:t>деятельности</w:t>
      </w:r>
      <w:r w:rsidRPr="00C80FED">
        <w:rPr>
          <w:i w:val="0"/>
        </w:rPr>
        <w:t xml:space="preserve"> на предприятии</w:t>
      </w:r>
      <w:r w:rsidR="00073CC8" w:rsidRPr="00C80FED">
        <w:rPr>
          <w:i w:val="0"/>
        </w:rPr>
        <w:t xml:space="preserve">, </w:t>
      </w:r>
    </w:p>
    <w:p w:rsidR="00073CC8" w:rsidRPr="00C80FED" w:rsidRDefault="00851F62" w:rsidP="00C80FED">
      <w:pPr>
        <w:pStyle w:val="21"/>
        <w:tabs>
          <w:tab w:val="left" w:pos="720"/>
        </w:tabs>
        <w:spacing w:line="360" w:lineRule="auto"/>
        <w:ind w:firstLine="709"/>
        <w:rPr>
          <w:i w:val="0"/>
        </w:rPr>
      </w:pPr>
      <w:r w:rsidRPr="00C80FED">
        <w:rPr>
          <w:i w:val="0"/>
        </w:rPr>
        <w:t xml:space="preserve">- </w:t>
      </w:r>
      <w:r w:rsidR="00073CC8" w:rsidRPr="00C80FED">
        <w:rPr>
          <w:i w:val="0"/>
        </w:rPr>
        <w:t>проанализировать деятельность</w:t>
      </w:r>
      <w:r w:rsidRPr="00C80FED">
        <w:rPr>
          <w:i w:val="0"/>
        </w:rPr>
        <w:t xml:space="preserve"> маркетинговой службы на примере</w:t>
      </w:r>
      <w:r w:rsidR="00073CC8" w:rsidRPr="00C80FED">
        <w:rPr>
          <w:i w:val="0"/>
        </w:rPr>
        <w:t xml:space="preserve"> предприятия, </w:t>
      </w:r>
    </w:p>
    <w:p w:rsidR="00073CC8" w:rsidRPr="00C80FED" w:rsidRDefault="00851F62" w:rsidP="00C80FED">
      <w:pPr>
        <w:pStyle w:val="21"/>
        <w:tabs>
          <w:tab w:val="left" w:pos="720"/>
        </w:tabs>
        <w:spacing w:line="360" w:lineRule="auto"/>
        <w:ind w:firstLine="709"/>
        <w:rPr>
          <w:i w:val="0"/>
        </w:rPr>
      </w:pPr>
      <w:r w:rsidRPr="00C80FED">
        <w:rPr>
          <w:i w:val="0"/>
        </w:rPr>
        <w:t xml:space="preserve">- </w:t>
      </w:r>
      <w:r w:rsidR="00073CC8" w:rsidRPr="00C80FED">
        <w:rPr>
          <w:i w:val="0"/>
        </w:rPr>
        <w:t xml:space="preserve">предложить рекомендации по </w:t>
      </w:r>
      <w:r w:rsidRPr="00C80FED">
        <w:rPr>
          <w:i w:val="0"/>
        </w:rPr>
        <w:t>повышению эффективности</w:t>
      </w:r>
      <w:r w:rsidR="00073CC8" w:rsidRPr="00C80FED">
        <w:rPr>
          <w:i w:val="0"/>
        </w:rPr>
        <w:t xml:space="preserve"> маркетинговой деятельности предприятия. </w:t>
      </w:r>
    </w:p>
    <w:p w:rsidR="00073CC8" w:rsidRPr="00C80FED" w:rsidRDefault="00073CC8" w:rsidP="00C80FED">
      <w:pPr>
        <w:pStyle w:val="21"/>
        <w:tabs>
          <w:tab w:val="left" w:pos="720"/>
        </w:tabs>
        <w:spacing w:line="360" w:lineRule="auto"/>
        <w:ind w:firstLine="709"/>
        <w:rPr>
          <w:i w:val="0"/>
        </w:rPr>
      </w:pPr>
      <w:r w:rsidRPr="00C80FED">
        <w:rPr>
          <w:i w:val="0"/>
        </w:rPr>
        <w:t xml:space="preserve">Объектом исследования выступает </w:t>
      </w:r>
      <w:r w:rsidR="00851F62" w:rsidRPr="00C80FED">
        <w:rPr>
          <w:i w:val="0"/>
        </w:rPr>
        <w:t>АО «Алма-ТВ»</w:t>
      </w:r>
      <w:r w:rsidRPr="00C80FED">
        <w:rPr>
          <w:i w:val="0"/>
        </w:rPr>
        <w:t xml:space="preserve">, осуществляющая деятельность и оказание </w:t>
      </w:r>
      <w:r w:rsidR="00B028DA" w:rsidRPr="00C80FED">
        <w:rPr>
          <w:i w:val="0"/>
        </w:rPr>
        <w:t>услуг кабельного телевидения</w:t>
      </w:r>
      <w:r w:rsidRPr="00C80FED">
        <w:rPr>
          <w:i w:val="0"/>
        </w:rPr>
        <w:t xml:space="preserve">. Предметом </w:t>
      </w:r>
      <w:r w:rsidRPr="00C80FED">
        <w:rPr>
          <w:i w:val="0"/>
        </w:rPr>
        <w:lastRenderedPageBreak/>
        <w:t xml:space="preserve">исследования являются аспекты организации маркетинговой </w:t>
      </w:r>
      <w:r w:rsidR="00CD4BD1" w:rsidRPr="00C80FED">
        <w:rPr>
          <w:i w:val="0"/>
        </w:rPr>
        <w:t>службы</w:t>
      </w:r>
      <w:r w:rsidRPr="00C80FED">
        <w:rPr>
          <w:i w:val="0"/>
        </w:rPr>
        <w:t xml:space="preserve"> на этом предприятии.</w:t>
      </w:r>
    </w:p>
    <w:p w:rsidR="00073CC8" w:rsidRPr="00C80FED" w:rsidRDefault="00073CC8" w:rsidP="00C80FED">
      <w:pPr>
        <w:pStyle w:val="21"/>
        <w:tabs>
          <w:tab w:val="left" w:pos="720"/>
        </w:tabs>
        <w:spacing w:line="360" w:lineRule="auto"/>
        <w:ind w:firstLine="709"/>
        <w:rPr>
          <w:i w:val="0"/>
        </w:rPr>
      </w:pPr>
      <w:r w:rsidRPr="00C80FED">
        <w:rPr>
          <w:i w:val="0"/>
        </w:rPr>
        <w:t xml:space="preserve">Основными теоретическими и методологическими источниками при написании данной работы служили </w:t>
      </w:r>
      <w:r w:rsidR="00AD54F4" w:rsidRPr="00C80FED">
        <w:rPr>
          <w:i w:val="0"/>
        </w:rPr>
        <w:t>казахстанские</w:t>
      </w:r>
      <w:r w:rsidRPr="00C80FED">
        <w:rPr>
          <w:i w:val="0"/>
        </w:rPr>
        <w:t xml:space="preserve"> и иностранные издания, посвященные маркетингу и управлению маркетинговой деятельностью на предприятии. Практическая часть работы построена на данных маркетинговых исследований и экспертных опросов сотрудников, клиентов и специалистов рынка.</w:t>
      </w:r>
    </w:p>
    <w:p w:rsidR="00073CC8" w:rsidRPr="00C80FED" w:rsidRDefault="003250F8" w:rsidP="00C80FED">
      <w:pPr>
        <w:pStyle w:val="21"/>
        <w:tabs>
          <w:tab w:val="left" w:pos="720"/>
        </w:tabs>
        <w:spacing w:line="360" w:lineRule="auto"/>
        <w:ind w:firstLine="709"/>
        <w:rPr>
          <w:i w:val="0"/>
        </w:rPr>
      </w:pPr>
      <w:r w:rsidRPr="00C80FED">
        <w:rPr>
          <w:i w:val="0"/>
        </w:rPr>
        <w:t>П</w:t>
      </w:r>
      <w:r w:rsidR="00073CC8" w:rsidRPr="00C80FED">
        <w:rPr>
          <w:i w:val="0"/>
        </w:rPr>
        <w:t>рактическое использование результатов</w:t>
      </w:r>
      <w:r w:rsidRPr="00C80FED">
        <w:rPr>
          <w:i w:val="0"/>
        </w:rPr>
        <w:t xml:space="preserve"> работы</w:t>
      </w:r>
      <w:r w:rsidR="00073CC8" w:rsidRPr="00C80FED">
        <w:rPr>
          <w:i w:val="0"/>
        </w:rPr>
        <w:t xml:space="preserve"> и внедрение предложенных в ней мероприятий даст положительный эффект, повысит уровень прибыли предприятия и будет способствовать расширению его рыночной доли.</w:t>
      </w:r>
    </w:p>
    <w:p w:rsidR="00AD54F4" w:rsidRPr="00C80FED" w:rsidRDefault="00AD54F4" w:rsidP="00C80FED">
      <w:pPr>
        <w:spacing w:line="360" w:lineRule="auto"/>
        <w:ind w:firstLine="709"/>
        <w:jc w:val="both"/>
        <w:outlineLvl w:val="1"/>
        <w:rPr>
          <w:sz w:val="28"/>
          <w:szCs w:val="28"/>
        </w:rPr>
      </w:pPr>
      <w:r w:rsidRPr="00C80FED">
        <w:rPr>
          <w:sz w:val="28"/>
        </w:rPr>
        <w:br w:type="page"/>
      </w:r>
      <w:bookmarkStart w:id="3" w:name="_Toc260050454"/>
      <w:r w:rsidR="002A32E6" w:rsidRPr="00C80FED">
        <w:rPr>
          <w:sz w:val="28"/>
          <w:szCs w:val="28"/>
        </w:rPr>
        <w:lastRenderedPageBreak/>
        <w:t xml:space="preserve">1 ТЕОРЕТИЧЕСКИЕ ОСНОВЫ </w:t>
      </w:r>
      <w:r w:rsidR="00B701FF" w:rsidRPr="00C80FED">
        <w:rPr>
          <w:sz w:val="28"/>
          <w:szCs w:val="28"/>
        </w:rPr>
        <w:t xml:space="preserve">КОНТРОЛЯ </w:t>
      </w:r>
      <w:r w:rsidR="00CD4BD1" w:rsidRPr="00C80FED">
        <w:rPr>
          <w:sz w:val="28"/>
          <w:szCs w:val="28"/>
        </w:rPr>
        <w:t xml:space="preserve">МАРКЕТИНГОВОЙ </w:t>
      </w:r>
      <w:r w:rsidR="00B701FF" w:rsidRPr="00C80FED">
        <w:rPr>
          <w:sz w:val="28"/>
          <w:szCs w:val="28"/>
        </w:rPr>
        <w:t>ДЕЯТЕЛЬНОСТИ</w:t>
      </w:r>
      <w:r w:rsidR="00C80FED" w:rsidRPr="00C80FED">
        <w:rPr>
          <w:sz w:val="28"/>
          <w:szCs w:val="28"/>
        </w:rPr>
        <w:t xml:space="preserve"> </w:t>
      </w:r>
      <w:r w:rsidR="00CD4BD1" w:rsidRPr="00C80FED">
        <w:rPr>
          <w:sz w:val="28"/>
          <w:szCs w:val="28"/>
        </w:rPr>
        <w:t>НА ПРЕДПРИЯТИИ</w:t>
      </w:r>
      <w:bookmarkEnd w:id="3"/>
    </w:p>
    <w:p w:rsidR="002A32E6" w:rsidRPr="00C80FED" w:rsidRDefault="002A32E6" w:rsidP="00C80FED">
      <w:pPr>
        <w:spacing w:line="360" w:lineRule="auto"/>
        <w:ind w:firstLine="709"/>
        <w:jc w:val="both"/>
        <w:rPr>
          <w:sz w:val="28"/>
          <w:szCs w:val="28"/>
        </w:rPr>
      </w:pPr>
    </w:p>
    <w:p w:rsidR="00AD54F4" w:rsidRPr="00C80FED" w:rsidRDefault="00CD4BD1" w:rsidP="00C80FED">
      <w:pPr>
        <w:spacing w:line="360" w:lineRule="auto"/>
        <w:ind w:firstLine="709"/>
        <w:jc w:val="both"/>
        <w:outlineLvl w:val="2"/>
        <w:rPr>
          <w:sz w:val="28"/>
          <w:szCs w:val="28"/>
        </w:rPr>
      </w:pPr>
      <w:bookmarkStart w:id="4" w:name="_Toc260050455"/>
      <w:r w:rsidRPr="00C80FED">
        <w:rPr>
          <w:sz w:val="28"/>
          <w:szCs w:val="28"/>
        </w:rPr>
        <w:t xml:space="preserve">1.1 Сущность, цели и задачи </w:t>
      </w:r>
      <w:r w:rsidR="00AD54F4" w:rsidRPr="00C80FED">
        <w:rPr>
          <w:sz w:val="28"/>
          <w:szCs w:val="28"/>
        </w:rPr>
        <w:t>маркетинговой деятельности</w:t>
      </w:r>
      <w:bookmarkEnd w:id="4"/>
    </w:p>
    <w:p w:rsidR="002A32E6" w:rsidRPr="00C80FED" w:rsidRDefault="002A32E6" w:rsidP="00C80FED">
      <w:pPr>
        <w:spacing w:line="360" w:lineRule="auto"/>
        <w:ind w:firstLine="709"/>
        <w:jc w:val="both"/>
        <w:rPr>
          <w:sz w:val="28"/>
          <w:szCs w:val="28"/>
        </w:rPr>
      </w:pPr>
    </w:p>
    <w:p w:rsidR="00AD54F4" w:rsidRPr="00C80FED" w:rsidRDefault="00AD54F4" w:rsidP="00C80FED">
      <w:pPr>
        <w:pStyle w:val="31"/>
        <w:spacing w:after="0" w:line="360" w:lineRule="auto"/>
        <w:ind w:left="0" w:firstLine="709"/>
        <w:jc w:val="both"/>
        <w:rPr>
          <w:sz w:val="28"/>
          <w:szCs w:val="28"/>
        </w:rPr>
      </w:pPr>
      <w:r w:rsidRPr="00C80FED">
        <w:rPr>
          <w:sz w:val="28"/>
          <w:szCs w:val="28"/>
        </w:rPr>
        <w:t>Маркетинг - это система организации и управления производственной и сбытовой деятельностью предприятий, изучение рынка с целью формирования и удовлетворения спроса на продукцию и услуги и получение прибыли.</w:t>
      </w:r>
    </w:p>
    <w:p w:rsidR="00AD54F4" w:rsidRPr="00C80FED" w:rsidRDefault="00AD54F4" w:rsidP="00C80FED">
      <w:pPr>
        <w:pStyle w:val="FR4"/>
        <w:spacing w:line="360" w:lineRule="auto"/>
        <w:ind w:firstLine="709"/>
        <w:rPr>
          <w:bCs/>
          <w:sz w:val="28"/>
          <w:szCs w:val="28"/>
        </w:rPr>
      </w:pPr>
      <w:r w:rsidRPr="00C80FED">
        <w:rPr>
          <w:bCs/>
          <w:sz w:val="28"/>
          <w:szCs w:val="28"/>
        </w:rPr>
        <w:t>В термин «маркетинг» специалисты вкладывают двоякий смысл: это и одна из функций управления, и цельная концепция управления в условиях рыночных отношений.</w:t>
      </w:r>
    </w:p>
    <w:p w:rsidR="00AD54F4" w:rsidRPr="00C80FED" w:rsidRDefault="00AD54F4" w:rsidP="00C80FED">
      <w:pPr>
        <w:pStyle w:val="FR4"/>
        <w:spacing w:line="360" w:lineRule="auto"/>
        <w:ind w:firstLine="709"/>
        <w:rPr>
          <w:bCs/>
          <w:sz w:val="28"/>
          <w:szCs w:val="28"/>
        </w:rPr>
      </w:pPr>
      <w:r w:rsidRPr="00C80FED">
        <w:rPr>
          <w:bCs/>
          <w:sz w:val="28"/>
          <w:szCs w:val="28"/>
        </w:rPr>
        <w:t>В качестве функции управления маркетинг имеет не меньшее значение, чем любая деятельность, связанная с финансами, производством, научными исследованиями, материально-техническим снабжением и т.д.</w:t>
      </w:r>
    </w:p>
    <w:p w:rsidR="00AD54F4" w:rsidRPr="00C80FED" w:rsidRDefault="00AD54F4" w:rsidP="00C80FED">
      <w:pPr>
        <w:pStyle w:val="FR4"/>
        <w:spacing w:line="360" w:lineRule="auto"/>
        <w:ind w:firstLine="709"/>
        <w:rPr>
          <w:bCs/>
          <w:sz w:val="28"/>
          <w:szCs w:val="28"/>
        </w:rPr>
      </w:pPr>
      <w:r w:rsidRPr="00C80FED">
        <w:rPr>
          <w:bCs/>
          <w:sz w:val="28"/>
          <w:szCs w:val="28"/>
        </w:rPr>
        <w:t>В качестве концепции управления (философии бизнеса) маркетинг требует, чтобы компания рассматривала потребление как «демократический» процесс, при котором потребители имеют право «голосовать» за нужный им продукт своими деньгами. Это определяет успех компании и позволяет</w:t>
      </w:r>
      <w:r w:rsidR="00C80FED" w:rsidRPr="00C80FED">
        <w:rPr>
          <w:bCs/>
          <w:sz w:val="28"/>
          <w:szCs w:val="28"/>
        </w:rPr>
        <w:t xml:space="preserve"> </w:t>
      </w:r>
      <w:r w:rsidRPr="00C80FED">
        <w:rPr>
          <w:bCs/>
          <w:sz w:val="28"/>
          <w:szCs w:val="28"/>
        </w:rPr>
        <w:t>оптимально</w:t>
      </w:r>
      <w:r w:rsidR="00C80FED" w:rsidRPr="00C80FED">
        <w:rPr>
          <w:bCs/>
          <w:sz w:val="28"/>
          <w:szCs w:val="28"/>
        </w:rPr>
        <w:t xml:space="preserve"> </w:t>
      </w:r>
      <w:r w:rsidRPr="00C80FED">
        <w:rPr>
          <w:bCs/>
          <w:sz w:val="28"/>
          <w:szCs w:val="28"/>
        </w:rPr>
        <w:t>удовлетворить</w:t>
      </w:r>
      <w:r w:rsidR="00C80FED" w:rsidRPr="00C80FED">
        <w:rPr>
          <w:bCs/>
          <w:sz w:val="28"/>
          <w:szCs w:val="28"/>
        </w:rPr>
        <w:t xml:space="preserve"> </w:t>
      </w:r>
      <w:r w:rsidRPr="00C80FED">
        <w:rPr>
          <w:bCs/>
          <w:sz w:val="28"/>
          <w:szCs w:val="28"/>
        </w:rPr>
        <w:t>потребности потребителя.</w:t>
      </w:r>
    </w:p>
    <w:p w:rsidR="00AD54F4" w:rsidRPr="00C80FED" w:rsidRDefault="00AD54F4" w:rsidP="00C80FED">
      <w:pPr>
        <w:spacing w:line="360" w:lineRule="auto"/>
        <w:ind w:firstLine="709"/>
        <w:jc w:val="both"/>
        <w:rPr>
          <w:bCs/>
          <w:sz w:val="28"/>
          <w:szCs w:val="28"/>
        </w:rPr>
      </w:pPr>
      <w:r w:rsidRPr="00C80FED">
        <w:rPr>
          <w:bCs/>
          <w:sz w:val="28"/>
          <w:szCs w:val="28"/>
        </w:rPr>
        <w:t xml:space="preserve">Поскольку маркетинг – это способ убедить массы сделать покупку, большинство ошибочно отожествляют данное понятие со сбытом и стимулированием. Разница заключается в следующем: сбыт, главным образом, предполагает контакт лицом к лицу – продавец имеет дело с потенциальными покупателями. Маркетинг использует средства массовой информации и другие способы, чтобы завладеть вниманием и убедить многих людей – людей, которые могут вообще не иметь никакого прямого контакта ни с кем из компании данного сбытовика. Один из ведущих теоретиков по проблемам управления, Петер Друккер, говорит об этом так: Цель маркетинга - сделать усилия по сбыту ненужными. Его цель - так </w:t>
      </w:r>
      <w:r w:rsidRPr="00C80FED">
        <w:rPr>
          <w:bCs/>
          <w:sz w:val="28"/>
          <w:szCs w:val="28"/>
        </w:rPr>
        <w:lastRenderedPageBreak/>
        <w:t>хорошо познать и понять клиента, что товар или услуга будут точно подходить последнему и продавать себя сами.</w:t>
      </w:r>
    </w:p>
    <w:p w:rsidR="00AD54F4" w:rsidRPr="00C80FED" w:rsidRDefault="00AD54F4" w:rsidP="00C80FED">
      <w:pPr>
        <w:widowControl w:val="0"/>
        <w:spacing w:line="360" w:lineRule="auto"/>
        <w:ind w:firstLine="709"/>
        <w:jc w:val="both"/>
        <w:rPr>
          <w:bCs/>
          <w:sz w:val="28"/>
          <w:szCs w:val="28"/>
        </w:rPr>
      </w:pPr>
      <w:r w:rsidRPr="00C80FED">
        <w:rPr>
          <w:bCs/>
          <w:sz w:val="28"/>
          <w:szCs w:val="28"/>
        </w:rPr>
        <w:t>Маркетинг - явление сложное, многоплановое и динамичное. Этим объясняется невозможность в одном универсальном определении дать полную, адекватную его сущности, принципам и функциям характеристику маркетинга.</w:t>
      </w:r>
    </w:p>
    <w:p w:rsidR="00AD54F4" w:rsidRPr="00C80FED" w:rsidRDefault="00AD54F4" w:rsidP="00C80FED">
      <w:pPr>
        <w:widowControl w:val="0"/>
        <w:spacing w:line="360" w:lineRule="auto"/>
        <w:ind w:firstLine="709"/>
        <w:jc w:val="both"/>
        <w:rPr>
          <w:bCs/>
          <w:sz w:val="28"/>
          <w:szCs w:val="28"/>
        </w:rPr>
      </w:pPr>
      <w:r w:rsidRPr="00C80FED">
        <w:rPr>
          <w:bCs/>
          <w:sz w:val="28"/>
          <w:szCs w:val="28"/>
        </w:rPr>
        <w:t xml:space="preserve">Термин </w:t>
      </w:r>
      <w:r w:rsidRPr="00C80FED">
        <w:rPr>
          <w:bCs/>
          <w:sz w:val="28"/>
          <w:szCs w:val="28"/>
          <w:lang w:val="lt-LT"/>
        </w:rPr>
        <w:t>“</w:t>
      </w:r>
      <w:r w:rsidRPr="00C80FED">
        <w:rPr>
          <w:bCs/>
          <w:sz w:val="28"/>
          <w:szCs w:val="28"/>
        </w:rPr>
        <w:t>маркетинг</w:t>
      </w:r>
      <w:r w:rsidRPr="00C80FED">
        <w:rPr>
          <w:bCs/>
          <w:sz w:val="28"/>
          <w:szCs w:val="28"/>
          <w:lang w:val="lt-LT"/>
        </w:rPr>
        <w:t>”</w:t>
      </w:r>
      <w:r w:rsidRPr="00C80FED">
        <w:rPr>
          <w:bCs/>
          <w:sz w:val="28"/>
          <w:szCs w:val="28"/>
        </w:rPr>
        <w:t xml:space="preserve"> возник в США на рубеже 20 века, а как ведущая функция управления, маркетинг стал рассматриваться с 50-ых годов.</w:t>
      </w:r>
    </w:p>
    <w:p w:rsidR="00AD54F4" w:rsidRPr="00C80FED" w:rsidRDefault="00AD54F4" w:rsidP="00C80FED">
      <w:pPr>
        <w:pStyle w:val="a8"/>
        <w:spacing w:after="0" w:line="360" w:lineRule="auto"/>
        <w:ind w:left="0" w:firstLine="709"/>
        <w:jc w:val="both"/>
        <w:rPr>
          <w:sz w:val="28"/>
          <w:szCs w:val="28"/>
        </w:rPr>
      </w:pPr>
      <w:r w:rsidRPr="00C80FED">
        <w:rPr>
          <w:sz w:val="28"/>
          <w:szCs w:val="28"/>
        </w:rPr>
        <w:t xml:space="preserve">В настоящее время выдвинуто уже около </w:t>
      </w:r>
      <w:r w:rsidR="00F41647" w:rsidRPr="00C80FED">
        <w:rPr>
          <w:sz w:val="28"/>
          <w:szCs w:val="28"/>
        </w:rPr>
        <w:t>2005</w:t>
      </w:r>
      <w:r w:rsidRPr="00C80FED">
        <w:rPr>
          <w:sz w:val="28"/>
          <w:szCs w:val="28"/>
        </w:rPr>
        <w:t xml:space="preserve"> определений маркетинга, каждое из которых рассматривает ту или иную сторону маркетинга либо делает попытку его комплексной характеристики.</w:t>
      </w:r>
    </w:p>
    <w:p w:rsidR="00AD54F4" w:rsidRPr="00C80FED" w:rsidRDefault="00AD54F4" w:rsidP="00C80FED">
      <w:pPr>
        <w:pStyle w:val="a8"/>
        <w:spacing w:after="0" w:line="360" w:lineRule="auto"/>
        <w:ind w:left="0" w:firstLine="709"/>
        <w:jc w:val="both"/>
        <w:rPr>
          <w:sz w:val="28"/>
          <w:szCs w:val="28"/>
        </w:rPr>
      </w:pPr>
      <w:r w:rsidRPr="00C80FED">
        <w:rPr>
          <w:sz w:val="28"/>
          <w:szCs w:val="28"/>
        </w:rPr>
        <w:t>Ф.</w:t>
      </w:r>
      <w:r w:rsidR="00A713E7">
        <w:rPr>
          <w:sz w:val="28"/>
          <w:szCs w:val="28"/>
        </w:rPr>
        <w:t xml:space="preserve"> </w:t>
      </w:r>
      <w:r w:rsidRPr="00C80FED">
        <w:rPr>
          <w:sz w:val="28"/>
          <w:szCs w:val="28"/>
        </w:rPr>
        <w:t>Котлер предлагает следующее определение: маркетинг – это социальный и управленческий процесс, направленный на удовлетворение нужд и потребностей индивидуумов и групп посредством предложения и обмена товарами. Ключевые понятия данного определения – нужды, потребности и спрос; продукт; издержки и удовлетворение; обмен, трансакции и взаимоотношения.</w:t>
      </w:r>
    </w:p>
    <w:p w:rsidR="00AD54F4" w:rsidRPr="00C80FED" w:rsidRDefault="00AD54F4" w:rsidP="00C80FED">
      <w:pPr>
        <w:pStyle w:val="a8"/>
        <w:spacing w:after="0" w:line="360" w:lineRule="auto"/>
        <w:ind w:left="0" w:firstLine="709"/>
        <w:jc w:val="both"/>
        <w:rPr>
          <w:sz w:val="28"/>
          <w:szCs w:val="28"/>
        </w:rPr>
      </w:pPr>
      <w:r w:rsidRPr="00C80FED">
        <w:rPr>
          <w:sz w:val="28"/>
          <w:szCs w:val="28"/>
        </w:rPr>
        <w:t>Общественный институт маркетинга Великобритании определяет маркетинг как «процесс управления, направленный на определение, предвидение и удовлетворение требований потребителя и получении прибыли». Аналогичные американские организации определяют маркетинг примерно в тех же категориях.</w:t>
      </w:r>
    </w:p>
    <w:p w:rsidR="00AD54F4" w:rsidRPr="00C80FED" w:rsidRDefault="00AD54F4" w:rsidP="00C80FED">
      <w:pPr>
        <w:overflowPunct w:val="0"/>
        <w:autoSpaceDE w:val="0"/>
        <w:autoSpaceDN w:val="0"/>
        <w:adjustRightInd w:val="0"/>
        <w:spacing w:line="360" w:lineRule="auto"/>
        <w:ind w:firstLine="709"/>
        <w:jc w:val="both"/>
        <w:rPr>
          <w:bCs/>
          <w:sz w:val="28"/>
          <w:szCs w:val="28"/>
        </w:rPr>
      </w:pPr>
      <w:r w:rsidRPr="00C80FED">
        <w:rPr>
          <w:bCs/>
          <w:sz w:val="28"/>
          <w:szCs w:val="28"/>
        </w:rPr>
        <w:t>Из сущности маркетинга вытекают основные принципы. Однако</w:t>
      </w:r>
      <w:r w:rsidR="00C80FED" w:rsidRPr="00C80FED">
        <w:rPr>
          <w:bCs/>
          <w:sz w:val="28"/>
          <w:szCs w:val="28"/>
        </w:rPr>
        <w:t xml:space="preserve"> </w:t>
      </w:r>
      <w:r w:rsidRPr="00C80FED">
        <w:rPr>
          <w:bCs/>
          <w:sz w:val="28"/>
          <w:szCs w:val="28"/>
        </w:rPr>
        <w:t>в</w:t>
      </w:r>
      <w:r w:rsidR="00C80FED" w:rsidRPr="00C80FED">
        <w:rPr>
          <w:bCs/>
          <w:sz w:val="28"/>
          <w:szCs w:val="28"/>
        </w:rPr>
        <w:t xml:space="preserve"> </w:t>
      </w:r>
      <w:r w:rsidRPr="00C80FED">
        <w:rPr>
          <w:bCs/>
          <w:sz w:val="28"/>
          <w:szCs w:val="28"/>
        </w:rPr>
        <w:t>отечественной</w:t>
      </w:r>
      <w:r w:rsidR="00C80FED" w:rsidRPr="00C80FED">
        <w:rPr>
          <w:bCs/>
          <w:sz w:val="28"/>
          <w:szCs w:val="28"/>
        </w:rPr>
        <w:t xml:space="preserve"> </w:t>
      </w:r>
      <w:r w:rsidRPr="00C80FED">
        <w:rPr>
          <w:bCs/>
          <w:sz w:val="28"/>
          <w:szCs w:val="28"/>
        </w:rPr>
        <w:t>и зарубежной литературе</w:t>
      </w:r>
      <w:r w:rsidR="00C80FED" w:rsidRPr="00C80FED">
        <w:rPr>
          <w:bCs/>
          <w:sz w:val="28"/>
          <w:szCs w:val="28"/>
        </w:rPr>
        <w:t xml:space="preserve"> </w:t>
      </w:r>
      <w:r w:rsidRPr="00C80FED">
        <w:rPr>
          <w:bCs/>
          <w:sz w:val="28"/>
          <w:szCs w:val="28"/>
        </w:rPr>
        <w:t>под «принципами маркетинга» понимаются</w:t>
      </w:r>
      <w:r w:rsidR="00C80FED" w:rsidRPr="00C80FED">
        <w:rPr>
          <w:bCs/>
          <w:sz w:val="28"/>
          <w:szCs w:val="28"/>
        </w:rPr>
        <w:t xml:space="preserve"> </w:t>
      </w:r>
      <w:r w:rsidRPr="00C80FED">
        <w:rPr>
          <w:bCs/>
          <w:sz w:val="28"/>
          <w:szCs w:val="28"/>
        </w:rPr>
        <w:t>достаточно</w:t>
      </w:r>
      <w:r w:rsidR="00C80FED" w:rsidRPr="00C80FED">
        <w:rPr>
          <w:bCs/>
          <w:sz w:val="28"/>
          <w:szCs w:val="28"/>
        </w:rPr>
        <w:t xml:space="preserve"> </w:t>
      </w:r>
      <w:r w:rsidRPr="00C80FED">
        <w:rPr>
          <w:bCs/>
          <w:sz w:val="28"/>
          <w:szCs w:val="28"/>
        </w:rPr>
        <w:t>различные</w:t>
      </w:r>
      <w:r w:rsidR="00C80FED" w:rsidRPr="00C80FED">
        <w:rPr>
          <w:bCs/>
          <w:sz w:val="28"/>
          <w:szCs w:val="28"/>
        </w:rPr>
        <w:t xml:space="preserve"> </w:t>
      </w:r>
      <w:r w:rsidRPr="00C80FED">
        <w:rPr>
          <w:bCs/>
          <w:sz w:val="28"/>
          <w:szCs w:val="28"/>
        </w:rPr>
        <w:t>вещи. Рассмотрев</w:t>
      </w:r>
      <w:r w:rsidR="00C80FED" w:rsidRPr="00C80FED">
        <w:rPr>
          <w:bCs/>
          <w:sz w:val="28"/>
          <w:szCs w:val="28"/>
        </w:rPr>
        <w:t xml:space="preserve"> </w:t>
      </w:r>
      <w:r w:rsidRPr="00C80FED">
        <w:rPr>
          <w:bCs/>
          <w:sz w:val="28"/>
          <w:szCs w:val="28"/>
        </w:rPr>
        <w:t>позиции</w:t>
      </w:r>
      <w:r w:rsidR="00C80FED" w:rsidRPr="00C80FED">
        <w:rPr>
          <w:bCs/>
          <w:sz w:val="28"/>
          <w:szCs w:val="28"/>
        </w:rPr>
        <w:t xml:space="preserve"> </w:t>
      </w:r>
      <w:r w:rsidRPr="00C80FED">
        <w:rPr>
          <w:bCs/>
          <w:sz w:val="28"/>
          <w:szCs w:val="28"/>
        </w:rPr>
        <w:t>различных авторов,</w:t>
      </w:r>
      <w:r w:rsidR="00C80FED" w:rsidRPr="00C80FED">
        <w:rPr>
          <w:bCs/>
          <w:sz w:val="28"/>
          <w:szCs w:val="28"/>
        </w:rPr>
        <w:t xml:space="preserve"> </w:t>
      </w:r>
      <w:r w:rsidRPr="00C80FED">
        <w:rPr>
          <w:bCs/>
          <w:sz w:val="28"/>
          <w:szCs w:val="28"/>
        </w:rPr>
        <w:t>сравнив их</w:t>
      </w:r>
      <w:r w:rsidRPr="00C80FED">
        <w:rPr>
          <w:bCs/>
          <w:sz w:val="28"/>
          <w:szCs w:val="28"/>
          <w:lang w:val="lt-LT"/>
        </w:rPr>
        <w:t>,</w:t>
      </w:r>
      <w:r w:rsidRPr="00C80FED">
        <w:rPr>
          <w:bCs/>
          <w:sz w:val="28"/>
          <w:szCs w:val="28"/>
        </w:rPr>
        <w:t xml:space="preserve"> выделим следующие основополагающие принципы:</w:t>
      </w:r>
    </w:p>
    <w:p w:rsidR="00AD54F4" w:rsidRPr="00C80FED" w:rsidRDefault="00AD54F4" w:rsidP="00C80FED">
      <w:pPr>
        <w:spacing w:line="360" w:lineRule="auto"/>
        <w:ind w:firstLine="709"/>
        <w:jc w:val="both"/>
        <w:rPr>
          <w:sz w:val="28"/>
          <w:szCs w:val="28"/>
        </w:rPr>
      </w:pPr>
      <w:r w:rsidRPr="00C80FED">
        <w:rPr>
          <w:sz w:val="28"/>
          <w:szCs w:val="28"/>
        </w:rPr>
        <w:t>1. Тщательный учет потребностей, состояния и динамики спроса и рыночной конъюнктуры при принятии экономических решений.</w:t>
      </w:r>
    </w:p>
    <w:p w:rsidR="00AD54F4" w:rsidRPr="00C80FED" w:rsidRDefault="00AD54F4" w:rsidP="00C80FED">
      <w:pPr>
        <w:spacing w:line="360" w:lineRule="auto"/>
        <w:ind w:firstLine="709"/>
        <w:jc w:val="both"/>
        <w:rPr>
          <w:sz w:val="28"/>
          <w:szCs w:val="28"/>
        </w:rPr>
      </w:pPr>
      <w:r w:rsidRPr="00C80FED">
        <w:rPr>
          <w:sz w:val="28"/>
          <w:szCs w:val="28"/>
        </w:rPr>
        <w:lastRenderedPageBreak/>
        <w:t>2. Создание условий для максимального приспособления производства к требованиям рынка, к структуре спроса (причем исходя не из сиюминутной выгоды, а из долгосрочной перспективы).</w:t>
      </w:r>
    </w:p>
    <w:p w:rsidR="00AD54F4" w:rsidRPr="00C80FED" w:rsidRDefault="00AD54F4" w:rsidP="00EF73EF">
      <w:pPr>
        <w:pStyle w:val="a3"/>
        <w:widowControl w:val="0"/>
        <w:numPr>
          <w:ilvl w:val="0"/>
          <w:numId w:val="2"/>
        </w:numPr>
        <w:tabs>
          <w:tab w:val="clear" w:pos="720"/>
        </w:tabs>
        <w:snapToGrid w:val="0"/>
        <w:spacing w:after="0" w:line="360" w:lineRule="auto"/>
        <w:ind w:left="0" w:firstLine="709"/>
        <w:jc w:val="both"/>
        <w:rPr>
          <w:sz w:val="28"/>
          <w:szCs w:val="28"/>
        </w:rPr>
      </w:pPr>
      <w:r w:rsidRPr="00C80FED">
        <w:rPr>
          <w:sz w:val="28"/>
          <w:szCs w:val="28"/>
        </w:rPr>
        <w:t>Воздействие на рынок, на покупателя с помощью всех доступных средств, прежде всего рекламы.</w:t>
      </w:r>
    </w:p>
    <w:p w:rsidR="00AD54F4" w:rsidRPr="00C80FED" w:rsidRDefault="00AD54F4" w:rsidP="00C80FED">
      <w:pPr>
        <w:spacing w:line="360" w:lineRule="auto"/>
        <w:ind w:firstLine="709"/>
        <w:jc w:val="both"/>
        <w:rPr>
          <w:bCs/>
          <w:sz w:val="28"/>
          <w:szCs w:val="28"/>
        </w:rPr>
      </w:pPr>
      <w:r w:rsidRPr="00C80FED">
        <w:rPr>
          <w:bCs/>
          <w:sz w:val="28"/>
          <w:szCs w:val="28"/>
        </w:rPr>
        <w:t>Маркетинговая деятельность представляет собой комплекс мероприятий, ориентированных на исследование таких вопросов, как:</w:t>
      </w:r>
    </w:p>
    <w:p w:rsidR="00AD54F4" w:rsidRPr="00C80FED" w:rsidRDefault="00AD54F4" w:rsidP="00EF73EF">
      <w:pPr>
        <w:numPr>
          <w:ilvl w:val="0"/>
          <w:numId w:val="3"/>
        </w:numPr>
        <w:tabs>
          <w:tab w:val="clear" w:pos="1363"/>
          <w:tab w:val="num" w:pos="0"/>
          <w:tab w:val="left" w:pos="1080"/>
        </w:tabs>
        <w:overflowPunct w:val="0"/>
        <w:autoSpaceDE w:val="0"/>
        <w:autoSpaceDN w:val="0"/>
        <w:adjustRightInd w:val="0"/>
        <w:spacing w:line="360" w:lineRule="auto"/>
        <w:ind w:left="0" w:firstLine="709"/>
        <w:jc w:val="both"/>
        <w:rPr>
          <w:bCs/>
          <w:sz w:val="28"/>
          <w:szCs w:val="28"/>
        </w:rPr>
      </w:pPr>
      <w:r w:rsidRPr="00C80FED">
        <w:rPr>
          <w:bCs/>
          <w:sz w:val="28"/>
          <w:szCs w:val="28"/>
        </w:rPr>
        <w:t>Анализ внешней (по отношению к предприятию) среды, в которую входят рынки, источники снабжения и многое другое. Анализ позволяет выявить факторы, содействующие коммерческому успеху или создающие препятствие этому. В результате анализа формируется банк данных для принятия обоснованных маркетинговых решений.</w:t>
      </w:r>
    </w:p>
    <w:p w:rsidR="00AD54F4" w:rsidRPr="00C80FED" w:rsidRDefault="00AD54F4" w:rsidP="00EF73EF">
      <w:pPr>
        <w:numPr>
          <w:ilvl w:val="0"/>
          <w:numId w:val="3"/>
        </w:numPr>
        <w:tabs>
          <w:tab w:val="clear" w:pos="1363"/>
          <w:tab w:val="num" w:pos="0"/>
          <w:tab w:val="left" w:pos="1080"/>
        </w:tabs>
        <w:overflowPunct w:val="0"/>
        <w:autoSpaceDE w:val="0"/>
        <w:autoSpaceDN w:val="0"/>
        <w:adjustRightInd w:val="0"/>
        <w:spacing w:line="360" w:lineRule="auto"/>
        <w:ind w:left="0" w:firstLine="709"/>
        <w:jc w:val="both"/>
        <w:rPr>
          <w:bCs/>
          <w:sz w:val="28"/>
          <w:szCs w:val="28"/>
        </w:rPr>
      </w:pPr>
      <w:r w:rsidRPr="00C80FED">
        <w:rPr>
          <w:bCs/>
          <w:sz w:val="28"/>
          <w:szCs w:val="28"/>
        </w:rPr>
        <w:t>Анализ потребителей, как актуальных (действующих, покупающих продукцию предприятия), так и потенциальных (которых еще требуется убедить стать актуальными). Данный анализ заключается в исследовании демографических, экономических, географических и иных характеристик людей, имеющих право принимать решение о покупке, а также их потребностей в широком смысле этого понятия и процессов приобретения как нашего, так и конкурирующего товаров.</w:t>
      </w:r>
    </w:p>
    <w:p w:rsidR="00AD54F4" w:rsidRPr="00C80FED" w:rsidRDefault="00AD54F4" w:rsidP="00EF73EF">
      <w:pPr>
        <w:numPr>
          <w:ilvl w:val="0"/>
          <w:numId w:val="3"/>
        </w:numPr>
        <w:tabs>
          <w:tab w:val="clear" w:pos="1363"/>
          <w:tab w:val="num" w:pos="0"/>
          <w:tab w:val="left" w:pos="1080"/>
        </w:tabs>
        <w:overflowPunct w:val="0"/>
        <w:autoSpaceDE w:val="0"/>
        <w:autoSpaceDN w:val="0"/>
        <w:adjustRightInd w:val="0"/>
        <w:spacing w:line="360" w:lineRule="auto"/>
        <w:ind w:left="0" w:firstLine="709"/>
        <w:jc w:val="both"/>
        <w:rPr>
          <w:bCs/>
          <w:sz w:val="28"/>
          <w:szCs w:val="28"/>
        </w:rPr>
      </w:pPr>
      <w:r w:rsidRPr="00C80FED">
        <w:rPr>
          <w:bCs/>
          <w:sz w:val="28"/>
          <w:szCs w:val="28"/>
        </w:rPr>
        <w:t xml:space="preserve">Изучение существующих и планирование будущих товаров, то есть разработка концепций создания новых товаров и\или модернизации старых, включая ассортимент их и параметрические ряды, упаковку и т.д. Устаревшие, не дающие заданной прибыли товары, снимаются с производства и экспорта. </w:t>
      </w:r>
    </w:p>
    <w:p w:rsidR="00AD54F4" w:rsidRPr="00C80FED" w:rsidRDefault="00AD54F4" w:rsidP="00EF73EF">
      <w:pPr>
        <w:numPr>
          <w:ilvl w:val="0"/>
          <w:numId w:val="3"/>
        </w:numPr>
        <w:tabs>
          <w:tab w:val="clear" w:pos="1363"/>
          <w:tab w:val="num" w:pos="0"/>
          <w:tab w:val="left" w:pos="1080"/>
        </w:tabs>
        <w:overflowPunct w:val="0"/>
        <w:autoSpaceDE w:val="0"/>
        <w:autoSpaceDN w:val="0"/>
        <w:adjustRightInd w:val="0"/>
        <w:spacing w:line="360" w:lineRule="auto"/>
        <w:ind w:left="0" w:firstLine="709"/>
        <w:jc w:val="both"/>
        <w:rPr>
          <w:bCs/>
          <w:sz w:val="28"/>
          <w:szCs w:val="28"/>
        </w:rPr>
      </w:pPr>
      <w:r w:rsidRPr="00C80FED">
        <w:rPr>
          <w:bCs/>
          <w:sz w:val="28"/>
          <w:szCs w:val="28"/>
        </w:rPr>
        <w:t>Планирование товародвижения и сбыта, включая создание, если это необходимо, соответствующих сбытовых сетей со складами и магазинами, а так агентских сетей.</w:t>
      </w:r>
    </w:p>
    <w:p w:rsidR="00AD54F4" w:rsidRPr="00C80FED" w:rsidRDefault="00AD54F4" w:rsidP="00EF73EF">
      <w:pPr>
        <w:numPr>
          <w:ilvl w:val="0"/>
          <w:numId w:val="3"/>
        </w:numPr>
        <w:tabs>
          <w:tab w:val="clear" w:pos="1363"/>
          <w:tab w:val="num" w:pos="0"/>
          <w:tab w:val="left" w:pos="1080"/>
        </w:tabs>
        <w:overflowPunct w:val="0"/>
        <w:autoSpaceDE w:val="0"/>
        <w:autoSpaceDN w:val="0"/>
        <w:adjustRightInd w:val="0"/>
        <w:spacing w:line="360" w:lineRule="auto"/>
        <w:ind w:left="0" w:firstLine="709"/>
        <w:jc w:val="both"/>
        <w:rPr>
          <w:bCs/>
          <w:sz w:val="28"/>
          <w:szCs w:val="28"/>
        </w:rPr>
      </w:pPr>
      <w:r w:rsidRPr="00C80FED">
        <w:rPr>
          <w:bCs/>
          <w:sz w:val="28"/>
          <w:szCs w:val="28"/>
        </w:rPr>
        <w:t xml:space="preserve">Обеспечение формирование спроса и стимулирования сбыта (ФОССТИС) путем комбинации рекламы, личной продажи, престижных некоммерческих мероприятий («паблик рилейшнз») и разного рода </w:t>
      </w:r>
      <w:r w:rsidRPr="00C80FED">
        <w:rPr>
          <w:bCs/>
          <w:sz w:val="28"/>
          <w:szCs w:val="28"/>
        </w:rPr>
        <w:lastRenderedPageBreak/>
        <w:t>экономических стимулов, направленных на покупателей, агентов и непосредственных продавцов.</w:t>
      </w:r>
    </w:p>
    <w:p w:rsidR="00AD54F4" w:rsidRPr="00C80FED" w:rsidRDefault="00AD54F4" w:rsidP="00EF73EF">
      <w:pPr>
        <w:numPr>
          <w:ilvl w:val="0"/>
          <w:numId w:val="3"/>
        </w:numPr>
        <w:tabs>
          <w:tab w:val="clear" w:pos="1363"/>
          <w:tab w:val="num" w:pos="0"/>
          <w:tab w:val="left" w:pos="1080"/>
        </w:tabs>
        <w:overflowPunct w:val="0"/>
        <w:autoSpaceDE w:val="0"/>
        <w:autoSpaceDN w:val="0"/>
        <w:adjustRightInd w:val="0"/>
        <w:spacing w:line="360" w:lineRule="auto"/>
        <w:ind w:left="0" w:firstLine="709"/>
        <w:jc w:val="both"/>
        <w:rPr>
          <w:bCs/>
          <w:sz w:val="28"/>
          <w:szCs w:val="28"/>
        </w:rPr>
      </w:pPr>
      <w:r w:rsidRPr="00C80FED">
        <w:rPr>
          <w:bCs/>
          <w:sz w:val="28"/>
          <w:szCs w:val="28"/>
        </w:rPr>
        <w:t>Обеспечение ценовой политики, заключающейся в планировании систем и уровней цен на экспортируемые товары, определении «технологии» использования цен, сроков кредита, скидок и т.д.</w:t>
      </w:r>
    </w:p>
    <w:p w:rsidR="00AD54F4" w:rsidRPr="00C80FED" w:rsidRDefault="00AD54F4" w:rsidP="00EF73EF">
      <w:pPr>
        <w:numPr>
          <w:ilvl w:val="0"/>
          <w:numId w:val="3"/>
        </w:numPr>
        <w:tabs>
          <w:tab w:val="clear" w:pos="1363"/>
          <w:tab w:val="num" w:pos="0"/>
          <w:tab w:val="left" w:pos="1080"/>
        </w:tabs>
        <w:overflowPunct w:val="0"/>
        <w:autoSpaceDE w:val="0"/>
        <w:autoSpaceDN w:val="0"/>
        <w:adjustRightInd w:val="0"/>
        <w:spacing w:line="360" w:lineRule="auto"/>
        <w:ind w:left="0" w:firstLine="709"/>
        <w:jc w:val="both"/>
        <w:rPr>
          <w:bCs/>
          <w:sz w:val="28"/>
          <w:szCs w:val="28"/>
        </w:rPr>
      </w:pPr>
      <w:r w:rsidRPr="00C80FED">
        <w:rPr>
          <w:bCs/>
          <w:sz w:val="28"/>
          <w:szCs w:val="28"/>
        </w:rPr>
        <w:t>Удовлетворение технических и социальных норм страны, импортирующей товары предприятия, что означает обязанность обеспечить должные уровни безопасности использования товара и защиты окружающей среды; соответствие морально-этическим правилам; должный уровень потребительских свойств товара.</w:t>
      </w:r>
    </w:p>
    <w:p w:rsidR="00AD54F4" w:rsidRPr="00C80FED" w:rsidRDefault="00AD54F4" w:rsidP="00EF73EF">
      <w:pPr>
        <w:numPr>
          <w:ilvl w:val="0"/>
          <w:numId w:val="3"/>
        </w:numPr>
        <w:tabs>
          <w:tab w:val="clear" w:pos="1363"/>
          <w:tab w:val="num" w:pos="0"/>
          <w:tab w:val="left" w:pos="1080"/>
        </w:tabs>
        <w:overflowPunct w:val="0"/>
        <w:autoSpaceDE w:val="0"/>
        <w:autoSpaceDN w:val="0"/>
        <w:adjustRightInd w:val="0"/>
        <w:spacing w:line="360" w:lineRule="auto"/>
        <w:ind w:left="0" w:firstLine="709"/>
        <w:jc w:val="both"/>
        <w:rPr>
          <w:bCs/>
          <w:sz w:val="28"/>
          <w:szCs w:val="28"/>
        </w:rPr>
      </w:pPr>
      <w:r w:rsidRPr="00C80FED">
        <w:rPr>
          <w:bCs/>
          <w:sz w:val="28"/>
          <w:szCs w:val="28"/>
        </w:rPr>
        <w:t>Управление маркетинговой деятельностью (маркетингом) как системой, т.е. планирование, выполнение и контроль маркетинговой программы и индивидуальных обязанностей каждого участника работы предприятия, оценка рисков и прибылей, эффективности маркетинговых решений.</w:t>
      </w:r>
    </w:p>
    <w:p w:rsidR="00AD54F4" w:rsidRPr="00C80FED" w:rsidRDefault="00AD54F4" w:rsidP="00C80FED">
      <w:pPr>
        <w:pStyle w:val="33"/>
        <w:widowControl w:val="0"/>
        <w:spacing w:after="0" w:line="360" w:lineRule="auto"/>
        <w:ind w:firstLine="709"/>
        <w:jc w:val="both"/>
        <w:rPr>
          <w:bCs/>
          <w:sz w:val="28"/>
          <w:szCs w:val="28"/>
        </w:rPr>
      </w:pPr>
      <w:r w:rsidRPr="00C80FED">
        <w:rPr>
          <w:bCs/>
          <w:sz w:val="28"/>
          <w:szCs w:val="28"/>
        </w:rPr>
        <w:t xml:space="preserve">Для осуществления вышеперечисленных мероприятий, необходимо учитывать большую роль тех, от </w:t>
      </w:r>
      <w:r w:rsidR="00A713E7" w:rsidRPr="00C80FED">
        <w:rPr>
          <w:bCs/>
          <w:sz w:val="28"/>
          <w:szCs w:val="28"/>
        </w:rPr>
        <w:t>кого,</w:t>
      </w:r>
      <w:r w:rsidRPr="00C80FED">
        <w:rPr>
          <w:bCs/>
          <w:sz w:val="28"/>
          <w:szCs w:val="28"/>
        </w:rPr>
        <w:t xml:space="preserve"> в </w:t>
      </w:r>
      <w:r w:rsidR="00A713E7" w:rsidRPr="00C80FED">
        <w:rPr>
          <w:bCs/>
          <w:sz w:val="28"/>
          <w:szCs w:val="28"/>
        </w:rPr>
        <w:t>сущности,</w:t>
      </w:r>
      <w:r w:rsidRPr="00C80FED">
        <w:rPr>
          <w:bCs/>
          <w:sz w:val="28"/>
          <w:szCs w:val="28"/>
        </w:rPr>
        <w:t xml:space="preserve"> и зависит эффективность проведения маркетинговой стратегии, а именно субъектов маркетинга, которые включают производителей и организации обслуживания, оптовые и розничные торговые организации, специалистов по маркетингу и различных потребителей. Важно отметить, что хотя ответственность за выполнение маркетинговых функций может делегироваться и распределяться различными способами, совсем ими в большинстве случаев пренебречь нельзя, они должны обязательно кем-то выполняться.</w:t>
      </w:r>
      <w:r w:rsidR="001A2E4E" w:rsidRPr="00C80FED">
        <w:rPr>
          <w:bCs/>
          <w:sz w:val="28"/>
          <w:szCs w:val="28"/>
        </w:rPr>
        <w:t xml:space="preserve"> [2, </w:t>
      </w:r>
      <w:r w:rsidR="001A2E4E" w:rsidRPr="00C80FED">
        <w:rPr>
          <w:bCs/>
          <w:sz w:val="28"/>
          <w:szCs w:val="28"/>
          <w:lang w:val="en-US"/>
        </w:rPr>
        <w:t>c</w:t>
      </w:r>
      <w:r w:rsidR="001A2E4E" w:rsidRPr="00C80FED">
        <w:rPr>
          <w:bCs/>
          <w:sz w:val="28"/>
          <w:szCs w:val="28"/>
        </w:rPr>
        <w:t>.47]</w:t>
      </w:r>
    </w:p>
    <w:p w:rsidR="00AD54F4" w:rsidRPr="00C80FED" w:rsidRDefault="00AD54F4" w:rsidP="00C80FED">
      <w:pPr>
        <w:widowControl w:val="0"/>
        <w:tabs>
          <w:tab w:val="left" w:pos="0"/>
        </w:tabs>
        <w:spacing w:line="360" w:lineRule="auto"/>
        <w:ind w:firstLine="709"/>
        <w:jc w:val="both"/>
        <w:rPr>
          <w:bCs/>
          <w:sz w:val="28"/>
          <w:szCs w:val="28"/>
        </w:rPr>
      </w:pPr>
      <w:r w:rsidRPr="00C80FED">
        <w:rPr>
          <w:bCs/>
          <w:sz w:val="28"/>
          <w:szCs w:val="28"/>
        </w:rPr>
        <w:t>Процесс маркетинга начинается с изучения покупателя и выявления его потребностей, а завершается приобретением товара покупателем и удовлетворением его выявленных потребностей.</w:t>
      </w:r>
    </w:p>
    <w:p w:rsidR="00AD54F4" w:rsidRPr="00C80FED" w:rsidRDefault="00AD54F4" w:rsidP="00C80FED">
      <w:pPr>
        <w:widowControl w:val="0"/>
        <w:tabs>
          <w:tab w:val="left" w:pos="0"/>
        </w:tabs>
        <w:spacing w:line="360" w:lineRule="auto"/>
        <w:ind w:firstLine="709"/>
        <w:jc w:val="both"/>
        <w:rPr>
          <w:bCs/>
          <w:sz w:val="28"/>
          <w:szCs w:val="28"/>
        </w:rPr>
      </w:pPr>
      <w:r w:rsidRPr="00C80FED">
        <w:rPr>
          <w:bCs/>
          <w:sz w:val="28"/>
          <w:szCs w:val="28"/>
        </w:rPr>
        <w:t xml:space="preserve">Рынок, на котором действуют субъекты маркетинга, можно разделить на «рынок продавца», где предприятие реализует собственную продукцию, и «рынок покупателя», на котором оно приобретает нужные производственные </w:t>
      </w:r>
      <w:r w:rsidRPr="00C80FED">
        <w:rPr>
          <w:bCs/>
          <w:sz w:val="28"/>
          <w:szCs w:val="28"/>
        </w:rPr>
        <w:lastRenderedPageBreak/>
        <w:t>компоненты. Таким образом, маркетинг в главной мере выгоден и продавцам и покупателям товара.</w:t>
      </w:r>
    </w:p>
    <w:p w:rsidR="00AD54F4" w:rsidRPr="00C80FED" w:rsidRDefault="00AD54F4" w:rsidP="00C80FED">
      <w:pPr>
        <w:widowControl w:val="0"/>
        <w:tabs>
          <w:tab w:val="left" w:pos="0"/>
        </w:tabs>
        <w:spacing w:line="360" w:lineRule="auto"/>
        <w:ind w:firstLine="709"/>
        <w:jc w:val="both"/>
        <w:rPr>
          <w:bCs/>
          <w:sz w:val="28"/>
          <w:szCs w:val="28"/>
        </w:rPr>
      </w:pPr>
      <w:r w:rsidRPr="00C80FED">
        <w:rPr>
          <w:bCs/>
          <w:sz w:val="28"/>
          <w:szCs w:val="28"/>
        </w:rPr>
        <w:t>Однако прежде чем устанавливать контакты с интересующими партнерами, необходимо установить:</w:t>
      </w:r>
    </w:p>
    <w:p w:rsidR="00AD54F4" w:rsidRPr="00C80FED" w:rsidRDefault="00AD54F4" w:rsidP="00EF73EF">
      <w:pPr>
        <w:widowControl w:val="0"/>
        <w:numPr>
          <w:ilvl w:val="0"/>
          <w:numId w:val="1"/>
        </w:numPr>
        <w:tabs>
          <w:tab w:val="left" w:pos="0"/>
        </w:tabs>
        <w:spacing w:line="360" w:lineRule="auto"/>
        <w:ind w:left="0" w:firstLine="709"/>
        <w:jc w:val="both"/>
        <w:rPr>
          <w:bCs/>
          <w:sz w:val="28"/>
          <w:szCs w:val="28"/>
        </w:rPr>
      </w:pPr>
      <w:r w:rsidRPr="00C80FED">
        <w:rPr>
          <w:bCs/>
          <w:sz w:val="28"/>
          <w:szCs w:val="28"/>
        </w:rPr>
        <w:t>заинтересована ли в этом другая сторона;</w:t>
      </w:r>
    </w:p>
    <w:p w:rsidR="00AD54F4" w:rsidRPr="00C80FED" w:rsidRDefault="00AD54F4" w:rsidP="00EF73EF">
      <w:pPr>
        <w:widowControl w:val="0"/>
        <w:numPr>
          <w:ilvl w:val="0"/>
          <w:numId w:val="1"/>
        </w:numPr>
        <w:tabs>
          <w:tab w:val="left" w:pos="0"/>
        </w:tabs>
        <w:spacing w:line="360" w:lineRule="auto"/>
        <w:ind w:left="0" w:firstLine="709"/>
        <w:jc w:val="both"/>
        <w:rPr>
          <w:bCs/>
          <w:sz w:val="28"/>
          <w:szCs w:val="28"/>
        </w:rPr>
      </w:pPr>
      <w:r w:rsidRPr="00C80FED">
        <w:rPr>
          <w:bCs/>
          <w:sz w:val="28"/>
          <w:szCs w:val="28"/>
        </w:rPr>
        <w:t xml:space="preserve">имеются ли технические средства связи (телефон, телефакс) и лицо, ответственное за связь. </w:t>
      </w:r>
    </w:p>
    <w:p w:rsidR="00AD54F4" w:rsidRPr="00C80FED" w:rsidRDefault="00AD54F4" w:rsidP="00C80FED">
      <w:pPr>
        <w:spacing w:line="360" w:lineRule="auto"/>
        <w:ind w:firstLine="709"/>
        <w:jc w:val="both"/>
        <w:rPr>
          <w:bCs/>
          <w:sz w:val="28"/>
          <w:szCs w:val="28"/>
        </w:rPr>
      </w:pPr>
      <w:r w:rsidRPr="00C80FED">
        <w:rPr>
          <w:bCs/>
          <w:sz w:val="28"/>
          <w:szCs w:val="28"/>
        </w:rPr>
        <w:t>Связь и деловое общение с действительными и потенциальными партнерами - важнейшая часть маркетинга.</w:t>
      </w:r>
    </w:p>
    <w:p w:rsidR="00AD54F4" w:rsidRPr="00C80FED" w:rsidRDefault="00AD54F4" w:rsidP="00C80FED">
      <w:pPr>
        <w:spacing w:line="360" w:lineRule="auto"/>
        <w:ind w:firstLine="709"/>
        <w:jc w:val="both"/>
        <w:rPr>
          <w:bCs/>
          <w:sz w:val="28"/>
          <w:szCs w:val="28"/>
        </w:rPr>
      </w:pPr>
      <w:r w:rsidRPr="00C80FED">
        <w:rPr>
          <w:bCs/>
          <w:sz w:val="28"/>
          <w:szCs w:val="28"/>
        </w:rPr>
        <w:t>Очевидно, что тип маркетинга определяет и способ управления им. Управление маркетингом, по определению Ф. Котлера</w:t>
      </w:r>
      <w:r w:rsidRPr="00C80FED">
        <w:rPr>
          <w:bCs/>
          <w:noProof/>
          <w:sz w:val="28"/>
          <w:szCs w:val="28"/>
        </w:rPr>
        <w:t xml:space="preserve"> — </w:t>
      </w:r>
      <w:r w:rsidRPr="00C80FED">
        <w:rPr>
          <w:bCs/>
          <w:sz w:val="28"/>
          <w:szCs w:val="28"/>
        </w:rPr>
        <w:t>это анализ, планирование, претворение в жизнь и контроль за проведением мероприятий, рассчитанных на установление, укрепление и поддержание выгодных обменов с целевыми покупателями ради достижения определенных задач организации, таких, как получение прибыли, рост объема сбыта, увеличение доли рынка и т.п..</w:t>
      </w:r>
    </w:p>
    <w:p w:rsidR="00AD54F4" w:rsidRPr="00C80FED" w:rsidRDefault="00AD54F4" w:rsidP="00C80FED">
      <w:pPr>
        <w:spacing w:line="360" w:lineRule="auto"/>
        <w:ind w:firstLine="709"/>
        <w:jc w:val="both"/>
        <w:rPr>
          <w:sz w:val="28"/>
          <w:szCs w:val="28"/>
        </w:rPr>
      </w:pPr>
    </w:p>
    <w:p w:rsidR="00AD54F4" w:rsidRPr="00C80FED" w:rsidRDefault="00AD54F4" w:rsidP="00C80FED">
      <w:pPr>
        <w:spacing w:line="360" w:lineRule="auto"/>
        <w:ind w:firstLine="709"/>
        <w:jc w:val="both"/>
        <w:outlineLvl w:val="2"/>
        <w:rPr>
          <w:sz w:val="28"/>
          <w:szCs w:val="28"/>
        </w:rPr>
      </w:pPr>
      <w:bookmarkStart w:id="5" w:name="_Toc260050456"/>
      <w:r w:rsidRPr="00C80FED">
        <w:rPr>
          <w:sz w:val="28"/>
          <w:szCs w:val="28"/>
        </w:rPr>
        <w:t xml:space="preserve">1.2 </w:t>
      </w:r>
      <w:r w:rsidR="00CD4BD1" w:rsidRPr="00C80FED">
        <w:rPr>
          <w:sz w:val="28"/>
          <w:szCs w:val="28"/>
        </w:rPr>
        <w:t>Значение маркетинговой деятельности</w:t>
      </w:r>
      <w:bookmarkEnd w:id="5"/>
    </w:p>
    <w:p w:rsidR="00AD54F4" w:rsidRPr="00C80FED" w:rsidRDefault="00AD54F4" w:rsidP="00C80FED">
      <w:pPr>
        <w:pStyle w:val="21"/>
        <w:spacing w:line="360" w:lineRule="auto"/>
        <w:ind w:firstLine="709"/>
        <w:rPr>
          <w:i w:val="0"/>
        </w:rPr>
      </w:pPr>
    </w:p>
    <w:p w:rsidR="00CD4BD1" w:rsidRPr="00C80FED" w:rsidRDefault="00CD4BD1" w:rsidP="00C80FED">
      <w:pPr>
        <w:pStyle w:val="21"/>
        <w:spacing w:line="360" w:lineRule="auto"/>
        <w:ind w:firstLine="709"/>
        <w:rPr>
          <w:i w:val="0"/>
        </w:rPr>
      </w:pPr>
      <w:r w:rsidRPr="00C80FED">
        <w:rPr>
          <w:i w:val="0"/>
        </w:rPr>
        <w:t xml:space="preserve">Необходимыми условиями достижения самоокупаемости и самофинансирования предприятия в условиях рынка являются ориентация производства на потребителей и конкурентов, гибкое </w:t>
      </w:r>
      <w:r w:rsidR="00A713E7">
        <w:rPr>
          <w:i w:val="0"/>
        </w:rPr>
        <w:t>прис</w:t>
      </w:r>
      <w:r w:rsidRPr="00C80FED">
        <w:rPr>
          <w:i w:val="0"/>
        </w:rPr>
        <w:t>пособление к изменяющейся рыночной конъюнктуре.</w:t>
      </w:r>
    </w:p>
    <w:p w:rsidR="00CD4BD1" w:rsidRPr="00C80FED" w:rsidRDefault="00CD4BD1" w:rsidP="00C80FED">
      <w:pPr>
        <w:pStyle w:val="21"/>
        <w:spacing w:line="360" w:lineRule="auto"/>
        <w:ind w:firstLine="709"/>
        <w:rPr>
          <w:i w:val="0"/>
        </w:rPr>
      </w:pPr>
      <w:r w:rsidRPr="00C80FED">
        <w:rPr>
          <w:i w:val="0"/>
        </w:rPr>
        <w:t xml:space="preserve">Каждому предприятию перед тем, как планировать объем производства, формировать производственную мощность, необходимо знать, какую продукцию, в каком объеме, где, когда и по каким ценам оно будет продавать. Для этого нужно изучить спрос на продукцию, рынки ее сбыта, их емкость, реальных и потенциальных конкурентов, потенциальных покупателей, возможность организовать производство по конкурентной цене, доступность необходимых материальных ресурсов, наличие кадров </w:t>
      </w:r>
      <w:r w:rsidRPr="00C80FED">
        <w:rPr>
          <w:i w:val="0"/>
        </w:rPr>
        <w:lastRenderedPageBreak/>
        <w:t>необходимой квалификации и т.д. От этого зависят конечные финансовые результаты, воспроизводство капитала, его структура и, как следствие, финансовая устойчивость предприятия. Другими словами, деятельность любого предприятия начинается с маркетингового анализа, основными задачами которого являются: изучение платежеспособного спроса на продукцию, рынков ее сбыта и обоснование плана производства и реализации продукции соответствующего объема и ассортимента;</w:t>
      </w:r>
    </w:p>
    <w:p w:rsidR="00CD4BD1" w:rsidRPr="00C80FED" w:rsidRDefault="00CD4BD1" w:rsidP="00C80FED">
      <w:pPr>
        <w:pStyle w:val="21"/>
        <w:spacing w:line="360" w:lineRule="auto"/>
        <w:ind w:firstLine="709"/>
        <w:rPr>
          <w:i w:val="0"/>
        </w:rPr>
      </w:pPr>
      <w:r w:rsidRPr="00C80FED">
        <w:rPr>
          <w:i w:val="0"/>
        </w:rPr>
        <w:t>анализ факторов, формирующих эластичность спроса на продукцию, и оценка степени а невостребованной продукции;</w:t>
      </w:r>
    </w:p>
    <w:p w:rsidR="00CD4BD1" w:rsidRPr="00C80FED" w:rsidRDefault="00CD4BD1" w:rsidP="00C80FED">
      <w:pPr>
        <w:pStyle w:val="21"/>
        <w:spacing w:line="360" w:lineRule="auto"/>
        <w:ind w:firstLine="709"/>
        <w:rPr>
          <w:i w:val="0"/>
        </w:rPr>
      </w:pPr>
      <w:r w:rsidRPr="00C80FED">
        <w:rPr>
          <w:i w:val="0"/>
        </w:rPr>
        <w:t>оценка конкурентоспособности продукции и изыскание резервов повышения ее уровня;</w:t>
      </w:r>
    </w:p>
    <w:p w:rsidR="00CD4BD1" w:rsidRPr="00C80FED" w:rsidRDefault="00CD4BD1" w:rsidP="00C80FED">
      <w:pPr>
        <w:pStyle w:val="21"/>
        <w:spacing w:line="360" w:lineRule="auto"/>
        <w:ind w:firstLine="709"/>
        <w:rPr>
          <w:i w:val="0"/>
        </w:rPr>
      </w:pPr>
      <w:r w:rsidRPr="00C80FED">
        <w:rPr>
          <w:i w:val="0"/>
        </w:rPr>
        <w:t>разработка стратегии, тактики, методов и средств формирования спроса и стимулирования сбыта продукции;</w:t>
      </w:r>
    </w:p>
    <w:p w:rsidR="00CD4BD1" w:rsidRPr="00C80FED" w:rsidRDefault="00CD4BD1" w:rsidP="00C80FED">
      <w:pPr>
        <w:pStyle w:val="21"/>
        <w:spacing w:line="360" w:lineRule="auto"/>
        <w:ind w:firstLine="709"/>
        <w:rPr>
          <w:i w:val="0"/>
        </w:rPr>
      </w:pPr>
      <w:r w:rsidRPr="00C80FED">
        <w:rPr>
          <w:i w:val="0"/>
        </w:rPr>
        <w:t xml:space="preserve">оценка эффективности производства и сбыта продукции. </w:t>
      </w:r>
    </w:p>
    <w:p w:rsidR="00CD4BD1" w:rsidRPr="00C80FED" w:rsidRDefault="00CD4BD1" w:rsidP="00C80FED">
      <w:pPr>
        <w:pStyle w:val="21"/>
        <w:spacing w:line="360" w:lineRule="auto"/>
        <w:ind w:firstLine="709"/>
        <w:rPr>
          <w:i w:val="0"/>
        </w:rPr>
      </w:pPr>
      <w:r w:rsidRPr="00C80FED">
        <w:rPr>
          <w:i w:val="0"/>
        </w:rPr>
        <w:t xml:space="preserve">С помощью маркетинга ведется постоянный поиск новых рынков, новых потребителей, новых видов продукции, новых областей применения традиционной продукции, способных обеспечить предприятию наибольший уровень прибыли. Маркетинг выступает в качестве инструмента регулирования производства и сбыта, ориентируя производственную деятельность предприятия, его структурную политику на рыночный спрос. </w:t>
      </w:r>
    </w:p>
    <w:p w:rsidR="00CD4BD1" w:rsidRPr="00C80FED" w:rsidRDefault="00CD4BD1" w:rsidP="00C80FED">
      <w:pPr>
        <w:pStyle w:val="21"/>
        <w:spacing w:line="360" w:lineRule="auto"/>
        <w:ind w:firstLine="709"/>
        <w:rPr>
          <w:i w:val="0"/>
        </w:rPr>
      </w:pPr>
      <w:r w:rsidRPr="00C80FED">
        <w:rPr>
          <w:i w:val="0"/>
        </w:rPr>
        <w:t>Главными инструментами маркетинга являются учет, прогнозирование спроса, анализ конъюнктуры рынка, реклама.</w:t>
      </w:r>
    </w:p>
    <w:p w:rsidR="00CD4BD1" w:rsidRPr="00C80FED" w:rsidRDefault="00CD4BD1" w:rsidP="00C80FED">
      <w:pPr>
        <w:pStyle w:val="21"/>
        <w:spacing w:line="360" w:lineRule="auto"/>
        <w:ind w:firstLine="709"/>
        <w:rPr>
          <w:i w:val="0"/>
        </w:rPr>
      </w:pPr>
      <w:r w:rsidRPr="00C80FED">
        <w:rPr>
          <w:i w:val="0"/>
        </w:rPr>
        <w:t>Учет — это система регистрации данных, используемая для отражения хозяйственной деятельности в целях получения массива информации для эффективной организации процесса управления. Существуют три основных вида учета: оперативный, бухгалтерский и статистический.</w:t>
      </w:r>
    </w:p>
    <w:p w:rsidR="00CD4BD1" w:rsidRPr="00C80FED" w:rsidRDefault="00CD4BD1" w:rsidP="00C80FED">
      <w:pPr>
        <w:pStyle w:val="21"/>
        <w:spacing w:line="360" w:lineRule="auto"/>
        <w:ind w:firstLine="709"/>
        <w:rPr>
          <w:i w:val="0"/>
        </w:rPr>
      </w:pPr>
      <w:r w:rsidRPr="00C80FED">
        <w:rPr>
          <w:i w:val="0"/>
        </w:rPr>
        <w:t xml:space="preserve">Прогнозирование спроса — ферма научного предвидения, результат специального исследования перспектив. Прогнозирование может быть пассивным (описание, слежение, мониторинг) и активным. Активное прогнозирование включает программу практических действий для </w:t>
      </w:r>
      <w:r w:rsidRPr="00C80FED">
        <w:rPr>
          <w:i w:val="0"/>
        </w:rPr>
        <w:lastRenderedPageBreak/>
        <w:t>достижения определенных, заранее поставленных цепей. Прогнозирование помогает вырабатывать рекомендации, например, для разработки продукции, исследования рынка, установления цен, развертывания службы сервиса, повышения эффективности управления. По времени упреждения будущих событий прогнозирование подразделяют на краткосрочное, среднесрочное, долгосрочное и сверхдолгосрочное (рассчитанное на длительную перспективу).</w:t>
      </w:r>
    </w:p>
    <w:p w:rsidR="00CD4BD1" w:rsidRPr="00C80FED" w:rsidRDefault="00CD4BD1" w:rsidP="00C80FED">
      <w:pPr>
        <w:pStyle w:val="21"/>
        <w:spacing w:line="360" w:lineRule="auto"/>
        <w:ind w:firstLine="709"/>
        <w:rPr>
          <w:i w:val="0"/>
        </w:rPr>
      </w:pPr>
      <w:r w:rsidRPr="00C80FED">
        <w:rPr>
          <w:i w:val="0"/>
        </w:rPr>
        <w:t>Анализ конъюнктуры рынка — анализ сложившихся в определенный период и в конкретном месте — регионе — социально-экономических, торгово- организационных и других условий реализации продукции.</w:t>
      </w:r>
    </w:p>
    <w:p w:rsidR="00CD4BD1" w:rsidRPr="00C80FED" w:rsidRDefault="00CD4BD1" w:rsidP="00C80FED">
      <w:pPr>
        <w:pStyle w:val="21"/>
        <w:spacing w:line="360" w:lineRule="auto"/>
        <w:ind w:firstLine="709"/>
        <w:rPr>
          <w:i w:val="0"/>
        </w:rPr>
      </w:pPr>
      <w:r w:rsidRPr="00C80FED">
        <w:rPr>
          <w:i w:val="0"/>
        </w:rPr>
        <w:t>Успех фирмы утверждается высоким качеством продукции и услуг, постоянным их совершенствованием и обновлением, установлением научно обоснованных цен, работой с заказчиками, поставщиками и потребителями продукции</w:t>
      </w:r>
    </w:p>
    <w:p w:rsidR="00CD4BD1" w:rsidRPr="00C80FED" w:rsidRDefault="00CD4BD1" w:rsidP="00C80FED">
      <w:pPr>
        <w:pStyle w:val="21"/>
        <w:spacing w:line="360" w:lineRule="auto"/>
        <w:ind w:firstLine="709"/>
        <w:rPr>
          <w:i w:val="0"/>
        </w:rPr>
      </w:pPr>
      <w:r w:rsidRPr="00C80FED">
        <w:rPr>
          <w:i w:val="0"/>
        </w:rPr>
        <w:t xml:space="preserve">Реклама — это комплекс средств и приемов, направленных для достижения конечной цели — реализации товаров и услуг и создания спроса на них. Она предполагает установление контакта между продавцом и потенциальным покупателем предлагаемой продукции в целях побуждения последнего приобрести эту продукцию. Реклама продукции имеет четкую цель, для реализации которой подбираются соответствующие способы воздействия на клиента. К целям рекламы относятся </w:t>
      </w:r>
      <w:r w:rsidR="003C502C" w:rsidRPr="00C80FED">
        <w:rPr>
          <w:i w:val="0"/>
        </w:rPr>
        <w:t>создание,</w:t>
      </w:r>
      <w:r w:rsidRPr="00C80FED">
        <w:rPr>
          <w:i w:val="0"/>
        </w:rPr>
        <w:t xml:space="preserve"> и расширение рынка сбыта продукции, создание имиджа предприятия, повышение уровня собственной организации производства (внутрифирменная реклама).</w:t>
      </w:r>
    </w:p>
    <w:p w:rsidR="00CD4BD1" w:rsidRPr="00C80FED" w:rsidRDefault="00CD4BD1" w:rsidP="00C80FED">
      <w:pPr>
        <w:pStyle w:val="21"/>
        <w:spacing w:line="360" w:lineRule="auto"/>
        <w:ind w:firstLine="709"/>
        <w:rPr>
          <w:i w:val="0"/>
        </w:rPr>
      </w:pPr>
      <w:r w:rsidRPr="00C80FED">
        <w:rPr>
          <w:i w:val="0"/>
        </w:rPr>
        <w:t>Для того чтобы реклама имела успех, она должна быть правдивой, соответствовать действительности и выделять только те качества и достоинства, которыми обладает рекламируемый товар.</w:t>
      </w:r>
    </w:p>
    <w:p w:rsidR="0008753C" w:rsidRPr="00C80FED" w:rsidRDefault="0008753C" w:rsidP="00C80FED">
      <w:pPr>
        <w:spacing w:line="360" w:lineRule="auto"/>
        <w:ind w:firstLine="709"/>
        <w:jc w:val="both"/>
        <w:outlineLvl w:val="1"/>
        <w:rPr>
          <w:sz w:val="28"/>
          <w:szCs w:val="28"/>
        </w:rPr>
      </w:pPr>
      <w:r w:rsidRPr="00C80FED">
        <w:rPr>
          <w:sz w:val="28"/>
          <w:szCs w:val="28"/>
        </w:rPr>
        <w:br w:type="page"/>
      </w:r>
      <w:bookmarkStart w:id="6" w:name="_Toc260050457"/>
      <w:r w:rsidRPr="00C80FED">
        <w:rPr>
          <w:sz w:val="28"/>
          <w:szCs w:val="28"/>
        </w:rPr>
        <w:lastRenderedPageBreak/>
        <w:t xml:space="preserve">2 АНАЛИЗ </w:t>
      </w:r>
      <w:r w:rsidR="00B701FF" w:rsidRPr="00C80FED">
        <w:rPr>
          <w:sz w:val="28"/>
          <w:szCs w:val="28"/>
        </w:rPr>
        <w:t xml:space="preserve">КОНТРОЛЯ </w:t>
      </w:r>
      <w:r w:rsidR="00CD4BD1" w:rsidRPr="00C80FED">
        <w:rPr>
          <w:sz w:val="28"/>
          <w:szCs w:val="28"/>
        </w:rPr>
        <w:t xml:space="preserve">МАРКЕТИНГОВОЙ </w:t>
      </w:r>
      <w:r w:rsidR="00B701FF" w:rsidRPr="00C80FED">
        <w:rPr>
          <w:sz w:val="28"/>
          <w:szCs w:val="28"/>
        </w:rPr>
        <w:t xml:space="preserve">ДЕЯТЕЛЬНОСТИ </w:t>
      </w:r>
      <w:r w:rsidRPr="00C80FED">
        <w:rPr>
          <w:sz w:val="28"/>
          <w:szCs w:val="28"/>
        </w:rPr>
        <w:t xml:space="preserve">НА ПРИМЕРЕ </w:t>
      </w:r>
      <w:r w:rsidR="00D97D75" w:rsidRPr="00C80FED">
        <w:rPr>
          <w:sz w:val="28"/>
          <w:szCs w:val="28"/>
        </w:rPr>
        <w:t>АО «АЛМА-ТВ»</w:t>
      </w:r>
      <w:bookmarkEnd w:id="6"/>
    </w:p>
    <w:p w:rsidR="0008753C" w:rsidRPr="00C80FED" w:rsidRDefault="0008753C" w:rsidP="00C80FED">
      <w:pPr>
        <w:spacing w:line="360" w:lineRule="auto"/>
        <w:ind w:firstLine="709"/>
        <w:jc w:val="both"/>
        <w:rPr>
          <w:sz w:val="28"/>
          <w:szCs w:val="28"/>
        </w:rPr>
      </w:pPr>
    </w:p>
    <w:p w:rsidR="0008753C" w:rsidRPr="00C80FED" w:rsidRDefault="0008753C" w:rsidP="00C80FED">
      <w:pPr>
        <w:spacing w:line="360" w:lineRule="auto"/>
        <w:ind w:firstLine="709"/>
        <w:jc w:val="both"/>
        <w:outlineLvl w:val="0"/>
        <w:rPr>
          <w:sz w:val="28"/>
          <w:szCs w:val="28"/>
        </w:rPr>
      </w:pPr>
      <w:bookmarkStart w:id="7" w:name="_Toc260050458"/>
      <w:r w:rsidRPr="00C80FED">
        <w:rPr>
          <w:sz w:val="28"/>
          <w:szCs w:val="28"/>
        </w:rPr>
        <w:t xml:space="preserve">2.1 </w:t>
      </w:r>
      <w:r w:rsidR="006F50FB" w:rsidRPr="00C80FED">
        <w:rPr>
          <w:sz w:val="28"/>
          <w:szCs w:val="28"/>
        </w:rPr>
        <w:t>Краткая</w:t>
      </w:r>
      <w:r w:rsidR="00C80FED" w:rsidRPr="00C80FED">
        <w:rPr>
          <w:sz w:val="28"/>
          <w:szCs w:val="28"/>
        </w:rPr>
        <w:t xml:space="preserve"> </w:t>
      </w:r>
      <w:r w:rsidRPr="00C80FED">
        <w:rPr>
          <w:sz w:val="28"/>
          <w:szCs w:val="28"/>
        </w:rPr>
        <w:t xml:space="preserve">характеристика </w:t>
      </w:r>
      <w:r w:rsidR="00D97D75" w:rsidRPr="00C80FED">
        <w:rPr>
          <w:sz w:val="28"/>
          <w:szCs w:val="28"/>
        </w:rPr>
        <w:t>АО «Алма-ТВ»</w:t>
      </w:r>
      <w:bookmarkEnd w:id="7"/>
    </w:p>
    <w:p w:rsidR="00D97D75" w:rsidRPr="00C80FED" w:rsidRDefault="00D97D75" w:rsidP="00C80FED">
      <w:pPr>
        <w:pStyle w:val="21"/>
        <w:spacing w:line="360" w:lineRule="auto"/>
        <w:ind w:firstLine="709"/>
        <w:rPr>
          <w:i w:val="0"/>
        </w:rPr>
      </w:pPr>
    </w:p>
    <w:p w:rsidR="00243AF8" w:rsidRPr="00C80FED" w:rsidRDefault="00D97D75" w:rsidP="00C80FED">
      <w:pPr>
        <w:pStyle w:val="21"/>
        <w:spacing w:line="360" w:lineRule="auto"/>
        <w:ind w:firstLine="709"/>
        <w:rPr>
          <w:i w:val="0"/>
        </w:rPr>
      </w:pPr>
      <w:r w:rsidRPr="00C80FED">
        <w:rPr>
          <w:i w:val="0"/>
        </w:rPr>
        <w:t xml:space="preserve">АО «Алма-ТВ» было создано в 1994 году в соответствии с законодательством Республики Казахстан. </w:t>
      </w:r>
      <w:r w:rsidR="00243AF8" w:rsidRPr="00C80FED">
        <w:rPr>
          <w:i w:val="0"/>
        </w:rPr>
        <w:t xml:space="preserve">16 мая 1995 года подключением первого клиента к системе телевизионного вещания АО «Алма-ТВ» впервые заявила о себе как о самостоятельном игроке на телекоммуникационном рынке Казахстана. </w:t>
      </w:r>
    </w:p>
    <w:p w:rsidR="00243AF8" w:rsidRPr="00C80FED" w:rsidRDefault="00243AF8" w:rsidP="00C80FED">
      <w:pPr>
        <w:pStyle w:val="21"/>
        <w:spacing w:line="360" w:lineRule="auto"/>
        <w:ind w:firstLine="709"/>
        <w:rPr>
          <w:i w:val="0"/>
        </w:rPr>
      </w:pPr>
      <w:r w:rsidRPr="00C80FED">
        <w:rPr>
          <w:i w:val="0"/>
        </w:rPr>
        <w:t xml:space="preserve">Постепенно АО «Алма-ТВ» расширяла свое присутствие на территории республики. В 1998 году открылись филиалы в городах Актау, Караганде и Усть-Каменогорске, в 2002 году – в Атырау и Семипалатинске, успешно работающие и поныне. С 2006 года география брэнда «АЛМА-ТВ» стала еще более внушительной. АО «Алма-ТВ» вышла на столичный рынок, а также на рынки городов Шымкент и Актюбинск на основании договора франчайзинга с местным оператором кабельного телевидения «Айна-ТВ». В том же 2006 году </w:t>
      </w:r>
      <w:r w:rsidR="008F5225" w:rsidRPr="00C80FED">
        <w:rPr>
          <w:i w:val="0"/>
        </w:rPr>
        <w:t>АО «Алма-ТВ»</w:t>
      </w:r>
      <w:r w:rsidRPr="00C80FED">
        <w:rPr>
          <w:i w:val="0"/>
        </w:rPr>
        <w:t xml:space="preserve"> открыла свой очередной филиал в городе Павлодаре. Хотя с момента открытия филиала прошло совсем немного времени, уже можно говорить о том, что кабельное телевидение «АЛМА-ТВ» нашло теплый прием у значительной части павлодарцев. В перспективных планах компании – продвижение во все без исключения крупные города Казахстана в рамках реализации нашей корпоративной стратегии – «АЛМА-ТВ» - в каждый дом!».</w:t>
      </w:r>
    </w:p>
    <w:p w:rsidR="00243AF8" w:rsidRPr="00C80FED" w:rsidRDefault="00243AF8" w:rsidP="00C80FED">
      <w:pPr>
        <w:pStyle w:val="21"/>
        <w:spacing w:line="360" w:lineRule="auto"/>
        <w:ind w:firstLine="709"/>
        <w:rPr>
          <w:i w:val="0"/>
        </w:rPr>
      </w:pPr>
      <w:r w:rsidRPr="00C80FED">
        <w:rPr>
          <w:i w:val="0"/>
        </w:rPr>
        <w:t xml:space="preserve">История компании – это яркий пример динамичного развития технических решений, обеспечивающих максимальное удобство для конечного пользователя. Обозначив себя как серьезного участника казахстанского рынка телекоммуникаций, </w:t>
      </w:r>
      <w:r w:rsidR="00AB202F" w:rsidRPr="00C80FED">
        <w:rPr>
          <w:i w:val="0"/>
        </w:rPr>
        <w:t>АО</w:t>
      </w:r>
      <w:r w:rsidR="00C90CD2" w:rsidRPr="00C80FED">
        <w:rPr>
          <w:i w:val="0"/>
        </w:rPr>
        <w:t xml:space="preserve"> «Алма-ТВ» изначально ориентировалас</w:t>
      </w:r>
      <w:r w:rsidRPr="00C80FED">
        <w:rPr>
          <w:i w:val="0"/>
        </w:rPr>
        <w:t xml:space="preserve">ь на предоставление потребителю расширенного комплекса </w:t>
      </w:r>
      <w:r w:rsidRPr="00C80FED">
        <w:rPr>
          <w:i w:val="0"/>
        </w:rPr>
        <w:lastRenderedPageBreak/>
        <w:t>услуг. С этой целью компания постоянно осуществляет модернизацию своей сетевой инфраструктуры.</w:t>
      </w:r>
    </w:p>
    <w:p w:rsidR="00D96615" w:rsidRPr="00C80FED" w:rsidRDefault="00D96615" w:rsidP="00C80FED">
      <w:pPr>
        <w:pStyle w:val="21"/>
        <w:spacing w:line="360" w:lineRule="auto"/>
        <w:ind w:firstLine="709"/>
        <w:rPr>
          <w:i w:val="0"/>
        </w:rPr>
      </w:pPr>
      <w:r w:rsidRPr="00C80FED">
        <w:rPr>
          <w:i w:val="0"/>
        </w:rPr>
        <w:t>Организационная структура управления предприятием представлена на рисунке 1.</w:t>
      </w:r>
    </w:p>
    <w:p w:rsidR="006F50FB" w:rsidRPr="00C80FED" w:rsidRDefault="006F50FB" w:rsidP="00C80FED">
      <w:pPr>
        <w:pStyle w:val="21"/>
        <w:spacing w:line="360" w:lineRule="auto"/>
        <w:ind w:firstLine="709"/>
        <w:rPr>
          <w:i w:val="0"/>
        </w:rPr>
      </w:pPr>
      <w:r w:rsidRPr="00C80FED">
        <w:rPr>
          <w:i w:val="0"/>
        </w:rPr>
        <w:t>Основной целью деятельности АО «Алма-ТВ» является получение дохода, покрывающего затраты и приносящего прибыль, за счет создания и эксплуатации кабельной сети телевидения и передачи данных в Казахстане на основе использования новых технологий и самых совершенных с точки зрения научного прогресса технических средств.</w:t>
      </w:r>
    </w:p>
    <w:p w:rsidR="006F50FB" w:rsidRPr="00C80FED" w:rsidRDefault="006F50FB" w:rsidP="00C80FED">
      <w:pPr>
        <w:pStyle w:val="21"/>
        <w:spacing w:line="360" w:lineRule="auto"/>
        <w:ind w:firstLine="709"/>
        <w:rPr>
          <w:i w:val="0"/>
        </w:rPr>
      </w:pPr>
      <w:r w:rsidRPr="00C80FED">
        <w:rPr>
          <w:i w:val="0"/>
        </w:rPr>
        <w:t>Для достижения указанной цели АО «Алма-ТВ» осуществляет следующие виды деятельности:</w:t>
      </w:r>
    </w:p>
    <w:p w:rsidR="006F50FB" w:rsidRPr="00C80FED" w:rsidRDefault="006F50FB" w:rsidP="00C80FED">
      <w:pPr>
        <w:pStyle w:val="21"/>
        <w:spacing w:line="360" w:lineRule="auto"/>
        <w:ind w:firstLine="709"/>
        <w:rPr>
          <w:i w:val="0"/>
        </w:rPr>
      </w:pPr>
      <w:r w:rsidRPr="00C80FED">
        <w:rPr>
          <w:i w:val="0"/>
        </w:rPr>
        <w:t>- поиск технических и технологических решений по созданию и постоянному совершенствованию систем кабельного телевидения и передачи данных на территории Казахстана,</w:t>
      </w:r>
    </w:p>
    <w:p w:rsidR="006F50FB" w:rsidRPr="00C80FED" w:rsidRDefault="006F50FB" w:rsidP="00C80FED">
      <w:pPr>
        <w:pStyle w:val="21"/>
        <w:spacing w:line="360" w:lineRule="auto"/>
        <w:ind w:firstLine="709"/>
        <w:rPr>
          <w:i w:val="0"/>
        </w:rPr>
      </w:pPr>
      <w:r w:rsidRPr="00C80FED">
        <w:rPr>
          <w:i w:val="0"/>
        </w:rPr>
        <w:t xml:space="preserve">- удовлетворение потребностей населения в информационном насыщении посредством телевизионных и </w:t>
      </w:r>
      <w:r w:rsidRPr="00C80FED">
        <w:rPr>
          <w:i w:val="0"/>
          <w:lang w:val="en-US"/>
        </w:rPr>
        <w:t>IP</w:t>
      </w:r>
      <w:r w:rsidRPr="00C80FED">
        <w:rPr>
          <w:i w:val="0"/>
        </w:rPr>
        <w:t>-технологий,</w:t>
      </w:r>
    </w:p>
    <w:p w:rsidR="006F50FB" w:rsidRPr="00C80FED" w:rsidRDefault="006F50FB" w:rsidP="00C80FED">
      <w:pPr>
        <w:pStyle w:val="21"/>
        <w:spacing w:line="360" w:lineRule="auto"/>
        <w:ind w:firstLine="709"/>
        <w:rPr>
          <w:i w:val="0"/>
        </w:rPr>
      </w:pPr>
      <w:r w:rsidRPr="00C80FED">
        <w:rPr>
          <w:i w:val="0"/>
        </w:rPr>
        <w:t>- обеспечение унифицированного менеджмента для всей внутренней сети Компании,</w:t>
      </w:r>
    </w:p>
    <w:p w:rsidR="006F50FB" w:rsidRPr="00C80FED" w:rsidRDefault="006F50FB" w:rsidP="00C80FED">
      <w:pPr>
        <w:pStyle w:val="21"/>
        <w:spacing w:line="360" w:lineRule="auto"/>
        <w:ind w:firstLine="709"/>
        <w:rPr>
          <w:i w:val="0"/>
        </w:rPr>
      </w:pPr>
      <w:r w:rsidRPr="00C80FED">
        <w:rPr>
          <w:i w:val="0"/>
        </w:rPr>
        <w:t>- предоставление востребованных населением услуг в целях обоюдовыгодного рыночного сотрудничества,</w:t>
      </w:r>
    </w:p>
    <w:p w:rsidR="006F50FB" w:rsidRPr="00C80FED" w:rsidRDefault="006F50FB" w:rsidP="00C80FED">
      <w:pPr>
        <w:pStyle w:val="21"/>
        <w:spacing w:line="360" w:lineRule="auto"/>
        <w:ind w:firstLine="709"/>
        <w:rPr>
          <w:i w:val="0"/>
        </w:rPr>
      </w:pPr>
      <w:r w:rsidRPr="00C80FED">
        <w:rPr>
          <w:i w:val="0"/>
        </w:rPr>
        <w:t>- создание механизмов обратной связи с потребителями для корректировки значимых аспектов деятельности Компании.</w:t>
      </w:r>
    </w:p>
    <w:p w:rsidR="00D96615" w:rsidRPr="00C80FED" w:rsidRDefault="00FD5A79" w:rsidP="00C80FED">
      <w:pPr>
        <w:pStyle w:val="21"/>
        <w:spacing w:line="360" w:lineRule="auto"/>
        <w:ind w:firstLine="709"/>
        <w:rPr>
          <w:i w:val="0"/>
        </w:rPr>
      </w:pPr>
      <w:r>
        <w:rPr>
          <w:noProof/>
        </w:rPr>
        <w:lastRenderedPageBreak/>
        <w:pict>
          <v:group id="_x0000_s1026" style="position:absolute;left:0;text-align:left;margin-left:9pt;margin-top:14.7pt;width:429.9pt;height:235.4pt;z-index:251661312" coordorigin="1617,7279" coordsize="8598,4528">
            <v:rect id="_x0000_s1027" style="position:absolute;left:3843;top:9727;width:1701;height:850" filled="f">
              <v:textbox style="mso-next-textbox:#_x0000_s1027">
                <w:txbxContent>
                  <w:p w:rsidR="005D2B61" w:rsidRPr="00B36CE0" w:rsidRDefault="005D2B61" w:rsidP="00D96615">
                    <w:pPr>
                      <w:jc w:val="center"/>
                      <w:rPr>
                        <w:sz w:val="20"/>
                        <w:szCs w:val="20"/>
                      </w:rPr>
                    </w:pPr>
                    <w:r>
                      <w:rPr>
                        <w:i/>
                        <w:sz w:val="20"/>
                      </w:rPr>
                      <w:t>Секретарь-делопроизводите</w:t>
                    </w:r>
                    <w:r w:rsidRPr="00B36CE0">
                      <w:rPr>
                        <w:sz w:val="20"/>
                        <w:szCs w:val="20"/>
                      </w:rPr>
                      <w:t>ль</w:t>
                    </w:r>
                  </w:p>
                  <w:p w:rsidR="005D2B61" w:rsidRPr="00B36CE0" w:rsidRDefault="005D2B61" w:rsidP="00D96615">
                    <w:pPr>
                      <w:jc w:val="center"/>
                    </w:pPr>
                    <w:r w:rsidRPr="00B36CE0">
                      <w:t>(1 чел.)</w:t>
                    </w:r>
                  </w:p>
                </w:txbxContent>
              </v:textbox>
            </v:rect>
            <v:group id="_x0000_s1028" style="position:absolute;left:1617;top:7279;width:8598;height:4528" coordorigin="1617,7279" coordsize="8598,4528">
              <v:rect id="_x0000_s1029" style="position:absolute;left:1629;top:7279;width:8586;height:606" filled="f">
                <v:textbox style="mso-next-textbox:#_x0000_s1029">
                  <w:txbxContent>
                    <w:p w:rsidR="005D2B61" w:rsidRDefault="005D2B61" w:rsidP="00D96615">
                      <w:pPr>
                        <w:pStyle w:val="1"/>
                        <w:rPr>
                          <w:smallCaps/>
                        </w:rPr>
                      </w:pPr>
                      <w:r>
                        <w:rPr>
                          <w:smallCaps/>
                        </w:rPr>
                        <w:t>ДИРЕКТОР (1 чел.)</w:t>
                      </w:r>
                    </w:p>
                  </w:txbxContent>
                </v:textbox>
              </v:rect>
              <v:rect id="_x0000_s1030" style="position:absolute;left:1617;top:8377;width:1701;height:850" filled="f">
                <v:textbox style="mso-next-textbox:#_x0000_s1030">
                  <w:txbxContent>
                    <w:p w:rsidR="005D2B61" w:rsidRPr="006C7C44" w:rsidRDefault="005D2B61" w:rsidP="00D96615">
                      <w:pPr>
                        <w:pStyle w:val="a3"/>
                        <w:rPr>
                          <w:sz w:val="20"/>
                        </w:rPr>
                      </w:pPr>
                      <w:r w:rsidRPr="006C7C44">
                        <w:rPr>
                          <w:sz w:val="20"/>
                        </w:rPr>
                        <w:t xml:space="preserve">Менеджер </w:t>
                      </w:r>
                    </w:p>
                  </w:txbxContent>
                </v:textbox>
              </v:rect>
              <v:rect id="_x0000_s1031" style="position:absolute;left:3843;top:8377;width:1701;height:850" filled="f">
                <v:textbox style="mso-next-textbox:#_x0000_s1031">
                  <w:txbxContent>
                    <w:p w:rsidR="005D2B61" w:rsidRPr="006C7C44" w:rsidRDefault="005D2B61" w:rsidP="00D96615">
                      <w:pPr>
                        <w:pStyle w:val="a3"/>
                        <w:rPr>
                          <w:sz w:val="22"/>
                          <w:szCs w:val="22"/>
                        </w:rPr>
                      </w:pPr>
                      <w:r w:rsidRPr="006C7C44">
                        <w:rPr>
                          <w:sz w:val="22"/>
                          <w:szCs w:val="22"/>
                        </w:rPr>
                        <w:t xml:space="preserve">Коммерческий директор </w:t>
                      </w:r>
                    </w:p>
                  </w:txbxContent>
                </v:textbox>
              </v:rect>
              <v:rect id="_x0000_s1032" style="position:absolute;left:6165;top:8377;width:1701;height:850" filled="f">
                <v:textbox style="mso-next-textbox:#_x0000_s1032">
                  <w:txbxContent>
                    <w:p w:rsidR="005D2B61" w:rsidRPr="00B36CE0" w:rsidRDefault="005D2B61" w:rsidP="00D96615">
                      <w:pPr>
                        <w:pStyle w:val="a3"/>
                        <w:rPr>
                          <w:sz w:val="20"/>
                        </w:rPr>
                      </w:pPr>
                      <w:r w:rsidRPr="00B36CE0">
                        <w:rPr>
                          <w:sz w:val="20"/>
                        </w:rPr>
                        <w:t xml:space="preserve">Главный Инженер </w:t>
                      </w:r>
                    </w:p>
                  </w:txbxContent>
                </v:textbox>
              </v:rect>
              <v:rect id="_x0000_s1033" style="position:absolute;left:6165;top:9733;width:1701;height:1050" filled="f">
                <v:textbox style="mso-next-textbox:#_x0000_s1033">
                  <w:txbxContent>
                    <w:p w:rsidR="005D2B61" w:rsidRPr="00B36CE0" w:rsidRDefault="005D2B61" w:rsidP="00D96615">
                      <w:pPr>
                        <w:pStyle w:val="23"/>
                        <w:spacing w:line="240" w:lineRule="auto"/>
                        <w:rPr>
                          <w:sz w:val="20"/>
                        </w:rPr>
                      </w:pPr>
                      <w:r w:rsidRPr="00B36CE0">
                        <w:rPr>
                          <w:sz w:val="20"/>
                        </w:rPr>
                        <w:t>Отдел технического обслуживания (5 чел.)</w:t>
                      </w:r>
                    </w:p>
                  </w:txbxContent>
                </v:textbox>
              </v:rect>
              <v:rect id="_x0000_s1034" style="position:absolute;left:6165;top:10957;width:1701;height:850" filled="f">
                <v:textbox style="mso-next-textbox:#_x0000_s1034">
                  <w:txbxContent>
                    <w:p w:rsidR="005D2B61" w:rsidRPr="006C7C44" w:rsidRDefault="005D2B61" w:rsidP="00D96615">
                      <w:pPr>
                        <w:jc w:val="center"/>
                        <w:rPr>
                          <w:sz w:val="22"/>
                          <w:szCs w:val="22"/>
                        </w:rPr>
                      </w:pPr>
                      <w:r w:rsidRPr="006C7C44">
                        <w:rPr>
                          <w:i/>
                          <w:sz w:val="22"/>
                          <w:szCs w:val="22"/>
                        </w:rPr>
                        <w:t>Программисты</w:t>
                      </w:r>
                    </w:p>
                    <w:p w:rsidR="005D2B61" w:rsidRPr="006C7C44" w:rsidRDefault="005D2B61" w:rsidP="00D96615">
                      <w:pPr>
                        <w:jc w:val="center"/>
                        <w:rPr>
                          <w:sz w:val="22"/>
                          <w:szCs w:val="22"/>
                        </w:rPr>
                      </w:pPr>
                    </w:p>
                  </w:txbxContent>
                </v:textbox>
              </v:rect>
              <v:rect id="_x0000_s1035" style="position:absolute;left:8493;top:8377;width:1701;height:850" filled="f">
                <v:textbox style="mso-next-textbox:#_x0000_s1035">
                  <w:txbxContent>
                    <w:p w:rsidR="005D2B61" w:rsidRPr="00B36CE0" w:rsidRDefault="005D2B61" w:rsidP="00D96615">
                      <w:pPr>
                        <w:pStyle w:val="5"/>
                        <w:rPr>
                          <w:b w:val="0"/>
                        </w:rPr>
                      </w:pPr>
                      <w:r w:rsidRPr="00B36CE0">
                        <w:rPr>
                          <w:b w:val="0"/>
                        </w:rPr>
                        <w:t>Бухгалтерия</w:t>
                      </w:r>
                    </w:p>
                    <w:p w:rsidR="005D2B61" w:rsidRPr="00B36CE0" w:rsidRDefault="005D2B61" w:rsidP="00D96615">
                      <w:pPr>
                        <w:jc w:val="center"/>
                      </w:pPr>
                    </w:p>
                  </w:txbxContent>
                </v:textbox>
              </v:rect>
              <v:rect id="_x0000_s1036" style="position:absolute;left:8493;top:9709;width:1701;height:850" filled="f">
                <v:textbox style="mso-next-textbox:#_x0000_s1036">
                  <w:txbxContent>
                    <w:p w:rsidR="005D2B61" w:rsidRPr="00B36CE0" w:rsidRDefault="005D2B61" w:rsidP="00D96615">
                      <w:pPr>
                        <w:jc w:val="center"/>
                        <w:rPr>
                          <w:sz w:val="20"/>
                          <w:szCs w:val="20"/>
                        </w:rPr>
                      </w:pPr>
                      <w:r w:rsidRPr="00B36CE0">
                        <w:rPr>
                          <w:i/>
                          <w:sz w:val="20"/>
                        </w:rPr>
                        <w:t>Инспектор по кадрам</w:t>
                      </w:r>
                    </w:p>
                    <w:p w:rsidR="005D2B61" w:rsidRPr="00B36CE0" w:rsidRDefault="005D2B61" w:rsidP="00D96615">
                      <w:pPr>
                        <w:jc w:val="center"/>
                        <w:rPr>
                          <w:sz w:val="20"/>
                          <w:szCs w:val="20"/>
                        </w:rPr>
                      </w:pPr>
                      <w:r w:rsidRPr="00B36CE0">
                        <w:rPr>
                          <w:i/>
                          <w:sz w:val="20"/>
                        </w:rPr>
                        <w:t>)</w:t>
                      </w:r>
                    </w:p>
                  </w:txbxContent>
                </v:textbox>
              </v:rect>
              <v:line id="_x0000_s1037" style="position:absolute" from="2493,7879" to="2493,8377">
                <v:stroke endarrow="classic" endarrowwidth="wide" endarrowlength="long"/>
              </v:line>
              <v:line id="_x0000_s1038" style="position:absolute" from="4677,7879" to="4677,8377">
                <v:stroke endarrow="classic" endarrowwidth="wide" endarrowlength="long"/>
              </v:line>
              <v:line id="_x0000_s1039" style="position:absolute" from="6993,7879" to="6993,8377">
                <v:stroke endarrow="classic" endarrowwidth="wide" endarrowlength="long"/>
              </v:line>
              <v:line id="_x0000_s1040" style="position:absolute" from="9363,7879" to="9363,8377">
                <v:stroke endarrow="classic" endarrowwidth="wide" endarrowlength="long"/>
              </v:line>
              <v:shape id="_x0000_s1041" style="position:absolute;left:8175;top:7879;width:312;height:2322" coordsize="312,2322" path="m,l,2322r312,e" filled="f">
                <v:stroke endarrow="classic" endarrowlength="long"/>
                <v:path arrowok="t"/>
              </v:shape>
              <v:shape id="_x0000_s1042" style="position:absolute;left:5859;top:8785;width:312;height:1542" coordsize="312,1332" path="m312,l,,,1332r312,e" filled="f">
                <v:stroke endarrow="classic" endarrowlength="long"/>
                <v:path arrowok="t"/>
              </v:shape>
              <v:shape id="_x0000_s1043" style="position:absolute;left:5859;top:10117;width:312;height:1248" coordsize="312,1026" path="m,l,1026r312,e" filled="f">
                <v:stroke endarrow="classic" endarrowlength="long"/>
                <v:path arrowok="t"/>
              </v:shape>
            </v:group>
            <v:shape id="_x0000_s1044" style="position:absolute;left:3612;top:7878;width:234;height:2214" coordsize="234,2214" path="m,l,2214r234,e" filled="f">
              <v:stroke endarrow="classic" endarrowlength="long"/>
              <v:path arrowok="t"/>
            </v:shape>
            <w10:wrap type="topAndBottom"/>
          </v:group>
        </w:pict>
      </w:r>
    </w:p>
    <w:p w:rsidR="00D96615" w:rsidRPr="00C80FED" w:rsidRDefault="00D96615" w:rsidP="00C80FED">
      <w:pPr>
        <w:spacing w:line="360" w:lineRule="auto"/>
        <w:ind w:firstLine="709"/>
        <w:jc w:val="both"/>
        <w:rPr>
          <w:sz w:val="28"/>
        </w:rPr>
      </w:pPr>
      <w:r w:rsidRPr="00C80FED">
        <w:rPr>
          <w:sz w:val="28"/>
          <w:szCs w:val="28"/>
        </w:rPr>
        <w:t>Рисунок 1 - Организационная структура АО «Алма-ТВ»</w:t>
      </w:r>
    </w:p>
    <w:p w:rsidR="00D96615" w:rsidRPr="00C80FED" w:rsidRDefault="00D96615" w:rsidP="00C80FED">
      <w:pPr>
        <w:pStyle w:val="21"/>
        <w:spacing w:line="360" w:lineRule="auto"/>
        <w:ind w:firstLine="709"/>
        <w:rPr>
          <w:i w:val="0"/>
        </w:rPr>
      </w:pPr>
    </w:p>
    <w:p w:rsidR="00D91337" w:rsidRPr="00C80FED" w:rsidRDefault="00D91337" w:rsidP="00C80FED">
      <w:pPr>
        <w:pStyle w:val="21"/>
        <w:spacing w:line="360" w:lineRule="auto"/>
        <w:ind w:firstLine="709"/>
        <w:rPr>
          <w:i w:val="0"/>
        </w:rPr>
      </w:pPr>
      <w:r w:rsidRPr="00C80FED">
        <w:rPr>
          <w:i w:val="0"/>
        </w:rPr>
        <w:t>Спектр предлагаемых Компанией телевизионных программ составляет порядка 70 каналов на 11 мировых языках. Абоненты «Алма-ТВ» имеют возможность увидеть на экранах своих телевизоров разнообразные фильмы, мультфильмы, передачи и репортажи, удовлетворяющие их вкусам и потребностям.</w:t>
      </w:r>
    </w:p>
    <w:p w:rsidR="00D91337" w:rsidRPr="00C80FED" w:rsidRDefault="00D91337" w:rsidP="00C80FED">
      <w:pPr>
        <w:pStyle w:val="21"/>
        <w:spacing w:line="360" w:lineRule="auto"/>
        <w:ind w:firstLine="709"/>
        <w:rPr>
          <w:i w:val="0"/>
        </w:rPr>
      </w:pPr>
      <w:r w:rsidRPr="00C80FED">
        <w:rPr>
          <w:i w:val="0"/>
        </w:rPr>
        <w:t>Ценовой диапазон различных пакетов программ варьируется от 1090 до 5518 тенге. Действует гибкая система скидок. Каждый клиент может выбрать необходимое содержание в соответствии с возможностями своего бюджета.</w:t>
      </w:r>
    </w:p>
    <w:p w:rsidR="00D91337" w:rsidRPr="00C80FED" w:rsidRDefault="00CA3A4D" w:rsidP="00C80FED">
      <w:pPr>
        <w:pStyle w:val="21"/>
        <w:spacing w:line="360" w:lineRule="auto"/>
        <w:ind w:firstLine="709"/>
        <w:rPr>
          <w:i w:val="0"/>
        </w:rPr>
      </w:pPr>
      <w:r w:rsidRPr="00C80FED">
        <w:rPr>
          <w:i w:val="0"/>
        </w:rPr>
        <w:t>Уже сегодня большинство абонентов кабельного телевидения «Алма-ТВ» имеют возможность получения широкополосного доступа к всемирной сети Интернет на высоких скоростях.</w:t>
      </w:r>
    </w:p>
    <w:p w:rsidR="00CA3A4D" w:rsidRPr="00C80FED" w:rsidRDefault="00CA3A4D" w:rsidP="00C80FED">
      <w:pPr>
        <w:pStyle w:val="21"/>
        <w:spacing w:line="360" w:lineRule="auto"/>
        <w:ind w:firstLine="709"/>
        <w:rPr>
          <w:i w:val="0"/>
        </w:rPr>
      </w:pPr>
      <w:r w:rsidRPr="00C80FED">
        <w:rPr>
          <w:i w:val="0"/>
        </w:rPr>
        <w:t>Интеграция Казахстана в единую мировую информационную систему подразумевает доступность любых информационных ресурсов любого уголка планеты жителем Казахстана в удобный для него момент времени и «Алма-ТВ» обеспечивает выполнение данного условия для клиентов.</w:t>
      </w:r>
    </w:p>
    <w:p w:rsidR="0008753C" w:rsidRPr="00C80FED" w:rsidRDefault="0008753C" w:rsidP="00C80FED">
      <w:pPr>
        <w:pStyle w:val="21"/>
        <w:spacing w:line="360" w:lineRule="auto"/>
        <w:ind w:firstLine="709"/>
        <w:rPr>
          <w:i w:val="0"/>
        </w:rPr>
      </w:pPr>
      <w:r w:rsidRPr="00C80FED">
        <w:rPr>
          <w:i w:val="0"/>
        </w:rPr>
        <w:t xml:space="preserve">Предприятие осуществляет учет всей своей деятельности, контроль за ходом производства продукции и услуг, ведет оперативный бухгалтерский </w:t>
      </w:r>
      <w:r w:rsidRPr="00C80FED">
        <w:rPr>
          <w:i w:val="0"/>
        </w:rPr>
        <w:lastRenderedPageBreak/>
        <w:t>учет и статистическую отчетность в порядке установленном законодательством.</w:t>
      </w:r>
    </w:p>
    <w:p w:rsidR="00D36B58" w:rsidRPr="00C80FED" w:rsidRDefault="0008753C" w:rsidP="00C80FED">
      <w:pPr>
        <w:pStyle w:val="21"/>
        <w:spacing w:line="360" w:lineRule="auto"/>
        <w:ind w:firstLine="709"/>
        <w:rPr>
          <w:i w:val="0"/>
        </w:rPr>
      </w:pPr>
      <w:r w:rsidRPr="00C80FED">
        <w:rPr>
          <w:i w:val="0"/>
        </w:rPr>
        <w:t xml:space="preserve">В </w:t>
      </w:r>
      <w:r w:rsidR="00D97D75" w:rsidRPr="00C80FED">
        <w:rPr>
          <w:i w:val="0"/>
        </w:rPr>
        <w:t>АО «Алма-ТВ»</w:t>
      </w:r>
      <w:r w:rsidRPr="00C80FED">
        <w:rPr>
          <w:i w:val="0"/>
        </w:rPr>
        <w:t xml:space="preserve"> отсутствует единая служба маркетинга, а затраты на рекламу и стимулирование сбыта носят разовый и бессистемный характер. Такое положение дел позволяет сделать вывод о том, что весь рост затрат на сбыт продукции был получен за счет увеличения операционных затрат на содержание отделов продаж. </w:t>
      </w:r>
    </w:p>
    <w:p w:rsidR="0008753C" w:rsidRPr="00C80FED" w:rsidRDefault="0008753C" w:rsidP="00C80FED">
      <w:pPr>
        <w:pStyle w:val="21"/>
        <w:spacing w:line="360" w:lineRule="auto"/>
        <w:ind w:firstLine="709"/>
        <w:rPr>
          <w:i w:val="0"/>
        </w:rPr>
      </w:pPr>
      <w:r w:rsidRPr="00C80FED">
        <w:rPr>
          <w:i w:val="0"/>
        </w:rPr>
        <w:t xml:space="preserve">Этот вывод подтверждает и тот факт, что в </w:t>
      </w:r>
      <w:r w:rsidR="00F41647" w:rsidRPr="00C80FED">
        <w:rPr>
          <w:i w:val="0"/>
        </w:rPr>
        <w:t>2005</w:t>
      </w:r>
      <w:r w:rsidRPr="00C80FED">
        <w:rPr>
          <w:i w:val="0"/>
        </w:rPr>
        <w:t xml:space="preserve"> году в компании существовал один отдел, а к концу </w:t>
      </w:r>
      <w:r w:rsidR="00F41647" w:rsidRPr="00C80FED">
        <w:rPr>
          <w:i w:val="0"/>
        </w:rPr>
        <w:t>2006</w:t>
      </w:r>
      <w:r w:rsidRPr="00C80FED">
        <w:rPr>
          <w:i w:val="0"/>
        </w:rPr>
        <w:t xml:space="preserve"> года – три отдела, которые структурно входили во вновь сформированный департамент продаж. Оценить целесообразность и эффективность данного мероприятия для компании можно будет, только проанализировав данные последующих периодов.</w:t>
      </w:r>
    </w:p>
    <w:p w:rsidR="00D36B58" w:rsidRPr="00C80FED" w:rsidRDefault="0008753C" w:rsidP="00C80FED">
      <w:pPr>
        <w:pStyle w:val="21"/>
        <w:spacing w:line="360" w:lineRule="auto"/>
        <w:ind w:firstLine="709"/>
        <w:rPr>
          <w:i w:val="0"/>
        </w:rPr>
      </w:pPr>
      <w:r w:rsidRPr="00C80FED">
        <w:rPr>
          <w:i w:val="0"/>
        </w:rPr>
        <w:t xml:space="preserve">Специфика хозяйственной деятельности компании заключается в том, что вся производственная деятельность строится на позаказном принципе. Задача поиска заказчиков возложена на отделы продаж. </w:t>
      </w:r>
    </w:p>
    <w:p w:rsidR="0008753C" w:rsidRPr="00C80FED" w:rsidRDefault="0008753C" w:rsidP="00C80FED">
      <w:pPr>
        <w:pStyle w:val="21"/>
        <w:spacing w:line="360" w:lineRule="auto"/>
        <w:ind w:firstLine="709"/>
        <w:rPr>
          <w:i w:val="0"/>
        </w:rPr>
      </w:pPr>
      <w:r w:rsidRPr="00C80FED">
        <w:rPr>
          <w:i w:val="0"/>
        </w:rPr>
        <w:t>Вся производимая продукция реализуется заказчику полностью, таким образом компания практически не имеет остатков нереализованной продукции на складе.</w:t>
      </w:r>
    </w:p>
    <w:p w:rsidR="0008753C" w:rsidRPr="00C80FED" w:rsidRDefault="0008753C" w:rsidP="00C80FED">
      <w:pPr>
        <w:pStyle w:val="21"/>
        <w:spacing w:line="360" w:lineRule="auto"/>
        <w:ind w:firstLine="709"/>
        <w:rPr>
          <w:i w:val="0"/>
        </w:rPr>
      </w:pPr>
      <w:r w:rsidRPr="00C80FED">
        <w:rPr>
          <w:i w:val="0"/>
        </w:rPr>
        <w:t>Как и в большинстве молодых компаний, всей маркетинговой деятельность на начальных этапах руководил генеральный директор, который сосредоточил в своих руках, практически, все маркетинговые функции. Такая маркетинговая политика компании была оправдана в связи с высокой профессиональной подготовкой генерального директора, а также с точки зрения экономии ресурсов и поддержания единого и динамичного стиля развития компании. Однако, по мере роста компании, генеральным директором все больше внимания отдавалось вопросам общего управления компанией, и все меньше внимания вопросам финансового менеджмента, снабжения, логистики, маркетинговой деятельности.</w:t>
      </w:r>
    </w:p>
    <w:p w:rsidR="00D36B58" w:rsidRPr="00C80FED" w:rsidRDefault="00243AF8" w:rsidP="00C80FED">
      <w:pPr>
        <w:pStyle w:val="21"/>
        <w:spacing w:line="360" w:lineRule="auto"/>
        <w:ind w:firstLine="709"/>
        <w:rPr>
          <w:i w:val="0"/>
        </w:rPr>
      </w:pPr>
      <w:r w:rsidRPr="00C80FED">
        <w:rPr>
          <w:i w:val="0"/>
        </w:rPr>
        <w:t>На сегодняшний день «АЛМА-ТВ» - лидер среди казахстанских операторов кабельного телевидения и передачи данных. Компания осуществляет ретрансляцию более 70 телеканалов со всего мира в аналоговом формате и более 100 – в цифровом. Пакеты программ формируются с учетом интересов самых разных слоев населения. Это фильмовые, детские, новостные, спортивные, научно-познавательные, музыкальные телевизионные каналы. Клиенты «АЛМА-ТВ» смотрят программы, подготовленные самыми лучшими представителями телевизионного бизнеса со всего мира – из Европы, США, Японии, Турции, Китая, Ро</w:t>
      </w:r>
      <w:r w:rsidR="003C502C">
        <w:rPr>
          <w:i w:val="0"/>
        </w:rPr>
        <w:t>ссии и, конечно же, Казахстана.</w:t>
      </w:r>
    </w:p>
    <w:p w:rsidR="00016C70" w:rsidRPr="00C80FED" w:rsidRDefault="00016C70" w:rsidP="00C80FED">
      <w:pPr>
        <w:spacing w:line="360" w:lineRule="auto"/>
        <w:ind w:firstLine="709"/>
        <w:jc w:val="both"/>
        <w:rPr>
          <w:sz w:val="28"/>
          <w:szCs w:val="28"/>
        </w:rPr>
      </w:pPr>
      <w:r w:rsidRPr="00C80FED">
        <w:rPr>
          <w:sz w:val="28"/>
          <w:szCs w:val="28"/>
        </w:rPr>
        <w:t>Анализ материально-технического состояния предприятия состоит из анализа динамики состава и структуры активов баланса.</w:t>
      </w:r>
    </w:p>
    <w:p w:rsidR="00016C70" w:rsidRPr="00C80FED" w:rsidRDefault="00016C70" w:rsidP="00C80FED">
      <w:pPr>
        <w:spacing w:line="360" w:lineRule="auto"/>
        <w:ind w:firstLine="709"/>
        <w:jc w:val="both"/>
        <w:rPr>
          <w:sz w:val="28"/>
          <w:szCs w:val="28"/>
        </w:rPr>
      </w:pPr>
      <w:r w:rsidRPr="00C80FED">
        <w:rPr>
          <w:sz w:val="28"/>
          <w:szCs w:val="28"/>
        </w:rPr>
        <w:t>При анализе активов, являющихся важнейшим элементом финансовой отчетности,</w:t>
      </w:r>
      <w:r w:rsidR="00C80FED" w:rsidRPr="00C80FED">
        <w:rPr>
          <w:sz w:val="28"/>
          <w:szCs w:val="28"/>
        </w:rPr>
        <w:t xml:space="preserve"> </w:t>
      </w:r>
      <w:r w:rsidRPr="00C80FED">
        <w:rPr>
          <w:sz w:val="28"/>
          <w:szCs w:val="28"/>
        </w:rPr>
        <w:t>изучается</w:t>
      </w:r>
      <w:r w:rsidR="00C80FED" w:rsidRPr="00C80FED">
        <w:rPr>
          <w:sz w:val="28"/>
          <w:szCs w:val="28"/>
        </w:rPr>
        <w:t xml:space="preserve"> </w:t>
      </w:r>
      <w:r w:rsidRPr="00C80FED">
        <w:rPr>
          <w:sz w:val="28"/>
          <w:szCs w:val="28"/>
        </w:rPr>
        <w:t>их</w:t>
      </w:r>
      <w:r w:rsidR="00C80FED" w:rsidRPr="00C80FED">
        <w:rPr>
          <w:sz w:val="28"/>
          <w:szCs w:val="28"/>
        </w:rPr>
        <w:t xml:space="preserve"> </w:t>
      </w:r>
      <w:r w:rsidRPr="00C80FED">
        <w:rPr>
          <w:sz w:val="28"/>
          <w:szCs w:val="28"/>
        </w:rPr>
        <w:t>наличие,</w:t>
      </w:r>
      <w:r w:rsidR="00C80FED" w:rsidRPr="00C80FED">
        <w:rPr>
          <w:sz w:val="28"/>
          <w:szCs w:val="28"/>
        </w:rPr>
        <w:t xml:space="preserve"> </w:t>
      </w:r>
      <w:r w:rsidRPr="00C80FED">
        <w:rPr>
          <w:sz w:val="28"/>
          <w:szCs w:val="28"/>
        </w:rPr>
        <w:t>состав,</w:t>
      </w:r>
      <w:r w:rsidR="00C80FED" w:rsidRPr="00C80FED">
        <w:rPr>
          <w:sz w:val="28"/>
          <w:szCs w:val="28"/>
        </w:rPr>
        <w:t xml:space="preserve"> </w:t>
      </w:r>
      <w:r w:rsidRPr="00C80FED">
        <w:rPr>
          <w:sz w:val="28"/>
          <w:szCs w:val="28"/>
        </w:rPr>
        <w:t>структура</w:t>
      </w:r>
      <w:r w:rsidR="00C80FED" w:rsidRPr="00C80FED">
        <w:rPr>
          <w:sz w:val="28"/>
          <w:szCs w:val="28"/>
        </w:rPr>
        <w:t xml:space="preserve"> </w:t>
      </w:r>
      <w:r w:rsidRPr="00C80FED">
        <w:rPr>
          <w:sz w:val="28"/>
          <w:szCs w:val="28"/>
        </w:rPr>
        <w:t>и</w:t>
      </w:r>
      <w:r w:rsidR="00C80FED" w:rsidRPr="00C80FED">
        <w:rPr>
          <w:sz w:val="28"/>
          <w:szCs w:val="28"/>
        </w:rPr>
        <w:t xml:space="preserve"> </w:t>
      </w:r>
      <w:r w:rsidRPr="00C80FED">
        <w:rPr>
          <w:sz w:val="28"/>
          <w:szCs w:val="28"/>
        </w:rPr>
        <w:t>происшедшие</w:t>
      </w:r>
      <w:r w:rsidR="00C80FED" w:rsidRPr="00C80FED">
        <w:rPr>
          <w:sz w:val="28"/>
          <w:szCs w:val="28"/>
        </w:rPr>
        <w:t xml:space="preserve"> </w:t>
      </w:r>
      <w:r w:rsidRPr="00C80FED">
        <w:rPr>
          <w:sz w:val="28"/>
          <w:szCs w:val="28"/>
        </w:rPr>
        <w:t>в них изменения. Анализ</w:t>
      </w:r>
      <w:r w:rsidR="00C80FED" w:rsidRPr="00C80FED">
        <w:rPr>
          <w:sz w:val="28"/>
          <w:szCs w:val="28"/>
        </w:rPr>
        <w:t xml:space="preserve"> </w:t>
      </w:r>
      <w:r w:rsidRPr="00C80FED">
        <w:rPr>
          <w:sz w:val="28"/>
          <w:szCs w:val="28"/>
        </w:rPr>
        <w:t>структуры активов в целом и его отдельных группировок позволяет судить о рациональном размещении.</w:t>
      </w:r>
    </w:p>
    <w:p w:rsidR="00016C70" w:rsidRPr="00C80FED" w:rsidRDefault="00016C70" w:rsidP="00C80FED">
      <w:pPr>
        <w:spacing w:line="360" w:lineRule="auto"/>
        <w:ind w:firstLine="709"/>
        <w:jc w:val="both"/>
        <w:rPr>
          <w:sz w:val="28"/>
          <w:szCs w:val="28"/>
        </w:rPr>
      </w:pPr>
      <w:r w:rsidRPr="00C80FED">
        <w:rPr>
          <w:sz w:val="28"/>
          <w:szCs w:val="28"/>
        </w:rPr>
        <w:t>Увеличение</w:t>
      </w:r>
      <w:r w:rsidR="00C80FED" w:rsidRPr="00C80FED">
        <w:rPr>
          <w:sz w:val="28"/>
          <w:szCs w:val="28"/>
        </w:rPr>
        <w:t xml:space="preserve"> </w:t>
      </w:r>
      <w:r w:rsidRPr="00C80FED">
        <w:rPr>
          <w:sz w:val="28"/>
          <w:szCs w:val="28"/>
        </w:rPr>
        <w:t>активов положительно свидетельствует о его дальнейшем</w:t>
      </w:r>
      <w:r w:rsidR="00C80FED" w:rsidRPr="00C80FED">
        <w:rPr>
          <w:sz w:val="28"/>
          <w:szCs w:val="28"/>
        </w:rPr>
        <w:t xml:space="preserve"> </w:t>
      </w:r>
      <w:r w:rsidRPr="00C80FED">
        <w:rPr>
          <w:sz w:val="28"/>
          <w:szCs w:val="28"/>
        </w:rPr>
        <w:t>развитии.</w:t>
      </w:r>
    </w:p>
    <w:p w:rsidR="00016C70" w:rsidRPr="00C80FED" w:rsidRDefault="00016C70" w:rsidP="00C80FED">
      <w:pPr>
        <w:spacing w:line="360" w:lineRule="auto"/>
        <w:ind w:firstLine="709"/>
        <w:jc w:val="both"/>
        <w:rPr>
          <w:sz w:val="28"/>
          <w:szCs w:val="28"/>
        </w:rPr>
      </w:pPr>
      <w:r w:rsidRPr="00C80FED">
        <w:rPr>
          <w:sz w:val="28"/>
          <w:szCs w:val="28"/>
        </w:rPr>
        <w:t>Для анализа состава и размещения активов по данным</w:t>
      </w:r>
      <w:r w:rsidR="00C80FED" w:rsidRPr="00C80FED">
        <w:rPr>
          <w:sz w:val="28"/>
          <w:szCs w:val="28"/>
        </w:rPr>
        <w:t xml:space="preserve"> </w:t>
      </w:r>
      <w:r w:rsidRPr="00C80FED">
        <w:rPr>
          <w:sz w:val="28"/>
          <w:szCs w:val="28"/>
        </w:rPr>
        <w:t>бухгалтерского баланса, используя горизонтальный и</w:t>
      </w:r>
      <w:r w:rsidR="00C80FED" w:rsidRPr="00C80FED">
        <w:rPr>
          <w:sz w:val="28"/>
          <w:szCs w:val="28"/>
        </w:rPr>
        <w:t xml:space="preserve"> </w:t>
      </w:r>
      <w:r w:rsidRPr="00C80FED">
        <w:rPr>
          <w:sz w:val="28"/>
          <w:szCs w:val="28"/>
        </w:rPr>
        <w:t>вертикальный анализ необходимо составить</w:t>
      </w:r>
      <w:r w:rsidR="00C80FED" w:rsidRPr="00C80FED">
        <w:rPr>
          <w:sz w:val="28"/>
          <w:szCs w:val="28"/>
        </w:rPr>
        <w:t xml:space="preserve"> </w:t>
      </w:r>
      <w:r w:rsidRPr="00C80FED">
        <w:rPr>
          <w:sz w:val="28"/>
          <w:szCs w:val="28"/>
        </w:rPr>
        <w:t>следующую аналитическую таблицу</w:t>
      </w:r>
      <w:r w:rsidR="00B22BC8" w:rsidRPr="00C80FED">
        <w:rPr>
          <w:sz w:val="28"/>
          <w:szCs w:val="28"/>
        </w:rPr>
        <w:t xml:space="preserve"> (таблица 1</w:t>
      </w:r>
      <w:r w:rsidRPr="00C80FED">
        <w:rPr>
          <w:sz w:val="28"/>
          <w:szCs w:val="28"/>
        </w:rPr>
        <w:t>).</w:t>
      </w:r>
    </w:p>
    <w:p w:rsidR="00016C70" w:rsidRPr="00C80FED" w:rsidRDefault="00016C70" w:rsidP="00C80FED">
      <w:pPr>
        <w:spacing w:line="360" w:lineRule="auto"/>
        <w:ind w:firstLine="709"/>
        <w:jc w:val="both"/>
        <w:rPr>
          <w:sz w:val="28"/>
          <w:szCs w:val="28"/>
        </w:rPr>
      </w:pPr>
      <w:r w:rsidRPr="00C80FED">
        <w:rPr>
          <w:sz w:val="28"/>
          <w:szCs w:val="28"/>
        </w:rPr>
        <w:t xml:space="preserve">Анализируя таблицу </w:t>
      </w:r>
      <w:r w:rsidR="00B22BC8" w:rsidRPr="00C80FED">
        <w:rPr>
          <w:sz w:val="28"/>
          <w:szCs w:val="28"/>
        </w:rPr>
        <w:t>1</w:t>
      </w:r>
      <w:r w:rsidR="00C80FED" w:rsidRPr="00C80FED">
        <w:rPr>
          <w:sz w:val="28"/>
          <w:szCs w:val="28"/>
        </w:rPr>
        <w:t xml:space="preserve"> </w:t>
      </w:r>
      <w:r w:rsidRPr="00C80FED">
        <w:rPr>
          <w:sz w:val="28"/>
          <w:szCs w:val="28"/>
        </w:rPr>
        <w:t xml:space="preserve">можно сделать следующие выводы: стоимость всех активов с 2006 г. по 2007 г. увеличилась на 42102 тыс. тг., с 2007 по 2008 г. уменьшилась на 6937 тыс. тг., </w:t>
      </w:r>
      <w:r w:rsidR="003C502C" w:rsidRPr="00C80FED">
        <w:rPr>
          <w:sz w:val="28"/>
          <w:szCs w:val="28"/>
        </w:rPr>
        <w:t>хотя,</w:t>
      </w:r>
      <w:r w:rsidRPr="00C80FED">
        <w:rPr>
          <w:sz w:val="28"/>
          <w:szCs w:val="28"/>
        </w:rPr>
        <w:t xml:space="preserve"> в общем, за три года увеличение составило 3,89%. Остаточная стоимость основных средств</w:t>
      </w:r>
      <w:r w:rsidR="00C80FED" w:rsidRPr="00C80FED">
        <w:rPr>
          <w:sz w:val="28"/>
          <w:szCs w:val="28"/>
        </w:rPr>
        <w:t xml:space="preserve"> </w:t>
      </w:r>
      <w:r w:rsidRPr="00C80FED">
        <w:rPr>
          <w:sz w:val="28"/>
          <w:szCs w:val="28"/>
        </w:rPr>
        <w:t>предприятия в 2006г. по сравнению с 2007 г. сократилась на 369,8 тыс. тг., а</w:t>
      </w:r>
      <w:r w:rsidR="00C80FED" w:rsidRPr="00C80FED">
        <w:rPr>
          <w:sz w:val="28"/>
          <w:szCs w:val="28"/>
        </w:rPr>
        <w:t xml:space="preserve"> </w:t>
      </w:r>
      <w:r w:rsidRPr="00C80FED">
        <w:rPr>
          <w:sz w:val="28"/>
          <w:szCs w:val="28"/>
        </w:rPr>
        <w:t>с 2008 г. - на</w:t>
      </w:r>
      <w:r w:rsidR="00C80FED" w:rsidRPr="00C80FED">
        <w:rPr>
          <w:sz w:val="28"/>
          <w:szCs w:val="28"/>
        </w:rPr>
        <w:t xml:space="preserve"> </w:t>
      </w:r>
      <w:r w:rsidRPr="00C80FED">
        <w:rPr>
          <w:sz w:val="28"/>
          <w:szCs w:val="28"/>
        </w:rPr>
        <w:t>44034 тыс. тг. За последних три года текущие активы увеличились на 126659 тыс. тг. или на 23,05%. Это произошло за счет увеличения товарно-материальных запасов</w:t>
      </w:r>
      <w:r w:rsidR="00C80FED" w:rsidRPr="00C80FED">
        <w:rPr>
          <w:sz w:val="28"/>
          <w:szCs w:val="28"/>
        </w:rPr>
        <w:t xml:space="preserve"> </w:t>
      </w:r>
      <w:r w:rsidRPr="00C80FED">
        <w:rPr>
          <w:sz w:val="28"/>
          <w:szCs w:val="28"/>
        </w:rPr>
        <w:t>30,03 % и дебиторской задолженности предприятия на</w:t>
      </w:r>
      <w:r w:rsidR="00C80FED" w:rsidRPr="00C80FED">
        <w:rPr>
          <w:sz w:val="28"/>
          <w:szCs w:val="28"/>
        </w:rPr>
        <w:t xml:space="preserve"> </w:t>
      </w:r>
      <w:r w:rsidRPr="00C80FED">
        <w:rPr>
          <w:sz w:val="28"/>
          <w:szCs w:val="28"/>
        </w:rPr>
        <w:t>27,01%, и снижения на 409 тыс. тг. расходов будущих периодов. Денежные средства предприятия к концу 2007г. по сравнению 2006 г. сократились на 24385 тыс. тг., в 2008 г.</w:t>
      </w:r>
      <w:r w:rsidR="00C80FED" w:rsidRPr="00C80FED">
        <w:rPr>
          <w:sz w:val="28"/>
          <w:szCs w:val="28"/>
        </w:rPr>
        <w:t xml:space="preserve"> </w:t>
      </w:r>
      <w:r w:rsidRPr="00C80FED">
        <w:rPr>
          <w:sz w:val="28"/>
          <w:szCs w:val="28"/>
        </w:rPr>
        <w:t>на 77,94 %.</w:t>
      </w:r>
    </w:p>
    <w:p w:rsidR="00016C70" w:rsidRPr="00C80FED" w:rsidRDefault="00016C70" w:rsidP="00C80FED">
      <w:pPr>
        <w:spacing w:line="360" w:lineRule="auto"/>
        <w:ind w:firstLine="709"/>
        <w:jc w:val="both"/>
        <w:rPr>
          <w:sz w:val="28"/>
          <w:szCs w:val="28"/>
        </w:rPr>
      </w:pPr>
    </w:p>
    <w:p w:rsidR="00016C70" w:rsidRPr="00C80FED" w:rsidRDefault="00016C70" w:rsidP="00C80FED">
      <w:pPr>
        <w:spacing w:line="360" w:lineRule="auto"/>
        <w:ind w:firstLine="709"/>
        <w:jc w:val="both"/>
        <w:rPr>
          <w:sz w:val="28"/>
          <w:szCs w:val="28"/>
        </w:rPr>
      </w:pPr>
      <w:r w:rsidRPr="00C80FED">
        <w:rPr>
          <w:sz w:val="28"/>
          <w:szCs w:val="28"/>
        </w:rPr>
        <w:t>Таблица 1 - Состав</w:t>
      </w:r>
      <w:r w:rsidR="00C80FED" w:rsidRPr="00C80FED">
        <w:rPr>
          <w:sz w:val="28"/>
          <w:szCs w:val="28"/>
        </w:rPr>
        <w:t xml:space="preserve"> </w:t>
      </w:r>
      <w:r w:rsidRPr="00C80FED">
        <w:rPr>
          <w:sz w:val="28"/>
          <w:szCs w:val="28"/>
        </w:rPr>
        <w:t>и размещение активов АО «Алма-ТВ» за 2006-2008гг., тыс.</w:t>
      </w:r>
      <w:r w:rsidR="003C502C">
        <w:rPr>
          <w:sz w:val="28"/>
          <w:szCs w:val="28"/>
        </w:rPr>
        <w:t xml:space="preserve"> </w:t>
      </w:r>
      <w:r w:rsidRPr="00C80FED">
        <w:rPr>
          <w:sz w:val="28"/>
          <w:szCs w:val="28"/>
        </w:rPr>
        <w:t>тг.,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3"/>
        <w:gridCol w:w="1026"/>
        <w:gridCol w:w="859"/>
        <w:gridCol w:w="1027"/>
        <w:gridCol w:w="860"/>
        <w:gridCol w:w="1027"/>
        <w:gridCol w:w="860"/>
        <w:gridCol w:w="860"/>
        <w:gridCol w:w="860"/>
      </w:tblGrid>
      <w:tr w:rsidR="00016C70" w:rsidRPr="003C502C" w:rsidTr="003C502C">
        <w:trPr>
          <w:trHeight w:val="541"/>
          <w:jc w:val="center"/>
        </w:trPr>
        <w:tc>
          <w:tcPr>
            <w:tcW w:w="1870" w:type="dxa"/>
            <w:vMerge w:val="restart"/>
            <w:vAlign w:val="center"/>
          </w:tcPr>
          <w:p w:rsidR="00016C70" w:rsidRPr="003C502C" w:rsidRDefault="00016C70" w:rsidP="003C502C">
            <w:pPr>
              <w:pStyle w:val="af4"/>
              <w:spacing w:line="360" w:lineRule="auto"/>
              <w:jc w:val="both"/>
              <w:rPr>
                <w:b w:val="0"/>
                <w:sz w:val="20"/>
              </w:rPr>
            </w:pPr>
            <w:r w:rsidRPr="003C502C">
              <w:rPr>
                <w:b w:val="0"/>
                <w:sz w:val="20"/>
              </w:rPr>
              <w:t>Показатели</w:t>
            </w:r>
          </w:p>
        </w:tc>
        <w:tc>
          <w:tcPr>
            <w:tcW w:w="2057" w:type="dxa"/>
            <w:gridSpan w:val="2"/>
            <w:vAlign w:val="center"/>
          </w:tcPr>
          <w:p w:rsidR="00016C70" w:rsidRPr="003C502C" w:rsidRDefault="00016C70" w:rsidP="003C502C">
            <w:pPr>
              <w:pStyle w:val="af4"/>
              <w:spacing w:line="360" w:lineRule="auto"/>
              <w:jc w:val="both"/>
              <w:rPr>
                <w:b w:val="0"/>
                <w:sz w:val="20"/>
              </w:rPr>
            </w:pPr>
            <w:r w:rsidRPr="003C502C">
              <w:rPr>
                <w:b w:val="0"/>
                <w:sz w:val="20"/>
              </w:rPr>
              <w:t>2006г.</w:t>
            </w:r>
          </w:p>
        </w:tc>
        <w:tc>
          <w:tcPr>
            <w:tcW w:w="2057" w:type="dxa"/>
            <w:gridSpan w:val="2"/>
            <w:vAlign w:val="center"/>
          </w:tcPr>
          <w:p w:rsidR="00016C70" w:rsidRPr="003C502C" w:rsidRDefault="00016C70" w:rsidP="003C502C">
            <w:pPr>
              <w:pStyle w:val="af4"/>
              <w:spacing w:line="360" w:lineRule="auto"/>
              <w:jc w:val="both"/>
              <w:rPr>
                <w:b w:val="0"/>
                <w:sz w:val="20"/>
              </w:rPr>
            </w:pPr>
            <w:r w:rsidRPr="003C502C">
              <w:rPr>
                <w:b w:val="0"/>
                <w:sz w:val="20"/>
              </w:rPr>
              <w:t>2007г.</w:t>
            </w:r>
          </w:p>
        </w:tc>
        <w:tc>
          <w:tcPr>
            <w:tcW w:w="2057" w:type="dxa"/>
            <w:gridSpan w:val="2"/>
            <w:vAlign w:val="center"/>
          </w:tcPr>
          <w:p w:rsidR="00016C70" w:rsidRPr="003C502C" w:rsidRDefault="00016C70" w:rsidP="003C502C">
            <w:pPr>
              <w:pStyle w:val="af4"/>
              <w:spacing w:line="360" w:lineRule="auto"/>
              <w:jc w:val="both"/>
              <w:rPr>
                <w:b w:val="0"/>
                <w:sz w:val="20"/>
              </w:rPr>
            </w:pPr>
            <w:r w:rsidRPr="003C502C">
              <w:rPr>
                <w:b w:val="0"/>
                <w:sz w:val="20"/>
              </w:rPr>
              <w:t>2008г.</w:t>
            </w:r>
          </w:p>
        </w:tc>
        <w:tc>
          <w:tcPr>
            <w:tcW w:w="1870" w:type="dxa"/>
            <w:gridSpan w:val="2"/>
            <w:vAlign w:val="center"/>
          </w:tcPr>
          <w:p w:rsidR="00016C70" w:rsidRPr="003C502C" w:rsidRDefault="00016C70" w:rsidP="003C502C">
            <w:pPr>
              <w:spacing w:line="360" w:lineRule="auto"/>
              <w:jc w:val="both"/>
              <w:rPr>
                <w:sz w:val="20"/>
                <w:szCs w:val="20"/>
              </w:rPr>
            </w:pPr>
            <w:r w:rsidRPr="003C502C">
              <w:rPr>
                <w:sz w:val="20"/>
                <w:szCs w:val="20"/>
              </w:rPr>
              <w:t>Изменения к 2006г.</w:t>
            </w:r>
          </w:p>
        </w:tc>
      </w:tr>
      <w:tr w:rsidR="00016C70" w:rsidRPr="003C502C" w:rsidTr="003C502C">
        <w:trPr>
          <w:trHeight w:val="356"/>
          <w:jc w:val="center"/>
        </w:trPr>
        <w:tc>
          <w:tcPr>
            <w:tcW w:w="1870" w:type="dxa"/>
            <w:vMerge/>
          </w:tcPr>
          <w:p w:rsidR="00016C70" w:rsidRPr="003C502C" w:rsidRDefault="00016C70" w:rsidP="003C502C">
            <w:pPr>
              <w:pStyle w:val="af4"/>
              <w:spacing w:line="360" w:lineRule="auto"/>
              <w:jc w:val="both"/>
              <w:rPr>
                <w:b w:val="0"/>
                <w:sz w:val="20"/>
              </w:rPr>
            </w:pPr>
          </w:p>
        </w:tc>
        <w:tc>
          <w:tcPr>
            <w:tcW w:w="1122" w:type="dxa"/>
            <w:vAlign w:val="center"/>
          </w:tcPr>
          <w:p w:rsidR="00016C70" w:rsidRPr="003C502C" w:rsidRDefault="00016C70" w:rsidP="003C502C">
            <w:pPr>
              <w:pStyle w:val="af4"/>
              <w:spacing w:line="360" w:lineRule="auto"/>
              <w:jc w:val="both"/>
              <w:rPr>
                <w:b w:val="0"/>
                <w:sz w:val="20"/>
              </w:rPr>
            </w:pPr>
            <w:r w:rsidRPr="003C502C">
              <w:rPr>
                <w:b w:val="0"/>
                <w:sz w:val="20"/>
              </w:rPr>
              <w:t>тыс. тг.</w:t>
            </w:r>
          </w:p>
        </w:tc>
        <w:tc>
          <w:tcPr>
            <w:tcW w:w="935" w:type="dxa"/>
            <w:vAlign w:val="center"/>
          </w:tcPr>
          <w:p w:rsidR="00016C70" w:rsidRPr="003C502C" w:rsidRDefault="00016C70" w:rsidP="003C502C">
            <w:pPr>
              <w:pStyle w:val="af4"/>
              <w:spacing w:line="360" w:lineRule="auto"/>
              <w:jc w:val="both"/>
              <w:rPr>
                <w:b w:val="0"/>
                <w:sz w:val="20"/>
              </w:rPr>
            </w:pPr>
            <w:r w:rsidRPr="003C502C">
              <w:rPr>
                <w:b w:val="0"/>
                <w:sz w:val="20"/>
              </w:rPr>
              <w:t>уд.вес (%)</w:t>
            </w:r>
          </w:p>
        </w:tc>
        <w:tc>
          <w:tcPr>
            <w:tcW w:w="1122" w:type="dxa"/>
            <w:vAlign w:val="center"/>
          </w:tcPr>
          <w:p w:rsidR="00016C70" w:rsidRPr="003C502C" w:rsidRDefault="00016C70" w:rsidP="003C502C">
            <w:pPr>
              <w:pStyle w:val="af4"/>
              <w:spacing w:line="360" w:lineRule="auto"/>
              <w:jc w:val="both"/>
              <w:rPr>
                <w:b w:val="0"/>
                <w:sz w:val="20"/>
              </w:rPr>
            </w:pPr>
            <w:r w:rsidRPr="003C502C">
              <w:rPr>
                <w:b w:val="0"/>
                <w:sz w:val="20"/>
              </w:rPr>
              <w:t>тыс. тг.</w:t>
            </w:r>
          </w:p>
        </w:tc>
        <w:tc>
          <w:tcPr>
            <w:tcW w:w="935" w:type="dxa"/>
            <w:vAlign w:val="center"/>
          </w:tcPr>
          <w:p w:rsidR="00016C70" w:rsidRPr="003C502C" w:rsidRDefault="00016C70" w:rsidP="003C502C">
            <w:pPr>
              <w:pStyle w:val="af4"/>
              <w:spacing w:line="360" w:lineRule="auto"/>
              <w:jc w:val="both"/>
              <w:rPr>
                <w:b w:val="0"/>
                <w:sz w:val="20"/>
              </w:rPr>
            </w:pPr>
            <w:r w:rsidRPr="003C502C">
              <w:rPr>
                <w:b w:val="0"/>
                <w:sz w:val="20"/>
              </w:rPr>
              <w:t>уд.вес (%)</w:t>
            </w:r>
          </w:p>
        </w:tc>
        <w:tc>
          <w:tcPr>
            <w:tcW w:w="1122" w:type="dxa"/>
            <w:vAlign w:val="center"/>
          </w:tcPr>
          <w:p w:rsidR="00016C70" w:rsidRPr="003C502C" w:rsidRDefault="00016C70" w:rsidP="003C502C">
            <w:pPr>
              <w:pStyle w:val="af4"/>
              <w:spacing w:line="360" w:lineRule="auto"/>
              <w:jc w:val="both"/>
              <w:rPr>
                <w:b w:val="0"/>
                <w:sz w:val="20"/>
              </w:rPr>
            </w:pPr>
            <w:r w:rsidRPr="003C502C">
              <w:rPr>
                <w:b w:val="0"/>
                <w:sz w:val="20"/>
              </w:rPr>
              <w:t>тыс. тг.</w:t>
            </w:r>
          </w:p>
        </w:tc>
        <w:tc>
          <w:tcPr>
            <w:tcW w:w="935" w:type="dxa"/>
            <w:vAlign w:val="center"/>
          </w:tcPr>
          <w:p w:rsidR="00016C70" w:rsidRPr="003C502C" w:rsidRDefault="00016C70" w:rsidP="003C502C">
            <w:pPr>
              <w:pStyle w:val="af4"/>
              <w:spacing w:line="360" w:lineRule="auto"/>
              <w:jc w:val="both"/>
              <w:rPr>
                <w:b w:val="0"/>
                <w:sz w:val="20"/>
              </w:rPr>
            </w:pPr>
            <w:r w:rsidRPr="003C502C">
              <w:rPr>
                <w:b w:val="0"/>
                <w:sz w:val="20"/>
              </w:rPr>
              <w:t>уд.вес (%)</w:t>
            </w:r>
          </w:p>
        </w:tc>
        <w:tc>
          <w:tcPr>
            <w:tcW w:w="935" w:type="dxa"/>
            <w:vAlign w:val="center"/>
          </w:tcPr>
          <w:p w:rsidR="00016C70" w:rsidRPr="003C502C" w:rsidRDefault="00016C70" w:rsidP="003C502C">
            <w:pPr>
              <w:spacing w:line="360" w:lineRule="auto"/>
              <w:jc w:val="both"/>
              <w:rPr>
                <w:sz w:val="20"/>
                <w:szCs w:val="20"/>
              </w:rPr>
            </w:pPr>
            <w:r w:rsidRPr="003C502C">
              <w:rPr>
                <w:sz w:val="20"/>
                <w:szCs w:val="20"/>
              </w:rPr>
              <w:t>тыс. тг.</w:t>
            </w:r>
          </w:p>
        </w:tc>
        <w:tc>
          <w:tcPr>
            <w:tcW w:w="935" w:type="dxa"/>
            <w:vAlign w:val="center"/>
          </w:tcPr>
          <w:p w:rsidR="00016C70" w:rsidRPr="003C502C" w:rsidRDefault="00016C70" w:rsidP="003C502C">
            <w:pPr>
              <w:spacing w:line="360" w:lineRule="auto"/>
              <w:jc w:val="both"/>
              <w:rPr>
                <w:sz w:val="20"/>
                <w:szCs w:val="20"/>
              </w:rPr>
            </w:pPr>
            <w:r w:rsidRPr="003C502C">
              <w:rPr>
                <w:sz w:val="20"/>
                <w:szCs w:val="20"/>
              </w:rPr>
              <w:t>в проц. пунктах</w:t>
            </w:r>
          </w:p>
        </w:tc>
      </w:tr>
      <w:tr w:rsidR="00016C70" w:rsidRPr="003C502C" w:rsidTr="003C502C">
        <w:trPr>
          <w:jc w:val="center"/>
        </w:trPr>
        <w:tc>
          <w:tcPr>
            <w:tcW w:w="1870" w:type="dxa"/>
            <w:vAlign w:val="center"/>
          </w:tcPr>
          <w:p w:rsidR="00016C70" w:rsidRPr="003C502C" w:rsidRDefault="00016C70" w:rsidP="003C502C">
            <w:pPr>
              <w:pStyle w:val="af4"/>
              <w:spacing w:line="360" w:lineRule="auto"/>
              <w:jc w:val="both"/>
              <w:rPr>
                <w:b w:val="0"/>
                <w:sz w:val="20"/>
              </w:rPr>
            </w:pPr>
            <w:r w:rsidRPr="003C502C">
              <w:rPr>
                <w:b w:val="0"/>
                <w:sz w:val="20"/>
              </w:rPr>
              <w:t>Стоимость</w:t>
            </w:r>
          </w:p>
          <w:p w:rsidR="00016C70" w:rsidRPr="003C502C" w:rsidRDefault="00016C70" w:rsidP="003C502C">
            <w:pPr>
              <w:pStyle w:val="af4"/>
              <w:spacing w:line="360" w:lineRule="auto"/>
              <w:jc w:val="both"/>
              <w:rPr>
                <w:b w:val="0"/>
                <w:sz w:val="20"/>
              </w:rPr>
            </w:pPr>
            <w:r w:rsidRPr="003C502C">
              <w:rPr>
                <w:b w:val="0"/>
                <w:sz w:val="20"/>
              </w:rPr>
              <w:t>активов, всего</w:t>
            </w:r>
          </w:p>
        </w:tc>
        <w:tc>
          <w:tcPr>
            <w:tcW w:w="1122" w:type="dxa"/>
            <w:vAlign w:val="center"/>
          </w:tcPr>
          <w:p w:rsidR="00016C70" w:rsidRPr="003C502C" w:rsidRDefault="00016C70" w:rsidP="003C502C">
            <w:pPr>
              <w:pStyle w:val="af4"/>
              <w:spacing w:line="360" w:lineRule="auto"/>
              <w:jc w:val="both"/>
              <w:rPr>
                <w:b w:val="0"/>
                <w:sz w:val="20"/>
              </w:rPr>
            </w:pPr>
            <w:r w:rsidRPr="003C502C">
              <w:rPr>
                <w:b w:val="0"/>
                <w:sz w:val="20"/>
              </w:rPr>
              <w:t>905053</w:t>
            </w:r>
          </w:p>
        </w:tc>
        <w:tc>
          <w:tcPr>
            <w:tcW w:w="935" w:type="dxa"/>
            <w:vAlign w:val="center"/>
          </w:tcPr>
          <w:p w:rsidR="00016C70" w:rsidRPr="003C502C" w:rsidRDefault="00016C70" w:rsidP="003C502C">
            <w:pPr>
              <w:pStyle w:val="af4"/>
              <w:spacing w:line="360" w:lineRule="auto"/>
              <w:jc w:val="both"/>
              <w:rPr>
                <w:b w:val="0"/>
                <w:sz w:val="20"/>
              </w:rPr>
            </w:pPr>
            <w:r w:rsidRPr="003C502C">
              <w:rPr>
                <w:b w:val="0"/>
                <w:sz w:val="20"/>
              </w:rPr>
              <w:t>100</w:t>
            </w:r>
          </w:p>
        </w:tc>
        <w:tc>
          <w:tcPr>
            <w:tcW w:w="1122" w:type="dxa"/>
            <w:vAlign w:val="center"/>
          </w:tcPr>
          <w:p w:rsidR="00016C70" w:rsidRPr="003C502C" w:rsidRDefault="00016C70" w:rsidP="003C502C">
            <w:pPr>
              <w:pStyle w:val="af4"/>
              <w:spacing w:line="360" w:lineRule="auto"/>
              <w:jc w:val="both"/>
              <w:rPr>
                <w:b w:val="0"/>
                <w:sz w:val="20"/>
              </w:rPr>
            </w:pPr>
            <w:r w:rsidRPr="003C502C">
              <w:rPr>
                <w:b w:val="0"/>
                <w:sz w:val="20"/>
              </w:rPr>
              <w:t>947155</w:t>
            </w:r>
          </w:p>
        </w:tc>
        <w:tc>
          <w:tcPr>
            <w:tcW w:w="935" w:type="dxa"/>
            <w:vAlign w:val="center"/>
          </w:tcPr>
          <w:p w:rsidR="00016C70" w:rsidRPr="003C502C" w:rsidRDefault="00016C70" w:rsidP="003C502C">
            <w:pPr>
              <w:pStyle w:val="af4"/>
              <w:spacing w:line="360" w:lineRule="auto"/>
              <w:jc w:val="both"/>
              <w:rPr>
                <w:b w:val="0"/>
                <w:sz w:val="20"/>
              </w:rPr>
            </w:pPr>
            <w:r w:rsidRPr="003C502C">
              <w:rPr>
                <w:b w:val="0"/>
                <w:sz w:val="20"/>
              </w:rPr>
              <w:t>100</w:t>
            </w:r>
          </w:p>
        </w:tc>
        <w:tc>
          <w:tcPr>
            <w:tcW w:w="1122" w:type="dxa"/>
            <w:vAlign w:val="center"/>
          </w:tcPr>
          <w:p w:rsidR="00016C70" w:rsidRPr="003C502C" w:rsidRDefault="00016C70" w:rsidP="003C502C">
            <w:pPr>
              <w:pStyle w:val="af4"/>
              <w:spacing w:line="360" w:lineRule="auto"/>
              <w:jc w:val="both"/>
              <w:rPr>
                <w:b w:val="0"/>
                <w:sz w:val="20"/>
              </w:rPr>
            </w:pPr>
            <w:r w:rsidRPr="003C502C">
              <w:rPr>
                <w:b w:val="0"/>
                <w:sz w:val="20"/>
              </w:rPr>
              <w:t>940218</w:t>
            </w:r>
          </w:p>
        </w:tc>
        <w:tc>
          <w:tcPr>
            <w:tcW w:w="935" w:type="dxa"/>
            <w:vAlign w:val="center"/>
          </w:tcPr>
          <w:p w:rsidR="00016C70" w:rsidRPr="003C502C" w:rsidRDefault="00016C70" w:rsidP="003C502C">
            <w:pPr>
              <w:pStyle w:val="af4"/>
              <w:spacing w:line="360" w:lineRule="auto"/>
              <w:jc w:val="both"/>
              <w:rPr>
                <w:b w:val="0"/>
                <w:sz w:val="20"/>
              </w:rPr>
            </w:pPr>
            <w:r w:rsidRPr="003C502C">
              <w:rPr>
                <w:b w:val="0"/>
                <w:sz w:val="20"/>
              </w:rPr>
              <w:t>100</w:t>
            </w:r>
          </w:p>
        </w:tc>
        <w:tc>
          <w:tcPr>
            <w:tcW w:w="935" w:type="dxa"/>
            <w:vAlign w:val="center"/>
          </w:tcPr>
          <w:p w:rsidR="00016C70" w:rsidRPr="003C502C" w:rsidRDefault="00016C70" w:rsidP="003C502C">
            <w:pPr>
              <w:spacing w:line="360" w:lineRule="auto"/>
              <w:jc w:val="both"/>
              <w:rPr>
                <w:sz w:val="20"/>
                <w:szCs w:val="20"/>
              </w:rPr>
            </w:pPr>
            <w:r w:rsidRPr="003C502C">
              <w:rPr>
                <w:sz w:val="20"/>
                <w:szCs w:val="20"/>
              </w:rPr>
              <w:t>35165</w:t>
            </w:r>
          </w:p>
        </w:tc>
        <w:tc>
          <w:tcPr>
            <w:tcW w:w="935" w:type="dxa"/>
            <w:vAlign w:val="center"/>
          </w:tcPr>
          <w:p w:rsidR="00016C70" w:rsidRPr="003C502C" w:rsidRDefault="00016C70" w:rsidP="003C502C">
            <w:pPr>
              <w:spacing w:line="360" w:lineRule="auto"/>
              <w:jc w:val="both"/>
              <w:rPr>
                <w:sz w:val="20"/>
                <w:szCs w:val="20"/>
              </w:rPr>
            </w:pPr>
            <w:r w:rsidRPr="003C502C">
              <w:rPr>
                <w:sz w:val="20"/>
                <w:szCs w:val="20"/>
              </w:rPr>
              <w:t>3,89</w:t>
            </w:r>
          </w:p>
        </w:tc>
      </w:tr>
      <w:tr w:rsidR="00016C70" w:rsidRPr="003C502C" w:rsidTr="003C502C">
        <w:trPr>
          <w:jc w:val="center"/>
        </w:trPr>
        <w:tc>
          <w:tcPr>
            <w:tcW w:w="1870" w:type="dxa"/>
            <w:vAlign w:val="center"/>
          </w:tcPr>
          <w:p w:rsidR="00016C70" w:rsidRPr="003C502C" w:rsidRDefault="00016C70" w:rsidP="003C502C">
            <w:pPr>
              <w:pStyle w:val="af4"/>
              <w:spacing w:line="360" w:lineRule="auto"/>
              <w:jc w:val="both"/>
              <w:rPr>
                <w:b w:val="0"/>
                <w:sz w:val="20"/>
                <w:lang w:val="ru-RU"/>
              </w:rPr>
            </w:pPr>
            <w:r w:rsidRPr="003C502C">
              <w:rPr>
                <w:b w:val="0"/>
                <w:sz w:val="20"/>
                <w:lang w:val="ru-RU"/>
              </w:rPr>
              <w:t>1.Долгосрочные активы, в т.ч:</w:t>
            </w:r>
          </w:p>
        </w:tc>
        <w:tc>
          <w:tcPr>
            <w:tcW w:w="1122" w:type="dxa"/>
            <w:vAlign w:val="center"/>
          </w:tcPr>
          <w:p w:rsidR="00016C70" w:rsidRPr="003C502C" w:rsidRDefault="00016C70" w:rsidP="003C502C">
            <w:pPr>
              <w:pStyle w:val="af4"/>
              <w:spacing w:line="360" w:lineRule="auto"/>
              <w:jc w:val="both"/>
              <w:rPr>
                <w:b w:val="0"/>
                <w:sz w:val="20"/>
              </w:rPr>
            </w:pPr>
            <w:r w:rsidRPr="003C502C">
              <w:rPr>
                <w:b w:val="0"/>
                <w:sz w:val="20"/>
              </w:rPr>
              <w:t>355663</w:t>
            </w:r>
          </w:p>
        </w:tc>
        <w:tc>
          <w:tcPr>
            <w:tcW w:w="935" w:type="dxa"/>
            <w:vAlign w:val="center"/>
          </w:tcPr>
          <w:p w:rsidR="00016C70" w:rsidRPr="003C502C" w:rsidRDefault="00016C70" w:rsidP="003C502C">
            <w:pPr>
              <w:pStyle w:val="af4"/>
              <w:spacing w:line="360" w:lineRule="auto"/>
              <w:jc w:val="both"/>
              <w:rPr>
                <w:b w:val="0"/>
                <w:sz w:val="20"/>
              </w:rPr>
            </w:pPr>
            <w:r w:rsidRPr="003C502C">
              <w:rPr>
                <w:b w:val="0"/>
                <w:sz w:val="20"/>
              </w:rPr>
              <w:t>39,30</w:t>
            </w:r>
          </w:p>
        </w:tc>
        <w:tc>
          <w:tcPr>
            <w:tcW w:w="1122" w:type="dxa"/>
            <w:vAlign w:val="center"/>
          </w:tcPr>
          <w:p w:rsidR="00016C70" w:rsidRPr="003C502C" w:rsidRDefault="00016C70" w:rsidP="003C502C">
            <w:pPr>
              <w:pStyle w:val="af4"/>
              <w:spacing w:line="360" w:lineRule="auto"/>
              <w:jc w:val="both"/>
              <w:rPr>
                <w:b w:val="0"/>
                <w:sz w:val="20"/>
              </w:rPr>
            </w:pPr>
            <w:r w:rsidRPr="003C502C">
              <w:rPr>
                <w:b w:val="0"/>
                <w:sz w:val="20"/>
              </w:rPr>
              <w:t>317881</w:t>
            </w:r>
          </w:p>
        </w:tc>
        <w:tc>
          <w:tcPr>
            <w:tcW w:w="935" w:type="dxa"/>
            <w:vAlign w:val="center"/>
          </w:tcPr>
          <w:p w:rsidR="00016C70" w:rsidRPr="003C502C" w:rsidRDefault="00016C70" w:rsidP="003C502C">
            <w:pPr>
              <w:pStyle w:val="af4"/>
              <w:spacing w:line="360" w:lineRule="auto"/>
              <w:jc w:val="both"/>
              <w:rPr>
                <w:b w:val="0"/>
                <w:sz w:val="20"/>
              </w:rPr>
            </w:pPr>
            <w:r w:rsidRPr="003C502C">
              <w:rPr>
                <w:b w:val="0"/>
                <w:sz w:val="20"/>
              </w:rPr>
              <w:t>33,56</w:t>
            </w:r>
          </w:p>
        </w:tc>
        <w:tc>
          <w:tcPr>
            <w:tcW w:w="1122" w:type="dxa"/>
            <w:vAlign w:val="center"/>
          </w:tcPr>
          <w:p w:rsidR="00016C70" w:rsidRPr="003C502C" w:rsidRDefault="00016C70" w:rsidP="003C502C">
            <w:pPr>
              <w:pStyle w:val="af4"/>
              <w:spacing w:line="360" w:lineRule="auto"/>
              <w:jc w:val="both"/>
              <w:rPr>
                <w:b w:val="0"/>
                <w:sz w:val="20"/>
              </w:rPr>
            </w:pPr>
            <w:r w:rsidRPr="003C502C">
              <w:rPr>
                <w:b w:val="0"/>
                <w:sz w:val="20"/>
              </w:rPr>
              <w:t>264169</w:t>
            </w:r>
          </w:p>
        </w:tc>
        <w:tc>
          <w:tcPr>
            <w:tcW w:w="935" w:type="dxa"/>
            <w:vAlign w:val="center"/>
          </w:tcPr>
          <w:p w:rsidR="00016C70" w:rsidRPr="003C502C" w:rsidRDefault="00016C70" w:rsidP="003C502C">
            <w:pPr>
              <w:pStyle w:val="af4"/>
              <w:spacing w:line="360" w:lineRule="auto"/>
              <w:jc w:val="both"/>
              <w:rPr>
                <w:b w:val="0"/>
                <w:sz w:val="20"/>
              </w:rPr>
            </w:pPr>
            <w:r w:rsidRPr="003C502C">
              <w:rPr>
                <w:b w:val="0"/>
                <w:sz w:val="20"/>
              </w:rPr>
              <w:t>28,10</w:t>
            </w:r>
          </w:p>
        </w:tc>
        <w:tc>
          <w:tcPr>
            <w:tcW w:w="935" w:type="dxa"/>
            <w:vAlign w:val="center"/>
          </w:tcPr>
          <w:p w:rsidR="00016C70" w:rsidRPr="003C502C" w:rsidRDefault="00016C70" w:rsidP="003C502C">
            <w:pPr>
              <w:spacing w:line="360" w:lineRule="auto"/>
              <w:jc w:val="both"/>
              <w:rPr>
                <w:sz w:val="20"/>
                <w:szCs w:val="20"/>
              </w:rPr>
            </w:pPr>
            <w:r w:rsidRPr="003C502C">
              <w:rPr>
                <w:sz w:val="20"/>
                <w:szCs w:val="20"/>
              </w:rPr>
              <w:t>-91494</w:t>
            </w:r>
          </w:p>
        </w:tc>
        <w:tc>
          <w:tcPr>
            <w:tcW w:w="935" w:type="dxa"/>
            <w:vAlign w:val="center"/>
          </w:tcPr>
          <w:p w:rsidR="00016C70" w:rsidRPr="003C502C" w:rsidRDefault="00016C70" w:rsidP="003C502C">
            <w:pPr>
              <w:spacing w:line="360" w:lineRule="auto"/>
              <w:jc w:val="both"/>
              <w:rPr>
                <w:sz w:val="20"/>
                <w:szCs w:val="20"/>
              </w:rPr>
            </w:pPr>
            <w:r w:rsidRPr="003C502C">
              <w:rPr>
                <w:sz w:val="20"/>
                <w:szCs w:val="20"/>
              </w:rPr>
              <w:t>-25,72</w:t>
            </w:r>
          </w:p>
        </w:tc>
      </w:tr>
      <w:tr w:rsidR="00016C70" w:rsidRPr="003C502C" w:rsidTr="003C502C">
        <w:trPr>
          <w:jc w:val="center"/>
        </w:trPr>
        <w:tc>
          <w:tcPr>
            <w:tcW w:w="1870" w:type="dxa"/>
            <w:vAlign w:val="center"/>
          </w:tcPr>
          <w:p w:rsidR="00016C70" w:rsidRPr="003C502C" w:rsidRDefault="00016C70" w:rsidP="003C502C">
            <w:pPr>
              <w:pStyle w:val="af4"/>
              <w:spacing w:line="360" w:lineRule="auto"/>
              <w:jc w:val="both"/>
              <w:rPr>
                <w:b w:val="0"/>
                <w:sz w:val="20"/>
              </w:rPr>
            </w:pPr>
            <w:r w:rsidRPr="003C502C">
              <w:rPr>
                <w:b w:val="0"/>
                <w:sz w:val="20"/>
              </w:rPr>
              <w:t>1.1.Нематериаль-ные активы</w:t>
            </w:r>
          </w:p>
        </w:tc>
        <w:tc>
          <w:tcPr>
            <w:tcW w:w="1122" w:type="dxa"/>
            <w:vAlign w:val="center"/>
          </w:tcPr>
          <w:p w:rsidR="00016C70" w:rsidRPr="003C502C" w:rsidRDefault="00016C70" w:rsidP="003C502C">
            <w:pPr>
              <w:pStyle w:val="af4"/>
              <w:spacing w:line="360" w:lineRule="auto"/>
              <w:jc w:val="both"/>
              <w:rPr>
                <w:b w:val="0"/>
                <w:sz w:val="20"/>
              </w:rPr>
            </w:pPr>
            <w:r w:rsidRPr="003C502C">
              <w:rPr>
                <w:b w:val="0"/>
                <w:sz w:val="20"/>
              </w:rPr>
              <w:t>4410</w:t>
            </w:r>
          </w:p>
        </w:tc>
        <w:tc>
          <w:tcPr>
            <w:tcW w:w="935" w:type="dxa"/>
            <w:vAlign w:val="center"/>
          </w:tcPr>
          <w:p w:rsidR="00016C70" w:rsidRPr="003C502C" w:rsidRDefault="00016C70" w:rsidP="003C502C">
            <w:pPr>
              <w:pStyle w:val="af4"/>
              <w:spacing w:line="360" w:lineRule="auto"/>
              <w:jc w:val="both"/>
              <w:rPr>
                <w:b w:val="0"/>
                <w:sz w:val="20"/>
              </w:rPr>
            </w:pPr>
            <w:r w:rsidRPr="003C502C">
              <w:rPr>
                <w:b w:val="0"/>
                <w:sz w:val="20"/>
              </w:rPr>
              <w:t>0,00</w:t>
            </w:r>
          </w:p>
        </w:tc>
        <w:tc>
          <w:tcPr>
            <w:tcW w:w="1122" w:type="dxa"/>
            <w:vAlign w:val="center"/>
          </w:tcPr>
          <w:p w:rsidR="00016C70" w:rsidRPr="003C502C" w:rsidRDefault="00016C70" w:rsidP="003C502C">
            <w:pPr>
              <w:pStyle w:val="af4"/>
              <w:spacing w:line="360" w:lineRule="auto"/>
              <w:jc w:val="both"/>
              <w:rPr>
                <w:b w:val="0"/>
                <w:sz w:val="20"/>
              </w:rPr>
            </w:pPr>
            <w:r w:rsidRPr="003C502C">
              <w:rPr>
                <w:b w:val="0"/>
                <w:sz w:val="20"/>
              </w:rPr>
              <w:t>3498</w:t>
            </w:r>
          </w:p>
        </w:tc>
        <w:tc>
          <w:tcPr>
            <w:tcW w:w="935" w:type="dxa"/>
            <w:vAlign w:val="center"/>
          </w:tcPr>
          <w:p w:rsidR="00016C70" w:rsidRPr="003C502C" w:rsidRDefault="00016C70" w:rsidP="003C502C">
            <w:pPr>
              <w:pStyle w:val="af4"/>
              <w:spacing w:line="360" w:lineRule="auto"/>
              <w:jc w:val="both"/>
              <w:rPr>
                <w:b w:val="0"/>
                <w:sz w:val="20"/>
              </w:rPr>
            </w:pPr>
            <w:r w:rsidRPr="003C502C">
              <w:rPr>
                <w:b w:val="0"/>
                <w:sz w:val="20"/>
              </w:rPr>
              <w:t>0,00</w:t>
            </w:r>
          </w:p>
        </w:tc>
        <w:tc>
          <w:tcPr>
            <w:tcW w:w="1122" w:type="dxa"/>
            <w:vAlign w:val="center"/>
          </w:tcPr>
          <w:p w:rsidR="00016C70" w:rsidRPr="003C502C" w:rsidRDefault="00016C70" w:rsidP="003C502C">
            <w:pPr>
              <w:pStyle w:val="af4"/>
              <w:spacing w:line="360" w:lineRule="auto"/>
              <w:jc w:val="both"/>
              <w:rPr>
                <w:b w:val="0"/>
                <w:sz w:val="20"/>
              </w:rPr>
            </w:pPr>
            <w:r w:rsidRPr="003C502C">
              <w:rPr>
                <w:b w:val="0"/>
                <w:sz w:val="20"/>
              </w:rPr>
              <w:t>2473</w:t>
            </w:r>
          </w:p>
        </w:tc>
        <w:tc>
          <w:tcPr>
            <w:tcW w:w="935" w:type="dxa"/>
            <w:vAlign w:val="center"/>
          </w:tcPr>
          <w:p w:rsidR="00016C70" w:rsidRPr="003C502C" w:rsidRDefault="00016C70" w:rsidP="003C502C">
            <w:pPr>
              <w:pStyle w:val="af4"/>
              <w:spacing w:line="360" w:lineRule="auto"/>
              <w:jc w:val="both"/>
              <w:rPr>
                <w:b w:val="0"/>
                <w:sz w:val="20"/>
              </w:rPr>
            </w:pPr>
            <w:r w:rsidRPr="003C502C">
              <w:rPr>
                <w:b w:val="0"/>
                <w:sz w:val="20"/>
              </w:rPr>
              <w:t>0,00</w:t>
            </w:r>
          </w:p>
        </w:tc>
        <w:tc>
          <w:tcPr>
            <w:tcW w:w="935" w:type="dxa"/>
            <w:vAlign w:val="center"/>
          </w:tcPr>
          <w:p w:rsidR="00016C70" w:rsidRPr="003C502C" w:rsidRDefault="00016C70" w:rsidP="003C502C">
            <w:pPr>
              <w:spacing w:line="360" w:lineRule="auto"/>
              <w:jc w:val="both"/>
              <w:rPr>
                <w:sz w:val="20"/>
                <w:szCs w:val="20"/>
              </w:rPr>
            </w:pPr>
          </w:p>
        </w:tc>
        <w:tc>
          <w:tcPr>
            <w:tcW w:w="935" w:type="dxa"/>
            <w:vAlign w:val="center"/>
          </w:tcPr>
          <w:p w:rsidR="00016C70" w:rsidRPr="003C502C" w:rsidRDefault="00016C70" w:rsidP="003C502C">
            <w:pPr>
              <w:spacing w:line="360" w:lineRule="auto"/>
              <w:jc w:val="both"/>
              <w:rPr>
                <w:sz w:val="20"/>
                <w:szCs w:val="20"/>
              </w:rPr>
            </w:pPr>
          </w:p>
        </w:tc>
      </w:tr>
      <w:tr w:rsidR="00016C70" w:rsidRPr="003C502C" w:rsidTr="003C502C">
        <w:trPr>
          <w:jc w:val="center"/>
        </w:trPr>
        <w:tc>
          <w:tcPr>
            <w:tcW w:w="1870" w:type="dxa"/>
            <w:vAlign w:val="center"/>
          </w:tcPr>
          <w:p w:rsidR="00016C70" w:rsidRPr="003C502C" w:rsidRDefault="00016C70" w:rsidP="003C502C">
            <w:pPr>
              <w:pStyle w:val="af4"/>
              <w:spacing w:line="360" w:lineRule="auto"/>
              <w:jc w:val="both"/>
              <w:rPr>
                <w:b w:val="0"/>
                <w:sz w:val="20"/>
              </w:rPr>
            </w:pPr>
            <w:r w:rsidRPr="003C502C">
              <w:rPr>
                <w:b w:val="0"/>
                <w:sz w:val="20"/>
              </w:rPr>
              <w:t>1.2.Основные средства</w:t>
            </w:r>
          </w:p>
        </w:tc>
        <w:tc>
          <w:tcPr>
            <w:tcW w:w="1122" w:type="dxa"/>
            <w:vAlign w:val="center"/>
          </w:tcPr>
          <w:p w:rsidR="00016C70" w:rsidRPr="003C502C" w:rsidRDefault="00016C70" w:rsidP="003C502C">
            <w:pPr>
              <w:pStyle w:val="af4"/>
              <w:spacing w:line="360" w:lineRule="auto"/>
              <w:jc w:val="both"/>
              <w:rPr>
                <w:b w:val="0"/>
                <w:sz w:val="20"/>
              </w:rPr>
            </w:pPr>
            <w:r w:rsidRPr="003C502C">
              <w:rPr>
                <w:b w:val="0"/>
                <w:sz w:val="20"/>
              </w:rPr>
              <w:t>305454</w:t>
            </w:r>
          </w:p>
        </w:tc>
        <w:tc>
          <w:tcPr>
            <w:tcW w:w="935" w:type="dxa"/>
            <w:vAlign w:val="center"/>
          </w:tcPr>
          <w:p w:rsidR="00016C70" w:rsidRPr="003C502C" w:rsidRDefault="00016C70" w:rsidP="003C502C">
            <w:pPr>
              <w:pStyle w:val="af4"/>
              <w:spacing w:line="360" w:lineRule="auto"/>
              <w:jc w:val="both"/>
              <w:rPr>
                <w:b w:val="0"/>
                <w:sz w:val="20"/>
              </w:rPr>
            </w:pPr>
            <w:r w:rsidRPr="003C502C">
              <w:rPr>
                <w:b w:val="0"/>
                <w:sz w:val="20"/>
              </w:rPr>
              <w:t>33,75</w:t>
            </w:r>
          </w:p>
        </w:tc>
        <w:tc>
          <w:tcPr>
            <w:tcW w:w="1122" w:type="dxa"/>
            <w:vAlign w:val="center"/>
          </w:tcPr>
          <w:p w:rsidR="00016C70" w:rsidRPr="003C502C" w:rsidRDefault="00016C70" w:rsidP="003C502C">
            <w:pPr>
              <w:pStyle w:val="af4"/>
              <w:spacing w:line="360" w:lineRule="auto"/>
              <w:jc w:val="both"/>
              <w:rPr>
                <w:b w:val="0"/>
                <w:sz w:val="20"/>
              </w:rPr>
            </w:pPr>
            <w:r w:rsidRPr="003C502C">
              <w:rPr>
                <w:b w:val="0"/>
                <w:sz w:val="20"/>
              </w:rPr>
              <w:t>268474</w:t>
            </w:r>
          </w:p>
        </w:tc>
        <w:tc>
          <w:tcPr>
            <w:tcW w:w="935" w:type="dxa"/>
            <w:vAlign w:val="center"/>
          </w:tcPr>
          <w:p w:rsidR="00016C70" w:rsidRPr="003C502C" w:rsidRDefault="00016C70" w:rsidP="003C502C">
            <w:pPr>
              <w:pStyle w:val="af4"/>
              <w:spacing w:line="360" w:lineRule="auto"/>
              <w:jc w:val="both"/>
              <w:rPr>
                <w:b w:val="0"/>
                <w:sz w:val="20"/>
              </w:rPr>
            </w:pPr>
            <w:r w:rsidRPr="003C502C">
              <w:rPr>
                <w:b w:val="0"/>
                <w:sz w:val="20"/>
              </w:rPr>
              <w:t>28,35</w:t>
            </w:r>
          </w:p>
        </w:tc>
        <w:tc>
          <w:tcPr>
            <w:tcW w:w="1122" w:type="dxa"/>
            <w:vAlign w:val="center"/>
          </w:tcPr>
          <w:p w:rsidR="00016C70" w:rsidRPr="003C502C" w:rsidRDefault="00016C70" w:rsidP="003C502C">
            <w:pPr>
              <w:pStyle w:val="af4"/>
              <w:spacing w:line="360" w:lineRule="auto"/>
              <w:jc w:val="both"/>
              <w:rPr>
                <w:b w:val="0"/>
                <w:sz w:val="20"/>
              </w:rPr>
            </w:pPr>
            <w:r w:rsidRPr="003C502C">
              <w:rPr>
                <w:b w:val="0"/>
                <w:sz w:val="20"/>
              </w:rPr>
              <w:t>261420</w:t>
            </w:r>
          </w:p>
        </w:tc>
        <w:tc>
          <w:tcPr>
            <w:tcW w:w="935" w:type="dxa"/>
            <w:vAlign w:val="center"/>
          </w:tcPr>
          <w:p w:rsidR="00016C70" w:rsidRPr="003C502C" w:rsidRDefault="00016C70" w:rsidP="003C502C">
            <w:pPr>
              <w:pStyle w:val="af4"/>
              <w:spacing w:line="360" w:lineRule="auto"/>
              <w:jc w:val="both"/>
              <w:rPr>
                <w:b w:val="0"/>
                <w:sz w:val="20"/>
              </w:rPr>
            </w:pPr>
            <w:r w:rsidRPr="003C502C">
              <w:rPr>
                <w:b w:val="0"/>
                <w:sz w:val="20"/>
              </w:rPr>
              <w:t>27,80</w:t>
            </w:r>
          </w:p>
        </w:tc>
        <w:tc>
          <w:tcPr>
            <w:tcW w:w="935" w:type="dxa"/>
            <w:vAlign w:val="center"/>
          </w:tcPr>
          <w:p w:rsidR="00016C70" w:rsidRPr="003C502C" w:rsidRDefault="00016C70" w:rsidP="003C502C">
            <w:pPr>
              <w:spacing w:line="360" w:lineRule="auto"/>
              <w:jc w:val="both"/>
              <w:rPr>
                <w:sz w:val="20"/>
                <w:szCs w:val="20"/>
              </w:rPr>
            </w:pPr>
            <w:r w:rsidRPr="003C502C">
              <w:rPr>
                <w:sz w:val="20"/>
                <w:szCs w:val="20"/>
              </w:rPr>
              <w:t>-44034</w:t>
            </w:r>
          </w:p>
        </w:tc>
        <w:tc>
          <w:tcPr>
            <w:tcW w:w="935" w:type="dxa"/>
            <w:vAlign w:val="center"/>
          </w:tcPr>
          <w:p w:rsidR="00016C70" w:rsidRPr="003C502C" w:rsidRDefault="00016C70" w:rsidP="003C502C">
            <w:pPr>
              <w:spacing w:line="360" w:lineRule="auto"/>
              <w:jc w:val="both"/>
              <w:rPr>
                <w:sz w:val="20"/>
                <w:szCs w:val="20"/>
              </w:rPr>
            </w:pPr>
            <w:r w:rsidRPr="003C502C">
              <w:rPr>
                <w:sz w:val="20"/>
                <w:szCs w:val="20"/>
              </w:rPr>
              <w:t>-14,42</w:t>
            </w:r>
          </w:p>
        </w:tc>
      </w:tr>
      <w:tr w:rsidR="00016C70" w:rsidRPr="003C502C" w:rsidTr="003C502C">
        <w:trPr>
          <w:jc w:val="center"/>
        </w:trPr>
        <w:tc>
          <w:tcPr>
            <w:tcW w:w="1870" w:type="dxa"/>
            <w:vAlign w:val="center"/>
          </w:tcPr>
          <w:p w:rsidR="00016C70" w:rsidRPr="003C502C" w:rsidRDefault="00016C70" w:rsidP="003C502C">
            <w:pPr>
              <w:pStyle w:val="af4"/>
              <w:spacing w:line="360" w:lineRule="auto"/>
              <w:jc w:val="both"/>
              <w:rPr>
                <w:b w:val="0"/>
                <w:sz w:val="20"/>
              </w:rPr>
            </w:pPr>
            <w:r w:rsidRPr="003C502C">
              <w:rPr>
                <w:b w:val="0"/>
                <w:sz w:val="20"/>
              </w:rPr>
              <w:t>1.3.Незавершенное стр-во</w:t>
            </w:r>
          </w:p>
        </w:tc>
        <w:tc>
          <w:tcPr>
            <w:tcW w:w="1122" w:type="dxa"/>
            <w:vAlign w:val="center"/>
          </w:tcPr>
          <w:p w:rsidR="00016C70" w:rsidRPr="003C502C" w:rsidRDefault="00016C70" w:rsidP="003C502C">
            <w:pPr>
              <w:pStyle w:val="af4"/>
              <w:spacing w:line="360" w:lineRule="auto"/>
              <w:jc w:val="both"/>
              <w:rPr>
                <w:b w:val="0"/>
                <w:sz w:val="20"/>
              </w:rPr>
            </w:pPr>
            <w:r w:rsidRPr="003C502C">
              <w:rPr>
                <w:b w:val="0"/>
                <w:sz w:val="20"/>
              </w:rPr>
              <w:t>12</w:t>
            </w:r>
          </w:p>
        </w:tc>
        <w:tc>
          <w:tcPr>
            <w:tcW w:w="935" w:type="dxa"/>
            <w:vAlign w:val="center"/>
          </w:tcPr>
          <w:p w:rsidR="00016C70" w:rsidRPr="003C502C" w:rsidRDefault="00016C70" w:rsidP="003C502C">
            <w:pPr>
              <w:pStyle w:val="af4"/>
              <w:spacing w:line="360" w:lineRule="auto"/>
              <w:jc w:val="both"/>
              <w:rPr>
                <w:b w:val="0"/>
                <w:sz w:val="20"/>
              </w:rPr>
            </w:pPr>
            <w:r w:rsidRPr="003C502C">
              <w:rPr>
                <w:b w:val="0"/>
                <w:sz w:val="20"/>
              </w:rPr>
              <w:t>0,00</w:t>
            </w:r>
          </w:p>
        </w:tc>
        <w:tc>
          <w:tcPr>
            <w:tcW w:w="1122" w:type="dxa"/>
            <w:vAlign w:val="center"/>
          </w:tcPr>
          <w:p w:rsidR="00016C70" w:rsidRPr="003C502C" w:rsidRDefault="00016C70" w:rsidP="003C502C">
            <w:pPr>
              <w:pStyle w:val="af4"/>
              <w:spacing w:line="360" w:lineRule="auto"/>
              <w:jc w:val="both"/>
              <w:rPr>
                <w:b w:val="0"/>
                <w:sz w:val="20"/>
              </w:rPr>
            </w:pPr>
            <w:r w:rsidRPr="003C502C">
              <w:rPr>
                <w:b w:val="0"/>
                <w:sz w:val="20"/>
              </w:rPr>
              <w:t>12</w:t>
            </w:r>
          </w:p>
        </w:tc>
        <w:tc>
          <w:tcPr>
            <w:tcW w:w="935" w:type="dxa"/>
            <w:vAlign w:val="center"/>
          </w:tcPr>
          <w:p w:rsidR="00016C70" w:rsidRPr="003C502C" w:rsidRDefault="00016C70" w:rsidP="003C502C">
            <w:pPr>
              <w:pStyle w:val="af4"/>
              <w:spacing w:line="360" w:lineRule="auto"/>
              <w:jc w:val="both"/>
              <w:rPr>
                <w:b w:val="0"/>
                <w:sz w:val="20"/>
              </w:rPr>
            </w:pPr>
            <w:r w:rsidRPr="003C502C">
              <w:rPr>
                <w:b w:val="0"/>
                <w:sz w:val="20"/>
              </w:rPr>
              <w:t>0,00</w:t>
            </w:r>
          </w:p>
        </w:tc>
        <w:tc>
          <w:tcPr>
            <w:tcW w:w="1122" w:type="dxa"/>
            <w:vAlign w:val="center"/>
          </w:tcPr>
          <w:p w:rsidR="00016C70" w:rsidRPr="003C502C" w:rsidRDefault="00016C70" w:rsidP="003C502C">
            <w:pPr>
              <w:pStyle w:val="af4"/>
              <w:spacing w:line="360" w:lineRule="auto"/>
              <w:jc w:val="both"/>
              <w:rPr>
                <w:b w:val="0"/>
                <w:sz w:val="20"/>
              </w:rPr>
            </w:pPr>
            <w:r w:rsidRPr="003C502C">
              <w:rPr>
                <w:b w:val="0"/>
                <w:sz w:val="20"/>
              </w:rPr>
              <w:t>12</w:t>
            </w:r>
          </w:p>
        </w:tc>
        <w:tc>
          <w:tcPr>
            <w:tcW w:w="935" w:type="dxa"/>
            <w:vAlign w:val="center"/>
          </w:tcPr>
          <w:p w:rsidR="00016C70" w:rsidRPr="003C502C" w:rsidRDefault="00016C70" w:rsidP="003C502C">
            <w:pPr>
              <w:pStyle w:val="af4"/>
              <w:spacing w:line="360" w:lineRule="auto"/>
              <w:jc w:val="both"/>
              <w:rPr>
                <w:b w:val="0"/>
                <w:sz w:val="20"/>
              </w:rPr>
            </w:pPr>
            <w:r w:rsidRPr="003C502C">
              <w:rPr>
                <w:b w:val="0"/>
                <w:sz w:val="20"/>
              </w:rPr>
              <w:t>0,00</w:t>
            </w:r>
          </w:p>
        </w:tc>
        <w:tc>
          <w:tcPr>
            <w:tcW w:w="935" w:type="dxa"/>
            <w:vAlign w:val="center"/>
          </w:tcPr>
          <w:p w:rsidR="00016C70" w:rsidRPr="003C502C" w:rsidRDefault="00016C70" w:rsidP="003C502C">
            <w:pPr>
              <w:spacing w:line="360" w:lineRule="auto"/>
              <w:jc w:val="both"/>
              <w:rPr>
                <w:sz w:val="20"/>
                <w:szCs w:val="20"/>
              </w:rPr>
            </w:pPr>
          </w:p>
        </w:tc>
        <w:tc>
          <w:tcPr>
            <w:tcW w:w="935" w:type="dxa"/>
            <w:vAlign w:val="center"/>
          </w:tcPr>
          <w:p w:rsidR="00016C70" w:rsidRPr="003C502C" w:rsidRDefault="00016C70" w:rsidP="003C502C">
            <w:pPr>
              <w:spacing w:line="360" w:lineRule="auto"/>
              <w:jc w:val="both"/>
              <w:rPr>
                <w:sz w:val="20"/>
                <w:szCs w:val="20"/>
              </w:rPr>
            </w:pPr>
          </w:p>
        </w:tc>
      </w:tr>
      <w:tr w:rsidR="00016C70" w:rsidRPr="003C502C" w:rsidTr="003C502C">
        <w:trPr>
          <w:jc w:val="center"/>
        </w:trPr>
        <w:tc>
          <w:tcPr>
            <w:tcW w:w="1870" w:type="dxa"/>
            <w:vAlign w:val="center"/>
          </w:tcPr>
          <w:p w:rsidR="00016C70" w:rsidRPr="003C502C" w:rsidRDefault="00016C70" w:rsidP="003C502C">
            <w:pPr>
              <w:pStyle w:val="af4"/>
              <w:spacing w:line="360" w:lineRule="auto"/>
              <w:jc w:val="both"/>
              <w:rPr>
                <w:b w:val="0"/>
                <w:sz w:val="20"/>
              </w:rPr>
            </w:pPr>
            <w:r w:rsidRPr="003C502C">
              <w:rPr>
                <w:b w:val="0"/>
                <w:sz w:val="20"/>
              </w:rPr>
              <w:t>1.4Инвестиции</w:t>
            </w:r>
          </w:p>
        </w:tc>
        <w:tc>
          <w:tcPr>
            <w:tcW w:w="1122" w:type="dxa"/>
            <w:vAlign w:val="center"/>
          </w:tcPr>
          <w:p w:rsidR="00016C70" w:rsidRPr="003C502C" w:rsidRDefault="00016C70" w:rsidP="003C502C">
            <w:pPr>
              <w:pStyle w:val="af4"/>
              <w:spacing w:line="360" w:lineRule="auto"/>
              <w:jc w:val="both"/>
              <w:rPr>
                <w:b w:val="0"/>
                <w:sz w:val="20"/>
              </w:rPr>
            </w:pPr>
            <w:r w:rsidRPr="003C502C">
              <w:rPr>
                <w:b w:val="0"/>
                <w:sz w:val="20"/>
              </w:rPr>
              <w:t>45783</w:t>
            </w:r>
          </w:p>
        </w:tc>
        <w:tc>
          <w:tcPr>
            <w:tcW w:w="935" w:type="dxa"/>
            <w:vAlign w:val="center"/>
          </w:tcPr>
          <w:p w:rsidR="00016C70" w:rsidRPr="003C502C" w:rsidRDefault="00016C70" w:rsidP="003C502C">
            <w:pPr>
              <w:pStyle w:val="af4"/>
              <w:spacing w:line="360" w:lineRule="auto"/>
              <w:jc w:val="both"/>
              <w:rPr>
                <w:b w:val="0"/>
                <w:sz w:val="20"/>
              </w:rPr>
            </w:pPr>
            <w:r w:rsidRPr="003C502C">
              <w:rPr>
                <w:b w:val="0"/>
                <w:sz w:val="20"/>
              </w:rPr>
              <w:t>5,06</w:t>
            </w:r>
          </w:p>
        </w:tc>
        <w:tc>
          <w:tcPr>
            <w:tcW w:w="1122" w:type="dxa"/>
            <w:vAlign w:val="center"/>
          </w:tcPr>
          <w:p w:rsidR="00016C70" w:rsidRPr="003C502C" w:rsidRDefault="00016C70" w:rsidP="003C502C">
            <w:pPr>
              <w:pStyle w:val="af4"/>
              <w:spacing w:line="360" w:lineRule="auto"/>
              <w:jc w:val="both"/>
              <w:rPr>
                <w:b w:val="0"/>
                <w:sz w:val="20"/>
              </w:rPr>
            </w:pPr>
            <w:r w:rsidRPr="003C502C">
              <w:rPr>
                <w:b w:val="0"/>
                <w:sz w:val="20"/>
              </w:rPr>
              <w:t>45783</w:t>
            </w:r>
          </w:p>
        </w:tc>
        <w:tc>
          <w:tcPr>
            <w:tcW w:w="935" w:type="dxa"/>
            <w:vAlign w:val="center"/>
          </w:tcPr>
          <w:p w:rsidR="00016C70" w:rsidRPr="003C502C" w:rsidRDefault="00016C70" w:rsidP="003C502C">
            <w:pPr>
              <w:pStyle w:val="af4"/>
              <w:spacing w:line="360" w:lineRule="auto"/>
              <w:jc w:val="both"/>
              <w:rPr>
                <w:b w:val="0"/>
                <w:sz w:val="20"/>
              </w:rPr>
            </w:pPr>
            <w:r w:rsidRPr="003C502C">
              <w:rPr>
                <w:b w:val="0"/>
                <w:sz w:val="20"/>
              </w:rPr>
              <w:t>4,83</w:t>
            </w:r>
          </w:p>
        </w:tc>
        <w:tc>
          <w:tcPr>
            <w:tcW w:w="1122" w:type="dxa"/>
            <w:vAlign w:val="center"/>
          </w:tcPr>
          <w:p w:rsidR="00016C70" w:rsidRPr="003C502C" w:rsidRDefault="00016C70" w:rsidP="003C502C">
            <w:pPr>
              <w:pStyle w:val="af4"/>
              <w:spacing w:line="360" w:lineRule="auto"/>
              <w:jc w:val="both"/>
              <w:rPr>
                <w:b w:val="0"/>
                <w:sz w:val="20"/>
              </w:rPr>
            </w:pPr>
            <w:r w:rsidRPr="003C502C">
              <w:rPr>
                <w:b w:val="0"/>
                <w:sz w:val="20"/>
              </w:rPr>
              <w:t>113</w:t>
            </w:r>
          </w:p>
        </w:tc>
        <w:tc>
          <w:tcPr>
            <w:tcW w:w="935" w:type="dxa"/>
            <w:vAlign w:val="center"/>
          </w:tcPr>
          <w:p w:rsidR="00016C70" w:rsidRPr="003C502C" w:rsidRDefault="00016C70" w:rsidP="003C502C">
            <w:pPr>
              <w:pStyle w:val="af4"/>
              <w:spacing w:line="360" w:lineRule="auto"/>
              <w:jc w:val="both"/>
              <w:rPr>
                <w:b w:val="0"/>
                <w:sz w:val="20"/>
              </w:rPr>
            </w:pPr>
            <w:r w:rsidRPr="003C502C">
              <w:rPr>
                <w:b w:val="0"/>
                <w:sz w:val="20"/>
              </w:rPr>
              <w:t>0,01</w:t>
            </w:r>
          </w:p>
        </w:tc>
        <w:tc>
          <w:tcPr>
            <w:tcW w:w="935" w:type="dxa"/>
            <w:vAlign w:val="center"/>
          </w:tcPr>
          <w:p w:rsidR="00016C70" w:rsidRPr="003C502C" w:rsidRDefault="00016C70" w:rsidP="003C502C">
            <w:pPr>
              <w:spacing w:line="360" w:lineRule="auto"/>
              <w:jc w:val="both"/>
              <w:rPr>
                <w:sz w:val="20"/>
                <w:szCs w:val="20"/>
              </w:rPr>
            </w:pPr>
            <w:r w:rsidRPr="003C502C">
              <w:rPr>
                <w:sz w:val="20"/>
                <w:szCs w:val="20"/>
              </w:rPr>
              <w:t>-45670</w:t>
            </w:r>
          </w:p>
        </w:tc>
        <w:tc>
          <w:tcPr>
            <w:tcW w:w="935" w:type="dxa"/>
            <w:vAlign w:val="center"/>
          </w:tcPr>
          <w:p w:rsidR="00016C70" w:rsidRPr="003C502C" w:rsidRDefault="00016C70" w:rsidP="003C502C">
            <w:pPr>
              <w:spacing w:line="360" w:lineRule="auto"/>
              <w:jc w:val="both"/>
              <w:rPr>
                <w:sz w:val="20"/>
                <w:szCs w:val="20"/>
              </w:rPr>
            </w:pPr>
            <w:r w:rsidRPr="003C502C">
              <w:rPr>
                <w:sz w:val="20"/>
                <w:szCs w:val="20"/>
              </w:rPr>
              <w:t>-99,75</w:t>
            </w:r>
          </w:p>
        </w:tc>
      </w:tr>
      <w:tr w:rsidR="00016C70" w:rsidRPr="003C502C" w:rsidTr="003C502C">
        <w:trPr>
          <w:jc w:val="center"/>
        </w:trPr>
        <w:tc>
          <w:tcPr>
            <w:tcW w:w="1870" w:type="dxa"/>
            <w:vAlign w:val="center"/>
          </w:tcPr>
          <w:p w:rsidR="00016C70" w:rsidRPr="003C502C" w:rsidRDefault="00016C70" w:rsidP="003C502C">
            <w:pPr>
              <w:pStyle w:val="af4"/>
              <w:spacing w:line="360" w:lineRule="auto"/>
              <w:jc w:val="both"/>
              <w:rPr>
                <w:b w:val="0"/>
                <w:sz w:val="20"/>
                <w:lang w:val="ru-RU"/>
              </w:rPr>
            </w:pPr>
            <w:r w:rsidRPr="003C502C">
              <w:rPr>
                <w:b w:val="0"/>
                <w:sz w:val="20"/>
                <w:lang w:val="ru-RU"/>
              </w:rPr>
              <w:t xml:space="preserve">2.Текущие активы, в т.ч.: </w:t>
            </w:r>
          </w:p>
        </w:tc>
        <w:tc>
          <w:tcPr>
            <w:tcW w:w="1122" w:type="dxa"/>
            <w:vAlign w:val="center"/>
          </w:tcPr>
          <w:p w:rsidR="00016C70" w:rsidRPr="003C502C" w:rsidRDefault="00016C70" w:rsidP="003C502C">
            <w:pPr>
              <w:pStyle w:val="af4"/>
              <w:spacing w:line="360" w:lineRule="auto"/>
              <w:jc w:val="both"/>
              <w:rPr>
                <w:b w:val="0"/>
                <w:sz w:val="20"/>
              </w:rPr>
            </w:pPr>
            <w:r w:rsidRPr="003C502C">
              <w:rPr>
                <w:b w:val="0"/>
                <w:sz w:val="20"/>
              </w:rPr>
              <w:t>549390</w:t>
            </w:r>
          </w:p>
        </w:tc>
        <w:tc>
          <w:tcPr>
            <w:tcW w:w="935" w:type="dxa"/>
            <w:vAlign w:val="center"/>
          </w:tcPr>
          <w:p w:rsidR="00016C70" w:rsidRPr="003C502C" w:rsidRDefault="00016C70" w:rsidP="003C502C">
            <w:pPr>
              <w:pStyle w:val="af4"/>
              <w:spacing w:line="360" w:lineRule="auto"/>
              <w:jc w:val="both"/>
              <w:rPr>
                <w:b w:val="0"/>
                <w:sz w:val="20"/>
              </w:rPr>
            </w:pPr>
            <w:r w:rsidRPr="003C502C">
              <w:rPr>
                <w:b w:val="0"/>
                <w:sz w:val="20"/>
              </w:rPr>
              <w:t>60,70</w:t>
            </w:r>
          </w:p>
        </w:tc>
        <w:tc>
          <w:tcPr>
            <w:tcW w:w="1122" w:type="dxa"/>
            <w:vAlign w:val="center"/>
          </w:tcPr>
          <w:p w:rsidR="00016C70" w:rsidRPr="003C502C" w:rsidRDefault="00016C70" w:rsidP="003C502C">
            <w:pPr>
              <w:pStyle w:val="af4"/>
              <w:spacing w:line="360" w:lineRule="auto"/>
              <w:jc w:val="both"/>
              <w:rPr>
                <w:b w:val="0"/>
                <w:sz w:val="20"/>
              </w:rPr>
            </w:pPr>
            <w:r w:rsidRPr="003C502C">
              <w:rPr>
                <w:b w:val="0"/>
                <w:sz w:val="20"/>
              </w:rPr>
              <w:t>629274</w:t>
            </w:r>
          </w:p>
        </w:tc>
        <w:tc>
          <w:tcPr>
            <w:tcW w:w="935" w:type="dxa"/>
            <w:vAlign w:val="center"/>
          </w:tcPr>
          <w:p w:rsidR="00016C70" w:rsidRPr="003C502C" w:rsidRDefault="00016C70" w:rsidP="003C502C">
            <w:pPr>
              <w:pStyle w:val="af4"/>
              <w:spacing w:line="360" w:lineRule="auto"/>
              <w:jc w:val="both"/>
              <w:rPr>
                <w:b w:val="0"/>
                <w:sz w:val="20"/>
              </w:rPr>
            </w:pPr>
            <w:r w:rsidRPr="003C502C">
              <w:rPr>
                <w:b w:val="0"/>
                <w:sz w:val="20"/>
              </w:rPr>
              <w:t>66,44</w:t>
            </w:r>
          </w:p>
        </w:tc>
        <w:tc>
          <w:tcPr>
            <w:tcW w:w="1122" w:type="dxa"/>
            <w:vAlign w:val="center"/>
          </w:tcPr>
          <w:p w:rsidR="00016C70" w:rsidRPr="003C502C" w:rsidRDefault="00016C70" w:rsidP="003C502C">
            <w:pPr>
              <w:pStyle w:val="af4"/>
              <w:spacing w:line="360" w:lineRule="auto"/>
              <w:jc w:val="both"/>
              <w:rPr>
                <w:b w:val="0"/>
                <w:sz w:val="20"/>
              </w:rPr>
            </w:pPr>
            <w:r w:rsidRPr="003C502C">
              <w:rPr>
                <w:b w:val="0"/>
                <w:sz w:val="20"/>
              </w:rPr>
              <w:t>676049</w:t>
            </w:r>
          </w:p>
        </w:tc>
        <w:tc>
          <w:tcPr>
            <w:tcW w:w="935" w:type="dxa"/>
            <w:vAlign w:val="center"/>
          </w:tcPr>
          <w:p w:rsidR="00016C70" w:rsidRPr="003C502C" w:rsidRDefault="00016C70" w:rsidP="003C502C">
            <w:pPr>
              <w:pStyle w:val="af4"/>
              <w:spacing w:line="360" w:lineRule="auto"/>
              <w:jc w:val="both"/>
              <w:rPr>
                <w:b w:val="0"/>
                <w:sz w:val="20"/>
              </w:rPr>
            </w:pPr>
            <w:r w:rsidRPr="003C502C">
              <w:rPr>
                <w:b w:val="0"/>
                <w:sz w:val="20"/>
              </w:rPr>
              <w:t>71,90</w:t>
            </w:r>
          </w:p>
        </w:tc>
        <w:tc>
          <w:tcPr>
            <w:tcW w:w="935" w:type="dxa"/>
            <w:vAlign w:val="center"/>
          </w:tcPr>
          <w:p w:rsidR="00016C70" w:rsidRPr="003C502C" w:rsidRDefault="00016C70" w:rsidP="003C502C">
            <w:pPr>
              <w:spacing w:line="360" w:lineRule="auto"/>
              <w:jc w:val="both"/>
              <w:rPr>
                <w:sz w:val="20"/>
                <w:szCs w:val="20"/>
              </w:rPr>
            </w:pPr>
            <w:r w:rsidRPr="003C502C">
              <w:rPr>
                <w:sz w:val="20"/>
                <w:szCs w:val="20"/>
              </w:rPr>
              <w:t>126659</w:t>
            </w:r>
          </w:p>
        </w:tc>
        <w:tc>
          <w:tcPr>
            <w:tcW w:w="935" w:type="dxa"/>
            <w:vAlign w:val="center"/>
          </w:tcPr>
          <w:p w:rsidR="00016C70" w:rsidRPr="003C502C" w:rsidRDefault="00016C70" w:rsidP="003C502C">
            <w:pPr>
              <w:spacing w:line="360" w:lineRule="auto"/>
              <w:jc w:val="both"/>
              <w:rPr>
                <w:sz w:val="20"/>
                <w:szCs w:val="20"/>
              </w:rPr>
            </w:pPr>
            <w:r w:rsidRPr="003C502C">
              <w:rPr>
                <w:sz w:val="20"/>
                <w:szCs w:val="20"/>
              </w:rPr>
              <w:t>23,05</w:t>
            </w:r>
          </w:p>
        </w:tc>
      </w:tr>
      <w:tr w:rsidR="00016C70" w:rsidRPr="003C502C" w:rsidTr="003C502C">
        <w:trPr>
          <w:jc w:val="center"/>
        </w:trPr>
        <w:tc>
          <w:tcPr>
            <w:tcW w:w="1870" w:type="dxa"/>
            <w:vAlign w:val="center"/>
          </w:tcPr>
          <w:p w:rsidR="00016C70" w:rsidRPr="003C502C" w:rsidRDefault="00016C70" w:rsidP="003C502C">
            <w:pPr>
              <w:pStyle w:val="af4"/>
              <w:spacing w:line="360" w:lineRule="auto"/>
              <w:jc w:val="both"/>
              <w:rPr>
                <w:b w:val="0"/>
                <w:sz w:val="20"/>
              </w:rPr>
            </w:pPr>
            <w:r w:rsidRPr="003C502C">
              <w:rPr>
                <w:b w:val="0"/>
                <w:sz w:val="20"/>
              </w:rPr>
              <w:t>2.1.ТМЗ</w:t>
            </w:r>
          </w:p>
        </w:tc>
        <w:tc>
          <w:tcPr>
            <w:tcW w:w="1122" w:type="dxa"/>
            <w:vAlign w:val="center"/>
          </w:tcPr>
          <w:p w:rsidR="00016C70" w:rsidRPr="003C502C" w:rsidRDefault="00016C70" w:rsidP="003C502C">
            <w:pPr>
              <w:pStyle w:val="af4"/>
              <w:spacing w:line="360" w:lineRule="auto"/>
              <w:jc w:val="both"/>
              <w:rPr>
                <w:b w:val="0"/>
                <w:sz w:val="20"/>
              </w:rPr>
            </w:pPr>
            <w:r w:rsidRPr="003C502C">
              <w:rPr>
                <w:b w:val="0"/>
                <w:sz w:val="20"/>
              </w:rPr>
              <w:t>230250</w:t>
            </w:r>
          </w:p>
        </w:tc>
        <w:tc>
          <w:tcPr>
            <w:tcW w:w="935" w:type="dxa"/>
            <w:vAlign w:val="center"/>
          </w:tcPr>
          <w:p w:rsidR="00016C70" w:rsidRPr="003C502C" w:rsidRDefault="00016C70" w:rsidP="003C502C">
            <w:pPr>
              <w:pStyle w:val="af4"/>
              <w:spacing w:line="360" w:lineRule="auto"/>
              <w:jc w:val="both"/>
              <w:rPr>
                <w:b w:val="0"/>
                <w:sz w:val="20"/>
              </w:rPr>
            </w:pPr>
            <w:r w:rsidRPr="003C502C">
              <w:rPr>
                <w:b w:val="0"/>
                <w:sz w:val="20"/>
              </w:rPr>
              <w:t>25,44</w:t>
            </w:r>
          </w:p>
        </w:tc>
        <w:tc>
          <w:tcPr>
            <w:tcW w:w="1122" w:type="dxa"/>
            <w:vAlign w:val="center"/>
          </w:tcPr>
          <w:p w:rsidR="00016C70" w:rsidRPr="003C502C" w:rsidRDefault="00016C70" w:rsidP="003C502C">
            <w:pPr>
              <w:pStyle w:val="af4"/>
              <w:spacing w:line="360" w:lineRule="auto"/>
              <w:jc w:val="both"/>
              <w:rPr>
                <w:b w:val="0"/>
                <w:sz w:val="20"/>
              </w:rPr>
            </w:pPr>
            <w:r w:rsidRPr="003C502C">
              <w:rPr>
                <w:b w:val="0"/>
                <w:sz w:val="20"/>
              </w:rPr>
              <w:t>247942</w:t>
            </w:r>
          </w:p>
        </w:tc>
        <w:tc>
          <w:tcPr>
            <w:tcW w:w="935" w:type="dxa"/>
            <w:vAlign w:val="center"/>
          </w:tcPr>
          <w:p w:rsidR="00016C70" w:rsidRPr="003C502C" w:rsidRDefault="00016C70" w:rsidP="003C502C">
            <w:pPr>
              <w:pStyle w:val="af4"/>
              <w:spacing w:line="360" w:lineRule="auto"/>
              <w:jc w:val="both"/>
              <w:rPr>
                <w:b w:val="0"/>
                <w:sz w:val="20"/>
              </w:rPr>
            </w:pPr>
            <w:r w:rsidRPr="003C502C">
              <w:rPr>
                <w:b w:val="0"/>
                <w:sz w:val="20"/>
              </w:rPr>
              <w:t>26,18</w:t>
            </w:r>
          </w:p>
        </w:tc>
        <w:tc>
          <w:tcPr>
            <w:tcW w:w="1122" w:type="dxa"/>
            <w:vAlign w:val="center"/>
          </w:tcPr>
          <w:p w:rsidR="00016C70" w:rsidRPr="003C502C" w:rsidRDefault="00016C70" w:rsidP="003C502C">
            <w:pPr>
              <w:pStyle w:val="af4"/>
              <w:spacing w:line="360" w:lineRule="auto"/>
              <w:jc w:val="both"/>
              <w:rPr>
                <w:b w:val="0"/>
                <w:sz w:val="20"/>
              </w:rPr>
            </w:pPr>
            <w:r w:rsidRPr="003C502C">
              <w:rPr>
                <w:b w:val="0"/>
                <w:sz w:val="20"/>
              </w:rPr>
              <w:t>299397</w:t>
            </w:r>
          </w:p>
        </w:tc>
        <w:tc>
          <w:tcPr>
            <w:tcW w:w="935" w:type="dxa"/>
            <w:vAlign w:val="center"/>
          </w:tcPr>
          <w:p w:rsidR="00016C70" w:rsidRPr="003C502C" w:rsidRDefault="00016C70" w:rsidP="003C502C">
            <w:pPr>
              <w:pStyle w:val="af4"/>
              <w:spacing w:line="360" w:lineRule="auto"/>
              <w:jc w:val="both"/>
              <w:rPr>
                <w:b w:val="0"/>
                <w:sz w:val="20"/>
              </w:rPr>
            </w:pPr>
            <w:r w:rsidRPr="003C502C">
              <w:rPr>
                <w:b w:val="0"/>
                <w:sz w:val="20"/>
              </w:rPr>
              <w:t>31,84</w:t>
            </w:r>
          </w:p>
        </w:tc>
        <w:tc>
          <w:tcPr>
            <w:tcW w:w="935" w:type="dxa"/>
            <w:vAlign w:val="center"/>
          </w:tcPr>
          <w:p w:rsidR="00016C70" w:rsidRPr="003C502C" w:rsidRDefault="00016C70" w:rsidP="003C502C">
            <w:pPr>
              <w:spacing w:line="360" w:lineRule="auto"/>
              <w:jc w:val="both"/>
              <w:rPr>
                <w:sz w:val="20"/>
                <w:szCs w:val="20"/>
              </w:rPr>
            </w:pPr>
            <w:r w:rsidRPr="003C502C">
              <w:rPr>
                <w:sz w:val="20"/>
                <w:szCs w:val="20"/>
              </w:rPr>
              <w:t>69147</w:t>
            </w:r>
          </w:p>
        </w:tc>
        <w:tc>
          <w:tcPr>
            <w:tcW w:w="935" w:type="dxa"/>
            <w:vAlign w:val="center"/>
          </w:tcPr>
          <w:p w:rsidR="00016C70" w:rsidRPr="003C502C" w:rsidRDefault="00016C70" w:rsidP="003C502C">
            <w:pPr>
              <w:spacing w:line="360" w:lineRule="auto"/>
              <w:jc w:val="both"/>
              <w:rPr>
                <w:sz w:val="20"/>
                <w:szCs w:val="20"/>
              </w:rPr>
            </w:pPr>
            <w:r w:rsidRPr="003C502C">
              <w:rPr>
                <w:sz w:val="20"/>
                <w:szCs w:val="20"/>
              </w:rPr>
              <w:t>30,03</w:t>
            </w:r>
          </w:p>
        </w:tc>
      </w:tr>
      <w:tr w:rsidR="00016C70" w:rsidRPr="003C502C" w:rsidTr="003C502C">
        <w:trPr>
          <w:trHeight w:val="298"/>
          <w:jc w:val="center"/>
        </w:trPr>
        <w:tc>
          <w:tcPr>
            <w:tcW w:w="1870" w:type="dxa"/>
            <w:vAlign w:val="center"/>
          </w:tcPr>
          <w:p w:rsidR="00016C70" w:rsidRPr="003C502C" w:rsidRDefault="00016C70" w:rsidP="003C502C">
            <w:pPr>
              <w:pStyle w:val="af4"/>
              <w:spacing w:line="360" w:lineRule="auto"/>
              <w:jc w:val="both"/>
              <w:rPr>
                <w:b w:val="0"/>
                <w:sz w:val="20"/>
              </w:rPr>
            </w:pPr>
            <w:r w:rsidRPr="003C502C">
              <w:rPr>
                <w:b w:val="0"/>
                <w:sz w:val="20"/>
              </w:rPr>
              <w:t>2.2.Расходы будущих периодов</w:t>
            </w:r>
          </w:p>
        </w:tc>
        <w:tc>
          <w:tcPr>
            <w:tcW w:w="1122" w:type="dxa"/>
            <w:vAlign w:val="center"/>
          </w:tcPr>
          <w:p w:rsidR="00016C70" w:rsidRPr="003C502C" w:rsidRDefault="00016C70" w:rsidP="003C502C">
            <w:pPr>
              <w:pStyle w:val="af4"/>
              <w:spacing w:line="360" w:lineRule="auto"/>
              <w:jc w:val="both"/>
              <w:rPr>
                <w:b w:val="0"/>
                <w:sz w:val="20"/>
              </w:rPr>
            </w:pPr>
            <w:r w:rsidRPr="003C502C">
              <w:rPr>
                <w:b w:val="0"/>
                <w:sz w:val="20"/>
              </w:rPr>
              <w:t>1735</w:t>
            </w:r>
          </w:p>
        </w:tc>
        <w:tc>
          <w:tcPr>
            <w:tcW w:w="935" w:type="dxa"/>
            <w:vAlign w:val="center"/>
          </w:tcPr>
          <w:p w:rsidR="00016C70" w:rsidRPr="003C502C" w:rsidRDefault="00016C70" w:rsidP="003C502C">
            <w:pPr>
              <w:pStyle w:val="af4"/>
              <w:spacing w:line="360" w:lineRule="auto"/>
              <w:jc w:val="both"/>
              <w:rPr>
                <w:b w:val="0"/>
                <w:sz w:val="20"/>
              </w:rPr>
            </w:pPr>
            <w:r w:rsidRPr="003C502C">
              <w:rPr>
                <w:b w:val="0"/>
                <w:sz w:val="20"/>
              </w:rPr>
              <w:t>0,19</w:t>
            </w:r>
          </w:p>
        </w:tc>
        <w:tc>
          <w:tcPr>
            <w:tcW w:w="1122" w:type="dxa"/>
            <w:vAlign w:val="center"/>
          </w:tcPr>
          <w:p w:rsidR="00016C70" w:rsidRPr="003C502C" w:rsidRDefault="00016C70" w:rsidP="003C502C">
            <w:pPr>
              <w:pStyle w:val="af4"/>
              <w:spacing w:line="360" w:lineRule="auto"/>
              <w:jc w:val="both"/>
              <w:rPr>
                <w:b w:val="0"/>
                <w:sz w:val="20"/>
              </w:rPr>
            </w:pPr>
            <w:r w:rsidRPr="003C502C">
              <w:rPr>
                <w:b w:val="0"/>
                <w:sz w:val="20"/>
              </w:rPr>
              <w:t>1712</w:t>
            </w:r>
          </w:p>
        </w:tc>
        <w:tc>
          <w:tcPr>
            <w:tcW w:w="935" w:type="dxa"/>
            <w:vAlign w:val="center"/>
          </w:tcPr>
          <w:p w:rsidR="00016C70" w:rsidRPr="003C502C" w:rsidRDefault="00016C70" w:rsidP="003C502C">
            <w:pPr>
              <w:pStyle w:val="af4"/>
              <w:spacing w:line="360" w:lineRule="auto"/>
              <w:jc w:val="both"/>
              <w:rPr>
                <w:b w:val="0"/>
                <w:sz w:val="20"/>
              </w:rPr>
            </w:pPr>
            <w:r w:rsidRPr="003C502C">
              <w:rPr>
                <w:b w:val="0"/>
                <w:sz w:val="20"/>
              </w:rPr>
              <w:t>0,18</w:t>
            </w:r>
          </w:p>
        </w:tc>
        <w:tc>
          <w:tcPr>
            <w:tcW w:w="1122" w:type="dxa"/>
            <w:vAlign w:val="center"/>
          </w:tcPr>
          <w:p w:rsidR="00016C70" w:rsidRPr="003C502C" w:rsidRDefault="00016C70" w:rsidP="003C502C">
            <w:pPr>
              <w:pStyle w:val="af4"/>
              <w:spacing w:line="360" w:lineRule="auto"/>
              <w:jc w:val="both"/>
              <w:rPr>
                <w:b w:val="0"/>
                <w:sz w:val="20"/>
              </w:rPr>
            </w:pPr>
            <w:r w:rsidRPr="003C502C">
              <w:rPr>
                <w:b w:val="0"/>
                <w:sz w:val="20"/>
              </w:rPr>
              <w:t>1326</w:t>
            </w:r>
          </w:p>
        </w:tc>
        <w:tc>
          <w:tcPr>
            <w:tcW w:w="935" w:type="dxa"/>
            <w:vAlign w:val="center"/>
          </w:tcPr>
          <w:p w:rsidR="00016C70" w:rsidRPr="003C502C" w:rsidRDefault="00016C70" w:rsidP="003C502C">
            <w:pPr>
              <w:pStyle w:val="af4"/>
              <w:spacing w:line="360" w:lineRule="auto"/>
              <w:jc w:val="both"/>
              <w:rPr>
                <w:b w:val="0"/>
                <w:sz w:val="20"/>
              </w:rPr>
            </w:pPr>
            <w:r w:rsidRPr="003C502C">
              <w:rPr>
                <w:b w:val="0"/>
                <w:sz w:val="20"/>
              </w:rPr>
              <w:t>0,14</w:t>
            </w:r>
          </w:p>
        </w:tc>
        <w:tc>
          <w:tcPr>
            <w:tcW w:w="935" w:type="dxa"/>
            <w:vAlign w:val="center"/>
          </w:tcPr>
          <w:p w:rsidR="00016C70" w:rsidRPr="003C502C" w:rsidRDefault="00016C70" w:rsidP="003C502C">
            <w:pPr>
              <w:spacing w:line="360" w:lineRule="auto"/>
              <w:jc w:val="both"/>
              <w:rPr>
                <w:sz w:val="20"/>
                <w:szCs w:val="20"/>
              </w:rPr>
            </w:pPr>
            <w:r w:rsidRPr="003C502C">
              <w:rPr>
                <w:sz w:val="20"/>
                <w:szCs w:val="20"/>
              </w:rPr>
              <w:t>-409</w:t>
            </w:r>
          </w:p>
        </w:tc>
        <w:tc>
          <w:tcPr>
            <w:tcW w:w="935" w:type="dxa"/>
            <w:vAlign w:val="center"/>
          </w:tcPr>
          <w:p w:rsidR="00016C70" w:rsidRPr="003C502C" w:rsidRDefault="00016C70" w:rsidP="003C502C">
            <w:pPr>
              <w:spacing w:line="360" w:lineRule="auto"/>
              <w:jc w:val="both"/>
              <w:rPr>
                <w:sz w:val="20"/>
                <w:szCs w:val="20"/>
              </w:rPr>
            </w:pPr>
            <w:r w:rsidRPr="003C502C">
              <w:rPr>
                <w:sz w:val="20"/>
                <w:szCs w:val="20"/>
              </w:rPr>
              <w:t>-23,57</w:t>
            </w:r>
          </w:p>
        </w:tc>
      </w:tr>
      <w:tr w:rsidR="00016C70" w:rsidRPr="003C502C" w:rsidTr="003C502C">
        <w:trPr>
          <w:trHeight w:val="630"/>
          <w:jc w:val="center"/>
        </w:trPr>
        <w:tc>
          <w:tcPr>
            <w:tcW w:w="1870" w:type="dxa"/>
            <w:vAlign w:val="center"/>
          </w:tcPr>
          <w:p w:rsidR="00016C70" w:rsidRPr="003C502C" w:rsidRDefault="00016C70" w:rsidP="003C502C">
            <w:pPr>
              <w:pStyle w:val="af4"/>
              <w:spacing w:line="360" w:lineRule="auto"/>
              <w:jc w:val="both"/>
              <w:rPr>
                <w:b w:val="0"/>
                <w:sz w:val="20"/>
              </w:rPr>
            </w:pPr>
            <w:r w:rsidRPr="003C502C">
              <w:rPr>
                <w:b w:val="0"/>
                <w:sz w:val="20"/>
              </w:rPr>
              <w:t>2.3.Дебиторс-кая задол-ть</w:t>
            </w:r>
          </w:p>
        </w:tc>
        <w:tc>
          <w:tcPr>
            <w:tcW w:w="1122" w:type="dxa"/>
            <w:vAlign w:val="center"/>
          </w:tcPr>
          <w:p w:rsidR="00016C70" w:rsidRPr="003C502C" w:rsidRDefault="00016C70" w:rsidP="003C502C">
            <w:pPr>
              <w:pStyle w:val="af4"/>
              <w:spacing w:line="360" w:lineRule="auto"/>
              <w:jc w:val="both"/>
              <w:rPr>
                <w:b w:val="0"/>
                <w:sz w:val="20"/>
              </w:rPr>
            </w:pPr>
            <w:r w:rsidRPr="003C502C">
              <w:rPr>
                <w:b w:val="0"/>
                <w:sz w:val="20"/>
              </w:rPr>
              <w:t>290905</w:t>
            </w:r>
          </w:p>
        </w:tc>
        <w:tc>
          <w:tcPr>
            <w:tcW w:w="935" w:type="dxa"/>
            <w:vAlign w:val="center"/>
          </w:tcPr>
          <w:p w:rsidR="00016C70" w:rsidRPr="003C502C" w:rsidRDefault="00016C70" w:rsidP="003C502C">
            <w:pPr>
              <w:pStyle w:val="af4"/>
              <w:spacing w:line="360" w:lineRule="auto"/>
              <w:jc w:val="both"/>
              <w:rPr>
                <w:b w:val="0"/>
                <w:sz w:val="20"/>
              </w:rPr>
            </w:pPr>
            <w:r w:rsidRPr="003C502C">
              <w:rPr>
                <w:b w:val="0"/>
                <w:sz w:val="20"/>
              </w:rPr>
              <w:t>32,14</w:t>
            </w:r>
          </w:p>
        </w:tc>
        <w:tc>
          <w:tcPr>
            <w:tcW w:w="1122" w:type="dxa"/>
            <w:vAlign w:val="center"/>
          </w:tcPr>
          <w:p w:rsidR="00016C70" w:rsidRPr="003C502C" w:rsidRDefault="00016C70" w:rsidP="003C502C">
            <w:pPr>
              <w:pStyle w:val="af4"/>
              <w:spacing w:line="360" w:lineRule="auto"/>
              <w:jc w:val="both"/>
              <w:rPr>
                <w:b w:val="0"/>
                <w:sz w:val="20"/>
              </w:rPr>
            </w:pPr>
            <w:r w:rsidRPr="003C502C">
              <w:rPr>
                <w:b w:val="0"/>
                <w:sz w:val="20"/>
              </w:rPr>
              <w:t>377505</w:t>
            </w:r>
          </w:p>
        </w:tc>
        <w:tc>
          <w:tcPr>
            <w:tcW w:w="935" w:type="dxa"/>
            <w:vAlign w:val="center"/>
          </w:tcPr>
          <w:p w:rsidR="00016C70" w:rsidRPr="003C502C" w:rsidRDefault="00016C70" w:rsidP="003C502C">
            <w:pPr>
              <w:pStyle w:val="af4"/>
              <w:spacing w:line="360" w:lineRule="auto"/>
              <w:jc w:val="both"/>
              <w:rPr>
                <w:b w:val="0"/>
                <w:sz w:val="20"/>
              </w:rPr>
            </w:pPr>
            <w:r w:rsidRPr="003C502C">
              <w:rPr>
                <w:b w:val="0"/>
                <w:sz w:val="20"/>
              </w:rPr>
              <w:t>39,89</w:t>
            </w:r>
          </w:p>
        </w:tc>
        <w:tc>
          <w:tcPr>
            <w:tcW w:w="1122" w:type="dxa"/>
            <w:vAlign w:val="center"/>
          </w:tcPr>
          <w:p w:rsidR="00016C70" w:rsidRPr="003C502C" w:rsidRDefault="00016C70" w:rsidP="003C502C">
            <w:pPr>
              <w:pStyle w:val="af4"/>
              <w:spacing w:line="360" w:lineRule="auto"/>
              <w:jc w:val="both"/>
              <w:rPr>
                <w:b w:val="0"/>
                <w:sz w:val="20"/>
              </w:rPr>
            </w:pPr>
            <w:r w:rsidRPr="003C502C">
              <w:rPr>
                <w:b w:val="0"/>
                <w:sz w:val="20"/>
              </w:rPr>
              <w:t>369480</w:t>
            </w:r>
          </w:p>
        </w:tc>
        <w:tc>
          <w:tcPr>
            <w:tcW w:w="935" w:type="dxa"/>
            <w:vAlign w:val="center"/>
          </w:tcPr>
          <w:p w:rsidR="00016C70" w:rsidRPr="003C502C" w:rsidRDefault="00016C70" w:rsidP="003C502C">
            <w:pPr>
              <w:pStyle w:val="af4"/>
              <w:spacing w:line="360" w:lineRule="auto"/>
              <w:jc w:val="both"/>
              <w:rPr>
                <w:b w:val="0"/>
                <w:sz w:val="20"/>
              </w:rPr>
            </w:pPr>
            <w:r w:rsidRPr="003C502C">
              <w:rPr>
                <w:b w:val="0"/>
                <w:sz w:val="20"/>
              </w:rPr>
              <w:t>39,30</w:t>
            </w:r>
          </w:p>
        </w:tc>
        <w:tc>
          <w:tcPr>
            <w:tcW w:w="935" w:type="dxa"/>
            <w:vAlign w:val="center"/>
          </w:tcPr>
          <w:p w:rsidR="00016C70" w:rsidRPr="003C502C" w:rsidRDefault="00016C70" w:rsidP="003C502C">
            <w:pPr>
              <w:spacing w:line="360" w:lineRule="auto"/>
              <w:jc w:val="both"/>
              <w:rPr>
                <w:sz w:val="20"/>
                <w:szCs w:val="20"/>
              </w:rPr>
            </w:pPr>
            <w:r w:rsidRPr="003C502C">
              <w:rPr>
                <w:sz w:val="20"/>
                <w:szCs w:val="20"/>
              </w:rPr>
              <w:t>78575</w:t>
            </w:r>
          </w:p>
        </w:tc>
        <w:tc>
          <w:tcPr>
            <w:tcW w:w="935" w:type="dxa"/>
            <w:vAlign w:val="center"/>
          </w:tcPr>
          <w:p w:rsidR="00016C70" w:rsidRPr="003C502C" w:rsidRDefault="00016C70" w:rsidP="003C502C">
            <w:pPr>
              <w:spacing w:line="360" w:lineRule="auto"/>
              <w:jc w:val="both"/>
              <w:rPr>
                <w:sz w:val="20"/>
                <w:szCs w:val="20"/>
              </w:rPr>
            </w:pPr>
            <w:r w:rsidRPr="003C502C">
              <w:rPr>
                <w:sz w:val="20"/>
                <w:szCs w:val="20"/>
              </w:rPr>
              <w:t>27,01</w:t>
            </w:r>
          </w:p>
        </w:tc>
      </w:tr>
      <w:tr w:rsidR="00016C70" w:rsidRPr="003C502C" w:rsidTr="003C502C">
        <w:trPr>
          <w:jc w:val="center"/>
        </w:trPr>
        <w:tc>
          <w:tcPr>
            <w:tcW w:w="1870" w:type="dxa"/>
            <w:vAlign w:val="center"/>
          </w:tcPr>
          <w:p w:rsidR="00016C70" w:rsidRPr="003C502C" w:rsidRDefault="00016C70" w:rsidP="003C502C">
            <w:pPr>
              <w:pStyle w:val="af4"/>
              <w:spacing w:line="360" w:lineRule="auto"/>
              <w:jc w:val="both"/>
              <w:rPr>
                <w:b w:val="0"/>
                <w:sz w:val="20"/>
              </w:rPr>
            </w:pPr>
            <w:r w:rsidRPr="003C502C">
              <w:rPr>
                <w:b w:val="0"/>
                <w:sz w:val="20"/>
              </w:rPr>
              <w:t>2.4.Денежные средства</w:t>
            </w:r>
          </w:p>
        </w:tc>
        <w:tc>
          <w:tcPr>
            <w:tcW w:w="1122" w:type="dxa"/>
            <w:vAlign w:val="center"/>
          </w:tcPr>
          <w:p w:rsidR="00016C70" w:rsidRPr="003C502C" w:rsidRDefault="00016C70" w:rsidP="003C502C">
            <w:pPr>
              <w:pStyle w:val="af4"/>
              <w:spacing w:line="360" w:lineRule="auto"/>
              <w:jc w:val="both"/>
              <w:rPr>
                <w:b w:val="0"/>
                <w:sz w:val="20"/>
              </w:rPr>
            </w:pPr>
            <w:r w:rsidRPr="003C502C">
              <w:rPr>
                <w:b w:val="0"/>
                <w:sz w:val="20"/>
              </w:rPr>
              <w:t>26500</w:t>
            </w:r>
          </w:p>
        </w:tc>
        <w:tc>
          <w:tcPr>
            <w:tcW w:w="935" w:type="dxa"/>
            <w:vAlign w:val="center"/>
          </w:tcPr>
          <w:p w:rsidR="00016C70" w:rsidRPr="003C502C" w:rsidRDefault="00016C70" w:rsidP="003C502C">
            <w:pPr>
              <w:pStyle w:val="af4"/>
              <w:spacing w:line="360" w:lineRule="auto"/>
              <w:jc w:val="both"/>
              <w:rPr>
                <w:b w:val="0"/>
                <w:sz w:val="20"/>
              </w:rPr>
            </w:pPr>
            <w:r w:rsidRPr="003C502C">
              <w:rPr>
                <w:b w:val="0"/>
                <w:sz w:val="20"/>
              </w:rPr>
              <w:t>2,93</w:t>
            </w:r>
          </w:p>
        </w:tc>
        <w:tc>
          <w:tcPr>
            <w:tcW w:w="1122" w:type="dxa"/>
            <w:vAlign w:val="center"/>
          </w:tcPr>
          <w:p w:rsidR="00016C70" w:rsidRPr="003C502C" w:rsidRDefault="00016C70" w:rsidP="003C502C">
            <w:pPr>
              <w:pStyle w:val="af4"/>
              <w:spacing w:line="360" w:lineRule="auto"/>
              <w:jc w:val="both"/>
              <w:rPr>
                <w:b w:val="0"/>
                <w:sz w:val="20"/>
              </w:rPr>
            </w:pPr>
            <w:r w:rsidRPr="003C502C">
              <w:rPr>
                <w:b w:val="0"/>
                <w:sz w:val="20"/>
              </w:rPr>
              <w:t>2115</w:t>
            </w:r>
          </w:p>
        </w:tc>
        <w:tc>
          <w:tcPr>
            <w:tcW w:w="935" w:type="dxa"/>
            <w:vAlign w:val="center"/>
          </w:tcPr>
          <w:p w:rsidR="00016C70" w:rsidRPr="003C502C" w:rsidRDefault="00016C70" w:rsidP="003C502C">
            <w:pPr>
              <w:pStyle w:val="af4"/>
              <w:spacing w:line="360" w:lineRule="auto"/>
              <w:jc w:val="both"/>
              <w:rPr>
                <w:b w:val="0"/>
                <w:sz w:val="20"/>
              </w:rPr>
            </w:pPr>
            <w:r w:rsidRPr="003C502C">
              <w:rPr>
                <w:b w:val="0"/>
                <w:sz w:val="20"/>
              </w:rPr>
              <w:t>0,22</w:t>
            </w:r>
          </w:p>
        </w:tc>
        <w:tc>
          <w:tcPr>
            <w:tcW w:w="1122" w:type="dxa"/>
            <w:vAlign w:val="center"/>
          </w:tcPr>
          <w:p w:rsidR="00016C70" w:rsidRPr="003C502C" w:rsidRDefault="00016C70" w:rsidP="003C502C">
            <w:pPr>
              <w:pStyle w:val="af4"/>
              <w:spacing w:line="360" w:lineRule="auto"/>
              <w:jc w:val="both"/>
              <w:rPr>
                <w:b w:val="0"/>
                <w:sz w:val="20"/>
              </w:rPr>
            </w:pPr>
            <w:r w:rsidRPr="003C502C">
              <w:rPr>
                <w:b w:val="0"/>
                <w:sz w:val="20"/>
              </w:rPr>
              <w:t>5846</w:t>
            </w:r>
          </w:p>
        </w:tc>
        <w:tc>
          <w:tcPr>
            <w:tcW w:w="935" w:type="dxa"/>
            <w:vAlign w:val="center"/>
          </w:tcPr>
          <w:p w:rsidR="00016C70" w:rsidRPr="003C502C" w:rsidRDefault="00016C70" w:rsidP="003C502C">
            <w:pPr>
              <w:pStyle w:val="af4"/>
              <w:spacing w:line="360" w:lineRule="auto"/>
              <w:jc w:val="both"/>
              <w:rPr>
                <w:b w:val="0"/>
                <w:sz w:val="20"/>
              </w:rPr>
            </w:pPr>
            <w:r w:rsidRPr="003C502C">
              <w:rPr>
                <w:b w:val="0"/>
                <w:sz w:val="20"/>
              </w:rPr>
              <w:t>0,62</w:t>
            </w:r>
          </w:p>
        </w:tc>
        <w:tc>
          <w:tcPr>
            <w:tcW w:w="935" w:type="dxa"/>
            <w:vAlign w:val="center"/>
          </w:tcPr>
          <w:p w:rsidR="00016C70" w:rsidRPr="003C502C" w:rsidRDefault="00016C70" w:rsidP="003C502C">
            <w:pPr>
              <w:spacing w:line="360" w:lineRule="auto"/>
              <w:jc w:val="both"/>
              <w:rPr>
                <w:sz w:val="20"/>
                <w:szCs w:val="20"/>
              </w:rPr>
            </w:pPr>
            <w:r w:rsidRPr="003C502C">
              <w:rPr>
                <w:sz w:val="20"/>
                <w:szCs w:val="20"/>
              </w:rPr>
              <w:t>-20654</w:t>
            </w:r>
          </w:p>
        </w:tc>
        <w:tc>
          <w:tcPr>
            <w:tcW w:w="935" w:type="dxa"/>
            <w:vAlign w:val="center"/>
          </w:tcPr>
          <w:p w:rsidR="00016C70" w:rsidRPr="003C502C" w:rsidRDefault="00016C70" w:rsidP="003C502C">
            <w:pPr>
              <w:spacing w:line="360" w:lineRule="auto"/>
              <w:jc w:val="both"/>
              <w:rPr>
                <w:sz w:val="20"/>
                <w:szCs w:val="20"/>
              </w:rPr>
            </w:pPr>
            <w:r w:rsidRPr="003C502C">
              <w:rPr>
                <w:sz w:val="20"/>
                <w:szCs w:val="20"/>
              </w:rPr>
              <w:t>-77,94</w:t>
            </w:r>
          </w:p>
        </w:tc>
      </w:tr>
      <w:tr w:rsidR="00016C70" w:rsidRPr="003C502C" w:rsidTr="003C502C">
        <w:trPr>
          <w:jc w:val="center"/>
        </w:trPr>
        <w:tc>
          <w:tcPr>
            <w:tcW w:w="9911" w:type="dxa"/>
            <w:gridSpan w:val="9"/>
            <w:vAlign w:val="center"/>
          </w:tcPr>
          <w:p w:rsidR="00016C70" w:rsidRPr="003C502C" w:rsidRDefault="00016C70" w:rsidP="003C502C">
            <w:pPr>
              <w:spacing w:line="360" w:lineRule="auto"/>
              <w:jc w:val="both"/>
              <w:rPr>
                <w:sz w:val="20"/>
                <w:szCs w:val="20"/>
              </w:rPr>
            </w:pPr>
            <w:r w:rsidRPr="003C502C">
              <w:rPr>
                <w:sz w:val="20"/>
                <w:szCs w:val="20"/>
              </w:rPr>
              <w:t>Примечание – сост. по данным финансовой отчетности АО «Алма-ТВ»</w:t>
            </w:r>
          </w:p>
        </w:tc>
      </w:tr>
    </w:tbl>
    <w:p w:rsidR="00016C70" w:rsidRPr="00C80FED" w:rsidRDefault="00016C70" w:rsidP="00C80FED">
      <w:pPr>
        <w:spacing w:line="360" w:lineRule="auto"/>
        <w:ind w:firstLine="709"/>
        <w:jc w:val="both"/>
        <w:rPr>
          <w:sz w:val="28"/>
          <w:szCs w:val="28"/>
        </w:rPr>
      </w:pPr>
    </w:p>
    <w:p w:rsidR="00016C70" w:rsidRPr="00C80FED" w:rsidRDefault="00016C70" w:rsidP="00C80FED">
      <w:pPr>
        <w:spacing w:line="360" w:lineRule="auto"/>
        <w:ind w:firstLine="709"/>
        <w:jc w:val="both"/>
        <w:rPr>
          <w:sz w:val="28"/>
          <w:szCs w:val="28"/>
        </w:rPr>
      </w:pPr>
      <w:r w:rsidRPr="00C80FED">
        <w:rPr>
          <w:sz w:val="28"/>
          <w:szCs w:val="28"/>
        </w:rPr>
        <w:t>Однако, анализ причины увеличения стоимости имущества предприятия приводит</w:t>
      </w:r>
      <w:r w:rsidR="00C80FED" w:rsidRPr="00C80FED">
        <w:rPr>
          <w:sz w:val="28"/>
          <w:szCs w:val="28"/>
        </w:rPr>
        <w:t xml:space="preserve"> </w:t>
      </w:r>
      <w:r w:rsidRPr="00C80FED">
        <w:rPr>
          <w:sz w:val="28"/>
          <w:szCs w:val="28"/>
        </w:rPr>
        <w:t>к</w:t>
      </w:r>
      <w:r w:rsidR="00C80FED" w:rsidRPr="00C80FED">
        <w:rPr>
          <w:sz w:val="28"/>
          <w:szCs w:val="28"/>
        </w:rPr>
        <w:t xml:space="preserve"> </w:t>
      </w:r>
      <w:r w:rsidRPr="00C80FED">
        <w:rPr>
          <w:sz w:val="28"/>
          <w:szCs w:val="28"/>
        </w:rPr>
        <w:t>значительным</w:t>
      </w:r>
      <w:r w:rsidR="00C80FED" w:rsidRPr="00C80FED">
        <w:rPr>
          <w:sz w:val="28"/>
          <w:szCs w:val="28"/>
        </w:rPr>
        <w:t xml:space="preserve"> </w:t>
      </w:r>
      <w:r w:rsidRPr="00C80FED">
        <w:rPr>
          <w:sz w:val="28"/>
          <w:szCs w:val="28"/>
        </w:rPr>
        <w:t>отклонениям</w:t>
      </w:r>
      <w:r w:rsidR="00C80FED" w:rsidRPr="00C80FED">
        <w:rPr>
          <w:sz w:val="28"/>
          <w:szCs w:val="28"/>
        </w:rPr>
        <w:t xml:space="preserve"> </w:t>
      </w:r>
      <w:r w:rsidRPr="00C80FED">
        <w:rPr>
          <w:sz w:val="28"/>
          <w:szCs w:val="28"/>
        </w:rPr>
        <w:t>номинальных</w:t>
      </w:r>
      <w:r w:rsidR="00C80FED" w:rsidRPr="00C80FED">
        <w:rPr>
          <w:sz w:val="28"/>
          <w:szCs w:val="28"/>
        </w:rPr>
        <w:t xml:space="preserve"> </w:t>
      </w:r>
      <w:r w:rsidRPr="00C80FED">
        <w:rPr>
          <w:sz w:val="28"/>
          <w:szCs w:val="28"/>
        </w:rPr>
        <w:t>данных балансового отчета от реальных. В отечественной практике осуществляется учет</w:t>
      </w:r>
      <w:r w:rsidR="00C80FED" w:rsidRPr="00C80FED">
        <w:rPr>
          <w:sz w:val="28"/>
          <w:szCs w:val="28"/>
        </w:rPr>
        <w:t xml:space="preserve"> </w:t>
      </w:r>
      <w:r w:rsidRPr="00C80FED">
        <w:rPr>
          <w:sz w:val="28"/>
          <w:szCs w:val="28"/>
        </w:rPr>
        <w:t>инфляционных процессов лишь при формировании балансовой стоимости основных средств.</w:t>
      </w:r>
    </w:p>
    <w:p w:rsidR="00016C70" w:rsidRPr="00C80FED" w:rsidRDefault="00016C70" w:rsidP="00C80FED">
      <w:pPr>
        <w:spacing w:line="360" w:lineRule="auto"/>
        <w:ind w:firstLine="709"/>
        <w:jc w:val="both"/>
        <w:rPr>
          <w:sz w:val="28"/>
          <w:szCs w:val="28"/>
        </w:rPr>
      </w:pPr>
      <w:r w:rsidRPr="00C80FED">
        <w:rPr>
          <w:sz w:val="28"/>
          <w:szCs w:val="28"/>
        </w:rPr>
        <w:t>Переоценка</w:t>
      </w:r>
      <w:r w:rsidR="00C80FED" w:rsidRPr="00C80FED">
        <w:rPr>
          <w:sz w:val="28"/>
          <w:szCs w:val="28"/>
        </w:rPr>
        <w:t xml:space="preserve"> </w:t>
      </w:r>
      <w:r w:rsidRPr="00C80FED">
        <w:rPr>
          <w:sz w:val="28"/>
          <w:szCs w:val="28"/>
        </w:rPr>
        <w:t>производственных</w:t>
      </w:r>
      <w:r w:rsidR="00C80FED" w:rsidRPr="00C80FED">
        <w:rPr>
          <w:sz w:val="28"/>
          <w:szCs w:val="28"/>
        </w:rPr>
        <w:t xml:space="preserve"> </w:t>
      </w:r>
      <w:r w:rsidRPr="00C80FED">
        <w:rPr>
          <w:sz w:val="28"/>
          <w:szCs w:val="28"/>
        </w:rPr>
        <w:t>запасов, готовой</w:t>
      </w:r>
      <w:r w:rsidR="00C80FED" w:rsidRPr="00C80FED">
        <w:rPr>
          <w:sz w:val="28"/>
          <w:szCs w:val="28"/>
        </w:rPr>
        <w:t xml:space="preserve"> </w:t>
      </w:r>
      <w:r w:rsidRPr="00C80FED">
        <w:rPr>
          <w:sz w:val="28"/>
          <w:szCs w:val="28"/>
        </w:rPr>
        <w:t>продукции и</w:t>
      </w:r>
      <w:r w:rsidR="00C80FED" w:rsidRPr="00C80FED">
        <w:rPr>
          <w:sz w:val="28"/>
          <w:szCs w:val="28"/>
        </w:rPr>
        <w:t xml:space="preserve"> </w:t>
      </w:r>
      <w:r w:rsidRPr="00C80FED">
        <w:rPr>
          <w:sz w:val="28"/>
          <w:szCs w:val="28"/>
        </w:rPr>
        <w:t>товаров в отечественной учетно-аналитической</w:t>
      </w:r>
      <w:r w:rsidR="00C80FED" w:rsidRPr="00C80FED">
        <w:rPr>
          <w:sz w:val="28"/>
          <w:szCs w:val="28"/>
        </w:rPr>
        <w:t xml:space="preserve"> </w:t>
      </w:r>
      <w:r w:rsidRPr="00C80FED">
        <w:rPr>
          <w:sz w:val="28"/>
          <w:szCs w:val="28"/>
        </w:rPr>
        <w:t>практике не</w:t>
      </w:r>
      <w:r w:rsidR="00C80FED" w:rsidRPr="00C80FED">
        <w:rPr>
          <w:sz w:val="28"/>
          <w:szCs w:val="28"/>
        </w:rPr>
        <w:t xml:space="preserve"> </w:t>
      </w:r>
      <w:r w:rsidRPr="00C80FED">
        <w:rPr>
          <w:sz w:val="28"/>
          <w:szCs w:val="28"/>
        </w:rPr>
        <w:t>производится. Поэтому прирост их стоимости, несомненно, находится под воздействием инфляционного фактора.</w:t>
      </w:r>
    </w:p>
    <w:p w:rsidR="00016C70" w:rsidRPr="00C80FED" w:rsidRDefault="00016C70" w:rsidP="00C80FED">
      <w:pPr>
        <w:spacing w:line="360" w:lineRule="auto"/>
        <w:ind w:firstLine="709"/>
        <w:jc w:val="both"/>
        <w:rPr>
          <w:sz w:val="28"/>
          <w:szCs w:val="28"/>
        </w:rPr>
      </w:pPr>
      <w:r w:rsidRPr="00C80FED">
        <w:rPr>
          <w:sz w:val="28"/>
          <w:szCs w:val="28"/>
        </w:rPr>
        <w:t>Однако при анализе активов необходимо выяснить, как они размещены и на что больше внимание уделялось в отчетном году, каково состояние производственного предприятия, его основных средств, какова мобильность имущества. Для этого, прежде всего, необходимо определить величину производственного потенциала предприятия, по определению которой встречаются различные точки зрения</w:t>
      </w:r>
      <w:r w:rsidR="003C502C">
        <w:rPr>
          <w:sz w:val="28"/>
          <w:szCs w:val="28"/>
        </w:rPr>
        <w:t>.</w:t>
      </w:r>
      <w:r w:rsidRPr="00C80FED">
        <w:rPr>
          <w:sz w:val="28"/>
          <w:szCs w:val="28"/>
        </w:rPr>
        <w:t xml:space="preserve"> Так,</w:t>
      </w:r>
      <w:r w:rsidR="00C80FED" w:rsidRPr="00C80FED">
        <w:rPr>
          <w:sz w:val="28"/>
          <w:szCs w:val="28"/>
        </w:rPr>
        <w:t xml:space="preserve"> </w:t>
      </w:r>
      <w:r w:rsidRPr="00C80FED">
        <w:rPr>
          <w:sz w:val="28"/>
          <w:szCs w:val="28"/>
        </w:rPr>
        <w:t>по</w:t>
      </w:r>
      <w:r w:rsidR="00C80FED" w:rsidRPr="00C80FED">
        <w:rPr>
          <w:sz w:val="28"/>
          <w:szCs w:val="28"/>
        </w:rPr>
        <w:t xml:space="preserve"> </w:t>
      </w:r>
      <w:r w:rsidRPr="00C80FED">
        <w:rPr>
          <w:sz w:val="28"/>
          <w:szCs w:val="28"/>
        </w:rPr>
        <w:t>одной методике в его стоимость включают стоимость основных средств, производственных запасов, незавершенного производства.</w:t>
      </w:r>
      <w:r w:rsidR="003C502C">
        <w:rPr>
          <w:sz w:val="28"/>
          <w:szCs w:val="28"/>
        </w:rPr>
        <w:t xml:space="preserve"> </w:t>
      </w:r>
      <w:r w:rsidRPr="00C80FED">
        <w:rPr>
          <w:sz w:val="28"/>
          <w:szCs w:val="28"/>
        </w:rPr>
        <w:t xml:space="preserve">По второй методике в состав активов, определяющих производственный потенциал предприятия, добавляется к вышеприведенной методике незавершенные капитальные вложения и стоимость оборудования к установке. Эта методика точнее отражает происходящий процесс развития предприятия и его материально-технической базы. </w:t>
      </w:r>
      <w:r w:rsidRPr="00C80FED">
        <w:rPr>
          <w:bCs/>
          <w:iCs/>
          <w:sz w:val="28"/>
          <w:szCs w:val="28"/>
        </w:rPr>
        <w:t xml:space="preserve">Коэффициент имущества производственного назначения </w:t>
      </w:r>
      <w:r w:rsidRPr="00C80FED">
        <w:rPr>
          <w:iCs/>
          <w:sz w:val="28"/>
          <w:szCs w:val="28"/>
        </w:rPr>
        <w:t>(К</w:t>
      </w:r>
      <w:r w:rsidRPr="00C80FED">
        <w:rPr>
          <w:iCs/>
          <w:sz w:val="28"/>
          <w:szCs w:val="28"/>
          <w:vertAlign w:val="superscript"/>
        </w:rPr>
        <w:t>П.ИМ.</w:t>
      </w:r>
      <w:r w:rsidRPr="00C80FED">
        <w:rPr>
          <w:iCs/>
          <w:sz w:val="28"/>
          <w:szCs w:val="28"/>
        </w:rPr>
        <w:t>)</w:t>
      </w:r>
      <w:r w:rsidRPr="00C80FED">
        <w:rPr>
          <w:sz w:val="28"/>
          <w:szCs w:val="28"/>
        </w:rPr>
        <w:t xml:space="preserve"> показывает целесообразность или нецелесообразность привлечения долгосрочных заемных средств для увеличения имущества производственного назначения. Нормальным считается уровень </w:t>
      </w:r>
      <w:r w:rsidRPr="00C80FED">
        <w:rPr>
          <w:iCs/>
          <w:sz w:val="28"/>
          <w:szCs w:val="28"/>
        </w:rPr>
        <w:t>К</w:t>
      </w:r>
      <w:r w:rsidRPr="00C80FED">
        <w:rPr>
          <w:iCs/>
          <w:sz w:val="28"/>
          <w:szCs w:val="28"/>
          <w:vertAlign w:val="superscript"/>
        </w:rPr>
        <w:t>П.ИМ.</w:t>
      </w:r>
      <w:r w:rsidRPr="00C80FED">
        <w:rPr>
          <w:sz w:val="28"/>
          <w:szCs w:val="28"/>
        </w:rPr>
        <w:t xml:space="preserve"> &gt; 0,5. Коэффициент имущества производственного назначения определяется по формуле (6):</w:t>
      </w:r>
    </w:p>
    <w:p w:rsidR="00016C70" w:rsidRPr="00C80FED" w:rsidRDefault="00016C70" w:rsidP="00C80FED">
      <w:pPr>
        <w:spacing w:line="360" w:lineRule="auto"/>
        <w:ind w:firstLine="709"/>
        <w:jc w:val="both"/>
        <w:rPr>
          <w:sz w:val="28"/>
          <w:szCs w:val="28"/>
        </w:rPr>
      </w:pPr>
    </w:p>
    <w:p w:rsidR="00016C70" w:rsidRPr="00C80FED" w:rsidRDefault="00FD5A79" w:rsidP="00C80FED">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25pt;height:50.25pt">
            <v:imagedata r:id="rId7" o:title=""/>
          </v:shape>
        </w:pict>
      </w:r>
      <w:r w:rsidR="00016C70" w:rsidRPr="00C80FED">
        <w:rPr>
          <w:sz w:val="28"/>
          <w:szCs w:val="28"/>
        </w:rPr>
        <w:t>,</w:t>
      </w:r>
      <w:r w:rsidR="00016C70" w:rsidRPr="00C80FED">
        <w:rPr>
          <w:sz w:val="28"/>
          <w:szCs w:val="28"/>
        </w:rPr>
        <w:tab/>
        <w:t>(6)</w:t>
      </w:r>
    </w:p>
    <w:p w:rsidR="00016C70" w:rsidRPr="00C80FED" w:rsidRDefault="00016C70" w:rsidP="00C80FED">
      <w:pPr>
        <w:spacing w:line="360" w:lineRule="auto"/>
        <w:ind w:firstLine="709"/>
        <w:jc w:val="both"/>
        <w:rPr>
          <w:bCs/>
          <w:iCs/>
          <w:sz w:val="28"/>
          <w:szCs w:val="28"/>
        </w:rPr>
      </w:pPr>
      <w:r w:rsidRPr="00C80FED">
        <w:rPr>
          <w:bCs/>
          <w:iCs/>
          <w:sz w:val="28"/>
          <w:szCs w:val="28"/>
        </w:rPr>
        <w:t>Коэффициент мобильности – рассчитывается делением оборотных активов на внеоборотные активы. Коэффициент мобильности рассчитывается по формуле (7):</w:t>
      </w:r>
    </w:p>
    <w:p w:rsidR="00016C70" w:rsidRPr="00C80FED" w:rsidRDefault="00016C70" w:rsidP="00C80FED">
      <w:pPr>
        <w:spacing w:line="360" w:lineRule="auto"/>
        <w:ind w:firstLine="709"/>
        <w:jc w:val="both"/>
        <w:rPr>
          <w:bCs/>
          <w:iCs/>
          <w:sz w:val="28"/>
          <w:szCs w:val="28"/>
        </w:rPr>
      </w:pPr>
    </w:p>
    <w:p w:rsidR="00016C70" w:rsidRPr="00C80FED" w:rsidRDefault="00FD5A79" w:rsidP="00C80FED">
      <w:pPr>
        <w:spacing w:line="360" w:lineRule="auto"/>
        <w:ind w:firstLine="709"/>
        <w:jc w:val="both"/>
        <w:rPr>
          <w:bCs/>
          <w:iCs/>
          <w:sz w:val="28"/>
          <w:szCs w:val="28"/>
        </w:rPr>
      </w:pPr>
      <w:r>
        <w:rPr>
          <w:bCs/>
          <w:iCs/>
          <w:sz w:val="28"/>
          <w:szCs w:val="28"/>
        </w:rPr>
        <w:pict>
          <v:shape id="_x0000_i1026" type="#_x0000_t75" style="width:159.75pt;height:35.25pt">
            <v:imagedata r:id="rId8" o:title=""/>
          </v:shape>
        </w:pict>
      </w:r>
      <w:r w:rsidR="00016C70" w:rsidRPr="00C80FED">
        <w:rPr>
          <w:bCs/>
          <w:iCs/>
          <w:sz w:val="28"/>
          <w:szCs w:val="28"/>
        </w:rPr>
        <w:t>,</w:t>
      </w:r>
      <w:r w:rsidR="00016C70" w:rsidRPr="00C80FED">
        <w:rPr>
          <w:bCs/>
          <w:iCs/>
          <w:sz w:val="28"/>
          <w:szCs w:val="28"/>
        </w:rPr>
        <w:tab/>
      </w:r>
      <w:r w:rsidR="00016C70" w:rsidRPr="00C80FED">
        <w:rPr>
          <w:bCs/>
          <w:iCs/>
          <w:sz w:val="28"/>
          <w:szCs w:val="28"/>
        </w:rPr>
        <w:tab/>
      </w:r>
      <w:r w:rsidR="00016C70" w:rsidRPr="00C80FED">
        <w:rPr>
          <w:bCs/>
          <w:iCs/>
          <w:sz w:val="28"/>
          <w:szCs w:val="28"/>
        </w:rPr>
        <w:tab/>
      </w:r>
      <w:r w:rsidR="00016C70" w:rsidRPr="00C80FED">
        <w:rPr>
          <w:bCs/>
          <w:iCs/>
          <w:sz w:val="28"/>
          <w:szCs w:val="28"/>
        </w:rPr>
        <w:tab/>
      </w:r>
      <w:r w:rsidR="00016C70" w:rsidRPr="00C80FED">
        <w:rPr>
          <w:bCs/>
          <w:iCs/>
          <w:sz w:val="28"/>
          <w:szCs w:val="28"/>
        </w:rPr>
        <w:tab/>
        <w:t>(7)</w:t>
      </w:r>
    </w:p>
    <w:p w:rsidR="00016C70" w:rsidRPr="00C80FED" w:rsidRDefault="00016C70" w:rsidP="00C80FED">
      <w:pPr>
        <w:spacing w:line="360" w:lineRule="auto"/>
        <w:ind w:firstLine="709"/>
        <w:jc w:val="both"/>
        <w:rPr>
          <w:bCs/>
          <w:iCs/>
          <w:sz w:val="28"/>
          <w:szCs w:val="28"/>
        </w:rPr>
      </w:pPr>
    </w:p>
    <w:p w:rsidR="00016C70" w:rsidRPr="00C80FED" w:rsidRDefault="00016C70" w:rsidP="00C80FED">
      <w:pPr>
        <w:spacing w:line="360" w:lineRule="auto"/>
        <w:ind w:firstLine="709"/>
        <w:jc w:val="both"/>
        <w:rPr>
          <w:bCs/>
          <w:iCs/>
          <w:sz w:val="28"/>
          <w:szCs w:val="28"/>
        </w:rPr>
      </w:pPr>
      <w:r w:rsidRPr="00C80FED">
        <w:rPr>
          <w:bCs/>
          <w:iCs/>
          <w:sz w:val="28"/>
          <w:szCs w:val="28"/>
        </w:rPr>
        <w:t>Считается такое отношение нормальным, если оно будет &gt; 1.</w:t>
      </w:r>
    </w:p>
    <w:p w:rsidR="00016C70" w:rsidRPr="00C80FED" w:rsidRDefault="00016C70" w:rsidP="00C80FED">
      <w:pPr>
        <w:spacing w:line="360" w:lineRule="auto"/>
        <w:ind w:firstLine="709"/>
        <w:jc w:val="both"/>
        <w:rPr>
          <w:sz w:val="28"/>
          <w:szCs w:val="28"/>
        </w:rPr>
      </w:pPr>
      <w:r w:rsidRPr="00C80FED">
        <w:rPr>
          <w:sz w:val="28"/>
          <w:szCs w:val="28"/>
        </w:rPr>
        <w:t>Коэффициент соотношения мобильных и иммобилизованных средств (К</w:t>
      </w:r>
      <w:r w:rsidRPr="00C80FED">
        <w:rPr>
          <w:sz w:val="28"/>
          <w:szCs w:val="28"/>
          <w:vertAlign w:val="subscript"/>
        </w:rPr>
        <w:t>М/Л</w:t>
      </w:r>
      <w:r w:rsidRPr="00C80FED">
        <w:rPr>
          <w:sz w:val="28"/>
          <w:szCs w:val="28"/>
        </w:rPr>
        <w:t>) показывает, на сколько оборотные активы превышают внеоборотные. Коэффициент соотношения мобильных и иммобилизованных средств определяется по формуле (8):</w:t>
      </w:r>
    </w:p>
    <w:p w:rsidR="00016C70" w:rsidRPr="00C80FED" w:rsidRDefault="00016C70" w:rsidP="00C80FED">
      <w:pPr>
        <w:spacing w:line="360" w:lineRule="auto"/>
        <w:ind w:firstLine="709"/>
        <w:jc w:val="both"/>
        <w:rPr>
          <w:sz w:val="28"/>
          <w:szCs w:val="28"/>
        </w:rPr>
      </w:pPr>
    </w:p>
    <w:p w:rsidR="00016C70" w:rsidRPr="00C80FED" w:rsidRDefault="00FD5A79" w:rsidP="00C80FED">
      <w:pPr>
        <w:spacing w:line="360" w:lineRule="auto"/>
        <w:ind w:firstLine="709"/>
        <w:jc w:val="both"/>
        <w:rPr>
          <w:sz w:val="28"/>
          <w:szCs w:val="28"/>
        </w:rPr>
      </w:pPr>
      <w:r>
        <w:rPr>
          <w:sz w:val="28"/>
          <w:szCs w:val="28"/>
        </w:rPr>
        <w:pict>
          <v:shape id="_x0000_i1027" type="#_x0000_t75" style="width:255.75pt;height:35.25pt">
            <v:imagedata r:id="rId9" o:title=""/>
          </v:shape>
        </w:pict>
      </w:r>
      <w:r w:rsidR="00016C70" w:rsidRPr="00C80FED">
        <w:rPr>
          <w:sz w:val="28"/>
          <w:szCs w:val="28"/>
        </w:rPr>
        <w:t>,</w:t>
      </w:r>
      <w:r w:rsidR="00016C70" w:rsidRPr="00C80FED">
        <w:rPr>
          <w:sz w:val="28"/>
          <w:szCs w:val="28"/>
        </w:rPr>
        <w:tab/>
      </w:r>
      <w:r w:rsidR="00016C70" w:rsidRPr="00C80FED">
        <w:rPr>
          <w:sz w:val="28"/>
          <w:szCs w:val="28"/>
        </w:rPr>
        <w:tab/>
      </w:r>
      <w:r w:rsidR="00016C70" w:rsidRPr="00C80FED">
        <w:rPr>
          <w:sz w:val="28"/>
          <w:szCs w:val="28"/>
        </w:rPr>
        <w:tab/>
        <w:t>(8)</w:t>
      </w:r>
    </w:p>
    <w:p w:rsidR="00016C70" w:rsidRPr="00C80FED" w:rsidRDefault="00016C70" w:rsidP="00C80FED">
      <w:pPr>
        <w:spacing w:line="360" w:lineRule="auto"/>
        <w:ind w:firstLine="709"/>
        <w:jc w:val="both"/>
        <w:rPr>
          <w:sz w:val="28"/>
          <w:szCs w:val="18"/>
        </w:rPr>
      </w:pPr>
    </w:p>
    <w:p w:rsidR="00016C70" w:rsidRPr="00C80FED" w:rsidRDefault="00016C70" w:rsidP="00C80FED">
      <w:pPr>
        <w:spacing w:line="360" w:lineRule="auto"/>
        <w:ind w:firstLine="709"/>
        <w:jc w:val="both"/>
        <w:rPr>
          <w:sz w:val="28"/>
          <w:szCs w:val="28"/>
        </w:rPr>
      </w:pPr>
      <w:r w:rsidRPr="00C80FED">
        <w:rPr>
          <w:sz w:val="28"/>
          <w:szCs w:val="28"/>
        </w:rPr>
        <w:t>Далее нужно изучить, какие произошли качественные изменения в имущественном положении предприятия. Для этого необходимо исследовать состояние важнейшего элемента производственного потенциала предприятия, составляющего его материально-техническую базу, коим являются основные средства. Особый интерес представляет изменение удельного веса реальной (остаточной) стоимости основных средств в общей стоимости имущества предприятия, поскольку этот показатель служит ориентиром в определении масштабов его предпринимательской деятельности. Удельный</w:t>
      </w:r>
      <w:r w:rsidR="00C80FED" w:rsidRPr="00C80FED">
        <w:rPr>
          <w:sz w:val="28"/>
          <w:szCs w:val="28"/>
        </w:rPr>
        <w:t xml:space="preserve"> </w:t>
      </w:r>
      <w:r w:rsidRPr="00C80FED">
        <w:rPr>
          <w:sz w:val="28"/>
          <w:szCs w:val="28"/>
        </w:rPr>
        <w:t>вес реальной (остаточной) стоимости</w:t>
      </w:r>
      <w:r w:rsidR="00C80FED" w:rsidRPr="00C80FED">
        <w:rPr>
          <w:sz w:val="28"/>
          <w:szCs w:val="28"/>
        </w:rPr>
        <w:t xml:space="preserve"> </w:t>
      </w:r>
      <w:r w:rsidRPr="00C80FED">
        <w:rPr>
          <w:sz w:val="28"/>
          <w:szCs w:val="28"/>
        </w:rPr>
        <w:t>в общем итоге имущества предприятия должен составлять не менее 50 процентов всей суммы активов баланса.</w:t>
      </w:r>
    </w:p>
    <w:p w:rsidR="00016C70" w:rsidRPr="00C80FED" w:rsidRDefault="00016C70" w:rsidP="00C80FED">
      <w:pPr>
        <w:spacing w:line="360" w:lineRule="auto"/>
        <w:ind w:firstLine="709"/>
        <w:jc w:val="both"/>
        <w:rPr>
          <w:sz w:val="28"/>
          <w:szCs w:val="28"/>
        </w:rPr>
      </w:pPr>
      <w:r w:rsidRPr="00C80FED">
        <w:rPr>
          <w:sz w:val="28"/>
          <w:szCs w:val="28"/>
        </w:rPr>
        <w:t xml:space="preserve">Важным показателем, характеризующим техническое состояние основных средств, является коэффициент износа. </w:t>
      </w:r>
    </w:p>
    <w:p w:rsidR="00016C70" w:rsidRPr="00C80FED" w:rsidRDefault="00016C70" w:rsidP="00C80FED">
      <w:pPr>
        <w:spacing w:line="360" w:lineRule="auto"/>
        <w:ind w:firstLine="709"/>
        <w:jc w:val="both"/>
        <w:rPr>
          <w:sz w:val="28"/>
          <w:szCs w:val="28"/>
        </w:rPr>
      </w:pPr>
      <w:r w:rsidRPr="00C80FED">
        <w:rPr>
          <w:sz w:val="28"/>
          <w:szCs w:val="28"/>
        </w:rPr>
        <w:t>Коэффициент износа определяется как частное от деления накопленной суммы износа к первоначальной балансовой стоимости основных средств. Этот коэффициент показывает, в какой степени профинансированы за счет износа замена и обновление основных средств.</w:t>
      </w:r>
    </w:p>
    <w:p w:rsidR="00016C70" w:rsidRPr="00C80FED" w:rsidRDefault="00B22BC8" w:rsidP="00C80FED">
      <w:pPr>
        <w:spacing w:line="360" w:lineRule="auto"/>
        <w:ind w:firstLine="709"/>
        <w:jc w:val="both"/>
        <w:rPr>
          <w:sz w:val="28"/>
          <w:szCs w:val="28"/>
        </w:rPr>
      </w:pPr>
      <w:r w:rsidRPr="00C80FED">
        <w:rPr>
          <w:sz w:val="28"/>
          <w:szCs w:val="28"/>
        </w:rPr>
        <w:t>Используя данные таблицы 1</w:t>
      </w:r>
      <w:r w:rsidR="00016C70" w:rsidRPr="00C80FED">
        <w:rPr>
          <w:sz w:val="28"/>
          <w:szCs w:val="28"/>
        </w:rPr>
        <w:t xml:space="preserve">, рассчитаем вышеуказанные коэффициенты. Обобщая результаты расчета можно составить следующую аналитическую таблицу (таблица </w:t>
      </w:r>
      <w:r w:rsidRPr="00C80FED">
        <w:rPr>
          <w:sz w:val="28"/>
          <w:szCs w:val="28"/>
        </w:rPr>
        <w:t>2</w:t>
      </w:r>
      <w:r w:rsidR="00016C70" w:rsidRPr="00C80FED">
        <w:rPr>
          <w:sz w:val="28"/>
          <w:szCs w:val="28"/>
        </w:rPr>
        <w:t>).</w:t>
      </w:r>
    </w:p>
    <w:p w:rsidR="00016C70" w:rsidRPr="00C80FED" w:rsidRDefault="00016C70" w:rsidP="00C80FED">
      <w:pPr>
        <w:spacing w:line="360" w:lineRule="auto"/>
        <w:ind w:firstLine="709"/>
        <w:jc w:val="both"/>
        <w:rPr>
          <w:sz w:val="28"/>
          <w:szCs w:val="28"/>
        </w:rPr>
      </w:pPr>
    </w:p>
    <w:p w:rsidR="00016C70" w:rsidRPr="00C80FED" w:rsidRDefault="00016C70" w:rsidP="00C80FED">
      <w:pPr>
        <w:spacing w:line="360" w:lineRule="auto"/>
        <w:ind w:firstLine="709"/>
        <w:jc w:val="both"/>
        <w:rPr>
          <w:sz w:val="28"/>
          <w:szCs w:val="28"/>
        </w:rPr>
      </w:pPr>
      <w:r w:rsidRPr="00C80FED">
        <w:rPr>
          <w:sz w:val="28"/>
          <w:szCs w:val="28"/>
        </w:rPr>
        <w:t xml:space="preserve">Таблица </w:t>
      </w:r>
      <w:r w:rsidR="00B22BC8" w:rsidRPr="00C80FED">
        <w:rPr>
          <w:sz w:val="28"/>
          <w:szCs w:val="28"/>
        </w:rPr>
        <w:t>2</w:t>
      </w:r>
      <w:r w:rsidRPr="00C80FED">
        <w:rPr>
          <w:sz w:val="28"/>
          <w:szCs w:val="28"/>
        </w:rPr>
        <w:t xml:space="preserve"> - Анализ коэффициентов имущественного положения</w:t>
      </w:r>
      <w:r w:rsidR="00C80FED" w:rsidRPr="00C80FED">
        <w:rPr>
          <w:sz w:val="28"/>
          <w:szCs w:val="28"/>
        </w:rPr>
        <w:t xml:space="preserve"> </w:t>
      </w:r>
      <w:r w:rsidRPr="00C80FED">
        <w:rPr>
          <w:sz w:val="28"/>
          <w:szCs w:val="28"/>
        </w:rPr>
        <w:t>АО «Алма-ТВ» за 2006-2008гг.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1456"/>
        <w:gridCol w:w="1456"/>
        <w:gridCol w:w="1502"/>
        <w:gridCol w:w="2121"/>
      </w:tblGrid>
      <w:tr w:rsidR="00016C70" w:rsidRPr="00076EAD" w:rsidTr="00076EAD">
        <w:trPr>
          <w:trHeight w:val="578"/>
          <w:jc w:val="center"/>
        </w:trPr>
        <w:tc>
          <w:tcPr>
            <w:tcW w:w="2616" w:type="dxa"/>
            <w:shd w:val="clear" w:color="auto" w:fill="auto"/>
          </w:tcPr>
          <w:p w:rsidR="00016C70" w:rsidRPr="00076EAD" w:rsidRDefault="00016C70" w:rsidP="00076EAD">
            <w:pPr>
              <w:spacing w:line="360" w:lineRule="auto"/>
              <w:jc w:val="both"/>
              <w:rPr>
                <w:sz w:val="20"/>
                <w:szCs w:val="20"/>
              </w:rPr>
            </w:pPr>
            <w:r w:rsidRPr="00076EAD">
              <w:rPr>
                <w:sz w:val="20"/>
                <w:szCs w:val="20"/>
              </w:rPr>
              <w:t>Показатели</w:t>
            </w:r>
          </w:p>
        </w:tc>
        <w:tc>
          <w:tcPr>
            <w:tcW w:w="1555" w:type="dxa"/>
            <w:shd w:val="clear" w:color="auto" w:fill="auto"/>
          </w:tcPr>
          <w:p w:rsidR="00016C70" w:rsidRPr="00076EAD" w:rsidRDefault="00016C70" w:rsidP="00076EAD">
            <w:pPr>
              <w:spacing w:line="360" w:lineRule="auto"/>
              <w:jc w:val="both"/>
              <w:rPr>
                <w:sz w:val="20"/>
                <w:szCs w:val="20"/>
              </w:rPr>
            </w:pPr>
            <w:r w:rsidRPr="00076EAD">
              <w:rPr>
                <w:sz w:val="20"/>
                <w:szCs w:val="20"/>
              </w:rPr>
              <w:t>2006 г</w:t>
            </w:r>
          </w:p>
        </w:tc>
        <w:tc>
          <w:tcPr>
            <w:tcW w:w="1555" w:type="dxa"/>
            <w:shd w:val="clear" w:color="auto" w:fill="auto"/>
          </w:tcPr>
          <w:p w:rsidR="00016C70" w:rsidRPr="00076EAD" w:rsidRDefault="00016C70" w:rsidP="00076EAD">
            <w:pPr>
              <w:spacing w:line="360" w:lineRule="auto"/>
              <w:jc w:val="both"/>
              <w:rPr>
                <w:sz w:val="20"/>
                <w:szCs w:val="20"/>
              </w:rPr>
            </w:pPr>
            <w:r w:rsidRPr="00076EAD">
              <w:rPr>
                <w:sz w:val="20"/>
                <w:szCs w:val="20"/>
              </w:rPr>
              <w:t>2007 г</w:t>
            </w:r>
          </w:p>
        </w:tc>
        <w:tc>
          <w:tcPr>
            <w:tcW w:w="1603" w:type="dxa"/>
            <w:shd w:val="clear" w:color="auto" w:fill="auto"/>
          </w:tcPr>
          <w:p w:rsidR="00016C70" w:rsidRPr="00076EAD" w:rsidRDefault="00016C70" w:rsidP="00076EAD">
            <w:pPr>
              <w:spacing w:line="360" w:lineRule="auto"/>
              <w:jc w:val="both"/>
              <w:rPr>
                <w:sz w:val="20"/>
                <w:szCs w:val="20"/>
              </w:rPr>
            </w:pPr>
            <w:r w:rsidRPr="00076EAD">
              <w:rPr>
                <w:sz w:val="20"/>
                <w:szCs w:val="20"/>
              </w:rPr>
              <w:t>2008г</w:t>
            </w:r>
          </w:p>
        </w:tc>
        <w:tc>
          <w:tcPr>
            <w:tcW w:w="2242" w:type="dxa"/>
            <w:shd w:val="clear" w:color="auto" w:fill="auto"/>
          </w:tcPr>
          <w:p w:rsidR="00016C70" w:rsidRPr="00076EAD" w:rsidRDefault="00016C70" w:rsidP="00076EAD">
            <w:pPr>
              <w:spacing w:line="360" w:lineRule="auto"/>
              <w:jc w:val="both"/>
              <w:rPr>
                <w:sz w:val="20"/>
                <w:szCs w:val="20"/>
              </w:rPr>
            </w:pPr>
            <w:r w:rsidRPr="00076EAD">
              <w:rPr>
                <w:sz w:val="20"/>
                <w:szCs w:val="20"/>
              </w:rPr>
              <w:t>Изменения в пунктах к 2006 г.</w:t>
            </w:r>
          </w:p>
        </w:tc>
      </w:tr>
      <w:tr w:rsidR="00016C70" w:rsidRPr="00076EAD" w:rsidTr="00076EAD">
        <w:trPr>
          <w:jc w:val="center"/>
        </w:trPr>
        <w:tc>
          <w:tcPr>
            <w:tcW w:w="2616" w:type="dxa"/>
            <w:shd w:val="clear" w:color="auto" w:fill="auto"/>
          </w:tcPr>
          <w:p w:rsidR="00016C70" w:rsidRPr="00076EAD" w:rsidRDefault="00016C70" w:rsidP="00076EAD">
            <w:pPr>
              <w:spacing w:line="360" w:lineRule="auto"/>
              <w:jc w:val="both"/>
              <w:rPr>
                <w:sz w:val="20"/>
                <w:szCs w:val="20"/>
              </w:rPr>
            </w:pPr>
            <w:r w:rsidRPr="00076EAD">
              <w:rPr>
                <w:sz w:val="20"/>
                <w:szCs w:val="20"/>
              </w:rPr>
              <w:t>Коэффициент имущества производственного назначения</w:t>
            </w:r>
          </w:p>
        </w:tc>
        <w:tc>
          <w:tcPr>
            <w:tcW w:w="1555" w:type="dxa"/>
            <w:shd w:val="clear" w:color="auto" w:fill="auto"/>
          </w:tcPr>
          <w:p w:rsidR="00016C70" w:rsidRPr="00076EAD" w:rsidRDefault="00016C70" w:rsidP="00076EAD">
            <w:pPr>
              <w:spacing w:line="360" w:lineRule="auto"/>
              <w:jc w:val="both"/>
              <w:rPr>
                <w:sz w:val="20"/>
                <w:szCs w:val="20"/>
              </w:rPr>
            </w:pPr>
            <w:r w:rsidRPr="00076EAD">
              <w:rPr>
                <w:sz w:val="20"/>
                <w:szCs w:val="20"/>
              </w:rPr>
              <w:t>0,66</w:t>
            </w:r>
          </w:p>
        </w:tc>
        <w:tc>
          <w:tcPr>
            <w:tcW w:w="1555" w:type="dxa"/>
            <w:shd w:val="clear" w:color="auto" w:fill="auto"/>
          </w:tcPr>
          <w:p w:rsidR="00016C70" w:rsidRPr="00076EAD" w:rsidRDefault="00016C70" w:rsidP="00076EAD">
            <w:pPr>
              <w:spacing w:line="360" w:lineRule="auto"/>
              <w:jc w:val="both"/>
              <w:rPr>
                <w:sz w:val="20"/>
                <w:szCs w:val="20"/>
              </w:rPr>
            </w:pPr>
            <w:r w:rsidRPr="00076EAD">
              <w:rPr>
                <w:sz w:val="20"/>
                <w:szCs w:val="20"/>
              </w:rPr>
              <w:t>0,62</w:t>
            </w:r>
          </w:p>
        </w:tc>
        <w:tc>
          <w:tcPr>
            <w:tcW w:w="1603" w:type="dxa"/>
            <w:shd w:val="clear" w:color="auto" w:fill="auto"/>
          </w:tcPr>
          <w:p w:rsidR="00016C70" w:rsidRPr="00076EAD" w:rsidRDefault="00016C70" w:rsidP="00076EAD">
            <w:pPr>
              <w:spacing w:line="360" w:lineRule="auto"/>
              <w:jc w:val="both"/>
              <w:rPr>
                <w:sz w:val="20"/>
                <w:szCs w:val="20"/>
              </w:rPr>
            </w:pPr>
            <w:r w:rsidRPr="00076EAD">
              <w:rPr>
                <w:sz w:val="20"/>
                <w:szCs w:val="20"/>
              </w:rPr>
              <w:t>0,59</w:t>
            </w:r>
          </w:p>
        </w:tc>
        <w:tc>
          <w:tcPr>
            <w:tcW w:w="2242" w:type="dxa"/>
            <w:shd w:val="clear" w:color="auto" w:fill="auto"/>
          </w:tcPr>
          <w:p w:rsidR="00016C70" w:rsidRPr="00076EAD" w:rsidRDefault="00016C70" w:rsidP="00076EAD">
            <w:pPr>
              <w:spacing w:line="360" w:lineRule="auto"/>
              <w:jc w:val="both"/>
              <w:rPr>
                <w:sz w:val="20"/>
                <w:szCs w:val="20"/>
              </w:rPr>
            </w:pPr>
            <w:r w:rsidRPr="00076EAD">
              <w:rPr>
                <w:sz w:val="20"/>
                <w:szCs w:val="20"/>
              </w:rPr>
              <w:t>-0,07</w:t>
            </w:r>
          </w:p>
        </w:tc>
      </w:tr>
      <w:tr w:rsidR="00016C70" w:rsidRPr="00076EAD" w:rsidTr="00076EAD">
        <w:trPr>
          <w:jc w:val="center"/>
        </w:trPr>
        <w:tc>
          <w:tcPr>
            <w:tcW w:w="2616" w:type="dxa"/>
            <w:shd w:val="clear" w:color="auto" w:fill="auto"/>
          </w:tcPr>
          <w:p w:rsidR="00016C70" w:rsidRPr="00076EAD" w:rsidRDefault="00016C70" w:rsidP="00076EAD">
            <w:pPr>
              <w:spacing w:line="360" w:lineRule="auto"/>
              <w:jc w:val="both"/>
              <w:rPr>
                <w:sz w:val="20"/>
                <w:szCs w:val="20"/>
              </w:rPr>
            </w:pPr>
            <w:r w:rsidRPr="00076EAD">
              <w:rPr>
                <w:sz w:val="20"/>
                <w:szCs w:val="20"/>
              </w:rPr>
              <w:t>Коэффициент мобильности активов предприятия</w:t>
            </w:r>
          </w:p>
        </w:tc>
        <w:tc>
          <w:tcPr>
            <w:tcW w:w="1555" w:type="dxa"/>
            <w:shd w:val="clear" w:color="auto" w:fill="auto"/>
          </w:tcPr>
          <w:p w:rsidR="00016C70" w:rsidRPr="00076EAD" w:rsidRDefault="00016C70" w:rsidP="00076EAD">
            <w:pPr>
              <w:spacing w:line="360" w:lineRule="auto"/>
              <w:jc w:val="both"/>
              <w:rPr>
                <w:sz w:val="20"/>
                <w:szCs w:val="20"/>
              </w:rPr>
            </w:pPr>
            <w:r w:rsidRPr="00076EAD">
              <w:rPr>
                <w:sz w:val="20"/>
                <w:szCs w:val="20"/>
              </w:rPr>
              <w:t>0,607</w:t>
            </w:r>
          </w:p>
        </w:tc>
        <w:tc>
          <w:tcPr>
            <w:tcW w:w="1555" w:type="dxa"/>
            <w:shd w:val="clear" w:color="auto" w:fill="auto"/>
          </w:tcPr>
          <w:p w:rsidR="00016C70" w:rsidRPr="00076EAD" w:rsidRDefault="00016C70" w:rsidP="00076EAD">
            <w:pPr>
              <w:spacing w:line="360" w:lineRule="auto"/>
              <w:jc w:val="both"/>
              <w:rPr>
                <w:sz w:val="20"/>
                <w:szCs w:val="20"/>
              </w:rPr>
            </w:pPr>
            <w:r w:rsidRPr="00076EAD">
              <w:rPr>
                <w:sz w:val="20"/>
                <w:szCs w:val="20"/>
              </w:rPr>
              <w:t>0,664</w:t>
            </w:r>
          </w:p>
        </w:tc>
        <w:tc>
          <w:tcPr>
            <w:tcW w:w="1603" w:type="dxa"/>
            <w:shd w:val="clear" w:color="auto" w:fill="auto"/>
          </w:tcPr>
          <w:p w:rsidR="00016C70" w:rsidRPr="00076EAD" w:rsidRDefault="00016C70" w:rsidP="00076EAD">
            <w:pPr>
              <w:spacing w:line="360" w:lineRule="auto"/>
              <w:jc w:val="both"/>
              <w:rPr>
                <w:sz w:val="20"/>
                <w:szCs w:val="20"/>
              </w:rPr>
            </w:pPr>
            <w:r w:rsidRPr="00076EAD">
              <w:rPr>
                <w:sz w:val="20"/>
                <w:szCs w:val="20"/>
              </w:rPr>
              <w:t>0,719</w:t>
            </w:r>
          </w:p>
        </w:tc>
        <w:tc>
          <w:tcPr>
            <w:tcW w:w="2242" w:type="dxa"/>
            <w:shd w:val="clear" w:color="auto" w:fill="auto"/>
          </w:tcPr>
          <w:p w:rsidR="00016C70" w:rsidRPr="00076EAD" w:rsidRDefault="00016C70" w:rsidP="00076EAD">
            <w:pPr>
              <w:spacing w:line="360" w:lineRule="auto"/>
              <w:jc w:val="both"/>
              <w:rPr>
                <w:sz w:val="20"/>
                <w:szCs w:val="20"/>
              </w:rPr>
            </w:pPr>
            <w:r w:rsidRPr="00076EAD">
              <w:rPr>
                <w:sz w:val="20"/>
                <w:szCs w:val="20"/>
              </w:rPr>
              <w:t>0,112</w:t>
            </w:r>
          </w:p>
        </w:tc>
      </w:tr>
      <w:tr w:rsidR="00016C70" w:rsidRPr="00076EAD" w:rsidTr="00076EAD">
        <w:trPr>
          <w:jc w:val="center"/>
        </w:trPr>
        <w:tc>
          <w:tcPr>
            <w:tcW w:w="2616" w:type="dxa"/>
            <w:shd w:val="clear" w:color="auto" w:fill="auto"/>
          </w:tcPr>
          <w:p w:rsidR="00016C70" w:rsidRPr="00076EAD" w:rsidRDefault="00016C70" w:rsidP="00076EAD">
            <w:pPr>
              <w:spacing w:line="360" w:lineRule="auto"/>
              <w:jc w:val="both"/>
              <w:rPr>
                <w:sz w:val="20"/>
                <w:szCs w:val="20"/>
              </w:rPr>
            </w:pPr>
            <w:r w:rsidRPr="00076EAD">
              <w:rPr>
                <w:sz w:val="20"/>
                <w:szCs w:val="20"/>
              </w:rPr>
              <w:t>Коэффициент соотношения мобильных и иммобилизованных</w:t>
            </w:r>
            <w:r w:rsidR="00C80FED" w:rsidRPr="00076EAD">
              <w:rPr>
                <w:sz w:val="20"/>
                <w:szCs w:val="20"/>
              </w:rPr>
              <w:t xml:space="preserve"> </w:t>
            </w:r>
            <w:r w:rsidRPr="00076EAD">
              <w:rPr>
                <w:sz w:val="20"/>
                <w:szCs w:val="20"/>
              </w:rPr>
              <w:t>средств</w:t>
            </w:r>
          </w:p>
        </w:tc>
        <w:tc>
          <w:tcPr>
            <w:tcW w:w="1555" w:type="dxa"/>
            <w:shd w:val="clear" w:color="auto" w:fill="auto"/>
          </w:tcPr>
          <w:p w:rsidR="00016C70" w:rsidRPr="00076EAD" w:rsidRDefault="00016C70" w:rsidP="00076EAD">
            <w:pPr>
              <w:spacing w:line="360" w:lineRule="auto"/>
              <w:jc w:val="both"/>
              <w:rPr>
                <w:sz w:val="20"/>
                <w:szCs w:val="20"/>
              </w:rPr>
            </w:pPr>
            <w:r w:rsidRPr="00076EAD">
              <w:rPr>
                <w:sz w:val="20"/>
                <w:szCs w:val="20"/>
              </w:rPr>
              <w:t>1,545</w:t>
            </w:r>
          </w:p>
        </w:tc>
        <w:tc>
          <w:tcPr>
            <w:tcW w:w="1555" w:type="dxa"/>
            <w:shd w:val="clear" w:color="auto" w:fill="auto"/>
          </w:tcPr>
          <w:p w:rsidR="00016C70" w:rsidRPr="00076EAD" w:rsidRDefault="00016C70" w:rsidP="00076EAD">
            <w:pPr>
              <w:spacing w:line="360" w:lineRule="auto"/>
              <w:jc w:val="both"/>
              <w:rPr>
                <w:sz w:val="20"/>
                <w:szCs w:val="20"/>
              </w:rPr>
            </w:pPr>
            <w:r w:rsidRPr="00076EAD">
              <w:rPr>
                <w:sz w:val="20"/>
                <w:szCs w:val="20"/>
              </w:rPr>
              <w:t>1,980</w:t>
            </w:r>
          </w:p>
        </w:tc>
        <w:tc>
          <w:tcPr>
            <w:tcW w:w="1603" w:type="dxa"/>
            <w:shd w:val="clear" w:color="auto" w:fill="auto"/>
          </w:tcPr>
          <w:p w:rsidR="00016C70" w:rsidRPr="00076EAD" w:rsidRDefault="00016C70" w:rsidP="00076EAD">
            <w:pPr>
              <w:spacing w:line="360" w:lineRule="auto"/>
              <w:jc w:val="both"/>
              <w:rPr>
                <w:sz w:val="20"/>
                <w:szCs w:val="20"/>
              </w:rPr>
            </w:pPr>
            <w:r w:rsidRPr="00076EAD">
              <w:rPr>
                <w:sz w:val="20"/>
                <w:szCs w:val="20"/>
              </w:rPr>
              <w:t>2,559</w:t>
            </w:r>
          </w:p>
        </w:tc>
        <w:tc>
          <w:tcPr>
            <w:tcW w:w="2242" w:type="dxa"/>
            <w:shd w:val="clear" w:color="auto" w:fill="auto"/>
          </w:tcPr>
          <w:p w:rsidR="00016C70" w:rsidRPr="00076EAD" w:rsidRDefault="00016C70" w:rsidP="00076EAD">
            <w:pPr>
              <w:spacing w:line="360" w:lineRule="auto"/>
              <w:jc w:val="both"/>
              <w:rPr>
                <w:sz w:val="20"/>
                <w:szCs w:val="20"/>
              </w:rPr>
            </w:pPr>
            <w:r w:rsidRPr="00076EAD">
              <w:rPr>
                <w:sz w:val="20"/>
                <w:szCs w:val="20"/>
              </w:rPr>
              <w:t>1,014</w:t>
            </w:r>
          </w:p>
        </w:tc>
      </w:tr>
      <w:tr w:rsidR="00016C70" w:rsidRPr="00076EAD" w:rsidTr="00076EAD">
        <w:trPr>
          <w:jc w:val="center"/>
        </w:trPr>
        <w:tc>
          <w:tcPr>
            <w:tcW w:w="2616" w:type="dxa"/>
            <w:shd w:val="clear" w:color="auto" w:fill="auto"/>
          </w:tcPr>
          <w:p w:rsidR="00016C70" w:rsidRPr="00076EAD" w:rsidRDefault="00016C70" w:rsidP="00076EAD">
            <w:pPr>
              <w:spacing w:line="360" w:lineRule="auto"/>
              <w:jc w:val="both"/>
              <w:rPr>
                <w:sz w:val="20"/>
                <w:szCs w:val="20"/>
              </w:rPr>
            </w:pPr>
            <w:r w:rsidRPr="00076EAD">
              <w:rPr>
                <w:sz w:val="20"/>
                <w:szCs w:val="20"/>
              </w:rPr>
              <w:t>Коэффициент</w:t>
            </w:r>
            <w:r w:rsidR="00C80FED" w:rsidRPr="00076EAD">
              <w:rPr>
                <w:sz w:val="20"/>
                <w:szCs w:val="20"/>
              </w:rPr>
              <w:t xml:space="preserve"> </w:t>
            </w:r>
            <w:r w:rsidRPr="00076EAD">
              <w:rPr>
                <w:sz w:val="20"/>
                <w:szCs w:val="20"/>
              </w:rPr>
              <w:t>износа</w:t>
            </w:r>
          </w:p>
        </w:tc>
        <w:tc>
          <w:tcPr>
            <w:tcW w:w="1555" w:type="dxa"/>
            <w:shd w:val="clear" w:color="auto" w:fill="auto"/>
          </w:tcPr>
          <w:p w:rsidR="00016C70" w:rsidRPr="00076EAD" w:rsidRDefault="00016C70" w:rsidP="00076EAD">
            <w:pPr>
              <w:spacing w:line="360" w:lineRule="auto"/>
              <w:jc w:val="both"/>
              <w:rPr>
                <w:sz w:val="20"/>
                <w:szCs w:val="20"/>
                <w:lang w:val="en-US"/>
              </w:rPr>
            </w:pPr>
            <w:r w:rsidRPr="00076EAD">
              <w:rPr>
                <w:sz w:val="20"/>
                <w:szCs w:val="20"/>
              </w:rPr>
              <w:t>0,3</w:t>
            </w:r>
            <w:r w:rsidRPr="00076EAD">
              <w:rPr>
                <w:sz w:val="20"/>
                <w:szCs w:val="20"/>
                <w:lang w:val="en-US"/>
              </w:rPr>
              <w:t>51</w:t>
            </w:r>
          </w:p>
        </w:tc>
        <w:tc>
          <w:tcPr>
            <w:tcW w:w="1555" w:type="dxa"/>
            <w:shd w:val="clear" w:color="auto" w:fill="auto"/>
          </w:tcPr>
          <w:p w:rsidR="00016C70" w:rsidRPr="00076EAD" w:rsidRDefault="00016C70" w:rsidP="00076EAD">
            <w:pPr>
              <w:spacing w:line="360" w:lineRule="auto"/>
              <w:jc w:val="both"/>
              <w:rPr>
                <w:sz w:val="20"/>
                <w:szCs w:val="20"/>
                <w:lang w:val="en-US"/>
              </w:rPr>
            </w:pPr>
            <w:r w:rsidRPr="00076EAD">
              <w:rPr>
                <w:sz w:val="20"/>
                <w:szCs w:val="20"/>
              </w:rPr>
              <w:t>0,4</w:t>
            </w:r>
            <w:r w:rsidRPr="00076EAD">
              <w:rPr>
                <w:sz w:val="20"/>
                <w:szCs w:val="20"/>
                <w:lang w:val="en-US"/>
              </w:rPr>
              <w:t>17</w:t>
            </w:r>
          </w:p>
        </w:tc>
        <w:tc>
          <w:tcPr>
            <w:tcW w:w="1603" w:type="dxa"/>
            <w:shd w:val="clear" w:color="auto" w:fill="auto"/>
          </w:tcPr>
          <w:p w:rsidR="00016C70" w:rsidRPr="00076EAD" w:rsidRDefault="00016C70" w:rsidP="00076EAD">
            <w:pPr>
              <w:spacing w:line="360" w:lineRule="auto"/>
              <w:jc w:val="both"/>
              <w:rPr>
                <w:sz w:val="20"/>
                <w:szCs w:val="20"/>
                <w:lang w:val="en-US"/>
              </w:rPr>
            </w:pPr>
            <w:r w:rsidRPr="00076EAD">
              <w:rPr>
                <w:sz w:val="20"/>
                <w:szCs w:val="20"/>
              </w:rPr>
              <w:t>0,49</w:t>
            </w:r>
            <w:r w:rsidRPr="00076EAD">
              <w:rPr>
                <w:sz w:val="20"/>
                <w:szCs w:val="20"/>
                <w:lang w:val="en-US"/>
              </w:rPr>
              <w:t>5</w:t>
            </w:r>
          </w:p>
        </w:tc>
        <w:tc>
          <w:tcPr>
            <w:tcW w:w="2242" w:type="dxa"/>
            <w:shd w:val="clear" w:color="auto" w:fill="auto"/>
          </w:tcPr>
          <w:p w:rsidR="00016C70" w:rsidRPr="00076EAD" w:rsidRDefault="00016C70" w:rsidP="00076EAD">
            <w:pPr>
              <w:spacing w:line="360" w:lineRule="auto"/>
              <w:jc w:val="both"/>
              <w:rPr>
                <w:sz w:val="20"/>
                <w:szCs w:val="20"/>
                <w:lang w:val="en-US"/>
              </w:rPr>
            </w:pPr>
            <w:r w:rsidRPr="00076EAD">
              <w:rPr>
                <w:sz w:val="20"/>
                <w:szCs w:val="20"/>
              </w:rPr>
              <w:t>0,</w:t>
            </w:r>
            <w:r w:rsidRPr="00076EAD">
              <w:rPr>
                <w:sz w:val="20"/>
                <w:szCs w:val="20"/>
                <w:lang w:val="en-US"/>
              </w:rPr>
              <w:t>144</w:t>
            </w:r>
          </w:p>
        </w:tc>
      </w:tr>
      <w:tr w:rsidR="00016C70" w:rsidRPr="00076EAD" w:rsidTr="00076EAD">
        <w:trPr>
          <w:jc w:val="center"/>
        </w:trPr>
        <w:tc>
          <w:tcPr>
            <w:tcW w:w="9571" w:type="dxa"/>
            <w:gridSpan w:val="5"/>
            <w:shd w:val="clear" w:color="auto" w:fill="auto"/>
          </w:tcPr>
          <w:p w:rsidR="00016C70" w:rsidRPr="00076EAD" w:rsidRDefault="00016C70" w:rsidP="00076EAD">
            <w:pPr>
              <w:spacing w:line="360" w:lineRule="auto"/>
              <w:jc w:val="both"/>
              <w:rPr>
                <w:sz w:val="20"/>
                <w:szCs w:val="20"/>
              </w:rPr>
            </w:pPr>
            <w:r w:rsidRPr="00076EAD">
              <w:rPr>
                <w:sz w:val="20"/>
                <w:szCs w:val="20"/>
              </w:rPr>
              <w:t>Примечание – сост. по данным финансовой отчетности АО «Алма-ТВ»</w:t>
            </w:r>
          </w:p>
        </w:tc>
      </w:tr>
    </w:tbl>
    <w:p w:rsidR="00016C70" w:rsidRPr="00C80FED" w:rsidRDefault="00016C70" w:rsidP="00C80FED">
      <w:pPr>
        <w:spacing w:line="360" w:lineRule="auto"/>
        <w:ind w:firstLine="709"/>
        <w:jc w:val="both"/>
        <w:rPr>
          <w:sz w:val="28"/>
          <w:szCs w:val="28"/>
        </w:rPr>
      </w:pPr>
    </w:p>
    <w:p w:rsidR="00016C70" w:rsidRPr="00C80FED" w:rsidRDefault="00016C70" w:rsidP="00C80FED">
      <w:pPr>
        <w:spacing w:line="360" w:lineRule="auto"/>
        <w:ind w:firstLine="709"/>
        <w:jc w:val="both"/>
        <w:rPr>
          <w:sz w:val="28"/>
          <w:szCs w:val="28"/>
        </w:rPr>
      </w:pPr>
      <w:r w:rsidRPr="00C80FED">
        <w:rPr>
          <w:sz w:val="28"/>
          <w:szCs w:val="28"/>
        </w:rPr>
        <w:t>Из таблицы 5 видно, что коэффициент</w:t>
      </w:r>
      <w:r w:rsidR="00C80FED" w:rsidRPr="00C80FED">
        <w:rPr>
          <w:sz w:val="28"/>
          <w:szCs w:val="28"/>
        </w:rPr>
        <w:t xml:space="preserve"> </w:t>
      </w:r>
      <w:r w:rsidRPr="00C80FED">
        <w:rPr>
          <w:sz w:val="28"/>
          <w:szCs w:val="28"/>
        </w:rPr>
        <w:t>имущества производственного назначения предприятия за три анализируемых периода соответствует оптимальному значению. К</w:t>
      </w:r>
      <w:r w:rsidR="00C80FED" w:rsidRPr="00C80FED">
        <w:rPr>
          <w:sz w:val="28"/>
          <w:szCs w:val="28"/>
        </w:rPr>
        <w:t xml:space="preserve"> </w:t>
      </w:r>
      <w:r w:rsidRPr="00C80FED">
        <w:rPr>
          <w:sz w:val="28"/>
          <w:szCs w:val="28"/>
        </w:rPr>
        <w:t xml:space="preserve">концу 2008 года коэффициент имущества производственного назначения предприятия составил 0,59 ((258420+299397)/940218) и по сравнению с 2006 г. = 0,66 ((345454+256750)/905053) годом сократился на 0,07 пункта, за счет износа основных средств. </w:t>
      </w:r>
    </w:p>
    <w:p w:rsidR="00016C70" w:rsidRPr="00C80FED" w:rsidRDefault="00016C70" w:rsidP="00C80FED">
      <w:pPr>
        <w:spacing w:line="360" w:lineRule="auto"/>
        <w:ind w:firstLine="709"/>
        <w:jc w:val="both"/>
        <w:rPr>
          <w:sz w:val="28"/>
          <w:szCs w:val="28"/>
        </w:rPr>
      </w:pPr>
      <w:r w:rsidRPr="00C80FED">
        <w:rPr>
          <w:sz w:val="28"/>
          <w:szCs w:val="28"/>
        </w:rPr>
        <w:t>Произошло увеличение таких показателей</w:t>
      </w:r>
      <w:r w:rsidR="00C80FED" w:rsidRPr="00C80FED">
        <w:rPr>
          <w:sz w:val="28"/>
          <w:szCs w:val="28"/>
        </w:rPr>
        <w:t xml:space="preserve"> </w:t>
      </w:r>
      <w:r w:rsidRPr="00C80FED">
        <w:rPr>
          <w:sz w:val="28"/>
          <w:szCs w:val="28"/>
        </w:rPr>
        <w:t>как</w:t>
      </w:r>
      <w:r w:rsidR="00C80FED" w:rsidRPr="00C80FED">
        <w:rPr>
          <w:sz w:val="28"/>
          <w:szCs w:val="28"/>
        </w:rPr>
        <w:t xml:space="preserve"> </w:t>
      </w:r>
      <w:r w:rsidRPr="00C80FED">
        <w:rPr>
          <w:sz w:val="28"/>
          <w:szCs w:val="28"/>
        </w:rPr>
        <w:t>коэффициент мобильности активов</w:t>
      </w:r>
      <w:r w:rsidR="00C80FED" w:rsidRPr="00C80FED">
        <w:rPr>
          <w:sz w:val="28"/>
          <w:szCs w:val="28"/>
        </w:rPr>
        <w:t xml:space="preserve"> </w:t>
      </w:r>
      <w:r w:rsidRPr="00C80FED">
        <w:rPr>
          <w:sz w:val="28"/>
          <w:szCs w:val="28"/>
        </w:rPr>
        <w:t>и коэффициент соотношения мобильных и иммобилизованных</w:t>
      </w:r>
      <w:r w:rsidR="00C80FED" w:rsidRPr="00C80FED">
        <w:rPr>
          <w:sz w:val="28"/>
          <w:szCs w:val="28"/>
        </w:rPr>
        <w:t xml:space="preserve"> </w:t>
      </w:r>
      <w:r w:rsidRPr="00C80FED">
        <w:rPr>
          <w:sz w:val="28"/>
          <w:szCs w:val="28"/>
        </w:rPr>
        <w:t>средств предприятия.</w:t>
      </w:r>
    </w:p>
    <w:p w:rsidR="00016C70" w:rsidRPr="00C80FED" w:rsidRDefault="00016C70" w:rsidP="00C80FED">
      <w:pPr>
        <w:spacing w:line="360" w:lineRule="auto"/>
        <w:ind w:firstLine="709"/>
        <w:jc w:val="both"/>
        <w:rPr>
          <w:sz w:val="28"/>
          <w:szCs w:val="28"/>
        </w:rPr>
      </w:pPr>
      <w:r w:rsidRPr="00C80FED">
        <w:rPr>
          <w:sz w:val="28"/>
          <w:szCs w:val="28"/>
        </w:rPr>
        <w:t>Коэффициент мобильности активов предприятия в 2006 составил 0,607 (549390/905053), в 2007 = 0,664 (629274/947155), в 2008 = 0,719 (676049/940218). Коэффициент мобильности</w:t>
      </w:r>
      <w:r w:rsidR="00C80FED" w:rsidRPr="00C80FED">
        <w:rPr>
          <w:sz w:val="28"/>
          <w:szCs w:val="28"/>
        </w:rPr>
        <w:t xml:space="preserve"> </w:t>
      </w:r>
      <w:r w:rsidRPr="00C80FED">
        <w:rPr>
          <w:sz w:val="28"/>
          <w:szCs w:val="28"/>
        </w:rPr>
        <w:t xml:space="preserve">активов предприятия к 2006 г. увеличился на 0,057 пункта, к 2007 г. на 0,112 по равнению с 2006г., и на 0,055 по сравнению с 2007 г. Рост данного показателя является положительным сдвигом в финансово-хозяйственной деятельности предприятия, так как имущество становится более мобильным, что свидетельствует об ускорении его оборачиваемости, о росте эффективности его использования. </w:t>
      </w:r>
    </w:p>
    <w:p w:rsidR="00016C70" w:rsidRPr="00C80FED" w:rsidRDefault="00016C70" w:rsidP="00C80FED">
      <w:pPr>
        <w:spacing w:line="360" w:lineRule="auto"/>
        <w:ind w:firstLine="709"/>
        <w:jc w:val="both"/>
        <w:rPr>
          <w:sz w:val="28"/>
          <w:szCs w:val="28"/>
        </w:rPr>
      </w:pPr>
      <w:r w:rsidRPr="00C80FED">
        <w:rPr>
          <w:sz w:val="28"/>
          <w:szCs w:val="28"/>
        </w:rPr>
        <w:t>Уровень соотношения мобильных и иммобилизованных</w:t>
      </w:r>
      <w:r w:rsidR="00C80FED" w:rsidRPr="00C80FED">
        <w:rPr>
          <w:sz w:val="28"/>
          <w:szCs w:val="28"/>
        </w:rPr>
        <w:t xml:space="preserve"> </w:t>
      </w:r>
      <w:r w:rsidRPr="00C80FED">
        <w:rPr>
          <w:sz w:val="28"/>
          <w:szCs w:val="28"/>
        </w:rPr>
        <w:t>средств на АО «Алма-ТВ»</w:t>
      </w:r>
      <w:r w:rsidR="00C80FED" w:rsidRPr="00C80FED">
        <w:rPr>
          <w:sz w:val="28"/>
          <w:szCs w:val="28"/>
        </w:rPr>
        <w:t xml:space="preserve"> </w:t>
      </w:r>
      <w:r w:rsidRPr="00C80FED">
        <w:rPr>
          <w:sz w:val="28"/>
          <w:szCs w:val="28"/>
        </w:rPr>
        <w:t>с каждым годом увеличивается.</w:t>
      </w:r>
      <w:r w:rsidR="00C80FED" w:rsidRPr="00C80FED">
        <w:rPr>
          <w:sz w:val="28"/>
          <w:szCs w:val="28"/>
        </w:rPr>
        <w:t xml:space="preserve"> </w:t>
      </w:r>
      <w:r w:rsidRPr="00C80FED">
        <w:rPr>
          <w:sz w:val="28"/>
          <w:szCs w:val="28"/>
        </w:rPr>
        <w:t>В 2008 г. значение данного показателя составляло 2,559 (676049/264169), что на 1,014 пункта больше, чем в 2006г. = 1,545 (549390/355663).</w:t>
      </w:r>
    </w:p>
    <w:p w:rsidR="00016C70" w:rsidRPr="00C80FED" w:rsidRDefault="00016C70" w:rsidP="00C80FED">
      <w:pPr>
        <w:spacing w:line="360" w:lineRule="auto"/>
        <w:ind w:firstLine="709"/>
        <w:jc w:val="both"/>
        <w:rPr>
          <w:sz w:val="28"/>
          <w:szCs w:val="28"/>
        </w:rPr>
      </w:pPr>
      <w:r w:rsidRPr="00C80FED">
        <w:rPr>
          <w:sz w:val="28"/>
          <w:szCs w:val="28"/>
        </w:rPr>
        <w:t>В связи с тем, что основные средства подвергаются износу, уровень</w:t>
      </w:r>
      <w:r w:rsidR="00C80FED" w:rsidRPr="00C80FED">
        <w:rPr>
          <w:sz w:val="28"/>
          <w:szCs w:val="28"/>
        </w:rPr>
        <w:t xml:space="preserve"> </w:t>
      </w:r>
      <w:r w:rsidRPr="00C80FED">
        <w:rPr>
          <w:sz w:val="28"/>
          <w:szCs w:val="28"/>
        </w:rPr>
        <w:t>коэффициента износа с каждым годом становится больше, в 2006 г. он составлял 0,351 (187404/532858), но к концу 2008 года он увеличился на 0,144 пункта и достиг значения в 0,495 (253759/512179), то есть данный показатель почти достиг свого критического значения. Это и явилось поводом для обращения в банк за кредитом, так как рассчитанные коэффициенты износа показывают, что к концу 2007 г. основные средства почти на половину изношены, и для нормальной работы предприятия их необходимо заменить.</w:t>
      </w:r>
    </w:p>
    <w:p w:rsidR="00016C70" w:rsidRPr="00C80FED" w:rsidRDefault="00016C70" w:rsidP="00C80FED">
      <w:pPr>
        <w:spacing w:line="360" w:lineRule="auto"/>
        <w:ind w:firstLine="709"/>
        <w:jc w:val="both"/>
        <w:rPr>
          <w:sz w:val="28"/>
          <w:szCs w:val="28"/>
        </w:rPr>
      </w:pPr>
      <w:r w:rsidRPr="00C80FED">
        <w:rPr>
          <w:sz w:val="28"/>
          <w:szCs w:val="28"/>
        </w:rPr>
        <w:t>Оценив ресурсный потенциал, приходим к выводу, что на предприятии</w:t>
      </w:r>
      <w:r w:rsidR="00C80FED" w:rsidRPr="00C80FED">
        <w:rPr>
          <w:sz w:val="28"/>
          <w:szCs w:val="28"/>
        </w:rPr>
        <w:t xml:space="preserve"> </w:t>
      </w:r>
      <w:r w:rsidRPr="00C80FED">
        <w:rPr>
          <w:sz w:val="28"/>
          <w:szCs w:val="28"/>
        </w:rPr>
        <w:t>за год произошло его увеличение по всем видам ресурсов. Это изменение</w:t>
      </w:r>
      <w:r w:rsidR="00C80FED" w:rsidRPr="00C80FED">
        <w:rPr>
          <w:sz w:val="28"/>
          <w:szCs w:val="28"/>
        </w:rPr>
        <w:t xml:space="preserve"> </w:t>
      </w:r>
      <w:r w:rsidRPr="00C80FED">
        <w:rPr>
          <w:sz w:val="28"/>
          <w:szCs w:val="28"/>
        </w:rPr>
        <w:t xml:space="preserve">вызвано изменением объема ресурсов в натуральном выражении, а также их переоценкой. </w:t>
      </w:r>
    </w:p>
    <w:p w:rsidR="00016C70" w:rsidRPr="00C80FED" w:rsidRDefault="00016C70" w:rsidP="00C80FED">
      <w:pPr>
        <w:spacing w:line="360" w:lineRule="auto"/>
        <w:ind w:firstLine="709"/>
        <w:jc w:val="both"/>
        <w:rPr>
          <w:sz w:val="28"/>
          <w:szCs w:val="28"/>
        </w:rPr>
      </w:pPr>
      <w:r w:rsidRPr="00C80FED">
        <w:rPr>
          <w:sz w:val="28"/>
          <w:szCs w:val="28"/>
        </w:rPr>
        <w:t xml:space="preserve">Далее необходимо проанализировать собственный и заемный капитал предприятия (таблица </w:t>
      </w:r>
      <w:r w:rsidR="00B22BC8" w:rsidRPr="00C80FED">
        <w:rPr>
          <w:sz w:val="28"/>
          <w:szCs w:val="28"/>
        </w:rPr>
        <w:t>3</w:t>
      </w:r>
      <w:r w:rsidRPr="00C80FED">
        <w:rPr>
          <w:sz w:val="28"/>
          <w:szCs w:val="28"/>
        </w:rPr>
        <w:t xml:space="preserve">). </w:t>
      </w:r>
    </w:p>
    <w:p w:rsidR="00016C70" w:rsidRPr="00C80FED" w:rsidRDefault="00016C70" w:rsidP="00C80FED">
      <w:pPr>
        <w:spacing w:line="360" w:lineRule="auto"/>
        <w:ind w:firstLine="709"/>
        <w:jc w:val="both"/>
        <w:rPr>
          <w:sz w:val="28"/>
          <w:szCs w:val="28"/>
        </w:rPr>
      </w:pPr>
    </w:p>
    <w:p w:rsidR="00016C70" w:rsidRPr="00C80FED" w:rsidRDefault="00016C70" w:rsidP="00C80FED">
      <w:pPr>
        <w:spacing w:line="360" w:lineRule="auto"/>
        <w:ind w:firstLine="709"/>
        <w:jc w:val="both"/>
        <w:rPr>
          <w:sz w:val="28"/>
          <w:szCs w:val="28"/>
        </w:rPr>
      </w:pPr>
      <w:r w:rsidRPr="00C80FED">
        <w:rPr>
          <w:sz w:val="28"/>
          <w:szCs w:val="28"/>
        </w:rPr>
        <w:t xml:space="preserve">Таблица </w:t>
      </w:r>
      <w:r w:rsidR="00B22BC8" w:rsidRPr="00C80FED">
        <w:rPr>
          <w:sz w:val="28"/>
          <w:szCs w:val="28"/>
        </w:rPr>
        <w:t>3</w:t>
      </w:r>
      <w:r w:rsidRPr="00C80FED">
        <w:rPr>
          <w:sz w:val="28"/>
          <w:szCs w:val="28"/>
        </w:rPr>
        <w:t xml:space="preserve"> - Состав и структура собственного и заемного капитала</w:t>
      </w:r>
      <w:r w:rsidR="00C80FED" w:rsidRPr="00C80FED">
        <w:rPr>
          <w:sz w:val="28"/>
          <w:szCs w:val="28"/>
        </w:rPr>
        <w:t xml:space="preserve"> </w:t>
      </w:r>
      <w:r w:rsidRPr="00C80FED">
        <w:rPr>
          <w:sz w:val="28"/>
          <w:szCs w:val="28"/>
        </w:rPr>
        <w:t>АО «Алма-ТВ» на 2006-2008гг., тыс.тг., %</w:t>
      </w:r>
    </w:p>
    <w:tbl>
      <w:tblPr>
        <w:tblW w:w="4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812"/>
        <w:gridCol w:w="1087"/>
        <w:gridCol w:w="812"/>
        <w:gridCol w:w="1087"/>
        <w:gridCol w:w="812"/>
        <w:gridCol w:w="1087"/>
        <w:gridCol w:w="707"/>
        <w:gridCol w:w="814"/>
      </w:tblGrid>
      <w:tr w:rsidR="00016C70" w:rsidRPr="003C502C" w:rsidTr="003C502C">
        <w:trPr>
          <w:trHeight w:val="541"/>
          <w:jc w:val="center"/>
        </w:trPr>
        <w:tc>
          <w:tcPr>
            <w:tcW w:w="857" w:type="pct"/>
            <w:vMerge w:val="restart"/>
            <w:vAlign w:val="center"/>
          </w:tcPr>
          <w:p w:rsidR="00016C70" w:rsidRPr="003C502C" w:rsidRDefault="00016C70" w:rsidP="003C502C">
            <w:pPr>
              <w:pStyle w:val="af4"/>
              <w:spacing w:line="360" w:lineRule="auto"/>
              <w:jc w:val="both"/>
              <w:rPr>
                <w:b w:val="0"/>
                <w:sz w:val="20"/>
              </w:rPr>
            </w:pPr>
            <w:r w:rsidRPr="003C502C">
              <w:rPr>
                <w:b w:val="0"/>
                <w:sz w:val="20"/>
              </w:rPr>
              <w:t>Показатели</w:t>
            </w:r>
          </w:p>
        </w:tc>
        <w:tc>
          <w:tcPr>
            <w:tcW w:w="1090" w:type="pct"/>
            <w:gridSpan w:val="2"/>
            <w:vAlign w:val="center"/>
          </w:tcPr>
          <w:p w:rsidR="00016C70" w:rsidRPr="003C502C" w:rsidRDefault="00016C70" w:rsidP="003C502C">
            <w:pPr>
              <w:pStyle w:val="af4"/>
              <w:spacing w:line="360" w:lineRule="auto"/>
              <w:jc w:val="both"/>
              <w:rPr>
                <w:b w:val="0"/>
                <w:sz w:val="20"/>
              </w:rPr>
            </w:pPr>
            <w:r w:rsidRPr="003C502C">
              <w:rPr>
                <w:b w:val="0"/>
                <w:sz w:val="20"/>
              </w:rPr>
              <w:t>2006г.</w:t>
            </w:r>
          </w:p>
        </w:tc>
        <w:tc>
          <w:tcPr>
            <w:tcW w:w="1090" w:type="pct"/>
            <w:gridSpan w:val="2"/>
            <w:vAlign w:val="center"/>
          </w:tcPr>
          <w:p w:rsidR="00016C70" w:rsidRPr="003C502C" w:rsidRDefault="00016C70" w:rsidP="003C502C">
            <w:pPr>
              <w:pStyle w:val="af4"/>
              <w:spacing w:line="360" w:lineRule="auto"/>
              <w:jc w:val="both"/>
              <w:rPr>
                <w:b w:val="0"/>
                <w:sz w:val="20"/>
              </w:rPr>
            </w:pPr>
            <w:r w:rsidRPr="003C502C">
              <w:rPr>
                <w:b w:val="0"/>
                <w:sz w:val="20"/>
              </w:rPr>
              <w:t>2007г.</w:t>
            </w:r>
          </w:p>
        </w:tc>
        <w:tc>
          <w:tcPr>
            <w:tcW w:w="1090" w:type="pct"/>
            <w:gridSpan w:val="2"/>
            <w:vAlign w:val="center"/>
          </w:tcPr>
          <w:p w:rsidR="00016C70" w:rsidRPr="003C502C" w:rsidRDefault="00016C70" w:rsidP="003C502C">
            <w:pPr>
              <w:pStyle w:val="af4"/>
              <w:spacing w:line="360" w:lineRule="auto"/>
              <w:jc w:val="both"/>
              <w:rPr>
                <w:b w:val="0"/>
                <w:sz w:val="20"/>
              </w:rPr>
            </w:pPr>
            <w:r w:rsidRPr="003C502C">
              <w:rPr>
                <w:b w:val="0"/>
                <w:sz w:val="20"/>
              </w:rPr>
              <w:t>2008г.</w:t>
            </w:r>
          </w:p>
        </w:tc>
        <w:tc>
          <w:tcPr>
            <w:tcW w:w="872" w:type="pct"/>
            <w:gridSpan w:val="2"/>
            <w:vAlign w:val="center"/>
          </w:tcPr>
          <w:p w:rsidR="00016C70" w:rsidRPr="003C502C" w:rsidRDefault="00016C70" w:rsidP="003C502C">
            <w:pPr>
              <w:spacing w:line="360" w:lineRule="auto"/>
              <w:jc w:val="both"/>
              <w:rPr>
                <w:sz w:val="20"/>
                <w:szCs w:val="20"/>
              </w:rPr>
            </w:pPr>
            <w:r w:rsidRPr="003C502C">
              <w:rPr>
                <w:sz w:val="20"/>
                <w:szCs w:val="20"/>
              </w:rPr>
              <w:t>Изменения к 2006г.</w:t>
            </w:r>
          </w:p>
        </w:tc>
      </w:tr>
      <w:tr w:rsidR="00016C70" w:rsidRPr="003C502C" w:rsidTr="003C502C">
        <w:trPr>
          <w:trHeight w:val="356"/>
          <w:jc w:val="center"/>
        </w:trPr>
        <w:tc>
          <w:tcPr>
            <w:tcW w:w="857" w:type="pct"/>
            <w:vMerge/>
          </w:tcPr>
          <w:p w:rsidR="00016C70" w:rsidRPr="003C502C" w:rsidRDefault="00016C70" w:rsidP="003C502C">
            <w:pPr>
              <w:pStyle w:val="af4"/>
              <w:spacing w:line="360" w:lineRule="auto"/>
              <w:jc w:val="both"/>
              <w:rPr>
                <w:b w:val="0"/>
                <w:sz w:val="20"/>
              </w:rPr>
            </w:pPr>
          </w:p>
        </w:tc>
        <w:tc>
          <w:tcPr>
            <w:tcW w:w="466" w:type="pct"/>
            <w:vAlign w:val="center"/>
          </w:tcPr>
          <w:p w:rsidR="00016C70" w:rsidRPr="003C502C" w:rsidRDefault="00016C70" w:rsidP="003C502C">
            <w:pPr>
              <w:pStyle w:val="af4"/>
              <w:spacing w:line="360" w:lineRule="auto"/>
              <w:jc w:val="both"/>
              <w:rPr>
                <w:b w:val="0"/>
                <w:sz w:val="20"/>
              </w:rPr>
            </w:pPr>
            <w:r w:rsidRPr="003C502C">
              <w:rPr>
                <w:b w:val="0"/>
                <w:sz w:val="20"/>
              </w:rPr>
              <w:t>тыс. тг.</w:t>
            </w:r>
          </w:p>
        </w:tc>
        <w:tc>
          <w:tcPr>
            <w:tcW w:w="624" w:type="pct"/>
            <w:vAlign w:val="center"/>
          </w:tcPr>
          <w:p w:rsidR="00016C70" w:rsidRPr="003C502C" w:rsidRDefault="00016C70" w:rsidP="003C502C">
            <w:pPr>
              <w:pStyle w:val="af4"/>
              <w:spacing w:line="360" w:lineRule="auto"/>
              <w:jc w:val="both"/>
              <w:rPr>
                <w:b w:val="0"/>
                <w:sz w:val="20"/>
              </w:rPr>
            </w:pPr>
            <w:r w:rsidRPr="003C502C">
              <w:rPr>
                <w:b w:val="0"/>
                <w:sz w:val="20"/>
              </w:rPr>
              <w:t>уд.вес (%)</w:t>
            </w:r>
          </w:p>
        </w:tc>
        <w:tc>
          <w:tcPr>
            <w:tcW w:w="466" w:type="pct"/>
            <w:vAlign w:val="center"/>
          </w:tcPr>
          <w:p w:rsidR="00016C70" w:rsidRPr="003C502C" w:rsidRDefault="00016C70" w:rsidP="003C502C">
            <w:pPr>
              <w:pStyle w:val="af4"/>
              <w:spacing w:line="360" w:lineRule="auto"/>
              <w:jc w:val="both"/>
              <w:rPr>
                <w:b w:val="0"/>
                <w:sz w:val="20"/>
              </w:rPr>
            </w:pPr>
            <w:r w:rsidRPr="003C502C">
              <w:rPr>
                <w:b w:val="0"/>
                <w:sz w:val="20"/>
              </w:rPr>
              <w:t>тыс. тг.</w:t>
            </w:r>
          </w:p>
        </w:tc>
        <w:tc>
          <w:tcPr>
            <w:tcW w:w="624" w:type="pct"/>
            <w:vAlign w:val="center"/>
          </w:tcPr>
          <w:p w:rsidR="00016C70" w:rsidRPr="003C502C" w:rsidRDefault="00016C70" w:rsidP="003C502C">
            <w:pPr>
              <w:pStyle w:val="af4"/>
              <w:spacing w:line="360" w:lineRule="auto"/>
              <w:jc w:val="both"/>
              <w:rPr>
                <w:b w:val="0"/>
                <w:sz w:val="20"/>
              </w:rPr>
            </w:pPr>
            <w:r w:rsidRPr="003C502C">
              <w:rPr>
                <w:b w:val="0"/>
                <w:sz w:val="20"/>
              </w:rPr>
              <w:t>уд.вес (%)</w:t>
            </w:r>
          </w:p>
        </w:tc>
        <w:tc>
          <w:tcPr>
            <w:tcW w:w="466" w:type="pct"/>
            <w:vAlign w:val="center"/>
          </w:tcPr>
          <w:p w:rsidR="00016C70" w:rsidRPr="003C502C" w:rsidRDefault="00016C70" w:rsidP="003C502C">
            <w:pPr>
              <w:pStyle w:val="af4"/>
              <w:spacing w:line="360" w:lineRule="auto"/>
              <w:jc w:val="both"/>
              <w:rPr>
                <w:b w:val="0"/>
                <w:sz w:val="20"/>
              </w:rPr>
            </w:pPr>
            <w:r w:rsidRPr="003C502C">
              <w:rPr>
                <w:b w:val="0"/>
                <w:sz w:val="20"/>
              </w:rPr>
              <w:t>тыс. тг.</w:t>
            </w:r>
          </w:p>
        </w:tc>
        <w:tc>
          <w:tcPr>
            <w:tcW w:w="624" w:type="pct"/>
            <w:vAlign w:val="center"/>
          </w:tcPr>
          <w:p w:rsidR="00016C70" w:rsidRPr="003C502C" w:rsidRDefault="00016C70" w:rsidP="003C502C">
            <w:pPr>
              <w:pStyle w:val="af4"/>
              <w:spacing w:line="360" w:lineRule="auto"/>
              <w:jc w:val="both"/>
              <w:rPr>
                <w:b w:val="0"/>
                <w:sz w:val="20"/>
              </w:rPr>
            </w:pPr>
            <w:r w:rsidRPr="003C502C">
              <w:rPr>
                <w:b w:val="0"/>
                <w:sz w:val="20"/>
              </w:rPr>
              <w:t>уд.вес (%)</w:t>
            </w:r>
          </w:p>
        </w:tc>
        <w:tc>
          <w:tcPr>
            <w:tcW w:w="406" w:type="pct"/>
            <w:vAlign w:val="center"/>
          </w:tcPr>
          <w:p w:rsidR="00016C70" w:rsidRPr="003C502C" w:rsidRDefault="00016C70" w:rsidP="003C502C">
            <w:pPr>
              <w:spacing w:line="360" w:lineRule="auto"/>
              <w:jc w:val="both"/>
              <w:rPr>
                <w:sz w:val="20"/>
                <w:szCs w:val="20"/>
              </w:rPr>
            </w:pPr>
            <w:r w:rsidRPr="003C502C">
              <w:rPr>
                <w:sz w:val="20"/>
                <w:szCs w:val="20"/>
              </w:rPr>
              <w:t>тыс. тг.</w:t>
            </w:r>
          </w:p>
        </w:tc>
        <w:tc>
          <w:tcPr>
            <w:tcW w:w="466" w:type="pct"/>
            <w:vAlign w:val="center"/>
          </w:tcPr>
          <w:p w:rsidR="00016C70" w:rsidRPr="003C502C" w:rsidRDefault="00016C70" w:rsidP="003C502C">
            <w:pPr>
              <w:spacing w:line="360" w:lineRule="auto"/>
              <w:jc w:val="both"/>
              <w:rPr>
                <w:sz w:val="20"/>
                <w:szCs w:val="20"/>
              </w:rPr>
            </w:pPr>
            <w:r w:rsidRPr="003C502C">
              <w:rPr>
                <w:sz w:val="20"/>
                <w:szCs w:val="20"/>
              </w:rPr>
              <w:t>в проц. пунктах</w:t>
            </w:r>
          </w:p>
        </w:tc>
      </w:tr>
      <w:tr w:rsidR="00016C70" w:rsidRPr="003C502C" w:rsidTr="003C502C">
        <w:trPr>
          <w:jc w:val="center"/>
        </w:trPr>
        <w:tc>
          <w:tcPr>
            <w:tcW w:w="857" w:type="pct"/>
            <w:vAlign w:val="center"/>
          </w:tcPr>
          <w:p w:rsidR="00016C70" w:rsidRPr="003C502C" w:rsidRDefault="00016C70" w:rsidP="003C502C">
            <w:pPr>
              <w:pStyle w:val="af4"/>
              <w:spacing w:line="360" w:lineRule="auto"/>
              <w:jc w:val="both"/>
              <w:rPr>
                <w:b w:val="0"/>
                <w:sz w:val="20"/>
              </w:rPr>
            </w:pPr>
            <w:r w:rsidRPr="003C502C">
              <w:rPr>
                <w:b w:val="0"/>
                <w:sz w:val="20"/>
              </w:rPr>
              <w:t>Совокупный капитал</w:t>
            </w:r>
          </w:p>
        </w:tc>
        <w:tc>
          <w:tcPr>
            <w:tcW w:w="466" w:type="pct"/>
            <w:vAlign w:val="center"/>
          </w:tcPr>
          <w:p w:rsidR="00016C70" w:rsidRPr="003C502C" w:rsidRDefault="00016C70" w:rsidP="003C502C">
            <w:pPr>
              <w:pStyle w:val="af4"/>
              <w:spacing w:line="360" w:lineRule="auto"/>
              <w:jc w:val="both"/>
              <w:rPr>
                <w:b w:val="0"/>
                <w:sz w:val="20"/>
              </w:rPr>
            </w:pPr>
            <w:r w:rsidRPr="003C502C">
              <w:rPr>
                <w:b w:val="0"/>
                <w:sz w:val="20"/>
              </w:rPr>
              <w:t>905053</w:t>
            </w:r>
          </w:p>
        </w:tc>
        <w:tc>
          <w:tcPr>
            <w:tcW w:w="624" w:type="pct"/>
            <w:vAlign w:val="center"/>
          </w:tcPr>
          <w:p w:rsidR="00016C70" w:rsidRPr="003C502C" w:rsidRDefault="00016C70" w:rsidP="003C502C">
            <w:pPr>
              <w:pStyle w:val="af4"/>
              <w:spacing w:line="360" w:lineRule="auto"/>
              <w:jc w:val="both"/>
              <w:rPr>
                <w:b w:val="0"/>
                <w:sz w:val="20"/>
              </w:rPr>
            </w:pPr>
            <w:r w:rsidRPr="003C502C">
              <w:rPr>
                <w:b w:val="0"/>
                <w:sz w:val="20"/>
              </w:rPr>
              <w:t>100</w:t>
            </w:r>
          </w:p>
        </w:tc>
        <w:tc>
          <w:tcPr>
            <w:tcW w:w="466" w:type="pct"/>
            <w:vAlign w:val="center"/>
          </w:tcPr>
          <w:p w:rsidR="00016C70" w:rsidRPr="003C502C" w:rsidRDefault="00016C70" w:rsidP="003C502C">
            <w:pPr>
              <w:pStyle w:val="af4"/>
              <w:spacing w:line="360" w:lineRule="auto"/>
              <w:jc w:val="both"/>
              <w:rPr>
                <w:b w:val="0"/>
                <w:sz w:val="20"/>
              </w:rPr>
            </w:pPr>
            <w:r w:rsidRPr="003C502C">
              <w:rPr>
                <w:b w:val="0"/>
                <w:sz w:val="20"/>
              </w:rPr>
              <w:t>947155</w:t>
            </w:r>
          </w:p>
        </w:tc>
        <w:tc>
          <w:tcPr>
            <w:tcW w:w="624" w:type="pct"/>
            <w:vAlign w:val="center"/>
          </w:tcPr>
          <w:p w:rsidR="00016C70" w:rsidRPr="003C502C" w:rsidRDefault="00016C70" w:rsidP="003C502C">
            <w:pPr>
              <w:pStyle w:val="af4"/>
              <w:spacing w:line="360" w:lineRule="auto"/>
              <w:jc w:val="both"/>
              <w:rPr>
                <w:b w:val="0"/>
                <w:sz w:val="20"/>
              </w:rPr>
            </w:pPr>
            <w:r w:rsidRPr="003C502C">
              <w:rPr>
                <w:b w:val="0"/>
                <w:sz w:val="20"/>
              </w:rPr>
              <w:t>100</w:t>
            </w:r>
          </w:p>
        </w:tc>
        <w:tc>
          <w:tcPr>
            <w:tcW w:w="466" w:type="pct"/>
            <w:vAlign w:val="center"/>
          </w:tcPr>
          <w:p w:rsidR="00016C70" w:rsidRPr="003C502C" w:rsidRDefault="00016C70" w:rsidP="003C502C">
            <w:pPr>
              <w:pStyle w:val="af4"/>
              <w:spacing w:line="360" w:lineRule="auto"/>
              <w:jc w:val="both"/>
              <w:rPr>
                <w:b w:val="0"/>
                <w:sz w:val="20"/>
              </w:rPr>
            </w:pPr>
            <w:r w:rsidRPr="003C502C">
              <w:rPr>
                <w:b w:val="0"/>
                <w:sz w:val="20"/>
              </w:rPr>
              <w:t>940218</w:t>
            </w:r>
          </w:p>
        </w:tc>
        <w:tc>
          <w:tcPr>
            <w:tcW w:w="624" w:type="pct"/>
            <w:vAlign w:val="center"/>
          </w:tcPr>
          <w:p w:rsidR="00016C70" w:rsidRPr="003C502C" w:rsidRDefault="00016C70" w:rsidP="003C502C">
            <w:pPr>
              <w:pStyle w:val="af4"/>
              <w:spacing w:line="360" w:lineRule="auto"/>
              <w:jc w:val="both"/>
              <w:rPr>
                <w:b w:val="0"/>
                <w:sz w:val="20"/>
              </w:rPr>
            </w:pPr>
            <w:r w:rsidRPr="003C502C">
              <w:rPr>
                <w:b w:val="0"/>
                <w:sz w:val="20"/>
              </w:rPr>
              <w:t>100</w:t>
            </w:r>
          </w:p>
        </w:tc>
        <w:tc>
          <w:tcPr>
            <w:tcW w:w="406" w:type="pct"/>
            <w:vAlign w:val="center"/>
          </w:tcPr>
          <w:p w:rsidR="00016C70" w:rsidRPr="003C502C" w:rsidRDefault="00016C70" w:rsidP="003C502C">
            <w:pPr>
              <w:spacing w:line="360" w:lineRule="auto"/>
              <w:jc w:val="both"/>
              <w:rPr>
                <w:sz w:val="20"/>
                <w:szCs w:val="20"/>
              </w:rPr>
            </w:pPr>
            <w:r w:rsidRPr="003C502C">
              <w:rPr>
                <w:sz w:val="20"/>
                <w:szCs w:val="20"/>
              </w:rPr>
              <w:t>35165</w:t>
            </w:r>
          </w:p>
        </w:tc>
        <w:tc>
          <w:tcPr>
            <w:tcW w:w="466" w:type="pct"/>
            <w:vAlign w:val="center"/>
          </w:tcPr>
          <w:p w:rsidR="00016C70" w:rsidRPr="003C502C" w:rsidRDefault="00016C70" w:rsidP="003C502C">
            <w:pPr>
              <w:spacing w:line="360" w:lineRule="auto"/>
              <w:jc w:val="both"/>
              <w:rPr>
                <w:sz w:val="20"/>
                <w:szCs w:val="20"/>
              </w:rPr>
            </w:pPr>
            <w:r w:rsidRPr="003C502C">
              <w:rPr>
                <w:sz w:val="20"/>
                <w:szCs w:val="20"/>
              </w:rPr>
              <w:t>3,89</w:t>
            </w:r>
          </w:p>
        </w:tc>
      </w:tr>
      <w:tr w:rsidR="00016C70" w:rsidRPr="003C502C" w:rsidTr="003C502C">
        <w:trPr>
          <w:jc w:val="center"/>
        </w:trPr>
        <w:tc>
          <w:tcPr>
            <w:tcW w:w="857" w:type="pct"/>
            <w:vAlign w:val="center"/>
          </w:tcPr>
          <w:p w:rsidR="00016C70" w:rsidRPr="003C502C" w:rsidRDefault="00016C70" w:rsidP="003C502C">
            <w:pPr>
              <w:pStyle w:val="af4"/>
              <w:spacing w:line="360" w:lineRule="auto"/>
              <w:jc w:val="both"/>
              <w:rPr>
                <w:b w:val="0"/>
                <w:sz w:val="20"/>
              </w:rPr>
            </w:pPr>
            <w:r w:rsidRPr="003C502C">
              <w:rPr>
                <w:b w:val="0"/>
                <w:sz w:val="20"/>
              </w:rPr>
              <w:t>Собственный капитал</w:t>
            </w:r>
          </w:p>
        </w:tc>
        <w:tc>
          <w:tcPr>
            <w:tcW w:w="466" w:type="pct"/>
            <w:vAlign w:val="center"/>
          </w:tcPr>
          <w:p w:rsidR="00016C70" w:rsidRPr="003C502C" w:rsidRDefault="00016C70" w:rsidP="003C502C">
            <w:pPr>
              <w:pStyle w:val="af4"/>
              <w:spacing w:line="360" w:lineRule="auto"/>
              <w:jc w:val="both"/>
              <w:rPr>
                <w:b w:val="0"/>
                <w:sz w:val="20"/>
              </w:rPr>
            </w:pPr>
            <w:r w:rsidRPr="003C502C">
              <w:rPr>
                <w:b w:val="0"/>
                <w:sz w:val="20"/>
              </w:rPr>
              <w:t>575833</w:t>
            </w:r>
          </w:p>
        </w:tc>
        <w:tc>
          <w:tcPr>
            <w:tcW w:w="624" w:type="pct"/>
            <w:vAlign w:val="center"/>
          </w:tcPr>
          <w:p w:rsidR="00016C70" w:rsidRPr="003C502C" w:rsidRDefault="00016C70" w:rsidP="003C502C">
            <w:pPr>
              <w:pStyle w:val="af4"/>
              <w:spacing w:line="360" w:lineRule="auto"/>
              <w:jc w:val="both"/>
              <w:rPr>
                <w:b w:val="0"/>
                <w:sz w:val="20"/>
              </w:rPr>
            </w:pPr>
            <w:r w:rsidRPr="003C502C">
              <w:rPr>
                <w:b w:val="0"/>
                <w:sz w:val="20"/>
              </w:rPr>
              <w:t>63,62</w:t>
            </w:r>
          </w:p>
        </w:tc>
        <w:tc>
          <w:tcPr>
            <w:tcW w:w="466" w:type="pct"/>
            <w:vAlign w:val="center"/>
          </w:tcPr>
          <w:p w:rsidR="00016C70" w:rsidRPr="003C502C" w:rsidRDefault="00016C70" w:rsidP="003C502C">
            <w:pPr>
              <w:pStyle w:val="af4"/>
              <w:spacing w:line="360" w:lineRule="auto"/>
              <w:jc w:val="both"/>
              <w:rPr>
                <w:b w:val="0"/>
                <w:sz w:val="20"/>
              </w:rPr>
            </w:pPr>
            <w:r w:rsidRPr="003C502C">
              <w:rPr>
                <w:b w:val="0"/>
                <w:sz w:val="20"/>
              </w:rPr>
              <w:t>608180</w:t>
            </w:r>
          </w:p>
        </w:tc>
        <w:tc>
          <w:tcPr>
            <w:tcW w:w="624" w:type="pct"/>
            <w:vAlign w:val="center"/>
          </w:tcPr>
          <w:p w:rsidR="00016C70" w:rsidRPr="003C502C" w:rsidRDefault="00016C70" w:rsidP="003C502C">
            <w:pPr>
              <w:pStyle w:val="af4"/>
              <w:spacing w:line="360" w:lineRule="auto"/>
              <w:jc w:val="both"/>
              <w:rPr>
                <w:b w:val="0"/>
                <w:sz w:val="20"/>
              </w:rPr>
            </w:pPr>
            <w:r w:rsidRPr="003C502C">
              <w:rPr>
                <w:b w:val="0"/>
                <w:sz w:val="20"/>
              </w:rPr>
              <w:t>64,21</w:t>
            </w:r>
          </w:p>
        </w:tc>
        <w:tc>
          <w:tcPr>
            <w:tcW w:w="466" w:type="pct"/>
            <w:vAlign w:val="center"/>
          </w:tcPr>
          <w:p w:rsidR="00016C70" w:rsidRPr="003C502C" w:rsidRDefault="00016C70" w:rsidP="003C502C">
            <w:pPr>
              <w:pStyle w:val="af4"/>
              <w:spacing w:line="360" w:lineRule="auto"/>
              <w:jc w:val="both"/>
              <w:rPr>
                <w:b w:val="0"/>
                <w:sz w:val="20"/>
              </w:rPr>
            </w:pPr>
            <w:r w:rsidRPr="003C502C">
              <w:rPr>
                <w:b w:val="0"/>
                <w:sz w:val="20"/>
              </w:rPr>
              <w:t>627817</w:t>
            </w:r>
          </w:p>
        </w:tc>
        <w:tc>
          <w:tcPr>
            <w:tcW w:w="624" w:type="pct"/>
            <w:vAlign w:val="center"/>
          </w:tcPr>
          <w:p w:rsidR="00016C70" w:rsidRPr="003C502C" w:rsidRDefault="00016C70" w:rsidP="003C502C">
            <w:pPr>
              <w:pStyle w:val="af4"/>
              <w:spacing w:line="360" w:lineRule="auto"/>
              <w:jc w:val="both"/>
              <w:rPr>
                <w:b w:val="0"/>
                <w:sz w:val="20"/>
              </w:rPr>
            </w:pPr>
            <w:r w:rsidRPr="003C502C">
              <w:rPr>
                <w:b w:val="0"/>
                <w:sz w:val="20"/>
              </w:rPr>
              <w:t>66,77</w:t>
            </w:r>
          </w:p>
        </w:tc>
        <w:tc>
          <w:tcPr>
            <w:tcW w:w="406" w:type="pct"/>
            <w:vAlign w:val="center"/>
          </w:tcPr>
          <w:p w:rsidR="00016C70" w:rsidRPr="003C502C" w:rsidRDefault="00016C70" w:rsidP="003C502C">
            <w:pPr>
              <w:spacing w:line="360" w:lineRule="auto"/>
              <w:jc w:val="both"/>
              <w:rPr>
                <w:sz w:val="20"/>
                <w:szCs w:val="20"/>
              </w:rPr>
            </w:pPr>
            <w:r w:rsidRPr="003C502C">
              <w:rPr>
                <w:sz w:val="20"/>
                <w:szCs w:val="20"/>
              </w:rPr>
              <w:t>51984</w:t>
            </w:r>
          </w:p>
        </w:tc>
        <w:tc>
          <w:tcPr>
            <w:tcW w:w="466" w:type="pct"/>
            <w:vAlign w:val="center"/>
          </w:tcPr>
          <w:p w:rsidR="00016C70" w:rsidRPr="003C502C" w:rsidRDefault="00016C70" w:rsidP="003C502C">
            <w:pPr>
              <w:spacing w:line="360" w:lineRule="auto"/>
              <w:jc w:val="both"/>
              <w:rPr>
                <w:sz w:val="20"/>
                <w:szCs w:val="20"/>
              </w:rPr>
            </w:pPr>
            <w:r w:rsidRPr="003C502C">
              <w:rPr>
                <w:sz w:val="20"/>
                <w:szCs w:val="20"/>
              </w:rPr>
              <w:t>9,03</w:t>
            </w:r>
          </w:p>
        </w:tc>
      </w:tr>
      <w:tr w:rsidR="00016C70" w:rsidRPr="003C502C" w:rsidTr="003C502C">
        <w:trPr>
          <w:jc w:val="center"/>
        </w:trPr>
        <w:tc>
          <w:tcPr>
            <w:tcW w:w="857" w:type="pct"/>
            <w:vAlign w:val="center"/>
          </w:tcPr>
          <w:p w:rsidR="00016C70" w:rsidRPr="003C502C" w:rsidRDefault="00016C70" w:rsidP="003C502C">
            <w:pPr>
              <w:pStyle w:val="af4"/>
              <w:spacing w:line="360" w:lineRule="auto"/>
              <w:jc w:val="both"/>
              <w:rPr>
                <w:b w:val="0"/>
                <w:sz w:val="20"/>
                <w:lang w:val="ru-RU"/>
              </w:rPr>
            </w:pPr>
            <w:r w:rsidRPr="003C502C">
              <w:rPr>
                <w:b w:val="0"/>
                <w:sz w:val="20"/>
                <w:lang w:val="ru-RU"/>
              </w:rPr>
              <w:t>Заемный капитал, в т.ч:</w:t>
            </w:r>
          </w:p>
        </w:tc>
        <w:tc>
          <w:tcPr>
            <w:tcW w:w="466" w:type="pct"/>
            <w:vAlign w:val="center"/>
          </w:tcPr>
          <w:p w:rsidR="00016C70" w:rsidRPr="003C502C" w:rsidRDefault="00016C70" w:rsidP="003C502C">
            <w:pPr>
              <w:pStyle w:val="af4"/>
              <w:spacing w:line="360" w:lineRule="auto"/>
              <w:jc w:val="both"/>
              <w:rPr>
                <w:b w:val="0"/>
                <w:sz w:val="20"/>
              </w:rPr>
            </w:pPr>
            <w:r w:rsidRPr="003C502C">
              <w:rPr>
                <w:b w:val="0"/>
                <w:sz w:val="20"/>
              </w:rPr>
              <w:t>329220</w:t>
            </w:r>
          </w:p>
        </w:tc>
        <w:tc>
          <w:tcPr>
            <w:tcW w:w="624" w:type="pct"/>
            <w:vAlign w:val="center"/>
          </w:tcPr>
          <w:p w:rsidR="00016C70" w:rsidRPr="003C502C" w:rsidRDefault="00016C70" w:rsidP="003C502C">
            <w:pPr>
              <w:pStyle w:val="af4"/>
              <w:spacing w:line="360" w:lineRule="auto"/>
              <w:jc w:val="both"/>
              <w:rPr>
                <w:b w:val="0"/>
                <w:sz w:val="20"/>
              </w:rPr>
            </w:pPr>
            <w:r w:rsidRPr="003C502C">
              <w:rPr>
                <w:b w:val="0"/>
                <w:sz w:val="20"/>
              </w:rPr>
              <w:t>36,38</w:t>
            </w:r>
          </w:p>
        </w:tc>
        <w:tc>
          <w:tcPr>
            <w:tcW w:w="466" w:type="pct"/>
            <w:vAlign w:val="center"/>
          </w:tcPr>
          <w:p w:rsidR="00016C70" w:rsidRPr="003C502C" w:rsidRDefault="00016C70" w:rsidP="003C502C">
            <w:pPr>
              <w:pStyle w:val="af4"/>
              <w:spacing w:line="360" w:lineRule="auto"/>
              <w:jc w:val="both"/>
              <w:rPr>
                <w:b w:val="0"/>
                <w:sz w:val="20"/>
              </w:rPr>
            </w:pPr>
            <w:r w:rsidRPr="003C502C">
              <w:rPr>
                <w:b w:val="0"/>
                <w:sz w:val="20"/>
              </w:rPr>
              <w:t>338975</w:t>
            </w:r>
          </w:p>
        </w:tc>
        <w:tc>
          <w:tcPr>
            <w:tcW w:w="624" w:type="pct"/>
            <w:vAlign w:val="center"/>
          </w:tcPr>
          <w:p w:rsidR="00016C70" w:rsidRPr="003C502C" w:rsidRDefault="00016C70" w:rsidP="003C502C">
            <w:pPr>
              <w:pStyle w:val="af4"/>
              <w:spacing w:line="360" w:lineRule="auto"/>
              <w:jc w:val="both"/>
              <w:rPr>
                <w:b w:val="0"/>
                <w:sz w:val="20"/>
              </w:rPr>
            </w:pPr>
            <w:r w:rsidRPr="003C502C">
              <w:rPr>
                <w:b w:val="0"/>
                <w:sz w:val="20"/>
              </w:rPr>
              <w:t>35,79</w:t>
            </w:r>
          </w:p>
        </w:tc>
        <w:tc>
          <w:tcPr>
            <w:tcW w:w="466" w:type="pct"/>
            <w:vAlign w:val="center"/>
          </w:tcPr>
          <w:p w:rsidR="00016C70" w:rsidRPr="003C502C" w:rsidRDefault="00016C70" w:rsidP="003C502C">
            <w:pPr>
              <w:pStyle w:val="af4"/>
              <w:spacing w:line="360" w:lineRule="auto"/>
              <w:jc w:val="both"/>
              <w:rPr>
                <w:b w:val="0"/>
                <w:sz w:val="20"/>
              </w:rPr>
            </w:pPr>
            <w:r w:rsidRPr="003C502C">
              <w:rPr>
                <w:b w:val="0"/>
                <w:sz w:val="20"/>
              </w:rPr>
              <w:t>312401</w:t>
            </w:r>
          </w:p>
        </w:tc>
        <w:tc>
          <w:tcPr>
            <w:tcW w:w="624" w:type="pct"/>
            <w:vAlign w:val="center"/>
          </w:tcPr>
          <w:p w:rsidR="00016C70" w:rsidRPr="003C502C" w:rsidRDefault="00016C70" w:rsidP="003C502C">
            <w:pPr>
              <w:pStyle w:val="af4"/>
              <w:spacing w:line="360" w:lineRule="auto"/>
              <w:jc w:val="both"/>
              <w:rPr>
                <w:b w:val="0"/>
                <w:sz w:val="20"/>
              </w:rPr>
            </w:pPr>
            <w:r w:rsidRPr="003C502C">
              <w:rPr>
                <w:b w:val="0"/>
                <w:sz w:val="20"/>
              </w:rPr>
              <w:t>33,23</w:t>
            </w:r>
          </w:p>
        </w:tc>
        <w:tc>
          <w:tcPr>
            <w:tcW w:w="406" w:type="pct"/>
            <w:vAlign w:val="center"/>
          </w:tcPr>
          <w:p w:rsidR="00016C70" w:rsidRPr="003C502C" w:rsidRDefault="00016C70" w:rsidP="003C502C">
            <w:pPr>
              <w:spacing w:line="360" w:lineRule="auto"/>
              <w:jc w:val="both"/>
              <w:rPr>
                <w:sz w:val="20"/>
                <w:szCs w:val="20"/>
              </w:rPr>
            </w:pPr>
            <w:r w:rsidRPr="003C502C">
              <w:rPr>
                <w:sz w:val="20"/>
                <w:szCs w:val="20"/>
              </w:rPr>
              <w:t>-16819</w:t>
            </w:r>
          </w:p>
        </w:tc>
        <w:tc>
          <w:tcPr>
            <w:tcW w:w="466" w:type="pct"/>
            <w:vAlign w:val="center"/>
          </w:tcPr>
          <w:p w:rsidR="00016C70" w:rsidRPr="003C502C" w:rsidRDefault="00016C70" w:rsidP="003C502C">
            <w:pPr>
              <w:spacing w:line="360" w:lineRule="auto"/>
              <w:jc w:val="both"/>
              <w:rPr>
                <w:sz w:val="20"/>
                <w:szCs w:val="20"/>
              </w:rPr>
            </w:pPr>
            <w:r w:rsidRPr="003C502C">
              <w:rPr>
                <w:sz w:val="20"/>
                <w:szCs w:val="20"/>
              </w:rPr>
              <w:t>-5,11</w:t>
            </w:r>
          </w:p>
        </w:tc>
      </w:tr>
      <w:tr w:rsidR="00016C70" w:rsidRPr="003C502C" w:rsidTr="003C502C">
        <w:trPr>
          <w:jc w:val="center"/>
        </w:trPr>
        <w:tc>
          <w:tcPr>
            <w:tcW w:w="857" w:type="pct"/>
            <w:vAlign w:val="center"/>
          </w:tcPr>
          <w:p w:rsidR="00016C70" w:rsidRPr="003C502C" w:rsidRDefault="00016C70" w:rsidP="003C502C">
            <w:pPr>
              <w:pStyle w:val="af4"/>
              <w:spacing w:line="360" w:lineRule="auto"/>
              <w:jc w:val="both"/>
              <w:rPr>
                <w:b w:val="0"/>
                <w:sz w:val="20"/>
              </w:rPr>
            </w:pPr>
            <w:r w:rsidRPr="003C502C">
              <w:rPr>
                <w:b w:val="0"/>
                <w:sz w:val="20"/>
              </w:rPr>
              <w:t>1.Долгосроч-ные обязательства</w:t>
            </w:r>
          </w:p>
        </w:tc>
        <w:tc>
          <w:tcPr>
            <w:tcW w:w="466" w:type="pct"/>
            <w:vAlign w:val="center"/>
          </w:tcPr>
          <w:p w:rsidR="00016C70" w:rsidRPr="003C502C" w:rsidRDefault="00016C70" w:rsidP="003C502C">
            <w:pPr>
              <w:pStyle w:val="af4"/>
              <w:spacing w:line="360" w:lineRule="auto"/>
              <w:jc w:val="both"/>
              <w:rPr>
                <w:b w:val="0"/>
                <w:sz w:val="20"/>
              </w:rPr>
            </w:pPr>
            <w:r w:rsidRPr="003C502C">
              <w:rPr>
                <w:b w:val="0"/>
                <w:sz w:val="20"/>
              </w:rPr>
              <w:t>-</w:t>
            </w:r>
          </w:p>
        </w:tc>
        <w:tc>
          <w:tcPr>
            <w:tcW w:w="624" w:type="pct"/>
            <w:vAlign w:val="center"/>
          </w:tcPr>
          <w:p w:rsidR="00016C70" w:rsidRPr="003C502C" w:rsidRDefault="00016C70" w:rsidP="003C502C">
            <w:pPr>
              <w:pStyle w:val="af4"/>
              <w:spacing w:line="360" w:lineRule="auto"/>
              <w:jc w:val="both"/>
              <w:rPr>
                <w:b w:val="0"/>
                <w:sz w:val="20"/>
              </w:rPr>
            </w:pPr>
            <w:r w:rsidRPr="003C502C">
              <w:rPr>
                <w:b w:val="0"/>
                <w:sz w:val="20"/>
              </w:rPr>
              <w:t>-</w:t>
            </w:r>
          </w:p>
        </w:tc>
        <w:tc>
          <w:tcPr>
            <w:tcW w:w="466" w:type="pct"/>
            <w:vAlign w:val="center"/>
          </w:tcPr>
          <w:p w:rsidR="00016C70" w:rsidRPr="003C502C" w:rsidRDefault="00016C70" w:rsidP="003C502C">
            <w:pPr>
              <w:pStyle w:val="af4"/>
              <w:spacing w:line="360" w:lineRule="auto"/>
              <w:jc w:val="both"/>
              <w:rPr>
                <w:b w:val="0"/>
                <w:sz w:val="20"/>
              </w:rPr>
            </w:pPr>
            <w:r w:rsidRPr="003C502C">
              <w:rPr>
                <w:b w:val="0"/>
                <w:sz w:val="20"/>
              </w:rPr>
              <w:t>-</w:t>
            </w:r>
          </w:p>
        </w:tc>
        <w:tc>
          <w:tcPr>
            <w:tcW w:w="624" w:type="pct"/>
            <w:vAlign w:val="center"/>
          </w:tcPr>
          <w:p w:rsidR="00016C70" w:rsidRPr="003C502C" w:rsidRDefault="00016C70" w:rsidP="003C502C">
            <w:pPr>
              <w:pStyle w:val="af4"/>
              <w:spacing w:line="360" w:lineRule="auto"/>
              <w:jc w:val="both"/>
              <w:rPr>
                <w:b w:val="0"/>
                <w:sz w:val="20"/>
              </w:rPr>
            </w:pPr>
            <w:r w:rsidRPr="003C502C">
              <w:rPr>
                <w:b w:val="0"/>
                <w:sz w:val="20"/>
              </w:rPr>
              <w:t>-</w:t>
            </w:r>
          </w:p>
        </w:tc>
        <w:tc>
          <w:tcPr>
            <w:tcW w:w="466" w:type="pct"/>
            <w:vAlign w:val="center"/>
          </w:tcPr>
          <w:p w:rsidR="00016C70" w:rsidRPr="003C502C" w:rsidRDefault="00016C70" w:rsidP="003C502C">
            <w:pPr>
              <w:pStyle w:val="af4"/>
              <w:spacing w:line="360" w:lineRule="auto"/>
              <w:jc w:val="both"/>
              <w:rPr>
                <w:b w:val="0"/>
                <w:sz w:val="20"/>
              </w:rPr>
            </w:pPr>
            <w:r w:rsidRPr="003C502C">
              <w:rPr>
                <w:b w:val="0"/>
                <w:sz w:val="20"/>
              </w:rPr>
              <w:t>-</w:t>
            </w:r>
          </w:p>
        </w:tc>
        <w:tc>
          <w:tcPr>
            <w:tcW w:w="624" w:type="pct"/>
            <w:vAlign w:val="center"/>
          </w:tcPr>
          <w:p w:rsidR="00016C70" w:rsidRPr="003C502C" w:rsidRDefault="00016C70" w:rsidP="003C502C">
            <w:pPr>
              <w:pStyle w:val="af4"/>
              <w:spacing w:line="360" w:lineRule="auto"/>
              <w:jc w:val="both"/>
              <w:rPr>
                <w:b w:val="0"/>
                <w:sz w:val="20"/>
              </w:rPr>
            </w:pPr>
            <w:r w:rsidRPr="003C502C">
              <w:rPr>
                <w:b w:val="0"/>
                <w:sz w:val="20"/>
              </w:rPr>
              <w:t>-</w:t>
            </w:r>
          </w:p>
        </w:tc>
        <w:tc>
          <w:tcPr>
            <w:tcW w:w="406" w:type="pct"/>
            <w:vAlign w:val="center"/>
          </w:tcPr>
          <w:p w:rsidR="00016C70" w:rsidRPr="003C502C" w:rsidRDefault="00016C70" w:rsidP="003C502C">
            <w:pPr>
              <w:spacing w:line="360" w:lineRule="auto"/>
              <w:jc w:val="both"/>
              <w:rPr>
                <w:sz w:val="20"/>
                <w:szCs w:val="20"/>
              </w:rPr>
            </w:pPr>
            <w:r w:rsidRPr="003C502C">
              <w:rPr>
                <w:sz w:val="20"/>
                <w:szCs w:val="20"/>
              </w:rPr>
              <w:t>-</w:t>
            </w:r>
          </w:p>
        </w:tc>
        <w:tc>
          <w:tcPr>
            <w:tcW w:w="466" w:type="pct"/>
            <w:vAlign w:val="center"/>
          </w:tcPr>
          <w:p w:rsidR="00016C70" w:rsidRPr="003C502C" w:rsidRDefault="00016C70" w:rsidP="003C502C">
            <w:pPr>
              <w:spacing w:line="360" w:lineRule="auto"/>
              <w:jc w:val="both"/>
              <w:rPr>
                <w:sz w:val="20"/>
                <w:szCs w:val="20"/>
              </w:rPr>
            </w:pPr>
            <w:r w:rsidRPr="003C502C">
              <w:rPr>
                <w:sz w:val="20"/>
                <w:szCs w:val="20"/>
              </w:rPr>
              <w:t>-</w:t>
            </w:r>
          </w:p>
        </w:tc>
      </w:tr>
      <w:tr w:rsidR="00016C70" w:rsidRPr="003C502C" w:rsidTr="003C502C">
        <w:trPr>
          <w:jc w:val="center"/>
        </w:trPr>
        <w:tc>
          <w:tcPr>
            <w:tcW w:w="857" w:type="pct"/>
            <w:vAlign w:val="center"/>
          </w:tcPr>
          <w:p w:rsidR="00016C70" w:rsidRPr="003C502C" w:rsidRDefault="00016C70" w:rsidP="003C502C">
            <w:pPr>
              <w:spacing w:line="360" w:lineRule="auto"/>
              <w:jc w:val="both"/>
              <w:rPr>
                <w:sz w:val="20"/>
                <w:szCs w:val="20"/>
              </w:rPr>
            </w:pPr>
            <w:r w:rsidRPr="003C502C">
              <w:rPr>
                <w:sz w:val="20"/>
                <w:szCs w:val="20"/>
              </w:rPr>
              <w:t xml:space="preserve">2.Текущие обязательства, </w:t>
            </w:r>
          </w:p>
          <w:p w:rsidR="00016C70" w:rsidRPr="003C502C" w:rsidRDefault="00016C70" w:rsidP="003C502C">
            <w:pPr>
              <w:pStyle w:val="af4"/>
              <w:spacing w:line="360" w:lineRule="auto"/>
              <w:jc w:val="both"/>
              <w:rPr>
                <w:b w:val="0"/>
                <w:sz w:val="20"/>
                <w:lang w:val="ru-RU"/>
              </w:rPr>
            </w:pPr>
            <w:r w:rsidRPr="003C502C">
              <w:rPr>
                <w:b w:val="0"/>
                <w:sz w:val="20"/>
                <w:lang w:val="ru-RU"/>
              </w:rPr>
              <w:t>в т.ч.:</w:t>
            </w:r>
          </w:p>
        </w:tc>
        <w:tc>
          <w:tcPr>
            <w:tcW w:w="466" w:type="pct"/>
            <w:vAlign w:val="center"/>
          </w:tcPr>
          <w:p w:rsidR="00016C70" w:rsidRPr="003C502C" w:rsidRDefault="00016C70" w:rsidP="003C502C">
            <w:pPr>
              <w:pStyle w:val="af4"/>
              <w:spacing w:line="360" w:lineRule="auto"/>
              <w:jc w:val="both"/>
              <w:rPr>
                <w:b w:val="0"/>
                <w:sz w:val="20"/>
              </w:rPr>
            </w:pPr>
            <w:r w:rsidRPr="003C502C">
              <w:rPr>
                <w:b w:val="0"/>
                <w:sz w:val="20"/>
              </w:rPr>
              <w:t>329220</w:t>
            </w:r>
          </w:p>
        </w:tc>
        <w:tc>
          <w:tcPr>
            <w:tcW w:w="624" w:type="pct"/>
            <w:vAlign w:val="center"/>
          </w:tcPr>
          <w:p w:rsidR="00016C70" w:rsidRPr="003C502C" w:rsidRDefault="00016C70" w:rsidP="003C502C">
            <w:pPr>
              <w:pStyle w:val="af4"/>
              <w:spacing w:line="360" w:lineRule="auto"/>
              <w:jc w:val="both"/>
              <w:rPr>
                <w:b w:val="0"/>
                <w:sz w:val="20"/>
              </w:rPr>
            </w:pPr>
            <w:r w:rsidRPr="003C502C">
              <w:rPr>
                <w:b w:val="0"/>
                <w:sz w:val="20"/>
              </w:rPr>
              <w:t>36,38</w:t>
            </w:r>
          </w:p>
        </w:tc>
        <w:tc>
          <w:tcPr>
            <w:tcW w:w="466" w:type="pct"/>
            <w:vAlign w:val="center"/>
          </w:tcPr>
          <w:p w:rsidR="00016C70" w:rsidRPr="003C502C" w:rsidRDefault="00016C70" w:rsidP="003C502C">
            <w:pPr>
              <w:pStyle w:val="af4"/>
              <w:spacing w:line="360" w:lineRule="auto"/>
              <w:jc w:val="both"/>
              <w:rPr>
                <w:b w:val="0"/>
                <w:sz w:val="20"/>
              </w:rPr>
            </w:pPr>
            <w:r w:rsidRPr="003C502C">
              <w:rPr>
                <w:b w:val="0"/>
                <w:sz w:val="20"/>
              </w:rPr>
              <w:t>338975</w:t>
            </w:r>
          </w:p>
        </w:tc>
        <w:tc>
          <w:tcPr>
            <w:tcW w:w="624" w:type="pct"/>
            <w:vAlign w:val="center"/>
          </w:tcPr>
          <w:p w:rsidR="00016C70" w:rsidRPr="003C502C" w:rsidRDefault="00016C70" w:rsidP="003C502C">
            <w:pPr>
              <w:pStyle w:val="af4"/>
              <w:spacing w:line="360" w:lineRule="auto"/>
              <w:jc w:val="both"/>
              <w:rPr>
                <w:b w:val="0"/>
                <w:sz w:val="20"/>
              </w:rPr>
            </w:pPr>
            <w:r w:rsidRPr="003C502C">
              <w:rPr>
                <w:b w:val="0"/>
                <w:sz w:val="20"/>
              </w:rPr>
              <w:t>35,79</w:t>
            </w:r>
          </w:p>
        </w:tc>
        <w:tc>
          <w:tcPr>
            <w:tcW w:w="466" w:type="pct"/>
            <w:vAlign w:val="center"/>
          </w:tcPr>
          <w:p w:rsidR="00016C70" w:rsidRPr="003C502C" w:rsidRDefault="00016C70" w:rsidP="003C502C">
            <w:pPr>
              <w:pStyle w:val="af4"/>
              <w:spacing w:line="360" w:lineRule="auto"/>
              <w:jc w:val="both"/>
              <w:rPr>
                <w:b w:val="0"/>
                <w:sz w:val="20"/>
              </w:rPr>
            </w:pPr>
            <w:r w:rsidRPr="003C502C">
              <w:rPr>
                <w:b w:val="0"/>
                <w:sz w:val="20"/>
              </w:rPr>
              <w:t>312401</w:t>
            </w:r>
          </w:p>
        </w:tc>
        <w:tc>
          <w:tcPr>
            <w:tcW w:w="624" w:type="pct"/>
            <w:vAlign w:val="center"/>
          </w:tcPr>
          <w:p w:rsidR="00016C70" w:rsidRPr="003C502C" w:rsidRDefault="00016C70" w:rsidP="003C502C">
            <w:pPr>
              <w:pStyle w:val="af4"/>
              <w:spacing w:line="360" w:lineRule="auto"/>
              <w:jc w:val="both"/>
              <w:rPr>
                <w:b w:val="0"/>
                <w:sz w:val="20"/>
              </w:rPr>
            </w:pPr>
            <w:r w:rsidRPr="003C502C">
              <w:rPr>
                <w:b w:val="0"/>
                <w:sz w:val="20"/>
              </w:rPr>
              <w:t>33,23</w:t>
            </w:r>
          </w:p>
        </w:tc>
        <w:tc>
          <w:tcPr>
            <w:tcW w:w="406" w:type="pct"/>
            <w:vAlign w:val="center"/>
          </w:tcPr>
          <w:p w:rsidR="00016C70" w:rsidRPr="003C502C" w:rsidRDefault="00016C70" w:rsidP="003C502C">
            <w:pPr>
              <w:spacing w:line="360" w:lineRule="auto"/>
              <w:jc w:val="both"/>
              <w:rPr>
                <w:sz w:val="20"/>
                <w:szCs w:val="20"/>
              </w:rPr>
            </w:pPr>
            <w:r w:rsidRPr="003C502C">
              <w:rPr>
                <w:sz w:val="20"/>
                <w:szCs w:val="20"/>
              </w:rPr>
              <w:t>-16819</w:t>
            </w:r>
          </w:p>
        </w:tc>
        <w:tc>
          <w:tcPr>
            <w:tcW w:w="466" w:type="pct"/>
            <w:vAlign w:val="center"/>
          </w:tcPr>
          <w:p w:rsidR="00016C70" w:rsidRPr="003C502C" w:rsidRDefault="00016C70" w:rsidP="003C502C">
            <w:pPr>
              <w:spacing w:line="360" w:lineRule="auto"/>
              <w:jc w:val="both"/>
              <w:rPr>
                <w:sz w:val="20"/>
                <w:szCs w:val="20"/>
              </w:rPr>
            </w:pPr>
            <w:r w:rsidRPr="003C502C">
              <w:rPr>
                <w:sz w:val="20"/>
                <w:szCs w:val="20"/>
              </w:rPr>
              <w:t>-5,11</w:t>
            </w:r>
          </w:p>
        </w:tc>
      </w:tr>
      <w:tr w:rsidR="00016C70" w:rsidRPr="003C502C" w:rsidTr="003C502C">
        <w:trPr>
          <w:jc w:val="center"/>
        </w:trPr>
        <w:tc>
          <w:tcPr>
            <w:tcW w:w="857" w:type="pct"/>
            <w:vAlign w:val="center"/>
          </w:tcPr>
          <w:p w:rsidR="00016C70" w:rsidRPr="003C502C" w:rsidRDefault="00016C70" w:rsidP="003C502C">
            <w:pPr>
              <w:pStyle w:val="af4"/>
              <w:spacing w:line="360" w:lineRule="auto"/>
              <w:jc w:val="both"/>
              <w:rPr>
                <w:b w:val="0"/>
                <w:sz w:val="20"/>
              </w:rPr>
            </w:pPr>
            <w:r w:rsidRPr="003C502C">
              <w:rPr>
                <w:b w:val="0"/>
                <w:sz w:val="20"/>
              </w:rPr>
              <w:t>2.1.краткосрочные кредиты</w:t>
            </w:r>
          </w:p>
        </w:tc>
        <w:tc>
          <w:tcPr>
            <w:tcW w:w="466" w:type="pct"/>
            <w:vAlign w:val="center"/>
          </w:tcPr>
          <w:p w:rsidR="00016C70" w:rsidRPr="003C502C" w:rsidRDefault="00016C70" w:rsidP="003C502C">
            <w:pPr>
              <w:pStyle w:val="af4"/>
              <w:spacing w:line="360" w:lineRule="auto"/>
              <w:jc w:val="both"/>
              <w:rPr>
                <w:b w:val="0"/>
                <w:sz w:val="20"/>
              </w:rPr>
            </w:pPr>
            <w:r w:rsidRPr="003C502C">
              <w:rPr>
                <w:b w:val="0"/>
                <w:sz w:val="20"/>
              </w:rPr>
              <w:t>52095</w:t>
            </w:r>
          </w:p>
        </w:tc>
        <w:tc>
          <w:tcPr>
            <w:tcW w:w="624" w:type="pct"/>
            <w:vAlign w:val="center"/>
          </w:tcPr>
          <w:p w:rsidR="00016C70" w:rsidRPr="003C502C" w:rsidRDefault="00016C70" w:rsidP="003C502C">
            <w:pPr>
              <w:pStyle w:val="af4"/>
              <w:spacing w:line="360" w:lineRule="auto"/>
              <w:jc w:val="both"/>
              <w:rPr>
                <w:b w:val="0"/>
                <w:sz w:val="20"/>
              </w:rPr>
            </w:pPr>
            <w:r w:rsidRPr="003C502C">
              <w:rPr>
                <w:b w:val="0"/>
                <w:sz w:val="20"/>
              </w:rPr>
              <w:t>5,756</w:t>
            </w:r>
          </w:p>
        </w:tc>
        <w:tc>
          <w:tcPr>
            <w:tcW w:w="466" w:type="pct"/>
            <w:vAlign w:val="center"/>
          </w:tcPr>
          <w:p w:rsidR="00016C70" w:rsidRPr="003C502C" w:rsidRDefault="00016C70" w:rsidP="003C502C">
            <w:pPr>
              <w:pStyle w:val="af4"/>
              <w:spacing w:line="360" w:lineRule="auto"/>
              <w:jc w:val="both"/>
              <w:rPr>
                <w:b w:val="0"/>
                <w:sz w:val="20"/>
              </w:rPr>
            </w:pPr>
            <w:r w:rsidRPr="003C502C">
              <w:rPr>
                <w:b w:val="0"/>
                <w:sz w:val="20"/>
              </w:rPr>
              <w:t>51841</w:t>
            </w:r>
          </w:p>
        </w:tc>
        <w:tc>
          <w:tcPr>
            <w:tcW w:w="624" w:type="pct"/>
            <w:vAlign w:val="center"/>
          </w:tcPr>
          <w:p w:rsidR="00016C70" w:rsidRPr="003C502C" w:rsidRDefault="00016C70" w:rsidP="003C502C">
            <w:pPr>
              <w:pStyle w:val="af4"/>
              <w:spacing w:line="360" w:lineRule="auto"/>
              <w:jc w:val="both"/>
              <w:rPr>
                <w:b w:val="0"/>
                <w:sz w:val="20"/>
              </w:rPr>
            </w:pPr>
            <w:r w:rsidRPr="003C502C">
              <w:rPr>
                <w:b w:val="0"/>
                <w:sz w:val="20"/>
              </w:rPr>
              <w:t>5,47</w:t>
            </w:r>
          </w:p>
        </w:tc>
        <w:tc>
          <w:tcPr>
            <w:tcW w:w="466" w:type="pct"/>
            <w:vAlign w:val="center"/>
          </w:tcPr>
          <w:p w:rsidR="00016C70" w:rsidRPr="003C502C" w:rsidRDefault="00016C70" w:rsidP="003C502C">
            <w:pPr>
              <w:pStyle w:val="af4"/>
              <w:spacing w:line="360" w:lineRule="auto"/>
              <w:jc w:val="both"/>
              <w:rPr>
                <w:b w:val="0"/>
                <w:sz w:val="20"/>
              </w:rPr>
            </w:pPr>
            <w:r w:rsidRPr="003C502C">
              <w:rPr>
                <w:b w:val="0"/>
                <w:sz w:val="20"/>
              </w:rPr>
              <w:t>109070</w:t>
            </w:r>
          </w:p>
        </w:tc>
        <w:tc>
          <w:tcPr>
            <w:tcW w:w="624" w:type="pct"/>
            <w:vAlign w:val="center"/>
          </w:tcPr>
          <w:p w:rsidR="00016C70" w:rsidRPr="003C502C" w:rsidRDefault="00016C70" w:rsidP="003C502C">
            <w:pPr>
              <w:pStyle w:val="af4"/>
              <w:spacing w:line="360" w:lineRule="auto"/>
              <w:jc w:val="both"/>
              <w:rPr>
                <w:b w:val="0"/>
                <w:sz w:val="20"/>
              </w:rPr>
            </w:pPr>
            <w:r w:rsidRPr="003C502C">
              <w:rPr>
                <w:b w:val="0"/>
                <w:sz w:val="20"/>
              </w:rPr>
              <w:t>11,60</w:t>
            </w:r>
          </w:p>
        </w:tc>
        <w:tc>
          <w:tcPr>
            <w:tcW w:w="406" w:type="pct"/>
            <w:vAlign w:val="center"/>
          </w:tcPr>
          <w:p w:rsidR="00016C70" w:rsidRPr="003C502C" w:rsidRDefault="00016C70" w:rsidP="003C502C">
            <w:pPr>
              <w:spacing w:line="360" w:lineRule="auto"/>
              <w:jc w:val="both"/>
              <w:rPr>
                <w:sz w:val="20"/>
                <w:szCs w:val="20"/>
              </w:rPr>
            </w:pPr>
            <w:r w:rsidRPr="003C502C">
              <w:rPr>
                <w:sz w:val="20"/>
                <w:szCs w:val="20"/>
              </w:rPr>
              <w:t>56975</w:t>
            </w:r>
          </w:p>
        </w:tc>
        <w:tc>
          <w:tcPr>
            <w:tcW w:w="466" w:type="pct"/>
            <w:vAlign w:val="center"/>
          </w:tcPr>
          <w:p w:rsidR="00016C70" w:rsidRPr="003C502C" w:rsidRDefault="00016C70" w:rsidP="003C502C">
            <w:pPr>
              <w:spacing w:line="360" w:lineRule="auto"/>
              <w:jc w:val="both"/>
              <w:rPr>
                <w:sz w:val="20"/>
                <w:szCs w:val="20"/>
              </w:rPr>
            </w:pPr>
            <w:r w:rsidRPr="003C502C">
              <w:rPr>
                <w:sz w:val="20"/>
                <w:szCs w:val="20"/>
              </w:rPr>
              <w:t>109,37</w:t>
            </w:r>
          </w:p>
        </w:tc>
      </w:tr>
      <w:tr w:rsidR="00016C70" w:rsidRPr="003C502C" w:rsidTr="003C502C">
        <w:trPr>
          <w:jc w:val="center"/>
        </w:trPr>
        <w:tc>
          <w:tcPr>
            <w:tcW w:w="857" w:type="pct"/>
            <w:vAlign w:val="center"/>
          </w:tcPr>
          <w:p w:rsidR="00016C70" w:rsidRPr="003C502C" w:rsidRDefault="00016C70" w:rsidP="003C502C">
            <w:pPr>
              <w:pStyle w:val="af4"/>
              <w:spacing w:line="360" w:lineRule="auto"/>
              <w:jc w:val="both"/>
              <w:rPr>
                <w:b w:val="0"/>
                <w:sz w:val="20"/>
              </w:rPr>
            </w:pPr>
            <w:r w:rsidRPr="003C502C">
              <w:rPr>
                <w:b w:val="0"/>
                <w:sz w:val="20"/>
              </w:rPr>
              <w:t>2.2.кредиторская задолженность</w:t>
            </w:r>
          </w:p>
        </w:tc>
        <w:tc>
          <w:tcPr>
            <w:tcW w:w="466" w:type="pct"/>
            <w:vAlign w:val="center"/>
          </w:tcPr>
          <w:p w:rsidR="00016C70" w:rsidRPr="003C502C" w:rsidRDefault="00016C70" w:rsidP="003C502C">
            <w:pPr>
              <w:pStyle w:val="af4"/>
              <w:spacing w:line="360" w:lineRule="auto"/>
              <w:jc w:val="both"/>
              <w:rPr>
                <w:b w:val="0"/>
                <w:sz w:val="20"/>
              </w:rPr>
            </w:pPr>
            <w:r w:rsidRPr="003C502C">
              <w:rPr>
                <w:b w:val="0"/>
                <w:sz w:val="20"/>
              </w:rPr>
              <w:t>277125</w:t>
            </w:r>
          </w:p>
        </w:tc>
        <w:tc>
          <w:tcPr>
            <w:tcW w:w="624" w:type="pct"/>
            <w:vAlign w:val="center"/>
          </w:tcPr>
          <w:p w:rsidR="00016C70" w:rsidRPr="003C502C" w:rsidRDefault="00016C70" w:rsidP="003C502C">
            <w:pPr>
              <w:pStyle w:val="af4"/>
              <w:spacing w:line="360" w:lineRule="auto"/>
              <w:jc w:val="both"/>
              <w:rPr>
                <w:b w:val="0"/>
                <w:sz w:val="20"/>
              </w:rPr>
            </w:pPr>
            <w:r w:rsidRPr="003C502C">
              <w:rPr>
                <w:b w:val="0"/>
                <w:sz w:val="20"/>
              </w:rPr>
              <w:t>30,62</w:t>
            </w:r>
          </w:p>
        </w:tc>
        <w:tc>
          <w:tcPr>
            <w:tcW w:w="466" w:type="pct"/>
            <w:vAlign w:val="center"/>
          </w:tcPr>
          <w:p w:rsidR="00016C70" w:rsidRPr="003C502C" w:rsidRDefault="00016C70" w:rsidP="003C502C">
            <w:pPr>
              <w:pStyle w:val="af4"/>
              <w:spacing w:line="360" w:lineRule="auto"/>
              <w:jc w:val="both"/>
              <w:rPr>
                <w:b w:val="0"/>
                <w:sz w:val="20"/>
              </w:rPr>
            </w:pPr>
            <w:r w:rsidRPr="003C502C">
              <w:rPr>
                <w:b w:val="0"/>
                <w:sz w:val="20"/>
              </w:rPr>
              <w:t>287134</w:t>
            </w:r>
          </w:p>
        </w:tc>
        <w:tc>
          <w:tcPr>
            <w:tcW w:w="624" w:type="pct"/>
            <w:vAlign w:val="center"/>
          </w:tcPr>
          <w:p w:rsidR="00016C70" w:rsidRPr="003C502C" w:rsidRDefault="00016C70" w:rsidP="003C502C">
            <w:pPr>
              <w:pStyle w:val="af4"/>
              <w:spacing w:line="360" w:lineRule="auto"/>
              <w:jc w:val="both"/>
              <w:rPr>
                <w:b w:val="0"/>
                <w:sz w:val="20"/>
              </w:rPr>
            </w:pPr>
            <w:r w:rsidRPr="003C502C">
              <w:rPr>
                <w:b w:val="0"/>
                <w:sz w:val="20"/>
              </w:rPr>
              <w:t>30,32</w:t>
            </w:r>
          </w:p>
        </w:tc>
        <w:tc>
          <w:tcPr>
            <w:tcW w:w="466" w:type="pct"/>
            <w:vAlign w:val="center"/>
          </w:tcPr>
          <w:p w:rsidR="00016C70" w:rsidRPr="003C502C" w:rsidRDefault="00016C70" w:rsidP="003C502C">
            <w:pPr>
              <w:pStyle w:val="af4"/>
              <w:spacing w:line="360" w:lineRule="auto"/>
              <w:jc w:val="both"/>
              <w:rPr>
                <w:b w:val="0"/>
                <w:sz w:val="20"/>
              </w:rPr>
            </w:pPr>
            <w:r w:rsidRPr="003C502C">
              <w:rPr>
                <w:b w:val="0"/>
                <w:sz w:val="20"/>
              </w:rPr>
              <w:t>203331</w:t>
            </w:r>
          </w:p>
        </w:tc>
        <w:tc>
          <w:tcPr>
            <w:tcW w:w="624" w:type="pct"/>
            <w:vAlign w:val="center"/>
          </w:tcPr>
          <w:p w:rsidR="00016C70" w:rsidRPr="003C502C" w:rsidRDefault="00016C70" w:rsidP="003C502C">
            <w:pPr>
              <w:pStyle w:val="af4"/>
              <w:spacing w:line="360" w:lineRule="auto"/>
              <w:jc w:val="both"/>
              <w:rPr>
                <w:b w:val="0"/>
                <w:sz w:val="20"/>
              </w:rPr>
            </w:pPr>
            <w:r w:rsidRPr="003C502C">
              <w:rPr>
                <w:b w:val="0"/>
                <w:sz w:val="20"/>
              </w:rPr>
              <w:t>21,63</w:t>
            </w:r>
          </w:p>
        </w:tc>
        <w:tc>
          <w:tcPr>
            <w:tcW w:w="406" w:type="pct"/>
            <w:vAlign w:val="center"/>
          </w:tcPr>
          <w:p w:rsidR="00016C70" w:rsidRPr="003C502C" w:rsidRDefault="00016C70" w:rsidP="003C502C">
            <w:pPr>
              <w:spacing w:line="360" w:lineRule="auto"/>
              <w:jc w:val="both"/>
              <w:rPr>
                <w:sz w:val="20"/>
                <w:szCs w:val="20"/>
              </w:rPr>
            </w:pPr>
            <w:r w:rsidRPr="003C502C">
              <w:rPr>
                <w:sz w:val="20"/>
                <w:szCs w:val="20"/>
              </w:rPr>
              <w:t>-73794</w:t>
            </w:r>
          </w:p>
        </w:tc>
        <w:tc>
          <w:tcPr>
            <w:tcW w:w="466" w:type="pct"/>
            <w:vAlign w:val="center"/>
          </w:tcPr>
          <w:p w:rsidR="00016C70" w:rsidRPr="003C502C" w:rsidRDefault="00016C70" w:rsidP="003C502C">
            <w:pPr>
              <w:spacing w:line="360" w:lineRule="auto"/>
              <w:jc w:val="both"/>
              <w:rPr>
                <w:sz w:val="20"/>
                <w:szCs w:val="20"/>
              </w:rPr>
            </w:pPr>
            <w:r w:rsidRPr="003C502C">
              <w:rPr>
                <w:sz w:val="20"/>
                <w:szCs w:val="20"/>
              </w:rPr>
              <w:t>-26,37</w:t>
            </w:r>
          </w:p>
        </w:tc>
      </w:tr>
      <w:tr w:rsidR="00016C70" w:rsidRPr="003C502C" w:rsidTr="003C502C">
        <w:trPr>
          <w:jc w:val="center"/>
        </w:trPr>
        <w:tc>
          <w:tcPr>
            <w:tcW w:w="5000" w:type="pct"/>
            <w:gridSpan w:val="9"/>
            <w:vAlign w:val="center"/>
          </w:tcPr>
          <w:p w:rsidR="00016C70" w:rsidRPr="003C502C" w:rsidRDefault="00016C70" w:rsidP="003C502C">
            <w:pPr>
              <w:spacing w:line="360" w:lineRule="auto"/>
              <w:jc w:val="both"/>
              <w:rPr>
                <w:sz w:val="20"/>
                <w:szCs w:val="20"/>
              </w:rPr>
            </w:pPr>
            <w:r w:rsidRPr="003C502C">
              <w:rPr>
                <w:sz w:val="20"/>
                <w:szCs w:val="20"/>
              </w:rPr>
              <w:t>Примечание – сост. по данным финансовой отчетности АО «Алма-ТВ»</w:t>
            </w:r>
          </w:p>
        </w:tc>
      </w:tr>
    </w:tbl>
    <w:p w:rsidR="00016C70" w:rsidRPr="00C80FED" w:rsidRDefault="00016C70" w:rsidP="00C80FED">
      <w:pPr>
        <w:spacing w:line="360" w:lineRule="auto"/>
        <w:ind w:firstLine="709"/>
        <w:jc w:val="both"/>
        <w:rPr>
          <w:sz w:val="28"/>
          <w:szCs w:val="28"/>
        </w:rPr>
      </w:pPr>
    </w:p>
    <w:p w:rsidR="00016C70" w:rsidRPr="00C80FED" w:rsidRDefault="00016C70" w:rsidP="00C80FED">
      <w:pPr>
        <w:spacing w:line="360" w:lineRule="auto"/>
        <w:ind w:firstLine="709"/>
        <w:jc w:val="both"/>
        <w:rPr>
          <w:sz w:val="28"/>
          <w:szCs w:val="28"/>
        </w:rPr>
      </w:pPr>
      <w:r w:rsidRPr="00C80FED">
        <w:rPr>
          <w:sz w:val="28"/>
          <w:szCs w:val="28"/>
        </w:rPr>
        <w:t>Из</w:t>
      </w:r>
      <w:r w:rsidR="00C80FED" w:rsidRPr="00C80FED">
        <w:rPr>
          <w:sz w:val="28"/>
          <w:szCs w:val="28"/>
        </w:rPr>
        <w:t xml:space="preserve"> </w:t>
      </w:r>
      <w:r w:rsidRPr="00C80FED">
        <w:rPr>
          <w:sz w:val="28"/>
          <w:szCs w:val="28"/>
        </w:rPr>
        <w:t>таблицы 6</w:t>
      </w:r>
      <w:r w:rsidR="00C80FED" w:rsidRPr="00C80FED">
        <w:rPr>
          <w:sz w:val="28"/>
          <w:szCs w:val="28"/>
        </w:rPr>
        <w:t xml:space="preserve"> </w:t>
      </w:r>
      <w:r w:rsidRPr="00C80FED">
        <w:rPr>
          <w:sz w:val="28"/>
          <w:szCs w:val="28"/>
        </w:rPr>
        <w:t>видно, что совокупный капитал в отчетном периоде</w:t>
      </w:r>
      <w:r w:rsidR="00C80FED" w:rsidRPr="00C80FED">
        <w:rPr>
          <w:sz w:val="28"/>
          <w:szCs w:val="28"/>
        </w:rPr>
        <w:t xml:space="preserve"> </w:t>
      </w:r>
      <w:r w:rsidRPr="00C80FED">
        <w:rPr>
          <w:sz w:val="28"/>
          <w:szCs w:val="28"/>
        </w:rPr>
        <w:t>увеличился по сравнению с базисным на 3,89%,</w:t>
      </w:r>
      <w:r w:rsidR="00C80FED" w:rsidRPr="00C80FED">
        <w:rPr>
          <w:sz w:val="28"/>
          <w:szCs w:val="28"/>
        </w:rPr>
        <w:t xml:space="preserve"> </w:t>
      </w:r>
      <w:r w:rsidRPr="00C80FED">
        <w:rPr>
          <w:sz w:val="28"/>
          <w:szCs w:val="28"/>
        </w:rPr>
        <w:t>произошло также увеличение собственного капитала предприятия на 9,03% за счет увеличения резервного капитала на 43759 тыс. тг. и увеличении нераспределенного дохода на 51984 тыс. тг. Заемный</w:t>
      </w:r>
      <w:r w:rsidR="00C80FED" w:rsidRPr="00C80FED">
        <w:rPr>
          <w:sz w:val="28"/>
          <w:szCs w:val="28"/>
        </w:rPr>
        <w:t xml:space="preserve"> </w:t>
      </w:r>
      <w:r w:rsidRPr="00C80FED">
        <w:rPr>
          <w:sz w:val="28"/>
          <w:szCs w:val="28"/>
        </w:rPr>
        <w:t>капитал сократился</w:t>
      </w:r>
      <w:r w:rsidR="00C80FED" w:rsidRPr="00C80FED">
        <w:rPr>
          <w:sz w:val="28"/>
          <w:szCs w:val="28"/>
        </w:rPr>
        <w:t xml:space="preserve"> </w:t>
      </w:r>
      <w:r w:rsidRPr="00C80FED">
        <w:rPr>
          <w:sz w:val="28"/>
          <w:szCs w:val="28"/>
        </w:rPr>
        <w:t>на 5,11% вследствие снижения текущих обязательств.</w:t>
      </w:r>
    </w:p>
    <w:p w:rsidR="00016C70" w:rsidRPr="00C80FED" w:rsidRDefault="00016C70" w:rsidP="00C80FED">
      <w:pPr>
        <w:spacing w:line="360" w:lineRule="auto"/>
        <w:ind w:firstLine="709"/>
        <w:jc w:val="both"/>
        <w:rPr>
          <w:sz w:val="28"/>
          <w:szCs w:val="28"/>
        </w:rPr>
      </w:pPr>
      <w:r w:rsidRPr="00C80FED">
        <w:rPr>
          <w:sz w:val="28"/>
          <w:szCs w:val="28"/>
        </w:rPr>
        <w:t>АО «Алма-ТВ»</w:t>
      </w:r>
      <w:r w:rsidR="00C80FED" w:rsidRPr="00C80FED">
        <w:rPr>
          <w:sz w:val="28"/>
          <w:szCs w:val="28"/>
        </w:rPr>
        <w:t xml:space="preserve"> </w:t>
      </w:r>
      <w:r w:rsidRPr="00C80FED">
        <w:rPr>
          <w:sz w:val="28"/>
          <w:szCs w:val="28"/>
        </w:rPr>
        <w:t>имеет краткосрочные кредиты, которые в 2008г.по сравнению с 2006 г. увеличились на 109,37%, Произошло снижение кредиторской заложенности на 26,63%, за счет снижения задолженности поставщикам и подрядчикам и снижения задолженности по налогам. Это, несомненно, положительно сказывается на финансовой деятельности предприятия.</w:t>
      </w:r>
    </w:p>
    <w:p w:rsidR="00016C70" w:rsidRPr="00C80FED" w:rsidRDefault="00016C70" w:rsidP="00C80FED">
      <w:pPr>
        <w:spacing w:line="360" w:lineRule="auto"/>
        <w:ind w:firstLine="709"/>
        <w:jc w:val="both"/>
        <w:rPr>
          <w:sz w:val="28"/>
          <w:szCs w:val="28"/>
        </w:rPr>
      </w:pPr>
      <w:r w:rsidRPr="00C80FED">
        <w:rPr>
          <w:sz w:val="28"/>
          <w:szCs w:val="28"/>
        </w:rPr>
        <w:t>Таким образом, в текущий момент деятельность предприятия и его развитие осуществляется преимущественно за счет самофинансирования, т.е. собственного капитала. Лишь при недостаточности собственных финансовых ресурсов привлекаются заемные средства. Рассматривая структуру активов, следует отметить, что самая высоколиквидная его часть – это денежная наличность, которая по сравнению с 2006 г. снизилась на 77,94%, и занимает на конец 2008 г. 0,62% от всех совокупных активов предприятия. В свою очередь, основная масса денежной наличности находится в обороте дебиторских и кредиторских долгов компании.</w:t>
      </w:r>
    </w:p>
    <w:p w:rsidR="00CA3A4D" w:rsidRPr="00C80FED" w:rsidRDefault="00CA3A4D" w:rsidP="00C80FED">
      <w:pPr>
        <w:spacing w:line="360" w:lineRule="auto"/>
        <w:ind w:firstLine="709"/>
        <w:jc w:val="both"/>
        <w:outlineLvl w:val="0"/>
        <w:rPr>
          <w:sz w:val="28"/>
          <w:szCs w:val="28"/>
        </w:rPr>
      </w:pPr>
    </w:p>
    <w:p w:rsidR="0008753C" w:rsidRPr="00C80FED" w:rsidRDefault="0008753C" w:rsidP="00C80FED">
      <w:pPr>
        <w:spacing w:line="360" w:lineRule="auto"/>
        <w:ind w:firstLine="709"/>
        <w:jc w:val="both"/>
        <w:outlineLvl w:val="0"/>
        <w:rPr>
          <w:sz w:val="28"/>
          <w:szCs w:val="28"/>
        </w:rPr>
      </w:pPr>
      <w:bookmarkStart w:id="8" w:name="_Toc260050459"/>
      <w:r w:rsidRPr="00C80FED">
        <w:rPr>
          <w:sz w:val="28"/>
          <w:szCs w:val="28"/>
        </w:rPr>
        <w:t xml:space="preserve">2.2 Анализ </w:t>
      </w:r>
      <w:r w:rsidR="006F50FB" w:rsidRPr="00C80FED">
        <w:rPr>
          <w:sz w:val="28"/>
          <w:szCs w:val="28"/>
        </w:rPr>
        <w:t>сбытовой деятельности</w:t>
      </w:r>
      <w:r w:rsidR="00C80FED" w:rsidRPr="00C80FED">
        <w:rPr>
          <w:sz w:val="28"/>
          <w:szCs w:val="28"/>
        </w:rPr>
        <w:t xml:space="preserve"> </w:t>
      </w:r>
      <w:r w:rsidR="00D97D75" w:rsidRPr="00C80FED">
        <w:rPr>
          <w:sz w:val="28"/>
          <w:szCs w:val="28"/>
        </w:rPr>
        <w:t>АО «Алма-ТВ»</w:t>
      </w:r>
      <w:bookmarkEnd w:id="8"/>
    </w:p>
    <w:p w:rsidR="0008753C" w:rsidRPr="00C80FED" w:rsidRDefault="0008753C" w:rsidP="00C80FED">
      <w:pPr>
        <w:spacing w:line="360" w:lineRule="auto"/>
        <w:ind w:firstLine="709"/>
        <w:jc w:val="both"/>
        <w:rPr>
          <w:sz w:val="28"/>
          <w:szCs w:val="28"/>
        </w:rPr>
      </w:pPr>
    </w:p>
    <w:p w:rsidR="00D36B58" w:rsidRPr="00C80FED" w:rsidRDefault="0008753C" w:rsidP="00C80FED">
      <w:pPr>
        <w:pStyle w:val="a3"/>
        <w:spacing w:after="0" w:line="360" w:lineRule="auto"/>
        <w:ind w:firstLine="709"/>
        <w:jc w:val="both"/>
        <w:rPr>
          <w:sz w:val="28"/>
        </w:rPr>
      </w:pPr>
      <w:r w:rsidRPr="00C80FED">
        <w:rPr>
          <w:sz w:val="28"/>
        </w:rPr>
        <w:t xml:space="preserve">Совершенно очевидно, что благополучие </w:t>
      </w:r>
      <w:r w:rsidR="00D97D75" w:rsidRPr="00C80FED">
        <w:rPr>
          <w:sz w:val="28"/>
        </w:rPr>
        <w:t>АО «Алма-ТВ»</w:t>
      </w:r>
      <w:r w:rsidRPr="00C80FED">
        <w:rPr>
          <w:sz w:val="28"/>
        </w:rPr>
        <w:t xml:space="preserve"> зависит не только от деятельности самой компании и ее сотрудников, но и от противоборства комплексов маркетинга, применяемых различными фирмами, от тенденций и событий, происходящих в маркетинговой среде. </w:t>
      </w:r>
    </w:p>
    <w:p w:rsidR="0008753C" w:rsidRPr="00C80FED" w:rsidRDefault="0008753C" w:rsidP="00C80FED">
      <w:pPr>
        <w:pStyle w:val="a3"/>
        <w:spacing w:after="0" w:line="360" w:lineRule="auto"/>
        <w:ind w:firstLine="709"/>
        <w:jc w:val="both"/>
        <w:rPr>
          <w:sz w:val="28"/>
        </w:rPr>
      </w:pPr>
      <w:r w:rsidRPr="00C80FED">
        <w:rPr>
          <w:sz w:val="28"/>
        </w:rPr>
        <w:t xml:space="preserve">Как уже отмечалось в теоретической части данной работы, маркетинговая среда представляет собой совокупность «не поддающихся контролю» сил, с учетом которых компания должна разрабатывать собственный комплекс маркетинга. Или, согласно Ф. Котлеру, маркетинговая среда – совокупность активных субъектов и сил, действующих за пределами компании и влияющих на возможности руководства службой маркетинга устанавливать и поддерживать с целевыми клиентами отношения успешного </w:t>
      </w:r>
      <w:r w:rsidR="006F50FB" w:rsidRPr="00C80FED">
        <w:rPr>
          <w:sz w:val="28"/>
        </w:rPr>
        <w:t>сотрудничества</w:t>
      </w:r>
      <w:r w:rsidRPr="00C80FED">
        <w:rPr>
          <w:sz w:val="28"/>
        </w:rPr>
        <w:t>.</w:t>
      </w:r>
    </w:p>
    <w:p w:rsidR="003250F8" w:rsidRPr="00C80FED" w:rsidRDefault="003250F8" w:rsidP="00C80FED">
      <w:pPr>
        <w:pStyle w:val="a3"/>
        <w:spacing w:after="0" w:line="360" w:lineRule="auto"/>
        <w:ind w:firstLine="709"/>
        <w:jc w:val="both"/>
        <w:rPr>
          <w:sz w:val="28"/>
        </w:rPr>
      </w:pPr>
      <w:r w:rsidRPr="00C80FED">
        <w:rPr>
          <w:sz w:val="28"/>
        </w:rPr>
        <w:t>Сегодня услуга кабельного телевидения под брендом «АЛМА-ТВ» предоставляется в тринадцати городах Казахстана. Абоненты получают телевизионный сигнал посредством кабельных сетей, которые подобно паутине охватывают места компактного расположения жилых и административных зданий.</w:t>
      </w:r>
    </w:p>
    <w:p w:rsidR="003250F8" w:rsidRPr="00C80FED" w:rsidRDefault="003250F8" w:rsidP="00C80FED">
      <w:pPr>
        <w:pStyle w:val="a3"/>
        <w:spacing w:after="0" w:line="360" w:lineRule="auto"/>
        <w:ind w:firstLine="709"/>
        <w:jc w:val="both"/>
        <w:rPr>
          <w:sz w:val="28"/>
        </w:rPr>
      </w:pPr>
      <w:r w:rsidRPr="00C80FED">
        <w:rPr>
          <w:sz w:val="28"/>
        </w:rPr>
        <w:t>В г.</w:t>
      </w:r>
      <w:r w:rsidR="003C502C">
        <w:rPr>
          <w:sz w:val="28"/>
        </w:rPr>
        <w:t xml:space="preserve"> </w:t>
      </w:r>
      <w:r w:rsidRPr="00C80FED">
        <w:rPr>
          <w:sz w:val="28"/>
        </w:rPr>
        <w:t>Алматы для клиентов, работающих и проживающих вне зоны охвата кабельных сетей «АЛМА-ТВ», предусмотрена возможность предоставления услуги комбинированным эфирно-кабельным путем (индивидуальные установки).</w:t>
      </w:r>
    </w:p>
    <w:p w:rsidR="003250F8" w:rsidRPr="00C80FED" w:rsidRDefault="003250F8" w:rsidP="00C80FED">
      <w:pPr>
        <w:pStyle w:val="a3"/>
        <w:spacing w:after="0" w:line="360" w:lineRule="auto"/>
        <w:ind w:firstLine="709"/>
        <w:jc w:val="both"/>
        <w:rPr>
          <w:sz w:val="28"/>
        </w:rPr>
      </w:pPr>
      <w:r w:rsidRPr="00C80FED">
        <w:rPr>
          <w:sz w:val="28"/>
        </w:rPr>
        <w:t>Кардинальное отличие эфирно-кабельных сетей от традиционного эфирного телевещания и спутниковых установок – в повышенном качестве передаваемого сигнала, устойчивости аудиовизуального канала и, что немаловажно, – в возможности дальнейшего расширения перечня услуг на имеющейся телекоммуникационной базе.</w:t>
      </w:r>
    </w:p>
    <w:p w:rsidR="003250F8" w:rsidRPr="00C80FED" w:rsidRDefault="003250F8" w:rsidP="00C80FED">
      <w:pPr>
        <w:pStyle w:val="a3"/>
        <w:spacing w:after="0" w:line="360" w:lineRule="auto"/>
        <w:ind w:firstLine="709"/>
        <w:jc w:val="both"/>
        <w:rPr>
          <w:sz w:val="28"/>
        </w:rPr>
      </w:pPr>
      <w:r w:rsidRPr="00C80FED">
        <w:rPr>
          <w:sz w:val="28"/>
        </w:rPr>
        <w:t>До 2006 года во всех без исключения городах присутствия «АЛМА-ТВ» услуга кабельного телевидения предоставлялась исключительно в аналоговом формате. Набор телеканалов, ретранслируемых «АЛМА-ТВ» в аналоговом стандарте, достаточно широк. Весь спектр каналов, а их свыше 70-ти, разделяется на отдельные пакеты, которые составлены таким образом, чтобы удовлетворить зрительские интересы самых широких слоев населения.</w:t>
      </w:r>
    </w:p>
    <w:p w:rsidR="00D36B58" w:rsidRPr="00C80FED" w:rsidRDefault="003250F8" w:rsidP="00C80FED">
      <w:pPr>
        <w:pStyle w:val="a3"/>
        <w:spacing w:after="0" w:line="360" w:lineRule="auto"/>
        <w:ind w:firstLine="709"/>
        <w:jc w:val="both"/>
        <w:rPr>
          <w:sz w:val="28"/>
        </w:rPr>
      </w:pPr>
      <w:r w:rsidRPr="00C80FED">
        <w:rPr>
          <w:sz w:val="28"/>
        </w:rPr>
        <w:t>С учетом технических возможностей, в разных городах формируются отдельные пакеты программ аналогового телевидения. Так, в Алматы и Астане все каналы разделены на 3 основных пакета – «Универсальный», «Супервижн», «Элитный». В Алматы клиентам</w:t>
      </w:r>
      <w:r w:rsidR="00C90CD2" w:rsidRPr="00C80FED">
        <w:rPr>
          <w:sz w:val="28"/>
        </w:rPr>
        <w:t xml:space="preserve"> </w:t>
      </w:r>
      <w:r w:rsidR="00AB202F" w:rsidRPr="00C80FED">
        <w:rPr>
          <w:sz w:val="28"/>
        </w:rPr>
        <w:t>АО</w:t>
      </w:r>
      <w:r w:rsidR="00C90CD2" w:rsidRPr="00C80FED">
        <w:rPr>
          <w:sz w:val="28"/>
        </w:rPr>
        <w:t xml:space="preserve"> «Алма-ТВ»</w:t>
      </w:r>
      <w:r w:rsidRPr="00C80FED">
        <w:rPr>
          <w:sz w:val="28"/>
        </w:rPr>
        <w:t xml:space="preserve"> также предлагаются дополнительные «Премиальные» пакеты. </w:t>
      </w:r>
    </w:p>
    <w:p w:rsidR="003250F8" w:rsidRPr="00C80FED" w:rsidRDefault="00D36B58" w:rsidP="00C80FED">
      <w:pPr>
        <w:pStyle w:val="a3"/>
        <w:spacing w:after="0" w:line="360" w:lineRule="auto"/>
        <w:ind w:firstLine="709"/>
        <w:jc w:val="both"/>
        <w:rPr>
          <w:sz w:val="28"/>
        </w:rPr>
      </w:pPr>
      <w:r w:rsidRPr="00C80FED">
        <w:rPr>
          <w:sz w:val="28"/>
        </w:rPr>
        <w:t>Д</w:t>
      </w:r>
      <w:r w:rsidR="003250F8" w:rsidRPr="00C80FED">
        <w:rPr>
          <w:sz w:val="28"/>
        </w:rPr>
        <w:t>ополнительные потому, что их подключение осуществляется в дополнение к пакету «Универсальный». «Премиальные» пакеты программ созданы для удобства абонентов, которых интересуют только некоторые тематические каналы пакета «Супервижн».</w:t>
      </w:r>
    </w:p>
    <w:p w:rsidR="003250F8" w:rsidRPr="00C80FED" w:rsidRDefault="003250F8" w:rsidP="00C80FED">
      <w:pPr>
        <w:pStyle w:val="a3"/>
        <w:spacing w:after="0" w:line="360" w:lineRule="auto"/>
        <w:ind w:firstLine="709"/>
        <w:jc w:val="both"/>
        <w:rPr>
          <w:sz w:val="28"/>
        </w:rPr>
      </w:pPr>
      <w:r w:rsidRPr="00C80FED">
        <w:rPr>
          <w:sz w:val="28"/>
        </w:rPr>
        <w:t>В Караганде, Семее, Усть-Каменогорске все телевизионные каналы представлены в двух пакетах, так называемых «Большом» и «Малом», в Актау и Атырау – только в «Большом».</w:t>
      </w:r>
    </w:p>
    <w:p w:rsidR="003250F8" w:rsidRPr="00C80FED" w:rsidRDefault="003250F8" w:rsidP="00C80FED">
      <w:pPr>
        <w:pStyle w:val="a3"/>
        <w:spacing w:after="0" w:line="360" w:lineRule="auto"/>
        <w:ind w:firstLine="709"/>
        <w:jc w:val="both"/>
        <w:rPr>
          <w:sz w:val="28"/>
        </w:rPr>
      </w:pPr>
      <w:r w:rsidRPr="00C80FED">
        <w:rPr>
          <w:sz w:val="28"/>
        </w:rPr>
        <w:t>В каждом пакете представлены казахстанские государственные и коммерческие каналы, самые рейтинговые каналы российского телевидения, наиболее популярные и интересные телеканалы стран Европы, Азии и Америки, а также государств Содружества. Тематическая направленность телевизионных каналов также разнообразна – история и культура, мода и спорт, путешествия и развлечения, флора и фауна, бизнес и финансы, экономика и политика, музыка и кино, детские передачи и мультфильмы. Каждый сможет найти для себя что-то интересное и полезное.</w:t>
      </w:r>
    </w:p>
    <w:p w:rsidR="003250F8" w:rsidRPr="00C80FED" w:rsidRDefault="003250F8" w:rsidP="00C80FED">
      <w:pPr>
        <w:pStyle w:val="a3"/>
        <w:spacing w:after="0" w:line="360" w:lineRule="auto"/>
        <w:ind w:firstLine="709"/>
        <w:jc w:val="both"/>
        <w:rPr>
          <w:sz w:val="28"/>
        </w:rPr>
      </w:pPr>
      <w:r w:rsidRPr="00C80FED">
        <w:rPr>
          <w:sz w:val="28"/>
        </w:rPr>
        <w:t>В отличие от пользователей спутникового телевидения нашим абонентам нет необходимости проделывать лишние манипуляции, для того чтобы посмотреть передачи казахстанского ТВ – каждый пакет включает как местные эфирные, так и спутниковые телеканалы. В пакетах программ для индивидуальных установок прием каналов местного эфирного телевидения обеспечивается за счет установки дополнительной антенны. Ее клиент может приобрести сам или заказать у нас.</w:t>
      </w:r>
    </w:p>
    <w:p w:rsidR="003250F8" w:rsidRPr="00C80FED" w:rsidRDefault="003250F8" w:rsidP="00C80FED">
      <w:pPr>
        <w:pStyle w:val="a3"/>
        <w:spacing w:after="0" w:line="360" w:lineRule="auto"/>
        <w:ind w:firstLine="709"/>
        <w:jc w:val="both"/>
        <w:rPr>
          <w:sz w:val="28"/>
        </w:rPr>
      </w:pPr>
      <w:r w:rsidRPr="00C80FED">
        <w:rPr>
          <w:sz w:val="28"/>
        </w:rPr>
        <w:t xml:space="preserve">С декабря 2006 года </w:t>
      </w:r>
      <w:r w:rsidR="008F5225" w:rsidRPr="00C80FED">
        <w:rPr>
          <w:sz w:val="28"/>
        </w:rPr>
        <w:t>АО «Алма-ТВ»</w:t>
      </w:r>
      <w:r w:rsidRPr="00C80FED">
        <w:rPr>
          <w:sz w:val="28"/>
        </w:rPr>
        <w:t xml:space="preserve"> начала предоставление услуги цифрового телевидения в г.Алматы. Первыми абонентами «цифры» стали клиенты эфирно-кабельного телевидения (индивидуальные установки). При всех достоинствах системы индивидуальных установок (главное из которых – возможность получать услугу телевидения в любой части города), для этих абонентов существовал один серьезный минус: количество доступных им каналов не превышало 24-х. Использование цифровых технологий позволило практически полностью снять это ограничение – число ретранслируемых каналов эфирно-кабельного телевидения увеличилось более чем вдвое, достигнув на сегодня 67-ми.</w:t>
      </w:r>
    </w:p>
    <w:p w:rsidR="003250F8" w:rsidRPr="00C80FED" w:rsidRDefault="003250F8" w:rsidP="00C80FED">
      <w:pPr>
        <w:pStyle w:val="a3"/>
        <w:spacing w:after="0" w:line="360" w:lineRule="auto"/>
        <w:ind w:firstLine="709"/>
        <w:jc w:val="both"/>
        <w:rPr>
          <w:sz w:val="28"/>
        </w:rPr>
      </w:pPr>
      <w:r w:rsidRPr="00C80FED">
        <w:rPr>
          <w:sz w:val="28"/>
        </w:rPr>
        <w:t>Уже в начале 2007 года мы сделали следующий шаг на пути дальнейшей реализации программы перехода на цифровой стандарт вещания: с марта услуга цифрового телевидения предоставляется абонентам кабельной сети в объеме более 100 телеканалов. Далее по плану – Астана и другие города республики.</w:t>
      </w:r>
      <w:r w:rsidR="00C80FED" w:rsidRPr="00C80FED">
        <w:rPr>
          <w:sz w:val="28"/>
        </w:rPr>
        <w:t xml:space="preserve"> </w:t>
      </w:r>
      <w:r w:rsidRPr="00C80FED">
        <w:rPr>
          <w:sz w:val="28"/>
        </w:rPr>
        <w:t xml:space="preserve">Преимущества цифрового вещания в сравнении с аналоговым общеизвестны – это высочайшее качество и доступность. Именно расширение доступности информационных услуг – телевидения связи и Интернета – сейчас наблюдается как в крупных городах, так и в регионах республики. Свое участие в этом процессе </w:t>
      </w:r>
      <w:r w:rsidR="008F5225" w:rsidRPr="00C80FED">
        <w:rPr>
          <w:sz w:val="28"/>
        </w:rPr>
        <w:t>АО «Алма-ТВ»</w:t>
      </w:r>
      <w:r w:rsidRPr="00C80FED">
        <w:rPr>
          <w:sz w:val="28"/>
        </w:rPr>
        <w:t xml:space="preserve"> рассматривает как важную составляющую своей социальной миссии.</w:t>
      </w:r>
    </w:p>
    <w:p w:rsidR="008F5225" w:rsidRPr="00C80FED" w:rsidRDefault="008F5225" w:rsidP="00C80FED">
      <w:pPr>
        <w:pStyle w:val="a3"/>
        <w:spacing w:after="0" w:line="360" w:lineRule="auto"/>
        <w:ind w:firstLine="709"/>
        <w:jc w:val="both"/>
        <w:rPr>
          <w:sz w:val="28"/>
          <w:szCs w:val="28"/>
        </w:rPr>
      </w:pPr>
      <w:r w:rsidRPr="00C80FED">
        <w:rPr>
          <w:sz w:val="28"/>
        </w:rPr>
        <w:t>Одна из составляющих услуги передачи данных «АЛМА-ТВ» - организация виртуальных частных сетей VPN (Virtual Private Network). Если Вам требуется объединить в единую сеть компьютеры, находящиеся в территориально удаленных друг от друга зданиях, VPN – отличное решение. Эта технология предоставляет возможность создать единую инфраструктуру связи, которая значительно упростит взаимодействие офисов, расположенных в разных районах города.</w:t>
      </w:r>
      <w:r w:rsidR="00C80FED" w:rsidRPr="00C80FED">
        <w:rPr>
          <w:sz w:val="28"/>
        </w:rPr>
        <w:t xml:space="preserve"> </w:t>
      </w:r>
      <w:r w:rsidRPr="00C80FED">
        <w:rPr>
          <w:sz w:val="28"/>
        </w:rPr>
        <w:t xml:space="preserve">Самое главное преимущество услуги VPN, которое, без сомнения, оценят деловые люди, – надежная защита информации, циркулирующей в сети. Возможность доступа посторонних лиц к Вашим данным полностью </w:t>
      </w:r>
      <w:r w:rsidRPr="00C80FED">
        <w:rPr>
          <w:sz w:val="28"/>
          <w:szCs w:val="28"/>
        </w:rPr>
        <w:t>исключена.</w:t>
      </w:r>
      <w:r w:rsidR="00C80FED" w:rsidRPr="00C80FED">
        <w:rPr>
          <w:sz w:val="28"/>
          <w:szCs w:val="28"/>
        </w:rPr>
        <w:t xml:space="preserve"> </w:t>
      </w:r>
    </w:p>
    <w:p w:rsidR="008F5225" w:rsidRPr="00C80FED" w:rsidRDefault="003B50E1" w:rsidP="00C80FED">
      <w:pPr>
        <w:pStyle w:val="a3"/>
        <w:spacing w:after="0" w:line="360" w:lineRule="auto"/>
        <w:ind w:firstLine="709"/>
        <w:jc w:val="both"/>
        <w:rPr>
          <w:sz w:val="28"/>
          <w:szCs w:val="28"/>
        </w:rPr>
      </w:pPr>
      <w:r w:rsidRPr="00C80FED">
        <w:rPr>
          <w:sz w:val="28"/>
          <w:szCs w:val="28"/>
        </w:rPr>
        <w:t>Основные преимущества кабельного</w:t>
      </w:r>
      <w:r w:rsidR="008F5225" w:rsidRPr="00C80FED">
        <w:rPr>
          <w:sz w:val="28"/>
          <w:szCs w:val="28"/>
        </w:rPr>
        <w:t xml:space="preserve"> Интернет</w:t>
      </w:r>
      <w:r w:rsidRPr="00C80FED">
        <w:rPr>
          <w:sz w:val="28"/>
          <w:szCs w:val="28"/>
        </w:rPr>
        <w:t>а от «АЛМА-ТВ»:</w:t>
      </w:r>
      <w:r w:rsidR="00C80FED" w:rsidRPr="00C80FED">
        <w:rPr>
          <w:sz w:val="28"/>
          <w:szCs w:val="28"/>
        </w:rPr>
        <w:t xml:space="preserve"> </w:t>
      </w:r>
    </w:p>
    <w:p w:rsidR="008F5225" w:rsidRPr="00C80FED" w:rsidRDefault="008F5225" w:rsidP="00EF73EF">
      <w:pPr>
        <w:pStyle w:val="text11"/>
        <w:numPr>
          <w:ilvl w:val="0"/>
          <w:numId w:val="7"/>
        </w:numPr>
        <w:spacing w:before="0" w:beforeAutospacing="0" w:after="0" w:afterAutospacing="0" w:line="360" w:lineRule="auto"/>
        <w:ind w:left="0" w:firstLine="709"/>
        <w:jc w:val="both"/>
        <w:rPr>
          <w:rFonts w:ascii="Times New Roman" w:hAnsi="Times New Roman" w:cs="Times New Roman"/>
          <w:color w:val="auto"/>
          <w:sz w:val="28"/>
          <w:szCs w:val="28"/>
        </w:rPr>
      </w:pPr>
      <w:r w:rsidRPr="00C80FED">
        <w:rPr>
          <w:rFonts w:ascii="Times New Roman" w:hAnsi="Times New Roman" w:cs="Times New Roman"/>
          <w:bCs/>
          <w:color w:val="auto"/>
          <w:sz w:val="28"/>
          <w:szCs w:val="28"/>
        </w:rPr>
        <w:t>всегда свободный телефон</w:t>
      </w:r>
      <w:r w:rsidRPr="00C80FED">
        <w:rPr>
          <w:rFonts w:ascii="Times New Roman" w:hAnsi="Times New Roman" w:cs="Times New Roman"/>
          <w:color w:val="auto"/>
          <w:sz w:val="28"/>
          <w:szCs w:val="28"/>
        </w:rPr>
        <w:t xml:space="preserve">. Кабельный модем, через который осуществляется подключение, работает независимо от телефонной линии. Это значит, что Вы можете одновременно пользоваться Интернетом, смотреть телевизор и звонить родным, друзьям и знакомым. </w:t>
      </w:r>
    </w:p>
    <w:p w:rsidR="008F5225" w:rsidRPr="00C80FED" w:rsidRDefault="008F5225" w:rsidP="00EF73EF">
      <w:pPr>
        <w:pStyle w:val="text11"/>
        <w:numPr>
          <w:ilvl w:val="0"/>
          <w:numId w:val="7"/>
        </w:numPr>
        <w:spacing w:before="0" w:beforeAutospacing="0" w:after="0" w:afterAutospacing="0" w:line="360" w:lineRule="auto"/>
        <w:ind w:left="0" w:firstLine="709"/>
        <w:jc w:val="both"/>
        <w:rPr>
          <w:rFonts w:ascii="Times New Roman" w:hAnsi="Times New Roman" w:cs="Times New Roman"/>
          <w:color w:val="auto"/>
          <w:sz w:val="28"/>
          <w:szCs w:val="28"/>
        </w:rPr>
      </w:pPr>
      <w:r w:rsidRPr="00C80FED">
        <w:rPr>
          <w:rFonts w:ascii="Times New Roman" w:hAnsi="Times New Roman" w:cs="Times New Roman"/>
          <w:bCs/>
          <w:color w:val="auto"/>
          <w:sz w:val="28"/>
          <w:szCs w:val="28"/>
        </w:rPr>
        <w:t>мгновенный доступ к ресурсам Интернет</w:t>
      </w:r>
      <w:r w:rsidRPr="00C80FED">
        <w:rPr>
          <w:rFonts w:ascii="Times New Roman" w:hAnsi="Times New Roman" w:cs="Times New Roman"/>
          <w:color w:val="auto"/>
          <w:sz w:val="28"/>
          <w:szCs w:val="28"/>
        </w:rPr>
        <w:t xml:space="preserve">. Компьютер, подключенный к Интернету через нашу кабельную сеть, постоянно находится в режиме on-line. Вам не нужно тратить время на дозвон для соединения с провайдером. </w:t>
      </w:r>
    </w:p>
    <w:p w:rsidR="008F5225" w:rsidRPr="00C80FED" w:rsidRDefault="008F5225" w:rsidP="00EF73EF">
      <w:pPr>
        <w:pStyle w:val="text11"/>
        <w:numPr>
          <w:ilvl w:val="0"/>
          <w:numId w:val="7"/>
        </w:numPr>
        <w:spacing w:before="0" w:beforeAutospacing="0" w:after="0" w:afterAutospacing="0" w:line="360" w:lineRule="auto"/>
        <w:ind w:left="0" w:firstLine="709"/>
        <w:jc w:val="both"/>
        <w:rPr>
          <w:rFonts w:ascii="Times New Roman" w:hAnsi="Times New Roman" w:cs="Times New Roman"/>
          <w:color w:val="auto"/>
          <w:sz w:val="28"/>
          <w:szCs w:val="28"/>
        </w:rPr>
      </w:pPr>
      <w:r w:rsidRPr="00C80FED">
        <w:rPr>
          <w:rFonts w:ascii="Times New Roman" w:hAnsi="Times New Roman" w:cs="Times New Roman"/>
          <w:bCs/>
          <w:color w:val="auto"/>
          <w:sz w:val="28"/>
          <w:szCs w:val="28"/>
        </w:rPr>
        <w:t>удобная система оплаты</w:t>
      </w:r>
      <w:r w:rsidRPr="00C80FED">
        <w:rPr>
          <w:rFonts w:ascii="Times New Roman" w:hAnsi="Times New Roman" w:cs="Times New Roman"/>
          <w:color w:val="auto"/>
          <w:sz w:val="28"/>
          <w:szCs w:val="28"/>
        </w:rPr>
        <w:t>. Оплата производится не за время, проведенное в Сети, а за объем скачанной информации.</w:t>
      </w:r>
      <w:r w:rsidR="00C80FED" w:rsidRPr="00C80FED">
        <w:rPr>
          <w:rFonts w:ascii="Times New Roman" w:hAnsi="Times New Roman" w:cs="Times New Roman"/>
          <w:color w:val="auto"/>
          <w:sz w:val="28"/>
          <w:szCs w:val="28"/>
        </w:rPr>
        <w:t xml:space="preserve"> </w:t>
      </w:r>
    </w:p>
    <w:p w:rsidR="008F5225" w:rsidRPr="00C80FED" w:rsidRDefault="008F5225" w:rsidP="00EF73EF">
      <w:pPr>
        <w:pStyle w:val="text11"/>
        <w:numPr>
          <w:ilvl w:val="0"/>
          <w:numId w:val="7"/>
        </w:numPr>
        <w:spacing w:before="0" w:beforeAutospacing="0" w:after="0" w:afterAutospacing="0" w:line="360" w:lineRule="auto"/>
        <w:ind w:left="0" w:firstLine="709"/>
        <w:jc w:val="both"/>
        <w:rPr>
          <w:rFonts w:ascii="Times New Roman" w:hAnsi="Times New Roman" w:cs="Times New Roman"/>
          <w:color w:val="auto"/>
          <w:sz w:val="28"/>
          <w:szCs w:val="28"/>
        </w:rPr>
      </w:pPr>
      <w:r w:rsidRPr="00C80FED">
        <w:rPr>
          <w:rFonts w:ascii="Times New Roman" w:hAnsi="Times New Roman" w:cs="Times New Roman"/>
          <w:bCs/>
          <w:color w:val="auto"/>
          <w:sz w:val="28"/>
          <w:szCs w:val="28"/>
        </w:rPr>
        <w:t>простота подключения</w:t>
      </w:r>
      <w:r w:rsidRPr="00C80FED">
        <w:rPr>
          <w:rFonts w:ascii="Times New Roman" w:hAnsi="Times New Roman" w:cs="Times New Roman"/>
          <w:color w:val="auto"/>
          <w:sz w:val="28"/>
          <w:szCs w:val="28"/>
        </w:rPr>
        <w:t>. Вам не нужно повторно прокладывать кабель, потому что Ваша квартира уже подключена к сети «АЛМА-ТВ».</w:t>
      </w:r>
      <w:r w:rsidR="00C80FED" w:rsidRPr="00C80FED">
        <w:rPr>
          <w:rFonts w:ascii="Times New Roman" w:hAnsi="Times New Roman" w:cs="Times New Roman"/>
          <w:color w:val="auto"/>
          <w:sz w:val="28"/>
          <w:szCs w:val="28"/>
        </w:rPr>
        <w:t xml:space="preserve"> </w:t>
      </w:r>
    </w:p>
    <w:p w:rsidR="008F5225" w:rsidRPr="00C80FED" w:rsidRDefault="008F5225" w:rsidP="00EF73EF">
      <w:pPr>
        <w:pStyle w:val="text11"/>
        <w:numPr>
          <w:ilvl w:val="0"/>
          <w:numId w:val="7"/>
        </w:numPr>
        <w:spacing w:before="0" w:beforeAutospacing="0" w:after="0" w:afterAutospacing="0" w:line="360" w:lineRule="auto"/>
        <w:ind w:left="0" w:firstLine="709"/>
        <w:jc w:val="both"/>
        <w:rPr>
          <w:rFonts w:ascii="Times New Roman" w:hAnsi="Times New Roman" w:cs="Times New Roman"/>
          <w:color w:val="auto"/>
          <w:sz w:val="28"/>
          <w:szCs w:val="28"/>
        </w:rPr>
      </w:pPr>
      <w:r w:rsidRPr="00C80FED">
        <w:rPr>
          <w:rFonts w:ascii="Times New Roman" w:hAnsi="Times New Roman" w:cs="Times New Roman"/>
          <w:bCs/>
          <w:color w:val="auto"/>
          <w:sz w:val="28"/>
          <w:szCs w:val="28"/>
        </w:rPr>
        <w:t>устойчивое соединение на постоянной скорости</w:t>
      </w:r>
      <w:r w:rsidRPr="00C80FED">
        <w:rPr>
          <w:rFonts w:ascii="Times New Roman" w:hAnsi="Times New Roman" w:cs="Times New Roman"/>
          <w:color w:val="auto"/>
          <w:sz w:val="28"/>
          <w:szCs w:val="28"/>
        </w:rPr>
        <w:t>. Вы можете выбрать нужную Вам скорость от 32 до 512 Кб/с.</w:t>
      </w:r>
      <w:r w:rsidR="00C80FED" w:rsidRPr="00C80FED">
        <w:rPr>
          <w:rFonts w:ascii="Times New Roman" w:hAnsi="Times New Roman" w:cs="Times New Roman"/>
          <w:color w:val="auto"/>
          <w:sz w:val="28"/>
          <w:szCs w:val="28"/>
        </w:rPr>
        <w:t xml:space="preserve"> </w:t>
      </w:r>
    </w:p>
    <w:p w:rsidR="008F5225" w:rsidRPr="00C80FED" w:rsidRDefault="008F5225" w:rsidP="00EF73EF">
      <w:pPr>
        <w:pStyle w:val="text11"/>
        <w:numPr>
          <w:ilvl w:val="0"/>
          <w:numId w:val="7"/>
        </w:numPr>
        <w:spacing w:before="0" w:beforeAutospacing="0" w:after="0" w:afterAutospacing="0" w:line="360" w:lineRule="auto"/>
        <w:ind w:left="0" w:firstLine="709"/>
        <w:jc w:val="both"/>
        <w:rPr>
          <w:rFonts w:ascii="Times New Roman" w:hAnsi="Times New Roman" w:cs="Times New Roman"/>
          <w:color w:val="auto"/>
          <w:sz w:val="28"/>
          <w:szCs w:val="28"/>
        </w:rPr>
      </w:pPr>
      <w:r w:rsidRPr="00C80FED">
        <w:rPr>
          <w:rFonts w:ascii="Times New Roman" w:hAnsi="Times New Roman" w:cs="Times New Roman"/>
          <w:bCs/>
          <w:color w:val="auto"/>
          <w:sz w:val="28"/>
          <w:szCs w:val="28"/>
        </w:rPr>
        <w:t xml:space="preserve">низкая стоимость подключения и широкий выбор </w:t>
      </w:r>
      <w:r w:rsidRPr="001E6CB3">
        <w:rPr>
          <w:rFonts w:ascii="Times New Roman" w:hAnsi="Times New Roman" w:cs="Times New Roman"/>
          <w:bCs/>
          <w:color w:val="auto"/>
          <w:sz w:val="28"/>
          <w:szCs w:val="28"/>
        </w:rPr>
        <w:t>тарифных планов</w:t>
      </w:r>
      <w:r w:rsidRPr="00C80FED">
        <w:rPr>
          <w:rFonts w:ascii="Times New Roman" w:hAnsi="Times New Roman" w:cs="Times New Roman"/>
          <w:bCs/>
          <w:color w:val="auto"/>
          <w:sz w:val="28"/>
          <w:szCs w:val="28"/>
        </w:rPr>
        <w:t xml:space="preserve"> по доступным ценам</w:t>
      </w:r>
      <w:r w:rsidRPr="00C80FED">
        <w:rPr>
          <w:rFonts w:ascii="Times New Roman" w:hAnsi="Times New Roman" w:cs="Times New Roman"/>
          <w:color w:val="auto"/>
          <w:sz w:val="28"/>
          <w:szCs w:val="28"/>
        </w:rPr>
        <w:t>.</w:t>
      </w:r>
      <w:r w:rsidR="00C80FED" w:rsidRPr="00C80FED">
        <w:rPr>
          <w:rFonts w:ascii="Times New Roman" w:hAnsi="Times New Roman" w:cs="Times New Roman"/>
          <w:color w:val="auto"/>
          <w:sz w:val="28"/>
          <w:szCs w:val="28"/>
        </w:rPr>
        <w:t xml:space="preserve"> </w:t>
      </w:r>
    </w:p>
    <w:p w:rsidR="006F50FB" w:rsidRPr="00C80FED" w:rsidRDefault="006F50FB" w:rsidP="00C80FED">
      <w:pPr>
        <w:pStyle w:val="a3"/>
        <w:spacing w:after="0" w:line="360" w:lineRule="auto"/>
        <w:ind w:firstLine="709"/>
        <w:jc w:val="both"/>
        <w:rPr>
          <w:sz w:val="28"/>
        </w:rPr>
      </w:pPr>
    </w:p>
    <w:p w:rsidR="006F50FB" w:rsidRPr="00C80FED" w:rsidRDefault="006F50FB" w:rsidP="00C80FED">
      <w:pPr>
        <w:pStyle w:val="a3"/>
        <w:spacing w:after="0" w:line="360" w:lineRule="auto"/>
        <w:ind w:firstLine="709"/>
        <w:jc w:val="both"/>
        <w:outlineLvl w:val="2"/>
        <w:rPr>
          <w:sz w:val="28"/>
        </w:rPr>
      </w:pPr>
      <w:bookmarkStart w:id="9" w:name="_Toc260050460"/>
      <w:r w:rsidRPr="00C80FED">
        <w:rPr>
          <w:sz w:val="28"/>
        </w:rPr>
        <w:t>2.3 Анализ маркетинговой деятельности</w:t>
      </w:r>
      <w:bookmarkEnd w:id="9"/>
    </w:p>
    <w:p w:rsidR="006F50FB" w:rsidRPr="00C80FED" w:rsidRDefault="006F50FB" w:rsidP="00C80FED">
      <w:pPr>
        <w:pStyle w:val="a3"/>
        <w:spacing w:after="0" w:line="360" w:lineRule="auto"/>
        <w:ind w:firstLine="709"/>
        <w:jc w:val="both"/>
        <w:rPr>
          <w:sz w:val="28"/>
        </w:rPr>
      </w:pPr>
    </w:p>
    <w:p w:rsidR="00311FD7" w:rsidRPr="00C80FED" w:rsidRDefault="00311FD7" w:rsidP="00C80FED">
      <w:pPr>
        <w:pStyle w:val="a3"/>
        <w:spacing w:after="0" w:line="360" w:lineRule="auto"/>
        <w:ind w:firstLine="709"/>
        <w:jc w:val="both"/>
        <w:rPr>
          <w:sz w:val="28"/>
        </w:rPr>
      </w:pPr>
      <w:r w:rsidRPr="00C80FED">
        <w:rPr>
          <w:sz w:val="28"/>
        </w:rPr>
        <w:t xml:space="preserve">Отдел маркетинга является самостоятельным подразделением АО «Алма-ТВ» и подчиняется заместителю директора по коммерческим вопросам. </w:t>
      </w:r>
    </w:p>
    <w:p w:rsidR="00311FD7" w:rsidRPr="00C80FED" w:rsidRDefault="00FD5A79" w:rsidP="00C80FED">
      <w:pPr>
        <w:pStyle w:val="a3"/>
        <w:spacing w:after="0" w:line="360" w:lineRule="auto"/>
        <w:ind w:firstLine="709"/>
        <w:jc w:val="both"/>
        <w:rPr>
          <w:sz w:val="28"/>
        </w:rPr>
      </w:pPr>
      <w:r>
        <w:rPr>
          <w:noProof/>
        </w:rPr>
        <w:pict>
          <v:rect id="_x0000_s1045" style="position:absolute;left:0;text-align:left;margin-left:2in;margin-top:46.1pt;width:207pt;height:27pt;z-index:251656192">
            <v:textbox>
              <w:txbxContent>
                <w:p w:rsidR="005D2B61" w:rsidRDefault="005D2B61" w:rsidP="00311FD7">
                  <w:pPr>
                    <w:pStyle w:val="1"/>
                  </w:pPr>
                  <w:r>
                    <w:t>Начальник отдела</w:t>
                  </w:r>
                </w:p>
                <w:p w:rsidR="005D2B61" w:rsidRDefault="005D2B61" w:rsidP="00311FD7"/>
              </w:txbxContent>
            </v:textbox>
          </v:rect>
        </w:pict>
      </w:r>
      <w:r w:rsidR="00311FD7" w:rsidRPr="00C80FED">
        <w:rPr>
          <w:sz w:val="28"/>
        </w:rPr>
        <w:t xml:space="preserve">В отделе маркетинга работают 8 человек, структура отдела имеет следующий вид </w:t>
      </w:r>
    </w:p>
    <w:p w:rsidR="006F50FB" w:rsidRPr="00C80FED" w:rsidRDefault="006F50FB" w:rsidP="00C80FED">
      <w:pPr>
        <w:pStyle w:val="a3"/>
        <w:spacing w:after="0" w:line="360" w:lineRule="auto"/>
        <w:ind w:firstLine="709"/>
        <w:jc w:val="both"/>
        <w:rPr>
          <w:sz w:val="28"/>
        </w:rPr>
      </w:pPr>
    </w:p>
    <w:p w:rsidR="00311FD7" w:rsidRPr="00C80FED" w:rsidRDefault="00FD5A79" w:rsidP="00C80FED">
      <w:pPr>
        <w:pStyle w:val="a3"/>
        <w:spacing w:after="0" w:line="360" w:lineRule="auto"/>
        <w:ind w:firstLine="709"/>
        <w:jc w:val="both"/>
        <w:rPr>
          <w:sz w:val="28"/>
        </w:rPr>
      </w:pPr>
      <w:r>
        <w:rPr>
          <w:noProof/>
        </w:rPr>
        <w:pict>
          <v:group id="_x0000_s1046" style="position:absolute;left:0;text-align:left;margin-left:63pt;margin-top:18.65pt;width:351pt;height:35.35pt;z-index:251660288" coordorigin="3141,10841" coordsize="7020,720">
            <v:line id="_x0000_s1047" style="position:absolute" from="6021,10841" to="10161,10841"/>
            <v:line id="_x0000_s1048" style="position:absolute" from="10161,10841" to="10161,11561"/>
            <v:line id="_x0000_s1049" style="position:absolute;flip:x" from="3141,10841" to="6021,10841"/>
            <v:line id="_x0000_s1050" style="position:absolute" from="3141,10841" to="3141,11561"/>
          </v:group>
        </w:pict>
      </w:r>
      <w:r>
        <w:rPr>
          <w:noProof/>
        </w:rPr>
        <w:pict>
          <v:line id="_x0000_s1051" style="position:absolute;left:0;text-align:left;z-index:251657216" from="261pt,16.65pt" to="261pt,34.65pt"/>
        </w:pict>
      </w:r>
      <w:r>
        <w:rPr>
          <w:noProof/>
        </w:rPr>
        <w:pict>
          <v:line id="_x0000_s1052" style="position:absolute;left:0;text-align:left;z-index:251658240" from="261pt,10.5pt" to="261pt,28.5pt"/>
        </w:pict>
      </w:r>
      <w:r>
        <w:rPr>
          <w:noProof/>
        </w:rPr>
        <w:pict>
          <v:line id="_x0000_s1053" style="position:absolute;left:0;text-align:left;z-index:251659264" from="261pt,4.35pt" to="261pt,40.35pt"/>
        </w:pict>
      </w:r>
    </w:p>
    <w:p w:rsidR="003C502C" w:rsidRDefault="00FD5A79" w:rsidP="00C80FED">
      <w:pPr>
        <w:spacing w:line="360" w:lineRule="auto"/>
        <w:ind w:firstLine="709"/>
        <w:jc w:val="both"/>
        <w:rPr>
          <w:sz w:val="28"/>
        </w:rPr>
      </w:pPr>
      <w:r>
        <w:rPr>
          <w:noProof/>
        </w:rPr>
        <w:pict>
          <v:rect id="_x0000_s1054" style="position:absolute;left:0;text-align:left;margin-left:204pt;margin-top:15.35pt;width:117pt;height:121.35pt;z-index:251654144">
            <v:textbox style="mso-next-textbox:#_x0000_s1054">
              <w:txbxContent>
                <w:p w:rsidR="005D2B61" w:rsidRDefault="005D2B61" w:rsidP="00CB4797">
                  <w:pPr>
                    <w:spacing w:line="360" w:lineRule="auto"/>
                    <w:jc w:val="center"/>
                  </w:pPr>
                  <w:r>
                    <w:t>Один старший товаровед, в функции которого входит изучение спроса</w:t>
                  </w:r>
                </w:p>
              </w:txbxContent>
            </v:textbox>
          </v:rect>
        </w:pict>
      </w:r>
    </w:p>
    <w:p w:rsidR="003C502C" w:rsidRDefault="00FD5A79" w:rsidP="00C80FED">
      <w:pPr>
        <w:spacing w:line="360" w:lineRule="auto"/>
        <w:ind w:firstLine="709"/>
        <w:jc w:val="both"/>
        <w:rPr>
          <w:sz w:val="28"/>
        </w:rPr>
      </w:pPr>
      <w:r>
        <w:rPr>
          <w:noProof/>
        </w:rPr>
        <w:pict>
          <v:rect id="_x0000_s1055" style="position:absolute;left:0;text-align:left;margin-left:36pt;margin-top:.2pt;width:117pt;height:130.35pt;z-index:251653120">
            <v:textbox style="mso-next-textbox:#_x0000_s1055">
              <w:txbxContent>
                <w:p w:rsidR="005D2B61" w:rsidRDefault="005D2B61" w:rsidP="00CB4797">
                  <w:pPr>
                    <w:pStyle w:val="a3"/>
                    <w:spacing w:line="360" w:lineRule="auto"/>
                    <w:jc w:val="center"/>
                  </w:pPr>
                  <w:r>
                    <w:t>Два старших товароведа, работающих с клиентами на рынке РК</w:t>
                  </w:r>
                </w:p>
              </w:txbxContent>
            </v:textbox>
          </v:rect>
        </w:pict>
      </w:r>
      <w:r>
        <w:rPr>
          <w:noProof/>
        </w:rPr>
        <w:pict>
          <v:rect id="_x0000_s1056" style="position:absolute;left:0;text-align:left;margin-left:5in;margin-top:.2pt;width:81pt;height:118.95pt;z-index:251655168">
            <v:textbox>
              <w:txbxContent>
                <w:p w:rsidR="005D2B61" w:rsidRDefault="005D2B61" w:rsidP="00CB4797">
                  <w:pPr>
                    <w:pStyle w:val="a3"/>
                    <w:spacing w:line="360" w:lineRule="auto"/>
                    <w:jc w:val="center"/>
                  </w:pPr>
                  <w:r>
                    <w:t>Инженер по рекламе</w:t>
                  </w:r>
                </w:p>
              </w:txbxContent>
            </v:textbox>
          </v:rect>
        </w:pict>
      </w:r>
    </w:p>
    <w:p w:rsidR="00311FD7" w:rsidRPr="00C80FED" w:rsidRDefault="00311FD7" w:rsidP="00C80FED">
      <w:pPr>
        <w:spacing w:line="360" w:lineRule="auto"/>
        <w:ind w:firstLine="709"/>
        <w:jc w:val="both"/>
        <w:rPr>
          <w:sz w:val="28"/>
        </w:rPr>
      </w:pPr>
    </w:p>
    <w:p w:rsidR="00311FD7" w:rsidRPr="00C80FED" w:rsidRDefault="00311FD7" w:rsidP="00C80FED">
      <w:pPr>
        <w:spacing w:line="360" w:lineRule="auto"/>
        <w:ind w:firstLine="709"/>
        <w:jc w:val="both"/>
        <w:rPr>
          <w:sz w:val="28"/>
        </w:rPr>
      </w:pPr>
    </w:p>
    <w:p w:rsidR="00311FD7" w:rsidRPr="00C80FED" w:rsidRDefault="00311FD7" w:rsidP="00C80FED">
      <w:pPr>
        <w:spacing w:line="360" w:lineRule="auto"/>
        <w:ind w:firstLine="709"/>
        <w:jc w:val="both"/>
        <w:rPr>
          <w:sz w:val="28"/>
        </w:rPr>
      </w:pPr>
    </w:p>
    <w:p w:rsidR="00311FD7" w:rsidRPr="00C80FED" w:rsidRDefault="00311FD7" w:rsidP="00C80FED">
      <w:pPr>
        <w:pStyle w:val="21"/>
        <w:spacing w:line="360" w:lineRule="auto"/>
        <w:ind w:firstLine="709"/>
        <w:rPr>
          <w:i w:val="0"/>
        </w:rPr>
      </w:pPr>
    </w:p>
    <w:p w:rsidR="00311FD7" w:rsidRPr="00C80FED" w:rsidRDefault="00311FD7" w:rsidP="00C80FED">
      <w:pPr>
        <w:pStyle w:val="21"/>
        <w:spacing w:line="360" w:lineRule="auto"/>
        <w:ind w:firstLine="709"/>
        <w:rPr>
          <w:i w:val="0"/>
        </w:rPr>
      </w:pPr>
    </w:p>
    <w:p w:rsidR="00311FD7" w:rsidRPr="00C80FED" w:rsidRDefault="00311FD7" w:rsidP="00C80FED">
      <w:pPr>
        <w:pStyle w:val="31"/>
        <w:spacing w:after="0" w:line="360" w:lineRule="auto"/>
        <w:ind w:left="0" w:firstLine="709"/>
        <w:jc w:val="both"/>
        <w:rPr>
          <w:sz w:val="28"/>
        </w:rPr>
      </w:pPr>
      <w:r w:rsidRPr="00C80FED">
        <w:rPr>
          <w:sz w:val="28"/>
        </w:rPr>
        <w:t xml:space="preserve">Рисунок </w:t>
      </w:r>
      <w:r w:rsidR="00D96615" w:rsidRPr="00C80FED">
        <w:rPr>
          <w:sz w:val="28"/>
        </w:rPr>
        <w:t>2</w:t>
      </w:r>
      <w:r w:rsidRPr="00C80FED">
        <w:rPr>
          <w:sz w:val="28"/>
        </w:rPr>
        <w:t xml:space="preserve"> - Структура отдела маркетинга</w:t>
      </w:r>
    </w:p>
    <w:p w:rsidR="003C502C" w:rsidRDefault="003C502C" w:rsidP="00C80FED">
      <w:pPr>
        <w:pStyle w:val="a3"/>
        <w:spacing w:after="0" w:line="360" w:lineRule="auto"/>
        <w:ind w:firstLine="709"/>
        <w:jc w:val="both"/>
        <w:rPr>
          <w:sz w:val="28"/>
        </w:rPr>
      </w:pPr>
    </w:p>
    <w:p w:rsidR="00311FD7" w:rsidRPr="00C80FED" w:rsidRDefault="00311FD7" w:rsidP="00C80FED">
      <w:pPr>
        <w:pStyle w:val="a3"/>
        <w:spacing w:after="0" w:line="360" w:lineRule="auto"/>
        <w:ind w:firstLine="709"/>
        <w:jc w:val="both"/>
        <w:rPr>
          <w:sz w:val="28"/>
        </w:rPr>
      </w:pPr>
      <w:r w:rsidRPr="00C80FED">
        <w:rPr>
          <w:sz w:val="28"/>
        </w:rPr>
        <w:t xml:space="preserve">Функции, выполнение которых входит в обязанности работников отдела, оговорены в должностных инструкциях соответственно занимаемым должностям. В отделе действуют четыре должностные инструкции: </w:t>
      </w:r>
    </w:p>
    <w:p w:rsidR="00311FD7" w:rsidRPr="00C80FED" w:rsidRDefault="00311FD7" w:rsidP="00C80FED">
      <w:pPr>
        <w:pStyle w:val="a3"/>
        <w:spacing w:after="0" w:line="360" w:lineRule="auto"/>
        <w:ind w:firstLine="709"/>
        <w:jc w:val="both"/>
        <w:rPr>
          <w:sz w:val="28"/>
        </w:rPr>
      </w:pPr>
      <w:r w:rsidRPr="00C80FED">
        <w:rPr>
          <w:sz w:val="28"/>
        </w:rPr>
        <w:t>-начальника отдела;</w:t>
      </w:r>
    </w:p>
    <w:p w:rsidR="00311FD7" w:rsidRPr="00C80FED" w:rsidRDefault="00311FD7" w:rsidP="00C80FED">
      <w:pPr>
        <w:pStyle w:val="a3"/>
        <w:spacing w:after="0" w:line="360" w:lineRule="auto"/>
        <w:ind w:firstLine="709"/>
        <w:jc w:val="both"/>
        <w:rPr>
          <w:sz w:val="28"/>
        </w:rPr>
      </w:pPr>
      <w:r w:rsidRPr="00C80FED">
        <w:rPr>
          <w:sz w:val="28"/>
        </w:rPr>
        <w:t xml:space="preserve">-заместителя начальника; </w:t>
      </w:r>
    </w:p>
    <w:p w:rsidR="00311FD7" w:rsidRPr="00C80FED" w:rsidRDefault="00311FD7" w:rsidP="00C80FED">
      <w:pPr>
        <w:pStyle w:val="a3"/>
        <w:spacing w:after="0" w:line="360" w:lineRule="auto"/>
        <w:ind w:firstLine="709"/>
        <w:jc w:val="both"/>
        <w:rPr>
          <w:sz w:val="28"/>
        </w:rPr>
      </w:pPr>
      <w:r w:rsidRPr="00C80FED">
        <w:rPr>
          <w:sz w:val="28"/>
        </w:rPr>
        <w:t>-товароведа;</w:t>
      </w:r>
    </w:p>
    <w:p w:rsidR="00311FD7" w:rsidRPr="00C80FED" w:rsidRDefault="00311FD7" w:rsidP="00C80FED">
      <w:pPr>
        <w:pStyle w:val="a3"/>
        <w:spacing w:after="0" w:line="360" w:lineRule="auto"/>
        <w:ind w:firstLine="709"/>
        <w:jc w:val="both"/>
        <w:rPr>
          <w:sz w:val="28"/>
        </w:rPr>
      </w:pPr>
      <w:r w:rsidRPr="00C80FED">
        <w:rPr>
          <w:sz w:val="28"/>
        </w:rPr>
        <w:t>-инженера по рекламе.</w:t>
      </w:r>
    </w:p>
    <w:p w:rsidR="00311FD7" w:rsidRPr="00C80FED" w:rsidRDefault="00311FD7" w:rsidP="00C80FED">
      <w:pPr>
        <w:pStyle w:val="a3"/>
        <w:spacing w:after="0" w:line="360" w:lineRule="auto"/>
        <w:ind w:firstLine="709"/>
        <w:jc w:val="both"/>
        <w:rPr>
          <w:sz w:val="28"/>
        </w:rPr>
      </w:pPr>
      <w:r w:rsidRPr="00C80FED">
        <w:rPr>
          <w:sz w:val="28"/>
        </w:rPr>
        <w:t>Данные должностные инструкции были составлены несколько лет назад. В основном права, обязанности и ответственность работников, оговариваемые в действующих инструкциях, соответствуют действительности и выполняются.</w:t>
      </w:r>
    </w:p>
    <w:p w:rsidR="00311FD7" w:rsidRPr="00C80FED" w:rsidRDefault="00311FD7" w:rsidP="00C80FED">
      <w:pPr>
        <w:pStyle w:val="a3"/>
        <w:tabs>
          <w:tab w:val="left" w:pos="1080"/>
        </w:tabs>
        <w:spacing w:after="0" w:line="360" w:lineRule="auto"/>
        <w:ind w:firstLine="709"/>
        <w:jc w:val="both"/>
        <w:rPr>
          <w:sz w:val="28"/>
        </w:rPr>
      </w:pPr>
      <w:r w:rsidRPr="00C80FED">
        <w:rPr>
          <w:sz w:val="28"/>
        </w:rPr>
        <w:t>По существующему на предприятии «Положению об отделе маркетинга» на данный отдел возложено выполнение следующих функций и задач:</w:t>
      </w:r>
    </w:p>
    <w:p w:rsidR="00311FD7" w:rsidRPr="00C80FED" w:rsidRDefault="00311FD7" w:rsidP="00C80FED">
      <w:pPr>
        <w:pStyle w:val="a3"/>
        <w:tabs>
          <w:tab w:val="left" w:pos="1080"/>
        </w:tabs>
        <w:spacing w:after="0" w:line="360" w:lineRule="auto"/>
        <w:ind w:firstLine="709"/>
        <w:jc w:val="both"/>
        <w:rPr>
          <w:sz w:val="28"/>
        </w:rPr>
      </w:pPr>
      <w:r w:rsidRPr="00C80FED">
        <w:rPr>
          <w:sz w:val="28"/>
        </w:rPr>
        <w:t>1) задачи</w:t>
      </w:r>
    </w:p>
    <w:p w:rsidR="00311FD7" w:rsidRPr="00C80FED" w:rsidRDefault="00311FD7" w:rsidP="00EF73EF">
      <w:pPr>
        <w:numPr>
          <w:ilvl w:val="0"/>
          <w:numId w:val="5"/>
        </w:numPr>
        <w:tabs>
          <w:tab w:val="left" w:pos="1080"/>
        </w:tabs>
        <w:spacing w:line="360" w:lineRule="auto"/>
        <w:ind w:left="0" w:firstLine="709"/>
        <w:jc w:val="both"/>
        <w:rPr>
          <w:sz w:val="28"/>
        </w:rPr>
      </w:pPr>
      <w:r w:rsidRPr="00C80FED">
        <w:rPr>
          <w:sz w:val="28"/>
        </w:rPr>
        <w:t>координация работы производственных и коммерческих служб с целью удовлетворения запросов потребителей и получения прибыли;</w:t>
      </w:r>
    </w:p>
    <w:p w:rsidR="00311FD7" w:rsidRPr="00C80FED" w:rsidRDefault="00311FD7" w:rsidP="00EF73EF">
      <w:pPr>
        <w:numPr>
          <w:ilvl w:val="0"/>
          <w:numId w:val="5"/>
        </w:numPr>
        <w:tabs>
          <w:tab w:val="left" w:pos="1080"/>
        </w:tabs>
        <w:spacing w:line="360" w:lineRule="auto"/>
        <w:ind w:left="0" w:firstLine="709"/>
        <w:jc w:val="both"/>
        <w:rPr>
          <w:sz w:val="28"/>
        </w:rPr>
      </w:pPr>
      <w:r w:rsidRPr="00C80FED">
        <w:rPr>
          <w:sz w:val="28"/>
        </w:rPr>
        <w:t>выработка стратегии и тактики предприятия на потребительском рынке с помощью маркетинговых программ.</w:t>
      </w:r>
    </w:p>
    <w:p w:rsidR="00311FD7" w:rsidRPr="00C80FED" w:rsidRDefault="00311FD7" w:rsidP="00C80FED">
      <w:pPr>
        <w:tabs>
          <w:tab w:val="left" w:pos="1080"/>
          <w:tab w:val="left" w:pos="9355"/>
        </w:tabs>
        <w:spacing w:line="360" w:lineRule="auto"/>
        <w:ind w:firstLine="709"/>
        <w:jc w:val="both"/>
        <w:rPr>
          <w:sz w:val="28"/>
        </w:rPr>
      </w:pPr>
      <w:r w:rsidRPr="00C80FED">
        <w:rPr>
          <w:sz w:val="28"/>
        </w:rPr>
        <w:t>2) функции</w:t>
      </w:r>
    </w:p>
    <w:p w:rsidR="00311FD7" w:rsidRPr="00C80FED" w:rsidRDefault="00311FD7" w:rsidP="00EF73EF">
      <w:pPr>
        <w:numPr>
          <w:ilvl w:val="0"/>
          <w:numId w:val="5"/>
        </w:numPr>
        <w:tabs>
          <w:tab w:val="left" w:pos="1080"/>
          <w:tab w:val="left" w:pos="9355"/>
        </w:tabs>
        <w:spacing w:line="360" w:lineRule="auto"/>
        <w:ind w:left="0" w:firstLine="709"/>
        <w:jc w:val="both"/>
        <w:rPr>
          <w:sz w:val="28"/>
        </w:rPr>
      </w:pPr>
      <w:r w:rsidRPr="00C80FED">
        <w:rPr>
          <w:sz w:val="28"/>
        </w:rPr>
        <w:t xml:space="preserve">обеспечение своевременного заключения договоров, квартальных графиков поставки продукции; </w:t>
      </w:r>
    </w:p>
    <w:p w:rsidR="00311FD7" w:rsidRPr="00C80FED" w:rsidRDefault="00311FD7" w:rsidP="00EF73EF">
      <w:pPr>
        <w:numPr>
          <w:ilvl w:val="0"/>
          <w:numId w:val="5"/>
        </w:numPr>
        <w:tabs>
          <w:tab w:val="left" w:pos="1080"/>
          <w:tab w:val="left" w:pos="9355"/>
        </w:tabs>
        <w:spacing w:line="360" w:lineRule="auto"/>
        <w:ind w:left="0" w:firstLine="709"/>
        <w:jc w:val="both"/>
        <w:rPr>
          <w:sz w:val="28"/>
        </w:rPr>
      </w:pPr>
      <w:r w:rsidRPr="00C80FED">
        <w:rPr>
          <w:sz w:val="28"/>
        </w:rPr>
        <w:t>организация сбыта продукции в соответствии с заключенными</w:t>
      </w:r>
      <w:r w:rsidR="00CB4797" w:rsidRPr="00C80FED">
        <w:rPr>
          <w:sz w:val="28"/>
        </w:rPr>
        <w:t xml:space="preserve"> </w:t>
      </w:r>
      <w:r w:rsidRPr="00C80FED">
        <w:rPr>
          <w:sz w:val="28"/>
        </w:rPr>
        <w:t>договорами;</w:t>
      </w:r>
    </w:p>
    <w:p w:rsidR="00311FD7" w:rsidRPr="00C80FED" w:rsidRDefault="00311FD7" w:rsidP="00EF73EF">
      <w:pPr>
        <w:numPr>
          <w:ilvl w:val="0"/>
          <w:numId w:val="5"/>
        </w:numPr>
        <w:tabs>
          <w:tab w:val="left" w:pos="1080"/>
          <w:tab w:val="left" w:pos="9355"/>
        </w:tabs>
        <w:spacing w:line="360" w:lineRule="auto"/>
        <w:ind w:left="0" w:firstLine="709"/>
        <w:jc w:val="both"/>
        <w:rPr>
          <w:sz w:val="28"/>
        </w:rPr>
      </w:pPr>
      <w:r w:rsidRPr="00C80FED">
        <w:rPr>
          <w:sz w:val="28"/>
        </w:rPr>
        <w:t>участие в разработке ценовой политики предприятия;</w:t>
      </w:r>
    </w:p>
    <w:p w:rsidR="00311FD7" w:rsidRPr="00C80FED" w:rsidRDefault="00311FD7" w:rsidP="00EF73EF">
      <w:pPr>
        <w:numPr>
          <w:ilvl w:val="0"/>
          <w:numId w:val="5"/>
        </w:numPr>
        <w:tabs>
          <w:tab w:val="left" w:pos="1080"/>
          <w:tab w:val="left" w:pos="9355"/>
        </w:tabs>
        <w:spacing w:line="360" w:lineRule="auto"/>
        <w:ind w:left="0" w:firstLine="709"/>
        <w:jc w:val="both"/>
        <w:rPr>
          <w:sz w:val="28"/>
        </w:rPr>
      </w:pPr>
      <w:r w:rsidRPr="00C80FED">
        <w:rPr>
          <w:sz w:val="28"/>
        </w:rPr>
        <w:t>организац</w:t>
      </w:r>
      <w:r w:rsidR="00CB4797" w:rsidRPr="00C80FED">
        <w:rPr>
          <w:sz w:val="28"/>
        </w:rPr>
        <w:t>ия работы по рекламе выпускаемых услуг</w:t>
      </w:r>
      <w:r w:rsidRPr="00C80FED">
        <w:rPr>
          <w:sz w:val="28"/>
        </w:rPr>
        <w:t xml:space="preserve">, изучению рынка сбыта; </w:t>
      </w:r>
    </w:p>
    <w:p w:rsidR="00311FD7" w:rsidRPr="00C80FED" w:rsidRDefault="00311FD7" w:rsidP="00EF73EF">
      <w:pPr>
        <w:numPr>
          <w:ilvl w:val="0"/>
          <w:numId w:val="5"/>
        </w:numPr>
        <w:tabs>
          <w:tab w:val="left" w:pos="1080"/>
          <w:tab w:val="left" w:pos="9355"/>
        </w:tabs>
        <w:spacing w:line="360" w:lineRule="auto"/>
        <w:ind w:left="0" w:firstLine="709"/>
        <w:jc w:val="both"/>
        <w:rPr>
          <w:sz w:val="28"/>
        </w:rPr>
      </w:pPr>
      <w:r w:rsidRPr="00C80FED">
        <w:rPr>
          <w:sz w:val="28"/>
        </w:rPr>
        <w:t>расшир</w:t>
      </w:r>
      <w:r w:rsidR="00CB4797" w:rsidRPr="00C80FED">
        <w:rPr>
          <w:sz w:val="28"/>
        </w:rPr>
        <w:t>ение внешнеэкономических связей</w:t>
      </w:r>
      <w:r w:rsidRPr="00C80FED">
        <w:rPr>
          <w:sz w:val="28"/>
        </w:rPr>
        <w:t>.</w:t>
      </w:r>
    </w:p>
    <w:p w:rsidR="00311FD7" w:rsidRPr="00C80FED" w:rsidRDefault="00311FD7" w:rsidP="00C80FED">
      <w:pPr>
        <w:tabs>
          <w:tab w:val="left" w:pos="1080"/>
        </w:tabs>
        <w:spacing w:line="360" w:lineRule="auto"/>
        <w:ind w:firstLine="709"/>
        <w:jc w:val="both"/>
        <w:rPr>
          <w:sz w:val="28"/>
        </w:rPr>
      </w:pPr>
      <w:r w:rsidRPr="00C80FED">
        <w:rPr>
          <w:sz w:val="28"/>
        </w:rPr>
        <w:t>В составе аналитической функции маркетинга, данным отделом проводятся следующие мероприятия:</w:t>
      </w:r>
    </w:p>
    <w:p w:rsidR="00311FD7" w:rsidRPr="00C80FED" w:rsidRDefault="00311FD7" w:rsidP="00EF73EF">
      <w:pPr>
        <w:numPr>
          <w:ilvl w:val="0"/>
          <w:numId w:val="6"/>
        </w:numPr>
        <w:tabs>
          <w:tab w:val="left" w:pos="1080"/>
        </w:tabs>
        <w:spacing w:line="360" w:lineRule="auto"/>
        <w:ind w:left="0" w:firstLine="709"/>
        <w:jc w:val="both"/>
        <w:rPr>
          <w:sz w:val="28"/>
        </w:rPr>
      </w:pPr>
      <w:r w:rsidRPr="00C80FED">
        <w:rPr>
          <w:sz w:val="28"/>
        </w:rPr>
        <w:t xml:space="preserve">Поскольку изучение рынка не представляется отделу маркетинга необходимым условием успешного проведения целенаправленной маркетинговой политики, данное мероприятие не осуществляется, что, несомненно, является недостатком работы отдела. Ведь, зная условия и тенденции развития экономики, политики, законодательства, а также стиля жизни и демографические изменения, можно предвидеть спрос на ту или иную </w:t>
      </w:r>
      <w:r w:rsidR="00F31B20" w:rsidRPr="00C80FED">
        <w:rPr>
          <w:sz w:val="28"/>
        </w:rPr>
        <w:t>услуга</w:t>
      </w:r>
      <w:r w:rsidRPr="00C80FED">
        <w:rPr>
          <w:sz w:val="28"/>
        </w:rPr>
        <w:t xml:space="preserve"> изделий. В связи с этим, изучение спроса покупателей, проводимое предприятием в </w:t>
      </w:r>
      <w:r w:rsidR="00CB4797" w:rsidRPr="00C80FED">
        <w:rPr>
          <w:sz w:val="28"/>
        </w:rPr>
        <w:t>АО «Алма-ТВ»</w:t>
      </w:r>
      <w:r w:rsidRPr="00C80FED">
        <w:rPr>
          <w:sz w:val="28"/>
        </w:rPr>
        <w:t>, не достигает нужного эффекта, который присутствовал бы при одновременном исследовании тенденций развития рынка и изучения покупательских предпочтений.</w:t>
      </w:r>
    </w:p>
    <w:p w:rsidR="00311FD7" w:rsidRPr="00C80FED" w:rsidRDefault="00CB4797" w:rsidP="00EF73EF">
      <w:pPr>
        <w:numPr>
          <w:ilvl w:val="0"/>
          <w:numId w:val="6"/>
        </w:numPr>
        <w:tabs>
          <w:tab w:val="left" w:pos="1080"/>
        </w:tabs>
        <w:spacing w:line="360" w:lineRule="auto"/>
        <w:ind w:left="0" w:firstLine="709"/>
        <w:jc w:val="both"/>
        <w:rPr>
          <w:sz w:val="28"/>
        </w:rPr>
      </w:pPr>
      <w:r w:rsidRPr="00C80FED">
        <w:rPr>
          <w:sz w:val="28"/>
        </w:rPr>
        <w:t xml:space="preserve"> Услуги предприятия рассчитаны</w:t>
      </w:r>
      <w:r w:rsidR="00311FD7" w:rsidRPr="00C80FED">
        <w:rPr>
          <w:sz w:val="28"/>
        </w:rPr>
        <w:t xml:space="preserve"> на массового покупателя со средним уровнем доходов, поэтому при </w:t>
      </w:r>
      <w:r w:rsidRPr="00C80FED">
        <w:rPr>
          <w:sz w:val="28"/>
        </w:rPr>
        <w:t>их</w:t>
      </w:r>
      <w:r w:rsidR="00311FD7" w:rsidRPr="00C80FED">
        <w:rPr>
          <w:sz w:val="28"/>
        </w:rPr>
        <w:t xml:space="preserve"> </w:t>
      </w:r>
      <w:r w:rsidRPr="00C80FED">
        <w:rPr>
          <w:sz w:val="28"/>
        </w:rPr>
        <w:t>реализации</w:t>
      </w:r>
      <w:r w:rsidR="00311FD7" w:rsidRPr="00C80FED">
        <w:rPr>
          <w:sz w:val="28"/>
        </w:rPr>
        <w:t xml:space="preserve"> </w:t>
      </w:r>
      <w:r w:rsidRPr="00C80FED">
        <w:rPr>
          <w:sz w:val="28"/>
        </w:rPr>
        <w:t xml:space="preserve">АО «Алма-ТВ» </w:t>
      </w:r>
      <w:r w:rsidR="00311FD7" w:rsidRPr="00C80FED">
        <w:rPr>
          <w:sz w:val="28"/>
        </w:rPr>
        <w:t xml:space="preserve">старается по возможности учесть потребности всех возрастных групп населения и при этом сохранить доступные цены. Специфика </w:t>
      </w:r>
      <w:r w:rsidRPr="00C80FED">
        <w:rPr>
          <w:sz w:val="28"/>
        </w:rPr>
        <w:t>реализуемых</w:t>
      </w:r>
      <w:r w:rsidR="00311FD7" w:rsidRPr="00C80FED">
        <w:rPr>
          <w:sz w:val="28"/>
        </w:rPr>
        <w:t xml:space="preserve"> </w:t>
      </w:r>
      <w:r w:rsidRPr="00C80FED">
        <w:rPr>
          <w:sz w:val="28"/>
        </w:rPr>
        <w:t>АО «Алма-ТВ»</w:t>
      </w:r>
      <w:r w:rsidR="00311FD7" w:rsidRPr="00C80FED">
        <w:rPr>
          <w:sz w:val="28"/>
        </w:rPr>
        <w:t xml:space="preserve"> </w:t>
      </w:r>
      <w:r w:rsidRPr="00C80FED">
        <w:rPr>
          <w:sz w:val="28"/>
        </w:rPr>
        <w:t>услуг</w:t>
      </w:r>
      <w:r w:rsidR="00311FD7" w:rsidRPr="00C80FED">
        <w:rPr>
          <w:sz w:val="28"/>
        </w:rPr>
        <w:t xml:space="preserve"> такова, что успех или неуспех каждой конкретной </w:t>
      </w:r>
      <w:r w:rsidRPr="00C80FED">
        <w:rPr>
          <w:sz w:val="28"/>
        </w:rPr>
        <w:t>услуги</w:t>
      </w:r>
      <w:r w:rsidR="00311FD7" w:rsidRPr="00C80FED">
        <w:rPr>
          <w:sz w:val="28"/>
        </w:rPr>
        <w:t xml:space="preserve"> у покупателей влияет на результаты работы цело</w:t>
      </w:r>
      <w:r w:rsidRPr="00C80FED">
        <w:rPr>
          <w:sz w:val="28"/>
        </w:rPr>
        <w:t>го</w:t>
      </w:r>
      <w:r w:rsidR="00311FD7" w:rsidRPr="00C80FED">
        <w:rPr>
          <w:sz w:val="28"/>
        </w:rPr>
        <w:t xml:space="preserve"> </w:t>
      </w:r>
      <w:r w:rsidRPr="00C80FED">
        <w:rPr>
          <w:sz w:val="28"/>
        </w:rPr>
        <w:t>предприятия</w:t>
      </w:r>
      <w:r w:rsidR="00311FD7" w:rsidRPr="00C80FED">
        <w:rPr>
          <w:sz w:val="28"/>
        </w:rPr>
        <w:t xml:space="preserve">. Так как </w:t>
      </w:r>
      <w:r w:rsidRPr="00C80FED">
        <w:rPr>
          <w:sz w:val="28"/>
        </w:rPr>
        <w:t>АО «Алма-ТВ»</w:t>
      </w:r>
      <w:r w:rsidR="00311FD7" w:rsidRPr="00C80FED">
        <w:rPr>
          <w:sz w:val="28"/>
        </w:rPr>
        <w:t xml:space="preserve"> очень крупное предприятие и имеет большие мощности, то невыгодно </w:t>
      </w:r>
      <w:r w:rsidRPr="00C80FED">
        <w:rPr>
          <w:sz w:val="28"/>
        </w:rPr>
        <w:t>реализовывать</w:t>
      </w:r>
      <w:r w:rsidR="00311FD7" w:rsidRPr="00C80FED">
        <w:rPr>
          <w:sz w:val="28"/>
        </w:rPr>
        <w:t xml:space="preserve"> </w:t>
      </w:r>
      <w:r w:rsidRPr="00C80FED">
        <w:rPr>
          <w:sz w:val="28"/>
        </w:rPr>
        <w:t>услуги</w:t>
      </w:r>
      <w:r w:rsidR="00311FD7" w:rsidRPr="00C80FED">
        <w:rPr>
          <w:sz w:val="28"/>
        </w:rPr>
        <w:t xml:space="preserve"> </w:t>
      </w:r>
      <w:r w:rsidRPr="00C80FED">
        <w:rPr>
          <w:sz w:val="28"/>
        </w:rPr>
        <w:t>в небольших количествах</w:t>
      </w:r>
      <w:r w:rsidR="00311FD7" w:rsidRPr="00C80FED">
        <w:rPr>
          <w:sz w:val="28"/>
        </w:rPr>
        <w:t xml:space="preserve">, </w:t>
      </w:r>
      <w:r w:rsidRPr="00C80FED">
        <w:rPr>
          <w:sz w:val="28"/>
        </w:rPr>
        <w:t>а результатом выпуска неудачных услуг</w:t>
      </w:r>
      <w:r w:rsidR="00F31B20" w:rsidRPr="00C80FED">
        <w:rPr>
          <w:sz w:val="28"/>
        </w:rPr>
        <w:t xml:space="preserve"> </w:t>
      </w:r>
      <w:r w:rsidR="00311FD7" w:rsidRPr="00C80FED">
        <w:rPr>
          <w:sz w:val="28"/>
        </w:rPr>
        <w:t xml:space="preserve">может быть недополучение прибыли. Поэтому очень важным является постоянное изучение спроса потребителей на каждую новую </w:t>
      </w:r>
      <w:r w:rsidR="00F31B20" w:rsidRPr="00C80FED">
        <w:rPr>
          <w:sz w:val="28"/>
        </w:rPr>
        <w:t>услугу</w:t>
      </w:r>
      <w:r w:rsidR="00311FD7" w:rsidRPr="00C80FED">
        <w:rPr>
          <w:sz w:val="28"/>
        </w:rPr>
        <w:t xml:space="preserve">, а также сбор информации о результатах </w:t>
      </w:r>
      <w:r w:rsidR="00F31B20" w:rsidRPr="00C80FED">
        <w:rPr>
          <w:sz w:val="28"/>
        </w:rPr>
        <w:t>реализации</w:t>
      </w:r>
      <w:r w:rsidR="00311FD7" w:rsidRPr="00C80FED">
        <w:rPr>
          <w:sz w:val="28"/>
        </w:rPr>
        <w:t xml:space="preserve"> уже выпущенных </w:t>
      </w:r>
      <w:r w:rsidR="00F31B20" w:rsidRPr="00C80FED">
        <w:rPr>
          <w:sz w:val="28"/>
        </w:rPr>
        <w:t>услуг</w:t>
      </w:r>
      <w:r w:rsidR="00311FD7" w:rsidRPr="00C80FED">
        <w:rPr>
          <w:sz w:val="28"/>
        </w:rPr>
        <w:t>. При этом проводятся следующие мероприятия:</w:t>
      </w:r>
    </w:p>
    <w:p w:rsidR="00311FD7" w:rsidRPr="00C80FED" w:rsidRDefault="00311FD7" w:rsidP="00C80FED">
      <w:pPr>
        <w:pStyle w:val="31"/>
        <w:spacing w:after="0" w:line="360" w:lineRule="auto"/>
        <w:ind w:left="0" w:firstLine="709"/>
        <w:jc w:val="both"/>
        <w:rPr>
          <w:sz w:val="28"/>
        </w:rPr>
      </w:pPr>
      <w:r w:rsidRPr="00C80FED">
        <w:rPr>
          <w:sz w:val="28"/>
        </w:rPr>
        <w:t xml:space="preserve">1) Изучение спроса на новую </w:t>
      </w:r>
      <w:r w:rsidR="00F31B20" w:rsidRPr="00C80FED">
        <w:rPr>
          <w:sz w:val="28"/>
        </w:rPr>
        <w:t>услугу</w:t>
      </w:r>
      <w:r w:rsidRPr="00C80FED">
        <w:rPr>
          <w:sz w:val="28"/>
        </w:rPr>
        <w:t xml:space="preserve"> проводится в </w:t>
      </w:r>
      <w:r w:rsidR="00F31B20" w:rsidRPr="00C80FED">
        <w:rPr>
          <w:sz w:val="28"/>
        </w:rPr>
        <w:t>пункте маркетинга АО «Алма-ТВ»</w:t>
      </w:r>
      <w:r w:rsidRPr="00C80FED">
        <w:rPr>
          <w:sz w:val="28"/>
        </w:rPr>
        <w:t xml:space="preserve">. Для этого новую </w:t>
      </w:r>
      <w:r w:rsidR="00F31B20" w:rsidRPr="00C80FED">
        <w:rPr>
          <w:sz w:val="28"/>
        </w:rPr>
        <w:t>услугу</w:t>
      </w:r>
      <w:r w:rsidRPr="00C80FED">
        <w:rPr>
          <w:sz w:val="28"/>
        </w:rPr>
        <w:t xml:space="preserve">, выставляют на обзор посетителям </w:t>
      </w:r>
      <w:r w:rsidR="00F31B20" w:rsidRPr="00C80FED">
        <w:rPr>
          <w:sz w:val="28"/>
        </w:rPr>
        <w:t>АО «Алма-ТВ»</w:t>
      </w:r>
      <w:r w:rsidRPr="00C80FED">
        <w:rPr>
          <w:sz w:val="28"/>
        </w:rPr>
        <w:t>. Работники отдела маркетинга проводят опрос представителей различных</w:t>
      </w:r>
      <w:r w:rsidR="00C80FED" w:rsidRPr="00C80FED">
        <w:rPr>
          <w:sz w:val="28"/>
        </w:rPr>
        <w:t xml:space="preserve"> </w:t>
      </w:r>
      <w:r w:rsidRPr="00C80FED">
        <w:rPr>
          <w:sz w:val="28"/>
        </w:rPr>
        <w:t>возрастных групп.</w:t>
      </w:r>
    </w:p>
    <w:p w:rsidR="00F31B20" w:rsidRPr="00C80FED" w:rsidRDefault="00311FD7" w:rsidP="00C80FED">
      <w:pPr>
        <w:spacing w:line="360" w:lineRule="auto"/>
        <w:ind w:firstLine="709"/>
        <w:jc w:val="both"/>
        <w:rPr>
          <w:sz w:val="28"/>
        </w:rPr>
      </w:pPr>
      <w:r w:rsidRPr="00C80FED">
        <w:rPr>
          <w:sz w:val="28"/>
        </w:rPr>
        <w:t xml:space="preserve">2) Систематически работник отдела маркетинга, в функции которого входит изучение спроса, посещает крупные торговые организации, которые продают изделия фабрики, с целью сбора информации о том, как реализуется данная </w:t>
      </w:r>
      <w:r w:rsidR="00F31B20" w:rsidRPr="00C80FED">
        <w:rPr>
          <w:sz w:val="28"/>
        </w:rPr>
        <w:t>услуга</w:t>
      </w:r>
      <w:r w:rsidRPr="00C80FED">
        <w:rPr>
          <w:sz w:val="28"/>
        </w:rPr>
        <w:t xml:space="preserve">, какие </w:t>
      </w:r>
      <w:r w:rsidR="00F31B20" w:rsidRPr="00C80FED">
        <w:rPr>
          <w:sz w:val="28"/>
        </w:rPr>
        <w:t>услуги</w:t>
      </w:r>
      <w:r w:rsidRPr="00C80FED">
        <w:rPr>
          <w:sz w:val="28"/>
        </w:rPr>
        <w:t xml:space="preserve"> продаются хорошо, а какие «зависают», выясняются причины, по которым та или иная </w:t>
      </w:r>
      <w:r w:rsidR="00F31B20" w:rsidRPr="00C80FED">
        <w:rPr>
          <w:sz w:val="28"/>
        </w:rPr>
        <w:t>услуга</w:t>
      </w:r>
      <w:r w:rsidRPr="00C80FED">
        <w:rPr>
          <w:sz w:val="28"/>
        </w:rPr>
        <w:t xml:space="preserve"> была не принята покупателями. По итогам собранной информации, а также данным о </w:t>
      </w:r>
      <w:r w:rsidR="00F31B20" w:rsidRPr="00C80FED">
        <w:rPr>
          <w:sz w:val="28"/>
        </w:rPr>
        <w:t>реализации</w:t>
      </w:r>
      <w:r w:rsidRPr="00C80FED">
        <w:rPr>
          <w:sz w:val="28"/>
        </w:rPr>
        <w:t xml:space="preserve"> </w:t>
      </w:r>
      <w:r w:rsidR="00F31B20" w:rsidRPr="00C80FED">
        <w:rPr>
          <w:sz w:val="28"/>
        </w:rPr>
        <w:t xml:space="preserve">услуг </w:t>
      </w:r>
      <w:r w:rsidRPr="00C80FED">
        <w:rPr>
          <w:sz w:val="28"/>
        </w:rPr>
        <w:t xml:space="preserve">ведется специальная книга, в которой дается характеристика каждой </w:t>
      </w:r>
      <w:r w:rsidR="00F31B20" w:rsidRPr="00C80FED">
        <w:rPr>
          <w:sz w:val="28"/>
        </w:rPr>
        <w:t>реализованной</w:t>
      </w:r>
      <w:r w:rsidRPr="00C80FED">
        <w:rPr>
          <w:sz w:val="28"/>
        </w:rPr>
        <w:t xml:space="preserve"> </w:t>
      </w:r>
      <w:r w:rsidR="00F31B20" w:rsidRPr="00C80FED">
        <w:rPr>
          <w:sz w:val="28"/>
        </w:rPr>
        <w:t>услуги</w:t>
      </w:r>
      <w:r w:rsidRPr="00C80FED">
        <w:rPr>
          <w:sz w:val="28"/>
        </w:rPr>
        <w:t xml:space="preserve">. </w:t>
      </w:r>
    </w:p>
    <w:p w:rsidR="00311FD7" w:rsidRPr="00C80FED" w:rsidRDefault="00311FD7" w:rsidP="00C80FED">
      <w:pPr>
        <w:pStyle w:val="31"/>
        <w:spacing w:after="0" w:line="360" w:lineRule="auto"/>
        <w:ind w:left="0" w:firstLine="709"/>
        <w:jc w:val="both"/>
        <w:rPr>
          <w:sz w:val="28"/>
        </w:rPr>
      </w:pPr>
      <w:r w:rsidRPr="00C80FED">
        <w:rPr>
          <w:sz w:val="28"/>
        </w:rPr>
        <w:t>3)</w:t>
      </w:r>
      <w:r w:rsidR="00F31B20" w:rsidRPr="00C80FED">
        <w:rPr>
          <w:sz w:val="28"/>
        </w:rPr>
        <w:t>Услуги</w:t>
      </w:r>
      <w:r w:rsidRPr="00C80FED">
        <w:rPr>
          <w:sz w:val="28"/>
        </w:rPr>
        <w:t xml:space="preserve"> конкурентов, уровень их качества, цены, конкурентоспособность изучаются при посещении работниками отдела маркетинга различных </w:t>
      </w:r>
      <w:r w:rsidR="00F31B20" w:rsidRPr="00C80FED">
        <w:rPr>
          <w:sz w:val="28"/>
        </w:rPr>
        <w:t>фирм</w:t>
      </w:r>
      <w:r w:rsidRPr="00C80FED">
        <w:rPr>
          <w:sz w:val="28"/>
        </w:rPr>
        <w:t xml:space="preserve">, </w:t>
      </w:r>
      <w:r w:rsidR="00F31B20" w:rsidRPr="00C80FED">
        <w:rPr>
          <w:sz w:val="28"/>
        </w:rPr>
        <w:t>оказывающих услуги кабельного телевидения</w:t>
      </w:r>
      <w:r w:rsidRPr="00C80FED">
        <w:rPr>
          <w:sz w:val="28"/>
        </w:rPr>
        <w:t>, при этом посещаются</w:t>
      </w:r>
      <w:r w:rsidR="00C80FED" w:rsidRPr="00C80FED">
        <w:rPr>
          <w:sz w:val="28"/>
        </w:rPr>
        <w:t xml:space="preserve"> </w:t>
      </w:r>
      <w:r w:rsidRPr="00C80FED">
        <w:rPr>
          <w:sz w:val="28"/>
        </w:rPr>
        <w:t xml:space="preserve">выставки, на которых представлены </w:t>
      </w:r>
      <w:r w:rsidR="00F31B20" w:rsidRPr="00C80FED">
        <w:rPr>
          <w:sz w:val="28"/>
        </w:rPr>
        <w:t>услуги</w:t>
      </w:r>
      <w:r w:rsidRPr="00C80FED">
        <w:rPr>
          <w:sz w:val="28"/>
        </w:rPr>
        <w:t xml:space="preserve"> конкурентов, что является, несомненно, </w:t>
      </w:r>
      <w:r w:rsidR="00F31B20" w:rsidRPr="00C80FED">
        <w:rPr>
          <w:sz w:val="28"/>
        </w:rPr>
        <w:t>положительным</w:t>
      </w:r>
      <w:r w:rsidRPr="00C80FED">
        <w:rPr>
          <w:sz w:val="28"/>
        </w:rPr>
        <w:t xml:space="preserve"> моментом работы отдела. </w:t>
      </w:r>
    </w:p>
    <w:p w:rsidR="00311FD7" w:rsidRPr="00C80FED" w:rsidRDefault="00311FD7" w:rsidP="00C80FED">
      <w:pPr>
        <w:spacing w:line="360" w:lineRule="auto"/>
        <w:ind w:firstLine="709"/>
        <w:jc w:val="both"/>
        <w:rPr>
          <w:sz w:val="28"/>
        </w:rPr>
      </w:pPr>
      <w:r w:rsidRPr="00C80FED">
        <w:rPr>
          <w:sz w:val="28"/>
        </w:rPr>
        <w:t>На основе анализа, оценки конкурентной среды в Р</w:t>
      </w:r>
      <w:r w:rsidR="00F31B20" w:rsidRPr="00C80FED">
        <w:rPr>
          <w:sz w:val="28"/>
        </w:rPr>
        <w:t>К</w:t>
      </w:r>
      <w:r w:rsidRPr="00C80FED">
        <w:rPr>
          <w:sz w:val="28"/>
        </w:rPr>
        <w:t xml:space="preserve">, было сделано заключение, что ни одно отечественное предприятие не в состоянии конкурировать с </w:t>
      </w:r>
      <w:r w:rsidR="00F31B20" w:rsidRPr="00C80FED">
        <w:rPr>
          <w:sz w:val="28"/>
        </w:rPr>
        <w:t>АО «Алма-ТВ» как по качеству выпускаемых</w:t>
      </w:r>
      <w:r w:rsidRPr="00C80FED">
        <w:rPr>
          <w:sz w:val="28"/>
        </w:rPr>
        <w:t xml:space="preserve"> </w:t>
      </w:r>
      <w:r w:rsidR="00F31B20" w:rsidRPr="00C80FED">
        <w:rPr>
          <w:sz w:val="28"/>
        </w:rPr>
        <w:t>услуг</w:t>
      </w:r>
      <w:r w:rsidRPr="00C80FED">
        <w:rPr>
          <w:sz w:val="28"/>
        </w:rPr>
        <w:t xml:space="preserve">, ассортименту, так и по ценам. Однако </w:t>
      </w:r>
      <w:r w:rsidR="00F31B20" w:rsidRPr="00C80FED">
        <w:rPr>
          <w:sz w:val="28"/>
        </w:rPr>
        <w:t>услуги</w:t>
      </w:r>
      <w:r w:rsidRPr="00C80FED">
        <w:rPr>
          <w:sz w:val="28"/>
        </w:rPr>
        <w:t xml:space="preserve"> </w:t>
      </w:r>
      <w:r w:rsidR="00F31B20" w:rsidRPr="00C80FED">
        <w:rPr>
          <w:sz w:val="28"/>
        </w:rPr>
        <w:t>казахстанских</w:t>
      </w:r>
      <w:r w:rsidRPr="00C80FED">
        <w:rPr>
          <w:sz w:val="28"/>
        </w:rPr>
        <w:t xml:space="preserve"> </w:t>
      </w:r>
      <w:r w:rsidR="00F31B20" w:rsidRPr="00C80FED">
        <w:rPr>
          <w:sz w:val="28"/>
        </w:rPr>
        <w:t xml:space="preserve">фирм, оказывающих услуги кабельного телевидения и интернета, отличаются </w:t>
      </w:r>
      <w:r w:rsidRPr="00C80FED">
        <w:rPr>
          <w:sz w:val="28"/>
        </w:rPr>
        <w:t>большим разнообразием, составляет предприятию серьезную конкуренцию в Р</w:t>
      </w:r>
      <w:r w:rsidR="002F3A02" w:rsidRPr="00C80FED">
        <w:rPr>
          <w:sz w:val="28"/>
        </w:rPr>
        <w:t>К</w:t>
      </w:r>
      <w:r w:rsidRPr="00C80FED">
        <w:rPr>
          <w:sz w:val="28"/>
        </w:rPr>
        <w:t>. Но в силу того, что</w:t>
      </w:r>
      <w:r w:rsidR="00C80FED" w:rsidRPr="00C80FED">
        <w:rPr>
          <w:sz w:val="28"/>
        </w:rPr>
        <w:t xml:space="preserve"> </w:t>
      </w:r>
      <w:r w:rsidRPr="00C80FED">
        <w:rPr>
          <w:sz w:val="28"/>
        </w:rPr>
        <w:t xml:space="preserve">потребность этого рынка в качественных и недорогих </w:t>
      </w:r>
      <w:r w:rsidR="002F3A02" w:rsidRPr="00C80FED">
        <w:rPr>
          <w:sz w:val="28"/>
        </w:rPr>
        <w:t>услугах</w:t>
      </w:r>
      <w:r w:rsidRPr="00C80FED">
        <w:rPr>
          <w:sz w:val="28"/>
        </w:rPr>
        <w:t xml:space="preserve"> очень велика и не</w:t>
      </w:r>
      <w:r w:rsidR="00C80FED" w:rsidRPr="00C80FED">
        <w:rPr>
          <w:sz w:val="28"/>
        </w:rPr>
        <w:t xml:space="preserve"> </w:t>
      </w:r>
      <w:r w:rsidRPr="00C80FED">
        <w:rPr>
          <w:sz w:val="28"/>
        </w:rPr>
        <w:t xml:space="preserve">удовлетворяется полностью, </w:t>
      </w:r>
      <w:r w:rsidR="002F3A02" w:rsidRPr="00C80FED">
        <w:rPr>
          <w:sz w:val="28"/>
        </w:rPr>
        <w:t>АО «Алма-ТВ»</w:t>
      </w:r>
      <w:r w:rsidRPr="00C80FED">
        <w:rPr>
          <w:sz w:val="28"/>
        </w:rPr>
        <w:t xml:space="preserve"> может многократно увеличивать объем реализации своих </w:t>
      </w:r>
      <w:r w:rsidR="002F3A02" w:rsidRPr="00C80FED">
        <w:rPr>
          <w:sz w:val="28"/>
        </w:rPr>
        <w:t>услуг</w:t>
      </w:r>
      <w:r w:rsidRPr="00C80FED">
        <w:rPr>
          <w:sz w:val="28"/>
        </w:rPr>
        <w:t xml:space="preserve"> в данном регионе. В связи с вышесказанным, а также с целью укрепления позиций на рынках Р</w:t>
      </w:r>
      <w:r w:rsidR="002F3A02" w:rsidRPr="00C80FED">
        <w:rPr>
          <w:sz w:val="28"/>
        </w:rPr>
        <w:t>К</w:t>
      </w:r>
      <w:r w:rsidRPr="00C80FED">
        <w:rPr>
          <w:sz w:val="28"/>
        </w:rPr>
        <w:t>,</w:t>
      </w:r>
      <w:r w:rsidR="00C80FED" w:rsidRPr="00C80FED">
        <w:rPr>
          <w:sz w:val="28"/>
        </w:rPr>
        <w:t xml:space="preserve"> </w:t>
      </w:r>
      <w:r w:rsidRPr="00C80FED">
        <w:rPr>
          <w:sz w:val="28"/>
        </w:rPr>
        <w:t>маркетинговая стратегия предприятия предусматривает следующие направления:</w:t>
      </w:r>
    </w:p>
    <w:p w:rsidR="00311FD7" w:rsidRPr="00C80FED" w:rsidRDefault="00311FD7" w:rsidP="00C80FED">
      <w:pPr>
        <w:spacing w:line="360" w:lineRule="auto"/>
        <w:ind w:firstLine="709"/>
        <w:jc w:val="both"/>
        <w:rPr>
          <w:sz w:val="28"/>
        </w:rPr>
      </w:pPr>
      <w:r w:rsidRPr="00C80FED">
        <w:rPr>
          <w:sz w:val="28"/>
        </w:rPr>
        <w:t xml:space="preserve">- Увеличение присутствия </w:t>
      </w:r>
      <w:r w:rsidR="002F3A02" w:rsidRPr="00C80FED">
        <w:rPr>
          <w:sz w:val="28"/>
        </w:rPr>
        <w:t xml:space="preserve">АО «Алма-ТВ» </w:t>
      </w:r>
      <w:r w:rsidRPr="00C80FED">
        <w:rPr>
          <w:sz w:val="28"/>
        </w:rPr>
        <w:t>на рынках Р</w:t>
      </w:r>
      <w:r w:rsidR="002F3A02" w:rsidRPr="00C80FED">
        <w:rPr>
          <w:sz w:val="28"/>
        </w:rPr>
        <w:t>К</w:t>
      </w:r>
      <w:r w:rsidRPr="00C80FED">
        <w:rPr>
          <w:sz w:val="28"/>
        </w:rPr>
        <w:t xml:space="preserve"> и освоение новых рынков сбыта в </w:t>
      </w:r>
      <w:r w:rsidR="002F3A02" w:rsidRPr="00C80FED">
        <w:rPr>
          <w:sz w:val="28"/>
        </w:rPr>
        <w:t>различных регионах Казахстана</w:t>
      </w:r>
      <w:r w:rsidRPr="00C80FED">
        <w:rPr>
          <w:sz w:val="28"/>
        </w:rPr>
        <w:t>.</w:t>
      </w:r>
    </w:p>
    <w:p w:rsidR="00311FD7" w:rsidRPr="00C80FED" w:rsidRDefault="00311FD7" w:rsidP="00C80FED">
      <w:pPr>
        <w:spacing w:line="360" w:lineRule="auto"/>
        <w:ind w:firstLine="709"/>
        <w:jc w:val="both"/>
        <w:rPr>
          <w:sz w:val="28"/>
        </w:rPr>
      </w:pPr>
      <w:r w:rsidRPr="00C80FED">
        <w:rPr>
          <w:sz w:val="28"/>
        </w:rPr>
        <w:t xml:space="preserve">- Постоянный анализ производственных издержек с целью снижения себестоимости </w:t>
      </w:r>
      <w:r w:rsidR="002F3A02" w:rsidRPr="00C80FED">
        <w:rPr>
          <w:sz w:val="28"/>
        </w:rPr>
        <w:t>услуг</w:t>
      </w:r>
      <w:r w:rsidRPr="00C80FED">
        <w:rPr>
          <w:sz w:val="28"/>
        </w:rPr>
        <w:t xml:space="preserve"> и повышению конкурентоспособности </w:t>
      </w:r>
      <w:r w:rsidR="002F3A02" w:rsidRPr="00C80FED">
        <w:rPr>
          <w:sz w:val="28"/>
        </w:rPr>
        <w:t>услуг</w:t>
      </w:r>
    </w:p>
    <w:p w:rsidR="00311FD7" w:rsidRPr="00C80FED" w:rsidRDefault="00311FD7" w:rsidP="00C80FED">
      <w:pPr>
        <w:spacing w:line="360" w:lineRule="auto"/>
        <w:ind w:firstLine="709"/>
        <w:jc w:val="both"/>
        <w:rPr>
          <w:sz w:val="28"/>
        </w:rPr>
      </w:pPr>
      <w:r w:rsidRPr="00C80FED">
        <w:rPr>
          <w:sz w:val="28"/>
        </w:rPr>
        <w:t xml:space="preserve">Таким образом, выполнение аналитической функции маркетинга позволяет работникам отдела участвовать в разработке новых </w:t>
      </w:r>
      <w:r w:rsidR="002F3A02" w:rsidRPr="00C80FED">
        <w:rPr>
          <w:sz w:val="28"/>
        </w:rPr>
        <w:t>услуг</w:t>
      </w:r>
      <w:r w:rsidRPr="00C80FED">
        <w:rPr>
          <w:sz w:val="28"/>
        </w:rPr>
        <w:t xml:space="preserve">, таких, которые будут признаны </w:t>
      </w:r>
      <w:r w:rsidR="002F3A02" w:rsidRPr="00C80FED">
        <w:rPr>
          <w:sz w:val="28"/>
        </w:rPr>
        <w:t>потребителями</w:t>
      </w:r>
      <w:r w:rsidRPr="00C80FED">
        <w:rPr>
          <w:sz w:val="28"/>
        </w:rPr>
        <w:t xml:space="preserve"> и, принимать решения о запуске этих </w:t>
      </w:r>
      <w:r w:rsidR="002F3A02" w:rsidRPr="00C80FED">
        <w:rPr>
          <w:sz w:val="28"/>
        </w:rPr>
        <w:t>услуг</w:t>
      </w:r>
      <w:r w:rsidRPr="00C80FED">
        <w:rPr>
          <w:sz w:val="28"/>
        </w:rPr>
        <w:t>, то есть выполнять производственную функцию маркетинга, которая сводится к следующему:</w:t>
      </w:r>
    </w:p>
    <w:p w:rsidR="00311FD7" w:rsidRPr="00C80FED" w:rsidRDefault="00311FD7" w:rsidP="00C80FED">
      <w:pPr>
        <w:spacing w:line="360" w:lineRule="auto"/>
        <w:ind w:firstLine="709"/>
        <w:jc w:val="both"/>
        <w:rPr>
          <w:sz w:val="28"/>
        </w:rPr>
      </w:pPr>
      <w:r w:rsidRPr="00C80FED">
        <w:rPr>
          <w:sz w:val="28"/>
        </w:rPr>
        <w:t>1)Служба маркетинга предлагает свои рекомендации по организации произво</w:t>
      </w:r>
      <w:r w:rsidR="002F3A02" w:rsidRPr="00C80FED">
        <w:rPr>
          <w:sz w:val="28"/>
        </w:rPr>
        <w:t xml:space="preserve">дства новых конкурентоспособных услуг </w:t>
      </w:r>
      <w:r w:rsidRPr="00C80FED">
        <w:rPr>
          <w:sz w:val="28"/>
        </w:rPr>
        <w:t xml:space="preserve">в требуемом рынком количестве и в оптимальные сроки. Однако данные рекомендации редко принимаются во внимание, поскольку руководство предприятия считает, и такого же мнения придерживаются некоторые деловые партнеры </w:t>
      </w:r>
      <w:r w:rsidR="002F3A02" w:rsidRPr="00C80FED">
        <w:rPr>
          <w:sz w:val="28"/>
        </w:rPr>
        <w:t>АО «Алма-ТВ»</w:t>
      </w:r>
      <w:r w:rsidRPr="00C80FED">
        <w:rPr>
          <w:sz w:val="28"/>
        </w:rPr>
        <w:t>,</w:t>
      </w:r>
      <w:r w:rsidR="00C80FED" w:rsidRPr="00C80FED">
        <w:rPr>
          <w:sz w:val="28"/>
        </w:rPr>
        <w:t xml:space="preserve"> </w:t>
      </w:r>
      <w:r w:rsidRPr="00C80FED">
        <w:rPr>
          <w:sz w:val="28"/>
        </w:rPr>
        <w:t xml:space="preserve">что спрос на определенные </w:t>
      </w:r>
      <w:r w:rsidR="002F3A02" w:rsidRPr="00C80FED">
        <w:rPr>
          <w:sz w:val="28"/>
        </w:rPr>
        <w:t>услуги</w:t>
      </w:r>
      <w:r w:rsidRPr="00C80FED">
        <w:rPr>
          <w:sz w:val="28"/>
        </w:rPr>
        <w:t xml:space="preserve"> может измениться и предприятие в таком случае вместо ожидаемой прибыли получит убытки. </w:t>
      </w:r>
    </w:p>
    <w:p w:rsidR="00311FD7" w:rsidRPr="00C80FED" w:rsidRDefault="00311FD7" w:rsidP="00C80FED">
      <w:pPr>
        <w:pStyle w:val="a3"/>
        <w:spacing w:after="0" w:line="360" w:lineRule="auto"/>
        <w:ind w:firstLine="709"/>
        <w:jc w:val="both"/>
        <w:rPr>
          <w:sz w:val="28"/>
        </w:rPr>
      </w:pPr>
      <w:r w:rsidRPr="00C80FED">
        <w:rPr>
          <w:sz w:val="28"/>
        </w:rPr>
        <w:t xml:space="preserve">2)Отдел маркетинга принимает участие в снабжении </w:t>
      </w:r>
      <w:r w:rsidR="002F3A02" w:rsidRPr="00C80FED">
        <w:rPr>
          <w:sz w:val="28"/>
        </w:rPr>
        <w:t>предприятия основными материалами</w:t>
      </w:r>
      <w:r w:rsidRPr="00C80FED">
        <w:rPr>
          <w:sz w:val="28"/>
        </w:rPr>
        <w:t xml:space="preserve">. Полное соответствие </w:t>
      </w:r>
      <w:r w:rsidR="002F3A02" w:rsidRPr="00C80FED">
        <w:rPr>
          <w:sz w:val="28"/>
        </w:rPr>
        <w:t>услуг АО «Алма-ТВ»</w:t>
      </w:r>
      <w:r w:rsidRPr="00C80FED">
        <w:rPr>
          <w:sz w:val="28"/>
        </w:rPr>
        <w:t xml:space="preserve"> требованиям покупателей невозможно без учета этих требований при осуществлении закупок материалов. Поэтому отдел снабжения не может производить закупку основных материалов без подробных консультаций с отделом маркетинга по всем вопросам, начиная от поставщика, заканчивая </w:t>
      </w:r>
      <w:r w:rsidR="002F3A02" w:rsidRPr="00C80FED">
        <w:rPr>
          <w:sz w:val="28"/>
        </w:rPr>
        <w:t xml:space="preserve">качеством материалов. </w:t>
      </w:r>
      <w:r w:rsidRPr="00C80FED">
        <w:rPr>
          <w:sz w:val="28"/>
        </w:rPr>
        <w:t>Кроме того, на предприятии очень высоки постоянные издержки. Это объясняется тем, что приобретаются большие партии сырья и материалов, которые долгое время хранятся на складе, и могут так и не использоваться. Причиной этого являются</w:t>
      </w:r>
      <w:r w:rsidR="00C80FED" w:rsidRPr="00C80FED">
        <w:rPr>
          <w:sz w:val="28"/>
        </w:rPr>
        <w:t xml:space="preserve"> </w:t>
      </w:r>
      <w:r w:rsidRPr="00C80FED">
        <w:rPr>
          <w:sz w:val="28"/>
        </w:rPr>
        <w:t>определенные проблемы с</w:t>
      </w:r>
      <w:r w:rsidR="00C80FED" w:rsidRPr="00C80FED">
        <w:rPr>
          <w:sz w:val="28"/>
        </w:rPr>
        <w:t xml:space="preserve"> </w:t>
      </w:r>
      <w:r w:rsidRPr="00C80FED">
        <w:rPr>
          <w:sz w:val="28"/>
        </w:rPr>
        <w:t xml:space="preserve">заключением договоров с иностранными партнерами на поставку </w:t>
      </w:r>
      <w:r w:rsidR="002F3A02" w:rsidRPr="00C80FED">
        <w:rPr>
          <w:sz w:val="28"/>
        </w:rPr>
        <w:t>кабелей и оборудования</w:t>
      </w:r>
      <w:r w:rsidRPr="00C80FED">
        <w:rPr>
          <w:sz w:val="28"/>
        </w:rPr>
        <w:t>. В связи с вышесказанным, для повышения эффективности политики сбыта,</w:t>
      </w:r>
      <w:r w:rsidR="00C80FED" w:rsidRPr="00C80FED">
        <w:rPr>
          <w:sz w:val="28"/>
        </w:rPr>
        <w:t xml:space="preserve"> </w:t>
      </w:r>
      <w:r w:rsidR="002F3A02" w:rsidRPr="00C80FED">
        <w:rPr>
          <w:sz w:val="28"/>
        </w:rPr>
        <w:t>можно</w:t>
      </w:r>
      <w:r w:rsidRPr="00C80FED">
        <w:rPr>
          <w:sz w:val="28"/>
        </w:rPr>
        <w:t xml:space="preserve"> предл</w:t>
      </w:r>
      <w:r w:rsidR="002F3A02" w:rsidRPr="00C80FED">
        <w:rPr>
          <w:sz w:val="28"/>
        </w:rPr>
        <w:t>ожить</w:t>
      </w:r>
      <w:r w:rsidRPr="00C80FED">
        <w:rPr>
          <w:sz w:val="28"/>
        </w:rPr>
        <w:t xml:space="preserve"> использовать одну из самых мощных стратегий в маркетинге – снижение постоянных издержек. Для этого, во–первых, необходимо найти дешевого поставщика в Италии или Германии, который будет поставлять </w:t>
      </w:r>
      <w:r w:rsidR="002F3A02" w:rsidRPr="00C80FED">
        <w:rPr>
          <w:sz w:val="28"/>
        </w:rPr>
        <w:t>оборудование</w:t>
      </w:r>
      <w:r w:rsidRPr="00C80FED">
        <w:rPr>
          <w:sz w:val="28"/>
        </w:rPr>
        <w:t xml:space="preserve"> небольшими партиями. Даже если общие издержки в результате этого слегка увеличатся, постоянные издержки значительно снизятся, поскольку предприятию не надо будет заранее заказывать большие партии </w:t>
      </w:r>
      <w:r w:rsidR="002F3A02" w:rsidRPr="00C80FED">
        <w:rPr>
          <w:sz w:val="28"/>
        </w:rPr>
        <w:t>оборудования</w:t>
      </w:r>
      <w:r w:rsidRPr="00C80FED">
        <w:rPr>
          <w:sz w:val="28"/>
        </w:rPr>
        <w:t xml:space="preserve">, а затем хранить их на складе. При этом, осуществляя маркетинг и продажу небольших партий </w:t>
      </w:r>
      <w:r w:rsidR="002F3A02" w:rsidRPr="00C80FED">
        <w:rPr>
          <w:sz w:val="28"/>
        </w:rPr>
        <w:t>услуг</w:t>
      </w:r>
      <w:r w:rsidRPr="00C80FED">
        <w:rPr>
          <w:sz w:val="28"/>
        </w:rPr>
        <w:t xml:space="preserve"> на рынке, предприятие сможет ускорить оборот наличных денежных средств, а затем вложить полученную прибыль в приобретение следующей партии </w:t>
      </w:r>
      <w:r w:rsidR="002F3A02" w:rsidRPr="00C80FED">
        <w:rPr>
          <w:sz w:val="28"/>
        </w:rPr>
        <w:t>оборудования</w:t>
      </w:r>
      <w:r w:rsidRPr="00C80FED">
        <w:rPr>
          <w:sz w:val="28"/>
        </w:rPr>
        <w:t>, на этот раз размером чуть больше, и т.д.</w:t>
      </w:r>
    </w:p>
    <w:p w:rsidR="00311FD7" w:rsidRPr="00C80FED" w:rsidRDefault="00311FD7" w:rsidP="00C80FED">
      <w:pPr>
        <w:spacing w:line="360" w:lineRule="auto"/>
        <w:ind w:firstLine="709"/>
        <w:jc w:val="both"/>
        <w:rPr>
          <w:sz w:val="28"/>
        </w:rPr>
      </w:pPr>
      <w:r w:rsidRPr="00C80FED">
        <w:rPr>
          <w:sz w:val="28"/>
        </w:rPr>
        <w:t xml:space="preserve">Основной функцией отдела маркетинга является сбытовая функция. Работа </w:t>
      </w:r>
      <w:r w:rsidR="002F3A02" w:rsidRPr="00C80FED">
        <w:rPr>
          <w:sz w:val="28"/>
        </w:rPr>
        <w:t>их</w:t>
      </w:r>
      <w:r w:rsidR="00C80FED" w:rsidRPr="00C80FED">
        <w:rPr>
          <w:sz w:val="28"/>
        </w:rPr>
        <w:t xml:space="preserve"> </w:t>
      </w:r>
      <w:r w:rsidRPr="00C80FED">
        <w:rPr>
          <w:sz w:val="28"/>
        </w:rPr>
        <w:t>сводится к следующему:</w:t>
      </w:r>
    </w:p>
    <w:p w:rsidR="00311FD7" w:rsidRPr="00C80FED" w:rsidRDefault="00311FD7" w:rsidP="00C80FED">
      <w:pPr>
        <w:pStyle w:val="a3"/>
        <w:spacing w:after="0" w:line="360" w:lineRule="auto"/>
        <w:ind w:firstLine="709"/>
        <w:jc w:val="both"/>
        <w:rPr>
          <w:sz w:val="28"/>
        </w:rPr>
      </w:pPr>
      <w:r w:rsidRPr="00C80FED">
        <w:rPr>
          <w:sz w:val="28"/>
        </w:rPr>
        <w:t>1. З</w:t>
      </w:r>
      <w:r w:rsidR="002F3A02" w:rsidRPr="00C80FED">
        <w:rPr>
          <w:sz w:val="28"/>
        </w:rPr>
        <w:t>аключение договоров на оказание услуг</w:t>
      </w:r>
      <w:r w:rsidRPr="00C80FED">
        <w:rPr>
          <w:sz w:val="28"/>
        </w:rPr>
        <w:t xml:space="preserve">. Порядок их заключения следующий: </w:t>
      </w:r>
      <w:r w:rsidR="002F3A02" w:rsidRPr="00C80FED">
        <w:rPr>
          <w:sz w:val="28"/>
        </w:rPr>
        <w:t xml:space="preserve">АО «Алма-ТВ» </w:t>
      </w:r>
      <w:r w:rsidRPr="00C80FED">
        <w:rPr>
          <w:sz w:val="28"/>
        </w:rPr>
        <w:t xml:space="preserve">связывается с </w:t>
      </w:r>
      <w:r w:rsidR="002F3A02" w:rsidRPr="00C80FED">
        <w:rPr>
          <w:sz w:val="28"/>
        </w:rPr>
        <w:t>потребителем</w:t>
      </w:r>
      <w:r w:rsidRPr="00C80FED">
        <w:rPr>
          <w:sz w:val="28"/>
        </w:rPr>
        <w:t xml:space="preserve"> по телефону или письменно и предлагает заключить договор. В то же время оговариваются все существенные условия договора: предмет, цена, качество, количество, ассортимент, порядок расчетов, сроки и порядок поставок и оплаты, валюта платежа, ответственность за невыполнение в срок или частичное выполнение договора. Далее договор составляется, подписывается сторонами и вступает в силу. </w:t>
      </w:r>
      <w:r w:rsidR="00D74705" w:rsidRPr="00C80FED">
        <w:rPr>
          <w:sz w:val="28"/>
        </w:rPr>
        <w:t>АО «Алма-ТВ»</w:t>
      </w:r>
      <w:r w:rsidRPr="00C80FED">
        <w:rPr>
          <w:sz w:val="28"/>
        </w:rPr>
        <w:t xml:space="preserve"> использует в большинстве случаев типовой бланк договора. Пример бланка договора и контракта на </w:t>
      </w:r>
      <w:r w:rsidR="00D74705" w:rsidRPr="00C80FED">
        <w:rPr>
          <w:sz w:val="28"/>
        </w:rPr>
        <w:t>оказание услуг кабельного телевидения</w:t>
      </w:r>
      <w:r w:rsidRPr="00C80FED">
        <w:rPr>
          <w:sz w:val="28"/>
        </w:rPr>
        <w:t xml:space="preserve"> приведен в Приложении.</w:t>
      </w:r>
    </w:p>
    <w:p w:rsidR="00311FD7" w:rsidRPr="00C80FED" w:rsidRDefault="00311FD7" w:rsidP="00C80FED">
      <w:pPr>
        <w:pStyle w:val="a3"/>
        <w:spacing w:after="0" w:line="360" w:lineRule="auto"/>
        <w:ind w:firstLine="709"/>
        <w:jc w:val="both"/>
        <w:rPr>
          <w:sz w:val="28"/>
        </w:rPr>
      </w:pPr>
      <w:r w:rsidRPr="00C80FED">
        <w:rPr>
          <w:sz w:val="28"/>
        </w:rPr>
        <w:t xml:space="preserve">Главенствующим направлением маркетинговой стратегии является политика сбыта, основная цель которой – удовлетворение потребностей каждого конкретного </w:t>
      </w:r>
      <w:r w:rsidR="00D74705" w:rsidRPr="00C80FED">
        <w:rPr>
          <w:sz w:val="28"/>
        </w:rPr>
        <w:t>потребителя</w:t>
      </w:r>
      <w:r w:rsidRPr="00C80FED">
        <w:rPr>
          <w:sz w:val="28"/>
        </w:rPr>
        <w:t>. В связи с этим предусматривается проведение следующих мероприятий:</w:t>
      </w:r>
    </w:p>
    <w:p w:rsidR="00311FD7" w:rsidRPr="00C80FED" w:rsidRDefault="00311FD7" w:rsidP="00EF73EF">
      <w:pPr>
        <w:numPr>
          <w:ilvl w:val="0"/>
          <w:numId w:val="5"/>
        </w:numPr>
        <w:spacing w:line="360" w:lineRule="auto"/>
        <w:ind w:left="0" w:firstLine="709"/>
        <w:jc w:val="both"/>
        <w:rPr>
          <w:sz w:val="28"/>
        </w:rPr>
      </w:pPr>
      <w:r w:rsidRPr="00C80FED">
        <w:rPr>
          <w:sz w:val="28"/>
        </w:rPr>
        <w:t xml:space="preserve">увеличение объема </w:t>
      </w:r>
      <w:r w:rsidR="00D74705" w:rsidRPr="00C80FED">
        <w:rPr>
          <w:sz w:val="28"/>
        </w:rPr>
        <w:t>реализации услуг</w:t>
      </w:r>
      <w:r w:rsidRPr="00C80FED">
        <w:rPr>
          <w:sz w:val="28"/>
        </w:rPr>
        <w:t xml:space="preserve"> </w:t>
      </w:r>
      <w:r w:rsidR="00D74705" w:rsidRPr="00C80FED">
        <w:rPr>
          <w:sz w:val="28"/>
        </w:rPr>
        <w:t>потребителям</w:t>
      </w:r>
      <w:r w:rsidRPr="00C80FED">
        <w:rPr>
          <w:sz w:val="28"/>
        </w:rPr>
        <w:t xml:space="preserve"> Р</w:t>
      </w:r>
      <w:r w:rsidR="00D74705" w:rsidRPr="00C80FED">
        <w:rPr>
          <w:sz w:val="28"/>
        </w:rPr>
        <w:t>К</w:t>
      </w:r>
      <w:r w:rsidRPr="00C80FED">
        <w:rPr>
          <w:sz w:val="28"/>
        </w:rPr>
        <w:t>;</w:t>
      </w:r>
    </w:p>
    <w:p w:rsidR="00311FD7" w:rsidRPr="00C80FED" w:rsidRDefault="00311FD7" w:rsidP="00EF73EF">
      <w:pPr>
        <w:numPr>
          <w:ilvl w:val="0"/>
          <w:numId w:val="5"/>
        </w:numPr>
        <w:spacing w:line="360" w:lineRule="auto"/>
        <w:ind w:left="0" w:firstLine="709"/>
        <w:jc w:val="both"/>
        <w:rPr>
          <w:sz w:val="28"/>
        </w:rPr>
      </w:pPr>
      <w:r w:rsidRPr="00C80FED">
        <w:rPr>
          <w:sz w:val="28"/>
        </w:rPr>
        <w:t xml:space="preserve">увеличение объема </w:t>
      </w:r>
      <w:r w:rsidR="00D74705" w:rsidRPr="00C80FED">
        <w:rPr>
          <w:sz w:val="28"/>
        </w:rPr>
        <w:t>реализации услуг в регионах Казахстана</w:t>
      </w:r>
      <w:r w:rsidRPr="00C80FED">
        <w:rPr>
          <w:sz w:val="28"/>
        </w:rPr>
        <w:t>;</w:t>
      </w:r>
    </w:p>
    <w:p w:rsidR="00311FD7" w:rsidRPr="00C80FED" w:rsidRDefault="00311FD7" w:rsidP="00EF73EF">
      <w:pPr>
        <w:numPr>
          <w:ilvl w:val="0"/>
          <w:numId w:val="5"/>
        </w:numPr>
        <w:spacing w:line="360" w:lineRule="auto"/>
        <w:ind w:left="0" w:firstLine="709"/>
        <w:jc w:val="both"/>
        <w:rPr>
          <w:sz w:val="28"/>
        </w:rPr>
      </w:pPr>
      <w:r w:rsidRPr="00C80FED">
        <w:rPr>
          <w:sz w:val="28"/>
        </w:rPr>
        <w:t xml:space="preserve">обязательное внедрение </w:t>
      </w:r>
      <w:r w:rsidR="00D74705" w:rsidRPr="00C80FED">
        <w:rPr>
          <w:sz w:val="28"/>
        </w:rPr>
        <w:t>услуг</w:t>
      </w:r>
      <w:r w:rsidR="00C80FED" w:rsidRPr="00C80FED">
        <w:rPr>
          <w:sz w:val="28"/>
        </w:rPr>
        <w:t xml:space="preserve"> </w:t>
      </w:r>
      <w:r w:rsidR="00D74705" w:rsidRPr="00C80FED">
        <w:rPr>
          <w:sz w:val="28"/>
        </w:rPr>
        <w:t>АО «Алма-ТВ»</w:t>
      </w:r>
      <w:r w:rsidRPr="00C80FED">
        <w:rPr>
          <w:sz w:val="28"/>
        </w:rPr>
        <w:t xml:space="preserve"> на рынок </w:t>
      </w:r>
      <w:r w:rsidR="00D74705" w:rsidRPr="00C80FED">
        <w:rPr>
          <w:sz w:val="28"/>
        </w:rPr>
        <w:t>Казахстана</w:t>
      </w:r>
      <w:r w:rsidRPr="00C80FED">
        <w:rPr>
          <w:sz w:val="28"/>
        </w:rPr>
        <w:t xml:space="preserve"> с открытием </w:t>
      </w:r>
      <w:r w:rsidR="00D74705" w:rsidRPr="00C80FED">
        <w:rPr>
          <w:sz w:val="28"/>
        </w:rPr>
        <w:t>потребительских пунктов</w:t>
      </w:r>
      <w:r w:rsidRPr="00C80FED">
        <w:rPr>
          <w:sz w:val="28"/>
        </w:rPr>
        <w:t xml:space="preserve"> в городе </w:t>
      </w:r>
      <w:r w:rsidR="00D74705" w:rsidRPr="00C80FED">
        <w:rPr>
          <w:sz w:val="28"/>
        </w:rPr>
        <w:t>Астане</w:t>
      </w:r>
      <w:r w:rsidRPr="00C80FED">
        <w:rPr>
          <w:sz w:val="28"/>
        </w:rPr>
        <w:t xml:space="preserve">. Здесь необходимо отметить, что предприятие намерено использовать не лучший способ концентрации ресурсов – одновременность внедрения новой продукции во всех регионах. </w:t>
      </w:r>
    </w:p>
    <w:p w:rsidR="00311FD7" w:rsidRPr="00C80FED" w:rsidRDefault="00311FD7" w:rsidP="00C80FED">
      <w:pPr>
        <w:spacing w:line="360" w:lineRule="auto"/>
        <w:ind w:firstLine="709"/>
        <w:jc w:val="both"/>
        <w:rPr>
          <w:sz w:val="28"/>
        </w:rPr>
      </w:pPr>
      <w:r w:rsidRPr="00C80FED">
        <w:rPr>
          <w:sz w:val="28"/>
        </w:rPr>
        <w:t xml:space="preserve">С целью увеличения </w:t>
      </w:r>
      <w:r w:rsidR="00D74705" w:rsidRPr="00C80FED">
        <w:rPr>
          <w:sz w:val="28"/>
        </w:rPr>
        <w:t>реализации услуг потребителям</w:t>
      </w:r>
      <w:r w:rsidRPr="00C80FED">
        <w:rPr>
          <w:sz w:val="28"/>
        </w:rPr>
        <w:t>, согласно полученным заявкам отделом маркетинга предполагается:</w:t>
      </w:r>
    </w:p>
    <w:p w:rsidR="00311FD7" w:rsidRPr="00C80FED" w:rsidRDefault="00311FD7" w:rsidP="00C80FED">
      <w:pPr>
        <w:pStyle w:val="a3"/>
        <w:spacing w:after="0" w:line="360" w:lineRule="auto"/>
        <w:ind w:firstLine="709"/>
        <w:jc w:val="both"/>
        <w:rPr>
          <w:sz w:val="28"/>
        </w:rPr>
      </w:pPr>
      <w:r w:rsidRPr="00C80FED">
        <w:rPr>
          <w:sz w:val="28"/>
        </w:rPr>
        <w:t xml:space="preserve">а) строгое соответствие плана </w:t>
      </w:r>
      <w:r w:rsidR="00D74705" w:rsidRPr="00C80FED">
        <w:rPr>
          <w:sz w:val="28"/>
        </w:rPr>
        <w:t>реализации</w:t>
      </w:r>
      <w:r w:rsidRPr="00C80FED">
        <w:rPr>
          <w:sz w:val="28"/>
        </w:rPr>
        <w:t xml:space="preserve"> предложениям отдела маркетинга; выполнение данного мероприятия является достаточно проблематичным, поскольку план сбыта на предприятии не составляется, однако планирование может осуществляться при составлении производственной программы и, наконец, главная причина невозможности использования на практике данного предложения это то, что при планировании сбыта за отправную точку берут максимум возможного производства. </w:t>
      </w:r>
    </w:p>
    <w:p w:rsidR="00311FD7" w:rsidRPr="00C80FED" w:rsidRDefault="00311FD7" w:rsidP="00C80FED">
      <w:pPr>
        <w:spacing w:line="360" w:lineRule="auto"/>
        <w:ind w:firstLine="709"/>
        <w:jc w:val="both"/>
        <w:rPr>
          <w:sz w:val="28"/>
        </w:rPr>
      </w:pPr>
      <w:r w:rsidRPr="00C80FED">
        <w:rPr>
          <w:sz w:val="28"/>
        </w:rPr>
        <w:t>б) определен</w:t>
      </w:r>
      <w:r w:rsidR="00D74705" w:rsidRPr="00C80FED">
        <w:rPr>
          <w:sz w:val="28"/>
        </w:rPr>
        <w:t>ие объемов выпускаемых услуг</w:t>
      </w:r>
      <w:r w:rsidRPr="00C80FED">
        <w:rPr>
          <w:sz w:val="28"/>
        </w:rPr>
        <w:t xml:space="preserve">, согласно заказам </w:t>
      </w:r>
      <w:r w:rsidR="00D74705" w:rsidRPr="00C80FED">
        <w:rPr>
          <w:sz w:val="28"/>
        </w:rPr>
        <w:t>потребителей</w:t>
      </w:r>
      <w:r w:rsidRPr="00C80FED">
        <w:rPr>
          <w:sz w:val="28"/>
        </w:rPr>
        <w:t>;</w:t>
      </w:r>
    </w:p>
    <w:p w:rsidR="00311FD7" w:rsidRPr="00C80FED" w:rsidRDefault="00D74705" w:rsidP="00C80FED">
      <w:pPr>
        <w:spacing w:line="360" w:lineRule="auto"/>
        <w:ind w:firstLine="709"/>
        <w:jc w:val="both"/>
        <w:rPr>
          <w:sz w:val="28"/>
        </w:rPr>
      </w:pPr>
      <w:r w:rsidRPr="00C80FED">
        <w:rPr>
          <w:sz w:val="28"/>
        </w:rPr>
        <w:t>в</w:t>
      </w:r>
      <w:r w:rsidR="00311FD7" w:rsidRPr="00C80FED">
        <w:rPr>
          <w:sz w:val="28"/>
        </w:rPr>
        <w:t>) оперативное реагирование на изменение покупательского спроса.</w:t>
      </w:r>
    </w:p>
    <w:p w:rsidR="00311FD7" w:rsidRPr="00C80FED" w:rsidRDefault="00311FD7" w:rsidP="00C80FED">
      <w:pPr>
        <w:pStyle w:val="31"/>
        <w:spacing w:after="0" w:line="360" w:lineRule="auto"/>
        <w:ind w:left="0" w:firstLine="709"/>
        <w:jc w:val="both"/>
        <w:rPr>
          <w:sz w:val="28"/>
        </w:rPr>
      </w:pPr>
      <w:r w:rsidRPr="00C80FED">
        <w:rPr>
          <w:sz w:val="28"/>
        </w:rPr>
        <w:t xml:space="preserve">Контроль реализации маркетинговой программы и четкое выполнение всех ее направлений позволяет предприятию успешно продвигаться на рынках </w:t>
      </w:r>
      <w:r w:rsidR="00D74705" w:rsidRPr="00C80FED">
        <w:rPr>
          <w:sz w:val="28"/>
        </w:rPr>
        <w:t>различных регионов Казахстана</w:t>
      </w:r>
      <w:r w:rsidRPr="00C80FED">
        <w:rPr>
          <w:sz w:val="28"/>
        </w:rPr>
        <w:t>. Все это стало возможным благодаря использованию такой формы экономических отношени</w:t>
      </w:r>
      <w:r w:rsidR="00D74705" w:rsidRPr="00C80FED">
        <w:rPr>
          <w:sz w:val="28"/>
        </w:rPr>
        <w:t>й</w:t>
      </w:r>
      <w:r w:rsidRPr="00C80FED">
        <w:rPr>
          <w:sz w:val="28"/>
        </w:rPr>
        <w:t xml:space="preserve"> как кооперация, которая позволила выйти предприятию из тяжелого финансового состояния и наладить деловые отношения, как с прежними, так и с потенциальными партнерами. </w:t>
      </w:r>
    </w:p>
    <w:p w:rsidR="00521D22" w:rsidRDefault="00521D22" w:rsidP="00C80FED">
      <w:pPr>
        <w:suppressAutoHyphens/>
        <w:spacing w:line="360" w:lineRule="auto"/>
        <w:ind w:firstLine="709"/>
        <w:jc w:val="both"/>
        <w:rPr>
          <w:sz w:val="28"/>
        </w:rPr>
      </w:pPr>
      <w:r w:rsidRPr="00C80FED">
        <w:rPr>
          <w:sz w:val="28"/>
        </w:rPr>
        <w:t>Исходя из особенностей рынка услуг кабельного телевидения и восприятия товаров и услуг информационных технологий различными категориями потребителей фирма АО «Алма-ТВ» при выборе действенных каналов коммуникации использует теорию Алсопа. Вкратце она формулируется так: “Фактором, в действительности создающим или уничтожающим товар, услугу или имидж фирмы, является молва”. Молва всегда распространяется “от центр</w:t>
      </w:r>
      <w:r w:rsidR="00602A7E">
        <w:rPr>
          <w:sz w:val="28"/>
        </w:rPr>
        <w:t>а к краям” системы окружностей.</w:t>
      </w:r>
    </w:p>
    <w:p w:rsidR="00602A7E" w:rsidRPr="00C80FED" w:rsidRDefault="00602A7E" w:rsidP="00C80FED">
      <w:pPr>
        <w:suppressAutoHyphens/>
        <w:spacing w:line="360" w:lineRule="auto"/>
        <w:ind w:firstLine="709"/>
        <w:jc w:val="both"/>
        <w:rPr>
          <w:sz w:val="28"/>
        </w:rPr>
      </w:pPr>
    </w:p>
    <w:p w:rsidR="00521D22" w:rsidRPr="00C80FED" w:rsidRDefault="00FD5A79" w:rsidP="00C80FED">
      <w:pPr>
        <w:keepNext/>
        <w:framePr w:hSpace="180" w:wrap="around" w:vAnchor="text" w:hAnchor="text" w:y="1"/>
        <w:spacing w:line="360" w:lineRule="auto"/>
        <w:ind w:firstLine="709"/>
        <w:jc w:val="both"/>
        <w:rPr>
          <w:sz w:val="28"/>
        </w:rPr>
      </w:pPr>
      <w:r>
        <w:rPr>
          <w:noProof/>
        </w:rPr>
        <w:pict>
          <v:shapetype id="_x0000_t202" coordsize="21600,21600" o:spt="202" path="m,l,21600r21600,l21600,xe">
            <v:stroke joinstyle="miter"/>
            <v:path gradientshapeok="t" o:connecttype="rect"/>
          </v:shapetype>
          <v:shape id="_x0000_s1057" type="#_x0000_t202" style="position:absolute;left:0;text-align:left;margin-left:17.85pt;margin-top:9pt;width:162pt;height:36pt;z-index:251662336" stroked="f">
            <v:fill opacity="0"/>
            <v:textbox style="mso-next-textbox:#_x0000_s1057">
              <w:txbxContent>
                <w:p w:rsidR="005D2B61" w:rsidRDefault="005D2B61">
                  <w:r>
                    <w:t>Астана</w:t>
                  </w:r>
                </w:p>
              </w:txbxContent>
            </v:textbox>
          </v:shape>
        </w:pict>
      </w:r>
      <w:r>
        <w:rPr>
          <w:sz w:val="28"/>
        </w:rPr>
        <w:pict>
          <v:shape id="_x0000_i1028" type="#_x0000_t75" style="width:353.25pt;height:183pt" fillcolor="window">
            <v:imagedata r:id="rId10" o:title=""/>
          </v:shape>
        </w:pict>
      </w:r>
    </w:p>
    <w:p w:rsidR="00521D22" w:rsidRPr="00C80FED" w:rsidRDefault="00521D22" w:rsidP="00C80FED">
      <w:pPr>
        <w:pStyle w:val="afa"/>
        <w:spacing w:before="0" w:after="0" w:line="360" w:lineRule="auto"/>
        <w:ind w:firstLine="709"/>
        <w:jc w:val="both"/>
        <w:rPr>
          <w:rFonts w:ascii="Times New Roman" w:hAnsi="Times New Roman"/>
          <w:b w:val="0"/>
          <w:sz w:val="28"/>
        </w:rPr>
      </w:pPr>
      <w:r w:rsidRPr="00C80FED">
        <w:rPr>
          <w:rFonts w:ascii="Times New Roman" w:hAnsi="Times New Roman"/>
          <w:b w:val="0"/>
          <w:sz w:val="28"/>
        </w:rPr>
        <w:t xml:space="preserve">Рисунок </w:t>
      </w:r>
      <w:r w:rsidR="00016C70" w:rsidRPr="00C80FED">
        <w:rPr>
          <w:rFonts w:ascii="Times New Roman" w:hAnsi="Times New Roman"/>
          <w:b w:val="0"/>
          <w:sz w:val="28"/>
        </w:rPr>
        <w:t>2</w:t>
      </w:r>
      <w:r w:rsidRPr="00C80FED">
        <w:rPr>
          <w:rFonts w:ascii="Times New Roman" w:hAnsi="Times New Roman"/>
          <w:b w:val="0"/>
          <w:sz w:val="28"/>
        </w:rPr>
        <w:t xml:space="preserve"> -Распространение информации.</w:t>
      </w:r>
    </w:p>
    <w:p w:rsidR="00521D22" w:rsidRPr="00C80FED" w:rsidRDefault="00521D22" w:rsidP="00C80FED">
      <w:pPr>
        <w:tabs>
          <w:tab w:val="left" w:pos="180"/>
        </w:tabs>
        <w:suppressAutoHyphens/>
        <w:spacing w:line="360" w:lineRule="auto"/>
        <w:ind w:firstLine="709"/>
        <w:jc w:val="both"/>
        <w:rPr>
          <w:sz w:val="28"/>
          <w:szCs w:val="28"/>
        </w:rPr>
      </w:pPr>
      <w:r w:rsidRPr="00C80FED">
        <w:rPr>
          <w:sz w:val="28"/>
        </w:rPr>
        <w:t xml:space="preserve">Поле, на котором располагается самая внешняя окружность, - это “территория”, соответствующая общему населению Астаны и Акмолинской области. Самая внешняя окружность соответствует общему числу пользователей. Следующая окружность соответствует кругу людей, являющихся продвинутыми пользователями - энтузиастами применения </w:t>
      </w:r>
      <w:r w:rsidRPr="00C80FED">
        <w:rPr>
          <w:sz w:val="28"/>
          <w:szCs w:val="28"/>
        </w:rPr>
        <w:t xml:space="preserve">информационных технологий. Третья окружность описывает число людей - специалистов, которые </w:t>
      </w:r>
      <w:r w:rsidR="00EF73EF" w:rsidRPr="00C80FED">
        <w:rPr>
          <w:sz w:val="28"/>
          <w:szCs w:val="28"/>
        </w:rPr>
        <w:t>знают,</w:t>
      </w:r>
      <w:r w:rsidRPr="00C80FED">
        <w:rPr>
          <w:sz w:val="28"/>
          <w:szCs w:val="28"/>
        </w:rPr>
        <w:t xml:space="preserve"> как пользоваться услугами АО «Алма-ТВ». Центральная окружность представляет людей-профессионалов, чья жизнь и зарплата зависят от компьютерной техники. В основном это сотрудники информационных отделов и управлений различных организаций. Эти люди настоящие эксперты, они знают рынок информационных технологий и почти мгновенно вырабатывают решение о любых товарах, услугах и фирмах, которые представлены на этом рынке.</w:t>
      </w:r>
    </w:p>
    <w:p w:rsidR="00521D22" w:rsidRPr="00C80FED" w:rsidRDefault="00521D22" w:rsidP="00C80FED">
      <w:pPr>
        <w:tabs>
          <w:tab w:val="left" w:pos="180"/>
        </w:tabs>
        <w:suppressAutoHyphens/>
        <w:spacing w:line="360" w:lineRule="auto"/>
        <w:ind w:firstLine="709"/>
        <w:jc w:val="both"/>
        <w:rPr>
          <w:sz w:val="28"/>
          <w:szCs w:val="28"/>
        </w:rPr>
      </w:pPr>
      <w:r w:rsidRPr="00C80FED">
        <w:rPr>
          <w:sz w:val="28"/>
          <w:szCs w:val="28"/>
        </w:rPr>
        <w:t>Для того, чтобы быстро и эффективно распространить информацию о товаре, услуге или фирме, следует заронить ее в самый центр системы, а дальше она распространится сама собой - как круги по воде. Именно так поступает фирма АО «Алма-ТВ», проводя коммуникативную политику, направленную в первую очередь, на профессионалов, работающих на рынке информационных технологий. Для привлечения их внимания фирма использует следующие мероприятия:</w:t>
      </w:r>
    </w:p>
    <w:p w:rsidR="00521D22" w:rsidRPr="00C80FED" w:rsidRDefault="00521D22" w:rsidP="00EF73EF">
      <w:pPr>
        <w:numPr>
          <w:ilvl w:val="0"/>
          <w:numId w:val="9"/>
        </w:numPr>
        <w:tabs>
          <w:tab w:val="left" w:pos="180"/>
        </w:tabs>
        <w:suppressAutoHyphens/>
        <w:spacing w:line="360" w:lineRule="auto"/>
        <w:ind w:left="0" w:firstLine="709"/>
        <w:jc w:val="both"/>
        <w:rPr>
          <w:sz w:val="28"/>
          <w:szCs w:val="28"/>
        </w:rPr>
      </w:pPr>
      <w:r w:rsidRPr="00C80FED">
        <w:rPr>
          <w:sz w:val="28"/>
          <w:szCs w:val="28"/>
        </w:rPr>
        <w:t>организует выставки и презентации, где специалисты могут увидеть товар в действии, получить ответы на интересующие вопросы относительно его технических характеристик, ознакомиться с рекламными проспектами, завязать прямые контакты с представителями фирмы;</w:t>
      </w:r>
    </w:p>
    <w:p w:rsidR="00521D22" w:rsidRPr="00C80FED" w:rsidRDefault="00521D22" w:rsidP="00EF73EF">
      <w:pPr>
        <w:numPr>
          <w:ilvl w:val="0"/>
          <w:numId w:val="9"/>
        </w:numPr>
        <w:tabs>
          <w:tab w:val="left" w:pos="180"/>
        </w:tabs>
        <w:suppressAutoHyphens/>
        <w:spacing w:line="360" w:lineRule="auto"/>
        <w:ind w:left="0" w:firstLine="709"/>
        <w:jc w:val="both"/>
        <w:rPr>
          <w:sz w:val="28"/>
          <w:szCs w:val="28"/>
        </w:rPr>
      </w:pPr>
      <w:r w:rsidRPr="00C80FED">
        <w:rPr>
          <w:sz w:val="28"/>
          <w:szCs w:val="28"/>
        </w:rPr>
        <w:t>ведет семинарскую деятельность (в том числе участвует в семинарах сторонних организаций и фирм).</w:t>
      </w:r>
    </w:p>
    <w:p w:rsidR="00521D22" w:rsidRPr="00C80FED" w:rsidRDefault="00521D22" w:rsidP="00C80FED">
      <w:pPr>
        <w:pStyle w:val="31"/>
        <w:tabs>
          <w:tab w:val="left" w:pos="180"/>
        </w:tabs>
        <w:spacing w:after="0" w:line="360" w:lineRule="auto"/>
        <w:ind w:left="0" w:firstLine="709"/>
        <w:jc w:val="both"/>
        <w:rPr>
          <w:sz w:val="28"/>
          <w:szCs w:val="28"/>
        </w:rPr>
      </w:pPr>
      <w:r w:rsidRPr="00C80FED">
        <w:rPr>
          <w:sz w:val="28"/>
          <w:szCs w:val="28"/>
        </w:rPr>
        <w:t>Однако, учитывая двухуровневую систему принятия решений о закупках в организациях, мало показать техническим специалистам достоинства предлагаемых товаров и услуг. Необходимо еще убедить руководителя предприятия-заказчика в надежности и компетентности фирмы-поставщика. А так как для руководителей предприятий основным критерием надежности часто является известность фирмы, то для достижения узнаваемости и создания благоприятного образа фирма АО «Алма-ТВ» проводит следующие мероприятия:</w:t>
      </w:r>
    </w:p>
    <w:p w:rsidR="00521D22" w:rsidRPr="00C80FED" w:rsidRDefault="00521D22" w:rsidP="00EF73EF">
      <w:pPr>
        <w:numPr>
          <w:ilvl w:val="0"/>
          <w:numId w:val="10"/>
        </w:numPr>
        <w:tabs>
          <w:tab w:val="left" w:pos="180"/>
        </w:tabs>
        <w:suppressAutoHyphens/>
        <w:spacing w:line="360" w:lineRule="auto"/>
        <w:ind w:left="0" w:firstLine="709"/>
        <w:jc w:val="both"/>
        <w:rPr>
          <w:sz w:val="28"/>
          <w:szCs w:val="28"/>
        </w:rPr>
      </w:pPr>
      <w:r w:rsidRPr="00C80FED">
        <w:rPr>
          <w:sz w:val="28"/>
          <w:szCs w:val="28"/>
        </w:rPr>
        <w:t>установка информационных и рекламных щитов в центре города;</w:t>
      </w:r>
    </w:p>
    <w:p w:rsidR="00521D22" w:rsidRPr="00C80FED" w:rsidRDefault="00521D22" w:rsidP="00EF73EF">
      <w:pPr>
        <w:numPr>
          <w:ilvl w:val="0"/>
          <w:numId w:val="10"/>
        </w:numPr>
        <w:tabs>
          <w:tab w:val="left" w:pos="180"/>
        </w:tabs>
        <w:suppressAutoHyphens/>
        <w:spacing w:line="360" w:lineRule="auto"/>
        <w:ind w:left="0" w:firstLine="709"/>
        <w:jc w:val="both"/>
        <w:rPr>
          <w:sz w:val="28"/>
          <w:szCs w:val="28"/>
        </w:rPr>
      </w:pPr>
      <w:r w:rsidRPr="00C80FED">
        <w:rPr>
          <w:sz w:val="28"/>
          <w:szCs w:val="28"/>
        </w:rPr>
        <w:t>размещение информационных и рекламных материалов в отраслевых периодических изданиях на корпоративной основе;</w:t>
      </w:r>
    </w:p>
    <w:p w:rsidR="00521D22" w:rsidRPr="00C80FED" w:rsidRDefault="00521D22" w:rsidP="00EF73EF">
      <w:pPr>
        <w:numPr>
          <w:ilvl w:val="0"/>
          <w:numId w:val="10"/>
        </w:numPr>
        <w:tabs>
          <w:tab w:val="left" w:pos="180"/>
        </w:tabs>
        <w:suppressAutoHyphens/>
        <w:spacing w:line="360" w:lineRule="auto"/>
        <w:ind w:left="0" w:firstLine="709"/>
        <w:jc w:val="both"/>
        <w:rPr>
          <w:sz w:val="28"/>
          <w:szCs w:val="28"/>
        </w:rPr>
      </w:pPr>
      <w:r w:rsidRPr="00C80FED">
        <w:rPr>
          <w:sz w:val="28"/>
          <w:szCs w:val="28"/>
        </w:rPr>
        <w:t>разработка фирменного стиля.</w:t>
      </w:r>
    </w:p>
    <w:p w:rsidR="00521D22" w:rsidRPr="00C80FED" w:rsidRDefault="00521D22" w:rsidP="00C80FED">
      <w:pPr>
        <w:pStyle w:val="31"/>
        <w:tabs>
          <w:tab w:val="left" w:pos="180"/>
        </w:tabs>
        <w:spacing w:after="0" w:line="360" w:lineRule="auto"/>
        <w:ind w:left="0" w:firstLine="709"/>
        <w:jc w:val="both"/>
        <w:rPr>
          <w:sz w:val="28"/>
          <w:szCs w:val="28"/>
        </w:rPr>
      </w:pPr>
      <w:r w:rsidRPr="00C80FED">
        <w:rPr>
          <w:sz w:val="28"/>
          <w:szCs w:val="28"/>
        </w:rPr>
        <w:t>В целом, для продвижения своего товара – услуг кабельного телевидения, цифрового интернета, фирма АО «Алма-ТВ» использует канал личной коммуникации, считая его наиболее действенным и эффективным при работе с корпоративным заказчиком. При этом, она использует наиболее качественный подход, учитывающий и удовлетворяющий персональные потребности каждого отдельного потребителя.</w:t>
      </w:r>
    </w:p>
    <w:p w:rsidR="00521D22" w:rsidRPr="00C80FED" w:rsidRDefault="00521D22" w:rsidP="00C80FED">
      <w:pPr>
        <w:tabs>
          <w:tab w:val="left" w:pos="180"/>
        </w:tabs>
        <w:suppressAutoHyphens/>
        <w:spacing w:line="360" w:lineRule="auto"/>
        <w:ind w:firstLine="709"/>
        <w:jc w:val="both"/>
        <w:rPr>
          <w:sz w:val="28"/>
          <w:szCs w:val="28"/>
        </w:rPr>
      </w:pPr>
      <w:r w:rsidRPr="00C80FED">
        <w:rPr>
          <w:sz w:val="28"/>
          <w:szCs w:val="28"/>
        </w:rPr>
        <w:t>Прежде чем предложить свои услуги той или иной организации, фирма АО «Алма-ТВ» собирает все необходимые сведения (наличие компьютерных сетей и их состояние, проблемы, возникающие при эксплуатации и возможности их устранения, финансовое состояние организации и так далее). Затем, если выявлены какие-либо недостатки, то разрабатывается проект модернизации сети, а также рассчитываются затраты на его реализацию. Только после этого опытный агент по продажам предлагает уже готовый проект компьютерной сети, разработанный непосредственно для данной фирмы. Такой подход позволяет фирме лучше понимать потребности своих клиентов и предоставлять наиболее значимые для них услуги.</w:t>
      </w:r>
    </w:p>
    <w:p w:rsidR="00521D22" w:rsidRPr="00C80FED" w:rsidRDefault="00521D22" w:rsidP="00C80FED">
      <w:pPr>
        <w:tabs>
          <w:tab w:val="left" w:pos="180"/>
        </w:tabs>
        <w:suppressAutoHyphens/>
        <w:spacing w:line="360" w:lineRule="auto"/>
        <w:ind w:firstLine="709"/>
        <w:jc w:val="both"/>
        <w:rPr>
          <w:sz w:val="28"/>
          <w:szCs w:val="28"/>
        </w:rPr>
      </w:pPr>
      <w:r w:rsidRPr="00C80FED">
        <w:rPr>
          <w:sz w:val="28"/>
          <w:szCs w:val="28"/>
        </w:rPr>
        <w:t>Одной из таких услуг является предоставление фирмой сервисного и технического обслуживания европейского класса. Исследования рынка, проведенные IBM, показывают, что обслуживание - главное требование корпоративных заказчиков. Это требование выражается как в желании простейшего обслуживания, так и в уверенности, что предлагаемое оборудование способно “развиваться, чтобы удовлетворить будущие запросы”. Понимая это, фирма АО «Алма-ТВ» использует сервисное обслуживание в качестве средства для стимулирования сбыта.</w:t>
      </w:r>
    </w:p>
    <w:p w:rsidR="00521D22" w:rsidRPr="00C80FED" w:rsidRDefault="00521D22" w:rsidP="00C80FED">
      <w:pPr>
        <w:tabs>
          <w:tab w:val="left" w:pos="180"/>
        </w:tabs>
        <w:suppressAutoHyphens/>
        <w:spacing w:line="360" w:lineRule="auto"/>
        <w:ind w:firstLine="709"/>
        <w:jc w:val="both"/>
        <w:rPr>
          <w:sz w:val="28"/>
          <w:szCs w:val="28"/>
        </w:rPr>
      </w:pPr>
      <w:r w:rsidRPr="00C80FED">
        <w:rPr>
          <w:sz w:val="28"/>
          <w:szCs w:val="28"/>
        </w:rPr>
        <w:t xml:space="preserve">За многолетний опыт работы в </w:t>
      </w:r>
      <w:r w:rsidR="003B2010" w:rsidRPr="00C80FED">
        <w:rPr>
          <w:sz w:val="28"/>
          <w:szCs w:val="28"/>
        </w:rPr>
        <w:t>Астане</w:t>
      </w:r>
      <w:r w:rsidRPr="00C80FED">
        <w:rPr>
          <w:sz w:val="28"/>
          <w:szCs w:val="28"/>
        </w:rPr>
        <w:t xml:space="preserve"> и на территории </w:t>
      </w:r>
      <w:r w:rsidR="003B2010" w:rsidRPr="00C80FED">
        <w:rPr>
          <w:sz w:val="28"/>
          <w:szCs w:val="28"/>
        </w:rPr>
        <w:t>области</w:t>
      </w:r>
      <w:r w:rsidRPr="00C80FED">
        <w:rPr>
          <w:sz w:val="28"/>
          <w:szCs w:val="28"/>
        </w:rPr>
        <w:t xml:space="preserve"> фирма приобрела много постоянных клиентов, коммуникация с которыми осуществляется посредством рассылки:</w:t>
      </w:r>
    </w:p>
    <w:p w:rsidR="00521D22" w:rsidRPr="00C80FED" w:rsidRDefault="00521D22" w:rsidP="00C80FED">
      <w:pPr>
        <w:tabs>
          <w:tab w:val="left" w:pos="180"/>
        </w:tabs>
        <w:suppressAutoHyphens/>
        <w:spacing w:line="360" w:lineRule="auto"/>
        <w:ind w:firstLine="709"/>
        <w:jc w:val="both"/>
        <w:rPr>
          <w:sz w:val="28"/>
          <w:szCs w:val="28"/>
        </w:rPr>
      </w:pPr>
      <w:r w:rsidRPr="00C80FED">
        <w:rPr>
          <w:sz w:val="28"/>
          <w:szCs w:val="28"/>
        </w:rPr>
        <w:t>- информационных писем с предложениями о новых услугах;</w:t>
      </w:r>
    </w:p>
    <w:p w:rsidR="00521D22" w:rsidRPr="00C80FED" w:rsidRDefault="00521D22" w:rsidP="00C80FED">
      <w:pPr>
        <w:tabs>
          <w:tab w:val="left" w:pos="180"/>
        </w:tabs>
        <w:suppressAutoHyphens/>
        <w:spacing w:line="360" w:lineRule="auto"/>
        <w:ind w:firstLine="709"/>
        <w:jc w:val="both"/>
        <w:rPr>
          <w:sz w:val="28"/>
          <w:szCs w:val="28"/>
        </w:rPr>
      </w:pPr>
      <w:r w:rsidRPr="00C80FED">
        <w:rPr>
          <w:sz w:val="28"/>
          <w:szCs w:val="28"/>
        </w:rPr>
        <w:t>- приглашений на выставки и семинары;</w:t>
      </w:r>
    </w:p>
    <w:p w:rsidR="00521D22" w:rsidRPr="00C80FED" w:rsidRDefault="00521D22" w:rsidP="00C80FED">
      <w:pPr>
        <w:tabs>
          <w:tab w:val="left" w:pos="180"/>
        </w:tabs>
        <w:suppressAutoHyphens/>
        <w:spacing w:line="360" w:lineRule="auto"/>
        <w:ind w:firstLine="709"/>
        <w:jc w:val="both"/>
        <w:rPr>
          <w:sz w:val="28"/>
          <w:szCs w:val="28"/>
        </w:rPr>
      </w:pPr>
      <w:r w:rsidRPr="00C80FED">
        <w:rPr>
          <w:sz w:val="28"/>
          <w:szCs w:val="28"/>
        </w:rPr>
        <w:t>- прайс-листов с информацией об изменениях цен.</w:t>
      </w:r>
    </w:p>
    <w:p w:rsidR="00521D22" w:rsidRPr="00C80FED" w:rsidRDefault="00521D22" w:rsidP="00C80FED">
      <w:pPr>
        <w:tabs>
          <w:tab w:val="left" w:pos="180"/>
        </w:tabs>
        <w:suppressAutoHyphens/>
        <w:spacing w:line="360" w:lineRule="auto"/>
        <w:ind w:firstLine="709"/>
        <w:jc w:val="both"/>
        <w:rPr>
          <w:sz w:val="28"/>
          <w:szCs w:val="28"/>
        </w:rPr>
      </w:pPr>
      <w:r w:rsidRPr="00C80FED">
        <w:rPr>
          <w:sz w:val="28"/>
          <w:szCs w:val="28"/>
        </w:rPr>
        <w:t>Как уже было отмечено, в силу значительной неравномерности</w:t>
      </w:r>
      <w:r w:rsidR="00C80FED" w:rsidRPr="00C80FED">
        <w:rPr>
          <w:sz w:val="28"/>
          <w:szCs w:val="28"/>
        </w:rPr>
        <w:t xml:space="preserve"> </w:t>
      </w:r>
      <w:r w:rsidRPr="00C80FED">
        <w:rPr>
          <w:sz w:val="28"/>
          <w:szCs w:val="28"/>
        </w:rPr>
        <w:t xml:space="preserve">в развитии информационных технологий в </w:t>
      </w:r>
      <w:r w:rsidR="003B2010" w:rsidRPr="00C80FED">
        <w:rPr>
          <w:sz w:val="28"/>
          <w:szCs w:val="28"/>
        </w:rPr>
        <w:t>Астане</w:t>
      </w:r>
      <w:r w:rsidRPr="00C80FED">
        <w:rPr>
          <w:sz w:val="28"/>
          <w:szCs w:val="28"/>
        </w:rPr>
        <w:t xml:space="preserve"> и </w:t>
      </w:r>
      <w:r w:rsidR="003B2010" w:rsidRPr="00C80FED">
        <w:rPr>
          <w:sz w:val="28"/>
          <w:szCs w:val="28"/>
        </w:rPr>
        <w:t>Акмолинской области</w:t>
      </w:r>
      <w:r w:rsidRPr="00C80FED">
        <w:rPr>
          <w:sz w:val="28"/>
          <w:szCs w:val="28"/>
        </w:rPr>
        <w:t>, фирма АО «Алма-ТВ»</w:t>
      </w:r>
      <w:r w:rsidR="00C80FED" w:rsidRPr="00C80FED">
        <w:rPr>
          <w:sz w:val="28"/>
          <w:szCs w:val="28"/>
        </w:rPr>
        <w:t xml:space="preserve"> </w:t>
      </w:r>
      <w:r w:rsidRPr="00C80FED">
        <w:rPr>
          <w:sz w:val="28"/>
          <w:szCs w:val="28"/>
        </w:rPr>
        <w:t xml:space="preserve">на территории </w:t>
      </w:r>
      <w:r w:rsidR="003B2010" w:rsidRPr="00C80FED">
        <w:rPr>
          <w:sz w:val="28"/>
          <w:szCs w:val="28"/>
        </w:rPr>
        <w:t>области</w:t>
      </w:r>
      <w:r w:rsidRPr="00C80FED">
        <w:rPr>
          <w:sz w:val="28"/>
          <w:szCs w:val="28"/>
        </w:rPr>
        <w:t xml:space="preserve"> применяет иные средства коммуникации, чем в </w:t>
      </w:r>
      <w:r w:rsidR="003B2010" w:rsidRPr="00C80FED">
        <w:rPr>
          <w:sz w:val="28"/>
          <w:szCs w:val="28"/>
        </w:rPr>
        <w:t>Астане</w:t>
      </w:r>
      <w:r w:rsidRPr="00C80FED">
        <w:rPr>
          <w:sz w:val="28"/>
          <w:szCs w:val="28"/>
        </w:rPr>
        <w:t xml:space="preserve">. </w:t>
      </w:r>
    </w:p>
    <w:p w:rsidR="00521D22" w:rsidRPr="00C80FED" w:rsidRDefault="00521D22" w:rsidP="00C80FED">
      <w:pPr>
        <w:tabs>
          <w:tab w:val="left" w:pos="180"/>
        </w:tabs>
        <w:suppressAutoHyphens/>
        <w:spacing w:line="360" w:lineRule="auto"/>
        <w:ind w:firstLine="709"/>
        <w:jc w:val="both"/>
        <w:rPr>
          <w:sz w:val="28"/>
          <w:szCs w:val="28"/>
        </w:rPr>
      </w:pPr>
      <w:r w:rsidRPr="00C80FED">
        <w:rPr>
          <w:sz w:val="28"/>
          <w:szCs w:val="28"/>
        </w:rPr>
        <w:t>Исходя из того, что краевой потребитель в наибольшей степени склонен доверять</w:t>
      </w:r>
      <w:r w:rsidR="00C80FED" w:rsidRPr="00C80FED">
        <w:rPr>
          <w:sz w:val="28"/>
          <w:szCs w:val="28"/>
        </w:rPr>
        <w:t xml:space="preserve"> </w:t>
      </w:r>
      <w:r w:rsidRPr="00C80FED">
        <w:rPr>
          <w:sz w:val="28"/>
          <w:szCs w:val="28"/>
        </w:rPr>
        <w:t>местным авторитетам или “соседу”, то здесь проводится следующая коммуникативная политика. Из множества фирм, действующих на территории края, выбирается наиболее авторитетная и преуспевающая фирма. С ней ведутся активные экономические отношения, в результате чего данная фирма покупает компьютерную сеть, а фирма АО «Алма-ТВ»</w:t>
      </w:r>
      <w:r w:rsidR="00C80FED" w:rsidRPr="00C80FED">
        <w:rPr>
          <w:sz w:val="28"/>
          <w:szCs w:val="28"/>
        </w:rPr>
        <w:t xml:space="preserve"> </w:t>
      </w:r>
      <w:r w:rsidRPr="00C80FED">
        <w:rPr>
          <w:sz w:val="28"/>
          <w:szCs w:val="28"/>
        </w:rPr>
        <w:t xml:space="preserve">приобретает образ надежного партнера. Дальнейшее распространение информации о фирме по территории </w:t>
      </w:r>
      <w:r w:rsidR="003B2010" w:rsidRPr="00C80FED">
        <w:rPr>
          <w:sz w:val="28"/>
          <w:szCs w:val="28"/>
        </w:rPr>
        <w:t>области</w:t>
      </w:r>
      <w:r w:rsidRPr="00C80FED">
        <w:rPr>
          <w:sz w:val="28"/>
          <w:szCs w:val="28"/>
        </w:rPr>
        <w:t xml:space="preserve"> произойдет само собой посредством молвы. Никакое иное средство распространение информации не даст большего результата, так как на периферии больше доверяют опыту соседа, чем рекламе.</w:t>
      </w:r>
    </w:p>
    <w:p w:rsidR="0008753C" w:rsidRPr="00C80FED" w:rsidRDefault="0008753C" w:rsidP="00C80FED">
      <w:pPr>
        <w:spacing w:line="360" w:lineRule="auto"/>
        <w:ind w:firstLine="709"/>
        <w:jc w:val="both"/>
        <w:rPr>
          <w:sz w:val="28"/>
          <w:szCs w:val="28"/>
        </w:rPr>
      </w:pPr>
    </w:p>
    <w:p w:rsidR="003B50E1" w:rsidRPr="00C80FED" w:rsidRDefault="006F50FB" w:rsidP="00C80FED">
      <w:pPr>
        <w:spacing w:line="360" w:lineRule="auto"/>
        <w:ind w:firstLine="709"/>
        <w:jc w:val="both"/>
        <w:outlineLvl w:val="0"/>
        <w:rPr>
          <w:sz w:val="28"/>
          <w:szCs w:val="28"/>
        </w:rPr>
      </w:pPr>
      <w:r w:rsidRPr="00C80FED">
        <w:rPr>
          <w:sz w:val="28"/>
          <w:szCs w:val="28"/>
        </w:rPr>
        <w:br w:type="page"/>
      </w:r>
      <w:bookmarkStart w:id="10" w:name="_Toc260050461"/>
      <w:r w:rsidR="003B50E1" w:rsidRPr="00C80FED">
        <w:rPr>
          <w:sz w:val="28"/>
          <w:szCs w:val="28"/>
        </w:rPr>
        <w:t>3. РАЗРАБОТКА ПРЕДЛОЖЕНИЙ ПО ПОВЫШЕНИЮ ЭФФЕКТИВНОСТИ</w:t>
      </w:r>
      <w:r w:rsidR="00B701FF" w:rsidRPr="00C80FED">
        <w:rPr>
          <w:sz w:val="28"/>
          <w:szCs w:val="28"/>
        </w:rPr>
        <w:t xml:space="preserve"> КОНТРОЛЯ</w:t>
      </w:r>
      <w:r w:rsidR="003B50E1" w:rsidRPr="00C80FED">
        <w:rPr>
          <w:sz w:val="28"/>
          <w:szCs w:val="28"/>
        </w:rPr>
        <w:t xml:space="preserve"> МАРКЕТИГОВОЙ ДЕЯТЕЛЬНОСТИ НА </w:t>
      </w:r>
      <w:r w:rsidR="00AB202F" w:rsidRPr="00C80FED">
        <w:rPr>
          <w:sz w:val="28"/>
          <w:szCs w:val="28"/>
        </w:rPr>
        <w:t>АО</w:t>
      </w:r>
      <w:r w:rsidR="003B50E1" w:rsidRPr="00C80FED">
        <w:rPr>
          <w:sz w:val="28"/>
          <w:szCs w:val="28"/>
        </w:rPr>
        <w:t xml:space="preserve"> «АЛМА-ТВ»</w:t>
      </w:r>
      <w:bookmarkEnd w:id="10"/>
    </w:p>
    <w:p w:rsidR="00016C70" w:rsidRPr="00C80FED" w:rsidRDefault="00016C70" w:rsidP="00C80FED">
      <w:pPr>
        <w:spacing w:line="360" w:lineRule="auto"/>
        <w:ind w:firstLine="709"/>
        <w:jc w:val="both"/>
        <w:outlineLvl w:val="0"/>
        <w:rPr>
          <w:sz w:val="28"/>
          <w:szCs w:val="28"/>
        </w:rPr>
      </w:pPr>
    </w:p>
    <w:p w:rsidR="00016C70" w:rsidRPr="00C80FED" w:rsidRDefault="00016C70" w:rsidP="00C80FED">
      <w:pPr>
        <w:spacing w:line="360" w:lineRule="auto"/>
        <w:ind w:firstLine="709"/>
        <w:jc w:val="both"/>
        <w:outlineLvl w:val="0"/>
        <w:rPr>
          <w:sz w:val="28"/>
          <w:szCs w:val="28"/>
        </w:rPr>
      </w:pPr>
      <w:bookmarkStart w:id="11" w:name="_Toc260050462"/>
      <w:r w:rsidRPr="00C80FED">
        <w:rPr>
          <w:sz w:val="28"/>
          <w:szCs w:val="28"/>
        </w:rPr>
        <w:t>3.1 Основные направления повышения эффективности маркетинговой деятельности на АО «Алма-ТВ»</w:t>
      </w:r>
      <w:bookmarkEnd w:id="11"/>
    </w:p>
    <w:p w:rsidR="003B50E1" w:rsidRPr="00C80FED" w:rsidRDefault="003B50E1" w:rsidP="00C80FED">
      <w:pPr>
        <w:spacing w:line="360" w:lineRule="auto"/>
        <w:ind w:firstLine="709"/>
        <w:jc w:val="both"/>
        <w:rPr>
          <w:sz w:val="28"/>
          <w:szCs w:val="28"/>
        </w:rPr>
      </w:pPr>
    </w:p>
    <w:p w:rsidR="003B50E1" w:rsidRPr="00C80FED" w:rsidRDefault="003B50E1" w:rsidP="00C80FED">
      <w:pPr>
        <w:pStyle w:val="21"/>
        <w:spacing w:line="360" w:lineRule="auto"/>
        <w:ind w:firstLine="709"/>
        <w:rPr>
          <w:i w:val="0"/>
          <w:szCs w:val="28"/>
        </w:rPr>
      </w:pPr>
      <w:r w:rsidRPr="00C80FED">
        <w:rPr>
          <w:i w:val="0"/>
          <w:szCs w:val="28"/>
        </w:rPr>
        <w:t xml:space="preserve">Среди общих недостатков в организации маркетинговой деятельности </w:t>
      </w:r>
      <w:r w:rsidR="00FC6967" w:rsidRPr="00C80FED">
        <w:rPr>
          <w:i w:val="0"/>
          <w:szCs w:val="28"/>
        </w:rPr>
        <w:t xml:space="preserve">на </w:t>
      </w:r>
      <w:r w:rsidR="00AB202F" w:rsidRPr="00C80FED">
        <w:rPr>
          <w:i w:val="0"/>
          <w:szCs w:val="28"/>
        </w:rPr>
        <w:t>АО</w:t>
      </w:r>
      <w:r w:rsidR="00FC6967" w:rsidRPr="00C80FED">
        <w:rPr>
          <w:i w:val="0"/>
          <w:szCs w:val="28"/>
        </w:rPr>
        <w:t xml:space="preserve"> «Алма-ТВ» </w:t>
      </w:r>
      <w:r w:rsidRPr="00C80FED">
        <w:rPr>
          <w:i w:val="0"/>
          <w:szCs w:val="28"/>
        </w:rPr>
        <w:t>можно назвать следующие:</w:t>
      </w:r>
    </w:p>
    <w:p w:rsidR="003B50E1" w:rsidRPr="00C80FED" w:rsidRDefault="003B50E1" w:rsidP="00EF73EF">
      <w:pPr>
        <w:pStyle w:val="21"/>
        <w:numPr>
          <w:ilvl w:val="0"/>
          <w:numId w:val="4"/>
        </w:numPr>
        <w:tabs>
          <w:tab w:val="clear" w:pos="360"/>
          <w:tab w:val="num" w:pos="1080"/>
        </w:tabs>
        <w:spacing w:line="360" w:lineRule="auto"/>
        <w:ind w:left="0" w:firstLine="709"/>
        <w:rPr>
          <w:i w:val="0"/>
          <w:szCs w:val="28"/>
        </w:rPr>
      </w:pPr>
      <w:r w:rsidRPr="00C80FED">
        <w:rPr>
          <w:i w:val="0"/>
          <w:szCs w:val="28"/>
        </w:rPr>
        <w:t>отсутствие единого методологического подхода к маркетинговой концепции компании;</w:t>
      </w:r>
    </w:p>
    <w:p w:rsidR="003B50E1" w:rsidRPr="00C80FED" w:rsidRDefault="003B50E1" w:rsidP="00EF73EF">
      <w:pPr>
        <w:pStyle w:val="21"/>
        <w:numPr>
          <w:ilvl w:val="0"/>
          <w:numId w:val="4"/>
        </w:numPr>
        <w:tabs>
          <w:tab w:val="clear" w:pos="360"/>
          <w:tab w:val="num" w:pos="1080"/>
        </w:tabs>
        <w:spacing w:line="360" w:lineRule="auto"/>
        <w:ind w:left="0" w:firstLine="709"/>
        <w:rPr>
          <w:i w:val="0"/>
          <w:szCs w:val="28"/>
        </w:rPr>
      </w:pPr>
      <w:r w:rsidRPr="00C80FED">
        <w:rPr>
          <w:i w:val="0"/>
          <w:szCs w:val="28"/>
        </w:rPr>
        <w:t>ориентацию руководства компании на устаревшие маркетинговые концепции «интенсификации коммерческих усилий» и «совершенствования производства»;</w:t>
      </w:r>
    </w:p>
    <w:p w:rsidR="003B50E1" w:rsidRPr="00C80FED" w:rsidRDefault="003B50E1" w:rsidP="00EF73EF">
      <w:pPr>
        <w:pStyle w:val="21"/>
        <w:numPr>
          <w:ilvl w:val="0"/>
          <w:numId w:val="4"/>
        </w:numPr>
        <w:tabs>
          <w:tab w:val="clear" w:pos="360"/>
          <w:tab w:val="num" w:pos="1080"/>
        </w:tabs>
        <w:spacing w:line="360" w:lineRule="auto"/>
        <w:ind w:left="0" w:firstLine="709"/>
        <w:rPr>
          <w:i w:val="0"/>
          <w:szCs w:val="28"/>
        </w:rPr>
      </w:pPr>
      <w:r w:rsidRPr="00C80FED">
        <w:rPr>
          <w:i w:val="0"/>
          <w:szCs w:val="28"/>
        </w:rPr>
        <w:t>отсутствие целенаправленной деятельности в области управления маркетинговой деятельностью;</w:t>
      </w:r>
    </w:p>
    <w:p w:rsidR="003B50E1" w:rsidRPr="00C80FED" w:rsidRDefault="003B50E1" w:rsidP="00EF73EF">
      <w:pPr>
        <w:pStyle w:val="21"/>
        <w:numPr>
          <w:ilvl w:val="0"/>
          <w:numId w:val="4"/>
        </w:numPr>
        <w:tabs>
          <w:tab w:val="clear" w:pos="360"/>
          <w:tab w:val="num" w:pos="1080"/>
        </w:tabs>
        <w:spacing w:line="360" w:lineRule="auto"/>
        <w:ind w:left="0" w:firstLine="709"/>
        <w:rPr>
          <w:i w:val="0"/>
          <w:szCs w:val="28"/>
        </w:rPr>
      </w:pPr>
      <w:r w:rsidRPr="00C80FED">
        <w:rPr>
          <w:i w:val="0"/>
          <w:szCs w:val="28"/>
        </w:rPr>
        <w:t>отсутствие ясных стратегических целей и планов компании и линейных подразделений;</w:t>
      </w:r>
    </w:p>
    <w:p w:rsidR="003B50E1" w:rsidRPr="00C80FED" w:rsidRDefault="003B50E1" w:rsidP="00EF73EF">
      <w:pPr>
        <w:pStyle w:val="21"/>
        <w:numPr>
          <w:ilvl w:val="0"/>
          <w:numId w:val="4"/>
        </w:numPr>
        <w:tabs>
          <w:tab w:val="clear" w:pos="360"/>
          <w:tab w:val="num" w:pos="1080"/>
        </w:tabs>
        <w:spacing w:line="360" w:lineRule="auto"/>
        <w:ind w:left="0" w:firstLine="709"/>
        <w:rPr>
          <w:i w:val="0"/>
          <w:szCs w:val="28"/>
        </w:rPr>
      </w:pPr>
      <w:r w:rsidRPr="00C80FED">
        <w:rPr>
          <w:i w:val="0"/>
          <w:szCs w:val="28"/>
        </w:rPr>
        <w:t>недостаточная деятельность компании в области рекламы и стимулирования сбыта;</w:t>
      </w:r>
    </w:p>
    <w:p w:rsidR="003B50E1" w:rsidRPr="00C80FED" w:rsidRDefault="003B50E1" w:rsidP="00EF73EF">
      <w:pPr>
        <w:pStyle w:val="21"/>
        <w:numPr>
          <w:ilvl w:val="0"/>
          <w:numId w:val="4"/>
        </w:numPr>
        <w:tabs>
          <w:tab w:val="clear" w:pos="360"/>
          <w:tab w:val="num" w:pos="1080"/>
        </w:tabs>
        <w:spacing w:line="360" w:lineRule="auto"/>
        <w:ind w:left="0" w:firstLine="709"/>
        <w:rPr>
          <w:i w:val="0"/>
          <w:szCs w:val="28"/>
        </w:rPr>
      </w:pPr>
      <w:r w:rsidRPr="00C80FED">
        <w:rPr>
          <w:i w:val="0"/>
          <w:szCs w:val="28"/>
        </w:rPr>
        <w:t>отсутствие налаженной системы «обратной» связи с покупателями товаров и услуг компании;</w:t>
      </w:r>
    </w:p>
    <w:p w:rsidR="003B50E1" w:rsidRPr="00C80FED" w:rsidRDefault="003B50E1" w:rsidP="00EF73EF">
      <w:pPr>
        <w:pStyle w:val="21"/>
        <w:numPr>
          <w:ilvl w:val="0"/>
          <w:numId w:val="4"/>
        </w:numPr>
        <w:tabs>
          <w:tab w:val="clear" w:pos="360"/>
          <w:tab w:val="num" w:pos="1080"/>
        </w:tabs>
        <w:spacing w:line="360" w:lineRule="auto"/>
        <w:ind w:left="0" w:firstLine="709"/>
        <w:rPr>
          <w:i w:val="0"/>
          <w:szCs w:val="28"/>
        </w:rPr>
      </w:pPr>
      <w:r w:rsidRPr="00C80FED">
        <w:rPr>
          <w:i w:val="0"/>
          <w:szCs w:val="28"/>
        </w:rPr>
        <w:t>отсутствие единой политики в области развития и совершенствования товаров и услуг компании, а также представляющих их торговых марок.</w:t>
      </w:r>
    </w:p>
    <w:p w:rsidR="003B50E1" w:rsidRPr="00C80FED" w:rsidRDefault="003B50E1" w:rsidP="00C80FED">
      <w:pPr>
        <w:pStyle w:val="21"/>
        <w:spacing w:line="360" w:lineRule="auto"/>
        <w:ind w:firstLine="709"/>
        <w:rPr>
          <w:i w:val="0"/>
          <w:szCs w:val="28"/>
        </w:rPr>
      </w:pPr>
      <w:r w:rsidRPr="00C80FED">
        <w:rPr>
          <w:i w:val="0"/>
          <w:szCs w:val="28"/>
        </w:rPr>
        <w:t>С методологической точки зрения, причиной всех выше приведенных недостатков и упущений является недопонимание и игнорирование руководством компании роли и места маркетинга и маркетинг-менеджмента в управлении предприятием. Главным и решающим мероприятием по преодолению сложившейся ситуации должно быть формирование единой службы маркетинга, состоящей из специалистов–маркетологов достаточно высокой квалификации.</w:t>
      </w:r>
    </w:p>
    <w:p w:rsidR="003B50E1" w:rsidRPr="00C80FED" w:rsidRDefault="003B50E1" w:rsidP="00C80FED">
      <w:pPr>
        <w:pStyle w:val="21"/>
        <w:spacing w:line="360" w:lineRule="auto"/>
        <w:ind w:firstLine="709"/>
        <w:rPr>
          <w:i w:val="0"/>
          <w:szCs w:val="28"/>
        </w:rPr>
      </w:pPr>
      <w:r w:rsidRPr="00C80FED">
        <w:rPr>
          <w:i w:val="0"/>
          <w:szCs w:val="28"/>
        </w:rPr>
        <w:t>При подборе специалистов во вновь формируемую службу маркетинга, следует обратить достаточно большое внимание профессиональной подготовке и универсальности навыков новых сотрудников. Созданной службе маркетинга кроме чисто маркетинговых проблем придется решать вопросы, связанные с перераспределением функциональных обязанностей и структурных взаимоотношений внутри компании, вести разъяснительную работу среди сотрудников о роли и месте маркетинга в современной рыночной экономике.</w:t>
      </w:r>
    </w:p>
    <w:p w:rsidR="003B50E1" w:rsidRPr="00C80FED" w:rsidRDefault="003B50E1" w:rsidP="00C80FED">
      <w:pPr>
        <w:pStyle w:val="21"/>
        <w:spacing w:line="360" w:lineRule="auto"/>
        <w:ind w:firstLine="709"/>
        <w:rPr>
          <w:i w:val="0"/>
          <w:szCs w:val="28"/>
        </w:rPr>
      </w:pPr>
      <w:r w:rsidRPr="00C80FED">
        <w:rPr>
          <w:i w:val="0"/>
          <w:szCs w:val="28"/>
        </w:rPr>
        <w:t>Следует принять во внимание то факт, что создание единой службы маркетинга на предприятии, достаточно затратное и длительное мероприятие. Если политика руководства компании в этом направлении будет двойственной и непоследовательной, то директору по маркетингу компании придется не раз отстаивать целесообразность и необходимость тех или иных мероприятий. Наверняка, у большинства сотрудников компании доминирующим является стереотип о том, что об эффективности мероприятий можно судить только по их сиюминутной экономической эффективности, что косвенно подтверждается умеренной степенью готовности компании к реализации маркетинговой стратегии.</w:t>
      </w:r>
      <w:r w:rsidR="00FC6967" w:rsidRPr="00C80FED">
        <w:rPr>
          <w:i w:val="0"/>
          <w:szCs w:val="28"/>
        </w:rPr>
        <w:t xml:space="preserve"> </w:t>
      </w:r>
      <w:r w:rsidRPr="00C80FED">
        <w:rPr>
          <w:i w:val="0"/>
          <w:szCs w:val="28"/>
        </w:rPr>
        <w:t>Поэтому, необходимо настоятельно рекомендовать</w:t>
      </w:r>
      <w:r w:rsidR="00C80FED" w:rsidRPr="00C80FED">
        <w:rPr>
          <w:i w:val="0"/>
          <w:szCs w:val="28"/>
        </w:rPr>
        <w:t xml:space="preserve"> </w:t>
      </w:r>
      <w:r w:rsidRPr="00C80FED">
        <w:rPr>
          <w:i w:val="0"/>
          <w:szCs w:val="28"/>
        </w:rPr>
        <w:t>в качестве первых мероприятий, проводимых новой службой маркетинга, мероприятия по рекламе и стимулированию сбыта.</w:t>
      </w:r>
    </w:p>
    <w:p w:rsidR="003B50E1" w:rsidRPr="00C80FED" w:rsidRDefault="003B50E1" w:rsidP="00C80FED">
      <w:pPr>
        <w:pStyle w:val="21"/>
        <w:spacing w:line="360" w:lineRule="auto"/>
        <w:ind w:firstLine="709"/>
        <w:rPr>
          <w:i w:val="0"/>
          <w:szCs w:val="28"/>
        </w:rPr>
      </w:pPr>
      <w:r w:rsidRPr="00C80FED">
        <w:rPr>
          <w:i w:val="0"/>
          <w:szCs w:val="28"/>
        </w:rPr>
        <w:t>Приоритет, организация и грамотное проведение мероприятий по рекламе и стимулированию сбыта позволит компании существенно увеличить собственный валовый доход, а службе маркетинга – «оправдать» собственную необходимость и эффективность, и покрыть первичные расходы на собственное формирование и содержание.</w:t>
      </w:r>
    </w:p>
    <w:p w:rsidR="00F67BB1" w:rsidRPr="00C80FED" w:rsidRDefault="00F67BB1" w:rsidP="00C80FED">
      <w:pPr>
        <w:pStyle w:val="21"/>
        <w:spacing w:line="360" w:lineRule="auto"/>
        <w:ind w:firstLine="709"/>
        <w:rPr>
          <w:i w:val="0"/>
          <w:szCs w:val="28"/>
        </w:rPr>
      </w:pPr>
      <w:r w:rsidRPr="00C80FED">
        <w:rPr>
          <w:i w:val="0"/>
          <w:szCs w:val="28"/>
        </w:rPr>
        <w:t>Комплекс проблем в маркетинговой деятельности исследуемого предприятия следует решать комплексно и планомерно. Это говорит о том, что предлагаемые мероприятия должны следовать друг за другом в логической последовательности.</w:t>
      </w:r>
    </w:p>
    <w:p w:rsidR="00F67BB1" w:rsidRPr="00C80FED" w:rsidRDefault="00F67BB1" w:rsidP="00C80FED">
      <w:pPr>
        <w:pStyle w:val="21"/>
        <w:spacing w:line="360" w:lineRule="auto"/>
        <w:ind w:firstLine="709"/>
        <w:rPr>
          <w:i w:val="0"/>
          <w:szCs w:val="28"/>
        </w:rPr>
      </w:pPr>
      <w:r w:rsidRPr="00C80FED">
        <w:rPr>
          <w:i w:val="0"/>
          <w:szCs w:val="28"/>
        </w:rPr>
        <w:t>Для начала необходимо узнать существуют ли на предприятии условия для реализации маркетинговых преобразований. Иными словами необходимо сделать вывод о том, целесообразно вообще проводить какие-либо изменения маркетинговой деятельности исследуемого предприятия. Для этого оценим готовность предприятия к таким изменениям.</w:t>
      </w:r>
    </w:p>
    <w:p w:rsidR="00F67BB1" w:rsidRPr="00C80FED" w:rsidRDefault="00F67BB1" w:rsidP="00C80FED">
      <w:pPr>
        <w:pStyle w:val="21"/>
        <w:spacing w:line="360" w:lineRule="auto"/>
        <w:ind w:firstLine="709"/>
        <w:rPr>
          <w:i w:val="0"/>
          <w:szCs w:val="28"/>
        </w:rPr>
      </w:pPr>
      <w:r w:rsidRPr="00C80FED">
        <w:rPr>
          <w:i w:val="0"/>
          <w:szCs w:val="28"/>
        </w:rPr>
        <w:t>В настоящее время многие руководители компаний пытаются внедрить стратегическое управление в деятельность своих организаций, предполагающее организацию работы предприятия в соответствии с выбранной маркетинговой стратегией. Однако, прежде чем разрабатывать стратегию, на базе которой осуществляется стратегическое управление предприятием, необходимо оценить готовность предприятия именно к такому, стратегическому подходу в управлении.</w:t>
      </w:r>
    </w:p>
    <w:p w:rsidR="00C90CD2" w:rsidRPr="00C80FED" w:rsidRDefault="00C90CD2" w:rsidP="00C80FED">
      <w:pPr>
        <w:pStyle w:val="21"/>
        <w:spacing w:line="360" w:lineRule="auto"/>
        <w:ind w:firstLine="709"/>
        <w:rPr>
          <w:i w:val="0"/>
          <w:szCs w:val="28"/>
        </w:rPr>
      </w:pPr>
      <w:r w:rsidRPr="00C80FED">
        <w:rPr>
          <w:i w:val="0"/>
          <w:szCs w:val="28"/>
        </w:rPr>
        <w:t xml:space="preserve">Последние два года для рынка кабельного телевидения были очень значимы по количеству и содержательности произошедших на нем событий. Сюда пришли крупные частные инвестиции, чего нет в эфирном цифровом телевидении. Новые игроки готовы развивать рынок кабельного ТВ и располагают для этого необходимыми ресурсами. Усиление конкуренции привело к существенному росту абонентской базы - на 43% в Астане за первое полугодие 2006 года. Это же ожидается через 1-2 года и в регионах. По мнению экспертов, в ближайшее время продолжится сегментация рынка, он станет более структурированным, у операторов появится возможность более полного удовлетворения потребностей абонентов за счет использования новых технологий, расширения спектра предоставляемых услуг и повышения уровня сервисного обслуживания. Также усовершенствуется законодательная база, регламентирующая деятельность операторов платного телевидения, упростится процедура получения лицензий. </w:t>
      </w:r>
    </w:p>
    <w:p w:rsidR="00C90CD2" w:rsidRPr="00C80FED" w:rsidRDefault="00C90CD2" w:rsidP="00C80FED">
      <w:pPr>
        <w:pStyle w:val="21"/>
        <w:spacing w:line="360" w:lineRule="auto"/>
        <w:ind w:firstLine="709"/>
        <w:rPr>
          <w:i w:val="0"/>
          <w:szCs w:val="28"/>
        </w:rPr>
      </w:pPr>
      <w:r w:rsidRPr="00C80FED">
        <w:rPr>
          <w:i w:val="0"/>
          <w:szCs w:val="28"/>
        </w:rPr>
        <w:t>Операторы будут стремиться нарастить абонентскую базу, поэтому не стоит ожидать существенного увеличения тарифов. Увеличится разнообразие пакетов программ для различных целевых аудиторий и платежеспособных групп».</w:t>
      </w:r>
    </w:p>
    <w:p w:rsidR="00C90CD2" w:rsidRPr="00C80FED" w:rsidRDefault="00C90CD2" w:rsidP="00C80FED">
      <w:pPr>
        <w:pStyle w:val="21"/>
        <w:spacing w:line="360" w:lineRule="auto"/>
        <w:ind w:firstLine="709"/>
        <w:rPr>
          <w:i w:val="0"/>
          <w:szCs w:val="28"/>
        </w:rPr>
      </w:pPr>
      <w:r w:rsidRPr="00C80FED">
        <w:rPr>
          <w:i w:val="0"/>
          <w:szCs w:val="28"/>
        </w:rPr>
        <w:t xml:space="preserve">Наличие нескольких крупных операторов на рынке кабельного телевидения приведет к конкуренции между компаниями–операторами, от которой выиграет в первую очередь потребитель услуги, в борьбе за которого будет повышаться качество обслуживания и предоставляемого контента. Увеличение конкуренции в этом сегменте рынка потребителей ожидает снижение тарифов, рост числа ТВ программ и появление новых услуг. </w:t>
      </w:r>
    </w:p>
    <w:p w:rsidR="00FC6967" w:rsidRPr="00C80FED" w:rsidRDefault="00C90CD2" w:rsidP="00C80FED">
      <w:pPr>
        <w:pStyle w:val="21"/>
        <w:spacing w:line="360" w:lineRule="auto"/>
        <w:ind w:firstLine="709"/>
        <w:rPr>
          <w:i w:val="0"/>
          <w:szCs w:val="28"/>
        </w:rPr>
      </w:pPr>
      <w:r w:rsidRPr="00C80FED">
        <w:rPr>
          <w:i w:val="0"/>
          <w:szCs w:val="28"/>
        </w:rPr>
        <w:t>Сегодня развитие кабельного ТВ пока ещё сдерживают такие факторы, как неготовность абонентов платить за контент, широкая доступность пиратского видеоконтента и дефицит легального русскоязычного качественного контента. И как полагают эксперты, при благоприятной экономической коньюктуре взрывной рост можно ожидать, если хотя бы частично решить проблему пиратства. В новых условиях самым дорогим и сложным будет обеспечение легальным и ликвидным контентом, а также взаимодействие кабельных компаний с многочисленными казахстанскими и зарубежными обществами по коллективному управлению авторскими и смежными правами.</w:t>
      </w:r>
    </w:p>
    <w:p w:rsidR="00016C70" w:rsidRPr="00C80FED" w:rsidRDefault="00016C70" w:rsidP="00C80FED">
      <w:pPr>
        <w:autoSpaceDE w:val="0"/>
        <w:autoSpaceDN w:val="0"/>
        <w:adjustRightInd w:val="0"/>
        <w:spacing w:line="360" w:lineRule="auto"/>
        <w:ind w:firstLine="709"/>
        <w:jc w:val="both"/>
        <w:rPr>
          <w:sz w:val="28"/>
          <w:szCs w:val="28"/>
        </w:rPr>
      </w:pPr>
      <w:bookmarkStart w:id="12" w:name="_Toc231182148"/>
      <w:r w:rsidRPr="00C80FED">
        <w:rPr>
          <w:sz w:val="28"/>
          <w:szCs w:val="28"/>
        </w:rPr>
        <w:t xml:space="preserve">Для управления дебиторской задолженностью на АО «Алма-ТВ» необходимо разработать соответствующий регламент управления дебиторской задолженностью, в котором обязательно должны быть указаны должностные лица, принимающие участие в данном процессе, а далее внедрить процедуру на предприятии. Управление дебиторской задолженностью должно включать в себя следующие обязательные процедуры [25, </w:t>
      </w:r>
      <w:r w:rsidRPr="00C80FED">
        <w:rPr>
          <w:sz w:val="28"/>
          <w:szCs w:val="28"/>
          <w:lang w:val="en-US"/>
        </w:rPr>
        <w:t>c</w:t>
      </w:r>
      <w:r w:rsidRPr="00C80FED">
        <w:rPr>
          <w:sz w:val="28"/>
          <w:szCs w:val="28"/>
        </w:rPr>
        <w:t>.32]:</w:t>
      </w:r>
    </w:p>
    <w:p w:rsidR="00016C70" w:rsidRPr="00C80FED" w:rsidRDefault="00016C70" w:rsidP="00C80FED">
      <w:pPr>
        <w:autoSpaceDE w:val="0"/>
        <w:autoSpaceDN w:val="0"/>
        <w:adjustRightInd w:val="0"/>
        <w:spacing w:line="360" w:lineRule="auto"/>
        <w:ind w:firstLine="709"/>
        <w:jc w:val="both"/>
        <w:rPr>
          <w:sz w:val="28"/>
          <w:szCs w:val="28"/>
        </w:rPr>
      </w:pPr>
      <w:r w:rsidRPr="00C80FED">
        <w:rPr>
          <w:sz w:val="28"/>
          <w:szCs w:val="28"/>
        </w:rPr>
        <w:t>–</w:t>
      </w:r>
      <w:r w:rsidR="00C80FED" w:rsidRPr="00C80FED">
        <w:rPr>
          <w:sz w:val="28"/>
          <w:szCs w:val="28"/>
        </w:rPr>
        <w:t xml:space="preserve"> </w:t>
      </w:r>
      <w:r w:rsidRPr="00C80FED">
        <w:rPr>
          <w:sz w:val="28"/>
          <w:szCs w:val="28"/>
        </w:rPr>
        <w:t>учет расчетов с дебиторами;</w:t>
      </w:r>
    </w:p>
    <w:p w:rsidR="00016C70" w:rsidRPr="00C80FED" w:rsidRDefault="00016C70" w:rsidP="00C80FED">
      <w:pPr>
        <w:autoSpaceDE w:val="0"/>
        <w:autoSpaceDN w:val="0"/>
        <w:adjustRightInd w:val="0"/>
        <w:spacing w:line="360" w:lineRule="auto"/>
        <w:ind w:firstLine="709"/>
        <w:jc w:val="both"/>
        <w:rPr>
          <w:sz w:val="28"/>
          <w:szCs w:val="28"/>
        </w:rPr>
      </w:pPr>
      <w:r w:rsidRPr="00C80FED">
        <w:rPr>
          <w:sz w:val="28"/>
          <w:szCs w:val="28"/>
        </w:rPr>
        <w:t>–</w:t>
      </w:r>
      <w:r w:rsidR="00C80FED" w:rsidRPr="00C80FED">
        <w:rPr>
          <w:sz w:val="28"/>
          <w:szCs w:val="28"/>
        </w:rPr>
        <w:t xml:space="preserve"> </w:t>
      </w:r>
      <w:r w:rsidRPr="00C80FED">
        <w:rPr>
          <w:sz w:val="28"/>
          <w:szCs w:val="28"/>
        </w:rPr>
        <w:t>анализ и ранжирование дебиторской задолженности (по дате возникновения, по сумме, по менеджерам, ответственным за работу с данным дебитором, и др.);</w:t>
      </w:r>
    </w:p>
    <w:p w:rsidR="00016C70" w:rsidRPr="00C80FED" w:rsidRDefault="00016C70" w:rsidP="00C80FED">
      <w:pPr>
        <w:autoSpaceDE w:val="0"/>
        <w:autoSpaceDN w:val="0"/>
        <w:adjustRightInd w:val="0"/>
        <w:spacing w:line="360" w:lineRule="auto"/>
        <w:ind w:firstLine="709"/>
        <w:jc w:val="both"/>
        <w:rPr>
          <w:sz w:val="28"/>
          <w:szCs w:val="28"/>
        </w:rPr>
      </w:pPr>
      <w:r w:rsidRPr="00C80FED">
        <w:rPr>
          <w:sz w:val="28"/>
          <w:szCs w:val="28"/>
        </w:rPr>
        <w:t>–</w:t>
      </w:r>
      <w:r w:rsidR="00C80FED" w:rsidRPr="00C80FED">
        <w:rPr>
          <w:sz w:val="28"/>
          <w:szCs w:val="28"/>
        </w:rPr>
        <w:t xml:space="preserve"> </w:t>
      </w:r>
      <w:r w:rsidRPr="00C80FED">
        <w:rPr>
          <w:sz w:val="28"/>
          <w:szCs w:val="28"/>
        </w:rPr>
        <w:t>регулярную работу с текущей дебиторской задолженностью:</w:t>
      </w:r>
    </w:p>
    <w:p w:rsidR="00016C70" w:rsidRPr="00C80FED" w:rsidRDefault="00016C70" w:rsidP="00C80FED">
      <w:pPr>
        <w:autoSpaceDE w:val="0"/>
        <w:autoSpaceDN w:val="0"/>
        <w:adjustRightInd w:val="0"/>
        <w:spacing w:line="360" w:lineRule="auto"/>
        <w:ind w:firstLine="709"/>
        <w:jc w:val="both"/>
        <w:rPr>
          <w:sz w:val="28"/>
          <w:szCs w:val="28"/>
        </w:rPr>
      </w:pPr>
      <w:r w:rsidRPr="00C80FED">
        <w:rPr>
          <w:sz w:val="28"/>
          <w:szCs w:val="28"/>
        </w:rPr>
        <w:t>–</w:t>
      </w:r>
      <w:r w:rsidR="00C80FED" w:rsidRPr="00C80FED">
        <w:rPr>
          <w:sz w:val="28"/>
          <w:szCs w:val="28"/>
        </w:rPr>
        <w:t xml:space="preserve"> </w:t>
      </w:r>
      <w:r w:rsidRPr="00C80FED">
        <w:rPr>
          <w:sz w:val="28"/>
          <w:szCs w:val="28"/>
        </w:rPr>
        <w:t>претензионную работу с просроченной дебиторской задолженностью;</w:t>
      </w:r>
    </w:p>
    <w:p w:rsidR="00016C70" w:rsidRPr="00C80FED" w:rsidRDefault="00016C70" w:rsidP="00C80FED">
      <w:pPr>
        <w:autoSpaceDE w:val="0"/>
        <w:autoSpaceDN w:val="0"/>
        <w:adjustRightInd w:val="0"/>
        <w:spacing w:line="360" w:lineRule="auto"/>
        <w:ind w:firstLine="709"/>
        <w:jc w:val="both"/>
        <w:rPr>
          <w:sz w:val="28"/>
          <w:szCs w:val="28"/>
        </w:rPr>
      </w:pPr>
      <w:r w:rsidRPr="00C80FED">
        <w:rPr>
          <w:sz w:val="28"/>
          <w:szCs w:val="28"/>
        </w:rPr>
        <w:t>–</w:t>
      </w:r>
      <w:r w:rsidR="00C80FED" w:rsidRPr="00C80FED">
        <w:rPr>
          <w:sz w:val="28"/>
          <w:szCs w:val="28"/>
        </w:rPr>
        <w:t xml:space="preserve"> </w:t>
      </w:r>
      <w:r w:rsidRPr="00C80FED">
        <w:rPr>
          <w:sz w:val="28"/>
          <w:szCs w:val="28"/>
        </w:rPr>
        <w:t>процедуру взыскания просроченной дебиторской задолженности через суд.</w:t>
      </w:r>
    </w:p>
    <w:p w:rsidR="00016C70" w:rsidRPr="00C80FED" w:rsidRDefault="00016C70" w:rsidP="00C80FED">
      <w:pPr>
        <w:autoSpaceDE w:val="0"/>
        <w:autoSpaceDN w:val="0"/>
        <w:adjustRightInd w:val="0"/>
        <w:spacing w:line="360" w:lineRule="auto"/>
        <w:ind w:firstLine="709"/>
        <w:jc w:val="both"/>
        <w:rPr>
          <w:sz w:val="28"/>
          <w:szCs w:val="28"/>
        </w:rPr>
      </w:pPr>
      <w:r w:rsidRPr="00C80FED">
        <w:rPr>
          <w:sz w:val="28"/>
          <w:szCs w:val="28"/>
        </w:rPr>
        <w:t>Целесообразно установить на предприятии лимит на дебиторскую задолженность, при превышении которого должно прекращаться предоставление услуг дебитору.</w:t>
      </w:r>
    </w:p>
    <w:p w:rsidR="00016C70" w:rsidRPr="00C80FED" w:rsidRDefault="00016C70" w:rsidP="00C80FED">
      <w:pPr>
        <w:autoSpaceDE w:val="0"/>
        <w:autoSpaceDN w:val="0"/>
        <w:adjustRightInd w:val="0"/>
        <w:spacing w:line="360" w:lineRule="auto"/>
        <w:ind w:firstLine="709"/>
        <w:jc w:val="both"/>
        <w:rPr>
          <w:sz w:val="28"/>
          <w:szCs w:val="28"/>
        </w:rPr>
      </w:pPr>
      <w:r w:rsidRPr="00C80FED">
        <w:rPr>
          <w:sz w:val="28"/>
          <w:szCs w:val="28"/>
        </w:rPr>
        <w:t>Кроме того, необходимо вести систематически проверку платежной дисциплины и деловой репутации дебиторов предприятия и ежедневный мониторинг состояния дебиторской задолженности.</w:t>
      </w:r>
    </w:p>
    <w:p w:rsidR="00016C70" w:rsidRPr="00C80FED" w:rsidRDefault="00016C70" w:rsidP="00C80FED">
      <w:pPr>
        <w:autoSpaceDE w:val="0"/>
        <w:autoSpaceDN w:val="0"/>
        <w:adjustRightInd w:val="0"/>
        <w:spacing w:line="360" w:lineRule="auto"/>
        <w:ind w:firstLine="709"/>
        <w:jc w:val="both"/>
        <w:rPr>
          <w:sz w:val="28"/>
          <w:szCs w:val="28"/>
        </w:rPr>
      </w:pPr>
      <w:r w:rsidRPr="00C80FED">
        <w:rPr>
          <w:sz w:val="28"/>
          <w:szCs w:val="28"/>
        </w:rPr>
        <w:t xml:space="preserve">И как уже отмечалось, одним из наиболее действенных инструментов, позволяющих максимизировать поток денежных средств и снизить риск возникновения просроченной дебиторской задолженности, является система пеней и штрафов. Она применяется в случае нарушения сроков оплаты, установленных графиком погашения задолженности, и должна быть предусмотрена в договоре [29, </w:t>
      </w:r>
      <w:r w:rsidRPr="00C80FED">
        <w:rPr>
          <w:sz w:val="28"/>
          <w:szCs w:val="28"/>
          <w:lang w:val="en-US"/>
        </w:rPr>
        <w:t>c</w:t>
      </w:r>
      <w:r w:rsidRPr="00C80FED">
        <w:rPr>
          <w:sz w:val="28"/>
          <w:szCs w:val="28"/>
        </w:rPr>
        <w:t>.58].</w:t>
      </w:r>
    </w:p>
    <w:p w:rsidR="00016C70" w:rsidRPr="00C80FED" w:rsidRDefault="00016C70" w:rsidP="00C80FED">
      <w:pPr>
        <w:spacing w:line="360" w:lineRule="auto"/>
        <w:ind w:firstLine="709"/>
        <w:jc w:val="both"/>
        <w:rPr>
          <w:sz w:val="28"/>
          <w:szCs w:val="28"/>
        </w:rPr>
      </w:pPr>
      <w:r w:rsidRPr="00C80FED">
        <w:rPr>
          <w:sz w:val="28"/>
          <w:szCs w:val="28"/>
        </w:rPr>
        <w:t>Следующим мероприятием должно стать сокращение объема денежных средств на сумму 20 000 тыс. тенге. Эти средства необходимо направить на частичное погашение кредиторской задолженности. При этом, объем наиболее ликвидных активов предприятия сократится и составит 65846–20000 = 45846 тыс. тенге. А объем кредиторской задолженности сократится на 20000 тыс. тенге. и составит 73591–20000 = 53591 тыс. тенге.</w:t>
      </w:r>
    </w:p>
    <w:p w:rsidR="00016C70" w:rsidRPr="00C80FED" w:rsidRDefault="00016C70" w:rsidP="00C80FED">
      <w:pPr>
        <w:spacing w:line="360" w:lineRule="auto"/>
        <w:ind w:firstLine="709"/>
        <w:jc w:val="both"/>
        <w:rPr>
          <w:sz w:val="28"/>
          <w:szCs w:val="28"/>
        </w:rPr>
      </w:pPr>
      <w:r w:rsidRPr="00C80FED">
        <w:rPr>
          <w:sz w:val="28"/>
          <w:szCs w:val="28"/>
        </w:rPr>
        <w:t>Далее необходимо реструктуризировать часть кредиторской задолженности в краткосрочные и долгосрочные займы и кредиты. А именно, часть кредиторской задолженности на сумму 30000 тыс. тенге следует перевести в краткосрочные займы и кредиты, а другую часть на сумму 8000 тыс. тенге перевести в долгосрочные займы и кредиты. В этом случае кредиторская задолженность сократится и составит 53591 -8000 – 30000= 15591 тыс. тенге. При этом краткосрочные займы и кредиты составят 30000 тыс. тенге, а долгосрочные займы и кредиты составят 0+8000 = 8000 тыс. тенге</w:t>
      </w:r>
    </w:p>
    <w:p w:rsidR="00016C70" w:rsidRPr="00C80FED" w:rsidRDefault="00016C70" w:rsidP="00C80FED">
      <w:pPr>
        <w:spacing w:line="360" w:lineRule="auto"/>
        <w:ind w:firstLine="709"/>
        <w:jc w:val="both"/>
        <w:rPr>
          <w:sz w:val="28"/>
          <w:szCs w:val="28"/>
        </w:rPr>
      </w:pPr>
      <w:r w:rsidRPr="00C80FED">
        <w:rPr>
          <w:sz w:val="28"/>
          <w:szCs w:val="28"/>
        </w:rPr>
        <w:t>В результате проведенных мероприятий составим прогнозный бухгалтерский баланс предприятия и представим его в таблице .</w:t>
      </w:r>
    </w:p>
    <w:p w:rsidR="00016C70" w:rsidRPr="00C80FED" w:rsidRDefault="00016C70" w:rsidP="00C80FED">
      <w:pPr>
        <w:spacing w:line="360" w:lineRule="auto"/>
        <w:ind w:firstLine="709"/>
        <w:jc w:val="both"/>
        <w:rPr>
          <w:sz w:val="28"/>
          <w:szCs w:val="28"/>
        </w:rPr>
      </w:pPr>
    </w:p>
    <w:p w:rsidR="00016C70" w:rsidRPr="00C80FED" w:rsidRDefault="00B22BC8" w:rsidP="00C80FED">
      <w:pPr>
        <w:spacing w:line="360" w:lineRule="auto"/>
        <w:ind w:firstLine="709"/>
        <w:jc w:val="both"/>
        <w:rPr>
          <w:sz w:val="28"/>
          <w:szCs w:val="28"/>
        </w:rPr>
      </w:pPr>
      <w:r w:rsidRPr="00C80FED">
        <w:rPr>
          <w:sz w:val="28"/>
          <w:szCs w:val="28"/>
        </w:rPr>
        <w:t>Таблица 4</w:t>
      </w:r>
      <w:r w:rsidR="00016C70" w:rsidRPr="00C80FED">
        <w:rPr>
          <w:sz w:val="28"/>
          <w:szCs w:val="28"/>
        </w:rPr>
        <w:t xml:space="preserve"> - Прогнозный бухгалтерский баланс АО «Алма-ТВ» на 2009г.</w:t>
      </w:r>
    </w:p>
    <w:tbl>
      <w:tblPr>
        <w:tblW w:w="4550" w:type="pct"/>
        <w:jc w:val="center"/>
        <w:tblLook w:val="00A0" w:firstRow="1" w:lastRow="0" w:firstColumn="1" w:lastColumn="0" w:noHBand="0" w:noVBand="0"/>
      </w:tblPr>
      <w:tblGrid>
        <w:gridCol w:w="5165"/>
        <w:gridCol w:w="1270"/>
        <w:gridCol w:w="2275"/>
      </w:tblGrid>
      <w:tr w:rsidR="00016C70" w:rsidRPr="00C80FED" w:rsidTr="00EF73EF">
        <w:trPr>
          <w:trHeight w:val="483"/>
          <w:jc w:val="center"/>
        </w:trPr>
        <w:tc>
          <w:tcPr>
            <w:tcW w:w="2965" w:type="pct"/>
            <w:vMerge w:val="restart"/>
            <w:tcBorders>
              <w:top w:val="single" w:sz="8" w:space="0" w:color="auto"/>
              <w:left w:val="single" w:sz="8" w:space="0" w:color="auto"/>
              <w:bottom w:val="single" w:sz="8" w:space="0" w:color="000000"/>
              <w:right w:val="single" w:sz="4" w:space="0" w:color="auto"/>
            </w:tcBorders>
            <w:vAlign w:val="center"/>
          </w:tcPr>
          <w:p w:rsidR="00016C70" w:rsidRPr="00C80FED" w:rsidRDefault="00016C70" w:rsidP="00EF73EF">
            <w:pPr>
              <w:pStyle w:val="13"/>
            </w:pPr>
            <w:bookmarkStart w:id="13" w:name="RANGE!A15"/>
            <w:bookmarkEnd w:id="13"/>
            <w:r w:rsidRPr="00C80FED">
              <w:t>Актив</w:t>
            </w:r>
          </w:p>
        </w:tc>
        <w:tc>
          <w:tcPr>
            <w:tcW w:w="729" w:type="pct"/>
            <w:vMerge w:val="restart"/>
            <w:tcBorders>
              <w:top w:val="single" w:sz="8" w:space="0" w:color="auto"/>
              <w:left w:val="single" w:sz="4" w:space="0" w:color="auto"/>
              <w:bottom w:val="single" w:sz="8" w:space="0" w:color="000000"/>
              <w:right w:val="single" w:sz="4" w:space="0" w:color="auto"/>
            </w:tcBorders>
            <w:vAlign w:val="center"/>
          </w:tcPr>
          <w:p w:rsidR="00016C70" w:rsidRPr="00C80FED" w:rsidRDefault="00016C70" w:rsidP="00EF73EF">
            <w:pPr>
              <w:pStyle w:val="13"/>
            </w:pPr>
            <w:r w:rsidRPr="00C80FED">
              <w:t>Код стр.</w:t>
            </w:r>
          </w:p>
        </w:tc>
        <w:tc>
          <w:tcPr>
            <w:tcW w:w="1307" w:type="pct"/>
            <w:vMerge w:val="restart"/>
            <w:tcBorders>
              <w:top w:val="single" w:sz="8" w:space="0" w:color="auto"/>
              <w:left w:val="single" w:sz="4" w:space="0" w:color="auto"/>
              <w:bottom w:val="single" w:sz="8" w:space="0" w:color="000000"/>
              <w:right w:val="single" w:sz="8" w:space="0" w:color="auto"/>
            </w:tcBorders>
          </w:tcPr>
          <w:p w:rsidR="00016C70" w:rsidRPr="00C80FED" w:rsidRDefault="00016C70" w:rsidP="00EF73EF">
            <w:pPr>
              <w:pStyle w:val="13"/>
            </w:pPr>
            <w:r w:rsidRPr="00C80FED">
              <w:t>2009</w:t>
            </w:r>
          </w:p>
        </w:tc>
      </w:tr>
      <w:tr w:rsidR="00016C70" w:rsidRPr="00C80FED" w:rsidTr="00EF73EF">
        <w:trPr>
          <w:trHeight w:val="525"/>
          <w:jc w:val="center"/>
        </w:trPr>
        <w:tc>
          <w:tcPr>
            <w:tcW w:w="2965" w:type="pct"/>
            <w:vMerge/>
            <w:tcBorders>
              <w:top w:val="single" w:sz="8" w:space="0" w:color="auto"/>
              <w:left w:val="single" w:sz="8" w:space="0" w:color="auto"/>
              <w:bottom w:val="single" w:sz="8" w:space="0" w:color="000000"/>
              <w:right w:val="single" w:sz="4" w:space="0" w:color="auto"/>
            </w:tcBorders>
            <w:vAlign w:val="center"/>
          </w:tcPr>
          <w:p w:rsidR="00016C70" w:rsidRPr="00C80FED" w:rsidRDefault="00016C70" w:rsidP="00EF73EF">
            <w:pPr>
              <w:pStyle w:val="13"/>
            </w:pPr>
          </w:p>
        </w:tc>
        <w:tc>
          <w:tcPr>
            <w:tcW w:w="729" w:type="pct"/>
            <w:vMerge/>
            <w:tcBorders>
              <w:top w:val="single" w:sz="8" w:space="0" w:color="auto"/>
              <w:left w:val="single" w:sz="4" w:space="0" w:color="auto"/>
              <w:bottom w:val="single" w:sz="8" w:space="0" w:color="000000"/>
              <w:right w:val="single" w:sz="4" w:space="0" w:color="auto"/>
            </w:tcBorders>
            <w:vAlign w:val="center"/>
          </w:tcPr>
          <w:p w:rsidR="00016C70" w:rsidRPr="00C80FED" w:rsidRDefault="00016C70" w:rsidP="00EF73EF">
            <w:pPr>
              <w:pStyle w:val="13"/>
            </w:pPr>
          </w:p>
        </w:tc>
        <w:tc>
          <w:tcPr>
            <w:tcW w:w="1307" w:type="pct"/>
            <w:vMerge/>
            <w:tcBorders>
              <w:top w:val="single" w:sz="8" w:space="0" w:color="auto"/>
              <w:left w:val="single" w:sz="4" w:space="0" w:color="auto"/>
              <w:bottom w:val="single" w:sz="8" w:space="0" w:color="000000"/>
              <w:right w:val="single" w:sz="8" w:space="0" w:color="auto"/>
            </w:tcBorders>
            <w:vAlign w:val="center"/>
          </w:tcPr>
          <w:p w:rsidR="00016C70" w:rsidRPr="00C80FED" w:rsidRDefault="00016C70" w:rsidP="00EF73EF">
            <w:pPr>
              <w:pStyle w:val="13"/>
            </w:pPr>
          </w:p>
        </w:tc>
      </w:tr>
      <w:tr w:rsidR="00016C70" w:rsidRPr="00C80FED" w:rsidTr="00EF73EF">
        <w:trPr>
          <w:trHeight w:val="330"/>
          <w:jc w:val="center"/>
        </w:trPr>
        <w:tc>
          <w:tcPr>
            <w:tcW w:w="2965" w:type="pct"/>
            <w:tcBorders>
              <w:top w:val="single" w:sz="8" w:space="0" w:color="auto"/>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1</w:t>
            </w:r>
          </w:p>
        </w:tc>
        <w:tc>
          <w:tcPr>
            <w:tcW w:w="729" w:type="pct"/>
            <w:tcBorders>
              <w:top w:val="single" w:sz="8" w:space="0" w:color="auto"/>
              <w:left w:val="single" w:sz="4" w:space="0" w:color="auto"/>
              <w:bottom w:val="single" w:sz="8" w:space="0" w:color="auto"/>
              <w:right w:val="single" w:sz="4" w:space="0" w:color="auto"/>
            </w:tcBorders>
            <w:vAlign w:val="bottom"/>
          </w:tcPr>
          <w:p w:rsidR="00016C70" w:rsidRPr="00C80FED" w:rsidRDefault="00016C70" w:rsidP="00EF73EF">
            <w:pPr>
              <w:pStyle w:val="13"/>
            </w:pPr>
            <w:r w:rsidRPr="00C80FED">
              <w:t>2</w:t>
            </w:r>
          </w:p>
        </w:tc>
        <w:tc>
          <w:tcPr>
            <w:tcW w:w="1307" w:type="pct"/>
            <w:tcBorders>
              <w:top w:val="single" w:sz="8" w:space="0" w:color="auto"/>
              <w:left w:val="single" w:sz="4" w:space="0" w:color="auto"/>
              <w:bottom w:val="single" w:sz="8" w:space="0" w:color="auto"/>
              <w:right w:val="single" w:sz="8" w:space="0" w:color="000000"/>
            </w:tcBorders>
            <w:vAlign w:val="bottom"/>
          </w:tcPr>
          <w:p w:rsidR="00016C70" w:rsidRPr="00C80FED" w:rsidRDefault="00016C70" w:rsidP="00EF73EF">
            <w:pPr>
              <w:pStyle w:val="13"/>
            </w:pPr>
            <w:r w:rsidRPr="00C80FED">
              <w:t>3</w:t>
            </w:r>
          </w:p>
        </w:tc>
      </w:tr>
      <w:tr w:rsidR="00016C70" w:rsidRPr="00C80FED" w:rsidTr="00EF73EF">
        <w:trPr>
          <w:trHeight w:val="330"/>
          <w:jc w:val="center"/>
        </w:trPr>
        <w:tc>
          <w:tcPr>
            <w:tcW w:w="2965" w:type="pct"/>
            <w:tcBorders>
              <w:top w:val="single" w:sz="8" w:space="0" w:color="auto"/>
              <w:left w:val="single" w:sz="8" w:space="0" w:color="auto"/>
              <w:bottom w:val="single" w:sz="8" w:space="0" w:color="auto"/>
              <w:right w:val="single" w:sz="4" w:space="0" w:color="auto"/>
            </w:tcBorders>
            <w:vAlign w:val="bottom"/>
          </w:tcPr>
          <w:p w:rsidR="00016C70" w:rsidRPr="00C80FED" w:rsidRDefault="00016C70" w:rsidP="00EF73EF">
            <w:pPr>
              <w:pStyle w:val="13"/>
            </w:pPr>
            <w:bookmarkStart w:id="14" w:name="RANGE!A17"/>
            <w:bookmarkEnd w:id="14"/>
            <w:r w:rsidRPr="00C80FED">
              <w:t>I. Долгосрочные активы:</w:t>
            </w:r>
          </w:p>
        </w:tc>
        <w:tc>
          <w:tcPr>
            <w:tcW w:w="729" w:type="pct"/>
            <w:tcBorders>
              <w:top w:val="single" w:sz="8" w:space="0" w:color="auto"/>
              <w:left w:val="single" w:sz="4" w:space="0" w:color="auto"/>
              <w:bottom w:val="single" w:sz="8" w:space="0" w:color="auto"/>
              <w:right w:val="single" w:sz="4" w:space="0" w:color="auto"/>
            </w:tcBorders>
            <w:vAlign w:val="bottom"/>
          </w:tcPr>
          <w:p w:rsidR="00016C70" w:rsidRPr="00C80FED" w:rsidRDefault="00016C70" w:rsidP="00EF73EF">
            <w:pPr>
              <w:pStyle w:val="13"/>
            </w:pPr>
          </w:p>
        </w:tc>
        <w:tc>
          <w:tcPr>
            <w:tcW w:w="1307" w:type="pct"/>
            <w:tcBorders>
              <w:top w:val="single" w:sz="8" w:space="0" w:color="auto"/>
              <w:left w:val="single" w:sz="4" w:space="0" w:color="auto"/>
              <w:bottom w:val="single" w:sz="8" w:space="0" w:color="auto"/>
              <w:right w:val="single" w:sz="8" w:space="0" w:color="000000"/>
            </w:tcBorders>
            <w:vAlign w:val="bottom"/>
          </w:tcPr>
          <w:p w:rsidR="00016C70" w:rsidRPr="00C80FED" w:rsidRDefault="00016C70" w:rsidP="00EF73EF">
            <w:pPr>
              <w:pStyle w:val="13"/>
            </w:pPr>
          </w:p>
        </w:tc>
      </w:tr>
      <w:tr w:rsidR="00016C70" w:rsidRPr="00C80FED" w:rsidTr="00EF73EF">
        <w:trPr>
          <w:trHeight w:val="330"/>
          <w:jc w:val="center"/>
        </w:trPr>
        <w:tc>
          <w:tcPr>
            <w:tcW w:w="2965" w:type="pct"/>
            <w:tcBorders>
              <w:top w:val="nil"/>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Первоначальная стоимость нематериальных активов:</w:t>
            </w:r>
          </w:p>
        </w:tc>
        <w:tc>
          <w:tcPr>
            <w:tcW w:w="729" w:type="pct"/>
            <w:tcBorders>
              <w:top w:val="nil"/>
              <w:left w:val="single" w:sz="4" w:space="0" w:color="auto"/>
              <w:bottom w:val="single" w:sz="8" w:space="0" w:color="auto"/>
              <w:right w:val="single" w:sz="4" w:space="0" w:color="auto"/>
            </w:tcBorders>
            <w:vAlign w:val="bottom"/>
          </w:tcPr>
          <w:p w:rsidR="00016C70" w:rsidRPr="00C80FED" w:rsidRDefault="00016C70" w:rsidP="00EF73EF">
            <w:pPr>
              <w:pStyle w:val="13"/>
            </w:pPr>
            <w:r w:rsidRPr="00C80FED">
              <w:t>10</w:t>
            </w:r>
          </w:p>
        </w:tc>
        <w:tc>
          <w:tcPr>
            <w:tcW w:w="1307" w:type="pct"/>
            <w:tcBorders>
              <w:top w:val="nil"/>
              <w:left w:val="single" w:sz="4" w:space="0" w:color="auto"/>
              <w:bottom w:val="single" w:sz="8" w:space="0" w:color="auto"/>
              <w:right w:val="single" w:sz="8" w:space="0" w:color="auto"/>
            </w:tcBorders>
            <w:vAlign w:val="bottom"/>
          </w:tcPr>
          <w:p w:rsidR="00016C70" w:rsidRPr="00C80FED" w:rsidRDefault="00016C70" w:rsidP="00EF73EF">
            <w:pPr>
              <w:pStyle w:val="13"/>
            </w:pPr>
            <w:r w:rsidRPr="00C80FED">
              <w:t>6933</w:t>
            </w:r>
          </w:p>
        </w:tc>
      </w:tr>
      <w:tr w:rsidR="00016C70" w:rsidRPr="00C80FED" w:rsidTr="00EF73EF">
        <w:trPr>
          <w:trHeight w:val="360"/>
          <w:jc w:val="center"/>
        </w:trPr>
        <w:tc>
          <w:tcPr>
            <w:tcW w:w="2965" w:type="pct"/>
            <w:tcBorders>
              <w:top w:val="nil"/>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товарные знаки и другие</w:t>
            </w:r>
          </w:p>
        </w:tc>
        <w:tc>
          <w:tcPr>
            <w:tcW w:w="729" w:type="pct"/>
            <w:tcBorders>
              <w:top w:val="nil"/>
              <w:left w:val="single" w:sz="4" w:space="0" w:color="auto"/>
              <w:bottom w:val="single" w:sz="8" w:space="0" w:color="auto"/>
              <w:right w:val="single" w:sz="8" w:space="0" w:color="auto"/>
            </w:tcBorders>
            <w:vAlign w:val="bottom"/>
          </w:tcPr>
          <w:p w:rsidR="00016C70" w:rsidRPr="00C80FED" w:rsidRDefault="00016C70" w:rsidP="00EF73EF">
            <w:pPr>
              <w:pStyle w:val="13"/>
            </w:pPr>
            <w:r w:rsidRPr="00C80FED">
              <w:t>11</w:t>
            </w:r>
          </w:p>
        </w:tc>
        <w:tc>
          <w:tcPr>
            <w:tcW w:w="1307" w:type="pct"/>
            <w:tcBorders>
              <w:top w:val="nil"/>
              <w:left w:val="nil"/>
              <w:bottom w:val="single" w:sz="8" w:space="0" w:color="auto"/>
              <w:right w:val="single" w:sz="8" w:space="0" w:color="auto"/>
            </w:tcBorders>
          </w:tcPr>
          <w:p w:rsidR="00016C70" w:rsidRPr="00C80FED" w:rsidRDefault="00016C70" w:rsidP="00EF73EF">
            <w:pPr>
              <w:pStyle w:val="13"/>
            </w:pPr>
            <w:r w:rsidRPr="00C80FED">
              <w:t>6933</w:t>
            </w:r>
          </w:p>
        </w:tc>
      </w:tr>
      <w:tr w:rsidR="00016C70" w:rsidRPr="00C80FED" w:rsidTr="00EF73EF">
        <w:trPr>
          <w:trHeight w:val="330"/>
          <w:jc w:val="center"/>
        </w:trPr>
        <w:tc>
          <w:tcPr>
            <w:tcW w:w="2965" w:type="pct"/>
            <w:tcBorders>
              <w:top w:val="single" w:sz="8" w:space="0" w:color="auto"/>
              <w:left w:val="single" w:sz="8" w:space="0" w:color="auto"/>
              <w:right w:val="single" w:sz="4" w:space="0" w:color="auto"/>
            </w:tcBorders>
            <w:vAlign w:val="bottom"/>
          </w:tcPr>
          <w:p w:rsidR="00016C70" w:rsidRPr="00C80FED" w:rsidRDefault="00016C70" w:rsidP="00EF73EF">
            <w:pPr>
              <w:pStyle w:val="13"/>
            </w:pPr>
            <w:r w:rsidRPr="00C80FED">
              <w:t>гудвилл</w:t>
            </w:r>
          </w:p>
        </w:tc>
        <w:tc>
          <w:tcPr>
            <w:tcW w:w="729" w:type="pct"/>
            <w:tcBorders>
              <w:top w:val="single" w:sz="8" w:space="0" w:color="auto"/>
              <w:left w:val="single" w:sz="4" w:space="0" w:color="auto"/>
              <w:right w:val="single" w:sz="8" w:space="0" w:color="auto"/>
            </w:tcBorders>
            <w:vAlign w:val="bottom"/>
          </w:tcPr>
          <w:p w:rsidR="00016C70" w:rsidRPr="00C80FED" w:rsidRDefault="00016C70" w:rsidP="00EF73EF">
            <w:pPr>
              <w:pStyle w:val="13"/>
            </w:pPr>
            <w:r w:rsidRPr="00C80FED">
              <w:t>12</w:t>
            </w:r>
          </w:p>
        </w:tc>
        <w:tc>
          <w:tcPr>
            <w:tcW w:w="1307" w:type="pct"/>
            <w:tcBorders>
              <w:top w:val="single" w:sz="8" w:space="0" w:color="auto"/>
              <w:left w:val="nil"/>
              <w:right w:val="single" w:sz="8" w:space="0" w:color="auto"/>
            </w:tcBorders>
          </w:tcPr>
          <w:p w:rsidR="00016C70" w:rsidRPr="00C80FED" w:rsidRDefault="00C80FED" w:rsidP="00EF73EF">
            <w:pPr>
              <w:pStyle w:val="13"/>
            </w:pPr>
            <w:r w:rsidRPr="00C80FED">
              <w:t xml:space="preserve"> </w:t>
            </w:r>
          </w:p>
        </w:tc>
      </w:tr>
      <w:tr w:rsidR="00016C70" w:rsidRPr="00C80FED" w:rsidTr="00EF73EF">
        <w:trPr>
          <w:trHeight w:val="345"/>
          <w:jc w:val="center"/>
        </w:trPr>
        <w:tc>
          <w:tcPr>
            <w:tcW w:w="2965" w:type="pct"/>
            <w:tcBorders>
              <w:top w:val="nil"/>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Амортизация нематериальных активов</w:t>
            </w:r>
          </w:p>
        </w:tc>
        <w:tc>
          <w:tcPr>
            <w:tcW w:w="729" w:type="pct"/>
            <w:tcBorders>
              <w:top w:val="nil"/>
              <w:left w:val="single" w:sz="4" w:space="0" w:color="auto"/>
              <w:bottom w:val="single" w:sz="8" w:space="0" w:color="auto"/>
              <w:right w:val="single" w:sz="8" w:space="0" w:color="auto"/>
            </w:tcBorders>
            <w:vAlign w:val="bottom"/>
          </w:tcPr>
          <w:p w:rsidR="00016C70" w:rsidRPr="00C80FED" w:rsidRDefault="00016C70" w:rsidP="00EF73EF">
            <w:pPr>
              <w:pStyle w:val="13"/>
            </w:pPr>
            <w:r w:rsidRPr="00C80FED">
              <w:t>20</w:t>
            </w:r>
          </w:p>
        </w:tc>
        <w:tc>
          <w:tcPr>
            <w:tcW w:w="1307" w:type="pct"/>
            <w:tcBorders>
              <w:top w:val="nil"/>
              <w:left w:val="nil"/>
              <w:bottom w:val="single" w:sz="8" w:space="0" w:color="auto"/>
              <w:right w:val="single" w:sz="8" w:space="0" w:color="auto"/>
            </w:tcBorders>
          </w:tcPr>
          <w:p w:rsidR="00016C70" w:rsidRPr="00C80FED" w:rsidRDefault="00016C70" w:rsidP="00EF73EF">
            <w:pPr>
              <w:pStyle w:val="13"/>
            </w:pPr>
            <w:r w:rsidRPr="00C80FED">
              <w:t>4460</w:t>
            </w:r>
          </w:p>
        </w:tc>
      </w:tr>
      <w:tr w:rsidR="00016C70" w:rsidRPr="00C80FED" w:rsidTr="00EF73EF">
        <w:trPr>
          <w:trHeight w:val="345"/>
          <w:jc w:val="center"/>
        </w:trPr>
        <w:tc>
          <w:tcPr>
            <w:tcW w:w="2965" w:type="pct"/>
            <w:tcBorders>
              <w:top w:val="nil"/>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Остаточная стоимость нематериальных активов:</w:t>
            </w:r>
          </w:p>
        </w:tc>
        <w:tc>
          <w:tcPr>
            <w:tcW w:w="729" w:type="pct"/>
            <w:tcBorders>
              <w:top w:val="nil"/>
              <w:left w:val="single" w:sz="4" w:space="0" w:color="auto"/>
              <w:bottom w:val="single" w:sz="8" w:space="0" w:color="auto"/>
              <w:right w:val="single" w:sz="8" w:space="0" w:color="auto"/>
            </w:tcBorders>
            <w:vAlign w:val="bottom"/>
          </w:tcPr>
          <w:p w:rsidR="00016C70" w:rsidRPr="00C80FED" w:rsidRDefault="00016C70" w:rsidP="00EF73EF">
            <w:pPr>
              <w:pStyle w:val="13"/>
            </w:pPr>
            <w:r w:rsidRPr="00C80FED">
              <w:t>30</w:t>
            </w:r>
          </w:p>
        </w:tc>
        <w:tc>
          <w:tcPr>
            <w:tcW w:w="1307" w:type="pct"/>
            <w:tcBorders>
              <w:top w:val="nil"/>
              <w:left w:val="nil"/>
              <w:bottom w:val="single" w:sz="8" w:space="0" w:color="auto"/>
              <w:right w:val="single" w:sz="8" w:space="0" w:color="auto"/>
            </w:tcBorders>
          </w:tcPr>
          <w:p w:rsidR="00016C70" w:rsidRPr="00C80FED" w:rsidRDefault="00016C70" w:rsidP="00EF73EF">
            <w:pPr>
              <w:pStyle w:val="13"/>
            </w:pPr>
            <w:r w:rsidRPr="00C80FED">
              <w:t>3473</w:t>
            </w:r>
          </w:p>
        </w:tc>
      </w:tr>
      <w:tr w:rsidR="00016C70" w:rsidRPr="00C80FED" w:rsidTr="00EF73EF">
        <w:trPr>
          <w:trHeight w:val="345"/>
          <w:jc w:val="center"/>
        </w:trPr>
        <w:tc>
          <w:tcPr>
            <w:tcW w:w="2965" w:type="pct"/>
            <w:tcBorders>
              <w:top w:val="nil"/>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товарные знаки и другие</w:t>
            </w:r>
          </w:p>
        </w:tc>
        <w:tc>
          <w:tcPr>
            <w:tcW w:w="729" w:type="pct"/>
            <w:tcBorders>
              <w:top w:val="nil"/>
              <w:left w:val="single" w:sz="4" w:space="0" w:color="auto"/>
              <w:bottom w:val="single" w:sz="8" w:space="0" w:color="auto"/>
              <w:right w:val="single" w:sz="8" w:space="0" w:color="auto"/>
            </w:tcBorders>
            <w:vAlign w:val="bottom"/>
          </w:tcPr>
          <w:p w:rsidR="00016C70" w:rsidRPr="00C80FED" w:rsidRDefault="00016C70" w:rsidP="00EF73EF">
            <w:pPr>
              <w:pStyle w:val="13"/>
            </w:pPr>
            <w:r w:rsidRPr="00C80FED">
              <w:t>31</w:t>
            </w:r>
          </w:p>
        </w:tc>
        <w:tc>
          <w:tcPr>
            <w:tcW w:w="1307" w:type="pct"/>
            <w:tcBorders>
              <w:top w:val="nil"/>
              <w:left w:val="nil"/>
              <w:bottom w:val="single" w:sz="8" w:space="0" w:color="auto"/>
              <w:right w:val="single" w:sz="8" w:space="0" w:color="auto"/>
            </w:tcBorders>
          </w:tcPr>
          <w:p w:rsidR="00016C70" w:rsidRPr="00C80FED" w:rsidRDefault="00016C70" w:rsidP="00EF73EF">
            <w:pPr>
              <w:pStyle w:val="13"/>
            </w:pPr>
            <w:r w:rsidRPr="00C80FED">
              <w:t>3473</w:t>
            </w:r>
          </w:p>
        </w:tc>
      </w:tr>
      <w:tr w:rsidR="00016C70" w:rsidRPr="00C80FED" w:rsidTr="00EF73EF">
        <w:trPr>
          <w:trHeight w:val="330"/>
          <w:jc w:val="center"/>
        </w:trPr>
        <w:tc>
          <w:tcPr>
            <w:tcW w:w="2965" w:type="pct"/>
            <w:tcBorders>
              <w:top w:val="nil"/>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гудвилл</w:t>
            </w:r>
          </w:p>
        </w:tc>
        <w:tc>
          <w:tcPr>
            <w:tcW w:w="729" w:type="pct"/>
            <w:tcBorders>
              <w:top w:val="nil"/>
              <w:left w:val="single" w:sz="4" w:space="0" w:color="auto"/>
              <w:bottom w:val="single" w:sz="8" w:space="0" w:color="auto"/>
              <w:right w:val="single" w:sz="8" w:space="0" w:color="auto"/>
            </w:tcBorders>
            <w:vAlign w:val="bottom"/>
          </w:tcPr>
          <w:p w:rsidR="00016C70" w:rsidRPr="00C80FED" w:rsidRDefault="00016C70" w:rsidP="00EF73EF">
            <w:pPr>
              <w:pStyle w:val="13"/>
            </w:pPr>
            <w:r w:rsidRPr="00C80FED">
              <w:t>32</w:t>
            </w:r>
          </w:p>
        </w:tc>
        <w:tc>
          <w:tcPr>
            <w:tcW w:w="1307" w:type="pct"/>
            <w:tcBorders>
              <w:top w:val="nil"/>
              <w:left w:val="nil"/>
              <w:bottom w:val="single" w:sz="8" w:space="0" w:color="auto"/>
              <w:right w:val="single" w:sz="8" w:space="0" w:color="auto"/>
            </w:tcBorders>
          </w:tcPr>
          <w:p w:rsidR="00016C70" w:rsidRPr="00C80FED" w:rsidRDefault="00C80FED" w:rsidP="00EF73EF">
            <w:pPr>
              <w:pStyle w:val="13"/>
            </w:pPr>
            <w:r w:rsidRPr="00C80FED">
              <w:t xml:space="preserve"> </w:t>
            </w:r>
          </w:p>
        </w:tc>
      </w:tr>
      <w:tr w:rsidR="00016C70" w:rsidRPr="00C80FED" w:rsidTr="00EF73EF">
        <w:trPr>
          <w:trHeight w:val="345"/>
          <w:jc w:val="center"/>
        </w:trPr>
        <w:tc>
          <w:tcPr>
            <w:tcW w:w="2965" w:type="pct"/>
            <w:tcBorders>
              <w:top w:val="nil"/>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Первоначальная стоимость основных средств:</w:t>
            </w:r>
          </w:p>
        </w:tc>
        <w:tc>
          <w:tcPr>
            <w:tcW w:w="729" w:type="pct"/>
            <w:tcBorders>
              <w:top w:val="nil"/>
              <w:left w:val="single" w:sz="4" w:space="0" w:color="auto"/>
              <w:bottom w:val="single" w:sz="8" w:space="0" w:color="auto"/>
              <w:right w:val="single" w:sz="8" w:space="0" w:color="auto"/>
            </w:tcBorders>
            <w:vAlign w:val="bottom"/>
          </w:tcPr>
          <w:p w:rsidR="00016C70" w:rsidRPr="00C80FED" w:rsidRDefault="00016C70" w:rsidP="00EF73EF">
            <w:pPr>
              <w:pStyle w:val="13"/>
            </w:pPr>
            <w:r w:rsidRPr="00C80FED">
              <w:t>40</w:t>
            </w:r>
          </w:p>
        </w:tc>
        <w:tc>
          <w:tcPr>
            <w:tcW w:w="1307" w:type="pct"/>
            <w:tcBorders>
              <w:top w:val="nil"/>
              <w:left w:val="nil"/>
              <w:bottom w:val="single" w:sz="8" w:space="0" w:color="auto"/>
              <w:right w:val="single" w:sz="8" w:space="0" w:color="auto"/>
            </w:tcBorders>
          </w:tcPr>
          <w:p w:rsidR="00016C70" w:rsidRPr="00C80FED" w:rsidRDefault="00016C70" w:rsidP="00EF73EF">
            <w:pPr>
              <w:pStyle w:val="13"/>
            </w:pPr>
            <w:r w:rsidRPr="00C80FED">
              <w:t>512179</w:t>
            </w:r>
          </w:p>
        </w:tc>
      </w:tr>
      <w:tr w:rsidR="00016C70" w:rsidRPr="00C80FED" w:rsidTr="00EF73EF">
        <w:trPr>
          <w:trHeight w:val="330"/>
          <w:jc w:val="center"/>
        </w:trPr>
        <w:tc>
          <w:tcPr>
            <w:tcW w:w="2965" w:type="pct"/>
            <w:tcBorders>
              <w:top w:val="nil"/>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земля</w:t>
            </w:r>
          </w:p>
        </w:tc>
        <w:tc>
          <w:tcPr>
            <w:tcW w:w="729" w:type="pct"/>
            <w:tcBorders>
              <w:top w:val="nil"/>
              <w:left w:val="single" w:sz="4" w:space="0" w:color="auto"/>
              <w:bottom w:val="single" w:sz="8" w:space="0" w:color="auto"/>
              <w:right w:val="single" w:sz="8" w:space="0" w:color="auto"/>
            </w:tcBorders>
            <w:vAlign w:val="bottom"/>
          </w:tcPr>
          <w:p w:rsidR="00016C70" w:rsidRPr="00C80FED" w:rsidRDefault="00016C70" w:rsidP="00EF73EF">
            <w:pPr>
              <w:pStyle w:val="13"/>
            </w:pPr>
            <w:r w:rsidRPr="00C80FED">
              <w:t>41</w:t>
            </w:r>
          </w:p>
        </w:tc>
        <w:tc>
          <w:tcPr>
            <w:tcW w:w="1307" w:type="pct"/>
            <w:tcBorders>
              <w:top w:val="nil"/>
              <w:left w:val="nil"/>
              <w:bottom w:val="single" w:sz="8" w:space="0" w:color="auto"/>
              <w:right w:val="single" w:sz="8" w:space="0" w:color="auto"/>
            </w:tcBorders>
          </w:tcPr>
          <w:p w:rsidR="00016C70" w:rsidRPr="00C80FED" w:rsidRDefault="00C80FED" w:rsidP="00EF73EF">
            <w:pPr>
              <w:pStyle w:val="13"/>
            </w:pPr>
            <w:r w:rsidRPr="00C80FED">
              <w:t xml:space="preserve"> </w:t>
            </w:r>
          </w:p>
        </w:tc>
      </w:tr>
      <w:tr w:rsidR="00016C70" w:rsidRPr="00C80FED" w:rsidTr="00EF73EF">
        <w:trPr>
          <w:trHeight w:val="375"/>
          <w:jc w:val="center"/>
        </w:trPr>
        <w:tc>
          <w:tcPr>
            <w:tcW w:w="2965" w:type="pct"/>
            <w:tcBorders>
              <w:top w:val="nil"/>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здания и сооружения</w:t>
            </w:r>
          </w:p>
        </w:tc>
        <w:tc>
          <w:tcPr>
            <w:tcW w:w="729" w:type="pct"/>
            <w:tcBorders>
              <w:top w:val="nil"/>
              <w:left w:val="single" w:sz="4" w:space="0" w:color="auto"/>
              <w:bottom w:val="single" w:sz="8" w:space="0" w:color="auto"/>
              <w:right w:val="single" w:sz="8" w:space="0" w:color="auto"/>
            </w:tcBorders>
            <w:vAlign w:val="bottom"/>
          </w:tcPr>
          <w:p w:rsidR="00016C70" w:rsidRPr="00C80FED" w:rsidRDefault="00016C70" w:rsidP="00EF73EF">
            <w:pPr>
              <w:pStyle w:val="13"/>
            </w:pPr>
            <w:r w:rsidRPr="00C80FED">
              <w:t>42</w:t>
            </w:r>
          </w:p>
        </w:tc>
        <w:tc>
          <w:tcPr>
            <w:tcW w:w="1307" w:type="pct"/>
            <w:tcBorders>
              <w:top w:val="nil"/>
              <w:left w:val="nil"/>
              <w:bottom w:val="single" w:sz="8" w:space="0" w:color="auto"/>
              <w:right w:val="single" w:sz="8" w:space="0" w:color="auto"/>
            </w:tcBorders>
          </w:tcPr>
          <w:p w:rsidR="00016C70" w:rsidRPr="00C80FED" w:rsidRDefault="00016C70" w:rsidP="00EF73EF">
            <w:pPr>
              <w:pStyle w:val="13"/>
            </w:pPr>
            <w:r w:rsidRPr="00C80FED">
              <w:t>333035</w:t>
            </w:r>
          </w:p>
        </w:tc>
      </w:tr>
      <w:tr w:rsidR="00016C70" w:rsidRPr="00C80FED" w:rsidTr="00EF73EF">
        <w:trPr>
          <w:trHeight w:val="360"/>
          <w:jc w:val="center"/>
        </w:trPr>
        <w:tc>
          <w:tcPr>
            <w:tcW w:w="2965" w:type="pct"/>
            <w:tcBorders>
              <w:top w:val="nil"/>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машины и оборудование</w:t>
            </w:r>
          </w:p>
        </w:tc>
        <w:tc>
          <w:tcPr>
            <w:tcW w:w="729" w:type="pct"/>
            <w:tcBorders>
              <w:top w:val="nil"/>
              <w:left w:val="single" w:sz="4" w:space="0" w:color="auto"/>
              <w:bottom w:val="single" w:sz="8" w:space="0" w:color="auto"/>
              <w:right w:val="single" w:sz="8" w:space="0" w:color="auto"/>
            </w:tcBorders>
            <w:vAlign w:val="bottom"/>
          </w:tcPr>
          <w:p w:rsidR="00016C70" w:rsidRPr="00C80FED" w:rsidRDefault="00016C70" w:rsidP="00EF73EF">
            <w:pPr>
              <w:pStyle w:val="13"/>
            </w:pPr>
            <w:r w:rsidRPr="00C80FED">
              <w:t>43</w:t>
            </w:r>
          </w:p>
        </w:tc>
        <w:tc>
          <w:tcPr>
            <w:tcW w:w="1307" w:type="pct"/>
            <w:tcBorders>
              <w:top w:val="nil"/>
              <w:left w:val="nil"/>
              <w:bottom w:val="single" w:sz="8" w:space="0" w:color="auto"/>
              <w:right w:val="single" w:sz="8" w:space="0" w:color="auto"/>
            </w:tcBorders>
          </w:tcPr>
          <w:p w:rsidR="00016C70" w:rsidRPr="00C80FED" w:rsidRDefault="00C80FED" w:rsidP="00EF73EF">
            <w:pPr>
              <w:pStyle w:val="13"/>
            </w:pPr>
            <w:r w:rsidRPr="00C80FED">
              <w:t xml:space="preserve"> </w:t>
            </w:r>
          </w:p>
        </w:tc>
      </w:tr>
      <w:tr w:rsidR="00016C70" w:rsidRPr="00C80FED" w:rsidTr="00EF73EF">
        <w:trPr>
          <w:trHeight w:val="330"/>
          <w:jc w:val="center"/>
        </w:trPr>
        <w:tc>
          <w:tcPr>
            <w:tcW w:w="2965" w:type="pct"/>
            <w:tcBorders>
              <w:top w:val="nil"/>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транспортные средства</w:t>
            </w:r>
          </w:p>
        </w:tc>
        <w:tc>
          <w:tcPr>
            <w:tcW w:w="729" w:type="pct"/>
            <w:tcBorders>
              <w:top w:val="nil"/>
              <w:left w:val="single" w:sz="4" w:space="0" w:color="auto"/>
              <w:bottom w:val="single" w:sz="8" w:space="0" w:color="auto"/>
              <w:right w:val="single" w:sz="8" w:space="0" w:color="auto"/>
            </w:tcBorders>
            <w:vAlign w:val="bottom"/>
          </w:tcPr>
          <w:p w:rsidR="00016C70" w:rsidRPr="00C80FED" w:rsidRDefault="00016C70" w:rsidP="00EF73EF">
            <w:pPr>
              <w:pStyle w:val="13"/>
            </w:pPr>
            <w:r w:rsidRPr="00C80FED">
              <w:t>44</w:t>
            </w:r>
          </w:p>
        </w:tc>
        <w:tc>
          <w:tcPr>
            <w:tcW w:w="1307" w:type="pct"/>
            <w:tcBorders>
              <w:top w:val="nil"/>
              <w:left w:val="nil"/>
              <w:bottom w:val="single" w:sz="8" w:space="0" w:color="auto"/>
              <w:right w:val="single" w:sz="8" w:space="0" w:color="auto"/>
            </w:tcBorders>
          </w:tcPr>
          <w:p w:rsidR="00016C70" w:rsidRPr="00C80FED" w:rsidRDefault="00016C70" w:rsidP="00EF73EF">
            <w:pPr>
              <w:pStyle w:val="13"/>
            </w:pPr>
            <w:r w:rsidRPr="00C80FED">
              <w:t>128278</w:t>
            </w:r>
          </w:p>
        </w:tc>
      </w:tr>
      <w:tr w:rsidR="00016C70" w:rsidRPr="00C80FED" w:rsidTr="00EF73EF">
        <w:trPr>
          <w:trHeight w:val="315"/>
          <w:jc w:val="center"/>
        </w:trPr>
        <w:tc>
          <w:tcPr>
            <w:tcW w:w="2965" w:type="pct"/>
            <w:tcBorders>
              <w:top w:val="nil"/>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другие виды основных средств</w:t>
            </w:r>
          </w:p>
        </w:tc>
        <w:tc>
          <w:tcPr>
            <w:tcW w:w="729" w:type="pct"/>
            <w:tcBorders>
              <w:top w:val="nil"/>
              <w:left w:val="single" w:sz="4" w:space="0" w:color="auto"/>
              <w:bottom w:val="single" w:sz="8" w:space="0" w:color="auto"/>
              <w:right w:val="single" w:sz="8" w:space="0" w:color="auto"/>
            </w:tcBorders>
            <w:vAlign w:val="bottom"/>
          </w:tcPr>
          <w:p w:rsidR="00016C70" w:rsidRPr="00C80FED" w:rsidRDefault="00016C70" w:rsidP="00EF73EF">
            <w:pPr>
              <w:pStyle w:val="13"/>
            </w:pPr>
            <w:r w:rsidRPr="00C80FED">
              <w:t>45</w:t>
            </w:r>
          </w:p>
        </w:tc>
        <w:tc>
          <w:tcPr>
            <w:tcW w:w="1307" w:type="pct"/>
            <w:tcBorders>
              <w:top w:val="nil"/>
              <w:left w:val="nil"/>
              <w:bottom w:val="single" w:sz="8" w:space="0" w:color="auto"/>
              <w:right w:val="single" w:sz="8" w:space="0" w:color="auto"/>
            </w:tcBorders>
          </w:tcPr>
          <w:p w:rsidR="00016C70" w:rsidRPr="00C80FED" w:rsidRDefault="00016C70" w:rsidP="00EF73EF">
            <w:pPr>
              <w:pStyle w:val="13"/>
            </w:pPr>
            <w:r w:rsidRPr="00C80FED">
              <w:t>50866</w:t>
            </w:r>
          </w:p>
        </w:tc>
      </w:tr>
      <w:tr w:rsidR="00016C70" w:rsidRPr="00C80FED" w:rsidTr="00EF73EF">
        <w:trPr>
          <w:trHeight w:val="360"/>
          <w:jc w:val="center"/>
        </w:trPr>
        <w:tc>
          <w:tcPr>
            <w:tcW w:w="2965" w:type="pct"/>
            <w:tcBorders>
              <w:top w:val="nil"/>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Амортизация основных средств</w:t>
            </w:r>
          </w:p>
        </w:tc>
        <w:tc>
          <w:tcPr>
            <w:tcW w:w="729" w:type="pct"/>
            <w:tcBorders>
              <w:top w:val="nil"/>
              <w:left w:val="single" w:sz="4" w:space="0" w:color="auto"/>
              <w:bottom w:val="single" w:sz="8" w:space="0" w:color="auto"/>
              <w:right w:val="single" w:sz="8" w:space="0" w:color="auto"/>
            </w:tcBorders>
            <w:vAlign w:val="bottom"/>
          </w:tcPr>
          <w:p w:rsidR="00016C70" w:rsidRPr="00C80FED" w:rsidRDefault="00016C70" w:rsidP="00EF73EF">
            <w:pPr>
              <w:pStyle w:val="13"/>
            </w:pPr>
            <w:r w:rsidRPr="00C80FED">
              <w:t>50</w:t>
            </w:r>
          </w:p>
        </w:tc>
        <w:tc>
          <w:tcPr>
            <w:tcW w:w="1307" w:type="pct"/>
            <w:tcBorders>
              <w:top w:val="nil"/>
              <w:left w:val="nil"/>
              <w:bottom w:val="single" w:sz="8" w:space="0" w:color="auto"/>
              <w:right w:val="single" w:sz="8" w:space="0" w:color="auto"/>
            </w:tcBorders>
          </w:tcPr>
          <w:p w:rsidR="00016C70" w:rsidRPr="00C80FED" w:rsidRDefault="00016C70" w:rsidP="00EF73EF">
            <w:pPr>
              <w:pStyle w:val="13"/>
            </w:pPr>
            <w:r w:rsidRPr="00C80FED">
              <w:t>253759</w:t>
            </w:r>
          </w:p>
        </w:tc>
      </w:tr>
      <w:tr w:rsidR="00016C70" w:rsidRPr="00C80FED" w:rsidTr="00EF73EF">
        <w:trPr>
          <w:trHeight w:val="285"/>
          <w:jc w:val="center"/>
        </w:trPr>
        <w:tc>
          <w:tcPr>
            <w:tcW w:w="2965" w:type="pct"/>
            <w:tcBorders>
              <w:top w:val="nil"/>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Остаточная стоимость основных средств:</w:t>
            </w:r>
          </w:p>
        </w:tc>
        <w:tc>
          <w:tcPr>
            <w:tcW w:w="729" w:type="pct"/>
            <w:tcBorders>
              <w:top w:val="nil"/>
              <w:left w:val="single" w:sz="4" w:space="0" w:color="auto"/>
              <w:bottom w:val="single" w:sz="8" w:space="0" w:color="auto"/>
              <w:right w:val="single" w:sz="8" w:space="0" w:color="auto"/>
            </w:tcBorders>
            <w:vAlign w:val="bottom"/>
          </w:tcPr>
          <w:p w:rsidR="00016C70" w:rsidRPr="00C80FED" w:rsidRDefault="00016C70" w:rsidP="00EF73EF">
            <w:pPr>
              <w:pStyle w:val="13"/>
            </w:pPr>
            <w:r w:rsidRPr="00C80FED">
              <w:t>60</w:t>
            </w:r>
          </w:p>
        </w:tc>
        <w:tc>
          <w:tcPr>
            <w:tcW w:w="1307" w:type="pct"/>
            <w:tcBorders>
              <w:top w:val="nil"/>
              <w:left w:val="nil"/>
              <w:bottom w:val="single" w:sz="8" w:space="0" w:color="auto"/>
              <w:right w:val="single" w:sz="8" w:space="0" w:color="auto"/>
            </w:tcBorders>
          </w:tcPr>
          <w:p w:rsidR="00016C70" w:rsidRPr="00C80FED" w:rsidRDefault="00016C70" w:rsidP="00EF73EF">
            <w:pPr>
              <w:pStyle w:val="13"/>
            </w:pPr>
            <w:r w:rsidRPr="00C80FED">
              <w:t>258420</w:t>
            </w:r>
          </w:p>
        </w:tc>
      </w:tr>
      <w:tr w:rsidR="00016C70" w:rsidRPr="00C80FED" w:rsidTr="00EF73EF">
        <w:trPr>
          <w:trHeight w:val="330"/>
          <w:jc w:val="center"/>
        </w:trPr>
        <w:tc>
          <w:tcPr>
            <w:tcW w:w="2965" w:type="pct"/>
            <w:tcBorders>
              <w:top w:val="nil"/>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земля</w:t>
            </w:r>
          </w:p>
        </w:tc>
        <w:tc>
          <w:tcPr>
            <w:tcW w:w="729" w:type="pct"/>
            <w:tcBorders>
              <w:top w:val="nil"/>
              <w:left w:val="single" w:sz="4" w:space="0" w:color="auto"/>
              <w:bottom w:val="single" w:sz="8" w:space="0" w:color="auto"/>
              <w:right w:val="single" w:sz="8" w:space="0" w:color="auto"/>
            </w:tcBorders>
            <w:vAlign w:val="bottom"/>
          </w:tcPr>
          <w:p w:rsidR="00016C70" w:rsidRPr="00C80FED" w:rsidRDefault="00016C70" w:rsidP="00EF73EF">
            <w:pPr>
              <w:pStyle w:val="13"/>
            </w:pPr>
            <w:r w:rsidRPr="00C80FED">
              <w:t>61</w:t>
            </w:r>
          </w:p>
        </w:tc>
        <w:tc>
          <w:tcPr>
            <w:tcW w:w="1307" w:type="pct"/>
            <w:tcBorders>
              <w:top w:val="nil"/>
              <w:left w:val="nil"/>
              <w:bottom w:val="single" w:sz="8" w:space="0" w:color="auto"/>
              <w:right w:val="single" w:sz="8" w:space="0" w:color="auto"/>
            </w:tcBorders>
          </w:tcPr>
          <w:p w:rsidR="00016C70" w:rsidRPr="00C80FED" w:rsidRDefault="00C80FED" w:rsidP="00EF73EF">
            <w:pPr>
              <w:pStyle w:val="13"/>
            </w:pPr>
            <w:r w:rsidRPr="00C80FED">
              <w:t xml:space="preserve"> </w:t>
            </w:r>
          </w:p>
        </w:tc>
      </w:tr>
      <w:tr w:rsidR="00016C70" w:rsidRPr="00C80FED" w:rsidTr="00EF73EF">
        <w:trPr>
          <w:trHeight w:val="330"/>
          <w:jc w:val="center"/>
        </w:trPr>
        <w:tc>
          <w:tcPr>
            <w:tcW w:w="2965" w:type="pct"/>
            <w:tcBorders>
              <w:top w:val="nil"/>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здания и сооружения</w:t>
            </w:r>
          </w:p>
        </w:tc>
        <w:tc>
          <w:tcPr>
            <w:tcW w:w="729" w:type="pct"/>
            <w:tcBorders>
              <w:top w:val="nil"/>
              <w:left w:val="single" w:sz="4" w:space="0" w:color="auto"/>
              <w:bottom w:val="single" w:sz="8" w:space="0" w:color="auto"/>
              <w:right w:val="single" w:sz="8" w:space="0" w:color="auto"/>
            </w:tcBorders>
            <w:vAlign w:val="bottom"/>
          </w:tcPr>
          <w:p w:rsidR="00016C70" w:rsidRPr="00C80FED" w:rsidRDefault="00016C70" w:rsidP="00EF73EF">
            <w:pPr>
              <w:pStyle w:val="13"/>
            </w:pPr>
            <w:r w:rsidRPr="00C80FED">
              <w:t>62</w:t>
            </w:r>
          </w:p>
        </w:tc>
        <w:tc>
          <w:tcPr>
            <w:tcW w:w="1307" w:type="pct"/>
            <w:tcBorders>
              <w:top w:val="nil"/>
              <w:left w:val="nil"/>
              <w:bottom w:val="single" w:sz="8" w:space="0" w:color="auto"/>
              <w:right w:val="single" w:sz="8" w:space="0" w:color="auto"/>
            </w:tcBorders>
          </w:tcPr>
          <w:p w:rsidR="00016C70" w:rsidRPr="00C80FED" w:rsidRDefault="00016C70" w:rsidP="00EF73EF">
            <w:pPr>
              <w:pStyle w:val="13"/>
            </w:pPr>
            <w:r w:rsidRPr="00C80FED">
              <w:t>153977</w:t>
            </w:r>
          </w:p>
        </w:tc>
      </w:tr>
      <w:tr w:rsidR="00016C70" w:rsidRPr="00C80FED" w:rsidTr="00EF73EF">
        <w:trPr>
          <w:trHeight w:val="330"/>
          <w:jc w:val="center"/>
        </w:trPr>
        <w:tc>
          <w:tcPr>
            <w:tcW w:w="2965" w:type="pct"/>
            <w:tcBorders>
              <w:top w:val="nil"/>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машины и оборудование</w:t>
            </w:r>
          </w:p>
        </w:tc>
        <w:tc>
          <w:tcPr>
            <w:tcW w:w="729" w:type="pct"/>
            <w:tcBorders>
              <w:top w:val="nil"/>
              <w:left w:val="single" w:sz="4" w:space="0" w:color="auto"/>
              <w:bottom w:val="single" w:sz="8" w:space="0" w:color="auto"/>
              <w:right w:val="single" w:sz="8" w:space="0" w:color="auto"/>
            </w:tcBorders>
            <w:vAlign w:val="bottom"/>
          </w:tcPr>
          <w:p w:rsidR="00016C70" w:rsidRPr="00C80FED" w:rsidRDefault="00016C70" w:rsidP="00EF73EF">
            <w:pPr>
              <w:pStyle w:val="13"/>
            </w:pPr>
            <w:r w:rsidRPr="00C80FED">
              <w:t>63</w:t>
            </w:r>
          </w:p>
        </w:tc>
        <w:tc>
          <w:tcPr>
            <w:tcW w:w="1307" w:type="pct"/>
            <w:tcBorders>
              <w:top w:val="nil"/>
              <w:left w:val="nil"/>
              <w:bottom w:val="single" w:sz="8" w:space="0" w:color="auto"/>
              <w:right w:val="single" w:sz="8" w:space="0" w:color="auto"/>
            </w:tcBorders>
          </w:tcPr>
          <w:p w:rsidR="00016C70" w:rsidRPr="00C80FED" w:rsidRDefault="00C80FED" w:rsidP="00EF73EF">
            <w:pPr>
              <w:pStyle w:val="13"/>
            </w:pPr>
            <w:r w:rsidRPr="00C80FED">
              <w:t xml:space="preserve"> </w:t>
            </w:r>
          </w:p>
        </w:tc>
      </w:tr>
      <w:tr w:rsidR="00016C70" w:rsidRPr="00C80FED" w:rsidTr="00EF73EF">
        <w:trPr>
          <w:trHeight w:val="345"/>
          <w:jc w:val="center"/>
        </w:trPr>
        <w:tc>
          <w:tcPr>
            <w:tcW w:w="2965" w:type="pct"/>
            <w:tcBorders>
              <w:top w:val="nil"/>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транспортные средства</w:t>
            </w:r>
          </w:p>
        </w:tc>
        <w:tc>
          <w:tcPr>
            <w:tcW w:w="729" w:type="pct"/>
            <w:tcBorders>
              <w:top w:val="nil"/>
              <w:left w:val="single" w:sz="4" w:space="0" w:color="auto"/>
              <w:bottom w:val="single" w:sz="8" w:space="0" w:color="auto"/>
              <w:right w:val="single" w:sz="8" w:space="0" w:color="auto"/>
            </w:tcBorders>
            <w:vAlign w:val="bottom"/>
          </w:tcPr>
          <w:p w:rsidR="00016C70" w:rsidRPr="00C80FED" w:rsidRDefault="00016C70" w:rsidP="00EF73EF">
            <w:pPr>
              <w:pStyle w:val="13"/>
            </w:pPr>
            <w:r w:rsidRPr="00C80FED">
              <w:t>64</w:t>
            </w:r>
          </w:p>
        </w:tc>
        <w:tc>
          <w:tcPr>
            <w:tcW w:w="1307" w:type="pct"/>
            <w:tcBorders>
              <w:top w:val="nil"/>
              <w:left w:val="nil"/>
              <w:bottom w:val="single" w:sz="8" w:space="0" w:color="auto"/>
              <w:right w:val="single" w:sz="8" w:space="0" w:color="auto"/>
            </w:tcBorders>
          </w:tcPr>
          <w:p w:rsidR="00016C70" w:rsidRPr="00C80FED" w:rsidRDefault="00016C70" w:rsidP="00EF73EF">
            <w:pPr>
              <w:pStyle w:val="13"/>
            </w:pPr>
            <w:r w:rsidRPr="00C80FED">
              <w:t>84087</w:t>
            </w:r>
          </w:p>
        </w:tc>
      </w:tr>
      <w:tr w:rsidR="00016C70" w:rsidRPr="00C80FED" w:rsidTr="00EF73EF">
        <w:trPr>
          <w:trHeight w:val="375"/>
          <w:jc w:val="center"/>
        </w:trPr>
        <w:tc>
          <w:tcPr>
            <w:tcW w:w="2965" w:type="pct"/>
            <w:tcBorders>
              <w:top w:val="nil"/>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другие виды основных средств</w:t>
            </w:r>
          </w:p>
        </w:tc>
        <w:tc>
          <w:tcPr>
            <w:tcW w:w="729" w:type="pct"/>
            <w:tcBorders>
              <w:top w:val="nil"/>
              <w:left w:val="single" w:sz="4" w:space="0" w:color="auto"/>
              <w:bottom w:val="single" w:sz="8" w:space="0" w:color="auto"/>
              <w:right w:val="single" w:sz="8" w:space="0" w:color="auto"/>
            </w:tcBorders>
            <w:vAlign w:val="bottom"/>
          </w:tcPr>
          <w:p w:rsidR="00016C70" w:rsidRPr="00C80FED" w:rsidRDefault="00016C70" w:rsidP="00EF73EF">
            <w:pPr>
              <w:pStyle w:val="13"/>
            </w:pPr>
            <w:r w:rsidRPr="00C80FED">
              <w:t>65</w:t>
            </w:r>
          </w:p>
        </w:tc>
        <w:tc>
          <w:tcPr>
            <w:tcW w:w="1307" w:type="pct"/>
            <w:tcBorders>
              <w:top w:val="nil"/>
              <w:left w:val="nil"/>
              <w:bottom w:val="single" w:sz="8" w:space="0" w:color="auto"/>
              <w:right w:val="single" w:sz="8" w:space="0" w:color="auto"/>
            </w:tcBorders>
          </w:tcPr>
          <w:p w:rsidR="00016C70" w:rsidRPr="00C80FED" w:rsidRDefault="00016C70" w:rsidP="00EF73EF">
            <w:pPr>
              <w:pStyle w:val="13"/>
            </w:pPr>
            <w:r w:rsidRPr="00C80FED">
              <w:t>20356</w:t>
            </w:r>
          </w:p>
        </w:tc>
      </w:tr>
      <w:tr w:rsidR="00016C70" w:rsidRPr="00C80FED" w:rsidTr="00EF73EF">
        <w:trPr>
          <w:trHeight w:val="315"/>
          <w:jc w:val="center"/>
        </w:trPr>
        <w:tc>
          <w:tcPr>
            <w:tcW w:w="2965" w:type="pct"/>
            <w:tcBorders>
              <w:top w:val="nil"/>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Незавершенное капитальное строительство</w:t>
            </w:r>
          </w:p>
        </w:tc>
        <w:tc>
          <w:tcPr>
            <w:tcW w:w="729" w:type="pct"/>
            <w:tcBorders>
              <w:top w:val="nil"/>
              <w:left w:val="single" w:sz="4" w:space="0" w:color="auto"/>
              <w:bottom w:val="single" w:sz="8" w:space="0" w:color="auto"/>
              <w:right w:val="single" w:sz="8" w:space="0" w:color="auto"/>
            </w:tcBorders>
            <w:vAlign w:val="bottom"/>
          </w:tcPr>
          <w:p w:rsidR="00016C70" w:rsidRPr="00C80FED" w:rsidRDefault="00016C70" w:rsidP="00EF73EF">
            <w:pPr>
              <w:pStyle w:val="13"/>
            </w:pPr>
            <w:r w:rsidRPr="00C80FED">
              <w:t>70</w:t>
            </w:r>
          </w:p>
        </w:tc>
        <w:tc>
          <w:tcPr>
            <w:tcW w:w="1307" w:type="pct"/>
            <w:tcBorders>
              <w:top w:val="nil"/>
              <w:left w:val="nil"/>
              <w:bottom w:val="single" w:sz="8" w:space="0" w:color="auto"/>
              <w:right w:val="single" w:sz="8" w:space="0" w:color="auto"/>
            </w:tcBorders>
          </w:tcPr>
          <w:p w:rsidR="00016C70" w:rsidRPr="00C80FED" w:rsidRDefault="00C80FED" w:rsidP="00EF73EF">
            <w:pPr>
              <w:pStyle w:val="13"/>
            </w:pPr>
            <w:r w:rsidRPr="00C80FED">
              <w:t xml:space="preserve"> </w:t>
            </w:r>
          </w:p>
        </w:tc>
      </w:tr>
      <w:tr w:rsidR="00016C70" w:rsidRPr="00C80FED" w:rsidTr="00EF73EF">
        <w:trPr>
          <w:trHeight w:val="345"/>
          <w:jc w:val="center"/>
        </w:trPr>
        <w:tc>
          <w:tcPr>
            <w:tcW w:w="2965" w:type="pct"/>
            <w:tcBorders>
              <w:top w:val="nil"/>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Инвестиции</w:t>
            </w:r>
          </w:p>
        </w:tc>
        <w:tc>
          <w:tcPr>
            <w:tcW w:w="729" w:type="pct"/>
            <w:tcBorders>
              <w:top w:val="nil"/>
              <w:left w:val="single" w:sz="4" w:space="0" w:color="auto"/>
              <w:bottom w:val="single" w:sz="8" w:space="0" w:color="auto"/>
              <w:right w:val="single" w:sz="8" w:space="0" w:color="auto"/>
            </w:tcBorders>
            <w:vAlign w:val="bottom"/>
          </w:tcPr>
          <w:p w:rsidR="00016C70" w:rsidRPr="00C80FED" w:rsidRDefault="00016C70" w:rsidP="00EF73EF">
            <w:pPr>
              <w:pStyle w:val="13"/>
            </w:pPr>
            <w:r w:rsidRPr="00C80FED">
              <w:t>80</w:t>
            </w:r>
          </w:p>
        </w:tc>
        <w:tc>
          <w:tcPr>
            <w:tcW w:w="1307" w:type="pct"/>
            <w:tcBorders>
              <w:top w:val="nil"/>
              <w:left w:val="nil"/>
              <w:bottom w:val="single" w:sz="8" w:space="0" w:color="auto"/>
              <w:right w:val="single" w:sz="8" w:space="0" w:color="auto"/>
            </w:tcBorders>
          </w:tcPr>
          <w:p w:rsidR="00016C70" w:rsidRPr="00C80FED" w:rsidRDefault="00C80FED" w:rsidP="00EF73EF">
            <w:pPr>
              <w:pStyle w:val="13"/>
            </w:pPr>
            <w:r w:rsidRPr="00C80FED">
              <w:t xml:space="preserve"> </w:t>
            </w:r>
          </w:p>
        </w:tc>
      </w:tr>
      <w:tr w:rsidR="00016C70" w:rsidRPr="00C80FED" w:rsidTr="00EF73EF">
        <w:trPr>
          <w:trHeight w:val="345"/>
          <w:jc w:val="center"/>
        </w:trPr>
        <w:tc>
          <w:tcPr>
            <w:tcW w:w="2965" w:type="pct"/>
            <w:tcBorders>
              <w:top w:val="nil"/>
              <w:left w:val="single" w:sz="8" w:space="0" w:color="auto"/>
              <w:bottom w:val="single" w:sz="12" w:space="0" w:color="auto"/>
              <w:right w:val="single" w:sz="4" w:space="0" w:color="auto"/>
            </w:tcBorders>
            <w:vAlign w:val="bottom"/>
          </w:tcPr>
          <w:p w:rsidR="00016C70" w:rsidRPr="00C80FED" w:rsidRDefault="00016C70" w:rsidP="00EF73EF">
            <w:pPr>
              <w:pStyle w:val="13"/>
            </w:pPr>
            <w:bookmarkStart w:id="15" w:name="RANGE!A40"/>
            <w:bookmarkEnd w:id="15"/>
            <w:r w:rsidRPr="00C80FED">
              <w:t>Долгосрочная дебиторская задолженность</w:t>
            </w:r>
          </w:p>
        </w:tc>
        <w:tc>
          <w:tcPr>
            <w:tcW w:w="729" w:type="pct"/>
            <w:tcBorders>
              <w:top w:val="nil"/>
              <w:left w:val="single" w:sz="4" w:space="0" w:color="auto"/>
              <w:bottom w:val="single" w:sz="12" w:space="0" w:color="auto"/>
              <w:right w:val="single" w:sz="8" w:space="0" w:color="auto"/>
            </w:tcBorders>
            <w:vAlign w:val="bottom"/>
          </w:tcPr>
          <w:p w:rsidR="00016C70" w:rsidRPr="00C80FED" w:rsidRDefault="00016C70" w:rsidP="00EF73EF">
            <w:pPr>
              <w:pStyle w:val="13"/>
            </w:pPr>
            <w:r w:rsidRPr="00C80FED">
              <w:t>90</w:t>
            </w:r>
          </w:p>
        </w:tc>
        <w:tc>
          <w:tcPr>
            <w:tcW w:w="1307" w:type="pct"/>
            <w:tcBorders>
              <w:top w:val="nil"/>
              <w:left w:val="nil"/>
              <w:bottom w:val="single" w:sz="12" w:space="0" w:color="auto"/>
              <w:right w:val="single" w:sz="8" w:space="0" w:color="auto"/>
            </w:tcBorders>
          </w:tcPr>
          <w:p w:rsidR="00016C70" w:rsidRPr="00C80FED" w:rsidRDefault="00C80FED" w:rsidP="00EF73EF">
            <w:pPr>
              <w:pStyle w:val="13"/>
            </w:pPr>
            <w:r w:rsidRPr="00C80FED">
              <w:t xml:space="preserve"> </w:t>
            </w:r>
          </w:p>
        </w:tc>
      </w:tr>
      <w:tr w:rsidR="00016C70" w:rsidRPr="00C80FED" w:rsidTr="00EF73EF">
        <w:trPr>
          <w:trHeight w:val="330"/>
          <w:jc w:val="center"/>
        </w:trPr>
        <w:tc>
          <w:tcPr>
            <w:tcW w:w="2965" w:type="pct"/>
            <w:tcBorders>
              <w:top w:val="nil"/>
              <w:left w:val="single" w:sz="8" w:space="0" w:color="auto"/>
              <w:bottom w:val="single" w:sz="12" w:space="0" w:color="auto"/>
              <w:right w:val="single" w:sz="4" w:space="0" w:color="auto"/>
            </w:tcBorders>
            <w:vAlign w:val="bottom"/>
          </w:tcPr>
          <w:p w:rsidR="00016C70" w:rsidRPr="00C80FED" w:rsidRDefault="00016C70" w:rsidP="00EF73EF">
            <w:pPr>
              <w:pStyle w:val="13"/>
            </w:pPr>
            <w:bookmarkStart w:id="16" w:name="RANGE!A41"/>
            <w:bookmarkEnd w:id="16"/>
            <w:r w:rsidRPr="00C80FED">
              <w:t>Расходы будущих периодов</w:t>
            </w:r>
          </w:p>
        </w:tc>
        <w:tc>
          <w:tcPr>
            <w:tcW w:w="729" w:type="pct"/>
            <w:tcBorders>
              <w:top w:val="nil"/>
              <w:left w:val="single" w:sz="4" w:space="0" w:color="auto"/>
              <w:bottom w:val="single" w:sz="12" w:space="0" w:color="auto"/>
              <w:right w:val="single" w:sz="8" w:space="0" w:color="auto"/>
            </w:tcBorders>
            <w:vAlign w:val="bottom"/>
          </w:tcPr>
          <w:p w:rsidR="00016C70" w:rsidRPr="00C80FED" w:rsidRDefault="00016C70" w:rsidP="00EF73EF">
            <w:pPr>
              <w:pStyle w:val="13"/>
            </w:pPr>
            <w:r w:rsidRPr="00C80FED">
              <w:t>100</w:t>
            </w:r>
          </w:p>
        </w:tc>
        <w:tc>
          <w:tcPr>
            <w:tcW w:w="1307" w:type="pct"/>
            <w:tcBorders>
              <w:top w:val="nil"/>
              <w:left w:val="nil"/>
              <w:bottom w:val="single" w:sz="12" w:space="0" w:color="auto"/>
              <w:right w:val="single" w:sz="8" w:space="0" w:color="auto"/>
            </w:tcBorders>
          </w:tcPr>
          <w:p w:rsidR="00016C70" w:rsidRPr="00C80FED" w:rsidRDefault="00016C70" w:rsidP="00EF73EF">
            <w:pPr>
              <w:pStyle w:val="13"/>
            </w:pPr>
            <w:r w:rsidRPr="00C80FED">
              <w:t>2276</w:t>
            </w:r>
          </w:p>
        </w:tc>
      </w:tr>
      <w:tr w:rsidR="00016C70" w:rsidRPr="00C80FED" w:rsidTr="00EF73EF">
        <w:trPr>
          <w:trHeight w:val="330"/>
          <w:jc w:val="center"/>
        </w:trPr>
        <w:tc>
          <w:tcPr>
            <w:tcW w:w="2965" w:type="pct"/>
            <w:tcBorders>
              <w:top w:val="nil"/>
              <w:left w:val="single" w:sz="8" w:space="0" w:color="auto"/>
              <w:bottom w:val="single" w:sz="12" w:space="0" w:color="auto"/>
              <w:right w:val="single" w:sz="4" w:space="0" w:color="auto"/>
            </w:tcBorders>
            <w:vAlign w:val="bottom"/>
          </w:tcPr>
          <w:p w:rsidR="00016C70" w:rsidRPr="00C80FED" w:rsidRDefault="00016C70" w:rsidP="00EF73EF">
            <w:pPr>
              <w:pStyle w:val="13"/>
            </w:pPr>
            <w:r w:rsidRPr="00C80FED">
              <w:t>Итого по разделу I:</w:t>
            </w:r>
          </w:p>
        </w:tc>
        <w:tc>
          <w:tcPr>
            <w:tcW w:w="729" w:type="pct"/>
            <w:tcBorders>
              <w:top w:val="nil"/>
              <w:left w:val="single" w:sz="4" w:space="0" w:color="auto"/>
              <w:bottom w:val="single" w:sz="12" w:space="0" w:color="auto"/>
              <w:right w:val="single" w:sz="8" w:space="0" w:color="auto"/>
            </w:tcBorders>
            <w:vAlign w:val="bottom"/>
          </w:tcPr>
          <w:p w:rsidR="00016C70" w:rsidRPr="00C80FED" w:rsidRDefault="00016C70" w:rsidP="00EF73EF">
            <w:pPr>
              <w:pStyle w:val="13"/>
            </w:pPr>
            <w:r w:rsidRPr="00C80FED">
              <w:t>110</w:t>
            </w:r>
          </w:p>
        </w:tc>
        <w:tc>
          <w:tcPr>
            <w:tcW w:w="1307" w:type="pct"/>
            <w:tcBorders>
              <w:top w:val="nil"/>
              <w:left w:val="nil"/>
              <w:bottom w:val="single" w:sz="12" w:space="0" w:color="auto"/>
              <w:right w:val="single" w:sz="8" w:space="0" w:color="auto"/>
            </w:tcBorders>
          </w:tcPr>
          <w:p w:rsidR="00016C70" w:rsidRPr="00C80FED" w:rsidRDefault="00016C70" w:rsidP="00EF73EF">
            <w:pPr>
              <w:pStyle w:val="13"/>
            </w:pPr>
            <w:r w:rsidRPr="00C80FED">
              <w:t>264169</w:t>
            </w:r>
          </w:p>
        </w:tc>
      </w:tr>
      <w:tr w:rsidR="00016C70" w:rsidRPr="00C80FED" w:rsidTr="00EF73EF">
        <w:trPr>
          <w:trHeight w:val="345"/>
          <w:jc w:val="center"/>
        </w:trPr>
        <w:tc>
          <w:tcPr>
            <w:tcW w:w="2965" w:type="pct"/>
            <w:tcBorders>
              <w:top w:val="single" w:sz="12" w:space="0" w:color="auto"/>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II. Текущие активы</w:t>
            </w:r>
          </w:p>
        </w:tc>
        <w:tc>
          <w:tcPr>
            <w:tcW w:w="2035" w:type="pct"/>
            <w:gridSpan w:val="2"/>
            <w:tcBorders>
              <w:top w:val="single" w:sz="12" w:space="0" w:color="auto"/>
              <w:left w:val="single" w:sz="4" w:space="0" w:color="auto"/>
              <w:bottom w:val="single" w:sz="8" w:space="0" w:color="auto"/>
              <w:right w:val="single" w:sz="8" w:space="0" w:color="000000"/>
            </w:tcBorders>
            <w:vAlign w:val="bottom"/>
          </w:tcPr>
          <w:p w:rsidR="00016C70" w:rsidRPr="00C80FED" w:rsidRDefault="00016C70" w:rsidP="00EF73EF">
            <w:pPr>
              <w:pStyle w:val="13"/>
            </w:pPr>
          </w:p>
        </w:tc>
      </w:tr>
      <w:tr w:rsidR="00016C70" w:rsidRPr="00C80FED" w:rsidTr="00EF73EF">
        <w:trPr>
          <w:trHeight w:val="330"/>
          <w:jc w:val="center"/>
        </w:trPr>
        <w:tc>
          <w:tcPr>
            <w:tcW w:w="2965" w:type="pct"/>
            <w:tcBorders>
              <w:top w:val="nil"/>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Товарно-материальные запасы:</w:t>
            </w:r>
          </w:p>
        </w:tc>
        <w:tc>
          <w:tcPr>
            <w:tcW w:w="729" w:type="pct"/>
            <w:tcBorders>
              <w:top w:val="nil"/>
              <w:left w:val="single" w:sz="4" w:space="0" w:color="auto"/>
              <w:bottom w:val="single" w:sz="8" w:space="0" w:color="auto"/>
              <w:right w:val="single" w:sz="8" w:space="0" w:color="auto"/>
            </w:tcBorders>
            <w:vAlign w:val="bottom"/>
          </w:tcPr>
          <w:p w:rsidR="00016C70" w:rsidRPr="00C80FED" w:rsidRDefault="00016C70" w:rsidP="00EF73EF">
            <w:pPr>
              <w:pStyle w:val="13"/>
            </w:pPr>
            <w:r w:rsidRPr="00C80FED">
              <w:t>110</w:t>
            </w:r>
          </w:p>
        </w:tc>
        <w:tc>
          <w:tcPr>
            <w:tcW w:w="1307" w:type="pct"/>
            <w:tcBorders>
              <w:top w:val="nil"/>
              <w:left w:val="nil"/>
              <w:bottom w:val="single" w:sz="8" w:space="0" w:color="auto"/>
              <w:right w:val="single" w:sz="8" w:space="0" w:color="auto"/>
            </w:tcBorders>
            <w:shd w:val="clear" w:color="000000" w:fill="FFFFFF"/>
          </w:tcPr>
          <w:p w:rsidR="00016C70" w:rsidRPr="00C80FED" w:rsidRDefault="00016C70" w:rsidP="00EF73EF">
            <w:pPr>
              <w:pStyle w:val="13"/>
            </w:pPr>
            <w:r w:rsidRPr="00C80FED">
              <w:t>299397</w:t>
            </w:r>
          </w:p>
        </w:tc>
      </w:tr>
      <w:tr w:rsidR="00016C70" w:rsidRPr="00C80FED" w:rsidTr="00EF73EF">
        <w:trPr>
          <w:trHeight w:val="315"/>
          <w:jc w:val="center"/>
        </w:trPr>
        <w:tc>
          <w:tcPr>
            <w:tcW w:w="2965" w:type="pct"/>
            <w:tcBorders>
              <w:top w:val="nil"/>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материалы</w:t>
            </w:r>
          </w:p>
        </w:tc>
        <w:tc>
          <w:tcPr>
            <w:tcW w:w="729" w:type="pct"/>
            <w:tcBorders>
              <w:top w:val="nil"/>
              <w:left w:val="single" w:sz="4" w:space="0" w:color="auto"/>
              <w:bottom w:val="single" w:sz="8" w:space="0" w:color="auto"/>
              <w:right w:val="single" w:sz="8" w:space="0" w:color="auto"/>
            </w:tcBorders>
            <w:vAlign w:val="bottom"/>
          </w:tcPr>
          <w:p w:rsidR="00016C70" w:rsidRPr="00C80FED" w:rsidRDefault="00016C70" w:rsidP="00EF73EF">
            <w:pPr>
              <w:pStyle w:val="13"/>
            </w:pPr>
            <w:r w:rsidRPr="00C80FED">
              <w:t>111</w:t>
            </w:r>
          </w:p>
        </w:tc>
        <w:tc>
          <w:tcPr>
            <w:tcW w:w="1307" w:type="pct"/>
            <w:tcBorders>
              <w:top w:val="nil"/>
              <w:left w:val="nil"/>
              <w:bottom w:val="single" w:sz="8" w:space="0" w:color="auto"/>
              <w:right w:val="single" w:sz="8" w:space="0" w:color="auto"/>
            </w:tcBorders>
          </w:tcPr>
          <w:p w:rsidR="00016C70" w:rsidRPr="00C80FED" w:rsidRDefault="00016C70" w:rsidP="00EF73EF">
            <w:pPr>
              <w:pStyle w:val="13"/>
            </w:pPr>
            <w:r w:rsidRPr="00C80FED">
              <w:t>240436</w:t>
            </w:r>
          </w:p>
        </w:tc>
      </w:tr>
      <w:tr w:rsidR="00016C70" w:rsidRPr="00C80FED" w:rsidTr="00EF73EF">
        <w:trPr>
          <w:trHeight w:val="345"/>
          <w:jc w:val="center"/>
        </w:trPr>
        <w:tc>
          <w:tcPr>
            <w:tcW w:w="2965" w:type="pct"/>
            <w:tcBorders>
              <w:top w:val="nil"/>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незавершенное производство</w:t>
            </w:r>
          </w:p>
        </w:tc>
        <w:tc>
          <w:tcPr>
            <w:tcW w:w="729" w:type="pct"/>
            <w:tcBorders>
              <w:top w:val="nil"/>
              <w:left w:val="single" w:sz="4" w:space="0" w:color="auto"/>
              <w:bottom w:val="single" w:sz="8" w:space="0" w:color="auto"/>
              <w:right w:val="single" w:sz="8" w:space="0" w:color="auto"/>
            </w:tcBorders>
            <w:vAlign w:val="bottom"/>
          </w:tcPr>
          <w:p w:rsidR="00016C70" w:rsidRPr="00C80FED" w:rsidRDefault="00016C70" w:rsidP="00EF73EF">
            <w:pPr>
              <w:pStyle w:val="13"/>
            </w:pPr>
            <w:r w:rsidRPr="00C80FED">
              <w:t>112</w:t>
            </w:r>
          </w:p>
        </w:tc>
        <w:tc>
          <w:tcPr>
            <w:tcW w:w="1307" w:type="pct"/>
            <w:tcBorders>
              <w:top w:val="nil"/>
              <w:left w:val="nil"/>
              <w:bottom w:val="single" w:sz="8" w:space="0" w:color="auto"/>
              <w:right w:val="single" w:sz="8" w:space="0" w:color="auto"/>
            </w:tcBorders>
          </w:tcPr>
          <w:p w:rsidR="00016C70" w:rsidRPr="00C80FED" w:rsidRDefault="00C80FED" w:rsidP="00EF73EF">
            <w:pPr>
              <w:pStyle w:val="13"/>
            </w:pPr>
            <w:r w:rsidRPr="00C80FED">
              <w:t xml:space="preserve"> </w:t>
            </w:r>
          </w:p>
        </w:tc>
      </w:tr>
      <w:tr w:rsidR="00016C70" w:rsidRPr="00C80FED" w:rsidTr="00EF73EF">
        <w:trPr>
          <w:trHeight w:val="330"/>
          <w:jc w:val="center"/>
        </w:trPr>
        <w:tc>
          <w:tcPr>
            <w:tcW w:w="2965" w:type="pct"/>
            <w:tcBorders>
              <w:top w:val="nil"/>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br w:type="page"/>
              <w:t>товары</w:t>
            </w:r>
          </w:p>
        </w:tc>
        <w:tc>
          <w:tcPr>
            <w:tcW w:w="729" w:type="pct"/>
            <w:tcBorders>
              <w:top w:val="nil"/>
              <w:left w:val="single" w:sz="4" w:space="0" w:color="auto"/>
              <w:bottom w:val="single" w:sz="8" w:space="0" w:color="auto"/>
              <w:right w:val="single" w:sz="8" w:space="0" w:color="auto"/>
            </w:tcBorders>
            <w:vAlign w:val="bottom"/>
          </w:tcPr>
          <w:p w:rsidR="00016C70" w:rsidRPr="00C80FED" w:rsidRDefault="00016C70" w:rsidP="00EF73EF">
            <w:pPr>
              <w:pStyle w:val="13"/>
            </w:pPr>
            <w:r w:rsidRPr="00C80FED">
              <w:t>113</w:t>
            </w:r>
          </w:p>
        </w:tc>
        <w:tc>
          <w:tcPr>
            <w:tcW w:w="1307" w:type="pct"/>
            <w:tcBorders>
              <w:top w:val="nil"/>
              <w:left w:val="nil"/>
              <w:bottom w:val="single" w:sz="8" w:space="0" w:color="auto"/>
              <w:right w:val="single" w:sz="8" w:space="0" w:color="auto"/>
            </w:tcBorders>
          </w:tcPr>
          <w:p w:rsidR="00016C70" w:rsidRPr="00C80FED" w:rsidRDefault="00016C70" w:rsidP="00EF73EF">
            <w:pPr>
              <w:pStyle w:val="13"/>
            </w:pPr>
            <w:r w:rsidRPr="00C80FED">
              <w:t>58961</w:t>
            </w:r>
          </w:p>
        </w:tc>
      </w:tr>
      <w:tr w:rsidR="00016C70" w:rsidRPr="00C80FED" w:rsidTr="00EF73EF">
        <w:trPr>
          <w:trHeight w:val="345"/>
          <w:jc w:val="center"/>
        </w:trPr>
        <w:tc>
          <w:tcPr>
            <w:tcW w:w="2965" w:type="pct"/>
            <w:tcBorders>
              <w:top w:val="nil"/>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Расходы будущих периодов</w:t>
            </w:r>
          </w:p>
        </w:tc>
        <w:tc>
          <w:tcPr>
            <w:tcW w:w="729" w:type="pct"/>
            <w:tcBorders>
              <w:top w:val="nil"/>
              <w:left w:val="single" w:sz="4" w:space="0" w:color="auto"/>
              <w:bottom w:val="single" w:sz="8" w:space="0" w:color="auto"/>
              <w:right w:val="single" w:sz="8" w:space="0" w:color="auto"/>
            </w:tcBorders>
            <w:vAlign w:val="bottom"/>
          </w:tcPr>
          <w:p w:rsidR="00016C70" w:rsidRPr="00C80FED" w:rsidRDefault="00016C70" w:rsidP="00EF73EF">
            <w:pPr>
              <w:pStyle w:val="13"/>
            </w:pPr>
            <w:r w:rsidRPr="00C80FED">
              <w:t>120</w:t>
            </w:r>
          </w:p>
        </w:tc>
        <w:tc>
          <w:tcPr>
            <w:tcW w:w="1307" w:type="pct"/>
            <w:tcBorders>
              <w:top w:val="nil"/>
              <w:left w:val="nil"/>
              <w:bottom w:val="single" w:sz="8" w:space="0" w:color="auto"/>
              <w:right w:val="single" w:sz="8" w:space="0" w:color="auto"/>
            </w:tcBorders>
          </w:tcPr>
          <w:p w:rsidR="00016C70" w:rsidRPr="00C80FED" w:rsidRDefault="00016C70" w:rsidP="00EF73EF">
            <w:pPr>
              <w:pStyle w:val="13"/>
            </w:pPr>
            <w:r w:rsidRPr="00C80FED">
              <w:t>1326</w:t>
            </w:r>
          </w:p>
        </w:tc>
      </w:tr>
      <w:tr w:rsidR="00016C70" w:rsidRPr="00C80FED" w:rsidTr="00EF73EF">
        <w:trPr>
          <w:trHeight w:val="360"/>
          <w:jc w:val="center"/>
        </w:trPr>
        <w:tc>
          <w:tcPr>
            <w:tcW w:w="2965" w:type="pct"/>
            <w:tcBorders>
              <w:top w:val="nil"/>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Дебиторская задолженность:</w:t>
            </w:r>
          </w:p>
        </w:tc>
        <w:tc>
          <w:tcPr>
            <w:tcW w:w="729" w:type="pct"/>
            <w:tcBorders>
              <w:top w:val="nil"/>
              <w:left w:val="single" w:sz="4" w:space="0" w:color="auto"/>
              <w:bottom w:val="single" w:sz="8" w:space="0" w:color="auto"/>
              <w:right w:val="single" w:sz="8" w:space="0" w:color="auto"/>
            </w:tcBorders>
            <w:vAlign w:val="bottom"/>
          </w:tcPr>
          <w:p w:rsidR="00016C70" w:rsidRPr="00C80FED" w:rsidRDefault="00016C70" w:rsidP="00EF73EF">
            <w:pPr>
              <w:pStyle w:val="13"/>
            </w:pPr>
            <w:r w:rsidRPr="00C80FED">
              <w:t>130</w:t>
            </w:r>
          </w:p>
        </w:tc>
        <w:tc>
          <w:tcPr>
            <w:tcW w:w="1307" w:type="pct"/>
            <w:tcBorders>
              <w:top w:val="nil"/>
              <w:left w:val="nil"/>
              <w:bottom w:val="single" w:sz="8" w:space="0" w:color="auto"/>
              <w:right w:val="single" w:sz="8" w:space="0" w:color="auto"/>
            </w:tcBorders>
          </w:tcPr>
          <w:p w:rsidR="00016C70" w:rsidRPr="00C80FED" w:rsidRDefault="00016C70" w:rsidP="00EF73EF">
            <w:pPr>
              <w:pStyle w:val="13"/>
            </w:pPr>
            <w:r w:rsidRPr="00C80FED">
              <w:t>З09480-154740=154740</w:t>
            </w:r>
          </w:p>
        </w:tc>
      </w:tr>
      <w:tr w:rsidR="00016C70" w:rsidRPr="00C80FED" w:rsidTr="00EF73EF">
        <w:trPr>
          <w:trHeight w:val="390"/>
          <w:jc w:val="center"/>
        </w:trPr>
        <w:tc>
          <w:tcPr>
            <w:tcW w:w="2965" w:type="pct"/>
            <w:tcBorders>
              <w:top w:val="nil"/>
              <w:left w:val="single" w:sz="8" w:space="0" w:color="auto"/>
              <w:bottom w:val="nil"/>
              <w:right w:val="single" w:sz="4" w:space="0" w:color="auto"/>
            </w:tcBorders>
            <w:vAlign w:val="bottom"/>
          </w:tcPr>
          <w:p w:rsidR="00016C70" w:rsidRPr="00C80FED" w:rsidRDefault="00016C70" w:rsidP="00EF73EF">
            <w:pPr>
              <w:pStyle w:val="13"/>
            </w:pPr>
            <w:r w:rsidRPr="00C80FED">
              <w:t>счета к получению</w:t>
            </w:r>
          </w:p>
        </w:tc>
        <w:tc>
          <w:tcPr>
            <w:tcW w:w="729" w:type="pct"/>
            <w:tcBorders>
              <w:top w:val="nil"/>
              <w:left w:val="single" w:sz="4" w:space="0" w:color="auto"/>
              <w:bottom w:val="nil"/>
              <w:right w:val="single" w:sz="8" w:space="0" w:color="auto"/>
            </w:tcBorders>
            <w:vAlign w:val="bottom"/>
          </w:tcPr>
          <w:p w:rsidR="00016C70" w:rsidRPr="00C80FED" w:rsidRDefault="00016C70" w:rsidP="00EF73EF">
            <w:pPr>
              <w:pStyle w:val="13"/>
            </w:pPr>
            <w:r w:rsidRPr="00C80FED">
              <w:t>131</w:t>
            </w:r>
          </w:p>
        </w:tc>
        <w:tc>
          <w:tcPr>
            <w:tcW w:w="1307" w:type="pct"/>
            <w:tcBorders>
              <w:top w:val="nil"/>
              <w:left w:val="nil"/>
              <w:bottom w:val="nil"/>
              <w:right w:val="single" w:sz="8" w:space="0" w:color="auto"/>
            </w:tcBorders>
          </w:tcPr>
          <w:p w:rsidR="00016C70" w:rsidRPr="00C80FED" w:rsidRDefault="00016C70" w:rsidP="00EF73EF">
            <w:pPr>
              <w:pStyle w:val="13"/>
            </w:pPr>
            <w:r w:rsidRPr="00C80FED">
              <w:t>270439</w:t>
            </w:r>
          </w:p>
        </w:tc>
      </w:tr>
      <w:tr w:rsidR="00016C70" w:rsidRPr="00C80FED" w:rsidTr="00EF73EF">
        <w:trPr>
          <w:trHeight w:val="405"/>
          <w:jc w:val="center"/>
        </w:trPr>
        <w:tc>
          <w:tcPr>
            <w:tcW w:w="2965" w:type="pct"/>
            <w:tcBorders>
              <w:top w:val="single" w:sz="8" w:space="0" w:color="auto"/>
              <w:left w:val="single" w:sz="8" w:space="0" w:color="auto"/>
              <w:bottom w:val="single" w:sz="8" w:space="0" w:color="auto"/>
              <w:right w:val="single" w:sz="4" w:space="0" w:color="auto"/>
            </w:tcBorders>
          </w:tcPr>
          <w:p w:rsidR="00016C70" w:rsidRPr="00C80FED" w:rsidRDefault="00016C70" w:rsidP="00EF73EF">
            <w:pPr>
              <w:pStyle w:val="13"/>
            </w:pPr>
            <w:r w:rsidRPr="00C80FED">
              <w:t>векселя полученные</w:t>
            </w:r>
          </w:p>
        </w:tc>
        <w:tc>
          <w:tcPr>
            <w:tcW w:w="729" w:type="pct"/>
            <w:tcBorders>
              <w:top w:val="single" w:sz="8" w:space="0" w:color="auto"/>
              <w:left w:val="single" w:sz="4" w:space="0" w:color="auto"/>
              <w:bottom w:val="single" w:sz="8" w:space="0" w:color="auto"/>
              <w:right w:val="single" w:sz="8" w:space="0" w:color="auto"/>
            </w:tcBorders>
          </w:tcPr>
          <w:p w:rsidR="00016C70" w:rsidRPr="00C80FED" w:rsidRDefault="00016C70" w:rsidP="00EF73EF">
            <w:pPr>
              <w:pStyle w:val="13"/>
            </w:pPr>
            <w:r w:rsidRPr="00C80FED">
              <w:t>132</w:t>
            </w:r>
          </w:p>
        </w:tc>
        <w:tc>
          <w:tcPr>
            <w:tcW w:w="1307" w:type="pct"/>
            <w:tcBorders>
              <w:top w:val="single" w:sz="8" w:space="0" w:color="auto"/>
              <w:left w:val="nil"/>
              <w:bottom w:val="single" w:sz="8" w:space="0" w:color="auto"/>
              <w:right w:val="single" w:sz="8" w:space="0" w:color="auto"/>
            </w:tcBorders>
          </w:tcPr>
          <w:p w:rsidR="00016C70" w:rsidRPr="00C80FED" w:rsidRDefault="00C80FED" w:rsidP="00EF73EF">
            <w:pPr>
              <w:pStyle w:val="13"/>
            </w:pPr>
            <w:r w:rsidRPr="00C80FED">
              <w:t xml:space="preserve"> </w:t>
            </w:r>
          </w:p>
        </w:tc>
      </w:tr>
      <w:tr w:rsidR="00016C70" w:rsidRPr="00C80FED" w:rsidTr="00EF73EF">
        <w:trPr>
          <w:trHeight w:val="315"/>
          <w:jc w:val="center"/>
        </w:trPr>
        <w:tc>
          <w:tcPr>
            <w:tcW w:w="2965" w:type="pct"/>
            <w:tcBorders>
              <w:top w:val="nil"/>
              <w:left w:val="single" w:sz="8" w:space="0" w:color="auto"/>
              <w:bottom w:val="single" w:sz="8" w:space="0" w:color="auto"/>
              <w:right w:val="single" w:sz="4" w:space="0" w:color="auto"/>
            </w:tcBorders>
          </w:tcPr>
          <w:p w:rsidR="00016C70" w:rsidRPr="00C80FED" w:rsidRDefault="00016C70" w:rsidP="00EF73EF">
            <w:pPr>
              <w:pStyle w:val="13"/>
            </w:pPr>
            <w:r w:rsidRPr="00C80FED">
              <w:t>задолженность работников и др. ли</w:t>
            </w:r>
          </w:p>
        </w:tc>
        <w:tc>
          <w:tcPr>
            <w:tcW w:w="729" w:type="pct"/>
            <w:tcBorders>
              <w:top w:val="nil"/>
              <w:left w:val="single" w:sz="4" w:space="0" w:color="auto"/>
              <w:bottom w:val="single" w:sz="8" w:space="0" w:color="auto"/>
              <w:right w:val="single" w:sz="8" w:space="0" w:color="auto"/>
            </w:tcBorders>
          </w:tcPr>
          <w:p w:rsidR="00016C70" w:rsidRPr="00C80FED" w:rsidRDefault="00016C70" w:rsidP="00EF73EF">
            <w:pPr>
              <w:pStyle w:val="13"/>
            </w:pPr>
            <w:r w:rsidRPr="00C80FED">
              <w:t>134</w:t>
            </w:r>
          </w:p>
        </w:tc>
        <w:tc>
          <w:tcPr>
            <w:tcW w:w="1307" w:type="pct"/>
            <w:tcBorders>
              <w:top w:val="nil"/>
              <w:left w:val="nil"/>
              <w:bottom w:val="single" w:sz="8" w:space="0" w:color="auto"/>
              <w:right w:val="single" w:sz="8" w:space="0" w:color="auto"/>
            </w:tcBorders>
          </w:tcPr>
          <w:p w:rsidR="00016C70" w:rsidRPr="00C80FED" w:rsidRDefault="00016C70" w:rsidP="00EF73EF">
            <w:pPr>
              <w:pStyle w:val="13"/>
            </w:pPr>
            <w:r w:rsidRPr="00C80FED">
              <w:t>6203</w:t>
            </w:r>
          </w:p>
        </w:tc>
      </w:tr>
      <w:tr w:rsidR="00016C70" w:rsidRPr="00C80FED" w:rsidTr="00EF73EF">
        <w:trPr>
          <w:trHeight w:val="300"/>
          <w:jc w:val="center"/>
        </w:trPr>
        <w:tc>
          <w:tcPr>
            <w:tcW w:w="2965" w:type="pct"/>
            <w:tcBorders>
              <w:top w:val="nil"/>
              <w:left w:val="single" w:sz="8" w:space="0" w:color="auto"/>
              <w:bottom w:val="single" w:sz="4" w:space="0" w:color="auto"/>
              <w:right w:val="single" w:sz="4" w:space="0" w:color="auto"/>
            </w:tcBorders>
          </w:tcPr>
          <w:p w:rsidR="00016C70" w:rsidRPr="00C80FED" w:rsidRDefault="00016C70" w:rsidP="00EF73EF">
            <w:pPr>
              <w:pStyle w:val="13"/>
            </w:pPr>
            <w:r w:rsidRPr="00C80FED">
              <w:t xml:space="preserve">прочая дебиторская задолженность </w:t>
            </w:r>
          </w:p>
        </w:tc>
        <w:tc>
          <w:tcPr>
            <w:tcW w:w="729" w:type="pct"/>
            <w:tcBorders>
              <w:top w:val="nil"/>
              <w:left w:val="single" w:sz="4" w:space="0" w:color="auto"/>
              <w:bottom w:val="single" w:sz="4" w:space="0" w:color="auto"/>
              <w:right w:val="single" w:sz="8" w:space="0" w:color="auto"/>
            </w:tcBorders>
          </w:tcPr>
          <w:p w:rsidR="00016C70" w:rsidRPr="00C80FED" w:rsidRDefault="00016C70" w:rsidP="00EF73EF">
            <w:pPr>
              <w:pStyle w:val="13"/>
            </w:pPr>
            <w:r w:rsidRPr="00C80FED">
              <w:t>135</w:t>
            </w:r>
          </w:p>
        </w:tc>
        <w:tc>
          <w:tcPr>
            <w:tcW w:w="1307" w:type="pct"/>
            <w:tcBorders>
              <w:top w:val="nil"/>
              <w:left w:val="nil"/>
              <w:bottom w:val="single" w:sz="4" w:space="0" w:color="auto"/>
              <w:right w:val="single" w:sz="8" w:space="0" w:color="auto"/>
            </w:tcBorders>
          </w:tcPr>
          <w:p w:rsidR="00016C70" w:rsidRPr="00C80FED" w:rsidRDefault="00016C70" w:rsidP="00EF73EF">
            <w:pPr>
              <w:pStyle w:val="13"/>
            </w:pPr>
            <w:r w:rsidRPr="00C80FED">
              <w:t>32838</w:t>
            </w:r>
          </w:p>
        </w:tc>
      </w:tr>
      <w:tr w:rsidR="00016C70" w:rsidRPr="00C80FED" w:rsidTr="00EF73EF">
        <w:trPr>
          <w:trHeight w:val="345"/>
          <w:jc w:val="center"/>
        </w:trPr>
        <w:tc>
          <w:tcPr>
            <w:tcW w:w="2965" w:type="pct"/>
            <w:tcBorders>
              <w:top w:val="single" w:sz="8" w:space="0" w:color="auto"/>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Краткосрочные финансовые вложения</w:t>
            </w:r>
          </w:p>
        </w:tc>
        <w:tc>
          <w:tcPr>
            <w:tcW w:w="729" w:type="pct"/>
            <w:tcBorders>
              <w:top w:val="single" w:sz="8" w:space="0" w:color="auto"/>
              <w:left w:val="single" w:sz="4" w:space="0" w:color="auto"/>
              <w:bottom w:val="single" w:sz="8" w:space="0" w:color="auto"/>
              <w:right w:val="single" w:sz="4" w:space="0" w:color="auto"/>
            </w:tcBorders>
            <w:vAlign w:val="bottom"/>
          </w:tcPr>
          <w:p w:rsidR="00016C70" w:rsidRPr="00C80FED" w:rsidRDefault="00016C70" w:rsidP="00EF73EF">
            <w:pPr>
              <w:pStyle w:val="13"/>
            </w:pPr>
            <w:r w:rsidRPr="00C80FED">
              <w:t>140</w:t>
            </w:r>
          </w:p>
        </w:tc>
        <w:tc>
          <w:tcPr>
            <w:tcW w:w="1307" w:type="pct"/>
            <w:tcBorders>
              <w:top w:val="single" w:sz="8" w:space="0" w:color="auto"/>
              <w:left w:val="nil"/>
              <w:bottom w:val="single" w:sz="8" w:space="0" w:color="auto"/>
              <w:right w:val="single" w:sz="8" w:space="0" w:color="auto"/>
            </w:tcBorders>
          </w:tcPr>
          <w:p w:rsidR="00016C70" w:rsidRPr="00C80FED" w:rsidRDefault="00C80FED" w:rsidP="00EF73EF">
            <w:pPr>
              <w:pStyle w:val="13"/>
            </w:pPr>
            <w:r w:rsidRPr="00C80FED">
              <w:t xml:space="preserve"> </w:t>
            </w:r>
          </w:p>
        </w:tc>
      </w:tr>
      <w:tr w:rsidR="00016C70" w:rsidRPr="00C80FED" w:rsidTr="00EF73EF">
        <w:trPr>
          <w:trHeight w:val="390"/>
          <w:jc w:val="center"/>
        </w:trPr>
        <w:tc>
          <w:tcPr>
            <w:tcW w:w="2965" w:type="pct"/>
            <w:tcBorders>
              <w:top w:val="nil"/>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Денежные средства</w:t>
            </w:r>
          </w:p>
        </w:tc>
        <w:tc>
          <w:tcPr>
            <w:tcW w:w="729" w:type="pct"/>
            <w:tcBorders>
              <w:top w:val="nil"/>
              <w:left w:val="single" w:sz="4" w:space="0" w:color="auto"/>
              <w:bottom w:val="single" w:sz="8" w:space="0" w:color="auto"/>
              <w:right w:val="single" w:sz="4" w:space="0" w:color="auto"/>
            </w:tcBorders>
            <w:vAlign w:val="bottom"/>
          </w:tcPr>
          <w:p w:rsidR="00016C70" w:rsidRPr="00C80FED" w:rsidRDefault="00016C70" w:rsidP="00EF73EF">
            <w:pPr>
              <w:pStyle w:val="13"/>
            </w:pPr>
            <w:r w:rsidRPr="00C80FED">
              <w:t>150</w:t>
            </w:r>
          </w:p>
        </w:tc>
        <w:tc>
          <w:tcPr>
            <w:tcW w:w="1307" w:type="pct"/>
            <w:tcBorders>
              <w:top w:val="nil"/>
              <w:left w:val="nil"/>
              <w:bottom w:val="single" w:sz="8" w:space="0" w:color="auto"/>
              <w:right w:val="single" w:sz="8" w:space="0" w:color="auto"/>
            </w:tcBorders>
          </w:tcPr>
          <w:p w:rsidR="00016C70" w:rsidRPr="00C80FED" w:rsidRDefault="00016C70" w:rsidP="00EF73EF">
            <w:pPr>
              <w:pStyle w:val="13"/>
            </w:pPr>
            <w:r w:rsidRPr="00C80FED">
              <w:t>65846–20000=45846</w:t>
            </w:r>
          </w:p>
        </w:tc>
      </w:tr>
      <w:tr w:rsidR="00016C70" w:rsidRPr="00C80FED" w:rsidTr="00EF73EF">
        <w:trPr>
          <w:trHeight w:val="330"/>
          <w:jc w:val="center"/>
        </w:trPr>
        <w:tc>
          <w:tcPr>
            <w:tcW w:w="2965" w:type="pct"/>
            <w:tcBorders>
              <w:top w:val="nil"/>
              <w:left w:val="single" w:sz="8" w:space="0" w:color="auto"/>
              <w:bottom w:val="nil"/>
              <w:right w:val="single" w:sz="4" w:space="0" w:color="auto"/>
            </w:tcBorders>
            <w:vAlign w:val="bottom"/>
          </w:tcPr>
          <w:p w:rsidR="00016C70" w:rsidRPr="00C80FED" w:rsidRDefault="00016C70" w:rsidP="00EF73EF">
            <w:pPr>
              <w:pStyle w:val="13"/>
            </w:pPr>
            <w:r w:rsidRPr="00C80FED">
              <w:t>Итого по разделу II:</w:t>
            </w:r>
          </w:p>
        </w:tc>
        <w:tc>
          <w:tcPr>
            <w:tcW w:w="729" w:type="pct"/>
            <w:tcBorders>
              <w:top w:val="nil"/>
              <w:left w:val="single" w:sz="4" w:space="0" w:color="auto"/>
              <w:bottom w:val="nil"/>
              <w:right w:val="single" w:sz="8" w:space="0" w:color="auto"/>
            </w:tcBorders>
            <w:vAlign w:val="bottom"/>
          </w:tcPr>
          <w:p w:rsidR="00016C70" w:rsidRPr="00C80FED" w:rsidRDefault="00016C70" w:rsidP="00EF73EF">
            <w:pPr>
              <w:pStyle w:val="13"/>
            </w:pPr>
            <w:r w:rsidRPr="00C80FED">
              <w:t>160</w:t>
            </w:r>
          </w:p>
        </w:tc>
        <w:tc>
          <w:tcPr>
            <w:tcW w:w="1307" w:type="pct"/>
            <w:tcBorders>
              <w:top w:val="nil"/>
              <w:left w:val="nil"/>
              <w:bottom w:val="nil"/>
              <w:right w:val="single" w:sz="8" w:space="0" w:color="auto"/>
            </w:tcBorders>
          </w:tcPr>
          <w:p w:rsidR="00016C70" w:rsidRPr="00C80FED" w:rsidRDefault="00016C70" w:rsidP="00EF73EF">
            <w:pPr>
              <w:pStyle w:val="13"/>
            </w:pPr>
            <w:r w:rsidRPr="00C80FED">
              <w:t>501309</w:t>
            </w:r>
          </w:p>
        </w:tc>
      </w:tr>
      <w:tr w:rsidR="00016C70" w:rsidRPr="00C80FED" w:rsidTr="00EF73EF">
        <w:trPr>
          <w:trHeight w:val="315"/>
          <w:jc w:val="center"/>
        </w:trPr>
        <w:tc>
          <w:tcPr>
            <w:tcW w:w="2965" w:type="pct"/>
            <w:tcBorders>
              <w:top w:val="single" w:sz="8" w:space="0" w:color="auto"/>
              <w:left w:val="single" w:sz="8" w:space="0" w:color="auto"/>
              <w:bottom w:val="single" w:sz="8" w:space="0" w:color="auto"/>
              <w:right w:val="single" w:sz="4" w:space="0" w:color="auto"/>
            </w:tcBorders>
            <w:vAlign w:val="bottom"/>
          </w:tcPr>
          <w:p w:rsidR="00016C70" w:rsidRPr="00C80FED" w:rsidRDefault="00016C70" w:rsidP="00EF73EF">
            <w:pPr>
              <w:pStyle w:val="13"/>
              <w:rPr>
                <w:bCs/>
              </w:rPr>
            </w:pPr>
            <w:r w:rsidRPr="00C80FED">
              <w:rPr>
                <w:bCs/>
              </w:rPr>
              <w:t>БАЛАНС</w:t>
            </w:r>
          </w:p>
        </w:tc>
        <w:tc>
          <w:tcPr>
            <w:tcW w:w="729" w:type="pct"/>
            <w:tcBorders>
              <w:top w:val="single" w:sz="8" w:space="0" w:color="auto"/>
              <w:left w:val="single" w:sz="4" w:space="0" w:color="auto"/>
              <w:bottom w:val="single" w:sz="8" w:space="0" w:color="auto"/>
              <w:right w:val="nil"/>
            </w:tcBorders>
            <w:vAlign w:val="bottom"/>
          </w:tcPr>
          <w:p w:rsidR="00016C70" w:rsidRPr="00C80FED" w:rsidRDefault="00016C70" w:rsidP="00EF73EF">
            <w:pPr>
              <w:pStyle w:val="13"/>
              <w:rPr>
                <w:bCs/>
              </w:rPr>
            </w:pPr>
            <w:r w:rsidRPr="00C80FED">
              <w:rPr>
                <w:bCs/>
              </w:rPr>
              <w:t>170</w:t>
            </w:r>
          </w:p>
        </w:tc>
        <w:tc>
          <w:tcPr>
            <w:tcW w:w="1307" w:type="pct"/>
            <w:tcBorders>
              <w:top w:val="single" w:sz="8" w:space="0" w:color="auto"/>
              <w:left w:val="single" w:sz="8" w:space="0" w:color="auto"/>
              <w:bottom w:val="single" w:sz="8" w:space="0" w:color="auto"/>
              <w:right w:val="single" w:sz="8" w:space="0" w:color="auto"/>
            </w:tcBorders>
          </w:tcPr>
          <w:p w:rsidR="00016C70" w:rsidRPr="00C80FED" w:rsidRDefault="00016C70" w:rsidP="00EF73EF">
            <w:pPr>
              <w:pStyle w:val="13"/>
              <w:rPr>
                <w:bCs/>
              </w:rPr>
            </w:pPr>
            <w:r w:rsidRPr="00C80FED">
              <w:rPr>
                <w:bCs/>
              </w:rPr>
              <w:t>765478</w:t>
            </w:r>
          </w:p>
        </w:tc>
      </w:tr>
      <w:tr w:rsidR="00016C70" w:rsidRPr="00C80FED" w:rsidTr="00EF73EF">
        <w:trPr>
          <w:trHeight w:val="330"/>
          <w:jc w:val="center"/>
        </w:trPr>
        <w:tc>
          <w:tcPr>
            <w:tcW w:w="2965" w:type="pct"/>
            <w:tcBorders>
              <w:top w:val="nil"/>
              <w:left w:val="single" w:sz="8" w:space="0" w:color="auto"/>
              <w:bottom w:val="single" w:sz="8" w:space="0" w:color="auto"/>
              <w:right w:val="single" w:sz="4" w:space="0" w:color="auto"/>
            </w:tcBorders>
          </w:tcPr>
          <w:p w:rsidR="00016C70" w:rsidRPr="00C80FED" w:rsidRDefault="00016C70" w:rsidP="00EF73EF">
            <w:pPr>
              <w:pStyle w:val="13"/>
            </w:pPr>
            <w:r w:rsidRPr="00C80FED">
              <w:t>Собственный капитал и обязательства</w:t>
            </w:r>
          </w:p>
        </w:tc>
        <w:tc>
          <w:tcPr>
            <w:tcW w:w="729" w:type="pct"/>
            <w:tcBorders>
              <w:top w:val="nil"/>
              <w:left w:val="single" w:sz="4" w:space="0" w:color="auto"/>
              <w:bottom w:val="single" w:sz="8" w:space="0" w:color="auto"/>
              <w:right w:val="single" w:sz="8" w:space="0" w:color="auto"/>
            </w:tcBorders>
          </w:tcPr>
          <w:p w:rsidR="00016C70" w:rsidRPr="00C80FED" w:rsidRDefault="00016C70" w:rsidP="00EF73EF">
            <w:pPr>
              <w:pStyle w:val="13"/>
            </w:pPr>
          </w:p>
        </w:tc>
        <w:tc>
          <w:tcPr>
            <w:tcW w:w="1307" w:type="pct"/>
            <w:tcBorders>
              <w:top w:val="nil"/>
              <w:left w:val="nil"/>
              <w:bottom w:val="single" w:sz="8" w:space="0" w:color="auto"/>
              <w:right w:val="single" w:sz="8" w:space="0" w:color="auto"/>
            </w:tcBorders>
          </w:tcPr>
          <w:p w:rsidR="00016C70" w:rsidRPr="00C80FED" w:rsidRDefault="00016C70" w:rsidP="00EF73EF">
            <w:pPr>
              <w:pStyle w:val="13"/>
            </w:pPr>
          </w:p>
        </w:tc>
      </w:tr>
      <w:tr w:rsidR="00016C70" w:rsidRPr="00C80FED" w:rsidTr="00EF73EF">
        <w:trPr>
          <w:trHeight w:val="330"/>
          <w:jc w:val="center"/>
        </w:trPr>
        <w:tc>
          <w:tcPr>
            <w:tcW w:w="2965" w:type="pct"/>
            <w:tcBorders>
              <w:top w:val="single" w:sz="8" w:space="0" w:color="auto"/>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III. Собственный капитал:</w:t>
            </w:r>
          </w:p>
        </w:tc>
        <w:tc>
          <w:tcPr>
            <w:tcW w:w="2035" w:type="pct"/>
            <w:gridSpan w:val="2"/>
            <w:tcBorders>
              <w:top w:val="single" w:sz="8" w:space="0" w:color="auto"/>
              <w:left w:val="single" w:sz="4" w:space="0" w:color="auto"/>
              <w:bottom w:val="single" w:sz="8" w:space="0" w:color="auto"/>
              <w:right w:val="single" w:sz="8" w:space="0" w:color="000000"/>
            </w:tcBorders>
            <w:vAlign w:val="bottom"/>
          </w:tcPr>
          <w:p w:rsidR="00016C70" w:rsidRPr="00C80FED" w:rsidRDefault="00016C70" w:rsidP="00EF73EF">
            <w:pPr>
              <w:pStyle w:val="13"/>
            </w:pPr>
          </w:p>
        </w:tc>
      </w:tr>
      <w:tr w:rsidR="00016C70" w:rsidRPr="00C80FED" w:rsidTr="00EF73EF">
        <w:trPr>
          <w:trHeight w:val="345"/>
          <w:jc w:val="center"/>
        </w:trPr>
        <w:tc>
          <w:tcPr>
            <w:tcW w:w="2965" w:type="pct"/>
            <w:tcBorders>
              <w:top w:val="nil"/>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Уставной капитал</w:t>
            </w:r>
          </w:p>
        </w:tc>
        <w:tc>
          <w:tcPr>
            <w:tcW w:w="729" w:type="pct"/>
            <w:tcBorders>
              <w:top w:val="nil"/>
              <w:left w:val="single" w:sz="4" w:space="0" w:color="auto"/>
              <w:bottom w:val="single" w:sz="8" w:space="0" w:color="auto"/>
              <w:right w:val="single" w:sz="8" w:space="0" w:color="auto"/>
            </w:tcBorders>
            <w:vAlign w:val="bottom"/>
          </w:tcPr>
          <w:p w:rsidR="00016C70" w:rsidRPr="00C80FED" w:rsidRDefault="00016C70" w:rsidP="00EF73EF">
            <w:pPr>
              <w:pStyle w:val="13"/>
            </w:pPr>
            <w:r w:rsidRPr="00C80FED">
              <w:t>180</w:t>
            </w:r>
          </w:p>
        </w:tc>
        <w:tc>
          <w:tcPr>
            <w:tcW w:w="1307" w:type="pct"/>
            <w:tcBorders>
              <w:top w:val="nil"/>
              <w:left w:val="nil"/>
              <w:bottom w:val="single" w:sz="8" w:space="0" w:color="auto"/>
              <w:right w:val="single" w:sz="8" w:space="0" w:color="auto"/>
            </w:tcBorders>
          </w:tcPr>
          <w:p w:rsidR="00016C70" w:rsidRPr="00C80FED" w:rsidRDefault="00016C70" w:rsidP="00EF73EF">
            <w:pPr>
              <w:pStyle w:val="13"/>
            </w:pPr>
            <w:r w:rsidRPr="00C80FED">
              <w:t>100000</w:t>
            </w:r>
          </w:p>
        </w:tc>
      </w:tr>
      <w:tr w:rsidR="00016C70" w:rsidRPr="00C80FED" w:rsidTr="00EF73EF">
        <w:trPr>
          <w:trHeight w:val="345"/>
          <w:jc w:val="center"/>
        </w:trPr>
        <w:tc>
          <w:tcPr>
            <w:tcW w:w="2965" w:type="pct"/>
            <w:tcBorders>
              <w:top w:val="nil"/>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Неоплаченный капитал</w:t>
            </w:r>
          </w:p>
        </w:tc>
        <w:tc>
          <w:tcPr>
            <w:tcW w:w="729" w:type="pct"/>
            <w:tcBorders>
              <w:top w:val="nil"/>
              <w:left w:val="single" w:sz="4" w:space="0" w:color="auto"/>
              <w:bottom w:val="single" w:sz="8" w:space="0" w:color="auto"/>
              <w:right w:val="single" w:sz="8" w:space="0" w:color="auto"/>
            </w:tcBorders>
            <w:vAlign w:val="bottom"/>
          </w:tcPr>
          <w:p w:rsidR="00016C70" w:rsidRPr="00C80FED" w:rsidRDefault="00016C70" w:rsidP="00EF73EF">
            <w:pPr>
              <w:pStyle w:val="13"/>
            </w:pPr>
            <w:r w:rsidRPr="00C80FED">
              <w:t>190</w:t>
            </w:r>
          </w:p>
        </w:tc>
        <w:tc>
          <w:tcPr>
            <w:tcW w:w="1307" w:type="pct"/>
            <w:tcBorders>
              <w:top w:val="nil"/>
              <w:left w:val="nil"/>
              <w:bottom w:val="single" w:sz="8" w:space="0" w:color="auto"/>
              <w:right w:val="single" w:sz="8" w:space="0" w:color="auto"/>
            </w:tcBorders>
          </w:tcPr>
          <w:p w:rsidR="00016C70" w:rsidRPr="00C80FED" w:rsidRDefault="00016C70" w:rsidP="00EF73EF">
            <w:pPr>
              <w:pStyle w:val="13"/>
            </w:pPr>
            <w:r w:rsidRPr="00C80FED">
              <w:t>446828</w:t>
            </w:r>
          </w:p>
        </w:tc>
      </w:tr>
      <w:tr w:rsidR="00016C70" w:rsidRPr="00C80FED" w:rsidTr="00EF73EF">
        <w:trPr>
          <w:trHeight w:val="300"/>
          <w:jc w:val="center"/>
        </w:trPr>
        <w:tc>
          <w:tcPr>
            <w:tcW w:w="2965" w:type="pct"/>
            <w:tcBorders>
              <w:top w:val="nil"/>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Изъятый капитал</w:t>
            </w:r>
          </w:p>
        </w:tc>
        <w:tc>
          <w:tcPr>
            <w:tcW w:w="729" w:type="pct"/>
            <w:tcBorders>
              <w:top w:val="nil"/>
              <w:left w:val="single" w:sz="4" w:space="0" w:color="auto"/>
              <w:bottom w:val="single" w:sz="8" w:space="0" w:color="auto"/>
              <w:right w:val="single" w:sz="8" w:space="0" w:color="auto"/>
            </w:tcBorders>
            <w:vAlign w:val="bottom"/>
          </w:tcPr>
          <w:p w:rsidR="00016C70" w:rsidRPr="00C80FED" w:rsidRDefault="00016C70" w:rsidP="00EF73EF">
            <w:pPr>
              <w:pStyle w:val="13"/>
            </w:pPr>
            <w:r w:rsidRPr="00C80FED">
              <w:t>200</w:t>
            </w:r>
          </w:p>
        </w:tc>
        <w:tc>
          <w:tcPr>
            <w:tcW w:w="1307" w:type="pct"/>
            <w:tcBorders>
              <w:top w:val="nil"/>
              <w:left w:val="nil"/>
              <w:bottom w:val="single" w:sz="8" w:space="0" w:color="auto"/>
              <w:right w:val="single" w:sz="8" w:space="0" w:color="auto"/>
            </w:tcBorders>
          </w:tcPr>
          <w:p w:rsidR="00016C70" w:rsidRPr="00C80FED" w:rsidRDefault="00C80FED" w:rsidP="00EF73EF">
            <w:pPr>
              <w:pStyle w:val="13"/>
            </w:pPr>
            <w:r w:rsidRPr="00C80FED">
              <w:t xml:space="preserve"> </w:t>
            </w:r>
          </w:p>
        </w:tc>
      </w:tr>
      <w:tr w:rsidR="00016C70" w:rsidRPr="00C80FED" w:rsidTr="00EF73EF">
        <w:trPr>
          <w:trHeight w:val="330"/>
          <w:jc w:val="center"/>
        </w:trPr>
        <w:tc>
          <w:tcPr>
            <w:tcW w:w="2965" w:type="pct"/>
            <w:tcBorders>
              <w:top w:val="nil"/>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Дополнительный оплаченный капитал</w:t>
            </w:r>
          </w:p>
        </w:tc>
        <w:tc>
          <w:tcPr>
            <w:tcW w:w="729" w:type="pct"/>
            <w:tcBorders>
              <w:top w:val="nil"/>
              <w:left w:val="single" w:sz="4" w:space="0" w:color="auto"/>
              <w:bottom w:val="single" w:sz="8" w:space="0" w:color="auto"/>
              <w:right w:val="single" w:sz="8" w:space="0" w:color="auto"/>
            </w:tcBorders>
            <w:vAlign w:val="bottom"/>
          </w:tcPr>
          <w:p w:rsidR="00016C70" w:rsidRPr="00C80FED" w:rsidRDefault="00016C70" w:rsidP="00EF73EF">
            <w:pPr>
              <w:pStyle w:val="13"/>
            </w:pPr>
            <w:r w:rsidRPr="00C80FED">
              <w:t>210</w:t>
            </w:r>
          </w:p>
        </w:tc>
        <w:tc>
          <w:tcPr>
            <w:tcW w:w="1307" w:type="pct"/>
            <w:tcBorders>
              <w:top w:val="nil"/>
              <w:left w:val="nil"/>
              <w:bottom w:val="single" w:sz="8" w:space="0" w:color="auto"/>
              <w:right w:val="single" w:sz="8" w:space="0" w:color="auto"/>
            </w:tcBorders>
          </w:tcPr>
          <w:p w:rsidR="00016C70" w:rsidRPr="00C80FED" w:rsidRDefault="00C80FED" w:rsidP="00EF73EF">
            <w:pPr>
              <w:pStyle w:val="13"/>
            </w:pPr>
            <w:r w:rsidRPr="00C80FED">
              <w:t xml:space="preserve"> </w:t>
            </w:r>
          </w:p>
        </w:tc>
      </w:tr>
      <w:tr w:rsidR="00016C70" w:rsidRPr="00C80FED" w:rsidTr="00EF73EF">
        <w:trPr>
          <w:trHeight w:val="345"/>
          <w:jc w:val="center"/>
        </w:trPr>
        <w:tc>
          <w:tcPr>
            <w:tcW w:w="2965" w:type="pct"/>
            <w:tcBorders>
              <w:top w:val="nil"/>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 xml:space="preserve">Сумма переоценки (доп. неоплаченный капитал) </w:t>
            </w:r>
          </w:p>
        </w:tc>
        <w:tc>
          <w:tcPr>
            <w:tcW w:w="729" w:type="pct"/>
            <w:tcBorders>
              <w:top w:val="nil"/>
              <w:left w:val="single" w:sz="4" w:space="0" w:color="auto"/>
              <w:bottom w:val="single" w:sz="8" w:space="0" w:color="auto"/>
              <w:right w:val="single" w:sz="8" w:space="0" w:color="auto"/>
            </w:tcBorders>
            <w:vAlign w:val="bottom"/>
          </w:tcPr>
          <w:p w:rsidR="00016C70" w:rsidRPr="00C80FED" w:rsidRDefault="00016C70" w:rsidP="00EF73EF">
            <w:pPr>
              <w:pStyle w:val="13"/>
            </w:pPr>
            <w:r w:rsidRPr="00C80FED">
              <w:t>220</w:t>
            </w:r>
          </w:p>
        </w:tc>
        <w:tc>
          <w:tcPr>
            <w:tcW w:w="1307" w:type="pct"/>
            <w:tcBorders>
              <w:top w:val="nil"/>
              <w:left w:val="nil"/>
              <w:bottom w:val="single" w:sz="8" w:space="0" w:color="auto"/>
              <w:right w:val="single" w:sz="8" w:space="0" w:color="auto"/>
            </w:tcBorders>
          </w:tcPr>
          <w:p w:rsidR="00016C70" w:rsidRPr="00C80FED" w:rsidRDefault="00016C70" w:rsidP="00EF73EF">
            <w:pPr>
              <w:pStyle w:val="13"/>
            </w:pPr>
            <w:r w:rsidRPr="00C80FED">
              <w:t>8778</w:t>
            </w:r>
          </w:p>
        </w:tc>
      </w:tr>
      <w:tr w:rsidR="00016C70" w:rsidRPr="00C80FED" w:rsidTr="00EF73EF">
        <w:trPr>
          <w:trHeight w:val="330"/>
          <w:jc w:val="center"/>
        </w:trPr>
        <w:tc>
          <w:tcPr>
            <w:tcW w:w="2965" w:type="pct"/>
            <w:tcBorders>
              <w:top w:val="nil"/>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Резервный капитал</w:t>
            </w:r>
          </w:p>
        </w:tc>
        <w:tc>
          <w:tcPr>
            <w:tcW w:w="729" w:type="pct"/>
            <w:tcBorders>
              <w:top w:val="nil"/>
              <w:left w:val="single" w:sz="4" w:space="0" w:color="auto"/>
              <w:bottom w:val="single" w:sz="8" w:space="0" w:color="auto"/>
              <w:right w:val="single" w:sz="8" w:space="0" w:color="auto"/>
            </w:tcBorders>
            <w:vAlign w:val="bottom"/>
          </w:tcPr>
          <w:p w:rsidR="00016C70" w:rsidRPr="00C80FED" w:rsidRDefault="00016C70" w:rsidP="00EF73EF">
            <w:pPr>
              <w:pStyle w:val="13"/>
            </w:pPr>
            <w:r w:rsidRPr="00C80FED">
              <w:t>230</w:t>
            </w:r>
          </w:p>
        </w:tc>
        <w:tc>
          <w:tcPr>
            <w:tcW w:w="1307" w:type="pct"/>
            <w:tcBorders>
              <w:top w:val="nil"/>
              <w:left w:val="nil"/>
              <w:bottom w:val="single" w:sz="8" w:space="0" w:color="auto"/>
              <w:right w:val="single" w:sz="8" w:space="0" w:color="auto"/>
            </w:tcBorders>
          </w:tcPr>
          <w:p w:rsidR="00016C70" w:rsidRPr="00C80FED" w:rsidRDefault="00C80FED" w:rsidP="00EF73EF">
            <w:pPr>
              <w:pStyle w:val="13"/>
            </w:pPr>
            <w:r w:rsidRPr="00C80FED">
              <w:t xml:space="preserve"> </w:t>
            </w:r>
          </w:p>
        </w:tc>
      </w:tr>
      <w:tr w:rsidR="00016C70" w:rsidRPr="00C80FED" w:rsidTr="00EF73EF">
        <w:trPr>
          <w:trHeight w:val="330"/>
          <w:jc w:val="center"/>
        </w:trPr>
        <w:tc>
          <w:tcPr>
            <w:tcW w:w="2965" w:type="pct"/>
            <w:tcBorders>
              <w:top w:val="nil"/>
              <w:left w:val="single" w:sz="8" w:space="0" w:color="auto"/>
              <w:bottom w:val="single" w:sz="12" w:space="0" w:color="auto"/>
              <w:right w:val="single" w:sz="4" w:space="0" w:color="auto"/>
            </w:tcBorders>
            <w:vAlign w:val="bottom"/>
          </w:tcPr>
          <w:p w:rsidR="00016C70" w:rsidRPr="00C80FED" w:rsidRDefault="00016C70" w:rsidP="00EF73EF">
            <w:pPr>
              <w:pStyle w:val="13"/>
            </w:pPr>
            <w:r w:rsidRPr="00C80FED">
              <w:t xml:space="preserve">Нераспределенный доход (непокрытый убыток) </w:t>
            </w:r>
          </w:p>
        </w:tc>
        <w:tc>
          <w:tcPr>
            <w:tcW w:w="729" w:type="pct"/>
            <w:tcBorders>
              <w:top w:val="nil"/>
              <w:left w:val="single" w:sz="4" w:space="0" w:color="auto"/>
              <w:bottom w:val="single" w:sz="12" w:space="0" w:color="auto"/>
              <w:right w:val="single" w:sz="8" w:space="0" w:color="auto"/>
            </w:tcBorders>
            <w:vAlign w:val="bottom"/>
          </w:tcPr>
          <w:p w:rsidR="00016C70" w:rsidRPr="00C80FED" w:rsidRDefault="00016C70" w:rsidP="00EF73EF">
            <w:pPr>
              <w:pStyle w:val="13"/>
            </w:pPr>
            <w:r w:rsidRPr="00C80FED">
              <w:t>240</w:t>
            </w:r>
          </w:p>
        </w:tc>
        <w:tc>
          <w:tcPr>
            <w:tcW w:w="1307" w:type="pct"/>
            <w:tcBorders>
              <w:top w:val="nil"/>
              <w:left w:val="nil"/>
              <w:bottom w:val="single" w:sz="12" w:space="0" w:color="auto"/>
              <w:right w:val="single" w:sz="8" w:space="0" w:color="auto"/>
            </w:tcBorders>
            <w:vAlign w:val="bottom"/>
          </w:tcPr>
          <w:p w:rsidR="00016C70" w:rsidRPr="00C80FED" w:rsidRDefault="00016C70" w:rsidP="00EF73EF">
            <w:pPr>
              <w:pStyle w:val="13"/>
            </w:pPr>
            <w:r w:rsidRPr="00C80FED">
              <w:t>72211</w:t>
            </w:r>
          </w:p>
        </w:tc>
      </w:tr>
      <w:tr w:rsidR="00016C70" w:rsidRPr="00C80FED" w:rsidTr="00EF73EF">
        <w:trPr>
          <w:trHeight w:val="300"/>
          <w:jc w:val="center"/>
        </w:trPr>
        <w:tc>
          <w:tcPr>
            <w:tcW w:w="2965" w:type="pct"/>
            <w:tcBorders>
              <w:top w:val="nil"/>
              <w:left w:val="single" w:sz="8" w:space="0" w:color="auto"/>
              <w:bottom w:val="single" w:sz="12" w:space="0" w:color="auto"/>
              <w:right w:val="single" w:sz="4" w:space="0" w:color="auto"/>
            </w:tcBorders>
            <w:vAlign w:val="bottom"/>
          </w:tcPr>
          <w:p w:rsidR="00016C70" w:rsidRPr="00C80FED" w:rsidRDefault="00016C70" w:rsidP="00EF73EF">
            <w:pPr>
              <w:pStyle w:val="13"/>
            </w:pPr>
            <w:r w:rsidRPr="00C80FED">
              <w:t>Итого по разделу III:</w:t>
            </w:r>
          </w:p>
        </w:tc>
        <w:tc>
          <w:tcPr>
            <w:tcW w:w="729" w:type="pct"/>
            <w:tcBorders>
              <w:top w:val="nil"/>
              <w:left w:val="single" w:sz="4" w:space="0" w:color="auto"/>
              <w:bottom w:val="single" w:sz="12" w:space="0" w:color="auto"/>
              <w:right w:val="single" w:sz="8" w:space="0" w:color="auto"/>
            </w:tcBorders>
            <w:vAlign w:val="bottom"/>
          </w:tcPr>
          <w:p w:rsidR="00016C70" w:rsidRPr="00C80FED" w:rsidRDefault="00016C70" w:rsidP="00EF73EF">
            <w:pPr>
              <w:pStyle w:val="13"/>
            </w:pPr>
            <w:r w:rsidRPr="00C80FED">
              <w:t>250</w:t>
            </w:r>
          </w:p>
        </w:tc>
        <w:tc>
          <w:tcPr>
            <w:tcW w:w="1307" w:type="pct"/>
            <w:tcBorders>
              <w:top w:val="nil"/>
              <w:left w:val="nil"/>
              <w:bottom w:val="single" w:sz="12" w:space="0" w:color="auto"/>
              <w:right w:val="single" w:sz="8" w:space="0" w:color="auto"/>
            </w:tcBorders>
          </w:tcPr>
          <w:p w:rsidR="00016C70" w:rsidRPr="00C80FED" w:rsidRDefault="00016C70" w:rsidP="00EF73EF">
            <w:pPr>
              <w:pStyle w:val="13"/>
            </w:pPr>
            <w:r w:rsidRPr="00C80FED">
              <w:t>627817</w:t>
            </w:r>
          </w:p>
        </w:tc>
      </w:tr>
      <w:tr w:rsidR="00016C70" w:rsidRPr="00C80FED" w:rsidTr="00EF73EF">
        <w:trPr>
          <w:trHeight w:val="345"/>
          <w:jc w:val="center"/>
        </w:trPr>
        <w:tc>
          <w:tcPr>
            <w:tcW w:w="2965" w:type="pct"/>
            <w:tcBorders>
              <w:top w:val="single" w:sz="12" w:space="0" w:color="auto"/>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IV. Долгосрочные обязательства:</w:t>
            </w:r>
          </w:p>
        </w:tc>
        <w:tc>
          <w:tcPr>
            <w:tcW w:w="2035" w:type="pct"/>
            <w:gridSpan w:val="2"/>
            <w:tcBorders>
              <w:top w:val="single" w:sz="12" w:space="0" w:color="auto"/>
              <w:left w:val="single" w:sz="4" w:space="0" w:color="auto"/>
              <w:bottom w:val="single" w:sz="8" w:space="0" w:color="auto"/>
              <w:right w:val="single" w:sz="8" w:space="0" w:color="000000"/>
            </w:tcBorders>
            <w:vAlign w:val="bottom"/>
          </w:tcPr>
          <w:p w:rsidR="00016C70" w:rsidRPr="00C80FED" w:rsidRDefault="00016C70" w:rsidP="00EF73EF">
            <w:pPr>
              <w:pStyle w:val="13"/>
            </w:pPr>
          </w:p>
        </w:tc>
      </w:tr>
      <w:tr w:rsidR="00016C70" w:rsidRPr="00C80FED" w:rsidTr="00EF73EF">
        <w:trPr>
          <w:trHeight w:val="345"/>
          <w:jc w:val="center"/>
        </w:trPr>
        <w:tc>
          <w:tcPr>
            <w:tcW w:w="2965" w:type="pct"/>
            <w:tcBorders>
              <w:top w:val="nil"/>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Кредиты, в том числе:</w:t>
            </w:r>
          </w:p>
        </w:tc>
        <w:tc>
          <w:tcPr>
            <w:tcW w:w="729" w:type="pct"/>
            <w:tcBorders>
              <w:top w:val="nil"/>
              <w:left w:val="single" w:sz="4" w:space="0" w:color="auto"/>
              <w:bottom w:val="single" w:sz="8" w:space="0" w:color="auto"/>
              <w:right w:val="single" w:sz="8" w:space="0" w:color="auto"/>
            </w:tcBorders>
            <w:vAlign w:val="bottom"/>
          </w:tcPr>
          <w:p w:rsidR="00016C70" w:rsidRPr="00C80FED" w:rsidRDefault="00016C70" w:rsidP="00EF73EF">
            <w:pPr>
              <w:pStyle w:val="13"/>
            </w:pPr>
            <w:r w:rsidRPr="00C80FED">
              <w:t>260</w:t>
            </w:r>
          </w:p>
        </w:tc>
        <w:tc>
          <w:tcPr>
            <w:tcW w:w="1307" w:type="pct"/>
            <w:tcBorders>
              <w:top w:val="nil"/>
              <w:left w:val="nil"/>
              <w:bottom w:val="single" w:sz="8" w:space="0" w:color="auto"/>
              <w:right w:val="single" w:sz="8" w:space="0" w:color="auto"/>
            </w:tcBorders>
          </w:tcPr>
          <w:p w:rsidR="00016C70" w:rsidRPr="00C80FED" w:rsidRDefault="00016C70" w:rsidP="00EF73EF">
            <w:pPr>
              <w:pStyle w:val="13"/>
            </w:pPr>
            <w:r w:rsidRPr="00C80FED">
              <w:rPr>
                <w:bCs/>
              </w:rPr>
              <w:t>0+8000=8000</w:t>
            </w:r>
            <w:r w:rsidR="00C80FED" w:rsidRPr="00C80FED">
              <w:t xml:space="preserve"> </w:t>
            </w:r>
          </w:p>
        </w:tc>
      </w:tr>
      <w:tr w:rsidR="00016C70" w:rsidRPr="00C80FED" w:rsidTr="00EF73EF">
        <w:trPr>
          <w:trHeight w:val="330"/>
          <w:jc w:val="center"/>
        </w:trPr>
        <w:tc>
          <w:tcPr>
            <w:tcW w:w="2965" w:type="pct"/>
            <w:tcBorders>
              <w:top w:val="nil"/>
              <w:left w:val="single" w:sz="8" w:space="0" w:color="auto"/>
              <w:bottom w:val="single" w:sz="12" w:space="0" w:color="auto"/>
              <w:right w:val="single" w:sz="4" w:space="0" w:color="auto"/>
            </w:tcBorders>
            <w:vAlign w:val="bottom"/>
          </w:tcPr>
          <w:p w:rsidR="00016C70" w:rsidRPr="00C80FED" w:rsidRDefault="00016C70" w:rsidP="00EF73EF">
            <w:pPr>
              <w:pStyle w:val="13"/>
            </w:pPr>
            <w:r w:rsidRPr="00C80FED">
              <w:t>обеспеченные кредиты</w:t>
            </w:r>
          </w:p>
        </w:tc>
        <w:tc>
          <w:tcPr>
            <w:tcW w:w="729" w:type="pct"/>
            <w:tcBorders>
              <w:top w:val="nil"/>
              <w:left w:val="single" w:sz="4" w:space="0" w:color="auto"/>
              <w:bottom w:val="single" w:sz="12" w:space="0" w:color="auto"/>
              <w:right w:val="single" w:sz="8" w:space="0" w:color="auto"/>
            </w:tcBorders>
            <w:vAlign w:val="bottom"/>
          </w:tcPr>
          <w:p w:rsidR="00016C70" w:rsidRPr="00C80FED" w:rsidRDefault="00016C70" w:rsidP="00EF73EF">
            <w:pPr>
              <w:pStyle w:val="13"/>
            </w:pPr>
            <w:r w:rsidRPr="00C80FED">
              <w:t>261</w:t>
            </w:r>
          </w:p>
        </w:tc>
        <w:tc>
          <w:tcPr>
            <w:tcW w:w="1307" w:type="pct"/>
            <w:tcBorders>
              <w:top w:val="nil"/>
              <w:left w:val="nil"/>
              <w:bottom w:val="single" w:sz="12" w:space="0" w:color="auto"/>
              <w:right w:val="single" w:sz="8" w:space="0" w:color="auto"/>
            </w:tcBorders>
          </w:tcPr>
          <w:p w:rsidR="00016C70" w:rsidRPr="00C80FED" w:rsidRDefault="00C80FED" w:rsidP="00EF73EF">
            <w:pPr>
              <w:pStyle w:val="13"/>
            </w:pPr>
            <w:r w:rsidRPr="00C80FED">
              <w:t xml:space="preserve"> </w:t>
            </w:r>
            <w:r w:rsidR="00016C70" w:rsidRPr="00C80FED">
              <w:t>+30000</w:t>
            </w:r>
          </w:p>
        </w:tc>
      </w:tr>
      <w:tr w:rsidR="00016C70" w:rsidRPr="00C80FED" w:rsidTr="00EF73EF">
        <w:trPr>
          <w:trHeight w:val="330"/>
          <w:jc w:val="center"/>
        </w:trPr>
        <w:tc>
          <w:tcPr>
            <w:tcW w:w="2965" w:type="pct"/>
            <w:tcBorders>
              <w:top w:val="nil"/>
              <w:left w:val="single" w:sz="8" w:space="0" w:color="auto"/>
              <w:bottom w:val="single" w:sz="12" w:space="0" w:color="auto"/>
              <w:right w:val="single" w:sz="4" w:space="0" w:color="auto"/>
            </w:tcBorders>
            <w:vAlign w:val="bottom"/>
          </w:tcPr>
          <w:p w:rsidR="00016C70" w:rsidRPr="00C80FED" w:rsidRDefault="00016C70" w:rsidP="00EF73EF">
            <w:pPr>
              <w:pStyle w:val="13"/>
            </w:pPr>
            <w:r w:rsidRPr="00C80FED">
              <w:t>необеспеченные кредиты</w:t>
            </w:r>
          </w:p>
        </w:tc>
        <w:tc>
          <w:tcPr>
            <w:tcW w:w="729" w:type="pct"/>
            <w:tcBorders>
              <w:top w:val="nil"/>
              <w:left w:val="single" w:sz="4" w:space="0" w:color="auto"/>
              <w:bottom w:val="single" w:sz="12" w:space="0" w:color="auto"/>
              <w:right w:val="single" w:sz="8" w:space="0" w:color="auto"/>
            </w:tcBorders>
            <w:vAlign w:val="bottom"/>
          </w:tcPr>
          <w:p w:rsidR="00016C70" w:rsidRPr="00C80FED" w:rsidRDefault="00016C70" w:rsidP="00EF73EF">
            <w:pPr>
              <w:pStyle w:val="13"/>
            </w:pPr>
            <w:r w:rsidRPr="00C80FED">
              <w:t>262</w:t>
            </w:r>
          </w:p>
        </w:tc>
        <w:tc>
          <w:tcPr>
            <w:tcW w:w="1307" w:type="pct"/>
            <w:tcBorders>
              <w:top w:val="nil"/>
              <w:left w:val="nil"/>
              <w:bottom w:val="single" w:sz="12" w:space="0" w:color="auto"/>
              <w:right w:val="single" w:sz="8" w:space="0" w:color="auto"/>
            </w:tcBorders>
          </w:tcPr>
          <w:p w:rsidR="00016C70" w:rsidRPr="00C80FED" w:rsidRDefault="00C80FED" w:rsidP="00EF73EF">
            <w:pPr>
              <w:pStyle w:val="13"/>
            </w:pPr>
            <w:r w:rsidRPr="00C80FED">
              <w:t xml:space="preserve"> </w:t>
            </w:r>
          </w:p>
        </w:tc>
      </w:tr>
      <w:tr w:rsidR="00016C70" w:rsidRPr="00C80FED" w:rsidTr="00EF73EF">
        <w:trPr>
          <w:trHeight w:val="345"/>
          <w:jc w:val="center"/>
        </w:trPr>
        <w:tc>
          <w:tcPr>
            <w:tcW w:w="2965" w:type="pct"/>
            <w:tcBorders>
              <w:top w:val="nil"/>
              <w:left w:val="single" w:sz="8" w:space="0" w:color="auto"/>
              <w:bottom w:val="single" w:sz="12" w:space="0" w:color="auto"/>
              <w:right w:val="single" w:sz="4" w:space="0" w:color="auto"/>
            </w:tcBorders>
            <w:vAlign w:val="bottom"/>
          </w:tcPr>
          <w:p w:rsidR="00016C70" w:rsidRPr="00C80FED" w:rsidRDefault="00016C70" w:rsidP="00EF73EF">
            <w:pPr>
              <w:pStyle w:val="13"/>
            </w:pPr>
            <w:r w:rsidRPr="00C80FED">
              <w:t>Итого по разделу IV:</w:t>
            </w:r>
          </w:p>
        </w:tc>
        <w:tc>
          <w:tcPr>
            <w:tcW w:w="729" w:type="pct"/>
            <w:tcBorders>
              <w:top w:val="nil"/>
              <w:left w:val="single" w:sz="4" w:space="0" w:color="auto"/>
              <w:bottom w:val="single" w:sz="12" w:space="0" w:color="auto"/>
              <w:right w:val="single" w:sz="8" w:space="0" w:color="auto"/>
            </w:tcBorders>
            <w:vAlign w:val="bottom"/>
          </w:tcPr>
          <w:p w:rsidR="00016C70" w:rsidRPr="00C80FED" w:rsidRDefault="00016C70" w:rsidP="00EF73EF">
            <w:pPr>
              <w:pStyle w:val="13"/>
            </w:pPr>
            <w:r w:rsidRPr="00C80FED">
              <w:t>270</w:t>
            </w:r>
          </w:p>
        </w:tc>
        <w:tc>
          <w:tcPr>
            <w:tcW w:w="1307" w:type="pct"/>
            <w:tcBorders>
              <w:top w:val="nil"/>
              <w:left w:val="nil"/>
              <w:bottom w:val="single" w:sz="12" w:space="0" w:color="auto"/>
              <w:right w:val="single" w:sz="8" w:space="0" w:color="auto"/>
            </w:tcBorders>
          </w:tcPr>
          <w:p w:rsidR="00016C70" w:rsidRPr="00C80FED" w:rsidRDefault="00C80FED" w:rsidP="00EF73EF">
            <w:pPr>
              <w:pStyle w:val="13"/>
            </w:pPr>
            <w:r w:rsidRPr="00C80FED">
              <w:t xml:space="preserve"> </w:t>
            </w:r>
            <w:r w:rsidR="00016C70" w:rsidRPr="00C80FED">
              <w:t>38000</w:t>
            </w:r>
          </w:p>
        </w:tc>
      </w:tr>
      <w:tr w:rsidR="00016C70" w:rsidRPr="00C80FED" w:rsidTr="00EF73EF">
        <w:trPr>
          <w:trHeight w:val="345"/>
          <w:jc w:val="center"/>
        </w:trPr>
        <w:tc>
          <w:tcPr>
            <w:tcW w:w="2965" w:type="pct"/>
            <w:tcBorders>
              <w:top w:val="single" w:sz="12" w:space="0" w:color="auto"/>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V. Текущие обязательства:</w:t>
            </w:r>
          </w:p>
        </w:tc>
        <w:tc>
          <w:tcPr>
            <w:tcW w:w="2035" w:type="pct"/>
            <w:gridSpan w:val="2"/>
            <w:tcBorders>
              <w:top w:val="single" w:sz="12" w:space="0" w:color="auto"/>
              <w:left w:val="single" w:sz="4" w:space="0" w:color="auto"/>
              <w:bottom w:val="single" w:sz="8" w:space="0" w:color="auto"/>
              <w:right w:val="single" w:sz="8" w:space="0" w:color="000000"/>
            </w:tcBorders>
            <w:vAlign w:val="bottom"/>
          </w:tcPr>
          <w:p w:rsidR="00016C70" w:rsidRPr="00C80FED" w:rsidRDefault="00016C70" w:rsidP="00EF73EF">
            <w:pPr>
              <w:pStyle w:val="13"/>
            </w:pPr>
          </w:p>
        </w:tc>
      </w:tr>
      <w:tr w:rsidR="00016C70" w:rsidRPr="00C80FED" w:rsidTr="00EF73EF">
        <w:trPr>
          <w:trHeight w:val="345"/>
          <w:jc w:val="center"/>
        </w:trPr>
        <w:tc>
          <w:tcPr>
            <w:tcW w:w="2965" w:type="pct"/>
            <w:tcBorders>
              <w:top w:val="nil"/>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Краткосрочные кредиты и овердрафт</w:t>
            </w:r>
          </w:p>
        </w:tc>
        <w:tc>
          <w:tcPr>
            <w:tcW w:w="729" w:type="pct"/>
            <w:tcBorders>
              <w:top w:val="nil"/>
              <w:left w:val="single" w:sz="4" w:space="0" w:color="auto"/>
              <w:bottom w:val="single" w:sz="8" w:space="0" w:color="auto"/>
              <w:right w:val="single" w:sz="8" w:space="0" w:color="auto"/>
            </w:tcBorders>
            <w:vAlign w:val="bottom"/>
          </w:tcPr>
          <w:p w:rsidR="00016C70" w:rsidRPr="00C80FED" w:rsidRDefault="00016C70" w:rsidP="00EF73EF">
            <w:pPr>
              <w:pStyle w:val="13"/>
            </w:pPr>
            <w:r w:rsidRPr="00C80FED">
              <w:t>280</w:t>
            </w:r>
          </w:p>
        </w:tc>
        <w:tc>
          <w:tcPr>
            <w:tcW w:w="1307" w:type="pct"/>
            <w:tcBorders>
              <w:top w:val="nil"/>
              <w:left w:val="nil"/>
              <w:bottom w:val="single" w:sz="8" w:space="0" w:color="auto"/>
              <w:right w:val="single" w:sz="8" w:space="0" w:color="auto"/>
            </w:tcBorders>
          </w:tcPr>
          <w:p w:rsidR="00016C70" w:rsidRPr="00C80FED" w:rsidRDefault="00016C70" w:rsidP="00EF73EF">
            <w:pPr>
              <w:pStyle w:val="13"/>
            </w:pPr>
            <w:r w:rsidRPr="00C80FED">
              <w:t>84070</w:t>
            </w:r>
          </w:p>
        </w:tc>
      </w:tr>
      <w:tr w:rsidR="00016C70" w:rsidRPr="00C80FED" w:rsidTr="00EF73EF">
        <w:trPr>
          <w:trHeight w:val="285"/>
          <w:jc w:val="center"/>
        </w:trPr>
        <w:tc>
          <w:tcPr>
            <w:tcW w:w="2965" w:type="pct"/>
            <w:tcBorders>
              <w:top w:val="nil"/>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Кредиторская задолженность:</w:t>
            </w:r>
          </w:p>
        </w:tc>
        <w:tc>
          <w:tcPr>
            <w:tcW w:w="729" w:type="pct"/>
            <w:tcBorders>
              <w:top w:val="nil"/>
              <w:left w:val="single" w:sz="4" w:space="0" w:color="auto"/>
              <w:bottom w:val="single" w:sz="8" w:space="0" w:color="auto"/>
              <w:right w:val="single" w:sz="8" w:space="0" w:color="auto"/>
            </w:tcBorders>
            <w:vAlign w:val="bottom"/>
          </w:tcPr>
          <w:p w:rsidR="00016C70" w:rsidRPr="00C80FED" w:rsidRDefault="00016C70" w:rsidP="00EF73EF">
            <w:pPr>
              <w:pStyle w:val="13"/>
            </w:pPr>
            <w:r w:rsidRPr="00C80FED">
              <w:t>290</w:t>
            </w:r>
          </w:p>
        </w:tc>
        <w:tc>
          <w:tcPr>
            <w:tcW w:w="1307" w:type="pct"/>
            <w:tcBorders>
              <w:top w:val="nil"/>
              <w:left w:val="nil"/>
              <w:bottom w:val="single" w:sz="8" w:space="0" w:color="auto"/>
              <w:right w:val="single" w:sz="8" w:space="0" w:color="auto"/>
            </w:tcBorders>
          </w:tcPr>
          <w:p w:rsidR="00016C70" w:rsidRPr="00C80FED" w:rsidRDefault="00016C70" w:rsidP="00EF73EF">
            <w:pPr>
              <w:pStyle w:val="13"/>
            </w:pPr>
            <w:r w:rsidRPr="00C80FED">
              <w:t>228331-154740–20000–30000–8000=15591</w:t>
            </w:r>
          </w:p>
        </w:tc>
      </w:tr>
      <w:tr w:rsidR="00016C70" w:rsidRPr="00C80FED" w:rsidTr="00EF73EF">
        <w:trPr>
          <w:trHeight w:val="300"/>
          <w:jc w:val="center"/>
        </w:trPr>
        <w:tc>
          <w:tcPr>
            <w:tcW w:w="2965" w:type="pct"/>
            <w:tcBorders>
              <w:top w:val="nil"/>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счета и векселя к оплате</w:t>
            </w:r>
          </w:p>
        </w:tc>
        <w:tc>
          <w:tcPr>
            <w:tcW w:w="729" w:type="pct"/>
            <w:tcBorders>
              <w:top w:val="nil"/>
              <w:left w:val="single" w:sz="4" w:space="0" w:color="auto"/>
              <w:bottom w:val="single" w:sz="8" w:space="0" w:color="auto"/>
              <w:right w:val="single" w:sz="8" w:space="0" w:color="auto"/>
            </w:tcBorders>
            <w:vAlign w:val="bottom"/>
          </w:tcPr>
          <w:p w:rsidR="00016C70" w:rsidRPr="00C80FED" w:rsidRDefault="00016C70" w:rsidP="00EF73EF">
            <w:pPr>
              <w:pStyle w:val="13"/>
            </w:pPr>
            <w:r w:rsidRPr="00C80FED">
              <w:t>291</w:t>
            </w:r>
          </w:p>
        </w:tc>
        <w:tc>
          <w:tcPr>
            <w:tcW w:w="1307" w:type="pct"/>
            <w:tcBorders>
              <w:top w:val="nil"/>
              <w:left w:val="nil"/>
              <w:bottom w:val="single" w:sz="8" w:space="0" w:color="auto"/>
              <w:right w:val="single" w:sz="8" w:space="0" w:color="auto"/>
            </w:tcBorders>
          </w:tcPr>
          <w:p w:rsidR="00016C70" w:rsidRPr="00C80FED" w:rsidRDefault="00C80FED" w:rsidP="00EF73EF">
            <w:pPr>
              <w:pStyle w:val="13"/>
            </w:pPr>
            <w:r w:rsidRPr="00C80FED">
              <w:t xml:space="preserve"> </w:t>
            </w:r>
          </w:p>
        </w:tc>
      </w:tr>
      <w:tr w:rsidR="00016C70" w:rsidRPr="00C80FED" w:rsidTr="00EF73EF">
        <w:trPr>
          <w:trHeight w:val="330"/>
          <w:jc w:val="center"/>
        </w:trPr>
        <w:tc>
          <w:tcPr>
            <w:tcW w:w="2965" w:type="pct"/>
            <w:tcBorders>
              <w:top w:val="nil"/>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авансы полученные</w:t>
            </w:r>
          </w:p>
        </w:tc>
        <w:tc>
          <w:tcPr>
            <w:tcW w:w="729" w:type="pct"/>
            <w:tcBorders>
              <w:top w:val="nil"/>
              <w:left w:val="single" w:sz="4" w:space="0" w:color="auto"/>
              <w:bottom w:val="single" w:sz="8" w:space="0" w:color="auto"/>
              <w:right w:val="single" w:sz="8" w:space="0" w:color="auto"/>
            </w:tcBorders>
            <w:vAlign w:val="bottom"/>
          </w:tcPr>
          <w:p w:rsidR="00016C70" w:rsidRPr="00C80FED" w:rsidRDefault="00016C70" w:rsidP="00EF73EF">
            <w:pPr>
              <w:pStyle w:val="13"/>
            </w:pPr>
            <w:r w:rsidRPr="00C80FED">
              <w:t>292</w:t>
            </w:r>
          </w:p>
        </w:tc>
        <w:tc>
          <w:tcPr>
            <w:tcW w:w="1307" w:type="pct"/>
            <w:tcBorders>
              <w:top w:val="nil"/>
              <w:left w:val="nil"/>
              <w:bottom w:val="single" w:sz="8" w:space="0" w:color="auto"/>
              <w:right w:val="single" w:sz="8" w:space="0" w:color="auto"/>
            </w:tcBorders>
          </w:tcPr>
          <w:p w:rsidR="00016C70" w:rsidRPr="00C80FED" w:rsidRDefault="00016C70" w:rsidP="00EF73EF">
            <w:pPr>
              <w:pStyle w:val="13"/>
            </w:pPr>
            <w:r w:rsidRPr="00C80FED">
              <w:t>145828</w:t>
            </w:r>
          </w:p>
        </w:tc>
      </w:tr>
      <w:tr w:rsidR="00016C70" w:rsidRPr="00C80FED" w:rsidTr="00EF73EF">
        <w:trPr>
          <w:trHeight w:val="300"/>
          <w:jc w:val="center"/>
        </w:trPr>
        <w:tc>
          <w:tcPr>
            <w:tcW w:w="2965" w:type="pct"/>
            <w:tcBorders>
              <w:top w:val="nil"/>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задолженность по налогам</w:t>
            </w:r>
          </w:p>
        </w:tc>
        <w:tc>
          <w:tcPr>
            <w:tcW w:w="729" w:type="pct"/>
            <w:tcBorders>
              <w:top w:val="nil"/>
              <w:left w:val="single" w:sz="4" w:space="0" w:color="auto"/>
              <w:bottom w:val="single" w:sz="8" w:space="0" w:color="auto"/>
              <w:right w:val="single" w:sz="8" w:space="0" w:color="auto"/>
            </w:tcBorders>
            <w:vAlign w:val="bottom"/>
          </w:tcPr>
          <w:p w:rsidR="00016C70" w:rsidRPr="00C80FED" w:rsidRDefault="00016C70" w:rsidP="00EF73EF">
            <w:pPr>
              <w:pStyle w:val="13"/>
            </w:pPr>
            <w:r w:rsidRPr="00C80FED">
              <w:t>293</w:t>
            </w:r>
          </w:p>
        </w:tc>
        <w:tc>
          <w:tcPr>
            <w:tcW w:w="1307" w:type="pct"/>
            <w:tcBorders>
              <w:top w:val="nil"/>
              <w:left w:val="nil"/>
              <w:bottom w:val="single" w:sz="8" w:space="0" w:color="auto"/>
              <w:right w:val="single" w:sz="8" w:space="0" w:color="auto"/>
            </w:tcBorders>
          </w:tcPr>
          <w:p w:rsidR="00016C70" w:rsidRPr="00C80FED" w:rsidRDefault="00016C70" w:rsidP="00EF73EF">
            <w:pPr>
              <w:pStyle w:val="13"/>
            </w:pPr>
            <w:r w:rsidRPr="00C80FED">
              <w:t>34539</w:t>
            </w:r>
          </w:p>
        </w:tc>
      </w:tr>
      <w:tr w:rsidR="00016C70" w:rsidRPr="00C80FED" w:rsidTr="00EF73EF">
        <w:trPr>
          <w:trHeight w:val="330"/>
          <w:jc w:val="center"/>
        </w:trPr>
        <w:tc>
          <w:tcPr>
            <w:tcW w:w="2965" w:type="pct"/>
            <w:tcBorders>
              <w:top w:val="nil"/>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дивиденды к выплате</w:t>
            </w:r>
          </w:p>
        </w:tc>
        <w:tc>
          <w:tcPr>
            <w:tcW w:w="729" w:type="pct"/>
            <w:tcBorders>
              <w:top w:val="nil"/>
              <w:left w:val="single" w:sz="4" w:space="0" w:color="auto"/>
              <w:bottom w:val="single" w:sz="8" w:space="0" w:color="auto"/>
              <w:right w:val="single" w:sz="8" w:space="0" w:color="auto"/>
            </w:tcBorders>
            <w:vAlign w:val="bottom"/>
          </w:tcPr>
          <w:p w:rsidR="00016C70" w:rsidRPr="00C80FED" w:rsidRDefault="00016C70" w:rsidP="00EF73EF">
            <w:pPr>
              <w:pStyle w:val="13"/>
            </w:pPr>
            <w:r w:rsidRPr="00C80FED">
              <w:t>294</w:t>
            </w:r>
          </w:p>
        </w:tc>
        <w:tc>
          <w:tcPr>
            <w:tcW w:w="1307" w:type="pct"/>
            <w:tcBorders>
              <w:top w:val="nil"/>
              <w:left w:val="nil"/>
              <w:bottom w:val="single" w:sz="8" w:space="0" w:color="auto"/>
              <w:right w:val="single" w:sz="8" w:space="0" w:color="auto"/>
            </w:tcBorders>
          </w:tcPr>
          <w:p w:rsidR="00016C70" w:rsidRPr="00C80FED" w:rsidRDefault="00C80FED" w:rsidP="00EF73EF">
            <w:pPr>
              <w:pStyle w:val="13"/>
            </w:pPr>
            <w:r w:rsidRPr="00C80FED">
              <w:t xml:space="preserve"> </w:t>
            </w:r>
          </w:p>
        </w:tc>
      </w:tr>
      <w:tr w:rsidR="00016C70" w:rsidRPr="00C80FED" w:rsidTr="00EF73EF">
        <w:trPr>
          <w:trHeight w:val="315"/>
          <w:jc w:val="center"/>
        </w:trPr>
        <w:tc>
          <w:tcPr>
            <w:tcW w:w="2965" w:type="pct"/>
            <w:tcBorders>
              <w:top w:val="nil"/>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 xml:space="preserve">прочая кредиторская задолженность </w:t>
            </w:r>
          </w:p>
        </w:tc>
        <w:tc>
          <w:tcPr>
            <w:tcW w:w="729" w:type="pct"/>
            <w:tcBorders>
              <w:top w:val="nil"/>
              <w:left w:val="single" w:sz="4" w:space="0" w:color="auto"/>
              <w:bottom w:val="single" w:sz="8" w:space="0" w:color="auto"/>
              <w:right w:val="single" w:sz="8" w:space="0" w:color="auto"/>
            </w:tcBorders>
            <w:vAlign w:val="bottom"/>
          </w:tcPr>
          <w:p w:rsidR="00016C70" w:rsidRPr="00C80FED" w:rsidRDefault="00016C70" w:rsidP="00EF73EF">
            <w:pPr>
              <w:pStyle w:val="13"/>
            </w:pPr>
            <w:r w:rsidRPr="00C80FED">
              <w:t>295</w:t>
            </w:r>
          </w:p>
        </w:tc>
        <w:tc>
          <w:tcPr>
            <w:tcW w:w="1307" w:type="pct"/>
            <w:tcBorders>
              <w:top w:val="nil"/>
              <w:left w:val="nil"/>
              <w:bottom w:val="single" w:sz="8" w:space="0" w:color="auto"/>
              <w:right w:val="single" w:sz="8" w:space="0" w:color="auto"/>
            </w:tcBorders>
            <w:vAlign w:val="bottom"/>
          </w:tcPr>
          <w:p w:rsidR="00016C70" w:rsidRPr="00C80FED" w:rsidRDefault="00016C70" w:rsidP="00EF73EF">
            <w:pPr>
              <w:pStyle w:val="13"/>
            </w:pPr>
            <w:r w:rsidRPr="00C80FED">
              <w:t>23206</w:t>
            </w:r>
          </w:p>
        </w:tc>
      </w:tr>
      <w:tr w:rsidR="00016C70" w:rsidRPr="00C80FED" w:rsidTr="00EF73EF">
        <w:trPr>
          <w:trHeight w:val="345"/>
          <w:jc w:val="center"/>
        </w:trPr>
        <w:tc>
          <w:tcPr>
            <w:tcW w:w="2965" w:type="pct"/>
            <w:tcBorders>
              <w:top w:val="nil"/>
              <w:left w:val="single" w:sz="8" w:space="0" w:color="auto"/>
              <w:bottom w:val="single" w:sz="8" w:space="0" w:color="auto"/>
              <w:right w:val="single" w:sz="4" w:space="0" w:color="auto"/>
            </w:tcBorders>
            <w:vAlign w:val="bottom"/>
          </w:tcPr>
          <w:p w:rsidR="00016C70" w:rsidRPr="00C80FED" w:rsidRDefault="00016C70" w:rsidP="00EF73EF">
            <w:pPr>
              <w:pStyle w:val="13"/>
            </w:pPr>
            <w:r w:rsidRPr="00C80FED">
              <w:t xml:space="preserve">начисленные расходы к оплате </w:t>
            </w:r>
          </w:p>
        </w:tc>
        <w:tc>
          <w:tcPr>
            <w:tcW w:w="729" w:type="pct"/>
            <w:tcBorders>
              <w:top w:val="nil"/>
              <w:left w:val="single" w:sz="4" w:space="0" w:color="auto"/>
              <w:bottom w:val="single" w:sz="8" w:space="0" w:color="auto"/>
              <w:right w:val="single" w:sz="8" w:space="0" w:color="auto"/>
            </w:tcBorders>
            <w:vAlign w:val="bottom"/>
          </w:tcPr>
          <w:p w:rsidR="00016C70" w:rsidRPr="00C80FED" w:rsidRDefault="00016C70" w:rsidP="00EF73EF">
            <w:pPr>
              <w:pStyle w:val="13"/>
            </w:pPr>
            <w:r w:rsidRPr="00C80FED">
              <w:t>296</w:t>
            </w:r>
          </w:p>
        </w:tc>
        <w:tc>
          <w:tcPr>
            <w:tcW w:w="1307" w:type="pct"/>
            <w:tcBorders>
              <w:top w:val="nil"/>
              <w:left w:val="nil"/>
              <w:bottom w:val="single" w:sz="8" w:space="0" w:color="auto"/>
              <w:right w:val="single" w:sz="8" w:space="0" w:color="auto"/>
            </w:tcBorders>
            <w:vAlign w:val="bottom"/>
          </w:tcPr>
          <w:p w:rsidR="00016C70" w:rsidRPr="00C80FED" w:rsidRDefault="00016C70" w:rsidP="00EF73EF">
            <w:pPr>
              <w:pStyle w:val="13"/>
            </w:pPr>
            <w:r w:rsidRPr="00C80FED">
              <w:t>24758</w:t>
            </w:r>
          </w:p>
        </w:tc>
      </w:tr>
      <w:tr w:rsidR="00016C70" w:rsidRPr="00C80FED" w:rsidTr="00EF73EF">
        <w:trPr>
          <w:trHeight w:val="315"/>
          <w:jc w:val="center"/>
        </w:trPr>
        <w:tc>
          <w:tcPr>
            <w:tcW w:w="2965" w:type="pct"/>
            <w:tcBorders>
              <w:top w:val="nil"/>
              <w:left w:val="single" w:sz="8" w:space="0" w:color="auto"/>
              <w:bottom w:val="single" w:sz="12" w:space="0" w:color="auto"/>
              <w:right w:val="single" w:sz="4" w:space="0" w:color="auto"/>
            </w:tcBorders>
            <w:vAlign w:val="bottom"/>
          </w:tcPr>
          <w:p w:rsidR="00016C70" w:rsidRPr="00C80FED" w:rsidRDefault="00016C70" w:rsidP="00EF73EF">
            <w:pPr>
              <w:pStyle w:val="13"/>
            </w:pPr>
            <w:r w:rsidRPr="00C80FED">
              <w:t>Доходы будущих периодов</w:t>
            </w:r>
          </w:p>
        </w:tc>
        <w:tc>
          <w:tcPr>
            <w:tcW w:w="729" w:type="pct"/>
            <w:tcBorders>
              <w:top w:val="nil"/>
              <w:left w:val="single" w:sz="4" w:space="0" w:color="auto"/>
              <w:bottom w:val="single" w:sz="12" w:space="0" w:color="auto"/>
              <w:right w:val="single" w:sz="8" w:space="0" w:color="auto"/>
            </w:tcBorders>
            <w:vAlign w:val="bottom"/>
          </w:tcPr>
          <w:p w:rsidR="00016C70" w:rsidRPr="00C80FED" w:rsidRDefault="00016C70" w:rsidP="00EF73EF">
            <w:pPr>
              <w:pStyle w:val="13"/>
            </w:pPr>
            <w:r w:rsidRPr="00C80FED">
              <w:t>300</w:t>
            </w:r>
          </w:p>
        </w:tc>
        <w:tc>
          <w:tcPr>
            <w:tcW w:w="1307" w:type="pct"/>
            <w:tcBorders>
              <w:top w:val="nil"/>
              <w:left w:val="nil"/>
              <w:bottom w:val="single" w:sz="12" w:space="0" w:color="auto"/>
              <w:right w:val="single" w:sz="8" w:space="0" w:color="auto"/>
            </w:tcBorders>
          </w:tcPr>
          <w:p w:rsidR="00016C70" w:rsidRPr="00C80FED" w:rsidRDefault="00C80FED" w:rsidP="00EF73EF">
            <w:pPr>
              <w:pStyle w:val="13"/>
            </w:pPr>
            <w:r w:rsidRPr="00C80FED">
              <w:t xml:space="preserve"> </w:t>
            </w:r>
          </w:p>
        </w:tc>
      </w:tr>
      <w:tr w:rsidR="00016C70" w:rsidRPr="00C80FED" w:rsidTr="00EF73EF">
        <w:trPr>
          <w:trHeight w:val="330"/>
          <w:jc w:val="center"/>
        </w:trPr>
        <w:tc>
          <w:tcPr>
            <w:tcW w:w="2965" w:type="pct"/>
            <w:tcBorders>
              <w:top w:val="nil"/>
              <w:left w:val="single" w:sz="8" w:space="0" w:color="auto"/>
              <w:bottom w:val="nil"/>
              <w:right w:val="single" w:sz="4" w:space="0" w:color="auto"/>
            </w:tcBorders>
            <w:vAlign w:val="bottom"/>
          </w:tcPr>
          <w:p w:rsidR="00016C70" w:rsidRPr="00C80FED" w:rsidRDefault="00016C70" w:rsidP="00EF73EF">
            <w:pPr>
              <w:pStyle w:val="13"/>
            </w:pPr>
            <w:r w:rsidRPr="00C80FED">
              <w:t>Итого по разделу V:</w:t>
            </w:r>
          </w:p>
        </w:tc>
        <w:tc>
          <w:tcPr>
            <w:tcW w:w="729" w:type="pct"/>
            <w:tcBorders>
              <w:top w:val="nil"/>
              <w:left w:val="single" w:sz="4" w:space="0" w:color="auto"/>
              <w:bottom w:val="nil"/>
              <w:right w:val="single" w:sz="8" w:space="0" w:color="auto"/>
            </w:tcBorders>
            <w:vAlign w:val="bottom"/>
          </w:tcPr>
          <w:p w:rsidR="00016C70" w:rsidRPr="00C80FED" w:rsidRDefault="00016C70" w:rsidP="00EF73EF">
            <w:pPr>
              <w:pStyle w:val="13"/>
            </w:pPr>
            <w:r w:rsidRPr="00C80FED">
              <w:t>310</w:t>
            </w:r>
          </w:p>
        </w:tc>
        <w:tc>
          <w:tcPr>
            <w:tcW w:w="1307" w:type="pct"/>
            <w:tcBorders>
              <w:top w:val="nil"/>
              <w:left w:val="nil"/>
              <w:bottom w:val="nil"/>
              <w:right w:val="single" w:sz="8" w:space="0" w:color="auto"/>
            </w:tcBorders>
          </w:tcPr>
          <w:p w:rsidR="00016C70" w:rsidRPr="00C80FED" w:rsidRDefault="00016C70" w:rsidP="00EF73EF">
            <w:pPr>
              <w:pStyle w:val="13"/>
            </w:pPr>
            <w:r w:rsidRPr="00C80FED">
              <w:t>99661</w:t>
            </w:r>
          </w:p>
        </w:tc>
      </w:tr>
      <w:tr w:rsidR="00016C70" w:rsidRPr="00C80FED" w:rsidTr="00EF73EF">
        <w:trPr>
          <w:trHeight w:val="285"/>
          <w:jc w:val="center"/>
        </w:trPr>
        <w:tc>
          <w:tcPr>
            <w:tcW w:w="2965" w:type="pct"/>
            <w:tcBorders>
              <w:top w:val="single" w:sz="8" w:space="0" w:color="auto"/>
              <w:left w:val="single" w:sz="8" w:space="0" w:color="auto"/>
              <w:bottom w:val="single" w:sz="8" w:space="0" w:color="auto"/>
              <w:right w:val="single" w:sz="4" w:space="0" w:color="auto"/>
            </w:tcBorders>
            <w:vAlign w:val="bottom"/>
          </w:tcPr>
          <w:p w:rsidR="00016C70" w:rsidRPr="00C80FED" w:rsidRDefault="00016C70" w:rsidP="00EF73EF">
            <w:pPr>
              <w:pStyle w:val="13"/>
              <w:rPr>
                <w:bCs/>
              </w:rPr>
            </w:pPr>
            <w:bookmarkStart w:id="17" w:name="RANGE!A84"/>
            <w:bookmarkEnd w:id="17"/>
            <w:r w:rsidRPr="00C80FED">
              <w:rPr>
                <w:bCs/>
              </w:rPr>
              <w:t>БАЛАНС</w:t>
            </w:r>
          </w:p>
        </w:tc>
        <w:tc>
          <w:tcPr>
            <w:tcW w:w="729" w:type="pct"/>
            <w:tcBorders>
              <w:top w:val="single" w:sz="8" w:space="0" w:color="auto"/>
              <w:left w:val="single" w:sz="4" w:space="0" w:color="auto"/>
              <w:bottom w:val="single" w:sz="8" w:space="0" w:color="auto"/>
              <w:right w:val="single" w:sz="8" w:space="0" w:color="auto"/>
            </w:tcBorders>
            <w:vAlign w:val="bottom"/>
          </w:tcPr>
          <w:p w:rsidR="00016C70" w:rsidRPr="00C80FED" w:rsidRDefault="00016C70" w:rsidP="00EF73EF">
            <w:pPr>
              <w:pStyle w:val="13"/>
              <w:rPr>
                <w:bCs/>
              </w:rPr>
            </w:pPr>
            <w:r w:rsidRPr="00C80FED">
              <w:rPr>
                <w:bCs/>
              </w:rPr>
              <w:t>320</w:t>
            </w:r>
          </w:p>
        </w:tc>
        <w:tc>
          <w:tcPr>
            <w:tcW w:w="1307" w:type="pct"/>
            <w:tcBorders>
              <w:top w:val="single" w:sz="8" w:space="0" w:color="auto"/>
              <w:left w:val="nil"/>
              <w:bottom w:val="single" w:sz="8" w:space="0" w:color="auto"/>
              <w:right w:val="single" w:sz="8" w:space="0" w:color="auto"/>
            </w:tcBorders>
          </w:tcPr>
          <w:p w:rsidR="00016C70" w:rsidRPr="00C80FED" w:rsidRDefault="00016C70" w:rsidP="00EF73EF">
            <w:pPr>
              <w:pStyle w:val="13"/>
              <w:rPr>
                <w:bCs/>
              </w:rPr>
            </w:pPr>
            <w:r w:rsidRPr="00C80FED">
              <w:rPr>
                <w:bCs/>
              </w:rPr>
              <w:t>765478</w:t>
            </w:r>
          </w:p>
        </w:tc>
      </w:tr>
    </w:tbl>
    <w:p w:rsidR="00016C70" w:rsidRPr="00C80FED" w:rsidRDefault="00016C70" w:rsidP="00C80FED">
      <w:pPr>
        <w:autoSpaceDE w:val="0"/>
        <w:autoSpaceDN w:val="0"/>
        <w:adjustRightInd w:val="0"/>
        <w:spacing w:line="360" w:lineRule="auto"/>
        <w:ind w:firstLine="709"/>
        <w:jc w:val="both"/>
        <w:rPr>
          <w:sz w:val="28"/>
          <w:szCs w:val="28"/>
          <w:lang w:val="en-US"/>
        </w:rPr>
      </w:pPr>
    </w:p>
    <w:p w:rsidR="00016C70" w:rsidRPr="00C80FED" w:rsidRDefault="00016C70" w:rsidP="00C80FED">
      <w:pPr>
        <w:autoSpaceDE w:val="0"/>
        <w:autoSpaceDN w:val="0"/>
        <w:adjustRightInd w:val="0"/>
        <w:spacing w:line="360" w:lineRule="auto"/>
        <w:ind w:firstLine="709"/>
        <w:jc w:val="both"/>
        <w:rPr>
          <w:bCs/>
          <w:sz w:val="28"/>
          <w:szCs w:val="28"/>
          <w:lang w:val="en-US"/>
        </w:rPr>
      </w:pPr>
      <w:r w:rsidRPr="00C80FED">
        <w:rPr>
          <w:sz w:val="28"/>
          <w:szCs w:val="28"/>
          <w:lang w:val="en-US"/>
        </w:rPr>
        <w:t xml:space="preserve">Кроме перечисленных мероприятий по оптимизации структуры баланса, АО «Алма-ТВ» для поддержания своей платежеспособности должна добиться сбалансированности денежных потоков, поскольку и дефицит, также как и избыток денежных ресурсов отрицательно влияет на результаты хозяйственной деятельности. Так, </w:t>
      </w:r>
      <w:r w:rsidRPr="00C80FED">
        <w:rPr>
          <w:iCs/>
          <w:sz w:val="28"/>
          <w:szCs w:val="28"/>
          <w:lang w:val="en-US"/>
        </w:rPr>
        <w:t xml:space="preserve">при дефицитном денежном потоке </w:t>
      </w:r>
      <w:r w:rsidRPr="00C80FED">
        <w:rPr>
          <w:sz w:val="28"/>
          <w:szCs w:val="28"/>
          <w:lang w:val="en-US"/>
        </w:rPr>
        <w:t>снижается ликвидность и уровень платежеспособности предприятия, что приводит к росту просроченной задолженности предприятия по кредитам банку, поставщикам, персоналу по оплате труда. А п</w:t>
      </w:r>
      <w:r w:rsidRPr="00C80FED">
        <w:rPr>
          <w:iCs/>
          <w:sz w:val="28"/>
          <w:szCs w:val="28"/>
          <w:lang w:val="en-US"/>
        </w:rPr>
        <w:t xml:space="preserve">ри избыточном денежном потоке </w:t>
      </w:r>
      <w:r w:rsidRPr="00C80FED">
        <w:rPr>
          <w:sz w:val="28"/>
          <w:szCs w:val="28"/>
          <w:lang w:val="en-US"/>
        </w:rPr>
        <w:t>происходит потеря реальной стоимости временно свободных денежных средств в результате инфляции, замедляется оборачиваемость капитала по причине простоя денежных средств, теряется часть потенциального дохода в связи с упущенной выгодой от прибыльного размещения денежных средств в операционном или инвестиционном процессе.</w:t>
      </w:r>
    </w:p>
    <w:p w:rsidR="00EF73EF" w:rsidRDefault="00EF73EF" w:rsidP="00C80FED">
      <w:pPr>
        <w:autoSpaceDE w:val="0"/>
        <w:autoSpaceDN w:val="0"/>
        <w:adjustRightInd w:val="0"/>
        <w:spacing w:line="360" w:lineRule="auto"/>
        <w:ind w:firstLine="709"/>
        <w:jc w:val="both"/>
        <w:outlineLvl w:val="2"/>
        <w:rPr>
          <w:sz w:val="28"/>
          <w:szCs w:val="28"/>
          <w:lang w:val="en-US"/>
        </w:rPr>
      </w:pPr>
      <w:bookmarkStart w:id="18" w:name="_Toc260050463"/>
    </w:p>
    <w:p w:rsidR="00016C70" w:rsidRPr="00C80FED" w:rsidRDefault="00016C70" w:rsidP="00C80FED">
      <w:pPr>
        <w:autoSpaceDE w:val="0"/>
        <w:autoSpaceDN w:val="0"/>
        <w:adjustRightInd w:val="0"/>
        <w:spacing w:line="360" w:lineRule="auto"/>
        <w:ind w:firstLine="709"/>
        <w:jc w:val="both"/>
        <w:outlineLvl w:val="2"/>
        <w:rPr>
          <w:sz w:val="28"/>
          <w:szCs w:val="28"/>
          <w:lang w:val="en-US"/>
        </w:rPr>
      </w:pPr>
      <w:r w:rsidRPr="00C80FED">
        <w:rPr>
          <w:sz w:val="28"/>
          <w:szCs w:val="28"/>
          <w:lang w:val="en-US"/>
        </w:rPr>
        <w:t>3.2 Оценка эффективности предложенных мер</w:t>
      </w:r>
      <w:bookmarkEnd w:id="12"/>
      <w:bookmarkEnd w:id="18"/>
    </w:p>
    <w:p w:rsidR="00016C70" w:rsidRPr="00C80FED" w:rsidRDefault="00016C70" w:rsidP="00C80FED">
      <w:pPr>
        <w:autoSpaceDE w:val="0"/>
        <w:autoSpaceDN w:val="0"/>
        <w:adjustRightInd w:val="0"/>
        <w:spacing w:line="360" w:lineRule="auto"/>
        <w:ind w:firstLine="709"/>
        <w:jc w:val="both"/>
        <w:rPr>
          <w:bCs/>
          <w:sz w:val="28"/>
          <w:szCs w:val="28"/>
          <w:lang w:val="en-US"/>
        </w:rPr>
      </w:pPr>
    </w:p>
    <w:p w:rsidR="00016C70" w:rsidRPr="00C80FED" w:rsidRDefault="00016C70" w:rsidP="00C80FED">
      <w:pPr>
        <w:spacing w:line="360" w:lineRule="auto"/>
        <w:ind w:firstLine="709"/>
        <w:jc w:val="both"/>
        <w:rPr>
          <w:bCs/>
          <w:sz w:val="28"/>
          <w:szCs w:val="28"/>
          <w:lang w:val="en-US"/>
        </w:rPr>
      </w:pPr>
      <w:r w:rsidRPr="00C80FED">
        <w:rPr>
          <w:bCs/>
          <w:sz w:val="28"/>
          <w:szCs w:val="28"/>
          <w:lang w:val="en-US"/>
        </w:rPr>
        <w:t>В предыдущем параграфе нами были предложены мероприятия по с</w:t>
      </w:r>
      <w:r w:rsidRPr="00C80FED">
        <w:rPr>
          <w:sz w:val="28"/>
          <w:szCs w:val="28"/>
          <w:lang w:val="en-US"/>
        </w:rPr>
        <w:t xml:space="preserve">овершенствованию управления платежеспособностью и кредитоспособностью предприятия АО «Алма-ТВ». Теперь </w:t>
      </w:r>
      <w:r w:rsidRPr="00C80FED">
        <w:rPr>
          <w:bCs/>
          <w:sz w:val="28"/>
          <w:szCs w:val="28"/>
          <w:lang w:val="en-US"/>
        </w:rPr>
        <w:t>необходимо оценить эффективность предложенных мероприятий.</w:t>
      </w:r>
    </w:p>
    <w:p w:rsidR="00016C70" w:rsidRPr="00C80FED" w:rsidRDefault="00016C70" w:rsidP="00C80FED">
      <w:pPr>
        <w:spacing w:line="360" w:lineRule="auto"/>
        <w:ind w:firstLine="709"/>
        <w:jc w:val="both"/>
        <w:rPr>
          <w:sz w:val="28"/>
          <w:szCs w:val="28"/>
          <w:lang w:val="en-US"/>
        </w:rPr>
      </w:pPr>
      <w:r w:rsidRPr="00C80FED">
        <w:rPr>
          <w:bCs/>
          <w:sz w:val="28"/>
          <w:szCs w:val="28"/>
          <w:lang w:val="en-US"/>
        </w:rPr>
        <w:t xml:space="preserve">По данным прогнозного бухгалтерского баланса рассчитаем основные коэффициенты платежеспособности и кредитоспособности </w:t>
      </w:r>
      <w:r w:rsidRPr="00C80FED">
        <w:rPr>
          <w:sz w:val="28"/>
          <w:szCs w:val="28"/>
          <w:lang w:val="en-US"/>
        </w:rPr>
        <w:t>АО «Алма-ТВ».</w:t>
      </w:r>
    </w:p>
    <w:p w:rsidR="00016C70" w:rsidRPr="00C80FED" w:rsidRDefault="00016C70" w:rsidP="00C80FED">
      <w:pPr>
        <w:spacing w:line="360" w:lineRule="auto"/>
        <w:ind w:firstLine="709"/>
        <w:jc w:val="both"/>
        <w:rPr>
          <w:sz w:val="28"/>
          <w:szCs w:val="28"/>
          <w:lang w:val="en-US"/>
        </w:rPr>
      </w:pPr>
      <w:r w:rsidRPr="00C80FED">
        <w:rPr>
          <w:sz w:val="28"/>
          <w:szCs w:val="28"/>
          <w:lang w:val="en-US"/>
        </w:rPr>
        <w:t>1) Коэффициент абсолютной ликвидности.</w:t>
      </w:r>
    </w:p>
    <w:p w:rsidR="00016C70" w:rsidRPr="00C80FED" w:rsidRDefault="00016C70" w:rsidP="00C80FED">
      <w:pPr>
        <w:spacing w:line="360" w:lineRule="auto"/>
        <w:ind w:firstLine="709"/>
        <w:jc w:val="both"/>
        <w:rPr>
          <w:sz w:val="28"/>
          <w:szCs w:val="28"/>
          <w:lang w:val="ru-MD"/>
        </w:rPr>
      </w:pPr>
      <w:r w:rsidRPr="00C80FED">
        <w:rPr>
          <w:sz w:val="28"/>
          <w:szCs w:val="28"/>
          <w:lang w:val="en-US"/>
        </w:rPr>
        <w:t>К а.л =</w:t>
      </w:r>
      <w:r w:rsidRPr="00C80FED">
        <w:rPr>
          <w:sz w:val="28"/>
          <w:szCs w:val="28"/>
          <w:lang w:val="ru-MD"/>
        </w:rPr>
        <w:t xml:space="preserve"> отношение суммы денежных средств и краткосрочных финансовых вложений к сумме краткосрочных и срочных обязательств</w:t>
      </w:r>
    </w:p>
    <w:p w:rsidR="00016C70" w:rsidRPr="00C80FED" w:rsidRDefault="00016C70" w:rsidP="00C80FED">
      <w:pPr>
        <w:tabs>
          <w:tab w:val="left" w:pos="720"/>
        </w:tabs>
        <w:spacing w:line="360" w:lineRule="auto"/>
        <w:ind w:firstLine="709"/>
        <w:jc w:val="both"/>
        <w:rPr>
          <w:sz w:val="28"/>
          <w:szCs w:val="28"/>
          <w:lang w:val="ru-MD"/>
        </w:rPr>
      </w:pPr>
      <w:r w:rsidRPr="00C80FED">
        <w:rPr>
          <w:sz w:val="28"/>
          <w:szCs w:val="28"/>
          <w:lang w:val="ru-MD"/>
        </w:rPr>
        <w:t>К а.л.2008=</w:t>
      </w:r>
      <w:r w:rsidRPr="00C80FED">
        <w:rPr>
          <w:rFonts w:eastAsia="Arial Unicode MS"/>
          <w:sz w:val="28"/>
          <w:szCs w:val="28"/>
          <w:lang w:val="en-US"/>
        </w:rPr>
        <w:t>65846/</w:t>
      </w:r>
      <w:r w:rsidRPr="00C80FED">
        <w:rPr>
          <w:sz w:val="28"/>
          <w:szCs w:val="28"/>
          <w:lang w:val="en-US"/>
        </w:rPr>
        <w:t>228331+84070=0,21</w:t>
      </w:r>
    </w:p>
    <w:p w:rsidR="00016C70" w:rsidRPr="00C80FED" w:rsidRDefault="00016C70" w:rsidP="00C80FED">
      <w:pPr>
        <w:tabs>
          <w:tab w:val="left" w:pos="720"/>
        </w:tabs>
        <w:spacing w:line="360" w:lineRule="auto"/>
        <w:ind w:firstLine="709"/>
        <w:jc w:val="both"/>
        <w:rPr>
          <w:rFonts w:eastAsia="Arial Unicode MS"/>
          <w:sz w:val="28"/>
          <w:szCs w:val="28"/>
          <w:lang w:val="en-US"/>
        </w:rPr>
      </w:pPr>
      <w:r w:rsidRPr="00C80FED">
        <w:rPr>
          <w:sz w:val="28"/>
          <w:szCs w:val="28"/>
          <w:lang w:val="en-US"/>
        </w:rPr>
        <w:t>К а.л.прогнозный (на 2009) = 45846/15591+84070=0,46</w:t>
      </w:r>
    </w:p>
    <w:p w:rsidR="00EF73EF" w:rsidRDefault="00EF73EF" w:rsidP="00C80FED">
      <w:pPr>
        <w:spacing w:line="360" w:lineRule="auto"/>
        <w:ind w:firstLine="709"/>
        <w:jc w:val="both"/>
        <w:rPr>
          <w:sz w:val="28"/>
          <w:szCs w:val="28"/>
          <w:lang w:val="en-US"/>
        </w:rPr>
      </w:pPr>
    </w:p>
    <w:p w:rsidR="00016C70" w:rsidRPr="00C80FED" w:rsidRDefault="00016C70" w:rsidP="00C80FED">
      <w:pPr>
        <w:spacing w:line="360" w:lineRule="auto"/>
        <w:ind w:firstLine="709"/>
        <w:jc w:val="both"/>
        <w:rPr>
          <w:sz w:val="28"/>
          <w:szCs w:val="28"/>
          <w:lang w:val="en-US"/>
        </w:rPr>
      </w:pPr>
      <w:r w:rsidRPr="00C80FED">
        <w:rPr>
          <w:sz w:val="28"/>
          <w:szCs w:val="28"/>
          <w:lang w:val="en-US"/>
        </w:rPr>
        <w:t>2) Коэффициент промежуточной (быстрой) ликвидности,</w:t>
      </w:r>
      <w:r w:rsidRPr="00C80FED">
        <w:rPr>
          <w:sz w:val="28"/>
          <w:szCs w:val="28"/>
          <w:lang w:val="ru-MD"/>
        </w:rPr>
        <w:t xml:space="preserve"> определяется как отношение суммы денежных средств, финансовых вложений и дебиторской задолженности к краткосрочным и срочным обязательствам</w:t>
      </w:r>
    </w:p>
    <w:p w:rsidR="00EF73EF" w:rsidRDefault="00EF73EF" w:rsidP="00C80FED">
      <w:pPr>
        <w:spacing w:line="360" w:lineRule="auto"/>
        <w:ind w:firstLine="709"/>
        <w:jc w:val="both"/>
        <w:rPr>
          <w:sz w:val="28"/>
          <w:szCs w:val="28"/>
          <w:lang w:val="en-US"/>
        </w:rPr>
      </w:pPr>
    </w:p>
    <w:p w:rsidR="00016C70" w:rsidRPr="00C80FED" w:rsidRDefault="00016C70" w:rsidP="00C80FED">
      <w:pPr>
        <w:spacing w:line="360" w:lineRule="auto"/>
        <w:ind w:firstLine="709"/>
        <w:jc w:val="both"/>
        <w:rPr>
          <w:sz w:val="28"/>
          <w:szCs w:val="28"/>
          <w:lang w:val="en-US"/>
        </w:rPr>
      </w:pPr>
      <w:r w:rsidRPr="00C80FED">
        <w:rPr>
          <w:sz w:val="28"/>
          <w:szCs w:val="28"/>
          <w:lang w:val="en-US"/>
        </w:rPr>
        <w:t>К п.л.2008= 65846+309480/228331+84070=1,20</w:t>
      </w:r>
    </w:p>
    <w:p w:rsidR="00016C70" w:rsidRPr="00C80FED" w:rsidRDefault="00016C70" w:rsidP="00C80FED">
      <w:pPr>
        <w:spacing w:line="360" w:lineRule="auto"/>
        <w:ind w:firstLine="709"/>
        <w:jc w:val="both"/>
        <w:rPr>
          <w:sz w:val="28"/>
          <w:szCs w:val="28"/>
          <w:lang w:val="en-US"/>
        </w:rPr>
      </w:pPr>
      <w:r w:rsidRPr="00C80FED">
        <w:rPr>
          <w:sz w:val="28"/>
          <w:szCs w:val="28"/>
          <w:lang w:val="en-US"/>
        </w:rPr>
        <w:t>К п.л. прогнозный(на 2009) = 45846+154740/15591+84070=2,01</w:t>
      </w:r>
    </w:p>
    <w:p w:rsidR="00EF73EF" w:rsidRDefault="00EF73EF" w:rsidP="00C80FED">
      <w:pPr>
        <w:adjustRightInd w:val="0"/>
        <w:spacing w:line="360" w:lineRule="auto"/>
        <w:ind w:firstLine="709"/>
        <w:jc w:val="both"/>
        <w:rPr>
          <w:sz w:val="28"/>
          <w:szCs w:val="28"/>
          <w:lang w:val="en-US"/>
        </w:rPr>
      </w:pPr>
    </w:p>
    <w:p w:rsidR="00016C70" w:rsidRPr="00C80FED" w:rsidRDefault="00016C70" w:rsidP="00C80FED">
      <w:pPr>
        <w:adjustRightInd w:val="0"/>
        <w:spacing w:line="360" w:lineRule="auto"/>
        <w:ind w:firstLine="709"/>
        <w:jc w:val="both"/>
        <w:rPr>
          <w:sz w:val="28"/>
          <w:szCs w:val="28"/>
          <w:lang w:val="en-US"/>
        </w:rPr>
      </w:pPr>
      <w:r w:rsidRPr="00C80FED">
        <w:rPr>
          <w:sz w:val="28"/>
          <w:szCs w:val="28"/>
          <w:lang w:val="en-US"/>
        </w:rPr>
        <w:t>3) Коэффициент текущей ликвидности (покрытия).</w:t>
      </w:r>
    </w:p>
    <w:p w:rsidR="00EF73EF" w:rsidRDefault="00EF73EF" w:rsidP="00C80FED">
      <w:pPr>
        <w:adjustRightInd w:val="0"/>
        <w:spacing w:line="360" w:lineRule="auto"/>
        <w:ind w:firstLine="709"/>
        <w:jc w:val="both"/>
        <w:rPr>
          <w:sz w:val="28"/>
          <w:szCs w:val="28"/>
          <w:lang w:val="en-US"/>
        </w:rPr>
      </w:pPr>
    </w:p>
    <w:p w:rsidR="00016C70" w:rsidRPr="00C80FED" w:rsidRDefault="00016C70" w:rsidP="00C80FED">
      <w:pPr>
        <w:adjustRightInd w:val="0"/>
        <w:spacing w:line="360" w:lineRule="auto"/>
        <w:ind w:firstLine="709"/>
        <w:jc w:val="both"/>
        <w:rPr>
          <w:sz w:val="28"/>
          <w:szCs w:val="28"/>
          <w:lang w:val="en-US"/>
        </w:rPr>
      </w:pPr>
      <w:r w:rsidRPr="00C80FED">
        <w:rPr>
          <w:sz w:val="28"/>
          <w:szCs w:val="28"/>
          <w:lang w:val="en-US"/>
        </w:rPr>
        <w:t>Ктл = Оборотные активы / Краткосрочные обязательства</w:t>
      </w:r>
    </w:p>
    <w:p w:rsidR="00016C70" w:rsidRPr="00C80FED" w:rsidRDefault="00016C70" w:rsidP="00C80FED">
      <w:pPr>
        <w:tabs>
          <w:tab w:val="num" w:pos="1440"/>
        </w:tabs>
        <w:spacing w:line="360" w:lineRule="auto"/>
        <w:ind w:firstLine="709"/>
        <w:jc w:val="both"/>
        <w:rPr>
          <w:sz w:val="28"/>
          <w:szCs w:val="28"/>
          <w:lang w:val="en-US"/>
        </w:rPr>
      </w:pPr>
      <w:r w:rsidRPr="00C80FED">
        <w:rPr>
          <w:sz w:val="28"/>
          <w:szCs w:val="28"/>
          <w:lang w:val="en-US"/>
        </w:rPr>
        <w:t>К т.л. (на 2009) =</w:t>
      </w:r>
      <w:r w:rsidRPr="00C80FED">
        <w:rPr>
          <w:rFonts w:eastAsia="Arial Unicode MS"/>
          <w:sz w:val="28"/>
          <w:szCs w:val="28"/>
          <w:lang w:val="en-US"/>
        </w:rPr>
        <w:t>65846+</w:t>
      </w:r>
      <w:r w:rsidRPr="00C80FED">
        <w:rPr>
          <w:sz w:val="28"/>
          <w:szCs w:val="28"/>
          <w:lang w:val="en-US"/>
        </w:rPr>
        <w:t>368441+240436/228331+84070=2,16</w:t>
      </w:r>
    </w:p>
    <w:p w:rsidR="00016C70" w:rsidRPr="00C80FED" w:rsidRDefault="00016C70" w:rsidP="00C80FED">
      <w:pPr>
        <w:tabs>
          <w:tab w:val="num" w:pos="1440"/>
        </w:tabs>
        <w:spacing w:line="360" w:lineRule="auto"/>
        <w:ind w:firstLine="709"/>
        <w:jc w:val="both"/>
        <w:rPr>
          <w:sz w:val="28"/>
          <w:szCs w:val="28"/>
          <w:lang w:val="en-US"/>
        </w:rPr>
      </w:pPr>
      <w:r w:rsidRPr="00C80FED">
        <w:rPr>
          <w:sz w:val="28"/>
          <w:szCs w:val="28"/>
          <w:lang w:val="en-US"/>
        </w:rPr>
        <w:t>К т.л. прогнозный = 501309/99661=5,03</w:t>
      </w:r>
    </w:p>
    <w:p w:rsidR="00EF73EF" w:rsidRDefault="00EF73EF" w:rsidP="00C80FED">
      <w:pPr>
        <w:adjustRightInd w:val="0"/>
        <w:spacing w:line="360" w:lineRule="auto"/>
        <w:ind w:firstLine="709"/>
        <w:jc w:val="both"/>
        <w:rPr>
          <w:sz w:val="28"/>
          <w:szCs w:val="28"/>
          <w:lang w:val="en-US"/>
        </w:rPr>
      </w:pPr>
    </w:p>
    <w:p w:rsidR="00016C70" w:rsidRPr="00C80FED" w:rsidRDefault="00016C70" w:rsidP="00C80FED">
      <w:pPr>
        <w:adjustRightInd w:val="0"/>
        <w:spacing w:line="360" w:lineRule="auto"/>
        <w:ind w:firstLine="709"/>
        <w:jc w:val="both"/>
        <w:rPr>
          <w:sz w:val="28"/>
          <w:szCs w:val="28"/>
          <w:lang w:val="en-US"/>
        </w:rPr>
      </w:pPr>
      <w:r w:rsidRPr="00C80FED">
        <w:rPr>
          <w:sz w:val="28"/>
          <w:szCs w:val="28"/>
          <w:lang w:val="en-US"/>
        </w:rPr>
        <w:t xml:space="preserve">4) Степень платежеспособности (задолженности) по текущим обязательствам = Краткосрочные обязательства / Среднемесячная выручка </w:t>
      </w:r>
    </w:p>
    <w:p w:rsidR="00EF73EF" w:rsidRDefault="00EF73EF" w:rsidP="00C80FED">
      <w:pPr>
        <w:spacing w:line="360" w:lineRule="auto"/>
        <w:ind w:firstLine="709"/>
        <w:jc w:val="both"/>
        <w:rPr>
          <w:sz w:val="28"/>
          <w:szCs w:val="28"/>
          <w:lang w:val="en-US"/>
        </w:rPr>
      </w:pPr>
    </w:p>
    <w:p w:rsidR="00016C70" w:rsidRPr="00C80FED" w:rsidRDefault="00016C70" w:rsidP="00C80FED">
      <w:pPr>
        <w:spacing w:line="360" w:lineRule="auto"/>
        <w:ind w:firstLine="709"/>
        <w:jc w:val="both"/>
        <w:rPr>
          <w:sz w:val="28"/>
          <w:szCs w:val="28"/>
          <w:lang w:val="en-US"/>
        </w:rPr>
      </w:pPr>
      <w:r w:rsidRPr="00C80FED">
        <w:rPr>
          <w:sz w:val="28"/>
          <w:szCs w:val="28"/>
          <w:lang w:val="en-US"/>
        </w:rPr>
        <w:t>Ст.пл. т.о (на 2008) = 312401/(1709260:12)=2,19</w:t>
      </w:r>
    </w:p>
    <w:p w:rsidR="00016C70" w:rsidRPr="00C80FED" w:rsidRDefault="00016C70" w:rsidP="00C80FED">
      <w:pPr>
        <w:spacing w:line="360" w:lineRule="auto"/>
        <w:ind w:firstLine="709"/>
        <w:jc w:val="both"/>
        <w:rPr>
          <w:sz w:val="28"/>
          <w:szCs w:val="28"/>
          <w:lang w:val="en-US"/>
        </w:rPr>
      </w:pPr>
      <w:r w:rsidRPr="00C80FED">
        <w:rPr>
          <w:sz w:val="28"/>
          <w:szCs w:val="28"/>
          <w:lang w:val="en-US"/>
        </w:rPr>
        <w:t>Ст.пл. т.о прогнозная (на 2009)= 99661/(1709260:12)=0,69</w:t>
      </w:r>
    </w:p>
    <w:p w:rsidR="00EF73EF" w:rsidRDefault="00EF73EF" w:rsidP="00C80FED">
      <w:pPr>
        <w:spacing w:line="360" w:lineRule="auto"/>
        <w:ind w:firstLine="709"/>
        <w:jc w:val="both"/>
        <w:rPr>
          <w:sz w:val="28"/>
          <w:szCs w:val="28"/>
          <w:lang w:val="en-US"/>
        </w:rPr>
      </w:pPr>
    </w:p>
    <w:p w:rsidR="00016C70" w:rsidRPr="00C80FED" w:rsidRDefault="00016C70" w:rsidP="00C80FED">
      <w:pPr>
        <w:spacing w:line="360" w:lineRule="auto"/>
        <w:ind w:firstLine="709"/>
        <w:jc w:val="both"/>
        <w:rPr>
          <w:sz w:val="28"/>
          <w:szCs w:val="28"/>
          <w:lang w:val="en-US"/>
        </w:rPr>
      </w:pPr>
      <w:r w:rsidRPr="00C80FED">
        <w:rPr>
          <w:sz w:val="28"/>
          <w:szCs w:val="28"/>
          <w:lang w:val="en-US"/>
        </w:rPr>
        <w:t xml:space="preserve">5) </w:t>
      </w:r>
      <w:r w:rsidRPr="00C80FED">
        <w:rPr>
          <w:bCs/>
          <w:iCs/>
          <w:sz w:val="28"/>
          <w:szCs w:val="28"/>
          <w:lang w:val="en-US"/>
        </w:rPr>
        <w:t xml:space="preserve">Коэффициент покрытия долгов собственными средствами (или </w:t>
      </w:r>
      <w:r w:rsidRPr="00C80FED">
        <w:rPr>
          <w:bCs/>
          <w:sz w:val="28"/>
          <w:szCs w:val="28"/>
          <w:lang w:val="en-US"/>
        </w:rPr>
        <w:t xml:space="preserve">коэффициент соотношения собственных и заемных средств (К4)) = </w:t>
      </w:r>
      <w:r w:rsidRPr="00C80FED">
        <w:rPr>
          <w:sz w:val="28"/>
          <w:szCs w:val="28"/>
          <w:lang w:val="en-US"/>
        </w:rPr>
        <w:t xml:space="preserve">Собственный капитал/ (Заемный капитал – доходы будущих периодов – резервы предстоящих расходов) </w:t>
      </w:r>
    </w:p>
    <w:p w:rsidR="00016C70" w:rsidRPr="00C80FED" w:rsidRDefault="00EF73EF" w:rsidP="00C80FED">
      <w:pPr>
        <w:spacing w:line="360" w:lineRule="auto"/>
        <w:ind w:firstLine="709"/>
        <w:jc w:val="both"/>
        <w:rPr>
          <w:sz w:val="28"/>
          <w:szCs w:val="28"/>
          <w:lang w:val="en-US"/>
        </w:rPr>
      </w:pPr>
      <w:r>
        <w:rPr>
          <w:sz w:val="28"/>
          <w:szCs w:val="28"/>
          <w:lang w:val="en-US"/>
        </w:rPr>
        <w:br w:type="page"/>
      </w:r>
      <w:r w:rsidR="00016C70" w:rsidRPr="00C80FED">
        <w:rPr>
          <w:sz w:val="28"/>
          <w:szCs w:val="28"/>
          <w:lang w:val="en-US"/>
        </w:rPr>
        <w:t>К покрытия долгов (на 2008) = (627817-264169)/676049=0,53</w:t>
      </w:r>
    </w:p>
    <w:p w:rsidR="00016C70" w:rsidRPr="00C80FED" w:rsidRDefault="00016C70" w:rsidP="00C80FED">
      <w:pPr>
        <w:spacing w:line="360" w:lineRule="auto"/>
        <w:ind w:firstLine="709"/>
        <w:jc w:val="both"/>
        <w:rPr>
          <w:sz w:val="28"/>
          <w:szCs w:val="28"/>
          <w:lang w:val="en-US"/>
        </w:rPr>
      </w:pPr>
      <w:r w:rsidRPr="00C80FED">
        <w:rPr>
          <w:sz w:val="28"/>
          <w:szCs w:val="28"/>
          <w:lang w:val="en-US"/>
        </w:rPr>
        <w:t>К покрытия долгов</w:t>
      </w:r>
      <w:r w:rsidRPr="00C80FED">
        <w:rPr>
          <w:sz w:val="28"/>
          <w:szCs w:val="28"/>
          <w:vertAlign w:val="subscript"/>
          <w:lang w:val="en-US"/>
        </w:rPr>
        <w:t xml:space="preserve"> </w:t>
      </w:r>
      <w:r w:rsidRPr="00C80FED">
        <w:rPr>
          <w:sz w:val="28"/>
          <w:szCs w:val="28"/>
          <w:lang w:val="en-US"/>
        </w:rPr>
        <w:t>прогнозный (на 2009) = (627817-264169)/501309=0,72</w:t>
      </w:r>
    </w:p>
    <w:p w:rsidR="00EF73EF" w:rsidRDefault="00EF73EF" w:rsidP="00C80FED">
      <w:pPr>
        <w:spacing w:line="360" w:lineRule="auto"/>
        <w:ind w:firstLine="709"/>
        <w:jc w:val="both"/>
        <w:rPr>
          <w:bCs/>
          <w:sz w:val="28"/>
          <w:szCs w:val="28"/>
          <w:lang w:val="en-US"/>
        </w:rPr>
      </w:pPr>
    </w:p>
    <w:p w:rsidR="00016C70" w:rsidRPr="00C80FED" w:rsidRDefault="00016C70" w:rsidP="00C80FED">
      <w:pPr>
        <w:spacing w:line="360" w:lineRule="auto"/>
        <w:ind w:firstLine="709"/>
        <w:jc w:val="both"/>
        <w:rPr>
          <w:sz w:val="28"/>
          <w:szCs w:val="28"/>
          <w:lang w:val="en-US"/>
        </w:rPr>
      </w:pPr>
      <w:r w:rsidRPr="00C80FED">
        <w:rPr>
          <w:bCs/>
          <w:sz w:val="28"/>
          <w:szCs w:val="28"/>
          <w:lang w:val="en-US"/>
        </w:rPr>
        <w:t xml:space="preserve">6) </w:t>
      </w:r>
      <w:r w:rsidRPr="00C80FED">
        <w:rPr>
          <w:sz w:val="28"/>
          <w:szCs w:val="28"/>
          <w:lang w:val="en-US"/>
        </w:rPr>
        <w:t>Коэффициент соотношения дебиторской и кредиторской задолженности = Дебиторская задолженность</w:t>
      </w:r>
      <w:r w:rsidR="00C80FED" w:rsidRPr="00C80FED">
        <w:rPr>
          <w:sz w:val="28"/>
          <w:szCs w:val="28"/>
          <w:lang w:val="en-US"/>
        </w:rPr>
        <w:t xml:space="preserve"> </w:t>
      </w:r>
      <w:r w:rsidRPr="00C80FED">
        <w:rPr>
          <w:sz w:val="28"/>
          <w:szCs w:val="28"/>
          <w:lang w:val="en-US"/>
        </w:rPr>
        <w:t xml:space="preserve">/ Кредиторская задолженность </w:t>
      </w:r>
    </w:p>
    <w:p w:rsidR="00EF73EF" w:rsidRDefault="00EF73EF" w:rsidP="00C80FED">
      <w:pPr>
        <w:spacing w:line="360" w:lineRule="auto"/>
        <w:ind w:firstLine="709"/>
        <w:jc w:val="both"/>
        <w:rPr>
          <w:sz w:val="28"/>
          <w:szCs w:val="28"/>
          <w:lang w:val="en-US"/>
        </w:rPr>
      </w:pPr>
    </w:p>
    <w:p w:rsidR="00016C70" w:rsidRPr="00C80FED" w:rsidRDefault="00016C70" w:rsidP="00C80FED">
      <w:pPr>
        <w:spacing w:line="360" w:lineRule="auto"/>
        <w:ind w:firstLine="709"/>
        <w:jc w:val="both"/>
        <w:rPr>
          <w:sz w:val="28"/>
          <w:szCs w:val="28"/>
          <w:lang w:val="en-US"/>
        </w:rPr>
      </w:pPr>
      <w:r w:rsidRPr="00C80FED">
        <w:rPr>
          <w:sz w:val="28"/>
          <w:szCs w:val="28"/>
          <w:lang w:val="en-US"/>
        </w:rPr>
        <w:t>К соотн. деб. кред. зад-ти (на 2008) = 309480/228331=1,35</w:t>
      </w:r>
    </w:p>
    <w:p w:rsidR="00016C70" w:rsidRPr="00C80FED" w:rsidRDefault="00016C70" w:rsidP="00C80FED">
      <w:pPr>
        <w:spacing w:line="360" w:lineRule="auto"/>
        <w:ind w:firstLine="709"/>
        <w:jc w:val="both"/>
        <w:rPr>
          <w:sz w:val="28"/>
          <w:szCs w:val="28"/>
          <w:lang w:val="en-US"/>
        </w:rPr>
      </w:pPr>
      <w:r w:rsidRPr="00C80FED">
        <w:rPr>
          <w:sz w:val="28"/>
          <w:szCs w:val="28"/>
          <w:lang w:val="en-US"/>
        </w:rPr>
        <w:t>К соотн. деб. кред. зад-ти прогнозный (на 2009) = 154740/15591=9,9</w:t>
      </w:r>
    </w:p>
    <w:p w:rsidR="00EF73EF" w:rsidRDefault="00EF73EF" w:rsidP="00C80FED">
      <w:pPr>
        <w:spacing w:line="360" w:lineRule="auto"/>
        <w:ind w:firstLine="709"/>
        <w:jc w:val="both"/>
        <w:rPr>
          <w:sz w:val="28"/>
          <w:szCs w:val="28"/>
          <w:lang w:val="en-US"/>
        </w:rPr>
      </w:pPr>
    </w:p>
    <w:p w:rsidR="00016C70" w:rsidRPr="00C80FED" w:rsidRDefault="00016C70" w:rsidP="00C80FED">
      <w:pPr>
        <w:spacing w:line="360" w:lineRule="auto"/>
        <w:ind w:firstLine="709"/>
        <w:jc w:val="both"/>
        <w:rPr>
          <w:sz w:val="28"/>
          <w:szCs w:val="28"/>
          <w:lang w:val="en-US"/>
        </w:rPr>
      </w:pPr>
      <w:r w:rsidRPr="00C80FED">
        <w:rPr>
          <w:sz w:val="28"/>
          <w:szCs w:val="28"/>
          <w:lang w:val="en-US"/>
        </w:rPr>
        <w:t>7) Оборачиваемость оборотных активов = Выручка / Оборотные активы (20)</w:t>
      </w:r>
    </w:p>
    <w:p w:rsidR="00EF73EF" w:rsidRDefault="00EF73EF" w:rsidP="00C80FED">
      <w:pPr>
        <w:spacing w:line="360" w:lineRule="auto"/>
        <w:ind w:firstLine="709"/>
        <w:jc w:val="both"/>
        <w:rPr>
          <w:sz w:val="28"/>
          <w:szCs w:val="28"/>
          <w:lang w:val="en-US"/>
        </w:rPr>
      </w:pPr>
    </w:p>
    <w:p w:rsidR="00016C70" w:rsidRPr="00C80FED" w:rsidRDefault="00016C70" w:rsidP="00C80FED">
      <w:pPr>
        <w:spacing w:line="360" w:lineRule="auto"/>
        <w:ind w:firstLine="709"/>
        <w:jc w:val="both"/>
        <w:rPr>
          <w:sz w:val="28"/>
          <w:szCs w:val="28"/>
          <w:lang w:val="en-US"/>
        </w:rPr>
      </w:pPr>
      <w:r w:rsidRPr="00C80FED">
        <w:rPr>
          <w:sz w:val="28"/>
          <w:szCs w:val="28"/>
          <w:lang w:val="en-US"/>
        </w:rPr>
        <w:t>К об. ОА (на 2008) = 1709260/676049=2,52</w:t>
      </w:r>
    </w:p>
    <w:p w:rsidR="00016C70" w:rsidRPr="00C80FED" w:rsidRDefault="00016C70" w:rsidP="00C80FED">
      <w:pPr>
        <w:spacing w:line="360" w:lineRule="auto"/>
        <w:ind w:firstLine="709"/>
        <w:jc w:val="both"/>
        <w:rPr>
          <w:sz w:val="28"/>
          <w:szCs w:val="28"/>
          <w:lang w:val="en-US"/>
        </w:rPr>
      </w:pPr>
      <w:r w:rsidRPr="00C80FED">
        <w:rPr>
          <w:sz w:val="28"/>
          <w:szCs w:val="28"/>
          <w:lang w:val="en-US"/>
        </w:rPr>
        <w:t>К об. ОА прогнозный (на 2009) = 1709260/ 501309=3,40</w:t>
      </w:r>
    </w:p>
    <w:p w:rsidR="00EF73EF" w:rsidRDefault="00EF73EF" w:rsidP="00C80FED">
      <w:pPr>
        <w:spacing w:line="360" w:lineRule="auto"/>
        <w:ind w:firstLine="709"/>
        <w:jc w:val="both"/>
        <w:rPr>
          <w:sz w:val="28"/>
          <w:szCs w:val="28"/>
          <w:lang w:val="en-US"/>
        </w:rPr>
      </w:pPr>
    </w:p>
    <w:p w:rsidR="00016C70" w:rsidRPr="00C80FED" w:rsidRDefault="00016C70" w:rsidP="00C80FED">
      <w:pPr>
        <w:spacing w:line="360" w:lineRule="auto"/>
        <w:ind w:firstLine="709"/>
        <w:jc w:val="both"/>
        <w:rPr>
          <w:sz w:val="28"/>
          <w:szCs w:val="28"/>
          <w:lang w:val="en-US"/>
        </w:rPr>
      </w:pPr>
      <w:r w:rsidRPr="00C80FED">
        <w:rPr>
          <w:sz w:val="28"/>
          <w:szCs w:val="28"/>
          <w:lang w:val="en-US"/>
        </w:rPr>
        <w:t xml:space="preserve">Полученные результаты занесем в сводную таблицу </w:t>
      </w:r>
      <w:r w:rsidR="00B22BC8" w:rsidRPr="00C80FED">
        <w:rPr>
          <w:sz w:val="28"/>
          <w:szCs w:val="28"/>
          <w:lang w:val="en-US"/>
        </w:rPr>
        <w:t>5</w:t>
      </w:r>
      <w:r w:rsidRPr="00C80FED">
        <w:rPr>
          <w:sz w:val="28"/>
          <w:szCs w:val="28"/>
          <w:lang w:val="en-US"/>
        </w:rPr>
        <w:t>.</w:t>
      </w:r>
    </w:p>
    <w:p w:rsidR="00016C70" w:rsidRPr="00C80FED" w:rsidRDefault="00016C70" w:rsidP="00C80FED">
      <w:pPr>
        <w:spacing w:line="360" w:lineRule="auto"/>
        <w:ind w:firstLine="709"/>
        <w:jc w:val="both"/>
        <w:rPr>
          <w:bCs/>
          <w:sz w:val="28"/>
          <w:szCs w:val="28"/>
          <w:lang w:val="en-US"/>
        </w:rPr>
      </w:pPr>
    </w:p>
    <w:p w:rsidR="00016C70" w:rsidRPr="00C80FED" w:rsidRDefault="00B22BC8" w:rsidP="00C80FED">
      <w:pPr>
        <w:spacing w:line="360" w:lineRule="auto"/>
        <w:ind w:firstLine="709"/>
        <w:jc w:val="both"/>
        <w:rPr>
          <w:sz w:val="28"/>
          <w:szCs w:val="28"/>
          <w:lang w:val="en-US"/>
        </w:rPr>
      </w:pPr>
      <w:r w:rsidRPr="00C80FED">
        <w:rPr>
          <w:bCs/>
          <w:sz w:val="28"/>
          <w:szCs w:val="28"/>
          <w:lang w:val="en-US"/>
        </w:rPr>
        <w:t>Таблица 5</w:t>
      </w:r>
      <w:r w:rsidR="00016C70" w:rsidRPr="00C80FED">
        <w:rPr>
          <w:bCs/>
          <w:sz w:val="28"/>
          <w:szCs w:val="28"/>
          <w:lang w:val="en-US"/>
        </w:rPr>
        <w:t xml:space="preserve"> - </w:t>
      </w:r>
      <w:r w:rsidR="00016C70" w:rsidRPr="00C80FED">
        <w:rPr>
          <w:sz w:val="28"/>
          <w:szCs w:val="28"/>
          <w:lang w:val="en-US"/>
        </w:rPr>
        <w:t>Некоторые показатели, характеризующие ликвидность и платежеспособность АО «Алма-ТВ» после оптимизации его имущественного комплекса</w:t>
      </w:r>
    </w:p>
    <w:tbl>
      <w:tblPr>
        <w:tblW w:w="455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328"/>
        <w:gridCol w:w="1019"/>
        <w:gridCol w:w="1019"/>
        <w:gridCol w:w="1367"/>
        <w:gridCol w:w="977"/>
      </w:tblGrid>
      <w:tr w:rsidR="00016C70" w:rsidRPr="00C80FED" w:rsidTr="00EF73EF">
        <w:trPr>
          <w:cantSplit/>
          <w:trHeight w:val="450"/>
          <w:jc w:val="center"/>
        </w:trPr>
        <w:tc>
          <w:tcPr>
            <w:tcW w:w="2484" w:type="pct"/>
          </w:tcPr>
          <w:p w:rsidR="00016C70" w:rsidRPr="00C80FED" w:rsidRDefault="00016C70" w:rsidP="00EF73EF">
            <w:pPr>
              <w:pStyle w:val="13"/>
            </w:pPr>
            <w:r w:rsidRPr="00C80FED">
              <w:t>Показатель</w:t>
            </w:r>
          </w:p>
        </w:tc>
        <w:tc>
          <w:tcPr>
            <w:tcW w:w="585" w:type="pct"/>
          </w:tcPr>
          <w:p w:rsidR="00016C70" w:rsidRPr="00C80FED" w:rsidRDefault="00016C70" w:rsidP="00EF73EF">
            <w:pPr>
              <w:pStyle w:val="13"/>
            </w:pPr>
            <w:r w:rsidRPr="00C80FED">
              <w:t>Рац. значения</w:t>
            </w:r>
          </w:p>
        </w:tc>
        <w:tc>
          <w:tcPr>
            <w:tcW w:w="585" w:type="pct"/>
          </w:tcPr>
          <w:p w:rsidR="00016C70" w:rsidRPr="00C80FED" w:rsidRDefault="00016C70" w:rsidP="00EF73EF">
            <w:pPr>
              <w:pStyle w:val="13"/>
            </w:pPr>
            <w:r w:rsidRPr="00C80FED">
              <w:t>2008</w:t>
            </w:r>
          </w:p>
        </w:tc>
        <w:tc>
          <w:tcPr>
            <w:tcW w:w="785" w:type="pct"/>
          </w:tcPr>
          <w:p w:rsidR="00016C70" w:rsidRPr="00C80FED" w:rsidRDefault="00016C70" w:rsidP="00EF73EF">
            <w:pPr>
              <w:pStyle w:val="13"/>
            </w:pPr>
            <w:r w:rsidRPr="00C80FED">
              <w:t>Прогнозные</w:t>
            </w:r>
          </w:p>
          <w:p w:rsidR="00016C70" w:rsidRPr="00C80FED" w:rsidRDefault="00016C70" w:rsidP="00EF73EF">
            <w:pPr>
              <w:pStyle w:val="13"/>
            </w:pPr>
            <w:r w:rsidRPr="00C80FED">
              <w:t>2009</w:t>
            </w:r>
          </w:p>
        </w:tc>
        <w:tc>
          <w:tcPr>
            <w:tcW w:w="561" w:type="pct"/>
          </w:tcPr>
          <w:p w:rsidR="00016C70" w:rsidRPr="00C80FED" w:rsidRDefault="00016C70" w:rsidP="00EF73EF">
            <w:pPr>
              <w:pStyle w:val="13"/>
            </w:pPr>
            <w:r w:rsidRPr="00C80FED">
              <w:t>Изменение</w:t>
            </w:r>
          </w:p>
        </w:tc>
      </w:tr>
      <w:tr w:rsidR="00016C70" w:rsidRPr="00C80FED" w:rsidTr="00EF73EF">
        <w:trPr>
          <w:cantSplit/>
          <w:trHeight w:val="261"/>
          <w:jc w:val="center"/>
        </w:trPr>
        <w:tc>
          <w:tcPr>
            <w:tcW w:w="2484" w:type="pct"/>
          </w:tcPr>
          <w:p w:rsidR="00016C70" w:rsidRPr="00C80FED" w:rsidRDefault="00016C70" w:rsidP="00EF73EF">
            <w:pPr>
              <w:pStyle w:val="13"/>
            </w:pPr>
            <w:r w:rsidRPr="00C80FED">
              <w:t>1</w:t>
            </w:r>
          </w:p>
        </w:tc>
        <w:tc>
          <w:tcPr>
            <w:tcW w:w="585" w:type="pct"/>
          </w:tcPr>
          <w:p w:rsidR="00016C70" w:rsidRPr="00C80FED" w:rsidRDefault="00016C70" w:rsidP="00EF73EF">
            <w:pPr>
              <w:pStyle w:val="13"/>
            </w:pPr>
            <w:r w:rsidRPr="00C80FED">
              <w:t>2</w:t>
            </w:r>
          </w:p>
        </w:tc>
        <w:tc>
          <w:tcPr>
            <w:tcW w:w="585" w:type="pct"/>
          </w:tcPr>
          <w:p w:rsidR="00016C70" w:rsidRPr="00C80FED" w:rsidRDefault="00016C70" w:rsidP="00EF73EF">
            <w:pPr>
              <w:pStyle w:val="13"/>
            </w:pPr>
            <w:r w:rsidRPr="00C80FED">
              <w:t>4</w:t>
            </w:r>
          </w:p>
        </w:tc>
        <w:tc>
          <w:tcPr>
            <w:tcW w:w="785" w:type="pct"/>
          </w:tcPr>
          <w:p w:rsidR="00016C70" w:rsidRPr="00C80FED" w:rsidRDefault="00016C70" w:rsidP="00EF73EF">
            <w:pPr>
              <w:pStyle w:val="13"/>
            </w:pPr>
            <w:r w:rsidRPr="00C80FED">
              <w:t>3</w:t>
            </w:r>
          </w:p>
        </w:tc>
        <w:tc>
          <w:tcPr>
            <w:tcW w:w="561" w:type="pct"/>
          </w:tcPr>
          <w:p w:rsidR="00016C70" w:rsidRPr="00C80FED" w:rsidRDefault="00016C70" w:rsidP="00EF73EF">
            <w:pPr>
              <w:pStyle w:val="13"/>
            </w:pPr>
            <w:r w:rsidRPr="00C80FED">
              <w:t>5</w:t>
            </w:r>
          </w:p>
        </w:tc>
      </w:tr>
      <w:tr w:rsidR="00016C70" w:rsidRPr="00C80FED" w:rsidTr="00EF73EF">
        <w:trPr>
          <w:cantSplit/>
          <w:trHeight w:val="261"/>
          <w:jc w:val="center"/>
        </w:trPr>
        <w:tc>
          <w:tcPr>
            <w:tcW w:w="2484" w:type="pct"/>
          </w:tcPr>
          <w:p w:rsidR="00016C70" w:rsidRPr="00C80FED" w:rsidRDefault="00016C70" w:rsidP="00EF73EF">
            <w:pPr>
              <w:pStyle w:val="13"/>
            </w:pPr>
            <w:r w:rsidRPr="00C80FED">
              <w:rPr>
                <w:iCs/>
              </w:rPr>
              <w:t>Коэффициент абсолютной ликвидности</w:t>
            </w:r>
          </w:p>
        </w:tc>
        <w:tc>
          <w:tcPr>
            <w:tcW w:w="585" w:type="pct"/>
          </w:tcPr>
          <w:p w:rsidR="00016C70" w:rsidRPr="00C80FED" w:rsidRDefault="00016C70" w:rsidP="00EF73EF">
            <w:pPr>
              <w:pStyle w:val="13"/>
            </w:pPr>
            <w:r w:rsidRPr="00C80FED">
              <w:t>0,2÷0,5</w:t>
            </w:r>
          </w:p>
        </w:tc>
        <w:tc>
          <w:tcPr>
            <w:tcW w:w="585" w:type="pct"/>
          </w:tcPr>
          <w:p w:rsidR="00016C70" w:rsidRPr="00C80FED" w:rsidRDefault="00016C70" w:rsidP="00EF73EF">
            <w:pPr>
              <w:pStyle w:val="13"/>
            </w:pPr>
            <w:r w:rsidRPr="00C80FED">
              <w:t>0,21</w:t>
            </w:r>
          </w:p>
        </w:tc>
        <w:tc>
          <w:tcPr>
            <w:tcW w:w="785" w:type="pct"/>
          </w:tcPr>
          <w:p w:rsidR="00016C70" w:rsidRPr="00C80FED" w:rsidRDefault="00016C70" w:rsidP="00EF73EF">
            <w:pPr>
              <w:pStyle w:val="13"/>
            </w:pPr>
            <w:r w:rsidRPr="00C80FED">
              <w:t>0,46</w:t>
            </w:r>
          </w:p>
        </w:tc>
        <w:tc>
          <w:tcPr>
            <w:tcW w:w="561" w:type="pct"/>
          </w:tcPr>
          <w:p w:rsidR="00016C70" w:rsidRPr="00C80FED" w:rsidRDefault="00016C70" w:rsidP="00EF73EF">
            <w:pPr>
              <w:pStyle w:val="13"/>
            </w:pPr>
            <w:r w:rsidRPr="00C80FED">
              <w:t>+0,25</w:t>
            </w:r>
          </w:p>
        </w:tc>
      </w:tr>
      <w:tr w:rsidR="00016C70" w:rsidRPr="00C80FED" w:rsidTr="00EF73EF">
        <w:trPr>
          <w:cantSplit/>
          <w:trHeight w:val="302"/>
          <w:jc w:val="center"/>
        </w:trPr>
        <w:tc>
          <w:tcPr>
            <w:tcW w:w="2484" w:type="pct"/>
          </w:tcPr>
          <w:p w:rsidR="00016C70" w:rsidRPr="00C80FED" w:rsidRDefault="00016C70" w:rsidP="00EF73EF">
            <w:pPr>
              <w:pStyle w:val="13"/>
            </w:pPr>
            <w:r w:rsidRPr="00C80FED">
              <w:t>Коэффициент промежуточной(быстрой) ликвидности</w:t>
            </w:r>
          </w:p>
        </w:tc>
        <w:tc>
          <w:tcPr>
            <w:tcW w:w="585" w:type="pct"/>
          </w:tcPr>
          <w:p w:rsidR="00016C70" w:rsidRPr="00C80FED" w:rsidRDefault="00016C70" w:rsidP="00EF73EF">
            <w:pPr>
              <w:pStyle w:val="13"/>
            </w:pPr>
            <w:r w:rsidRPr="00C80FED">
              <w:t>0,8–1</w:t>
            </w:r>
          </w:p>
        </w:tc>
        <w:tc>
          <w:tcPr>
            <w:tcW w:w="585" w:type="pct"/>
          </w:tcPr>
          <w:p w:rsidR="00016C70" w:rsidRPr="00C80FED" w:rsidRDefault="00016C70" w:rsidP="00EF73EF">
            <w:pPr>
              <w:pStyle w:val="13"/>
            </w:pPr>
            <w:r w:rsidRPr="00C80FED">
              <w:t>1,20</w:t>
            </w:r>
          </w:p>
          <w:p w:rsidR="00016C70" w:rsidRPr="00C80FED" w:rsidRDefault="00016C70" w:rsidP="00EF73EF">
            <w:pPr>
              <w:pStyle w:val="13"/>
            </w:pPr>
          </w:p>
        </w:tc>
        <w:tc>
          <w:tcPr>
            <w:tcW w:w="785" w:type="pct"/>
          </w:tcPr>
          <w:p w:rsidR="00016C70" w:rsidRPr="00C80FED" w:rsidRDefault="00016C70" w:rsidP="00EF73EF">
            <w:pPr>
              <w:pStyle w:val="13"/>
            </w:pPr>
            <w:r w:rsidRPr="00C80FED">
              <w:t>2,01</w:t>
            </w:r>
          </w:p>
        </w:tc>
        <w:tc>
          <w:tcPr>
            <w:tcW w:w="561" w:type="pct"/>
          </w:tcPr>
          <w:p w:rsidR="00016C70" w:rsidRPr="00C80FED" w:rsidRDefault="00016C70" w:rsidP="00EF73EF">
            <w:pPr>
              <w:pStyle w:val="13"/>
            </w:pPr>
            <w:r w:rsidRPr="00C80FED">
              <w:t>+0,81</w:t>
            </w:r>
          </w:p>
        </w:tc>
      </w:tr>
      <w:tr w:rsidR="00016C70" w:rsidRPr="00C80FED" w:rsidTr="00EF73EF">
        <w:trPr>
          <w:cantSplit/>
          <w:trHeight w:val="281"/>
          <w:jc w:val="center"/>
        </w:trPr>
        <w:tc>
          <w:tcPr>
            <w:tcW w:w="2484" w:type="pct"/>
          </w:tcPr>
          <w:p w:rsidR="00016C70" w:rsidRPr="00C80FED" w:rsidRDefault="00016C70" w:rsidP="00EF73EF">
            <w:pPr>
              <w:pStyle w:val="13"/>
            </w:pPr>
            <w:r w:rsidRPr="00C80FED">
              <w:t>Коэффициент текущей ликвидности (общий коэффициент покрытия)</w:t>
            </w:r>
          </w:p>
        </w:tc>
        <w:tc>
          <w:tcPr>
            <w:tcW w:w="585" w:type="pct"/>
          </w:tcPr>
          <w:p w:rsidR="00016C70" w:rsidRPr="00C80FED" w:rsidRDefault="00016C70" w:rsidP="00EF73EF">
            <w:pPr>
              <w:pStyle w:val="13"/>
            </w:pPr>
            <w:r w:rsidRPr="00C80FED">
              <w:t>1,5÷2</w:t>
            </w:r>
          </w:p>
        </w:tc>
        <w:tc>
          <w:tcPr>
            <w:tcW w:w="585" w:type="pct"/>
          </w:tcPr>
          <w:p w:rsidR="00016C70" w:rsidRPr="00C80FED" w:rsidRDefault="00016C70" w:rsidP="00EF73EF">
            <w:pPr>
              <w:pStyle w:val="13"/>
            </w:pPr>
            <w:r w:rsidRPr="00C80FED">
              <w:t>2,16</w:t>
            </w:r>
          </w:p>
        </w:tc>
        <w:tc>
          <w:tcPr>
            <w:tcW w:w="785" w:type="pct"/>
          </w:tcPr>
          <w:p w:rsidR="00016C70" w:rsidRPr="00C80FED" w:rsidRDefault="00016C70" w:rsidP="00EF73EF">
            <w:pPr>
              <w:pStyle w:val="13"/>
            </w:pPr>
            <w:r w:rsidRPr="00C80FED">
              <w:t>5,03</w:t>
            </w:r>
          </w:p>
        </w:tc>
        <w:tc>
          <w:tcPr>
            <w:tcW w:w="561" w:type="pct"/>
          </w:tcPr>
          <w:p w:rsidR="00016C70" w:rsidRPr="00C80FED" w:rsidRDefault="00016C70" w:rsidP="00EF73EF">
            <w:pPr>
              <w:pStyle w:val="13"/>
            </w:pPr>
            <w:r w:rsidRPr="00C80FED">
              <w:t>+2,87</w:t>
            </w:r>
          </w:p>
        </w:tc>
      </w:tr>
      <w:tr w:rsidR="00016C70" w:rsidRPr="00C80FED" w:rsidTr="00EF73EF">
        <w:trPr>
          <w:cantSplit/>
          <w:trHeight w:val="281"/>
          <w:jc w:val="center"/>
        </w:trPr>
        <w:tc>
          <w:tcPr>
            <w:tcW w:w="2484" w:type="pct"/>
          </w:tcPr>
          <w:p w:rsidR="00016C70" w:rsidRPr="00C80FED" w:rsidRDefault="00016C70" w:rsidP="00EF73EF">
            <w:pPr>
              <w:pStyle w:val="13"/>
            </w:pPr>
            <w:r w:rsidRPr="00C80FED">
              <w:t>Степень платежеспособности (задолженности) по текущим обязательствам</w:t>
            </w:r>
          </w:p>
        </w:tc>
        <w:tc>
          <w:tcPr>
            <w:tcW w:w="585" w:type="pct"/>
          </w:tcPr>
          <w:p w:rsidR="00016C70" w:rsidRPr="00C80FED" w:rsidRDefault="00016C70" w:rsidP="00EF73EF">
            <w:pPr>
              <w:pStyle w:val="13"/>
            </w:pPr>
            <w:r w:rsidRPr="00C80FED">
              <w:t>≤ 3</w:t>
            </w:r>
            <w:r w:rsidR="00C80FED" w:rsidRPr="00C80FED">
              <w:t xml:space="preserve"> </w:t>
            </w:r>
            <w:r w:rsidRPr="00C80FED">
              <w:t>мес.</w:t>
            </w:r>
          </w:p>
        </w:tc>
        <w:tc>
          <w:tcPr>
            <w:tcW w:w="585" w:type="pct"/>
          </w:tcPr>
          <w:p w:rsidR="00016C70" w:rsidRPr="00C80FED" w:rsidRDefault="00016C70" w:rsidP="00EF73EF">
            <w:pPr>
              <w:pStyle w:val="13"/>
            </w:pPr>
            <w:r w:rsidRPr="00C80FED">
              <w:t>2,19</w:t>
            </w:r>
          </w:p>
        </w:tc>
        <w:tc>
          <w:tcPr>
            <w:tcW w:w="785" w:type="pct"/>
          </w:tcPr>
          <w:p w:rsidR="00016C70" w:rsidRPr="00C80FED" w:rsidRDefault="00016C70" w:rsidP="00EF73EF">
            <w:pPr>
              <w:pStyle w:val="13"/>
            </w:pPr>
            <w:r w:rsidRPr="00C80FED">
              <w:t>0,69</w:t>
            </w:r>
          </w:p>
        </w:tc>
        <w:tc>
          <w:tcPr>
            <w:tcW w:w="561" w:type="pct"/>
          </w:tcPr>
          <w:p w:rsidR="00016C70" w:rsidRPr="00C80FED" w:rsidRDefault="00016C70" w:rsidP="00EF73EF">
            <w:pPr>
              <w:pStyle w:val="13"/>
            </w:pPr>
            <w:r w:rsidRPr="00C80FED">
              <w:t>-1,5</w:t>
            </w:r>
          </w:p>
        </w:tc>
      </w:tr>
      <w:tr w:rsidR="00016C70" w:rsidRPr="00C80FED" w:rsidTr="00EF73EF">
        <w:trPr>
          <w:cantSplit/>
          <w:trHeight w:val="281"/>
          <w:jc w:val="center"/>
        </w:trPr>
        <w:tc>
          <w:tcPr>
            <w:tcW w:w="2484" w:type="pct"/>
          </w:tcPr>
          <w:p w:rsidR="00016C70" w:rsidRPr="00C80FED" w:rsidRDefault="00016C70" w:rsidP="00EF73EF">
            <w:pPr>
              <w:pStyle w:val="13"/>
            </w:pPr>
            <w:r w:rsidRPr="00C80FED">
              <w:rPr>
                <w:bCs/>
                <w:iCs/>
              </w:rPr>
              <w:t xml:space="preserve">Коэффициент покрытия долгов собственным капиталом </w:t>
            </w:r>
          </w:p>
        </w:tc>
        <w:tc>
          <w:tcPr>
            <w:tcW w:w="585" w:type="pct"/>
          </w:tcPr>
          <w:p w:rsidR="00016C70" w:rsidRPr="00C80FED" w:rsidRDefault="00016C70" w:rsidP="00EF73EF">
            <w:pPr>
              <w:pStyle w:val="13"/>
            </w:pPr>
            <w:r w:rsidRPr="00C80FED">
              <w:t>≥ 1.</w:t>
            </w:r>
          </w:p>
        </w:tc>
        <w:tc>
          <w:tcPr>
            <w:tcW w:w="585" w:type="pct"/>
          </w:tcPr>
          <w:p w:rsidR="00016C70" w:rsidRPr="00C80FED" w:rsidRDefault="00016C70" w:rsidP="00EF73EF">
            <w:pPr>
              <w:pStyle w:val="13"/>
            </w:pPr>
            <w:r w:rsidRPr="00C80FED">
              <w:t>0,53</w:t>
            </w:r>
          </w:p>
        </w:tc>
        <w:tc>
          <w:tcPr>
            <w:tcW w:w="785" w:type="pct"/>
          </w:tcPr>
          <w:p w:rsidR="00016C70" w:rsidRPr="00C80FED" w:rsidRDefault="00016C70" w:rsidP="00EF73EF">
            <w:pPr>
              <w:pStyle w:val="13"/>
            </w:pPr>
            <w:r w:rsidRPr="00C80FED">
              <w:t>0,72</w:t>
            </w:r>
          </w:p>
        </w:tc>
        <w:tc>
          <w:tcPr>
            <w:tcW w:w="561" w:type="pct"/>
          </w:tcPr>
          <w:p w:rsidR="00016C70" w:rsidRPr="00C80FED" w:rsidRDefault="00016C70" w:rsidP="00EF73EF">
            <w:pPr>
              <w:pStyle w:val="13"/>
            </w:pPr>
            <w:r w:rsidRPr="00C80FED">
              <w:t>+0,19</w:t>
            </w:r>
          </w:p>
        </w:tc>
      </w:tr>
      <w:tr w:rsidR="00016C70" w:rsidRPr="00C80FED" w:rsidTr="00EF73EF">
        <w:trPr>
          <w:cantSplit/>
          <w:trHeight w:val="281"/>
          <w:jc w:val="center"/>
        </w:trPr>
        <w:tc>
          <w:tcPr>
            <w:tcW w:w="2484" w:type="pct"/>
          </w:tcPr>
          <w:p w:rsidR="00016C70" w:rsidRPr="00C80FED" w:rsidRDefault="00016C70" w:rsidP="00EF73EF">
            <w:pPr>
              <w:pStyle w:val="13"/>
            </w:pPr>
            <w:r w:rsidRPr="00C80FED">
              <w:t>Коэффициент соотношения дебиторской и кредиторской задолженности</w:t>
            </w:r>
          </w:p>
        </w:tc>
        <w:tc>
          <w:tcPr>
            <w:tcW w:w="585" w:type="pct"/>
          </w:tcPr>
          <w:p w:rsidR="00016C70" w:rsidRPr="00C80FED" w:rsidRDefault="00016C70" w:rsidP="00EF73EF">
            <w:pPr>
              <w:pStyle w:val="13"/>
            </w:pPr>
            <w:r w:rsidRPr="00C80FED">
              <w:t>≥1</w:t>
            </w:r>
          </w:p>
        </w:tc>
        <w:tc>
          <w:tcPr>
            <w:tcW w:w="585" w:type="pct"/>
          </w:tcPr>
          <w:p w:rsidR="00016C70" w:rsidRPr="00C80FED" w:rsidRDefault="00016C70" w:rsidP="00EF73EF">
            <w:pPr>
              <w:pStyle w:val="13"/>
            </w:pPr>
            <w:r w:rsidRPr="00C80FED">
              <w:t>1,35</w:t>
            </w:r>
          </w:p>
        </w:tc>
        <w:tc>
          <w:tcPr>
            <w:tcW w:w="785" w:type="pct"/>
          </w:tcPr>
          <w:p w:rsidR="00016C70" w:rsidRPr="00C80FED" w:rsidRDefault="00016C70" w:rsidP="00EF73EF">
            <w:pPr>
              <w:pStyle w:val="13"/>
            </w:pPr>
            <w:r w:rsidRPr="00C80FED">
              <w:t>9,9</w:t>
            </w:r>
          </w:p>
        </w:tc>
        <w:tc>
          <w:tcPr>
            <w:tcW w:w="561" w:type="pct"/>
          </w:tcPr>
          <w:p w:rsidR="00016C70" w:rsidRPr="00C80FED" w:rsidRDefault="00016C70" w:rsidP="00EF73EF">
            <w:pPr>
              <w:pStyle w:val="13"/>
            </w:pPr>
            <w:r w:rsidRPr="00C80FED">
              <w:t>+8,55</w:t>
            </w:r>
          </w:p>
        </w:tc>
      </w:tr>
      <w:tr w:rsidR="00016C70" w:rsidRPr="00C80FED" w:rsidTr="00EF73EF">
        <w:trPr>
          <w:cantSplit/>
          <w:trHeight w:val="281"/>
          <w:jc w:val="center"/>
        </w:trPr>
        <w:tc>
          <w:tcPr>
            <w:tcW w:w="2484" w:type="pct"/>
          </w:tcPr>
          <w:p w:rsidR="00016C70" w:rsidRPr="00C80FED" w:rsidRDefault="00016C70" w:rsidP="00EF73EF">
            <w:pPr>
              <w:pStyle w:val="13"/>
            </w:pPr>
            <w:r w:rsidRPr="00C80FED">
              <w:t>Оборачиваемость оборотных активов, в оборотах</w:t>
            </w:r>
          </w:p>
        </w:tc>
        <w:tc>
          <w:tcPr>
            <w:tcW w:w="585" w:type="pct"/>
          </w:tcPr>
          <w:p w:rsidR="00016C70" w:rsidRPr="00C80FED" w:rsidRDefault="00016C70" w:rsidP="00EF73EF">
            <w:pPr>
              <w:pStyle w:val="13"/>
            </w:pPr>
            <w:r w:rsidRPr="00C80FED">
              <w:t>-</w:t>
            </w:r>
          </w:p>
        </w:tc>
        <w:tc>
          <w:tcPr>
            <w:tcW w:w="585" w:type="pct"/>
          </w:tcPr>
          <w:p w:rsidR="00016C70" w:rsidRPr="00C80FED" w:rsidRDefault="00016C70" w:rsidP="00EF73EF">
            <w:pPr>
              <w:pStyle w:val="13"/>
            </w:pPr>
            <w:r w:rsidRPr="00C80FED">
              <w:t>2,52</w:t>
            </w:r>
          </w:p>
        </w:tc>
        <w:tc>
          <w:tcPr>
            <w:tcW w:w="785" w:type="pct"/>
          </w:tcPr>
          <w:p w:rsidR="00016C70" w:rsidRPr="00C80FED" w:rsidRDefault="00016C70" w:rsidP="00EF73EF">
            <w:pPr>
              <w:pStyle w:val="13"/>
            </w:pPr>
            <w:r w:rsidRPr="00C80FED">
              <w:t>3,40</w:t>
            </w:r>
          </w:p>
        </w:tc>
        <w:tc>
          <w:tcPr>
            <w:tcW w:w="561" w:type="pct"/>
          </w:tcPr>
          <w:p w:rsidR="00016C70" w:rsidRPr="00C80FED" w:rsidRDefault="00016C70" w:rsidP="00EF73EF">
            <w:pPr>
              <w:pStyle w:val="13"/>
            </w:pPr>
            <w:r w:rsidRPr="00C80FED">
              <w:t>+0,88</w:t>
            </w:r>
          </w:p>
        </w:tc>
      </w:tr>
    </w:tbl>
    <w:p w:rsidR="00016C70" w:rsidRPr="00C80FED" w:rsidRDefault="00016C70" w:rsidP="00C80FED">
      <w:pPr>
        <w:spacing w:line="360" w:lineRule="auto"/>
        <w:ind w:firstLine="709"/>
        <w:jc w:val="both"/>
        <w:rPr>
          <w:sz w:val="28"/>
          <w:szCs w:val="28"/>
          <w:lang w:val="en-US"/>
        </w:rPr>
      </w:pPr>
    </w:p>
    <w:p w:rsidR="00016C70" w:rsidRPr="00C80FED" w:rsidRDefault="00016C70" w:rsidP="00C80FED">
      <w:pPr>
        <w:spacing w:line="360" w:lineRule="auto"/>
        <w:ind w:firstLine="709"/>
        <w:jc w:val="both"/>
        <w:rPr>
          <w:sz w:val="28"/>
          <w:szCs w:val="28"/>
          <w:lang w:val="en-US"/>
        </w:rPr>
      </w:pPr>
      <w:r w:rsidRPr="00C80FED">
        <w:rPr>
          <w:sz w:val="28"/>
          <w:szCs w:val="28"/>
          <w:lang w:val="en-US"/>
        </w:rPr>
        <w:t xml:space="preserve">Вывод: </w:t>
      </w:r>
      <w:r w:rsidRPr="00C80FED">
        <w:rPr>
          <w:iCs/>
          <w:sz w:val="28"/>
          <w:szCs w:val="28"/>
          <w:lang w:val="en-US"/>
        </w:rPr>
        <w:t>проведенные мероприятия по сокращению наиболее ликвидных активов, дебиторской и кредиторской задолженности приведут к следующим положительным изменениям: 1) к повышению значений коэффициентов абсолютной</w:t>
      </w:r>
      <w:r w:rsidRPr="00C80FED">
        <w:rPr>
          <w:sz w:val="28"/>
          <w:szCs w:val="28"/>
          <w:lang w:val="en-US"/>
        </w:rPr>
        <w:t xml:space="preserve">, промежуточной и текущей ликвидности, коэффициент покрытия долгов и приведению их величин к более рациональным значениям. Наличие перечисленных видов ликвидности позволит предприятию поддерживать на должном уровне свою платежеспособность как на ближайший отрезок времени, так и на отдаленный период; 2) сроки возможного погашения обязательств сократятся до 2-х месяцев, что позволит отнести данное предприятие к классу платежеспособных предприятий; 3) соотношение дебиторской и кредиторской задолженности примет рациональное значение, где дебиторская задолженность превышает кредиторскую задолженность; 4) сокращение дебиторской задолженности приведет к увеличению оборачиваемости оборотных активов. </w:t>
      </w:r>
    </w:p>
    <w:p w:rsidR="00016C70" w:rsidRPr="00C80FED" w:rsidRDefault="00016C70" w:rsidP="00C80FED">
      <w:pPr>
        <w:spacing w:line="360" w:lineRule="auto"/>
        <w:ind w:firstLine="709"/>
        <w:jc w:val="both"/>
        <w:rPr>
          <w:sz w:val="28"/>
          <w:szCs w:val="28"/>
          <w:lang w:val="en-US"/>
        </w:rPr>
      </w:pPr>
      <w:r w:rsidRPr="00C80FED">
        <w:rPr>
          <w:sz w:val="28"/>
          <w:szCs w:val="28"/>
          <w:lang w:val="en-US"/>
        </w:rPr>
        <w:t>Таким образом, расчетные данные показывают, что сокращение уровня дебиторской и кредиторской задолженности, позволит повысить платежеспособность и кредитоспособность предприятия АО «Алма-ТВ».</w:t>
      </w:r>
    </w:p>
    <w:p w:rsidR="003B50E1" w:rsidRPr="00C80FED" w:rsidRDefault="003B50E1" w:rsidP="00C80FED">
      <w:pPr>
        <w:spacing w:line="360" w:lineRule="auto"/>
        <w:ind w:firstLine="709"/>
        <w:jc w:val="both"/>
        <w:outlineLvl w:val="0"/>
        <w:rPr>
          <w:sz w:val="28"/>
          <w:szCs w:val="28"/>
          <w:lang w:val="en-US"/>
        </w:rPr>
      </w:pPr>
      <w:r w:rsidRPr="00C80FED">
        <w:rPr>
          <w:sz w:val="28"/>
          <w:szCs w:val="28"/>
          <w:lang w:val="en-US"/>
        </w:rPr>
        <w:br w:type="page"/>
      </w:r>
      <w:bookmarkStart w:id="19" w:name="_Toc260050464"/>
      <w:r w:rsidRPr="00C80FED">
        <w:rPr>
          <w:sz w:val="28"/>
          <w:szCs w:val="28"/>
          <w:lang w:val="en-US"/>
        </w:rPr>
        <w:t>ЗАКЛЮЧЕНИЕ</w:t>
      </w:r>
      <w:bookmarkEnd w:id="19"/>
    </w:p>
    <w:p w:rsidR="003B50E1" w:rsidRPr="00C80FED" w:rsidRDefault="003B50E1" w:rsidP="00C80FED">
      <w:pPr>
        <w:spacing w:line="360" w:lineRule="auto"/>
        <w:ind w:firstLine="709"/>
        <w:jc w:val="both"/>
        <w:rPr>
          <w:sz w:val="28"/>
          <w:szCs w:val="28"/>
          <w:lang w:val="en-US"/>
        </w:rPr>
      </w:pPr>
    </w:p>
    <w:p w:rsidR="003B50E1" w:rsidRPr="00C80FED" w:rsidRDefault="003B50E1" w:rsidP="00C80FED">
      <w:pPr>
        <w:spacing w:line="360" w:lineRule="auto"/>
        <w:ind w:firstLine="709"/>
        <w:jc w:val="both"/>
        <w:rPr>
          <w:snapToGrid w:val="0"/>
          <w:sz w:val="28"/>
          <w:szCs w:val="20"/>
          <w:lang w:val="en-US"/>
        </w:rPr>
      </w:pPr>
      <w:r w:rsidRPr="00C80FED">
        <w:rPr>
          <w:snapToGrid w:val="0"/>
          <w:sz w:val="28"/>
          <w:szCs w:val="20"/>
          <w:lang w:val="en-US"/>
        </w:rPr>
        <w:t>Основная цель маркетинговой службы предприятия - достижение максимально высокого уровня удовлетворения потребностей покупателей-потребителей товарами и услугами, производимыми и реализуемыми на рынках в соответствии с их платежеспособным спросом.</w:t>
      </w:r>
    </w:p>
    <w:p w:rsidR="003B50E1" w:rsidRPr="00C80FED" w:rsidRDefault="003B50E1" w:rsidP="00C80FED">
      <w:pPr>
        <w:spacing w:line="360" w:lineRule="auto"/>
        <w:ind w:firstLine="709"/>
        <w:jc w:val="both"/>
        <w:rPr>
          <w:snapToGrid w:val="0"/>
          <w:sz w:val="28"/>
          <w:szCs w:val="20"/>
          <w:lang w:val="en-US"/>
        </w:rPr>
      </w:pPr>
      <w:r w:rsidRPr="00C80FED">
        <w:rPr>
          <w:snapToGrid w:val="0"/>
          <w:sz w:val="28"/>
          <w:szCs w:val="20"/>
          <w:lang w:val="en-US"/>
        </w:rPr>
        <w:t>Маркетинг занимает особое место в управлении деятельностью фирм, он включает в себя следующие основные функции:</w:t>
      </w:r>
    </w:p>
    <w:p w:rsidR="003B50E1" w:rsidRPr="00C80FED" w:rsidRDefault="003B50E1" w:rsidP="00C80FED">
      <w:pPr>
        <w:spacing w:line="360" w:lineRule="auto"/>
        <w:ind w:firstLine="709"/>
        <w:jc w:val="both"/>
        <w:rPr>
          <w:snapToGrid w:val="0"/>
          <w:sz w:val="28"/>
          <w:szCs w:val="20"/>
          <w:lang w:val="en-US"/>
        </w:rPr>
      </w:pPr>
      <w:r w:rsidRPr="00C80FED">
        <w:rPr>
          <w:snapToGrid w:val="0"/>
          <w:sz w:val="28"/>
          <w:szCs w:val="20"/>
          <w:lang w:val="en-US"/>
        </w:rPr>
        <w:t>1. ориентация деятельности на удовлетворение существующих и потенциально возможных потребностей в рамках платежеспособного спроса покупателей.</w:t>
      </w:r>
    </w:p>
    <w:p w:rsidR="003B50E1" w:rsidRPr="00C80FED" w:rsidRDefault="003B50E1" w:rsidP="00C80FED">
      <w:pPr>
        <w:spacing w:line="360" w:lineRule="auto"/>
        <w:ind w:firstLine="709"/>
        <w:jc w:val="both"/>
        <w:rPr>
          <w:snapToGrid w:val="0"/>
          <w:sz w:val="28"/>
          <w:szCs w:val="20"/>
          <w:lang w:val="en-US"/>
        </w:rPr>
      </w:pPr>
      <w:r w:rsidRPr="00C80FED">
        <w:rPr>
          <w:snapToGrid w:val="0"/>
          <w:sz w:val="28"/>
          <w:szCs w:val="20"/>
          <w:lang w:val="en-US"/>
        </w:rPr>
        <w:t>2. формирование и стимулирование спроса на товары и услуги, предлагаемые на рынках производителями-продавцами покупателям-потребителям.</w:t>
      </w:r>
    </w:p>
    <w:p w:rsidR="003B50E1" w:rsidRPr="00C80FED" w:rsidRDefault="003B50E1" w:rsidP="00C80FED">
      <w:pPr>
        <w:spacing w:line="360" w:lineRule="auto"/>
        <w:ind w:firstLine="709"/>
        <w:jc w:val="both"/>
        <w:rPr>
          <w:snapToGrid w:val="0"/>
          <w:sz w:val="28"/>
          <w:szCs w:val="20"/>
          <w:lang w:val="en-US"/>
        </w:rPr>
      </w:pPr>
      <w:r w:rsidRPr="00C80FED">
        <w:rPr>
          <w:snapToGrid w:val="0"/>
          <w:sz w:val="28"/>
          <w:szCs w:val="20"/>
          <w:lang w:val="en-US"/>
        </w:rPr>
        <w:t>Большинство фирм учитывает качество услуг только по оформлению и цене продукции, не уделяется внимание рекламной поддержке и стимулированию сбыта. Зато следует отметить достаточно высокий уровень кредитования поставок и высокую надежность поставок продукции.</w:t>
      </w:r>
    </w:p>
    <w:p w:rsidR="003B50E1" w:rsidRPr="00C80FED" w:rsidRDefault="003B50E1" w:rsidP="00C80FED">
      <w:pPr>
        <w:spacing w:line="360" w:lineRule="auto"/>
        <w:ind w:firstLine="709"/>
        <w:jc w:val="both"/>
        <w:rPr>
          <w:snapToGrid w:val="0"/>
          <w:sz w:val="28"/>
          <w:szCs w:val="20"/>
          <w:lang w:val="en-US"/>
        </w:rPr>
      </w:pPr>
      <w:r w:rsidRPr="00C80FED">
        <w:rPr>
          <w:snapToGrid w:val="0"/>
          <w:sz w:val="28"/>
          <w:szCs w:val="20"/>
          <w:lang w:val="en-US"/>
        </w:rPr>
        <w:t>Анализируя полученную информацию, следует отметить, что у фирм, не являющихся мелкими оптовиками, присутствуют широкий ассортимент продукции и достаточное количество продаваемой продукции.</w:t>
      </w:r>
    </w:p>
    <w:p w:rsidR="003B50E1" w:rsidRPr="00C80FED" w:rsidRDefault="003B50E1" w:rsidP="00C80FED">
      <w:pPr>
        <w:spacing w:line="360" w:lineRule="auto"/>
        <w:ind w:firstLine="709"/>
        <w:jc w:val="both"/>
        <w:rPr>
          <w:snapToGrid w:val="0"/>
          <w:sz w:val="28"/>
          <w:szCs w:val="20"/>
          <w:lang w:val="en-US"/>
        </w:rPr>
      </w:pPr>
      <w:r w:rsidRPr="00C80FED">
        <w:rPr>
          <w:snapToGrid w:val="0"/>
          <w:sz w:val="28"/>
          <w:szCs w:val="20"/>
          <w:lang w:val="en-US"/>
        </w:rPr>
        <w:t>Как следует из представленных иллюстраций, все фирмы, участвующие в исследовании, являются конкурентами, нет явного лидера на рынке, что усложняет деятельность фирм, так как имеется неопределенность при принятии стратегических решений,</w:t>
      </w:r>
      <w:r w:rsidR="00C80FED" w:rsidRPr="00C80FED">
        <w:rPr>
          <w:snapToGrid w:val="0"/>
          <w:sz w:val="28"/>
          <w:szCs w:val="20"/>
          <w:lang w:val="en-US"/>
        </w:rPr>
        <w:t xml:space="preserve"> </w:t>
      </w:r>
      <w:r w:rsidRPr="00C80FED">
        <w:rPr>
          <w:snapToGrid w:val="0"/>
          <w:sz w:val="28"/>
          <w:szCs w:val="20"/>
          <w:lang w:val="en-US"/>
        </w:rPr>
        <w:t>касающихся деятельности</w:t>
      </w:r>
      <w:r w:rsidR="00C80FED" w:rsidRPr="00C80FED">
        <w:rPr>
          <w:snapToGrid w:val="0"/>
          <w:sz w:val="28"/>
          <w:szCs w:val="20"/>
          <w:lang w:val="en-US"/>
        </w:rPr>
        <w:t xml:space="preserve"> </w:t>
      </w:r>
      <w:r w:rsidRPr="00C80FED">
        <w:rPr>
          <w:snapToGrid w:val="0"/>
          <w:sz w:val="28"/>
          <w:szCs w:val="20"/>
          <w:lang w:val="en-US"/>
        </w:rPr>
        <w:t>фирм</w:t>
      </w:r>
      <w:r w:rsidR="00C80FED" w:rsidRPr="00C80FED">
        <w:rPr>
          <w:snapToGrid w:val="0"/>
          <w:sz w:val="28"/>
          <w:szCs w:val="20"/>
          <w:lang w:val="en-US"/>
        </w:rPr>
        <w:t xml:space="preserve"> </w:t>
      </w:r>
      <w:r w:rsidRPr="00C80FED">
        <w:rPr>
          <w:snapToGrid w:val="0"/>
          <w:sz w:val="28"/>
          <w:szCs w:val="20"/>
          <w:lang w:val="en-US"/>
        </w:rPr>
        <w:t xml:space="preserve">на рынке </w:t>
      </w:r>
      <w:r w:rsidR="00D36B58" w:rsidRPr="00C80FED">
        <w:rPr>
          <w:snapToGrid w:val="0"/>
          <w:sz w:val="28"/>
          <w:szCs w:val="20"/>
          <w:lang w:val="en-US"/>
        </w:rPr>
        <w:t>кабельного телевидения</w:t>
      </w:r>
      <w:r w:rsidRPr="00C80FED">
        <w:rPr>
          <w:snapToGrid w:val="0"/>
          <w:sz w:val="28"/>
          <w:szCs w:val="20"/>
          <w:lang w:val="en-US"/>
        </w:rPr>
        <w:t>.</w:t>
      </w:r>
    </w:p>
    <w:p w:rsidR="003B50E1" w:rsidRPr="00C80FED" w:rsidRDefault="003B50E1" w:rsidP="00C80FED">
      <w:pPr>
        <w:spacing w:line="360" w:lineRule="auto"/>
        <w:ind w:firstLine="709"/>
        <w:jc w:val="both"/>
        <w:rPr>
          <w:snapToGrid w:val="0"/>
          <w:sz w:val="28"/>
          <w:szCs w:val="20"/>
          <w:lang w:val="en-US"/>
        </w:rPr>
      </w:pPr>
      <w:r w:rsidRPr="00C80FED">
        <w:rPr>
          <w:snapToGrid w:val="0"/>
          <w:sz w:val="28"/>
          <w:szCs w:val="20"/>
          <w:lang w:val="en-US"/>
        </w:rPr>
        <w:t>С учетом растущег</w:t>
      </w:r>
      <w:r w:rsidR="00FC6967" w:rsidRPr="00C80FED">
        <w:rPr>
          <w:snapToGrid w:val="0"/>
          <w:sz w:val="28"/>
          <w:szCs w:val="20"/>
          <w:lang w:val="en-US"/>
        </w:rPr>
        <w:t>о спроса на высококачественные услуги в области кабельного телевидения</w:t>
      </w:r>
      <w:r w:rsidRPr="00C80FED">
        <w:rPr>
          <w:snapToGrid w:val="0"/>
          <w:sz w:val="28"/>
          <w:szCs w:val="20"/>
          <w:lang w:val="en-US"/>
        </w:rPr>
        <w:t xml:space="preserve"> и растущую в бу</w:t>
      </w:r>
      <w:r w:rsidR="00FC6967" w:rsidRPr="00C80FED">
        <w:rPr>
          <w:snapToGrid w:val="0"/>
          <w:sz w:val="28"/>
          <w:szCs w:val="20"/>
          <w:lang w:val="en-US"/>
        </w:rPr>
        <w:t>дущем конкуренцию между фирмами</w:t>
      </w:r>
      <w:r w:rsidR="00C80FED" w:rsidRPr="00C80FED">
        <w:rPr>
          <w:snapToGrid w:val="0"/>
          <w:sz w:val="28"/>
          <w:szCs w:val="20"/>
          <w:lang w:val="en-US"/>
        </w:rPr>
        <w:t xml:space="preserve"> </w:t>
      </w:r>
      <w:r w:rsidRPr="00C80FED">
        <w:rPr>
          <w:snapToGrid w:val="0"/>
          <w:sz w:val="28"/>
          <w:szCs w:val="20"/>
          <w:lang w:val="en-US"/>
        </w:rPr>
        <w:t>за право увеличения доли на рынке и увеличения прибыли</w:t>
      </w:r>
      <w:r w:rsidR="00C80FED" w:rsidRPr="00C80FED">
        <w:rPr>
          <w:snapToGrid w:val="0"/>
          <w:sz w:val="28"/>
          <w:szCs w:val="20"/>
          <w:lang w:val="en-US"/>
        </w:rPr>
        <w:t xml:space="preserve"> </w:t>
      </w:r>
      <w:r w:rsidRPr="00C80FED">
        <w:rPr>
          <w:snapToGrid w:val="0"/>
          <w:sz w:val="28"/>
          <w:szCs w:val="20"/>
          <w:lang w:val="en-US"/>
        </w:rPr>
        <w:t xml:space="preserve">можно рекомендовать </w:t>
      </w:r>
      <w:r w:rsidR="00AB202F" w:rsidRPr="00C80FED">
        <w:rPr>
          <w:snapToGrid w:val="0"/>
          <w:sz w:val="28"/>
          <w:szCs w:val="20"/>
          <w:lang w:val="en-US"/>
        </w:rPr>
        <w:t>АО</w:t>
      </w:r>
      <w:r w:rsidR="00FC6967" w:rsidRPr="00C80FED">
        <w:rPr>
          <w:snapToGrid w:val="0"/>
          <w:sz w:val="28"/>
          <w:szCs w:val="20"/>
          <w:lang w:val="en-US"/>
        </w:rPr>
        <w:t xml:space="preserve"> «Алма-ТВ» </w:t>
      </w:r>
      <w:r w:rsidRPr="00C80FED">
        <w:rPr>
          <w:snapToGrid w:val="0"/>
          <w:sz w:val="28"/>
          <w:szCs w:val="20"/>
          <w:lang w:val="en-US"/>
        </w:rPr>
        <w:t>усиление рекламной поддержки и введение системы стимулирования сбыта.</w:t>
      </w:r>
    </w:p>
    <w:p w:rsidR="003B50E1" w:rsidRPr="00C80FED" w:rsidRDefault="003B50E1" w:rsidP="00C80FED">
      <w:pPr>
        <w:spacing w:line="360" w:lineRule="auto"/>
        <w:ind w:firstLine="709"/>
        <w:jc w:val="both"/>
        <w:rPr>
          <w:snapToGrid w:val="0"/>
          <w:sz w:val="28"/>
          <w:szCs w:val="20"/>
          <w:lang w:val="en-US"/>
        </w:rPr>
      </w:pPr>
      <w:r w:rsidRPr="00C80FED">
        <w:rPr>
          <w:snapToGrid w:val="0"/>
          <w:sz w:val="28"/>
          <w:szCs w:val="20"/>
          <w:lang w:val="en-US"/>
        </w:rPr>
        <w:t>Для того чтобы точнее выявить силу конкурентов и обнаружить свои сравнительные преимущества, необходимо получить данные о других аспектах деятельности конкурентов: финансовом положении, целях на конкретном рынке, особенностях управления.</w:t>
      </w:r>
    </w:p>
    <w:p w:rsidR="003B50E1" w:rsidRPr="00C80FED" w:rsidRDefault="003B50E1" w:rsidP="00C80FED">
      <w:pPr>
        <w:spacing w:line="360" w:lineRule="auto"/>
        <w:ind w:firstLine="709"/>
        <w:jc w:val="both"/>
        <w:rPr>
          <w:snapToGrid w:val="0"/>
          <w:sz w:val="28"/>
          <w:szCs w:val="20"/>
          <w:lang w:val="en-US"/>
        </w:rPr>
      </w:pPr>
      <w:r w:rsidRPr="00C80FED">
        <w:rPr>
          <w:snapToGrid w:val="0"/>
          <w:sz w:val="28"/>
          <w:szCs w:val="20"/>
          <w:lang w:val="en-US"/>
        </w:rPr>
        <w:t>Необходимо знать, имеется ли у конкурентов особая стратегия в области рекламы и в чем она выражается, на какие организации ориентируются конкуренты при реализации продукции, в какие сферы хозяйственной деятельности они планируют внедриться в будущем, какие виды дополнительных услуг или привилегий предлагают потребителям, постоянным клиентам и т.д.</w:t>
      </w:r>
    </w:p>
    <w:p w:rsidR="003B50E1" w:rsidRPr="00C80FED" w:rsidRDefault="00AB202F" w:rsidP="00C80FED">
      <w:pPr>
        <w:spacing w:line="360" w:lineRule="auto"/>
        <w:ind w:firstLine="709"/>
        <w:jc w:val="both"/>
        <w:rPr>
          <w:snapToGrid w:val="0"/>
          <w:sz w:val="28"/>
          <w:szCs w:val="20"/>
          <w:lang w:val="en-US"/>
        </w:rPr>
      </w:pPr>
      <w:r w:rsidRPr="00C80FED">
        <w:rPr>
          <w:snapToGrid w:val="0"/>
          <w:sz w:val="28"/>
          <w:szCs w:val="20"/>
          <w:lang w:val="en-US"/>
        </w:rPr>
        <w:t>АО</w:t>
      </w:r>
      <w:r w:rsidR="00FC6967" w:rsidRPr="00C80FED">
        <w:rPr>
          <w:snapToGrid w:val="0"/>
          <w:sz w:val="28"/>
          <w:szCs w:val="20"/>
          <w:lang w:val="en-US"/>
        </w:rPr>
        <w:t xml:space="preserve"> «Алма-ТВ» </w:t>
      </w:r>
      <w:r w:rsidR="003B50E1" w:rsidRPr="00C80FED">
        <w:rPr>
          <w:snapToGrid w:val="0"/>
          <w:sz w:val="28"/>
          <w:szCs w:val="20"/>
          <w:lang w:val="en-US"/>
        </w:rPr>
        <w:t xml:space="preserve">необходимо иметь информационную базу о потребностях в </w:t>
      </w:r>
      <w:r w:rsidR="00FC6967" w:rsidRPr="00C80FED">
        <w:rPr>
          <w:snapToGrid w:val="0"/>
          <w:sz w:val="28"/>
          <w:szCs w:val="20"/>
          <w:lang w:val="en-US"/>
        </w:rPr>
        <w:t>услугах</w:t>
      </w:r>
      <w:r w:rsidR="003B50E1" w:rsidRPr="00C80FED">
        <w:rPr>
          <w:snapToGrid w:val="0"/>
          <w:sz w:val="28"/>
          <w:szCs w:val="20"/>
          <w:lang w:val="en-US"/>
        </w:rPr>
        <w:t xml:space="preserve"> и наличии </w:t>
      </w:r>
      <w:r w:rsidR="00FC6967" w:rsidRPr="00C80FED">
        <w:rPr>
          <w:snapToGrid w:val="0"/>
          <w:sz w:val="28"/>
          <w:szCs w:val="20"/>
          <w:lang w:val="en-US"/>
        </w:rPr>
        <w:t>их</w:t>
      </w:r>
      <w:r w:rsidR="003B50E1" w:rsidRPr="00C80FED">
        <w:rPr>
          <w:snapToGrid w:val="0"/>
          <w:sz w:val="28"/>
          <w:szCs w:val="20"/>
          <w:lang w:val="en-US"/>
        </w:rPr>
        <w:t xml:space="preserve"> в </w:t>
      </w:r>
      <w:r w:rsidR="00FC6967" w:rsidRPr="00C80FED">
        <w:rPr>
          <w:snapToGrid w:val="0"/>
          <w:sz w:val="28"/>
          <w:szCs w:val="20"/>
          <w:lang w:val="en-US"/>
        </w:rPr>
        <w:t>определенном регионе</w:t>
      </w:r>
      <w:r w:rsidR="003B50E1" w:rsidRPr="00C80FED">
        <w:rPr>
          <w:snapToGrid w:val="0"/>
          <w:sz w:val="28"/>
          <w:szCs w:val="20"/>
          <w:lang w:val="en-US"/>
        </w:rPr>
        <w:t xml:space="preserve">, контролировать и управлять </w:t>
      </w:r>
      <w:r w:rsidR="00FC6967" w:rsidRPr="00C80FED">
        <w:rPr>
          <w:snapToGrid w:val="0"/>
          <w:sz w:val="28"/>
          <w:szCs w:val="20"/>
          <w:lang w:val="en-US"/>
        </w:rPr>
        <w:t>новыми услугами</w:t>
      </w:r>
      <w:r w:rsidR="003B50E1" w:rsidRPr="00C80FED">
        <w:rPr>
          <w:snapToGrid w:val="0"/>
          <w:sz w:val="28"/>
          <w:szCs w:val="20"/>
          <w:lang w:val="en-US"/>
        </w:rPr>
        <w:t xml:space="preserve">, иметь информацию о конкурентах и постоянно отслеживать и учитывать ее при принятии различных управленческих решений, контролировать реализацию </w:t>
      </w:r>
      <w:r w:rsidR="00FC6967" w:rsidRPr="00C80FED">
        <w:rPr>
          <w:snapToGrid w:val="0"/>
          <w:sz w:val="28"/>
          <w:szCs w:val="20"/>
          <w:lang w:val="en-US"/>
        </w:rPr>
        <w:t>услуг</w:t>
      </w:r>
      <w:r w:rsidR="003B50E1" w:rsidRPr="00C80FED">
        <w:rPr>
          <w:snapToGrid w:val="0"/>
          <w:sz w:val="28"/>
          <w:szCs w:val="20"/>
          <w:lang w:val="en-US"/>
        </w:rPr>
        <w:t xml:space="preserve"> и анализировать недостатки, принимать оперативно решения по устранению недостатков.</w:t>
      </w:r>
    </w:p>
    <w:p w:rsidR="003B50E1" w:rsidRPr="00C80FED" w:rsidRDefault="003B50E1" w:rsidP="00C80FED">
      <w:pPr>
        <w:spacing w:line="360" w:lineRule="auto"/>
        <w:ind w:firstLine="709"/>
        <w:jc w:val="both"/>
        <w:rPr>
          <w:snapToGrid w:val="0"/>
          <w:sz w:val="28"/>
          <w:szCs w:val="20"/>
          <w:lang w:val="en-US"/>
        </w:rPr>
      </w:pPr>
      <w:r w:rsidRPr="00C80FED">
        <w:rPr>
          <w:snapToGrid w:val="0"/>
          <w:sz w:val="28"/>
          <w:szCs w:val="20"/>
          <w:lang w:val="en-US"/>
        </w:rPr>
        <w:t>Уделять большое внимание вопросам обучения кадров, так как этот момент является принципиальным в достижении успеха фирмы.</w:t>
      </w:r>
    </w:p>
    <w:p w:rsidR="00670D7E" w:rsidRPr="00C80FED" w:rsidRDefault="00670D7E" w:rsidP="00C80FED">
      <w:pPr>
        <w:pStyle w:val="21"/>
        <w:spacing w:line="360" w:lineRule="auto"/>
        <w:ind w:firstLine="709"/>
        <w:rPr>
          <w:i w:val="0"/>
          <w:szCs w:val="28"/>
        </w:rPr>
      </w:pPr>
      <w:r w:rsidRPr="00C80FED">
        <w:rPr>
          <w:i w:val="0"/>
          <w:szCs w:val="28"/>
        </w:rPr>
        <w:t>С методологической точки зрения, причиной всех выше приведенных недостатков и упущений является недопонимание и игнорирование руководством компании роли и места маркетинга и маркетинг-менеджмента в управлении предприятием. Главным и решающим мероприятием по преодолению сложившейся ситуации должно быть формирование единой службы маркетинга, состоящей из специалистов–маркетологов достаточно высокой квалификации.</w:t>
      </w:r>
    </w:p>
    <w:p w:rsidR="00670D7E" w:rsidRPr="00C80FED" w:rsidRDefault="00670D7E" w:rsidP="00C80FED">
      <w:pPr>
        <w:spacing w:line="360" w:lineRule="auto"/>
        <w:ind w:firstLine="709"/>
        <w:jc w:val="both"/>
        <w:rPr>
          <w:snapToGrid w:val="0"/>
          <w:sz w:val="28"/>
        </w:rPr>
      </w:pPr>
    </w:p>
    <w:p w:rsidR="003B50E1" w:rsidRPr="00C80FED" w:rsidRDefault="005A076E" w:rsidP="00C80FED">
      <w:pPr>
        <w:spacing w:line="360" w:lineRule="auto"/>
        <w:ind w:firstLine="709"/>
        <w:jc w:val="both"/>
        <w:outlineLvl w:val="0"/>
        <w:rPr>
          <w:sz w:val="28"/>
          <w:szCs w:val="28"/>
        </w:rPr>
      </w:pPr>
      <w:r w:rsidRPr="00C80FED">
        <w:rPr>
          <w:sz w:val="28"/>
          <w:szCs w:val="28"/>
        </w:rPr>
        <w:br w:type="page"/>
      </w:r>
      <w:bookmarkStart w:id="20" w:name="_Toc260050465"/>
      <w:r w:rsidRPr="00C80FED">
        <w:rPr>
          <w:sz w:val="28"/>
          <w:szCs w:val="28"/>
        </w:rPr>
        <w:t>СПИСОК ИСПОЛЬЗОВАННЫХ ИСТОЧНИКОВ</w:t>
      </w:r>
      <w:bookmarkEnd w:id="20"/>
    </w:p>
    <w:p w:rsidR="005A076E" w:rsidRPr="00C80FED" w:rsidRDefault="005A076E" w:rsidP="00C80FED">
      <w:pPr>
        <w:spacing w:line="360" w:lineRule="auto"/>
        <w:ind w:firstLine="709"/>
        <w:jc w:val="both"/>
        <w:rPr>
          <w:sz w:val="28"/>
          <w:szCs w:val="28"/>
        </w:rPr>
      </w:pPr>
    </w:p>
    <w:p w:rsidR="005A076E" w:rsidRPr="00C80FED" w:rsidRDefault="005A076E" w:rsidP="00EF73EF">
      <w:pPr>
        <w:numPr>
          <w:ilvl w:val="0"/>
          <w:numId w:val="8"/>
        </w:numPr>
        <w:tabs>
          <w:tab w:val="clear" w:pos="720"/>
          <w:tab w:val="num" w:pos="480"/>
        </w:tabs>
        <w:spacing w:line="360" w:lineRule="auto"/>
        <w:ind w:left="0" w:firstLine="0"/>
        <w:jc w:val="both"/>
        <w:rPr>
          <w:bCs/>
          <w:sz w:val="28"/>
        </w:rPr>
      </w:pPr>
      <w:r w:rsidRPr="00C80FED">
        <w:rPr>
          <w:bCs/>
          <w:sz w:val="28"/>
        </w:rPr>
        <w:t>Ричард Отт.</w:t>
      </w:r>
      <w:r w:rsidR="00C80FED" w:rsidRPr="00C80FED">
        <w:rPr>
          <w:bCs/>
          <w:sz w:val="28"/>
        </w:rPr>
        <w:t xml:space="preserve"> </w:t>
      </w:r>
      <w:r w:rsidRPr="00C80FED">
        <w:rPr>
          <w:bCs/>
          <w:sz w:val="28"/>
        </w:rPr>
        <w:t>Создавая спрос. Эффективные советы и рекомендации по маркетингу ваших товаров и услуг/Перевод с англ. - М.: Информационно-издательский дом «Филинъ», 1997.-320с.</w:t>
      </w:r>
    </w:p>
    <w:p w:rsidR="005A076E" w:rsidRPr="00C80FED" w:rsidRDefault="005A076E" w:rsidP="00EF73EF">
      <w:pPr>
        <w:numPr>
          <w:ilvl w:val="0"/>
          <w:numId w:val="8"/>
        </w:numPr>
        <w:tabs>
          <w:tab w:val="clear" w:pos="720"/>
          <w:tab w:val="num" w:pos="480"/>
        </w:tabs>
        <w:spacing w:line="360" w:lineRule="auto"/>
        <w:ind w:left="0" w:firstLine="0"/>
        <w:jc w:val="both"/>
        <w:rPr>
          <w:sz w:val="28"/>
        </w:rPr>
      </w:pPr>
      <w:r w:rsidRPr="00C80FED">
        <w:rPr>
          <w:bCs/>
          <w:sz w:val="28"/>
        </w:rPr>
        <w:t>Березин И.С. Маркетинг и исследования рынков. -</w:t>
      </w:r>
      <w:r w:rsidR="00C80FED" w:rsidRPr="00C80FED">
        <w:rPr>
          <w:bCs/>
          <w:sz w:val="28"/>
        </w:rPr>
        <w:t xml:space="preserve"> </w:t>
      </w:r>
      <w:r w:rsidRPr="00C80FED">
        <w:rPr>
          <w:bCs/>
          <w:sz w:val="28"/>
        </w:rPr>
        <w:t>М.: Русская Деловая Литература, 1999.-416с.</w:t>
      </w:r>
    </w:p>
    <w:p w:rsidR="005A076E" w:rsidRPr="00C80FED" w:rsidRDefault="005A076E" w:rsidP="00EF73EF">
      <w:pPr>
        <w:numPr>
          <w:ilvl w:val="0"/>
          <w:numId w:val="8"/>
        </w:numPr>
        <w:tabs>
          <w:tab w:val="clear" w:pos="720"/>
          <w:tab w:val="num" w:pos="480"/>
        </w:tabs>
        <w:spacing w:line="360" w:lineRule="auto"/>
        <w:ind w:left="0" w:firstLine="0"/>
        <w:jc w:val="both"/>
        <w:rPr>
          <w:bCs/>
          <w:sz w:val="28"/>
        </w:rPr>
      </w:pPr>
      <w:r w:rsidRPr="00C80FED">
        <w:rPr>
          <w:bCs/>
          <w:sz w:val="28"/>
        </w:rPr>
        <w:t>Котлер</w:t>
      </w:r>
      <w:r w:rsidR="00C80FED" w:rsidRPr="00C80FED">
        <w:rPr>
          <w:bCs/>
          <w:sz w:val="28"/>
        </w:rPr>
        <w:t xml:space="preserve"> </w:t>
      </w:r>
      <w:r w:rsidRPr="00C80FED">
        <w:rPr>
          <w:bCs/>
          <w:sz w:val="28"/>
        </w:rPr>
        <w:t>Ф., Армстронг Г., Сондерс Д., Вонг В. Основы маркетинга: Пер. с англ.-2-е европ.изд.-К.;М.;СПб.: Издат.дом. «Вильямс», 1998.-105с.</w:t>
      </w:r>
    </w:p>
    <w:p w:rsidR="005A076E" w:rsidRPr="00C80FED" w:rsidRDefault="005A076E" w:rsidP="00EF73EF">
      <w:pPr>
        <w:numPr>
          <w:ilvl w:val="0"/>
          <w:numId w:val="8"/>
        </w:numPr>
        <w:tabs>
          <w:tab w:val="clear" w:pos="720"/>
          <w:tab w:val="num" w:pos="480"/>
        </w:tabs>
        <w:spacing w:line="360" w:lineRule="auto"/>
        <w:ind w:left="0" w:firstLine="0"/>
        <w:jc w:val="both"/>
        <w:rPr>
          <w:bCs/>
          <w:sz w:val="28"/>
        </w:rPr>
      </w:pPr>
      <w:r w:rsidRPr="00C80FED">
        <w:rPr>
          <w:bCs/>
          <w:sz w:val="28"/>
        </w:rPr>
        <w:t>Амблер Т. Практический маркетинг/Пер. с англ. Под общей ред. Ю.Н.Каптуревского.-СПб: Издательство «Питер», 1999.-400с.</w:t>
      </w:r>
    </w:p>
    <w:p w:rsidR="005A076E" w:rsidRPr="00C80FED" w:rsidRDefault="005A076E" w:rsidP="00EF73EF">
      <w:pPr>
        <w:numPr>
          <w:ilvl w:val="0"/>
          <w:numId w:val="8"/>
        </w:numPr>
        <w:tabs>
          <w:tab w:val="clear" w:pos="720"/>
          <w:tab w:val="num" w:pos="480"/>
        </w:tabs>
        <w:spacing w:line="360" w:lineRule="auto"/>
        <w:ind w:left="0" w:firstLine="0"/>
        <w:jc w:val="both"/>
        <w:rPr>
          <w:bCs/>
          <w:sz w:val="28"/>
        </w:rPr>
      </w:pPr>
      <w:r w:rsidRPr="00C80FED">
        <w:rPr>
          <w:bCs/>
          <w:sz w:val="28"/>
        </w:rPr>
        <w:t>Котлер Ф.</w:t>
      </w:r>
      <w:r w:rsidR="00C80FED" w:rsidRPr="00C80FED">
        <w:rPr>
          <w:bCs/>
          <w:sz w:val="28"/>
        </w:rPr>
        <w:t xml:space="preserve"> </w:t>
      </w:r>
      <w:r w:rsidRPr="00C80FED">
        <w:rPr>
          <w:bCs/>
          <w:sz w:val="28"/>
        </w:rPr>
        <w:t>Маркетинг менеджмент - СПб: Питер Ком, 1998.-896.</w:t>
      </w:r>
    </w:p>
    <w:p w:rsidR="005A076E" w:rsidRPr="00C80FED" w:rsidRDefault="005A076E" w:rsidP="00EF73EF">
      <w:pPr>
        <w:numPr>
          <w:ilvl w:val="0"/>
          <w:numId w:val="8"/>
        </w:numPr>
        <w:tabs>
          <w:tab w:val="clear" w:pos="720"/>
          <w:tab w:val="num" w:pos="480"/>
        </w:tabs>
        <w:spacing w:line="360" w:lineRule="auto"/>
        <w:ind w:left="0" w:firstLine="0"/>
        <w:jc w:val="both"/>
        <w:rPr>
          <w:bCs/>
          <w:sz w:val="28"/>
        </w:rPr>
      </w:pPr>
      <w:r w:rsidRPr="00C80FED">
        <w:rPr>
          <w:bCs/>
          <w:snapToGrid w:val="0"/>
          <w:sz w:val="28"/>
        </w:rPr>
        <w:t>Ассэль Гэнри.</w:t>
      </w:r>
      <w:r w:rsidR="00C80FED" w:rsidRPr="00C80FED">
        <w:rPr>
          <w:bCs/>
          <w:snapToGrid w:val="0"/>
          <w:sz w:val="28"/>
        </w:rPr>
        <w:t xml:space="preserve"> </w:t>
      </w:r>
      <w:r w:rsidRPr="00C80FED">
        <w:rPr>
          <w:bCs/>
          <w:snapToGrid w:val="0"/>
          <w:sz w:val="28"/>
        </w:rPr>
        <w:t>Маркетинг: принципы и стратегии: Учебник для вузов.-М.: ИНФРА-М, 1999.-804с.</w:t>
      </w:r>
    </w:p>
    <w:p w:rsidR="005A076E" w:rsidRPr="00C80FED" w:rsidRDefault="005A076E" w:rsidP="00EF73EF">
      <w:pPr>
        <w:numPr>
          <w:ilvl w:val="0"/>
          <w:numId w:val="8"/>
        </w:numPr>
        <w:tabs>
          <w:tab w:val="clear" w:pos="720"/>
          <w:tab w:val="num" w:pos="480"/>
        </w:tabs>
        <w:spacing w:line="360" w:lineRule="auto"/>
        <w:ind w:left="0" w:firstLine="0"/>
        <w:jc w:val="both"/>
        <w:rPr>
          <w:bCs/>
          <w:sz w:val="28"/>
        </w:rPr>
      </w:pPr>
      <w:r w:rsidRPr="00C80FED">
        <w:rPr>
          <w:bCs/>
          <w:snapToGrid w:val="0"/>
          <w:sz w:val="28"/>
        </w:rPr>
        <w:t>Багиев Г.Л., Тарасевич В.М.,Анн Х. Маркетинг: Учебник для вузов; Под общей ред.Багиева Г.Л.-М.: Издательство «Экономика», 1999.-703с.</w:t>
      </w:r>
    </w:p>
    <w:p w:rsidR="005A076E" w:rsidRPr="00C80FED" w:rsidRDefault="005A076E" w:rsidP="00EF73EF">
      <w:pPr>
        <w:numPr>
          <w:ilvl w:val="0"/>
          <w:numId w:val="8"/>
        </w:numPr>
        <w:tabs>
          <w:tab w:val="clear" w:pos="720"/>
          <w:tab w:val="num" w:pos="480"/>
        </w:tabs>
        <w:spacing w:line="360" w:lineRule="auto"/>
        <w:ind w:left="0" w:firstLine="0"/>
        <w:jc w:val="both"/>
        <w:rPr>
          <w:bCs/>
          <w:sz w:val="28"/>
        </w:rPr>
      </w:pPr>
      <w:r w:rsidRPr="00C80FED">
        <w:rPr>
          <w:bCs/>
          <w:snapToGrid w:val="0"/>
          <w:sz w:val="28"/>
        </w:rPr>
        <w:t>Грузинов В.П. Схема маркетинговой деятельности. - М.: «Инфра – М», 1998.-305с.</w:t>
      </w:r>
    </w:p>
    <w:p w:rsidR="005A076E" w:rsidRPr="00C80FED" w:rsidRDefault="005A076E" w:rsidP="00EF73EF">
      <w:pPr>
        <w:numPr>
          <w:ilvl w:val="0"/>
          <w:numId w:val="8"/>
        </w:numPr>
        <w:tabs>
          <w:tab w:val="clear" w:pos="720"/>
          <w:tab w:val="num" w:pos="480"/>
        </w:tabs>
        <w:spacing w:line="360" w:lineRule="auto"/>
        <w:ind w:left="0" w:firstLine="0"/>
        <w:jc w:val="both"/>
        <w:rPr>
          <w:bCs/>
          <w:sz w:val="28"/>
        </w:rPr>
      </w:pPr>
      <w:r w:rsidRPr="00C80FED">
        <w:rPr>
          <w:bCs/>
          <w:sz w:val="28"/>
        </w:rPr>
        <w:t>Хруцкий В.Е., Корнеева И.В. Современный маркетинг: настольная книга по исследованию рынка: Учеб.пособие. – 2-е изд., перераб. и доп. - М.: Финансы и статистика.-528с.</w:t>
      </w:r>
    </w:p>
    <w:p w:rsidR="005A076E" w:rsidRPr="00C80FED" w:rsidRDefault="005A076E" w:rsidP="00EF73EF">
      <w:pPr>
        <w:numPr>
          <w:ilvl w:val="0"/>
          <w:numId w:val="8"/>
        </w:numPr>
        <w:tabs>
          <w:tab w:val="clear" w:pos="720"/>
          <w:tab w:val="num" w:pos="480"/>
        </w:tabs>
        <w:spacing w:line="360" w:lineRule="auto"/>
        <w:ind w:left="0" w:firstLine="0"/>
        <w:jc w:val="both"/>
        <w:rPr>
          <w:bCs/>
          <w:sz w:val="28"/>
        </w:rPr>
      </w:pPr>
      <w:r w:rsidRPr="00C80FED">
        <w:rPr>
          <w:bCs/>
          <w:sz w:val="28"/>
        </w:rPr>
        <w:t xml:space="preserve"> Абчук В.А. Азбука маркетинга - СПб: Изд – во «Союз», 1998.-270с.</w:t>
      </w:r>
    </w:p>
    <w:p w:rsidR="005A076E" w:rsidRPr="00C80FED" w:rsidRDefault="005A076E" w:rsidP="00EF73EF">
      <w:pPr>
        <w:numPr>
          <w:ilvl w:val="0"/>
          <w:numId w:val="8"/>
        </w:numPr>
        <w:tabs>
          <w:tab w:val="clear" w:pos="720"/>
          <w:tab w:val="num" w:pos="480"/>
        </w:tabs>
        <w:spacing w:line="360" w:lineRule="auto"/>
        <w:ind w:left="0" w:firstLine="0"/>
        <w:jc w:val="both"/>
        <w:rPr>
          <w:bCs/>
          <w:sz w:val="28"/>
        </w:rPr>
      </w:pPr>
      <w:r w:rsidRPr="00C80FED">
        <w:rPr>
          <w:bCs/>
          <w:sz w:val="28"/>
        </w:rPr>
        <w:t xml:space="preserve"> Харрис Г., Харрис Г.Дж. Как заставить говорить о вашем деле: 101 простой и недорогой способ продвинуть свой бизнес: Пер. с англ.-М.: Финансы и статистика, 1999.-144с.</w:t>
      </w:r>
    </w:p>
    <w:p w:rsidR="00AB202F" w:rsidRPr="00C80FED" w:rsidRDefault="00AB202F" w:rsidP="00C80FED">
      <w:pPr>
        <w:spacing w:line="360" w:lineRule="auto"/>
        <w:ind w:firstLine="709"/>
        <w:jc w:val="both"/>
        <w:rPr>
          <w:bCs/>
          <w:sz w:val="28"/>
        </w:rPr>
      </w:pPr>
    </w:p>
    <w:p w:rsidR="005A076E" w:rsidRPr="00C80FED" w:rsidRDefault="005D2B61" w:rsidP="00C80FED">
      <w:pPr>
        <w:spacing w:line="360" w:lineRule="auto"/>
        <w:ind w:firstLine="709"/>
        <w:jc w:val="both"/>
        <w:rPr>
          <w:sz w:val="28"/>
          <w:szCs w:val="28"/>
        </w:rPr>
      </w:pPr>
      <w:r w:rsidRPr="00C80FED">
        <w:rPr>
          <w:sz w:val="28"/>
          <w:szCs w:val="28"/>
        </w:rPr>
        <w:br w:type="page"/>
      </w:r>
      <w:r w:rsidR="00EF73EF" w:rsidRPr="00C80FED">
        <w:rPr>
          <w:sz w:val="28"/>
          <w:szCs w:val="28"/>
        </w:rPr>
        <w:t>ПРИЛОЖЕНИЕ 1</w:t>
      </w:r>
    </w:p>
    <w:p w:rsidR="005D2B61" w:rsidRPr="00C80FED" w:rsidRDefault="005D2B61" w:rsidP="00EF73EF">
      <w:pPr>
        <w:spacing w:line="360" w:lineRule="auto"/>
        <w:ind w:firstLine="709"/>
        <w:jc w:val="center"/>
        <w:rPr>
          <w:sz w:val="28"/>
          <w:szCs w:val="28"/>
        </w:rPr>
      </w:pPr>
    </w:p>
    <w:p w:rsidR="005D2B61" w:rsidRPr="00C80FED" w:rsidRDefault="005D2B61" w:rsidP="00EF73EF">
      <w:pPr>
        <w:spacing w:line="360" w:lineRule="auto"/>
        <w:ind w:firstLine="709"/>
        <w:jc w:val="center"/>
        <w:rPr>
          <w:sz w:val="28"/>
          <w:szCs w:val="22"/>
        </w:rPr>
      </w:pPr>
      <w:r w:rsidRPr="00C80FED">
        <w:rPr>
          <w:bCs/>
          <w:sz w:val="28"/>
          <w:szCs w:val="22"/>
        </w:rPr>
        <w:t>Договор</w:t>
      </w:r>
    </w:p>
    <w:p w:rsidR="005D2B61" w:rsidRPr="00C80FED" w:rsidRDefault="005D2B61" w:rsidP="00EF73EF">
      <w:pPr>
        <w:spacing w:line="360" w:lineRule="auto"/>
        <w:ind w:firstLine="709"/>
        <w:jc w:val="center"/>
        <w:rPr>
          <w:sz w:val="28"/>
          <w:szCs w:val="22"/>
        </w:rPr>
      </w:pPr>
      <w:r w:rsidRPr="00C80FED">
        <w:rPr>
          <w:bCs/>
          <w:sz w:val="28"/>
          <w:szCs w:val="22"/>
        </w:rPr>
        <w:t>на предоставление услуг связи для целей кабельного вещания.</w:t>
      </w:r>
    </w:p>
    <w:p w:rsidR="005D2B61" w:rsidRPr="00C80FED" w:rsidRDefault="005D2B61" w:rsidP="00C80FED">
      <w:pPr>
        <w:spacing w:line="360" w:lineRule="auto"/>
        <w:ind w:firstLine="709"/>
        <w:jc w:val="both"/>
        <w:rPr>
          <w:sz w:val="28"/>
          <w:szCs w:val="22"/>
        </w:rPr>
      </w:pPr>
    </w:p>
    <w:p w:rsidR="005D2B61" w:rsidRPr="00C80FED" w:rsidRDefault="005D2B61" w:rsidP="00C80FED">
      <w:pPr>
        <w:spacing w:line="360" w:lineRule="auto"/>
        <w:ind w:firstLine="709"/>
        <w:jc w:val="both"/>
        <w:rPr>
          <w:sz w:val="28"/>
          <w:szCs w:val="22"/>
        </w:rPr>
      </w:pPr>
      <w:r w:rsidRPr="00C80FED">
        <w:rPr>
          <w:sz w:val="28"/>
          <w:szCs w:val="22"/>
        </w:rPr>
        <w:t>г. Астана</w:t>
      </w:r>
      <w:r w:rsidR="00C80FED" w:rsidRPr="00C80FED">
        <w:rPr>
          <w:sz w:val="28"/>
          <w:szCs w:val="22"/>
        </w:rPr>
        <w:t xml:space="preserve"> </w:t>
      </w:r>
      <w:r w:rsidRPr="00C80FED">
        <w:rPr>
          <w:sz w:val="28"/>
          <w:szCs w:val="22"/>
        </w:rPr>
        <w:t>«_____»_______________200</w:t>
      </w:r>
      <w:r w:rsidR="00C80FED" w:rsidRPr="00C80FED">
        <w:rPr>
          <w:sz w:val="28"/>
          <w:szCs w:val="22"/>
        </w:rPr>
        <w:t xml:space="preserve"> </w:t>
      </w:r>
      <w:r w:rsidRPr="00C80FED">
        <w:rPr>
          <w:sz w:val="28"/>
          <w:szCs w:val="22"/>
        </w:rPr>
        <w:t>г.</w:t>
      </w:r>
    </w:p>
    <w:p w:rsidR="005D2B61" w:rsidRPr="00C80FED" w:rsidRDefault="005D2B61" w:rsidP="00C80FED">
      <w:pPr>
        <w:spacing w:line="360" w:lineRule="auto"/>
        <w:ind w:firstLine="709"/>
        <w:jc w:val="both"/>
        <w:rPr>
          <w:sz w:val="28"/>
          <w:szCs w:val="22"/>
        </w:rPr>
      </w:pPr>
    </w:p>
    <w:p w:rsidR="005D2B61" w:rsidRPr="00C80FED" w:rsidRDefault="005D2B61" w:rsidP="00C80FED">
      <w:pPr>
        <w:spacing w:line="360" w:lineRule="auto"/>
        <w:ind w:firstLine="709"/>
        <w:jc w:val="both"/>
        <w:rPr>
          <w:sz w:val="28"/>
          <w:szCs w:val="22"/>
        </w:rPr>
      </w:pPr>
      <w:r w:rsidRPr="00C80FED">
        <w:rPr>
          <w:sz w:val="28"/>
          <w:szCs w:val="22"/>
        </w:rPr>
        <w:t>Акционерное общество «Алма-ТВ», именуемое далее по тексту «ОПЕРАТОР СВЯЗИ», в лице директора, действующего на основании Устава, с одной стороны и с другой стороны</w:t>
      </w:r>
    </w:p>
    <w:p w:rsidR="005D2B61" w:rsidRPr="00C80FED" w:rsidRDefault="005D2B61" w:rsidP="00C80FED">
      <w:pPr>
        <w:spacing w:line="360" w:lineRule="auto"/>
        <w:ind w:firstLine="709"/>
        <w:jc w:val="both"/>
        <w:rPr>
          <w:sz w:val="28"/>
          <w:szCs w:val="22"/>
        </w:rPr>
      </w:pPr>
      <w:r w:rsidRPr="00C80FED">
        <w:rPr>
          <w:sz w:val="28"/>
          <w:szCs w:val="22"/>
        </w:rPr>
        <w:t>_________________________________________________________________________________________________________________________________________________________________________,</w:t>
      </w:r>
    </w:p>
    <w:p w:rsidR="005D2B61" w:rsidRPr="00C80FED" w:rsidRDefault="005D2B61" w:rsidP="00C80FED">
      <w:pPr>
        <w:spacing w:line="360" w:lineRule="auto"/>
        <w:ind w:firstLine="709"/>
        <w:jc w:val="both"/>
        <w:rPr>
          <w:sz w:val="28"/>
          <w:szCs w:val="22"/>
        </w:rPr>
      </w:pPr>
      <w:r w:rsidRPr="00C80FED">
        <w:rPr>
          <w:sz w:val="28"/>
          <w:szCs w:val="22"/>
        </w:rPr>
        <w:t>(ФИО абонента)</w:t>
      </w:r>
    </w:p>
    <w:p w:rsidR="005D2B61" w:rsidRPr="00C80FED" w:rsidRDefault="005D2B61" w:rsidP="00C80FED">
      <w:pPr>
        <w:spacing w:line="360" w:lineRule="auto"/>
        <w:ind w:firstLine="709"/>
        <w:jc w:val="both"/>
        <w:rPr>
          <w:sz w:val="28"/>
          <w:szCs w:val="22"/>
        </w:rPr>
      </w:pPr>
      <w:r w:rsidRPr="00C80FED">
        <w:rPr>
          <w:sz w:val="28"/>
          <w:szCs w:val="22"/>
        </w:rPr>
        <w:t>именуемый в дальнейшем «АБОНЕНТ», заключили настоящий договор о нижеследующем:</w:t>
      </w:r>
    </w:p>
    <w:p w:rsidR="005D2B61" w:rsidRPr="00C80FED" w:rsidRDefault="005D2B61" w:rsidP="00C80FED">
      <w:pPr>
        <w:spacing w:line="360" w:lineRule="auto"/>
        <w:ind w:firstLine="709"/>
        <w:jc w:val="both"/>
        <w:rPr>
          <w:sz w:val="28"/>
          <w:szCs w:val="22"/>
        </w:rPr>
      </w:pPr>
    </w:p>
    <w:p w:rsidR="005D2B61" w:rsidRPr="00C80FED" w:rsidRDefault="005D2B61" w:rsidP="00C80FED">
      <w:pPr>
        <w:spacing w:line="360" w:lineRule="auto"/>
        <w:ind w:firstLine="709"/>
        <w:jc w:val="both"/>
        <w:rPr>
          <w:sz w:val="28"/>
          <w:szCs w:val="22"/>
        </w:rPr>
      </w:pPr>
      <w:r w:rsidRPr="00C80FED">
        <w:rPr>
          <w:bCs/>
          <w:sz w:val="28"/>
          <w:szCs w:val="22"/>
        </w:rPr>
        <w:t>1. ПРЕДМЕТ ДОГОВОРА</w:t>
      </w:r>
    </w:p>
    <w:p w:rsidR="005D2B61" w:rsidRPr="00C80FED" w:rsidRDefault="005D2B61" w:rsidP="00C80FED">
      <w:pPr>
        <w:spacing w:line="360" w:lineRule="auto"/>
        <w:ind w:firstLine="709"/>
        <w:jc w:val="both"/>
        <w:rPr>
          <w:sz w:val="28"/>
          <w:szCs w:val="22"/>
        </w:rPr>
      </w:pPr>
      <w:r w:rsidRPr="00C80FED">
        <w:rPr>
          <w:sz w:val="28"/>
          <w:szCs w:val="22"/>
        </w:rPr>
        <w:t>1.1. «ОПЕРАТОР СВЯЗИ» предоставляет «АБОНЕНТУ» за абонентскую плату, установленную договором, следующие услуги.</w:t>
      </w:r>
    </w:p>
    <w:p w:rsidR="005D2B61" w:rsidRPr="00C80FED" w:rsidRDefault="005D2B61" w:rsidP="00C80FED">
      <w:pPr>
        <w:spacing w:line="360" w:lineRule="auto"/>
        <w:ind w:firstLine="709"/>
        <w:jc w:val="both"/>
        <w:rPr>
          <w:sz w:val="28"/>
          <w:szCs w:val="22"/>
        </w:rPr>
      </w:pPr>
      <w:r w:rsidRPr="00C80FED">
        <w:rPr>
          <w:sz w:val="28"/>
          <w:szCs w:val="22"/>
        </w:rPr>
        <w:t>1. Доступ к сети связи кабельного телевидения через абонентскую линию.</w:t>
      </w:r>
    </w:p>
    <w:p w:rsidR="005D2B61" w:rsidRPr="00C80FED" w:rsidRDefault="005D2B61" w:rsidP="00C80FED">
      <w:pPr>
        <w:spacing w:line="360" w:lineRule="auto"/>
        <w:ind w:firstLine="709"/>
        <w:jc w:val="both"/>
        <w:rPr>
          <w:sz w:val="28"/>
          <w:szCs w:val="22"/>
        </w:rPr>
      </w:pPr>
      <w:r w:rsidRPr="00C80FED">
        <w:rPr>
          <w:sz w:val="28"/>
          <w:szCs w:val="22"/>
        </w:rPr>
        <w:t>2. Доставка сигнала телевизионных и звуковых программ до пользовательского (оконечного) оборудования «АБОНЕНТА».</w:t>
      </w:r>
    </w:p>
    <w:p w:rsidR="005D2B61" w:rsidRPr="00C80FED" w:rsidRDefault="005D2B61" w:rsidP="00C80FED">
      <w:pPr>
        <w:spacing w:line="360" w:lineRule="auto"/>
        <w:ind w:firstLine="709"/>
        <w:jc w:val="both"/>
        <w:rPr>
          <w:sz w:val="28"/>
          <w:szCs w:val="22"/>
        </w:rPr>
      </w:pPr>
      <w:r w:rsidRPr="00C80FED">
        <w:rPr>
          <w:sz w:val="28"/>
          <w:szCs w:val="22"/>
        </w:rPr>
        <w:t>Порядок и условия внесения «АБОНЕНТОМ» абонентской платы за услуги определяются настоящим договором. «ОПЕРАТОР СВЯЗИ» вправе оказывать иные услуги, технологически неразрывно связанные с услугами связи и направленные на повышение их потребительской ценности. За</w:t>
      </w:r>
      <w:r w:rsidR="00C80FED" w:rsidRPr="00C80FED">
        <w:rPr>
          <w:sz w:val="28"/>
          <w:szCs w:val="22"/>
        </w:rPr>
        <w:t xml:space="preserve"> </w:t>
      </w:r>
      <w:r w:rsidRPr="00C80FED">
        <w:rPr>
          <w:sz w:val="28"/>
          <w:szCs w:val="22"/>
        </w:rPr>
        <w:t>услуги, не предусмотренные договором,</w:t>
      </w:r>
      <w:r w:rsidR="00C80FED" w:rsidRPr="00C80FED">
        <w:rPr>
          <w:sz w:val="28"/>
          <w:szCs w:val="22"/>
        </w:rPr>
        <w:t xml:space="preserve"> </w:t>
      </w:r>
      <w:r w:rsidRPr="00C80FED">
        <w:rPr>
          <w:sz w:val="28"/>
          <w:szCs w:val="22"/>
        </w:rPr>
        <w:t xml:space="preserve">взимается дополнительная плата, определенная «ОПЕРАТОРОМ СВЯЗИ». </w:t>
      </w:r>
    </w:p>
    <w:p w:rsidR="005D2B61" w:rsidRPr="00C80FED" w:rsidRDefault="005D2B61" w:rsidP="00C80FED">
      <w:pPr>
        <w:spacing w:line="360" w:lineRule="auto"/>
        <w:ind w:firstLine="709"/>
        <w:jc w:val="both"/>
        <w:rPr>
          <w:sz w:val="28"/>
          <w:szCs w:val="22"/>
        </w:rPr>
      </w:pPr>
      <w:r w:rsidRPr="00C80FED">
        <w:rPr>
          <w:sz w:val="28"/>
          <w:szCs w:val="22"/>
        </w:rPr>
        <w:t xml:space="preserve">1.2. «АБОНЕНТ» обязуется использовать оказываемые «ОПЕРАТОРОМ СВЯЗИ» услуги исключительно для личных, семейных, домашних и иных нужд, не связанных с осуществлением предпринимательской деятельности. </w:t>
      </w:r>
    </w:p>
    <w:p w:rsidR="005D2B61" w:rsidRPr="00C80FED" w:rsidRDefault="005D2B61" w:rsidP="00C80FED">
      <w:pPr>
        <w:spacing w:line="360" w:lineRule="auto"/>
        <w:ind w:firstLine="709"/>
        <w:jc w:val="both"/>
        <w:rPr>
          <w:sz w:val="28"/>
          <w:szCs w:val="22"/>
        </w:rPr>
      </w:pPr>
      <w:r w:rsidRPr="00C80FED">
        <w:rPr>
          <w:sz w:val="28"/>
          <w:szCs w:val="22"/>
        </w:rPr>
        <w:t>1.3. Качество оказываемых «ОПЕРАТОРОМ СВЯЗИ» услуг должно соответствовать</w:t>
      </w:r>
      <w:r w:rsidR="00C80FED" w:rsidRPr="00C80FED">
        <w:rPr>
          <w:sz w:val="28"/>
          <w:szCs w:val="22"/>
        </w:rPr>
        <w:t xml:space="preserve"> </w:t>
      </w:r>
      <w:r w:rsidRPr="00C80FED">
        <w:rPr>
          <w:sz w:val="28"/>
          <w:szCs w:val="22"/>
        </w:rPr>
        <w:t>ГОСТ</w:t>
      </w:r>
      <w:r w:rsidR="00C80FED" w:rsidRPr="00C80FED">
        <w:rPr>
          <w:sz w:val="28"/>
          <w:szCs w:val="22"/>
        </w:rPr>
        <w:t xml:space="preserve"> </w:t>
      </w:r>
      <w:r w:rsidRPr="00C80FED">
        <w:rPr>
          <w:sz w:val="28"/>
          <w:szCs w:val="22"/>
        </w:rPr>
        <w:t>Р52023 – 2003 «Сети распределительные систем кабельного телевидения».</w:t>
      </w:r>
    </w:p>
    <w:p w:rsidR="005D2B61" w:rsidRPr="00C80FED" w:rsidRDefault="005D2B61" w:rsidP="00C80FED">
      <w:pPr>
        <w:spacing w:line="360" w:lineRule="auto"/>
        <w:ind w:firstLine="709"/>
        <w:jc w:val="both"/>
        <w:rPr>
          <w:sz w:val="28"/>
          <w:szCs w:val="22"/>
        </w:rPr>
      </w:pPr>
      <w:r w:rsidRPr="00C80FED">
        <w:rPr>
          <w:sz w:val="28"/>
          <w:szCs w:val="22"/>
        </w:rPr>
        <w:t xml:space="preserve">1.4. Услуги по подключению пользовательского (оконечного) оборудования оказываются сотрудниками «ОПЕРАТОРА СВЯЗИ» в течение трех дней после заключения настоящего договора и оплаты за подключение </w:t>
      </w:r>
    </w:p>
    <w:p w:rsidR="005D2B61" w:rsidRPr="00C80FED" w:rsidRDefault="005D2B61" w:rsidP="00C80FED">
      <w:pPr>
        <w:spacing w:line="360" w:lineRule="auto"/>
        <w:ind w:firstLine="709"/>
        <w:jc w:val="both"/>
        <w:rPr>
          <w:sz w:val="28"/>
          <w:szCs w:val="22"/>
        </w:rPr>
      </w:pPr>
      <w:r w:rsidRPr="00C80FED">
        <w:rPr>
          <w:sz w:val="28"/>
          <w:szCs w:val="22"/>
        </w:rPr>
        <w:t>по месту жительства «АБОНЕНТА» по адресу:________________________________________________________. Размещение пользовательского (оконечного) оборудования по месту жительства «АБОНЕНТА» определяется им самостоятельно. Плата за подключение взимается однократно и определяется «ОПЕРАТОРОМ СВЯЗИ» по прейскуранту цен. Оплата услуг за подключение производится в течение трех дней после подписания договора.</w:t>
      </w:r>
    </w:p>
    <w:p w:rsidR="005D2B61" w:rsidRPr="00C80FED" w:rsidRDefault="005D2B61" w:rsidP="00C80FED">
      <w:pPr>
        <w:spacing w:line="360" w:lineRule="auto"/>
        <w:ind w:firstLine="709"/>
        <w:jc w:val="both"/>
        <w:rPr>
          <w:sz w:val="28"/>
          <w:szCs w:val="22"/>
        </w:rPr>
      </w:pPr>
      <w:r w:rsidRPr="00C80FED">
        <w:rPr>
          <w:sz w:val="28"/>
          <w:szCs w:val="22"/>
        </w:rPr>
        <w:t>1.5. Оборудование «ОПЕРАТОРА СВЯЗИ» размещается в подъезде, в т.ч. в щитах «Слабые токи», в чердачных и подвальных помещениях, технических этажах, на крышах домов с целью оказания услуг кабельного телевидения.</w:t>
      </w:r>
    </w:p>
    <w:p w:rsidR="005D2B61" w:rsidRPr="00C80FED" w:rsidRDefault="005D2B61" w:rsidP="00C80FED">
      <w:pPr>
        <w:spacing w:line="360" w:lineRule="auto"/>
        <w:ind w:firstLine="709"/>
        <w:jc w:val="both"/>
        <w:rPr>
          <w:sz w:val="28"/>
          <w:szCs w:val="22"/>
        </w:rPr>
      </w:pPr>
      <w:r w:rsidRPr="00C80FED">
        <w:rPr>
          <w:sz w:val="28"/>
          <w:szCs w:val="22"/>
        </w:rPr>
        <w:t>Доступ к месту установки и обслуживания оборудования обеспечивает «АБОНЕНТ» с соблюдением прав третьих лиц на использование общего имущества.</w:t>
      </w:r>
    </w:p>
    <w:p w:rsidR="005D2B61" w:rsidRPr="00C80FED" w:rsidRDefault="005D2B61" w:rsidP="00C80FED">
      <w:pPr>
        <w:spacing w:line="360" w:lineRule="auto"/>
        <w:ind w:firstLine="709"/>
        <w:jc w:val="both"/>
        <w:rPr>
          <w:sz w:val="28"/>
          <w:szCs w:val="22"/>
        </w:rPr>
      </w:pPr>
      <w:r w:rsidRPr="00C80FED">
        <w:rPr>
          <w:sz w:val="28"/>
          <w:szCs w:val="22"/>
        </w:rPr>
        <w:t>1.6. Настоящий договор дает право «АБОНЕНТУ» принимать участие во всех лотереях, розыгрышах и иных аналогичных мероприятиях, которые проводит «ОПЕРАТОР СВЯЗИ» на объявленных им условиях.</w:t>
      </w:r>
    </w:p>
    <w:p w:rsidR="005D2B61" w:rsidRPr="00C80FED" w:rsidRDefault="005D2B61" w:rsidP="00C80FED">
      <w:pPr>
        <w:spacing w:line="360" w:lineRule="auto"/>
        <w:ind w:firstLine="709"/>
        <w:jc w:val="both"/>
        <w:rPr>
          <w:sz w:val="28"/>
          <w:szCs w:val="22"/>
        </w:rPr>
      </w:pPr>
      <w:r w:rsidRPr="00C80FED">
        <w:rPr>
          <w:sz w:val="28"/>
          <w:szCs w:val="22"/>
        </w:rPr>
        <w:t>1.7. Договор, заключаемый между «АБОНЕНТОМ» и «ОПЕРАТОРОМ СВЯЗИ», является публичным.</w:t>
      </w:r>
    </w:p>
    <w:p w:rsidR="005D2B61" w:rsidRPr="00C80FED" w:rsidRDefault="005D2B61" w:rsidP="00C80FED">
      <w:pPr>
        <w:spacing w:line="360" w:lineRule="auto"/>
        <w:ind w:firstLine="709"/>
        <w:jc w:val="both"/>
        <w:rPr>
          <w:sz w:val="28"/>
          <w:szCs w:val="22"/>
        </w:rPr>
      </w:pPr>
      <w:r w:rsidRPr="00C80FED">
        <w:rPr>
          <w:bCs/>
          <w:sz w:val="28"/>
          <w:szCs w:val="22"/>
        </w:rPr>
        <w:t>2. ОСНОВНЫЕ ТЕРМИНЫ И ПОНЯТИЯ</w:t>
      </w:r>
    </w:p>
    <w:p w:rsidR="005D2B61" w:rsidRPr="00C80FED" w:rsidRDefault="005D2B61" w:rsidP="00C80FED">
      <w:pPr>
        <w:spacing w:line="360" w:lineRule="auto"/>
        <w:ind w:firstLine="709"/>
        <w:jc w:val="both"/>
        <w:rPr>
          <w:sz w:val="28"/>
          <w:szCs w:val="22"/>
        </w:rPr>
      </w:pPr>
      <w:r w:rsidRPr="00C80FED">
        <w:rPr>
          <w:sz w:val="28"/>
          <w:szCs w:val="22"/>
        </w:rPr>
        <w:t>·</w:t>
      </w:r>
      <w:r w:rsidR="00C80FED" w:rsidRPr="00C80FED">
        <w:rPr>
          <w:sz w:val="28"/>
          <w:szCs w:val="22"/>
        </w:rPr>
        <w:t xml:space="preserve"> </w:t>
      </w:r>
      <w:r w:rsidRPr="00C80FED">
        <w:rPr>
          <w:bCs/>
          <w:sz w:val="28"/>
          <w:szCs w:val="22"/>
        </w:rPr>
        <w:t>Кабельное телевидение (КТВ)</w:t>
      </w:r>
      <w:r w:rsidRPr="00C80FED">
        <w:rPr>
          <w:sz w:val="28"/>
          <w:szCs w:val="22"/>
        </w:rPr>
        <w:t xml:space="preserve"> – все распределительные сети и системы кабельного телевидения, участки магистральных</w:t>
      </w:r>
      <w:r w:rsidR="00C80FED" w:rsidRPr="00C80FED">
        <w:rPr>
          <w:sz w:val="28"/>
          <w:szCs w:val="22"/>
        </w:rPr>
        <w:t xml:space="preserve"> </w:t>
      </w:r>
      <w:r w:rsidRPr="00C80FED">
        <w:rPr>
          <w:sz w:val="28"/>
          <w:szCs w:val="22"/>
        </w:rPr>
        <w:t>оптических</w:t>
      </w:r>
      <w:r w:rsidR="00C80FED" w:rsidRPr="00C80FED">
        <w:rPr>
          <w:sz w:val="28"/>
          <w:szCs w:val="22"/>
        </w:rPr>
        <w:t xml:space="preserve"> </w:t>
      </w:r>
      <w:r w:rsidRPr="00C80FED">
        <w:rPr>
          <w:sz w:val="28"/>
          <w:szCs w:val="22"/>
        </w:rPr>
        <w:t>и телевизионных кабельных сетей, усилители и оптические узлы, входящие в состав «КТВ» в соответствии с проектом и построенные за счет средств «ОПЕРАТОРА СВЯЗИ».</w:t>
      </w:r>
    </w:p>
    <w:p w:rsidR="005D2B61" w:rsidRPr="00C80FED" w:rsidRDefault="005D2B61" w:rsidP="00C80FED">
      <w:pPr>
        <w:spacing w:line="360" w:lineRule="auto"/>
        <w:ind w:firstLine="709"/>
        <w:jc w:val="both"/>
        <w:rPr>
          <w:sz w:val="28"/>
          <w:szCs w:val="22"/>
        </w:rPr>
      </w:pPr>
      <w:r w:rsidRPr="00C80FED">
        <w:rPr>
          <w:sz w:val="28"/>
          <w:szCs w:val="22"/>
        </w:rPr>
        <w:t>·</w:t>
      </w:r>
      <w:r w:rsidR="00C80FED" w:rsidRPr="00C80FED">
        <w:rPr>
          <w:sz w:val="28"/>
          <w:szCs w:val="22"/>
        </w:rPr>
        <w:t xml:space="preserve"> </w:t>
      </w:r>
      <w:r w:rsidRPr="00C80FED">
        <w:rPr>
          <w:bCs/>
          <w:sz w:val="28"/>
          <w:szCs w:val="22"/>
        </w:rPr>
        <w:t>«Абонентская линия»</w:t>
      </w:r>
      <w:r w:rsidRPr="00C80FED">
        <w:rPr>
          <w:sz w:val="28"/>
          <w:szCs w:val="22"/>
        </w:rPr>
        <w:t xml:space="preserve"> – линия связи, соединяющая средства связи сети связи для распространения телевизионных и звуковых программ через абонентскую распределительную систему с пользовательским (оконечным) оборудованием.</w:t>
      </w:r>
    </w:p>
    <w:p w:rsidR="005D2B61" w:rsidRPr="00C80FED" w:rsidRDefault="005D2B61" w:rsidP="00C80FED">
      <w:pPr>
        <w:spacing w:line="360" w:lineRule="auto"/>
        <w:ind w:firstLine="709"/>
        <w:jc w:val="both"/>
        <w:rPr>
          <w:sz w:val="28"/>
          <w:szCs w:val="22"/>
        </w:rPr>
      </w:pPr>
      <w:r w:rsidRPr="00C80FED">
        <w:rPr>
          <w:sz w:val="28"/>
          <w:szCs w:val="22"/>
        </w:rPr>
        <w:t>·</w:t>
      </w:r>
      <w:r w:rsidR="00C80FED" w:rsidRPr="00C80FED">
        <w:rPr>
          <w:sz w:val="28"/>
          <w:szCs w:val="22"/>
        </w:rPr>
        <w:t xml:space="preserve"> </w:t>
      </w:r>
      <w:r w:rsidRPr="00C80FED">
        <w:rPr>
          <w:bCs/>
          <w:sz w:val="28"/>
          <w:szCs w:val="22"/>
        </w:rPr>
        <w:t xml:space="preserve">«Абонент» </w:t>
      </w:r>
      <w:r w:rsidRPr="00C80FED">
        <w:rPr>
          <w:sz w:val="28"/>
          <w:szCs w:val="22"/>
        </w:rPr>
        <w:t>- пользователь услугами связи для целей кабельного вещания, с которым заключен договор об оказании услуг связи для целей кабельного вещания (далее - договор) с выделением для этого уникального кода идентификации.</w:t>
      </w:r>
    </w:p>
    <w:p w:rsidR="005D2B61" w:rsidRPr="00C80FED" w:rsidRDefault="005D2B61" w:rsidP="00C80FED">
      <w:pPr>
        <w:spacing w:line="360" w:lineRule="auto"/>
        <w:ind w:firstLine="709"/>
        <w:jc w:val="both"/>
        <w:rPr>
          <w:sz w:val="28"/>
          <w:szCs w:val="22"/>
        </w:rPr>
      </w:pPr>
      <w:r w:rsidRPr="00C80FED">
        <w:rPr>
          <w:sz w:val="28"/>
          <w:szCs w:val="22"/>
        </w:rPr>
        <w:t>·</w:t>
      </w:r>
      <w:r w:rsidR="00C80FED" w:rsidRPr="00C80FED">
        <w:rPr>
          <w:sz w:val="28"/>
          <w:szCs w:val="22"/>
        </w:rPr>
        <w:t xml:space="preserve"> </w:t>
      </w:r>
      <w:r w:rsidRPr="00C80FED">
        <w:rPr>
          <w:bCs/>
          <w:sz w:val="28"/>
          <w:szCs w:val="22"/>
        </w:rPr>
        <w:t>«Абонентская распределительная система»</w:t>
      </w:r>
      <w:r w:rsidRPr="00C80FED">
        <w:rPr>
          <w:sz w:val="28"/>
          <w:szCs w:val="22"/>
        </w:rPr>
        <w:t xml:space="preserve"> – совокупность физических цепей и технических средств, расположенных в помещении «АБОНЕНТА», через которые пользовательское (оконечное) оборудование подключается к средствам связи «ОПЕРАТОРА СВЯЗИ».</w:t>
      </w:r>
    </w:p>
    <w:p w:rsidR="005D2B61" w:rsidRPr="00C80FED" w:rsidRDefault="005D2B61" w:rsidP="00C80FED">
      <w:pPr>
        <w:spacing w:line="360" w:lineRule="auto"/>
        <w:ind w:firstLine="709"/>
        <w:jc w:val="both"/>
        <w:rPr>
          <w:sz w:val="28"/>
          <w:szCs w:val="22"/>
        </w:rPr>
      </w:pPr>
      <w:r w:rsidRPr="00C80FED">
        <w:rPr>
          <w:sz w:val="28"/>
          <w:szCs w:val="22"/>
        </w:rPr>
        <w:t>·</w:t>
      </w:r>
      <w:r w:rsidR="00C80FED" w:rsidRPr="00C80FED">
        <w:rPr>
          <w:sz w:val="28"/>
          <w:szCs w:val="22"/>
        </w:rPr>
        <w:t xml:space="preserve"> </w:t>
      </w:r>
      <w:r w:rsidRPr="00C80FED">
        <w:rPr>
          <w:bCs/>
          <w:sz w:val="28"/>
          <w:szCs w:val="22"/>
        </w:rPr>
        <w:t xml:space="preserve">«Пользовательское (оконечное) оборудование» </w:t>
      </w:r>
      <w:r w:rsidRPr="00C80FED">
        <w:rPr>
          <w:sz w:val="28"/>
          <w:szCs w:val="22"/>
        </w:rPr>
        <w:t>- технические средства, предназначенные для приема, обработки и воспроизведения сигналов телевизионных и звуковых программ.</w:t>
      </w:r>
    </w:p>
    <w:p w:rsidR="005D2B61" w:rsidRPr="00C80FED" w:rsidRDefault="005D2B61" w:rsidP="00C80FED">
      <w:pPr>
        <w:spacing w:line="360" w:lineRule="auto"/>
        <w:ind w:firstLine="709"/>
        <w:jc w:val="both"/>
        <w:rPr>
          <w:sz w:val="28"/>
          <w:szCs w:val="22"/>
        </w:rPr>
      </w:pPr>
      <w:r w:rsidRPr="00C80FED">
        <w:rPr>
          <w:sz w:val="28"/>
          <w:szCs w:val="22"/>
        </w:rPr>
        <w:t>·</w:t>
      </w:r>
      <w:r w:rsidR="00C80FED" w:rsidRPr="00C80FED">
        <w:rPr>
          <w:sz w:val="28"/>
          <w:szCs w:val="22"/>
        </w:rPr>
        <w:t xml:space="preserve"> </w:t>
      </w:r>
      <w:r w:rsidRPr="00C80FED">
        <w:rPr>
          <w:bCs/>
          <w:sz w:val="28"/>
          <w:szCs w:val="22"/>
        </w:rPr>
        <w:t xml:space="preserve">«Предоставление «АБОНЕНТУ» доступа к сети связи телерадиовещания» </w:t>
      </w:r>
      <w:r w:rsidRPr="00C80FED">
        <w:rPr>
          <w:sz w:val="28"/>
          <w:szCs w:val="22"/>
        </w:rPr>
        <w:t>- совокупность действий «ОПЕРАТОРА СВЯЗИ», оказывающего услуги связи для целей кабельного телевидения, по формированию абонентской линии и подключению с ее помощью пользовательского (оконечного) оборудования к средствам связи сети связи телерадиовещания.</w:t>
      </w:r>
    </w:p>
    <w:p w:rsidR="005D2B61" w:rsidRPr="00C80FED" w:rsidRDefault="005D2B61" w:rsidP="00C80FED">
      <w:pPr>
        <w:spacing w:line="360" w:lineRule="auto"/>
        <w:ind w:firstLine="709"/>
        <w:jc w:val="both"/>
        <w:rPr>
          <w:sz w:val="28"/>
          <w:szCs w:val="22"/>
        </w:rPr>
      </w:pPr>
      <w:r w:rsidRPr="00C80FED">
        <w:rPr>
          <w:sz w:val="28"/>
          <w:szCs w:val="22"/>
        </w:rPr>
        <w:t>·</w:t>
      </w:r>
      <w:r w:rsidR="00C80FED" w:rsidRPr="00C80FED">
        <w:rPr>
          <w:sz w:val="28"/>
          <w:szCs w:val="22"/>
        </w:rPr>
        <w:t xml:space="preserve"> </w:t>
      </w:r>
      <w:r w:rsidRPr="00C80FED">
        <w:rPr>
          <w:bCs/>
          <w:sz w:val="28"/>
          <w:szCs w:val="22"/>
        </w:rPr>
        <w:t xml:space="preserve">«Вещатель» - </w:t>
      </w:r>
      <w:r w:rsidRPr="00C80FED">
        <w:rPr>
          <w:sz w:val="28"/>
          <w:szCs w:val="22"/>
        </w:rPr>
        <w:t>пользователь услугами связи для целей телерадиовещания, с которым заключен договор и который составляет телепрограммы и радиопрограммы (далее - телерадиопрограммы) для их приема неопределенным кругом лиц и на основании лицензии на вещание распространяет их либо обеспечивает их распространение в полной и неизменной форме третьим лицом.</w:t>
      </w:r>
    </w:p>
    <w:p w:rsidR="005D2B61" w:rsidRPr="00C80FED" w:rsidRDefault="005D2B61" w:rsidP="00C80FED">
      <w:pPr>
        <w:spacing w:line="360" w:lineRule="auto"/>
        <w:ind w:firstLine="709"/>
        <w:jc w:val="both"/>
        <w:rPr>
          <w:sz w:val="28"/>
          <w:szCs w:val="22"/>
        </w:rPr>
      </w:pPr>
      <w:r w:rsidRPr="00C80FED">
        <w:rPr>
          <w:sz w:val="28"/>
          <w:szCs w:val="22"/>
        </w:rPr>
        <w:t>·</w:t>
      </w:r>
      <w:r w:rsidR="00C80FED" w:rsidRPr="00C80FED">
        <w:rPr>
          <w:sz w:val="28"/>
          <w:szCs w:val="22"/>
        </w:rPr>
        <w:t xml:space="preserve"> </w:t>
      </w:r>
      <w:r w:rsidRPr="00C80FED">
        <w:rPr>
          <w:bCs/>
          <w:sz w:val="28"/>
          <w:szCs w:val="22"/>
        </w:rPr>
        <w:t>ТУ КТВ –</w:t>
      </w:r>
      <w:r w:rsidRPr="00C80FED">
        <w:rPr>
          <w:sz w:val="28"/>
          <w:szCs w:val="22"/>
        </w:rPr>
        <w:t xml:space="preserve"> «Технические условия на подключение к сети кабельного телевидения».</w:t>
      </w:r>
    </w:p>
    <w:p w:rsidR="005D2B61" w:rsidRPr="00C80FED" w:rsidRDefault="005D2B61" w:rsidP="00C80FED">
      <w:pPr>
        <w:spacing w:line="360" w:lineRule="auto"/>
        <w:ind w:firstLine="709"/>
        <w:jc w:val="both"/>
        <w:rPr>
          <w:sz w:val="28"/>
          <w:szCs w:val="22"/>
        </w:rPr>
      </w:pPr>
      <w:r w:rsidRPr="00C80FED">
        <w:rPr>
          <w:sz w:val="28"/>
          <w:szCs w:val="22"/>
        </w:rPr>
        <w:t>·</w:t>
      </w:r>
      <w:r w:rsidR="00C80FED" w:rsidRPr="00C80FED">
        <w:rPr>
          <w:sz w:val="28"/>
          <w:szCs w:val="22"/>
        </w:rPr>
        <w:t xml:space="preserve"> </w:t>
      </w:r>
      <w:r w:rsidRPr="00C80FED">
        <w:rPr>
          <w:bCs/>
          <w:sz w:val="28"/>
          <w:szCs w:val="22"/>
        </w:rPr>
        <w:t>РУ</w:t>
      </w:r>
      <w:r w:rsidRPr="00C80FED">
        <w:rPr>
          <w:sz w:val="28"/>
          <w:szCs w:val="22"/>
        </w:rPr>
        <w:t xml:space="preserve"> – распределительное устройство.</w:t>
      </w:r>
    </w:p>
    <w:p w:rsidR="005D2B61" w:rsidRPr="00C80FED" w:rsidRDefault="005D2B61" w:rsidP="00C80FED">
      <w:pPr>
        <w:spacing w:line="360" w:lineRule="auto"/>
        <w:ind w:firstLine="709"/>
        <w:jc w:val="both"/>
        <w:rPr>
          <w:sz w:val="28"/>
          <w:szCs w:val="22"/>
        </w:rPr>
      </w:pPr>
      <w:r w:rsidRPr="00C80FED">
        <w:rPr>
          <w:bCs/>
          <w:sz w:val="28"/>
          <w:szCs w:val="22"/>
        </w:rPr>
        <w:t>3. ОБЯЗАННОСТИ СТОРОН</w:t>
      </w:r>
    </w:p>
    <w:p w:rsidR="005D2B61" w:rsidRPr="00C80FED" w:rsidRDefault="005D2B61" w:rsidP="00C80FED">
      <w:pPr>
        <w:spacing w:line="360" w:lineRule="auto"/>
        <w:ind w:firstLine="709"/>
        <w:jc w:val="both"/>
        <w:rPr>
          <w:sz w:val="28"/>
          <w:szCs w:val="22"/>
        </w:rPr>
      </w:pPr>
      <w:r w:rsidRPr="00C80FED">
        <w:rPr>
          <w:bCs/>
          <w:sz w:val="28"/>
          <w:szCs w:val="22"/>
        </w:rPr>
        <w:t>3.1. «ОПЕРАТОР СВЯЗИ» обязан:</w:t>
      </w:r>
    </w:p>
    <w:p w:rsidR="005D2B61" w:rsidRPr="00C80FED" w:rsidRDefault="005D2B61" w:rsidP="00C80FED">
      <w:pPr>
        <w:spacing w:line="360" w:lineRule="auto"/>
        <w:ind w:firstLine="709"/>
        <w:jc w:val="both"/>
        <w:rPr>
          <w:sz w:val="28"/>
          <w:szCs w:val="22"/>
        </w:rPr>
      </w:pPr>
      <w:r w:rsidRPr="00C80FED">
        <w:rPr>
          <w:sz w:val="28"/>
          <w:szCs w:val="22"/>
        </w:rPr>
        <w:t>3.1.1. Оказывать «АБОНЕНТУ» услуги связи для целей кабельного вещания в соответствии с законодательными и иными нормативными правовыми актами Российской Федерации по оказанию услуг для целей телевизионного вещания и (или радиовещания), лицензией и настоящим договором.</w:t>
      </w:r>
    </w:p>
    <w:p w:rsidR="005D2B61" w:rsidRPr="00C80FED" w:rsidRDefault="005D2B61" w:rsidP="00C80FED">
      <w:pPr>
        <w:spacing w:line="360" w:lineRule="auto"/>
        <w:ind w:firstLine="709"/>
        <w:jc w:val="both"/>
        <w:rPr>
          <w:sz w:val="28"/>
          <w:szCs w:val="22"/>
        </w:rPr>
      </w:pPr>
      <w:r w:rsidRPr="00C80FED">
        <w:rPr>
          <w:sz w:val="28"/>
          <w:szCs w:val="22"/>
        </w:rPr>
        <w:t xml:space="preserve">3.1.2. Оказывать «АБОНЕНТУ» при его обращении услуги по устранению неисправностей абонентской распределительной системы, препятствующих пользованию услугами связи для целей кабельного вещания (с учетом возможности доступа сотрудников «ОПЕРАТОРА СВЯЗИ» в помещение «АБОНЕНТА»), по вине «АБОНЕНТА» или третьих лиц, за дополнительную плату и технологически обоснованные сроки. </w:t>
      </w:r>
    </w:p>
    <w:p w:rsidR="005D2B61" w:rsidRPr="00C80FED" w:rsidRDefault="005D2B61" w:rsidP="00C80FED">
      <w:pPr>
        <w:spacing w:line="360" w:lineRule="auto"/>
        <w:ind w:firstLine="709"/>
        <w:jc w:val="both"/>
        <w:rPr>
          <w:sz w:val="28"/>
          <w:szCs w:val="22"/>
        </w:rPr>
      </w:pPr>
      <w:r w:rsidRPr="00C80FED">
        <w:rPr>
          <w:sz w:val="28"/>
          <w:szCs w:val="22"/>
        </w:rPr>
        <w:t>3.1.3. По зарегистрированной заявке «АБОНЕНТА» в течение 48 часов, без учета дня регистрации заявки, устранить все неполадки в работе «КТВ», возникшие по вине «ОПЕРАТОРА СВЯЗИ» и препятствующие качественному приему «АБОНЕНТОМ» телевизионных программ, передаваемых по «КТВ». Действие настоящего пункта не распространяется на технологические перерывы, предусмотренные п. 3.1.7. настоящего договора.</w:t>
      </w:r>
    </w:p>
    <w:p w:rsidR="005D2B61" w:rsidRPr="00C80FED" w:rsidRDefault="005D2B61" w:rsidP="00C80FED">
      <w:pPr>
        <w:spacing w:line="360" w:lineRule="auto"/>
        <w:ind w:firstLine="709"/>
        <w:jc w:val="both"/>
        <w:rPr>
          <w:sz w:val="28"/>
          <w:szCs w:val="22"/>
        </w:rPr>
      </w:pPr>
      <w:r w:rsidRPr="00C80FED">
        <w:rPr>
          <w:sz w:val="28"/>
          <w:szCs w:val="22"/>
        </w:rPr>
        <w:t xml:space="preserve">3.1.4. Организовать пункты по оказанию услуг кабельного телевидения по адресам: </w:t>
      </w:r>
      <w:r w:rsidR="00824A74" w:rsidRPr="00C80FED">
        <w:rPr>
          <w:sz w:val="28"/>
          <w:szCs w:val="22"/>
        </w:rPr>
        <w:t>пр.Абая 27</w:t>
      </w:r>
      <w:r w:rsidRPr="00C80FED">
        <w:rPr>
          <w:sz w:val="28"/>
          <w:szCs w:val="22"/>
        </w:rPr>
        <w:t xml:space="preserve"> для заключения договоров между «ОПЕРАТОРОМ СВЯЗИ» и «АБОНЕНТОМ»,</w:t>
      </w:r>
      <w:r w:rsidR="00C80FED" w:rsidRPr="00C80FED">
        <w:rPr>
          <w:sz w:val="28"/>
          <w:szCs w:val="22"/>
        </w:rPr>
        <w:t xml:space="preserve"> </w:t>
      </w:r>
      <w:r w:rsidRPr="00C80FED">
        <w:rPr>
          <w:sz w:val="28"/>
          <w:szCs w:val="22"/>
        </w:rPr>
        <w:t>ознакомлению с «Правилами по оказанию услуг связи для целей телевизионного вещания и (или) радиовещания», а также заключить договоры по приему оплаты услуг для целей кабельного вещания с отделениями почтовой связи,</w:t>
      </w:r>
      <w:r w:rsidR="00824A74" w:rsidRPr="00C80FED">
        <w:rPr>
          <w:sz w:val="28"/>
          <w:szCs w:val="22"/>
        </w:rPr>
        <w:t xml:space="preserve"> коммерческими банками РК</w:t>
      </w:r>
      <w:r w:rsidRPr="00C80FED">
        <w:rPr>
          <w:sz w:val="28"/>
          <w:szCs w:val="22"/>
        </w:rPr>
        <w:t>.</w:t>
      </w:r>
    </w:p>
    <w:p w:rsidR="005D2B61" w:rsidRPr="00C80FED" w:rsidRDefault="005D2B61" w:rsidP="00C80FED">
      <w:pPr>
        <w:spacing w:line="360" w:lineRule="auto"/>
        <w:ind w:firstLine="709"/>
        <w:jc w:val="both"/>
        <w:rPr>
          <w:sz w:val="28"/>
          <w:szCs w:val="22"/>
        </w:rPr>
      </w:pPr>
      <w:r w:rsidRPr="00C80FED">
        <w:rPr>
          <w:sz w:val="28"/>
          <w:szCs w:val="22"/>
        </w:rPr>
        <w:t>3.1.5. Назначить по согласованию с «АБОНЕНТОМ» новый срок оказания услуг связи для целей кабельного вещания, если несоблюдение сроков было обусловлено обстоятельствами непреодолимой силы.</w:t>
      </w:r>
    </w:p>
    <w:p w:rsidR="005D2B61" w:rsidRPr="00C80FED" w:rsidRDefault="005D2B61" w:rsidP="00C80FED">
      <w:pPr>
        <w:spacing w:line="360" w:lineRule="auto"/>
        <w:ind w:firstLine="709"/>
        <w:jc w:val="both"/>
        <w:rPr>
          <w:sz w:val="28"/>
          <w:szCs w:val="22"/>
        </w:rPr>
      </w:pPr>
      <w:r w:rsidRPr="00C80FED">
        <w:rPr>
          <w:sz w:val="28"/>
          <w:szCs w:val="22"/>
        </w:rPr>
        <w:t>3.1.6. Доставлять до пользовательского (оконечного) оборудования сигнал телерадиопрограмм, соответствующий технологическим параметрам, установленными в договоре между «ОПЕРАТОРОМ СВЯЗИ» и «ВЕЩАТЕЛЕМ».</w:t>
      </w:r>
    </w:p>
    <w:p w:rsidR="005D2B61" w:rsidRPr="00C80FED" w:rsidRDefault="005D2B61" w:rsidP="00C80FED">
      <w:pPr>
        <w:spacing w:line="360" w:lineRule="auto"/>
        <w:ind w:firstLine="709"/>
        <w:jc w:val="both"/>
        <w:rPr>
          <w:sz w:val="28"/>
          <w:szCs w:val="22"/>
        </w:rPr>
      </w:pPr>
      <w:r w:rsidRPr="00C80FED">
        <w:rPr>
          <w:sz w:val="28"/>
          <w:szCs w:val="22"/>
        </w:rPr>
        <w:t>3.1.7. Для проведения профилактических (регламентных) работ в сети связи для целей кабельного вещания допускаются технологические перерывы в виде полного или частичного прерывания доставки сигнала телерадиопрограмм (не чаще 1 раза в месяц в рабочие дни и</w:t>
      </w:r>
      <w:r w:rsidR="00C80FED" w:rsidRPr="00C80FED">
        <w:rPr>
          <w:sz w:val="28"/>
          <w:szCs w:val="22"/>
        </w:rPr>
        <w:t xml:space="preserve"> </w:t>
      </w:r>
      <w:r w:rsidRPr="00C80FED">
        <w:rPr>
          <w:sz w:val="28"/>
          <w:szCs w:val="22"/>
        </w:rPr>
        <w:t>не более чем на 8 часов).</w:t>
      </w:r>
    </w:p>
    <w:p w:rsidR="005D2B61" w:rsidRPr="00C80FED" w:rsidRDefault="005D2B61" w:rsidP="00C80FED">
      <w:pPr>
        <w:spacing w:line="360" w:lineRule="auto"/>
        <w:ind w:firstLine="709"/>
        <w:jc w:val="both"/>
        <w:rPr>
          <w:sz w:val="28"/>
          <w:szCs w:val="22"/>
        </w:rPr>
      </w:pPr>
      <w:r w:rsidRPr="00C80FED">
        <w:rPr>
          <w:bCs/>
          <w:sz w:val="28"/>
          <w:szCs w:val="22"/>
        </w:rPr>
        <w:t>3.2. «АБОНЕНТ» обязан:</w:t>
      </w:r>
    </w:p>
    <w:p w:rsidR="005D2B61" w:rsidRPr="00C80FED" w:rsidRDefault="005D2B61" w:rsidP="00C80FED">
      <w:pPr>
        <w:spacing w:line="360" w:lineRule="auto"/>
        <w:ind w:firstLine="709"/>
        <w:jc w:val="both"/>
        <w:rPr>
          <w:sz w:val="28"/>
          <w:szCs w:val="22"/>
        </w:rPr>
      </w:pPr>
      <w:r w:rsidRPr="00C80FED">
        <w:rPr>
          <w:sz w:val="28"/>
          <w:szCs w:val="22"/>
        </w:rPr>
        <w:t>3.2.1. Оплачивать услуги «ОПЕРАТОРА СВЯЗИ» (абонентскую плату) в соответствии с действующими тарифами «ОПЕРАТОРА СВЯЗИ» до 10 числа текущего месяца за прошедший месяц.</w:t>
      </w:r>
    </w:p>
    <w:p w:rsidR="005D2B61" w:rsidRPr="00C80FED" w:rsidRDefault="005D2B61" w:rsidP="00C80FED">
      <w:pPr>
        <w:spacing w:line="360" w:lineRule="auto"/>
        <w:ind w:firstLine="709"/>
        <w:jc w:val="both"/>
        <w:rPr>
          <w:sz w:val="28"/>
          <w:szCs w:val="22"/>
        </w:rPr>
      </w:pPr>
      <w:r w:rsidRPr="00C80FED">
        <w:rPr>
          <w:sz w:val="28"/>
          <w:szCs w:val="22"/>
        </w:rPr>
        <w:t>3.2.2. Не подключать к абонентской распределительной системе пользовательское (оконечное) оборудование, которое не соответствует требованиям, установленным законодательством РФ, или пользовательское (оконечное) оборудование третьих лиц.</w:t>
      </w:r>
    </w:p>
    <w:p w:rsidR="005D2B61" w:rsidRPr="00C80FED" w:rsidRDefault="005D2B61" w:rsidP="00C80FED">
      <w:pPr>
        <w:spacing w:line="360" w:lineRule="auto"/>
        <w:ind w:firstLine="709"/>
        <w:jc w:val="both"/>
        <w:rPr>
          <w:sz w:val="28"/>
          <w:szCs w:val="22"/>
        </w:rPr>
      </w:pPr>
      <w:r w:rsidRPr="00C80FED">
        <w:rPr>
          <w:sz w:val="28"/>
          <w:szCs w:val="22"/>
        </w:rPr>
        <w:t>3.2.3. Содержать в исправном состоянии абонентскую распределительную систему и пользовательское (оконечное) оборудование, находящиеся в помещении «АБОНЕНТА».</w:t>
      </w:r>
    </w:p>
    <w:p w:rsidR="005D2B61" w:rsidRPr="00C80FED" w:rsidRDefault="005D2B61" w:rsidP="00C80FED">
      <w:pPr>
        <w:spacing w:line="360" w:lineRule="auto"/>
        <w:ind w:firstLine="709"/>
        <w:jc w:val="both"/>
        <w:rPr>
          <w:sz w:val="28"/>
          <w:szCs w:val="22"/>
        </w:rPr>
      </w:pPr>
      <w:r w:rsidRPr="00C80FED">
        <w:rPr>
          <w:sz w:val="28"/>
          <w:szCs w:val="22"/>
        </w:rPr>
        <w:t>3.2.4. Сообщать письменно в течение</w:t>
      </w:r>
      <w:r w:rsidR="00C80FED" w:rsidRPr="00C80FED">
        <w:rPr>
          <w:sz w:val="28"/>
          <w:szCs w:val="22"/>
        </w:rPr>
        <w:t xml:space="preserve"> </w:t>
      </w:r>
      <w:r w:rsidRPr="00C80FED">
        <w:rPr>
          <w:sz w:val="28"/>
          <w:szCs w:val="22"/>
        </w:rPr>
        <w:t>60 дней о смене места жительства или о смене владельца помещения.</w:t>
      </w:r>
    </w:p>
    <w:p w:rsidR="005D2B61" w:rsidRPr="00C80FED" w:rsidRDefault="005D2B61" w:rsidP="00C80FED">
      <w:pPr>
        <w:spacing w:line="360" w:lineRule="auto"/>
        <w:ind w:firstLine="709"/>
        <w:jc w:val="both"/>
        <w:rPr>
          <w:sz w:val="28"/>
          <w:szCs w:val="22"/>
        </w:rPr>
      </w:pPr>
      <w:r w:rsidRPr="00C80FED">
        <w:rPr>
          <w:sz w:val="28"/>
          <w:szCs w:val="22"/>
        </w:rPr>
        <w:t>3.2.5. Предоставлять свободный доступ к оборудованию «ОПЕРАТОРА СВЯЗИ» и</w:t>
      </w:r>
      <w:r w:rsidR="00C80FED" w:rsidRPr="00C80FED">
        <w:rPr>
          <w:sz w:val="28"/>
          <w:szCs w:val="22"/>
        </w:rPr>
        <w:t xml:space="preserve"> </w:t>
      </w:r>
      <w:r w:rsidRPr="00C80FED">
        <w:rPr>
          <w:sz w:val="28"/>
          <w:szCs w:val="22"/>
        </w:rPr>
        <w:t>своей абонентской распределительной системы.</w:t>
      </w:r>
    </w:p>
    <w:p w:rsidR="005D2B61" w:rsidRPr="00C80FED" w:rsidRDefault="005D2B61" w:rsidP="00C80FED">
      <w:pPr>
        <w:spacing w:line="360" w:lineRule="auto"/>
        <w:ind w:firstLine="709"/>
        <w:jc w:val="both"/>
        <w:rPr>
          <w:sz w:val="28"/>
          <w:szCs w:val="22"/>
        </w:rPr>
      </w:pPr>
      <w:r w:rsidRPr="00C80FED">
        <w:rPr>
          <w:bCs/>
          <w:sz w:val="28"/>
          <w:szCs w:val="22"/>
        </w:rPr>
        <w:t>4. ПРАВА СТОРОН</w:t>
      </w:r>
    </w:p>
    <w:p w:rsidR="005D2B61" w:rsidRPr="00C80FED" w:rsidRDefault="005D2B61" w:rsidP="00C80FED">
      <w:pPr>
        <w:spacing w:line="360" w:lineRule="auto"/>
        <w:ind w:firstLine="709"/>
        <w:jc w:val="both"/>
        <w:rPr>
          <w:sz w:val="28"/>
          <w:szCs w:val="22"/>
        </w:rPr>
      </w:pPr>
      <w:r w:rsidRPr="00C80FED">
        <w:rPr>
          <w:bCs/>
          <w:sz w:val="28"/>
        </w:rPr>
        <w:t>4.1. «ОПЕРАТОР СВЯЗИ» имеет право:</w:t>
      </w:r>
    </w:p>
    <w:p w:rsidR="005D2B61" w:rsidRPr="00C80FED" w:rsidRDefault="005D2B61" w:rsidP="00C80FED">
      <w:pPr>
        <w:spacing w:line="360" w:lineRule="auto"/>
        <w:ind w:firstLine="709"/>
        <w:jc w:val="both"/>
        <w:rPr>
          <w:sz w:val="28"/>
          <w:szCs w:val="22"/>
        </w:rPr>
      </w:pPr>
      <w:r w:rsidRPr="00C80FED">
        <w:rPr>
          <w:sz w:val="28"/>
          <w:szCs w:val="22"/>
        </w:rPr>
        <w:t>4.1.1.</w:t>
      </w:r>
      <w:r w:rsidR="00C80FED" w:rsidRPr="00C80FED">
        <w:rPr>
          <w:sz w:val="28"/>
          <w:szCs w:val="22"/>
        </w:rPr>
        <w:t xml:space="preserve"> </w:t>
      </w:r>
      <w:r w:rsidRPr="00C80FED">
        <w:rPr>
          <w:sz w:val="28"/>
          <w:szCs w:val="22"/>
        </w:rPr>
        <w:t xml:space="preserve">В одностороннем порядке изменить количество и перечень программ, предоставляемых «АБОНЕНТУ» в соответствующем пакете телевизионных программ, заблаговременно, не позже чем за 10 (десять) дней уведомив «АБОНЕНТА» о таком изменении путем размещения соответствующей информации на сайте </w:t>
      </w:r>
      <w:r w:rsidR="00824A74" w:rsidRPr="001E6CB3">
        <w:rPr>
          <w:sz w:val="28"/>
          <w:szCs w:val="22"/>
          <w:u w:val="single"/>
        </w:rPr>
        <w:t>www.</w:t>
      </w:r>
      <w:r w:rsidR="00824A74" w:rsidRPr="001E6CB3">
        <w:rPr>
          <w:sz w:val="28"/>
          <w:szCs w:val="22"/>
          <w:u w:val="single"/>
          <w:lang w:val="en-US"/>
        </w:rPr>
        <w:t>almatv</w:t>
      </w:r>
      <w:r w:rsidR="00824A74" w:rsidRPr="001E6CB3">
        <w:rPr>
          <w:sz w:val="28"/>
          <w:szCs w:val="22"/>
          <w:u w:val="single"/>
        </w:rPr>
        <w:t>.</w:t>
      </w:r>
      <w:r w:rsidR="00824A74" w:rsidRPr="00C80FED">
        <w:rPr>
          <w:sz w:val="28"/>
          <w:szCs w:val="22"/>
          <w:lang w:val="en-US"/>
        </w:rPr>
        <w:t>kz</w:t>
      </w:r>
      <w:r w:rsidRPr="00C80FED">
        <w:rPr>
          <w:sz w:val="28"/>
          <w:szCs w:val="22"/>
        </w:rPr>
        <w:t xml:space="preserve"> или в других формах по усмотрению «ОПЕРАТОРА СВЯЗИ».</w:t>
      </w:r>
    </w:p>
    <w:p w:rsidR="005D2B61" w:rsidRPr="00C80FED" w:rsidRDefault="005D2B61" w:rsidP="00C80FED">
      <w:pPr>
        <w:spacing w:line="360" w:lineRule="auto"/>
        <w:ind w:firstLine="709"/>
        <w:jc w:val="both"/>
        <w:rPr>
          <w:sz w:val="28"/>
          <w:szCs w:val="22"/>
        </w:rPr>
      </w:pPr>
      <w:r w:rsidRPr="00C80FED">
        <w:rPr>
          <w:sz w:val="28"/>
          <w:szCs w:val="22"/>
        </w:rPr>
        <w:t>4.1.2.</w:t>
      </w:r>
      <w:r w:rsidR="00C80FED" w:rsidRPr="00C80FED">
        <w:rPr>
          <w:sz w:val="28"/>
          <w:szCs w:val="22"/>
        </w:rPr>
        <w:t xml:space="preserve"> </w:t>
      </w:r>
      <w:r w:rsidRPr="00C80FED">
        <w:rPr>
          <w:sz w:val="28"/>
          <w:szCs w:val="22"/>
        </w:rPr>
        <w:t>В случае нарушения «АБОНЕНТОМ» требований, связанных с оказанием услуг связи для целей кабельного вещания, установленных Федеральным законом «О связи», Правилами и настоящим</w:t>
      </w:r>
      <w:r w:rsidR="00C80FED" w:rsidRPr="00C80FED">
        <w:rPr>
          <w:sz w:val="28"/>
          <w:szCs w:val="22"/>
        </w:rPr>
        <w:t xml:space="preserve"> </w:t>
      </w:r>
      <w:r w:rsidRPr="00C80FED">
        <w:rPr>
          <w:sz w:val="28"/>
          <w:szCs w:val="22"/>
        </w:rPr>
        <w:t xml:space="preserve">договором, в том числе нарушения сроков оплаты оказанных услуг связи для целей кабельного вещания, «ОПЕРАТОР СВЯЗИ» вправе приостановить оказание услуг связи для целей кабельного вещания до устранения нарушения, уведомив об этом «АБОНЕНТА». </w:t>
      </w:r>
    </w:p>
    <w:p w:rsidR="005D2B61" w:rsidRPr="00C80FED" w:rsidRDefault="005D2B61" w:rsidP="00C80FED">
      <w:pPr>
        <w:spacing w:line="360" w:lineRule="auto"/>
        <w:ind w:firstLine="709"/>
        <w:jc w:val="both"/>
        <w:rPr>
          <w:sz w:val="28"/>
          <w:szCs w:val="22"/>
        </w:rPr>
      </w:pPr>
      <w:r w:rsidRPr="00C80FED">
        <w:rPr>
          <w:sz w:val="28"/>
          <w:szCs w:val="22"/>
        </w:rPr>
        <w:t>В случае неустранения такого нарушения по истечении 6 месяцев с даты получения «АБОНЕНТОМ» от «ОПЕРАТОРА СВЯЗИ» уведомления в письменной форме о намерении приостановить оказание услуг связи для целей кабельного вещания, «ОПЕРАТОР СВЯЗИ» в одностороннем порядке вправе расторгнуть договор.</w:t>
      </w:r>
      <w:r w:rsidR="00C80FED" w:rsidRPr="00C80FED">
        <w:rPr>
          <w:sz w:val="28"/>
          <w:szCs w:val="22"/>
        </w:rPr>
        <w:t xml:space="preserve"> </w:t>
      </w:r>
      <w:r w:rsidRPr="00C80FED">
        <w:rPr>
          <w:sz w:val="28"/>
          <w:szCs w:val="22"/>
        </w:rPr>
        <w:t>При этом отключение от сети «КТВ»</w:t>
      </w:r>
      <w:r w:rsidR="00C80FED" w:rsidRPr="00C80FED">
        <w:rPr>
          <w:sz w:val="28"/>
          <w:szCs w:val="22"/>
        </w:rPr>
        <w:t xml:space="preserve"> </w:t>
      </w:r>
      <w:r w:rsidRPr="00C80FED">
        <w:rPr>
          <w:sz w:val="28"/>
          <w:szCs w:val="22"/>
        </w:rPr>
        <w:t>предусматривает последующее подключение к системе коллективного приема телевидения (СКПТ).</w:t>
      </w:r>
    </w:p>
    <w:p w:rsidR="005D2B61" w:rsidRPr="00C80FED" w:rsidRDefault="005D2B61" w:rsidP="00C80FED">
      <w:pPr>
        <w:spacing w:line="360" w:lineRule="auto"/>
        <w:ind w:firstLine="709"/>
        <w:jc w:val="both"/>
        <w:rPr>
          <w:sz w:val="28"/>
          <w:szCs w:val="22"/>
        </w:rPr>
      </w:pPr>
      <w:r w:rsidRPr="00C80FED">
        <w:rPr>
          <w:sz w:val="28"/>
          <w:szCs w:val="22"/>
        </w:rPr>
        <w:t>4.1.3.</w:t>
      </w:r>
      <w:r w:rsidR="00C80FED" w:rsidRPr="00C80FED">
        <w:rPr>
          <w:sz w:val="28"/>
          <w:szCs w:val="22"/>
        </w:rPr>
        <w:t xml:space="preserve"> </w:t>
      </w:r>
      <w:r w:rsidRPr="00C80FED">
        <w:rPr>
          <w:sz w:val="28"/>
          <w:szCs w:val="22"/>
        </w:rPr>
        <w:t>Производить настройку ТВ программ в порядке, определенном «АБОНЕНТОМ», устранять неисправность абонентской распределительной системы, иные неисправности, возникшие по вине «АБОНЕНТА» или третьих лиц, за дополнительную плату в соответствии с действующим на момент обращения «АБОНЕНТА» прейскурантом «ОПЕРАТОРА СВЯЗИ».</w:t>
      </w:r>
    </w:p>
    <w:p w:rsidR="005D2B61" w:rsidRPr="00C80FED" w:rsidRDefault="005D2B61" w:rsidP="00C80FED">
      <w:pPr>
        <w:spacing w:line="360" w:lineRule="auto"/>
        <w:ind w:firstLine="709"/>
        <w:jc w:val="both"/>
        <w:rPr>
          <w:sz w:val="28"/>
          <w:szCs w:val="22"/>
        </w:rPr>
      </w:pPr>
      <w:r w:rsidRPr="00C80FED">
        <w:rPr>
          <w:sz w:val="28"/>
          <w:szCs w:val="22"/>
        </w:rPr>
        <w:t>4.1.4.</w:t>
      </w:r>
      <w:r w:rsidR="00C80FED" w:rsidRPr="00C80FED">
        <w:rPr>
          <w:sz w:val="28"/>
          <w:szCs w:val="22"/>
        </w:rPr>
        <w:t xml:space="preserve"> </w:t>
      </w:r>
      <w:r w:rsidRPr="00C80FED">
        <w:rPr>
          <w:sz w:val="28"/>
          <w:szCs w:val="22"/>
        </w:rPr>
        <w:t>Не принимать заявки о снижении качества изображения при несоответствии абонентской распределительной системы требованиям «ТУ КТВ».</w:t>
      </w:r>
    </w:p>
    <w:p w:rsidR="005D2B61" w:rsidRPr="00C80FED" w:rsidRDefault="005D2B61" w:rsidP="00C80FED">
      <w:pPr>
        <w:spacing w:line="360" w:lineRule="auto"/>
        <w:ind w:firstLine="709"/>
        <w:jc w:val="both"/>
        <w:rPr>
          <w:sz w:val="28"/>
          <w:szCs w:val="22"/>
        </w:rPr>
      </w:pPr>
      <w:r w:rsidRPr="00C80FED">
        <w:rPr>
          <w:sz w:val="28"/>
          <w:szCs w:val="22"/>
        </w:rPr>
        <w:t>4.1.5.</w:t>
      </w:r>
      <w:r w:rsidR="00C80FED" w:rsidRPr="00C80FED">
        <w:rPr>
          <w:sz w:val="28"/>
          <w:szCs w:val="22"/>
        </w:rPr>
        <w:t xml:space="preserve"> </w:t>
      </w:r>
      <w:r w:rsidRPr="00C80FED">
        <w:rPr>
          <w:sz w:val="28"/>
          <w:szCs w:val="22"/>
        </w:rPr>
        <w:t>В случае повреждения магистральных сетей «КТВ» установить срок устранения неисправностей</w:t>
      </w:r>
      <w:r w:rsidR="00C80FED" w:rsidRPr="00C80FED">
        <w:rPr>
          <w:sz w:val="28"/>
          <w:szCs w:val="22"/>
        </w:rPr>
        <w:t xml:space="preserve"> </w:t>
      </w:r>
      <w:r w:rsidRPr="00C80FED">
        <w:rPr>
          <w:sz w:val="28"/>
          <w:szCs w:val="22"/>
        </w:rPr>
        <w:t>до 14 (четырнадцати) дней.</w:t>
      </w:r>
    </w:p>
    <w:p w:rsidR="005D2B61" w:rsidRPr="00C80FED" w:rsidRDefault="005D2B61" w:rsidP="00C80FED">
      <w:pPr>
        <w:spacing w:line="360" w:lineRule="auto"/>
        <w:ind w:firstLine="709"/>
        <w:jc w:val="both"/>
        <w:rPr>
          <w:sz w:val="28"/>
          <w:szCs w:val="22"/>
        </w:rPr>
      </w:pPr>
      <w:r w:rsidRPr="00C80FED">
        <w:rPr>
          <w:bCs/>
          <w:sz w:val="28"/>
        </w:rPr>
        <w:t>4.2. «АБОНЕНТ» имеет право:</w:t>
      </w:r>
    </w:p>
    <w:p w:rsidR="005D2B61" w:rsidRPr="00C80FED" w:rsidRDefault="005D2B61" w:rsidP="00C80FED">
      <w:pPr>
        <w:spacing w:line="360" w:lineRule="auto"/>
        <w:ind w:firstLine="709"/>
        <w:jc w:val="both"/>
        <w:rPr>
          <w:sz w:val="28"/>
          <w:szCs w:val="22"/>
        </w:rPr>
      </w:pPr>
      <w:r w:rsidRPr="00C80FED">
        <w:rPr>
          <w:sz w:val="28"/>
          <w:szCs w:val="22"/>
        </w:rPr>
        <w:t>4.2.1.</w:t>
      </w:r>
      <w:r w:rsidR="00C80FED" w:rsidRPr="00C80FED">
        <w:rPr>
          <w:sz w:val="28"/>
          <w:szCs w:val="22"/>
        </w:rPr>
        <w:t xml:space="preserve"> </w:t>
      </w:r>
      <w:r w:rsidRPr="00C80FED">
        <w:rPr>
          <w:sz w:val="28"/>
          <w:szCs w:val="22"/>
        </w:rPr>
        <w:t>На получение информации о порядке и условиях пользования «КТВ» и о перечне транслируемых программ.</w:t>
      </w:r>
    </w:p>
    <w:p w:rsidR="005D2B61" w:rsidRPr="00C80FED" w:rsidRDefault="005D2B61" w:rsidP="00C80FED">
      <w:pPr>
        <w:spacing w:line="360" w:lineRule="auto"/>
        <w:ind w:firstLine="709"/>
        <w:jc w:val="both"/>
        <w:rPr>
          <w:sz w:val="28"/>
          <w:szCs w:val="22"/>
        </w:rPr>
      </w:pPr>
      <w:r w:rsidRPr="00C80FED">
        <w:rPr>
          <w:sz w:val="28"/>
          <w:szCs w:val="22"/>
        </w:rPr>
        <w:t>4.2.2.</w:t>
      </w:r>
      <w:r w:rsidR="00C80FED" w:rsidRPr="00C80FED">
        <w:rPr>
          <w:sz w:val="28"/>
          <w:szCs w:val="22"/>
        </w:rPr>
        <w:t xml:space="preserve"> </w:t>
      </w:r>
      <w:r w:rsidRPr="00C80FED">
        <w:rPr>
          <w:sz w:val="28"/>
          <w:szCs w:val="22"/>
        </w:rPr>
        <w:t>Производить сверку своих платежей в бухгалтерии «ОПЕРАТОРА СВЯЗИ».</w:t>
      </w:r>
    </w:p>
    <w:p w:rsidR="005D2B61" w:rsidRPr="00C80FED" w:rsidRDefault="005D2B61" w:rsidP="00C80FED">
      <w:pPr>
        <w:spacing w:line="360" w:lineRule="auto"/>
        <w:ind w:firstLine="709"/>
        <w:jc w:val="both"/>
        <w:rPr>
          <w:sz w:val="28"/>
          <w:szCs w:val="22"/>
        </w:rPr>
      </w:pPr>
      <w:r w:rsidRPr="00C80FED">
        <w:rPr>
          <w:sz w:val="28"/>
          <w:szCs w:val="22"/>
        </w:rPr>
        <w:t>4.2.3.</w:t>
      </w:r>
      <w:r w:rsidR="00C80FED" w:rsidRPr="00C80FED">
        <w:rPr>
          <w:sz w:val="28"/>
          <w:szCs w:val="22"/>
        </w:rPr>
        <w:t xml:space="preserve"> </w:t>
      </w:r>
      <w:r w:rsidRPr="00C80FED">
        <w:rPr>
          <w:sz w:val="28"/>
          <w:szCs w:val="22"/>
        </w:rPr>
        <w:t>Пополнять лицевой счет в порядке предоплаты. В случае изменения тарифов «ОПЕРАТОРОМ СВЯЗИ» производится перерасчет предоплаты по новым тарифам с момента их изменения.</w:t>
      </w:r>
    </w:p>
    <w:p w:rsidR="005D2B61" w:rsidRPr="00C80FED" w:rsidRDefault="005D2B61" w:rsidP="00C80FED">
      <w:pPr>
        <w:spacing w:line="360" w:lineRule="auto"/>
        <w:ind w:firstLine="709"/>
        <w:jc w:val="both"/>
        <w:rPr>
          <w:sz w:val="28"/>
          <w:szCs w:val="22"/>
        </w:rPr>
      </w:pPr>
      <w:r w:rsidRPr="00C80FED">
        <w:rPr>
          <w:sz w:val="28"/>
          <w:szCs w:val="22"/>
        </w:rPr>
        <w:t>4.2.4.</w:t>
      </w:r>
      <w:r w:rsidR="00C80FED" w:rsidRPr="00C80FED">
        <w:rPr>
          <w:sz w:val="28"/>
          <w:szCs w:val="22"/>
        </w:rPr>
        <w:t xml:space="preserve"> </w:t>
      </w:r>
      <w:r w:rsidRPr="00C80FED">
        <w:rPr>
          <w:sz w:val="28"/>
          <w:szCs w:val="22"/>
        </w:rPr>
        <w:t>На новое подключение, в случае перемены своего места жительства и при условии отключения «АБОНЕНТА» от сети «КТВ» по старому адресу. В этом случае подключение производится без оплаты, плата взимается за переоформление договора, согласно прейскуранту «ОПЕРАТОРА СВЯЗИ» и после погашении задолженности по оплате за услуги.</w:t>
      </w:r>
    </w:p>
    <w:p w:rsidR="005D2B61" w:rsidRPr="00C80FED" w:rsidRDefault="005D2B61" w:rsidP="00C80FED">
      <w:pPr>
        <w:spacing w:line="360" w:lineRule="auto"/>
        <w:ind w:firstLine="709"/>
        <w:jc w:val="both"/>
        <w:rPr>
          <w:sz w:val="28"/>
          <w:szCs w:val="22"/>
        </w:rPr>
      </w:pPr>
      <w:r w:rsidRPr="00C80FED">
        <w:rPr>
          <w:sz w:val="28"/>
          <w:szCs w:val="22"/>
        </w:rPr>
        <w:t>4.2.5.</w:t>
      </w:r>
      <w:r w:rsidR="00C80FED" w:rsidRPr="00C80FED">
        <w:rPr>
          <w:sz w:val="28"/>
          <w:szCs w:val="22"/>
        </w:rPr>
        <w:t xml:space="preserve"> </w:t>
      </w:r>
      <w:r w:rsidRPr="00C80FED">
        <w:rPr>
          <w:sz w:val="28"/>
          <w:szCs w:val="22"/>
        </w:rPr>
        <w:t xml:space="preserve">Расторгнуть настоящий договор, оформив за две недели заявление на расторжение договора в офисе «ОПЕРАТОРА СВЯЗИ» по адресу: г. </w:t>
      </w:r>
      <w:r w:rsidR="00824A74" w:rsidRPr="00C80FED">
        <w:rPr>
          <w:sz w:val="28"/>
          <w:szCs w:val="22"/>
        </w:rPr>
        <w:t>Астана</w:t>
      </w:r>
      <w:r w:rsidRPr="00C80FED">
        <w:rPr>
          <w:sz w:val="28"/>
          <w:szCs w:val="22"/>
        </w:rPr>
        <w:t>,</w:t>
      </w:r>
      <w:r w:rsidR="00824A74" w:rsidRPr="00C80FED">
        <w:rPr>
          <w:sz w:val="28"/>
          <w:szCs w:val="22"/>
        </w:rPr>
        <w:t xml:space="preserve"> пр.Абая 27</w:t>
      </w:r>
      <w:r w:rsidRPr="00C80FED">
        <w:rPr>
          <w:sz w:val="28"/>
          <w:szCs w:val="22"/>
        </w:rPr>
        <w:t xml:space="preserve"> или в</w:t>
      </w:r>
      <w:r w:rsidR="00C80FED" w:rsidRPr="00C80FED">
        <w:rPr>
          <w:sz w:val="28"/>
          <w:szCs w:val="22"/>
        </w:rPr>
        <w:t xml:space="preserve"> </w:t>
      </w:r>
      <w:r w:rsidRPr="00C80FED">
        <w:rPr>
          <w:sz w:val="28"/>
          <w:szCs w:val="22"/>
        </w:rPr>
        <w:t xml:space="preserve">приемных пунктах по оказанию услуг, оплатив время пользования услугой «ОПЕРАТОРА СВЯЗИ». </w:t>
      </w:r>
    </w:p>
    <w:p w:rsidR="005D2B61" w:rsidRPr="00C80FED" w:rsidRDefault="005D2B61" w:rsidP="00C80FED">
      <w:pPr>
        <w:spacing w:line="360" w:lineRule="auto"/>
        <w:ind w:firstLine="709"/>
        <w:jc w:val="both"/>
        <w:rPr>
          <w:sz w:val="28"/>
          <w:szCs w:val="22"/>
        </w:rPr>
      </w:pPr>
      <w:r w:rsidRPr="00C80FED">
        <w:rPr>
          <w:bCs/>
          <w:sz w:val="28"/>
          <w:szCs w:val="22"/>
        </w:rPr>
        <w:t>5. УСЛОВИЯ ОПЛАТЫ И ПОРЯДОК РАСЧЕТОВ</w:t>
      </w:r>
    </w:p>
    <w:p w:rsidR="005D2B61" w:rsidRPr="00C80FED" w:rsidRDefault="005D2B61" w:rsidP="00C80FED">
      <w:pPr>
        <w:spacing w:line="360" w:lineRule="auto"/>
        <w:ind w:firstLine="709"/>
        <w:jc w:val="both"/>
        <w:rPr>
          <w:sz w:val="28"/>
          <w:szCs w:val="22"/>
        </w:rPr>
      </w:pPr>
      <w:r w:rsidRPr="00C80FED">
        <w:rPr>
          <w:sz w:val="28"/>
          <w:szCs w:val="22"/>
        </w:rPr>
        <w:t>5.1. Оплата услуг «ОПЕРАТОРА СВЯЗИ» производится «АБОНЕНТОМ» по прейскуранту, устанавливаемому «ОПЕРАТОРОМ СВЯЗИ». Стоимость услуг может быть изменена «ОПЕРАТОРОМ СВЯЗИ» в одностороннем порядке.</w:t>
      </w:r>
    </w:p>
    <w:p w:rsidR="005D2B61" w:rsidRPr="00C80FED" w:rsidRDefault="005D2B61" w:rsidP="00C80FED">
      <w:pPr>
        <w:spacing w:line="360" w:lineRule="auto"/>
        <w:ind w:firstLine="709"/>
        <w:jc w:val="both"/>
        <w:rPr>
          <w:sz w:val="28"/>
          <w:szCs w:val="22"/>
        </w:rPr>
      </w:pPr>
      <w:r w:rsidRPr="00C80FED">
        <w:rPr>
          <w:sz w:val="28"/>
          <w:szCs w:val="22"/>
        </w:rPr>
        <w:t>5.2</w:t>
      </w:r>
      <w:r w:rsidR="00C80FED" w:rsidRPr="00C80FED">
        <w:rPr>
          <w:sz w:val="28"/>
          <w:szCs w:val="22"/>
        </w:rPr>
        <w:t xml:space="preserve"> </w:t>
      </w:r>
      <w:r w:rsidRPr="00C80FED">
        <w:rPr>
          <w:sz w:val="28"/>
          <w:szCs w:val="22"/>
        </w:rPr>
        <w:t>«АБОНЕНТ» производит оплату услуг «ОПЕРАТОРА СВЯЗИ» ежемесячно, в размере не менее суммы месячной абонентской платы, установленной</w:t>
      </w:r>
      <w:r w:rsidR="00C80FED" w:rsidRPr="00C80FED">
        <w:rPr>
          <w:sz w:val="28"/>
          <w:szCs w:val="22"/>
        </w:rPr>
        <w:t xml:space="preserve"> </w:t>
      </w:r>
      <w:r w:rsidRPr="00C80FED">
        <w:rPr>
          <w:sz w:val="28"/>
          <w:szCs w:val="22"/>
        </w:rPr>
        <w:t>прейскурантом «ОПЕРАТОРА СВЯЗИ», но не позднее 10 числа с даты окончания расчетного периода. Расчетный период за оказанные услуги составляет 1 (один) месяц.</w:t>
      </w:r>
    </w:p>
    <w:p w:rsidR="005D2B61" w:rsidRPr="00C80FED" w:rsidRDefault="005D2B61" w:rsidP="00C80FED">
      <w:pPr>
        <w:spacing w:line="360" w:lineRule="auto"/>
        <w:ind w:firstLine="709"/>
        <w:jc w:val="both"/>
        <w:rPr>
          <w:sz w:val="28"/>
          <w:szCs w:val="22"/>
        </w:rPr>
      </w:pPr>
      <w:r w:rsidRPr="00C80FED">
        <w:rPr>
          <w:sz w:val="28"/>
          <w:szCs w:val="22"/>
        </w:rPr>
        <w:t>5.3</w:t>
      </w:r>
      <w:r w:rsidR="00C80FED" w:rsidRPr="00C80FED">
        <w:rPr>
          <w:sz w:val="28"/>
          <w:szCs w:val="22"/>
        </w:rPr>
        <w:t xml:space="preserve"> </w:t>
      </w:r>
      <w:r w:rsidRPr="00C80FED">
        <w:rPr>
          <w:sz w:val="28"/>
          <w:szCs w:val="22"/>
        </w:rPr>
        <w:t>Оплата за услуги «ОПЕРАТОРА СВЯЗИ» осуществляется в российских рублях. В платежном документе «АБОНЕНТ» обязан указать фамилию и инициалы, адрес, номер договора, по которому произведено</w:t>
      </w:r>
      <w:r w:rsidR="00C80FED" w:rsidRPr="00C80FED">
        <w:rPr>
          <w:sz w:val="28"/>
          <w:szCs w:val="22"/>
        </w:rPr>
        <w:t xml:space="preserve"> </w:t>
      </w:r>
      <w:r w:rsidRPr="00C80FED">
        <w:rPr>
          <w:sz w:val="28"/>
          <w:szCs w:val="22"/>
        </w:rPr>
        <w:t>подключение.</w:t>
      </w:r>
    </w:p>
    <w:p w:rsidR="005D2B61" w:rsidRPr="00C80FED" w:rsidRDefault="005D2B61" w:rsidP="00C80FED">
      <w:pPr>
        <w:spacing w:line="360" w:lineRule="auto"/>
        <w:ind w:firstLine="709"/>
        <w:jc w:val="both"/>
        <w:rPr>
          <w:sz w:val="28"/>
          <w:szCs w:val="22"/>
        </w:rPr>
      </w:pPr>
      <w:r w:rsidRPr="00C80FED">
        <w:rPr>
          <w:sz w:val="28"/>
          <w:szCs w:val="22"/>
        </w:rPr>
        <w:t>5.4</w:t>
      </w:r>
      <w:r w:rsidR="00C80FED" w:rsidRPr="00C80FED">
        <w:rPr>
          <w:sz w:val="28"/>
          <w:szCs w:val="22"/>
        </w:rPr>
        <w:t xml:space="preserve"> </w:t>
      </w:r>
      <w:r w:rsidRPr="00C80FED">
        <w:rPr>
          <w:sz w:val="28"/>
          <w:szCs w:val="22"/>
        </w:rPr>
        <w:t>Стоимость подключения к сети, а также размер абонентской платы устанавливаются «ОПЕРАТОРОМ СВЯЗИ» в соответствии с прейскурантом цен, действующим на момент подписания настоящего договора.</w:t>
      </w:r>
    </w:p>
    <w:p w:rsidR="005D2B61" w:rsidRPr="00C80FED" w:rsidRDefault="005D2B61" w:rsidP="00C80FED">
      <w:pPr>
        <w:spacing w:line="360" w:lineRule="auto"/>
        <w:ind w:firstLine="709"/>
        <w:jc w:val="both"/>
        <w:rPr>
          <w:sz w:val="28"/>
          <w:szCs w:val="22"/>
        </w:rPr>
      </w:pPr>
      <w:r w:rsidRPr="00C80FED">
        <w:rPr>
          <w:sz w:val="28"/>
          <w:szCs w:val="22"/>
        </w:rPr>
        <w:t>5.5</w:t>
      </w:r>
      <w:r w:rsidR="00C80FED" w:rsidRPr="00C80FED">
        <w:rPr>
          <w:sz w:val="28"/>
          <w:szCs w:val="22"/>
        </w:rPr>
        <w:t xml:space="preserve"> </w:t>
      </w:r>
      <w:r w:rsidRPr="00C80FED">
        <w:rPr>
          <w:sz w:val="28"/>
          <w:szCs w:val="22"/>
        </w:rPr>
        <w:t xml:space="preserve">«АБОНЕНТ» извещается через средства массовой информации, размещение на сайте: </w:t>
      </w:r>
      <w:r w:rsidR="00824A74" w:rsidRPr="001E6CB3">
        <w:rPr>
          <w:sz w:val="28"/>
          <w:szCs w:val="22"/>
          <w:u w:val="single"/>
        </w:rPr>
        <w:t>www.</w:t>
      </w:r>
      <w:r w:rsidR="00824A74" w:rsidRPr="001E6CB3">
        <w:rPr>
          <w:sz w:val="28"/>
          <w:szCs w:val="22"/>
          <w:u w:val="single"/>
          <w:lang w:val="en-US"/>
        </w:rPr>
        <w:t>almatv</w:t>
      </w:r>
      <w:r w:rsidR="00824A74" w:rsidRPr="001E6CB3">
        <w:rPr>
          <w:sz w:val="28"/>
          <w:szCs w:val="22"/>
          <w:u w:val="single"/>
        </w:rPr>
        <w:t>.</w:t>
      </w:r>
      <w:r w:rsidR="00824A74" w:rsidRPr="00C80FED">
        <w:rPr>
          <w:sz w:val="28"/>
          <w:szCs w:val="22"/>
          <w:lang w:val="en-US"/>
        </w:rPr>
        <w:t>kz</w:t>
      </w:r>
      <w:r w:rsidRPr="00C80FED">
        <w:rPr>
          <w:sz w:val="28"/>
          <w:szCs w:val="22"/>
        </w:rPr>
        <w:t xml:space="preserve"> и в местах работы с абонентами об изменении тарифов на услуги связи для целей кабельного телевидения не менее чем за 10 дней до введения новых тарифов.</w:t>
      </w:r>
    </w:p>
    <w:p w:rsidR="005D2B61" w:rsidRPr="00C80FED" w:rsidRDefault="005D2B61" w:rsidP="00C80FED">
      <w:pPr>
        <w:spacing w:line="360" w:lineRule="auto"/>
        <w:ind w:firstLine="709"/>
        <w:jc w:val="both"/>
        <w:rPr>
          <w:sz w:val="28"/>
          <w:szCs w:val="22"/>
        </w:rPr>
      </w:pPr>
      <w:r w:rsidRPr="00C80FED">
        <w:rPr>
          <w:sz w:val="28"/>
          <w:szCs w:val="22"/>
        </w:rPr>
        <w:t>5.6. Первоначальный платеж вносится «АБОНЕНТОМ» при подписании настоящего договора.</w:t>
      </w:r>
      <w:r w:rsidR="00C80FED" w:rsidRPr="00C80FED">
        <w:rPr>
          <w:sz w:val="28"/>
          <w:szCs w:val="22"/>
        </w:rPr>
        <w:t xml:space="preserve"> </w:t>
      </w:r>
      <w:r w:rsidRPr="00C80FED">
        <w:rPr>
          <w:sz w:val="28"/>
          <w:szCs w:val="22"/>
        </w:rPr>
        <w:t>Абонентская плата за пользование «КТВ» начисляется с момента его подключения.</w:t>
      </w:r>
    </w:p>
    <w:p w:rsidR="005D2B61" w:rsidRPr="00C80FED" w:rsidRDefault="005D2B61" w:rsidP="00C80FED">
      <w:pPr>
        <w:spacing w:line="360" w:lineRule="auto"/>
        <w:ind w:firstLine="709"/>
        <w:jc w:val="both"/>
        <w:rPr>
          <w:sz w:val="28"/>
          <w:szCs w:val="22"/>
        </w:rPr>
      </w:pPr>
      <w:r w:rsidRPr="00C80FED">
        <w:rPr>
          <w:bCs/>
          <w:sz w:val="28"/>
          <w:szCs w:val="22"/>
        </w:rPr>
        <w:t>6. ПОРЯДОК ПОДКЛЮЧЕНИЯ К «КТВ»</w:t>
      </w:r>
    </w:p>
    <w:p w:rsidR="005D2B61" w:rsidRPr="00C80FED" w:rsidRDefault="005D2B61" w:rsidP="00C80FED">
      <w:pPr>
        <w:spacing w:line="360" w:lineRule="auto"/>
        <w:ind w:firstLine="709"/>
        <w:jc w:val="both"/>
        <w:rPr>
          <w:sz w:val="28"/>
          <w:szCs w:val="22"/>
        </w:rPr>
      </w:pPr>
      <w:r w:rsidRPr="00C80FED">
        <w:rPr>
          <w:sz w:val="28"/>
          <w:szCs w:val="22"/>
        </w:rPr>
        <w:t>6.1.</w:t>
      </w:r>
      <w:r w:rsidR="00C80FED" w:rsidRPr="00C80FED">
        <w:rPr>
          <w:sz w:val="28"/>
          <w:szCs w:val="22"/>
        </w:rPr>
        <w:t xml:space="preserve"> </w:t>
      </w:r>
      <w:r w:rsidRPr="00C80FED">
        <w:rPr>
          <w:sz w:val="28"/>
          <w:szCs w:val="22"/>
        </w:rPr>
        <w:t xml:space="preserve">Заявка на подключение подлежит регистрации и рассмотрению в 30-дневный срок на предмет наличия технической возможности. После проверки технической возможности происходит заключение договора и подключение в сроки, указанные в договоре, за плату, согласно прейскуранту «ОПЕРАТОРА СВЯЗИ». </w:t>
      </w:r>
    </w:p>
    <w:p w:rsidR="005D2B61" w:rsidRPr="00C80FED" w:rsidRDefault="005D2B61" w:rsidP="00C80FED">
      <w:pPr>
        <w:spacing w:line="360" w:lineRule="auto"/>
        <w:ind w:firstLine="709"/>
        <w:jc w:val="both"/>
        <w:rPr>
          <w:sz w:val="28"/>
          <w:szCs w:val="22"/>
        </w:rPr>
      </w:pPr>
      <w:r w:rsidRPr="00C80FED">
        <w:rPr>
          <w:sz w:val="28"/>
          <w:szCs w:val="22"/>
        </w:rPr>
        <w:t>6.2. К одному выходу РУ распределительной сети «КТВ» может быть подключено не более одного телевизионного кабеля. Граница ответственности между «ОПЕРАТОРОМ СВЯЗИ» и «АБОНЕНТОМ» устанавливается в точке подключения абонентской линии к РУ сети</w:t>
      </w:r>
      <w:r w:rsidR="00C80FED" w:rsidRPr="00C80FED">
        <w:rPr>
          <w:sz w:val="28"/>
          <w:szCs w:val="22"/>
        </w:rPr>
        <w:t xml:space="preserve"> </w:t>
      </w:r>
      <w:r w:rsidRPr="00C80FED">
        <w:rPr>
          <w:sz w:val="28"/>
          <w:szCs w:val="22"/>
        </w:rPr>
        <w:t>«КТВ».</w:t>
      </w:r>
    </w:p>
    <w:p w:rsidR="005D2B61" w:rsidRPr="00C80FED" w:rsidRDefault="005D2B61" w:rsidP="00C80FED">
      <w:pPr>
        <w:spacing w:line="360" w:lineRule="auto"/>
        <w:ind w:firstLine="709"/>
        <w:jc w:val="both"/>
        <w:rPr>
          <w:sz w:val="28"/>
          <w:szCs w:val="22"/>
        </w:rPr>
      </w:pPr>
      <w:r w:rsidRPr="00C80FED">
        <w:rPr>
          <w:sz w:val="28"/>
          <w:szCs w:val="22"/>
        </w:rPr>
        <w:t>6.3. Подключение двух или более телевизионных приемников «АБОНЕНТА» к «КТВ» осуществляется «ОПЕРАТОРОМ СВЯЗИ», согласно «ТУ КТВ» и по тарифам «ОПЕРАТОРА СВЯЗИ».</w:t>
      </w:r>
    </w:p>
    <w:p w:rsidR="005D2B61" w:rsidRPr="00C80FED" w:rsidRDefault="005D2B61" w:rsidP="00C80FED">
      <w:pPr>
        <w:spacing w:line="360" w:lineRule="auto"/>
        <w:ind w:firstLine="709"/>
        <w:jc w:val="both"/>
        <w:rPr>
          <w:sz w:val="28"/>
          <w:szCs w:val="22"/>
        </w:rPr>
      </w:pPr>
      <w:r w:rsidRPr="00C80FED">
        <w:rPr>
          <w:sz w:val="28"/>
          <w:szCs w:val="22"/>
        </w:rPr>
        <w:t>6.4.</w:t>
      </w:r>
      <w:r w:rsidR="00C80FED" w:rsidRPr="00C80FED">
        <w:rPr>
          <w:sz w:val="28"/>
          <w:szCs w:val="22"/>
        </w:rPr>
        <w:t xml:space="preserve"> </w:t>
      </w:r>
      <w:r w:rsidRPr="00C80FED">
        <w:rPr>
          <w:sz w:val="28"/>
          <w:szCs w:val="22"/>
        </w:rPr>
        <w:t>После подключения «АБОНЕНТА» сотрудники «ОПЕРАТОРА СВЯЗИ» осуществляют настройку телеприемника «АБОНЕНТА» в автоматическом режиме.</w:t>
      </w:r>
    </w:p>
    <w:p w:rsidR="005D2B61" w:rsidRPr="00C80FED" w:rsidRDefault="005D2B61" w:rsidP="00C80FED">
      <w:pPr>
        <w:spacing w:line="360" w:lineRule="auto"/>
        <w:ind w:firstLine="709"/>
        <w:jc w:val="both"/>
        <w:rPr>
          <w:sz w:val="28"/>
          <w:szCs w:val="22"/>
        </w:rPr>
      </w:pPr>
      <w:r w:rsidRPr="00C80FED">
        <w:rPr>
          <w:sz w:val="28"/>
          <w:szCs w:val="22"/>
        </w:rPr>
        <w:t>6.5.</w:t>
      </w:r>
      <w:r w:rsidR="00C80FED" w:rsidRPr="00C80FED">
        <w:rPr>
          <w:sz w:val="28"/>
          <w:szCs w:val="22"/>
        </w:rPr>
        <w:t xml:space="preserve"> </w:t>
      </w:r>
      <w:r w:rsidRPr="00C80FED">
        <w:rPr>
          <w:sz w:val="28"/>
          <w:szCs w:val="22"/>
        </w:rPr>
        <w:t>В случае расторжения договора плата за подключение «АБОНЕНТА» не возвращается.</w:t>
      </w:r>
    </w:p>
    <w:p w:rsidR="005D2B61" w:rsidRPr="00C80FED" w:rsidRDefault="005D2B61" w:rsidP="00C80FED">
      <w:pPr>
        <w:spacing w:line="360" w:lineRule="auto"/>
        <w:ind w:firstLine="709"/>
        <w:jc w:val="both"/>
        <w:rPr>
          <w:sz w:val="28"/>
          <w:szCs w:val="22"/>
        </w:rPr>
      </w:pPr>
      <w:r w:rsidRPr="00C80FED">
        <w:rPr>
          <w:sz w:val="28"/>
          <w:szCs w:val="22"/>
        </w:rPr>
        <w:t>6.6. Телевизионный приемник «АБОНЕНТА» должен соответствовать условиям, необходимым для потребления услуг «ОПЕРАТОРА СВЯЗИ»; в том числе в руководстве по эксплуатации телевизионного приемника должно быть указано количество каналов (не менее 100), в противном случае прием всех каналов «КТВ» может быть невозможен из-за технических параметров телевизионного приемника, за которые «ОПЕРАТОР СВЯЗИ» ответственности не несет.</w:t>
      </w:r>
    </w:p>
    <w:p w:rsidR="005D2B61" w:rsidRPr="00C80FED" w:rsidRDefault="005D2B61" w:rsidP="00C80FED">
      <w:pPr>
        <w:spacing w:line="360" w:lineRule="auto"/>
        <w:ind w:firstLine="709"/>
        <w:jc w:val="both"/>
        <w:rPr>
          <w:sz w:val="28"/>
          <w:szCs w:val="22"/>
        </w:rPr>
      </w:pPr>
      <w:r w:rsidRPr="00C80FED">
        <w:rPr>
          <w:bCs/>
          <w:sz w:val="28"/>
          <w:szCs w:val="22"/>
        </w:rPr>
        <w:t>7. ОТВЕТСТВЕННОСТЬ СТОРОН</w:t>
      </w:r>
    </w:p>
    <w:p w:rsidR="005D2B61" w:rsidRPr="00C80FED" w:rsidRDefault="005D2B61" w:rsidP="00C80FED">
      <w:pPr>
        <w:spacing w:line="360" w:lineRule="auto"/>
        <w:ind w:firstLine="709"/>
        <w:jc w:val="both"/>
        <w:rPr>
          <w:sz w:val="28"/>
          <w:szCs w:val="22"/>
        </w:rPr>
      </w:pPr>
      <w:r w:rsidRPr="00C80FED">
        <w:rPr>
          <w:sz w:val="28"/>
          <w:szCs w:val="22"/>
        </w:rPr>
        <w:t>7.1.</w:t>
      </w:r>
      <w:r w:rsidR="00C80FED" w:rsidRPr="00C80FED">
        <w:rPr>
          <w:sz w:val="28"/>
          <w:szCs w:val="22"/>
        </w:rPr>
        <w:t xml:space="preserve"> </w:t>
      </w:r>
      <w:r w:rsidRPr="00C80FED">
        <w:rPr>
          <w:sz w:val="28"/>
          <w:szCs w:val="22"/>
        </w:rPr>
        <w:t>Обе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В случае если в срок, указанный в п. 6.1. настоящего договора, «ОПЕРАТОР СВЯЗИ» не осуществит подключение «АБОНЕНТА» к «КТВ» по причинам, не зависящим от «ОПЕРАТОРА СВЯЗИ», в том числе при отсутствии технической возможности и</w:t>
      </w:r>
      <w:r w:rsidR="00C80FED" w:rsidRPr="00C80FED">
        <w:rPr>
          <w:sz w:val="28"/>
          <w:szCs w:val="22"/>
        </w:rPr>
        <w:t xml:space="preserve"> </w:t>
      </w:r>
      <w:r w:rsidRPr="00C80FED">
        <w:rPr>
          <w:sz w:val="28"/>
          <w:szCs w:val="22"/>
        </w:rPr>
        <w:t>неполучении необходимых согласований, «АБОНЕНТ» вправе требовать возврата внесенной платы за подключение и расторжения договора. В этом случае «АБОНЕНТ» не вправе требовать возмещения каких-либо убытков.</w:t>
      </w:r>
    </w:p>
    <w:p w:rsidR="005D2B61" w:rsidRPr="00C80FED" w:rsidRDefault="005D2B61" w:rsidP="00C80FED">
      <w:pPr>
        <w:spacing w:line="360" w:lineRule="auto"/>
        <w:ind w:firstLine="709"/>
        <w:jc w:val="both"/>
        <w:rPr>
          <w:sz w:val="28"/>
          <w:szCs w:val="22"/>
        </w:rPr>
      </w:pPr>
      <w:r w:rsidRPr="00C80FED">
        <w:rPr>
          <w:sz w:val="28"/>
          <w:szCs w:val="22"/>
        </w:rPr>
        <w:t>7.2.</w:t>
      </w:r>
      <w:r w:rsidR="00C80FED" w:rsidRPr="00C80FED">
        <w:rPr>
          <w:sz w:val="28"/>
          <w:szCs w:val="22"/>
        </w:rPr>
        <w:t xml:space="preserve"> </w:t>
      </w:r>
      <w:r w:rsidRPr="00C80FED">
        <w:rPr>
          <w:sz w:val="28"/>
          <w:szCs w:val="22"/>
        </w:rPr>
        <w:t>Стороны освобождаются от ответственности в случае возникновения форс-мажорных обстоятельств. Сторона, у которой возникли такие обстоятельства, должна в разумные сроки и доступным способом оповестить о таких обстоятельствах другую сторону.</w:t>
      </w:r>
    </w:p>
    <w:p w:rsidR="005D2B61" w:rsidRPr="00C80FED" w:rsidRDefault="005D2B61" w:rsidP="00C80FED">
      <w:pPr>
        <w:spacing w:line="360" w:lineRule="auto"/>
        <w:ind w:firstLine="709"/>
        <w:jc w:val="both"/>
        <w:rPr>
          <w:sz w:val="28"/>
          <w:szCs w:val="22"/>
        </w:rPr>
      </w:pPr>
      <w:r w:rsidRPr="00C80FED">
        <w:rPr>
          <w:sz w:val="28"/>
          <w:szCs w:val="22"/>
        </w:rPr>
        <w:t>7.3.</w:t>
      </w:r>
      <w:r w:rsidR="00C80FED" w:rsidRPr="00C80FED">
        <w:rPr>
          <w:sz w:val="28"/>
          <w:szCs w:val="22"/>
        </w:rPr>
        <w:t xml:space="preserve"> </w:t>
      </w:r>
      <w:r w:rsidRPr="00C80FED">
        <w:rPr>
          <w:sz w:val="28"/>
          <w:szCs w:val="22"/>
        </w:rPr>
        <w:t>В случае нарушения «АБОНЕНТОМ» требований, установленных настоящим договором, в том числе нарушения п.5.2., «ОПЕРАТОР СВЯЗИ» вправе приостановить оказание услуг и расторгнуть договор в порядке, предусмотренном настоящим договором. Заключение договора и подключение «АБОНЕНТА» вновь осуществляется в установленном порядке.</w:t>
      </w:r>
    </w:p>
    <w:p w:rsidR="005D2B61" w:rsidRPr="00C80FED" w:rsidRDefault="005D2B61" w:rsidP="00C80FED">
      <w:pPr>
        <w:spacing w:line="360" w:lineRule="auto"/>
        <w:ind w:firstLine="709"/>
        <w:jc w:val="both"/>
        <w:rPr>
          <w:sz w:val="28"/>
          <w:szCs w:val="22"/>
        </w:rPr>
      </w:pPr>
      <w:r w:rsidRPr="00C80FED">
        <w:rPr>
          <w:sz w:val="28"/>
          <w:szCs w:val="22"/>
        </w:rPr>
        <w:t>7.4.</w:t>
      </w:r>
      <w:r w:rsidR="00C80FED" w:rsidRPr="00C80FED">
        <w:rPr>
          <w:sz w:val="28"/>
          <w:szCs w:val="22"/>
        </w:rPr>
        <w:t xml:space="preserve"> </w:t>
      </w:r>
      <w:r w:rsidRPr="00C80FED">
        <w:rPr>
          <w:sz w:val="28"/>
          <w:szCs w:val="22"/>
        </w:rPr>
        <w:t>Претензии по исполнению настоящего договора предъявляются в письменной форме в течение 6 месяцев со дня оказания услуг связи для целей кабельного вещания или со дня отказа от их оказания. Претензия рассматривается «ОПЕРАТОРОМ СВЯЗИ» в срок не более 60 дней с даты регистрации претензии. О результатах рассмотрения претензии «ОПЕРАТОР СВЯЗИ» должен сообщить в письменной форме предъявившему ее «АБОНЕНТУ».</w:t>
      </w:r>
    </w:p>
    <w:p w:rsidR="005D2B61" w:rsidRPr="00C80FED" w:rsidRDefault="005D2B61" w:rsidP="00C80FED">
      <w:pPr>
        <w:spacing w:line="360" w:lineRule="auto"/>
        <w:ind w:firstLine="709"/>
        <w:jc w:val="both"/>
        <w:rPr>
          <w:sz w:val="28"/>
          <w:szCs w:val="22"/>
        </w:rPr>
      </w:pPr>
      <w:r w:rsidRPr="00C80FED">
        <w:rPr>
          <w:bCs/>
          <w:sz w:val="28"/>
        </w:rPr>
        <w:t>7.5.</w:t>
      </w:r>
      <w:r w:rsidR="00C80FED" w:rsidRPr="00C80FED">
        <w:rPr>
          <w:bCs/>
          <w:sz w:val="28"/>
        </w:rPr>
        <w:t xml:space="preserve"> </w:t>
      </w:r>
      <w:r w:rsidRPr="00C80FED">
        <w:rPr>
          <w:bCs/>
          <w:sz w:val="28"/>
        </w:rPr>
        <w:t>«ОПЕРАТОР СВЯЗИ» не несет ответственности:</w:t>
      </w:r>
    </w:p>
    <w:p w:rsidR="005D2B61" w:rsidRPr="00C80FED" w:rsidRDefault="005D2B61" w:rsidP="00C80FED">
      <w:pPr>
        <w:spacing w:line="360" w:lineRule="auto"/>
        <w:ind w:firstLine="709"/>
        <w:jc w:val="both"/>
        <w:rPr>
          <w:sz w:val="28"/>
          <w:szCs w:val="22"/>
        </w:rPr>
      </w:pPr>
      <w:r w:rsidRPr="00C80FED">
        <w:rPr>
          <w:sz w:val="28"/>
          <w:szCs w:val="22"/>
        </w:rPr>
        <w:t>7.5.1.</w:t>
      </w:r>
      <w:r w:rsidR="00C80FED" w:rsidRPr="00C80FED">
        <w:rPr>
          <w:sz w:val="28"/>
          <w:szCs w:val="22"/>
        </w:rPr>
        <w:t xml:space="preserve"> </w:t>
      </w:r>
      <w:r w:rsidRPr="00C80FED">
        <w:rPr>
          <w:sz w:val="28"/>
          <w:szCs w:val="22"/>
        </w:rPr>
        <w:t>За качество сигнала в случаях:</w:t>
      </w:r>
    </w:p>
    <w:p w:rsidR="005D2B61" w:rsidRPr="00C80FED" w:rsidRDefault="005D2B61" w:rsidP="00C80FED">
      <w:pPr>
        <w:spacing w:line="360" w:lineRule="auto"/>
        <w:ind w:firstLine="709"/>
        <w:jc w:val="both"/>
        <w:rPr>
          <w:sz w:val="28"/>
          <w:szCs w:val="22"/>
        </w:rPr>
      </w:pPr>
      <w:r w:rsidRPr="00C80FED">
        <w:rPr>
          <w:sz w:val="28"/>
          <w:szCs w:val="22"/>
        </w:rPr>
        <w:t xml:space="preserve">- срывов трансляции по вине производителя программ, спутникового или эфирного операторов; </w:t>
      </w:r>
    </w:p>
    <w:p w:rsidR="005D2B61" w:rsidRPr="00C80FED" w:rsidRDefault="005D2B61" w:rsidP="00C80FED">
      <w:pPr>
        <w:spacing w:line="360" w:lineRule="auto"/>
        <w:ind w:firstLine="709"/>
        <w:jc w:val="both"/>
        <w:rPr>
          <w:sz w:val="28"/>
          <w:szCs w:val="22"/>
        </w:rPr>
      </w:pPr>
      <w:r w:rsidRPr="00C80FED">
        <w:rPr>
          <w:sz w:val="28"/>
        </w:rPr>
        <w:t>- использования «АБОНЕНТОМ» неисправных или не сертифицированных</w:t>
      </w:r>
      <w:r w:rsidR="00C80FED" w:rsidRPr="00C80FED">
        <w:rPr>
          <w:sz w:val="28"/>
        </w:rPr>
        <w:t xml:space="preserve"> </w:t>
      </w:r>
      <w:r w:rsidRPr="00C80FED">
        <w:rPr>
          <w:sz w:val="28"/>
        </w:rPr>
        <w:t>кабеля, РУ и телевизионных приемников или подключенных к абонентской линии иных приборов;</w:t>
      </w:r>
    </w:p>
    <w:p w:rsidR="005D2B61" w:rsidRPr="00C80FED" w:rsidRDefault="005D2B61" w:rsidP="00C80FED">
      <w:pPr>
        <w:spacing w:line="360" w:lineRule="auto"/>
        <w:ind w:firstLine="709"/>
        <w:jc w:val="both"/>
        <w:rPr>
          <w:sz w:val="28"/>
          <w:szCs w:val="22"/>
        </w:rPr>
      </w:pPr>
      <w:r w:rsidRPr="00C80FED">
        <w:rPr>
          <w:sz w:val="28"/>
          <w:szCs w:val="22"/>
        </w:rPr>
        <w:t>- самовольного подключения дополнительных устройств и телевизионных приемников;</w:t>
      </w:r>
    </w:p>
    <w:p w:rsidR="005D2B61" w:rsidRPr="00C80FED" w:rsidRDefault="005D2B61" w:rsidP="00C80FED">
      <w:pPr>
        <w:spacing w:line="360" w:lineRule="auto"/>
        <w:ind w:firstLine="709"/>
        <w:jc w:val="both"/>
        <w:rPr>
          <w:sz w:val="28"/>
          <w:szCs w:val="22"/>
        </w:rPr>
      </w:pPr>
      <w:r w:rsidRPr="00C80FED">
        <w:rPr>
          <w:sz w:val="28"/>
          <w:szCs w:val="22"/>
        </w:rPr>
        <w:t>- некачественной или неправильной настройки телевизионных приемников самим «АБОНЕНТОМ»;</w:t>
      </w:r>
    </w:p>
    <w:p w:rsidR="005D2B61" w:rsidRPr="00C80FED" w:rsidRDefault="005D2B61" w:rsidP="00C80FED">
      <w:pPr>
        <w:spacing w:line="360" w:lineRule="auto"/>
        <w:ind w:firstLine="709"/>
        <w:jc w:val="both"/>
        <w:rPr>
          <w:sz w:val="28"/>
          <w:szCs w:val="22"/>
        </w:rPr>
      </w:pPr>
      <w:r w:rsidRPr="00C80FED">
        <w:rPr>
          <w:sz w:val="28"/>
          <w:szCs w:val="22"/>
        </w:rPr>
        <w:t>- использования «АБОНЕНТОМ» коаксиального кабеля, не соответствующего требованиям «ОПЕРАТОРА СВЯЗИ», установленных в «ТУ КТВ»;</w:t>
      </w:r>
    </w:p>
    <w:p w:rsidR="005D2B61" w:rsidRPr="00C80FED" w:rsidRDefault="005D2B61" w:rsidP="00C80FED">
      <w:pPr>
        <w:spacing w:line="360" w:lineRule="auto"/>
        <w:ind w:firstLine="709"/>
        <w:jc w:val="both"/>
        <w:rPr>
          <w:sz w:val="28"/>
          <w:szCs w:val="22"/>
        </w:rPr>
      </w:pPr>
      <w:r w:rsidRPr="00C80FED">
        <w:rPr>
          <w:sz w:val="28"/>
          <w:szCs w:val="22"/>
        </w:rPr>
        <w:t>- использования «АБОНЕНТОМ» коаксиального кабеля, имеющего внешние или внутренние повреждения;</w:t>
      </w:r>
    </w:p>
    <w:p w:rsidR="005D2B61" w:rsidRPr="00C80FED" w:rsidRDefault="005D2B61" w:rsidP="00C80FED">
      <w:pPr>
        <w:spacing w:line="360" w:lineRule="auto"/>
        <w:ind w:firstLine="709"/>
        <w:jc w:val="both"/>
        <w:rPr>
          <w:sz w:val="28"/>
          <w:szCs w:val="22"/>
        </w:rPr>
      </w:pPr>
      <w:r w:rsidRPr="00C80FED">
        <w:rPr>
          <w:sz w:val="28"/>
          <w:szCs w:val="22"/>
        </w:rPr>
        <w:t>- неправильной прокладки самим «АБОНЕНТОМ» коаксиального кабеля распределительной абонентской системы;</w:t>
      </w:r>
    </w:p>
    <w:p w:rsidR="005D2B61" w:rsidRPr="00C80FED" w:rsidRDefault="005D2B61" w:rsidP="00C80FED">
      <w:pPr>
        <w:spacing w:line="360" w:lineRule="auto"/>
        <w:ind w:firstLine="709"/>
        <w:jc w:val="both"/>
        <w:rPr>
          <w:sz w:val="28"/>
          <w:szCs w:val="22"/>
        </w:rPr>
      </w:pPr>
      <w:r w:rsidRPr="00C80FED">
        <w:rPr>
          <w:sz w:val="28"/>
          <w:szCs w:val="22"/>
        </w:rPr>
        <w:t>- подключения к одной абонентской линии «АБОНЕНТА» более двух телевизионных приёмников.</w:t>
      </w:r>
    </w:p>
    <w:p w:rsidR="005D2B61" w:rsidRPr="00C80FED" w:rsidRDefault="005D2B61" w:rsidP="00C80FED">
      <w:pPr>
        <w:spacing w:line="360" w:lineRule="auto"/>
        <w:ind w:firstLine="709"/>
        <w:jc w:val="both"/>
        <w:rPr>
          <w:sz w:val="28"/>
          <w:szCs w:val="22"/>
        </w:rPr>
      </w:pPr>
      <w:r w:rsidRPr="00C80FED">
        <w:rPr>
          <w:sz w:val="28"/>
          <w:szCs w:val="22"/>
        </w:rPr>
        <w:t>7.5.2. За количество телевизионных программ, если «Вещатель», обладающий правами на трансляцию программы и обеспечивающий ее трансляцию в эфир, прекратил свою деятельность или осуществляет это с нарушением технических норм, норм и правил, установленных действующим законодательством;</w:t>
      </w:r>
    </w:p>
    <w:p w:rsidR="005D2B61" w:rsidRPr="00C80FED" w:rsidRDefault="005D2B61" w:rsidP="00C80FED">
      <w:pPr>
        <w:spacing w:line="360" w:lineRule="auto"/>
        <w:ind w:firstLine="709"/>
        <w:jc w:val="both"/>
        <w:rPr>
          <w:sz w:val="28"/>
          <w:szCs w:val="22"/>
        </w:rPr>
      </w:pPr>
      <w:r w:rsidRPr="00C80FED">
        <w:rPr>
          <w:sz w:val="28"/>
          <w:szCs w:val="22"/>
        </w:rPr>
        <w:t>- обрыва (замыкания) абонентского отвода в абонентской распределительной системе или иных неисправностей, возникших по вине «АБОНЕНТА» или третьих лиц.</w:t>
      </w:r>
    </w:p>
    <w:p w:rsidR="005D2B61" w:rsidRPr="00C80FED" w:rsidRDefault="005D2B61" w:rsidP="00C80FED">
      <w:pPr>
        <w:spacing w:line="360" w:lineRule="auto"/>
        <w:ind w:firstLine="709"/>
        <w:jc w:val="both"/>
        <w:rPr>
          <w:sz w:val="28"/>
          <w:szCs w:val="22"/>
        </w:rPr>
      </w:pPr>
      <w:r w:rsidRPr="00C80FED">
        <w:rPr>
          <w:sz w:val="28"/>
          <w:szCs w:val="22"/>
        </w:rPr>
        <w:t>7.5.3. За содержание телерадиопрограмм, распространяемых по сети «КТВ» другими операторами.</w:t>
      </w:r>
    </w:p>
    <w:p w:rsidR="005D2B61" w:rsidRPr="00C80FED" w:rsidRDefault="005D2B61" w:rsidP="00C80FED">
      <w:pPr>
        <w:spacing w:line="360" w:lineRule="auto"/>
        <w:ind w:firstLine="709"/>
        <w:jc w:val="both"/>
        <w:rPr>
          <w:sz w:val="28"/>
          <w:szCs w:val="22"/>
        </w:rPr>
      </w:pPr>
      <w:r w:rsidRPr="00C80FED">
        <w:rPr>
          <w:bCs/>
          <w:sz w:val="28"/>
          <w:szCs w:val="22"/>
        </w:rPr>
        <w:t>8. ЗАКЛЮЧИТЕЛЬНЫЕ ПОЛОЖЕНИЯ ДОГОВОРА</w:t>
      </w:r>
    </w:p>
    <w:p w:rsidR="005D2B61" w:rsidRPr="00C80FED" w:rsidRDefault="005D2B61" w:rsidP="00C80FED">
      <w:pPr>
        <w:spacing w:line="360" w:lineRule="auto"/>
        <w:ind w:firstLine="709"/>
        <w:jc w:val="both"/>
        <w:rPr>
          <w:sz w:val="28"/>
          <w:szCs w:val="22"/>
        </w:rPr>
      </w:pPr>
      <w:r w:rsidRPr="00C80FED">
        <w:rPr>
          <w:sz w:val="28"/>
          <w:szCs w:val="22"/>
        </w:rPr>
        <w:t>8.1.</w:t>
      </w:r>
      <w:r w:rsidR="00C80FED" w:rsidRPr="00C80FED">
        <w:rPr>
          <w:sz w:val="28"/>
          <w:szCs w:val="22"/>
        </w:rPr>
        <w:t xml:space="preserve"> </w:t>
      </w:r>
      <w:r w:rsidRPr="00C80FED">
        <w:rPr>
          <w:sz w:val="28"/>
          <w:szCs w:val="22"/>
        </w:rPr>
        <w:t>Настоящий договор вступает в силу с момента подписания его обеими сторонами.</w:t>
      </w:r>
    </w:p>
    <w:p w:rsidR="005D2B61" w:rsidRPr="00C80FED" w:rsidRDefault="005D2B61" w:rsidP="00C80FED">
      <w:pPr>
        <w:spacing w:line="360" w:lineRule="auto"/>
        <w:ind w:firstLine="709"/>
        <w:jc w:val="both"/>
        <w:rPr>
          <w:sz w:val="28"/>
          <w:szCs w:val="22"/>
        </w:rPr>
      </w:pPr>
      <w:r w:rsidRPr="00C80FED">
        <w:rPr>
          <w:sz w:val="28"/>
          <w:szCs w:val="22"/>
        </w:rPr>
        <w:t>8.2.</w:t>
      </w:r>
      <w:r w:rsidR="00C80FED" w:rsidRPr="00C80FED">
        <w:rPr>
          <w:sz w:val="28"/>
          <w:szCs w:val="22"/>
        </w:rPr>
        <w:t xml:space="preserve"> </w:t>
      </w:r>
      <w:r w:rsidRPr="00C80FED">
        <w:rPr>
          <w:sz w:val="28"/>
          <w:szCs w:val="22"/>
        </w:rPr>
        <w:t>Настоящий договор заключается на неопределенный срок.</w:t>
      </w:r>
    </w:p>
    <w:p w:rsidR="005D2B61" w:rsidRPr="00C80FED" w:rsidRDefault="005D2B61" w:rsidP="00C80FED">
      <w:pPr>
        <w:spacing w:line="360" w:lineRule="auto"/>
        <w:ind w:firstLine="709"/>
        <w:jc w:val="both"/>
        <w:rPr>
          <w:sz w:val="28"/>
          <w:szCs w:val="22"/>
        </w:rPr>
      </w:pPr>
      <w:r w:rsidRPr="00C80FED">
        <w:rPr>
          <w:sz w:val="28"/>
          <w:szCs w:val="22"/>
        </w:rPr>
        <w:t>8.3.</w:t>
      </w:r>
      <w:r w:rsidR="00C80FED" w:rsidRPr="00C80FED">
        <w:rPr>
          <w:sz w:val="28"/>
          <w:szCs w:val="22"/>
        </w:rPr>
        <w:t xml:space="preserve"> </w:t>
      </w:r>
      <w:r w:rsidRPr="00C80FED">
        <w:rPr>
          <w:sz w:val="28"/>
          <w:szCs w:val="22"/>
        </w:rPr>
        <w:t>Настоящий договор составлен в двух экземплярах, имеющих одинаковую юридическую силу, по одному для каждой из сторон.</w:t>
      </w:r>
    </w:p>
    <w:p w:rsidR="005D2B61" w:rsidRPr="00C80FED" w:rsidRDefault="005D2B61" w:rsidP="00C80FED">
      <w:pPr>
        <w:spacing w:line="360" w:lineRule="auto"/>
        <w:ind w:firstLine="709"/>
        <w:jc w:val="both"/>
        <w:rPr>
          <w:sz w:val="28"/>
          <w:szCs w:val="22"/>
        </w:rPr>
      </w:pPr>
      <w:r w:rsidRPr="00C80FED">
        <w:rPr>
          <w:sz w:val="28"/>
          <w:szCs w:val="22"/>
        </w:rPr>
        <w:t>8.4.</w:t>
      </w:r>
      <w:r w:rsidR="00C80FED" w:rsidRPr="00C80FED">
        <w:rPr>
          <w:sz w:val="28"/>
          <w:szCs w:val="22"/>
        </w:rPr>
        <w:t xml:space="preserve"> </w:t>
      </w:r>
      <w:r w:rsidRPr="00C80FED">
        <w:rPr>
          <w:sz w:val="28"/>
          <w:szCs w:val="22"/>
        </w:rPr>
        <w:t xml:space="preserve">Настоящий договор может быть изменен «ОПЕРАТОРОМ СВЯЗИ» в одностороннем порядке, уведомив об этом «АБОНЕНТА» путем размещения соответствующей информации на сайте </w:t>
      </w:r>
      <w:r w:rsidR="00824A74" w:rsidRPr="001E6CB3">
        <w:rPr>
          <w:sz w:val="28"/>
          <w:szCs w:val="22"/>
          <w:u w:val="single"/>
        </w:rPr>
        <w:t>www.</w:t>
      </w:r>
      <w:r w:rsidR="00824A74" w:rsidRPr="001E6CB3">
        <w:rPr>
          <w:sz w:val="28"/>
          <w:szCs w:val="22"/>
          <w:u w:val="single"/>
          <w:lang w:val="en-US"/>
        </w:rPr>
        <w:t>almatv</w:t>
      </w:r>
      <w:r w:rsidR="00824A74" w:rsidRPr="001E6CB3">
        <w:rPr>
          <w:sz w:val="28"/>
          <w:szCs w:val="22"/>
          <w:u w:val="single"/>
        </w:rPr>
        <w:t>.</w:t>
      </w:r>
      <w:r w:rsidR="00824A74" w:rsidRPr="00C80FED">
        <w:rPr>
          <w:sz w:val="28"/>
          <w:szCs w:val="22"/>
          <w:lang w:val="en-US"/>
        </w:rPr>
        <w:t>kz</w:t>
      </w:r>
      <w:r w:rsidR="00824A74" w:rsidRPr="00C80FED">
        <w:rPr>
          <w:sz w:val="28"/>
          <w:szCs w:val="22"/>
        </w:rPr>
        <w:t xml:space="preserve"> </w:t>
      </w:r>
      <w:r w:rsidRPr="00C80FED">
        <w:rPr>
          <w:sz w:val="28"/>
          <w:szCs w:val="22"/>
        </w:rPr>
        <w:t>или в других формах по усмотрению «ОПЕРАТОРА СВЯЗИ», но не позднее, чем за 30 (тридцать) дней.</w:t>
      </w:r>
    </w:p>
    <w:p w:rsidR="005D2B61" w:rsidRPr="00C80FED" w:rsidRDefault="005D2B61" w:rsidP="00C80FED">
      <w:pPr>
        <w:spacing w:line="360" w:lineRule="auto"/>
        <w:ind w:firstLine="709"/>
        <w:jc w:val="both"/>
        <w:rPr>
          <w:sz w:val="28"/>
          <w:szCs w:val="22"/>
        </w:rPr>
      </w:pPr>
      <w:r w:rsidRPr="00C80FED">
        <w:rPr>
          <w:sz w:val="28"/>
          <w:szCs w:val="22"/>
        </w:rPr>
        <w:t>8.5.</w:t>
      </w:r>
      <w:r w:rsidR="00C80FED" w:rsidRPr="00C80FED">
        <w:rPr>
          <w:sz w:val="28"/>
          <w:szCs w:val="22"/>
        </w:rPr>
        <w:t xml:space="preserve"> </w:t>
      </w:r>
      <w:r w:rsidRPr="00C80FED">
        <w:rPr>
          <w:sz w:val="28"/>
          <w:szCs w:val="22"/>
        </w:rPr>
        <w:t>Все споры между сторонами, возникшие в процессе исполнения условий настоящего договора, будут разрешаться, по возможности, путем переговоров. При неразрешении их таким путем споры передаются в суд по месту</w:t>
      </w:r>
      <w:r w:rsidR="00C80FED" w:rsidRPr="00C80FED">
        <w:rPr>
          <w:sz w:val="28"/>
          <w:szCs w:val="22"/>
        </w:rPr>
        <w:t xml:space="preserve"> </w:t>
      </w:r>
      <w:r w:rsidRPr="00C80FED">
        <w:rPr>
          <w:sz w:val="28"/>
          <w:szCs w:val="22"/>
        </w:rPr>
        <w:t>нахождения «ОПЕРАТОРА СВЯЗИ».</w:t>
      </w:r>
    </w:p>
    <w:p w:rsidR="005D2B61" w:rsidRPr="00C80FED" w:rsidRDefault="005D2B61" w:rsidP="00C80FED">
      <w:pPr>
        <w:spacing w:line="360" w:lineRule="auto"/>
        <w:ind w:firstLine="709"/>
        <w:jc w:val="both"/>
        <w:rPr>
          <w:sz w:val="28"/>
          <w:szCs w:val="22"/>
        </w:rPr>
      </w:pPr>
      <w:r w:rsidRPr="00C80FED">
        <w:rPr>
          <w:sz w:val="28"/>
          <w:szCs w:val="22"/>
        </w:rPr>
        <w:t>8.6.</w:t>
      </w:r>
      <w:r w:rsidR="00C80FED" w:rsidRPr="00C80FED">
        <w:rPr>
          <w:sz w:val="28"/>
          <w:szCs w:val="22"/>
        </w:rPr>
        <w:t xml:space="preserve"> </w:t>
      </w:r>
      <w:r w:rsidRPr="00C80FED">
        <w:rPr>
          <w:sz w:val="28"/>
          <w:szCs w:val="22"/>
        </w:rPr>
        <w:t xml:space="preserve">В случае смены адресов пунктов приема платежей либо открытия новых пунктов, «ОПЕРАТОР СВЯЗИ» уведомляет об этом «АБОНЕНТА» путем размещения соответствующей информации на сайте </w:t>
      </w:r>
      <w:r w:rsidR="00824A74" w:rsidRPr="001E6CB3">
        <w:rPr>
          <w:sz w:val="28"/>
          <w:szCs w:val="22"/>
          <w:u w:val="single"/>
        </w:rPr>
        <w:t>www.</w:t>
      </w:r>
      <w:r w:rsidR="00824A74" w:rsidRPr="001E6CB3">
        <w:rPr>
          <w:sz w:val="28"/>
          <w:szCs w:val="22"/>
          <w:u w:val="single"/>
          <w:lang w:val="en-US"/>
        </w:rPr>
        <w:t>almatv</w:t>
      </w:r>
      <w:r w:rsidR="00824A74" w:rsidRPr="001E6CB3">
        <w:rPr>
          <w:sz w:val="28"/>
          <w:szCs w:val="22"/>
          <w:u w:val="single"/>
        </w:rPr>
        <w:t>.</w:t>
      </w:r>
      <w:r w:rsidR="00824A74" w:rsidRPr="00C80FED">
        <w:rPr>
          <w:sz w:val="28"/>
          <w:szCs w:val="22"/>
          <w:lang w:val="en-US"/>
        </w:rPr>
        <w:t>kz</w:t>
      </w:r>
      <w:r w:rsidR="00824A74" w:rsidRPr="00C80FED">
        <w:rPr>
          <w:sz w:val="28"/>
          <w:szCs w:val="22"/>
        </w:rPr>
        <w:t xml:space="preserve"> </w:t>
      </w:r>
      <w:r w:rsidRPr="00C80FED">
        <w:rPr>
          <w:sz w:val="28"/>
          <w:szCs w:val="22"/>
        </w:rPr>
        <w:t>или в других формах по усмотрению «ОПЕРАТОРА СВЯЗИ».</w:t>
      </w:r>
    </w:p>
    <w:p w:rsidR="005D2B61" w:rsidRPr="00C80FED" w:rsidRDefault="005D2B61" w:rsidP="00C80FED">
      <w:pPr>
        <w:spacing w:line="360" w:lineRule="auto"/>
        <w:ind w:firstLine="709"/>
        <w:jc w:val="both"/>
        <w:rPr>
          <w:sz w:val="28"/>
          <w:szCs w:val="22"/>
        </w:rPr>
      </w:pPr>
      <w:r w:rsidRPr="00C80FED">
        <w:rPr>
          <w:sz w:val="28"/>
          <w:szCs w:val="22"/>
        </w:rPr>
        <w:t>8.7.</w:t>
      </w:r>
      <w:r w:rsidR="00C80FED" w:rsidRPr="00C80FED">
        <w:rPr>
          <w:sz w:val="28"/>
          <w:szCs w:val="22"/>
        </w:rPr>
        <w:t xml:space="preserve"> </w:t>
      </w:r>
      <w:r w:rsidRPr="00C80FED">
        <w:rPr>
          <w:sz w:val="28"/>
          <w:szCs w:val="22"/>
        </w:rPr>
        <w:t>Стороны признают равную юридическую силу собственноручной подписи и факсимиле подписи (воспроизведенное механическим способом с использованием клише) в договоре на дополнительных соглашениях к настоящему договору, а также на иных документах, связанных с его исполнением, заключением или прекращением.</w:t>
      </w:r>
    </w:p>
    <w:p w:rsidR="005D2B61" w:rsidRPr="00C80FED" w:rsidRDefault="005D2B61" w:rsidP="00C80FED">
      <w:pPr>
        <w:spacing w:line="360" w:lineRule="auto"/>
        <w:ind w:firstLine="709"/>
        <w:jc w:val="both"/>
        <w:rPr>
          <w:sz w:val="28"/>
          <w:szCs w:val="22"/>
        </w:rPr>
      </w:pPr>
      <w:r w:rsidRPr="00C80FED">
        <w:rPr>
          <w:bCs/>
          <w:sz w:val="28"/>
          <w:szCs w:val="22"/>
        </w:rPr>
        <w:t>9. РЕКВИЗИТЫ СТОРОН</w:t>
      </w:r>
    </w:p>
    <w:p w:rsidR="005D2B61" w:rsidRPr="00C80FED" w:rsidRDefault="00824A74" w:rsidP="00C80FED">
      <w:pPr>
        <w:spacing w:line="360" w:lineRule="auto"/>
        <w:ind w:firstLine="709"/>
        <w:jc w:val="both"/>
        <w:rPr>
          <w:sz w:val="28"/>
          <w:szCs w:val="28"/>
          <w:lang w:val="en-US"/>
        </w:rPr>
      </w:pPr>
      <w:r w:rsidRPr="00C80FED">
        <w:rPr>
          <w:sz w:val="28"/>
          <w:szCs w:val="28"/>
          <w:lang w:val="en-US"/>
        </w:rPr>
        <w:t>_________________________________________________________________________________________________________________________________________________________________________________________________</w:t>
      </w:r>
      <w:bookmarkStart w:id="21" w:name="_GoBack"/>
      <w:bookmarkEnd w:id="21"/>
    </w:p>
    <w:sectPr w:rsidR="005D2B61" w:rsidRPr="00C80FED" w:rsidSect="00C80FED">
      <w:headerReference w:type="even" r:id="rId11"/>
      <w:headerReference w:type="default" r:id="rId12"/>
      <w:footerReference w:type="even" r:id="rId13"/>
      <w:footerReference w:type="default" r:id="rId1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EAD" w:rsidRDefault="00076EAD">
      <w:r>
        <w:separator/>
      </w:r>
    </w:p>
  </w:endnote>
  <w:endnote w:type="continuationSeparator" w:id="0">
    <w:p w:rsidR="00076EAD" w:rsidRDefault="0007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_Helver">
    <w:panose1 w:val="00000000000000000000"/>
    <w:charset w:val="CC"/>
    <w:family w:val="swiss"/>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61" w:rsidRDefault="005D2B61" w:rsidP="00D36B58">
    <w:pPr>
      <w:pStyle w:val="af0"/>
      <w:framePr w:wrap="around" w:vAnchor="text" w:hAnchor="margin" w:xAlign="center" w:y="1"/>
      <w:rPr>
        <w:rStyle w:val="af"/>
      </w:rPr>
    </w:pPr>
  </w:p>
  <w:p w:rsidR="005D2B61" w:rsidRDefault="005D2B6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61" w:rsidRDefault="001E6CB3" w:rsidP="00D36B58">
    <w:pPr>
      <w:pStyle w:val="af0"/>
      <w:framePr w:wrap="around" w:vAnchor="text" w:hAnchor="margin" w:xAlign="center" w:y="1"/>
      <w:rPr>
        <w:rStyle w:val="af"/>
      </w:rPr>
    </w:pPr>
    <w:r>
      <w:rPr>
        <w:rStyle w:val="af"/>
        <w:noProof/>
      </w:rPr>
      <w:t>1</w:t>
    </w:r>
  </w:p>
  <w:p w:rsidR="005D2B61" w:rsidRDefault="005D2B6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EAD" w:rsidRDefault="00076EAD">
      <w:r>
        <w:separator/>
      </w:r>
    </w:p>
  </w:footnote>
  <w:footnote w:type="continuationSeparator" w:id="0">
    <w:p w:rsidR="00076EAD" w:rsidRDefault="00076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61" w:rsidRDefault="005D2B61" w:rsidP="002A32E6">
    <w:pPr>
      <w:pStyle w:val="ad"/>
      <w:framePr w:wrap="around" w:vAnchor="text" w:hAnchor="margin" w:xAlign="right" w:y="1"/>
      <w:rPr>
        <w:rStyle w:val="af"/>
      </w:rPr>
    </w:pPr>
  </w:p>
  <w:p w:rsidR="005D2B61" w:rsidRDefault="005D2B61" w:rsidP="002A32E6">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61" w:rsidRDefault="005D2B61" w:rsidP="002A32E6">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5800594"/>
    <w:multiLevelType w:val="hybridMultilevel"/>
    <w:tmpl w:val="CA1C2002"/>
    <w:lvl w:ilvl="0" w:tplc="9D6A924A">
      <w:start w:val="1"/>
      <w:numFmt w:val="decimal"/>
      <w:lvlText w:val="%1)"/>
      <w:lvlJc w:val="left"/>
      <w:pPr>
        <w:tabs>
          <w:tab w:val="num" w:pos="700"/>
        </w:tabs>
        <w:ind w:left="700" w:hanging="360"/>
      </w:pPr>
      <w:rPr>
        <w:rFonts w:cs="Times New Roman" w:hint="default"/>
      </w:rPr>
    </w:lvl>
    <w:lvl w:ilvl="1" w:tplc="04190019" w:tentative="1">
      <w:start w:val="1"/>
      <w:numFmt w:val="lowerLetter"/>
      <w:lvlText w:val="%2."/>
      <w:lvlJc w:val="left"/>
      <w:pPr>
        <w:tabs>
          <w:tab w:val="num" w:pos="1420"/>
        </w:tabs>
        <w:ind w:left="1420" w:hanging="360"/>
      </w:pPr>
      <w:rPr>
        <w:rFonts w:cs="Times New Roman"/>
      </w:rPr>
    </w:lvl>
    <w:lvl w:ilvl="2" w:tplc="0419001B" w:tentative="1">
      <w:start w:val="1"/>
      <w:numFmt w:val="lowerRoman"/>
      <w:lvlText w:val="%3."/>
      <w:lvlJc w:val="right"/>
      <w:pPr>
        <w:tabs>
          <w:tab w:val="num" w:pos="2140"/>
        </w:tabs>
        <w:ind w:left="2140" w:hanging="180"/>
      </w:pPr>
      <w:rPr>
        <w:rFonts w:cs="Times New Roman"/>
      </w:rPr>
    </w:lvl>
    <w:lvl w:ilvl="3" w:tplc="0419000F" w:tentative="1">
      <w:start w:val="1"/>
      <w:numFmt w:val="decimal"/>
      <w:lvlText w:val="%4."/>
      <w:lvlJc w:val="left"/>
      <w:pPr>
        <w:tabs>
          <w:tab w:val="num" w:pos="2860"/>
        </w:tabs>
        <w:ind w:left="2860" w:hanging="360"/>
      </w:pPr>
      <w:rPr>
        <w:rFonts w:cs="Times New Roman"/>
      </w:rPr>
    </w:lvl>
    <w:lvl w:ilvl="4" w:tplc="04190019" w:tentative="1">
      <w:start w:val="1"/>
      <w:numFmt w:val="lowerLetter"/>
      <w:lvlText w:val="%5."/>
      <w:lvlJc w:val="left"/>
      <w:pPr>
        <w:tabs>
          <w:tab w:val="num" w:pos="3580"/>
        </w:tabs>
        <w:ind w:left="3580" w:hanging="360"/>
      </w:pPr>
      <w:rPr>
        <w:rFonts w:cs="Times New Roman"/>
      </w:rPr>
    </w:lvl>
    <w:lvl w:ilvl="5" w:tplc="0419001B" w:tentative="1">
      <w:start w:val="1"/>
      <w:numFmt w:val="lowerRoman"/>
      <w:lvlText w:val="%6."/>
      <w:lvlJc w:val="right"/>
      <w:pPr>
        <w:tabs>
          <w:tab w:val="num" w:pos="4300"/>
        </w:tabs>
        <w:ind w:left="4300" w:hanging="180"/>
      </w:pPr>
      <w:rPr>
        <w:rFonts w:cs="Times New Roman"/>
      </w:rPr>
    </w:lvl>
    <w:lvl w:ilvl="6" w:tplc="0419000F" w:tentative="1">
      <w:start w:val="1"/>
      <w:numFmt w:val="decimal"/>
      <w:lvlText w:val="%7."/>
      <w:lvlJc w:val="left"/>
      <w:pPr>
        <w:tabs>
          <w:tab w:val="num" w:pos="5020"/>
        </w:tabs>
        <w:ind w:left="5020" w:hanging="360"/>
      </w:pPr>
      <w:rPr>
        <w:rFonts w:cs="Times New Roman"/>
      </w:rPr>
    </w:lvl>
    <w:lvl w:ilvl="7" w:tplc="04190019" w:tentative="1">
      <w:start w:val="1"/>
      <w:numFmt w:val="lowerLetter"/>
      <w:lvlText w:val="%8."/>
      <w:lvlJc w:val="left"/>
      <w:pPr>
        <w:tabs>
          <w:tab w:val="num" w:pos="5740"/>
        </w:tabs>
        <w:ind w:left="5740" w:hanging="360"/>
      </w:pPr>
      <w:rPr>
        <w:rFonts w:cs="Times New Roman"/>
      </w:rPr>
    </w:lvl>
    <w:lvl w:ilvl="8" w:tplc="0419001B" w:tentative="1">
      <w:start w:val="1"/>
      <w:numFmt w:val="lowerRoman"/>
      <w:lvlText w:val="%9."/>
      <w:lvlJc w:val="right"/>
      <w:pPr>
        <w:tabs>
          <w:tab w:val="num" w:pos="6460"/>
        </w:tabs>
        <w:ind w:left="6460" w:hanging="180"/>
      </w:pPr>
      <w:rPr>
        <w:rFonts w:cs="Times New Roman"/>
      </w:rPr>
    </w:lvl>
  </w:abstractNum>
  <w:abstractNum w:abstractNumId="2">
    <w:nsid w:val="1B413AEF"/>
    <w:multiLevelType w:val="hybridMultilevel"/>
    <w:tmpl w:val="283E32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2E6189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2B8E179A"/>
    <w:multiLevelType w:val="hybridMultilevel"/>
    <w:tmpl w:val="3046455E"/>
    <w:lvl w:ilvl="0" w:tplc="6104443C">
      <w:start w:val="1"/>
      <w:numFmt w:val="bullet"/>
      <w:lvlText w:val="-"/>
      <w:lvlJc w:val="left"/>
      <w:pPr>
        <w:tabs>
          <w:tab w:val="num" w:pos="644"/>
        </w:tabs>
        <w:ind w:left="644" w:hanging="360"/>
      </w:pPr>
      <w:rPr>
        <w:rFonts w:ascii="Times New Roman" w:eastAsia="Times New Roman" w:hAnsi="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5">
    <w:nsid w:val="34321123"/>
    <w:multiLevelType w:val="singleLevel"/>
    <w:tmpl w:val="2DD48FDC"/>
    <w:lvl w:ilvl="0">
      <w:start w:val="1"/>
      <w:numFmt w:val="bullet"/>
      <w:lvlText w:val=""/>
      <w:lvlJc w:val="left"/>
      <w:pPr>
        <w:tabs>
          <w:tab w:val="num" w:pos="360"/>
        </w:tabs>
        <w:ind w:left="360" w:hanging="360"/>
      </w:pPr>
      <w:rPr>
        <w:rFonts w:ascii="Wingdings" w:hAnsi="Wingdings" w:hint="default"/>
        <w:b/>
        <w:i w:val="0"/>
        <w:sz w:val="28"/>
      </w:rPr>
    </w:lvl>
  </w:abstractNum>
  <w:abstractNum w:abstractNumId="6">
    <w:nsid w:val="4F2F7596"/>
    <w:multiLevelType w:val="multilevel"/>
    <w:tmpl w:val="7F5A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C462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602E0330"/>
    <w:multiLevelType w:val="hybridMultilevel"/>
    <w:tmpl w:val="D4AC6046"/>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B9A68612">
      <w:start w:val="2"/>
      <w:numFmt w:val="bullet"/>
      <w:lvlText w:val="-"/>
      <w:lvlJc w:val="left"/>
      <w:pPr>
        <w:tabs>
          <w:tab w:val="num" w:pos="2340"/>
        </w:tabs>
        <w:ind w:left="2340" w:hanging="360"/>
      </w:pPr>
      <w:rPr>
        <w:rFonts w:ascii="Times New Roman" w:eastAsia="Times New Roman" w:hAnsi="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11000B8"/>
    <w:multiLevelType w:val="hybridMultilevel"/>
    <w:tmpl w:val="6F34852E"/>
    <w:lvl w:ilvl="0" w:tplc="08027DD0">
      <w:start w:val="1"/>
      <w:numFmt w:val="bullet"/>
      <w:lvlText w:val="-"/>
      <w:lvlJc w:val="left"/>
      <w:pPr>
        <w:tabs>
          <w:tab w:val="num" w:pos="1363"/>
        </w:tabs>
        <w:ind w:left="1363" w:hanging="360"/>
      </w:pPr>
      <w:rPr>
        <w:rFonts w:ascii="Times New Roman" w:hAnsi="Times New Roman" w:hint="default"/>
      </w:rPr>
    </w:lvl>
    <w:lvl w:ilvl="1" w:tplc="04190003" w:tentative="1">
      <w:start w:val="1"/>
      <w:numFmt w:val="bullet"/>
      <w:lvlText w:val="o"/>
      <w:lvlJc w:val="left"/>
      <w:pPr>
        <w:tabs>
          <w:tab w:val="num" w:pos="2443"/>
        </w:tabs>
        <w:ind w:left="2443" w:hanging="360"/>
      </w:pPr>
      <w:rPr>
        <w:rFonts w:ascii="Courier New" w:hAnsi="Courier New" w:hint="default"/>
      </w:rPr>
    </w:lvl>
    <w:lvl w:ilvl="2" w:tplc="04190005" w:tentative="1">
      <w:start w:val="1"/>
      <w:numFmt w:val="bullet"/>
      <w:lvlText w:val=""/>
      <w:lvlJc w:val="left"/>
      <w:pPr>
        <w:tabs>
          <w:tab w:val="num" w:pos="3163"/>
        </w:tabs>
        <w:ind w:left="3163" w:hanging="360"/>
      </w:pPr>
      <w:rPr>
        <w:rFonts w:ascii="Wingdings" w:hAnsi="Wingdings" w:hint="default"/>
      </w:rPr>
    </w:lvl>
    <w:lvl w:ilvl="3" w:tplc="04190001" w:tentative="1">
      <w:start w:val="1"/>
      <w:numFmt w:val="bullet"/>
      <w:lvlText w:val=""/>
      <w:lvlJc w:val="left"/>
      <w:pPr>
        <w:tabs>
          <w:tab w:val="num" w:pos="3883"/>
        </w:tabs>
        <w:ind w:left="3883" w:hanging="360"/>
      </w:pPr>
      <w:rPr>
        <w:rFonts w:ascii="Symbol" w:hAnsi="Symbol" w:hint="default"/>
      </w:rPr>
    </w:lvl>
    <w:lvl w:ilvl="4" w:tplc="04190003" w:tentative="1">
      <w:start w:val="1"/>
      <w:numFmt w:val="bullet"/>
      <w:lvlText w:val="o"/>
      <w:lvlJc w:val="left"/>
      <w:pPr>
        <w:tabs>
          <w:tab w:val="num" w:pos="4603"/>
        </w:tabs>
        <w:ind w:left="4603" w:hanging="360"/>
      </w:pPr>
      <w:rPr>
        <w:rFonts w:ascii="Courier New" w:hAnsi="Courier New" w:hint="default"/>
      </w:rPr>
    </w:lvl>
    <w:lvl w:ilvl="5" w:tplc="04190005" w:tentative="1">
      <w:start w:val="1"/>
      <w:numFmt w:val="bullet"/>
      <w:lvlText w:val=""/>
      <w:lvlJc w:val="left"/>
      <w:pPr>
        <w:tabs>
          <w:tab w:val="num" w:pos="5323"/>
        </w:tabs>
        <w:ind w:left="5323" w:hanging="360"/>
      </w:pPr>
      <w:rPr>
        <w:rFonts w:ascii="Wingdings" w:hAnsi="Wingdings" w:hint="default"/>
      </w:rPr>
    </w:lvl>
    <w:lvl w:ilvl="6" w:tplc="04190001" w:tentative="1">
      <w:start w:val="1"/>
      <w:numFmt w:val="bullet"/>
      <w:lvlText w:val=""/>
      <w:lvlJc w:val="left"/>
      <w:pPr>
        <w:tabs>
          <w:tab w:val="num" w:pos="6043"/>
        </w:tabs>
        <w:ind w:left="6043" w:hanging="360"/>
      </w:pPr>
      <w:rPr>
        <w:rFonts w:ascii="Symbol" w:hAnsi="Symbol" w:hint="default"/>
      </w:rPr>
    </w:lvl>
    <w:lvl w:ilvl="7" w:tplc="04190003" w:tentative="1">
      <w:start w:val="1"/>
      <w:numFmt w:val="bullet"/>
      <w:lvlText w:val="o"/>
      <w:lvlJc w:val="left"/>
      <w:pPr>
        <w:tabs>
          <w:tab w:val="num" w:pos="6763"/>
        </w:tabs>
        <w:ind w:left="6763" w:hanging="360"/>
      </w:pPr>
      <w:rPr>
        <w:rFonts w:ascii="Courier New" w:hAnsi="Courier New" w:hint="default"/>
      </w:rPr>
    </w:lvl>
    <w:lvl w:ilvl="8" w:tplc="04190005" w:tentative="1">
      <w:start w:val="1"/>
      <w:numFmt w:val="bullet"/>
      <w:lvlText w:val=""/>
      <w:lvlJc w:val="left"/>
      <w:pPr>
        <w:tabs>
          <w:tab w:val="num" w:pos="7483"/>
        </w:tabs>
        <w:ind w:left="7483" w:hanging="360"/>
      </w:pPr>
      <w:rPr>
        <w:rFonts w:ascii="Wingdings" w:hAnsi="Wingdings" w:hint="default"/>
      </w:rPr>
    </w:lvl>
  </w:abstractNum>
  <w:num w:numId="1">
    <w:abstractNumId w:val="0"/>
    <w:lvlOverride w:ilvl="0">
      <w:lvl w:ilvl="0">
        <w:numFmt w:val="bullet"/>
        <w:lvlText w:val="–"/>
        <w:legacy w:legacy="1" w:legacySpace="0" w:legacyIndent="283"/>
        <w:lvlJc w:val="left"/>
        <w:pPr>
          <w:ind w:left="1003" w:hanging="283"/>
        </w:pPr>
        <w:rPr>
          <w:rFonts w:ascii="Times New Roman" w:hAnsi="Times New Roman" w:hint="default"/>
          <w:b w:val="0"/>
          <w:i w:val="0"/>
          <w:strike w:val="0"/>
          <w:dstrike w:val="0"/>
          <w:u w:val="none"/>
          <w:effect w:val="none"/>
        </w:rPr>
      </w:lvl>
    </w:lvlOverride>
  </w:num>
  <w:num w:numId="2">
    <w:abstractNumId w:val="8"/>
  </w:num>
  <w:num w:numId="3">
    <w:abstractNumId w:val="9"/>
  </w:num>
  <w:num w:numId="4">
    <w:abstractNumId w:val="7"/>
  </w:num>
  <w:num w:numId="5">
    <w:abstractNumId w:val="4"/>
  </w:num>
  <w:num w:numId="6">
    <w:abstractNumId w:val="1"/>
  </w:num>
  <w:num w:numId="7">
    <w:abstractNumId w:val="6"/>
  </w:num>
  <w:num w:numId="8">
    <w:abstractNumId w:val="2"/>
  </w:num>
  <w:num w:numId="9">
    <w:abstractNumId w:val="5"/>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516A"/>
    <w:rsid w:val="00016C70"/>
    <w:rsid w:val="00073CC8"/>
    <w:rsid w:val="00076EAD"/>
    <w:rsid w:val="0008753C"/>
    <w:rsid w:val="001A2E4E"/>
    <w:rsid w:val="001E6CB3"/>
    <w:rsid w:val="00243AF8"/>
    <w:rsid w:val="002A32E6"/>
    <w:rsid w:val="002C727A"/>
    <w:rsid w:val="002E516A"/>
    <w:rsid w:val="002F3A02"/>
    <w:rsid w:val="00311FD7"/>
    <w:rsid w:val="003250F8"/>
    <w:rsid w:val="003B2010"/>
    <w:rsid w:val="003B24CD"/>
    <w:rsid w:val="003B50E1"/>
    <w:rsid w:val="003C502C"/>
    <w:rsid w:val="0043122B"/>
    <w:rsid w:val="0048242E"/>
    <w:rsid w:val="00521D22"/>
    <w:rsid w:val="00546A10"/>
    <w:rsid w:val="005735DE"/>
    <w:rsid w:val="005A076E"/>
    <w:rsid w:val="005D2B61"/>
    <w:rsid w:val="00602A7E"/>
    <w:rsid w:val="00670D7E"/>
    <w:rsid w:val="006C7C44"/>
    <w:rsid w:val="006F50FB"/>
    <w:rsid w:val="007006C9"/>
    <w:rsid w:val="00824A74"/>
    <w:rsid w:val="00827EAD"/>
    <w:rsid w:val="00851F62"/>
    <w:rsid w:val="008A1B34"/>
    <w:rsid w:val="008A56F6"/>
    <w:rsid w:val="008D687A"/>
    <w:rsid w:val="008F5225"/>
    <w:rsid w:val="009329D4"/>
    <w:rsid w:val="00996DD5"/>
    <w:rsid w:val="00A24D0B"/>
    <w:rsid w:val="00A713E7"/>
    <w:rsid w:val="00AB202F"/>
    <w:rsid w:val="00AD54F4"/>
    <w:rsid w:val="00B028DA"/>
    <w:rsid w:val="00B22BC8"/>
    <w:rsid w:val="00B36CE0"/>
    <w:rsid w:val="00B57FFA"/>
    <w:rsid w:val="00B701FF"/>
    <w:rsid w:val="00B85FAC"/>
    <w:rsid w:val="00C80FED"/>
    <w:rsid w:val="00C90CD2"/>
    <w:rsid w:val="00CA3A4D"/>
    <w:rsid w:val="00CB1652"/>
    <w:rsid w:val="00CB4797"/>
    <w:rsid w:val="00CD4BD1"/>
    <w:rsid w:val="00D36B58"/>
    <w:rsid w:val="00D427F9"/>
    <w:rsid w:val="00D74705"/>
    <w:rsid w:val="00D91337"/>
    <w:rsid w:val="00D96615"/>
    <w:rsid w:val="00D97D75"/>
    <w:rsid w:val="00E060D7"/>
    <w:rsid w:val="00E82E8C"/>
    <w:rsid w:val="00E84744"/>
    <w:rsid w:val="00E873B1"/>
    <w:rsid w:val="00EC7129"/>
    <w:rsid w:val="00ED0E2C"/>
    <w:rsid w:val="00EF73EF"/>
    <w:rsid w:val="00F26D32"/>
    <w:rsid w:val="00F31B20"/>
    <w:rsid w:val="00F41647"/>
    <w:rsid w:val="00F67BB1"/>
    <w:rsid w:val="00FC6967"/>
    <w:rsid w:val="00FD5A79"/>
    <w:rsid w:val="00FF1CD5"/>
    <w:rsid w:val="00FF7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14:defaultImageDpi w14:val="0"/>
  <w15:chartTrackingRefBased/>
  <w15:docId w15:val="{E96783E0-932F-4684-829F-0D93F104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9"/>
    <w:qFormat/>
    <w:rsid w:val="0008753C"/>
    <w:pPr>
      <w:keepNext/>
      <w:spacing w:after="240"/>
      <w:jc w:val="center"/>
      <w:outlineLvl w:val="0"/>
    </w:pPr>
    <w:rPr>
      <w:caps/>
      <w:color w:val="000000"/>
      <w:sz w:val="32"/>
      <w:szCs w:val="20"/>
    </w:rPr>
  </w:style>
  <w:style w:type="paragraph" w:styleId="2">
    <w:name w:val="heading 2"/>
    <w:basedOn w:val="a"/>
    <w:next w:val="a"/>
    <w:link w:val="20"/>
    <w:uiPriority w:val="99"/>
    <w:qFormat/>
    <w:rsid w:val="0008753C"/>
    <w:pPr>
      <w:keepNext/>
      <w:spacing w:before="240" w:after="60"/>
      <w:outlineLvl w:val="1"/>
    </w:pPr>
    <w:rPr>
      <w:rFonts w:ascii="Arial" w:hAnsi="Arial" w:cs="Arial"/>
      <w:b/>
      <w:bCs/>
      <w:i/>
      <w:iCs/>
      <w:sz w:val="28"/>
      <w:szCs w:val="28"/>
    </w:rPr>
  </w:style>
  <w:style w:type="paragraph" w:styleId="3">
    <w:name w:val="heading 3"/>
    <w:basedOn w:val="a"/>
    <w:next w:val="a"/>
    <w:link w:val="30"/>
    <w:autoRedefine/>
    <w:uiPriority w:val="99"/>
    <w:qFormat/>
    <w:rsid w:val="0008753C"/>
    <w:pPr>
      <w:keepNext/>
      <w:spacing w:before="120" w:after="120" w:line="480" w:lineRule="auto"/>
      <w:ind w:firstLine="720"/>
      <w:jc w:val="both"/>
      <w:outlineLvl w:val="2"/>
    </w:pPr>
    <w:rPr>
      <w:sz w:val="28"/>
      <w:szCs w:val="20"/>
    </w:rPr>
  </w:style>
  <w:style w:type="paragraph" w:styleId="4">
    <w:name w:val="heading 4"/>
    <w:basedOn w:val="a"/>
    <w:next w:val="a"/>
    <w:link w:val="40"/>
    <w:uiPriority w:val="99"/>
    <w:qFormat/>
    <w:rsid w:val="0008753C"/>
    <w:pPr>
      <w:keepNext/>
      <w:jc w:val="center"/>
      <w:outlineLvl w:val="3"/>
    </w:pPr>
    <w:rPr>
      <w:szCs w:val="20"/>
    </w:rPr>
  </w:style>
  <w:style w:type="paragraph" w:styleId="5">
    <w:name w:val="heading 5"/>
    <w:basedOn w:val="a"/>
    <w:next w:val="a"/>
    <w:link w:val="50"/>
    <w:uiPriority w:val="99"/>
    <w:qFormat/>
    <w:rsid w:val="0008753C"/>
    <w:pPr>
      <w:keepNext/>
      <w:jc w:val="center"/>
      <w:outlineLvl w:val="4"/>
    </w:pPr>
    <w:rPr>
      <w:b/>
      <w:szCs w:val="20"/>
    </w:rPr>
  </w:style>
  <w:style w:type="paragraph" w:styleId="6">
    <w:name w:val="heading 6"/>
    <w:basedOn w:val="a"/>
    <w:next w:val="a"/>
    <w:link w:val="60"/>
    <w:uiPriority w:val="99"/>
    <w:qFormat/>
    <w:rsid w:val="0008753C"/>
    <w:pPr>
      <w:keepNext/>
      <w:jc w:val="right"/>
      <w:outlineLvl w:val="5"/>
    </w:pPr>
    <w:rPr>
      <w:color w:val="000000"/>
      <w:szCs w:val="20"/>
    </w:rPr>
  </w:style>
  <w:style w:type="paragraph" w:styleId="7">
    <w:name w:val="heading 7"/>
    <w:basedOn w:val="a"/>
    <w:next w:val="a"/>
    <w:link w:val="70"/>
    <w:uiPriority w:val="99"/>
    <w:qFormat/>
    <w:rsid w:val="0008753C"/>
    <w:pPr>
      <w:keepNext/>
      <w:outlineLvl w:val="6"/>
    </w:pPr>
    <w:rPr>
      <w:color w:val="000000"/>
      <w:szCs w:val="20"/>
    </w:rPr>
  </w:style>
  <w:style w:type="paragraph" w:styleId="8">
    <w:name w:val="heading 8"/>
    <w:basedOn w:val="a"/>
    <w:next w:val="a"/>
    <w:link w:val="80"/>
    <w:uiPriority w:val="99"/>
    <w:qFormat/>
    <w:rsid w:val="00AD54F4"/>
    <w:pPr>
      <w:keepNext/>
      <w:widowControl w:val="0"/>
      <w:spacing w:line="360" w:lineRule="auto"/>
      <w:ind w:firstLine="567"/>
      <w:jc w:val="both"/>
      <w:outlineLvl w:val="7"/>
    </w:pPr>
    <w:rPr>
      <w:bCs/>
      <w:sz w:val="28"/>
    </w:rPr>
  </w:style>
  <w:style w:type="paragraph" w:styleId="9">
    <w:name w:val="heading 9"/>
    <w:basedOn w:val="a"/>
    <w:next w:val="a"/>
    <w:link w:val="90"/>
    <w:uiPriority w:val="99"/>
    <w:qFormat/>
    <w:rsid w:val="0008753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Indent 2"/>
    <w:basedOn w:val="a"/>
    <w:link w:val="22"/>
    <w:uiPriority w:val="99"/>
    <w:rsid w:val="00073CC8"/>
    <w:pPr>
      <w:ind w:firstLine="720"/>
      <w:jc w:val="both"/>
    </w:pPr>
    <w:rPr>
      <w:i/>
      <w:sz w:val="28"/>
      <w:szCs w:val="20"/>
    </w:rPr>
  </w:style>
  <w:style w:type="character" w:customStyle="1" w:styleId="22">
    <w:name w:val="Основной текст с отступом 2 Знак"/>
    <w:link w:val="21"/>
    <w:uiPriority w:val="99"/>
    <w:semiHidden/>
    <w:rPr>
      <w:sz w:val="24"/>
      <w:szCs w:val="24"/>
    </w:rPr>
  </w:style>
  <w:style w:type="paragraph" w:styleId="a3">
    <w:name w:val="Body Text"/>
    <w:basedOn w:val="a"/>
    <w:link w:val="a4"/>
    <w:uiPriority w:val="99"/>
    <w:rsid w:val="00073CC8"/>
    <w:pPr>
      <w:spacing w:after="120"/>
    </w:pPr>
  </w:style>
  <w:style w:type="character" w:customStyle="1" w:styleId="a4">
    <w:name w:val="Основной текст Знак"/>
    <w:link w:val="a3"/>
    <w:uiPriority w:val="99"/>
    <w:semiHidden/>
    <w:rPr>
      <w:sz w:val="24"/>
      <w:szCs w:val="24"/>
    </w:rPr>
  </w:style>
  <w:style w:type="paragraph" w:styleId="23">
    <w:name w:val="Body Text 2"/>
    <w:basedOn w:val="a"/>
    <w:link w:val="24"/>
    <w:uiPriority w:val="99"/>
    <w:rsid w:val="00073CC8"/>
    <w:pPr>
      <w:spacing w:after="120" w:line="480" w:lineRule="auto"/>
    </w:pPr>
  </w:style>
  <w:style w:type="character" w:customStyle="1" w:styleId="24">
    <w:name w:val="Основной текст 2 Знак"/>
    <w:link w:val="23"/>
    <w:uiPriority w:val="99"/>
    <w:semiHidden/>
    <w:rPr>
      <w:sz w:val="24"/>
      <w:szCs w:val="24"/>
    </w:rPr>
  </w:style>
  <w:style w:type="paragraph" w:styleId="a5">
    <w:name w:val="Plain Text"/>
    <w:basedOn w:val="a"/>
    <w:link w:val="a6"/>
    <w:uiPriority w:val="99"/>
    <w:rsid w:val="00073CC8"/>
    <w:rPr>
      <w:rFonts w:ascii="Courier New" w:hAnsi="Courier New" w:cs="Courier New"/>
      <w:sz w:val="20"/>
      <w:szCs w:val="20"/>
    </w:rPr>
  </w:style>
  <w:style w:type="character" w:customStyle="1" w:styleId="a6">
    <w:name w:val="Текст Знак"/>
    <w:link w:val="a5"/>
    <w:uiPriority w:val="99"/>
    <w:semiHidden/>
    <w:rPr>
      <w:rFonts w:ascii="Courier New" w:hAnsi="Courier New" w:cs="Courier New"/>
      <w:sz w:val="20"/>
      <w:szCs w:val="20"/>
    </w:rPr>
  </w:style>
  <w:style w:type="paragraph" w:customStyle="1" w:styleId="FR4">
    <w:name w:val="FR4"/>
    <w:uiPriority w:val="99"/>
    <w:rsid w:val="00073CC8"/>
    <w:pPr>
      <w:widowControl w:val="0"/>
      <w:spacing w:line="520" w:lineRule="auto"/>
      <w:ind w:firstLine="720"/>
      <w:jc w:val="both"/>
    </w:pPr>
    <w:rPr>
      <w:sz w:val="22"/>
      <w:szCs w:val="22"/>
    </w:rPr>
  </w:style>
  <w:style w:type="paragraph" w:customStyle="1" w:styleId="a7">
    <w:name w:val="Избачков"/>
    <w:uiPriority w:val="99"/>
    <w:rsid w:val="00073CC8"/>
    <w:pPr>
      <w:widowControl w:val="0"/>
      <w:suppressLineNumbers/>
      <w:spacing w:line="288" w:lineRule="auto"/>
      <w:ind w:firstLine="720"/>
      <w:jc w:val="both"/>
    </w:pPr>
    <w:rPr>
      <w:sz w:val="26"/>
    </w:rPr>
  </w:style>
  <w:style w:type="paragraph" w:styleId="a8">
    <w:name w:val="Body Text Indent"/>
    <w:basedOn w:val="a"/>
    <w:link w:val="a9"/>
    <w:uiPriority w:val="99"/>
    <w:rsid w:val="00AD54F4"/>
    <w:pPr>
      <w:spacing w:after="120"/>
      <w:ind w:left="283"/>
    </w:pPr>
  </w:style>
  <w:style w:type="character" w:customStyle="1" w:styleId="a9">
    <w:name w:val="Основной текст с отступом Знак"/>
    <w:link w:val="a8"/>
    <w:uiPriority w:val="99"/>
    <w:semiHidden/>
    <w:rPr>
      <w:sz w:val="24"/>
      <w:szCs w:val="24"/>
    </w:rPr>
  </w:style>
  <w:style w:type="paragraph" w:styleId="31">
    <w:name w:val="Body Text Indent 3"/>
    <w:basedOn w:val="a"/>
    <w:link w:val="32"/>
    <w:uiPriority w:val="99"/>
    <w:rsid w:val="00AD54F4"/>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rsid w:val="00AD54F4"/>
    <w:pPr>
      <w:spacing w:after="120"/>
    </w:pPr>
    <w:rPr>
      <w:sz w:val="16"/>
      <w:szCs w:val="16"/>
    </w:rPr>
  </w:style>
  <w:style w:type="character" w:customStyle="1" w:styleId="34">
    <w:name w:val="Основной текст 3 Знак"/>
    <w:link w:val="33"/>
    <w:uiPriority w:val="99"/>
    <w:semiHidden/>
    <w:rPr>
      <w:sz w:val="16"/>
      <w:szCs w:val="16"/>
    </w:rPr>
  </w:style>
  <w:style w:type="paragraph" w:customStyle="1" w:styleId="aa">
    <w:name w:val="Стиль"/>
    <w:basedOn w:val="a"/>
    <w:next w:val="ab"/>
    <w:uiPriority w:val="99"/>
    <w:rsid w:val="00AD54F4"/>
    <w:pPr>
      <w:spacing w:before="100" w:beforeAutospacing="1" w:after="100" w:afterAutospacing="1"/>
    </w:pPr>
    <w:rPr>
      <w:color w:val="000000"/>
    </w:rPr>
  </w:style>
  <w:style w:type="paragraph" w:styleId="ab">
    <w:name w:val="Normal (Web)"/>
    <w:basedOn w:val="a"/>
    <w:uiPriority w:val="99"/>
    <w:rsid w:val="00AD54F4"/>
  </w:style>
  <w:style w:type="paragraph" w:styleId="11">
    <w:name w:val="toc 1"/>
    <w:basedOn w:val="a"/>
    <w:next w:val="a"/>
    <w:autoRedefine/>
    <w:uiPriority w:val="99"/>
    <w:semiHidden/>
    <w:rsid w:val="002A32E6"/>
  </w:style>
  <w:style w:type="paragraph" w:styleId="25">
    <w:name w:val="toc 2"/>
    <w:basedOn w:val="a"/>
    <w:next w:val="a"/>
    <w:autoRedefine/>
    <w:uiPriority w:val="99"/>
    <w:semiHidden/>
    <w:rsid w:val="002A32E6"/>
    <w:pPr>
      <w:ind w:left="240"/>
    </w:pPr>
  </w:style>
  <w:style w:type="paragraph" w:styleId="35">
    <w:name w:val="toc 3"/>
    <w:basedOn w:val="a"/>
    <w:next w:val="a"/>
    <w:autoRedefine/>
    <w:uiPriority w:val="99"/>
    <w:semiHidden/>
    <w:rsid w:val="002A32E6"/>
    <w:pPr>
      <w:ind w:left="480"/>
    </w:pPr>
  </w:style>
  <w:style w:type="character" w:styleId="ac">
    <w:name w:val="Hyperlink"/>
    <w:uiPriority w:val="99"/>
    <w:rsid w:val="002A32E6"/>
    <w:rPr>
      <w:rFonts w:cs="Times New Roman"/>
      <w:color w:val="0000FF"/>
      <w:u w:val="single"/>
    </w:rPr>
  </w:style>
  <w:style w:type="paragraph" w:styleId="ad">
    <w:name w:val="header"/>
    <w:basedOn w:val="a"/>
    <w:link w:val="ae"/>
    <w:uiPriority w:val="99"/>
    <w:rsid w:val="002A32E6"/>
    <w:pPr>
      <w:tabs>
        <w:tab w:val="center" w:pos="4677"/>
        <w:tab w:val="right" w:pos="9355"/>
      </w:tabs>
    </w:pPr>
  </w:style>
  <w:style w:type="character" w:customStyle="1" w:styleId="ae">
    <w:name w:val="Верхний колонтитул Знак"/>
    <w:link w:val="ad"/>
    <w:uiPriority w:val="99"/>
    <w:semiHidden/>
    <w:rPr>
      <w:sz w:val="24"/>
      <w:szCs w:val="24"/>
    </w:rPr>
  </w:style>
  <w:style w:type="character" w:styleId="af">
    <w:name w:val="page number"/>
    <w:uiPriority w:val="99"/>
    <w:rsid w:val="002A32E6"/>
    <w:rPr>
      <w:rFonts w:cs="Times New Roman"/>
    </w:rPr>
  </w:style>
  <w:style w:type="paragraph" w:styleId="af0">
    <w:name w:val="footer"/>
    <w:basedOn w:val="a"/>
    <w:link w:val="af1"/>
    <w:uiPriority w:val="99"/>
    <w:rsid w:val="0008753C"/>
    <w:pPr>
      <w:tabs>
        <w:tab w:val="center" w:pos="4153"/>
        <w:tab w:val="right" w:pos="8306"/>
      </w:tabs>
    </w:pPr>
    <w:rPr>
      <w:sz w:val="20"/>
      <w:szCs w:val="20"/>
    </w:rPr>
  </w:style>
  <w:style w:type="character" w:customStyle="1" w:styleId="af1">
    <w:name w:val="Нижний колонтитул Знак"/>
    <w:link w:val="af0"/>
    <w:uiPriority w:val="99"/>
    <w:semiHidden/>
    <w:rPr>
      <w:sz w:val="24"/>
      <w:szCs w:val="24"/>
    </w:rPr>
  </w:style>
  <w:style w:type="paragraph" w:styleId="af2">
    <w:name w:val="footnote text"/>
    <w:basedOn w:val="a"/>
    <w:link w:val="af3"/>
    <w:uiPriority w:val="99"/>
    <w:semiHidden/>
    <w:rsid w:val="0008753C"/>
    <w:rPr>
      <w:sz w:val="20"/>
      <w:szCs w:val="20"/>
    </w:rPr>
  </w:style>
  <w:style w:type="character" w:customStyle="1" w:styleId="af3">
    <w:name w:val="Текст сноски Знак"/>
    <w:link w:val="af2"/>
    <w:uiPriority w:val="99"/>
    <w:semiHidden/>
    <w:rPr>
      <w:sz w:val="20"/>
      <w:szCs w:val="20"/>
    </w:rPr>
  </w:style>
  <w:style w:type="paragraph" w:styleId="af4">
    <w:name w:val="Title"/>
    <w:basedOn w:val="a"/>
    <w:link w:val="af5"/>
    <w:uiPriority w:val="99"/>
    <w:qFormat/>
    <w:rsid w:val="0008753C"/>
    <w:pPr>
      <w:jc w:val="center"/>
    </w:pPr>
    <w:rPr>
      <w:b/>
      <w:szCs w:val="20"/>
      <w:lang w:val="en-US"/>
    </w:rPr>
  </w:style>
  <w:style w:type="character" w:customStyle="1" w:styleId="af5">
    <w:name w:val="Название Знак"/>
    <w:link w:val="af4"/>
    <w:uiPriority w:val="10"/>
    <w:rPr>
      <w:rFonts w:ascii="Cambria" w:eastAsia="Times New Roman" w:hAnsi="Cambria" w:cs="Times New Roman"/>
      <w:b/>
      <w:bCs/>
      <w:kern w:val="28"/>
      <w:sz w:val="32"/>
      <w:szCs w:val="32"/>
    </w:rPr>
  </w:style>
  <w:style w:type="paragraph" w:styleId="af6">
    <w:name w:val="Subtitle"/>
    <w:basedOn w:val="a"/>
    <w:link w:val="af7"/>
    <w:uiPriority w:val="99"/>
    <w:qFormat/>
    <w:rsid w:val="0008753C"/>
    <w:rPr>
      <w:b/>
      <w:szCs w:val="20"/>
    </w:rPr>
  </w:style>
  <w:style w:type="character" w:customStyle="1" w:styleId="af7">
    <w:name w:val="Подзаголовок Знак"/>
    <w:link w:val="af6"/>
    <w:uiPriority w:val="11"/>
    <w:rPr>
      <w:rFonts w:ascii="Cambria" w:eastAsia="Times New Roman" w:hAnsi="Cambria" w:cs="Times New Roman"/>
      <w:sz w:val="24"/>
      <w:szCs w:val="24"/>
    </w:rPr>
  </w:style>
  <w:style w:type="paragraph" w:customStyle="1" w:styleId="text11">
    <w:name w:val="text11"/>
    <w:basedOn w:val="a"/>
    <w:uiPriority w:val="99"/>
    <w:rsid w:val="003250F8"/>
    <w:pPr>
      <w:spacing w:before="100" w:beforeAutospacing="1" w:after="100" w:afterAutospacing="1"/>
    </w:pPr>
    <w:rPr>
      <w:rFonts w:ascii="Arial" w:hAnsi="Arial" w:cs="Arial"/>
      <w:color w:val="000000"/>
      <w:sz w:val="21"/>
      <w:szCs w:val="21"/>
    </w:rPr>
  </w:style>
  <w:style w:type="paragraph" w:customStyle="1" w:styleId="af8">
    <w:name w:val="Îáû÷íûé"/>
    <w:uiPriority w:val="99"/>
    <w:rsid w:val="00D96615"/>
    <w:rPr>
      <w:rFonts w:ascii="Times New Roman CYR" w:hAnsi="Times New Roman CYR" w:cs="Times New Roman CYR"/>
      <w:sz w:val="28"/>
      <w:szCs w:val="28"/>
    </w:rPr>
  </w:style>
  <w:style w:type="character" w:styleId="af9">
    <w:name w:val="footnote reference"/>
    <w:uiPriority w:val="99"/>
    <w:semiHidden/>
    <w:rsid w:val="00D96615"/>
    <w:rPr>
      <w:rFonts w:cs="Times New Roman"/>
      <w:vertAlign w:val="superscript"/>
    </w:rPr>
  </w:style>
  <w:style w:type="paragraph" w:styleId="afa">
    <w:name w:val="caption"/>
    <w:basedOn w:val="a"/>
    <w:next w:val="a"/>
    <w:uiPriority w:val="99"/>
    <w:qFormat/>
    <w:rsid w:val="00521D22"/>
    <w:pPr>
      <w:widowControl w:val="0"/>
      <w:spacing w:before="120" w:after="120"/>
    </w:pPr>
    <w:rPr>
      <w:rFonts w:ascii="a_Helver" w:hAnsi="a_Helver"/>
      <w:b/>
      <w:szCs w:val="20"/>
    </w:rPr>
  </w:style>
  <w:style w:type="paragraph" w:customStyle="1" w:styleId="12">
    <w:name w:val="Знак Знак Знак1 Знак Знак Знак Знак Знак Знак Знак Знак Знак Знак Знак Знак Знак Знак Знак Знак Знак Знак Знак"/>
    <w:basedOn w:val="a"/>
    <w:autoRedefine/>
    <w:uiPriority w:val="99"/>
    <w:rsid w:val="00016C70"/>
    <w:pPr>
      <w:spacing w:after="160" w:line="240" w:lineRule="exact"/>
    </w:pPr>
    <w:rPr>
      <w:rFonts w:eastAsia="SimSun"/>
      <w:b/>
      <w:sz w:val="28"/>
      <w:lang w:val="en-US" w:eastAsia="en-US"/>
    </w:rPr>
  </w:style>
  <w:style w:type="table" w:styleId="afb">
    <w:name w:val="Table Grid"/>
    <w:basedOn w:val="a1"/>
    <w:uiPriority w:val="99"/>
    <w:rsid w:val="00016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uiPriority w:val="99"/>
    <w:qFormat/>
    <w:rsid w:val="005D2B61"/>
    <w:rPr>
      <w:rFonts w:cs="Times New Roman"/>
      <w:b/>
      <w:bCs/>
    </w:rPr>
  </w:style>
  <w:style w:type="paragraph" w:customStyle="1" w:styleId="13">
    <w:name w:val="Стиль1"/>
    <w:basedOn w:val="af4"/>
    <w:uiPriority w:val="99"/>
    <w:rsid w:val="003C502C"/>
    <w:pPr>
      <w:spacing w:line="360" w:lineRule="auto"/>
      <w:jc w:val="both"/>
    </w:pPr>
    <w:rPr>
      <w:b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130313">
      <w:marLeft w:val="0"/>
      <w:marRight w:val="0"/>
      <w:marTop w:val="0"/>
      <w:marBottom w:val="0"/>
      <w:divBdr>
        <w:top w:val="none" w:sz="0" w:space="0" w:color="auto"/>
        <w:left w:val="none" w:sz="0" w:space="0" w:color="auto"/>
        <w:bottom w:val="none" w:sz="0" w:space="0" w:color="auto"/>
        <w:right w:val="none" w:sz="0" w:space="0" w:color="auto"/>
      </w:divBdr>
    </w:div>
    <w:div w:id="933130350">
      <w:marLeft w:val="0"/>
      <w:marRight w:val="0"/>
      <w:marTop w:val="0"/>
      <w:marBottom w:val="0"/>
      <w:divBdr>
        <w:top w:val="none" w:sz="0" w:space="0" w:color="auto"/>
        <w:left w:val="none" w:sz="0" w:space="0" w:color="auto"/>
        <w:bottom w:val="none" w:sz="0" w:space="0" w:color="auto"/>
        <w:right w:val="none" w:sz="0" w:space="0" w:color="auto"/>
      </w:divBdr>
      <w:divsChild>
        <w:div w:id="933130256">
          <w:marLeft w:val="0"/>
          <w:marRight w:val="0"/>
          <w:marTop w:val="0"/>
          <w:marBottom w:val="0"/>
          <w:divBdr>
            <w:top w:val="none" w:sz="0" w:space="0" w:color="auto"/>
            <w:left w:val="none" w:sz="0" w:space="0" w:color="auto"/>
            <w:bottom w:val="none" w:sz="0" w:space="0" w:color="auto"/>
            <w:right w:val="none" w:sz="0" w:space="0" w:color="auto"/>
          </w:divBdr>
        </w:div>
        <w:div w:id="933130257">
          <w:marLeft w:val="0"/>
          <w:marRight w:val="0"/>
          <w:marTop w:val="0"/>
          <w:marBottom w:val="0"/>
          <w:divBdr>
            <w:top w:val="none" w:sz="0" w:space="0" w:color="auto"/>
            <w:left w:val="none" w:sz="0" w:space="0" w:color="auto"/>
            <w:bottom w:val="none" w:sz="0" w:space="0" w:color="auto"/>
            <w:right w:val="none" w:sz="0" w:space="0" w:color="auto"/>
          </w:divBdr>
        </w:div>
        <w:div w:id="933130258">
          <w:marLeft w:val="0"/>
          <w:marRight w:val="0"/>
          <w:marTop w:val="0"/>
          <w:marBottom w:val="0"/>
          <w:divBdr>
            <w:top w:val="none" w:sz="0" w:space="0" w:color="auto"/>
            <w:left w:val="none" w:sz="0" w:space="0" w:color="auto"/>
            <w:bottom w:val="none" w:sz="0" w:space="0" w:color="auto"/>
            <w:right w:val="none" w:sz="0" w:space="0" w:color="auto"/>
          </w:divBdr>
        </w:div>
        <w:div w:id="933130259">
          <w:marLeft w:val="0"/>
          <w:marRight w:val="0"/>
          <w:marTop w:val="0"/>
          <w:marBottom w:val="0"/>
          <w:divBdr>
            <w:top w:val="none" w:sz="0" w:space="0" w:color="auto"/>
            <w:left w:val="none" w:sz="0" w:space="0" w:color="auto"/>
            <w:bottom w:val="none" w:sz="0" w:space="0" w:color="auto"/>
            <w:right w:val="none" w:sz="0" w:space="0" w:color="auto"/>
          </w:divBdr>
        </w:div>
        <w:div w:id="933130260">
          <w:marLeft w:val="0"/>
          <w:marRight w:val="0"/>
          <w:marTop w:val="0"/>
          <w:marBottom w:val="0"/>
          <w:divBdr>
            <w:top w:val="none" w:sz="0" w:space="0" w:color="auto"/>
            <w:left w:val="none" w:sz="0" w:space="0" w:color="auto"/>
            <w:bottom w:val="none" w:sz="0" w:space="0" w:color="auto"/>
            <w:right w:val="none" w:sz="0" w:space="0" w:color="auto"/>
          </w:divBdr>
        </w:div>
        <w:div w:id="933130261">
          <w:marLeft w:val="0"/>
          <w:marRight w:val="0"/>
          <w:marTop w:val="0"/>
          <w:marBottom w:val="0"/>
          <w:divBdr>
            <w:top w:val="none" w:sz="0" w:space="0" w:color="auto"/>
            <w:left w:val="none" w:sz="0" w:space="0" w:color="auto"/>
            <w:bottom w:val="none" w:sz="0" w:space="0" w:color="auto"/>
            <w:right w:val="none" w:sz="0" w:space="0" w:color="auto"/>
          </w:divBdr>
        </w:div>
        <w:div w:id="933130262">
          <w:marLeft w:val="0"/>
          <w:marRight w:val="0"/>
          <w:marTop w:val="0"/>
          <w:marBottom w:val="0"/>
          <w:divBdr>
            <w:top w:val="none" w:sz="0" w:space="0" w:color="auto"/>
            <w:left w:val="none" w:sz="0" w:space="0" w:color="auto"/>
            <w:bottom w:val="none" w:sz="0" w:space="0" w:color="auto"/>
            <w:right w:val="none" w:sz="0" w:space="0" w:color="auto"/>
          </w:divBdr>
        </w:div>
        <w:div w:id="933130263">
          <w:marLeft w:val="0"/>
          <w:marRight w:val="0"/>
          <w:marTop w:val="0"/>
          <w:marBottom w:val="0"/>
          <w:divBdr>
            <w:top w:val="none" w:sz="0" w:space="0" w:color="auto"/>
            <w:left w:val="none" w:sz="0" w:space="0" w:color="auto"/>
            <w:bottom w:val="none" w:sz="0" w:space="0" w:color="auto"/>
            <w:right w:val="none" w:sz="0" w:space="0" w:color="auto"/>
          </w:divBdr>
        </w:div>
        <w:div w:id="933130264">
          <w:marLeft w:val="0"/>
          <w:marRight w:val="0"/>
          <w:marTop w:val="0"/>
          <w:marBottom w:val="0"/>
          <w:divBdr>
            <w:top w:val="none" w:sz="0" w:space="0" w:color="auto"/>
            <w:left w:val="none" w:sz="0" w:space="0" w:color="auto"/>
            <w:bottom w:val="none" w:sz="0" w:space="0" w:color="auto"/>
            <w:right w:val="none" w:sz="0" w:space="0" w:color="auto"/>
          </w:divBdr>
        </w:div>
        <w:div w:id="933130265">
          <w:marLeft w:val="0"/>
          <w:marRight w:val="0"/>
          <w:marTop w:val="0"/>
          <w:marBottom w:val="0"/>
          <w:divBdr>
            <w:top w:val="none" w:sz="0" w:space="0" w:color="auto"/>
            <w:left w:val="none" w:sz="0" w:space="0" w:color="auto"/>
            <w:bottom w:val="none" w:sz="0" w:space="0" w:color="auto"/>
            <w:right w:val="none" w:sz="0" w:space="0" w:color="auto"/>
          </w:divBdr>
        </w:div>
        <w:div w:id="933130266">
          <w:marLeft w:val="0"/>
          <w:marRight w:val="0"/>
          <w:marTop w:val="0"/>
          <w:marBottom w:val="0"/>
          <w:divBdr>
            <w:top w:val="none" w:sz="0" w:space="0" w:color="auto"/>
            <w:left w:val="none" w:sz="0" w:space="0" w:color="auto"/>
            <w:bottom w:val="none" w:sz="0" w:space="0" w:color="auto"/>
            <w:right w:val="none" w:sz="0" w:space="0" w:color="auto"/>
          </w:divBdr>
        </w:div>
        <w:div w:id="933130267">
          <w:marLeft w:val="0"/>
          <w:marRight w:val="0"/>
          <w:marTop w:val="0"/>
          <w:marBottom w:val="0"/>
          <w:divBdr>
            <w:top w:val="none" w:sz="0" w:space="0" w:color="auto"/>
            <w:left w:val="none" w:sz="0" w:space="0" w:color="auto"/>
            <w:bottom w:val="none" w:sz="0" w:space="0" w:color="auto"/>
            <w:right w:val="none" w:sz="0" w:space="0" w:color="auto"/>
          </w:divBdr>
        </w:div>
        <w:div w:id="933130268">
          <w:marLeft w:val="0"/>
          <w:marRight w:val="0"/>
          <w:marTop w:val="0"/>
          <w:marBottom w:val="0"/>
          <w:divBdr>
            <w:top w:val="none" w:sz="0" w:space="0" w:color="auto"/>
            <w:left w:val="none" w:sz="0" w:space="0" w:color="auto"/>
            <w:bottom w:val="none" w:sz="0" w:space="0" w:color="auto"/>
            <w:right w:val="none" w:sz="0" w:space="0" w:color="auto"/>
          </w:divBdr>
        </w:div>
        <w:div w:id="933130269">
          <w:marLeft w:val="0"/>
          <w:marRight w:val="0"/>
          <w:marTop w:val="0"/>
          <w:marBottom w:val="0"/>
          <w:divBdr>
            <w:top w:val="none" w:sz="0" w:space="0" w:color="auto"/>
            <w:left w:val="none" w:sz="0" w:space="0" w:color="auto"/>
            <w:bottom w:val="none" w:sz="0" w:space="0" w:color="auto"/>
            <w:right w:val="none" w:sz="0" w:space="0" w:color="auto"/>
          </w:divBdr>
        </w:div>
        <w:div w:id="933130270">
          <w:marLeft w:val="0"/>
          <w:marRight w:val="0"/>
          <w:marTop w:val="0"/>
          <w:marBottom w:val="0"/>
          <w:divBdr>
            <w:top w:val="none" w:sz="0" w:space="0" w:color="auto"/>
            <w:left w:val="none" w:sz="0" w:space="0" w:color="auto"/>
            <w:bottom w:val="none" w:sz="0" w:space="0" w:color="auto"/>
            <w:right w:val="none" w:sz="0" w:space="0" w:color="auto"/>
          </w:divBdr>
        </w:div>
        <w:div w:id="933130271">
          <w:marLeft w:val="0"/>
          <w:marRight w:val="0"/>
          <w:marTop w:val="0"/>
          <w:marBottom w:val="0"/>
          <w:divBdr>
            <w:top w:val="none" w:sz="0" w:space="0" w:color="auto"/>
            <w:left w:val="none" w:sz="0" w:space="0" w:color="auto"/>
            <w:bottom w:val="none" w:sz="0" w:space="0" w:color="auto"/>
            <w:right w:val="none" w:sz="0" w:space="0" w:color="auto"/>
          </w:divBdr>
        </w:div>
        <w:div w:id="933130272">
          <w:marLeft w:val="0"/>
          <w:marRight w:val="0"/>
          <w:marTop w:val="0"/>
          <w:marBottom w:val="0"/>
          <w:divBdr>
            <w:top w:val="none" w:sz="0" w:space="0" w:color="auto"/>
            <w:left w:val="none" w:sz="0" w:space="0" w:color="auto"/>
            <w:bottom w:val="none" w:sz="0" w:space="0" w:color="auto"/>
            <w:right w:val="none" w:sz="0" w:space="0" w:color="auto"/>
          </w:divBdr>
        </w:div>
        <w:div w:id="933130273">
          <w:marLeft w:val="0"/>
          <w:marRight w:val="0"/>
          <w:marTop w:val="0"/>
          <w:marBottom w:val="0"/>
          <w:divBdr>
            <w:top w:val="none" w:sz="0" w:space="0" w:color="auto"/>
            <w:left w:val="none" w:sz="0" w:space="0" w:color="auto"/>
            <w:bottom w:val="none" w:sz="0" w:space="0" w:color="auto"/>
            <w:right w:val="none" w:sz="0" w:space="0" w:color="auto"/>
          </w:divBdr>
        </w:div>
        <w:div w:id="933130274">
          <w:marLeft w:val="0"/>
          <w:marRight w:val="0"/>
          <w:marTop w:val="0"/>
          <w:marBottom w:val="0"/>
          <w:divBdr>
            <w:top w:val="none" w:sz="0" w:space="0" w:color="auto"/>
            <w:left w:val="none" w:sz="0" w:space="0" w:color="auto"/>
            <w:bottom w:val="none" w:sz="0" w:space="0" w:color="auto"/>
            <w:right w:val="none" w:sz="0" w:space="0" w:color="auto"/>
          </w:divBdr>
        </w:div>
        <w:div w:id="933130275">
          <w:marLeft w:val="0"/>
          <w:marRight w:val="0"/>
          <w:marTop w:val="0"/>
          <w:marBottom w:val="0"/>
          <w:divBdr>
            <w:top w:val="none" w:sz="0" w:space="0" w:color="auto"/>
            <w:left w:val="none" w:sz="0" w:space="0" w:color="auto"/>
            <w:bottom w:val="none" w:sz="0" w:space="0" w:color="auto"/>
            <w:right w:val="none" w:sz="0" w:space="0" w:color="auto"/>
          </w:divBdr>
        </w:div>
        <w:div w:id="933130276">
          <w:marLeft w:val="0"/>
          <w:marRight w:val="0"/>
          <w:marTop w:val="0"/>
          <w:marBottom w:val="0"/>
          <w:divBdr>
            <w:top w:val="none" w:sz="0" w:space="0" w:color="auto"/>
            <w:left w:val="none" w:sz="0" w:space="0" w:color="auto"/>
            <w:bottom w:val="none" w:sz="0" w:space="0" w:color="auto"/>
            <w:right w:val="none" w:sz="0" w:space="0" w:color="auto"/>
          </w:divBdr>
        </w:div>
        <w:div w:id="933130277">
          <w:marLeft w:val="0"/>
          <w:marRight w:val="0"/>
          <w:marTop w:val="0"/>
          <w:marBottom w:val="0"/>
          <w:divBdr>
            <w:top w:val="none" w:sz="0" w:space="0" w:color="auto"/>
            <w:left w:val="none" w:sz="0" w:space="0" w:color="auto"/>
            <w:bottom w:val="none" w:sz="0" w:space="0" w:color="auto"/>
            <w:right w:val="none" w:sz="0" w:space="0" w:color="auto"/>
          </w:divBdr>
        </w:div>
        <w:div w:id="933130278">
          <w:marLeft w:val="0"/>
          <w:marRight w:val="0"/>
          <w:marTop w:val="0"/>
          <w:marBottom w:val="0"/>
          <w:divBdr>
            <w:top w:val="none" w:sz="0" w:space="0" w:color="auto"/>
            <w:left w:val="none" w:sz="0" w:space="0" w:color="auto"/>
            <w:bottom w:val="none" w:sz="0" w:space="0" w:color="auto"/>
            <w:right w:val="none" w:sz="0" w:space="0" w:color="auto"/>
          </w:divBdr>
        </w:div>
        <w:div w:id="933130279">
          <w:marLeft w:val="0"/>
          <w:marRight w:val="0"/>
          <w:marTop w:val="0"/>
          <w:marBottom w:val="0"/>
          <w:divBdr>
            <w:top w:val="none" w:sz="0" w:space="0" w:color="auto"/>
            <w:left w:val="none" w:sz="0" w:space="0" w:color="auto"/>
            <w:bottom w:val="none" w:sz="0" w:space="0" w:color="auto"/>
            <w:right w:val="none" w:sz="0" w:space="0" w:color="auto"/>
          </w:divBdr>
        </w:div>
        <w:div w:id="933130280">
          <w:marLeft w:val="0"/>
          <w:marRight w:val="0"/>
          <w:marTop w:val="0"/>
          <w:marBottom w:val="0"/>
          <w:divBdr>
            <w:top w:val="none" w:sz="0" w:space="0" w:color="auto"/>
            <w:left w:val="none" w:sz="0" w:space="0" w:color="auto"/>
            <w:bottom w:val="none" w:sz="0" w:space="0" w:color="auto"/>
            <w:right w:val="none" w:sz="0" w:space="0" w:color="auto"/>
          </w:divBdr>
        </w:div>
        <w:div w:id="933130281">
          <w:marLeft w:val="0"/>
          <w:marRight w:val="0"/>
          <w:marTop w:val="0"/>
          <w:marBottom w:val="0"/>
          <w:divBdr>
            <w:top w:val="none" w:sz="0" w:space="0" w:color="auto"/>
            <w:left w:val="none" w:sz="0" w:space="0" w:color="auto"/>
            <w:bottom w:val="none" w:sz="0" w:space="0" w:color="auto"/>
            <w:right w:val="none" w:sz="0" w:space="0" w:color="auto"/>
          </w:divBdr>
        </w:div>
        <w:div w:id="933130282">
          <w:marLeft w:val="0"/>
          <w:marRight w:val="0"/>
          <w:marTop w:val="0"/>
          <w:marBottom w:val="0"/>
          <w:divBdr>
            <w:top w:val="none" w:sz="0" w:space="0" w:color="auto"/>
            <w:left w:val="none" w:sz="0" w:space="0" w:color="auto"/>
            <w:bottom w:val="none" w:sz="0" w:space="0" w:color="auto"/>
            <w:right w:val="none" w:sz="0" w:space="0" w:color="auto"/>
          </w:divBdr>
        </w:div>
        <w:div w:id="933130283">
          <w:marLeft w:val="0"/>
          <w:marRight w:val="0"/>
          <w:marTop w:val="0"/>
          <w:marBottom w:val="0"/>
          <w:divBdr>
            <w:top w:val="none" w:sz="0" w:space="0" w:color="auto"/>
            <w:left w:val="none" w:sz="0" w:space="0" w:color="auto"/>
            <w:bottom w:val="none" w:sz="0" w:space="0" w:color="auto"/>
            <w:right w:val="none" w:sz="0" w:space="0" w:color="auto"/>
          </w:divBdr>
        </w:div>
        <w:div w:id="933130284">
          <w:marLeft w:val="0"/>
          <w:marRight w:val="0"/>
          <w:marTop w:val="0"/>
          <w:marBottom w:val="0"/>
          <w:divBdr>
            <w:top w:val="none" w:sz="0" w:space="0" w:color="auto"/>
            <w:left w:val="none" w:sz="0" w:space="0" w:color="auto"/>
            <w:bottom w:val="none" w:sz="0" w:space="0" w:color="auto"/>
            <w:right w:val="none" w:sz="0" w:space="0" w:color="auto"/>
          </w:divBdr>
        </w:div>
        <w:div w:id="933130285">
          <w:marLeft w:val="0"/>
          <w:marRight w:val="0"/>
          <w:marTop w:val="0"/>
          <w:marBottom w:val="0"/>
          <w:divBdr>
            <w:top w:val="none" w:sz="0" w:space="0" w:color="auto"/>
            <w:left w:val="none" w:sz="0" w:space="0" w:color="auto"/>
            <w:bottom w:val="none" w:sz="0" w:space="0" w:color="auto"/>
            <w:right w:val="none" w:sz="0" w:space="0" w:color="auto"/>
          </w:divBdr>
        </w:div>
        <w:div w:id="933130286">
          <w:marLeft w:val="0"/>
          <w:marRight w:val="0"/>
          <w:marTop w:val="0"/>
          <w:marBottom w:val="0"/>
          <w:divBdr>
            <w:top w:val="none" w:sz="0" w:space="0" w:color="auto"/>
            <w:left w:val="none" w:sz="0" w:space="0" w:color="auto"/>
            <w:bottom w:val="none" w:sz="0" w:space="0" w:color="auto"/>
            <w:right w:val="none" w:sz="0" w:space="0" w:color="auto"/>
          </w:divBdr>
        </w:div>
        <w:div w:id="933130287">
          <w:marLeft w:val="0"/>
          <w:marRight w:val="0"/>
          <w:marTop w:val="0"/>
          <w:marBottom w:val="0"/>
          <w:divBdr>
            <w:top w:val="none" w:sz="0" w:space="0" w:color="auto"/>
            <w:left w:val="none" w:sz="0" w:space="0" w:color="auto"/>
            <w:bottom w:val="none" w:sz="0" w:space="0" w:color="auto"/>
            <w:right w:val="none" w:sz="0" w:space="0" w:color="auto"/>
          </w:divBdr>
        </w:div>
        <w:div w:id="933130288">
          <w:marLeft w:val="0"/>
          <w:marRight w:val="0"/>
          <w:marTop w:val="0"/>
          <w:marBottom w:val="0"/>
          <w:divBdr>
            <w:top w:val="none" w:sz="0" w:space="0" w:color="auto"/>
            <w:left w:val="none" w:sz="0" w:space="0" w:color="auto"/>
            <w:bottom w:val="none" w:sz="0" w:space="0" w:color="auto"/>
            <w:right w:val="none" w:sz="0" w:space="0" w:color="auto"/>
          </w:divBdr>
        </w:div>
        <w:div w:id="933130289">
          <w:marLeft w:val="0"/>
          <w:marRight w:val="0"/>
          <w:marTop w:val="0"/>
          <w:marBottom w:val="0"/>
          <w:divBdr>
            <w:top w:val="none" w:sz="0" w:space="0" w:color="auto"/>
            <w:left w:val="none" w:sz="0" w:space="0" w:color="auto"/>
            <w:bottom w:val="none" w:sz="0" w:space="0" w:color="auto"/>
            <w:right w:val="none" w:sz="0" w:space="0" w:color="auto"/>
          </w:divBdr>
        </w:div>
        <w:div w:id="933130290">
          <w:marLeft w:val="0"/>
          <w:marRight w:val="0"/>
          <w:marTop w:val="0"/>
          <w:marBottom w:val="0"/>
          <w:divBdr>
            <w:top w:val="none" w:sz="0" w:space="0" w:color="auto"/>
            <w:left w:val="none" w:sz="0" w:space="0" w:color="auto"/>
            <w:bottom w:val="none" w:sz="0" w:space="0" w:color="auto"/>
            <w:right w:val="none" w:sz="0" w:space="0" w:color="auto"/>
          </w:divBdr>
        </w:div>
        <w:div w:id="933130291">
          <w:marLeft w:val="0"/>
          <w:marRight w:val="0"/>
          <w:marTop w:val="0"/>
          <w:marBottom w:val="0"/>
          <w:divBdr>
            <w:top w:val="none" w:sz="0" w:space="0" w:color="auto"/>
            <w:left w:val="none" w:sz="0" w:space="0" w:color="auto"/>
            <w:bottom w:val="none" w:sz="0" w:space="0" w:color="auto"/>
            <w:right w:val="none" w:sz="0" w:space="0" w:color="auto"/>
          </w:divBdr>
        </w:div>
        <w:div w:id="933130292">
          <w:marLeft w:val="0"/>
          <w:marRight w:val="0"/>
          <w:marTop w:val="0"/>
          <w:marBottom w:val="0"/>
          <w:divBdr>
            <w:top w:val="none" w:sz="0" w:space="0" w:color="auto"/>
            <w:left w:val="none" w:sz="0" w:space="0" w:color="auto"/>
            <w:bottom w:val="none" w:sz="0" w:space="0" w:color="auto"/>
            <w:right w:val="none" w:sz="0" w:space="0" w:color="auto"/>
          </w:divBdr>
        </w:div>
        <w:div w:id="933130293">
          <w:marLeft w:val="0"/>
          <w:marRight w:val="0"/>
          <w:marTop w:val="0"/>
          <w:marBottom w:val="0"/>
          <w:divBdr>
            <w:top w:val="none" w:sz="0" w:space="0" w:color="auto"/>
            <w:left w:val="none" w:sz="0" w:space="0" w:color="auto"/>
            <w:bottom w:val="none" w:sz="0" w:space="0" w:color="auto"/>
            <w:right w:val="none" w:sz="0" w:space="0" w:color="auto"/>
          </w:divBdr>
        </w:div>
        <w:div w:id="933130294">
          <w:marLeft w:val="0"/>
          <w:marRight w:val="0"/>
          <w:marTop w:val="0"/>
          <w:marBottom w:val="0"/>
          <w:divBdr>
            <w:top w:val="none" w:sz="0" w:space="0" w:color="auto"/>
            <w:left w:val="none" w:sz="0" w:space="0" w:color="auto"/>
            <w:bottom w:val="none" w:sz="0" w:space="0" w:color="auto"/>
            <w:right w:val="none" w:sz="0" w:space="0" w:color="auto"/>
          </w:divBdr>
        </w:div>
        <w:div w:id="933130295">
          <w:marLeft w:val="0"/>
          <w:marRight w:val="0"/>
          <w:marTop w:val="0"/>
          <w:marBottom w:val="0"/>
          <w:divBdr>
            <w:top w:val="none" w:sz="0" w:space="0" w:color="auto"/>
            <w:left w:val="none" w:sz="0" w:space="0" w:color="auto"/>
            <w:bottom w:val="none" w:sz="0" w:space="0" w:color="auto"/>
            <w:right w:val="none" w:sz="0" w:space="0" w:color="auto"/>
          </w:divBdr>
        </w:div>
        <w:div w:id="933130296">
          <w:marLeft w:val="0"/>
          <w:marRight w:val="0"/>
          <w:marTop w:val="0"/>
          <w:marBottom w:val="0"/>
          <w:divBdr>
            <w:top w:val="none" w:sz="0" w:space="0" w:color="auto"/>
            <w:left w:val="none" w:sz="0" w:space="0" w:color="auto"/>
            <w:bottom w:val="none" w:sz="0" w:space="0" w:color="auto"/>
            <w:right w:val="none" w:sz="0" w:space="0" w:color="auto"/>
          </w:divBdr>
        </w:div>
        <w:div w:id="933130297">
          <w:marLeft w:val="0"/>
          <w:marRight w:val="0"/>
          <w:marTop w:val="0"/>
          <w:marBottom w:val="0"/>
          <w:divBdr>
            <w:top w:val="none" w:sz="0" w:space="0" w:color="auto"/>
            <w:left w:val="none" w:sz="0" w:space="0" w:color="auto"/>
            <w:bottom w:val="none" w:sz="0" w:space="0" w:color="auto"/>
            <w:right w:val="none" w:sz="0" w:space="0" w:color="auto"/>
          </w:divBdr>
        </w:div>
        <w:div w:id="933130298">
          <w:marLeft w:val="0"/>
          <w:marRight w:val="0"/>
          <w:marTop w:val="0"/>
          <w:marBottom w:val="0"/>
          <w:divBdr>
            <w:top w:val="none" w:sz="0" w:space="0" w:color="auto"/>
            <w:left w:val="none" w:sz="0" w:space="0" w:color="auto"/>
            <w:bottom w:val="none" w:sz="0" w:space="0" w:color="auto"/>
            <w:right w:val="none" w:sz="0" w:space="0" w:color="auto"/>
          </w:divBdr>
        </w:div>
        <w:div w:id="933130299">
          <w:marLeft w:val="0"/>
          <w:marRight w:val="0"/>
          <w:marTop w:val="0"/>
          <w:marBottom w:val="0"/>
          <w:divBdr>
            <w:top w:val="none" w:sz="0" w:space="0" w:color="auto"/>
            <w:left w:val="none" w:sz="0" w:space="0" w:color="auto"/>
            <w:bottom w:val="none" w:sz="0" w:space="0" w:color="auto"/>
            <w:right w:val="none" w:sz="0" w:space="0" w:color="auto"/>
          </w:divBdr>
        </w:div>
        <w:div w:id="933130300">
          <w:marLeft w:val="0"/>
          <w:marRight w:val="0"/>
          <w:marTop w:val="0"/>
          <w:marBottom w:val="0"/>
          <w:divBdr>
            <w:top w:val="none" w:sz="0" w:space="0" w:color="auto"/>
            <w:left w:val="none" w:sz="0" w:space="0" w:color="auto"/>
            <w:bottom w:val="none" w:sz="0" w:space="0" w:color="auto"/>
            <w:right w:val="none" w:sz="0" w:space="0" w:color="auto"/>
          </w:divBdr>
        </w:div>
        <w:div w:id="933130301">
          <w:marLeft w:val="0"/>
          <w:marRight w:val="0"/>
          <w:marTop w:val="0"/>
          <w:marBottom w:val="0"/>
          <w:divBdr>
            <w:top w:val="none" w:sz="0" w:space="0" w:color="auto"/>
            <w:left w:val="none" w:sz="0" w:space="0" w:color="auto"/>
            <w:bottom w:val="none" w:sz="0" w:space="0" w:color="auto"/>
            <w:right w:val="none" w:sz="0" w:space="0" w:color="auto"/>
          </w:divBdr>
        </w:div>
        <w:div w:id="933130302">
          <w:marLeft w:val="0"/>
          <w:marRight w:val="0"/>
          <w:marTop w:val="0"/>
          <w:marBottom w:val="0"/>
          <w:divBdr>
            <w:top w:val="none" w:sz="0" w:space="0" w:color="auto"/>
            <w:left w:val="none" w:sz="0" w:space="0" w:color="auto"/>
            <w:bottom w:val="none" w:sz="0" w:space="0" w:color="auto"/>
            <w:right w:val="none" w:sz="0" w:space="0" w:color="auto"/>
          </w:divBdr>
        </w:div>
        <w:div w:id="933130303">
          <w:marLeft w:val="0"/>
          <w:marRight w:val="0"/>
          <w:marTop w:val="0"/>
          <w:marBottom w:val="0"/>
          <w:divBdr>
            <w:top w:val="none" w:sz="0" w:space="0" w:color="auto"/>
            <w:left w:val="none" w:sz="0" w:space="0" w:color="auto"/>
            <w:bottom w:val="none" w:sz="0" w:space="0" w:color="auto"/>
            <w:right w:val="none" w:sz="0" w:space="0" w:color="auto"/>
          </w:divBdr>
        </w:div>
        <w:div w:id="933130304">
          <w:marLeft w:val="0"/>
          <w:marRight w:val="0"/>
          <w:marTop w:val="0"/>
          <w:marBottom w:val="0"/>
          <w:divBdr>
            <w:top w:val="none" w:sz="0" w:space="0" w:color="auto"/>
            <w:left w:val="none" w:sz="0" w:space="0" w:color="auto"/>
            <w:bottom w:val="none" w:sz="0" w:space="0" w:color="auto"/>
            <w:right w:val="none" w:sz="0" w:space="0" w:color="auto"/>
          </w:divBdr>
        </w:div>
        <w:div w:id="933130305">
          <w:marLeft w:val="0"/>
          <w:marRight w:val="0"/>
          <w:marTop w:val="0"/>
          <w:marBottom w:val="0"/>
          <w:divBdr>
            <w:top w:val="none" w:sz="0" w:space="0" w:color="auto"/>
            <w:left w:val="none" w:sz="0" w:space="0" w:color="auto"/>
            <w:bottom w:val="none" w:sz="0" w:space="0" w:color="auto"/>
            <w:right w:val="none" w:sz="0" w:space="0" w:color="auto"/>
          </w:divBdr>
        </w:div>
        <w:div w:id="933130306">
          <w:marLeft w:val="0"/>
          <w:marRight w:val="0"/>
          <w:marTop w:val="0"/>
          <w:marBottom w:val="0"/>
          <w:divBdr>
            <w:top w:val="none" w:sz="0" w:space="0" w:color="auto"/>
            <w:left w:val="none" w:sz="0" w:space="0" w:color="auto"/>
            <w:bottom w:val="none" w:sz="0" w:space="0" w:color="auto"/>
            <w:right w:val="none" w:sz="0" w:space="0" w:color="auto"/>
          </w:divBdr>
        </w:div>
        <w:div w:id="933130307">
          <w:marLeft w:val="0"/>
          <w:marRight w:val="0"/>
          <w:marTop w:val="0"/>
          <w:marBottom w:val="0"/>
          <w:divBdr>
            <w:top w:val="none" w:sz="0" w:space="0" w:color="auto"/>
            <w:left w:val="none" w:sz="0" w:space="0" w:color="auto"/>
            <w:bottom w:val="none" w:sz="0" w:space="0" w:color="auto"/>
            <w:right w:val="none" w:sz="0" w:space="0" w:color="auto"/>
          </w:divBdr>
        </w:div>
        <w:div w:id="933130308">
          <w:marLeft w:val="0"/>
          <w:marRight w:val="0"/>
          <w:marTop w:val="0"/>
          <w:marBottom w:val="0"/>
          <w:divBdr>
            <w:top w:val="none" w:sz="0" w:space="0" w:color="auto"/>
            <w:left w:val="none" w:sz="0" w:space="0" w:color="auto"/>
            <w:bottom w:val="none" w:sz="0" w:space="0" w:color="auto"/>
            <w:right w:val="none" w:sz="0" w:space="0" w:color="auto"/>
          </w:divBdr>
        </w:div>
        <w:div w:id="933130309">
          <w:marLeft w:val="0"/>
          <w:marRight w:val="0"/>
          <w:marTop w:val="0"/>
          <w:marBottom w:val="0"/>
          <w:divBdr>
            <w:top w:val="none" w:sz="0" w:space="0" w:color="auto"/>
            <w:left w:val="none" w:sz="0" w:space="0" w:color="auto"/>
            <w:bottom w:val="none" w:sz="0" w:space="0" w:color="auto"/>
            <w:right w:val="none" w:sz="0" w:space="0" w:color="auto"/>
          </w:divBdr>
        </w:div>
        <w:div w:id="933130310">
          <w:marLeft w:val="0"/>
          <w:marRight w:val="0"/>
          <w:marTop w:val="0"/>
          <w:marBottom w:val="0"/>
          <w:divBdr>
            <w:top w:val="none" w:sz="0" w:space="0" w:color="auto"/>
            <w:left w:val="none" w:sz="0" w:space="0" w:color="auto"/>
            <w:bottom w:val="none" w:sz="0" w:space="0" w:color="auto"/>
            <w:right w:val="none" w:sz="0" w:space="0" w:color="auto"/>
          </w:divBdr>
        </w:div>
        <w:div w:id="933130311">
          <w:marLeft w:val="0"/>
          <w:marRight w:val="0"/>
          <w:marTop w:val="0"/>
          <w:marBottom w:val="0"/>
          <w:divBdr>
            <w:top w:val="none" w:sz="0" w:space="0" w:color="auto"/>
            <w:left w:val="none" w:sz="0" w:space="0" w:color="auto"/>
            <w:bottom w:val="none" w:sz="0" w:space="0" w:color="auto"/>
            <w:right w:val="none" w:sz="0" w:space="0" w:color="auto"/>
          </w:divBdr>
        </w:div>
        <w:div w:id="933130312">
          <w:marLeft w:val="0"/>
          <w:marRight w:val="0"/>
          <w:marTop w:val="0"/>
          <w:marBottom w:val="0"/>
          <w:divBdr>
            <w:top w:val="none" w:sz="0" w:space="0" w:color="auto"/>
            <w:left w:val="none" w:sz="0" w:space="0" w:color="auto"/>
            <w:bottom w:val="none" w:sz="0" w:space="0" w:color="auto"/>
            <w:right w:val="none" w:sz="0" w:space="0" w:color="auto"/>
          </w:divBdr>
        </w:div>
        <w:div w:id="933130314">
          <w:marLeft w:val="0"/>
          <w:marRight w:val="0"/>
          <w:marTop w:val="0"/>
          <w:marBottom w:val="0"/>
          <w:divBdr>
            <w:top w:val="none" w:sz="0" w:space="0" w:color="auto"/>
            <w:left w:val="none" w:sz="0" w:space="0" w:color="auto"/>
            <w:bottom w:val="none" w:sz="0" w:space="0" w:color="auto"/>
            <w:right w:val="none" w:sz="0" w:space="0" w:color="auto"/>
          </w:divBdr>
        </w:div>
        <w:div w:id="933130315">
          <w:marLeft w:val="0"/>
          <w:marRight w:val="0"/>
          <w:marTop w:val="0"/>
          <w:marBottom w:val="0"/>
          <w:divBdr>
            <w:top w:val="none" w:sz="0" w:space="0" w:color="auto"/>
            <w:left w:val="none" w:sz="0" w:space="0" w:color="auto"/>
            <w:bottom w:val="none" w:sz="0" w:space="0" w:color="auto"/>
            <w:right w:val="none" w:sz="0" w:space="0" w:color="auto"/>
          </w:divBdr>
        </w:div>
        <w:div w:id="933130316">
          <w:marLeft w:val="0"/>
          <w:marRight w:val="0"/>
          <w:marTop w:val="0"/>
          <w:marBottom w:val="0"/>
          <w:divBdr>
            <w:top w:val="none" w:sz="0" w:space="0" w:color="auto"/>
            <w:left w:val="none" w:sz="0" w:space="0" w:color="auto"/>
            <w:bottom w:val="none" w:sz="0" w:space="0" w:color="auto"/>
            <w:right w:val="none" w:sz="0" w:space="0" w:color="auto"/>
          </w:divBdr>
        </w:div>
        <w:div w:id="933130317">
          <w:marLeft w:val="0"/>
          <w:marRight w:val="0"/>
          <w:marTop w:val="0"/>
          <w:marBottom w:val="0"/>
          <w:divBdr>
            <w:top w:val="none" w:sz="0" w:space="0" w:color="auto"/>
            <w:left w:val="none" w:sz="0" w:space="0" w:color="auto"/>
            <w:bottom w:val="none" w:sz="0" w:space="0" w:color="auto"/>
            <w:right w:val="none" w:sz="0" w:space="0" w:color="auto"/>
          </w:divBdr>
        </w:div>
        <w:div w:id="933130318">
          <w:marLeft w:val="0"/>
          <w:marRight w:val="0"/>
          <w:marTop w:val="0"/>
          <w:marBottom w:val="0"/>
          <w:divBdr>
            <w:top w:val="none" w:sz="0" w:space="0" w:color="auto"/>
            <w:left w:val="none" w:sz="0" w:space="0" w:color="auto"/>
            <w:bottom w:val="none" w:sz="0" w:space="0" w:color="auto"/>
            <w:right w:val="none" w:sz="0" w:space="0" w:color="auto"/>
          </w:divBdr>
        </w:div>
        <w:div w:id="933130319">
          <w:marLeft w:val="0"/>
          <w:marRight w:val="0"/>
          <w:marTop w:val="0"/>
          <w:marBottom w:val="0"/>
          <w:divBdr>
            <w:top w:val="none" w:sz="0" w:space="0" w:color="auto"/>
            <w:left w:val="none" w:sz="0" w:space="0" w:color="auto"/>
            <w:bottom w:val="none" w:sz="0" w:space="0" w:color="auto"/>
            <w:right w:val="none" w:sz="0" w:space="0" w:color="auto"/>
          </w:divBdr>
        </w:div>
        <w:div w:id="933130320">
          <w:marLeft w:val="0"/>
          <w:marRight w:val="0"/>
          <w:marTop w:val="0"/>
          <w:marBottom w:val="0"/>
          <w:divBdr>
            <w:top w:val="none" w:sz="0" w:space="0" w:color="auto"/>
            <w:left w:val="none" w:sz="0" w:space="0" w:color="auto"/>
            <w:bottom w:val="none" w:sz="0" w:space="0" w:color="auto"/>
            <w:right w:val="none" w:sz="0" w:space="0" w:color="auto"/>
          </w:divBdr>
        </w:div>
        <w:div w:id="933130321">
          <w:marLeft w:val="0"/>
          <w:marRight w:val="0"/>
          <w:marTop w:val="0"/>
          <w:marBottom w:val="0"/>
          <w:divBdr>
            <w:top w:val="none" w:sz="0" w:space="0" w:color="auto"/>
            <w:left w:val="none" w:sz="0" w:space="0" w:color="auto"/>
            <w:bottom w:val="none" w:sz="0" w:space="0" w:color="auto"/>
            <w:right w:val="none" w:sz="0" w:space="0" w:color="auto"/>
          </w:divBdr>
        </w:div>
        <w:div w:id="933130322">
          <w:marLeft w:val="0"/>
          <w:marRight w:val="0"/>
          <w:marTop w:val="0"/>
          <w:marBottom w:val="0"/>
          <w:divBdr>
            <w:top w:val="none" w:sz="0" w:space="0" w:color="auto"/>
            <w:left w:val="none" w:sz="0" w:space="0" w:color="auto"/>
            <w:bottom w:val="none" w:sz="0" w:space="0" w:color="auto"/>
            <w:right w:val="none" w:sz="0" w:space="0" w:color="auto"/>
          </w:divBdr>
        </w:div>
        <w:div w:id="933130323">
          <w:marLeft w:val="0"/>
          <w:marRight w:val="0"/>
          <w:marTop w:val="0"/>
          <w:marBottom w:val="0"/>
          <w:divBdr>
            <w:top w:val="none" w:sz="0" w:space="0" w:color="auto"/>
            <w:left w:val="none" w:sz="0" w:space="0" w:color="auto"/>
            <w:bottom w:val="none" w:sz="0" w:space="0" w:color="auto"/>
            <w:right w:val="none" w:sz="0" w:space="0" w:color="auto"/>
          </w:divBdr>
        </w:div>
        <w:div w:id="933130324">
          <w:marLeft w:val="0"/>
          <w:marRight w:val="0"/>
          <w:marTop w:val="0"/>
          <w:marBottom w:val="0"/>
          <w:divBdr>
            <w:top w:val="none" w:sz="0" w:space="0" w:color="auto"/>
            <w:left w:val="none" w:sz="0" w:space="0" w:color="auto"/>
            <w:bottom w:val="none" w:sz="0" w:space="0" w:color="auto"/>
            <w:right w:val="none" w:sz="0" w:space="0" w:color="auto"/>
          </w:divBdr>
        </w:div>
        <w:div w:id="933130325">
          <w:marLeft w:val="0"/>
          <w:marRight w:val="0"/>
          <w:marTop w:val="0"/>
          <w:marBottom w:val="0"/>
          <w:divBdr>
            <w:top w:val="none" w:sz="0" w:space="0" w:color="auto"/>
            <w:left w:val="none" w:sz="0" w:space="0" w:color="auto"/>
            <w:bottom w:val="none" w:sz="0" w:space="0" w:color="auto"/>
            <w:right w:val="none" w:sz="0" w:space="0" w:color="auto"/>
          </w:divBdr>
        </w:div>
        <w:div w:id="933130326">
          <w:marLeft w:val="0"/>
          <w:marRight w:val="0"/>
          <w:marTop w:val="0"/>
          <w:marBottom w:val="0"/>
          <w:divBdr>
            <w:top w:val="none" w:sz="0" w:space="0" w:color="auto"/>
            <w:left w:val="none" w:sz="0" w:space="0" w:color="auto"/>
            <w:bottom w:val="none" w:sz="0" w:space="0" w:color="auto"/>
            <w:right w:val="none" w:sz="0" w:space="0" w:color="auto"/>
          </w:divBdr>
        </w:div>
        <w:div w:id="933130327">
          <w:marLeft w:val="0"/>
          <w:marRight w:val="0"/>
          <w:marTop w:val="0"/>
          <w:marBottom w:val="0"/>
          <w:divBdr>
            <w:top w:val="none" w:sz="0" w:space="0" w:color="auto"/>
            <w:left w:val="none" w:sz="0" w:space="0" w:color="auto"/>
            <w:bottom w:val="none" w:sz="0" w:space="0" w:color="auto"/>
            <w:right w:val="none" w:sz="0" w:space="0" w:color="auto"/>
          </w:divBdr>
        </w:div>
        <w:div w:id="933130328">
          <w:marLeft w:val="0"/>
          <w:marRight w:val="0"/>
          <w:marTop w:val="0"/>
          <w:marBottom w:val="0"/>
          <w:divBdr>
            <w:top w:val="none" w:sz="0" w:space="0" w:color="auto"/>
            <w:left w:val="none" w:sz="0" w:space="0" w:color="auto"/>
            <w:bottom w:val="none" w:sz="0" w:space="0" w:color="auto"/>
            <w:right w:val="none" w:sz="0" w:space="0" w:color="auto"/>
          </w:divBdr>
        </w:div>
        <w:div w:id="933130329">
          <w:marLeft w:val="0"/>
          <w:marRight w:val="0"/>
          <w:marTop w:val="0"/>
          <w:marBottom w:val="0"/>
          <w:divBdr>
            <w:top w:val="none" w:sz="0" w:space="0" w:color="auto"/>
            <w:left w:val="none" w:sz="0" w:space="0" w:color="auto"/>
            <w:bottom w:val="none" w:sz="0" w:space="0" w:color="auto"/>
            <w:right w:val="none" w:sz="0" w:space="0" w:color="auto"/>
          </w:divBdr>
        </w:div>
        <w:div w:id="933130330">
          <w:marLeft w:val="0"/>
          <w:marRight w:val="0"/>
          <w:marTop w:val="0"/>
          <w:marBottom w:val="0"/>
          <w:divBdr>
            <w:top w:val="none" w:sz="0" w:space="0" w:color="auto"/>
            <w:left w:val="none" w:sz="0" w:space="0" w:color="auto"/>
            <w:bottom w:val="none" w:sz="0" w:space="0" w:color="auto"/>
            <w:right w:val="none" w:sz="0" w:space="0" w:color="auto"/>
          </w:divBdr>
        </w:div>
        <w:div w:id="933130331">
          <w:marLeft w:val="0"/>
          <w:marRight w:val="0"/>
          <w:marTop w:val="0"/>
          <w:marBottom w:val="0"/>
          <w:divBdr>
            <w:top w:val="none" w:sz="0" w:space="0" w:color="auto"/>
            <w:left w:val="none" w:sz="0" w:space="0" w:color="auto"/>
            <w:bottom w:val="none" w:sz="0" w:space="0" w:color="auto"/>
            <w:right w:val="none" w:sz="0" w:space="0" w:color="auto"/>
          </w:divBdr>
        </w:div>
        <w:div w:id="933130332">
          <w:marLeft w:val="0"/>
          <w:marRight w:val="0"/>
          <w:marTop w:val="0"/>
          <w:marBottom w:val="0"/>
          <w:divBdr>
            <w:top w:val="none" w:sz="0" w:space="0" w:color="auto"/>
            <w:left w:val="none" w:sz="0" w:space="0" w:color="auto"/>
            <w:bottom w:val="none" w:sz="0" w:space="0" w:color="auto"/>
            <w:right w:val="none" w:sz="0" w:space="0" w:color="auto"/>
          </w:divBdr>
        </w:div>
        <w:div w:id="933130333">
          <w:marLeft w:val="0"/>
          <w:marRight w:val="0"/>
          <w:marTop w:val="0"/>
          <w:marBottom w:val="0"/>
          <w:divBdr>
            <w:top w:val="none" w:sz="0" w:space="0" w:color="auto"/>
            <w:left w:val="none" w:sz="0" w:space="0" w:color="auto"/>
            <w:bottom w:val="none" w:sz="0" w:space="0" w:color="auto"/>
            <w:right w:val="none" w:sz="0" w:space="0" w:color="auto"/>
          </w:divBdr>
        </w:div>
        <w:div w:id="933130334">
          <w:marLeft w:val="0"/>
          <w:marRight w:val="0"/>
          <w:marTop w:val="0"/>
          <w:marBottom w:val="0"/>
          <w:divBdr>
            <w:top w:val="none" w:sz="0" w:space="0" w:color="auto"/>
            <w:left w:val="none" w:sz="0" w:space="0" w:color="auto"/>
            <w:bottom w:val="none" w:sz="0" w:space="0" w:color="auto"/>
            <w:right w:val="none" w:sz="0" w:space="0" w:color="auto"/>
          </w:divBdr>
        </w:div>
        <w:div w:id="933130335">
          <w:marLeft w:val="0"/>
          <w:marRight w:val="0"/>
          <w:marTop w:val="0"/>
          <w:marBottom w:val="0"/>
          <w:divBdr>
            <w:top w:val="none" w:sz="0" w:space="0" w:color="auto"/>
            <w:left w:val="none" w:sz="0" w:space="0" w:color="auto"/>
            <w:bottom w:val="none" w:sz="0" w:space="0" w:color="auto"/>
            <w:right w:val="none" w:sz="0" w:space="0" w:color="auto"/>
          </w:divBdr>
        </w:div>
        <w:div w:id="933130336">
          <w:marLeft w:val="0"/>
          <w:marRight w:val="0"/>
          <w:marTop w:val="0"/>
          <w:marBottom w:val="0"/>
          <w:divBdr>
            <w:top w:val="none" w:sz="0" w:space="0" w:color="auto"/>
            <w:left w:val="none" w:sz="0" w:space="0" w:color="auto"/>
            <w:bottom w:val="none" w:sz="0" w:space="0" w:color="auto"/>
            <w:right w:val="none" w:sz="0" w:space="0" w:color="auto"/>
          </w:divBdr>
        </w:div>
        <w:div w:id="933130337">
          <w:marLeft w:val="0"/>
          <w:marRight w:val="0"/>
          <w:marTop w:val="0"/>
          <w:marBottom w:val="0"/>
          <w:divBdr>
            <w:top w:val="none" w:sz="0" w:space="0" w:color="auto"/>
            <w:left w:val="none" w:sz="0" w:space="0" w:color="auto"/>
            <w:bottom w:val="none" w:sz="0" w:space="0" w:color="auto"/>
            <w:right w:val="none" w:sz="0" w:space="0" w:color="auto"/>
          </w:divBdr>
        </w:div>
        <w:div w:id="933130338">
          <w:marLeft w:val="0"/>
          <w:marRight w:val="0"/>
          <w:marTop w:val="0"/>
          <w:marBottom w:val="0"/>
          <w:divBdr>
            <w:top w:val="none" w:sz="0" w:space="0" w:color="auto"/>
            <w:left w:val="none" w:sz="0" w:space="0" w:color="auto"/>
            <w:bottom w:val="none" w:sz="0" w:space="0" w:color="auto"/>
            <w:right w:val="none" w:sz="0" w:space="0" w:color="auto"/>
          </w:divBdr>
        </w:div>
        <w:div w:id="933130339">
          <w:marLeft w:val="0"/>
          <w:marRight w:val="0"/>
          <w:marTop w:val="0"/>
          <w:marBottom w:val="0"/>
          <w:divBdr>
            <w:top w:val="none" w:sz="0" w:space="0" w:color="auto"/>
            <w:left w:val="none" w:sz="0" w:space="0" w:color="auto"/>
            <w:bottom w:val="none" w:sz="0" w:space="0" w:color="auto"/>
            <w:right w:val="none" w:sz="0" w:space="0" w:color="auto"/>
          </w:divBdr>
        </w:div>
        <w:div w:id="933130340">
          <w:marLeft w:val="0"/>
          <w:marRight w:val="0"/>
          <w:marTop w:val="0"/>
          <w:marBottom w:val="0"/>
          <w:divBdr>
            <w:top w:val="none" w:sz="0" w:space="0" w:color="auto"/>
            <w:left w:val="none" w:sz="0" w:space="0" w:color="auto"/>
            <w:bottom w:val="none" w:sz="0" w:space="0" w:color="auto"/>
            <w:right w:val="none" w:sz="0" w:space="0" w:color="auto"/>
          </w:divBdr>
        </w:div>
        <w:div w:id="933130341">
          <w:marLeft w:val="0"/>
          <w:marRight w:val="0"/>
          <w:marTop w:val="0"/>
          <w:marBottom w:val="0"/>
          <w:divBdr>
            <w:top w:val="none" w:sz="0" w:space="0" w:color="auto"/>
            <w:left w:val="none" w:sz="0" w:space="0" w:color="auto"/>
            <w:bottom w:val="none" w:sz="0" w:space="0" w:color="auto"/>
            <w:right w:val="none" w:sz="0" w:space="0" w:color="auto"/>
          </w:divBdr>
        </w:div>
        <w:div w:id="933130342">
          <w:marLeft w:val="0"/>
          <w:marRight w:val="0"/>
          <w:marTop w:val="0"/>
          <w:marBottom w:val="0"/>
          <w:divBdr>
            <w:top w:val="none" w:sz="0" w:space="0" w:color="auto"/>
            <w:left w:val="none" w:sz="0" w:space="0" w:color="auto"/>
            <w:bottom w:val="none" w:sz="0" w:space="0" w:color="auto"/>
            <w:right w:val="none" w:sz="0" w:space="0" w:color="auto"/>
          </w:divBdr>
        </w:div>
        <w:div w:id="933130343">
          <w:marLeft w:val="0"/>
          <w:marRight w:val="0"/>
          <w:marTop w:val="0"/>
          <w:marBottom w:val="0"/>
          <w:divBdr>
            <w:top w:val="none" w:sz="0" w:space="0" w:color="auto"/>
            <w:left w:val="none" w:sz="0" w:space="0" w:color="auto"/>
            <w:bottom w:val="none" w:sz="0" w:space="0" w:color="auto"/>
            <w:right w:val="none" w:sz="0" w:space="0" w:color="auto"/>
          </w:divBdr>
        </w:div>
        <w:div w:id="933130344">
          <w:marLeft w:val="0"/>
          <w:marRight w:val="0"/>
          <w:marTop w:val="0"/>
          <w:marBottom w:val="0"/>
          <w:divBdr>
            <w:top w:val="none" w:sz="0" w:space="0" w:color="auto"/>
            <w:left w:val="none" w:sz="0" w:space="0" w:color="auto"/>
            <w:bottom w:val="none" w:sz="0" w:space="0" w:color="auto"/>
            <w:right w:val="none" w:sz="0" w:space="0" w:color="auto"/>
          </w:divBdr>
        </w:div>
        <w:div w:id="933130345">
          <w:marLeft w:val="0"/>
          <w:marRight w:val="0"/>
          <w:marTop w:val="0"/>
          <w:marBottom w:val="0"/>
          <w:divBdr>
            <w:top w:val="none" w:sz="0" w:space="0" w:color="auto"/>
            <w:left w:val="none" w:sz="0" w:space="0" w:color="auto"/>
            <w:bottom w:val="none" w:sz="0" w:space="0" w:color="auto"/>
            <w:right w:val="none" w:sz="0" w:space="0" w:color="auto"/>
          </w:divBdr>
        </w:div>
        <w:div w:id="933130346">
          <w:marLeft w:val="0"/>
          <w:marRight w:val="0"/>
          <w:marTop w:val="0"/>
          <w:marBottom w:val="0"/>
          <w:divBdr>
            <w:top w:val="none" w:sz="0" w:space="0" w:color="auto"/>
            <w:left w:val="none" w:sz="0" w:space="0" w:color="auto"/>
            <w:bottom w:val="none" w:sz="0" w:space="0" w:color="auto"/>
            <w:right w:val="none" w:sz="0" w:space="0" w:color="auto"/>
          </w:divBdr>
        </w:div>
        <w:div w:id="933130347">
          <w:marLeft w:val="0"/>
          <w:marRight w:val="0"/>
          <w:marTop w:val="0"/>
          <w:marBottom w:val="0"/>
          <w:divBdr>
            <w:top w:val="none" w:sz="0" w:space="0" w:color="auto"/>
            <w:left w:val="none" w:sz="0" w:space="0" w:color="auto"/>
            <w:bottom w:val="none" w:sz="0" w:space="0" w:color="auto"/>
            <w:right w:val="none" w:sz="0" w:space="0" w:color="auto"/>
          </w:divBdr>
        </w:div>
        <w:div w:id="933130348">
          <w:marLeft w:val="0"/>
          <w:marRight w:val="0"/>
          <w:marTop w:val="0"/>
          <w:marBottom w:val="0"/>
          <w:divBdr>
            <w:top w:val="none" w:sz="0" w:space="0" w:color="auto"/>
            <w:left w:val="none" w:sz="0" w:space="0" w:color="auto"/>
            <w:bottom w:val="none" w:sz="0" w:space="0" w:color="auto"/>
            <w:right w:val="none" w:sz="0" w:space="0" w:color="auto"/>
          </w:divBdr>
        </w:div>
        <w:div w:id="933130349">
          <w:marLeft w:val="0"/>
          <w:marRight w:val="0"/>
          <w:marTop w:val="0"/>
          <w:marBottom w:val="0"/>
          <w:divBdr>
            <w:top w:val="none" w:sz="0" w:space="0" w:color="auto"/>
            <w:left w:val="none" w:sz="0" w:space="0" w:color="auto"/>
            <w:bottom w:val="none" w:sz="0" w:space="0" w:color="auto"/>
            <w:right w:val="none" w:sz="0" w:space="0" w:color="auto"/>
          </w:divBdr>
        </w:div>
        <w:div w:id="933130351">
          <w:marLeft w:val="0"/>
          <w:marRight w:val="0"/>
          <w:marTop w:val="0"/>
          <w:marBottom w:val="0"/>
          <w:divBdr>
            <w:top w:val="none" w:sz="0" w:space="0" w:color="auto"/>
            <w:left w:val="none" w:sz="0" w:space="0" w:color="auto"/>
            <w:bottom w:val="none" w:sz="0" w:space="0" w:color="auto"/>
            <w:right w:val="none" w:sz="0" w:space="0" w:color="auto"/>
          </w:divBdr>
        </w:div>
        <w:div w:id="933130352">
          <w:marLeft w:val="0"/>
          <w:marRight w:val="0"/>
          <w:marTop w:val="0"/>
          <w:marBottom w:val="0"/>
          <w:divBdr>
            <w:top w:val="none" w:sz="0" w:space="0" w:color="auto"/>
            <w:left w:val="none" w:sz="0" w:space="0" w:color="auto"/>
            <w:bottom w:val="none" w:sz="0" w:space="0" w:color="auto"/>
            <w:right w:val="none" w:sz="0" w:space="0" w:color="auto"/>
          </w:divBdr>
        </w:div>
        <w:div w:id="933130353">
          <w:marLeft w:val="0"/>
          <w:marRight w:val="0"/>
          <w:marTop w:val="0"/>
          <w:marBottom w:val="0"/>
          <w:divBdr>
            <w:top w:val="none" w:sz="0" w:space="0" w:color="auto"/>
            <w:left w:val="none" w:sz="0" w:space="0" w:color="auto"/>
            <w:bottom w:val="none" w:sz="0" w:space="0" w:color="auto"/>
            <w:right w:val="none" w:sz="0" w:space="0" w:color="auto"/>
          </w:divBdr>
        </w:div>
        <w:div w:id="933130354">
          <w:marLeft w:val="0"/>
          <w:marRight w:val="0"/>
          <w:marTop w:val="0"/>
          <w:marBottom w:val="0"/>
          <w:divBdr>
            <w:top w:val="none" w:sz="0" w:space="0" w:color="auto"/>
            <w:left w:val="none" w:sz="0" w:space="0" w:color="auto"/>
            <w:bottom w:val="none" w:sz="0" w:space="0" w:color="auto"/>
            <w:right w:val="none" w:sz="0" w:space="0" w:color="auto"/>
          </w:divBdr>
        </w:div>
        <w:div w:id="933130355">
          <w:marLeft w:val="0"/>
          <w:marRight w:val="0"/>
          <w:marTop w:val="0"/>
          <w:marBottom w:val="0"/>
          <w:divBdr>
            <w:top w:val="none" w:sz="0" w:space="0" w:color="auto"/>
            <w:left w:val="none" w:sz="0" w:space="0" w:color="auto"/>
            <w:bottom w:val="none" w:sz="0" w:space="0" w:color="auto"/>
            <w:right w:val="none" w:sz="0" w:space="0" w:color="auto"/>
          </w:divBdr>
        </w:div>
        <w:div w:id="933130356">
          <w:marLeft w:val="0"/>
          <w:marRight w:val="0"/>
          <w:marTop w:val="0"/>
          <w:marBottom w:val="0"/>
          <w:divBdr>
            <w:top w:val="none" w:sz="0" w:space="0" w:color="auto"/>
            <w:left w:val="none" w:sz="0" w:space="0" w:color="auto"/>
            <w:bottom w:val="none" w:sz="0" w:space="0" w:color="auto"/>
            <w:right w:val="none" w:sz="0" w:space="0" w:color="auto"/>
          </w:divBdr>
        </w:div>
        <w:div w:id="933130357">
          <w:marLeft w:val="0"/>
          <w:marRight w:val="0"/>
          <w:marTop w:val="0"/>
          <w:marBottom w:val="0"/>
          <w:divBdr>
            <w:top w:val="none" w:sz="0" w:space="0" w:color="auto"/>
            <w:left w:val="none" w:sz="0" w:space="0" w:color="auto"/>
            <w:bottom w:val="none" w:sz="0" w:space="0" w:color="auto"/>
            <w:right w:val="none" w:sz="0" w:space="0" w:color="auto"/>
          </w:divBdr>
        </w:div>
        <w:div w:id="933130358">
          <w:marLeft w:val="0"/>
          <w:marRight w:val="0"/>
          <w:marTop w:val="0"/>
          <w:marBottom w:val="0"/>
          <w:divBdr>
            <w:top w:val="none" w:sz="0" w:space="0" w:color="auto"/>
            <w:left w:val="none" w:sz="0" w:space="0" w:color="auto"/>
            <w:bottom w:val="none" w:sz="0" w:space="0" w:color="auto"/>
            <w:right w:val="none" w:sz="0" w:space="0" w:color="auto"/>
          </w:divBdr>
        </w:div>
        <w:div w:id="933130359">
          <w:marLeft w:val="0"/>
          <w:marRight w:val="0"/>
          <w:marTop w:val="0"/>
          <w:marBottom w:val="0"/>
          <w:divBdr>
            <w:top w:val="none" w:sz="0" w:space="0" w:color="auto"/>
            <w:left w:val="none" w:sz="0" w:space="0" w:color="auto"/>
            <w:bottom w:val="none" w:sz="0" w:space="0" w:color="auto"/>
            <w:right w:val="none" w:sz="0" w:space="0" w:color="auto"/>
          </w:divBdr>
        </w:div>
        <w:div w:id="933130360">
          <w:marLeft w:val="0"/>
          <w:marRight w:val="0"/>
          <w:marTop w:val="0"/>
          <w:marBottom w:val="0"/>
          <w:divBdr>
            <w:top w:val="none" w:sz="0" w:space="0" w:color="auto"/>
            <w:left w:val="none" w:sz="0" w:space="0" w:color="auto"/>
            <w:bottom w:val="none" w:sz="0" w:space="0" w:color="auto"/>
            <w:right w:val="none" w:sz="0" w:space="0" w:color="auto"/>
          </w:divBdr>
        </w:div>
        <w:div w:id="933130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14029</Words>
  <Characters>79967</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Тема "Управление маркетинговой деятельностью на примере предприятия</vt:lpstr>
    </vt:vector>
  </TitlesOfParts>
  <Company/>
  <LinksUpToDate>false</LinksUpToDate>
  <CharactersWithSpaces>93809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"Управление маркетинговой деятельностью на примере предприятия</dc:title>
  <dc:subject/>
  <dc:creator>Светлана</dc:creator>
  <cp:keywords/>
  <dc:description/>
  <cp:lastModifiedBy>admin</cp:lastModifiedBy>
  <cp:revision>2</cp:revision>
  <cp:lastPrinted>2010-04-26T11:05:00Z</cp:lastPrinted>
  <dcterms:created xsi:type="dcterms:W3CDTF">2014-03-15T10:05:00Z</dcterms:created>
  <dcterms:modified xsi:type="dcterms:W3CDTF">2014-03-15T10:05:00Z</dcterms:modified>
</cp:coreProperties>
</file>