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59" w:rsidRDefault="008D2A59" w:rsidP="0099407C">
      <w:pPr>
        <w:spacing w:line="209" w:lineRule="auto"/>
        <w:ind w:firstLine="142"/>
        <w:jc w:val="center"/>
        <w:rPr>
          <w:rFonts w:ascii="Times New Roman" w:hAnsi="Times New Roman"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ind w:firstLine="142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Министерство образования Российской Федерации</w:t>
      </w:r>
    </w:p>
    <w:p w:rsidR="0099407C" w:rsidRPr="0099407C" w:rsidRDefault="0099407C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caps/>
          <w:noProof/>
          <w:sz w:val="28"/>
          <w:szCs w:val="28"/>
        </w:rPr>
      </w:pPr>
      <w:r w:rsidRPr="0099407C">
        <w:rPr>
          <w:rFonts w:ascii="Times New Roman" w:hAnsi="Times New Roman"/>
          <w:caps/>
          <w:noProof/>
          <w:sz w:val="28"/>
          <w:szCs w:val="28"/>
        </w:rPr>
        <w:t>Новосибирский государственный Технический Университет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Cs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Кафедра учета и статистики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К</w:t>
      </w:r>
      <w:r w:rsidR="0048794D">
        <w:rPr>
          <w:rFonts w:ascii="Times New Roman" w:hAnsi="Times New Roman"/>
          <w:noProof/>
          <w:sz w:val="28"/>
          <w:szCs w:val="28"/>
        </w:rPr>
        <w:t>урсовая</w:t>
      </w:r>
      <w:r w:rsidRPr="0099407C">
        <w:rPr>
          <w:rFonts w:ascii="Times New Roman" w:hAnsi="Times New Roman"/>
          <w:noProof/>
          <w:sz w:val="28"/>
          <w:szCs w:val="28"/>
        </w:rPr>
        <w:t xml:space="preserve"> работа</w:t>
      </w:r>
    </w:p>
    <w:p w:rsidR="0099407C" w:rsidRPr="0099407C" w:rsidRDefault="0099407C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по дисциплин</w:t>
      </w:r>
      <w:r w:rsidR="00E33F88">
        <w:rPr>
          <w:rFonts w:ascii="Times New Roman" w:hAnsi="Times New Roman"/>
          <w:noProof/>
          <w:sz w:val="28"/>
          <w:szCs w:val="28"/>
        </w:rPr>
        <w:t>е «Контроль и ревизия</w:t>
      </w:r>
      <w:r w:rsidRPr="0099407C">
        <w:rPr>
          <w:rFonts w:ascii="Times New Roman" w:hAnsi="Times New Roman"/>
          <w:noProof/>
          <w:sz w:val="28"/>
          <w:szCs w:val="28"/>
        </w:rPr>
        <w:t>»</w:t>
      </w:r>
    </w:p>
    <w:p w:rsidR="0099407C" w:rsidRPr="0099407C" w:rsidRDefault="0099407C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caps/>
          <w:noProof/>
          <w:sz w:val="28"/>
          <w:szCs w:val="28"/>
        </w:rPr>
      </w:pPr>
    </w:p>
    <w:p w:rsidR="0099407C" w:rsidRDefault="0099407C" w:rsidP="0099407C">
      <w:pPr>
        <w:spacing w:line="209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Вариант </w:t>
      </w:r>
      <w:r w:rsidRPr="0099407C">
        <w:rPr>
          <w:rFonts w:ascii="Times New Roman" w:hAnsi="Times New Roman"/>
          <w:noProof/>
          <w:sz w:val="28"/>
          <w:szCs w:val="28"/>
        </w:rPr>
        <w:t>8</w:t>
      </w:r>
    </w:p>
    <w:p w:rsidR="00BC27ED" w:rsidRPr="0099407C" w:rsidRDefault="00BC27ED" w:rsidP="0099407C">
      <w:pPr>
        <w:spacing w:line="209" w:lineRule="auto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Задания 8,1,7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Выполнила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Студентка </w:t>
      </w:r>
    </w:p>
    <w:p w:rsid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Факультет бизнеса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Дата сдачи 23.11</w:t>
      </w:r>
      <w:r w:rsidRPr="0099407C">
        <w:rPr>
          <w:rFonts w:ascii="Times New Roman" w:hAnsi="Times New Roman"/>
          <w:noProof/>
          <w:sz w:val="28"/>
          <w:szCs w:val="28"/>
        </w:rPr>
        <w:t>.10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Дата защиты</w:t>
      </w: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99407C">
      <w:pPr>
        <w:spacing w:line="209" w:lineRule="auto"/>
        <w:ind w:firstLine="301"/>
        <w:jc w:val="both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</w:p>
    <w:p w:rsidR="0099407C" w:rsidRPr="0099407C" w:rsidRDefault="0099407C" w:rsidP="00BC27ED">
      <w:pPr>
        <w:spacing w:line="209" w:lineRule="auto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</w:rPr>
      </w:pPr>
      <w:r w:rsidRPr="0099407C">
        <w:rPr>
          <w:rFonts w:ascii="Times New Roman" w:hAnsi="Times New Roman"/>
          <w:noProof/>
          <w:sz w:val="28"/>
          <w:szCs w:val="28"/>
        </w:rPr>
        <w:t>Новосибирск 2010</w:t>
      </w:r>
    </w:p>
    <w:p w:rsidR="0099407C" w:rsidRPr="00E33F88" w:rsidRDefault="0099407C" w:rsidP="00E33F88">
      <w:pPr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E33F88">
        <w:rPr>
          <w:rFonts w:ascii="Times New Roman" w:hAnsi="Times New Roman"/>
          <w:sz w:val="28"/>
          <w:szCs w:val="28"/>
        </w:rPr>
        <w:t>Содержание</w:t>
      </w:r>
    </w:p>
    <w:p w:rsidR="0048794D" w:rsidRDefault="0048794D" w:rsidP="00B047DA">
      <w:pPr>
        <w:pStyle w:val="11"/>
      </w:pPr>
    </w:p>
    <w:p w:rsidR="0048794D" w:rsidRDefault="0048794D" w:rsidP="00B047DA">
      <w:pPr>
        <w:pStyle w:val="11"/>
      </w:pPr>
    </w:p>
    <w:p w:rsidR="0048794D" w:rsidRDefault="0048794D" w:rsidP="00B047DA">
      <w:pPr>
        <w:pStyle w:val="11"/>
      </w:pPr>
    </w:p>
    <w:p w:rsidR="00B047DA" w:rsidRPr="00B047DA" w:rsidRDefault="00B047DA" w:rsidP="00B047DA">
      <w:pPr>
        <w:pStyle w:val="11"/>
      </w:pPr>
      <w:r w:rsidRPr="00B047DA">
        <w:t>Оглавление</w:t>
      </w:r>
    </w:p>
    <w:p w:rsidR="00E33F88" w:rsidRPr="00E33F88" w:rsidRDefault="00E33F88" w:rsidP="00B047DA">
      <w:pPr>
        <w:pStyle w:val="11"/>
        <w:rPr>
          <w:noProof/>
        </w:rPr>
      </w:pPr>
      <w:r w:rsidRPr="00E33F88">
        <w:fldChar w:fldCharType="begin"/>
      </w:r>
      <w:r w:rsidRPr="00E33F88">
        <w:instrText xml:space="preserve"> TOC \o "1-3" \h \z \u </w:instrText>
      </w:r>
      <w:r w:rsidRPr="00E33F88">
        <w:fldChar w:fldCharType="separate"/>
      </w:r>
      <w:hyperlink w:anchor="_Toc278159827" w:history="1">
        <w:r w:rsidRPr="00E33F88">
          <w:rPr>
            <w:rStyle w:val="a9"/>
            <w:noProof/>
          </w:rPr>
          <w:t>Задание 1</w:t>
        </w:r>
        <w:r w:rsidRPr="00E33F88">
          <w:rPr>
            <w:noProof/>
            <w:webHidden/>
          </w:rPr>
          <w:tab/>
        </w:r>
        <w:r w:rsidRPr="00E33F88">
          <w:rPr>
            <w:noProof/>
            <w:webHidden/>
          </w:rPr>
          <w:fldChar w:fldCharType="begin"/>
        </w:r>
        <w:r w:rsidRPr="00E33F88">
          <w:rPr>
            <w:noProof/>
            <w:webHidden/>
          </w:rPr>
          <w:instrText xml:space="preserve"> PAGEREF _Toc278159827 \h </w:instrText>
        </w:r>
        <w:r w:rsidRPr="00E33F88">
          <w:rPr>
            <w:noProof/>
            <w:webHidden/>
          </w:rPr>
        </w:r>
        <w:r w:rsidRPr="00E33F88">
          <w:rPr>
            <w:noProof/>
            <w:webHidden/>
          </w:rPr>
          <w:fldChar w:fldCharType="separate"/>
        </w:r>
        <w:r w:rsidRPr="00E33F88">
          <w:rPr>
            <w:noProof/>
            <w:webHidden/>
          </w:rPr>
          <w:t>3</w:t>
        </w:r>
        <w:r w:rsidRPr="00E33F88">
          <w:rPr>
            <w:noProof/>
            <w:webHidden/>
          </w:rPr>
          <w:fldChar w:fldCharType="end"/>
        </w:r>
      </w:hyperlink>
    </w:p>
    <w:p w:rsidR="00E33F88" w:rsidRPr="00E33F88" w:rsidRDefault="001435B0" w:rsidP="00B047DA">
      <w:pPr>
        <w:pStyle w:val="11"/>
        <w:rPr>
          <w:noProof/>
        </w:rPr>
      </w:pPr>
      <w:hyperlink w:anchor="_Toc278159828" w:history="1">
        <w:r w:rsidR="00E33F88" w:rsidRPr="00E33F88">
          <w:rPr>
            <w:rStyle w:val="a9"/>
            <w:noProof/>
          </w:rPr>
          <w:t>Задание 2</w:t>
        </w:r>
        <w:r w:rsidR="00E33F88" w:rsidRPr="00E33F88">
          <w:rPr>
            <w:noProof/>
            <w:webHidden/>
          </w:rPr>
          <w:tab/>
        </w:r>
        <w:r w:rsidR="00E33F88" w:rsidRPr="00E33F88">
          <w:rPr>
            <w:noProof/>
            <w:webHidden/>
          </w:rPr>
          <w:fldChar w:fldCharType="begin"/>
        </w:r>
        <w:r w:rsidR="00E33F88" w:rsidRPr="00E33F88">
          <w:rPr>
            <w:noProof/>
            <w:webHidden/>
          </w:rPr>
          <w:instrText xml:space="preserve"> PAGEREF _Toc278159828 \h </w:instrText>
        </w:r>
        <w:r w:rsidR="00E33F88" w:rsidRPr="00E33F88">
          <w:rPr>
            <w:noProof/>
            <w:webHidden/>
          </w:rPr>
        </w:r>
        <w:r w:rsidR="00E33F88" w:rsidRPr="00E33F88">
          <w:rPr>
            <w:noProof/>
            <w:webHidden/>
          </w:rPr>
          <w:fldChar w:fldCharType="separate"/>
        </w:r>
        <w:r w:rsidR="00E33F88" w:rsidRPr="00E33F88">
          <w:rPr>
            <w:noProof/>
            <w:webHidden/>
          </w:rPr>
          <w:t>10</w:t>
        </w:r>
        <w:r w:rsidR="00E33F88" w:rsidRPr="00E33F88">
          <w:rPr>
            <w:noProof/>
            <w:webHidden/>
          </w:rPr>
          <w:fldChar w:fldCharType="end"/>
        </w:r>
      </w:hyperlink>
    </w:p>
    <w:p w:rsidR="00E33F88" w:rsidRPr="00E33F88" w:rsidRDefault="001435B0" w:rsidP="00B047DA">
      <w:pPr>
        <w:pStyle w:val="11"/>
        <w:rPr>
          <w:noProof/>
        </w:rPr>
      </w:pPr>
      <w:hyperlink w:anchor="_Toc278159829" w:history="1">
        <w:r w:rsidR="00E33F88" w:rsidRPr="00E33F88">
          <w:rPr>
            <w:rStyle w:val="a9"/>
            <w:noProof/>
          </w:rPr>
          <w:t>Задание 3</w:t>
        </w:r>
        <w:r w:rsidR="00E33F88" w:rsidRPr="00E33F88">
          <w:rPr>
            <w:noProof/>
            <w:webHidden/>
          </w:rPr>
          <w:tab/>
        </w:r>
        <w:r w:rsidR="00E33F88" w:rsidRPr="00E33F88">
          <w:rPr>
            <w:noProof/>
            <w:webHidden/>
          </w:rPr>
          <w:fldChar w:fldCharType="begin"/>
        </w:r>
        <w:r w:rsidR="00E33F88" w:rsidRPr="00E33F88">
          <w:rPr>
            <w:noProof/>
            <w:webHidden/>
          </w:rPr>
          <w:instrText xml:space="preserve"> PAGEREF _Toc278159829 \h </w:instrText>
        </w:r>
        <w:r w:rsidR="00E33F88" w:rsidRPr="00E33F88">
          <w:rPr>
            <w:noProof/>
            <w:webHidden/>
          </w:rPr>
        </w:r>
        <w:r w:rsidR="00E33F88" w:rsidRPr="00E33F88">
          <w:rPr>
            <w:noProof/>
            <w:webHidden/>
          </w:rPr>
          <w:fldChar w:fldCharType="separate"/>
        </w:r>
        <w:r w:rsidR="00E33F88" w:rsidRPr="00E33F88">
          <w:rPr>
            <w:noProof/>
            <w:webHidden/>
          </w:rPr>
          <w:t>11</w:t>
        </w:r>
        <w:r w:rsidR="00E33F88" w:rsidRPr="00E33F88">
          <w:rPr>
            <w:noProof/>
            <w:webHidden/>
          </w:rPr>
          <w:fldChar w:fldCharType="end"/>
        </w:r>
      </w:hyperlink>
    </w:p>
    <w:p w:rsidR="00E33F88" w:rsidRPr="00E33F88" w:rsidRDefault="001435B0" w:rsidP="00B047DA">
      <w:pPr>
        <w:pStyle w:val="11"/>
        <w:rPr>
          <w:noProof/>
        </w:rPr>
      </w:pPr>
      <w:hyperlink w:anchor="_Toc278159830" w:history="1">
        <w:r w:rsidR="00E33F88" w:rsidRPr="00E33F88">
          <w:rPr>
            <w:rStyle w:val="a9"/>
            <w:noProof/>
          </w:rPr>
          <w:t>Список литературы</w:t>
        </w:r>
        <w:r w:rsidR="00E33F88" w:rsidRPr="00E33F88">
          <w:rPr>
            <w:noProof/>
            <w:webHidden/>
          </w:rPr>
          <w:tab/>
        </w:r>
        <w:r w:rsidR="00E33F88" w:rsidRPr="00E33F88">
          <w:rPr>
            <w:noProof/>
            <w:webHidden/>
          </w:rPr>
          <w:fldChar w:fldCharType="begin"/>
        </w:r>
        <w:r w:rsidR="00E33F88" w:rsidRPr="00E33F88">
          <w:rPr>
            <w:noProof/>
            <w:webHidden/>
          </w:rPr>
          <w:instrText xml:space="preserve"> PAGEREF _Toc278159830 \h </w:instrText>
        </w:r>
        <w:r w:rsidR="00E33F88" w:rsidRPr="00E33F88">
          <w:rPr>
            <w:noProof/>
            <w:webHidden/>
          </w:rPr>
        </w:r>
        <w:r w:rsidR="00E33F88" w:rsidRPr="00E33F88">
          <w:rPr>
            <w:noProof/>
            <w:webHidden/>
          </w:rPr>
          <w:fldChar w:fldCharType="separate"/>
        </w:r>
        <w:r w:rsidR="00E33F88" w:rsidRPr="00E33F88">
          <w:rPr>
            <w:noProof/>
            <w:webHidden/>
          </w:rPr>
          <w:t>23</w:t>
        </w:r>
        <w:r w:rsidR="00E33F88" w:rsidRPr="00E33F88">
          <w:rPr>
            <w:noProof/>
            <w:webHidden/>
          </w:rPr>
          <w:fldChar w:fldCharType="end"/>
        </w:r>
      </w:hyperlink>
    </w:p>
    <w:p w:rsidR="00E33F88" w:rsidRDefault="00E33F88">
      <w:r w:rsidRPr="00E33F88">
        <w:rPr>
          <w:rFonts w:ascii="Times New Roman" w:hAnsi="Times New Roman"/>
        </w:rPr>
        <w:fldChar w:fldCharType="end"/>
      </w:r>
    </w:p>
    <w:p w:rsidR="0099407C" w:rsidRPr="0099407C" w:rsidRDefault="0099407C" w:rsidP="00276FFA">
      <w:pPr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407C" w:rsidRP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P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Default="0099407C" w:rsidP="0099407C">
      <w:pPr>
        <w:pStyle w:val="a3"/>
        <w:spacing w:after="100" w:afterAutospacing="1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407C" w:rsidRPr="00B047DA" w:rsidRDefault="0099407C" w:rsidP="00B047DA">
      <w:pPr>
        <w:pStyle w:val="1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278159827"/>
      <w:r w:rsidRPr="00B047DA">
        <w:rPr>
          <w:rFonts w:ascii="Times New Roman" w:hAnsi="Times New Roman"/>
          <w:b w:val="0"/>
          <w:sz w:val="24"/>
          <w:szCs w:val="24"/>
        </w:rPr>
        <w:t>Задание 1</w:t>
      </w:r>
      <w:bookmarkEnd w:id="0"/>
    </w:p>
    <w:p w:rsidR="00276FFA" w:rsidRPr="00C32B31" w:rsidRDefault="00276FFA" w:rsidP="00B047DA">
      <w:pPr>
        <w:pStyle w:val="a3"/>
        <w:spacing w:after="100" w:afterAutospacing="1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B047DA">
        <w:rPr>
          <w:rFonts w:ascii="Times New Roman" w:hAnsi="Times New Roman"/>
          <w:sz w:val="24"/>
          <w:szCs w:val="24"/>
        </w:rPr>
        <w:t xml:space="preserve">Инвентаризация </w:t>
      </w:r>
      <w:r w:rsidR="00C32B31">
        <w:rPr>
          <w:rFonts w:ascii="Times New Roman" w:hAnsi="Times New Roman"/>
          <w:sz w:val="24"/>
          <w:szCs w:val="24"/>
        </w:rPr>
        <w:t>готовой продукции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Для обеспечения достоверности данных бухгалтерского учета о готовой продукции и расчетов, связанных с ее продажей, проводится их инвентаризация. При инвентаризации проверяется фактическое наличие готовой продукции на складе, достоверность учетных данных по отгруженной продукции и расчетов с покупателями, определяются расхождения между фактическими и учетными данными, данные бухгалтерского учета приводятся в соответствие с фактическими данными.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В ходе проверки продукции на складе проверяются ее фактические остатки, выявляются изделия, поступившие из производства на склад, но не оформленные сдаточными накладными, факты пересортицы, порчи, излишки и недостачи продукции, залежалые изделия, продукция, не пользующаяся спросом покупателей и морально устаревшая. Проверяются также состояние складского хозяйства, наличие весоизмерительной техники, приборов, условий, обеспечивающих сохранность готовой продукции.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При проверке данных по отгруженной продукции и задолженности покупателей устанавливается их документальная обоснованность, факты несвоевременной оплаты расчетно-платежных документов, просроченная задолженность.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Инвентаризация продукции на складе проводится при смене материально - ответственных лиц (кладовщиков), установлении фактов хищений или порчи продукции, в случае стихийных бедствий, пожаров, аварий или других чрезвычайных ситуаций. Инвентаризация готовой продукции, товаров отгруженных и задолженности покупателей осуществляется в конце года перед составлением годовой бухгалтерской отчетности. Она может проводиться также и в иные сроки в течение года. Количество инвентаризаций, дата их проведения устанавливаются руководителем организации.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Для проведения инвентаризации на предприятии создается постоянно действующая инвентаризационная рабочая комиссия, в которую включают работников службы маркетинга или сбыта, отделов технического контроля, главного технолога, бухгалтерской службы и др. Состав комиссии утверждается приказом или распоряжением директора предприятия.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Проверка фактического наличия продукции на складе проводится в присутствии заведующего складом и других материально - ответственных лиц. При этом они письменно подтверждают, что вся поступившая на склад продукция, готовые изделия оприходованы, выбывшие списаны в расход, все приходные и расходные накладные и другие документы по движению продукции сданы в бухгалтерию</w:t>
      </w:r>
      <w:r w:rsidR="00D81EDB" w:rsidRPr="00B047DA">
        <w:rPr>
          <w:rFonts w:ascii="Times New Roman" w:hAnsi="Times New Roman"/>
          <w:sz w:val="24"/>
          <w:szCs w:val="24"/>
        </w:rPr>
        <w:t>[7]</w:t>
      </w:r>
      <w:r w:rsidRPr="00B047DA">
        <w:rPr>
          <w:rFonts w:ascii="Times New Roman" w:hAnsi="Times New Roman"/>
          <w:sz w:val="24"/>
          <w:szCs w:val="24"/>
        </w:rPr>
        <w:t>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При проведении инвентаризации проверяется продукция на складе, на площадках структурных подразделений (производств, цехов), в других организациях на ответственном хранении (например, при комиссионной торговле).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В процессе инвентаризации проверяется продукция по каждому наименованию. По затаренной продукции устанавливается фактическое количество ящиков, выборочно проверяется количество изделий в ящике.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Фактическое наличие готовой продукции устанавливается путем пересчета ее количества, взвешивания, перемеривания и т.д. При этом проверяется также комплектность изделий, сортность и другие показатели, характеризующие качество продукции.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Результаты проверки продукции на складе заносятся в инвентаризационную опись товарно-материальных ценностей (ф. N ИНВ-3). В описи указывается наименование продукции, изделий, их вид, сорт, номенклатурный номер или код, единица измерения, цена, наличие по факту и по данным бухгалтерского учета в натуральных единицах измерения и по стоимости.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Инвентаризационная комиссия обеспечивает полноту и точность внесения в опись данных о фактическом наличии продукции на складе. Учетные данные переносятся из регистров бухгалтерского учета (сальдовых, оборотных ведомостей или заменяющих их машинограмм).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На залежалые и неполноценные изделия составляется отдельная опись. На продукцию, пришедшую в негодность, составляется акт, в котором указываются причины и виновники порчи продукции, сумма потерь от порчи. При выявлении изделий, отсутствующих в учетных регистрах, комиссия включает их в инвентаризационную опись с последующим отражением в учете как излишков.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Если в ходе инвентаризации из производства поступает продукция на склад, то она принимается в присутствии комиссии и на нее составляется отдельная опись</w:t>
      </w:r>
      <w:r w:rsidR="00D81EDB" w:rsidRPr="00B047DA">
        <w:rPr>
          <w:rFonts w:ascii="Times New Roman" w:hAnsi="Times New Roman"/>
          <w:sz w:val="24"/>
          <w:szCs w:val="24"/>
        </w:rPr>
        <w:t>[6]</w:t>
      </w:r>
      <w:r w:rsidRPr="00B047DA">
        <w:rPr>
          <w:rFonts w:ascii="Times New Roman" w:hAnsi="Times New Roman"/>
          <w:sz w:val="24"/>
          <w:szCs w:val="24"/>
        </w:rPr>
        <w:t>. В отдельную опись заносятся оплаченные изделия, но не вывезенные покупателем со склада. Тара, в которую упакована готовая продукция, инвентаризуется вместе с ней по видам, целевому назначению и категориям (новая и бывшая в употреблении).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Готовая продукция, хранящаяся на складах других предприятий, также инвентаризируется и включается в опись (ф. N ИНВ-5) на основании отгрузочных и других документов (складское свидетельство, сохранная расписка и т.п.). В описи перечисляется продукция по каждому наименованию, указывается количество, сорт, стоимость, дата принятия на хранение, место нахождения, номер и дата оправдательного документа.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Инвентаризация товаров отгруженных проводится на основании отгрузочных и расчетно-платежных документов. Цель инвентаризации отгруженной продукции заключается в установлении обоснованности числящихся сумм на счете 45 "Товары отгруженные". На этом счете могут оставаться только суммы, подтвержденные надлежаще оформленными документами.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При проверке документов и записей в учетных регистрах следует выяснить, не числятся ли на этом счете суммы, оплата которых отражена на других счетах, например на счете 62 "Расчеты с покупателями и заказчиками" как авансы полученные или счете 76 "Расчеты с разными дебиторами и кредиторами".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На отгруженную продукцию составляется акт инвентаризации товарно - материальных ценностей (ф. N ИНВ-4). В нем по каждому покупателю указывается наименование, характеристика (вид, сорт, группа), номенклатурный номер, единица измерения, дата отгрузки, данные о количестве и стоимости по товарно-транспортным, расчетно-платежным документам и по бухгалтерскому учету. Акт инвентаризации составляется отдельно на продукцию, срок оплаты которой не наступил, и на продукцию, не оплаченную в срок.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Проверке подлежит задолженность покупателей. Она проводится на основании расчетно-платежных документов и справки, составляемой бухгалтерией на основании ведомости (машинограммы) по счету 62 "Расчеты с покупателями и заказчиками". В бухгалтерской справке приводятся: наименование покупателя и его адрес, причины и дата возникновения задолженности, сумма задолженности и подтверждающий ее документ (наименование, номер и дата). В инвентаризационном акте (ф. N ИНВ-17) по каждому покупателю указывается задолженность как подтвержденная, так и не подтвержденная покупателями, а также задолженность с истекшим сроком исковой давности.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Если организации, определяющие выручку от продажи продукции по моменту ее отгрузки и предъявления покупателю расчетных документов, создают резерв по сомнительным долгам, то такой резерв также инвентаризируется. При этой проверке обращается внимание на суммы, не погашенные в установленные согласно договорам сроки и не обеспеченные гарантиями их получения. По сомнительным долгам составляется отдельный инвентаризационный акт.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На основании инвентаризационных описей составляются сличительные ведомости (ф. N ИНВ-19), в которых выявляются результаты инвентаризации, т.е. расхождения между бухгалтерскими и фактическими данными. По готовой продукции на складе в ведомость заносятся только те наименования, по которым выявлены отклонения (излишки или недостача). Сличительная ведомость составляется по каждому складу в отдельности. В ней приводятся следующие сведения: результат инвентаризации (излишки, недостача); пересортица (излишки, зачисленные в покрытие недостач, недостачи, покрытые излишками); излишки, подлежащие оприходованию; окончательные недостачи, списываемые в пределах норм естественный убыли, подлежащие взысканию с виновных лиц и списываемые на финансовые результаты.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Выявленные при инвентаризации излишки приходуются. При этом увеличиваются внереализационные доходы. Составляется бухгалтерская запись: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Д-т сч. 43 "Готовая продукция"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К-т сч. 91 "Прочие доходы и расходы".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На стоимость недостачи готовой продукции составляется запись: дебет счета 94 "Недостачи и потери от порчи ценностей" и кредит счета 43 "Готовая продукция". Инвентаризационной комиссией устанавливаются причины возникновения недостачи и выносится решение о ее списании. Выявленная недостача может быть списана на издержки производства, виновных лиц и на финансовые результаты.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На издержки производства недостача готовой продукции списывается в пределах норм естественной убыли записью по дебету счета 26 "Общехозяйственные расходы" и кредиту счета 94 "Недостачи и потери от порчи ценностей" по фактической или учетной стоимости.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Если величина недостачи превышает нормы естественной убыли, то ее превышение относится на виновных лиц. Выявленная недостача по продукции, по которой не установлены нормы естественной убыли, в полном размере подлежит возмещению материально - ответственными лицами.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На виновных лиц недостача готовой продукции относится, если они несут полную материальную ответственность или если работник признан виновным по решению суда. Взыскание недостачи продукции производится по рыночным ценам. Составляются бухгалтерские записи: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Д-т сч. 73 "Расчеты с персоналом по прочим операциям", субсчет "Расчеты по возмещению материального ущерба" - на стоимость продукции по рыночным ценам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К-т сч. 94 "Недостачи и потери от порчи ценностей" - на фактическую себестоимость или стоимость по учетным ценам,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К-т сч. 98 "Доходы будущих периодов", субсчет "Разница между суммой, подлежащей взысканию с виновных лиц, и балансовой стоимостью по недостачам ценностей" - на разницу между стоимостью по рыночным ценам и фактической себестоимостью (стоимостью по учетным ценам).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Недостача может быть возмещена путем внесения наличных денег в кассу или удержания из оплаты труда виновного лица. По мере погашения задолженности производится запись: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Д-т сч. 50 "Касса" (70 "Расчеты с персоналом по оплате труда")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К-т сч. 73 "Расчеты с персоналом по прочим операциям", субсчет "Расчеты по возмещению материального ущерба" - на сумму удержаний.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Одновременно с этой записью на разницу между стоимостью по рыночным ценам и фактической себестоимостью (учетной стоимостью), приходящуюся на сумму погашения долга, дебетуется счет 98 "Доходы будущих периодов", субсчет "Разница между суммой, подлежащей взысканию с виновных лиц, и балансовой стоимостью по недостачам ценностей", и кредитуется счет 91 "Прочие доходы и расходы".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При отсутствии конкретных виновных лиц, отказе судом во взыскании вследствие необоснованности иска стоимость недостачи продукции списывается на внереализационные расходы. В учете производится запись по дебету счета 91 "Прочие доходы и расходы" и кредиту счета 94 "Недостачи и потери от порчи ценностей".</w:t>
      </w:r>
    </w:p>
    <w:p w:rsidR="00276FFA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Стоимость товаров отгруженных и задолженность покупателей с просроченным сроком исковой давности по истечении трех лет списывается на внереализационные расходы: дебет счета 91 "Прочие доходы и расходы" и кредит счетов 45 "Товары отгруженные" и 62 "Расчеты с покупателями и заказчиками". Если организация создает резерв по сомнительным долгам, то задолженность покупателей, нереальная к получению, списывается в уменьшение резерва по дебету счета 63 "Резервы по сомнительным долгам" и кредиту счета 62 "Расчеты с покупателями и заказчиками".</w:t>
      </w:r>
    </w:p>
    <w:p w:rsidR="00C3254B" w:rsidRPr="00B047DA" w:rsidRDefault="00276FFA" w:rsidP="00B047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Списанная с балансового счета задолженность с просроченным сроком исковой давности учитывается в течение следующих пяти лет на забалансовом счете 007 "Списанная в убыток задолженность неплатежеспособных дебиторов". В случае поступления средств от неплатежеспособного дебитора увеличиваются внереализационные доходы. Сумма поступивших средств отражается по дебету счета 51 "Расчетные счета" и кредиту счета 91 "Прочие доходы и расходы" и снимается с забалансового учета. При этом принимаемая на забалансовый учет сумма отражается по дебету счета 007 "Списанная в убыток задолженность неплатежеспособных дебиторов", а снимаемая - по кредиту этого счета. Аналитический учет по счету 007 "Списанная в убыток задолженность неплатежеспособных дебиторов" ведется по каждому списанному в убыток долгу.</w:t>
      </w: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Pr="00B047DA" w:rsidRDefault="0099407C" w:rsidP="00E33F88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Toc278159828"/>
      <w:r w:rsidRPr="00B047DA">
        <w:rPr>
          <w:rFonts w:ascii="Times New Roman" w:hAnsi="Times New Roman"/>
          <w:b w:val="0"/>
          <w:sz w:val="24"/>
          <w:szCs w:val="24"/>
        </w:rPr>
        <w:t>Задание 2</w:t>
      </w:r>
      <w:bookmarkEnd w:id="1"/>
    </w:p>
    <w:p w:rsidR="00276FFA" w:rsidRPr="00B047DA" w:rsidRDefault="00276FFA" w:rsidP="0099407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Тестовые задания</w:t>
      </w:r>
    </w:p>
    <w:p w:rsidR="005957E2" w:rsidRPr="00B047DA" w:rsidRDefault="00B047DA" w:rsidP="00B047DA">
      <w:pPr>
        <w:pStyle w:val="a3"/>
        <w:spacing w:line="20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 xml:space="preserve">1. </w:t>
      </w:r>
      <w:r w:rsidR="005957E2" w:rsidRPr="00B047DA">
        <w:rPr>
          <w:rFonts w:ascii="Times New Roman" w:hAnsi="Times New Roman"/>
          <w:sz w:val="24"/>
          <w:szCs w:val="24"/>
        </w:rPr>
        <w:t>Целью государственного контроля является:</w:t>
      </w:r>
    </w:p>
    <w:p w:rsidR="00693D94" w:rsidRPr="00B047DA" w:rsidRDefault="00693D94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в) установление полноты и своевременности формирования, обоснованности распределения и эффективности использования общественных финансовых ресурсов, а также государственного (муниципального) имущества.</w:t>
      </w:r>
      <w:r w:rsidR="00D81EDB" w:rsidRPr="00B047DA">
        <w:rPr>
          <w:rFonts w:ascii="Times New Roman" w:hAnsi="Times New Roman"/>
          <w:sz w:val="24"/>
          <w:szCs w:val="24"/>
        </w:rPr>
        <w:t xml:space="preserve"> [6]</w:t>
      </w:r>
    </w:p>
    <w:p w:rsidR="00693D94" w:rsidRPr="00B047DA" w:rsidRDefault="00B047DA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 xml:space="preserve">2. </w:t>
      </w:r>
      <w:r w:rsidR="00693D94" w:rsidRPr="00B047DA">
        <w:rPr>
          <w:rFonts w:ascii="Times New Roman" w:hAnsi="Times New Roman"/>
          <w:sz w:val="24"/>
          <w:szCs w:val="24"/>
        </w:rPr>
        <w:t>С кого взыскиваются недостачи в кассе:</w:t>
      </w:r>
    </w:p>
    <w:p w:rsidR="00693D94" w:rsidRPr="00B047DA" w:rsidRDefault="00693D94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а) с кассира</w:t>
      </w:r>
      <w:r w:rsidR="00D81EDB" w:rsidRPr="00B047DA">
        <w:rPr>
          <w:rFonts w:ascii="Times New Roman" w:hAnsi="Times New Roman"/>
          <w:sz w:val="24"/>
          <w:szCs w:val="24"/>
        </w:rPr>
        <w:t xml:space="preserve"> [6]</w:t>
      </w:r>
    </w:p>
    <w:p w:rsidR="00693D94" w:rsidRPr="00B047DA" w:rsidRDefault="00B047DA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 xml:space="preserve">3. </w:t>
      </w:r>
      <w:r w:rsidR="00693D94" w:rsidRPr="00B047DA">
        <w:rPr>
          <w:rFonts w:ascii="Times New Roman" w:hAnsi="Times New Roman"/>
          <w:sz w:val="24"/>
          <w:szCs w:val="24"/>
        </w:rPr>
        <w:t>Укажите неверные утверждения о методах ревизии:</w:t>
      </w:r>
    </w:p>
    <w:p w:rsidR="00E33F88" w:rsidRPr="00B047DA" w:rsidRDefault="00E33F88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а) экономический анализ, формальная проверка относятся к методам фактического контроля;</w:t>
      </w:r>
    </w:p>
    <w:p w:rsidR="00E33F88" w:rsidRPr="00B047DA" w:rsidRDefault="00E33F88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в) исследование неофициальных материалов относится к методам фактического контроля;</w:t>
      </w:r>
    </w:p>
    <w:p w:rsidR="00E33F88" w:rsidRPr="00B047DA" w:rsidRDefault="00E33F88" w:rsidP="00B047DA">
      <w:pPr>
        <w:spacing w:line="209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г) обследование, опрос являются методами фактического контроля;</w:t>
      </w:r>
      <w:r w:rsidR="00D81EDB" w:rsidRPr="00B047DA">
        <w:rPr>
          <w:rFonts w:ascii="Times New Roman" w:hAnsi="Times New Roman"/>
          <w:sz w:val="24"/>
          <w:szCs w:val="24"/>
        </w:rPr>
        <w:t>[7]</w:t>
      </w:r>
    </w:p>
    <w:p w:rsidR="00E33F88" w:rsidRPr="00291213" w:rsidRDefault="00E33F88" w:rsidP="00B047DA">
      <w:pPr>
        <w:spacing w:line="209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693D94" w:rsidRPr="00291213" w:rsidRDefault="00693D94" w:rsidP="00693D94">
      <w:pPr>
        <w:spacing w:line="209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693D94" w:rsidRDefault="00693D94" w:rsidP="00693D94">
      <w:pPr>
        <w:spacing w:line="209" w:lineRule="auto"/>
        <w:ind w:left="360"/>
        <w:jc w:val="both"/>
      </w:pPr>
    </w:p>
    <w:p w:rsidR="005957E2" w:rsidRDefault="005957E2" w:rsidP="005957E2">
      <w:pPr>
        <w:pStyle w:val="a3"/>
        <w:spacing w:line="209" w:lineRule="auto"/>
        <w:jc w:val="both"/>
      </w:pPr>
    </w:p>
    <w:p w:rsidR="00276FFA" w:rsidRPr="00276FFA" w:rsidRDefault="00276FFA" w:rsidP="00276FFA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FFA" w:rsidRDefault="00276FF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Default="00693D94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Default="00693D94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7DA" w:rsidRDefault="00B047DA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E33F88" w:rsidRDefault="0099407C" w:rsidP="00E33F88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_Toc278159829"/>
      <w:r w:rsidRPr="00E33F88">
        <w:rPr>
          <w:rFonts w:ascii="Times New Roman" w:hAnsi="Times New Roman"/>
          <w:b w:val="0"/>
          <w:sz w:val="28"/>
          <w:szCs w:val="28"/>
        </w:rPr>
        <w:t>Задание 3</w:t>
      </w:r>
      <w:bookmarkEnd w:id="2"/>
    </w:p>
    <w:p w:rsidR="00693D94" w:rsidRDefault="0099407C" w:rsidP="0099407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Ревизия управления организацией</w:t>
      </w:r>
    </w:p>
    <w:p w:rsidR="00C32B31" w:rsidRPr="00C32B31" w:rsidRDefault="00C32B31" w:rsidP="00C32B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– Цель ревизии.</w:t>
      </w:r>
    </w:p>
    <w:p w:rsidR="00693D94" w:rsidRPr="00C32B31" w:rsidRDefault="00C32B31" w:rsidP="00C32B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B31">
        <w:rPr>
          <w:rFonts w:ascii="Times New Roman" w:hAnsi="Times New Roman"/>
          <w:sz w:val="24"/>
          <w:szCs w:val="24"/>
        </w:rPr>
        <w:t>Цель ревизии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93D94" w:rsidRPr="00B047DA">
        <w:rPr>
          <w:rFonts w:ascii="Times New Roman" w:hAnsi="Times New Roman"/>
          <w:sz w:val="24"/>
          <w:szCs w:val="24"/>
        </w:rPr>
        <w:t xml:space="preserve"> управления организацией О</w:t>
      </w:r>
      <w:r w:rsidR="00401738" w:rsidRPr="00B047DA">
        <w:rPr>
          <w:rFonts w:ascii="Times New Roman" w:hAnsi="Times New Roman"/>
          <w:sz w:val="24"/>
          <w:szCs w:val="24"/>
        </w:rPr>
        <w:t>ОО «Охранное предприятие «Ангара»</w:t>
      </w:r>
      <w:r w:rsidR="00693D94" w:rsidRPr="00B047DA">
        <w:rPr>
          <w:rFonts w:ascii="Times New Roman" w:hAnsi="Times New Roman"/>
          <w:sz w:val="24"/>
          <w:szCs w:val="24"/>
        </w:rPr>
        <w:t xml:space="preserve">  является установление законности и обоснованности совершенных в ревизуемом периоде хозяйственных и финансовых операций. Правильности их отражения в бухгалтерском учете и отчетности, а также законности действий руководителя и главного бухгалтера (бухгалтера) и иных лиц, на которых в соответствии с законодательством Российской Федерации и нормативными актами установлена ответственность за их осуществление.</w:t>
      </w:r>
    </w:p>
    <w:p w:rsidR="00693D94" w:rsidRDefault="00693D94" w:rsidP="00B047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7DA">
        <w:rPr>
          <w:rFonts w:ascii="Times New Roman" w:hAnsi="Times New Roman"/>
          <w:sz w:val="24"/>
          <w:szCs w:val="24"/>
        </w:rPr>
        <w:t>Для достижения поставленной цели, необходимо выполнение действий, представленных в программы ревизии</w:t>
      </w:r>
      <w:r w:rsidRPr="00693D94">
        <w:rPr>
          <w:rFonts w:ascii="Times New Roman" w:hAnsi="Times New Roman"/>
          <w:sz w:val="28"/>
          <w:szCs w:val="28"/>
        </w:rPr>
        <w:t>.</w:t>
      </w:r>
    </w:p>
    <w:p w:rsidR="00C32B31" w:rsidRPr="00C32B31" w:rsidRDefault="00C32B31" w:rsidP="00B047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– Вопросы, подлежащие проверке.</w:t>
      </w:r>
    </w:p>
    <w:p w:rsidR="00693D94" w:rsidRDefault="00C32B31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B31">
        <w:rPr>
          <w:rFonts w:ascii="Times New Roman" w:hAnsi="Times New Roman"/>
          <w:sz w:val="24"/>
          <w:szCs w:val="24"/>
        </w:rPr>
        <w:t xml:space="preserve">Проверке подлежат вопросы, </w:t>
      </w:r>
      <w:r>
        <w:rPr>
          <w:rFonts w:ascii="Times New Roman" w:hAnsi="Times New Roman"/>
          <w:sz w:val="24"/>
          <w:szCs w:val="24"/>
        </w:rPr>
        <w:t>связанные с наличием регистрационных, организационных  и учредительных документов, с организацией документооборота и уровнями управления организацией.</w:t>
      </w:r>
    </w:p>
    <w:p w:rsidR="00C32B31" w:rsidRDefault="00C32B31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 – Средства и условия, необходимые для проведения ревизии.</w:t>
      </w:r>
    </w:p>
    <w:p w:rsidR="00C32B31" w:rsidRDefault="00EA753E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Компьютеры, канцелярские принадлежности, факс, телефон.</w:t>
      </w:r>
    </w:p>
    <w:p w:rsidR="00EA753E" w:rsidRDefault="00EA753E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 – Сроки и место исполнения.</w:t>
      </w:r>
    </w:p>
    <w:p w:rsidR="00EA753E" w:rsidRDefault="00EA753E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Ревизия проводится в установленные сроки с 01.12.2010 по 25.12.2010. Ревизуемый период – с 01.01.2010 по 01.12.2010. Место проведения ревизии – ООО «Охранное предприятие «Ангара», находящееся по адресу: Иркутская область, г. Усть-Илимск, улица Промплощадка ЛПК 211а.</w:t>
      </w:r>
    </w:p>
    <w:p w:rsidR="00EA753E" w:rsidRDefault="00EA753E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 – Состав участников ревизии.</w:t>
      </w:r>
    </w:p>
    <w:p w:rsidR="00EA753E" w:rsidRPr="00B047DA" w:rsidRDefault="00EA753E" w:rsidP="00EA7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Ревизионная комиссия: контролер - ревизор  Павлова А.В.</w:t>
      </w:r>
    </w:p>
    <w:p w:rsidR="00EA753E" w:rsidRDefault="00EA753E" w:rsidP="00EA7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Члены комиссии: Гусенкова М.Ю. , Крикунова С.А.</w:t>
      </w:r>
    </w:p>
    <w:p w:rsidR="00EA753E" w:rsidRDefault="00EA753E" w:rsidP="00EA7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 – Формы документального оформления ревизии.</w:t>
      </w:r>
    </w:p>
    <w:p w:rsidR="00EA753E" w:rsidRPr="00B047DA" w:rsidRDefault="00BA67A1" w:rsidP="00EA75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акт ревизии</w:t>
      </w:r>
    </w:p>
    <w:p w:rsidR="00EA753E" w:rsidRDefault="00EA753E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B31" w:rsidRPr="00C32B31" w:rsidRDefault="00C32B31" w:rsidP="00C32B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B047DA" w:rsidRDefault="00693D94" w:rsidP="002912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Программа ревизии</w:t>
      </w:r>
      <w:r w:rsidR="00401738" w:rsidRPr="00B047DA">
        <w:rPr>
          <w:rFonts w:ascii="Times New Roman" w:hAnsi="Times New Roman"/>
          <w:sz w:val="24"/>
          <w:szCs w:val="24"/>
        </w:rPr>
        <w:t xml:space="preserve"> </w:t>
      </w:r>
      <w:r w:rsidRPr="00B047DA">
        <w:rPr>
          <w:rFonts w:ascii="Times New Roman" w:hAnsi="Times New Roman"/>
          <w:sz w:val="24"/>
          <w:szCs w:val="24"/>
        </w:rPr>
        <w:t>управления организацией ОО</w:t>
      </w:r>
      <w:r w:rsidR="00401738" w:rsidRPr="00B047DA">
        <w:rPr>
          <w:rFonts w:ascii="Times New Roman" w:hAnsi="Times New Roman"/>
          <w:sz w:val="24"/>
          <w:szCs w:val="24"/>
        </w:rPr>
        <w:t>О «Охранное предприятие «Ангара»</w:t>
      </w: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693D94" w:rsidRDefault="00401738" w:rsidP="00B047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047DA">
        <w:rPr>
          <w:rFonts w:ascii="Times New Roman" w:hAnsi="Times New Roman"/>
          <w:sz w:val="24"/>
          <w:szCs w:val="24"/>
        </w:rPr>
        <w:t>г.Усть-Илимск</w:t>
      </w:r>
      <w:r w:rsidR="00693D94" w:rsidRPr="00B047D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047DA">
        <w:rPr>
          <w:rFonts w:ascii="Times New Roman" w:hAnsi="Times New Roman"/>
          <w:sz w:val="24"/>
          <w:szCs w:val="24"/>
        </w:rPr>
        <w:t xml:space="preserve">                </w:t>
      </w:r>
      <w:r w:rsidR="00B047DA">
        <w:rPr>
          <w:rFonts w:ascii="Times New Roman" w:hAnsi="Times New Roman"/>
          <w:sz w:val="24"/>
          <w:szCs w:val="24"/>
        </w:rPr>
        <w:t xml:space="preserve">                    </w:t>
      </w:r>
      <w:r w:rsidRPr="00B047DA">
        <w:rPr>
          <w:rFonts w:ascii="Times New Roman" w:hAnsi="Times New Roman"/>
          <w:sz w:val="24"/>
          <w:szCs w:val="24"/>
        </w:rPr>
        <w:t xml:space="preserve">     25 ноября 2010</w:t>
      </w:r>
      <w:r w:rsidR="00693D94" w:rsidRPr="00B047DA">
        <w:rPr>
          <w:rFonts w:ascii="Times New Roman" w:hAnsi="Times New Roman"/>
          <w:sz w:val="24"/>
          <w:szCs w:val="24"/>
        </w:rPr>
        <w:t xml:space="preserve">год  </w:t>
      </w:r>
      <w:r w:rsidR="00693D94" w:rsidRPr="00693D9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213" w:rsidRPr="00B047DA" w:rsidRDefault="00693D94" w:rsidP="00B047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Ревизионная комисс</w:t>
      </w:r>
      <w:r w:rsidR="00401738" w:rsidRPr="00B047DA">
        <w:rPr>
          <w:rFonts w:ascii="Times New Roman" w:hAnsi="Times New Roman"/>
          <w:sz w:val="24"/>
          <w:szCs w:val="24"/>
        </w:rPr>
        <w:t>ия: кон</w:t>
      </w:r>
      <w:r w:rsidR="00291213" w:rsidRPr="00B047DA">
        <w:rPr>
          <w:rFonts w:ascii="Times New Roman" w:hAnsi="Times New Roman"/>
          <w:sz w:val="24"/>
          <w:szCs w:val="24"/>
        </w:rPr>
        <w:t>тролер - ревизор  Павлова А.В.</w:t>
      </w:r>
    </w:p>
    <w:p w:rsidR="00693D94" w:rsidRPr="00B047DA" w:rsidRDefault="00291213" w:rsidP="00B047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Ч</w:t>
      </w:r>
      <w:r w:rsidR="00401738" w:rsidRPr="00B047DA">
        <w:rPr>
          <w:rFonts w:ascii="Times New Roman" w:hAnsi="Times New Roman"/>
          <w:sz w:val="24"/>
          <w:szCs w:val="24"/>
        </w:rPr>
        <w:t>лены комиссии</w:t>
      </w:r>
      <w:r w:rsidRPr="00B047DA">
        <w:rPr>
          <w:rFonts w:ascii="Times New Roman" w:hAnsi="Times New Roman"/>
          <w:sz w:val="24"/>
          <w:szCs w:val="24"/>
        </w:rPr>
        <w:t xml:space="preserve">: Гусенкова М.Ю. , </w:t>
      </w:r>
      <w:r w:rsidR="00401738" w:rsidRPr="00B047DA">
        <w:rPr>
          <w:rFonts w:ascii="Times New Roman" w:hAnsi="Times New Roman"/>
          <w:sz w:val="24"/>
          <w:szCs w:val="24"/>
        </w:rPr>
        <w:t>Крикунова С.А</w:t>
      </w:r>
      <w:r w:rsidR="00693D94" w:rsidRPr="00B047DA">
        <w:rPr>
          <w:rFonts w:ascii="Times New Roman" w:hAnsi="Times New Roman"/>
          <w:sz w:val="24"/>
          <w:szCs w:val="24"/>
        </w:rPr>
        <w:t>.</w:t>
      </w:r>
    </w:p>
    <w:p w:rsidR="00693D94" w:rsidRPr="00B047DA" w:rsidRDefault="00693D94" w:rsidP="00B047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 xml:space="preserve">Основание для </w:t>
      </w:r>
      <w:r w:rsidR="00401738" w:rsidRPr="00B047DA">
        <w:rPr>
          <w:rFonts w:ascii="Times New Roman" w:hAnsi="Times New Roman"/>
          <w:sz w:val="24"/>
          <w:szCs w:val="24"/>
        </w:rPr>
        <w:t>проведения ревизии  приказ № 243 от 25.11.10</w:t>
      </w:r>
      <w:r w:rsidRPr="00B047DA">
        <w:rPr>
          <w:rFonts w:ascii="Times New Roman" w:hAnsi="Times New Roman"/>
          <w:sz w:val="24"/>
          <w:szCs w:val="24"/>
        </w:rPr>
        <w:t>.</w:t>
      </w:r>
    </w:p>
    <w:p w:rsidR="00693D94" w:rsidRPr="00B047DA" w:rsidRDefault="00401738" w:rsidP="00B047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Проверяемый период   01.</w:t>
      </w:r>
      <w:r w:rsidR="00EA753E">
        <w:rPr>
          <w:rFonts w:ascii="Times New Roman" w:hAnsi="Times New Roman"/>
          <w:sz w:val="24"/>
          <w:szCs w:val="24"/>
        </w:rPr>
        <w:t>01</w:t>
      </w:r>
      <w:r w:rsidRPr="00B047DA">
        <w:rPr>
          <w:rFonts w:ascii="Times New Roman" w:hAnsi="Times New Roman"/>
          <w:sz w:val="24"/>
          <w:szCs w:val="24"/>
        </w:rPr>
        <w:t>.10</w:t>
      </w:r>
      <w:r w:rsidR="00EA753E">
        <w:rPr>
          <w:rFonts w:ascii="Times New Roman" w:hAnsi="Times New Roman"/>
          <w:sz w:val="24"/>
          <w:szCs w:val="24"/>
        </w:rPr>
        <w:t>. – 01.12.10</w:t>
      </w:r>
      <w:r w:rsidR="00693D94" w:rsidRPr="00B047DA">
        <w:rPr>
          <w:rFonts w:ascii="Times New Roman" w:hAnsi="Times New Roman"/>
          <w:sz w:val="24"/>
          <w:szCs w:val="24"/>
        </w:rPr>
        <w:t>.</w:t>
      </w:r>
    </w:p>
    <w:p w:rsidR="00A92AC8" w:rsidRPr="00B047DA" w:rsidRDefault="00AD21E7" w:rsidP="00B047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7DA">
        <w:rPr>
          <w:rFonts w:ascii="Times New Roman" w:hAnsi="Times New Roman"/>
          <w:sz w:val="24"/>
          <w:szCs w:val="24"/>
        </w:rPr>
        <w:t>Срок прове</w:t>
      </w:r>
      <w:r w:rsidR="00EA753E">
        <w:rPr>
          <w:rFonts w:ascii="Times New Roman" w:hAnsi="Times New Roman"/>
          <w:sz w:val="24"/>
          <w:szCs w:val="24"/>
        </w:rPr>
        <w:t>дения ревизии   01.12.10. – 25.</w:t>
      </w:r>
      <w:r w:rsidRPr="00B047DA">
        <w:rPr>
          <w:rFonts w:ascii="Times New Roman" w:hAnsi="Times New Roman"/>
          <w:sz w:val="24"/>
          <w:szCs w:val="24"/>
        </w:rPr>
        <w:t>12.10</w:t>
      </w:r>
      <w:r w:rsidR="00693D94" w:rsidRPr="00B047DA">
        <w:rPr>
          <w:rFonts w:ascii="Times New Roman" w:hAnsi="Times New Roman"/>
          <w:sz w:val="24"/>
          <w:szCs w:val="24"/>
        </w:rPr>
        <w:t>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936"/>
        <w:gridCol w:w="4303"/>
        <w:gridCol w:w="1480"/>
        <w:gridCol w:w="852"/>
      </w:tblGrid>
      <w:tr w:rsidR="00A92AC8">
        <w:tc>
          <w:tcPr>
            <w:tcW w:w="0" w:type="auto"/>
          </w:tcPr>
          <w:p w:rsidR="00A92AC8" w:rsidRDefault="00A92AC8" w:rsidP="00D735C0">
            <w:r>
              <w:t xml:space="preserve">Ревизионные </w:t>
            </w:r>
          </w:p>
          <w:p w:rsidR="00A92AC8" w:rsidRDefault="00A92AC8" w:rsidP="00D735C0">
            <w:r>
              <w:t>процедуры</w:t>
            </w:r>
          </w:p>
        </w:tc>
        <w:tc>
          <w:tcPr>
            <w:tcW w:w="0" w:type="auto"/>
          </w:tcPr>
          <w:p w:rsidR="00A92AC8" w:rsidRDefault="00A92AC8" w:rsidP="00D735C0">
            <w:r>
              <w:t>Ключевые моменты</w:t>
            </w:r>
          </w:p>
        </w:tc>
        <w:tc>
          <w:tcPr>
            <w:tcW w:w="0" w:type="auto"/>
          </w:tcPr>
          <w:p w:rsidR="00A92AC8" w:rsidRDefault="00A92AC8" w:rsidP="00D735C0">
            <w:r>
              <w:t>Исполнитель</w:t>
            </w:r>
          </w:p>
        </w:tc>
        <w:tc>
          <w:tcPr>
            <w:tcW w:w="0" w:type="auto"/>
          </w:tcPr>
          <w:p w:rsidR="00A92AC8" w:rsidRDefault="00A92AC8" w:rsidP="00D735C0">
            <w:r>
              <w:t>Сроки</w:t>
            </w:r>
          </w:p>
        </w:tc>
      </w:tr>
      <w:tr w:rsidR="00A92AC8">
        <w:tc>
          <w:tcPr>
            <w:tcW w:w="0" w:type="auto"/>
          </w:tcPr>
          <w:p w:rsidR="00A92AC8" w:rsidRDefault="00A92AC8" w:rsidP="00D735C0">
            <w:pPr>
              <w:spacing w:line="360" w:lineRule="auto"/>
            </w:pPr>
            <w:r>
              <w:t>Проверка наличия</w:t>
            </w:r>
          </w:p>
          <w:p w:rsidR="00A92AC8" w:rsidRDefault="00A92AC8" w:rsidP="00D735C0">
            <w:pPr>
              <w:spacing w:line="360" w:lineRule="auto"/>
            </w:pPr>
            <w:r>
              <w:t xml:space="preserve">учредительных документов </w:t>
            </w:r>
          </w:p>
        </w:tc>
        <w:tc>
          <w:tcPr>
            <w:tcW w:w="0" w:type="auto"/>
          </w:tcPr>
          <w:p w:rsidR="00A92AC8" w:rsidRDefault="00A92AC8" w:rsidP="00D735C0">
            <w:pPr>
              <w:spacing w:line="360" w:lineRule="auto"/>
              <w:jc w:val="both"/>
            </w:pPr>
            <w:r>
              <w:t>С</w:t>
            </w:r>
            <w:r w:rsidRPr="00575C25">
              <w:rPr>
                <w:sz w:val="24"/>
                <w:szCs w:val="24"/>
              </w:rPr>
              <w:t>оответствие данных о размере уставного капитала, указанного в учредительных документах с данными, указанными в бухгалтерском учете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Размер внесенных учредителями долей в уставный капитал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Своевременное внесение в учредительные документы изменений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Наличие лицензии на ведение деятельности, указанной в уставе</w:t>
            </w:r>
          </w:p>
          <w:p w:rsidR="00A92AC8" w:rsidRPr="00575C25" w:rsidRDefault="00A92AC8" w:rsidP="00D735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Default="00A92AC8" w:rsidP="00D735C0">
            <w:r>
              <w:t>Гусенкова М.Ю</w:t>
            </w:r>
          </w:p>
        </w:tc>
        <w:tc>
          <w:tcPr>
            <w:tcW w:w="0" w:type="auto"/>
          </w:tcPr>
          <w:p w:rsidR="00A92AC8" w:rsidRDefault="00A92AC8" w:rsidP="00D735C0">
            <w:r>
              <w:t>01.12-01.12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наличия регистрационных документов</w:t>
            </w:r>
          </w:p>
          <w:p w:rsidR="00A92AC8" w:rsidRDefault="00A92AC8" w:rsidP="00D735C0"/>
        </w:tc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Необходимо проверить наличие всех регистрационных документов</w:t>
            </w:r>
          </w:p>
          <w:p w:rsidR="00A92AC8" w:rsidRDefault="00A92AC8" w:rsidP="00D735C0"/>
        </w:tc>
        <w:tc>
          <w:tcPr>
            <w:tcW w:w="0" w:type="auto"/>
          </w:tcPr>
          <w:p w:rsidR="00A92AC8" w:rsidRDefault="00A92AC8" w:rsidP="00D735C0">
            <w:r>
              <w:t>Гусенкова М.Ю.</w:t>
            </w:r>
          </w:p>
        </w:tc>
        <w:tc>
          <w:tcPr>
            <w:tcW w:w="0" w:type="auto"/>
          </w:tcPr>
          <w:p w:rsidR="00A92AC8" w:rsidRDefault="00A92AC8" w:rsidP="00D735C0">
            <w:r>
              <w:t>02.12-03.12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Установление соответствия осуществляемой деятельности учредительным документам</w:t>
            </w:r>
          </w:p>
        </w:tc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 xml:space="preserve">Необходимо проверить Лицензию на вид деятельности </w:t>
            </w:r>
          </w:p>
          <w:p w:rsidR="00A92AC8" w:rsidRDefault="00A92AC8" w:rsidP="00D735C0"/>
        </w:tc>
        <w:tc>
          <w:tcPr>
            <w:tcW w:w="0" w:type="auto"/>
          </w:tcPr>
          <w:p w:rsidR="00A92AC8" w:rsidRDefault="00A92AC8" w:rsidP="00D735C0">
            <w:r>
              <w:t>Гусенкова М.Ю.</w:t>
            </w:r>
          </w:p>
        </w:tc>
        <w:tc>
          <w:tcPr>
            <w:tcW w:w="0" w:type="auto"/>
          </w:tcPr>
          <w:p w:rsidR="00A92AC8" w:rsidRDefault="00A92AC8" w:rsidP="00D735C0">
            <w:r>
              <w:t>04.12-04.12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наличия и правильности составления учетной политики</w:t>
            </w:r>
          </w:p>
        </w:tc>
        <w:tc>
          <w:tcPr>
            <w:tcW w:w="0" w:type="auto"/>
          </w:tcPr>
          <w:p w:rsidR="00A92AC8" w:rsidRDefault="00A92AC8" w:rsidP="00D735C0">
            <w:pPr>
              <w:spacing w:line="360" w:lineRule="auto"/>
              <w:jc w:val="both"/>
            </w:pPr>
            <w:r>
              <w:t>Выяснить: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имеется ли организационно-распорядительная документация о принятии организацией учетной политики;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имеется ли в организации учетная политика;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утверждено ли положение о бухгалтерской службе;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утверждены ли должностные инструкции работников бухгалтерии;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ознакомлены ли конечные исполнители с положениями учетной политики;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корректируются ли (в случае необходимости) положения учетной политики в связи с изменениями в законодательстве РФ, существенными изменениями условий деятельности организации и разработкой новых способов ведения учета;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оформляются ли изменения и дополнения учетной политики соответствующей организационно-распорядительной документацией;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сдается ли выписка из учетной политики в налоговые органы;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утвержден ли график документооборота;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имеются ли положения, регламентирующие отдельные положения учетной политики;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имеется ли служба внутреннего аудита (ревизионная комиссия);</w:t>
            </w:r>
          </w:p>
          <w:p w:rsidR="00A92AC8" w:rsidRDefault="00A92AC8" w:rsidP="00D735C0">
            <w:pPr>
              <w:spacing w:line="360" w:lineRule="auto"/>
              <w:jc w:val="both"/>
            </w:pPr>
            <w:r w:rsidRPr="00575C25">
              <w:rPr>
                <w:sz w:val="24"/>
                <w:szCs w:val="24"/>
                <w:lang w:eastAsia="ru-RU"/>
              </w:rPr>
              <w:t>имеются ли в полном составе приказы, распоряжения по учетной политике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утвержден ли график проведения инвентаризации;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проводятся ли инвентаризации в соответствии с утвержденным графиком;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проводятся ли обязательные инвентаризации;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проводятся ли внезапные инвентаризации кассы, складских помещений;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ограничен ли доступ к информации бухгалтерского учета и отчетности;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определен ли порядок хранения документов бухгалтерского учета;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  <w:lang w:eastAsia="ru-RU"/>
              </w:rPr>
              <w:t>определены ли лица, ответственные за хранение бухгалтерских документов</w:t>
            </w:r>
          </w:p>
          <w:p w:rsidR="00A92AC8" w:rsidRDefault="00A92AC8" w:rsidP="00D735C0"/>
        </w:tc>
        <w:tc>
          <w:tcPr>
            <w:tcW w:w="0" w:type="auto"/>
          </w:tcPr>
          <w:p w:rsidR="00A92AC8" w:rsidRDefault="00A92AC8" w:rsidP="00D735C0">
            <w:r>
              <w:t>Гусенкова М.Ю.</w:t>
            </w:r>
          </w:p>
        </w:tc>
        <w:tc>
          <w:tcPr>
            <w:tcW w:w="0" w:type="auto"/>
          </w:tcPr>
          <w:p w:rsidR="00A92AC8" w:rsidRDefault="00A92AC8" w:rsidP="00D735C0">
            <w:r>
              <w:t>05.12-05.12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наличия и правильности составления договоров с поставщиками и покупателями</w:t>
            </w:r>
          </w:p>
          <w:p w:rsidR="00A92AC8" w:rsidRDefault="00A92AC8" w:rsidP="00D735C0"/>
        </w:tc>
        <w:tc>
          <w:tcPr>
            <w:tcW w:w="0" w:type="auto"/>
          </w:tcPr>
          <w:p w:rsidR="00A92AC8" w:rsidRDefault="00A92AC8" w:rsidP="00D735C0">
            <w:r>
              <w:t>Соответствие составленных договоров с законодательством РФ</w:t>
            </w:r>
          </w:p>
          <w:p w:rsidR="00A92AC8" w:rsidRDefault="00A92AC8" w:rsidP="00D735C0">
            <w:r>
              <w:t>Счета-фактуры</w:t>
            </w:r>
          </w:p>
          <w:p w:rsidR="00A92AC8" w:rsidRDefault="00A92AC8" w:rsidP="00D735C0"/>
        </w:tc>
        <w:tc>
          <w:tcPr>
            <w:tcW w:w="0" w:type="auto"/>
          </w:tcPr>
          <w:p w:rsidR="00A92AC8" w:rsidRDefault="00A92AC8" w:rsidP="00D735C0">
            <w:r>
              <w:t>Крикунова С.А.</w:t>
            </w:r>
          </w:p>
        </w:tc>
        <w:tc>
          <w:tcPr>
            <w:tcW w:w="0" w:type="auto"/>
          </w:tcPr>
          <w:p w:rsidR="00A92AC8" w:rsidRDefault="00A92AC8" w:rsidP="00D735C0">
            <w:r>
              <w:t>06.12-08.12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наличия и правильности составления договоров с прочими дебиторами и кредиторами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Соблюдение порядка выдачи подотчетных сумм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 xml:space="preserve"> Соблюдение правил оформления командировочных расходов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Соблюдение правил приходования ТМЦ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Соблюдение порядка ведения синтетического учета расчетов с подотчетными лицами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Наличие приказов о направлении в командировку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Своевременное и правильное оформление авансовых отчетов и др.</w:t>
            </w:r>
          </w:p>
        </w:tc>
        <w:tc>
          <w:tcPr>
            <w:tcW w:w="0" w:type="auto"/>
          </w:tcPr>
          <w:p w:rsidR="00A92AC8" w:rsidRDefault="00A92AC8" w:rsidP="00D735C0">
            <w:r>
              <w:t>Крикунова С.А.</w:t>
            </w:r>
          </w:p>
        </w:tc>
        <w:tc>
          <w:tcPr>
            <w:tcW w:w="0" w:type="auto"/>
          </w:tcPr>
          <w:p w:rsidR="00A92AC8" w:rsidRDefault="00A92AC8" w:rsidP="00D735C0">
            <w:r>
              <w:t>09.12-11.12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наличия и правильности составления трудовых договоров</w:t>
            </w:r>
          </w:p>
        </w:tc>
        <w:tc>
          <w:tcPr>
            <w:tcW w:w="0" w:type="auto"/>
          </w:tcPr>
          <w:p w:rsidR="00A92AC8" w:rsidRPr="00575C25" w:rsidRDefault="00A92AC8" w:rsidP="00D735C0">
            <w:pPr>
              <w:pStyle w:val="aa"/>
              <w:spacing w:line="360" w:lineRule="auto"/>
              <w:jc w:val="both"/>
            </w:pPr>
            <w:r w:rsidRPr="00575C25">
              <w:t>Соблюдение письменной формы трудового договора</w:t>
            </w:r>
          </w:p>
          <w:p w:rsidR="00A92AC8" w:rsidRDefault="00A92AC8" w:rsidP="00D735C0">
            <w:pPr>
              <w:pStyle w:val="aa"/>
              <w:spacing w:line="360" w:lineRule="auto"/>
              <w:jc w:val="both"/>
            </w:pPr>
            <w:r w:rsidRPr="00575C25">
              <w:t>Составление трудового договора в двух экземплярах</w:t>
            </w:r>
          </w:p>
          <w:p w:rsidR="00A92AC8" w:rsidRPr="00575C25" w:rsidRDefault="00A92AC8" w:rsidP="00D735C0">
            <w:pPr>
              <w:pStyle w:val="aa"/>
              <w:spacing w:line="360" w:lineRule="auto"/>
              <w:jc w:val="both"/>
            </w:pPr>
            <w:r w:rsidRPr="00A92AC8">
              <w:t>Подписание трудового договора надлежащими лицами: лицом, которое непосредственно будет выполнять трудовую</w:t>
            </w:r>
            <w:r>
              <w:t xml:space="preserve"> функцию своим трудом</w:t>
            </w:r>
            <w:r w:rsidRPr="00A92AC8">
              <w:t xml:space="preserve"> и уполномоченным должностным лицом нанимателя</w:t>
            </w:r>
            <w:r>
              <w:t xml:space="preserve"> </w:t>
            </w:r>
            <w:r w:rsidRPr="00A92AC8">
              <w:t xml:space="preserve"> организации</w:t>
            </w:r>
          </w:p>
          <w:p w:rsidR="00A92AC8" w:rsidRPr="00575C25" w:rsidRDefault="00A92AC8" w:rsidP="00D735C0">
            <w:pPr>
              <w:pStyle w:val="aa"/>
              <w:spacing w:line="360" w:lineRule="auto"/>
              <w:jc w:val="both"/>
            </w:pP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Default="00A92AC8" w:rsidP="00D735C0">
            <w:r>
              <w:t>Крикунова С.А.</w:t>
            </w:r>
          </w:p>
        </w:tc>
        <w:tc>
          <w:tcPr>
            <w:tcW w:w="0" w:type="auto"/>
          </w:tcPr>
          <w:p w:rsidR="00A92AC8" w:rsidRDefault="00A92AC8" w:rsidP="00D735C0">
            <w:r>
              <w:t>12.12-14.12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наличия и правильности составления должностных инструкций работников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Соответствие должностных инструкций ТК РФ</w:t>
            </w:r>
          </w:p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Полнота и конкретность описания обязанностей работников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Default="00A92AC8" w:rsidP="00D735C0">
            <w:r>
              <w:t>Крикунова С.А.</w:t>
            </w:r>
          </w:p>
        </w:tc>
        <w:tc>
          <w:tcPr>
            <w:tcW w:w="0" w:type="auto"/>
          </w:tcPr>
          <w:p w:rsidR="00A92AC8" w:rsidRDefault="00A92AC8" w:rsidP="00D735C0">
            <w:r>
              <w:t>15.12-17.12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  <w:lang w:eastAsia="ru-RU"/>
              </w:rPr>
              <w:t>Проверка наличия и правильности составления договоров о материальной ответственности работников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Pr="00575C25" w:rsidRDefault="00A92AC8" w:rsidP="00D735C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</w:rPr>
              <w:t>Существование</w:t>
            </w:r>
            <w:r w:rsidRPr="00575C25">
              <w:rPr>
                <w:sz w:val="24"/>
                <w:szCs w:val="24"/>
                <w:lang w:eastAsia="ru-RU"/>
              </w:rPr>
              <w:t xml:space="preserve"> в орган</w:t>
            </w:r>
            <w:r w:rsidRPr="00575C25">
              <w:rPr>
                <w:sz w:val="24"/>
                <w:szCs w:val="24"/>
              </w:rPr>
              <w:t>изации материально ответственных лиц</w:t>
            </w:r>
          </w:p>
          <w:p w:rsidR="00A92AC8" w:rsidRPr="00575C25" w:rsidRDefault="00A92AC8" w:rsidP="00D735C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575C25">
              <w:rPr>
                <w:sz w:val="24"/>
                <w:szCs w:val="24"/>
              </w:rPr>
              <w:t>Соответствие</w:t>
            </w:r>
            <w:r w:rsidRPr="00575C25">
              <w:rPr>
                <w:sz w:val="24"/>
                <w:szCs w:val="24"/>
                <w:lang w:eastAsia="ru-RU"/>
              </w:rPr>
              <w:t xml:space="preserve"> ли договоры о материальной ответственности ТК РФ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Default="00A92AC8" w:rsidP="00D735C0">
            <w:r>
              <w:t>Крикунова С.А.</w:t>
            </w:r>
          </w:p>
        </w:tc>
        <w:tc>
          <w:tcPr>
            <w:tcW w:w="0" w:type="auto"/>
          </w:tcPr>
          <w:p w:rsidR="00A92AC8" w:rsidRDefault="00A92AC8" w:rsidP="00D735C0">
            <w:r>
              <w:t>18.12-19.12</w:t>
            </w:r>
          </w:p>
        </w:tc>
      </w:tr>
      <w:tr w:rsidR="00A92AC8">
        <w:tc>
          <w:tcPr>
            <w:tcW w:w="0" w:type="auto"/>
          </w:tcPr>
          <w:p w:rsidR="00A92AC8" w:rsidRPr="00A92AC8" w:rsidRDefault="00A92AC8" w:rsidP="00A92A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2AC8">
              <w:rPr>
                <w:sz w:val="24"/>
                <w:szCs w:val="24"/>
              </w:rPr>
              <w:t>Проверка правильности осуществления  документооборота</w:t>
            </w:r>
          </w:p>
          <w:p w:rsidR="00A92AC8" w:rsidRDefault="00A92AC8" w:rsidP="00D735C0"/>
        </w:tc>
        <w:tc>
          <w:tcPr>
            <w:tcW w:w="0" w:type="auto"/>
          </w:tcPr>
          <w:p w:rsidR="00A92AC8" w:rsidRPr="00A92AC8" w:rsidRDefault="00A92AC8" w:rsidP="00A92AC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92AC8">
              <w:rPr>
                <w:sz w:val="24"/>
                <w:szCs w:val="24"/>
              </w:rPr>
              <w:t xml:space="preserve">Присутствие договоров </w:t>
            </w:r>
          </w:p>
          <w:p w:rsidR="00A92AC8" w:rsidRPr="00A92AC8" w:rsidRDefault="00A92AC8" w:rsidP="00A92AC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92AC8">
              <w:rPr>
                <w:sz w:val="24"/>
                <w:szCs w:val="24"/>
              </w:rPr>
              <w:t>Присутствие  в тексте договора расшифровка предмета договора</w:t>
            </w:r>
          </w:p>
          <w:p w:rsidR="00A92AC8" w:rsidRPr="00A92AC8" w:rsidRDefault="00A92AC8" w:rsidP="00A92AC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92AC8">
              <w:rPr>
                <w:sz w:val="24"/>
                <w:szCs w:val="24"/>
              </w:rPr>
              <w:t>Описание форс-мажорные обстоятельств в договорах</w:t>
            </w:r>
          </w:p>
          <w:p w:rsidR="00A92AC8" w:rsidRPr="00A92AC8" w:rsidRDefault="00A92AC8" w:rsidP="00A92AC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92AC8">
              <w:rPr>
                <w:sz w:val="24"/>
                <w:szCs w:val="24"/>
              </w:rPr>
              <w:t>Соответствие договоров действующему на момент их заключения законодательству</w:t>
            </w:r>
          </w:p>
          <w:p w:rsidR="00A92AC8" w:rsidRPr="00A92AC8" w:rsidRDefault="00A92AC8" w:rsidP="00A92AC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92AC8">
              <w:rPr>
                <w:sz w:val="24"/>
                <w:szCs w:val="24"/>
              </w:rPr>
              <w:t>Правильность оформления счетов-фактур</w:t>
            </w:r>
          </w:p>
          <w:p w:rsidR="00A92AC8" w:rsidRDefault="00A92AC8" w:rsidP="00A92AC8">
            <w:pPr>
              <w:spacing w:line="360" w:lineRule="auto"/>
              <w:jc w:val="both"/>
            </w:pPr>
            <w:r w:rsidRPr="00A92AC8">
              <w:rPr>
                <w:sz w:val="24"/>
                <w:szCs w:val="24"/>
              </w:rPr>
              <w:t>Наличие и подлинность подписей должностных лиц и др</w:t>
            </w:r>
          </w:p>
        </w:tc>
        <w:tc>
          <w:tcPr>
            <w:tcW w:w="0" w:type="auto"/>
          </w:tcPr>
          <w:p w:rsidR="00A92AC8" w:rsidRDefault="00A92AC8" w:rsidP="00D735C0">
            <w:r>
              <w:t>Павлова А.В.</w:t>
            </w:r>
          </w:p>
        </w:tc>
        <w:tc>
          <w:tcPr>
            <w:tcW w:w="0" w:type="auto"/>
          </w:tcPr>
          <w:p w:rsidR="00A92AC8" w:rsidRDefault="00A92AC8" w:rsidP="00D735C0">
            <w:r>
              <w:t>20.12-22.12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Проверка и оценка состояния хранения (архива) документов предприятия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2AC8" w:rsidRPr="00575C25" w:rsidRDefault="00A92AC8" w:rsidP="00D735C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Своевременность сдачи документов в архив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Соблюдение сроков хранения документов</w:t>
            </w:r>
          </w:p>
          <w:p w:rsidR="00A92AC8" w:rsidRPr="00575C25" w:rsidRDefault="00A92AC8" w:rsidP="00D7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Наличие документов в сейфе</w:t>
            </w:r>
          </w:p>
        </w:tc>
        <w:tc>
          <w:tcPr>
            <w:tcW w:w="0" w:type="auto"/>
          </w:tcPr>
          <w:p w:rsidR="00A92AC8" w:rsidRDefault="00A92AC8" w:rsidP="00D735C0">
            <w:r>
              <w:t>Павлова А.В.</w:t>
            </w:r>
          </w:p>
        </w:tc>
        <w:tc>
          <w:tcPr>
            <w:tcW w:w="0" w:type="auto"/>
          </w:tcPr>
          <w:p w:rsidR="00A92AC8" w:rsidRDefault="00A92AC8" w:rsidP="00D735C0">
            <w:r>
              <w:t>23.12-24.12</w:t>
            </w:r>
          </w:p>
        </w:tc>
      </w:tr>
      <w:tr w:rsidR="00A92AC8">
        <w:tc>
          <w:tcPr>
            <w:tcW w:w="0" w:type="auto"/>
          </w:tcPr>
          <w:p w:rsidR="00A92AC8" w:rsidRPr="00575C25" w:rsidRDefault="00A92AC8" w:rsidP="00D735C0">
            <w:pPr>
              <w:rPr>
                <w:sz w:val="24"/>
                <w:szCs w:val="24"/>
              </w:rPr>
            </w:pPr>
            <w:r w:rsidRPr="00575C25">
              <w:rPr>
                <w:sz w:val="24"/>
                <w:szCs w:val="24"/>
              </w:rPr>
              <w:t>Составление акта ревизии</w:t>
            </w:r>
          </w:p>
        </w:tc>
        <w:tc>
          <w:tcPr>
            <w:tcW w:w="0" w:type="auto"/>
          </w:tcPr>
          <w:p w:rsidR="00A92AC8" w:rsidRDefault="00A92AC8" w:rsidP="00D735C0"/>
        </w:tc>
        <w:tc>
          <w:tcPr>
            <w:tcW w:w="0" w:type="auto"/>
          </w:tcPr>
          <w:p w:rsidR="00A92AC8" w:rsidRDefault="00A92AC8" w:rsidP="00D735C0">
            <w:r>
              <w:t>Павлова А.В.</w:t>
            </w:r>
          </w:p>
        </w:tc>
        <w:tc>
          <w:tcPr>
            <w:tcW w:w="0" w:type="auto"/>
          </w:tcPr>
          <w:p w:rsidR="00A92AC8" w:rsidRDefault="00A92AC8" w:rsidP="00D735C0">
            <w:r>
              <w:t>25.12-25.12</w:t>
            </w:r>
          </w:p>
        </w:tc>
      </w:tr>
    </w:tbl>
    <w:p w:rsidR="0099407C" w:rsidRPr="00693D94" w:rsidRDefault="0099407C" w:rsidP="00AD21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3D94" w:rsidRPr="00A92AC8" w:rsidRDefault="0099407C" w:rsidP="00C16D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Руководитель</w:t>
      </w:r>
      <w:r w:rsidR="00693D94" w:rsidRPr="00A92AC8">
        <w:rPr>
          <w:rFonts w:ascii="Times New Roman" w:hAnsi="Times New Roman"/>
          <w:sz w:val="24"/>
          <w:szCs w:val="24"/>
        </w:rPr>
        <w:t xml:space="preserve"> контрольно-ревизионного органа </w:t>
      </w:r>
      <w:r w:rsidR="00C16DA8" w:rsidRPr="00A92AC8">
        <w:rPr>
          <w:rFonts w:ascii="Times New Roman" w:hAnsi="Times New Roman"/>
          <w:sz w:val="24"/>
          <w:szCs w:val="24"/>
        </w:rPr>
        <w:t xml:space="preserve">                  </w:t>
      </w:r>
      <w:r w:rsidRPr="00A92AC8">
        <w:rPr>
          <w:rFonts w:ascii="Times New Roman" w:hAnsi="Times New Roman"/>
          <w:sz w:val="24"/>
          <w:szCs w:val="24"/>
        </w:rPr>
        <w:t xml:space="preserve"> </w:t>
      </w:r>
      <w:r w:rsidR="00A92AC8">
        <w:rPr>
          <w:rFonts w:ascii="Times New Roman" w:hAnsi="Times New Roman"/>
          <w:sz w:val="24"/>
          <w:szCs w:val="24"/>
        </w:rPr>
        <w:t xml:space="preserve">                          </w:t>
      </w:r>
      <w:r w:rsidRPr="00A92AC8">
        <w:rPr>
          <w:rFonts w:ascii="Times New Roman" w:hAnsi="Times New Roman"/>
          <w:sz w:val="24"/>
          <w:szCs w:val="24"/>
        </w:rPr>
        <w:t xml:space="preserve">   </w:t>
      </w:r>
      <w:r w:rsidR="00693D94" w:rsidRPr="00A92AC8">
        <w:rPr>
          <w:rFonts w:ascii="Times New Roman" w:hAnsi="Times New Roman"/>
          <w:sz w:val="24"/>
          <w:szCs w:val="24"/>
        </w:rPr>
        <w:t>Васильев</w:t>
      </w:r>
      <w:r w:rsidR="00C16DA8" w:rsidRPr="00A92AC8">
        <w:rPr>
          <w:rFonts w:ascii="Times New Roman" w:hAnsi="Times New Roman"/>
          <w:sz w:val="24"/>
          <w:szCs w:val="24"/>
        </w:rPr>
        <w:t xml:space="preserve"> А.П.</w:t>
      </w:r>
    </w:p>
    <w:p w:rsidR="00693D94" w:rsidRPr="00A92AC8" w:rsidRDefault="00693D94" w:rsidP="00AD2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Default="00693D94" w:rsidP="002912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контролер –</w:t>
      </w:r>
      <w:r w:rsidR="00C5797D" w:rsidRPr="00A92AC8">
        <w:rPr>
          <w:rFonts w:ascii="Times New Roman" w:hAnsi="Times New Roman"/>
          <w:sz w:val="24"/>
          <w:szCs w:val="24"/>
        </w:rPr>
        <w:t xml:space="preserve"> ревизор </w:t>
      </w:r>
      <w:r w:rsidR="00C16DA8" w:rsidRPr="00A92AC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92AC8">
        <w:rPr>
          <w:rFonts w:ascii="Times New Roman" w:hAnsi="Times New Roman"/>
          <w:sz w:val="24"/>
          <w:szCs w:val="24"/>
        </w:rPr>
        <w:t xml:space="preserve">                              </w:t>
      </w:r>
      <w:r w:rsidR="00C16DA8" w:rsidRPr="00A92AC8">
        <w:rPr>
          <w:rFonts w:ascii="Times New Roman" w:hAnsi="Times New Roman"/>
          <w:sz w:val="24"/>
          <w:szCs w:val="24"/>
        </w:rPr>
        <w:t xml:space="preserve">    </w:t>
      </w:r>
      <w:r w:rsidR="00C5797D" w:rsidRPr="00A92AC8">
        <w:rPr>
          <w:rFonts w:ascii="Times New Roman" w:hAnsi="Times New Roman"/>
          <w:sz w:val="24"/>
          <w:szCs w:val="24"/>
        </w:rPr>
        <w:t>Павлова А.В</w:t>
      </w:r>
      <w:r w:rsidRPr="00A92AC8">
        <w:rPr>
          <w:rFonts w:ascii="Times New Roman" w:hAnsi="Times New Roman"/>
          <w:sz w:val="24"/>
          <w:szCs w:val="24"/>
        </w:rPr>
        <w:t>.</w:t>
      </w:r>
    </w:p>
    <w:p w:rsidR="00A92AC8" w:rsidRPr="00A92AC8" w:rsidRDefault="00A92AC8" w:rsidP="002912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912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члены комис</w:t>
      </w:r>
      <w:r w:rsidR="00C5797D" w:rsidRPr="00A92AC8">
        <w:rPr>
          <w:rFonts w:ascii="Times New Roman" w:hAnsi="Times New Roman"/>
          <w:sz w:val="24"/>
          <w:szCs w:val="24"/>
        </w:rPr>
        <w:t xml:space="preserve">сии:  </w:t>
      </w:r>
      <w:r w:rsidR="00C16DA8" w:rsidRPr="00A92AC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92AC8">
        <w:rPr>
          <w:rFonts w:ascii="Times New Roman" w:hAnsi="Times New Roman"/>
          <w:sz w:val="24"/>
          <w:szCs w:val="24"/>
        </w:rPr>
        <w:t xml:space="preserve">                       </w:t>
      </w:r>
      <w:r w:rsidR="00C16DA8" w:rsidRPr="00A92AC8">
        <w:rPr>
          <w:rFonts w:ascii="Times New Roman" w:hAnsi="Times New Roman"/>
          <w:sz w:val="24"/>
          <w:szCs w:val="24"/>
        </w:rPr>
        <w:t xml:space="preserve">       </w:t>
      </w:r>
      <w:r w:rsidR="00A92AC8">
        <w:rPr>
          <w:rFonts w:ascii="Times New Roman" w:hAnsi="Times New Roman"/>
          <w:sz w:val="24"/>
          <w:szCs w:val="24"/>
        </w:rPr>
        <w:t xml:space="preserve"> </w:t>
      </w:r>
      <w:r w:rsidR="00C16DA8" w:rsidRPr="00A92AC8">
        <w:rPr>
          <w:rFonts w:ascii="Times New Roman" w:hAnsi="Times New Roman"/>
          <w:sz w:val="24"/>
          <w:szCs w:val="24"/>
        </w:rPr>
        <w:t xml:space="preserve"> </w:t>
      </w:r>
      <w:r w:rsidR="00C5797D" w:rsidRPr="00A92AC8">
        <w:rPr>
          <w:rFonts w:ascii="Times New Roman" w:hAnsi="Times New Roman"/>
          <w:sz w:val="24"/>
          <w:szCs w:val="24"/>
        </w:rPr>
        <w:t>Гусенкова М.Ю</w:t>
      </w:r>
      <w:r w:rsidR="00A92AC8">
        <w:rPr>
          <w:rFonts w:ascii="Times New Roman" w:hAnsi="Times New Roman"/>
          <w:sz w:val="24"/>
          <w:szCs w:val="24"/>
        </w:rPr>
        <w:t>.</w:t>
      </w:r>
    </w:p>
    <w:p w:rsidR="00693D94" w:rsidRPr="00A92AC8" w:rsidRDefault="00C16DA8" w:rsidP="002912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A92AC8">
        <w:rPr>
          <w:rFonts w:ascii="Times New Roman" w:hAnsi="Times New Roman"/>
          <w:sz w:val="24"/>
          <w:szCs w:val="24"/>
        </w:rPr>
        <w:t xml:space="preserve">                        </w:t>
      </w:r>
      <w:r w:rsidRPr="00A92AC8">
        <w:rPr>
          <w:rFonts w:ascii="Times New Roman" w:hAnsi="Times New Roman"/>
          <w:sz w:val="24"/>
          <w:szCs w:val="24"/>
        </w:rPr>
        <w:t xml:space="preserve">     </w:t>
      </w:r>
      <w:r w:rsidR="00C5797D" w:rsidRPr="00A92AC8">
        <w:rPr>
          <w:rFonts w:ascii="Times New Roman" w:hAnsi="Times New Roman"/>
          <w:sz w:val="24"/>
          <w:szCs w:val="24"/>
        </w:rPr>
        <w:t>Крикунова С.А</w:t>
      </w:r>
      <w:r w:rsidR="00693D94" w:rsidRPr="00A92AC8">
        <w:rPr>
          <w:rFonts w:ascii="Times New Roman" w:hAnsi="Times New Roman"/>
          <w:sz w:val="24"/>
          <w:szCs w:val="24"/>
        </w:rPr>
        <w:t>.</w:t>
      </w:r>
    </w:p>
    <w:p w:rsidR="00693D94" w:rsidRPr="00693D94" w:rsidRDefault="00693D94" w:rsidP="00AD21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3D94" w:rsidRPr="00A92AC8" w:rsidRDefault="00693D94" w:rsidP="009940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Акт ревизии № 498</w:t>
      </w:r>
    </w:p>
    <w:p w:rsidR="00693D94" w:rsidRPr="00A92AC8" w:rsidRDefault="00693D94" w:rsidP="009940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управления организацией О</w:t>
      </w:r>
      <w:r w:rsidR="00C5797D" w:rsidRPr="00A92AC8">
        <w:rPr>
          <w:rFonts w:ascii="Times New Roman" w:hAnsi="Times New Roman"/>
          <w:sz w:val="24"/>
          <w:szCs w:val="24"/>
        </w:rPr>
        <w:t>ОО Охранное предприятие «Ангара»</w:t>
      </w:r>
    </w:p>
    <w:p w:rsidR="00693D94" w:rsidRPr="00A92AC8" w:rsidRDefault="00C16DA8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г.Усть-Илимск</w:t>
      </w:r>
      <w:r w:rsidR="00693D94" w:rsidRPr="00A92AC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C5797D" w:rsidRPr="00A92AC8">
        <w:rPr>
          <w:rFonts w:ascii="Times New Roman" w:hAnsi="Times New Roman"/>
          <w:sz w:val="24"/>
          <w:szCs w:val="24"/>
        </w:rPr>
        <w:t xml:space="preserve">                   </w:t>
      </w:r>
      <w:r w:rsidR="00A92AC8">
        <w:rPr>
          <w:rFonts w:ascii="Times New Roman" w:hAnsi="Times New Roman"/>
          <w:sz w:val="24"/>
          <w:szCs w:val="24"/>
        </w:rPr>
        <w:t xml:space="preserve">                     </w:t>
      </w:r>
      <w:r w:rsidR="00C5797D" w:rsidRPr="00A92AC8">
        <w:rPr>
          <w:rFonts w:ascii="Times New Roman" w:hAnsi="Times New Roman"/>
          <w:sz w:val="24"/>
          <w:szCs w:val="24"/>
        </w:rPr>
        <w:t xml:space="preserve">    25 декабря 2010</w:t>
      </w:r>
      <w:r w:rsidR="00693D94" w:rsidRPr="00A92AC8">
        <w:rPr>
          <w:rFonts w:ascii="Times New Roman" w:hAnsi="Times New Roman"/>
          <w:sz w:val="24"/>
          <w:szCs w:val="24"/>
        </w:rPr>
        <w:t xml:space="preserve"> года</w:t>
      </w:r>
    </w:p>
    <w:p w:rsidR="00693D94" w:rsidRPr="00693D94" w:rsidRDefault="00693D94" w:rsidP="00693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D94" w:rsidRPr="00A92AC8" w:rsidRDefault="00A92AC8" w:rsidP="00A92A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Вводная часть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Ревизионная комиссия:</w:t>
      </w:r>
    </w:p>
    <w:p w:rsidR="00693D94" w:rsidRPr="00A92AC8" w:rsidRDefault="00C5797D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контролер </w:t>
      </w:r>
      <w:r w:rsidR="0099407C" w:rsidRPr="00A92AC8">
        <w:rPr>
          <w:rFonts w:ascii="Times New Roman" w:hAnsi="Times New Roman"/>
          <w:sz w:val="24"/>
          <w:szCs w:val="24"/>
        </w:rPr>
        <w:t>–</w:t>
      </w:r>
      <w:r w:rsidRPr="00A92AC8">
        <w:rPr>
          <w:rFonts w:ascii="Times New Roman" w:hAnsi="Times New Roman"/>
          <w:sz w:val="24"/>
          <w:szCs w:val="24"/>
        </w:rPr>
        <w:t xml:space="preserve"> ревизор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 xml:space="preserve">  Павлова А.В.  удостоверение № 987655 от 20.11.10</w:t>
      </w:r>
      <w:r w:rsidR="00693D94" w:rsidRPr="00A92AC8">
        <w:rPr>
          <w:rFonts w:ascii="Times New Roman" w:hAnsi="Times New Roman"/>
          <w:sz w:val="24"/>
          <w:szCs w:val="24"/>
        </w:rPr>
        <w:t>;</w:t>
      </w:r>
    </w:p>
    <w:p w:rsidR="00693D94" w:rsidRPr="00A92AC8" w:rsidRDefault="00C16DA8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члены комиссии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 xml:space="preserve">  Гусенкова М.Ю</w:t>
      </w:r>
      <w:r w:rsidR="00693D94" w:rsidRPr="00A92AC8">
        <w:rPr>
          <w:rFonts w:ascii="Times New Roman" w:hAnsi="Times New Roman"/>
          <w:sz w:val="24"/>
          <w:szCs w:val="24"/>
        </w:rPr>
        <w:t xml:space="preserve"> удос</w:t>
      </w:r>
      <w:r w:rsidR="00C5797D" w:rsidRPr="00A92AC8">
        <w:rPr>
          <w:rFonts w:ascii="Times New Roman" w:hAnsi="Times New Roman"/>
          <w:sz w:val="24"/>
          <w:szCs w:val="24"/>
        </w:rPr>
        <w:t>товерение № 98789 от 20.11.10</w:t>
      </w:r>
      <w:r w:rsidR="00693D94" w:rsidRPr="00A92AC8">
        <w:rPr>
          <w:rFonts w:ascii="Times New Roman" w:hAnsi="Times New Roman"/>
          <w:sz w:val="24"/>
          <w:szCs w:val="24"/>
        </w:rPr>
        <w:t>.;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    </w:t>
      </w:r>
      <w:r w:rsidR="00C16DA8" w:rsidRPr="00A92AC8">
        <w:rPr>
          <w:rFonts w:ascii="Times New Roman" w:hAnsi="Times New Roman"/>
          <w:sz w:val="24"/>
          <w:szCs w:val="24"/>
        </w:rPr>
        <w:t xml:space="preserve">                         Крикунова С.А</w:t>
      </w:r>
      <w:r w:rsidR="00C5797D" w:rsidRPr="00A92AC8">
        <w:rPr>
          <w:rFonts w:ascii="Times New Roman" w:hAnsi="Times New Roman"/>
          <w:sz w:val="24"/>
          <w:szCs w:val="24"/>
        </w:rPr>
        <w:t>. удостоверение № 98790 от 20.11.10</w:t>
      </w:r>
      <w:r w:rsidRPr="00A92AC8">
        <w:rPr>
          <w:rFonts w:ascii="Times New Roman" w:hAnsi="Times New Roman"/>
          <w:sz w:val="24"/>
          <w:szCs w:val="24"/>
        </w:rPr>
        <w:t>.</w:t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Основание для </w:t>
      </w:r>
      <w:r w:rsidR="00F50F49" w:rsidRPr="00A92AC8">
        <w:rPr>
          <w:rFonts w:ascii="Times New Roman" w:hAnsi="Times New Roman"/>
          <w:sz w:val="24"/>
          <w:szCs w:val="24"/>
        </w:rPr>
        <w:t>проведения ревизии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="00F50F49" w:rsidRPr="00A92AC8">
        <w:rPr>
          <w:rFonts w:ascii="Times New Roman" w:hAnsi="Times New Roman"/>
          <w:sz w:val="24"/>
          <w:szCs w:val="24"/>
        </w:rPr>
        <w:t xml:space="preserve">  приказ № 243 от 25.11.10</w:t>
      </w:r>
      <w:r w:rsidRPr="00A92AC8">
        <w:rPr>
          <w:rFonts w:ascii="Times New Roman" w:hAnsi="Times New Roman"/>
          <w:sz w:val="24"/>
          <w:szCs w:val="24"/>
        </w:rPr>
        <w:t>.</w:t>
      </w:r>
    </w:p>
    <w:p w:rsidR="00693D94" w:rsidRPr="00A92AC8" w:rsidRDefault="00F50F49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Проверяемый период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 xml:space="preserve"> 01.11</w:t>
      </w:r>
      <w:r w:rsidR="00693D94" w:rsidRPr="00A92AC8">
        <w:rPr>
          <w:rFonts w:ascii="Times New Roman" w:hAnsi="Times New Roman"/>
          <w:sz w:val="24"/>
          <w:szCs w:val="24"/>
        </w:rPr>
        <w:t>.05. – 31.12.05.</w:t>
      </w:r>
    </w:p>
    <w:p w:rsidR="00693D94" w:rsidRPr="00A92AC8" w:rsidRDefault="00F50F49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Срок проведения ревизии: 01.12.06. – 25.12</w:t>
      </w:r>
      <w:r w:rsidR="00693D94" w:rsidRPr="00A92AC8">
        <w:rPr>
          <w:rFonts w:ascii="Times New Roman" w:hAnsi="Times New Roman"/>
          <w:sz w:val="24"/>
          <w:szCs w:val="24"/>
        </w:rPr>
        <w:t>.06.</w:t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Данные о проверяемой организации:</w:t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Полное наименование проверяемого субъекта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Общество с ограниченной ответственность</w:t>
      </w:r>
      <w:r w:rsidR="00F50F49" w:rsidRPr="00A92AC8">
        <w:rPr>
          <w:rFonts w:ascii="Times New Roman" w:hAnsi="Times New Roman"/>
          <w:sz w:val="24"/>
          <w:szCs w:val="24"/>
        </w:rPr>
        <w:t>ю «Охранное предприятие «Ангара</w:t>
      </w:r>
      <w:r w:rsidRPr="00A92AC8">
        <w:rPr>
          <w:rFonts w:ascii="Times New Roman" w:hAnsi="Times New Roman"/>
          <w:sz w:val="24"/>
          <w:szCs w:val="24"/>
        </w:rPr>
        <w:t xml:space="preserve">» 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Юридический адрес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F50F49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6684, г"/>
        </w:smartTagPr>
        <w:r w:rsidRPr="00A92AC8">
          <w:rPr>
            <w:rFonts w:ascii="Times New Roman" w:hAnsi="Times New Roman"/>
            <w:sz w:val="24"/>
            <w:szCs w:val="24"/>
          </w:rPr>
          <w:t>666684, г</w:t>
        </w:r>
      </w:smartTag>
      <w:r w:rsidRPr="00A92AC8">
        <w:rPr>
          <w:rFonts w:ascii="Times New Roman" w:hAnsi="Times New Roman"/>
          <w:sz w:val="24"/>
          <w:szCs w:val="24"/>
        </w:rPr>
        <w:t>.Усть-Илимск</w:t>
      </w:r>
      <w:r w:rsidR="00693D94" w:rsidRPr="00A92AC8">
        <w:rPr>
          <w:rFonts w:ascii="Times New Roman" w:hAnsi="Times New Roman"/>
          <w:sz w:val="24"/>
          <w:szCs w:val="24"/>
        </w:rPr>
        <w:t>,</w:t>
      </w:r>
      <w:r w:rsidRPr="00A92AC8">
        <w:rPr>
          <w:rFonts w:ascii="Times New Roman" w:hAnsi="Times New Roman"/>
          <w:sz w:val="24"/>
          <w:szCs w:val="24"/>
        </w:rPr>
        <w:t xml:space="preserve"> Иркутская область, ул. Промплощадка ЛПК, 211а</w:t>
      </w:r>
      <w:r w:rsidR="00693D94"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Фактический адрес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F50F49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6684, г"/>
        </w:smartTagPr>
        <w:r w:rsidRPr="00A92AC8">
          <w:rPr>
            <w:rFonts w:ascii="Times New Roman" w:hAnsi="Times New Roman"/>
            <w:sz w:val="24"/>
            <w:szCs w:val="24"/>
          </w:rPr>
          <w:t>666684, г</w:t>
        </w:r>
      </w:smartTag>
      <w:r w:rsidRPr="00A92AC8">
        <w:rPr>
          <w:rFonts w:ascii="Times New Roman" w:hAnsi="Times New Roman"/>
          <w:sz w:val="24"/>
          <w:szCs w:val="24"/>
        </w:rPr>
        <w:t>. Усть-Илимск, Иркутская область, ул. Промплощадка ЛПК, 211а</w:t>
      </w:r>
      <w:r w:rsidR="00693D94"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Банковские реквизиты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Р/с 40702810938270101484 в Сибирском банке Сбербанка РФ; К/с 30101810400000000225, БИК 044525225, ОКОНХ 844' О, ОКПО 11450284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ИНН / КПП</w:t>
      </w:r>
      <w:r w:rsidR="0099407C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F50F49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3817022744 /381701001</w:t>
      </w:r>
      <w:r w:rsidR="00693D94"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99407C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Свидетельство о государственной </w:t>
      </w:r>
      <w:r w:rsidR="00693D94" w:rsidRPr="00A92AC8">
        <w:rPr>
          <w:rFonts w:ascii="Times New Roman" w:hAnsi="Times New Roman"/>
          <w:sz w:val="24"/>
          <w:szCs w:val="24"/>
        </w:rPr>
        <w:t>регистрации</w:t>
      </w:r>
      <w:r w:rsidRPr="00A92AC8">
        <w:rPr>
          <w:rFonts w:ascii="Times New Roman" w:hAnsi="Times New Roman"/>
          <w:sz w:val="24"/>
          <w:szCs w:val="24"/>
        </w:rPr>
        <w:t>:</w:t>
      </w:r>
      <w:r w:rsidR="00693D94" w:rsidRPr="00A92AC8">
        <w:rPr>
          <w:rFonts w:ascii="Times New Roman" w:hAnsi="Times New Roman"/>
          <w:sz w:val="24"/>
          <w:szCs w:val="24"/>
        </w:rPr>
        <w:tab/>
      </w:r>
    </w:p>
    <w:p w:rsid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№ </w:t>
      </w:r>
      <w:r w:rsidR="00F50F49" w:rsidRPr="00A92AC8">
        <w:rPr>
          <w:rFonts w:ascii="Times New Roman" w:hAnsi="Times New Roman"/>
          <w:sz w:val="24"/>
          <w:szCs w:val="24"/>
        </w:rPr>
        <w:t xml:space="preserve">1023802004291 </w:t>
      </w:r>
      <w:r w:rsidRPr="00A92AC8">
        <w:rPr>
          <w:rFonts w:ascii="Times New Roman" w:hAnsi="Times New Roman"/>
          <w:sz w:val="24"/>
          <w:szCs w:val="24"/>
        </w:rPr>
        <w:t xml:space="preserve">от </w:t>
      </w:r>
      <w:r w:rsidR="00F50F49" w:rsidRPr="00A92AC8">
        <w:rPr>
          <w:rFonts w:ascii="Times New Roman" w:hAnsi="Times New Roman"/>
          <w:sz w:val="24"/>
          <w:szCs w:val="24"/>
        </w:rPr>
        <w:t xml:space="preserve"> 29.10.2002 </w:t>
      </w:r>
      <w:r w:rsidR="0099407C" w:rsidRPr="00A92AC8">
        <w:rPr>
          <w:rFonts w:ascii="Times New Roman" w:hAnsi="Times New Roman"/>
          <w:sz w:val="24"/>
          <w:szCs w:val="24"/>
        </w:rPr>
        <w:t xml:space="preserve"> выдано</w:t>
      </w:r>
      <w:r w:rsidRPr="00A92AC8">
        <w:rPr>
          <w:rFonts w:ascii="Times New Roman" w:hAnsi="Times New Roman"/>
          <w:sz w:val="24"/>
          <w:szCs w:val="24"/>
        </w:rPr>
        <w:tab/>
      </w:r>
      <w:r w:rsidR="00F50F49" w:rsidRPr="00A92AC8">
        <w:rPr>
          <w:rFonts w:ascii="Times New Roman" w:hAnsi="Times New Roman"/>
          <w:sz w:val="24"/>
          <w:szCs w:val="24"/>
        </w:rPr>
        <w:t>Межрайонной инспекцией МНС России №9 по Иркутской области</w:t>
      </w:r>
      <w:r w:rsidRPr="00A92AC8">
        <w:rPr>
          <w:rFonts w:ascii="Times New Roman" w:hAnsi="Times New Roman"/>
          <w:sz w:val="24"/>
          <w:szCs w:val="24"/>
        </w:rPr>
        <w:t xml:space="preserve"> </w:t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Учредители и участники общества</w:t>
      </w:r>
      <w:r w:rsidR="00C16DA8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F50F49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Калинкин Геннадий</w:t>
      </w:r>
      <w:r w:rsidR="00693D94" w:rsidRPr="00A92AC8">
        <w:rPr>
          <w:rFonts w:ascii="Times New Roman" w:hAnsi="Times New Roman"/>
          <w:sz w:val="24"/>
          <w:szCs w:val="24"/>
        </w:rPr>
        <w:t xml:space="preserve"> Николаевич. Паспорт: серия </w:t>
      </w:r>
      <w:r w:rsidR="00417A39" w:rsidRPr="00A92AC8">
        <w:rPr>
          <w:rFonts w:ascii="Times New Roman" w:hAnsi="Times New Roman"/>
          <w:sz w:val="24"/>
          <w:szCs w:val="24"/>
        </w:rPr>
        <w:t>2503 № 797</w:t>
      </w:r>
      <w:r w:rsidR="00693D94" w:rsidRPr="00A92AC8">
        <w:rPr>
          <w:rFonts w:ascii="Times New Roman" w:hAnsi="Times New Roman"/>
          <w:sz w:val="24"/>
          <w:szCs w:val="24"/>
        </w:rPr>
        <w:t xml:space="preserve"> Выдан </w:t>
      </w:r>
      <w:r w:rsidR="00C16DA8" w:rsidRPr="00A92AC8">
        <w:rPr>
          <w:rFonts w:ascii="Times New Roman" w:hAnsi="Times New Roman"/>
          <w:sz w:val="24"/>
          <w:szCs w:val="24"/>
        </w:rPr>
        <w:t>ОВД Иркутской области, г.Усть-Илимска</w:t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Вид деятельности</w:t>
      </w:r>
      <w:r w:rsidR="00C16DA8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</w:r>
      <w:r w:rsidR="00F50F49" w:rsidRPr="00A92AC8">
        <w:rPr>
          <w:rFonts w:ascii="Times New Roman" w:hAnsi="Times New Roman"/>
          <w:sz w:val="24"/>
          <w:szCs w:val="24"/>
        </w:rPr>
        <w:t>Обеспечение безопасности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693D94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Цель предприятия</w:t>
      </w:r>
      <w:r w:rsidR="00C16DA8" w:rsidRPr="00A92AC8">
        <w:rPr>
          <w:rFonts w:ascii="Times New Roman" w:hAnsi="Times New Roman"/>
          <w:sz w:val="24"/>
          <w:szCs w:val="24"/>
        </w:rPr>
        <w:t>:</w:t>
      </w:r>
      <w:r w:rsidRPr="00A92AC8">
        <w:rPr>
          <w:rFonts w:ascii="Times New Roman" w:hAnsi="Times New Roman"/>
          <w:sz w:val="24"/>
          <w:szCs w:val="24"/>
        </w:rPr>
        <w:tab/>
        <w:t>Получение прибыли</w:t>
      </w:r>
      <w:r w:rsidRPr="00A92AC8">
        <w:rPr>
          <w:rFonts w:ascii="Times New Roman" w:hAnsi="Times New Roman"/>
          <w:sz w:val="24"/>
          <w:szCs w:val="24"/>
        </w:rPr>
        <w:tab/>
      </w:r>
    </w:p>
    <w:p w:rsidR="00693D94" w:rsidRPr="00A92AC8" w:rsidRDefault="00C16DA8" w:rsidP="00A92A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Главный бухгалтер:      </w:t>
      </w:r>
      <w:r w:rsidR="00417A39" w:rsidRPr="00A92AC8">
        <w:rPr>
          <w:rFonts w:ascii="Times New Roman" w:hAnsi="Times New Roman"/>
          <w:sz w:val="24"/>
          <w:szCs w:val="24"/>
        </w:rPr>
        <w:t>Березина Е.Ю.</w:t>
      </w:r>
    </w:p>
    <w:p w:rsidR="00693D94" w:rsidRDefault="00A92AC8" w:rsidP="00C16D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Описательная часть</w:t>
      </w:r>
    </w:p>
    <w:p w:rsidR="00A92AC8" w:rsidRPr="00A92AC8" w:rsidRDefault="00A92AC8" w:rsidP="00C16D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Default="00693D94" w:rsidP="009940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1 Наличие учредительных документов</w:t>
      </w:r>
    </w:p>
    <w:p w:rsidR="00A92AC8" w:rsidRPr="00A92AC8" w:rsidRDefault="00A92AC8" w:rsidP="009940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Согласно статье 87 ГК РФ О</w:t>
      </w:r>
      <w:r w:rsidR="00C16DA8" w:rsidRPr="00A92AC8">
        <w:rPr>
          <w:rFonts w:ascii="Times New Roman" w:hAnsi="Times New Roman"/>
          <w:sz w:val="24"/>
          <w:szCs w:val="24"/>
        </w:rPr>
        <w:t>ОО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является Обществом с ограниченной ответственностью, учрежденное одним лицом и уставный капитал которого состоит из одной доли.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Статья 89 ГК РФ. Так как</w:t>
      </w:r>
      <w:r w:rsidR="00C16DA8" w:rsidRPr="00A92AC8">
        <w:rPr>
          <w:rFonts w:ascii="Times New Roman" w:hAnsi="Times New Roman"/>
          <w:sz w:val="24"/>
          <w:szCs w:val="24"/>
        </w:rPr>
        <w:t xml:space="preserve"> ООО «Охранное предприятие «Ангара»  является обществом, учрежд</w:t>
      </w:r>
      <w:r w:rsidRPr="00A92AC8">
        <w:rPr>
          <w:rFonts w:ascii="Times New Roman" w:hAnsi="Times New Roman"/>
          <w:sz w:val="24"/>
          <w:szCs w:val="24"/>
        </w:rPr>
        <w:t>енным одним лицом, то его учредительным документом является устав.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В соответствии с ГК РФ, а также федеральным законом № 14-ФЗ от 08.02.98г. «Об обществах с ограниченной ответственностью», Устав О</w:t>
      </w:r>
      <w:r w:rsidR="00C16DA8" w:rsidRPr="00A92AC8">
        <w:rPr>
          <w:rFonts w:ascii="Times New Roman" w:hAnsi="Times New Roman"/>
          <w:sz w:val="24"/>
          <w:szCs w:val="24"/>
        </w:rPr>
        <w:t>ОО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содержит информацию: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об участниках общества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 размере уставного капитала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 целях и видах деятельности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 порядке хранения документов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 правах и обязанностях участника общества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об управлении в обществе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 порядке ликвидации и реорганизации общества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Устав ОО</w:t>
      </w:r>
      <w:r w:rsidR="00C16DA8" w:rsidRPr="00A92AC8">
        <w:rPr>
          <w:rFonts w:ascii="Times New Roman" w:hAnsi="Times New Roman"/>
          <w:sz w:val="24"/>
          <w:szCs w:val="24"/>
        </w:rPr>
        <w:t>О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зарегистрирован и согла</w:t>
      </w:r>
      <w:r w:rsidR="00C16DA8" w:rsidRPr="00A92AC8">
        <w:rPr>
          <w:rFonts w:ascii="Times New Roman" w:hAnsi="Times New Roman"/>
          <w:sz w:val="24"/>
          <w:szCs w:val="24"/>
        </w:rPr>
        <w:t xml:space="preserve">сован Усть-Илимской </w:t>
      </w:r>
      <w:r w:rsidRPr="00A92AC8">
        <w:rPr>
          <w:rFonts w:ascii="Times New Roman" w:hAnsi="Times New Roman"/>
          <w:sz w:val="24"/>
          <w:szCs w:val="24"/>
        </w:rPr>
        <w:t xml:space="preserve"> Городской Регистр</w:t>
      </w:r>
      <w:r w:rsidR="002F25C5" w:rsidRPr="00A92AC8">
        <w:rPr>
          <w:rFonts w:ascii="Times New Roman" w:hAnsi="Times New Roman"/>
          <w:sz w:val="24"/>
          <w:szCs w:val="24"/>
        </w:rPr>
        <w:t>ационной Палатой от 5 ноября 2002</w:t>
      </w:r>
      <w:r w:rsidRPr="00A92AC8">
        <w:rPr>
          <w:rFonts w:ascii="Times New Roman" w:hAnsi="Times New Roman"/>
          <w:sz w:val="24"/>
          <w:szCs w:val="24"/>
        </w:rPr>
        <w:t xml:space="preserve"> года, что подтверждается выпиской из реестра за № 39109.</w:t>
      </w:r>
    </w:p>
    <w:p w:rsidR="00B50E18" w:rsidRPr="00A92AC8" w:rsidRDefault="00B50E18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A92AC8" w:rsidP="00A92A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93D94" w:rsidRPr="00A92AC8">
        <w:rPr>
          <w:rFonts w:ascii="Times New Roman" w:hAnsi="Times New Roman"/>
          <w:sz w:val="24"/>
          <w:szCs w:val="24"/>
        </w:rPr>
        <w:t>Наличие регистрационных документов</w:t>
      </w:r>
    </w:p>
    <w:p w:rsidR="00B50E18" w:rsidRPr="00A92AC8" w:rsidRDefault="00B50E18" w:rsidP="002F2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В ОО</w:t>
      </w:r>
      <w:r w:rsidR="002F25C5" w:rsidRPr="00A92AC8">
        <w:rPr>
          <w:rFonts w:ascii="Times New Roman" w:hAnsi="Times New Roman"/>
          <w:sz w:val="24"/>
          <w:szCs w:val="24"/>
        </w:rPr>
        <w:t xml:space="preserve">О «Охранное предприятие «Ангара» </w:t>
      </w:r>
      <w:r w:rsidRPr="00A92AC8">
        <w:rPr>
          <w:rFonts w:ascii="Times New Roman" w:hAnsi="Times New Roman"/>
          <w:sz w:val="24"/>
          <w:szCs w:val="24"/>
        </w:rPr>
        <w:t xml:space="preserve"> имеются все необходимые регистрационные документы, заполненные и заверенные в порядке согласно действующему законодательству.</w:t>
      </w:r>
    </w:p>
    <w:p w:rsidR="00F02126" w:rsidRPr="00A92AC8" w:rsidRDefault="00F0212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Default="00693D94" w:rsidP="002F2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3 Соответствие осуществляемой деятельности учредительным документам</w:t>
      </w:r>
    </w:p>
    <w:p w:rsidR="00A92AC8" w:rsidRPr="00A92AC8" w:rsidRDefault="00A92AC8" w:rsidP="002F2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ОО</w:t>
      </w:r>
      <w:r w:rsidR="002F25C5" w:rsidRPr="00A92AC8">
        <w:rPr>
          <w:rFonts w:ascii="Times New Roman" w:hAnsi="Times New Roman"/>
          <w:sz w:val="24"/>
          <w:szCs w:val="24"/>
        </w:rPr>
        <w:t>О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Уставом предприятия, а именно: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целью создания общества - получение прибыли</w:t>
      </w:r>
    </w:p>
    <w:p w:rsidR="00BC59DE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- Основной вид деятельности </w:t>
      </w:r>
      <w:r w:rsidR="002F25C5" w:rsidRPr="00A92AC8">
        <w:rPr>
          <w:rFonts w:ascii="Times New Roman" w:hAnsi="Times New Roman"/>
          <w:sz w:val="24"/>
          <w:szCs w:val="24"/>
        </w:rPr>
        <w:t>–</w:t>
      </w:r>
      <w:r w:rsidRPr="00A92AC8">
        <w:rPr>
          <w:rFonts w:ascii="Times New Roman" w:hAnsi="Times New Roman"/>
          <w:sz w:val="24"/>
          <w:szCs w:val="24"/>
        </w:rPr>
        <w:t xml:space="preserve"> </w:t>
      </w:r>
      <w:r w:rsidR="002F25C5" w:rsidRPr="00A92AC8">
        <w:rPr>
          <w:rFonts w:ascii="Times New Roman" w:hAnsi="Times New Roman"/>
          <w:sz w:val="24"/>
          <w:szCs w:val="24"/>
        </w:rPr>
        <w:t>обеспечение безопасности</w:t>
      </w:r>
    </w:p>
    <w:p w:rsidR="00693D94" w:rsidRPr="00A92AC8" w:rsidRDefault="00B50E18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Лицензия на ведение данного вида деятельности в наличии</w:t>
      </w:r>
      <w:r w:rsidR="00693D94" w:rsidRPr="00A92AC8">
        <w:rPr>
          <w:rFonts w:ascii="Times New Roman" w:hAnsi="Times New Roman"/>
          <w:sz w:val="24"/>
          <w:szCs w:val="24"/>
        </w:rPr>
        <w:t xml:space="preserve"> </w:t>
      </w:r>
    </w:p>
    <w:p w:rsidR="00F02126" w:rsidRPr="00A92AC8" w:rsidRDefault="00F0212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F2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4 Соответствие ведения бухгалтерского учета учетной политике</w:t>
      </w:r>
    </w:p>
    <w:p w:rsidR="00F02126" w:rsidRPr="00A92AC8" w:rsidRDefault="00F02126" w:rsidP="002F2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В соответствии с федеральным законом № 129-ФЗ «О бухгалтерском учете» (статья 5), а также ПБУ № 1/98 «Учетная политика организации» на ОО</w:t>
      </w:r>
      <w:r w:rsidR="002F25C5" w:rsidRPr="00A92AC8">
        <w:rPr>
          <w:rFonts w:ascii="Times New Roman" w:hAnsi="Times New Roman"/>
          <w:sz w:val="24"/>
          <w:szCs w:val="24"/>
        </w:rPr>
        <w:t xml:space="preserve">О «Охранное предприятие «Ангара» </w:t>
      </w:r>
      <w:r w:rsidRPr="00A92AC8">
        <w:rPr>
          <w:rFonts w:ascii="Times New Roman" w:hAnsi="Times New Roman"/>
          <w:sz w:val="24"/>
          <w:szCs w:val="24"/>
        </w:rPr>
        <w:t xml:space="preserve"> сформирована главным бухгалтером и утверждена приказом руководителя учетная политика предприятия.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Принятые формы и способы ведения бухгалтерского учета, утвержденные учетной политикой, в полном объеме отражаются в учете предприятия, а именно: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бухгалтерский учет ведется самостоятельным структурным подразделением – бухгалтерией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применяется рабочий план счетов, указанный в Приложении к учетной политике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- стоимость основных средств и нематериальных активов погашается путем начисления амортизации линейным способом 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Учетная политика и приложения к ней утверждены приказом руководителя и не противоречат действующему законодательству.</w:t>
      </w:r>
    </w:p>
    <w:p w:rsidR="00A92AC8" w:rsidRDefault="00A92AC8" w:rsidP="00A92A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A92A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5 Договора с поставщиками и покупателями</w:t>
      </w:r>
    </w:p>
    <w:p w:rsidR="00F02126" w:rsidRPr="00A92AC8" w:rsidRDefault="00F02126" w:rsidP="002F2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Согла</w:t>
      </w:r>
      <w:r w:rsidR="00D90F70" w:rsidRPr="00A92AC8">
        <w:rPr>
          <w:rFonts w:ascii="Times New Roman" w:hAnsi="Times New Roman"/>
          <w:sz w:val="24"/>
          <w:szCs w:val="24"/>
        </w:rPr>
        <w:t>сно статье 423 ГК РФ договоры в</w:t>
      </w:r>
      <w:r w:rsidRPr="00A92AC8">
        <w:rPr>
          <w:rFonts w:ascii="Times New Roman" w:hAnsi="Times New Roman"/>
          <w:sz w:val="24"/>
          <w:szCs w:val="24"/>
        </w:rPr>
        <w:t xml:space="preserve"> ОО</w:t>
      </w:r>
      <w:r w:rsidR="002F25C5" w:rsidRPr="00A92AC8">
        <w:rPr>
          <w:rFonts w:ascii="Times New Roman" w:hAnsi="Times New Roman"/>
          <w:sz w:val="24"/>
          <w:szCs w:val="24"/>
        </w:rPr>
        <w:t>О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являются возмездным</w:t>
      </w:r>
      <w:r w:rsidR="00D90F70" w:rsidRPr="00A92AC8">
        <w:rPr>
          <w:rFonts w:ascii="Times New Roman" w:hAnsi="Times New Roman"/>
          <w:sz w:val="24"/>
          <w:szCs w:val="24"/>
        </w:rPr>
        <w:t>и</w:t>
      </w:r>
      <w:r w:rsidRPr="00A92AC8">
        <w:rPr>
          <w:rFonts w:ascii="Times New Roman" w:hAnsi="Times New Roman"/>
          <w:sz w:val="24"/>
          <w:szCs w:val="24"/>
        </w:rPr>
        <w:t>, по котор</w:t>
      </w:r>
      <w:r w:rsidR="00D90F70" w:rsidRPr="00A92AC8">
        <w:rPr>
          <w:rFonts w:ascii="Times New Roman" w:hAnsi="Times New Roman"/>
          <w:sz w:val="24"/>
          <w:szCs w:val="24"/>
        </w:rPr>
        <w:t>ым</w:t>
      </w:r>
      <w:r w:rsidRPr="00A92AC8">
        <w:rPr>
          <w:rFonts w:ascii="Times New Roman" w:hAnsi="Times New Roman"/>
          <w:sz w:val="24"/>
          <w:szCs w:val="24"/>
        </w:rPr>
        <w:t xml:space="preserve"> сторона должна получить плату или иное встречное предоставление за исполнение своих обязанностей.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На мо</w:t>
      </w:r>
      <w:r w:rsidR="00D90F70" w:rsidRPr="00A92AC8">
        <w:rPr>
          <w:rFonts w:ascii="Times New Roman" w:hAnsi="Times New Roman"/>
          <w:sz w:val="24"/>
          <w:szCs w:val="24"/>
        </w:rPr>
        <w:t>мент составления Акта ревизии в</w:t>
      </w:r>
      <w:r w:rsidRPr="00A92AC8">
        <w:rPr>
          <w:rFonts w:ascii="Times New Roman" w:hAnsi="Times New Roman"/>
          <w:sz w:val="24"/>
          <w:szCs w:val="24"/>
        </w:rPr>
        <w:t xml:space="preserve"> ОО</w:t>
      </w:r>
      <w:r w:rsidR="00D90F70" w:rsidRPr="00A92AC8">
        <w:rPr>
          <w:rFonts w:ascii="Times New Roman" w:hAnsi="Times New Roman"/>
          <w:sz w:val="24"/>
          <w:szCs w:val="24"/>
        </w:rPr>
        <w:t>О</w:t>
      </w:r>
      <w:r w:rsidR="002F25C5" w:rsidRPr="00A92AC8">
        <w:rPr>
          <w:rFonts w:ascii="Times New Roman" w:hAnsi="Times New Roman"/>
          <w:sz w:val="24"/>
          <w:szCs w:val="24"/>
        </w:rPr>
        <w:t xml:space="preserve">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имелось: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- 78 (семь</w:t>
      </w:r>
      <w:r w:rsidR="002F25C5" w:rsidRPr="00A92AC8">
        <w:rPr>
          <w:rFonts w:ascii="Times New Roman" w:hAnsi="Times New Roman"/>
          <w:sz w:val="24"/>
          <w:szCs w:val="24"/>
        </w:rPr>
        <w:t>десят восемь) договоров о предоставлении услуг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Для договоров </w:t>
      </w:r>
      <w:r w:rsidR="00846AC6" w:rsidRPr="00A92AC8">
        <w:rPr>
          <w:rFonts w:ascii="Times New Roman" w:hAnsi="Times New Roman"/>
          <w:sz w:val="24"/>
          <w:szCs w:val="24"/>
        </w:rPr>
        <w:t xml:space="preserve">о предоставлении услуг в </w:t>
      </w:r>
      <w:r w:rsidRPr="00A92AC8">
        <w:rPr>
          <w:rFonts w:ascii="Times New Roman" w:hAnsi="Times New Roman"/>
          <w:sz w:val="24"/>
          <w:szCs w:val="24"/>
        </w:rPr>
        <w:t xml:space="preserve"> ОО</w:t>
      </w:r>
      <w:r w:rsidR="002F25C5" w:rsidRPr="00A92AC8">
        <w:rPr>
          <w:rFonts w:ascii="Times New Roman" w:hAnsi="Times New Roman"/>
          <w:sz w:val="24"/>
          <w:szCs w:val="24"/>
        </w:rPr>
        <w:t xml:space="preserve">О «Охранное предприятие «Ангара» </w:t>
      </w:r>
      <w:r w:rsidRPr="00A92AC8">
        <w:rPr>
          <w:rFonts w:ascii="Times New Roman" w:hAnsi="Times New Roman"/>
          <w:sz w:val="24"/>
          <w:szCs w:val="24"/>
        </w:rPr>
        <w:t xml:space="preserve"> разработан внутрифирменный образец, не противоречащий действующему законодательству. За надлежащее составление, подписание и хранения дог</w:t>
      </w:r>
      <w:r w:rsidR="002F25C5" w:rsidRPr="00A92AC8">
        <w:rPr>
          <w:rFonts w:ascii="Times New Roman" w:hAnsi="Times New Roman"/>
          <w:sz w:val="24"/>
          <w:szCs w:val="24"/>
        </w:rPr>
        <w:t xml:space="preserve">оворов о предоставлении услуг несет ответственность </w:t>
      </w:r>
      <w:r w:rsidR="00846AC6" w:rsidRPr="00A92AC8">
        <w:rPr>
          <w:rFonts w:ascii="Times New Roman" w:hAnsi="Times New Roman"/>
          <w:sz w:val="24"/>
          <w:szCs w:val="24"/>
        </w:rPr>
        <w:t>главный бухгалтер.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В ходе ревизии установлено: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- 78 договоров </w:t>
      </w:r>
      <w:r w:rsidR="00846AC6" w:rsidRPr="00A92AC8">
        <w:rPr>
          <w:rFonts w:ascii="Times New Roman" w:hAnsi="Times New Roman"/>
          <w:sz w:val="24"/>
          <w:szCs w:val="24"/>
        </w:rPr>
        <w:t>о предоставлении услуг</w:t>
      </w:r>
      <w:r w:rsidRPr="00A92AC8">
        <w:rPr>
          <w:rFonts w:ascii="Times New Roman" w:hAnsi="Times New Roman"/>
          <w:sz w:val="24"/>
          <w:szCs w:val="24"/>
        </w:rPr>
        <w:t xml:space="preserve"> составлены и оформлены в надлежащем виде, т.е. имеют наименование, реквизиты и гербовые печати сторон, а также подписи уполномоченных лиц.</w:t>
      </w:r>
    </w:p>
    <w:p w:rsidR="00F02126" w:rsidRPr="00A92AC8" w:rsidRDefault="00F0212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6 Договора с прочими дебиторами и кредиторами</w:t>
      </w: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Договора с другими дебиторами и кредиторами также не противоречат действующему законодательству и оформлены в надлежащем виде, т.е. имеют наименование, реквизиты и гербовые печати сторон, а также подписи уполномоченных лиц.</w:t>
      </w:r>
    </w:p>
    <w:p w:rsidR="00A92AC8" w:rsidRDefault="00A92AC8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7 Трудовые договора</w:t>
      </w: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В</w:t>
      </w:r>
      <w:r w:rsidR="00693D94" w:rsidRPr="00A92AC8">
        <w:rPr>
          <w:rFonts w:ascii="Times New Roman" w:hAnsi="Times New Roman"/>
          <w:sz w:val="24"/>
          <w:szCs w:val="24"/>
        </w:rPr>
        <w:t xml:space="preserve"> ОО</w:t>
      </w:r>
      <w:r w:rsidRPr="00A92AC8">
        <w:rPr>
          <w:rFonts w:ascii="Times New Roman" w:hAnsi="Times New Roman"/>
          <w:sz w:val="24"/>
          <w:szCs w:val="24"/>
        </w:rPr>
        <w:t xml:space="preserve">О «Охранное предприятие «Ангара» </w:t>
      </w:r>
      <w:r w:rsidR="00693D94" w:rsidRPr="00A92AC8">
        <w:rPr>
          <w:rFonts w:ascii="Times New Roman" w:hAnsi="Times New Roman"/>
          <w:sz w:val="24"/>
          <w:szCs w:val="24"/>
        </w:rPr>
        <w:t xml:space="preserve"> штат работников со</w:t>
      </w:r>
      <w:r w:rsidRPr="00A92AC8">
        <w:rPr>
          <w:rFonts w:ascii="Times New Roman" w:hAnsi="Times New Roman"/>
          <w:sz w:val="24"/>
          <w:szCs w:val="24"/>
        </w:rPr>
        <w:t xml:space="preserve">ставляет </w:t>
      </w:r>
      <w:r w:rsidR="00693D94" w:rsidRPr="00A92AC8">
        <w:rPr>
          <w:rFonts w:ascii="Times New Roman" w:hAnsi="Times New Roman"/>
          <w:sz w:val="24"/>
          <w:szCs w:val="24"/>
        </w:rPr>
        <w:t>23  (двадцать три) человека. На каждого сотрудника составлен трудовой договор, который в соответствии с ТК РФ содержит: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фамилия, имя, отчество работника;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сведения о документах, удостоверяющих личность работника;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идентификационный номер налогоплательщика (работника);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место и дата заключения трудового договора;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трудовая функция (работа по должности в соответствии со штатным расписанием, профессии, специальности с указанием квалификации;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конкретный вид поручаемой работнику работы);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условия оплаты труда работника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- другие необходимые условия 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Таким образом, ООО </w:t>
      </w:r>
      <w:r w:rsidR="00846AC6" w:rsidRPr="00A92AC8">
        <w:rPr>
          <w:rFonts w:ascii="Times New Roman" w:hAnsi="Times New Roman"/>
          <w:sz w:val="24"/>
          <w:szCs w:val="24"/>
        </w:rPr>
        <w:t>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не нарушает предусмотренных трудовым законодательством и иными нормативными</w:t>
      </w:r>
      <w:r w:rsidR="00846AC6" w:rsidRPr="00A92AC8">
        <w:rPr>
          <w:rFonts w:ascii="Times New Roman" w:hAnsi="Times New Roman"/>
          <w:sz w:val="24"/>
          <w:szCs w:val="24"/>
        </w:rPr>
        <w:t xml:space="preserve"> </w:t>
      </w:r>
      <w:r w:rsidRPr="00A92AC8">
        <w:rPr>
          <w:rFonts w:ascii="Times New Roman" w:hAnsi="Times New Roman"/>
          <w:sz w:val="24"/>
          <w:szCs w:val="24"/>
        </w:rPr>
        <w:t>правовыми актами нормы трудового права.</w:t>
      </w:r>
    </w:p>
    <w:p w:rsidR="00F02126" w:rsidRPr="00A92AC8" w:rsidRDefault="00F0212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8 Должностные инструкции</w:t>
      </w: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Также на каждого сотрудника предприятия составлена должностная инструкция, которая содержит все предусмотренные законодательством реквизиты и не противоречит трудовым нормам.</w:t>
      </w:r>
    </w:p>
    <w:p w:rsidR="00A92AC8" w:rsidRDefault="00A92AC8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2AC8" w:rsidRDefault="00A92AC8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9 Договора о материальной ответственности</w:t>
      </w:r>
    </w:p>
    <w:p w:rsidR="00A92AC8" w:rsidRPr="00A92AC8" w:rsidRDefault="00A92AC8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Согласно статье 245 ТК РФ на ООО </w:t>
      </w:r>
      <w:r w:rsidR="00846AC6" w:rsidRPr="00A92AC8">
        <w:rPr>
          <w:rFonts w:ascii="Times New Roman" w:hAnsi="Times New Roman"/>
          <w:sz w:val="24"/>
          <w:szCs w:val="24"/>
        </w:rPr>
        <w:t xml:space="preserve">«Охранное предприятие «Ангара» </w:t>
      </w:r>
      <w:r w:rsidRPr="00A92AC8">
        <w:rPr>
          <w:rFonts w:ascii="Times New Roman" w:hAnsi="Times New Roman"/>
          <w:sz w:val="24"/>
          <w:szCs w:val="24"/>
        </w:rPr>
        <w:t xml:space="preserve">для складских работников предусмотрена </w:t>
      </w:r>
      <w:r w:rsidR="00846AC6" w:rsidRPr="00A92AC8">
        <w:rPr>
          <w:rFonts w:ascii="Times New Roman" w:hAnsi="Times New Roman"/>
          <w:sz w:val="24"/>
          <w:szCs w:val="24"/>
        </w:rPr>
        <w:t xml:space="preserve">коллективная </w:t>
      </w:r>
      <w:r w:rsidRPr="00A92AC8">
        <w:rPr>
          <w:rFonts w:ascii="Times New Roman" w:hAnsi="Times New Roman"/>
          <w:sz w:val="24"/>
          <w:szCs w:val="24"/>
        </w:rPr>
        <w:t>материальная ответственность за причинение ущерба</w:t>
      </w:r>
      <w:r w:rsidR="00846AC6" w:rsidRPr="00A92AC8">
        <w:rPr>
          <w:rFonts w:ascii="Times New Roman" w:hAnsi="Times New Roman"/>
          <w:sz w:val="24"/>
          <w:szCs w:val="24"/>
        </w:rPr>
        <w:t>.</w:t>
      </w:r>
      <w:r w:rsidRPr="00A92AC8">
        <w:rPr>
          <w:rFonts w:ascii="Times New Roman" w:hAnsi="Times New Roman"/>
          <w:sz w:val="24"/>
          <w:szCs w:val="24"/>
        </w:rPr>
        <w:t xml:space="preserve"> </w:t>
      </w:r>
    </w:p>
    <w:p w:rsidR="00846AC6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Письменный договор о коллективной материальной ответственности за причинение ущерба заключается между работодат</w:t>
      </w:r>
      <w:r w:rsidR="00846AC6" w:rsidRPr="00A92AC8">
        <w:rPr>
          <w:rFonts w:ascii="Times New Roman" w:hAnsi="Times New Roman"/>
          <w:sz w:val="24"/>
          <w:szCs w:val="24"/>
        </w:rPr>
        <w:t xml:space="preserve">елем и всеми членами коллектива. </w:t>
      </w:r>
      <w:r w:rsidR="00B167AD" w:rsidRPr="00A92AC8">
        <w:rPr>
          <w:rFonts w:ascii="Times New Roman" w:hAnsi="Times New Roman"/>
          <w:sz w:val="24"/>
          <w:szCs w:val="24"/>
        </w:rPr>
        <w:t>В</w:t>
      </w:r>
      <w:r w:rsidRPr="00A92AC8">
        <w:rPr>
          <w:rFonts w:ascii="Times New Roman" w:hAnsi="Times New Roman"/>
          <w:sz w:val="24"/>
          <w:szCs w:val="24"/>
        </w:rPr>
        <w:t xml:space="preserve"> штате предприятия находиться </w:t>
      </w:r>
      <w:r w:rsidR="00846AC6" w:rsidRPr="00A92AC8">
        <w:rPr>
          <w:rFonts w:ascii="Times New Roman" w:hAnsi="Times New Roman"/>
          <w:sz w:val="24"/>
          <w:szCs w:val="24"/>
        </w:rPr>
        <w:t>2 кладовщика</w:t>
      </w:r>
      <w:r w:rsidR="00B167AD" w:rsidRPr="00A92AC8">
        <w:rPr>
          <w:rFonts w:ascii="Times New Roman" w:hAnsi="Times New Roman"/>
          <w:sz w:val="24"/>
          <w:szCs w:val="24"/>
        </w:rPr>
        <w:t xml:space="preserve"> и на них не</w:t>
      </w:r>
      <w:r w:rsidRPr="00A92AC8">
        <w:rPr>
          <w:rFonts w:ascii="Times New Roman" w:hAnsi="Times New Roman"/>
          <w:sz w:val="24"/>
          <w:szCs w:val="24"/>
        </w:rPr>
        <w:t xml:space="preserve"> составлен договор о коллективной материальной ответственности.</w:t>
      </w:r>
    </w:p>
    <w:p w:rsidR="00336F1D" w:rsidRPr="00A92AC8" w:rsidRDefault="00336F1D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Таким образом, </w:t>
      </w:r>
      <w:r w:rsidR="007E4E34">
        <w:rPr>
          <w:rFonts w:ascii="Times New Roman" w:hAnsi="Times New Roman"/>
          <w:sz w:val="24"/>
          <w:szCs w:val="24"/>
        </w:rPr>
        <w:t xml:space="preserve"> в </w:t>
      </w:r>
      <w:r w:rsidRPr="00A92AC8">
        <w:rPr>
          <w:rFonts w:ascii="Times New Roman" w:hAnsi="Times New Roman"/>
          <w:sz w:val="24"/>
          <w:szCs w:val="24"/>
        </w:rPr>
        <w:t>ООО «Охранн</w:t>
      </w:r>
      <w:r w:rsidR="007E4E34">
        <w:rPr>
          <w:rFonts w:ascii="Times New Roman" w:hAnsi="Times New Roman"/>
          <w:sz w:val="24"/>
          <w:szCs w:val="24"/>
        </w:rPr>
        <w:t>ое предприятие «Ангара» выявлено нарушение.</w:t>
      </w:r>
      <w:r w:rsidRPr="00A92AC8">
        <w:rPr>
          <w:rFonts w:ascii="Times New Roman" w:hAnsi="Times New Roman"/>
          <w:sz w:val="24"/>
          <w:szCs w:val="24"/>
        </w:rPr>
        <w:t xml:space="preserve"> 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В штате предприятия имеются </w:t>
      </w:r>
      <w:r w:rsidR="007E4E34">
        <w:rPr>
          <w:rFonts w:ascii="Times New Roman" w:hAnsi="Times New Roman"/>
          <w:sz w:val="24"/>
          <w:szCs w:val="24"/>
        </w:rPr>
        <w:t xml:space="preserve">кассир, на которого </w:t>
      </w:r>
      <w:r w:rsidR="00846AC6" w:rsidRPr="00A92AC8">
        <w:rPr>
          <w:rFonts w:ascii="Times New Roman" w:hAnsi="Times New Roman"/>
          <w:sz w:val="24"/>
          <w:szCs w:val="24"/>
        </w:rPr>
        <w:t>заключен договор о материальной ответственности.</w:t>
      </w:r>
    </w:p>
    <w:p w:rsidR="00F02126" w:rsidRPr="00A92AC8" w:rsidRDefault="00F0212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10 Документооборот</w:t>
      </w: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Документооборот в</w:t>
      </w:r>
      <w:r w:rsidR="00693D94" w:rsidRPr="00A92AC8">
        <w:rPr>
          <w:rFonts w:ascii="Times New Roman" w:hAnsi="Times New Roman"/>
          <w:sz w:val="24"/>
          <w:szCs w:val="24"/>
        </w:rPr>
        <w:t xml:space="preserve"> ООО </w:t>
      </w:r>
      <w:r w:rsidRPr="00A92AC8">
        <w:rPr>
          <w:rFonts w:ascii="Times New Roman" w:hAnsi="Times New Roman"/>
          <w:sz w:val="24"/>
          <w:szCs w:val="24"/>
        </w:rPr>
        <w:t>«Охранное предприятие «Ангара»</w:t>
      </w:r>
      <w:r w:rsidR="00693D94" w:rsidRPr="00A92AC8">
        <w:rPr>
          <w:rFonts w:ascii="Times New Roman" w:hAnsi="Times New Roman"/>
          <w:sz w:val="24"/>
          <w:szCs w:val="24"/>
        </w:rPr>
        <w:t xml:space="preserve">  осуществляется с учетом требований, предъявляемых к учетным документам в ст.9 Федерального Закона от 21.11.96 № 129-ФЗ "О бухгалтерском учете". В приказе по учетной политике утверждены разработанные на предприятии формы первичного учета (если нет унифицированных). Перечень лиц, имеющих право подписи первичных учетных документов, также утверждены в учетной политике.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Первичные документы, поступающие в бухгалтерию со стороны, подлежат обязательной проверке: по форме (полнота и правильность оформления документа, заполнение реквизитов), арифметически (подсчет сумм); по содержанию (законность документальных операций).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О</w:t>
      </w:r>
      <w:r w:rsidR="00846AC6" w:rsidRPr="00A92AC8">
        <w:rPr>
          <w:rFonts w:ascii="Times New Roman" w:hAnsi="Times New Roman"/>
          <w:sz w:val="24"/>
          <w:szCs w:val="24"/>
        </w:rPr>
        <w:t>существляемый документооборот в</w:t>
      </w:r>
      <w:r w:rsidRPr="00A92AC8">
        <w:rPr>
          <w:rFonts w:ascii="Times New Roman" w:hAnsi="Times New Roman"/>
          <w:sz w:val="24"/>
          <w:szCs w:val="24"/>
        </w:rPr>
        <w:t xml:space="preserve"> ОО</w:t>
      </w:r>
      <w:r w:rsidR="00846AC6" w:rsidRPr="00A92AC8">
        <w:rPr>
          <w:rFonts w:ascii="Times New Roman" w:hAnsi="Times New Roman"/>
          <w:sz w:val="24"/>
          <w:szCs w:val="24"/>
        </w:rPr>
        <w:t>О 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не противоречит действующему законодательству.</w:t>
      </w:r>
    </w:p>
    <w:p w:rsidR="00F02126" w:rsidRPr="00A92AC8" w:rsidRDefault="00F0212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11 Состояние архива предприятия</w:t>
      </w: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В соответствии со статьей 17 Закона РФ № 129-ФЗ "О бухгалтерском учете", ООО </w:t>
      </w:r>
      <w:r w:rsidR="00846AC6" w:rsidRPr="00A92AC8">
        <w:rPr>
          <w:rFonts w:ascii="Times New Roman" w:hAnsi="Times New Roman"/>
          <w:sz w:val="24"/>
          <w:szCs w:val="24"/>
        </w:rPr>
        <w:t>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хранит первичные учетные документы в архиве пять лет. Сохранность первичных бухгалтерских документов (накладных, счетов, счетов-фактур, приходно-кассовых ордеров и т.д.), бухгалтерских отчетов и балансов, оформление и передачу их в архив обеспечивает главный бухгалтер предприятия. Ответственность за организацию хранения учетных документов, регистров бухгалтерского учета и бухгалтерской отчетности несет руководитель организации. Документы до передачи их в архив хранятся в бухгалтерии. Бланки строгой отчетности, учредительные и регистрационные документы хранятся в сейфе.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Таким образом, ООО </w:t>
      </w:r>
      <w:r w:rsidR="00846AC6" w:rsidRPr="00A92AC8">
        <w:rPr>
          <w:rFonts w:ascii="Times New Roman" w:hAnsi="Times New Roman"/>
          <w:sz w:val="24"/>
          <w:szCs w:val="24"/>
        </w:rPr>
        <w:t>«Охранное предприятие «Ангара»</w:t>
      </w:r>
      <w:r w:rsidRPr="00A92AC8">
        <w:rPr>
          <w:rFonts w:ascii="Times New Roman" w:hAnsi="Times New Roman"/>
          <w:sz w:val="24"/>
          <w:szCs w:val="24"/>
        </w:rPr>
        <w:t xml:space="preserve"> не нарушает действующего законодательства.</w:t>
      </w:r>
    </w:p>
    <w:p w:rsidR="00846AC6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К</w:t>
      </w:r>
      <w:r w:rsidR="00693D94" w:rsidRPr="00A92AC8">
        <w:rPr>
          <w:rFonts w:ascii="Times New Roman" w:hAnsi="Times New Roman"/>
          <w:sz w:val="24"/>
          <w:szCs w:val="24"/>
        </w:rPr>
        <w:t xml:space="preserve">онтролер - ревизор     </w:t>
      </w:r>
      <w:r w:rsidRPr="00A92AC8">
        <w:rPr>
          <w:rFonts w:ascii="Times New Roman" w:hAnsi="Times New Roman"/>
          <w:sz w:val="24"/>
          <w:szCs w:val="24"/>
        </w:rPr>
        <w:t xml:space="preserve">                                                               Павлова А.В</w:t>
      </w:r>
      <w:r w:rsidR="00693D94" w:rsidRPr="00A92AC8">
        <w:rPr>
          <w:rFonts w:ascii="Times New Roman" w:hAnsi="Times New Roman"/>
          <w:sz w:val="24"/>
          <w:szCs w:val="24"/>
        </w:rPr>
        <w:t>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Члены комиссии:      </w:t>
      </w:r>
      <w:r w:rsidR="00846AC6" w:rsidRPr="00A92AC8">
        <w:rPr>
          <w:rFonts w:ascii="Times New Roman" w:hAnsi="Times New Roman"/>
          <w:sz w:val="24"/>
          <w:szCs w:val="24"/>
        </w:rPr>
        <w:t xml:space="preserve">                                                                    Гусенкова М.Ю</w:t>
      </w:r>
      <w:r w:rsidRPr="00A92AC8">
        <w:rPr>
          <w:rFonts w:ascii="Times New Roman" w:hAnsi="Times New Roman"/>
          <w:sz w:val="24"/>
          <w:szCs w:val="24"/>
        </w:rPr>
        <w:t>.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46AC6" w:rsidRPr="00A92AC8">
        <w:rPr>
          <w:rFonts w:ascii="Times New Roman" w:hAnsi="Times New Roman"/>
          <w:sz w:val="24"/>
          <w:szCs w:val="24"/>
        </w:rPr>
        <w:t xml:space="preserve">                                                   Крикунова С.А</w:t>
      </w:r>
      <w:r w:rsidRPr="00A92AC8">
        <w:rPr>
          <w:rFonts w:ascii="Times New Roman" w:hAnsi="Times New Roman"/>
          <w:sz w:val="24"/>
          <w:szCs w:val="24"/>
        </w:rPr>
        <w:t xml:space="preserve">. 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AC6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AC6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AC6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AC6" w:rsidRPr="00A92AC8" w:rsidRDefault="00846AC6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2AC8" w:rsidRDefault="00A92AC8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2AC8" w:rsidRPr="00A92AC8" w:rsidRDefault="00A92AC8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02126" w:rsidRPr="00A92AC8" w:rsidRDefault="00F02126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846A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Приложениями к акту ревизии являются: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Объяснительная кассира предприятия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Объяснительная главного бухгалтера</w:t>
      </w:r>
    </w:p>
    <w:p w:rsidR="00693D94" w:rsidRPr="00A92AC8" w:rsidRDefault="00693D94" w:rsidP="00693D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- Объяснительная руководителя предприятия</w:t>
      </w: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3D94" w:rsidRPr="00A92AC8" w:rsidRDefault="00693D94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Pr="00A92AC8" w:rsidRDefault="00A92AC8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407C" w:rsidRPr="00A92AC8" w:rsidRDefault="00E33F88" w:rsidP="00E33F88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3" w:name="_Toc278159830"/>
      <w:r w:rsidRPr="00A92AC8">
        <w:rPr>
          <w:rFonts w:ascii="Times New Roman" w:hAnsi="Times New Roman"/>
          <w:b w:val="0"/>
          <w:sz w:val="24"/>
          <w:szCs w:val="24"/>
        </w:rPr>
        <w:t>Список литературы</w:t>
      </w:r>
      <w:bookmarkEnd w:id="3"/>
    </w:p>
    <w:p w:rsidR="0099407C" w:rsidRPr="00A92AC8" w:rsidRDefault="0099407C" w:rsidP="00276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3F88" w:rsidRPr="00A92AC8" w:rsidRDefault="00E33F88" w:rsidP="00BC27E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Федеральный закон от 21.11.96г. № 129-ФЗ «О бухгалтерском учете»</w:t>
      </w:r>
    </w:p>
    <w:p w:rsidR="00E33F88" w:rsidRPr="00A92AC8" w:rsidRDefault="00E33F88" w:rsidP="00BC27E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Гражданский Кодекс Российской Федерации часть I</w:t>
      </w:r>
    </w:p>
    <w:p w:rsidR="00E33F88" w:rsidRPr="00A92AC8" w:rsidRDefault="00E33F88" w:rsidP="00BC27E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Трудовой кодекс Российской Федерации</w:t>
      </w:r>
    </w:p>
    <w:p w:rsidR="00E33F88" w:rsidRPr="00A92AC8" w:rsidRDefault="00E33F88" w:rsidP="00BC27E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 xml:space="preserve">Инструкции о порядке проведения ревизии и проверки контрольно-ревизионными органами Министерства финансов Российской Федерации, утвержденные приказом Минфина РФ от 14 апреля </w:t>
      </w:r>
      <w:smartTag w:uri="urn:schemas-microsoft-com:office:smarttags" w:element="metricconverter">
        <w:smartTagPr>
          <w:attr w:name="ProductID" w:val="2000 г"/>
        </w:smartTagPr>
        <w:r w:rsidRPr="00A92AC8">
          <w:rPr>
            <w:rFonts w:ascii="Times New Roman" w:hAnsi="Times New Roman"/>
            <w:sz w:val="24"/>
            <w:szCs w:val="24"/>
          </w:rPr>
          <w:t>2000 г</w:t>
        </w:r>
      </w:smartTag>
      <w:r w:rsidRPr="00A92AC8">
        <w:rPr>
          <w:rFonts w:ascii="Times New Roman" w:hAnsi="Times New Roman"/>
          <w:sz w:val="24"/>
          <w:szCs w:val="24"/>
        </w:rPr>
        <w:t>. N 42н</w:t>
      </w:r>
    </w:p>
    <w:p w:rsidR="00E33F88" w:rsidRPr="00A92AC8" w:rsidRDefault="00E33F88" w:rsidP="00BC27E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Положение по бухгалтерскому учету № 1/98 «Учетная политика организации»</w:t>
      </w:r>
    </w:p>
    <w:p w:rsidR="00BC27ED" w:rsidRPr="00A92AC8" w:rsidRDefault="00BC27ED" w:rsidP="00D81ED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sz w:val="24"/>
          <w:szCs w:val="24"/>
        </w:rPr>
        <w:t>Бровкина Н.Д.  Контроль и ревизия. – «Экономист», 2007г.</w:t>
      </w:r>
    </w:p>
    <w:p w:rsidR="00D81EDB" w:rsidRPr="00A92AC8" w:rsidRDefault="00D81EDB" w:rsidP="00D81ED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2AC8">
        <w:rPr>
          <w:rFonts w:ascii="Times New Roman" w:hAnsi="Times New Roman"/>
          <w:iCs/>
          <w:color w:val="000000"/>
          <w:sz w:val="24"/>
          <w:szCs w:val="24"/>
        </w:rPr>
        <w:t>Маренков</w:t>
      </w:r>
      <w:r w:rsidRPr="00A92AC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92AC8">
        <w:rPr>
          <w:rFonts w:ascii="Times New Roman" w:hAnsi="Times New Roman"/>
          <w:iCs/>
          <w:color w:val="000000"/>
          <w:sz w:val="24"/>
          <w:szCs w:val="24"/>
        </w:rPr>
        <w:t>Н</w:t>
      </w:r>
      <w:r w:rsidRPr="00A92AC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A92AC8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A92AC8">
        <w:rPr>
          <w:rFonts w:ascii="Times New Roman" w:hAnsi="Times New Roman"/>
          <w:color w:val="000000"/>
          <w:sz w:val="24"/>
          <w:szCs w:val="24"/>
        </w:rPr>
        <w:t>. Контроль и ревизия. Учебное пособие. – Ростов-на-Дону: Изд-во «Феникс», 2004.</w:t>
      </w: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6C7" w:rsidRPr="00A92AC8" w:rsidRDefault="00C806C7" w:rsidP="00E33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6C7" w:rsidRPr="00A92AC8" w:rsidRDefault="00C806C7" w:rsidP="00E33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6C7" w:rsidRPr="00A92AC8" w:rsidRDefault="00C806C7" w:rsidP="00E33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6C7" w:rsidRPr="00A92AC8" w:rsidRDefault="00C806C7" w:rsidP="00E33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6C7" w:rsidRPr="00A92AC8" w:rsidRDefault="00C806C7" w:rsidP="00E33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6C7" w:rsidRDefault="00C806C7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2AC8" w:rsidRPr="00A92AC8" w:rsidRDefault="00A92AC8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Pr="00A92AC8" w:rsidRDefault="00BC27ED" w:rsidP="00E33F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2AC8">
        <w:rPr>
          <w:rFonts w:ascii="Times New Roman" w:hAnsi="Times New Roman"/>
          <w:sz w:val="24"/>
          <w:szCs w:val="24"/>
        </w:rPr>
        <w:t>Работа выполнена 20 ноября 2010 год</w:t>
      </w:r>
      <w:r>
        <w:rPr>
          <w:rFonts w:ascii="Times New Roman" w:hAnsi="Times New Roman"/>
          <w:sz w:val="28"/>
          <w:szCs w:val="28"/>
        </w:rPr>
        <w:t>а</w:t>
      </w: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Поддубская С.А.</w:t>
      </w: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7ED" w:rsidRDefault="00BC27ED" w:rsidP="00E33F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407C" w:rsidRDefault="0099407C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407C" w:rsidRDefault="0099407C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407C" w:rsidRDefault="0099407C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407C" w:rsidRPr="00276FFA" w:rsidRDefault="0099407C" w:rsidP="00276FF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99407C" w:rsidRPr="00276FFA" w:rsidSect="00E33F8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32" w:rsidRDefault="00A70E32" w:rsidP="00E33F88">
      <w:pPr>
        <w:spacing w:after="0" w:line="240" w:lineRule="auto"/>
      </w:pPr>
      <w:r>
        <w:separator/>
      </w:r>
    </w:p>
  </w:endnote>
  <w:endnote w:type="continuationSeparator" w:id="0">
    <w:p w:rsidR="00A70E32" w:rsidRDefault="00A70E32" w:rsidP="00E3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A1" w:rsidRDefault="00BA67A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A59">
      <w:rPr>
        <w:noProof/>
      </w:rPr>
      <w:t>1</w:t>
    </w:r>
    <w:r>
      <w:fldChar w:fldCharType="end"/>
    </w:r>
  </w:p>
  <w:p w:rsidR="00BA67A1" w:rsidRDefault="00BA67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32" w:rsidRDefault="00A70E32" w:rsidP="00E33F88">
      <w:pPr>
        <w:spacing w:after="0" w:line="240" w:lineRule="auto"/>
      </w:pPr>
      <w:r>
        <w:separator/>
      </w:r>
    </w:p>
  </w:footnote>
  <w:footnote w:type="continuationSeparator" w:id="0">
    <w:p w:rsidR="00A70E32" w:rsidRDefault="00A70E32" w:rsidP="00E3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4E6B"/>
    <w:multiLevelType w:val="hybridMultilevel"/>
    <w:tmpl w:val="BC6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73B8"/>
    <w:multiLevelType w:val="hybridMultilevel"/>
    <w:tmpl w:val="2CC269CA"/>
    <w:lvl w:ilvl="0" w:tplc="C0D08A88">
      <w:start w:val="1"/>
      <w:numFmt w:val="decimal"/>
      <w:lvlText w:val="%1."/>
      <w:lvlJc w:val="left"/>
      <w:pPr>
        <w:ind w:left="181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9255E"/>
    <w:multiLevelType w:val="hybridMultilevel"/>
    <w:tmpl w:val="29063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16ED4"/>
    <w:multiLevelType w:val="hybridMultilevel"/>
    <w:tmpl w:val="0F8E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FFA"/>
    <w:rsid w:val="001435B0"/>
    <w:rsid w:val="00260C56"/>
    <w:rsid w:val="00276FFA"/>
    <w:rsid w:val="00291213"/>
    <w:rsid w:val="002E1A63"/>
    <w:rsid w:val="002F25C5"/>
    <w:rsid w:val="00336F1D"/>
    <w:rsid w:val="003579D6"/>
    <w:rsid w:val="00362073"/>
    <w:rsid w:val="00401738"/>
    <w:rsid w:val="00417A39"/>
    <w:rsid w:val="00466C44"/>
    <w:rsid w:val="0048794D"/>
    <w:rsid w:val="004A6DAD"/>
    <w:rsid w:val="0051546A"/>
    <w:rsid w:val="005957E2"/>
    <w:rsid w:val="00693D94"/>
    <w:rsid w:val="00706FEE"/>
    <w:rsid w:val="007D1A9B"/>
    <w:rsid w:val="007E4E34"/>
    <w:rsid w:val="00846AC6"/>
    <w:rsid w:val="008D2A59"/>
    <w:rsid w:val="0099407C"/>
    <w:rsid w:val="009F38E6"/>
    <w:rsid w:val="00A70E32"/>
    <w:rsid w:val="00A92AC8"/>
    <w:rsid w:val="00AD21E7"/>
    <w:rsid w:val="00B047DA"/>
    <w:rsid w:val="00B167AD"/>
    <w:rsid w:val="00B50E18"/>
    <w:rsid w:val="00BA67A1"/>
    <w:rsid w:val="00BC27ED"/>
    <w:rsid w:val="00BC59DE"/>
    <w:rsid w:val="00C16DA8"/>
    <w:rsid w:val="00C3254B"/>
    <w:rsid w:val="00C32B31"/>
    <w:rsid w:val="00C409FC"/>
    <w:rsid w:val="00C5797D"/>
    <w:rsid w:val="00C806C7"/>
    <w:rsid w:val="00D51558"/>
    <w:rsid w:val="00D735C0"/>
    <w:rsid w:val="00D81EDB"/>
    <w:rsid w:val="00D90F70"/>
    <w:rsid w:val="00E33F88"/>
    <w:rsid w:val="00E65E06"/>
    <w:rsid w:val="00EA753E"/>
    <w:rsid w:val="00F02126"/>
    <w:rsid w:val="00F07F2C"/>
    <w:rsid w:val="00F50F49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912B-C8CC-46FE-97BA-3885E1F0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3F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276F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3F8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E33F8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33F8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33F8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F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8">
    <w:name w:val="Заголовок оглавления"/>
    <w:basedOn w:val="1"/>
    <w:next w:val="a"/>
    <w:uiPriority w:val="39"/>
    <w:semiHidden/>
    <w:unhideWhenUsed/>
    <w:qFormat/>
    <w:rsid w:val="00E33F8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047DA"/>
    <w:pPr>
      <w:tabs>
        <w:tab w:val="right" w:leader="dot" w:pos="9345"/>
      </w:tabs>
      <w:jc w:val="center"/>
    </w:pPr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33F88"/>
    <w:rPr>
      <w:color w:val="0000FF"/>
      <w:u w:val="single"/>
    </w:rPr>
  </w:style>
  <w:style w:type="character" w:customStyle="1" w:styleId="copy3">
    <w:name w:val="copy3"/>
    <w:basedOn w:val="a0"/>
    <w:rsid w:val="009F38E6"/>
  </w:style>
  <w:style w:type="paragraph" w:styleId="aa">
    <w:name w:val="Normal (Web)"/>
    <w:basedOn w:val="a"/>
    <w:rsid w:val="00515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rsid w:val="00A92A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29860</CharactersWithSpaces>
  <SharedDoc>false</SharedDoc>
  <HLinks>
    <vt:vector size="24" baseType="variant"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_Toc278159830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_Toc278159829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_Toc278159828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_Toc278159827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Irina</cp:lastModifiedBy>
  <cp:revision>2</cp:revision>
  <dcterms:created xsi:type="dcterms:W3CDTF">2014-08-16T02:15:00Z</dcterms:created>
  <dcterms:modified xsi:type="dcterms:W3CDTF">2014-08-16T02:15:00Z</dcterms:modified>
</cp:coreProperties>
</file>