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01" w:rsidRDefault="00A04601" w:rsidP="00DC13C4">
      <w:pPr>
        <w:ind w:firstLine="0"/>
        <w:jc w:val="center"/>
        <w:rPr>
          <w:sz w:val="28"/>
          <w:szCs w:val="28"/>
        </w:rPr>
      </w:pPr>
    </w:p>
    <w:p w:rsidR="00DC13C4" w:rsidRPr="004952EB" w:rsidRDefault="00DC13C4" w:rsidP="00DC13C4">
      <w:pPr>
        <w:ind w:firstLine="0"/>
        <w:jc w:val="center"/>
        <w:rPr>
          <w:sz w:val="28"/>
          <w:szCs w:val="28"/>
        </w:rPr>
      </w:pPr>
      <w:r w:rsidRPr="00EC6DBF">
        <w:rPr>
          <w:sz w:val="28"/>
          <w:szCs w:val="28"/>
        </w:rPr>
        <w:t>ФЕДЕРАЛЬНОЕ АГЕНТСТВО ПО ОБРАЗОВАНИЮ</w:t>
      </w:r>
    </w:p>
    <w:p w:rsidR="00DC13C4" w:rsidRPr="00C123C2" w:rsidRDefault="00DC13C4" w:rsidP="00DC13C4">
      <w:pPr>
        <w:jc w:val="center"/>
        <w:rPr>
          <w:sz w:val="28"/>
          <w:szCs w:val="28"/>
        </w:rPr>
      </w:pPr>
      <w:r>
        <w:rPr>
          <w:sz w:val="28"/>
          <w:szCs w:val="28"/>
        </w:rPr>
        <w:t>Государственное образовательное учреждение высшего профессионального образования</w:t>
      </w:r>
    </w:p>
    <w:p w:rsidR="00DC13C4" w:rsidRPr="00A4058D" w:rsidRDefault="00DC13C4" w:rsidP="00DC13C4">
      <w:pPr>
        <w:jc w:val="center"/>
        <w:rPr>
          <w:sz w:val="28"/>
          <w:szCs w:val="28"/>
        </w:rPr>
      </w:pPr>
    </w:p>
    <w:p w:rsidR="00DC13C4" w:rsidRPr="00F461FF" w:rsidRDefault="00DC13C4" w:rsidP="00DC13C4">
      <w:pPr>
        <w:jc w:val="center"/>
        <w:rPr>
          <w:caps/>
          <w:sz w:val="28"/>
          <w:szCs w:val="28"/>
        </w:rPr>
      </w:pPr>
      <w:r w:rsidRPr="00F461FF">
        <w:rPr>
          <w:caps/>
          <w:sz w:val="28"/>
          <w:szCs w:val="28"/>
        </w:rPr>
        <w:t>Северо-Западный Государственный Заочный Технический Университет</w:t>
      </w:r>
    </w:p>
    <w:p w:rsidR="00DC13C4" w:rsidRPr="00A4058D" w:rsidRDefault="00DC13C4" w:rsidP="00DC13C4">
      <w:pPr>
        <w:jc w:val="center"/>
        <w:rPr>
          <w:sz w:val="28"/>
          <w:szCs w:val="28"/>
        </w:rPr>
      </w:pPr>
    </w:p>
    <w:p w:rsidR="00DC13C4" w:rsidRPr="00EC6DBF" w:rsidRDefault="00DC13C4" w:rsidP="00DC13C4">
      <w:pPr>
        <w:jc w:val="center"/>
        <w:rPr>
          <w:sz w:val="28"/>
          <w:szCs w:val="28"/>
        </w:rPr>
      </w:pPr>
      <w:r w:rsidRPr="00EC6DBF">
        <w:rPr>
          <w:sz w:val="28"/>
          <w:szCs w:val="28"/>
        </w:rPr>
        <w:t>Институт управления производственными и инновационными программами</w:t>
      </w:r>
    </w:p>
    <w:p w:rsidR="00DC13C4" w:rsidRPr="00EC6DBF" w:rsidRDefault="00DC13C4" w:rsidP="00DC13C4">
      <w:pPr>
        <w:jc w:val="center"/>
        <w:rPr>
          <w:sz w:val="28"/>
          <w:szCs w:val="28"/>
        </w:rPr>
      </w:pPr>
    </w:p>
    <w:p w:rsidR="00DC13C4" w:rsidRPr="00A4058D" w:rsidRDefault="00DC13C4" w:rsidP="00DC13C4">
      <w:pPr>
        <w:jc w:val="center"/>
        <w:rPr>
          <w:sz w:val="28"/>
          <w:szCs w:val="28"/>
        </w:rPr>
      </w:pPr>
    </w:p>
    <w:p w:rsidR="00DC13C4" w:rsidRPr="00A4058D" w:rsidRDefault="00DC13C4" w:rsidP="00DC13C4">
      <w:pPr>
        <w:jc w:val="center"/>
        <w:rPr>
          <w:sz w:val="28"/>
          <w:szCs w:val="28"/>
        </w:rPr>
      </w:pPr>
    </w:p>
    <w:p w:rsidR="00DC13C4" w:rsidRPr="00A4058D" w:rsidRDefault="00DC13C4" w:rsidP="00DC13C4">
      <w:pPr>
        <w:jc w:val="center"/>
        <w:rPr>
          <w:sz w:val="28"/>
          <w:szCs w:val="28"/>
        </w:rPr>
      </w:pPr>
    </w:p>
    <w:p w:rsidR="00F3550A" w:rsidRDefault="00F3550A">
      <w:pPr>
        <w:pStyle w:val="a8"/>
      </w:pPr>
    </w:p>
    <w:p w:rsidR="00F3550A" w:rsidRDefault="00F3550A">
      <w:pPr>
        <w:pStyle w:val="a8"/>
      </w:pPr>
      <w:r>
        <w:br w:type="page"/>
      </w:r>
    </w:p>
    <w:p w:rsidR="00B0282B" w:rsidRDefault="008A30C4">
      <w:pPr>
        <w:pStyle w:val="a8"/>
      </w:pPr>
      <w:r>
        <w:t>Содержание</w:t>
      </w:r>
    </w:p>
    <w:p w:rsidR="00C37FCA" w:rsidRDefault="0045676C" w:rsidP="008A30C4">
      <w:pPr>
        <w:pStyle w:val="a8"/>
        <w:jc w:val="left"/>
        <w:rPr>
          <w:b w:val="0"/>
        </w:rPr>
      </w:pPr>
      <w:r>
        <w:rPr>
          <w:b w:val="0"/>
        </w:rPr>
        <w:t>Введение</w:t>
      </w:r>
    </w:p>
    <w:p w:rsidR="008A30C4" w:rsidRDefault="008A30C4" w:rsidP="008A30C4">
      <w:pPr>
        <w:pStyle w:val="a8"/>
        <w:jc w:val="left"/>
        <w:rPr>
          <w:b w:val="0"/>
        </w:rPr>
      </w:pPr>
      <w:r>
        <w:rPr>
          <w:b w:val="0"/>
        </w:rPr>
        <w:t xml:space="preserve">Глава </w:t>
      </w:r>
      <w:r>
        <w:rPr>
          <w:b w:val="0"/>
          <w:lang w:val="en-US"/>
        </w:rPr>
        <w:t>I</w:t>
      </w:r>
      <w:r w:rsidRPr="008A30C4">
        <w:rPr>
          <w:b w:val="0"/>
        </w:rPr>
        <w:t xml:space="preserve"> </w:t>
      </w:r>
      <w:r>
        <w:rPr>
          <w:b w:val="0"/>
        </w:rPr>
        <w:t>Сущность кредита</w:t>
      </w:r>
    </w:p>
    <w:p w:rsidR="008A30C4" w:rsidRDefault="008A30C4" w:rsidP="008A30C4">
      <w:pPr>
        <w:pStyle w:val="a8"/>
        <w:jc w:val="left"/>
        <w:rPr>
          <w:b w:val="0"/>
        </w:rPr>
      </w:pPr>
      <w:r>
        <w:rPr>
          <w:b w:val="0"/>
        </w:rPr>
        <w:t xml:space="preserve">Глава </w:t>
      </w:r>
      <w:r>
        <w:rPr>
          <w:b w:val="0"/>
          <w:lang w:val="en-US"/>
        </w:rPr>
        <w:t>II</w:t>
      </w:r>
      <w:r w:rsidRPr="00C37FCA">
        <w:rPr>
          <w:b w:val="0"/>
        </w:rPr>
        <w:t xml:space="preserve"> </w:t>
      </w:r>
      <w:r w:rsidR="00C37FCA">
        <w:rPr>
          <w:b w:val="0"/>
        </w:rPr>
        <w:t xml:space="preserve"> Функции кредита и его виды</w:t>
      </w:r>
    </w:p>
    <w:p w:rsidR="00C37FCA" w:rsidRDefault="00C37FCA" w:rsidP="008A30C4">
      <w:pPr>
        <w:pStyle w:val="a8"/>
        <w:jc w:val="left"/>
        <w:rPr>
          <w:b w:val="0"/>
        </w:rPr>
      </w:pPr>
      <w:r>
        <w:rPr>
          <w:b w:val="0"/>
        </w:rPr>
        <w:t>2.1. Функции кредита</w:t>
      </w:r>
    </w:p>
    <w:p w:rsidR="00C37FCA" w:rsidRDefault="00C37FCA" w:rsidP="008A30C4">
      <w:pPr>
        <w:pStyle w:val="a8"/>
        <w:jc w:val="left"/>
        <w:rPr>
          <w:b w:val="0"/>
        </w:rPr>
      </w:pPr>
      <w:r>
        <w:rPr>
          <w:b w:val="0"/>
        </w:rPr>
        <w:t>2.2. Виды кредита</w:t>
      </w:r>
    </w:p>
    <w:p w:rsidR="00C37FCA" w:rsidRDefault="00C37FCA" w:rsidP="008A30C4">
      <w:pPr>
        <w:pStyle w:val="a8"/>
        <w:jc w:val="left"/>
        <w:rPr>
          <w:b w:val="0"/>
        </w:rPr>
      </w:pPr>
      <w:r>
        <w:rPr>
          <w:b w:val="0"/>
        </w:rPr>
        <w:t xml:space="preserve">Глава </w:t>
      </w:r>
      <w:r w:rsidR="0045676C">
        <w:rPr>
          <w:b w:val="0"/>
          <w:lang w:val="en-US"/>
        </w:rPr>
        <w:t>III</w:t>
      </w:r>
      <w:r w:rsidR="0045676C">
        <w:rPr>
          <w:b w:val="0"/>
        </w:rPr>
        <w:t xml:space="preserve"> Формы кредита</w:t>
      </w:r>
    </w:p>
    <w:p w:rsidR="0045676C" w:rsidRDefault="0045676C" w:rsidP="008A30C4">
      <w:pPr>
        <w:pStyle w:val="a8"/>
        <w:jc w:val="left"/>
        <w:rPr>
          <w:b w:val="0"/>
        </w:rPr>
      </w:pPr>
      <w:r>
        <w:rPr>
          <w:b w:val="0"/>
        </w:rPr>
        <w:t>3.1. Банковский кредит</w:t>
      </w:r>
    </w:p>
    <w:p w:rsidR="0045676C" w:rsidRDefault="0045676C" w:rsidP="008A30C4">
      <w:pPr>
        <w:pStyle w:val="a8"/>
        <w:jc w:val="left"/>
        <w:rPr>
          <w:b w:val="0"/>
        </w:rPr>
      </w:pPr>
      <w:r>
        <w:rPr>
          <w:b w:val="0"/>
        </w:rPr>
        <w:t>3.2. Коммерческий кредит</w:t>
      </w:r>
    </w:p>
    <w:p w:rsidR="0045676C" w:rsidRDefault="0045676C" w:rsidP="008A30C4">
      <w:pPr>
        <w:pStyle w:val="a8"/>
        <w:jc w:val="left"/>
        <w:rPr>
          <w:b w:val="0"/>
        </w:rPr>
      </w:pPr>
      <w:r>
        <w:rPr>
          <w:b w:val="0"/>
        </w:rPr>
        <w:t>3.3. Потребительский кредит</w:t>
      </w:r>
    </w:p>
    <w:p w:rsidR="0045676C" w:rsidRDefault="0045676C" w:rsidP="008A30C4">
      <w:pPr>
        <w:pStyle w:val="a8"/>
        <w:jc w:val="left"/>
        <w:rPr>
          <w:b w:val="0"/>
        </w:rPr>
      </w:pPr>
      <w:r>
        <w:rPr>
          <w:b w:val="0"/>
        </w:rPr>
        <w:t>3.4. Государственный кредит</w:t>
      </w:r>
    </w:p>
    <w:p w:rsidR="0045676C" w:rsidRDefault="0045676C" w:rsidP="008A30C4">
      <w:pPr>
        <w:pStyle w:val="a8"/>
        <w:jc w:val="left"/>
        <w:rPr>
          <w:b w:val="0"/>
        </w:rPr>
      </w:pPr>
      <w:r>
        <w:rPr>
          <w:b w:val="0"/>
        </w:rPr>
        <w:t>3.5. Международный кредит</w:t>
      </w:r>
    </w:p>
    <w:p w:rsidR="0045676C" w:rsidRDefault="0045676C" w:rsidP="008A30C4">
      <w:pPr>
        <w:pStyle w:val="a8"/>
        <w:jc w:val="left"/>
        <w:rPr>
          <w:b w:val="0"/>
        </w:rPr>
      </w:pPr>
      <w:r>
        <w:rPr>
          <w:b w:val="0"/>
        </w:rPr>
        <w:t>3.6. Ростовщический кредит</w:t>
      </w:r>
    </w:p>
    <w:p w:rsidR="0045676C" w:rsidRDefault="0045676C" w:rsidP="008A30C4">
      <w:pPr>
        <w:pStyle w:val="a8"/>
        <w:jc w:val="left"/>
        <w:rPr>
          <w:b w:val="0"/>
        </w:rPr>
      </w:pPr>
      <w:r>
        <w:rPr>
          <w:b w:val="0"/>
        </w:rPr>
        <w:t>Заключение</w:t>
      </w:r>
    </w:p>
    <w:p w:rsidR="0045676C" w:rsidRPr="0045676C" w:rsidRDefault="0045676C" w:rsidP="008A30C4">
      <w:pPr>
        <w:pStyle w:val="a8"/>
        <w:jc w:val="left"/>
        <w:rPr>
          <w:b w:val="0"/>
        </w:rPr>
      </w:pPr>
      <w:r>
        <w:rPr>
          <w:b w:val="0"/>
        </w:rPr>
        <w:t>Список использованной литературы</w:t>
      </w:r>
    </w:p>
    <w:p w:rsidR="00B0282B" w:rsidRDefault="00B0282B"/>
    <w:p w:rsidR="00B0282B" w:rsidRDefault="00B0282B">
      <w:pPr>
        <w:pStyle w:val="a4"/>
        <w:rPr>
          <w:rFonts w:ascii="Times New Roman" w:hAnsi="Times New Roman"/>
        </w:rPr>
      </w:pPr>
    </w:p>
    <w:p w:rsidR="00B0282B" w:rsidRDefault="00B0282B">
      <w:pPr>
        <w:pStyle w:val="a4"/>
        <w:rPr>
          <w:rFonts w:ascii="Times New Roman" w:hAnsi="Times New Roman"/>
        </w:rPr>
      </w:pPr>
    </w:p>
    <w:p w:rsidR="00B0282B" w:rsidRDefault="00B0282B">
      <w:pPr>
        <w:pStyle w:val="a4"/>
        <w:jc w:val="center"/>
        <w:rPr>
          <w:rFonts w:ascii="Times New Roman" w:hAnsi="Times New Roman"/>
          <w:b/>
        </w:rPr>
      </w:pPr>
    </w:p>
    <w:p w:rsidR="00B0282B" w:rsidRDefault="00B0282B">
      <w:pPr>
        <w:pStyle w:val="a4"/>
        <w:jc w:val="center"/>
        <w:rPr>
          <w:rFonts w:ascii="Times New Roman" w:hAnsi="Times New Roman"/>
          <w:b/>
        </w:rPr>
      </w:pPr>
    </w:p>
    <w:p w:rsidR="00B0282B" w:rsidRDefault="00B0282B">
      <w:pPr>
        <w:pStyle w:val="a4"/>
        <w:jc w:val="center"/>
        <w:rPr>
          <w:rFonts w:ascii="Times New Roman" w:hAnsi="Times New Roman"/>
          <w:b/>
        </w:rPr>
      </w:pPr>
    </w:p>
    <w:p w:rsidR="00B0282B" w:rsidRDefault="00B0282B">
      <w:pPr>
        <w:pStyle w:val="a4"/>
        <w:jc w:val="center"/>
        <w:rPr>
          <w:rFonts w:ascii="Times New Roman" w:hAnsi="Times New Roman"/>
          <w:b/>
        </w:rPr>
      </w:pPr>
    </w:p>
    <w:p w:rsidR="00B0282B" w:rsidRDefault="00B0282B">
      <w:pPr>
        <w:pStyle w:val="a4"/>
        <w:jc w:val="center"/>
        <w:rPr>
          <w:rFonts w:ascii="Times New Roman" w:hAnsi="Times New Roman"/>
          <w:b/>
        </w:rPr>
      </w:pPr>
    </w:p>
    <w:p w:rsidR="00B0282B" w:rsidRDefault="00B0282B">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jc w:val="center"/>
        <w:rPr>
          <w:rFonts w:ascii="Times New Roman" w:hAnsi="Times New Roman"/>
          <w:b/>
        </w:rPr>
      </w:pPr>
    </w:p>
    <w:p w:rsidR="0045676C" w:rsidRDefault="0045676C" w:rsidP="0045676C">
      <w:pPr>
        <w:pStyle w:val="a4"/>
        <w:ind w:left="720" w:firstLine="0"/>
        <w:jc w:val="center"/>
        <w:rPr>
          <w:rFonts w:ascii="Times New Roman" w:hAnsi="Times New Roman"/>
          <w:b/>
        </w:rPr>
      </w:pPr>
    </w:p>
    <w:p w:rsidR="00B0282B" w:rsidRDefault="00B0282B" w:rsidP="0045676C">
      <w:pPr>
        <w:pStyle w:val="a4"/>
        <w:ind w:left="720" w:firstLine="0"/>
        <w:jc w:val="center"/>
        <w:rPr>
          <w:rFonts w:ascii="Times New Roman" w:hAnsi="Times New Roman"/>
          <w:b/>
        </w:rPr>
      </w:pPr>
      <w:r>
        <w:rPr>
          <w:rFonts w:ascii="Times New Roman" w:hAnsi="Times New Roman"/>
          <w:b/>
        </w:rPr>
        <w:t>ВВЕДЕНИЕ</w:t>
      </w:r>
    </w:p>
    <w:p w:rsidR="00B0282B" w:rsidRDefault="00B0282B">
      <w:pPr>
        <w:pStyle w:val="a4"/>
        <w:ind w:left="720" w:firstLine="0"/>
        <w:rPr>
          <w:rFonts w:ascii="Times New Roman" w:hAnsi="Times New Roman"/>
          <w:b/>
        </w:rPr>
      </w:pPr>
    </w:p>
    <w:p w:rsidR="00B0282B" w:rsidRDefault="00B0282B">
      <w:pPr>
        <w:pStyle w:val="a4"/>
        <w:rPr>
          <w:rFonts w:ascii="Times New Roman" w:hAnsi="Times New Roman"/>
        </w:rPr>
      </w:pPr>
      <w:r>
        <w:rPr>
          <w:rFonts w:ascii="Times New Roman" w:hAnsi="Times New Roman"/>
        </w:rPr>
        <w:t>С развитием товарного производства, когда деньги начинают выполнять функцию средств платежа и обмен Товар – Деньги – Товар принимает форму Товар - Обязательство – Деньги, т.е. с временным разрывом между продажей товара и получением за него оплаты, появляются кредитные деньги. Они выступают обязательством, которое должно быть погашено через заранее установленный срок. В связи с этим появляются финансово-кредитные отношения, которые регулируют правовую  сторону такой формы оплаты.</w:t>
      </w:r>
    </w:p>
    <w:p w:rsidR="00B0282B" w:rsidRDefault="00B0282B">
      <w:pPr>
        <w:pStyle w:val="a4"/>
        <w:rPr>
          <w:rFonts w:ascii="Times New Roman" w:hAnsi="Times New Roman"/>
        </w:rPr>
      </w:pPr>
      <w:r>
        <w:rPr>
          <w:rFonts w:ascii="Times New Roman" w:hAnsi="Times New Roman"/>
        </w:rPr>
        <w:t>Кредит обеспечивает более быстрое оборачивание капитала, так как за купленный товар можно заплатить позже, а также увеличение капитала за счет привлечения средств других компаний и банков.</w:t>
      </w:r>
    </w:p>
    <w:p w:rsidR="0045676C" w:rsidRDefault="00B0282B" w:rsidP="0045676C">
      <w:pPr>
        <w:spacing w:line="360" w:lineRule="auto"/>
        <w:ind w:firstLine="992"/>
        <w:rPr>
          <w:sz w:val="28"/>
          <w:szCs w:val="28"/>
        </w:rPr>
      </w:pPr>
      <w:r w:rsidRPr="00F562EB">
        <w:rPr>
          <w:sz w:val="28"/>
          <w:szCs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w:t>
      </w:r>
      <w:r w:rsidRPr="00F562EB">
        <w:rPr>
          <w:sz w:val="28"/>
          <w:szCs w:val="28"/>
        </w:rPr>
        <w:softHyphen/>
        <w:t>лее распространенной формой привлечения средств является получение банковской ссуды по кредитному договору.</w:t>
      </w:r>
      <w:r w:rsidR="0045676C" w:rsidRPr="0045676C">
        <w:t xml:space="preserve"> </w:t>
      </w:r>
      <w:r w:rsidR="0045676C" w:rsidRPr="00F562EB">
        <w:rPr>
          <w:sz w:val="28"/>
          <w:szCs w:val="28"/>
        </w:rPr>
        <w:t>В</w:t>
      </w:r>
      <w:r w:rsidR="0045676C">
        <w:t xml:space="preserve"> </w:t>
      </w:r>
      <w:r w:rsidR="0045676C">
        <w:rPr>
          <w:sz w:val="28"/>
          <w:szCs w:val="28"/>
        </w:rPr>
        <w:t xml:space="preserve">отличие от денежной кредитная политика России 90-х гг. была нацелена на глубокое </w:t>
      </w:r>
      <w:r w:rsidR="00825293">
        <w:rPr>
          <w:sz w:val="28"/>
          <w:szCs w:val="28"/>
        </w:rPr>
        <w:t>реформирование,</w:t>
      </w:r>
      <w:r w:rsidR="0045676C">
        <w:rPr>
          <w:sz w:val="28"/>
          <w:szCs w:val="28"/>
        </w:rPr>
        <w:t xml:space="preserve"> как самой кредитной системы, так и социально - экономических принципов кредитования.</w:t>
      </w:r>
    </w:p>
    <w:p w:rsidR="0045676C" w:rsidRDefault="0045676C" w:rsidP="0045676C">
      <w:pPr>
        <w:spacing w:line="360" w:lineRule="auto"/>
        <w:ind w:firstLine="992"/>
        <w:rPr>
          <w:sz w:val="28"/>
          <w:szCs w:val="28"/>
        </w:rPr>
      </w:pPr>
      <w:r>
        <w:rPr>
          <w:sz w:val="28"/>
          <w:szCs w:val="28"/>
        </w:rPr>
        <w:t xml:space="preserve">Со времени проведения кредитной реформы </w:t>
      </w:r>
      <w:smartTag w:uri="urn:schemas-microsoft-com:office:smarttags" w:element="metricconverter">
        <w:smartTagPr>
          <w:attr w:name="ProductID" w:val="1930 г"/>
        </w:smartTagPr>
        <w:r>
          <w:rPr>
            <w:sz w:val="28"/>
            <w:szCs w:val="28"/>
          </w:rPr>
          <w:t>1930 г</w:t>
        </w:r>
      </w:smartTag>
      <w:r>
        <w:rPr>
          <w:sz w:val="28"/>
          <w:szCs w:val="28"/>
        </w:rPr>
        <w:t>. вплоть до конца 80-х годов в СССР имела место государственная кредитная монополия. Децентрализованный денежный кредит, как и коммерческий, в официальной экономике не существовали, сохраняясь лишь в экономике теневой в форме ростовщического капитала и бартерного обмена между предприятиями.</w:t>
      </w:r>
    </w:p>
    <w:p w:rsidR="0045676C" w:rsidRDefault="0045676C" w:rsidP="0045676C">
      <w:pPr>
        <w:spacing w:line="360" w:lineRule="auto"/>
        <w:ind w:firstLine="992"/>
        <w:rPr>
          <w:sz w:val="28"/>
          <w:szCs w:val="28"/>
        </w:rPr>
      </w:pPr>
      <w:r>
        <w:rPr>
          <w:sz w:val="28"/>
          <w:szCs w:val="28"/>
        </w:rPr>
        <w:t>В настоящее время в нашей стране действует принципиально иная (в сравнении с советским периодом) кредитная система. Теперь она представлена не только учреждениями государственной собственности, но собственности частной, смешанной, а также институтами муниципальными и созданными на паевых началах. С появлением коммерческих банков ослабла монополия государства в банковском деле, развивается финансовый рынок со всеми его сегментами и набирает силу конкуренция между субъектами этого рынка.</w:t>
      </w:r>
    </w:p>
    <w:p w:rsidR="0045676C" w:rsidRDefault="0045676C" w:rsidP="0045676C">
      <w:pPr>
        <w:spacing w:line="360" w:lineRule="auto"/>
        <w:ind w:firstLine="567"/>
        <w:rPr>
          <w:sz w:val="28"/>
          <w:szCs w:val="28"/>
        </w:rPr>
      </w:pPr>
      <w:r>
        <w:rPr>
          <w:sz w:val="28"/>
          <w:szCs w:val="28"/>
        </w:rPr>
        <w:t xml:space="preserve">Коммерческие банки сами принимают решения по банковскому обслуживанию, выдаче кредитов, организации расчетов. Деловые отношения этих банков с клиентами (юридические и физические лица) строятся на взаимной выгоде. Клиенты при этом имеют право свободного выбора того или иного коммерческого банка. Перестройка кредитной системы привела к тому, что именно коммерческие банки взяли на свои плечи банковское обслуживание предприятий всех отраслей народного хозяйства и населения. </w:t>
      </w:r>
    </w:p>
    <w:p w:rsidR="00B0282B" w:rsidRPr="00825293" w:rsidRDefault="0045676C" w:rsidP="00BB0BF1">
      <w:pPr>
        <w:spacing w:line="360" w:lineRule="auto"/>
        <w:ind w:firstLine="567"/>
        <w:rPr>
          <w:sz w:val="28"/>
          <w:szCs w:val="28"/>
        </w:rPr>
      </w:pPr>
      <w:r w:rsidRPr="00825293">
        <w:rPr>
          <w:sz w:val="28"/>
          <w:szCs w:val="28"/>
        </w:rPr>
        <w:t>Образование и функционирование двухуровневой кредитной системы (Центробанк, с одной стороны, и коммерческие банки, другие кредитные организации, с другой) можно считать важнейшим достижением реформирования кредитной сферы экономики России. Вместе с тем такой вывод не исключает множества нерешенных проблем, возникших в ходе становления новой кредитной системы и кредитной политики.</w:t>
      </w:r>
    </w:p>
    <w:p w:rsidR="00B0282B" w:rsidRDefault="00B0282B">
      <w:pPr>
        <w:pStyle w:val="a4"/>
        <w:rPr>
          <w:rFonts w:ascii="Times New Roman" w:hAnsi="Times New Roman"/>
        </w:rPr>
      </w:pPr>
      <w:r>
        <w:rPr>
          <w:rFonts w:ascii="Times New Roman" w:hAnsi="Times New Roman"/>
        </w:rPr>
        <w:t>Именно по этому я выбрала такую актуальную т</w:t>
      </w:r>
      <w:r w:rsidR="00894376">
        <w:rPr>
          <w:rFonts w:ascii="Times New Roman" w:hAnsi="Times New Roman"/>
        </w:rPr>
        <w:t>ему курсовой работы, как кредит: сущность, функции, виды и формы.</w:t>
      </w:r>
    </w:p>
    <w:p w:rsidR="00B0282B" w:rsidRDefault="00B0282B">
      <w:pPr>
        <w:pStyle w:val="a4"/>
        <w:rPr>
          <w:rFonts w:ascii="Times New Roman" w:hAnsi="Times New Roman"/>
        </w:rPr>
      </w:pPr>
    </w:p>
    <w:p w:rsidR="00B0282B" w:rsidRPr="00894376" w:rsidRDefault="00397675">
      <w:pPr>
        <w:pStyle w:val="a4"/>
        <w:jc w:val="center"/>
        <w:rPr>
          <w:rFonts w:ascii="Times New Roman" w:hAnsi="Times New Roman"/>
          <w:b/>
        </w:rPr>
      </w:pPr>
      <w:r>
        <w:rPr>
          <w:rFonts w:ascii="Times New Roman" w:hAnsi="Times New Roman"/>
          <w:b/>
        </w:rPr>
        <w:br w:type="page"/>
      </w:r>
      <w:r w:rsidR="00894376">
        <w:rPr>
          <w:rFonts w:ascii="Times New Roman" w:hAnsi="Times New Roman"/>
          <w:b/>
        </w:rPr>
        <w:t xml:space="preserve">Глава </w:t>
      </w:r>
      <w:r w:rsidR="00894376">
        <w:rPr>
          <w:rFonts w:ascii="Times New Roman" w:hAnsi="Times New Roman"/>
          <w:b/>
          <w:lang w:val="en-US"/>
        </w:rPr>
        <w:t>I</w:t>
      </w:r>
      <w:r w:rsidR="00894376">
        <w:rPr>
          <w:rFonts w:ascii="Times New Roman" w:hAnsi="Times New Roman"/>
          <w:b/>
        </w:rPr>
        <w:t xml:space="preserve"> Сущность  кредита</w:t>
      </w:r>
    </w:p>
    <w:p w:rsidR="00B0282B" w:rsidRDefault="00B0282B">
      <w:pPr>
        <w:pStyle w:val="a4"/>
        <w:rPr>
          <w:rFonts w:ascii="Times New Roman" w:hAnsi="Times New Roman"/>
        </w:rPr>
      </w:pPr>
    </w:p>
    <w:p w:rsidR="00B0282B" w:rsidRDefault="00B0282B">
      <w:pPr>
        <w:pStyle w:val="a4"/>
        <w:rPr>
          <w:rFonts w:ascii="Times New Roman" w:hAnsi="Times New Roman"/>
        </w:rPr>
      </w:pPr>
      <w:r>
        <w:rPr>
          <w:rFonts w:ascii="Times New Roman" w:hAnsi="Times New Roman"/>
        </w:rPr>
        <w:t>Кредит [kredo] - доверяю. Ссудным капиталом называется капитал в денежной форме, предоставляемый в ссуду его собственниками на условиях возвратности за плату в виде процента и срочности.</w:t>
      </w:r>
    </w:p>
    <w:p w:rsidR="00B0282B" w:rsidRDefault="00B0282B">
      <w:pPr>
        <w:pStyle w:val="a4"/>
        <w:rPr>
          <w:rFonts w:ascii="Times New Roman" w:hAnsi="Times New Roman"/>
        </w:rPr>
      </w:pPr>
      <w:r>
        <w:rPr>
          <w:rFonts w:ascii="Times New Roman" w:hAnsi="Times New Roman"/>
        </w:rPr>
        <w:t>Кредит - это форма движения ссудного капитала,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B0282B" w:rsidRDefault="00B0282B">
      <w:pPr>
        <w:pStyle w:val="a4"/>
        <w:rPr>
          <w:rFonts w:ascii="Times New Roman" w:hAnsi="Times New Roman"/>
        </w:rPr>
      </w:pPr>
      <w:r>
        <w:rPr>
          <w:rFonts w:ascii="Times New Roman" w:hAnsi="Times New Roman"/>
        </w:rPr>
        <w:t>Возможность возникновения и развития кредита связаны с кругооборотом и оборотом капитала. В процессе движе</w:t>
      </w:r>
      <w:r>
        <w:rPr>
          <w:rFonts w:ascii="Times New Roman" w:hAnsi="Times New Roman"/>
        </w:rPr>
        <w:softHyphen/>
        <w:t>ния основного и оборотного капитала происходит вы</w:t>
      </w:r>
      <w:r w:rsidR="00BB0BF1">
        <w:rPr>
          <w:rFonts w:ascii="Times New Roman" w:hAnsi="Times New Roman"/>
        </w:rPr>
        <w:t>свобожде</w:t>
      </w:r>
      <w:r>
        <w:rPr>
          <w:rFonts w:ascii="Times New Roman" w:hAnsi="Times New Roman"/>
        </w:rPr>
        <w:t xml:space="preserve">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Постепенное восстановление стоимости основного капитала в денежной </w:t>
      </w:r>
      <w:r w:rsidR="00BB0BF1">
        <w:rPr>
          <w:rFonts w:ascii="Times New Roman" w:hAnsi="Times New Roman"/>
        </w:rPr>
        <w:t>форме при</w:t>
      </w:r>
      <w:r>
        <w:rPr>
          <w:rFonts w:ascii="Times New Roman" w:hAnsi="Times New Roman"/>
        </w:rPr>
        <w:t>водит к тому, что высвобо</w:t>
      </w:r>
      <w:r w:rsidR="00BB0BF1">
        <w:rPr>
          <w:rFonts w:ascii="Times New Roman" w:hAnsi="Times New Roman"/>
        </w:rPr>
        <w:t>ждающиеся денежные средства осед</w:t>
      </w:r>
      <w:r>
        <w:rPr>
          <w:rFonts w:ascii="Times New Roman" w:hAnsi="Times New Roman"/>
        </w:rPr>
        <w:t xml:space="preserve">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w:t>
      </w:r>
    </w:p>
    <w:p w:rsidR="00B0282B" w:rsidRDefault="00BB0BF1">
      <w:pPr>
        <w:pStyle w:val="a4"/>
        <w:rPr>
          <w:rFonts w:ascii="Times New Roman" w:hAnsi="Times New Roman"/>
        </w:rPr>
      </w:pPr>
      <w:r>
        <w:rPr>
          <w:rFonts w:ascii="Times New Roman" w:hAnsi="Times New Roman"/>
        </w:rPr>
        <w:t>Ана</w:t>
      </w:r>
      <w:r w:rsidR="00B0282B">
        <w:rPr>
          <w:rFonts w:ascii="Times New Roman" w:hAnsi="Times New Roman"/>
        </w:rPr>
        <w:t>логичные по своему характеру процессы происходят и в движении оборотного капитала. Более того, здесь колебания в кругообороте и о</w:t>
      </w:r>
      <w:r>
        <w:rPr>
          <w:rFonts w:ascii="Times New Roman" w:hAnsi="Times New Roman"/>
        </w:rPr>
        <w:t>бороте проявляют себя более раз</w:t>
      </w:r>
      <w:r w:rsidR="00B0282B">
        <w:rPr>
          <w:rFonts w:ascii="Times New Roman" w:hAnsi="Times New Roman"/>
        </w:rPr>
        <w:t>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w:t>
      </w:r>
      <w:r>
        <w:rPr>
          <w:rFonts w:ascii="Times New Roman" w:hAnsi="Times New Roman"/>
        </w:rPr>
        <w:t>можность возникновения кредит</w:t>
      </w:r>
      <w:r w:rsidR="00B0282B">
        <w:rPr>
          <w:rFonts w:ascii="Times New Roman" w:hAnsi="Times New Roman"/>
        </w:rPr>
        <w:t xml:space="preserve">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B0282B" w:rsidRDefault="00B0282B">
      <w:pPr>
        <w:pStyle w:val="a4"/>
        <w:rPr>
          <w:rFonts w:ascii="Times New Roman" w:hAnsi="Times New Roman"/>
        </w:rPr>
      </w:pPr>
      <w:r>
        <w:rPr>
          <w:rFonts w:ascii="Times New Roman" w:hAnsi="Times New Roman"/>
        </w:rPr>
        <w:t>Кредитные отношения в экономике базируются на определенной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w:t>
      </w:r>
      <w:r>
        <w:rPr>
          <w:rFonts w:ascii="Times New Roman" w:hAnsi="Times New Roman"/>
        </w:rPr>
        <w:softHyphen/>
        <w:t xml:space="preserve">тия кредита, а в дальнейшем нашли прямое отражение в общегосударственном и международном кредитном законодательствах. </w:t>
      </w:r>
    </w:p>
    <w:p w:rsidR="00B0282B" w:rsidRDefault="00B0282B">
      <w:pPr>
        <w:pStyle w:val="a4"/>
        <w:rPr>
          <w:rFonts w:ascii="Times New Roman" w:hAnsi="Times New Roman"/>
        </w:rPr>
      </w:pPr>
      <w:r>
        <w:rPr>
          <w:rFonts w:ascii="Times New Roman" w:hAnsi="Times New Roman"/>
        </w:rPr>
        <w:t xml:space="preserve">Кредит представляет собой форму движения ссудного капитала, т. 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 </w:t>
      </w:r>
    </w:p>
    <w:p w:rsidR="00B0282B" w:rsidRDefault="00B0282B">
      <w:pPr>
        <w:pStyle w:val="a4"/>
        <w:rPr>
          <w:rFonts w:ascii="Times New Roman" w:hAnsi="Times New Roman"/>
        </w:rPr>
      </w:pPr>
      <w:r>
        <w:rPr>
          <w:rFonts w:ascii="Times New Roman" w:hAnsi="Times New Roman"/>
        </w:rPr>
        <w:t>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 Кредит разреш</w:t>
      </w:r>
      <w:r w:rsidR="00BB0BF1">
        <w:rPr>
          <w:rFonts w:ascii="Times New Roman" w:hAnsi="Times New Roman"/>
        </w:rPr>
        <w:t>ает противоречие между необходи</w:t>
      </w:r>
      <w:r>
        <w:rPr>
          <w:rFonts w:ascii="Times New Roman" w:hAnsi="Times New Roman"/>
        </w:rPr>
        <w:t>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w:t>
      </w:r>
    </w:p>
    <w:p w:rsidR="00B0282B" w:rsidRDefault="00B0282B">
      <w:pPr>
        <w:pStyle w:val="a4"/>
        <w:rPr>
          <w:rFonts w:ascii="Times New Roman" w:hAnsi="Times New Roman"/>
        </w:rPr>
      </w:pPr>
      <w:r>
        <w:rPr>
          <w:rFonts w:ascii="Times New Roman" w:hAnsi="Times New Roman"/>
        </w:rPr>
        <w:t>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w:t>
      </w:r>
    </w:p>
    <w:p w:rsidR="0045676C" w:rsidRDefault="0045676C">
      <w:pPr>
        <w:pStyle w:val="a4"/>
        <w:rPr>
          <w:rFonts w:ascii="Times New Roman" w:hAnsi="Times New Roman"/>
        </w:rPr>
      </w:pPr>
    </w:p>
    <w:p w:rsidR="0045676C" w:rsidRDefault="0045676C">
      <w:pPr>
        <w:pStyle w:val="a4"/>
        <w:rPr>
          <w:rFonts w:ascii="Times New Roman" w:hAnsi="Times New Roman"/>
        </w:rPr>
      </w:pPr>
    </w:p>
    <w:p w:rsidR="0045676C" w:rsidRDefault="0045676C">
      <w:pPr>
        <w:pStyle w:val="a4"/>
        <w:rPr>
          <w:rFonts w:ascii="Times New Roman" w:hAnsi="Times New Roman"/>
        </w:rPr>
      </w:pPr>
    </w:p>
    <w:p w:rsidR="0045676C" w:rsidRDefault="0045676C">
      <w:pPr>
        <w:pStyle w:val="a4"/>
        <w:rPr>
          <w:rFonts w:ascii="Times New Roman" w:hAnsi="Times New Roman"/>
        </w:rPr>
      </w:pPr>
    </w:p>
    <w:p w:rsidR="0045676C" w:rsidRDefault="0045676C">
      <w:pPr>
        <w:pStyle w:val="a4"/>
        <w:rPr>
          <w:rFonts w:ascii="Times New Roman" w:hAnsi="Times New Roman"/>
        </w:rPr>
      </w:pPr>
    </w:p>
    <w:p w:rsidR="0045676C" w:rsidRDefault="0045676C">
      <w:pPr>
        <w:pStyle w:val="a4"/>
        <w:rPr>
          <w:rFonts w:ascii="Times New Roman" w:hAnsi="Times New Roman"/>
        </w:rPr>
      </w:pPr>
    </w:p>
    <w:p w:rsidR="0045676C" w:rsidRDefault="0045676C">
      <w:pPr>
        <w:pStyle w:val="a4"/>
        <w:rPr>
          <w:rFonts w:ascii="Times New Roman" w:hAnsi="Times New Roman"/>
        </w:rPr>
      </w:pPr>
    </w:p>
    <w:p w:rsidR="0045676C" w:rsidRDefault="0045676C">
      <w:pPr>
        <w:pStyle w:val="a4"/>
        <w:rPr>
          <w:rFonts w:ascii="Times New Roman" w:hAnsi="Times New Roman"/>
        </w:rPr>
      </w:pPr>
    </w:p>
    <w:p w:rsidR="0045676C" w:rsidRDefault="0045676C">
      <w:pPr>
        <w:pStyle w:val="a4"/>
        <w:rPr>
          <w:rFonts w:ascii="Times New Roman" w:hAnsi="Times New Roman"/>
        </w:rPr>
      </w:pPr>
    </w:p>
    <w:p w:rsidR="00B0282B" w:rsidRDefault="00B0282B" w:rsidP="00397675">
      <w:pPr>
        <w:pStyle w:val="a4"/>
        <w:ind w:firstLine="0"/>
        <w:rPr>
          <w:rFonts w:ascii="Times New Roman" w:hAnsi="Times New Roman"/>
        </w:rPr>
      </w:pPr>
    </w:p>
    <w:p w:rsidR="00B0282B" w:rsidRPr="00397675" w:rsidRDefault="00B0282B" w:rsidP="00397675">
      <w:pPr>
        <w:pStyle w:val="a4"/>
        <w:ind w:firstLine="0"/>
        <w:jc w:val="center"/>
        <w:rPr>
          <w:rFonts w:ascii="Times New Roman" w:hAnsi="Times New Roman"/>
          <w:b/>
        </w:rPr>
      </w:pPr>
      <w:r>
        <w:rPr>
          <w:rFonts w:ascii="Times New Roman" w:hAnsi="Times New Roman"/>
          <w:b/>
        </w:rPr>
        <w:br w:type="page"/>
      </w:r>
      <w:r w:rsidR="00894376" w:rsidRPr="00397675">
        <w:rPr>
          <w:rFonts w:ascii="Times New Roman" w:hAnsi="Times New Roman"/>
          <w:b/>
        </w:rPr>
        <w:t xml:space="preserve">Глава </w:t>
      </w:r>
      <w:r w:rsidR="00894376" w:rsidRPr="00397675">
        <w:rPr>
          <w:rFonts w:ascii="Times New Roman" w:hAnsi="Times New Roman"/>
          <w:b/>
          <w:lang w:val="en-US"/>
        </w:rPr>
        <w:t>II</w:t>
      </w:r>
      <w:r w:rsidRPr="00397675">
        <w:rPr>
          <w:rFonts w:ascii="Times New Roman" w:hAnsi="Times New Roman"/>
          <w:b/>
        </w:rPr>
        <w:t>. ФУНКЦИИ КРЕДИТА</w:t>
      </w:r>
      <w:r w:rsidR="00894376" w:rsidRPr="00397675">
        <w:rPr>
          <w:rFonts w:ascii="Times New Roman" w:hAnsi="Times New Roman"/>
          <w:b/>
        </w:rPr>
        <w:t xml:space="preserve"> и его виды</w:t>
      </w:r>
    </w:p>
    <w:p w:rsidR="00894376" w:rsidRPr="001E0DDC" w:rsidRDefault="00894376">
      <w:pPr>
        <w:pStyle w:val="a4"/>
        <w:jc w:val="center"/>
        <w:rPr>
          <w:rFonts w:ascii="Times New Roman" w:hAnsi="Times New Roman"/>
          <w:b/>
          <w:color w:val="FF0000"/>
        </w:rPr>
      </w:pPr>
    </w:p>
    <w:p w:rsidR="00B0282B" w:rsidRDefault="00894376">
      <w:pPr>
        <w:pStyle w:val="a4"/>
        <w:rPr>
          <w:rFonts w:ascii="Times New Roman" w:hAnsi="Times New Roman"/>
        </w:rPr>
      </w:pPr>
      <w:r>
        <w:rPr>
          <w:rFonts w:ascii="Times New Roman" w:hAnsi="Times New Roman"/>
        </w:rPr>
        <w:t>2.1. Функции кредита</w:t>
      </w:r>
    </w:p>
    <w:p w:rsidR="00B0282B" w:rsidRDefault="00B0282B">
      <w:pPr>
        <w:pStyle w:val="a4"/>
        <w:rPr>
          <w:rFonts w:ascii="Times New Roman" w:hAnsi="Times New Roman"/>
        </w:rPr>
      </w:pPr>
      <w:r>
        <w:rPr>
          <w:rFonts w:ascii="Times New Roman" w:hAnsi="Times New Roman"/>
        </w:rPr>
        <w:t xml:space="preserve">Место и роль кредита в экономической системе общества </w:t>
      </w:r>
      <w:r w:rsidR="00397675">
        <w:rPr>
          <w:rFonts w:ascii="Times New Roman" w:hAnsi="Times New Roman"/>
        </w:rPr>
        <w:t>определяются,</w:t>
      </w:r>
      <w:r>
        <w:rPr>
          <w:rFonts w:ascii="Times New Roman" w:hAnsi="Times New Roman"/>
        </w:rPr>
        <w:t xml:space="preserve"> прежде </w:t>
      </w:r>
      <w:r w:rsidR="00397675">
        <w:rPr>
          <w:rFonts w:ascii="Times New Roman" w:hAnsi="Times New Roman"/>
        </w:rPr>
        <w:t>всего,</w:t>
      </w:r>
      <w:r>
        <w:rPr>
          <w:rFonts w:ascii="Times New Roman" w:hAnsi="Times New Roman"/>
        </w:rPr>
        <w:t xml:space="preserve"> выполняемыми им функциями.</w:t>
      </w:r>
    </w:p>
    <w:p w:rsidR="00B0282B" w:rsidRPr="00894376" w:rsidRDefault="00B0282B">
      <w:pPr>
        <w:pStyle w:val="a4"/>
        <w:rPr>
          <w:rFonts w:ascii="Times New Roman" w:hAnsi="Times New Roman"/>
          <w:b/>
          <w:u w:val="single"/>
        </w:rPr>
      </w:pPr>
      <w:r w:rsidRPr="00894376">
        <w:rPr>
          <w:rFonts w:ascii="Times New Roman" w:hAnsi="Times New Roman"/>
          <w:b/>
          <w:u w:val="single"/>
        </w:rPr>
        <w:t>Перераспределительная функ</w:t>
      </w:r>
      <w:r w:rsidR="00894376" w:rsidRPr="00894376">
        <w:rPr>
          <w:rFonts w:ascii="Times New Roman" w:hAnsi="Times New Roman"/>
          <w:b/>
          <w:u w:val="single"/>
        </w:rPr>
        <w:t>ция</w:t>
      </w:r>
      <w:r w:rsidRPr="00894376">
        <w:rPr>
          <w:rFonts w:ascii="Times New Roman" w:hAnsi="Times New Roman"/>
          <w:b/>
          <w:u w:val="single"/>
        </w:rPr>
        <w:t xml:space="preserve"> </w:t>
      </w:r>
    </w:p>
    <w:p w:rsidR="00B0282B" w:rsidRDefault="00B0282B">
      <w:pPr>
        <w:pStyle w:val="a4"/>
        <w:rPr>
          <w:rFonts w:ascii="Times New Roman" w:hAnsi="Times New Roman"/>
        </w:rPr>
      </w:pPr>
      <w:r>
        <w:rPr>
          <w:rFonts w:ascii="Times New Roman" w:hAnsi="Times New Roman"/>
        </w:rPr>
        <w:t>В условиях рыночной эко</w:t>
      </w:r>
      <w:r>
        <w:rPr>
          <w:rFonts w:ascii="Times New Roman" w:hAnsi="Times New Roman"/>
        </w:rPr>
        <w:softHyphen/>
        <w:t>номики рынок ссудных капиталов выступает в качестве инструмента, откачивающего временно свободные финансо</w:t>
      </w:r>
      <w:r>
        <w:rPr>
          <w:rFonts w:ascii="Times New Roman" w:hAnsi="Times New Roman"/>
        </w:rPr>
        <w:softHyphen/>
        <w:t>вые ресурсы из одних сфер хозяйственной деятельности и на</w:t>
      </w:r>
      <w:r>
        <w:rPr>
          <w:rFonts w:ascii="Times New Roman" w:hAnsi="Times New Roman"/>
        </w:rPr>
        <w:softHyphen/>
        <w:t>правляющего их в другие, обеспечивающие более высокую прибыль. Кредит выступает в роли стихийного макрорегулятора экономики, обеспечивая удовлетворение  потребностей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w:t>
      </w:r>
      <w:r>
        <w:rPr>
          <w:rFonts w:ascii="Times New Roman" w:hAnsi="Times New Roman"/>
        </w:rPr>
        <w:softHyphen/>
        <w:t>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w:t>
      </w:r>
      <w:r>
        <w:rPr>
          <w:rFonts w:ascii="Times New Roman" w:hAnsi="Times New Roman"/>
        </w:rPr>
        <w:softHyphen/>
        <w:t>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B0282B" w:rsidRPr="00894376" w:rsidRDefault="00894376">
      <w:pPr>
        <w:pStyle w:val="a4"/>
        <w:rPr>
          <w:rFonts w:ascii="Times New Roman" w:hAnsi="Times New Roman"/>
          <w:b/>
          <w:u w:val="single"/>
        </w:rPr>
      </w:pPr>
      <w:r w:rsidRPr="00894376">
        <w:rPr>
          <w:rFonts w:ascii="Times New Roman" w:hAnsi="Times New Roman"/>
          <w:b/>
          <w:u w:val="single"/>
        </w:rPr>
        <w:t>Экономия издержек обращения</w:t>
      </w:r>
    </w:p>
    <w:p w:rsidR="00B0282B" w:rsidRDefault="00B0282B">
      <w:pPr>
        <w:pStyle w:val="a4"/>
        <w:rPr>
          <w:rFonts w:ascii="Times New Roman" w:hAnsi="Times New Roman"/>
        </w:rPr>
      </w:pPr>
      <w:r>
        <w:rPr>
          <w:rFonts w:ascii="Times New Roman" w:hAnsi="Times New Roman"/>
        </w:rPr>
        <w:t>Практическая реализация этой функции непосредственно вытекает из экономической сущности кредита, источником которого выступают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w:t>
      </w:r>
      <w:r>
        <w:rPr>
          <w:rFonts w:ascii="Times New Roman" w:hAnsi="Times New Roman"/>
        </w:rPr>
        <w:softHyphen/>
        <w:t>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w:t>
      </w:r>
      <w:r>
        <w:rPr>
          <w:rFonts w:ascii="Times New Roman" w:hAnsi="Times New Roman"/>
        </w:rPr>
        <w:softHyphen/>
        <w:t xml:space="preserve">емости капитала, </w:t>
      </w:r>
      <w:r w:rsidR="00BB0BF1">
        <w:rPr>
          <w:rFonts w:ascii="Times New Roman" w:hAnsi="Times New Roman"/>
        </w:rPr>
        <w:t>а,</w:t>
      </w:r>
      <w:r>
        <w:rPr>
          <w:rFonts w:ascii="Times New Roman" w:hAnsi="Times New Roman"/>
        </w:rPr>
        <w:t xml:space="preserve"> следовательно, и экономию общих издержек обращения.</w:t>
      </w:r>
    </w:p>
    <w:p w:rsidR="00B0282B" w:rsidRPr="00894376" w:rsidRDefault="00B0282B">
      <w:pPr>
        <w:pStyle w:val="a4"/>
        <w:rPr>
          <w:rFonts w:ascii="Times New Roman" w:hAnsi="Times New Roman"/>
          <w:b/>
          <w:u w:val="single"/>
        </w:rPr>
      </w:pPr>
      <w:r w:rsidRPr="00894376">
        <w:rPr>
          <w:rFonts w:ascii="Times New Roman" w:hAnsi="Times New Roman"/>
          <w:b/>
          <w:u w:val="single"/>
        </w:rPr>
        <w:t>Ускорение концентрации к</w:t>
      </w:r>
      <w:r w:rsidR="00894376">
        <w:rPr>
          <w:rFonts w:ascii="Times New Roman" w:hAnsi="Times New Roman"/>
          <w:b/>
          <w:u w:val="single"/>
        </w:rPr>
        <w:t>апитала</w:t>
      </w:r>
    </w:p>
    <w:p w:rsidR="00B0282B" w:rsidRDefault="00B0282B">
      <w:pPr>
        <w:pStyle w:val="a4"/>
        <w:rPr>
          <w:rFonts w:ascii="Times New Roman" w:hAnsi="Times New Roman"/>
        </w:rPr>
      </w:pPr>
      <w:r>
        <w:rPr>
          <w:rFonts w:ascii="Times New Roman" w:hAnsi="Times New Roman"/>
        </w:rPr>
        <w:t>Процесс концентрации капитала является необходимым условием стабильности развития экономики и главной целью любого субъекта хозяйствования. Реальную помощь в решении этой задачи оказывают заемные средства, позволяющие существенно расширить масш</w:t>
      </w:r>
      <w:r>
        <w:rPr>
          <w:rFonts w:ascii="Times New Roman" w:hAnsi="Times New Roman"/>
        </w:rPr>
        <w:softHyphen/>
        <w:t>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w:t>
      </w:r>
      <w:r>
        <w:rPr>
          <w:rFonts w:ascii="Times New Roman" w:hAnsi="Times New Roman"/>
        </w:rPr>
        <w:softHyphen/>
        <w:t>ния задачи ускорения концентрации капитала в большинстве сфер хозяйственной деятельности. Тем не менее, рассматрива</w:t>
      </w:r>
      <w:r>
        <w:rPr>
          <w:rFonts w:ascii="Times New Roman" w:hAnsi="Times New Roman"/>
        </w:rPr>
        <w:softHyphen/>
        <w:t>емая функция даже в отечественных условиях обеспечила опре</w:t>
      </w:r>
      <w:r>
        <w:rPr>
          <w:rFonts w:ascii="Times New Roman" w:hAnsi="Times New Roman"/>
        </w:rPr>
        <w:softHyphen/>
        <w:t>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B0282B" w:rsidRPr="00894376" w:rsidRDefault="00894376">
      <w:pPr>
        <w:pStyle w:val="a4"/>
        <w:rPr>
          <w:rFonts w:ascii="Times New Roman" w:hAnsi="Times New Roman"/>
          <w:b/>
          <w:u w:val="single"/>
        </w:rPr>
      </w:pPr>
      <w:r w:rsidRPr="00894376">
        <w:rPr>
          <w:rFonts w:ascii="Times New Roman" w:hAnsi="Times New Roman"/>
          <w:b/>
          <w:u w:val="single"/>
        </w:rPr>
        <w:t>Обслуживание товарооборота</w:t>
      </w:r>
    </w:p>
    <w:p w:rsidR="00B0282B" w:rsidRDefault="00B0282B">
      <w:pPr>
        <w:pStyle w:val="a4"/>
        <w:rPr>
          <w:rFonts w:ascii="Times New Roman" w:hAnsi="Times New Roman"/>
        </w:rPr>
      </w:pPr>
      <w:r>
        <w:rPr>
          <w:rFonts w:ascii="Times New Roman" w:hAnsi="Times New Roman"/>
        </w:rPr>
        <w:t>В процессе реализации этой функции кредит активно воздействует на ускорение не только товарного, но и денежного обращения, вытесняя из него, в ча</w:t>
      </w:r>
      <w:r>
        <w:rPr>
          <w:rFonts w:ascii="Times New Roman" w:hAnsi="Times New Roman"/>
        </w:rPr>
        <w:softHyphen/>
        <w:t>стности, наличные деньги. Вводя в сферу денежного обраще</w:t>
      </w:r>
      <w:r>
        <w:rPr>
          <w:rFonts w:ascii="Times New Roman" w:hAnsi="Times New Roman"/>
        </w:rPr>
        <w:softHyphen/>
        <w:t>ния такие инструменты, как векселя, чеки, кредитные карточки и т.д., он обеспечивает замену наличных расчетов безналичны</w:t>
      </w:r>
      <w:r>
        <w:rPr>
          <w:rFonts w:ascii="Times New Roman" w:hAnsi="Times New Roman"/>
        </w:rPr>
        <w:softHyphen/>
        <w:t>ми операциями, что упрощает и ускоряет механизм экономи</w:t>
      </w:r>
      <w:r>
        <w:rPr>
          <w:rFonts w:ascii="Times New Roman" w:hAnsi="Times New Roman"/>
        </w:rPr>
        <w:softHyphen/>
        <w:t>ческих отношений на внутреннем и международном рынках. Наиболее активную, роль в решении этой задачи играют ком</w:t>
      </w:r>
      <w:r>
        <w:rPr>
          <w:rFonts w:ascii="Times New Roman" w:hAnsi="Times New Roman"/>
        </w:rPr>
        <w:softHyphen/>
        <w:t>мерческий кредит как необходимый элемент современных от</w:t>
      </w:r>
      <w:r>
        <w:rPr>
          <w:rFonts w:ascii="Times New Roman" w:hAnsi="Times New Roman"/>
        </w:rPr>
        <w:softHyphen/>
        <w:t>ношений товарообмена.</w:t>
      </w:r>
    </w:p>
    <w:p w:rsidR="00B0282B" w:rsidRPr="00894376" w:rsidRDefault="00B0282B">
      <w:pPr>
        <w:pStyle w:val="a4"/>
        <w:rPr>
          <w:rFonts w:ascii="Times New Roman" w:hAnsi="Times New Roman"/>
          <w:b/>
          <w:u w:val="single"/>
        </w:rPr>
      </w:pPr>
      <w:r w:rsidRPr="00894376">
        <w:rPr>
          <w:rFonts w:ascii="Times New Roman" w:hAnsi="Times New Roman"/>
          <w:b/>
          <w:u w:val="single"/>
        </w:rPr>
        <w:t>Ускорени</w:t>
      </w:r>
      <w:r w:rsidR="00894376" w:rsidRPr="00894376">
        <w:rPr>
          <w:rFonts w:ascii="Times New Roman" w:hAnsi="Times New Roman"/>
          <w:b/>
          <w:u w:val="single"/>
        </w:rPr>
        <w:t>е научно-технического прогресса</w:t>
      </w:r>
      <w:r w:rsidRPr="00894376">
        <w:rPr>
          <w:rFonts w:ascii="Times New Roman" w:hAnsi="Times New Roman"/>
          <w:b/>
          <w:u w:val="single"/>
        </w:rPr>
        <w:t xml:space="preserve"> </w:t>
      </w:r>
    </w:p>
    <w:p w:rsidR="00B0282B" w:rsidRDefault="00B0282B">
      <w:pPr>
        <w:pStyle w:val="a4"/>
        <w:rPr>
          <w:rFonts w:ascii="Times New Roman" w:hAnsi="Times New Roman"/>
        </w:rPr>
      </w:pPr>
      <w:r>
        <w:rPr>
          <w:rFonts w:ascii="Times New Roman" w:hAnsi="Times New Roman"/>
        </w:rPr>
        <w:t>Научно-технический прогресс является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B0282B" w:rsidRDefault="00B0282B">
      <w:pPr>
        <w:pStyle w:val="a4"/>
        <w:rPr>
          <w:rFonts w:ascii="Times New Roman" w:hAnsi="Times New Roman"/>
        </w:rPr>
      </w:pPr>
      <w:r>
        <w:rPr>
          <w:rFonts w:ascii="Times New Roman" w:hAnsi="Times New Roman"/>
        </w:rPr>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B0282B" w:rsidRDefault="00B0282B">
      <w:pPr>
        <w:pStyle w:val="a4"/>
        <w:rPr>
          <w:rFonts w:ascii="Times New Roman" w:hAnsi="Times New Roman"/>
        </w:rPr>
      </w:pPr>
      <w:r>
        <w:rPr>
          <w:rFonts w:ascii="Times New Roman" w:hAnsi="Times New Roman"/>
        </w:rPr>
        <w:t xml:space="preserve">В условиях рыночной экономики кредит выполняет следующие функции: </w:t>
      </w:r>
    </w:p>
    <w:p w:rsidR="00B0282B" w:rsidRDefault="00B0282B">
      <w:pPr>
        <w:pStyle w:val="a4"/>
        <w:numPr>
          <w:ilvl w:val="0"/>
          <w:numId w:val="21"/>
        </w:numPr>
        <w:tabs>
          <w:tab w:val="clear" w:pos="360"/>
          <w:tab w:val="num" w:pos="1080"/>
        </w:tabs>
        <w:ind w:left="1080"/>
        <w:rPr>
          <w:rFonts w:ascii="Times New Roman" w:hAnsi="Times New Roman"/>
        </w:rPr>
      </w:pPr>
      <w:r>
        <w:rPr>
          <w:rFonts w:ascii="Times New Roman" w:hAnsi="Times New Roman"/>
        </w:rPr>
        <w:t>аккумуляция временно свободных денежных средств;</w:t>
      </w:r>
    </w:p>
    <w:p w:rsidR="00B0282B" w:rsidRDefault="00B0282B">
      <w:pPr>
        <w:pStyle w:val="a4"/>
        <w:numPr>
          <w:ilvl w:val="0"/>
          <w:numId w:val="21"/>
        </w:numPr>
        <w:tabs>
          <w:tab w:val="clear" w:pos="360"/>
          <w:tab w:val="num" w:pos="1080"/>
        </w:tabs>
        <w:ind w:left="1080"/>
        <w:rPr>
          <w:rFonts w:ascii="Times New Roman" w:hAnsi="Times New Roman"/>
        </w:rPr>
      </w:pPr>
      <w:r>
        <w:rPr>
          <w:rFonts w:ascii="Times New Roman" w:hAnsi="Times New Roman"/>
        </w:rPr>
        <w:t>перераспределение денежных средств на условиях их последующего возврата;</w:t>
      </w:r>
    </w:p>
    <w:p w:rsidR="00B0282B" w:rsidRDefault="00B0282B">
      <w:pPr>
        <w:pStyle w:val="a4"/>
        <w:numPr>
          <w:ilvl w:val="0"/>
          <w:numId w:val="21"/>
        </w:numPr>
        <w:tabs>
          <w:tab w:val="clear" w:pos="360"/>
          <w:tab w:val="num" w:pos="1080"/>
        </w:tabs>
        <w:ind w:left="1080"/>
        <w:rPr>
          <w:rFonts w:ascii="Times New Roman" w:hAnsi="Times New Roman"/>
        </w:rPr>
      </w:pPr>
      <w:r>
        <w:rPr>
          <w:rFonts w:ascii="Times New Roman" w:hAnsi="Times New Roman"/>
        </w:rPr>
        <w:t>создание кредитных орудий обращения (банкнот и казначейских билетов) и кредитных операций;</w:t>
      </w:r>
    </w:p>
    <w:p w:rsidR="00B0282B" w:rsidRDefault="00B0282B">
      <w:pPr>
        <w:pStyle w:val="a4"/>
        <w:numPr>
          <w:ilvl w:val="0"/>
          <w:numId w:val="21"/>
        </w:numPr>
        <w:tabs>
          <w:tab w:val="clear" w:pos="360"/>
          <w:tab w:val="num" w:pos="1080"/>
        </w:tabs>
        <w:ind w:left="1080"/>
        <w:rPr>
          <w:rFonts w:ascii="Times New Roman" w:hAnsi="Times New Roman"/>
        </w:rPr>
      </w:pPr>
      <w:r>
        <w:rPr>
          <w:rFonts w:ascii="Times New Roman" w:hAnsi="Times New Roman"/>
        </w:rPr>
        <w:t>регулирование объема совокупного денежного оборота.</w:t>
      </w:r>
    </w:p>
    <w:p w:rsidR="00B0282B" w:rsidRDefault="00B0282B">
      <w:pPr>
        <w:pStyle w:val="a4"/>
        <w:rPr>
          <w:rFonts w:ascii="Times New Roman" w:hAnsi="Times New Roman"/>
        </w:rPr>
      </w:pPr>
      <w:r>
        <w:rPr>
          <w:rFonts w:ascii="Times New Roman" w:hAnsi="Times New Roman"/>
        </w:rPr>
        <w:t xml:space="preserve">Основными принципами кредита являются возвратность, срочность и платность. </w:t>
      </w:r>
    </w:p>
    <w:p w:rsidR="00B0282B" w:rsidRPr="00397675" w:rsidRDefault="00397675">
      <w:pPr>
        <w:pStyle w:val="a4"/>
        <w:jc w:val="center"/>
        <w:rPr>
          <w:rFonts w:ascii="Times New Roman" w:hAnsi="Times New Roman"/>
          <w:b/>
        </w:rPr>
      </w:pPr>
      <w:r>
        <w:rPr>
          <w:rFonts w:ascii="Times New Roman" w:hAnsi="Times New Roman"/>
          <w:b/>
          <w:color w:val="FF0000"/>
        </w:rPr>
        <w:br w:type="page"/>
      </w:r>
      <w:r w:rsidR="00E354E3" w:rsidRPr="00397675">
        <w:rPr>
          <w:rFonts w:ascii="Times New Roman" w:hAnsi="Times New Roman"/>
          <w:b/>
        </w:rPr>
        <w:t xml:space="preserve">Глава </w:t>
      </w:r>
      <w:r w:rsidR="00E354E3" w:rsidRPr="00397675">
        <w:rPr>
          <w:rFonts w:ascii="Times New Roman" w:hAnsi="Times New Roman"/>
          <w:b/>
          <w:lang w:val="en-US"/>
        </w:rPr>
        <w:t>III</w:t>
      </w:r>
      <w:r w:rsidR="00B0282B" w:rsidRPr="00397675">
        <w:rPr>
          <w:rFonts w:ascii="Times New Roman" w:hAnsi="Times New Roman"/>
          <w:b/>
        </w:rPr>
        <w:t>. ФОРМЫ КРЕДИТА</w:t>
      </w:r>
    </w:p>
    <w:p w:rsidR="000F3A1D" w:rsidRPr="00397675" w:rsidRDefault="000F3A1D" w:rsidP="000F3A1D">
      <w:pPr>
        <w:pStyle w:val="a4"/>
        <w:ind w:firstLine="426"/>
        <w:rPr>
          <w:rFonts w:ascii="Times New Roman" w:hAnsi="Times New Roman"/>
        </w:rPr>
      </w:pPr>
      <w:r w:rsidRPr="000F3A1D">
        <w:rPr>
          <w:rFonts w:ascii="Times New Roman" w:hAnsi="Times New Roman"/>
        </w:rPr>
        <w:t xml:space="preserve">Классификацию кредита традиционно принято осуществлять по нескольким базовым признакам. К важнейшим из них относятся категория кредитора и заемщика, а так же форма, в которой предоставляется конкретная ссуда. </w:t>
      </w:r>
      <w:r w:rsidRPr="00397675">
        <w:rPr>
          <w:rFonts w:ascii="Times New Roman" w:hAnsi="Times New Roman"/>
        </w:rPr>
        <w:t>Исходя из этого, выделяют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892DA7" w:rsidRPr="00892DA7" w:rsidRDefault="00892DA7" w:rsidP="00892DA7">
      <w:pPr>
        <w:spacing w:line="360" w:lineRule="auto"/>
        <w:ind w:firstLine="851"/>
        <w:rPr>
          <w:iCs/>
          <w:sz w:val="28"/>
          <w:szCs w:val="28"/>
        </w:rPr>
      </w:pPr>
      <w:r w:rsidRPr="00892DA7">
        <w:rPr>
          <w:iCs/>
          <w:sz w:val="28"/>
          <w:szCs w:val="28"/>
        </w:rPr>
        <w:t xml:space="preserve">3.1. Банковский кредит. </w:t>
      </w:r>
    </w:p>
    <w:p w:rsidR="00892DA7" w:rsidRDefault="00892DA7" w:rsidP="00892DA7">
      <w:pPr>
        <w:spacing w:line="360" w:lineRule="auto"/>
        <w:ind w:firstLine="851"/>
        <w:rPr>
          <w:sz w:val="28"/>
          <w:szCs w:val="28"/>
        </w:rPr>
      </w:pPr>
      <w:r>
        <w:rPr>
          <w:sz w:val="28"/>
          <w:szCs w:val="28"/>
        </w:rPr>
        <w:t>Одна из наиболее распространенных форм кредитных отношений в экономике, объектом которых выс</w:t>
      </w:r>
      <w:r>
        <w:rPr>
          <w:sz w:val="28"/>
          <w:szCs w:val="28"/>
        </w:rPr>
        <w:softHyphen/>
        <w:t>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w:t>
      </w:r>
      <w:r>
        <w:rPr>
          <w:sz w:val="28"/>
          <w:szCs w:val="28"/>
        </w:rPr>
        <w:softHyphen/>
        <w:t>том кредитных отношений является кредитный договор или кре</w:t>
      </w:r>
      <w:r>
        <w:rPr>
          <w:sz w:val="28"/>
          <w:szCs w:val="28"/>
        </w:rPr>
        <w:softHyphen/>
        <w:t>дитное соглашение. Доход по этой форме кредита поступает в ви</w:t>
      </w:r>
      <w:r>
        <w:rPr>
          <w:sz w:val="28"/>
          <w:szCs w:val="28"/>
        </w:rPr>
        <w:softHyphen/>
        <w:t xml:space="preserve">де </w:t>
      </w:r>
      <w:r w:rsidRPr="00DF4EA1">
        <w:rPr>
          <w:iCs/>
          <w:sz w:val="28"/>
          <w:szCs w:val="28"/>
        </w:rPr>
        <w:t>ссудного процента</w:t>
      </w:r>
      <w:r w:rsidRPr="00DF4EA1">
        <w:rPr>
          <w:sz w:val="28"/>
          <w:szCs w:val="28"/>
        </w:rPr>
        <w:t xml:space="preserve"> или </w:t>
      </w:r>
      <w:r w:rsidRPr="00DF4EA1">
        <w:rPr>
          <w:iCs/>
          <w:sz w:val="28"/>
          <w:szCs w:val="28"/>
        </w:rPr>
        <w:t>банковского процента,</w:t>
      </w:r>
      <w:r w:rsidRPr="00DF4EA1">
        <w:rPr>
          <w:sz w:val="28"/>
          <w:szCs w:val="28"/>
        </w:rPr>
        <w:t xml:space="preserve"> </w:t>
      </w:r>
      <w:r>
        <w:rPr>
          <w:sz w:val="28"/>
          <w:szCs w:val="28"/>
        </w:rPr>
        <w:t>ставка которого определяется по соглашению сторон с учетом ее средней нормы на данный период и конкретных условий кредитования. Класси</w:t>
      </w:r>
      <w:r>
        <w:rPr>
          <w:sz w:val="28"/>
          <w:szCs w:val="28"/>
        </w:rPr>
        <w:softHyphen/>
        <w:t xml:space="preserve">фицируется по ряду базовых признаков. </w:t>
      </w:r>
    </w:p>
    <w:p w:rsidR="00892DA7" w:rsidRPr="00DF4EA1" w:rsidRDefault="00892DA7" w:rsidP="00892DA7">
      <w:pPr>
        <w:spacing w:line="360" w:lineRule="auto"/>
        <w:ind w:firstLine="851"/>
        <w:rPr>
          <w:b/>
          <w:iCs/>
          <w:sz w:val="28"/>
          <w:szCs w:val="28"/>
        </w:rPr>
      </w:pPr>
      <w:r w:rsidRPr="00DF4EA1">
        <w:rPr>
          <w:b/>
          <w:iCs/>
          <w:sz w:val="28"/>
          <w:szCs w:val="28"/>
        </w:rPr>
        <w:t>сроки погашения:</w:t>
      </w:r>
    </w:p>
    <w:p w:rsidR="00892DA7" w:rsidRDefault="00892DA7" w:rsidP="00892DA7">
      <w:pPr>
        <w:widowControl/>
        <w:numPr>
          <w:ilvl w:val="0"/>
          <w:numId w:val="29"/>
        </w:numPr>
        <w:tabs>
          <w:tab w:val="clear" w:pos="720"/>
          <w:tab w:val="num" w:pos="284"/>
        </w:tabs>
        <w:spacing w:line="360" w:lineRule="auto"/>
        <w:ind w:left="0" w:firstLine="0"/>
        <w:rPr>
          <w:sz w:val="28"/>
          <w:szCs w:val="28"/>
        </w:rPr>
      </w:pPr>
      <w:r w:rsidRPr="00BB0BF1">
        <w:rPr>
          <w:iCs/>
          <w:sz w:val="28"/>
          <w:szCs w:val="28"/>
        </w:rPr>
        <w:t>онкольные ссуды,</w:t>
      </w:r>
      <w:r>
        <w:rPr>
          <w:sz w:val="28"/>
          <w:szCs w:val="28"/>
        </w:rPr>
        <w:t xml:space="preserve">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w:t>
      </w:r>
      <w:r>
        <w:rPr>
          <w:sz w:val="28"/>
          <w:szCs w:val="28"/>
        </w:rPr>
        <w:softHyphen/>
        <w:t>сительно стабильных условий на рынке ссудных капиталов и в экономике в целом.</w:t>
      </w:r>
    </w:p>
    <w:p w:rsidR="00892DA7" w:rsidRDefault="00892DA7" w:rsidP="00DF4EA1">
      <w:pPr>
        <w:widowControl/>
        <w:numPr>
          <w:ilvl w:val="0"/>
          <w:numId w:val="29"/>
        </w:numPr>
        <w:tabs>
          <w:tab w:val="clear" w:pos="720"/>
        </w:tabs>
        <w:spacing w:line="360" w:lineRule="auto"/>
        <w:ind w:left="0" w:firstLine="142"/>
        <w:rPr>
          <w:sz w:val="28"/>
          <w:szCs w:val="28"/>
        </w:rPr>
      </w:pPr>
      <w:r w:rsidRPr="00DF4EA1">
        <w:rPr>
          <w:iCs/>
          <w:sz w:val="28"/>
          <w:szCs w:val="28"/>
          <w:u w:val="single"/>
        </w:rPr>
        <w:t>краткосрочные ссуды,</w:t>
      </w:r>
      <w:r>
        <w:rPr>
          <w:sz w:val="28"/>
          <w:szCs w:val="28"/>
        </w:rPr>
        <w:t xml:space="preserve">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w:t>
      </w:r>
      <w:r>
        <w:rPr>
          <w:sz w:val="28"/>
          <w:szCs w:val="28"/>
        </w:rPr>
        <w:softHyphen/>
        <w:t>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p>
    <w:p w:rsidR="00892DA7" w:rsidRDefault="00892DA7" w:rsidP="00892DA7">
      <w:pPr>
        <w:spacing w:line="360" w:lineRule="auto"/>
        <w:ind w:firstLine="851"/>
        <w:rPr>
          <w:sz w:val="28"/>
          <w:szCs w:val="28"/>
        </w:rPr>
      </w:pPr>
      <w:r>
        <w:rPr>
          <w:sz w:val="28"/>
          <w:szCs w:val="28"/>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w:t>
      </w:r>
      <w:r>
        <w:rPr>
          <w:sz w:val="28"/>
          <w:szCs w:val="28"/>
        </w:rPr>
        <w:softHyphen/>
        <w:t>чительными признаками:</w:t>
      </w:r>
    </w:p>
    <w:p w:rsidR="00892DA7" w:rsidRDefault="00892DA7" w:rsidP="00892DA7">
      <w:pPr>
        <w:spacing w:line="360" w:lineRule="auto"/>
        <w:ind w:firstLine="851"/>
        <w:rPr>
          <w:sz w:val="28"/>
          <w:szCs w:val="28"/>
        </w:rPr>
      </w:pPr>
      <w:r>
        <w:rPr>
          <w:sz w:val="28"/>
          <w:szCs w:val="28"/>
        </w:rPr>
        <w:t>а) более короткими сроками, обычно не превышающими одного месяца;</w:t>
      </w:r>
    </w:p>
    <w:p w:rsidR="00892DA7" w:rsidRDefault="00892DA7" w:rsidP="00892DA7">
      <w:pPr>
        <w:spacing w:line="360" w:lineRule="auto"/>
        <w:ind w:firstLine="851"/>
        <w:rPr>
          <w:sz w:val="28"/>
          <w:szCs w:val="28"/>
        </w:rPr>
      </w:pPr>
      <w:r>
        <w:rPr>
          <w:sz w:val="28"/>
          <w:szCs w:val="28"/>
        </w:rPr>
        <w:t xml:space="preserve">б) ставкой процента. Обратно пропорциональной сроку </w:t>
      </w:r>
      <w:r w:rsidR="00397675">
        <w:rPr>
          <w:sz w:val="28"/>
          <w:szCs w:val="28"/>
        </w:rPr>
        <w:t>возврата</w:t>
      </w:r>
      <w:r>
        <w:rPr>
          <w:sz w:val="28"/>
          <w:szCs w:val="28"/>
        </w:rPr>
        <w:t xml:space="preserve"> ссуды;</w:t>
      </w:r>
    </w:p>
    <w:p w:rsidR="00892DA7" w:rsidRDefault="00892DA7" w:rsidP="00892DA7">
      <w:pPr>
        <w:spacing w:line="360" w:lineRule="auto"/>
        <w:ind w:firstLine="851"/>
        <w:rPr>
          <w:sz w:val="28"/>
          <w:szCs w:val="28"/>
        </w:rPr>
      </w:pPr>
      <w:r>
        <w:rPr>
          <w:sz w:val="28"/>
          <w:szCs w:val="28"/>
        </w:rPr>
        <w:t>в) обслуживанием в основном сферы обращения, так как не</w:t>
      </w:r>
      <w:r>
        <w:rPr>
          <w:sz w:val="28"/>
          <w:szCs w:val="28"/>
        </w:rPr>
        <w:softHyphen/>
        <w:t>доступны из-за цен для структур производственного характера.</w:t>
      </w:r>
    </w:p>
    <w:p w:rsidR="00892DA7" w:rsidRDefault="00892DA7" w:rsidP="00892DA7">
      <w:pPr>
        <w:spacing w:line="360" w:lineRule="auto"/>
        <w:rPr>
          <w:sz w:val="28"/>
          <w:szCs w:val="28"/>
        </w:rPr>
      </w:pPr>
      <w:r>
        <w:rPr>
          <w:sz w:val="28"/>
          <w:szCs w:val="28"/>
        </w:rPr>
        <w:t xml:space="preserve">- </w:t>
      </w:r>
      <w:r w:rsidRPr="00DF4EA1">
        <w:rPr>
          <w:sz w:val="28"/>
          <w:szCs w:val="28"/>
          <w:u w:val="single"/>
        </w:rPr>
        <w:t>с</w:t>
      </w:r>
      <w:r w:rsidRPr="00DF4EA1">
        <w:rPr>
          <w:iCs/>
          <w:sz w:val="28"/>
          <w:szCs w:val="28"/>
          <w:u w:val="single"/>
        </w:rPr>
        <w:t>реднесрочные ссуды,</w:t>
      </w:r>
      <w:r>
        <w:rPr>
          <w:sz w:val="28"/>
          <w:szCs w:val="28"/>
        </w:rPr>
        <w:t xml:space="preserve">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892DA7" w:rsidRDefault="00892DA7" w:rsidP="00892DA7">
      <w:pPr>
        <w:spacing w:line="360" w:lineRule="auto"/>
        <w:rPr>
          <w:sz w:val="28"/>
          <w:szCs w:val="28"/>
        </w:rPr>
      </w:pPr>
      <w:r>
        <w:rPr>
          <w:sz w:val="28"/>
          <w:szCs w:val="28"/>
        </w:rPr>
        <w:t xml:space="preserve">- </w:t>
      </w:r>
      <w:r w:rsidRPr="00DF4EA1">
        <w:rPr>
          <w:sz w:val="28"/>
          <w:szCs w:val="28"/>
          <w:u w:val="single"/>
        </w:rPr>
        <w:t>д</w:t>
      </w:r>
      <w:r w:rsidRPr="00DF4EA1">
        <w:rPr>
          <w:iCs/>
          <w:sz w:val="28"/>
          <w:szCs w:val="28"/>
          <w:u w:val="single"/>
        </w:rPr>
        <w:t>олгосрочные ссуды,</w:t>
      </w:r>
      <w:r>
        <w:rPr>
          <w:sz w:val="28"/>
          <w:szCs w:val="28"/>
        </w:rPr>
        <w:t xml:space="preserve">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w:t>
      </w:r>
      <w:r>
        <w:rPr>
          <w:sz w:val="28"/>
          <w:szCs w:val="28"/>
        </w:rPr>
        <w:softHyphen/>
        <w:t>шения обычно от трех до пяти лет, но может достигать 25 и более лет, особенно при получении соответствующих финансовых га</w:t>
      </w:r>
      <w:r>
        <w:rPr>
          <w:sz w:val="28"/>
          <w:szCs w:val="28"/>
        </w:rPr>
        <w:softHyphen/>
        <w:t>рантий со стороны государства.</w:t>
      </w:r>
    </w:p>
    <w:p w:rsidR="00892DA7" w:rsidRPr="00DF4EA1" w:rsidRDefault="00DF4EA1" w:rsidP="00892DA7">
      <w:pPr>
        <w:spacing w:line="360" w:lineRule="auto"/>
        <w:ind w:firstLine="851"/>
        <w:rPr>
          <w:b/>
          <w:iCs/>
          <w:sz w:val="28"/>
          <w:szCs w:val="28"/>
        </w:rPr>
      </w:pPr>
      <w:r w:rsidRPr="00DF4EA1">
        <w:rPr>
          <w:b/>
          <w:iCs/>
          <w:sz w:val="28"/>
          <w:szCs w:val="28"/>
        </w:rPr>
        <w:t>способ погашения</w:t>
      </w:r>
      <w:r>
        <w:rPr>
          <w:b/>
          <w:iCs/>
          <w:sz w:val="28"/>
          <w:szCs w:val="28"/>
        </w:rPr>
        <w:t>:</w:t>
      </w:r>
    </w:p>
    <w:p w:rsidR="00892DA7" w:rsidRDefault="00BB0BF1" w:rsidP="00892DA7">
      <w:pPr>
        <w:widowControl/>
        <w:numPr>
          <w:ilvl w:val="0"/>
          <w:numId w:val="30"/>
        </w:numPr>
        <w:tabs>
          <w:tab w:val="clear" w:pos="720"/>
          <w:tab w:val="num" w:pos="284"/>
        </w:tabs>
        <w:spacing w:line="360" w:lineRule="auto"/>
        <w:ind w:left="0" w:firstLine="0"/>
        <w:rPr>
          <w:sz w:val="28"/>
          <w:szCs w:val="28"/>
        </w:rPr>
      </w:pPr>
      <w:r w:rsidRPr="00BB0BF1">
        <w:rPr>
          <w:iCs/>
          <w:sz w:val="28"/>
          <w:szCs w:val="28"/>
        </w:rPr>
        <w:t>ссуды,</w:t>
      </w:r>
      <w:r w:rsidR="00892DA7" w:rsidRPr="00BB0BF1">
        <w:rPr>
          <w:iCs/>
          <w:sz w:val="28"/>
          <w:szCs w:val="28"/>
        </w:rPr>
        <w:t xml:space="preserve"> погашаемые единовременным взносом (платежом) со стороны заемщика.</w:t>
      </w:r>
      <w:r w:rsidR="00892DA7" w:rsidRPr="00BB0BF1">
        <w:rPr>
          <w:sz w:val="28"/>
          <w:szCs w:val="28"/>
        </w:rPr>
        <w:t xml:space="preserve"> </w:t>
      </w:r>
      <w:r w:rsidR="00892DA7">
        <w:rPr>
          <w:sz w:val="28"/>
          <w:szCs w:val="28"/>
        </w:rPr>
        <w:t xml:space="preserve">Традиционная форма возврата </w:t>
      </w:r>
      <w:r>
        <w:rPr>
          <w:sz w:val="28"/>
          <w:szCs w:val="28"/>
        </w:rPr>
        <w:t>краткосрочных</w:t>
      </w:r>
      <w:r w:rsidR="00892DA7">
        <w:rPr>
          <w:sz w:val="28"/>
          <w:szCs w:val="28"/>
        </w:rPr>
        <w:t xml:space="preserve">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892DA7" w:rsidRDefault="00892DA7" w:rsidP="00892DA7">
      <w:pPr>
        <w:widowControl/>
        <w:numPr>
          <w:ilvl w:val="0"/>
          <w:numId w:val="30"/>
        </w:numPr>
        <w:tabs>
          <w:tab w:val="clear" w:pos="720"/>
          <w:tab w:val="num" w:pos="284"/>
        </w:tabs>
        <w:spacing w:line="360" w:lineRule="auto"/>
        <w:ind w:left="0" w:firstLine="0"/>
        <w:rPr>
          <w:sz w:val="28"/>
          <w:szCs w:val="28"/>
        </w:rPr>
      </w:pPr>
      <w:r w:rsidRPr="00BB0BF1">
        <w:rPr>
          <w:iCs/>
          <w:sz w:val="28"/>
          <w:szCs w:val="28"/>
        </w:rPr>
        <w:t>ссуды, погашаемые в рассрочку в течение всего срока действия кредитного договора.</w:t>
      </w:r>
      <w:r w:rsidRPr="00BB0BF1">
        <w:rPr>
          <w:sz w:val="28"/>
          <w:szCs w:val="28"/>
        </w:rPr>
        <w:t xml:space="preserve"> </w:t>
      </w:r>
      <w:r>
        <w:rPr>
          <w:sz w:val="28"/>
          <w:szCs w:val="28"/>
        </w:rPr>
        <w:t xml:space="preserve">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 </w:t>
      </w:r>
    </w:p>
    <w:p w:rsidR="00DF4EA1" w:rsidRDefault="00DF4EA1" w:rsidP="00DF4EA1">
      <w:pPr>
        <w:widowControl/>
        <w:spacing w:line="360" w:lineRule="auto"/>
        <w:rPr>
          <w:sz w:val="28"/>
          <w:szCs w:val="28"/>
        </w:rPr>
      </w:pPr>
    </w:p>
    <w:p w:rsidR="00DF4EA1" w:rsidRPr="00DF4EA1" w:rsidRDefault="00DF4EA1" w:rsidP="00DF4EA1">
      <w:pPr>
        <w:widowControl/>
        <w:spacing w:line="360" w:lineRule="auto"/>
        <w:rPr>
          <w:b/>
          <w:sz w:val="28"/>
          <w:szCs w:val="28"/>
        </w:rPr>
      </w:pPr>
    </w:p>
    <w:p w:rsidR="00892DA7" w:rsidRPr="00DF4EA1" w:rsidRDefault="00892DA7" w:rsidP="00892DA7">
      <w:pPr>
        <w:spacing w:line="360" w:lineRule="auto"/>
        <w:ind w:firstLine="851"/>
        <w:rPr>
          <w:b/>
          <w:iCs/>
          <w:sz w:val="28"/>
          <w:szCs w:val="28"/>
        </w:rPr>
      </w:pPr>
      <w:r w:rsidRPr="00DF4EA1">
        <w:rPr>
          <w:b/>
          <w:iCs/>
          <w:sz w:val="28"/>
          <w:szCs w:val="28"/>
        </w:rPr>
        <w:t>сп</w:t>
      </w:r>
      <w:r w:rsidR="00DF4EA1" w:rsidRPr="00DF4EA1">
        <w:rPr>
          <w:b/>
          <w:iCs/>
          <w:sz w:val="28"/>
          <w:szCs w:val="28"/>
        </w:rPr>
        <w:t>особ взимания ссудного процента:</w:t>
      </w:r>
    </w:p>
    <w:p w:rsidR="00892DA7" w:rsidRDefault="00892DA7" w:rsidP="00892DA7">
      <w:pPr>
        <w:widowControl/>
        <w:numPr>
          <w:ilvl w:val="0"/>
          <w:numId w:val="31"/>
        </w:numPr>
        <w:tabs>
          <w:tab w:val="clear" w:pos="720"/>
          <w:tab w:val="num" w:pos="426"/>
        </w:tabs>
        <w:spacing w:line="360" w:lineRule="auto"/>
        <w:ind w:left="0" w:firstLine="0"/>
        <w:rPr>
          <w:sz w:val="28"/>
          <w:szCs w:val="28"/>
        </w:rPr>
      </w:pPr>
      <w:r w:rsidRPr="00BB0BF1">
        <w:rPr>
          <w:iCs/>
          <w:sz w:val="28"/>
          <w:szCs w:val="28"/>
        </w:rPr>
        <w:t>ссуды, процент по которым выплачивается в момент ее общего погашения.</w:t>
      </w:r>
      <w:r>
        <w:rPr>
          <w:sz w:val="28"/>
          <w:szCs w:val="28"/>
        </w:rPr>
        <w:t xml:space="preserve"> Традиционная для рыночной экономики форма оплаты краткосрочных ссуд, имеющая наиболее функциональный с позиции простоты расчета характер.</w:t>
      </w:r>
    </w:p>
    <w:p w:rsidR="00892DA7" w:rsidRDefault="00892DA7" w:rsidP="00892DA7">
      <w:pPr>
        <w:widowControl/>
        <w:numPr>
          <w:ilvl w:val="0"/>
          <w:numId w:val="31"/>
        </w:numPr>
        <w:tabs>
          <w:tab w:val="clear" w:pos="720"/>
          <w:tab w:val="num" w:pos="426"/>
        </w:tabs>
        <w:spacing w:line="360" w:lineRule="auto"/>
        <w:ind w:left="0" w:firstLine="0"/>
        <w:rPr>
          <w:sz w:val="28"/>
          <w:szCs w:val="28"/>
        </w:rPr>
      </w:pPr>
      <w:r w:rsidRPr="00BB0BF1">
        <w:rPr>
          <w:iCs/>
          <w:sz w:val="28"/>
          <w:szCs w:val="28"/>
        </w:rPr>
        <w:t>ссуды, процент по которым выплачивается равномерными взносами заемщика в течение всего срока действия кредитного договора.</w:t>
      </w:r>
      <w:r>
        <w:rPr>
          <w:sz w:val="28"/>
          <w:szCs w:val="28"/>
        </w:rPr>
        <w:t xml:space="preserve"> Традиционная форма оплаты средне- и долгосроч</w:t>
      </w:r>
      <w:r>
        <w:rPr>
          <w:sz w:val="28"/>
          <w:szCs w:val="28"/>
        </w:rPr>
        <w:softHyphen/>
        <w:t>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w:t>
      </w:r>
      <w:r>
        <w:rPr>
          <w:sz w:val="28"/>
          <w:szCs w:val="28"/>
        </w:rPr>
        <w:softHyphen/>
        <w:t>нии первого года пользования кредитом, так и спустя более про</w:t>
      </w:r>
      <w:r>
        <w:rPr>
          <w:sz w:val="28"/>
          <w:szCs w:val="28"/>
        </w:rPr>
        <w:softHyphen/>
        <w:t>должительный срок).</w:t>
      </w:r>
    </w:p>
    <w:p w:rsidR="00892DA7" w:rsidRDefault="00892DA7" w:rsidP="00892DA7">
      <w:pPr>
        <w:widowControl/>
        <w:numPr>
          <w:ilvl w:val="0"/>
          <w:numId w:val="31"/>
        </w:numPr>
        <w:tabs>
          <w:tab w:val="clear" w:pos="720"/>
          <w:tab w:val="num" w:pos="426"/>
        </w:tabs>
        <w:spacing w:line="360" w:lineRule="auto"/>
        <w:ind w:left="0" w:firstLine="0"/>
        <w:rPr>
          <w:sz w:val="28"/>
          <w:szCs w:val="28"/>
        </w:rPr>
      </w:pPr>
      <w:r w:rsidRPr="00BB0BF1">
        <w:rPr>
          <w:iCs/>
          <w:sz w:val="28"/>
          <w:szCs w:val="28"/>
        </w:rPr>
        <w:t>ссуды, процент по которым удерживается банком</w:t>
      </w:r>
      <w:r w:rsidRPr="00BB0BF1">
        <w:rPr>
          <w:sz w:val="28"/>
          <w:szCs w:val="28"/>
        </w:rPr>
        <w:t xml:space="preserve"> </w:t>
      </w:r>
      <w:r>
        <w:rPr>
          <w:sz w:val="28"/>
          <w:szCs w:val="28"/>
        </w:rPr>
        <w:t>в момент непосредственной выдачи их заемщику. Для развитой ры</w:t>
      </w:r>
      <w:r>
        <w:rPr>
          <w:sz w:val="28"/>
          <w:szCs w:val="28"/>
        </w:rPr>
        <w:softHyphen/>
        <w:t>ночной экономики эта форма абсолютно нехарактерна и исполь</w:t>
      </w:r>
      <w:r>
        <w:rPr>
          <w:sz w:val="28"/>
          <w:szCs w:val="28"/>
        </w:rPr>
        <w:softHyphen/>
        <w:t xml:space="preserve">зуется лишь ростовщическим капиталом. Из-за нестабильности экономической ситуации активно применялась в период 1993 — 1995гг. многими российскими коммерческими банками, особенно по сверхкраткосрочным (до пяти рабочих дней) ссудам. </w:t>
      </w:r>
    </w:p>
    <w:p w:rsidR="00892DA7" w:rsidRPr="00DF4EA1" w:rsidRDefault="00DF4EA1" w:rsidP="00892DA7">
      <w:pPr>
        <w:spacing w:line="360" w:lineRule="auto"/>
        <w:ind w:firstLine="851"/>
        <w:rPr>
          <w:b/>
          <w:iCs/>
          <w:sz w:val="28"/>
          <w:szCs w:val="28"/>
        </w:rPr>
      </w:pPr>
      <w:r w:rsidRPr="00DF4EA1">
        <w:rPr>
          <w:b/>
          <w:iCs/>
          <w:sz w:val="28"/>
          <w:szCs w:val="28"/>
        </w:rPr>
        <w:t>наличие обеспечения</w:t>
      </w:r>
      <w:r>
        <w:rPr>
          <w:b/>
          <w:iCs/>
          <w:sz w:val="28"/>
          <w:szCs w:val="28"/>
        </w:rPr>
        <w:t>:</w:t>
      </w:r>
    </w:p>
    <w:p w:rsidR="00892DA7" w:rsidRDefault="00892DA7" w:rsidP="00892DA7">
      <w:pPr>
        <w:spacing w:line="360" w:lineRule="auto"/>
        <w:rPr>
          <w:sz w:val="28"/>
          <w:szCs w:val="28"/>
        </w:rPr>
      </w:pPr>
      <w:r>
        <w:rPr>
          <w:sz w:val="28"/>
          <w:szCs w:val="28"/>
        </w:rPr>
        <w:t xml:space="preserve">- </w:t>
      </w:r>
      <w:r w:rsidRPr="00D15588">
        <w:rPr>
          <w:sz w:val="28"/>
          <w:szCs w:val="28"/>
        </w:rPr>
        <w:t>д</w:t>
      </w:r>
      <w:r w:rsidRPr="00D15588">
        <w:rPr>
          <w:iCs/>
          <w:sz w:val="28"/>
          <w:szCs w:val="28"/>
        </w:rPr>
        <w:t>оверительные ссуды,</w:t>
      </w:r>
      <w:r>
        <w:rPr>
          <w:sz w:val="28"/>
          <w:szCs w:val="28"/>
        </w:rPr>
        <w:t xml:space="preserve">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w:t>
      </w:r>
      <w:r>
        <w:rPr>
          <w:sz w:val="28"/>
          <w:szCs w:val="28"/>
        </w:rPr>
        <w:softHyphen/>
        <w:t>хованием выданной ссуды, обычно — за счет заемщика. В отече</w:t>
      </w:r>
      <w:r>
        <w:rPr>
          <w:sz w:val="28"/>
          <w:szCs w:val="28"/>
        </w:rPr>
        <w:softHyphen/>
        <w:t>ственной практике применяются коммерческими банками лишь при кредитовании собственных учреждений.</w:t>
      </w:r>
    </w:p>
    <w:p w:rsidR="00892DA7" w:rsidRDefault="00892DA7" w:rsidP="00892DA7">
      <w:pPr>
        <w:spacing w:line="360" w:lineRule="auto"/>
        <w:rPr>
          <w:sz w:val="28"/>
          <w:szCs w:val="28"/>
        </w:rPr>
      </w:pPr>
      <w:r>
        <w:rPr>
          <w:i/>
          <w:iCs/>
          <w:sz w:val="28"/>
          <w:szCs w:val="28"/>
        </w:rPr>
        <w:t xml:space="preserve">- </w:t>
      </w:r>
      <w:r w:rsidRPr="00D15588">
        <w:rPr>
          <w:iCs/>
          <w:sz w:val="28"/>
          <w:szCs w:val="28"/>
        </w:rPr>
        <w:t>обеспеченные ссуды</w:t>
      </w:r>
      <w:r w:rsidR="00D15588">
        <w:rPr>
          <w:iCs/>
          <w:sz w:val="28"/>
          <w:szCs w:val="28"/>
        </w:rPr>
        <w:t>,</w:t>
      </w:r>
      <w:r>
        <w:rPr>
          <w:sz w:val="28"/>
          <w:szCs w:val="28"/>
        </w:rPr>
        <w:t xml:space="preserve"> как основная разновидность современ</w:t>
      </w:r>
      <w:r>
        <w:rPr>
          <w:sz w:val="28"/>
          <w:szCs w:val="28"/>
        </w:rPr>
        <w:softHyphen/>
        <w:t>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w:t>
      </w:r>
      <w:r>
        <w:rPr>
          <w:sz w:val="28"/>
          <w:szCs w:val="28"/>
        </w:rPr>
        <w:softHyphen/>
        <w:t>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w:t>
      </w:r>
      <w:r>
        <w:rPr>
          <w:sz w:val="28"/>
          <w:szCs w:val="28"/>
        </w:rPr>
        <w:softHyphen/>
        <w:t>вания ипотечного и фондового рынков.</w:t>
      </w:r>
    </w:p>
    <w:p w:rsidR="00892DA7" w:rsidRDefault="00892DA7" w:rsidP="00892DA7">
      <w:pPr>
        <w:spacing w:line="360" w:lineRule="auto"/>
        <w:rPr>
          <w:sz w:val="28"/>
          <w:szCs w:val="28"/>
        </w:rPr>
      </w:pPr>
      <w:r>
        <w:rPr>
          <w:i/>
          <w:iCs/>
          <w:sz w:val="28"/>
          <w:szCs w:val="28"/>
        </w:rPr>
        <w:t>-</w:t>
      </w:r>
      <w:r w:rsidRPr="00D15588">
        <w:rPr>
          <w:iCs/>
          <w:sz w:val="28"/>
          <w:szCs w:val="28"/>
        </w:rPr>
        <w:t xml:space="preserve"> ссуды под финансовые гарантии третьих, лиц,</w:t>
      </w:r>
      <w:r>
        <w:rPr>
          <w:sz w:val="28"/>
          <w:szCs w:val="28"/>
        </w:rPr>
        <w:t xml:space="preserve">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w:t>
      </w:r>
      <w:r w:rsidR="00BB0BF1">
        <w:rPr>
          <w:sz w:val="28"/>
          <w:szCs w:val="28"/>
        </w:rPr>
        <w:t xml:space="preserve">, </w:t>
      </w:r>
      <w:r>
        <w:rPr>
          <w:sz w:val="28"/>
          <w:szCs w:val="28"/>
        </w:rPr>
        <w:t xml:space="preserve"> муниципального к регионального уровней.</w:t>
      </w:r>
    </w:p>
    <w:p w:rsidR="00892DA7" w:rsidRPr="00D15588" w:rsidRDefault="00D15588" w:rsidP="00892DA7">
      <w:pPr>
        <w:spacing w:line="360" w:lineRule="auto"/>
        <w:ind w:firstLine="851"/>
        <w:rPr>
          <w:b/>
          <w:iCs/>
          <w:sz w:val="28"/>
          <w:szCs w:val="28"/>
        </w:rPr>
      </w:pPr>
      <w:r w:rsidRPr="00D15588">
        <w:rPr>
          <w:b/>
          <w:iCs/>
          <w:sz w:val="28"/>
          <w:szCs w:val="28"/>
        </w:rPr>
        <w:t>целевое назначение:</w:t>
      </w:r>
    </w:p>
    <w:p w:rsidR="00892DA7" w:rsidRDefault="00892DA7" w:rsidP="00892DA7">
      <w:pPr>
        <w:spacing w:line="360" w:lineRule="auto"/>
        <w:rPr>
          <w:sz w:val="28"/>
          <w:szCs w:val="28"/>
        </w:rPr>
      </w:pPr>
      <w:r>
        <w:rPr>
          <w:i/>
          <w:iCs/>
          <w:sz w:val="28"/>
          <w:szCs w:val="28"/>
        </w:rPr>
        <w:t>-</w:t>
      </w:r>
      <w:r w:rsidRPr="00D15588">
        <w:rPr>
          <w:iCs/>
          <w:sz w:val="28"/>
          <w:szCs w:val="28"/>
        </w:rPr>
        <w:t xml:space="preserve"> ссуды общего характера,</w:t>
      </w:r>
      <w:r w:rsidRPr="00D15588">
        <w:rPr>
          <w:sz w:val="28"/>
          <w:szCs w:val="28"/>
        </w:rPr>
        <w:t xml:space="preserve"> </w:t>
      </w:r>
      <w:r>
        <w:rPr>
          <w:sz w:val="28"/>
          <w:szCs w:val="28"/>
        </w:rPr>
        <w:t>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892DA7" w:rsidRDefault="00892DA7" w:rsidP="00892DA7">
      <w:pPr>
        <w:spacing w:line="360" w:lineRule="auto"/>
        <w:rPr>
          <w:sz w:val="28"/>
          <w:szCs w:val="28"/>
        </w:rPr>
      </w:pPr>
      <w:r>
        <w:rPr>
          <w:i/>
          <w:iCs/>
          <w:sz w:val="28"/>
          <w:szCs w:val="28"/>
        </w:rPr>
        <w:t xml:space="preserve">- </w:t>
      </w:r>
      <w:r w:rsidRPr="00D15588">
        <w:rPr>
          <w:iCs/>
          <w:sz w:val="28"/>
          <w:szCs w:val="28"/>
        </w:rPr>
        <w:t>целевые ссуды,</w:t>
      </w:r>
      <w:r w:rsidRPr="00D15588">
        <w:rPr>
          <w:sz w:val="28"/>
          <w:szCs w:val="28"/>
        </w:rPr>
        <w:t xml:space="preserve"> </w:t>
      </w:r>
      <w:r>
        <w:rPr>
          <w:sz w:val="28"/>
          <w:szCs w:val="28"/>
        </w:rPr>
        <w:t>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BB0BF1" w:rsidRDefault="00BB0BF1" w:rsidP="00892DA7">
      <w:pPr>
        <w:spacing w:line="360" w:lineRule="auto"/>
        <w:rPr>
          <w:sz w:val="28"/>
          <w:szCs w:val="28"/>
        </w:rPr>
      </w:pPr>
    </w:p>
    <w:p w:rsidR="00BB0BF1" w:rsidRDefault="00BB0BF1" w:rsidP="00892DA7">
      <w:pPr>
        <w:spacing w:line="360" w:lineRule="auto"/>
        <w:rPr>
          <w:sz w:val="28"/>
          <w:szCs w:val="28"/>
        </w:rPr>
      </w:pPr>
    </w:p>
    <w:p w:rsidR="00892DA7" w:rsidRPr="00D15588" w:rsidRDefault="00892DA7" w:rsidP="00892DA7">
      <w:pPr>
        <w:spacing w:line="360" w:lineRule="auto"/>
        <w:ind w:firstLine="851"/>
        <w:rPr>
          <w:b/>
          <w:iCs/>
          <w:sz w:val="28"/>
          <w:szCs w:val="28"/>
        </w:rPr>
      </w:pPr>
      <w:r w:rsidRPr="00D15588">
        <w:rPr>
          <w:b/>
          <w:iCs/>
          <w:sz w:val="28"/>
          <w:szCs w:val="28"/>
        </w:rPr>
        <w:t>ка</w:t>
      </w:r>
      <w:r w:rsidR="00D15588">
        <w:rPr>
          <w:b/>
          <w:iCs/>
          <w:sz w:val="28"/>
          <w:szCs w:val="28"/>
        </w:rPr>
        <w:t>тегории потенциальных заемщиков:</w:t>
      </w:r>
    </w:p>
    <w:p w:rsidR="00892DA7" w:rsidRPr="00D15588" w:rsidRDefault="00892DA7" w:rsidP="00892DA7">
      <w:pPr>
        <w:widowControl/>
        <w:numPr>
          <w:ilvl w:val="0"/>
          <w:numId w:val="31"/>
        </w:numPr>
        <w:tabs>
          <w:tab w:val="clear" w:pos="720"/>
          <w:tab w:val="num" w:pos="284"/>
        </w:tabs>
        <w:spacing w:line="360" w:lineRule="auto"/>
        <w:ind w:left="0" w:firstLine="0"/>
        <w:rPr>
          <w:sz w:val="28"/>
          <w:szCs w:val="28"/>
        </w:rPr>
      </w:pPr>
      <w:r w:rsidRPr="00D15588">
        <w:rPr>
          <w:iCs/>
          <w:sz w:val="28"/>
          <w:szCs w:val="28"/>
        </w:rPr>
        <w:t>аграрные ссуды</w:t>
      </w:r>
      <w:r w:rsidRPr="00D15588">
        <w:rPr>
          <w:sz w:val="28"/>
          <w:szCs w:val="28"/>
        </w:rPr>
        <w:t>.</w:t>
      </w:r>
    </w:p>
    <w:p w:rsidR="00892DA7" w:rsidRPr="00D15588" w:rsidRDefault="00892DA7" w:rsidP="00892DA7">
      <w:pPr>
        <w:widowControl/>
        <w:numPr>
          <w:ilvl w:val="0"/>
          <w:numId w:val="31"/>
        </w:numPr>
        <w:tabs>
          <w:tab w:val="clear" w:pos="720"/>
          <w:tab w:val="num" w:pos="284"/>
        </w:tabs>
        <w:spacing w:line="360" w:lineRule="auto"/>
        <w:ind w:left="0" w:firstLine="0"/>
        <w:rPr>
          <w:sz w:val="28"/>
          <w:szCs w:val="28"/>
        </w:rPr>
      </w:pPr>
      <w:r w:rsidRPr="00D15588">
        <w:rPr>
          <w:iCs/>
          <w:sz w:val="28"/>
          <w:szCs w:val="28"/>
        </w:rPr>
        <w:t>коммерческие ссуды</w:t>
      </w:r>
      <w:r w:rsidRPr="00D15588">
        <w:rPr>
          <w:sz w:val="28"/>
          <w:szCs w:val="28"/>
        </w:rPr>
        <w:t>.</w:t>
      </w:r>
    </w:p>
    <w:p w:rsidR="00892DA7" w:rsidRPr="00D15588" w:rsidRDefault="00892DA7" w:rsidP="00892DA7">
      <w:pPr>
        <w:widowControl/>
        <w:numPr>
          <w:ilvl w:val="0"/>
          <w:numId w:val="31"/>
        </w:numPr>
        <w:tabs>
          <w:tab w:val="clear" w:pos="720"/>
          <w:tab w:val="num" w:pos="284"/>
        </w:tabs>
        <w:spacing w:line="360" w:lineRule="auto"/>
        <w:ind w:left="0" w:firstLine="0"/>
        <w:rPr>
          <w:sz w:val="28"/>
          <w:szCs w:val="28"/>
        </w:rPr>
      </w:pPr>
      <w:r w:rsidRPr="00D15588">
        <w:rPr>
          <w:iCs/>
          <w:sz w:val="28"/>
          <w:szCs w:val="28"/>
        </w:rPr>
        <w:t>ссуды посредникам на фондовой бирже.</w:t>
      </w:r>
    </w:p>
    <w:p w:rsidR="00892DA7" w:rsidRPr="00D15588" w:rsidRDefault="00892DA7" w:rsidP="00892DA7">
      <w:pPr>
        <w:widowControl/>
        <w:numPr>
          <w:ilvl w:val="0"/>
          <w:numId w:val="31"/>
        </w:numPr>
        <w:tabs>
          <w:tab w:val="clear" w:pos="720"/>
          <w:tab w:val="num" w:pos="284"/>
        </w:tabs>
        <w:spacing w:line="360" w:lineRule="auto"/>
        <w:ind w:left="0" w:firstLine="0"/>
        <w:rPr>
          <w:sz w:val="28"/>
          <w:szCs w:val="28"/>
        </w:rPr>
      </w:pPr>
      <w:r w:rsidRPr="00D15588">
        <w:rPr>
          <w:iCs/>
          <w:sz w:val="28"/>
          <w:szCs w:val="28"/>
        </w:rPr>
        <w:t>ипотечные ссуды владельцам недвижимости.</w:t>
      </w:r>
    </w:p>
    <w:p w:rsidR="00892DA7" w:rsidRPr="00D15588" w:rsidRDefault="00892DA7" w:rsidP="00892DA7">
      <w:pPr>
        <w:widowControl/>
        <w:numPr>
          <w:ilvl w:val="0"/>
          <w:numId w:val="31"/>
        </w:numPr>
        <w:tabs>
          <w:tab w:val="clear" w:pos="720"/>
          <w:tab w:val="num" w:pos="284"/>
        </w:tabs>
        <w:spacing w:line="360" w:lineRule="auto"/>
        <w:ind w:left="0" w:firstLine="0"/>
        <w:rPr>
          <w:sz w:val="28"/>
          <w:szCs w:val="28"/>
        </w:rPr>
      </w:pPr>
      <w:r w:rsidRPr="00D15588">
        <w:rPr>
          <w:iCs/>
          <w:sz w:val="28"/>
          <w:szCs w:val="28"/>
        </w:rPr>
        <w:t>межбанковские ссуды.</w:t>
      </w:r>
    </w:p>
    <w:p w:rsidR="00892DA7" w:rsidRPr="00D15588" w:rsidRDefault="00D15588" w:rsidP="00892DA7">
      <w:pPr>
        <w:pStyle w:val="3"/>
        <w:ind w:firstLine="851"/>
        <w:jc w:val="both"/>
        <w:rPr>
          <w:b w:val="0"/>
          <w:bCs w:val="0"/>
          <w:iCs/>
        </w:rPr>
      </w:pPr>
      <w:r>
        <w:rPr>
          <w:b w:val="0"/>
          <w:bCs w:val="0"/>
          <w:iCs/>
        </w:rPr>
        <w:t>3.</w:t>
      </w:r>
      <w:r w:rsidR="00892DA7" w:rsidRPr="00D15588">
        <w:rPr>
          <w:b w:val="0"/>
          <w:bCs w:val="0"/>
          <w:iCs/>
        </w:rPr>
        <w:t>2. Коммерческий кредит</w:t>
      </w:r>
    </w:p>
    <w:p w:rsidR="00892DA7" w:rsidRPr="00D15588" w:rsidRDefault="00892DA7" w:rsidP="00892DA7">
      <w:pPr>
        <w:pStyle w:val="2"/>
        <w:rPr>
          <w:rFonts w:ascii="Times New Roman" w:hAnsi="Times New Roman"/>
          <w:sz w:val="28"/>
          <w:szCs w:val="28"/>
        </w:rPr>
      </w:pPr>
      <w:r w:rsidRPr="00D15588">
        <w:rPr>
          <w:rFonts w:ascii="Times New Roman" w:hAnsi="Times New Roman"/>
          <w:sz w:val="28"/>
          <w:szCs w:val="28"/>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w:t>
      </w:r>
      <w:r w:rsidRPr="00D15588">
        <w:rPr>
          <w:rFonts w:ascii="Times New Roman" w:hAnsi="Times New Roman"/>
          <w:sz w:val="28"/>
          <w:szCs w:val="28"/>
        </w:rPr>
        <w:softHyphen/>
        <w:t xml:space="preserve">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w:t>
      </w:r>
      <w:r w:rsidR="00D15588" w:rsidRPr="00D15588">
        <w:rPr>
          <w:rFonts w:ascii="Times New Roman" w:hAnsi="Times New Roman"/>
          <w:sz w:val="28"/>
          <w:szCs w:val="28"/>
        </w:rPr>
        <w:t>а,</w:t>
      </w:r>
      <w:r w:rsidRPr="00D15588">
        <w:rPr>
          <w:rFonts w:ascii="Times New Roman" w:hAnsi="Times New Roman"/>
          <w:sz w:val="28"/>
          <w:szCs w:val="28"/>
        </w:rPr>
        <w:t xml:space="preserve"> следовательно, извлечения заложенной в них прибыли. </w:t>
      </w:r>
    </w:p>
    <w:p w:rsidR="00892DA7" w:rsidRDefault="00892DA7" w:rsidP="00892DA7">
      <w:pPr>
        <w:spacing w:line="360" w:lineRule="auto"/>
        <w:ind w:firstLine="851"/>
        <w:rPr>
          <w:sz w:val="28"/>
          <w:szCs w:val="28"/>
        </w:rPr>
      </w:pPr>
      <w:r>
        <w:rPr>
          <w:sz w:val="28"/>
          <w:szCs w:val="28"/>
        </w:rPr>
        <w:t xml:space="preserve">Инструментом коммерческого кредита традиционно является </w:t>
      </w:r>
      <w:r w:rsidRPr="00D15588">
        <w:rPr>
          <w:iCs/>
          <w:sz w:val="28"/>
          <w:szCs w:val="28"/>
        </w:rPr>
        <w:t>вексель,</w:t>
      </w:r>
      <w:r w:rsidRPr="00D15588">
        <w:rPr>
          <w:sz w:val="28"/>
          <w:szCs w:val="28"/>
        </w:rPr>
        <w:t xml:space="preserve"> </w:t>
      </w:r>
      <w:r>
        <w:rPr>
          <w:sz w:val="28"/>
          <w:szCs w:val="28"/>
        </w:rPr>
        <w:t xml:space="preserve">выражающий финансовые обязательства заемщика по отношению к кредитору. Наибольшее распространение получили две формы векселя — </w:t>
      </w:r>
      <w:r w:rsidRPr="00D15588">
        <w:rPr>
          <w:iCs/>
          <w:sz w:val="28"/>
          <w:szCs w:val="28"/>
        </w:rPr>
        <w:t>простой вексель,</w:t>
      </w:r>
      <w:r w:rsidRPr="00D15588">
        <w:rPr>
          <w:sz w:val="28"/>
          <w:szCs w:val="28"/>
        </w:rPr>
        <w:t xml:space="preserve"> </w:t>
      </w:r>
      <w:r>
        <w:rPr>
          <w:sz w:val="28"/>
          <w:szCs w:val="28"/>
        </w:rPr>
        <w:t xml:space="preserve">содержащий прямое обязательство заемщика на выплату установленной суммы непосредственно кредитору, и </w:t>
      </w:r>
      <w:r w:rsidRPr="00D15588">
        <w:rPr>
          <w:iCs/>
          <w:sz w:val="28"/>
          <w:szCs w:val="28"/>
        </w:rPr>
        <w:t>переводный (тратта),</w:t>
      </w:r>
      <w:r>
        <w:rPr>
          <w:i/>
          <w:iCs/>
          <w:sz w:val="28"/>
          <w:szCs w:val="28"/>
        </w:rPr>
        <w:t xml:space="preserve"> </w:t>
      </w:r>
      <w:r>
        <w:rPr>
          <w:sz w:val="28"/>
          <w:szCs w:val="28"/>
        </w:rPr>
        <w:t xml:space="preserve">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w:t>
      </w:r>
      <w:r w:rsidRPr="00D15588">
        <w:rPr>
          <w:iCs/>
          <w:sz w:val="28"/>
          <w:szCs w:val="28"/>
        </w:rPr>
        <w:t>стандартный договор</w:t>
      </w:r>
      <w:r>
        <w:rPr>
          <w:sz w:val="28"/>
          <w:szCs w:val="28"/>
        </w:rPr>
        <w:t xml:space="preserve"> между поставщиком и потребителем, регламентирующий порядок оплаты реализуемой продукции на условиях коммерческого кредита.</w:t>
      </w:r>
    </w:p>
    <w:p w:rsidR="00892DA7" w:rsidRDefault="00892DA7" w:rsidP="00892DA7">
      <w:pPr>
        <w:spacing w:line="360" w:lineRule="auto"/>
        <w:ind w:firstLine="851"/>
        <w:rPr>
          <w:sz w:val="28"/>
          <w:szCs w:val="28"/>
        </w:rPr>
      </w:pPr>
      <w:r>
        <w:rPr>
          <w:sz w:val="28"/>
          <w:szCs w:val="28"/>
        </w:rPr>
        <w:t>Коммерческий кредит принципиально отличается от банковского</w:t>
      </w:r>
      <w:r w:rsidR="00D15588">
        <w:rPr>
          <w:sz w:val="28"/>
          <w:szCs w:val="28"/>
        </w:rPr>
        <w:t xml:space="preserve"> следующими признаками</w:t>
      </w:r>
      <w:r>
        <w:rPr>
          <w:sz w:val="28"/>
          <w:szCs w:val="28"/>
        </w:rPr>
        <w:t>:</w:t>
      </w:r>
    </w:p>
    <w:p w:rsidR="00892DA7" w:rsidRDefault="00892DA7" w:rsidP="00892DA7">
      <w:pPr>
        <w:widowControl/>
        <w:numPr>
          <w:ilvl w:val="0"/>
          <w:numId w:val="32"/>
        </w:numPr>
        <w:tabs>
          <w:tab w:val="clear" w:pos="720"/>
          <w:tab w:val="num" w:pos="284"/>
        </w:tabs>
        <w:spacing w:line="360" w:lineRule="auto"/>
        <w:ind w:left="0" w:firstLine="0"/>
        <w:rPr>
          <w:sz w:val="28"/>
          <w:szCs w:val="28"/>
        </w:rPr>
      </w:pPr>
      <w:r>
        <w:rPr>
          <w:sz w:val="28"/>
          <w:szCs w:val="28"/>
        </w:rPr>
        <w:t xml:space="preserve"> в роли кредитора выступают не специализированные кредитно-финансовые организации, а любые юридические лица, связан</w:t>
      </w:r>
      <w:r>
        <w:rPr>
          <w:sz w:val="28"/>
          <w:szCs w:val="28"/>
        </w:rPr>
        <w:softHyphen/>
        <w:t>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других аналогичных структур, включающий в себя предприятия раз</w:t>
      </w:r>
      <w:r>
        <w:rPr>
          <w:sz w:val="28"/>
          <w:szCs w:val="28"/>
        </w:rPr>
        <w:softHyphen/>
        <w:t>личной специализации и направлений деятельности;</w:t>
      </w:r>
    </w:p>
    <w:p w:rsidR="00892DA7" w:rsidRDefault="00892DA7" w:rsidP="00892DA7">
      <w:pPr>
        <w:widowControl/>
        <w:numPr>
          <w:ilvl w:val="0"/>
          <w:numId w:val="32"/>
        </w:numPr>
        <w:tabs>
          <w:tab w:val="clear" w:pos="720"/>
          <w:tab w:val="num" w:pos="284"/>
        </w:tabs>
        <w:spacing w:line="360" w:lineRule="auto"/>
        <w:ind w:left="0" w:firstLine="0"/>
        <w:rPr>
          <w:sz w:val="28"/>
          <w:szCs w:val="28"/>
        </w:rPr>
      </w:pPr>
      <w:r>
        <w:rPr>
          <w:sz w:val="28"/>
          <w:szCs w:val="28"/>
        </w:rPr>
        <w:t xml:space="preserve"> средняя стоимость коммерческого кредита всегда ниже средней ставки банковского процента на данный период времени;</w:t>
      </w:r>
    </w:p>
    <w:p w:rsidR="00892DA7" w:rsidRDefault="00892DA7" w:rsidP="00892DA7">
      <w:pPr>
        <w:widowControl/>
        <w:numPr>
          <w:ilvl w:val="0"/>
          <w:numId w:val="32"/>
        </w:numPr>
        <w:tabs>
          <w:tab w:val="clear" w:pos="720"/>
          <w:tab w:val="num" w:pos="284"/>
        </w:tabs>
        <w:spacing w:line="360" w:lineRule="auto"/>
        <w:ind w:left="0" w:firstLine="0"/>
        <w:rPr>
          <w:sz w:val="28"/>
          <w:szCs w:val="28"/>
        </w:rPr>
      </w:pPr>
      <w:r>
        <w:rPr>
          <w:sz w:val="28"/>
          <w:szCs w:val="28"/>
        </w:rPr>
        <w:t xml:space="preserve">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892DA7" w:rsidRDefault="00892DA7" w:rsidP="00892DA7">
      <w:pPr>
        <w:spacing w:line="360" w:lineRule="auto"/>
        <w:ind w:firstLine="851"/>
        <w:rPr>
          <w:sz w:val="28"/>
          <w:szCs w:val="28"/>
        </w:rPr>
      </w:pPr>
      <w:r>
        <w:rPr>
          <w:sz w:val="28"/>
          <w:szCs w:val="28"/>
        </w:rPr>
        <w:t>В современных условиях на практике применяются в основ</w:t>
      </w:r>
      <w:r>
        <w:rPr>
          <w:sz w:val="28"/>
          <w:szCs w:val="28"/>
        </w:rPr>
        <w:softHyphen/>
        <w:t xml:space="preserve">ном три разновидности коммерческого кредита: </w:t>
      </w:r>
    </w:p>
    <w:p w:rsidR="00892DA7" w:rsidRDefault="00892DA7" w:rsidP="00892DA7">
      <w:pPr>
        <w:widowControl/>
        <w:numPr>
          <w:ilvl w:val="0"/>
          <w:numId w:val="26"/>
        </w:numPr>
        <w:spacing w:line="360" w:lineRule="auto"/>
        <w:ind w:firstLine="851"/>
        <w:rPr>
          <w:sz w:val="28"/>
          <w:szCs w:val="28"/>
        </w:rPr>
      </w:pPr>
      <w:r>
        <w:rPr>
          <w:sz w:val="28"/>
          <w:szCs w:val="28"/>
        </w:rPr>
        <w:t xml:space="preserve"> кредит с фиксированным сроком погашения; </w:t>
      </w:r>
    </w:p>
    <w:p w:rsidR="00892DA7" w:rsidRDefault="00892DA7" w:rsidP="00892DA7">
      <w:pPr>
        <w:widowControl/>
        <w:numPr>
          <w:ilvl w:val="0"/>
          <w:numId w:val="27"/>
        </w:numPr>
        <w:spacing w:line="360" w:lineRule="auto"/>
        <w:ind w:firstLine="851"/>
        <w:rPr>
          <w:sz w:val="28"/>
          <w:szCs w:val="28"/>
        </w:rPr>
      </w:pPr>
      <w:r>
        <w:rPr>
          <w:sz w:val="28"/>
          <w:szCs w:val="28"/>
        </w:rPr>
        <w:t xml:space="preserve"> кредит с возвратом лишь после фактической реализации за</w:t>
      </w:r>
      <w:r>
        <w:rPr>
          <w:sz w:val="28"/>
          <w:szCs w:val="28"/>
        </w:rPr>
        <w:softHyphen/>
        <w:t>емщиком поставленных в рассрочку товаров;</w:t>
      </w:r>
    </w:p>
    <w:p w:rsidR="00892DA7" w:rsidRDefault="00892DA7" w:rsidP="00892DA7">
      <w:pPr>
        <w:widowControl/>
        <w:numPr>
          <w:ilvl w:val="0"/>
          <w:numId w:val="28"/>
        </w:numPr>
        <w:spacing w:line="360" w:lineRule="auto"/>
        <w:ind w:firstLine="851"/>
        <w:rPr>
          <w:sz w:val="28"/>
          <w:szCs w:val="28"/>
        </w:rPr>
      </w:pPr>
      <w:r>
        <w:rPr>
          <w:sz w:val="28"/>
          <w:szCs w:val="28"/>
        </w:rPr>
        <w:t xml:space="preserve"> кредитование по открытому счету, когда поставка следую</w:t>
      </w:r>
      <w:r>
        <w:rPr>
          <w:sz w:val="28"/>
          <w:szCs w:val="28"/>
        </w:rPr>
        <w:softHyphen/>
        <w:t>щей партии товаров на условиях коммерческого кредита осу</w:t>
      </w:r>
      <w:r>
        <w:rPr>
          <w:sz w:val="28"/>
          <w:szCs w:val="28"/>
        </w:rPr>
        <w:softHyphen/>
        <w:t>ществляется до момента погашения задолженности по предыдущей поставке.</w:t>
      </w:r>
    </w:p>
    <w:p w:rsidR="00892DA7" w:rsidRPr="00DC13C4" w:rsidRDefault="00892DA7" w:rsidP="00892DA7">
      <w:pPr>
        <w:pStyle w:val="3"/>
        <w:ind w:firstLine="851"/>
        <w:jc w:val="left"/>
        <w:rPr>
          <w:bCs w:val="0"/>
          <w:iCs/>
        </w:rPr>
      </w:pPr>
      <w:r w:rsidRPr="00DC13C4">
        <w:rPr>
          <w:bCs w:val="0"/>
          <w:iCs/>
        </w:rPr>
        <w:t>3.</w:t>
      </w:r>
      <w:r w:rsidR="00DC13C4" w:rsidRPr="00DC13C4">
        <w:rPr>
          <w:bCs w:val="0"/>
          <w:iCs/>
        </w:rPr>
        <w:t>3</w:t>
      </w:r>
      <w:r w:rsidRPr="00DC13C4">
        <w:rPr>
          <w:bCs w:val="0"/>
          <w:iCs/>
        </w:rPr>
        <w:t xml:space="preserve"> Потребительский кредит </w:t>
      </w:r>
    </w:p>
    <w:p w:rsidR="00892DA7" w:rsidRDefault="00892DA7" w:rsidP="00892DA7">
      <w:pPr>
        <w:spacing w:line="360" w:lineRule="auto"/>
        <w:ind w:firstLine="851"/>
        <w:rPr>
          <w:sz w:val="28"/>
          <w:szCs w:val="28"/>
        </w:rPr>
      </w:pPr>
      <w:r>
        <w:rPr>
          <w:sz w:val="28"/>
          <w:szCs w:val="28"/>
        </w:rPr>
        <w:t>Главный отличительный его признак — целевая форма кредитования физических лиц. В роли кредитора могут выступать как специализированные кредитные орга</w:t>
      </w:r>
      <w:r>
        <w:rPr>
          <w:sz w:val="28"/>
          <w:szCs w:val="28"/>
        </w:rPr>
        <w:softHyphen/>
        <w:t>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т.п., в товарной — в процессе розничной продажи товаров с отсрочкой платежа. В России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системы кредитных карточек.</w:t>
      </w:r>
    </w:p>
    <w:p w:rsidR="00892DA7" w:rsidRPr="00DC13C4" w:rsidRDefault="00DC13C4" w:rsidP="00892DA7">
      <w:pPr>
        <w:spacing w:line="360" w:lineRule="auto"/>
        <w:ind w:firstLine="851"/>
        <w:rPr>
          <w:b/>
          <w:iCs/>
          <w:sz w:val="28"/>
          <w:szCs w:val="28"/>
        </w:rPr>
      </w:pPr>
      <w:r w:rsidRPr="00DC13C4">
        <w:rPr>
          <w:b/>
          <w:iCs/>
          <w:sz w:val="28"/>
          <w:szCs w:val="28"/>
        </w:rPr>
        <w:t>3.</w:t>
      </w:r>
      <w:r w:rsidR="00892DA7" w:rsidRPr="00DC13C4">
        <w:rPr>
          <w:b/>
          <w:iCs/>
          <w:sz w:val="28"/>
          <w:szCs w:val="28"/>
        </w:rPr>
        <w:t>4. Государственный кредит.</w:t>
      </w:r>
    </w:p>
    <w:p w:rsidR="00892DA7" w:rsidRPr="00DC13C4" w:rsidRDefault="00892DA7" w:rsidP="00892DA7">
      <w:pPr>
        <w:spacing w:line="360" w:lineRule="auto"/>
        <w:ind w:firstLine="851"/>
        <w:rPr>
          <w:sz w:val="28"/>
          <w:szCs w:val="28"/>
        </w:rPr>
      </w:pPr>
      <w:r>
        <w:rPr>
          <w:sz w:val="28"/>
          <w:szCs w:val="28"/>
        </w:rPr>
        <w:t xml:space="preserve"> Основной признак этой формы кредита — непременное участие </w:t>
      </w:r>
      <w:r w:rsidRPr="00DC13C4">
        <w:rPr>
          <w:iCs/>
          <w:sz w:val="28"/>
          <w:szCs w:val="28"/>
        </w:rPr>
        <w:t>государства</w:t>
      </w:r>
      <w:r w:rsidRPr="00DC13C4">
        <w:rPr>
          <w:sz w:val="28"/>
          <w:szCs w:val="28"/>
        </w:rPr>
        <w:t xml:space="preserve"> в лице органов исполнительной власти различных уровней. Осуществляя функции </w:t>
      </w:r>
      <w:r w:rsidRPr="00DC13C4">
        <w:rPr>
          <w:iCs/>
          <w:sz w:val="28"/>
          <w:szCs w:val="28"/>
        </w:rPr>
        <w:t>кредитора,</w:t>
      </w:r>
      <w:r w:rsidRPr="00DC13C4">
        <w:rPr>
          <w:sz w:val="28"/>
          <w:szCs w:val="28"/>
        </w:rPr>
        <w:t xml:space="preserve"> государство через центральный банк производит кредитование:</w:t>
      </w:r>
    </w:p>
    <w:p w:rsidR="00892DA7" w:rsidRDefault="00892DA7" w:rsidP="00892DA7">
      <w:pPr>
        <w:widowControl/>
        <w:numPr>
          <w:ilvl w:val="0"/>
          <w:numId w:val="33"/>
        </w:numPr>
        <w:tabs>
          <w:tab w:val="clear" w:pos="720"/>
          <w:tab w:val="num" w:pos="426"/>
        </w:tabs>
        <w:spacing w:line="360" w:lineRule="auto"/>
        <w:ind w:left="0" w:firstLine="0"/>
        <w:rPr>
          <w:sz w:val="28"/>
          <w:szCs w:val="28"/>
        </w:rPr>
      </w:pPr>
      <w:r>
        <w:rPr>
          <w:sz w:val="28"/>
          <w:szCs w:val="28"/>
        </w:rPr>
        <w:t xml:space="preserve"> конкретных отраслей или регионов, испытывающих особую потребность в финансовых ресурсах, если возможности бюд</w:t>
      </w:r>
      <w:r>
        <w:rPr>
          <w:sz w:val="28"/>
          <w:szCs w:val="28"/>
        </w:rPr>
        <w:softHyphen/>
        <w:t>жетного финансирования уже исчерпаны, а ссуды коммерческих банков не могут быть привлечены в силу действия факто</w:t>
      </w:r>
      <w:r>
        <w:rPr>
          <w:sz w:val="28"/>
          <w:szCs w:val="28"/>
        </w:rPr>
        <w:softHyphen/>
        <w:t>ров конъюнктурного характера;</w:t>
      </w:r>
    </w:p>
    <w:p w:rsidR="00892DA7" w:rsidRDefault="00892DA7" w:rsidP="00892DA7">
      <w:pPr>
        <w:widowControl/>
        <w:numPr>
          <w:ilvl w:val="0"/>
          <w:numId w:val="33"/>
        </w:numPr>
        <w:tabs>
          <w:tab w:val="clear" w:pos="720"/>
          <w:tab w:val="num" w:pos="426"/>
        </w:tabs>
        <w:spacing w:line="360" w:lineRule="auto"/>
        <w:ind w:left="0" w:firstLine="0"/>
        <w:rPr>
          <w:sz w:val="28"/>
          <w:szCs w:val="28"/>
        </w:rPr>
      </w:pPr>
      <w:r>
        <w:rPr>
          <w:sz w:val="28"/>
          <w:szCs w:val="28"/>
        </w:rPr>
        <w:t xml:space="preserve"> коммерческих банков в процессе аукционной или прямой продажи кредитных ресурсов на рынке межбанковских кредитов.</w:t>
      </w:r>
    </w:p>
    <w:p w:rsidR="00892DA7" w:rsidRDefault="00892DA7" w:rsidP="00892DA7">
      <w:pPr>
        <w:spacing w:line="360" w:lineRule="auto"/>
        <w:ind w:firstLine="851"/>
        <w:rPr>
          <w:sz w:val="28"/>
          <w:szCs w:val="28"/>
        </w:rPr>
      </w:pPr>
      <w:r>
        <w:rPr>
          <w:sz w:val="28"/>
          <w:szCs w:val="28"/>
        </w:rPr>
        <w:t xml:space="preserve">В роли </w:t>
      </w:r>
      <w:r w:rsidRPr="00DC13C4">
        <w:rPr>
          <w:iCs/>
          <w:sz w:val="28"/>
          <w:szCs w:val="28"/>
        </w:rPr>
        <w:t>заемщика</w:t>
      </w:r>
      <w:r>
        <w:rPr>
          <w:sz w:val="28"/>
          <w:szCs w:val="28"/>
        </w:rPr>
        <w:t xml:space="preserve"> государство выступает в процессе разме</w:t>
      </w:r>
      <w:r>
        <w:rPr>
          <w:sz w:val="28"/>
          <w:szCs w:val="28"/>
        </w:rPr>
        <w:softHyphen/>
        <w:t>щения государственных займов или при осуществлении опера</w:t>
      </w:r>
      <w:r>
        <w:rPr>
          <w:sz w:val="28"/>
          <w:szCs w:val="28"/>
        </w:rPr>
        <w:softHyphen/>
        <w:t>ций на рынке государственных краткосрочных ценных бумаг.</w:t>
      </w:r>
    </w:p>
    <w:p w:rsidR="00892DA7" w:rsidRDefault="00892DA7" w:rsidP="00892DA7">
      <w:pPr>
        <w:spacing w:line="360" w:lineRule="auto"/>
        <w:ind w:firstLine="851"/>
        <w:rPr>
          <w:sz w:val="28"/>
          <w:szCs w:val="28"/>
        </w:rPr>
      </w:pPr>
      <w:r>
        <w:rPr>
          <w:sz w:val="28"/>
          <w:szCs w:val="28"/>
        </w:rPr>
        <w:t>Основной формой кредитных отношений при государ</w:t>
      </w:r>
      <w:r>
        <w:rPr>
          <w:sz w:val="28"/>
          <w:szCs w:val="28"/>
        </w:rPr>
        <w:softHyphen/>
        <w:t>ственном кредите являются такие отношения, при которых го</w:t>
      </w:r>
      <w:r>
        <w:rPr>
          <w:sz w:val="28"/>
          <w:szCs w:val="28"/>
        </w:rPr>
        <w:softHyphen/>
        <w:t>сударство выступает заемщиком средств.</w:t>
      </w:r>
    </w:p>
    <w:p w:rsidR="00892DA7" w:rsidRDefault="00892DA7" w:rsidP="00892DA7">
      <w:pPr>
        <w:spacing w:line="360" w:lineRule="auto"/>
        <w:ind w:firstLine="851"/>
        <w:rPr>
          <w:sz w:val="28"/>
          <w:szCs w:val="28"/>
        </w:rPr>
      </w:pPr>
      <w:r>
        <w:rPr>
          <w:sz w:val="28"/>
          <w:szCs w:val="28"/>
        </w:rPr>
        <w:t xml:space="preserve">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 </w:t>
      </w:r>
    </w:p>
    <w:p w:rsidR="00892DA7" w:rsidRPr="00DC13C4" w:rsidRDefault="00DC13C4" w:rsidP="00892DA7">
      <w:pPr>
        <w:pStyle w:val="3"/>
        <w:ind w:firstLine="851"/>
        <w:jc w:val="both"/>
        <w:rPr>
          <w:bCs w:val="0"/>
          <w:iCs/>
        </w:rPr>
      </w:pPr>
      <w:r w:rsidRPr="00DC13C4">
        <w:rPr>
          <w:bCs w:val="0"/>
          <w:iCs/>
        </w:rPr>
        <w:t>3.</w:t>
      </w:r>
      <w:r w:rsidR="00892DA7" w:rsidRPr="00DC13C4">
        <w:rPr>
          <w:bCs w:val="0"/>
          <w:iCs/>
        </w:rPr>
        <w:t>5. Международный кредит</w:t>
      </w:r>
    </w:p>
    <w:p w:rsidR="00892DA7" w:rsidRDefault="00892DA7" w:rsidP="00892DA7">
      <w:pPr>
        <w:spacing w:line="360" w:lineRule="auto"/>
        <w:ind w:firstLine="851"/>
        <w:rPr>
          <w:sz w:val="28"/>
          <w:szCs w:val="28"/>
        </w:rPr>
      </w:pPr>
      <w:r>
        <w:rPr>
          <w:sz w:val="28"/>
          <w:szCs w:val="28"/>
        </w:rPr>
        <w:t>Международный кредит рассматривается как совокупность кредитных отношений, функционирующих на международном уров</w:t>
      </w:r>
      <w:r>
        <w:rPr>
          <w:sz w:val="28"/>
          <w:szCs w:val="28"/>
        </w:rPr>
        <w:softHyphen/>
        <w:t>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w:t>
      </w:r>
      <w:r>
        <w:rPr>
          <w:sz w:val="28"/>
          <w:szCs w:val="28"/>
        </w:rPr>
        <w:softHyphen/>
        <w:t>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w:t>
      </w:r>
      <w:r>
        <w:rPr>
          <w:sz w:val="28"/>
          <w:szCs w:val="28"/>
        </w:rPr>
        <w:softHyphen/>
        <w:t xml:space="preserve">руется по нескольким базовым признакам: </w:t>
      </w:r>
    </w:p>
    <w:p w:rsidR="00892DA7" w:rsidRPr="00DC13C4" w:rsidRDefault="00892DA7" w:rsidP="00892DA7">
      <w:pPr>
        <w:widowControl/>
        <w:numPr>
          <w:ilvl w:val="0"/>
          <w:numId w:val="34"/>
        </w:numPr>
        <w:tabs>
          <w:tab w:val="clear" w:pos="720"/>
          <w:tab w:val="num" w:pos="284"/>
        </w:tabs>
        <w:spacing w:line="360" w:lineRule="auto"/>
        <w:ind w:left="0" w:firstLine="0"/>
        <w:rPr>
          <w:sz w:val="28"/>
          <w:szCs w:val="28"/>
        </w:rPr>
      </w:pPr>
      <w:r>
        <w:rPr>
          <w:i/>
          <w:iCs/>
          <w:sz w:val="28"/>
          <w:szCs w:val="28"/>
        </w:rPr>
        <w:t xml:space="preserve"> </w:t>
      </w:r>
      <w:r w:rsidRPr="00DC13C4">
        <w:rPr>
          <w:iCs/>
          <w:sz w:val="28"/>
          <w:szCs w:val="28"/>
        </w:rPr>
        <w:t>по характеру кредитов —</w:t>
      </w:r>
      <w:r w:rsidRPr="00DC13C4">
        <w:rPr>
          <w:sz w:val="28"/>
          <w:szCs w:val="28"/>
        </w:rPr>
        <w:t xml:space="preserve"> межгосударственный, частный; </w:t>
      </w:r>
    </w:p>
    <w:p w:rsidR="00892DA7" w:rsidRPr="00DC13C4" w:rsidRDefault="00892DA7" w:rsidP="00892DA7">
      <w:pPr>
        <w:widowControl/>
        <w:numPr>
          <w:ilvl w:val="0"/>
          <w:numId w:val="34"/>
        </w:numPr>
        <w:tabs>
          <w:tab w:val="clear" w:pos="720"/>
          <w:tab w:val="num" w:pos="284"/>
        </w:tabs>
        <w:spacing w:line="360" w:lineRule="auto"/>
        <w:ind w:left="0" w:firstLine="0"/>
        <w:rPr>
          <w:sz w:val="28"/>
          <w:szCs w:val="28"/>
        </w:rPr>
      </w:pPr>
      <w:r w:rsidRPr="00DC13C4">
        <w:rPr>
          <w:iCs/>
          <w:sz w:val="28"/>
          <w:szCs w:val="28"/>
        </w:rPr>
        <w:t xml:space="preserve"> по форме —</w:t>
      </w:r>
      <w:r w:rsidRPr="00DC13C4">
        <w:rPr>
          <w:sz w:val="28"/>
          <w:szCs w:val="28"/>
        </w:rPr>
        <w:t xml:space="preserve"> государственный, банковский, коммерческий; </w:t>
      </w:r>
    </w:p>
    <w:p w:rsidR="00892DA7" w:rsidRPr="00DC13C4" w:rsidRDefault="00892DA7" w:rsidP="00892DA7">
      <w:pPr>
        <w:widowControl/>
        <w:numPr>
          <w:ilvl w:val="0"/>
          <w:numId w:val="34"/>
        </w:numPr>
        <w:tabs>
          <w:tab w:val="clear" w:pos="720"/>
          <w:tab w:val="num" w:pos="284"/>
        </w:tabs>
        <w:spacing w:line="360" w:lineRule="auto"/>
        <w:ind w:left="0" w:firstLine="0"/>
        <w:rPr>
          <w:sz w:val="28"/>
          <w:szCs w:val="28"/>
        </w:rPr>
      </w:pPr>
      <w:r w:rsidRPr="00DC13C4">
        <w:rPr>
          <w:iCs/>
          <w:sz w:val="28"/>
          <w:szCs w:val="28"/>
        </w:rPr>
        <w:t xml:space="preserve"> по месту в системе внешней торговли —</w:t>
      </w:r>
      <w:r w:rsidRPr="00DC13C4">
        <w:rPr>
          <w:sz w:val="28"/>
          <w:szCs w:val="28"/>
        </w:rPr>
        <w:t xml:space="preserve"> кредитование экс</w:t>
      </w:r>
      <w:r w:rsidRPr="00DC13C4">
        <w:rPr>
          <w:sz w:val="28"/>
          <w:szCs w:val="28"/>
        </w:rPr>
        <w:softHyphen/>
        <w:t>порта, кредитование импорта.</w:t>
      </w:r>
    </w:p>
    <w:p w:rsidR="00892DA7" w:rsidRPr="00DC13C4" w:rsidRDefault="00892DA7" w:rsidP="00892DA7">
      <w:pPr>
        <w:pStyle w:val="2"/>
        <w:rPr>
          <w:rFonts w:ascii="Times New Roman" w:hAnsi="Times New Roman"/>
          <w:sz w:val="28"/>
          <w:szCs w:val="28"/>
        </w:rPr>
      </w:pPr>
      <w:r w:rsidRPr="00DC13C4">
        <w:rPr>
          <w:rFonts w:ascii="Times New Roman" w:hAnsi="Times New Roman"/>
          <w:sz w:val="28"/>
          <w:szCs w:val="28"/>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892DA7" w:rsidRPr="00DC13C4" w:rsidRDefault="00DC13C4" w:rsidP="00892DA7">
      <w:pPr>
        <w:spacing w:line="360" w:lineRule="auto"/>
        <w:ind w:firstLine="851"/>
        <w:rPr>
          <w:b/>
          <w:iCs/>
          <w:sz w:val="28"/>
          <w:szCs w:val="28"/>
        </w:rPr>
      </w:pPr>
      <w:r>
        <w:rPr>
          <w:b/>
          <w:iCs/>
          <w:sz w:val="28"/>
          <w:szCs w:val="28"/>
        </w:rPr>
        <w:t>3.</w:t>
      </w:r>
      <w:r w:rsidR="00892DA7" w:rsidRPr="00DC13C4">
        <w:rPr>
          <w:b/>
          <w:iCs/>
          <w:sz w:val="28"/>
          <w:szCs w:val="28"/>
        </w:rPr>
        <w:t xml:space="preserve">6. Ростовщический кредит </w:t>
      </w:r>
    </w:p>
    <w:p w:rsidR="00892DA7" w:rsidRPr="00DC13C4" w:rsidRDefault="00892DA7" w:rsidP="00892DA7">
      <w:pPr>
        <w:pStyle w:val="a4"/>
        <w:ind w:firstLine="426"/>
        <w:rPr>
          <w:rFonts w:ascii="Times New Roman" w:hAnsi="Times New Roman"/>
          <w:color w:val="FF0000"/>
          <w:szCs w:val="28"/>
        </w:rPr>
      </w:pPr>
      <w:r w:rsidRPr="00DC13C4">
        <w:rPr>
          <w:rFonts w:ascii="Times New Roman" w:hAnsi="Times New Roman"/>
          <w:szCs w:val="28"/>
        </w:rPr>
        <w:t>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однозначно не</w:t>
      </w:r>
      <w:r w:rsidRPr="00DC13C4">
        <w:rPr>
          <w:rFonts w:ascii="Times New Roman" w:hAnsi="Times New Roman"/>
          <w:szCs w:val="28"/>
        </w:rPr>
        <w:softHyphen/>
        <w:t>легальный характер, т.е. прямо запрещенных действующим законодательством.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сверхвысокими ставками ссудно</w:t>
      </w:r>
      <w:r w:rsidRPr="00DC13C4">
        <w:rPr>
          <w:rFonts w:ascii="Times New Roman" w:hAnsi="Times New Roman"/>
          <w:szCs w:val="28"/>
        </w:rPr>
        <w:softHyphen/>
        <w:t>го процента (до 120—180% по ссудам, выдаваемым в конвертируемой валюте)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w:t>
      </w:r>
    </w:p>
    <w:p w:rsidR="000F3A1D" w:rsidRPr="000F3A1D" w:rsidRDefault="000F3A1D" w:rsidP="000F3A1D">
      <w:pPr>
        <w:pStyle w:val="a4"/>
        <w:ind w:firstLine="426"/>
        <w:rPr>
          <w:rFonts w:ascii="Times New Roman" w:hAnsi="Times New Roman"/>
        </w:rPr>
      </w:pPr>
    </w:p>
    <w:p w:rsidR="000F3A1D" w:rsidRPr="001E0DDC" w:rsidRDefault="000F3A1D">
      <w:pPr>
        <w:pStyle w:val="a4"/>
        <w:jc w:val="center"/>
        <w:rPr>
          <w:rFonts w:ascii="Times New Roman" w:hAnsi="Times New Roman"/>
          <w:b/>
          <w:color w:val="FF0000"/>
        </w:rPr>
      </w:pPr>
    </w:p>
    <w:p w:rsidR="00DC13C4" w:rsidRDefault="00397675">
      <w:pPr>
        <w:pStyle w:val="a4"/>
        <w:ind w:firstLine="0"/>
        <w:jc w:val="center"/>
        <w:rPr>
          <w:rFonts w:ascii="Times New Roman" w:hAnsi="Times New Roman"/>
          <w:b/>
        </w:rPr>
      </w:pPr>
      <w:r>
        <w:rPr>
          <w:rFonts w:ascii="Times New Roman" w:hAnsi="Times New Roman"/>
        </w:rPr>
        <w:br w:type="page"/>
      </w:r>
    </w:p>
    <w:p w:rsidR="00B0282B" w:rsidRDefault="00B0282B">
      <w:pPr>
        <w:pStyle w:val="a4"/>
        <w:jc w:val="center"/>
        <w:rPr>
          <w:rFonts w:ascii="Times New Roman" w:hAnsi="Times New Roman"/>
          <w:b/>
        </w:rPr>
      </w:pPr>
      <w:r>
        <w:rPr>
          <w:rFonts w:ascii="Times New Roman" w:hAnsi="Times New Roman"/>
          <w:b/>
        </w:rPr>
        <w:t>ЗАКЛЮЧЕНИЕ</w:t>
      </w:r>
    </w:p>
    <w:p w:rsidR="00B0282B" w:rsidRDefault="00B0282B">
      <w:pPr>
        <w:pStyle w:val="a4"/>
        <w:jc w:val="center"/>
        <w:rPr>
          <w:rFonts w:ascii="Times New Roman" w:hAnsi="Times New Roman"/>
          <w:b/>
        </w:rPr>
      </w:pPr>
    </w:p>
    <w:p w:rsidR="00B0282B" w:rsidRDefault="00B0282B">
      <w:pPr>
        <w:pStyle w:val="a4"/>
        <w:rPr>
          <w:rFonts w:ascii="Times New Roman" w:hAnsi="Times New Roman"/>
        </w:rPr>
      </w:pPr>
      <w:r>
        <w:rPr>
          <w:rFonts w:ascii="Times New Roman" w:hAnsi="Times New Roman"/>
        </w:rPr>
        <w:t>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России к рынку создание базы для 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в целом.</w:t>
      </w:r>
    </w:p>
    <w:p w:rsidR="00B0282B" w:rsidRDefault="00B0282B">
      <w:pPr>
        <w:pStyle w:val="a4"/>
        <w:rPr>
          <w:rFonts w:ascii="Times New Roman" w:hAnsi="Times New Roman"/>
        </w:rPr>
      </w:pPr>
      <w:r>
        <w:rPr>
          <w:rFonts w:ascii="Times New Roman" w:hAnsi="Times New Roman"/>
        </w:rP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B0282B" w:rsidRDefault="00B0282B">
      <w:pPr>
        <w:pStyle w:val="a4"/>
        <w:rPr>
          <w:rFonts w:ascii="Times New Roman" w:hAnsi="Times New Roman"/>
        </w:rPr>
      </w:pPr>
      <w:r>
        <w:rPr>
          <w:rFonts w:ascii="Times New Roman" w:hAnsi="Times New Roman"/>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B0282B" w:rsidRDefault="00B0282B">
      <w:pPr>
        <w:pStyle w:val="a4"/>
        <w:rPr>
          <w:rFonts w:ascii="Times New Roman" w:hAnsi="Times New Roman"/>
        </w:rPr>
      </w:pPr>
      <w:r>
        <w:rPr>
          <w:rFonts w:ascii="Times New Roman" w:hAnsi="Times New Roman"/>
        </w:rP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B0282B" w:rsidRDefault="00B0282B">
      <w:pPr>
        <w:pStyle w:val="a4"/>
        <w:rPr>
          <w:rFonts w:ascii="Times New Roman" w:hAnsi="Times New Roman"/>
        </w:rPr>
      </w:pPr>
      <w:r>
        <w:rPr>
          <w:rFonts w:ascii="Times New Roman" w:hAnsi="Times New Roman"/>
        </w:rPr>
        <w:t>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внешнем экономическом пространстве.</w:t>
      </w:r>
    </w:p>
    <w:p w:rsidR="00B0282B" w:rsidRDefault="00B0282B">
      <w:pPr>
        <w:pStyle w:val="a4"/>
        <w:rPr>
          <w:rFonts w:ascii="Times New Roman" w:hAnsi="Times New Roman"/>
        </w:rPr>
      </w:pPr>
      <w:r>
        <w:rPr>
          <w:rFonts w:ascii="Times New Roman" w:hAnsi="Times New Roman"/>
        </w:rPr>
        <w:t xml:space="preserve">Кредитная система, в первую очередь, представлена банковским, потребительским, коммерческим, государственным и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 </w:t>
      </w:r>
    </w:p>
    <w:p w:rsidR="00B0282B" w:rsidRDefault="00B0282B">
      <w:pPr>
        <w:pStyle w:val="a4"/>
        <w:rPr>
          <w:rFonts w:ascii="Times New Roman" w:hAnsi="Times New Roman"/>
        </w:rPr>
      </w:pPr>
    </w:p>
    <w:p w:rsidR="00B0282B" w:rsidRDefault="00B0282B">
      <w:pPr>
        <w:pStyle w:val="a4"/>
        <w:jc w:val="center"/>
        <w:rPr>
          <w:rFonts w:ascii="Times New Roman" w:hAnsi="Times New Roman"/>
          <w:b/>
        </w:rPr>
      </w:pPr>
      <w:r>
        <w:rPr>
          <w:rFonts w:ascii="Times New Roman" w:hAnsi="Times New Roman"/>
        </w:rPr>
        <w:br w:type="page"/>
      </w:r>
      <w:r>
        <w:rPr>
          <w:rFonts w:ascii="Times New Roman" w:hAnsi="Times New Roman"/>
          <w:b/>
          <w:lang w:val="en-US"/>
        </w:rPr>
        <w:t>VII</w:t>
      </w:r>
      <w:r>
        <w:rPr>
          <w:rFonts w:ascii="Times New Roman" w:hAnsi="Times New Roman"/>
          <w:b/>
        </w:rPr>
        <w:t>. СПИСОК ЛИТЕРАТУРЫ</w:t>
      </w:r>
    </w:p>
    <w:p w:rsidR="00B0282B" w:rsidRDefault="00B0282B">
      <w:pPr>
        <w:pStyle w:val="a4"/>
        <w:spacing w:line="480" w:lineRule="auto"/>
        <w:rPr>
          <w:rFonts w:ascii="Times New Roman" w:hAnsi="Times New Roman"/>
        </w:rPr>
      </w:pPr>
    </w:p>
    <w:p w:rsidR="00B0282B" w:rsidRDefault="00B0282B">
      <w:pPr>
        <w:pStyle w:val="a4"/>
        <w:numPr>
          <w:ilvl w:val="0"/>
          <w:numId w:val="24"/>
        </w:numPr>
        <w:tabs>
          <w:tab w:val="clear" w:pos="360"/>
          <w:tab w:val="num" w:pos="1080"/>
        </w:tabs>
        <w:spacing w:line="480" w:lineRule="auto"/>
        <w:ind w:left="1080"/>
        <w:rPr>
          <w:rFonts w:ascii="Times New Roman" w:hAnsi="Times New Roman"/>
        </w:rPr>
      </w:pPr>
      <w:r>
        <w:rPr>
          <w:rFonts w:ascii="Times New Roman" w:hAnsi="Times New Roman"/>
        </w:rPr>
        <w:t xml:space="preserve">Федоров Б.Г. Центральные банки и денежно-кредитное регулирование в развитых капиталистических государствах // Деньги и кредит. </w:t>
      </w:r>
      <w:r w:rsidR="004B304D">
        <w:rPr>
          <w:rFonts w:ascii="Times New Roman" w:hAnsi="Times New Roman"/>
        </w:rPr>
        <w:t>2007</w:t>
      </w:r>
      <w:r>
        <w:rPr>
          <w:rFonts w:ascii="Times New Roman" w:hAnsi="Times New Roman"/>
        </w:rPr>
        <w:t>.</w:t>
      </w:r>
    </w:p>
    <w:p w:rsidR="00B0282B" w:rsidRDefault="00B0282B">
      <w:pPr>
        <w:pStyle w:val="a4"/>
        <w:numPr>
          <w:ilvl w:val="0"/>
          <w:numId w:val="24"/>
        </w:numPr>
        <w:tabs>
          <w:tab w:val="clear" w:pos="360"/>
          <w:tab w:val="num" w:pos="1080"/>
        </w:tabs>
        <w:spacing w:line="480" w:lineRule="auto"/>
        <w:ind w:left="1080"/>
        <w:rPr>
          <w:rFonts w:ascii="Times New Roman" w:hAnsi="Times New Roman"/>
        </w:rPr>
      </w:pPr>
      <w:r>
        <w:rPr>
          <w:rFonts w:ascii="Times New Roman" w:hAnsi="Times New Roman"/>
        </w:rPr>
        <w:t xml:space="preserve">Купер Дж. Управление и регулирование банков. М.: Финансы и статистика. </w:t>
      </w:r>
      <w:smartTag w:uri="urn:schemas-microsoft-com:office:smarttags" w:element="metricconverter">
        <w:smartTagPr>
          <w:attr w:name="ProductID" w:val="2007 г"/>
        </w:smartTagPr>
        <w:r w:rsidR="004B304D">
          <w:rPr>
            <w:rFonts w:ascii="Times New Roman" w:hAnsi="Times New Roman"/>
          </w:rPr>
          <w:t>2007</w:t>
        </w:r>
        <w:r>
          <w:rPr>
            <w:rFonts w:ascii="Times New Roman" w:hAnsi="Times New Roman"/>
          </w:rPr>
          <w:t xml:space="preserve"> г</w:t>
        </w:r>
      </w:smartTag>
      <w:r>
        <w:rPr>
          <w:rFonts w:ascii="Times New Roman" w:hAnsi="Times New Roman"/>
        </w:rPr>
        <w:t>.</w:t>
      </w:r>
    </w:p>
    <w:p w:rsidR="00B0282B" w:rsidRDefault="00B0282B">
      <w:pPr>
        <w:pStyle w:val="a4"/>
        <w:numPr>
          <w:ilvl w:val="0"/>
          <w:numId w:val="24"/>
        </w:numPr>
        <w:tabs>
          <w:tab w:val="clear" w:pos="360"/>
          <w:tab w:val="num" w:pos="1080"/>
        </w:tabs>
        <w:spacing w:line="480" w:lineRule="auto"/>
        <w:ind w:left="1080"/>
        <w:rPr>
          <w:rFonts w:ascii="Times New Roman" w:hAnsi="Times New Roman"/>
        </w:rPr>
      </w:pPr>
      <w:r>
        <w:rPr>
          <w:rFonts w:ascii="Times New Roman" w:hAnsi="Times New Roman"/>
        </w:rPr>
        <w:t xml:space="preserve">Общая теория денег и кредита./Под ред. Жукова Е. Ф. - Москва: Банки и биржи, ЮНИТИ, </w:t>
      </w:r>
      <w:r w:rsidR="004B304D">
        <w:rPr>
          <w:rFonts w:ascii="Times New Roman" w:hAnsi="Times New Roman"/>
        </w:rPr>
        <w:t>2008</w:t>
      </w:r>
      <w:r>
        <w:rPr>
          <w:rFonts w:ascii="Times New Roman" w:hAnsi="Times New Roman"/>
        </w:rPr>
        <w:t>.</w:t>
      </w:r>
    </w:p>
    <w:p w:rsidR="00B0282B" w:rsidRDefault="00B0282B">
      <w:pPr>
        <w:pStyle w:val="a4"/>
        <w:numPr>
          <w:ilvl w:val="0"/>
          <w:numId w:val="24"/>
        </w:numPr>
        <w:tabs>
          <w:tab w:val="clear" w:pos="360"/>
          <w:tab w:val="num" w:pos="1080"/>
        </w:tabs>
        <w:spacing w:line="480" w:lineRule="auto"/>
        <w:ind w:left="1080"/>
        <w:rPr>
          <w:rFonts w:ascii="Times New Roman" w:hAnsi="Times New Roman"/>
        </w:rPr>
      </w:pPr>
      <w:r>
        <w:rPr>
          <w:rFonts w:ascii="Times New Roman" w:hAnsi="Times New Roman"/>
        </w:rPr>
        <w:t xml:space="preserve">Чиненков А. В. Банковские кредиты и способы обеспечения кредитных обязательств/Бухгалтерия и банки. </w:t>
      </w:r>
      <w:r w:rsidR="004B304D">
        <w:rPr>
          <w:rFonts w:ascii="Times New Roman" w:hAnsi="Times New Roman"/>
        </w:rPr>
        <w:t>2008</w:t>
      </w:r>
    </w:p>
    <w:p w:rsidR="00B0282B" w:rsidRDefault="00B0282B">
      <w:pPr>
        <w:pStyle w:val="a4"/>
        <w:numPr>
          <w:ilvl w:val="0"/>
          <w:numId w:val="24"/>
        </w:numPr>
        <w:tabs>
          <w:tab w:val="clear" w:pos="360"/>
          <w:tab w:val="num" w:pos="1080"/>
        </w:tabs>
        <w:spacing w:line="480" w:lineRule="auto"/>
        <w:ind w:left="1080"/>
        <w:rPr>
          <w:rFonts w:ascii="Times New Roman" w:hAnsi="Times New Roman"/>
        </w:rPr>
      </w:pPr>
      <w:r>
        <w:rPr>
          <w:rFonts w:ascii="Times New Roman" w:hAnsi="Times New Roman"/>
        </w:rPr>
        <w:t>Дробозина Л. А., Окунева Л. П., Андрисова Л. Д. и др. Финансы. Денежное обращение. Кредит. - Москва: Финансы, ЮНИТИ</w:t>
      </w:r>
      <w:r w:rsidR="004B304D">
        <w:rPr>
          <w:rFonts w:ascii="Times New Roman" w:hAnsi="Times New Roman"/>
        </w:rPr>
        <w:t xml:space="preserve"> 2008.</w:t>
      </w:r>
    </w:p>
    <w:p w:rsidR="00B0282B" w:rsidRDefault="00B0282B">
      <w:pPr>
        <w:pStyle w:val="a4"/>
        <w:tabs>
          <w:tab w:val="num" w:pos="1080"/>
        </w:tabs>
        <w:spacing w:line="480" w:lineRule="auto"/>
        <w:ind w:left="1080"/>
        <w:rPr>
          <w:rFonts w:ascii="Times New Roman" w:hAnsi="Times New Roman"/>
        </w:rPr>
      </w:pPr>
      <w:bookmarkStart w:id="0" w:name="_GoBack"/>
      <w:bookmarkEnd w:id="0"/>
    </w:p>
    <w:sectPr w:rsidR="00B0282B" w:rsidSect="0045676C">
      <w:headerReference w:type="default" r:id="rId7"/>
      <w:footerReference w:type="even" r:id="rId8"/>
      <w:footerReference w:type="default" r:id="rId9"/>
      <w:type w:val="continuous"/>
      <w:pgSz w:w="11900" w:h="16820"/>
      <w:pgMar w:top="1134" w:right="510" w:bottom="907" w:left="709"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E0" w:rsidRDefault="00ED7CE0">
      <w:r>
        <w:separator/>
      </w:r>
    </w:p>
  </w:endnote>
  <w:endnote w:type="continuationSeparator" w:id="0">
    <w:p w:rsidR="00ED7CE0" w:rsidRDefault="00ED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CA" w:rsidRDefault="00C37FCA" w:rsidP="00DC13C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37FCA" w:rsidRDefault="00C37FC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CA" w:rsidRDefault="00C37FCA" w:rsidP="00B0282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04601">
      <w:rPr>
        <w:rStyle w:val="a7"/>
        <w:noProof/>
      </w:rPr>
      <w:t>2</w:t>
    </w:r>
    <w:r>
      <w:rPr>
        <w:rStyle w:val="a7"/>
      </w:rPr>
      <w:fldChar w:fldCharType="end"/>
    </w:r>
  </w:p>
  <w:p w:rsidR="00C37FCA" w:rsidRDefault="00C37FCA" w:rsidP="00DC13C4">
    <w:pPr>
      <w:pStyle w:val="a6"/>
      <w:framePr w:wrap="around" w:vAnchor="text" w:hAnchor="margin" w:xAlign="right" w:y="1"/>
      <w:ind w:right="360"/>
      <w:rPr>
        <w:rStyle w:val="a7"/>
      </w:rPr>
    </w:pPr>
  </w:p>
  <w:p w:rsidR="00C37FCA" w:rsidRDefault="00C37FC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E0" w:rsidRDefault="00ED7CE0">
      <w:r>
        <w:separator/>
      </w:r>
    </w:p>
  </w:footnote>
  <w:footnote w:type="continuationSeparator" w:id="0">
    <w:p w:rsidR="00ED7CE0" w:rsidRDefault="00ED7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CA" w:rsidRDefault="00C37FCA">
    <w:pPr>
      <w:pStyle w:val="a5"/>
      <w:jc w:val="center"/>
      <w:rPr>
        <w:rStyle w:val="a7"/>
        <w:lang w:val="en-US"/>
      </w:rPr>
    </w:pPr>
    <w:r>
      <w:rPr>
        <w:rStyle w:val="a7"/>
      </w:rPr>
      <w:fldChar w:fldCharType="begin"/>
    </w:r>
    <w:r>
      <w:rPr>
        <w:rStyle w:val="a7"/>
      </w:rPr>
      <w:instrText xml:space="preserve"> PAGE </w:instrText>
    </w:r>
    <w:r>
      <w:rPr>
        <w:rStyle w:val="a7"/>
      </w:rPr>
      <w:fldChar w:fldCharType="separate"/>
    </w:r>
    <w:r w:rsidR="00A04601">
      <w:rPr>
        <w:rStyle w:val="a7"/>
        <w:noProof/>
      </w:rPr>
      <w:t>2</w:t>
    </w:r>
    <w:r>
      <w:rPr>
        <w:rStyle w:val="a7"/>
      </w:rPr>
      <w:fldChar w:fldCharType="end"/>
    </w:r>
  </w:p>
  <w:p w:rsidR="00C37FCA" w:rsidRPr="001E0DDC" w:rsidRDefault="00C37FCA">
    <w:pPr>
      <w:pStyle w:val="a5"/>
      <w:jc w:val="center"/>
      <w:rPr>
        <w:rStyle w:val="a7"/>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D2828"/>
    <w:multiLevelType w:val="singleLevel"/>
    <w:tmpl w:val="6D9C9B8E"/>
    <w:lvl w:ilvl="0">
      <w:start w:val="1"/>
      <w:numFmt w:val="decimal"/>
      <w:lvlText w:val="%1)"/>
      <w:lvlJc w:val="left"/>
      <w:pPr>
        <w:tabs>
          <w:tab w:val="num" w:pos="1080"/>
        </w:tabs>
        <w:ind w:left="1080" w:hanging="360"/>
      </w:pPr>
      <w:rPr>
        <w:rFonts w:hint="default"/>
      </w:rPr>
    </w:lvl>
  </w:abstractNum>
  <w:abstractNum w:abstractNumId="2">
    <w:nsid w:val="044F772B"/>
    <w:multiLevelType w:val="singleLevel"/>
    <w:tmpl w:val="0419000F"/>
    <w:lvl w:ilvl="0">
      <w:start w:val="1"/>
      <w:numFmt w:val="decimal"/>
      <w:lvlText w:val="%1."/>
      <w:lvlJc w:val="left"/>
      <w:pPr>
        <w:tabs>
          <w:tab w:val="num" w:pos="360"/>
        </w:tabs>
        <w:ind w:left="360" w:hanging="360"/>
      </w:pPr>
    </w:lvl>
  </w:abstractNum>
  <w:abstractNum w:abstractNumId="3">
    <w:nsid w:val="04526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4B9557B"/>
    <w:multiLevelType w:val="singleLevel"/>
    <w:tmpl w:val="0419000F"/>
    <w:lvl w:ilvl="0">
      <w:start w:val="1"/>
      <w:numFmt w:val="decimal"/>
      <w:lvlText w:val="%1."/>
      <w:lvlJc w:val="left"/>
      <w:pPr>
        <w:tabs>
          <w:tab w:val="num" w:pos="360"/>
        </w:tabs>
        <w:ind w:left="360" w:hanging="360"/>
      </w:pPr>
    </w:lvl>
  </w:abstractNum>
  <w:abstractNum w:abstractNumId="5">
    <w:nsid w:val="06F400C3"/>
    <w:multiLevelType w:val="singleLevel"/>
    <w:tmpl w:val="6D9C9B8E"/>
    <w:lvl w:ilvl="0">
      <w:start w:val="1"/>
      <w:numFmt w:val="decimal"/>
      <w:lvlText w:val="%1)"/>
      <w:lvlJc w:val="left"/>
      <w:pPr>
        <w:tabs>
          <w:tab w:val="num" w:pos="1080"/>
        </w:tabs>
        <w:ind w:left="1080" w:hanging="360"/>
      </w:pPr>
      <w:rPr>
        <w:rFonts w:hint="default"/>
      </w:rPr>
    </w:lvl>
  </w:abstractNum>
  <w:abstractNum w:abstractNumId="6">
    <w:nsid w:val="0B1A1528"/>
    <w:multiLevelType w:val="singleLevel"/>
    <w:tmpl w:val="A18C04D8"/>
    <w:lvl w:ilvl="0">
      <w:numFmt w:val="none"/>
      <w:lvlText w:val=""/>
      <w:lvlJc w:val="left"/>
      <w:pPr>
        <w:tabs>
          <w:tab w:val="num" w:pos="360"/>
        </w:tabs>
      </w:pPr>
    </w:lvl>
  </w:abstractNum>
  <w:abstractNum w:abstractNumId="7">
    <w:nsid w:val="13BB2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E12CE9"/>
    <w:multiLevelType w:val="singleLevel"/>
    <w:tmpl w:val="0419000F"/>
    <w:lvl w:ilvl="0">
      <w:start w:val="1"/>
      <w:numFmt w:val="decimal"/>
      <w:lvlText w:val="%1."/>
      <w:lvlJc w:val="left"/>
      <w:pPr>
        <w:tabs>
          <w:tab w:val="num" w:pos="360"/>
        </w:tabs>
        <w:ind w:left="360" w:hanging="360"/>
      </w:pPr>
    </w:lvl>
  </w:abstractNum>
  <w:abstractNum w:abstractNumId="9">
    <w:nsid w:val="1685261A"/>
    <w:multiLevelType w:val="singleLevel"/>
    <w:tmpl w:val="6D9C9B8E"/>
    <w:lvl w:ilvl="0">
      <w:start w:val="1"/>
      <w:numFmt w:val="decimal"/>
      <w:lvlText w:val="%1)"/>
      <w:lvlJc w:val="left"/>
      <w:pPr>
        <w:tabs>
          <w:tab w:val="num" w:pos="1080"/>
        </w:tabs>
        <w:ind w:left="1080" w:hanging="360"/>
      </w:pPr>
      <w:rPr>
        <w:rFonts w:hint="default"/>
      </w:rPr>
    </w:lvl>
  </w:abstractNum>
  <w:abstractNum w:abstractNumId="10">
    <w:nsid w:val="288E03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9DA4DEB"/>
    <w:multiLevelType w:val="singleLevel"/>
    <w:tmpl w:val="6D9C9B8E"/>
    <w:lvl w:ilvl="0">
      <w:start w:val="1"/>
      <w:numFmt w:val="decimal"/>
      <w:lvlText w:val="%1)"/>
      <w:lvlJc w:val="left"/>
      <w:pPr>
        <w:tabs>
          <w:tab w:val="num" w:pos="1080"/>
        </w:tabs>
        <w:ind w:left="1080" w:hanging="360"/>
      </w:pPr>
      <w:rPr>
        <w:rFonts w:hint="default"/>
      </w:rPr>
    </w:lvl>
  </w:abstractNum>
  <w:abstractNum w:abstractNumId="12">
    <w:nsid w:val="2AA70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D70644C"/>
    <w:multiLevelType w:val="singleLevel"/>
    <w:tmpl w:val="33A0E3C2"/>
    <w:lvl w:ilvl="0">
      <w:start w:val="1"/>
      <w:numFmt w:val="decimal"/>
      <w:lvlText w:val="%1."/>
      <w:legacy w:legacy="1" w:legacySpace="0" w:legacyIndent="340"/>
      <w:lvlJc w:val="left"/>
      <w:pPr>
        <w:ind w:left="340" w:hanging="340"/>
      </w:pPr>
    </w:lvl>
  </w:abstractNum>
  <w:abstractNum w:abstractNumId="14">
    <w:nsid w:val="311E7E06"/>
    <w:multiLevelType w:val="hybridMultilevel"/>
    <w:tmpl w:val="166C7E2E"/>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44F79B1"/>
    <w:multiLevelType w:val="singleLevel"/>
    <w:tmpl w:val="B8762D0C"/>
    <w:lvl w:ilvl="0">
      <w:start w:val="1"/>
      <w:numFmt w:val="upperRoman"/>
      <w:lvlText w:val="%1."/>
      <w:lvlJc w:val="left"/>
      <w:pPr>
        <w:tabs>
          <w:tab w:val="num" w:pos="1440"/>
        </w:tabs>
        <w:ind w:left="1440" w:hanging="720"/>
      </w:pPr>
      <w:rPr>
        <w:rFonts w:hint="default"/>
      </w:rPr>
    </w:lvl>
  </w:abstractNum>
  <w:abstractNum w:abstractNumId="16">
    <w:nsid w:val="38EC7E4B"/>
    <w:multiLevelType w:val="hybridMultilevel"/>
    <w:tmpl w:val="98B26CE4"/>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0EC6768"/>
    <w:multiLevelType w:val="hybridMultilevel"/>
    <w:tmpl w:val="A31AA462"/>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AF25AA6"/>
    <w:multiLevelType w:val="singleLevel"/>
    <w:tmpl w:val="9CF02276"/>
    <w:lvl w:ilvl="0">
      <w:start w:val="1"/>
      <w:numFmt w:val="upperRoman"/>
      <w:lvlText w:val="%1."/>
      <w:lvlJc w:val="left"/>
      <w:pPr>
        <w:tabs>
          <w:tab w:val="num" w:pos="1440"/>
        </w:tabs>
        <w:ind w:left="1440" w:hanging="720"/>
      </w:pPr>
      <w:rPr>
        <w:rFonts w:hint="default"/>
      </w:rPr>
    </w:lvl>
  </w:abstractNum>
  <w:abstractNum w:abstractNumId="19">
    <w:nsid w:val="51CF4B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908480D"/>
    <w:multiLevelType w:val="singleLevel"/>
    <w:tmpl w:val="DF02CFC6"/>
    <w:lvl w:ilvl="0">
      <w:start w:val="1"/>
      <w:numFmt w:val="decimal"/>
      <w:lvlText w:val="%1."/>
      <w:lvlJc w:val="left"/>
      <w:pPr>
        <w:tabs>
          <w:tab w:val="num" w:pos="1185"/>
        </w:tabs>
        <w:ind w:left="1185" w:hanging="465"/>
      </w:pPr>
      <w:rPr>
        <w:rFonts w:hint="default"/>
      </w:rPr>
    </w:lvl>
  </w:abstractNum>
  <w:abstractNum w:abstractNumId="21">
    <w:nsid w:val="59432E48"/>
    <w:multiLevelType w:val="singleLevel"/>
    <w:tmpl w:val="8E40B138"/>
    <w:lvl w:ilvl="0">
      <w:start w:val="1"/>
      <w:numFmt w:val="upperRoman"/>
      <w:lvlText w:val="%1."/>
      <w:lvlJc w:val="left"/>
      <w:pPr>
        <w:tabs>
          <w:tab w:val="num" w:pos="1440"/>
        </w:tabs>
        <w:ind w:left="1440" w:hanging="720"/>
      </w:pPr>
      <w:rPr>
        <w:rFonts w:hint="default"/>
      </w:rPr>
    </w:lvl>
  </w:abstractNum>
  <w:abstractNum w:abstractNumId="22">
    <w:nsid w:val="60AD19B2"/>
    <w:multiLevelType w:val="hybridMultilevel"/>
    <w:tmpl w:val="EC5C3690"/>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1E84594"/>
    <w:multiLevelType w:val="hybridMultilevel"/>
    <w:tmpl w:val="08481BF8"/>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48179D6"/>
    <w:multiLevelType w:val="singleLevel"/>
    <w:tmpl w:val="0419000F"/>
    <w:lvl w:ilvl="0">
      <w:start w:val="1"/>
      <w:numFmt w:val="decimal"/>
      <w:lvlText w:val="%1."/>
      <w:lvlJc w:val="left"/>
      <w:pPr>
        <w:tabs>
          <w:tab w:val="num" w:pos="360"/>
        </w:tabs>
        <w:ind w:left="360" w:hanging="360"/>
      </w:pPr>
    </w:lvl>
  </w:abstractNum>
  <w:abstractNum w:abstractNumId="25">
    <w:nsid w:val="69BA403C"/>
    <w:multiLevelType w:val="singleLevel"/>
    <w:tmpl w:val="6D9C9B8E"/>
    <w:lvl w:ilvl="0">
      <w:start w:val="1"/>
      <w:numFmt w:val="decimal"/>
      <w:lvlText w:val="%1)"/>
      <w:lvlJc w:val="left"/>
      <w:pPr>
        <w:tabs>
          <w:tab w:val="num" w:pos="1080"/>
        </w:tabs>
        <w:ind w:left="1080" w:hanging="360"/>
      </w:pPr>
      <w:rPr>
        <w:rFonts w:hint="default"/>
      </w:rPr>
    </w:lvl>
  </w:abstractNum>
  <w:abstractNum w:abstractNumId="26">
    <w:nsid w:val="6BB55BF1"/>
    <w:multiLevelType w:val="singleLevel"/>
    <w:tmpl w:val="12604656"/>
    <w:lvl w:ilvl="0">
      <w:start w:val="1"/>
      <w:numFmt w:val="decimal"/>
      <w:lvlText w:val="%1. "/>
      <w:legacy w:legacy="1" w:legacySpace="0" w:legacyIndent="283"/>
      <w:lvlJc w:val="left"/>
      <w:pPr>
        <w:ind w:left="709" w:hanging="283"/>
      </w:pPr>
      <w:rPr>
        <w:rFonts w:ascii="Times New Roman" w:hAnsi="Times New Roman" w:hint="default"/>
        <w:b w:val="0"/>
        <w:i w:val="0"/>
        <w:sz w:val="24"/>
        <w:u w:val="none"/>
      </w:rPr>
    </w:lvl>
  </w:abstractNum>
  <w:abstractNum w:abstractNumId="27">
    <w:nsid w:val="6F282D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6B3021F"/>
    <w:multiLevelType w:val="singleLevel"/>
    <w:tmpl w:val="0419000F"/>
    <w:lvl w:ilvl="0">
      <w:start w:val="1"/>
      <w:numFmt w:val="decimal"/>
      <w:lvlText w:val="%1."/>
      <w:lvlJc w:val="left"/>
      <w:pPr>
        <w:tabs>
          <w:tab w:val="num" w:pos="360"/>
        </w:tabs>
        <w:ind w:left="360" w:hanging="360"/>
      </w:pPr>
    </w:lvl>
  </w:abstractNum>
  <w:abstractNum w:abstractNumId="29">
    <w:nsid w:val="7852247A"/>
    <w:multiLevelType w:val="singleLevel"/>
    <w:tmpl w:val="6D9C9B8E"/>
    <w:lvl w:ilvl="0">
      <w:start w:val="1"/>
      <w:numFmt w:val="decimal"/>
      <w:lvlText w:val="%1)"/>
      <w:lvlJc w:val="left"/>
      <w:pPr>
        <w:tabs>
          <w:tab w:val="num" w:pos="1080"/>
        </w:tabs>
        <w:ind w:left="1080" w:hanging="360"/>
      </w:pPr>
      <w:rPr>
        <w:rFonts w:hint="default"/>
      </w:rPr>
    </w:lvl>
  </w:abstractNum>
  <w:abstractNum w:abstractNumId="30">
    <w:nsid w:val="7ACA61F4"/>
    <w:multiLevelType w:val="singleLevel"/>
    <w:tmpl w:val="6D9C9B8E"/>
    <w:lvl w:ilvl="0">
      <w:start w:val="1"/>
      <w:numFmt w:val="decimal"/>
      <w:lvlText w:val="%1)"/>
      <w:lvlJc w:val="left"/>
      <w:pPr>
        <w:tabs>
          <w:tab w:val="num" w:pos="1080"/>
        </w:tabs>
        <w:ind w:left="1080" w:hanging="360"/>
      </w:pPr>
      <w:rPr>
        <w:rFonts w:hint="default"/>
      </w:rPr>
    </w:lvl>
  </w:abstractNum>
  <w:abstractNum w:abstractNumId="31">
    <w:nsid w:val="7B89063E"/>
    <w:multiLevelType w:val="hybridMultilevel"/>
    <w:tmpl w:val="5D6C60FE"/>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5"/>
  </w:num>
  <w:num w:numId="3">
    <w:abstractNumId w:val="18"/>
  </w:num>
  <w:num w:numId="4">
    <w:abstractNumId w:val="0"/>
  </w:num>
  <w:num w:numId="5">
    <w:abstractNumId w:val="19"/>
  </w:num>
  <w:num w:numId="6">
    <w:abstractNumId w:val="3"/>
  </w:num>
  <w:num w:numId="7">
    <w:abstractNumId w:val="10"/>
  </w:num>
  <w:num w:numId="8">
    <w:abstractNumId w:val="2"/>
  </w:num>
  <w:num w:numId="9">
    <w:abstractNumId w:val="28"/>
  </w:num>
  <w:num w:numId="10">
    <w:abstractNumId w:val="1"/>
  </w:num>
  <w:num w:numId="11">
    <w:abstractNumId w:val="9"/>
  </w:num>
  <w:num w:numId="12">
    <w:abstractNumId w:val="30"/>
  </w:num>
  <w:num w:numId="13">
    <w:abstractNumId w:val="5"/>
  </w:num>
  <w:num w:numId="14">
    <w:abstractNumId w:val="25"/>
  </w:num>
  <w:num w:numId="15">
    <w:abstractNumId w:val="27"/>
  </w:num>
  <w:num w:numId="16">
    <w:abstractNumId w:val="4"/>
  </w:num>
  <w:num w:numId="17">
    <w:abstractNumId w:val="11"/>
  </w:num>
  <w:num w:numId="18">
    <w:abstractNumId w:val="29"/>
  </w:num>
  <w:num w:numId="19">
    <w:abstractNumId w:val="7"/>
  </w:num>
  <w:num w:numId="20">
    <w:abstractNumId w:val="8"/>
  </w:num>
  <w:num w:numId="21">
    <w:abstractNumId w:val="12"/>
  </w:num>
  <w:num w:numId="22">
    <w:abstractNumId w:val="13"/>
  </w:num>
  <w:num w:numId="23">
    <w:abstractNumId w:val="26"/>
  </w:num>
  <w:num w:numId="24">
    <w:abstractNumId w:val="24"/>
  </w:num>
  <w:num w:numId="25">
    <w:abstractNumId w:val="21"/>
  </w:num>
  <w:num w:numId="26">
    <w:abstractNumId w:val="6"/>
  </w:num>
  <w:num w:numId="27">
    <w:abstractNumId w:val="6"/>
  </w:num>
  <w:num w:numId="28">
    <w:abstractNumId w:val="6"/>
  </w:num>
  <w:num w:numId="29">
    <w:abstractNumId w:val="22"/>
  </w:num>
  <w:num w:numId="30">
    <w:abstractNumId w:val="17"/>
  </w:num>
  <w:num w:numId="31">
    <w:abstractNumId w:val="31"/>
  </w:num>
  <w:num w:numId="32">
    <w:abstractNumId w:val="16"/>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DDC"/>
    <w:rsid w:val="00067B6F"/>
    <w:rsid w:val="000F3A1D"/>
    <w:rsid w:val="00115C89"/>
    <w:rsid w:val="001D6552"/>
    <w:rsid w:val="001E0DDC"/>
    <w:rsid w:val="001E17DE"/>
    <w:rsid w:val="00337859"/>
    <w:rsid w:val="00397675"/>
    <w:rsid w:val="003D4224"/>
    <w:rsid w:val="0045676C"/>
    <w:rsid w:val="004B304D"/>
    <w:rsid w:val="004E3985"/>
    <w:rsid w:val="005F3EA4"/>
    <w:rsid w:val="00684E5F"/>
    <w:rsid w:val="00741121"/>
    <w:rsid w:val="00825293"/>
    <w:rsid w:val="00892DA7"/>
    <w:rsid w:val="00894376"/>
    <w:rsid w:val="008A30C4"/>
    <w:rsid w:val="00A04601"/>
    <w:rsid w:val="00B0282B"/>
    <w:rsid w:val="00B04E0F"/>
    <w:rsid w:val="00B2636D"/>
    <w:rsid w:val="00BA528E"/>
    <w:rsid w:val="00BB0BF1"/>
    <w:rsid w:val="00C37FCA"/>
    <w:rsid w:val="00D15588"/>
    <w:rsid w:val="00DC13C4"/>
    <w:rsid w:val="00DF4EA1"/>
    <w:rsid w:val="00E354E3"/>
    <w:rsid w:val="00ED7CE0"/>
    <w:rsid w:val="00F3550A"/>
    <w:rsid w:val="00F562EB"/>
    <w:rsid w:val="00F6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B3DDD5-6EF0-4DA1-B327-7814B42A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720"/>
      <w:jc w:val="both"/>
    </w:pPr>
    <w:rPr>
      <w:snapToGrid w:val="0"/>
      <w:sz w:val="22"/>
    </w:rPr>
  </w:style>
  <w:style w:type="paragraph" w:styleId="3">
    <w:name w:val="heading 3"/>
    <w:basedOn w:val="a"/>
    <w:next w:val="a"/>
    <w:qFormat/>
    <w:rsid w:val="00892DA7"/>
    <w:pPr>
      <w:keepNext/>
      <w:widowControl/>
      <w:spacing w:line="360" w:lineRule="auto"/>
      <w:jc w:val="center"/>
      <w:outlineLvl w:val="2"/>
    </w:pPr>
    <w:rPr>
      <w:b/>
      <w:bCs/>
      <w:snapToGr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b/>
      <w:snapToGrid w:val="0"/>
      <w:sz w:val="36"/>
    </w:rPr>
  </w:style>
  <w:style w:type="paragraph" w:styleId="a3">
    <w:name w:val="Body Text"/>
    <w:basedOn w:val="a"/>
    <w:pPr>
      <w:widowControl/>
      <w:spacing w:line="360" w:lineRule="auto"/>
      <w:ind w:firstLine="0"/>
      <w:jc w:val="left"/>
    </w:pPr>
    <w:rPr>
      <w:rFonts w:ascii="Courier New" w:hAnsi="Courier New"/>
      <w:snapToGrid/>
      <w:sz w:val="28"/>
    </w:rPr>
  </w:style>
  <w:style w:type="paragraph" w:styleId="a4">
    <w:name w:val="Body Text Indent"/>
    <w:basedOn w:val="a"/>
    <w:pPr>
      <w:widowControl/>
      <w:spacing w:line="360" w:lineRule="auto"/>
    </w:pPr>
    <w:rPr>
      <w:rFonts w:ascii="Courier New" w:hAnsi="Courier New"/>
      <w:snapToGrid/>
      <w:sz w:val="28"/>
    </w:rPr>
  </w:style>
  <w:style w:type="paragraph" w:styleId="2">
    <w:name w:val="Body Text Indent 2"/>
    <w:basedOn w:val="a"/>
    <w:rPr>
      <w:rFonts w:ascii="Courier New" w:hAnsi="Courier New"/>
      <w:sz w:val="26"/>
    </w:rPr>
  </w:style>
  <w:style w:type="paragraph" w:styleId="30">
    <w:name w:val="Body Text Indent 3"/>
    <w:basedOn w:val="a"/>
    <w:pPr>
      <w:spacing w:line="240" w:lineRule="auto"/>
      <w:jc w:val="left"/>
    </w:pPr>
    <w:rPr>
      <w:rFonts w:ascii="Courier New" w:hAnsi="Courier New"/>
      <w:sz w:val="26"/>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Title"/>
    <w:basedOn w:val="a"/>
    <w:qFormat/>
    <w:pPr>
      <w:jc w:val="center"/>
    </w:pPr>
    <w:rPr>
      <w:b/>
      <w:sz w:val="28"/>
    </w:rPr>
  </w:style>
  <w:style w:type="character" w:styleId="a9">
    <w:name w:val="footnote reference"/>
    <w:basedOn w:val="a0"/>
    <w:semiHidden/>
    <w:rsid w:val="00892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I</vt:lpstr>
    </vt:vector>
  </TitlesOfParts>
  <Company>Алкаш Интернешнл</Company>
  <LinksUpToDate>false</LinksUpToDate>
  <CharactersWithSpaces>29589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Алканавт Пивоваров</dc:creator>
  <cp:keywords/>
  <dc:description/>
  <cp:lastModifiedBy>Irina</cp:lastModifiedBy>
  <cp:revision>2</cp:revision>
  <cp:lastPrinted>1899-12-31T21:00:00Z</cp:lastPrinted>
  <dcterms:created xsi:type="dcterms:W3CDTF">2014-08-16T07:42:00Z</dcterms:created>
  <dcterms:modified xsi:type="dcterms:W3CDTF">2014-08-16T07:42:00Z</dcterms:modified>
</cp:coreProperties>
</file>