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456" w:rsidRDefault="00A03456">
      <w:pPr>
        <w:pStyle w:val="a3"/>
        <w:spacing w:line="240" w:lineRule="auto"/>
        <w:jc w:val="center"/>
        <w:rPr>
          <w:b/>
          <w:bCs/>
          <w:sz w:val="28"/>
          <w:szCs w:val="28"/>
        </w:rPr>
      </w:pPr>
      <w:r>
        <w:rPr>
          <w:b/>
          <w:bCs/>
          <w:sz w:val="28"/>
          <w:szCs w:val="28"/>
        </w:rPr>
        <w:t>Введение</w:t>
      </w:r>
    </w:p>
    <w:p w:rsidR="00A03456" w:rsidRDefault="00A03456">
      <w:pPr>
        <w:pStyle w:val="a3"/>
        <w:spacing w:line="240" w:lineRule="auto"/>
      </w:pPr>
    </w:p>
    <w:p w:rsidR="00A03456" w:rsidRDefault="00A03456">
      <w:pPr>
        <w:pStyle w:val="a3"/>
        <w:spacing w:line="240" w:lineRule="auto"/>
        <w:jc w:val="both"/>
      </w:pPr>
      <w:r>
        <w:t>В рыночной экономике непредложным законом является то, что деньги должны находиться в постоянном обороте, совершать непрерывное обращение. Временно свободные денежные средства  поступают на рынок ссудных капиталов, аккумулируются в кредитно-финансовых учреждениях, а затем пускаются в дело, размещаются в тех отраслях экономики, где есть  потребность в капиталовложениях. Кредит же представляет собой движение ссудного капитала, осуществляемое  на началах срочности, возвратности и платности.</w:t>
      </w:r>
    </w:p>
    <w:p w:rsidR="00A03456" w:rsidRDefault="00A03456">
      <w:pPr>
        <w:pStyle w:val="a3"/>
        <w:spacing w:line="240" w:lineRule="auto"/>
        <w:jc w:val="both"/>
      </w:pPr>
      <w:r>
        <w:t>Вслед за деньгами изобретение кредита является гениальным открытием человечества. Благодаря кредиту сокращается время на удовлетворение Хозяйственных и личных потребностей. Предприятие – заёмщик за счет дополнительной стоимости имеет возможность увеличить свои ресурсы, расширить хозяйство, ускорить достижение производственных целей. Граждане, воспользовавшись кредитом, имеют двойной шанс: Либо применить способности и полученные дополнительные ресурсы для расширения своего дела, либо ускорить достижение  потребительских целей, получить в свое распоряжение такие предметы, ценности, которыми они могли бы владеть лишь в будущем.</w:t>
      </w:r>
    </w:p>
    <w:p w:rsidR="00A03456" w:rsidRDefault="00A03456">
      <w:pPr>
        <w:jc w:val="both"/>
        <w:rPr>
          <w:sz w:val="24"/>
          <w:szCs w:val="24"/>
        </w:rPr>
      </w:pPr>
      <w:r>
        <w:rPr>
          <w:sz w:val="24"/>
          <w:szCs w:val="24"/>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A03456" w:rsidRDefault="00A03456">
      <w:pPr>
        <w:jc w:val="both"/>
        <w:rPr>
          <w:sz w:val="24"/>
          <w:szCs w:val="24"/>
        </w:rPr>
      </w:pPr>
      <w:r>
        <w:rPr>
          <w:sz w:val="24"/>
          <w:szCs w:val="24"/>
        </w:rPr>
        <w:t>Кредиторы, владеющие свободными ресурсами только благодаря их передаче заёмщику имеют возможность получить от него дополнительные денежные средства. Кредит, предоставляемый в денежной форме, представляет собой новые платежные средства.</w:t>
      </w:r>
    </w:p>
    <w:p w:rsidR="00A03456" w:rsidRDefault="00A03456">
      <w:pPr>
        <w:jc w:val="both"/>
        <w:rPr>
          <w:sz w:val="24"/>
          <w:szCs w:val="24"/>
        </w:rPr>
      </w:pPr>
      <w:r>
        <w:rPr>
          <w:sz w:val="24"/>
          <w:szCs w:val="24"/>
        </w:rPr>
        <w:t>При всей очевидности той пользы, которую приносит кредит, его воздействие на народное хозяйство оценивается неоднозначно. Зачастую одними специалистами считается, что кредит возникает от бедности, от нехватки имущества и ресурсов, имеющихся в распоряжении субъектов хозяйства. Кредит, по мнению других специалистов, разрушает экономику, поскольку за него надо платить, что подрывает финансовое положение заемщика, приводит к его банкротству. Столь разноплановое понимание воздействия кредита на экономику во многом связано с отсутствием о нем четкого представления.</w:t>
      </w:r>
    </w:p>
    <w:p w:rsidR="00A03456" w:rsidRDefault="00A03456">
      <w:pPr>
        <w:shd w:val="clear" w:color="auto" w:fill="FFFFFF"/>
        <w:spacing w:line="259" w:lineRule="exact"/>
        <w:ind w:right="29" w:firstLine="341"/>
        <w:jc w:val="both"/>
        <w:rPr>
          <w:color w:val="000000"/>
          <w:spacing w:val="2"/>
          <w:sz w:val="24"/>
          <w:szCs w:val="24"/>
          <w:lang w:val="en-US"/>
        </w:rPr>
      </w:pPr>
      <w:r>
        <w:rPr>
          <w:color w:val="000000"/>
          <w:spacing w:val="-2"/>
          <w:sz w:val="24"/>
          <w:szCs w:val="24"/>
        </w:rPr>
        <w:t>Возникновение кредита следует искать не в сфере производства про</w:t>
      </w:r>
      <w:r>
        <w:rPr>
          <w:color w:val="000000"/>
          <w:spacing w:val="-2"/>
          <w:sz w:val="24"/>
          <w:szCs w:val="24"/>
        </w:rPr>
        <w:softHyphen/>
      </w:r>
      <w:r>
        <w:rPr>
          <w:color w:val="000000"/>
          <w:spacing w:val="-1"/>
          <w:sz w:val="24"/>
          <w:szCs w:val="24"/>
        </w:rPr>
        <w:t>дуктов для их внутреннего потребления, а в сфере обмена, где владель</w:t>
      </w:r>
      <w:r>
        <w:rPr>
          <w:color w:val="000000"/>
          <w:spacing w:val="-1"/>
          <w:sz w:val="24"/>
          <w:szCs w:val="24"/>
        </w:rPr>
        <w:softHyphen/>
        <w:t>цы товаров противостоят друг другу как собственники, юридически са</w:t>
      </w:r>
      <w:r>
        <w:rPr>
          <w:color w:val="000000"/>
          <w:spacing w:val="-1"/>
          <w:sz w:val="24"/>
          <w:szCs w:val="24"/>
        </w:rPr>
        <w:softHyphen/>
      </w:r>
      <w:r>
        <w:rPr>
          <w:color w:val="000000"/>
          <w:spacing w:val="1"/>
          <w:sz w:val="24"/>
          <w:szCs w:val="24"/>
        </w:rPr>
        <w:t xml:space="preserve">мостоятельные лица, готовые выступить в экономические отношения. </w:t>
      </w:r>
      <w:r>
        <w:rPr>
          <w:color w:val="000000"/>
          <w:spacing w:val="2"/>
          <w:sz w:val="24"/>
          <w:szCs w:val="24"/>
        </w:rPr>
        <w:t xml:space="preserve">Товарообмен как перемещение товара из рук в руки, обмен услугами </w:t>
      </w:r>
      <w:r>
        <w:rPr>
          <w:color w:val="000000"/>
          <w:sz w:val="24"/>
          <w:szCs w:val="24"/>
        </w:rPr>
        <w:t xml:space="preserve">являются той почвой, где могут возникнуть и возникают отношения по </w:t>
      </w:r>
      <w:r>
        <w:rPr>
          <w:color w:val="000000"/>
          <w:spacing w:val="2"/>
          <w:sz w:val="24"/>
          <w:szCs w:val="24"/>
        </w:rPr>
        <w:t>поводу кредита. Движение стоимости - ядро движения кредита. [</w:t>
      </w:r>
      <w:r>
        <w:rPr>
          <w:color w:val="000000"/>
          <w:spacing w:val="2"/>
          <w:sz w:val="24"/>
          <w:szCs w:val="24"/>
          <w:lang w:val="en-US"/>
        </w:rPr>
        <w:t>6]</w:t>
      </w:r>
    </w:p>
    <w:p w:rsidR="00A03456" w:rsidRDefault="00A03456">
      <w:pPr>
        <w:pStyle w:val="33"/>
        <w:rPr>
          <w:lang w:val="en-US"/>
        </w:rPr>
      </w:pPr>
      <w:r>
        <w:t xml:space="preserve">Кредитная система представляет собой совокупность кредитных отношений и институтов, организующих эти отношения. Каждые 15-20 лет в кредитной системе, прежде всего, промышленно развитых стран, происходят большие изменения.  Целью данной работы является определение места и роли Центрального банка в современной кредитной системе, понятие современного коммерческого банка как кредитного учреждения, выявление его места в кредитной системе, анализ основных функций и операций коммерческих банков, выявление и анализ современных видов кредитования.   </w:t>
      </w:r>
      <w:r>
        <w:rPr>
          <w:lang w:val="en-US"/>
        </w:rPr>
        <w:t>[7]</w:t>
      </w: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firstLine="341"/>
        <w:jc w:val="both"/>
        <w:rPr>
          <w:color w:val="000000"/>
          <w:spacing w:val="2"/>
          <w:sz w:val="24"/>
          <w:szCs w:val="24"/>
        </w:rPr>
      </w:pPr>
    </w:p>
    <w:p w:rsidR="00A03456" w:rsidRDefault="00A03456">
      <w:pPr>
        <w:shd w:val="clear" w:color="auto" w:fill="FFFFFF"/>
        <w:spacing w:line="259" w:lineRule="exact"/>
        <w:ind w:right="29"/>
        <w:rPr>
          <w:color w:val="000000"/>
          <w:spacing w:val="2"/>
          <w:sz w:val="24"/>
          <w:szCs w:val="24"/>
        </w:rPr>
      </w:pPr>
    </w:p>
    <w:p w:rsidR="00A03456" w:rsidRDefault="00A03456">
      <w:pPr>
        <w:shd w:val="clear" w:color="auto" w:fill="FFFFFF"/>
        <w:spacing w:line="259" w:lineRule="exact"/>
        <w:ind w:right="29"/>
        <w:jc w:val="center"/>
        <w:rPr>
          <w:rFonts w:ascii="Arial" w:hAnsi="Arial" w:cs="Arial"/>
          <w:b/>
          <w:bCs/>
          <w:color w:val="000000"/>
          <w:spacing w:val="2"/>
          <w:sz w:val="28"/>
          <w:szCs w:val="28"/>
        </w:rPr>
      </w:pPr>
      <w:r>
        <w:rPr>
          <w:b/>
          <w:bCs/>
          <w:color w:val="000000"/>
          <w:spacing w:val="2"/>
          <w:sz w:val="28"/>
          <w:szCs w:val="28"/>
        </w:rPr>
        <w:t xml:space="preserve">Часть 1. </w:t>
      </w:r>
      <w:r>
        <w:rPr>
          <w:rFonts w:ascii="Arial" w:hAnsi="Arial" w:cs="Arial"/>
          <w:b/>
          <w:bCs/>
          <w:color w:val="000000"/>
          <w:spacing w:val="2"/>
          <w:sz w:val="28"/>
          <w:szCs w:val="28"/>
        </w:rPr>
        <w:t>Кредитная система</w:t>
      </w:r>
    </w:p>
    <w:p w:rsidR="00A03456" w:rsidRDefault="00A03456">
      <w:pPr>
        <w:ind w:left="435"/>
        <w:jc w:val="center"/>
        <w:rPr>
          <w:rFonts w:ascii="Arial" w:hAnsi="Arial" w:cs="Arial"/>
          <w:b/>
          <w:bCs/>
          <w:sz w:val="28"/>
          <w:szCs w:val="28"/>
        </w:rPr>
      </w:pPr>
      <w:r>
        <w:rPr>
          <w:rFonts w:ascii="Arial" w:hAnsi="Arial" w:cs="Arial"/>
          <w:b/>
          <w:bCs/>
          <w:color w:val="000000"/>
          <w:spacing w:val="2"/>
          <w:sz w:val="28"/>
          <w:szCs w:val="28"/>
        </w:rPr>
        <w:t xml:space="preserve">1 </w:t>
      </w:r>
      <w:r>
        <w:rPr>
          <w:rFonts w:ascii="Arial" w:hAnsi="Arial" w:cs="Arial"/>
          <w:b/>
          <w:bCs/>
          <w:sz w:val="28"/>
          <w:szCs w:val="28"/>
        </w:rPr>
        <w:t>Место и роль в ней Центрального банка</w:t>
      </w:r>
    </w:p>
    <w:p w:rsidR="00A03456" w:rsidRDefault="00A03456">
      <w:pPr>
        <w:ind w:left="510"/>
        <w:jc w:val="center"/>
        <w:rPr>
          <w:rFonts w:ascii="Arial" w:hAnsi="Arial" w:cs="Arial"/>
          <w:b/>
          <w:bCs/>
          <w:sz w:val="28"/>
          <w:szCs w:val="28"/>
        </w:rPr>
      </w:pPr>
      <w:r>
        <w:rPr>
          <w:rFonts w:ascii="Arial" w:hAnsi="Arial" w:cs="Arial"/>
          <w:b/>
          <w:bCs/>
          <w:color w:val="000000"/>
          <w:spacing w:val="2"/>
          <w:sz w:val="28"/>
          <w:szCs w:val="28"/>
        </w:rPr>
        <w:t xml:space="preserve">1.1 </w:t>
      </w:r>
      <w:r>
        <w:rPr>
          <w:rFonts w:ascii="Arial" w:hAnsi="Arial" w:cs="Arial"/>
          <w:b/>
          <w:bCs/>
          <w:sz w:val="28"/>
          <w:szCs w:val="28"/>
        </w:rPr>
        <w:t>Организационно-правовые и национальные особенности Центральных банков</w:t>
      </w:r>
    </w:p>
    <w:p w:rsidR="00A03456" w:rsidRDefault="00A03456">
      <w:pPr>
        <w:pStyle w:val="31"/>
        <w:jc w:val="both"/>
      </w:pPr>
      <w:r>
        <w:t>Современная кредитно-денежная система представляет  собой результат длительного исторического развития и приспособления кредитных институтов к потребностям развития рыночной экономики. С институциональной точки зрения, денежно-кредитная система представляет собой комплекс валютно-финансовых учреждений, активно используемых государством в целях регулирования экономики.</w:t>
      </w:r>
    </w:p>
    <w:p w:rsidR="00A03456" w:rsidRDefault="00A03456">
      <w:pPr>
        <w:jc w:val="both"/>
        <w:rPr>
          <w:color w:val="000000"/>
          <w:spacing w:val="2"/>
          <w:sz w:val="24"/>
          <w:szCs w:val="24"/>
        </w:rPr>
      </w:pPr>
      <w:r>
        <w:rPr>
          <w:color w:val="000000"/>
          <w:spacing w:val="2"/>
          <w:sz w:val="24"/>
          <w:szCs w:val="24"/>
        </w:rPr>
        <w:t xml:space="preserve">В современной кредитной системе выделяются три основных звена: Центральный банк, Коммерческие банки, специализированные кредитно-финансовые институты. </w:t>
      </w:r>
    </w:p>
    <w:p w:rsidR="00A03456" w:rsidRDefault="00A03456">
      <w:pPr>
        <w:pStyle w:val="a3"/>
        <w:spacing w:line="240" w:lineRule="auto"/>
        <w:jc w:val="both"/>
      </w:pPr>
      <w:r>
        <w:t>Центральные эмиссионные банки создавались двумя путями: на базе крупнейших коммерческих банков, в которых с развити</w:t>
      </w:r>
      <w:r>
        <w:softHyphen/>
        <w:t>ем кредитной системы происходила концентрация банкнотной эмиссии, и путем образования центрального эмиссионного банка государством.</w:t>
      </w:r>
    </w:p>
    <w:p w:rsidR="00A03456" w:rsidRDefault="00A03456">
      <w:pPr>
        <w:shd w:val="clear" w:color="auto" w:fill="FFFFFF"/>
        <w:jc w:val="both"/>
        <w:rPr>
          <w:snapToGrid w:val="0"/>
          <w:sz w:val="24"/>
          <w:szCs w:val="24"/>
        </w:rPr>
      </w:pPr>
      <w:r>
        <w:rPr>
          <w:snapToGrid w:val="0"/>
          <w:color w:val="000000"/>
          <w:sz w:val="24"/>
          <w:szCs w:val="24"/>
        </w:rPr>
        <w:t>Рассмотрим более подробно происхождение и особенности центральных банков ведущих промышленно развитых стран.</w:t>
      </w:r>
    </w:p>
    <w:p w:rsidR="00A03456" w:rsidRDefault="00A03456">
      <w:pPr>
        <w:shd w:val="clear" w:color="auto" w:fill="FFFFFF"/>
        <w:jc w:val="center"/>
        <w:rPr>
          <w:snapToGrid w:val="0"/>
          <w:sz w:val="24"/>
          <w:szCs w:val="24"/>
        </w:rPr>
      </w:pPr>
      <w:r>
        <w:rPr>
          <w:i/>
          <w:iCs/>
          <w:snapToGrid w:val="0"/>
          <w:color w:val="000000"/>
          <w:sz w:val="24"/>
          <w:szCs w:val="24"/>
        </w:rPr>
        <w:t>Великобритания</w:t>
      </w:r>
    </w:p>
    <w:p w:rsidR="00A03456" w:rsidRDefault="00A03456">
      <w:pPr>
        <w:shd w:val="clear" w:color="auto" w:fill="FFFFFF"/>
        <w:jc w:val="both"/>
        <w:rPr>
          <w:snapToGrid w:val="0"/>
          <w:sz w:val="24"/>
          <w:szCs w:val="24"/>
        </w:rPr>
      </w:pPr>
      <w:r>
        <w:rPr>
          <w:snapToGrid w:val="0"/>
          <w:color w:val="000000"/>
          <w:sz w:val="24"/>
          <w:szCs w:val="24"/>
        </w:rPr>
        <w:t>Банк Англии является одним из старейших банков мира, он был создан в 1694 г. как первый акционерный коммерческий банк. В условиях острой потребности государства в финансовых средствах Банк предоставлял кредиты правительству, за что по</w:t>
      </w:r>
      <w:r>
        <w:rPr>
          <w:snapToGrid w:val="0"/>
          <w:color w:val="000000"/>
          <w:sz w:val="24"/>
          <w:szCs w:val="24"/>
        </w:rPr>
        <w:softHyphen/>
        <w:t>лучил, право на эмиссию банкнот, беспрепятственно обменивав</w:t>
      </w:r>
      <w:r>
        <w:rPr>
          <w:snapToGrid w:val="0"/>
          <w:color w:val="000000"/>
          <w:sz w:val="24"/>
          <w:szCs w:val="24"/>
        </w:rPr>
        <w:softHyphen/>
        <w:t>шихся на металлические деньги. Кроме того. Банку Англии было предоставлено право размещения государственных займов, в ре</w:t>
      </w:r>
      <w:r>
        <w:rPr>
          <w:snapToGrid w:val="0"/>
          <w:color w:val="000000"/>
          <w:sz w:val="24"/>
          <w:szCs w:val="24"/>
        </w:rPr>
        <w:softHyphen/>
        <w:t>зультате чего была сформирована система управления государст</w:t>
      </w:r>
      <w:r>
        <w:rPr>
          <w:snapToGrid w:val="0"/>
          <w:color w:val="000000"/>
          <w:sz w:val="24"/>
          <w:szCs w:val="24"/>
        </w:rPr>
        <w:softHyphen/>
        <w:t>венным долгом через этот Банк.</w:t>
      </w:r>
    </w:p>
    <w:p w:rsidR="00A03456" w:rsidRDefault="00A03456">
      <w:pPr>
        <w:pStyle w:val="21"/>
        <w:jc w:val="both"/>
        <w:rPr>
          <w:rFonts w:ascii="Times New Roman" w:hAnsi="Times New Roman" w:cs="Times New Roman"/>
          <w:sz w:val="24"/>
          <w:szCs w:val="24"/>
        </w:rPr>
      </w:pPr>
      <w:r>
        <w:rPr>
          <w:rFonts w:ascii="Times New Roman" w:hAnsi="Times New Roman" w:cs="Times New Roman"/>
          <w:sz w:val="24"/>
          <w:szCs w:val="24"/>
        </w:rPr>
        <w:t>В 1844 г. актом Р. Пиля Банк Англии в законодательном по</w:t>
      </w:r>
      <w:r>
        <w:rPr>
          <w:rFonts w:ascii="Times New Roman" w:hAnsi="Times New Roman" w:cs="Times New Roman"/>
          <w:sz w:val="24"/>
          <w:szCs w:val="24"/>
        </w:rPr>
        <w:softHyphen/>
        <w:t>рядке получил право на эмиссию банкнот. Обращавшиеся ста</w:t>
      </w:r>
      <w:r>
        <w:rPr>
          <w:rFonts w:ascii="Times New Roman" w:hAnsi="Times New Roman" w:cs="Times New Roman"/>
          <w:sz w:val="24"/>
          <w:szCs w:val="24"/>
        </w:rPr>
        <w:softHyphen/>
        <w:t>рые банкноты были заменены новыми, которые должны были на 100% обеспечиваться золотом, за исключением 14 млн. фунтов стерлингов фидуциарной эмиссии, т.е. не покрытых золотом банкнот.</w:t>
      </w:r>
    </w:p>
    <w:p w:rsidR="00A03456" w:rsidRDefault="00A03456">
      <w:pPr>
        <w:shd w:val="clear" w:color="auto" w:fill="FFFFFF"/>
        <w:spacing w:before="101" w:line="240" w:lineRule="exact"/>
        <w:ind w:left="24" w:right="5" w:firstLine="350"/>
        <w:jc w:val="both"/>
        <w:rPr>
          <w:sz w:val="24"/>
          <w:szCs w:val="24"/>
          <w:lang w:val="en-US"/>
        </w:rPr>
      </w:pPr>
      <w:r>
        <w:rPr>
          <w:color w:val="000000"/>
          <w:spacing w:val="-3"/>
          <w:sz w:val="24"/>
          <w:szCs w:val="24"/>
        </w:rPr>
        <w:t xml:space="preserve">После Второй мировой войны, в 1946 г. Банк Англии был </w:t>
      </w:r>
      <w:r>
        <w:rPr>
          <w:color w:val="000000"/>
          <w:spacing w:val="1"/>
          <w:sz w:val="24"/>
          <w:szCs w:val="24"/>
        </w:rPr>
        <w:t xml:space="preserve">национализирован. Наряду с определением денежной политики ему было также предоставлено право контроля за банками. </w:t>
      </w:r>
      <w:r>
        <w:rPr>
          <w:color w:val="000000"/>
          <w:spacing w:val="1"/>
          <w:sz w:val="24"/>
          <w:szCs w:val="24"/>
          <w:lang w:val="en-US"/>
        </w:rPr>
        <w:t>[1]</w:t>
      </w:r>
    </w:p>
    <w:p w:rsidR="00A03456" w:rsidRDefault="00A03456">
      <w:pPr>
        <w:pStyle w:val="1"/>
        <w:rPr>
          <w:rFonts w:ascii="Times New Roman" w:hAnsi="Times New Roman" w:cs="Times New Roman"/>
          <w:sz w:val="24"/>
          <w:szCs w:val="24"/>
        </w:rPr>
      </w:pPr>
      <w:r>
        <w:rPr>
          <w:rFonts w:ascii="Times New Roman" w:hAnsi="Times New Roman" w:cs="Times New Roman"/>
          <w:sz w:val="24"/>
          <w:szCs w:val="24"/>
        </w:rPr>
        <w:t>США</w:t>
      </w:r>
    </w:p>
    <w:p w:rsidR="00A03456" w:rsidRDefault="00A03456">
      <w:pPr>
        <w:shd w:val="clear" w:color="auto" w:fill="FFFFFF"/>
        <w:spacing w:before="5" w:line="240" w:lineRule="exact"/>
        <w:ind w:left="14" w:firstLine="365"/>
        <w:jc w:val="both"/>
        <w:rPr>
          <w:sz w:val="24"/>
          <w:szCs w:val="24"/>
        </w:rPr>
      </w:pPr>
      <w:r>
        <w:rPr>
          <w:color w:val="000000"/>
          <w:spacing w:val="1"/>
          <w:sz w:val="24"/>
          <w:szCs w:val="24"/>
        </w:rPr>
        <w:t>Первая попытка основать центральный банк — Банк Север</w:t>
      </w:r>
      <w:r>
        <w:rPr>
          <w:color w:val="000000"/>
          <w:spacing w:val="1"/>
          <w:sz w:val="24"/>
          <w:szCs w:val="24"/>
        </w:rPr>
        <w:softHyphen/>
      </w:r>
      <w:r>
        <w:rPr>
          <w:color w:val="000000"/>
          <w:spacing w:val="-3"/>
          <w:sz w:val="24"/>
          <w:szCs w:val="24"/>
        </w:rPr>
        <w:t>ной Америки — была предпринята в 1781 г., но этот банк про</w:t>
      </w:r>
      <w:r>
        <w:rPr>
          <w:color w:val="000000"/>
          <w:spacing w:val="-3"/>
          <w:sz w:val="24"/>
          <w:szCs w:val="24"/>
        </w:rPr>
        <w:softHyphen/>
      </w:r>
      <w:r>
        <w:rPr>
          <w:color w:val="000000"/>
          <w:sz w:val="24"/>
          <w:szCs w:val="24"/>
        </w:rPr>
        <w:t xml:space="preserve">существовал всего несколько лет. В 1791 г. был создан Первый </w:t>
      </w:r>
      <w:r>
        <w:rPr>
          <w:color w:val="000000"/>
          <w:spacing w:val="1"/>
          <w:sz w:val="24"/>
          <w:szCs w:val="24"/>
        </w:rPr>
        <w:t>банк, организованный по образцу Банка Англии, который полу</w:t>
      </w:r>
      <w:r>
        <w:rPr>
          <w:color w:val="000000"/>
          <w:spacing w:val="1"/>
          <w:sz w:val="24"/>
          <w:szCs w:val="24"/>
        </w:rPr>
        <w:softHyphen/>
      </w:r>
      <w:r>
        <w:rPr>
          <w:color w:val="000000"/>
          <w:spacing w:val="-2"/>
          <w:sz w:val="24"/>
          <w:szCs w:val="24"/>
        </w:rPr>
        <w:t>чил полномочия на 20 лет, по истечении их он прекратил свое существование. В 1816 г. был создан Второй банк, также с кон</w:t>
      </w:r>
      <w:r>
        <w:rPr>
          <w:color w:val="000000"/>
          <w:spacing w:val="-2"/>
          <w:sz w:val="24"/>
          <w:szCs w:val="24"/>
        </w:rPr>
        <w:softHyphen/>
        <w:t>цессией на 20 лет. Затем наступил период так называемого бан</w:t>
      </w:r>
      <w:r>
        <w:rPr>
          <w:color w:val="000000"/>
          <w:spacing w:val="-2"/>
          <w:sz w:val="24"/>
          <w:szCs w:val="24"/>
        </w:rPr>
        <w:softHyphen/>
      </w:r>
      <w:r>
        <w:rPr>
          <w:color w:val="000000"/>
          <w:spacing w:val="2"/>
          <w:sz w:val="24"/>
          <w:szCs w:val="24"/>
        </w:rPr>
        <w:t>ковского анархизма, который продолжался до конца Граждан</w:t>
      </w:r>
      <w:r>
        <w:rPr>
          <w:color w:val="000000"/>
          <w:spacing w:val="2"/>
          <w:sz w:val="24"/>
          <w:szCs w:val="24"/>
        </w:rPr>
        <w:softHyphen/>
      </w:r>
      <w:r>
        <w:rPr>
          <w:color w:val="000000"/>
          <w:spacing w:val="-7"/>
          <w:sz w:val="24"/>
          <w:szCs w:val="24"/>
        </w:rPr>
        <w:t>ской войны 1861 — 1865 гг.</w:t>
      </w:r>
    </w:p>
    <w:p w:rsidR="00A03456" w:rsidRDefault="00A03456">
      <w:pPr>
        <w:shd w:val="clear" w:color="auto" w:fill="FFFFFF"/>
        <w:spacing w:before="10" w:line="240" w:lineRule="exact"/>
        <w:ind w:left="5" w:firstLine="365"/>
        <w:jc w:val="both"/>
        <w:rPr>
          <w:sz w:val="24"/>
          <w:szCs w:val="24"/>
        </w:rPr>
      </w:pPr>
      <w:r>
        <w:rPr>
          <w:color w:val="000000"/>
          <w:spacing w:val="3"/>
          <w:sz w:val="24"/>
          <w:szCs w:val="24"/>
        </w:rPr>
        <w:t>Конец банковской анархии положил Национальный бан</w:t>
      </w:r>
      <w:r>
        <w:rPr>
          <w:color w:val="000000"/>
          <w:spacing w:val="3"/>
          <w:sz w:val="24"/>
          <w:szCs w:val="24"/>
        </w:rPr>
        <w:softHyphen/>
      </w:r>
      <w:r>
        <w:rPr>
          <w:color w:val="000000"/>
          <w:spacing w:val="2"/>
          <w:sz w:val="24"/>
          <w:szCs w:val="24"/>
        </w:rPr>
        <w:t>ковский акт 1863 г., который предоставил право банкнотной эмиссии национальным банкам, т.е. банкам, подчиненным фе</w:t>
      </w:r>
      <w:r>
        <w:rPr>
          <w:color w:val="000000"/>
          <w:spacing w:val="2"/>
          <w:sz w:val="24"/>
          <w:szCs w:val="24"/>
        </w:rPr>
        <w:softHyphen/>
      </w:r>
      <w:r>
        <w:rPr>
          <w:color w:val="000000"/>
          <w:spacing w:val="1"/>
          <w:sz w:val="24"/>
          <w:szCs w:val="24"/>
        </w:rPr>
        <w:t xml:space="preserve">деральному законодательству. Эмиссия штатных банков, т.е. </w:t>
      </w:r>
      <w:r>
        <w:rPr>
          <w:color w:val="000000"/>
          <w:spacing w:val="8"/>
          <w:sz w:val="24"/>
          <w:szCs w:val="24"/>
        </w:rPr>
        <w:t xml:space="preserve">подчиненных законодательству отдельных штатов, законом </w:t>
      </w:r>
      <w:r>
        <w:rPr>
          <w:color w:val="000000"/>
          <w:spacing w:val="1"/>
          <w:sz w:val="24"/>
          <w:szCs w:val="24"/>
        </w:rPr>
        <w:t xml:space="preserve">1865 г. была обложена налогом в 10%, что фактически означало </w:t>
      </w:r>
      <w:r>
        <w:rPr>
          <w:color w:val="000000"/>
          <w:spacing w:val="2"/>
          <w:sz w:val="24"/>
          <w:szCs w:val="24"/>
        </w:rPr>
        <w:t>ее запрещение.</w:t>
      </w:r>
    </w:p>
    <w:p w:rsidR="00A03456" w:rsidRDefault="00A03456">
      <w:pPr>
        <w:shd w:val="clear" w:color="auto" w:fill="FFFFFF"/>
        <w:spacing w:before="10" w:line="240" w:lineRule="exact"/>
        <w:ind w:right="5" w:firstLine="365"/>
        <w:jc w:val="both"/>
        <w:rPr>
          <w:sz w:val="24"/>
          <w:szCs w:val="24"/>
        </w:rPr>
      </w:pPr>
      <w:r>
        <w:rPr>
          <w:color w:val="000000"/>
          <w:spacing w:val="-3"/>
          <w:sz w:val="24"/>
          <w:szCs w:val="24"/>
        </w:rPr>
        <w:t xml:space="preserve">Особенностью системы банкнотной эмиссии с 1863 до 1913 гг. </w:t>
      </w:r>
      <w:r>
        <w:rPr>
          <w:color w:val="000000"/>
          <w:spacing w:val="-1"/>
          <w:sz w:val="24"/>
          <w:szCs w:val="24"/>
        </w:rPr>
        <w:t>являлось обязательное обеспечение банкнот облигациями госу</w:t>
      </w:r>
      <w:r>
        <w:rPr>
          <w:color w:val="000000"/>
          <w:spacing w:val="-1"/>
          <w:sz w:val="24"/>
          <w:szCs w:val="24"/>
        </w:rPr>
        <w:softHyphen/>
        <w:t>дарственных займов.</w:t>
      </w:r>
    </w:p>
    <w:p w:rsidR="00A03456" w:rsidRDefault="00A03456">
      <w:pPr>
        <w:shd w:val="clear" w:color="auto" w:fill="FFFFFF"/>
        <w:spacing w:line="240" w:lineRule="exact"/>
        <w:ind w:left="10" w:firstLine="350"/>
        <w:jc w:val="both"/>
        <w:rPr>
          <w:sz w:val="24"/>
          <w:szCs w:val="24"/>
        </w:rPr>
      </w:pPr>
      <w:r>
        <w:rPr>
          <w:color w:val="000000"/>
          <w:sz w:val="24"/>
          <w:szCs w:val="24"/>
        </w:rPr>
        <w:t xml:space="preserve">Федеральным резервным актом от 23 декабря 1913 г. была </w:t>
      </w:r>
      <w:r>
        <w:rPr>
          <w:color w:val="000000"/>
          <w:spacing w:val="-2"/>
          <w:sz w:val="24"/>
          <w:szCs w:val="24"/>
        </w:rPr>
        <w:t>создана новая система эмиссионных банков — Федеральная ре</w:t>
      </w:r>
      <w:r>
        <w:rPr>
          <w:color w:val="000000"/>
          <w:spacing w:val="-2"/>
          <w:sz w:val="24"/>
          <w:szCs w:val="24"/>
        </w:rPr>
        <w:softHyphen/>
      </w:r>
      <w:r>
        <w:rPr>
          <w:color w:val="000000"/>
          <w:spacing w:val="1"/>
          <w:sz w:val="24"/>
          <w:szCs w:val="24"/>
        </w:rPr>
        <w:t xml:space="preserve">зервная система (ФРС). Вся территория США была разделена на </w:t>
      </w:r>
      <w:r>
        <w:rPr>
          <w:color w:val="000000"/>
          <w:spacing w:val="-2"/>
          <w:sz w:val="24"/>
          <w:szCs w:val="24"/>
        </w:rPr>
        <w:t xml:space="preserve">12 округов, в каждом из которых был учрежден Федеральный резервный банк с капиталом не менее 4 млн. долл. Банкноты — </w:t>
      </w:r>
      <w:r>
        <w:rPr>
          <w:color w:val="000000"/>
          <w:sz w:val="24"/>
          <w:szCs w:val="24"/>
        </w:rPr>
        <w:t>федеральные резервные билеты — обеспечивались на 40% золо</w:t>
      </w:r>
      <w:r>
        <w:rPr>
          <w:color w:val="000000"/>
          <w:sz w:val="24"/>
          <w:szCs w:val="24"/>
        </w:rPr>
        <w:softHyphen/>
      </w:r>
      <w:r>
        <w:rPr>
          <w:color w:val="000000"/>
          <w:spacing w:val="1"/>
          <w:sz w:val="24"/>
          <w:szCs w:val="24"/>
        </w:rPr>
        <w:t>том и на 60% векселями на срок до трех месяцев.  [1]</w:t>
      </w:r>
    </w:p>
    <w:p w:rsidR="00A03456" w:rsidRDefault="00A03456">
      <w:pPr>
        <w:pStyle w:val="2"/>
        <w:rPr>
          <w:rFonts w:ascii="Times New Roman" w:hAnsi="Times New Roman" w:cs="Times New Roman"/>
          <w:sz w:val="24"/>
          <w:szCs w:val="24"/>
        </w:rPr>
      </w:pPr>
      <w:r>
        <w:rPr>
          <w:rFonts w:ascii="Times New Roman" w:hAnsi="Times New Roman" w:cs="Times New Roman"/>
          <w:sz w:val="24"/>
          <w:szCs w:val="24"/>
        </w:rPr>
        <w:t>ФРГ</w:t>
      </w:r>
    </w:p>
    <w:p w:rsidR="00A03456" w:rsidRDefault="00A03456">
      <w:pPr>
        <w:shd w:val="clear" w:color="auto" w:fill="FFFFFF"/>
        <w:tabs>
          <w:tab w:val="left" w:pos="715"/>
        </w:tabs>
        <w:spacing w:before="19" w:line="245" w:lineRule="exact"/>
        <w:ind w:left="19"/>
        <w:jc w:val="both"/>
        <w:rPr>
          <w:sz w:val="24"/>
          <w:szCs w:val="24"/>
        </w:rPr>
      </w:pPr>
      <w:r>
        <w:rPr>
          <w:color w:val="000000"/>
          <w:spacing w:val="-1"/>
          <w:sz w:val="24"/>
          <w:szCs w:val="24"/>
        </w:rPr>
        <w:t xml:space="preserve">В Германии к началу 70-х гг. </w:t>
      </w:r>
      <w:r>
        <w:rPr>
          <w:color w:val="000000"/>
          <w:spacing w:val="-1"/>
          <w:sz w:val="24"/>
          <w:szCs w:val="24"/>
          <w:lang w:val="en-US"/>
        </w:rPr>
        <w:t>XIX</w:t>
      </w:r>
      <w:r>
        <w:rPr>
          <w:color w:val="000000"/>
          <w:spacing w:val="-1"/>
          <w:sz w:val="24"/>
          <w:szCs w:val="24"/>
        </w:rPr>
        <w:t xml:space="preserve"> в. в результате политиче</w:t>
      </w:r>
      <w:r>
        <w:rPr>
          <w:color w:val="000000"/>
          <w:spacing w:val="-1"/>
          <w:sz w:val="24"/>
          <w:szCs w:val="24"/>
        </w:rPr>
        <w:softHyphen/>
      </w:r>
      <w:r>
        <w:rPr>
          <w:color w:val="000000"/>
          <w:sz w:val="24"/>
          <w:szCs w:val="24"/>
        </w:rPr>
        <w:t>ского объединения сложилась единая денежно-кредитная систе</w:t>
      </w:r>
      <w:r>
        <w:rPr>
          <w:color w:val="000000"/>
          <w:sz w:val="24"/>
          <w:szCs w:val="24"/>
        </w:rPr>
        <w:softHyphen/>
      </w:r>
      <w:r>
        <w:rPr>
          <w:color w:val="000000"/>
          <w:spacing w:val="2"/>
          <w:sz w:val="24"/>
          <w:szCs w:val="24"/>
        </w:rPr>
        <w:t xml:space="preserve">ма. В марте 1875 г. был создан центральный эмиссионный банк </w:t>
      </w:r>
      <w:r>
        <w:rPr>
          <w:color w:val="000000"/>
          <w:spacing w:val="-3"/>
          <w:sz w:val="24"/>
          <w:szCs w:val="24"/>
        </w:rPr>
        <w:t xml:space="preserve">— Рейхсбанк, который получил монопольное право на эмиссию </w:t>
      </w:r>
      <w:r>
        <w:rPr>
          <w:color w:val="000000"/>
          <w:spacing w:val="-2"/>
          <w:sz w:val="24"/>
          <w:szCs w:val="24"/>
        </w:rPr>
        <w:t xml:space="preserve">банкнот, хотя до 1935 г. еще существовали частные эмиссионные </w:t>
      </w:r>
      <w:r>
        <w:rPr>
          <w:color w:val="000000"/>
          <w:spacing w:val="-3"/>
          <w:sz w:val="24"/>
          <w:szCs w:val="24"/>
        </w:rPr>
        <w:t>банки.</w:t>
      </w:r>
    </w:p>
    <w:p w:rsidR="00A03456" w:rsidRDefault="00A03456">
      <w:pPr>
        <w:shd w:val="clear" w:color="auto" w:fill="FFFFFF"/>
        <w:spacing w:before="14" w:line="245" w:lineRule="exact"/>
        <w:ind w:right="38" w:firstLine="350"/>
        <w:jc w:val="both"/>
        <w:rPr>
          <w:sz w:val="24"/>
          <w:szCs w:val="24"/>
        </w:rPr>
      </w:pPr>
      <w:r>
        <w:rPr>
          <w:color w:val="000000"/>
          <w:spacing w:val="-4"/>
          <w:sz w:val="24"/>
          <w:szCs w:val="24"/>
        </w:rPr>
        <w:t>До 1924 г. руководство Рейхсбанком осуществлялось рейхс</w:t>
      </w:r>
      <w:r>
        <w:rPr>
          <w:color w:val="000000"/>
          <w:spacing w:val="-4"/>
          <w:sz w:val="24"/>
          <w:szCs w:val="24"/>
        </w:rPr>
        <w:softHyphen/>
      </w:r>
      <w:r>
        <w:rPr>
          <w:color w:val="000000"/>
          <w:spacing w:val="-2"/>
          <w:sz w:val="24"/>
          <w:szCs w:val="24"/>
        </w:rPr>
        <w:t xml:space="preserve">канцлером, президентом Рейхсбанка и правлением. В 1924 г. был </w:t>
      </w:r>
      <w:r>
        <w:rPr>
          <w:color w:val="000000"/>
          <w:spacing w:val="-1"/>
          <w:sz w:val="24"/>
          <w:szCs w:val="24"/>
        </w:rPr>
        <w:t>принят новый банковский закон, объявивший Рейхсбанк не за</w:t>
      </w:r>
      <w:r>
        <w:rPr>
          <w:color w:val="000000"/>
          <w:spacing w:val="3"/>
          <w:sz w:val="24"/>
          <w:szCs w:val="24"/>
        </w:rPr>
        <w:t>висимым от правительства. Кроме того, был установлен кон</w:t>
      </w:r>
      <w:r>
        <w:rPr>
          <w:color w:val="000000"/>
          <w:spacing w:val="3"/>
          <w:sz w:val="24"/>
          <w:szCs w:val="24"/>
        </w:rPr>
        <w:softHyphen/>
      </w:r>
      <w:r>
        <w:rPr>
          <w:color w:val="000000"/>
          <w:spacing w:val="2"/>
          <w:sz w:val="24"/>
          <w:szCs w:val="24"/>
        </w:rPr>
        <w:t xml:space="preserve">троль стран-победительниц над Рейхсбанком через созданный </w:t>
      </w:r>
      <w:r>
        <w:rPr>
          <w:color w:val="000000"/>
          <w:spacing w:val="-2"/>
          <w:sz w:val="24"/>
          <w:szCs w:val="24"/>
        </w:rPr>
        <w:t>при нем Генеральный Совет. Совет наполовину состоял из ино</w:t>
      </w:r>
      <w:r>
        <w:rPr>
          <w:color w:val="000000"/>
          <w:spacing w:val="-2"/>
          <w:sz w:val="24"/>
          <w:szCs w:val="24"/>
        </w:rPr>
        <w:softHyphen/>
      </w:r>
      <w:r>
        <w:rPr>
          <w:color w:val="000000"/>
          <w:spacing w:val="1"/>
          <w:sz w:val="24"/>
          <w:szCs w:val="24"/>
        </w:rPr>
        <w:t xml:space="preserve">странных представителей, была введена также специальная должность комиссара по наблюдению за эмиссией банкнот </w:t>
      </w:r>
      <w:r>
        <w:rPr>
          <w:color w:val="000000"/>
          <w:spacing w:val="-3"/>
          <w:sz w:val="24"/>
          <w:szCs w:val="24"/>
        </w:rPr>
        <w:t>Рейхсбанка.</w:t>
      </w:r>
    </w:p>
    <w:p w:rsidR="00A03456" w:rsidRDefault="00A03456">
      <w:pPr>
        <w:shd w:val="clear" w:color="auto" w:fill="FFFFFF"/>
        <w:spacing w:before="10" w:line="245" w:lineRule="exact"/>
        <w:ind w:left="14" w:right="34" w:firstLine="350"/>
        <w:jc w:val="both"/>
        <w:rPr>
          <w:sz w:val="24"/>
          <w:szCs w:val="24"/>
        </w:rPr>
      </w:pPr>
      <w:r>
        <w:rPr>
          <w:color w:val="000000"/>
          <w:spacing w:val="-2"/>
          <w:sz w:val="24"/>
          <w:szCs w:val="24"/>
        </w:rPr>
        <w:t xml:space="preserve">С приходом к власти фашистов в 1933, г. Генеральный Совет </w:t>
      </w:r>
      <w:r>
        <w:rPr>
          <w:color w:val="000000"/>
          <w:spacing w:val="-1"/>
          <w:sz w:val="24"/>
          <w:szCs w:val="24"/>
        </w:rPr>
        <w:t xml:space="preserve">был упразднен, а в 1934 г. принят Закон о кредитной системе, </w:t>
      </w:r>
      <w:r>
        <w:rPr>
          <w:color w:val="000000"/>
          <w:spacing w:val="-2"/>
          <w:sz w:val="24"/>
          <w:szCs w:val="24"/>
        </w:rPr>
        <w:t>который предоставил Рейхсбанку исключительные права по от</w:t>
      </w:r>
      <w:r>
        <w:rPr>
          <w:color w:val="000000"/>
          <w:spacing w:val="-2"/>
          <w:sz w:val="24"/>
          <w:szCs w:val="24"/>
        </w:rPr>
        <w:softHyphen/>
      </w:r>
      <w:r>
        <w:rPr>
          <w:color w:val="000000"/>
          <w:sz w:val="24"/>
          <w:szCs w:val="24"/>
        </w:rPr>
        <w:t>ношению ко всей кредитной системе.</w:t>
      </w:r>
    </w:p>
    <w:p w:rsidR="00A03456" w:rsidRDefault="00A03456">
      <w:pPr>
        <w:shd w:val="clear" w:color="auto" w:fill="FFFFFF"/>
        <w:spacing w:before="62" w:line="245" w:lineRule="exact"/>
        <w:ind w:left="5" w:right="38" w:firstLine="355"/>
        <w:jc w:val="both"/>
        <w:rPr>
          <w:sz w:val="24"/>
          <w:szCs w:val="24"/>
        </w:rPr>
      </w:pPr>
      <w:r>
        <w:rPr>
          <w:color w:val="000000"/>
          <w:spacing w:val="-2"/>
          <w:sz w:val="24"/>
          <w:szCs w:val="24"/>
        </w:rPr>
        <w:t xml:space="preserve">В 1939 г. был издан Закон о Рейхсбанке, который полностью подчинил его фюреру и рейхсканцлеру. Перед Рейхсбанком была </w:t>
      </w:r>
      <w:r>
        <w:rPr>
          <w:color w:val="000000"/>
          <w:spacing w:val="-3"/>
          <w:sz w:val="24"/>
          <w:szCs w:val="24"/>
        </w:rPr>
        <w:t xml:space="preserve">поставлена задача — мобилизация всех финансовых ресурсов для подготовки к войне. Во время Второй мировой войны Рейхсбанк </w:t>
      </w:r>
      <w:r>
        <w:rPr>
          <w:color w:val="000000"/>
          <w:spacing w:val="-1"/>
          <w:sz w:val="24"/>
          <w:szCs w:val="24"/>
        </w:rPr>
        <w:t>представлял собой также центр финансового ограбления оккупи</w:t>
      </w:r>
      <w:r>
        <w:rPr>
          <w:color w:val="000000"/>
          <w:spacing w:val="-1"/>
          <w:sz w:val="24"/>
          <w:szCs w:val="24"/>
        </w:rPr>
        <w:softHyphen/>
      </w:r>
      <w:r>
        <w:rPr>
          <w:color w:val="000000"/>
          <w:sz w:val="24"/>
          <w:szCs w:val="24"/>
        </w:rPr>
        <w:t>рованных и зависимых стран.</w:t>
      </w:r>
    </w:p>
    <w:p w:rsidR="00A03456" w:rsidRDefault="00A03456">
      <w:pPr>
        <w:shd w:val="clear" w:color="auto" w:fill="FFFFFF"/>
        <w:spacing w:line="245" w:lineRule="exact"/>
        <w:ind w:right="38" w:firstLine="370"/>
        <w:jc w:val="both"/>
        <w:rPr>
          <w:sz w:val="24"/>
          <w:szCs w:val="24"/>
        </w:rPr>
      </w:pPr>
      <w:r>
        <w:rPr>
          <w:color w:val="000000"/>
          <w:spacing w:val="-1"/>
          <w:sz w:val="24"/>
          <w:szCs w:val="24"/>
        </w:rPr>
        <w:t>После окончания войны в советской зоне оккупации все от</w:t>
      </w:r>
      <w:r>
        <w:rPr>
          <w:color w:val="000000"/>
          <w:spacing w:val="-1"/>
          <w:sz w:val="24"/>
          <w:szCs w:val="24"/>
        </w:rPr>
        <w:softHyphen/>
      </w:r>
      <w:r>
        <w:rPr>
          <w:color w:val="000000"/>
          <w:sz w:val="24"/>
          <w:szCs w:val="24"/>
        </w:rPr>
        <w:t xml:space="preserve">деления Рейхсбанка были закрыты, а в западной части Германии </w:t>
      </w:r>
      <w:r>
        <w:rPr>
          <w:color w:val="000000"/>
          <w:spacing w:val="-2"/>
          <w:sz w:val="24"/>
          <w:szCs w:val="24"/>
        </w:rPr>
        <w:t>на базе отделений Рейхсбанка в каждой земле был создан цен</w:t>
      </w:r>
      <w:r>
        <w:rPr>
          <w:color w:val="000000"/>
          <w:spacing w:val="-2"/>
          <w:sz w:val="24"/>
          <w:szCs w:val="24"/>
        </w:rPr>
        <w:softHyphen/>
      </w:r>
      <w:r>
        <w:rPr>
          <w:color w:val="000000"/>
          <w:sz w:val="24"/>
          <w:szCs w:val="24"/>
        </w:rPr>
        <w:t>тральный банк по типу федеральных резервных банков США.</w:t>
      </w:r>
    </w:p>
    <w:p w:rsidR="00A03456" w:rsidRDefault="00A03456">
      <w:pPr>
        <w:shd w:val="clear" w:color="auto" w:fill="FFFFFF"/>
        <w:spacing w:line="245" w:lineRule="exact"/>
        <w:ind w:left="14" w:right="19" w:firstLine="355"/>
        <w:jc w:val="both"/>
        <w:rPr>
          <w:sz w:val="24"/>
          <w:szCs w:val="24"/>
          <w:lang w:val="en-US"/>
        </w:rPr>
      </w:pPr>
      <w:r>
        <w:rPr>
          <w:color w:val="000000"/>
          <w:sz w:val="24"/>
          <w:szCs w:val="24"/>
        </w:rPr>
        <w:t>В феврале 1948 г. был создан Банк немецких земель, слияни</w:t>
      </w:r>
      <w:r>
        <w:rPr>
          <w:color w:val="000000"/>
          <w:sz w:val="24"/>
          <w:szCs w:val="24"/>
        </w:rPr>
        <w:softHyphen/>
        <w:t xml:space="preserve">ем которого с центральными банками земель в соответствии с </w:t>
      </w:r>
      <w:r>
        <w:rPr>
          <w:color w:val="000000"/>
          <w:spacing w:val="-2"/>
          <w:sz w:val="24"/>
          <w:szCs w:val="24"/>
        </w:rPr>
        <w:t xml:space="preserve">Законом о Немецком федеральном банке 1957 г. образовался </w:t>
      </w:r>
      <w:r>
        <w:rPr>
          <w:color w:val="000000"/>
          <w:spacing w:val="6"/>
          <w:sz w:val="24"/>
          <w:szCs w:val="24"/>
        </w:rPr>
        <w:t xml:space="preserve">центральный банк ФРГ — Немецкий федеральный банк </w:t>
      </w:r>
      <w:r>
        <w:rPr>
          <w:color w:val="000000"/>
          <w:spacing w:val="-2"/>
          <w:sz w:val="24"/>
          <w:szCs w:val="24"/>
        </w:rPr>
        <w:t>(Бундесбанк). [</w:t>
      </w:r>
      <w:r>
        <w:rPr>
          <w:color w:val="000000"/>
          <w:spacing w:val="-2"/>
          <w:sz w:val="24"/>
          <w:szCs w:val="24"/>
          <w:lang w:val="en-US"/>
        </w:rPr>
        <w:t>1]</w:t>
      </w:r>
    </w:p>
    <w:p w:rsidR="00A03456" w:rsidRDefault="00A03456">
      <w:pPr>
        <w:pStyle w:val="3"/>
        <w:rPr>
          <w:rFonts w:ascii="Times New Roman" w:hAnsi="Times New Roman" w:cs="Times New Roman"/>
          <w:sz w:val="24"/>
          <w:szCs w:val="24"/>
        </w:rPr>
      </w:pPr>
      <w:r>
        <w:rPr>
          <w:rFonts w:ascii="Times New Roman" w:hAnsi="Times New Roman" w:cs="Times New Roman"/>
          <w:sz w:val="24"/>
          <w:szCs w:val="24"/>
        </w:rPr>
        <w:t>Франция</w:t>
      </w:r>
    </w:p>
    <w:p w:rsidR="00A03456" w:rsidRDefault="00A03456">
      <w:pPr>
        <w:pStyle w:val="3"/>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Первым центральным банком, учрежденным в 1716 г. во Фран</w:t>
      </w:r>
      <w:r>
        <w:rPr>
          <w:rFonts w:ascii="Times New Roman" w:hAnsi="Times New Roman" w:cs="Times New Roman"/>
          <w:i w:val="0"/>
          <w:iCs w:val="0"/>
          <w:sz w:val="24"/>
          <w:szCs w:val="24"/>
        </w:rPr>
        <w:softHyphen/>
      </w:r>
      <w:r>
        <w:rPr>
          <w:rFonts w:ascii="Times New Roman" w:hAnsi="Times New Roman" w:cs="Times New Roman"/>
          <w:i w:val="0"/>
          <w:iCs w:val="0"/>
          <w:spacing w:val="5"/>
          <w:sz w:val="24"/>
          <w:szCs w:val="24"/>
        </w:rPr>
        <w:t xml:space="preserve">ции шотландцем Джоном Ло, был Банк Женераль, который в </w:t>
      </w:r>
      <w:r>
        <w:rPr>
          <w:rFonts w:ascii="Times New Roman" w:hAnsi="Times New Roman" w:cs="Times New Roman"/>
          <w:i w:val="0"/>
          <w:iCs w:val="0"/>
          <w:spacing w:val="-1"/>
          <w:sz w:val="24"/>
          <w:szCs w:val="24"/>
        </w:rPr>
        <w:t>1718 г. был переименован в Королевский банк и национализиро</w:t>
      </w:r>
      <w:r>
        <w:rPr>
          <w:rFonts w:ascii="Times New Roman" w:hAnsi="Times New Roman" w:cs="Times New Roman"/>
          <w:i w:val="0"/>
          <w:iCs w:val="0"/>
          <w:spacing w:val="-1"/>
          <w:sz w:val="24"/>
          <w:szCs w:val="24"/>
        </w:rPr>
        <w:softHyphen/>
        <w:t>ван. Акции были реализованы на 1/4 наличными и на 3/4 госу</w:t>
      </w:r>
      <w:r>
        <w:rPr>
          <w:rFonts w:ascii="Times New Roman" w:hAnsi="Times New Roman" w:cs="Times New Roman"/>
          <w:i w:val="0"/>
          <w:iCs w:val="0"/>
          <w:spacing w:val="-1"/>
          <w:sz w:val="24"/>
          <w:szCs w:val="24"/>
        </w:rPr>
        <w:softHyphen/>
      </w:r>
      <w:r>
        <w:rPr>
          <w:rFonts w:ascii="Times New Roman" w:hAnsi="Times New Roman" w:cs="Times New Roman"/>
          <w:i w:val="0"/>
          <w:iCs w:val="0"/>
          <w:spacing w:val="-3"/>
          <w:sz w:val="24"/>
          <w:szCs w:val="24"/>
        </w:rPr>
        <w:t xml:space="preserve">дарственными долговыми обязательствами. Затем в результате </w:t>
      </w:r>
      <w:r>
        <w:rPr>
          <w:rFonts w:ascii="Times New Roman" w:hAnsi="Times New Roman" w:cs="Times New Roman"/>
          <w:i w:val="0"/>
          <w:iCs w:val="0"/>
          <w:spacing w:val="-1"/>
          <w:sz w:val="24"/>
          <w:szCs w:val="24"/>
        </w:rPr>
        <w:t>сильного падения курса акций Королевский банк "пошел с мо</w:t>
      </w:r>
      <w:r>
        <w:rPr>
          <w:rFonts w:ascii="Times New Roman" w:hAnsi="Times New Roman" w:cs="Times New Roman"/>
          <w:i w:val="0"/>
          <w:iCs w:val="0"/>
          <w:spacing w:val="-1"/>
          <w:sz w:val="24"/>
          <w:szCs w:val="24"/>
        </w:rPr>
        <w:softHyphen/>
      </w:r>
      <w:r>
        <w:rPr>
          <w:rFonts w:ascii="Times New Roman" w:hAnsi="Times New Roman" w:cs="Times New Roman"/>
          <w:i w:val="0"/>
          <w:iCs w:val="0"/>
          <w:spacing w:val="-5"/>
          <w:sz w:val="24"/>
          <w:szCs w:val="24"/>
        </w:rPr>
        <w:t>лотка".</w:t>
      </w:r>
    </w:p>
    <w:p w:rsidR="00A03456" w:rsidRDefault="00A03456">
      <w:pPr>
        <w:shd w:val="clear" w:color="auto" w:fill="FFFFFF"/>
        <w:spacing w:line="240" w:lineRule="exact"/>
        <w:ind w:left="34"/>
        <w:jc w:val="both"/>
        <w:rPr>
          <w:sz w:val="24"/>
          <w:szCs w:val="24"/>
        </w:rPr>
      </w:pPr>
      <w:r>
        <w:rPr>
          <w:color w:val="000000"/>
          <w:spacing w:val="3"/>
          <w:sz w:val="24"/>
          <w:szCs w:val="24"/>
        </w:rPr>
        <w:t xml:space="preserve">В начале </w:t>
      </w:r>
      <w:r>
        <w:rPr>
          <w:color w:val="000000"/>
          <w:spacing w:val="3"/>
          <w:sz w:val="24"/>
          <w:szCs w:val="24"/>
          <w:lang w:val="en-US"/>
        </w:rPr>
        <w:t>XIX</w:t>
      </w:r>
      <w:r>
        <w:rPr>
          <w:color w:val="000000"/>
          <w:spacing w:val="3"/>
          <w:sz w:val="24"/>
          <w:szCs w:val="24"/>
        </w:rPr>
        <w:t xml:space="preserve"> столетия была предпринята новая попытка </w:t>
      </w:r>
      <w:r>
        <w:rPr>
          <w:color w:val="000000"/>
          <w:spacing w:val="1"/>
          <w:sz w:val="24"/>
          <w:szCs w:val="24"/>
        </w:rPr>
        <w:t>создать центральный банк Франции. По решению первого кон</w:t>
      </w:r>
      <w:r>
        <w:rPr>
          <w:color w:val="000000"/>
          <w:spacing w:val="1"/>
          <w:sz w:val="24"/>
          <w:szCs w:val="24"/>
        </w:rPr>
        <w:softHyphen/>
      </w:r>
      <w:r>
        <w:rPr>
          <w:color w:val="000000"/>
          <w:spacing w:val="3"/>
          <w:sz w:val="24"/>
          <w:szCs w:val="24"/>
        </w:rPr>
        <w:t>сула Наполеона Бонапарта в 1800 г. - был образован Банк Фран</w:t>
      </w:r>
      <w:r>
        <w:rPr>
          <w:color w:val="000000"/>
          <w:sz w:val="24"/>
          <w:szCs w:val="24"/>
        </w:rPr>
        <w:t xml:space="preserve">ции как акционерный и частный банк. С 1806 г. он получил </w:t>
      </w:r>
      <w:r>
        <w:rPr>
          <w:color w:val="000000"/>
          <w:spacing w:val="4"/>
          <w:sz w:val="24"/>
          <w:szCs w:val="24"/>
        </w:rPr>
        <w:t>исключительное право на выпуск банкнот, а с 1848 г., подчи</w:t>
      </w:r>
      <w:r>
        <w:rPr>
          <w:color w:val="000000"/>
          <w:spacing w:val="4"/>
          <w:sz w:val="24"/>
          <w:szCs w:val="24"/>
        </w:rPr>
        <w:softHyphen/>
      </w:r>
      <w:r>
        <w:rPr>
          <w:color w:val="000000"/>
          <w:spacing w:val="2"/>
          <w:sz w:val="24"/>
          <w:szCs w:val="24"/>
        </w:rPr>
        <w:t>нив себе провинциальные банки, стал единственным эмисси</w:t>
      </w:r>
      <w:r>
        <w:rPr>
          <w:color w:val="000000"/>
          <w:spacing w:val="2"/>
          <w:sz w:val="24"/>
          <w:szCs w:val="24"/>
        </w:rPr>
        <w:softHyphen/>
      </w:r>
      <w:r>
        <w:rPr>
          <w:color w:val="000000"/>
          <w:spacing w:val="3"/>
          <w:sz w:val="24"/>
          <w:szCs w:val="24"/>
        </w:rPr>
        <w:t>онным банком Франции.</w:t>
      </w:r>
    </w:p>
    <w:p w:rsidR="00A03456" w:rsidRDefault="00A03456">
      <w:pPr>
        <w:shd w:val="clear" w:color="auto" w:fill="FFFFFF"/>
        <w:spacing w:before="5" w:line="240" w:lineRule="exact"/>
        <w:ind w:left="24" w:right="10" w:firstLine="350"/>
        <w:jc w:val="both"/>
        <w:rPr>
          <w:sz w:val="24"/>
          <w:szCs w:val="24"/>
        </w:rPr>
      </w:pPr>
      <w:r>
        <w:rPr>
          <w:color w:val="000000"/>
          <w:spacing w:val="-2"/>
          <w:sz w:val="24"/>
          <w:szCs w:val="24"/>
        </w:rPr>
        <w:t xml:space="preserve">После Второй мировой войны в 1945 г. Банк Франции был </w:t>
      </w:r>
      <w:r>
        <w:rPr>
          <w:color w:val="000000"/>
          <w:spacing w:val="3"/>
          <w:sz w:val="24"/>
          <w:szCs w:val="24"/>
        </w:rPr>
        <w:t xml:space="preserve">национализирован. Во всех важнейших пунктах Франции он </w:t>
      </w:r>
      <w:r>
        <w:rPr>
          <w:color w:val="000000"/>
          <w:spacing w:val="-1"/>
          <w:sz w:val="24"/>
          <w:szCs w:val="24"/>
        </w:rPr>
        <w:t>имеет филиалы, бюро и отделы.</w:t>
      </w:r>
    </w:p>
    <w:p w:rsidR="00A03456" w:rsidRDefault="00A03456">
      <w:pPr>
        <w:shd w:val="clear" w:color="auto" w:fill="FFFFFF"/>
        <w:spacing w:before="10" w:line="240" w:lineRule="exact"/>
        <w:ind w:left="19" w:right="14" w:firstLine="360"/>
        <w:jc w:val="both"/>
        <w:rPr>
          <w:sz w:val="24"/>
          <w:szCs w:val="24"/>
        </w:rPr>
      </w:pPr>
      <w:r>
        <w:rPr>
          <w:color w:val="000000"/>
          <w:spacing w:val="-2"/>
          <w:sz w:val="24"/>
          <w:szCs w:val="24"/>
        </w:rPr>
        <w:t>Во главе Банка Франции стоят управляющий и два его замес</w:t>
      </w:r>
      <w:r>
        <w:rPr>
          <w:color w:val="000000"/>
          <w:spacing w:val="-2"/>
          <w:sz w:val="24"/>
          <w:szCs w:val="24"/>
        </w:rPr>
        <w:softHyphen/>
        <w:t>тителя, которые назначаются президентом республики на неог</w:t>
      </w:r>
      <w:r>
        <w:rPr>
          <w:color w:val="000000"/>
          <w:spacing w:val="-2"/>
          <w:sz w:val="24"/>
          <w:szCs w:val="24"/>
        </w:rPr>
        <w:softHyphen/>
      </w:r>
      <w:r>
        <w:rPr>
          <w:color w:val="000000"/>
          <w:sz w:val="24"/>
          <w:szCs w:val="24"/>
        </w:rPr>
        <w:t>раниченный срок. Принципиальные финансовые решения и ру</w:t>
      </w:r>
      <w:r>
        <w:rPr>
          <w:color w:val="000000"/>
          <w:sz w:val="24"/>
          <w:szCs w:val="24"/>
        </w:rPr>
        <w:softHyphen/>
      </w:r>
      <w:r>
        <w:rPr>
          <w:color w:val="000000"/>
          <w:spacing w:val="-2"/>
          <w:sz w:val="24"/>
          <w:szCs w:val="24"/>
        </w:rPr>
        <w:t>ководство банком осуществляет Генеральный совет Банка, со</w:t>
      </w:r>
      <w:r>
        <w:rPr>
          <w:color w:val="000000"/>
          <w:spacing w:val="-2"/>
          <w:sz w:val="24"/>
          <w:szCs w:val="24"/>
        </w:rPr>
        <w:softHyphen/>
      </w:r>
      <w:r>
        <w:rPr>
          <w:color w:val="000000"/>
          <w:spacing w:val="-1"/>
          <w:sz w:val="24"/>
          <w:szCs w:val="24"/>
        </w:rPr>
        <w:t>стоящий из 12 членов, семь из них назначаются министром фи</w:t>
      </w:r>
      <w:r>
        <w:rPr>
          <w:color w:val="000000"/>
          <w:spacing w:val="-1"/>
          <w:sz w:val="24"/>
          <w:szCs w:val="24"/>
        </w:rPr>
        <w:softHyphen/>
      </w:r>
      <w:r>
        <w:rPr>
          <w:color w:val="000000"/>
          <w:spacing w:val="-6"/>
          <w:sz w:val="24"/>
          <w:szCs w:val="24"/>
        </w:rPr>
        <w:t>нансов.</w:t>
      </w:r>
    </w:p>
    <w:p w:rsidR="00A03456" w:rsidRDefault="00A03456">
      <w:pPr>
        <w:shd w:val="clear" w:color="auto" w:fill="FFFFFF"/>
        <w:spacing w:before="10" w:line="240" w:lineRule="exact"/>
        <w:ind w:left="19" w:right="24" w:firstLine="293"/>
        <w:jc w:val="both"/>
        <w:rPr>
          <w:sz w:val="24"/>
          <w:szCs w:val="24"/>
        </w:rPr>
      </w:pPr>
      <w:r>
        <w:rPr>
          <w:color w:val="000000"/>
          <w:sz w:val="24"/>
          <w:szCs w:val="24"/>
        </w:rPr>
        <w:t>Банк контролируется казначейством и министерством фи</w:t>
      </w:r>
      <w:r>
        <w:rPr>
          <w:color w:val="000000"/>
          <w:sz w:val="24"/>
          <w:szCs w:val="24"/>
        </w:rPr>
        <w:softHyphen/>
      </w:r>
      <w:r>
        <w:rPr>
          <w:color w:val="000000"/>
          <w:spacing w:val="-5"/>
          <w:sz w:val="24"/>
          <w:szCs w:val="24"/>
        </w:rPr>
        <w:t>нансов.</w:t>
      </w:r>
    </w:p>
    <w:p w:rsidR="00A03456" w:rsidRDefault="00A03456">
      <w:pPr>
        <w:shd w:val="clear" w:color="auto" w:fill="FFFFFF"/>
        <w:spacing w:before="106"/>
        <w:ind w:right="34"/>
        <w:jc w:val="center"/>
        <w:rPr>
          <w:sz w:val="24"/>
          <w:szCs w:val="24"/>
        </w:rPr>
      </w:pPr>
      <w:r>
        <w:rPr>
          <w:i/>
          <w:iCs/>
          <w:color w:val="000000"/>
          <w:spacing w:val="2"/>
          <w:sz w:val="24"/>
          <w:szCs w:val="24"/>
        </w:rPr>
        <w:t>Япония</w:t>
      </w:r>
    </w:p>
    <w:p w:rsidR="00A03456" w:rsidRDefault="00A03456">
      <w:pPr>
        <w:shd w:val="clear" w:color="auto" w:fill="FFFFFF"/>
        <w:spacing w:before="139" w:line="245" w:lineRule="exact"/>
        <w:ind w:right="19" w:firstLine="360"/>
        <w:jc w:val="both"/>
        <w:rPr>
          <w:sz w:val="24"/>
          <w:szCs w:val="24"/>
        </w:rPr>
      </w:pPr>
      <w:r>
        <w:rPr>
          <w:color w:val="000000"/>
          <w:spacing w:val="3"/>
          <w:sz w:val="24"/>
          <w:szCs w:val="24"/>
        </w:rPr>
        <w:t xml:space="preserve">Центральный банк Японии был создан в 1882 г. на срок 30 </w:t>
      </w:r>
      <w:r>
        <w:rPr>
          <w:color w:val="000000"/>
          <w:spacing w:val="-3"/>
          <w:sz w:val="24"/>
          <w:szCs w:val="24"/>
        </w:rPr>
        <w:t>лет, после чего срок был продлен еще на 30 лет, а с 1979 г. цен</w:t>
      </w:r>
      <w:r>
        <w:rPr>
          <w:color w:val="000000"/>
          <w:spacing w:val="-3"/>
          <w:sz w:val="24"/>
          <w:szCs w:val="24"/>
        </w:rPr>
        <w:softHyphen/>
      </w:r>
      <w:r>
        <w:rPr>
          <w:color w:val="000000"/>
          <w:spacing w:val="1"/>
          <w:sz w:val="24"/>
          <w:szCs w:val="24"/>
        </w:rPr>
        <w:t>тральный банк получил бессрочный статус. Банк Японии полу</w:t>
      </w:r>
      <w:r>
        <w:rPr>
          <w:color w:val="000000"/>
          <w:spacing w:val="1"/>
          <w:sz w:val="24"/>
          <w:szCs w:val="24"/>
        </w:rPr>
        <w:softHyphen/>
      </w:r>
      <w:r>
        <w:rPr>
          <w:color w:val="000000"/>
          <w:spacing w:val="-1"/>
          <w:sz w:val="24"/>
          <w:szCs w:val="24"/>
        </w:rPr>
        <w:t>чил монопольное право на эмиссию банкнот, так как функцио</w:t>
      </w:r>
      <w:r>
        <w:rPr>
          <w:color w:val="000000"/>
          <w:spacing w:val="-1"/>
          <w:sz w:val="24"/>
          <w:szCs w:val="24"/>
        </w:rPr>
        <w:softHyphen/>
      </w:r>
      <w:r>
        <w:rPr>
          <w:color w:val="000000"/>
          <w:spacing w:val="-2"/>
          <w:sz w:val="24"/>
          <w:szCs w:val="24"/>
        </w:rPr>
        <w:t>нирующие ранее "национальные банки" прекратили свое сущест</w:t>
      </w:r>
      <w:r>
        <w:rPr>
          <w:color w:val="000000"/>
          <w:spacing w:val="-2"/>
          <w:sz w:val="24"/>
          <w:szCs w:val="24"/>
        </w:rPr>
        <w:softHyphen/>
      </w:r>
      <w:r>
        <w:rPr>
          <w:color w:val="000000"/>
          <w:spacing w:val="-6"/>
          <w:sz w:val="24"/>
          <w:szCs w:val="24"/>
        </w:rPr>
        <w:t>вование.</w:t>
      </w:r>
    </w:p>
    <w:p w:rsidR="00A03456" w:rsidRDefault="00A03456">
      <w:pPr>
        <w:shd w:val="clear" w:color="auto" w:fill="FFFFFF"/>
        <w:spacing w:line="245" w:lineRule="exact"/>
        <w:ind w:left="5" w:right="24" w:firstLine="350"/>
        <w:jc w:val="both"/>
        <w:rPr>
          <w:sz w:val="24"/>
          <w:szCs w:val="24"/>
        </w:rPr>
      </w:pPr>
      <w:r>
        <w:rPr>
          <w:color w:val="000000"/>
          <w:spacing w:val="-2"/>
          <w:sz w:val="24"/>
          <w:szCs w:val="24"/>
        </w:rPr>
        <w:t>С 1895 г. банкноты Банка Японии стали обмениваться на се</w:t>
      </w:r>
      <w:r>
        <w:rPr>
          <w:color w:val="000000"/>
          <w:spacing w:val="-2"/>
          <w:sz w:val="24"/>
          <w:szCs w:val="24"/>
        </w:rPr>
        <w:softHyphen/>
      </w:r>
      <w:r>
        <w:rPr>
          <w:color w:val="000000"/>
          <w:sz w:val="24"/>
          <w:szCs w:val="24"/>
        </w:rPr>
        <w:t>ребряные монеты, а в 1897 г. Япония установила систему золо</w:t>
      </w:r>
      <w:r>
        <w:rPr>
          <w:color w:val="000000"/>
          <w:sz w:val="24"/>
          <w:szCs w:val="24"/>
        </w:rPr>
        <w:softHyphen/>
      </w:r>
      <w:r>
        <w:rPr>
          <w:color w:val="000000"/>
          <w:spacing w:val="-1"/>
          <w:sz w:val="24"/>
          <w:szCs w:val="24"/>
        </w:rPr>
        <w:t xml:space="preserve">того монометаллизма, что способствовало развитию внешней </w:t>
      </w:r>
      <w:r>
        <w:rPr>
          <w:color w:val="000000"/>
          <w:spacing w:val="-2"/>
          <w:sz w:val="24"/>
          <w:szCs w:val="24"/>
        </w:rPr>
        <w:t>торговли страны.</w:t>
      </w:r>
    </w:p>
    <w:p w:rsidR="00A03456" w:rsidRDefault="00A03456">
      <w:pPr>
        <w:shd w:val="clear" w:color="auto" w:fill="FFFFFF"/>
        <w:spacing w:line="245" w:lineRule="exact"/>
        <w:ind w:left="5" w:right="24" w:firstLine="355"/>
        <w:jc w:val="both"/>
        <w:rPr>
          <w:sz w:val="24"/>
          <w:szCs w:val="24"/>
        </w:rPr>
      </w:pPr>
      <w:r>
        <w:rPr>
          <w:color w:val="000000"/>
          <w:spacing w:val="-2"/>
          <w:sz w:val="24"/>
          <w:szCs w:val="24"/>
        </w:rPr>
        <w:t xml:space="preserve">В 1917 г. Япония прекратила обратимость банкнот в золото, </w:t>
      </w:r>
      <w:r>
        <w:rPr>
          <w:color w:val="000000"/>
          <w:spacing w:val="-4"/>
          <w:sz w:val="24"/>
          <w:szCs w:val="24"/>
        </w:rPr>
        <w:t>которая затем была восстановлена в 1930—1931 гг. В период обо</w:t>
      </w:r>
      <w:r>
        <w:rPr>
          <w:color w:val="000000"/>
          <w:spacing w:val="-4"/>
          <w:sz w:val="24"/>
          <w:szCs w:val="24"/>
        </w:rPr>
        <w:softHyphen/>
      </w:r>
      <w:r>
        <w:rPr>
          <w:color w:val="000000"/>
          <w:spacing w:val="-1"/>
          <w:sz w:val="24"/>
          <w:szCs w:val="24"/>
        </w:rPr>
        <w:t xml:space="preserve">стрения мирового экономического кризиса золотой стандарт в </w:t>
      </w:r>
      <w:r>
        <w:rPr>
          <w:color w:val="000000"/>
          <w:sz w:val="24"/>
          <w:szCs w:val="24"/>
        </w:rPr>
        <w:t>Японии был окончательно отменен.</w:t>
      </w:r>
    </w:p>
    <w:p w:rsidR="00A03456" w:rsidRDefault="00A03456">
      <w:pPr>
        <w:shd w:val="clear" w:color="auto" w:fill="FFFFFF"/>
        <w:spacing w:line="245" w:lineRule="exact"/>
        <w:ind w:right="34"/>
        <w:jc w:val="both"/>
        <w:rPr>
          <w:sz w:val="24"/>
          <w:szCs w:val="24"/>
        </w:rPr>
      </w:pPr>
      <w:r>
        <w:rPr>
          <w:color w:val="000000"/>
          <w:sz w:val="24"/>
          <w:szCs w:val="24"/>
        </w:rPr>
        <w:t>. Деятельность Банка Японии определена законом 1942 г., ко</w:t>
      </w:r>
      <w:r>
        <w:rPr>
          <w:color w:val="000000"/>
          <w:sz w:val="24"/>
          <w:szCs w:val="24"/>
        </w:rPr>
        <w:softHyphen/>
      </w:r>
      <w:r>
        <w:rPr>
          <w:color w:val="000000"/>
          <w:spacing w:val="-1"/>
          <w:sz w:val="24"/>
          <w:szCs w:val="24"/>
        </w:rPr>
        <w:t>торый в 1979 г. был несколько модернизирован.</w:t>
      </w:r>
    </w:p>
    <w:p w:rsidR="00A03456" w:rsidRDefault="00A03456">
      <w:pPr>
        <w:shd w:val="clear" w:color="auto" w:fill="FFFFFF"/>
        <w:spacing w:line="245" w:lineRule="exact"/>
        <w:ind w:right="24" w:firstLine="350"/>
        <w:jc w:val="both"/>
        <w:rPr>
          <w:sz w:val="24"/>
          <w:szCs w:val="24"/>
        </w:rPr>
      </w:pPr>
      <w:r>
        <w:rPr>
          <w:color w:val="000000"/>
          <w:spacing w:val="-2"/>
          <w:sz w:val="24"/>
          <w:szCs w:val="24"/>
        </w:rPr>
        <w:t xml:space="preserve">Основной капитал Банка Японии лишь на 55% принадлежит </w:t>
      </w:r>
      <w:r>
        <w:rPr>
          <w:color w:val="000000"/>
          <w:spacing w:val="-4"/>
          <w:sz w:val="24"/>
          <w:szCs w:val="24"/>
        </w:rPr>
        <w:t>государству, а 45% — частным акционерам (финансовым инсти</w:t>
      </w:r>
      <w:r>
        <w:rPr>
          <w:color w:val="000000"/>
          <w:spacing w:val="-4"/>
          <w:sz w:val="24"/>
          <w:szCs w:val="24"/>
        </w:rPr>
        <w:softHyphen/>
      </w:r>
      <w:r>
        <w:rPr>
          <w:color w:val="000000"/>
          <w:sz w:val="24"/>
          <w:szCs w:val="24"/>
        </w:rPr>
        <w:t>тутам, страховым компаниям и частным лицам).</w:t>
      </w:r>
    </w:p>
    <w:p w:rsidR="00A03456" w:rsidRDefault="00A03456">
      <w:pPr>
        <w:shd w:val="clear" w:color="auto" w:fill="FFFFFF"/>
        <w:spacing w:line="250" w:lineRule="exact"/>
        <w:ind w:left="19" w:firstLine="355"/>
        <w:jc w:val="both"/>
        <w:rPr>
          <w:sz w:val="24"/>
          <w:szCs w:val="24"/>
        </w:rPr>
      </w:pPr>
      <w:r>
        <w:rPr>
          <w:color w:val="000000"/>
          <w:sz w:val="24"/>
          <w:szCs w:val="24"/>
        </w:rPr>
        <w:t xml:space="preserve">Как видим, организационно-правовые основы центральных </w:t>
      </w:r>
      <w:r>
        <w:rPr>
          <w:color w:val="000000"/>
          <w:spacing w:val="-2"/>
          <w:sz w:val="24"/>
          <w:szCs w:val="24"/>
        </w:rPr>
        <w:t xml:space="preserve">банков ведущих промышленно развитых стран неоднородны. По характеру собственности банки можно разделить на следующие </w:t>
      </w:r>
      <w:r>
        <w:rPr>
          <w:color w:val="000000"/>
          <w:spacing w:val="-10"/>
          <w:sz w:val="24"/>
          <w:szCs w:val="24"/>
        </w:rPr>
        <w:t>виды:</w:t>
      </w:r>
    </w:p>
    <w:p w:rsidR="00A03456" w:rsidRDefault="00A03456">
      <w:pPr>
        <w:numPr>
          <w:ilvl w:val="0"/>
          <w:numId w:val="4"/>
        </w:numPr>
        <w:shd w:val="clear" w:color="auto" w:fill="FFFFFF"/>
        <w:tabs>
          <w:tab w:val="left" w:pos="336"/>
        </w:tabs>
        <w:spacing w:before="211" w:line="240" w:lineRule="exact"/>
        <w:ind w:left="336" w:hanging="326"/>
        <w:jc w:val="both"/>
        <w:rPr>
          <w:color w:val="000000"/>
          <w:spacing w:val="-17"/>
          <w:sz w:val="24"/>
          <w:szCs w:val="24"/>
        </w:rPr>
      </w:pPr>
      <w:r>
        <w:rPr>
          <w:color w:val="000000"/>
          <w:spacing w:val="-1"/>
          <w:sz w:val="24"/>
          <w:szCs w:val="24"/>
        </w:rPr>
        <w:t xml:space="preserve">государственные, капитал которых принадлежит государству. </w:t>
      </w:r>
      <w:r>
        <w:rPr>
          <w:color w:val="000000"/>
          <w:spacing w:val="3"/>
          <w:sz w:val="24"/>
          <w:szCs w:val="24"/>
        </w:rPr>
        <w:t>Так,  100% капитала центрального банка принадлежит госу</w:t>
      </w:r>
      <w:r>
        <w:rPr>
          <w:color w:val="000000"/>
          <w:spacing w:val="3"/>
          <w:sz w:val="24"/>
          <w:szCs w:val="24"/>
        </w:rPr>
        <w:softHyphen/>
      </w:r>
      <w:r>
        <w:rPr>
          <w:color w:val="000000"/>
          <w:spacing w:val="2"/>
          <w:sz w:val="24"/>
          <w:szCs w:val="24"/>
        </w:rPr>
        <w:t xml:space="preserve">дарству в Великобритании, ФРГ, Франции, России, Дании и </w:t>
      </w:r>
      <w:r>
        <w:rPr>
          <w:color w:val="000000"/>
          <w:spacing w:val="-4"/>
          <w:sz w:val="24"/>
          <w:szCs w:val="24"/>
        </w:rPr>
        <w:t>Нидерландах;</w:t>
      </w:r>
    </w:p>
    <w:p w:rsidR="00A03456" w:rsidRDefault="00A03456">
      <w:pPr>
        <w:numPr>
          <w:ilvl w:val="0"/>
          <w:numId w:val="4"/>
        </w:numPr>
        <w:shd w:val="clear" w:color="auto" w:fill="FFFFFF"/>
        <w:tabs>
          <w:tab w:val="left" w:pos="336"/>
        </w:tabs>
        <w:spacing w:line="245" w:lineRule="exact"/>
        <w:ind w:left="336" w:hanging="326"/>
        <w:jc w:val="both"/>
        <w:rPr>
          <w:color w:val="000000"/>
          <w:spacing w:val="-10"/>
          <w:sz w:val="24"/>
          <w:szCs w:val="24"/>
        </w:rPr>
      </w:pPr>
      <w:r>
        <w:rPr>
          <w:color w:val="000000"/>
          <w:spacing w:val="-1"/>
          <w:sz w:val="24"/>
          <w:szCs w:val="24"/>
        </w:rPr>
        <w:t xml:space="preserve">акционерные: в США 100% капитала федеральных резервных </w:t>
      </w:r>
      <w:r>
        <w:rPr>
          <w:color w:val="000000"/>
          <w:spacing w:val="5"/>
          <w:sz w:val="24"/>
          <w:szCs w:val="24"/>
        </w:rPr>
        <w:t xml:space="preserve">банков находится в собственности банков—членов ФРС; в </w:t>
      </w:r>
      <w:r>
        <w:rPr>
          <w:color w:val="000000"/>
          <w:spacing w:val="1"/>
          <w:sz w:val="24"/>
          <w:szCs w:val="24"/>
        </w:rPr>
        <w:t xml:space="preserve">Италии   100%   капитала  центрального  банка  принадлежит </w:t>
      </w:r>
      <w:r>
        <w:rPr>
          <w:color w:val="000000"/>
          <w:sz w:val="24"/>
          <w:szCs w:val="24"/>
        </w:rPr>
        <w:t>банкам и страховым компаниям;</w:t>
      </w:r>
    </w:p>
    <w:p w:rsidR="00A03456" w:rsidRDefault="00A03456">
      <w:pPr>
        <w:numPr>
          <w:ilvl w:val="0"/>
          <w:numId w:val="4"/>
        </w:numPr>
        <w:shd w:val="clear" w:color="auto" w:fill="FFFFFF"/>
        <w:tabs>
          <w:tab w:val="left" w:pos="336"/>
        </w:tabs>
        <w:spacing w:line="245" w:lineRule="exact"/>
        <w:ind w:left="336" w:hanging="326"/>
        <w:jc w:val="both"/>
        <w:rPr>
          <w:sz w:val="24"/>
          <w:szCs w:val="24"/>
        </w:rPr>
      </w:pPr>
      <w:r>
        <w:rPr>
          <w:color w:val="000000"/>
          <w:sz w:val="24"/>
          <w:szCs w:val="24"/>
        </w:rPr>
        <w:t xml:space="preserve">смешанные: в Японии (55% — в собственности государства и </w:t>
      </w:r>
      <w:r>
        <w:rPr>
          <w:color w:val="000000"/>
          <w:spacing w:val="-2"/>
          <w:sz w:val="24"/>
          <w:szCs w:val="24"/>
        </w:rPr>
        <w:t xml:space="preserve">45% — частных  лиц) и в Швейцарии (57% — в собственности </w:t>
      </w:r>
      <w:r>
        <w:rPr>
          <w:color w:val="000000"/>
          <w:spacing w:val="-1"/>
          <w:sz w:val="24"/>
          <w:szCs w:val="24"/>
        </w:rPr>
        <w:t>кантонов и 43% — частных лиц).</w:t>
      </w:r>
    </w:p>
    <w:p w:rsidR="00A03456" w:rsidRDefault="00A03456">
      <w:pPr>
        <w:shd w:val="clear" w:color="auto" w:fill="FFFFFF"/>
        <w:tabs>
          <w:tab w:val="left" w:pos="336"/>
        </w:tabs>
        <w:spacing w:line="245" w:lineRule="exact"/>
        <w:ind w:left="10"/>
        <w:jc w:val="both"/>
        <w:rPr>
          <w:sz w:val="24"/>
          <w:szCs w:val="24"/>
        </w:rPr>
      </w:pPr>
      <w:r>
        <w:rPr>
          <w:color w:val="000000"/>
          <w:spacing w:val="-4"/>
          <w:sz w:val="24"/>
          <w:szCs w:val="24"/>
        </w:rPr>
        <w:t xml:space="preserve">Доля собственности государства в капитале центрального банка </w:t>
      </w:r>
      <w:r>
        <w:rPr>
          <w:color w:val="000000"/>
          <w:spacing w:val="-2"/>
          <w:sz w:val="24"/>
          <w:szCs w:val="24"/>
        </w:rPr>
        <w:t>является важнейшим фактором, определяющим его место в эко</w:t>
      </w:r>
      <w:r>
        <w:rPr>
          <w:color w:val="000000"/>
          <w:spacing w:val="-2"/>
          <w:sz w:val="24"/>
          <w:szCs w:val="24"/>
        </w:rPr>
        <w:softHyphen/>
      </w:r>
      <w:r>
        <w:rPr>
          <w:color w:val="000000"/>
          <w:spacing w:val="-1"/>
          <w:sz w:val="24"/>
          <w:szCs w:val="24"/>
        </w:rPr>
        <w:t>номике страны, которое в значительной степени зависит от на</w:t>
      </w:r>
      <w:r>
        <w:rPr>
          <w:color w:val="000000"/>
          <w:spacing w:val="-1"/>
          <w:sz w:val="24"/>
          <w:szCs w:val="24"/>
        </w:rPr>
        <w:softHyphen/>
        <w:t>циональных традиций и особенностей развития банковской сис</w:t>
      </w:r>
      <w:r>
        <w:rPr>
          <w:color w:val="000000"/>
          <w:spacing w:val="-1"/>
          <w:sz w:val="24"/>
          <w:szCs w:val="24"/>
        </w:rPr>
        <w:softHyphen/>
      </w:r>
      <w:r>
        <w:rPr>
          <w:color w:val="000000"/>
          <w:spacing w:val="-6"/>
          <w:sz w:val="24"/>
          <w:szCs w:val="24"/>
        </w:rPr>
        <w:t>темы.</w:t>
      </w:r>
    </w:p>
    <w:p w:rsidR="00A03456" w:rsidRDefault="00A03456">
      <w:pPr>
        <w:shd w:val="clear" w:color="auto" w:fill="FFFFFF"/>
        <w:spacing w:line="245" w:lineRule="exact"/>
        <w:ind w:left="14" w:right="67"/>
        <w:jc w:val="both"/>
        <w:rPr>
          <w:sz w:val="24"/>
          <w:szCs w:val="24"/>
        </w:rPr>
      </w:pPr>
      <w:r>
        <w:rPr>
          <w:color w:val="000000"/>
          <w:spacing w:val="3"/>
          <w:sz w:val="24"/>
          <w:szCs w:val="24"/>
        </w:rPr>
        <w:t xml:space="preserve">Однако наиболее не зависимыми от государства являются </w:t>
      </w:r>
      <w:r>
        <w:rPr>
          <w:color w:val="000000"/>
          <w:spacing w:val="4"/>
          <w:sz w:val="24"/>
          <w:szCs w:val="24"/>
        </w:rPr>
        <w:t>ФРС США и Немецкий федеральный банк, хотя в США капи</w:t>
      </w:r>
      <w:r>
        <w:rPr>
          <w:color w:val="000000"/>
          <w:spacing w:val="4"/>
          <w:sz w:val="24"/>
          <w:szCs w:val="24"/>
        </w:rPr>
        <w:softHyphen/>
      </w:r>
      <w:r>
        <w:rPr>
          <w:color w:val="000000"/>
          <w:spacing w:val="9"/>
          <w:sz w:val="24"/>
          <w:szCs w:val="24"/>
        </w:rPr>
        <w:t>тал федеральных резервных банков принадлежит банкам-</w:t>
      </w:r>
      <w:r>
        <w:rPr>
          <w:color w:val="000000"/>
          <w:spacing w:val="-1"/>
          <w:sz w:val="24"/>
          <w:szCs w:val="24"/>
        </w:rPr>
        <w:t xml:space="preserve">членам ФРС, а в ФРГ — государству. Следовательно, 100%-ное </w:t>
      </w:r>
      <w:r>
        <w:rPr>
          <w:color w:val="000000"/>
          <w:spacing w:val="2"/>
          <w:sz w:val="24"/>
          <w:szCs w:val="24"/>
        </w:rPr>
        <w:t xml:space="preserve">участие государства в капитале центрального банка является </w:t>
      </w:r>
      <w:r>
        <w:rPr>
          <w:color w:val="000000"/>
          <w:spacing w:val="6"/>
          <w:sz w:val="24"/>
          <w:szCs w:val="24"/>
        </w:rPr>
        <w:t>больше вопросом престижа и традиций. Например, центральн</w:t>
      </w:r>
      <w:r>
        <w:rPr>
          <w:color w:val="000000"/>
          <w:spacing w:val="4"/>
          <w:sz w:val="24"/>
          <w:szCs w:val="24"/>
        </w:rPr>
        <w:t>ый банк Италии, хотя и находится в собственности банков и страховых компаний, является более зависимым от государствен</w:t>
      </w:r>
      <w:r>
        <w:rPr>
          <w:color w:val="000000"/>
          <w:spacing w:val="2"/>
          <w:sz w:val="24"/>
          <w:szCs w:val="24"/>
        </w:rPr>
        <w:t>ных органов.</w:t>
      </w:r>
    </w:p>
    <w:p w:rsidR="00A03456" w:rsidRDefault="00A03456">
      <w:pPr>
        <w:shd w:val="clear" w:color="auto" w:fill="FFFFFF"/>
        <w:spacing w:line="245" w:lineRule="exact"/>
        <w:ind w:left="10" w:right="58" w:firstLine="216"/>
        <w:jc w:val="both"/>
        <w:rPr>
          <w:sz w:val="24"/>
          <w:szCs w:val="24"/>
        </w:rPr>
      </w:pPr>
      <w:r>
        <w:rPr>
          <w:color w:val="000000"/>
          <w:spacing w:val="5"/>
          <w:sz w:val="24"/>
          <w:szCs w:val="24"/>
        </w:rPr>
        <w:t>Вторым фактором, определяющим независимость централь</w:t>
      </w:r>
      <w:r>
        <w:rPr>
          <w:color w:val="000000"/>
          <w:spacing w:val="4"/>
          <w:sz w:val="24"/>
          <w:szCs w:val="24"/>
        </w:rPr>
        <w:t xml:space="preserve">ного банка от государства, является процедура назначения или </w:t>
      </w:r>
      <w:r>
        <w:rPr>
          <w:color w:val="000000"/>
          <w:spacing w:val="-1"/>
          <w:sz w:val="24"/>
          <w:szCs w:val="24"/>
        </w:rPr>
        <w:t xml:space="preserve">выбора  руководства банка. По этому признаку центральные банки </w:t>
      </w:r>
      <w:r>
        <w:rPr>
          <w:color w:val="000000"/>
          <w:spacing w:val="5"/>
          <w:sz w:val="24"/>
          <w:szCs w:val="24"/>
        </w:rPr>
        <w:t>можно сгруппировать по странам.</w:t>
      </w:r>
    </w:p>
    <w:p w:rsidR="00A03456" w:rsidRDefault="00A03456">
      <w:pPr>
        <w:shd w:val="clear" w:color="auto" w:fill="FFFFFF"/>
        <w:spacing w:line="245" w:lineRule="exact"/>
        <w:ind w:left="10" w:right="48" w:firstLine="221"/>
        <w:jc w:val="both"/>
        <w:rPr>
          <w:sz w:val="24"/>
          <w:szCs w:val="24"/>
        </w:rPr>
      </w:pPr>
      <w:r>
        <w:rPr>
          <w:color w:val="000000"/>
          <w:spacing w:val="-1"/>
          <w:sz w:val="24"/>
          <w:szCs w:val="24"/>
        </w:rPr>
        <w:t>Первая группа — страны, в которых руководящие органы центр</w:t>
      </w:r>
      <w:r>
        <w:rPr>
          <w:color w:val="000000"/>
          <w:spacing w:val="1"/>
          <w:sz w:val="24"/>
          <w:szCs w:val="24"/>
        </w:rPr>
        <w:t xml:space="preserve">ального банка (Президент и члены Директората) назначаются </w:t>
      </w:r>
      <w:r>
        <w:rPr>
          <w:color w:val="000000"/>
          <w:sz w:val="24"/>
          <w:szCs w:val="24"/>
        </w:rPr>
        <w:t xml:space="preserve">правительством или избираются из предложенных правительством </w:t>
      </w:r>
      <w:r>
        <w:rPr>
          <w:color w:val="000000"/>
          <w:spacing w:val="2"/>
          <w:sz w:val="24"/>
          <w:szCs w:val="24"/>
        </w:rPr>
        <w:t>кандидатур. К этой группе относятся Австрия, Великобритания, Да</w:t>
      </w:r>
      <w:r>
        <w:rPr>
          <w:color w:val="000000"/>
          <w:spacing w:val="8"/>
          <w:sz w:val="24"/>
          <w:szCs w:val="24"/>
        </w:rPr>
        <w:t xml:space="preserve">ния, </w:t>
      </w:r>
      <w:r>
        <w:rPr>
          <w:i/>
          <w:iCs/>
          <w:color w:val="000000"/>
          <w:spacing w:val="8"/>
          <w:sz w:val="24"/>
          <w:szCs w:val="24"/>
        </w:rPr>
        <w:t>Россия</w:t>
      </w:r>
      <w:r>
        <w:rPr>
          <w:color w:val="000000"/>
          <w:spacing w:val="8"/>
          <w:sz w:val="24"/>
          <w:szCs w:val="24"/>
        </w:rPr>
        <w:t>, США, Франция, ФРГ, Швейцария, Япония.</w:t>
      </w:r>
    </w:p>
    <w:p w:rsidR="00A03456" w:rsidRDefault="00A03456">
      <w:pPr>
        <w:shd w:val="clear" w:color="auto" w:fill="FFFFFF"/>
        <w:spacing w:before="43" w:line="245" w:lineRule="exact"/>
        <w:ind w:left="29" w:right="10"/>
        <w:jc w:val="both"/>
        <w:rPr>
          <w:color w:val="000000"/>
          <w:spacing w:val="4"/>
          <w:sz w:val="24"/>
          <w:szCs w:val="24"/>
        </w:rPr>
      </w:pPr>
      <w:r>
        <w:rPr>
          <w:color w:val="000000"/>
          <w:spacing w:val="2"/>
          <w:sz w:val="24"/>
          <w:szCs w:val="24"/>
        </w:rPr>
        <w:t xml:space="preserve">       Ко второй группе принадлежит Италия, где Президент центрального банка назначается Советом управляющих Банка, в кото</w:t>
      </w:r>
      <w:r>
        <w:rPr>
          <w:color w:val="000000"/>
          <w:spacing w:val="7"/>
          <w:sz w:val="24"/>
          <w:szCs w:val="24"/>
        </w:rPr>
        <w:t xml:space="preserve">рый не входят политические деятели, а затем должен быть </w:t>
      </w:r>
      <w:r>
        <w:rPr>
          <w:color w:val="000000"/>
          <w:spacing w:val="4"/>
          <w:sz w:val="24"/>
          <w:szCs w:val="24"/>
        </w:rPr>
        <w:t xml:space="preserve">одобрен Советом Министров и утвержден Президентом страны. </w:t>
      </w:r>
    </w:p>
    <w:p w:rsidR="00A03456" w:rsidRDefault="00A03456">
      <w:pPr>
        <w:shd w:val="clear" w:color="auto" w:fill="FFFFFF"/>
        <w:spacing w:line="245" w:lineRule="exact"/>
        <w:ind w:left="5" w:right="43" w:firstLine="226"/>
        <w:jc w:val="both"/>
        <w:rPr>
          <w:sz w:val="24"/>
          <w:szCs w:val="24"/>
        </w:rPr>
      </w:pPr>
      <w:r>
        <w:rPr>
          <w:color w:val="000000"/>
          <w:spacing w:val="3"/>
          <w:sz w:val="24"/>
          <w:szCs w:val="24"/>
        </w:rPr>
        <w:t xml:space="preserve">    К третьей группе относятся Нидерланды, где решение о на</w:t>
      </w:r>
      <w:r>
        <w:rPr>
          <w:color w:val="000000"/>
          <w:spacing w:val="3"/>
          <w:sz w:val="24"/>
          <w:szCs w:val="24"/>
        </w:rPr>
        <w:softHyphen/>
      </w:r>
      <w:r>
        <w:rPr>
          <w:color w:val="000000"/>
          <w:spacing w:val="5"/>
          <w:sz w:val="24"/>
          <w:szCs w:val="24"/>
        </w:rPr>
        <w:t xml:space="preserve">учении принимает Совет министров на основе кандидатур, </w:t>
      </w:r>
      <w:r>
        <w:rPr>
          <w:color w:val="000000"/>
          <w:spacing w:val="4"/>
          <w:sz w:val="24"/>
          <w:szCs w:val="24"/>
        </w:rPr>
        <w:t>предложенных центральным банком.</w:t>
      </w:r>
    </w:p>
    <w:p w:rsidR="00A03456" w:rsidRDefault="00A03456">
      <w:pPr>
        <w:shd w:val="clear" w:color="auto" w:fill="FFFFFF"/>
        <w:spacing w:line="245" w:lineRule="exact"/>
        <w:ind w:left="5" w:right="29" w:firstLine="230"/>
        <w:jc w:val="both"/>
        <w:rPr>
          <w:sz w:val="24"/>
          <w:szCs w:val="24"/>
        </w:rPr>
      </w:pPr>
      <w:r>
        <w:rPr>
          <w:color w:val="000000"/>
          <w:sz w:val="24"/>
          <w:szCs w:val="24"/>
        </w:rPr>
        <w:t xml:space="preserve">    В большинстве промышленно развитых стран руководство центрального банка не может быть отозвано ранее установленного с</w:t>
      </w:r>
      <w:r>
        <w:rPr>
          <w:color w:val="000000"/>
          <w:spacing w:val="3"/>
          <w:sz w:val="24"/>
          <w:szCs w:val="24"/>
        </w:rPr>
        <w:t>рока. Исключение представляют собой центральные банки Итал</w:t>
      </w:r>
      <w:r>
        <w:rPr>
          <w:color w:val="000000"/>
          <w:spacing w:val="5"/>
          <w:sz w:val="24"/>
          <w:szCs w:val="24"/>
        </w:rPr>
        <w:t>ии, Франции, России, которые более зависимы от государства.</w:t>
      </w:r>
    </w:p>
    <w:p w:rsidR="00A03456" w:rsidRDefault="00A03456">
      <w:pPr>
        <w:shd w:val="clear" w:color="auto" w:fill="FFFFFF"/>
        <w:spacing w:line="245" w:lineRule="exact"/>
        <w:ind w:right="19" w:firstLine="226"/>
        <w:jc w:val="both"/>
        <w:rPr>
          <w:sz w:val="24"/>
          <w:szCs w:val="24"/>
        </w:rPr>
      </w:pPr>
      <w:r>
        <w:rPr>
          <w:color w:val="000000"/>
          <w:spacing w:val="8"/>
          <w:sz w:val="24"/>
          <w:szCs w:val="24"/>
        </w:rPr>
        <w:t>Третьим фактором, отражающим независимость центральн</w:t>
      </w:r>
      <w:r>
        <w:rPr>
          <w:color w:val="000000"/>
          <w:sz w:val="24"/>
          <w:szCs w:val="24"/>
        </w:rPr>
        <w:t xml:space="preserve">ого банка, является степень подробности определения в законодательстве целей и задач его деятельности. Этим устанавливаются, </w:t>
      </w:r>
      <w:r>
        <w:rPr>
          <w:color w:val="000000"/>
          <w:spacing w:val="3"/>
          <w:sz w:val="24"/>
          <w:szCs w:val="24"/>
        </w:rPr>
        <w:t>во-первых, рамки свободы деятельности центрального банка, во-</w:t>
      </w:r>
      <w:r>
        <w:rPr>
          <w:color w:val="000000"/>
          <w:spacing w:val="5"/>
          <w:sz w:val="24"/>
          <w:szCs w:val="24"/>
        </w:rPr>
        <w:t>вторых, в законодательном порядке определяются его полномоч</w:t>
      </w:r>
      <w:r>
        <w:rPr>
          <w:color w:val="000000"/>
          <w:spacing w:val="6"/>
          <w:sz w:val="24"/>
          <w:szCs w:val="24"/>
        </w:rPr>
        <w:t>ия. Так, в Австрии, Дании, Франции, ФРГ, Швейцарии и Япон</w:t>
      </w:r>
      <w:r>
        <w:rPr>
          <w:color w:val="000000"/>
          <w:spacing w:val="5"/>
          <w:sz w:val="24"/>
          <w:szCs w:val="24"/>
        </w:rPr>
        <w:t>ии основные цели и сфера деятельности отражены в конституц</w:t>
      </w:r>
      <w:r>
        <w:rPr>
          <w:color w:val="000000"/>
          <w:spacing w:val="3"/>
          <w:sz w:val="24"/>
          <w:szCs w:val="24"/>
        </w:rPr>
        <w:t>ии или подробно изложены в законах о центральном банке и банковской деятельности.</w:t>
      </w:r>
    </w:p>
    <w:p w:rsidR="00A03456" w:rsidRDefault="00A03456">
      <w:pPr>
        <w:shd w:val="clear" w:color="auto" w:fill="FFFFFF"/>
        <w:spacing w:before="43" w:line="245" w:lineRule="exact"/>
        <w:ind w:left="29" w:right="10"/>
        <w:jc w:val="both"/>
        <w:rPr>
          <w:sz w:val="24"/>
          <w:szCs w:val="24"/>
        </w:rPr>
      </w:pPr>
      <w:r>
        <w:rPr>
          <w:color w:val="000000"/>
          <w:spacing w:val="10"/>
          <w:sz w:val="24"/>
          <w:szCs w:val="24"/>
        </w:rPr>
        <w:t>Например, в ФРГ цели и область функционирования цент</w:t>
      </w:r>
      <w:r>
        <w:rPr>
          <w:color w:val="000000"/>
          <w:spacing w:val="4"/>
          <w:sz w:val="24"/>
          <w:szCs w:val="24"/>
        </w:rPr>
        <w:t>рального банка определены Конституцией, которая формулируют основную задачу Немецкого федерального банка как обеспеч</w:t>
      </w:r>
      <w:r>
        <w:rPr>
          <w:color w:val="000000"/>
          <w:spacing w:val="6"/>
          <w:sz w:val="24"/>
          <w:szCs w:val="24"/>
        </w:rPr>
        <w:t>ение стабильности национальной валюты. Кроме того, Законом о</w:t>
      </w:r>
      <w:r>
        <w:rPr>
          <w:color w:val="000000"/>
          <w:spacing w:val="3"/>
          <w:sz w:val="24"/>
          <w:szCs w:val="24"/>
        </w:rPr>
        <w:t xml:space="preserve"> Немецком федеральном банке 1957 г. перед ним поставлены </w:t>
      </w:r>
      <w:r>
        <w:rPr>
          <w:color w:val="000000"/>
          <w:spacing w:val="4"/>
          <w:sz w:val="24"/>
          <w:szCs w:val="24"/>
        </w:rPr>
        <w:t>следующие основные задачи: регулирование денежного обращения и кредитного обеспечения экономики, осуществление плат</w:t>
      </w:r>
      <w:r>
        <w:rPr>
          <w:color w:val="000000"/>
          <w:spacing w:val="10"/>
          <w:sz w:val="24"/>
          <w:szCs w:val="24"/>
        </w:rPr>
        <w:t>ежного оборота. Причем в этом Законе подчеркивается, что банк поддерживает экономическую политику правительства</w:t>
      </w:r>
      <w:r>
        <w:rPr>
          <w:color w:val="000000"/>
          <w:spacing w:val="4"/>
          <w:sz w:val="24"/>
          <w:szCs w:val="24"/>
        </w:rPr>
        <w:t xml:space="preserve"> </w:t>
      </w:r>
      <w:r>
        <w:rPr>
          <w:color w:val="000000"/>
          <w:spacing w:val="3"/>
          <w:sz w:val="24"/>
          <w:szCs w:val="24"/>
        </w:rPr>
        <w:t xml:space="preserve"> лишь в той мере, в какой она не противоречит сохранению по</w:t>
      </w:r>
      <w:r>
        <w:rPr>
          <w:color w:val="000000"/>
          <w:spacing w:val="3"/>
          <w:sz w:val="24"/>
          <w:szCs w:val="24"/>
        </w:rPr>
        <w:softHyphen/>
        <w:t>купательной силы денег.</w:t>
      </w:r>
    </w:p>
    <w:p w:rsidR="00A03456" w:rsidRDefault="00A03456">
      <w:pPr>
        <w:shd w:val="clear" w:color="auto" w:fill="FFFFFF"/>
        <w:spacing w:line="245" w:lineRule="exact"/>
        <w:ind w:left="19" w:firstLine="360"/>
        <w:jc w:val="both"/>
        <w:rPr>
          <w:sz w:val="24"/>
          <w:szCs w:val="24"/>
        </w:rPr>
      </w:pPr>
      <w:r>
        <w:rPr>
          <w:color w:val="000000"/>
          <w:spacing w:val="3"/>
          <w:sz w:val="24"/>
          <w:szCs w:val="24"/>
        </w:rPr>
        <w:t>В таких странах, как США, Швеция, Италия, в законодатель</w:t>
      </w:r>
      <w:r>
        <w:rPr>
          <w:color w:val="000000"/>
          <w:spacing w:val="3"/>
          <w:sz w:val="24"/>
          <w:szCs w:val="24"/>
        </w:rPr>
        <w:softHyphen/>
        <w:t xml:space="preserve">стве задачи центрального банка сформулированы лишь в общих </w:t>
      </w:r>
      <w:r>
        <w:rPr>
          <w:color w:val="000000"/>
          <w:spacing w:val="-2"/>
          <w:sz w:val="24"/>
          <w:szCs w:val="24"/>
        </w:rPr>
        <w:t>чертах.</w:t>
      </w:r>
    </w:p>
    <w:p w:rsidR="00A03456" w:rsidRDefault="00A03456">
      <w:pPr>
        <w:shd w:val="clear" w:color="auto" w:fill="FFFFFF"/>
        <w:spacing w:line="245" w:lineRule="exact"/>
        <w:ind w:left="10" w:firstLine="365"/>
        <w:jc w:val="both"/>
        <w:rPr>
          <w:sz w:val="24"/>
          <w:szCs w:val="24"/>
        </w:rPr>
      </w:pPr>
      <w:r>
        <w:rPr>
          <w:color w:val="000000"/>
          <w:spacing w:val="3"/>
          <w:sz w:val="24"/>
          <w:szCs w:val="24"/>
        </w:rPr>
        <w:t>Банк Англии представляет собой исключение, так как его за</w:t>
      </w:r>
      <w:r>
        <w:rPr>
          <w:color w:val="000000"/>
          <w:spacing w:val="3"/>
          <w:sz w:val="24"/>
          <w:szCs w:val="24"/>
        </w:rPr>
        <w:softHyphen/>
      </w:r>
      <w:r>
        <w:rPr>
          <w:color w:val="000000"/>
          <w:spacing w:val="2"/>
          <w:sz w:val="24"/>
          <w:szCs w:val="24"/>
        </w:rPr>
        <w:t>дачи не зафиксированы ни в законодательном порядке, ни пред</w:t>
      </w:r>
      <w:r>
        <w:rPr>
          <w:color w:val="000000"/>
          <w:spacing w:val="2"/>
          <w:sz w:val="24"/>
          <w:szCs w:val="24"/>
        </w:rPr>
        <w:softHyphen/>
      </w:r>
      <w:r>
        <w:rPr>
          <w:color w:val="000000"/>
          <w:spacing w:val="1"/>
          <w:sz w:val="24"/>
          <w:szCs w:val="24"/>
        </w:rPr>
        <w:t xml:space="preserve">писаниями казначейства. Эти задачи базируются на национальных </w:t>
      </w:r>
      <w:r>
        <w:rPr>
          <w:color w:val="000000"/>
          <w:spacing w:val="2"/>
          <w:sz w:val="24"/>
          <w:szCs w:val="24"/>
        </w:rPr>
        <w:t>традициях в этой области, основанных на исторических докумен</w:t>
      </w:r>
      <w:r>
        <w:rPr>
          <w:color w:val="000000"/>
          <w:spacing w:val="2"/>
          <w:sz w:val="24"/>
          <w:szCs w:val="24"/>
        </w:rPr>
        <w:softHyphen/>
      </w:r>
      <w:r>
        <w:rPr>
          <w:color w:val="000000"/>
          <w:spacing w:val="-7"/>
          <w:sz w:val="24"/>
          <w:szCs w:val="24"/>
        </w:rPr>
        <w:t>тах.</w:t>
      </w:r>
    </w:p>
    <w:p w:rsidR="00A03456" w:rsidRDefault="00A03456">
      <w:pPr>
        <w:shd w:val="clear" w:color="auto" w:fill="FFFFFF"/>
        <w:spacing w:before="10" w:line="245" w:lineRule="exact"/>
        <w:ind w:left="10" w:right="10" w:firstLine="355"/>
        <w:jc w:val="both"/>
        <w:rPr>
          <w:sz w:val="24"/>
          <w:szCs w:val="24"/>
        </w:rPr>
      </w:pPr>
      <w:r>
        <w:rPr>
          <w:color w:val="000000"/>
          <w:spacing w:val="3"/>
          <w:sz w:val="24"/>
          <w:szCs w:val="24"/>
        </w:rPr>
        <w:t>Четвертым фактором независимости центрального банка яв</w:t>
      </w:r>
      <w:r>
        <w:rPr>
          <w:color w:val="000000"/>
          <w:spacing w:val="3"/>
          <w:sz w:val="24"/>
          <w:szCs w:val="24"/>
        </w:rPr>
        <w:softHyphen/>
      </w:r>
      <w:r>
        <w:rPr>
          <w:color w:val="000000"/>
          <w:spacing w:val="-1"/>
          <w:sz w:val="24"/>
          <w:szCs w:val="24"/>
        </w:rPr>
        <w:t>ляется законодательно установленное право государственных орга</w:t>
      </w:r>
      <w:r>
        <w:rPr>
          <w:color w:val="000000"/>
          <w:spacing w:val="-1"/>
          <w:sz w:val="24"/>
          <w:szCs w:val="24"/>
        </w:rPr>
        <w:softHyphen/>
        <w:t>нов на их вмешательство в денежно-кредитную политику.</w:t>
      </w:r>
    </w:p>
    <w:p w:rsidR="00A03456" w:rsidRDefault="00A03456">
      <w:pPr>
        <w:shd w:val="clear" w:color="auto" w:fill="FFFFFF"/>
        <w:spacing w:line="245" w:lineRule="exact"/>
        <w:ind w:left="10" w:right="5" w:firstLine="365"/>
        <w:jc w:val="both"/>
        <w:rPr>
          <w:sz w:val="24"/>
          <w:szCs w:val="24"/>
        </w:rPr>
      </w:pPr>
      <w:r>
        <w:rPr>
          <w:color w:val="000000"/>
          <w:spacing w:val="3"/>
          <w:sz w:val="24"/>
          <w:szCs w:val="24"/>
        </w:rPr>
        <w:t>Наиболее низкой степенью независимости в этом плане об</w:t>
      </w:r>
      <w:r>
        <w:rPr>
          <w:color w:val="000000"/>
          <w:spacing w:val="3"/>
          <w:sz w:val="24"/>
          <w:szCs w:val="24"/>
        </w:rPr>
        <w:softHyphen/>
      </w:r>
      <w:r>
        <w:rPr>
          <w:color w:val="000000"/>
          <w:spacing w:val="4"/>
          <w:sz w:val="24"/>
          <w:szCs w:val="24"/>
        </w:rPr>
        <w:t xml:space="preserve">ладают центральные банки Франции и Италии. Определение </w:t>
      </w:r>
      <w:r>
        <w:rPr>
          <w:color w:val="000000"/>
          <w:spacing w:val="3"/>
          <w:sz w:val="24"/>
          <w:szCs w:val="24"/>
        </w:rPr>
        <w:t>направления денежно-кредитной политики в этих странах в за</w:t>
      </w:r>
      <w:r>
        <w:rPr>
          <w:color w:val="000000"/>
          <w:spacing w:val="3"/>
          <w:sz w:val="24"/>
          <w:szCs w:val="24"/>
        </w:rPr>
        <w:softHyphen/>
      </w:r>
      <w:r>
        <w:rPr>
          <w:color w:val="000000"/>
          <w:spacing w:val="5"/>
          <w:sz w:val="24"/>
          <w:szCs w:val="24"/>
        </w:rPr>
        <w:t xml:space="preserve">конодательном порядке передано правительству. Центральный </w:t>
      </w:r>
      <w:r>
        <w:rPr>
          <w:color w:val="000000"/>
          <w:spacing w:val="7"/>
          <w:sz w:val="24"/>
          <w:szCs w:val="24"/>
        </w:rPr>
        <w:t>банк является лишь консультантом и должен выполнять реше</w:t>
      </w:r>
      <w:r>
        <w:rPr>
          <w:color w:val="000000"/>
          <w:spacing w:val="7"/>
          <w:sz w:val="24"/>
          <w:szCs w:val="24"/>
        </w:rPr>
        <w:softHyphen/>
      </w:r>
      <w:r>
        <w:rPr>
          <w:color w:val="000000"/>
          <w:spacing w:val="3"/>
          <w:sz w:val="24"/>
          <w:szCs w:val="24"/>
        </w:rPr>
        <w:t>ния правительства.</w:t>
      </w:r>
    </w:p>
    <w:p w:rsidR="00A03456" w:rsidRDefault="00A03456">
      <w:pPr>
        <w:shd w:val="clear" w:color="auto" w:fill="FFFFFF"/>
        <w:spacing w:line="245" w:lineRule="exact"/>
        <w:ind w:left="19" w:right="14" w:firstLine="346"/>
        <w:jc w:val="both"/>
        <w:rPr>
          <w:sz w:val="24"/>
          <w:szCs w:val="24"/>
        </w:rPr>
      </w:pPr>
      <w:r>
        <w:rPr>
          <w:color w:val="000000"/>
          <w:spacing w:val="7"/>
          <w:sz w:val="24"/>
          <w:szCs w:val="24"/>
        </w:rPr>
        <w:t xml:space="preserve">В таких странах, как Великобритания, Нидерланды, Швеция </w:t>
      </w:r>
      <w:r>
        <w:rPr>
          <w:color w:val="000000"/>
          <w:spacing w:val="3"/>
          <w:sz w:val="24"/>
          <w:szCs w:val="24"/>
        </w:rPr>
        <w:t>и Япония, законодательно установлена возможность государст</w:t>
      </w:r>
      <w:r>
        <w:rPr>
          <w:color w:val="000000"/>
          <w:spacing w:val="3"/>
          <w:sz w:val="24"/>
          <w:szCs w:val="24"/>
        </w:rPr>
        <w:softHyphen/>
      </w:r>
      <w:r>
        <w:rPr>
          <w:color w:val="000000"/>
          <w:spacing w:val="4"/>
          <w:sz w:val="24"/>
          <w:szCs w:val="24"/>
        </w:rPr>
        <w:t>венных органов вмешиваться в политику центрального банка.</w:t>
      </w:r>
    </w:p>
    <w:p w:rsidR="00A03456" w:rsidRDefault="00A03456">
      <w:pPr>
        <w:shd w:val="clear" w:color="auto" w:fill="FFFFFF"/>
        <w:spacing w:line="245" w:lineRule="exact"/>
        <w:ind w:left="10" w:right="14" w:firstLine="360"/>
        <w:jc w:val="both"/>
        <w:rPr>
          <w:sz w:val="24"/>
          <w:szCs w:val="24"/>
        </w:rPr>
      </w:pPr>
      <w:r>
        <w:rPr>
          <w:color w:val="000000"/>
          <w:spacing w:val="2"/>
          <w:sz w:val="24"/>
          <w:szCs w:val="24"/>
        </w:rPr>
        <w:t>В Австрии и Дании законодательно не предусмотрено вмеша</w:t>
      </w:r>
      <w:r>
        <w:rPr>
          <w:color w:val="000000"/>
          <w:spacing w:val="2"/>
          <w:sz w:val="24"/>
          <w:szCs w:val="24"/>
        </w:rPr>
        <w:softHyphen/>
      </w:r>
      <w:r>
        <w:rPr>
          <w:color w:val="000000"/>
          <w:spacing w:val="3"/>
          <w:sz w:val="24"/>
          <w:szCs w:val="24"/>
        </w:rPr>
        <w:t>тельство государства в денежно-кредитную политику, но цен</w:t>
      </w:r>
      <w:r>
        <w:rPr>
          <w:color w:val="000000"/>
          <w:spacing w:val="3"/>
          <w:sz w:val="24"/>
          <w:szCs w:val="24"/>
        </w:rPr>
        <w:softHyphen/>
      </w:r>
      <w:r>
        <w:rPr>
          <w:color w:val="000000"/>
          <w:spacing w:val="4"/>
          <w:sz w:val="24"/>
          <w:szCs w:val="24"/>
        </w:rPr>
        <w:t>тральный банк обязан координировать свою политику с эконо</w:t>
      </w:r>
      <w:r>
        <w:rPr>
          <w:color w:val="000000"/>
          <w:spacing w:val="4"/>
          <w:sz w:val="24"/>
          <w:szCs w:val="24"/>
        </w:rPr>
        <w:softHyphen/>
        <w:t>мической политикой правительства.</w:t>
      </w:r>
    </w:p>
    <w:p w:rsidR="00A03456" w:rsidRDefault="00A03456">
      <w:pPr>
        <w:shd w:val="clear" w:color="auto" w:fill="FFFFFF"/>
        <w:spacing w:line="245" w:lineRule="exact"/>
        <w:ind w:left="10" w:right="5" w:firstLine="365"/>
        <w:jc w:val="both"/>
        <w:rPr>
          <w:sz w:val="24"/>
          <w:szCs w:val="24"/>
        </w:rPr>
      </w:pPr>
      <w:r>
        <w:rPr>
          <w:color w:val="000000"/>
          <w:spacing w:val="5"/>
          <w:sz w:val="24"/>
          <w:szCs w:val="24"/>
        </w:rPr>
        <w:t xml:space="preserve">И, наконец, центральные банки ФРГ и Швейцарии по этому </w:t>
      </w:r>
      <w:r>
        <w:rPr>
          <w:color w:val="000000"/>
          <w:spacing w:val="3"/>
          <w:sz w:val="24"/>
          <w:szCs w:val="24"/>
        </w:rPr>
        <w:t>признаку являются наиболее независимыми, так как в законода</w:t>
      </w:r>
      <w:r>
        <w:rPr>
          <w:color w:val="000000"/>
          <w:spacing w:val="3"/>
          <w:sz w:val="24"/>
          <w:szCs w:val="24"/>
        </w:rPr>
        <w:softHyphen/>
      </w:r>
      <w:r>
        <w:rPr>
          <w:color w:val="000000"/>
          <w:spacing w:val="1"/>
          <w:sz w:val="24"/>
          <w:szCs w:val="24"/>
        </w:rPr>
        <w:t>тельстве этих стран отсутствует право государства на вмешатель</w:t>
      </w:r>
      <w:r>
        <w:rPr>
          <w:color w:val="000000"/>
          <w:spacing w:val="1"/>
          <w:sz w:val="24"/>
          <w:szCs w:val="24"/>
        </w:rPr>
        <w:softHyphen/>
      </w:r>
      <w:r>
        <w:rPr>
          <w:color w:val="000000"/>
          <w:spacing w:val="4"/>
          <w:sz w:val="24"/>
          <w:szCs w:val="24"/>
        </w:rPr>
        <w:t>ство в денежную политику центрального банка. Кроме того, в отличие от Федеральной резервной системы США Немецкий федеральный банк не подотчетен парламенту.</w:t>
      </w:r>
    </w:p>
    <w:p w:rsidR="00A03456" w:rsidRDefault="00A03456">
      <w:pPr>
        <w:shd w:val="clear" w:color="auto" w:fill="FFFFFF"/>
        <w:spacing w:line="245" w:lineRule="exact"/>
        <w:ind w:right="19" w:firstLine="365"/>
        <w:jc w:val="both"/>
        <w:rPr>
          <w:sz w:val="24"/>
          <w:szCs w:val="24"/>
        </w:rPr>
      </w:pPr>
      <w:r>
        <w:rPr>
          <w:color w:val="000000"/>
          <w:spacing w:val="2"/>
          <w:sz w:val="24"/>
          <w:szCs w:val="24"/>
        </w:rPr>
        <w:t xml:space="preserve">Пятый фактор независимости центрального банка — наличие </w:t>
      </w:r>
      <w:r>
        <w:rPr>
          <w:color w:val="000000"/>
          <w:spacing w:val="-1"/>
          <w:sz w:val="24"/>
          <w:szCs w:val="24"/>
        </w:rPr>
        <w:t>законодательного ограничения кредитования правительства.</w:t>
      </w:r>
    </w:p>
    <w:p w:rsidR="00A03456" w:rsidRDefault="00A03456">
      <w:pPr>
        <w:shd w:val="clear" w:color="auto" w:fill="FFFFFF"/>
        <w:spacing w:line="245" w:lineRule="exact"/>
        <w:ind w:left="5" w:right="29" w:firstLine="360"/>
        <w:jc w:val="both"/>
        <w:rPr>
          <w:sz w:val="24"/>
          <w:szCs w:val="24"/>
        </w:rPr>
      </w:pPr>
      <w:r>
        <w:rPr>
          <w:color w:val="000000"/>
          <w:spacing w:val="8"/>
          <w:sz w:val="24"/>
          <w:szCs w:val="24"/>
        </w:rPr>
        <w:t xml:space="preserve">По этому признаку независимыми являются центральные </w:t>
      </w:r>
      <w:r>
        <w:rPr>
          <w:color w:val="000000"/>
          <w:spacing w:val="6"/>
          <w:sz w:val="24"/>
          <w:szCs w:val="24"/>
        </w:rPr>
        <w:t>банки Австрии, Нидерландов и ФРГ. Меньшая степень независимости предоставляется во Фран</w:t>
      </w:r>
      <w:r>
        <w:rPr>
          <w:color w:val="000000"/>
          <w:spacing w:val="6"/>
          <w:sz w:val="24"/>
          <w:szCs w:val="24"/>
        </w:rPr>
        <w:softHyphen/>
      </w:r>
      <w:r>
        <w:rPr>
          <w:color w:val="000000"/>
          <w:spacing w:val="3"/>
          <w:sz w:val="24"/>
          <w:szCs w:val="24"/>
        </w:rPr>
        <w:t>ции и в Японии, где объем кредитования правительства, утвер</w:t>
      </w:r>
      <w:r>
        <w:rPr>
          <w:color w:val="000000"/>
          <w:spacing w:val="3"/>
          <w:sz w:val="24"/>
          <w:szCs w:val="24"/>
        </w:rPr>
        <w:softHyphen/>
        <w:t>ждается парламентом страны и предусмотрен законодательством.</w:t>
      </w:r>
    </w:p>
    <w:p w:rsidR="00A03456" w:rsidRDefault="00A03456">
      <w:pPr>
        <w:shd w:val="clear" w:color="auto" w:fill="FFFFFF"/>
        <w:spacing w:line="245" w:lineRule="exact"/>
        <w:ind w:left="24" w:right="24" w:firstLine="326"/>
        <w:jc w:val="both"/>
        <w:rPr>
          <w:sz w:val="24"/>
          <w:szCs w:val="24"/>
        </w:rPr>
      </w:pPr>
      <w:r>
        <w:rPr>
          <w:color w:val="000000"/>
          <w:spacing w:val="3"/>
          <w:sz w:val="24"/>
          <w:szCs w:val="24"/>
        </w:rPr>
        <w:t xml:space="preserve">Третью группу стран составляют Дания, Италия, Швеция и </w:t>
      </w:r>
      <w:r>
        <w:rPr>
          <w:color w:val="000000"/>
          <w:spacing w:val="9"/>
          <w:sz w:val="24"/>
          <w:szCs w:val="24"/>
        </w:rPr>
        <w:t xml:space="preserve">Швейцария, в которых формально не существует ограничения </w:t>
      </w:r>
      <w:r>
        <w:rPr>
          <w:color w:val="000000"/>
          <w:spacing w:val="8"/>
          <w:sz w:val="24"/>
          <w:szCs w:val="24"/>
        </w:rPr>
        <w:t xml:space="preserve">объема кредитования правительства. Это свидетельствует о </w:t>
      </w:r>
      <w:r>
        <w:rPr>
          <w:color w:val="000000"/>
          <w:spacing w:val="4"/>
          <w:sz w:val="24"/>
          <w:szCs w:val="24"/>
        </w:rPr>
        <w:t>большей степени зависимости центрального банка па этому при</w:t>
      </w:r>
      <w:r>
        <w:rPr>
          <w:color w:val="000000"/>
          <w:spacing w:val="4"/>
          <w:sz w:val="24"/>
          <w:szCs w:val="24"/>
        </w:rPr>
        <w:softHyphen/>
      </w:r>
      <w:r>
        <w:rPr>
          <w:color w:val="000000"/>
          <w:spacing w:val="1"/>
          <w:sz w:val="24"/>
          <w:szCs w:val="24"/>
        </w:rPr>
        <w:t>знаку от государства.</w:t>
      </w:r>
    </w:p>
    <w:p w:rsidR="00A03456" w:rsidRDefault="00A03456">
      <w:pPr>
        <w:shd w:val="clear" w:color="auto" w:fill="FFFFFF"/>
        <w:spacing w:line="230" w:lineRule="exact"/>
        <w:ind w:left="14" w:right="29" w:firstLine="360"/>
        <w:jc w:val="both"/>
        <w:rPr>
          <w:sz w:val="24"/>
          <w:szCs w:val="24"/>
        </w:rPr>
      </w:pPr>
      <w:r>
        <w:rPr>
          <w:color w:val="000000"/>
          <w:spacing w:val="3"/>
          <w:sz w:val="24"/>
          <w:szCs w:val="24"/>
        </w:rPr>
        <w:t>В Великобритании и США распределение кредитов государ</w:t>
      </w:r>
      <w:r>
        <w:rPr>
          <w:color w:val="000000"/>
          <w:spacing w:val="3"/>
          <w:sz w:val="24"/>
          <w:szCs w:val="24"/>
        </w:rPr>
        <w:softHyphen/>
      </w:r>
      <w:r>
        <w:rPr>
          <w:color w:val="000000"/>
          <w:spacing w:val="4"/>
          <w:sz w:val="24"/>
          <w:szCs w:val="24"/>
        </w:rPr>
        <w:t>ству осуществляется при участии центрального банка на откры</w:t>
      </w:r>
      <w:r>
        <w:rPr>
          <w:color w:val="000000"/>
          <w:spacing w:val="4"/>
          <w:sz w:val="24"/>
          <w:szCs w:val="24"/>
        </w:rPr>
        <w:softHyphen/>
      </w:r>
      <w:r>
        <w:rPr>
          <w:color w:val="000000"/>
          <w:spacing w:val="3"/>
          <w:sz w:val="24"/>
          <w:szCs w:val="24"/>
        </w:rPr>
        <w:t>том рынке.</w:t>
      </w:r>
    </w:p>
    <w:p w:rsidR="00A03456" w:rsidRDefault="00A03456">
      <w:pPr>
        <w:shd w:val="clear" w:color="auto" w:fill="FFFFFF"/>
        <w:spacing w:line="245" w:lineRule="exact"/>
        <w:ind w:left="14" w:right="14" w:firstLine="346"/>
        <w:jc w:val="both"/>
        <w:rPr>
          <w:sz w:val="24"/>
          <w:szCs w:val="24"/>
        </w:rPr>
      </w:pPr>
      <w:r>
        <w:rPr>
          <w:color w:val="000000"/>
          <w:spacing w:val="3"/>
          <w:sz w:val="24"/>
          <w:szCs w:val="24"/>
        </w:rPr>
        <w:t>Таким образом, все эти пять факторов независимости цен</w:t>
      </w:r>
      <w:r>
        <w:rPr>
          <w:color w:val="000000"/>
          <w:spacing w:val="3"/>
          <w:sz w:val="24"/>
          <w:szCs w:val="24"/>
        </w:rPr>
        <w:softHyphen/>
      </w:r>
      <w:r>
        <w:rPr>
          <w:color w:val="000000"/>
          <w:spacing w:val="2"/>
          <w:sz w:val="24"/>
          <w:szCs w:val="24"/>
        </w:rPr>
        <w:t>трального Банка свидетельствуют о месте его в экономике промышленно</w:t>
      </w:r>
      <w:r>
        <w:rPr>
          <w:color w:val="000000"/>
          <w:spacing w:val="3"/>
          <w:sz w:val="24"/>
          <w:szCs w:val="24"/>
        </w:rPr>
        <w:t xml:space="preserve"> развитых стран, влиянии на экономические процессы </w:t>
      </w:r>
      <w:r>
        <w:rPr>
          <w:color w:val="000000"/>
          <w:spacing w:val="1"/>
          <w:sz w:val="24"/>
          <w:szCs w:val="24"/>
        </w:rPr>
        <w:t>при помощи предоставленного ему законом инструментария ре</w:t>
      </w:r>
      <w:r>
        <w:rPr>
          <w:color w:val="000000"/>
          <w:spacing w:val="1"/>
          <w:sz w:val="24"/>
          <w:szCs w:val="24"/>
        </w:rPr>
        <w:softHyphen/>
      </w:r>
      <w:r>
        <w:rPr>
          <w:color w:val="000000"/>
          <w:spacing w:val="5"/>
          <w:sz w:val="24"/>
          <w:szCs w:val="24"/>
        </w:rPr>
        <w:t>гулирования, о степени зависимости от правительства и об осо</w:t>
      </w:r>
      <w:r>
        <w:rPr>
          <w:color w:val="000000"/>
          <w:spacing w:val="5"/>
          <w:sz w:val="24"/>
          <w:szCs w:val="24"/>
        </w:rPr>
        <w:softHyphen/>
        <w:t>бой роли в денежно-кредитной системе страны.</w:t>
      </w:r>
    </w:p>
    <w:p w:rsidR="00A03456" w:rsidRDefault="00A03456">
      <w:pPr>
        <w:shd w:val="clear" w:color="auto" w:fill="FFFFFF"/>
        <w:spacing w:line="245" w:lineRule="exact"/>
        <w:ind w:right="14"/>
        <w:jc w:val="center"/>
        <w:rPr>
          <w:i/>
          <w:iCs/>
          <w:sz w:val="24"/>
          <w:szCs w:val="24"/>
        </w:rPr>
      </w:pPr>
      <w:r>
        <w:rPr>
          <w:i/>
          <w:iCs/>
          <w:color w:val="000000"/>
          <w:spacing w:val="-4"/>
          <w:w w:val="108"/>
          <w:sz w:val="24"/>
          <w:szCs w:val="24"/>
        </w:rPr>
        <w:t xml:space="preserve">Сущность, функции и операции </w:t>
      </w:r>
      <w:r>
        <w:rPr>
          <w:i/>
          <w:iCs/>
          <w:color w:val="000000"/>
          <w:spacing w:val="4"/>
          <w:sz w:val="24"/>
          <w:szCs w:val="24"/>
        </w:rPr>
        <w:t>центральных банков</w:t>
      </w:r>
    </w:p>
    <w:p w:rsidR="00A03456" w:rsidRDefault="00A03456">
      <w:pPr>
        <w:shd w:val="clear" w:color="auto" w:fill="FFFFFF"/>
        <w:spacing w:line="245" w:lineRule="exact"/>
        <w:ind w:right="-2"/>
        <w:jc w:val="both"/>
        <w:rPr>
          <w:sz w:val="24"/>
          <w:szCs w:val="24"/>
        </w:rPr>
      </w:pPr>
      <w:r>
        <w:rPr>
          <w:color w:val="000000"/>
          <w:spacing w:val="6"/>
          <w:sz w:val="24"/>
          <w:szCs w:val="24"/>
        </w:rPr>
        <w:t>Центральный банк представляет собой орган государствен</w:t>
      </w:r>
      <w:r>
        <w:rPr>
          <w:color w:val="000000"/>
          <w:spacing w:val="6"/>
          <w:sz w:val="24"/>
          <w:szCs w:val="24"/>
        </w:rPr>
        <w:softHyphen/>
        <w:t>ного регулирования экономики, т.е. банк, наделенный моно</w:t>
      </w:r>
      <w:r>
        <w:rPr>
          <w:color w:val="000000"/>
          <w:spacing w:val="6"/>
          <w:sz w:val="24"/>
          <w:szCs w:val="24"/>
        </w:rPr>
        <w:softHyphen/>
      </w:r>
      <w:r>
        <w:rPr>
          <w:color w:val="000000"/>
          <w:spacing w:val="7"/>
          <w:sz w:val="24"/>
          <w:szCs w:val="24"/>
        </w:rPr>
        <w:t xml:space="preserve">польный правом эмиссии банкнот, регулировании денежною </w:t>
      </w:r>
      <w:r>
        <w:rPr>
          <w:color w:val="000000"/>
          <w:spacing w:val="4"/>
          <w:sz w:val="24"/>
          <w:szCs w:val="24"/>
        </w:rPr>
        <w:t xml:space="preserve">обращения, кредита </w:t>
      </w:r>
      <w:r>
        <w:rPr>
          <w:i/>
          <w:iCs/>
          <w:color w:val="000000"/>
          <w:spacing w:val="4"/>
          <w:sz w:val="24"/>
          <w:szCs w:val="24"/>
        </w:rPr>
        <w:t xml:space="preserve">и </w:t>
      </w:r>
      <w:r>
        <w:rPr>
          <w:color w:val="000000"/>
          <w:spacing w:val="4"/>
          <w:sz w:val="24"/>
          <w:szCs w:val="24"/>
        </w:rPr>
        <w:t>валютного курса.</w:t>
      </w:r>
    </w:p>
    <w:p w:rsidR="00A03456" w:rsidRDefault="00A03456">
      <w:pPr>
        <w:shd w:val="clear" w:color="auto" w:fill="FFFFFF"/>
        <w:spacing w:line="245" w:lineRule="exact"/>
        <w:ind w:left="14" w:right="14" w:firstLine="360"/>
        <w:jc w:val="both"/>
        <w:rPr>
          <w:sz w:val="24"/>
          <w:szCs w:val="24"/>
        </w:rPr>
      </w:pPr>
      <w:r>
        <w:rPr>
          <w:color w:val="000000"/>
          <w:spacing w:val="-1"/>
          <w:sz w:val="24"/>
          <w:szCs w:val="24"/>
        </w:rPr>
        <w:t>В современных условиях центральный банк выполняет сле</w:t>
      </w:r>
      <w:r>
        <w:rPr>
          <w:color w:val="000000"/>
          <w:spacing w:val="-1"/>
          <w:sz w:val="24"/>
          <w:szCs w:val="24"/>
        </w:rPr>
        <w:softHyphen/>
        <w:t>дующие народнохозяйственные функции:</w:t>
      </w:r>
    </w:p>
    <w:p w:rsidR="00A03456" w:rsidRDefault="00A03456">
      <w:pPr>
        <w:numPr>
          <w:ilvl w:val="0"/>
          <w:numId w:val="5"/>
        </w:numPr>
        <w:shd w:val="clear" w:color="auto" w:fill="FFFFFF"/>
        <w:tabs>
          <w:tab w:val="left" w:pos="360"/>
        </w:tabs>
        <w:spacing w:before="202" w:line="245" w:lineRule="exact"/>
        <w:ind w:left="29"/>
        <w:rPr>
          <w:color w:val="000000"/>
          <w:sz w:val="24"/>
          <w:szCs w:val="24"/>
        </w:rPr>
      </w:pPr>
      <w:r>
        <w:rPr>
          <w:color w:val="000000"/>
          <w:spacing w:val="6"/>
          <w:sz w:val="24"/>
          <w:szCs w:val="24"/>
        </w:rPr>
        <w:t>эмиссионный центр страны,</w:t>
      </w:r>
    </w:p>
    <w:p w:rsidR="00A03456" w:rsidRDefault="00A03456">
      <w:pPr>
        <w:numPr>
          <w:ilvl w:val="0"/>
          <w:numId w:val="5"/>
        </w:numPr>
        <w:shd w:val="clear" w:color="auto" w:fill="FFFFFF"/>
        <w:tabs>
          <w:tab w:val="left" w:pos="360"/>
        </w:tabs>
        <w:spacing w:line="245" w:lineRule="exact"/>
        <w:ind w:left="29"/>
        <w:rPr>
          <w:color w:val="000000"/>
          <w:sz w:val="24"/>
          <w:szCs w:val="24"/>
        </w:rPr>
      </w:pPr>
      <w:r>
        <w:rPr>
          <w:color w:val="000000"/>
          <w:spacing w:val="3"/>
          <w:sz w:val="24"/>
          <w:szCs w:val="24"/>
        </w:rPr>
        <w:t>валютный центр,</w:t>
      </w:r>
    </w:p>
    <w:p w:rsidR="00A03456" w:rsidRDefault="00A03456">
      <w:pPr>
        <w:numPr>
          <w:ilvl w:val="0"/>
          <w:numId w:val="5"/>
        </w:numPr>
        <w:shd w:val="clear" w:color="auto" w:fill="FFFFFF"/>
        <w:tabs>
          <w:tab w:val="left" w:pos="360"/>
        </w:tabs>
        <w:spacing w:line="245" w:lineRule="exact"/>
        <w:ind w:left="29"/>
        <w:rPr>
          <w:color w:val="000000"/>
          <w:sz w:val="24"/>
          <w:szCs w:val="24"/>
        </w:rPr>
      </w:pPr>
      <w:r>
        <w:rPr>
          <w:color w:val="000000"/>
          <w:spacing w:val="5"/>
          <w:sz w:val="24"/>
          <w:szCs w:val="24"/>
        </w:rPr>
        <w:t>банк банков и расчетный центр,</w:t>
      </w:r>
    </w:p>
    <w:p w:rsidR="00A03456" w:rsidRDefault="00A03456">
      <w:pPr>
        <w:numPr>
          <w:ilvl w:val="0"/>
          <w:numId w:val="5"/>
        </w:numPr>
        <w:shd w:val="clear" w:color="auto" w:fill="FFFFFF"/>
        <w:tabs>
          <w:tab w:val="left" w:pos="360"/>
        </w:tabs>
        <w:spacing w:line="245" w:lineRule="exact"/>
        <w:ind w:left="29"/>
        <w:rPr>
          <w:color w:val="000000"/>
          <w:sz w:val="24"/>
          <w:szCs w:val="24"/>
        </w:rPr>
      </w:pPr>
      <w:r>
        <w:rPr>
          <w:color w:val="000000"/>
          <w:spacing w:val="-5"/>
          <w:sz w:val="24"/>
          <w:szCs w:val="24"/>
        </w:rPr>
        <w:t>банк правительства,</w:t>
      </w:r>
    </w:p>
    <w:p w:rsidR="00A03456" w:rsidRDefault="00A03456">
      <w:pPr>
        <w:numPr>
          <w:ilvl w:val="0"/>
          <w:numId w:val="5"/>
        </w:numPr>
        <w:shd w:val="clear" w:color="auto" w:fill="FFFFFF"/>
        <w:tabs>
          <w:tab w:val="left" w:pos="360"/>
        </w:tabs>
        <w:spacing w:line="245" w:lineRule="exact"/>
        <w:ind w:left="29"/>
        <w:rPr>
          <w:color w:val="000000"/>
          <w:sz w:val="24"/>
          <w:szCs w:val="24"/>
        </w:rPr>
      </w:pPr>
      <w:r>
        <w:rPr>
          <w:color w:val="000000"/>
          <w:spacing w:val="5"/>
          <w:sz w:val="24"/>
          <w:szCs w:val="24"/>
        </w:rPr>
        <w:t>центр денежно-кредитного регулирования экономики.</w:t>
      </w:r>
    </w:p>
    <w:p w:rsidR="00A03456" w:rsidRDefault="00A03456">
      <w:pPr>
        <w:shd w:val="clear" w:color="auto" w:fill="FFFFFF"/>
        <w:spacing w:before="158" w:line="245" w:lineRule="exact"/>
        <w:ind w:right="14" w:firstLine="389"/>
        <w:jc w:val="both"/>
        <w:rPr>
          <w:sz w:val="24"/>
          <w:szCs w:val="24"/>
        </w:rPr>
      </w:pPr>
      <w:r>
        <w:rPr>
          <w:color w:val="000000"/>
          <w:sz w:val="24"/>
          <w:szCs w:val="24"/>
        </w:rPr>
        <w:t>1. Функция эмиссионного центра заключается в том, что цен</w:t>
      </w:r>
      <w:r>
        <w:rPr>
          <w:color w:val="000000"/>
          <w:sz w:val="24"/>
          <w:szCs w:val="24"/>
        </w:rPr>
        <w:softHyphen/>
      </w:r>
      <w:r>
        <w:rPr>
          <w:color w:val="000000"/>
          <w:spacing w:val="6"/>
          <w:sz w:val="24"/>
          <w:szCs w:val="24"/>
        </w:rPr>
        <w:t>тральные банки и настоящее время обладают монопольный прав</w:t>
      </w:r>
      <w:r>
        <w:rPr>
          <w:color w:val="000000"/>
          <w:spacing w:val="3"/>
          <w:sz w:val="24"/>
          <w:szCs w:val="24"/>
        </w:rPr>
        <w:t>ом на выпуск банкнот, обеспечение которых значительно изме</w:t>
      </w:r>
      <w:r>
        <w:rPr>
          <w:color w:val="000000"/>
          <w:spacing w:val="3"/>
          <w:sz w:val="24"/>
          <w:szCs w:val="24"/>
        </w:rPr>
        <w:softHyphen/>
      </w:r>
      <w:r>
        <w:rPr>
          <w:color w:val="000000"/>
          <w:spacing w:val="2"/>
          <w:sz w:val="24"/>
          <w:szCs w:val="24"/>
        </w:rPr>
        <w:t>нилось,</w:t>
      </w:r>
    </w:p>
    <w:p w:rsidR="00A03456" w:rsidRDefault="00A03456">
      <w:pPr>
        <w:shd w:val="clear" w:color="auto" w:fill="FFFFFF"/>
        <w:spacing w:line="245" w:lineRule="exact"/>
        <w:ind w:right="91" w:firstLine="341"/>
        <w:jc w:val="both"/>
        <w:rPr>
          <w:color w:val="000000"/>
          <w:spacing w:val="-1"/>
          <w:sz w:val="24"/>
          <w:szCs w:val="24"/>
        </w:rPr>
      </w:pPr>
      <w:r>
        <w:rPr>
          <w:color w:val="000000"/>
          <w:spacing w:val="-1"/>
          <w:sz w:val="24"/>
          <w:szCs w:val="24"/>
        </w:rPr>
        <w:t xml:space="preserve">2. Функция валютного центра. Исторически  сложилось, что  для обеспечения банкнотной эмиссии в центральных  банках были сосредоточены золотовалютные резервы. Кроме того, центральный банк осуществляет  валютное регулирование, т.е.  регулирование платежного баланса и валютного курса, используя такие методы, как учетная (дисконтная) политика и  валютная интервенция. И, наконец, центральный банк представляет всю страну в международных и региональных валютно-финансовых организациях: Международном валютном фонде, Всемирном  банке, Банке международных расчетов, Европейском союзе и др. </w:t>
      </w:r>
    </w:p>
    <w:p w:rsidR="00A03456" w:rsidRDefault="00A03456">
      <w:pPr>
        <w:shd w:val="clear" w:color="auto" w:fill="FFFFFF"/>
        <w:spacing w:line="245" w:lineRule="exact"/>
        <w:ind w:right="91" w:firstLine="341"/>
        <w:jc w:val="both"/>
        <w:rPr>
          <w:color w:val="000000"/>
          <w:spacing w:val="-1"/>
          <w:sz w:val="24"/>
          <w:szCs w:val="24"/>
        </w:rPr>
      </w:pPr>
      <w:r>
        <w:rPr>
          <w:color w:val="000000"/>
          <w:spacing w:val="-1"/>
          <w:sz w:val="24"/>
          <w:szCs w:val="24"/>
        </w:rPr>
        <w:t>3. Банк банков и расчетный центр. Особая роль центрального банка в кредитной системе состоит в том, что главной его клиентурой, как по пассивным, так и по активным операциям являются не торгово-промышленные предприятия и население, а  кредитные учреждения, в основном коммерческие банки.</w:t>
      </w:r>
    </w:p>
    <w:p w:rsidR="00A03456" w:rsidRDefault="00A03456">
      <w:pPr>
        <w:shd w:val="clear" w:color="auto" w:fill="FFFFFF"/>
        <w:spacing w:line="245" w:lineRule="exact"/>
        <w:ind w:right="91" w:firstLine="341"/>
        <w:jc w:val="both"/>
        <w:rPr>
          <w:color w:val="000000"/>
          <w:spacing w:val="-1"/>
          <w:sz w:val="24"/>
          <w:szCs w:val="24"/>
        </w:rPr>
      </w:pPr>
      <w:r>
        <w:rPr>
          <w:color w:val="000000"/>
          <w:spacing w:val="-1"/>
          <w:sz w:val="24"/>
          <w:szCs w:val="24"/>
        </w:rPr>
        <w:t xml:space="preserve">   Обслуживание коммерческих банков по пассивным операциям заключается в том, что для обеспечения своей ликвидности банки хранят в центральном банке часть своих денежных средств в виде кассовых резервов на текущем счете. </w:t>
      </w:r>
    </w:p>
    <w:p w:rsidR="00A03456" w:rsidRDefault="00A03456">
      <w:pPr>
        <w:shd w:val="clear" w:color="auto" w:fill="FFFFFF"/>
        <w:spacing w:line="245" w:lineRule="exact"/>
        <w:ind w:right="91" w:firstLine="341"/>
        <w:jc w:val="both"/>
        <w:rPr>
          <w:sz w:val="24"/>
          <w:szCs w:val="24"/>
        </w:rPr>
      </w:pPr>
      <w:r>
        <w:rPr>
          <w:color w:val="000000"/>
          <w:spacing w:val="-1"/>
          <w:sz w:val="24"/>
          <w:szCs w:val="24"/>
        </w:rPr>
        <w:t xml:space="preserve">В настоящее время взаимоотношения центрального банка с </w:t>
      </w:r>
      <w:r>
        <w:rPr>
          <w:color w:val="000000"/>
          <w:spacing w:val="5"/>
          <w:sz w:val="24"/>
          <w:szCs w:val="24"/>
        </w:rPr>
        <w:t>кредитными учреждениями определяются следующим: во-</w:t>
      </w:r>
      <w:r>
        <w:rPr>
          <w:color w:val="000000"/>
          <w:spacing w:val="-2"/>
          <w:sz w:val="24"/>
          <w:szCs w:val="24"/>
        </w:rPr>
        <w:t xml:space="preserve">первых, тем, что банк является для них кредитором последней инстанции; во-вторых, он осуществляет контроль или надзор над </w:t>
      </w:r>
      <w:r>
        <w:rPr>
          <w:color w:val="000000"/>
          <w:spacing w:val="-3"/>
          <w:sz w:val="24"/>
          <w:szCs w:val="24"/>
        </w:rPr>
        <w:t>банками и, в-третьих, следует отметить его особую роль как ре</w:t>
      </w:r>
      <w:r>
        <w:rPr>
          <w:color w:val="000000"/>
          <w:spacing w:val="-3"/>
          <w:sz w:val="24"/>
          <w:szCs w:val="24"/>
        </w:rPr>
        <w:softHyphen/>
        <w:t>гулирующего, контролирующего, исследовательского и инфор</w:t>
      </w:r>
      <w:r>
        <w:rPr>
          <w:color w:val="000000"/>
          <w:spacing w:val="-3"/>
          <w:sz w:val="24"/>
          <w:szCs w:val="24"/>
        </w:rPr>
        <w:softHyphen/>
      </w:r>
      <w:r>
        <w:rPr>
          <w:color w:val="000000"/>
          <w:spacing w:val="-1"/>
          <w:sz w:val="24"/>
          <w:szCs w:val="24"/>
        </w:rPr>
        <w:t>мационного центра кредитной системы страны.</w:t>
      </w:r>
    </w:p>
    <w:p w:rsidR="00A03456" w:rsidRDefault="00A03456">
      <w:pPr>
        <w:shd w:val="clear" w:color="auto" w:fill="FFFFFF"/>
        <w:spacing w:line="245" w:lineRule="exact"/>
        <w:ind w:right="91" w:firstLine="341"/>
        <w:jc w:val="both"/>
        <w:rPr>
          <w:sz w:val="24"/>
          <w:szCs w:val="24"/>
        </w:rPr>
      </w:pPr>
      <w:r>
        <w:rPr>
          <w:color w:val="000000"/>
          <w:spacing w:val="-3"/>
          <w:sz w:val="24"/>
          <w:szCs w:val="24"/>
        </w:rPr>
        <w:t>4. Банк правительства. Центральный банк осуществляет ис</w:t>
      </w:r>
      <w:r>
        <w:rPr>
          <w:color w:val="000000"/>
          <w:spacing w:val="-3"/>
          <w:sz w:val="24"/>
          <w:szCs w:val="24"/>
        </w:rPr>
        <w:softHyphen/>
      </w:r>
      <w:r>
        <w:rPr>
          <w:color w:val="000000"/>
          <w:spacing w:val="-1"/>
          <w:sz w:val="24"/>
          <w:szCs w:val="24"/>
        </w:rPr>
        <w:t xml:space="preserve">полнение государственного бюджета по доходам и расходам, а </w:t>
      </w:r>
      <w:r>
        <w:rPr>
          <w:color w:val="000000"/>
          <w:spacing w:val="-3"/>
          <w:sz w:val="24"/>
          <w:szCs w:val="24"/>
        </w:rPr>
        <w:t>также является агентом государства по размещению государст</w:t>
      </w:r>
      <w:r>
        <w:rPr>
          <w:color w:val="000000"/>
          <w:spacing w:val="-3"/>
          <w:sz w:val="24"/>
          <w:szCs w:val="24"/>
        </w:rPr>
        <w:softHyphen/>
      </w:r>
      <w:r>
        <w:rPr>
          <w:color w:val="000000"/>
          <w:spacing w:val="-4"/>
          <w:sz w:val="24"/>
          <w:szCs w:val="24"/>
        </w:rPr>
        <w:t>венного долга.</w:t>
      </w:r>
    </w:p>
    <w:p w:rsidR="00A03456" w:rsidRDefault="00A03456">
      <w:pPr>
        <w:shd w:val="clear" w:color="auto" w:fill="FFFFFF"/>
        <w:spacing w:line="250" w:lineRule="exact"/>
        <w:ind w:left="10" w:right="38" w:firstLine="350"/>
        <w:jc w:val="both"/>
        <w:rPr>
          <w:sz w:val="24"/>
          <w:szCs w:val="24"/>
        </w:rPr>
      </w:pPr>
      <w:r>
        <w:rPr>
          <w:color w:val="000000"/>
          <w:spacing w:val="1"/>
          <w:sz w:val="24"/>
          <w:szCs w:val="24"/>
        </w:rPr>
        <w:t xml:space="preserve">Казначейство хранит свои свободные средства на текущем </w:t>
      </w:r>
      <w:r>
        <w:rPr>
          <w:color w:val="000000"/>
          <w:sz w:val="24"/>
          <w:szCs w:val="24"/>
        </w:rPr>
        <w:t>счете в центральном банке, которые оно использует для покрыти</w:t>
      </w:r>
      <w:r>
        <w:rPr>
          <w:color w:val="000000"/>
          <w:spacing w:val="-1"/>
          <w:sz w:val="24"/>
          <w:szCs w:val="24"/>
        </w:rPr>
        <w:t xml:space="preserve">я своих расходов. При этом казначейство расплачивается со </w:t>
      </w:r>
      <w:r>
        <w:rPr>
          <w:color w:val="000000"/>
          <w:spacing w:val="-2"/>
          <w:sz w:val="24"/>
          <w:szCs w:val="24"/>
        </w:rPr>
        <w:t>своими поставщиками чеками на центральный банк. Следова</w:t>
      </w:r>
      <w:r>
        <w:rPr>
          <w:color w:val="000000"/>
          <w:spacing w:val="1"/>
          <w:sz w:val="24"/>
          <w:szCs w:val="24"/>
        </w:rPr>
        <w:t>тельно, центральный банк выполняет роль банкира по отноше</w:t>
      </w:r>
      <w:r>
        <w:rPr>
          <w:color w:val="000000"/>
          <w:spacing w:val="1"/>
          <w:sz w:val="24"/>
          <w:szCs w:val="24"/>
        </w:rPr>
        <w:softHyphen/>
      </w:r>
      <w:r>
        <w:rPr>
          <w:color w:val="000000"/>
          <w:spacing w:val="-3"/>
          <w:sz w:val="24"/>
          <w:szCs w:val="24"/>
        </w:rPr>
        <w:t>нию к государству.</w:t>
      </w:r>
    </w:p>
    <w:p w:rsidR="00A03456" w:rsidRDefault="00A03456">
      <w:pPr>
        <w:shd w:val="clear" w:color="auto" w:fill="FFFFFF"/>
        <w:spacing w:line="250" w:lineRule="exact"/>
        <w:ind w:left="29" w:right="58" w:firstLine="350"/>
        <w:jc w:val="both"/>
        <w:rPr>
          <w:sz w:val="24"/>
          <w:szCs w:val="24"/>
        </w:rPr>
      </w:pPr>
      <w:r>
        <w:rPr>
          <w:color w:val="000000"/>
          <w:sz w:val="24"/>
          <w:szCs w:val="24"/>
        </w:rPr>
        <w:t xml:space="preserve">Вместе с тем центральный банк, пользуясь беспроцентно свободными денежными средствами казначейства, выполняет </w:t>
      </w:r>
      <w:r>
        <w:rPr>
          <w:color w:val="000000"/>
          <w:spacing w:val="1"/>
          <w:sz w:val="24"/>
          <w:szCs w:val="24"/>
        </w:rPr>
        <w:t>бесплатно для него операции по исполнению бюджета. Так, по поручению казначейства центральный банк принимает налого</w:t>
      </w:r>
      <w:r>
        <w:rPr>
          <w:color w:val="000000"/>
          <w:spacing w:val="1"/>
          <w:sz w:val="24"/>
          <w:szCs w:val="24"/>
        </w:rPr>
        <w:softHyphen/>
      </w:r>
      <w:r>
        <w:rPr>
          <w:color w:val="000000"/>
          <w:spacing w:val="2"/>
          <w:sz w:val="24"/>
          <w:szCs w:val="24"/>
        </w:rPr>
        <w:t>вые платежи, которые зачисляет на его текущий счет.</w:t>
      </w:r>
    </w:p>
    <w:p w:rsidR="00A03456" w:rsidRDefault="00A03456">
      <w:pPr>
        <w:shd w:val="clear" w:color="auto" w:fill="FFFFFF"/>
        <w:spacing w:line="250" w:lineRule="exact"/>
        <w:ind w:left="67" w:right="24" w:firstLine="331"/>
        <w:jc w:val="both"/>
        <w:rPr>
          <w:sz w:val="24"/>
          <w:szCs w:val="24"/>
        </w:rPr>
      </w:pPr>
      <w:r>
        <w:rPr>
          <w:color w:val="000000"/>
          <w:spacing w:val="-1"/>
          <w:sz w:val="24"/>
          <w:szCs w:val="24"/>
        </w:rPr>
        <w:t xml:space="preserve">Однако этим не ограничивается функция центрального банка </w:t>
      </w:r>
      <w:r>
        <w:rPr>
          <w:color w:val="000000"/>
          <w:sz w:val="24"/>
          <w:szCs w:val="24"/>
        </w:rPr>
        <w:t>как банкира правительства, поскольку в ряде случаев централь</w:t>
      </w:r>
      <w:r>
        <w:rPr>
          <w:color w:val="000000"/>
          <w:sz w:val="24"/>
          <w:szCs w:val="24"/>
        </w:rPr>
        <w:softHyphen/>
      </w:r>
      <w:r>
        <w:rPr>
          <w:color w:val="000000"/>
          <w:spacing w:val="-2"/>
          <w:sz w:val="24"/>
          <w:szCs w:val="24"/>
        </w:rPr>
        <w:t xml:space="preserve">ный банк осуществляет также непосредственное кредитование </w:t>
      </w:r>
      <w:r>
        <w:rPr>
          <w:color w:val="000000"/>
          <w:spacing w:val="-3"/>
          <w:sz w:val="24"/>
          <w:szCs w:val="24"/>
        </w:rPr>
        <w:t>государства за счет своих ресурсов.</w:t>
      </w:r>
    </w:p>
    <w:p w:rsidR="00A03456" w:rsidRDefault="00A03456">
      <w:pPr>
        <w:shd w:val="clear" w:color="auto" w:fill="FFFFFF"/>
        <w:tabs>
          <w:tab w:val="left" w:pos="5573"/>
        </w:tabs>
        <w:spacing w:line="250" w:lineRule="exact"/>
        <w:ind w:left="77" w:right="19" w:firstLine="336"/>
        <w:jc w:val="both"/>
        <w:rPr>
          <w:color w:val="000000"/>
          <w:spacing w:val="-10"/>
          <w:sz w:val="24"/>
          <w:szCs w:val="24"/>
        </w:rPr>
      </w:pPr>
      <w:r>
        <w:rPr>
          <w:color w:val="000000"/>
          <w:spacing w:val="-10"/>
          <w:sz w:val="24"/>
          <w:szCs w:val="24"/>
        </w:rPr>
        <w:t>5. Денежно-кредитное регулирование экономики страны  (см. далее)</w:t>
      </w:r>
    </w:p>
    <w:p w:rsidR="00A03456" w:rsidRDefault="00A03456">
      <w:pPr>
        <w:shd w:val="clear" w:color="auto" w:fill="FFFFFF"/>
        <w:tabs>
          <w:tab w:val="left" w:pos="5573"/>
        </w:tabs>
        <w:spacing w:line="250" w:lineRule="exact"/>
        <w:ind w:left="77" w:right="19" w:firstLine="336"/>
        <w:jc w:val="both"/>
        <w:rPr>
          <w:color w:val="000000"/>
          <w:spacing w:val="-5"/>
          <w:sz w:val="24"/>
          <w:szCs w:val="24"/>
          <w:lang w:val="en-US"/>
        </w:rPr>
      </w:pPr>
      <w:r>
        <w:rPr>
          <w:color w:val="000000"/>
          <w:spacing w:val="-1"/>
          <w:sz w:val="24"/>
          <w:szCs w:val="24"/>
        </w:rPr>
        <w:t>Перечисленные выше функции центрального банка прояв</w:t>
      </w:r>
      <w:r>
        <w:rPr>
          <w:color w:val="000000"/>
          <w:spacing w:val="-1"/>
          <w:sz w:val="24"/>
          <w:szCs w:val="24"/>
        </w:rPr>
        <w:softHyphen/>
      </w:r>
      <w:r>
        <w:rPr>
          <w:color w:val="000000"/>
          <w:spacing w:val="-2"/>
          <w:sz w:val="24"/>
          <w:szCs w:val="24"/>
        </w:rPr>
        <w:t xml:space="preserve">ляются в его операциях, которые делятся на </w:t>
      </w:r>
      <w:r>
        <w:rPr>
          <w:i/>
          <w:iCs/>
          <w:color w:val="000000"/>
          <w:spacing w:val="-2"/>
          <w:sz w:val="24"/>
          <w:szCs w:val="24"/>
        </w:rPr>
        <w:t xml:space="preserve">пассивные — </w:t>
      </w:r>
      <w:r>
        <w:rPr>
          <w:color w:val="000000"/>
          <w:spacing w:val="-2"/>
          <w:sz w:val="24"/>
          <w:szCs w:val="24"/>
        </w:rPr>
        <w:t>опера</w:t>
      </w:r>
      <w:r>
        <w:rPr>
          <w:color w:val="000000"/>
          <w:spacing w:val="-2"/>
          <w:sz w:val="24"/>
          <w:szCs w:val="24"/>
        </w:rPr>
        <w:softHyphen/>
      </w:r>
      <w:r>
        <w:rPr>
          <w:color w:val="000000"/>
          <w:spacing w:val="-4"/>
          <w:sz w:val="24"/>
          <w:szCs w:val="24"/>
        </w:rPr>
        <w:t xml:space="preserve">ции по созданию ресурсов банка и </w:t>
      </w:r>
      <w:r>
        <w:rPr>
          <w:i/>
          <w:iCs/>
          <w:color w:val="000000"/>
          <w:spacing w:val="-4"/>
          <w:sz w:val="24"/>
          <w:szCs w:val="24"/>
        </w:rPr>
        <w:t xml:space="preserve">активные </w:t>
      </w:r>
      <w:r>
        <w:rPr>
          <w:color w:val="000000"/>
          <w:spacing w:val="-4"/>
          <w:sz w:val="24"/>
          <w:szCs w:val="24"/>
        </w:rPr>
        <w:t xml:space="preserve">— операции по их </w:t>
      </w:r>
      <w:r>
        <w:rPr>
          <w:color w:val="000000"/>
          <w:spacing w:val="-2"/>
          <w:sz w:val="24"/>
          <w:szCs w:val="24"/>
        </w:rPr>
        <w:t xml:space="preserve">размещению. Операции центральных банков отражаются в их </w:t>
      </w:r>
      <w:r>
        <w:rPr>
          <w:color w:val="000000"/>
          <w:spacing w:val="-5"/>
          <w:sz w:val="24"/>
          <w:szCs w:val="24"/>
        </w:rPr>
        <w:t xml:space="preserve">балансах.   </w:t>
      </w:r>
      <w:r>
        <w:rPr>
          <w:color w:val="000000"/>
          <w:spacing w:val="-5"/>
          <w:sz w:val="24"/>
          <w:szCs w:val="24"/>
          <w:lang w:val="en-US"/>
        </w:rPr>
        <w:t>[2]</w:t>
      </w:r>
    </w:p>
    <w:p w:rsidR="00A03456" w:rsidRDefault="00A03456">
      <w:pPr>
        <w:pStyle w:val="4"/>
        <w:rPr>
          <w:sz w:val="28"/>
          <w:szCs w:val="28"/>
        </w:rPr>
      </w:pPr>
    </w:p>
    <w:p w:rsidR="00A03456" w:rsidRDefault="00A03456">
      <w:pPr>
        <w:pStyle w:val="4"/>
        <w:rPr>
          <w:sz w:val="28"/>
          <w:szCs w:val="28"/>
        </w:rPr>
      </w:pPr>
      <w:r>
        <w:rPr>
          <w:sz w:val="28"/>
          <w:szCs w:val="28"/>
        </w:rPr>
        <w:t>1.2Денежно-кредитная политика</w:t>
      </w:r>
    </w:p>
    <w:p w:rsidR="00A03456" w:rsidRDefault="00A03456"/>
    <w:p w:rsidR="00A03456" w:rsidRDefault="00A03456">
      <w:pPr>
        <w:shd w:val="clear" w:color="auto" w:fill="FFFFFF"/>
        <w:spacing w:before="19" w:line="245" w:lineRule="exact"/>
        <w:ind w:left="67" w:right="19" w:firstLine="346"/>
        <w:jc w:val="both"/>
        <w:rPr>
          <w:sz w:val="24"/>
          <w:szCs w:val="24"/>
        </w:rPr>
      </w:pPr>
      <w:r>
        <w:rPr>
          <w:color w:val="000000"/>
          <w:spacing w:val="1"/>
          <w:sz w:val="24"/>
          <w:szCs w:val="24"/>
        </w:rPr>
        <w:t>В современной экономической теории регулирования ры</w:t>
      </w:r>
      <w:r>
        <w:rPr>
          <w:color w:val="000000"/>
          <w:spacing w:val="1"/>
          <w:sz w:val="24"/>
          <w:szCs w:val="24"/>
        </w:rPr>
        <w:softHyphen/>
      </w:r>
      <w:r>
        <w:rPr>
          <w:color w:val="000000"/>
          <w:spacing w:val="-3"/>
          <w:sz w:val="24"/>
          <w:szCs w:val="24"/>
        </w:rPr>
        <w:t>ночной экономики существуют несколько подходов и соответст</w:t>
      </w:r>
      <w:r>
        <w:rPr>
          <w:color w:val="000000"/>
          <w:spacing w:val="-3"/>
          <w:sz w:val="24"/>
          <w:szCs w:val="24"/>
        </w:rPr>
        <w:softHyphen/>
      </w:r>
      <w:r>
        <w:rPr>
          <w:color w:val="000000"/>
          <w:spacing w:val="-2"/>
          <w:sz w:val="24"/>
          <w:szCs w:val="24"/>
        </w:rPr>
        <w:t>венно ряд программ денежно-кредитной политики.</w:t>
      </w:r>
      <w:r>
        <w:rPr>
          <w:color w:val="000000"/>
          <w:spacing w:val="-1"/>
          <w:sz w:val="24"/>
          <w:szCs w:val="24"/>
        </w:rPr>
        <w:t xml:space="preserve"> Денежно-кредитная политика тесно увязывается с внутрипо</w:t>
      </w:r>
      <w:r>
        <w:rPr>
          <w:color w:val="000000"/>
          <w:spacing w:val="-1"/>
          <w:sz w:val="24"/>
          <w:szCs w:val="24"/>
        </w:rPr>
        <w:softHyphen/>
      </w:r>
      <w:r>
        <w:rPr>
          <w:color w:val="000000"/>
          <w:sz w:val="24"/>
          <w:szCs w:val="24"/>
        </w:rPr>
        <w:t>литическими и экономическими отношениями, особенно темпа</w:t>
      </w:r>
      <w:r>
        <w:rPr>
          <w:color w:val="000000"/>
          <w:sz w:val="24"/>
          <w:szCs w:val="24"/>
        </w:rPr>
        <w:softHyphen/>
      </w:r>
      <w:r>
        <w:rPr>
          <w:color w:val="000000"/>
          <w:spacing w:val="-1"/>
          <w:sz w:val="24"/>
          <w:szCs w:val="24"/>
        </w:rPr>
        <w:t>ми инфляции и экономического роста. Причем она используется не как отдельный элемент регулирования экономики, а в сово</w:t>
      </w:r>
      <w:r>
        <w:rPr>
          <w:color w:val="000000"/>
          <w:spacing w:val="-1"/>
          <w:sz w:val="24"/>
          <w:szCs w:val="24"/>
        </w:rPr>
        <w:softHyphen/>
        <w:t xml:space="preserve">купности с такими инструментами, как финансовая политика, </w:t>
      </w:r>
      <w:r>
        <w:rPr>
          <w:color w:val="000000"/>
          <w:spacing w:val="-3"/>
          <w:sz w:val="24"/>
          <w:szCs w:val="24"/>
        </w:rPr>
        <w:t>политика доходов и др. Вместе с тем задачей центрального банка является не только установление целевых ориентиров для на</w:t>
      </w:r>
      <w:r>
        <w:rPr>
          <w:color w:val="000000"/>
          <w:spacing w:val="7"/>
          <w:sz w:val="24"/>
          <w:szCs w:val="24"/>
        </w:rPr>
        <w:t>лично-денежного обращения, но и контроль за депозитно-</w:t>
      </w:r>
      <w:r>
        <w:rPr>
          <w:color w:val="000000"/>
          <w:spacing w:val="1"/>
          <w:sz w:val="24"/>
          <w:szCs w:val="24"/>
        </w:rPr>
        <w:t>чековой эмиссией и объемом кредитования коммерческих бан</w:t>
      </w:r>
      <w:r>
        <w:rPr>
          <w:color w:val="000000"/>
          <w:spacing w:val="1"/>
          <w:sz w:val="24"/>
          <w:szCs w:val="24"/>
        </w:rPr>
        <w:softHyphen/>
      </w:r>
      <w:r>
        <w:rPr>
          <w:color w:val="000000"/>
          <w:spacing w:val="-2"/>
          <w:sz w:val="24"/>
          <w:szCs w:val="24"/>
        </w:rPr>
        <w:t>ков и других кредитных учреждений страны.</w:t>
      </w:r>
    </w:p>
    <w:p w:rsidR="00A03456" w:rsidRDefault="00A03456">
      <w:pPr>
        <w:shd w:val="clear" w:color="auto" w:fill="FFFFFF"/>
        <w:spacing w:before="14" w:line="245" w:lineRule="exact"/>
        <w:ind w:left="48" w:right="38" w:firstLine="355"/>
        <w:jc w:val="both"/>
        <w:rPr>
          <w:sz w:val="24"/>
          <w:szCs w:val="24"/>
        </w:rPr>
      </w:pPr>
      <w:r>
        <w:rPr>
          <w:color w:val="000000"/>
          <w:spacing w:val="-2"/>
          <w:sz w:val="24"/>
          <w:szCs w:val="24"/>
        </w:rPr>
        <w:t>Таким образом, совокупность мер, направленных на расши</w:t>
      </w:r>
      <w:r>
        <w:rPr>
          <w:color w:val="000000"/>
          <w:spacing w:val="-2"/>
          <w:sz w:val="24"/>
          <w:szCs w:val="24"/>
        </w:rPr>
        <w:softHyphen/>
      </w:r>
      <w:r>
        <w:rPr>
          <w:color w:val="000000"/>
          <w:spacing w:val="-1"/>
          <w:sz w:val="24"/>
          <w:szCs w:val="24"/>
        </w:rPr>
        <w:t xml:space="preserve">рение или сужение ликвидных средств и объема кредитования </w:t>
      </w:r>
      <w:r>
        <w:rPr>
          <w:color w:val="000000"/>
          <w:spacing w:val="-3"/>
          <w:sz w:val="24"/>
          <w:szCs w:val="24"/>
        </w:rPr>
        <w:t xml:space="preserve">банков и других кредитных учреждений, формирует содержание </w:t>
      </w:r>
      <w:r>
        <w:rPr>
          <w:color w:val="000000"/>
          <w:spacing w:val="3"/>
          <w:sz w:val="24"/>
          <w:szCs w:val="24"/>
        </w:rPr>
        <w:t>денежно-кредитной политики, проводимой центральным бан</w:t>
      </w:r>
      <w:r>
        <w:rPr>
          <w:color w:val="000000"/>
          <w:spacing w:val="3"/>
          <w:sz w:val="24"/>
          <w:szCs w:val="24"/>
        </w:rPr>
        <w:softHyphen/>
      </w:r>
      <w:r>
        <w:rPr>
          <w:color w:val="000000"/>
          <w:spacing w:val="-2"/>
          <w:sz w:val="24"/>
          <w:szCs w:val="24"/>
        </w:rPr>
        <w:t>ком, целью которой является регулирование спроса и предложе</w:t>
      </w:r>
      <w:r>
        <w:rPr>
          <w:color w:val="000000"/>
          <w:spacing w:val="-2"/>
          <w:sz w:val="24"/>
          <w:szCs w:val="24"/>
        </w:rPr>
        <w:softHyphen/>
      </w:r>
      <w:r>
        <w:rPr>
          <w:color w:val="000000"/>
          <w:sz w:val="24"/>
          <w:szCs w:val="24"/>
        </w:rPr>
        <w:t>ния на ссудный капитал.</w:t>
      </w:r>
    </w:p>
    <w:p w:rsidR="00A03456" w:rsidRDefault="00A03456">
      <w:pPr>
        <w:shd w:val="clear" w:color="auto" w:fill="FFFFFF"/>
        <w:spacing w:before="91" w:line="240" w:lineRule="exact"/>
        <w:ind w:right="58" w:firstLine="350"/>
        <w:jc w:val="both"/>
        <w:rPr>
          <w:sz w:val="24"/>
          <w:szCs w:val="24"/>
        </w:rPr>
      </w:pPr>
      <w:r>
        <w:rPr>
          <w:color w:val="000000"/>
          <w:spacing w:val="2"/>
          <w:sz w:val="24"/>
          <w:szCs w:val="24"/>
        </w:rPr>
        <w:t>В соответствии с приоритетами экономических целей стра</w:t>
      </w:r>
      <w:r>
        <w:rPr>
          <w:color w:val="000000"/>
          <w:spacing w:val="2"/>
          <w:sz w:val="24"/>
          <w:szCs w:val="24"/>
        </w:rPr>
        <w:softHyphen/>
      </w:r>
      <w:r>
        <w:rPr>
          <w:color w:val="000000"/>
          <w:sz w:val="24"/>
          <w:szCs w:val="24"/>
        </w:rPr>
        <w:t>ны центральный банк проводит денежно-кредитную политику с применением следующих инструментов регулирования денеж</w:t>
      </w:r>
      <w:r>
        <w:rPr>
          <w:color w:val="000000"/>
          <w:sz w:val="24"/>
          <w:szCs w:val="24"/>
        </w:rPr>
        <w:softHyphen/>
      </w:r>
      <w:r>
        <w:rPr>
          <w:color w:val="000000"/>
          <w:spacing w:val="1"/>
          <w:sz w:val="24"/>
          <w:szCs w:val="24"/>
        </w:rPr>
        <w:t xml:space="preserve">ного обращения и объема кредитования в хозяйстве: косвенных </w:t>
      </w:r>
      <w:r>
        <w:rPr>
          <w:color w:val="000000"/>
          <w:spacing w:val="6"/>
          <w:sz w:val="24"/>
          <w:szCs w:val="24"/>
        </w:rPr>
        <w:t xml:space="preserve">методов — учетная (дисконтная) и ломбардная политика, а </w:t>
      </w:r>
      <w:r>
        <w:rPr>
          <w:color w:val="000000"/>
          <w:sz w:val="24"/>
          <w:szCs w:val="24"/>
        </w:rPr>
        <w:t>также политика на открытом рынке, и прямых, или админист</w:t>
      </w:r>
      <w:r>
        <w:rPr>
          <w:color w:val="000000"/>
          <w:sz w:val="24"/>
          <w:szCs w:val="24"/>
        </w:rPr>
        <w:softHyphen/>
      </w:r>
      <w:r>
        <w:rPr>
          <w:color w:val="000000"/>
          <w:spacing w:val="-1"/>
          <w:sz w:val="24"/>
          <w:szCs w:val="24"/>
        </w:rPr>
        <w:t>ративных, методов — переучетное контингентирование, полити</w:t>
      </w:r>
      <w:r>
        <w:rPr>
          <w:color w:val="000000"/>
          <w:spacing w:val="-1"/>
          <w:sz w:val="24"/>
          <w:szCs w:val="24"/>
        </w:rPr>
        <w:softHyphen/>
        <w:t>ка обязательных резервов и различные селективные методы.</w:t>
      </w:r>
    </w:p>
    <w:p w:rsidR="00A03456" w:rsidRDefault="00A03456">
      <w:pPr>
        <w:shd w:val="clear" w:color="auto" w:fill="FFFFFF"/>
        <w:spacing w:line="240" w:lineRule="exact"/>
        <w:ind w:left="14" w:right="43" w:firstLine="341"/>
        <w:jc w:val="both"/>
        <w:rPr>
          <w:sz w:val="24"/>
          <w:szCs w:val="24"/>
        </w:rPr>
      </w:pPr>
      <w:r>
        <w:rPr>
          <w:i/>
          <w:iCs/>
          <w:color w:val="000000"/>
          <w:spacing w:val="-1"/>
          <w:sz w:val="24"/>
          <w:szCs w:val="24"/>
        </w:rPr>
        <w:t>Учетная (дисконтная) политика</w:t>
      </w:r>
      <w:r>
        <w:rPr>
          <w:color w:val="000000"/>
          <w:spacing w:val="-1"/>
          <w:sz w:val="24"/>
          <w:szCs w:val="24"/>
        </w:rPr>
        <w:t xml:space="preserve"> центрального банка основана на переучете или покупке векселей, учтенных ранее коммерче</w:t>
      </w:r>
      <w:r>
        <w:rPr>
          <w:color w:val="000000"/>
          <w:spacing w:val="-1"/>
          <w:sz w:val="24"/>
          <w:szCs w:val="24"/>
        </w:rPr>
        <w:softHyphen/>
      </w:r>
      <w:r>
        <w:rPr>
          <w:color w:val="000000"/>
          <w:spacing w:val="-2"/>
          <w:sz w:val="24"/>
          <w:szCs w:val="24"/>
        </w:rPr>
        <w:t xml:space="preserve">скими банками. При этом центральный банк из валюты векселя </w:t>
      </w:r>
      <w:r>
        <w:rPr>
          <w:color w:val="000000"/>
          <w:spacing w:val="-3"/>
          <w:sz w:val="24"/>
          <w:szCs w:val="24"/>
        </w:rPr>
        <w:t xml:space="preserve">удерживает дисконт, или учетный процент, изменение которого </w:t>
      </w:r>
      <w:r>
        <w:rPr>
          <w:color w:val="000000"/>
          <w:spacing w:val="-4"/>
          <w:sz w:val="24"/>
          <w:szCs w:val="24"/>
        </w:rPr>
        <w:t>влияет на объем кредитования в стране: при его повышении про</w:t>
      </w:r>
      <w:r>
        <w:rPr>
          <w:color w:val="000000"/>
          <w:spacing w:val="-4"/>
          <w:sz w:val="24"/>
          <w:szCs w:val="24"/>
        </w:rPr>
        <w:softHyphen/>
      </w:r>
      <w:r>
        <w:rPr>
          <w:color w:val="000000"/>
          <w:spacing w:val="-3"/>
          <w:sz w:val="24"/>
          <w:szCs w:val="24"/>
        </w:rPr>
        <w:t xml:space="preserve">водится жесткая политика "дорогих" денег, при понижении — </w:t>
      </w:r>
      <w:r>
        <w:rPr>
          <w:color w:val="000000"/>
          <w:spacing w:val="-1"/>
          <w:sz w:val="24"/>
          <w:szCs w:val="24"/>
        </w:rPr>
        <w:t xml:space="preserve">политика "дешевых" денег, т. е. политика кредитной рестрикции </w:t>
      </w:r>
      <w:r>
        <w:rPr>
          <w:color w:val="000000"/>
          <w:spacing w:val="1"/>
          <w:sz w:val="24"/>
          <w:szCs w:val="24"/>
        </w:rPr>
        <w:t>или кредитной экспансии.</w:t>
      </w:r>
    </w:p>
    <w:p w:rsidR="00A03456" w:rsidRDefault="00A03456">
      <w:pPr>
        <w:shd w:val="clear" w:color="auto" w:fill="FFFFFF"/>
        <w:spacing w:line="245" w:lineRule="exact"/>
        <w:ind w:left="48" w:right="10" w:firstLine="360"/>
        <w:jc w:val="both"/>
        <w:rPr>
          <w:sz w:val="24"/>
          <w:szCs w:val="24"/>
        </w:rPr>
      </w:pPr>
      <w:r>
        <w:rPr>
          <w:color w:val="000000"/>
          <w:spacing w:val="-2"/>
          <w:sz w:val="24"/>
          <w:szCs w:val="24"/>
        </w:rPr>
        <w:t xml:space="preserve">Вместе с тем различный уровень официальных процентных </w:t>
      </w:r>
      <w:r>
        <w:rPr>
          <w:color w:val="000000"/>
          <w:spacing w:val="-3"/>
          <w:sz w:val="24"/>
          <w:szCs w:val="24"/>
        </w:rPr>
        <w:t>ставок стимулирует также перемещение "горячих денег", т.е. ка</w:t>
      </w:r>
      <w:r>
        <w:rPr>
          <w:color w:val="000000"/>
          <w:spacing w:val="-3"/>
          <w:sz w:val="24"/>
          <w:szCs w:val="24"/>
        </w:rPr>
        <w:softHyphen/>
      </w:r>
      <w:r>
        <w:rPr>
          <w:color w:val="000000"/>
          <w:spacing w:val="-1"/>
          <w:sz w:val="24"/>
          <w:szCs w:val="24"/>
        </w:rPr>
        <w:t>питалов, ищущих прибыльного применения, из стран с низкими ставками в страны с высокими ставками, что оказывает значи</w:t>
      </w:r>
      <w:r>
        <w:rPr>
          <w:color w:val="000000"/>
          <w:spacing w:val="-1"/>
          <w:sz w:val="24"/>
          <w:szCs w:val="24"/>
        </w:rPr>
        <w:softHyphen/>
        <w:t xml:space="preserve">тельное влияние на состояние баланса движения капиталов и на </w:t>
      </w:r>
      <w:r>
        <w:rPr>
          <w:color w:val="000000"/>
          <w:spacing w:val="-2"/>
          <w:sz w:val="24"/>
          <w:szCs w:val="24"/>
        </w:rPr>
        <w:t xml:space="preserve">платежный баланс различных стран. Следовательно, изменение </w:t>
      </w:r>
      <w:r>
        <w:rPr>
          <w:color w:val="000000"/>
          <w:sz w:val="24"/>
          <w:szCs w:val="24"/>
        </w:rPr>
        <w:t>официальных учетных ставок используется и как метод валют</w:t>
      </w:r>
      <w:r>
        <w:rPr>
          <w:color w:val="000000"/>
          <w:sz w:val="24"/>
          <w:szCs w:val="24"/>
        </w:rPr>
        <w:softHyphen/>
      </w:r>
      <w:r>
        <w:rPr>
          <w:color w:val="000000"/>
          <w:spacing w:val="-2"/>
          <w:sz w:val="24"/>
          <w:szCs w:val="24"/>
        </w:rPr>
        <w:t>ного регулирования.</w:t>
      </w:r>
    </w:p>
    <w:p w:rsidR="00A03456" w:rsidRDefault="00A03456">
      <w:pPr>
        <w:shd w:val="clear" w:color="auto" w:fill="FFFFFF"/>
        <w:spacing w:before="14" w:line="245" w:lineRule="exact"/>
        <w:ind w:left="14" w:right="5"/>
        <w:jc w:val="both"/>
        <w:rPr>
          <w:sz w:val="24"/>
          <w:szCs w:val="24"/>
        </w:rPr>
      </w:pPr>
      <w:r>
        <w:rPr>
          <w:color w:val="000000"/>
          <w:spacing w:val="-2"/>
          <w:sz w:val="24"/>
          <w:szCs w:val="24"/>
        </w:rPr>
        <w:t xml:space="preserve">Дополнением учетной политики служит </w:t>
      </w:r>
      <w:r>
        <w:rPr>
          <w:i/>
          <w:iCs/>
          <w:color w:val="000000"/>
          <w:spacing w:val="-2"/>
          <w:sz w:val="24"/>
          <w:szCs w:val="24"/>
        </w:rPr>
        <w:t>ломбардная, или за</w:t>
      </w:r>
      <w:r>
        <w:rPr>
          <w:i/>
          <w:iCs/>
          <w:color w:val="000000"/>
          <w:spacing w:val="-2"/>
          <w:sz w:val="24"/>
          <w:szCs w:val="24"/>
        </w:rPr>
        <w:softHyphen/>
      </w:r>
      <w:r>
        <w:rPr>
          <w:i/>
          <w:iCs/>
          <w:color w:val="000000"/>
          <w:spacing w:val="2"/>
          <w:sz w:val="24"/>
          <w:szCs w:val="24"/>
        </w:rPr>
        <w:t>логовая политика</w:t>
      </w:r>
      <w:r>
        <w:rPr>
          <w:color w:val="000000"/>
          <w:spacing w:val="2"/>
          <w:sz w:val="24"/>
          <w:szCs w:val="24"/>
        </w:rPr>
        <w:t>, основанная на предоставлении центральным</w:t>
      </w:r>
      <w:r>
        <w:rPr>
          <w:color w:val="000000"/>
          <w:spacing w:val="-2"/>
          <w:sz w:val="24"/>
          <w:szCs w:val="24"/>
        </w:rPr>
        <w:t xml:space="preserve"> банком кредитным учреждениям ссуд под обеспечение векселей, </w:t>
      </w:r>
      <w:r>
        <w:rPr>
          <w:color w:val="000000"/>
          <w:spacing w:val="-1"/>
          <w:sz w:val="24"/>
          <w:szCs w:val="24"/>
        </w:rPr>
        <w:t xml:space="preserve">ценных бумаг и государственных долговых обязательств. В связи </w:t>
      </w:r>
      <w:r>
        <w:rPr>
          <w:color w:val="000000"/>
          <w:spacing w:val="-2"/>
          <w:sz w:val="24"/>
          <w:szCs w:val="24"/>
        </w:rPr>
        <w:t>с возможностью большего риска по ломбардному кредиту уста</w:t>
      </w:r>
      <w:r>
        <w:rPr>
          <w:color w:val="000000"/>
          <w:spacing w:val="-2"/>
          <w:sz w:val="24"/>
          <w:szCs w:val="24"/>
        </w:rPr>
        <w:softHyphen/>
      </w:r>
      <w:r>
        <w:rPr>
          <w:color w:val="000000"/>
          <w:spacing w:val="2"/>
          <w:sz w:val="24"/>
          <w:szCs w:val="24"/>
        </w:rPr>
        <w:t xml:space="preserve">навливается более высокий процент (на 1—2% выше), чем по </w:t>
      </w:r>
      <w:r>
        <w:rPr>
          <w:color w:val="000000"/>
          <w:spacing w:val="-1"/>
          <w:sz w:val="24"/>
          <w:szCs w:val="24"/>
        </w:rPr>
        <w:t>учету векселей. Кроме того, например, в ФРГ, вводится специ</w:t>
      </w:r>
      <w:r>
        <w:rPr>
          <w:color w:val="000000"/>
          <w:spacing w:val="-1"/>
          <w:sz w:val="24"/>
          <w:szCs w:val="24"/>
        </w:rPr>
        <w:softHyphen/>
      </w:r>
      <w:r>
        <w:rPr>
          <w:color w:val="000000"/>
          <w:spacing w:val="-2"/>
          <w:sz w:val="24"/>
          <w:szCs w:val="24"/>
        </w:rPr>
        <w:t>альный ломбардный кредит, ставки по которому могут изменять</w:t>
      </w:r>
      <w:r>
        <w:rPr>
          <w:color w:val="000000"/>
          <w:spacing w:val="-2"/>
          <w:sz w:val="24"/>
          <w:szCs w:val="24"/>
        </w:rPr>
        <w:softHyphen/>
        <w:t>ся ежедневно.</w:t>
      </w:r>
    </w:p>
    <w:p w:rsidR="00A03456" w:rsidRDefault="00A03456">
      <w:pPr>
        <w:shd w:val="clear" w:color="auto" w:fill="FFFFFF"/>
        <w:spacing w:before="5" w:line="245" w:lineRule="exact"/>
        <w:ind w:left="19" w:firstLine="355"/>
        <w:jc w:val="both"/>
        <w:rPr>
          <w:sz w:val="24"/>
          <w:szCs w:val="24"/>
        </w:rPr>
      </w:pPr>
      <w:r>
        <w:rPr>
          <w:color w:val="000000"/>
          <w:spacing w:val="-2"/>
          <w:sz w:val="24"/>
          <w:szCs w:val="24"/>
        </w:rPr>
        <w:t xml:space="preserve">Смысл дисконтной и залоговой политики заключается в том, </w:t>
      </w:r>
      <w:r>
        <w:rPr>
          <w:color w:val="000000"/>
          <w:spacing w:val="-1"/>
          <w:sz w:val="24"/>
          <w:szCs w:val="24"/>
        </w:rPr>
        <w:t>чтобы изменением условий рефинансирования кредитных ин</w:t>
      </w:r>
      <w:r>
        <w:rPr>
          <w:color w:val="000000"/>
          <w:spacing w:val="-1"/>
          <w:sz w:val="24"/>
          <w:szCs w:val="24"/>
        </w:rPr>
        <w:softHyphen/>
        <w:t>ститутов влиять на ситуацию на денежном рынке и рынке капи</w:t>
      </w:r>
      <w:r>
        <w:rPr>
          <w:color w:val="000000"/>
          <w:spacing w:val="-1"/>
          <w:sz w:val="24"/>
          <w:szCs w:val="24"/>
        </w:rPr>
        <w:softHyphen/>
      </w:r>
      <w:r>
        <w:rPr>
          <w:color w:val="000000"/>
          <w:spacing w:val="-3"/>
          <w:sz w:val="24"/>
          <w:szCs w:val="24"/>
        </w:rPr>
        <w:t>талов. Практически во всех странах Европейского Союза, за ис</w:t>
      </w:r>
      <w:r>
        <w:rPr>
          <w:color w:val="000000"/>
          <w:spacing w:val="-3"/>
          <w:sz w:val="24"/>
          <w:szCs w:val="24"/>
        </w:rPr>
        <w:softHyphen/>
        <w:t xml:space="preserve">ключением Италии и Португалии, кредитные учреждения имеют </w:t>
      </w:r>
      <w:r>
        <w:rPr>
          <w:color w:val="000000"/>
          <w:sz w:val="24"/>
          <w:szCs w:val="24"/>
        </w:rPr>
        <w:t>возможность рефинансирования в национальном банке.</w:t>
      </w:r>
    </w:p>
    <w:p w:rsidR="00A03456" w:rsidRDefault="00A03456">
      <w:pPr>
        <w:shd w:val="clear" w:color="auto" w:fill="FFFFFF"/>
        <w:spacing w:line="245" w:lineRule="exact"/>
        <w:ind w:right="5" w:firstLine="365"/>
        <w:jc w:val="both"/>
        <w:rPr>
          <w:sz w:val="24"/>
          <w:szCs w:val="24"/>
        </w:rPr>
      </w:pPr>
      <w:r>
        <w:rPr>
          <w:color w:val="000000"/>
          <w:spacing w:val="1"/>
          <w:sz w:val="24"/>
          <w:szCs w:val="24"/>
        </w:rPr>
        <w:t>Кроме общих мер, центральный банк при помощи дисконт</w:t>
      </w:r>
      <w:r>
        <w:rPr>
          <w:color w:val="000000"/>
          <w:spacing w:val="1"/>
          <w:sz w:val="24"/>
          <w:szCs w:val="24"/>
        </w:rPr>
        <w:softHyphen/>
      </w:r>
      <w:r>
        <w:rPr>
          <w:color w:val="000000"/>
          <w:spacing w:val="2"/>
          <w:sz w:val="24"/>
          <w:szCs w:val="24"/>
        </w:rPr>
        <w:t>ной и ломбардной политики принимает также меры селектив</w:t>
      </w:r>
      <w:r>
        <w:rPr>
          <w:color w:val="000000"/>
          <w:spacing w:val="2"/>
          <w:sz w:val="24"/>
          <w:szCs w:val="24"/>
        </w:rPr>
        <w:softHyphen/>
      </w:r>
      <w:r>
        <w:rPr>
          <w:color w:val="000000"/>
          <w:spacing w:val="-3"/>
          <w:sz w:val="24"/>
          <w:szCs w:val="24"/>
        </w:rPr>
        <w:t>ного воздействия на определенные отрасли хозяйства путем ус</w:t>
      </w:r>
      <w:r>
        <w:rPr>
          <w:color w:val="000000"/>
          <w:spacing w:val="-3"/>
          <w:sz w:val="24"/>
          <w:szCs w:val="24"/>
        </w:rPr>
        <w:softHyphen/>
      </w:r>
      <w:r>
        <w:rPr>
          <w:color w:val="000000"/>
          <w:spacing w:val="-1"/>
          <w:sz w:val="24"/>
          <w:szCs w:val="24"/>
        </w:rPr>
        <w:t>тановления определенных контингентов, т.е. лимитов переучета векселей. При этом предпочтение отдается крупным коммерче</w:t>
      </w:r>
      <w:r>
        <w:rPr>
          <w:color w:val="000000"/>
          <w:spacing w:val="-1"/>
          <w:sz w:val="24"/>
          <w:szCs w:val="24"/>
        </w:rPr>
        <w:softHyphen/>
      </w:r>
      <w:r>
        <w:rPr>
          <w:color w:val="000000"/>
          <w:spacing w:val="-2"/>
          <w:sz w:val="24"/>
          <w:szCs w:val="24"/>
        </w:rPr>
        <w:t>ским банкам и государственным кредитным институтам. Так, например, в ФРГ, если переучетные контингенты обычно уста</w:t>
      </w:r>
      <w:r>
        <w:rPr>
          <w:color w:val="000000"/>
          <w:spacing w:val="-2"/>
          <w:sz w:val="24"/>
          <w:szCs w:val="24"/>
        </w:rPr>
        <w:softHyphen/>
      </w:r>
      <w:r>
        <w:rPr>
          <w:color w:val="000000"/>
          <w:spacing w:val="1"/>
          <w:sz w:val="24"/>
          <w:szCs w:val="24"/>
        </w:rPr>
        <w:t>навливаются на полгода, то в виде исключения переучет вексе</w:t>
      </w:r>
      <w:r>
        <w:rPr>
          <w:color w:val="000000"/>
          <w:spacing w:val="1"/>
          <w:sz w:val="24"/>
          <w:szCs w:val="24"/>
        </w:rPr>
        <w:softHyphen/>
      </w:r>
      <w:r>
        <w:rPr>
          <w:color w:val="000000"/>
          <w:spacing w:val="-1"/>
          <w:sz w:val="24"/>
          <w:szCs w:val="24"/>
        </w:rPr>
        <w:t>лей Экспортного банка и Общества по финансированию про</w:t>
      </w:r>
      <w:r>
        <w:rPr>
          <w:color w:val="000000"/>
          <w:spacing w:val="-1"/>
          <w:sz w:val="24"/>
          <w:szCs w:val="24"/>
        </w:rPr>
        <w:softHyphen/>
      </w:r>
      <w:r>
        <w:rPr>
          <w:color w:val="000000"/>
          <w:spacing w:val="1"/>
          <w:sz w:val="24"/>
          <w:szCs w:val="24"/>
        </w:rPr>
        <w:t xml:space="preserve">мышленного оборудования не ограничен, что обусловлено </w:t>
      </w:r>
      <w:r>
        <w:rPr>
          <w:color w:val="000000"/>
          <w:spacing w:val="-1"/>
          <w:sz w:val="24"/>
          <w:szCs w:val="24"/>
        </w:rPr>
        <w:t>стремлением центрального банка стимулировать внешнюю тор</w:t>
      </w:r>
      <w:r>
        <w:rPr>
          <w:color w:val="000000"/>
          <w:spacing w:val="-1"/>
          <w:sz w:val="24"/>
          <w:szCs w:val="24"/>
        </w:rPr>
        <w:softHyphen/>
      </w:r>
      <w:r>
        <w:rPr>
          <w:color w:val="000000"/>
          <w:spacing w:val="-4"/>
          <w:sz w:val="24"/>
          <w:szCs w:val="24"/>
        </w:rPr>
        <w:t>говлю страны.</w:t>
      </w:r>
    </w:p>
    <w:p w:rsidR="00A03456" w:rsidRDefault="00A03456">
      <w:pPr>
        <w:shd w:val="clear" w:color="auto" w:fill="FFFFFF"/>
        <w:spacing w:line="240" w:lineRule="exact"/>
        <w:ind w:right="34" w:firstLine="350"/>
        <w:jc w:val="both"/>
        <w:rPr>
          <w:sz w:val="24"/>
          <w:szCs w:val="24"/>
        </w:rPr>
      </w:pPr>
      <w:r>
        <w:rPr>
          <w:color w:val="000000"/>
          <w:spacing w:val="-2"/>
          <w:sz w:val="24"/>
          <w:szCs w:val="24"/>
        </w:rPr>
        <w:t xml:space="preserve">Селективные меры воздействия имеют и общеэкономические последствия: например, при ограничении объема ценных бумаг, </w:t>
      </w:r>
      <w:r>
        <w:rPr>
          <w:color w:val="000000"/>
          <w:spacing w:val="-1"/>
          <w:sz w:val="24"/>
          <w:szCs w:val="24"/>
        </w:rPr>
        <w:t>принимаемых к переучету или в залог, центральный банк снижа</w:t>
      </w:r>
      <w:r>
        <w:rPr>
          <w:color w:val="000000"/>
          <w:spacing w:val="-1"/>
          <w:sz w:val="24"/>
          <w:szCs w:val="24"/>
        </w:rPr>
        <w:softHyphen/>
      </w:r>
      <w:r>
        <w:rPr>
          <w:color w:val="000000"/>
          <w:sz w:val="24"/>
          <w:szCs w:val="24"/>
        </w:rPr>
        <w:t>ет объем кредитования коммерческих банков, и наоборот. В свя</w:t>
      </w:r>
      <w:r>
        <w:rPr>
          <w:color w:val="000000"/>
          <w:sz w:val="24"/>
          <w:szCs w:val="24"/>
        </w:rPr>
        <w:softHyphen/>
      </w:r>
      <w:r>
        <w:rPr>
          <w:color w:val="000000"/>
          <w:spacing w:val="3"/>
          <w:sz w:val="24"/>
          <w:szCs w:val="24"/>
        </w:rPr>
        <w:t>зи с этим общеэкономический эффект дисконтной и ломбард</w:t>
      </w:r>
      <w:r>
        <w:rPr>
          <w:color w:val="000000"/>
          <w:spacing w:val="3"/>
          <w:sz w:val="24"/>
          <w:szCs w:val="24"/>
        </w:rPr>
        <w:softHyphen/>
      </w:r>
      <w:r>
        <w:rPr>
          <w:color w:val="000000"/>
          <w:spacing w:val="-2"/>
          <w:sz w:val="24"/>
          <w:szCs w:val="24"/>
        </w:rPr>
        <w:t xml:space="preserve">ной политики выступает на первый план, что подтверждается наличием определенной взаимосвязи между изменением учетной </w:t>
      </w:r>
      <w:r>
        <w:rPr>
          <w:color w:val="000000"/>
          <w:spacing w:val="-3"/>
          <w:sz w:val="24"/>
          <w:szCs w:val="24"/>
        </w:rPr>
        <w:t xml:space="preserve">ставки и темпом роста ВНП: высокая ставка центрального банка </w:t>
      </w:r>
      <w:r>
        <w:rPr>
          <w:color w:val="000000"/>
          <w:spacing w:val="-1"/>
          <w:sz w:val="24"/>
          <w:szCs w:val="24"/>
        </w:rPr>
        <w:t>играет роль тормоза роста денежной массы (по агрегату Мз).</w:t>
      </w:r>
    </w:p>
    <w:p w:rsidR="00A03456" w:rsidRDefault="00A03456">
      <w:pPr>
        <w:shd w:val="clear" w:color="auto" w:fill="FFFFFF"/>
        <w:spacing w:line="245" w:lineRule="exact"/>
        <w:ind w:left="19" w:right="10" w:firstLine="350"/>
        <w:jc w:val="both"/>
        <w:rPr>
          <w:sz w:val="24"/>
          <w:szCs w:val="24"/>
        </w:rPr>
      </w:pPr>
      <w:r>
        <w:rPr>
          <w:color w:val="000000"/>
          <w:spacing w:val="-2"/>
          <w:sz w:val="24"/>
          <w:szCs w:val="24"/>
        </w:rPr>
        <w:t>Учетная и ломбардная политика выполняет также так назы</w:t>
      </w:r>
      <w:r>
        <w:rPr>
          <w:color w:val="000000"/>
          <w:spacing w:val="-2"/>
          <w:sz w:val="24"/>
          <w:szCs w:val="24"/>
        </w:rPr>
        <w:softHyphen/>
      </w:r>
      <w:r>
        <w:rPr>
          <w:color w:val="000000"/>
          <w:spacing w:val="-3"/>
          <w:sz w:val="24"/>
          <w:szCs w:val="24"/>
        </w:rPr>
        <w:t>ваемую сигнальную функцию, когда кредитные институты рас</w:t>
      </w:r>
      <w:r>
        <w:rPr>
          <w:color w:val="000000"/>
          <w:spacing w:val="-3"/>
          <w:sz w:val="24"/>
          <w:szCs w:val="24"/>
        </w:rPr>
        <w:softHyphen/>
      </w:r>
      <w:r>
        <w:rPr>
          <w:color w:val="000000"/>
          <w:spacing w:val="2"/>
          <w:sz w:val="24"/>
          <w:szCs w:val="24"/>
        </w:rPr>
        <w:t xml:space="preserve">сматривают снижение официального дисконта как ориентацию </w:t>
      </w:r>
      <w:r>
        <w:rPr>
          <w:color w:val="000000"/>
          <w:spacing w:val="1"/>
          <w:sz w:val="24"/>
          <w:szCs w:val="24"/>
        </w:rPr>
        <w:t xml:space="preserve">на проведение политики кредитной экспансии, а повышение — </w:t>
      </w:r>
      <w:r>
        <w:rPr>
          <w:color w:val="000000"/>
          <w:spacing w:val="3"/>
          <w:sz w:val="24"/>
          <w:szCs w:val="24"/>
        </w:rPr>
        <w:t>как ожидание политики кредитной рестрикции. Однако круп</w:t>
      </w:r>
      <w:r>
        <w:rPr>
          <w:color w:val="000000"/>
          <w:spacing w:val="3"/>
          <w:sz w:val="24"/>
          <w:szCs w:val="24"/>
        </w:rPr>
        <w:softHyphen/>
      </w:r>
      <w:r>
        <w:rPr>
          <w:color w:val="000000"/>
          <w:spacing w:val="2"/>
          <w:sz w:val="24"/>
          <w:szCs w:val="24"/>
        </w:rPr>
        <w:t>ные банки могут часто вслед за центральным банком не изме</w:t>
      </w:r>
      <w:r>
        <w:rPr>
          <w:color w:val="000000"/>
          <w:spacing w:val="2"/>
          <w:sz w:val="24"/>
          <w:szCs w:val="24"/>
        </w:rPr>
        <w:softHyphen/>
      </w:r>
      <w:r>
        <w:rPr>
          <w:color w:val="000000"/>
          <w:sz w:val="24"/>
          <w:szCs w:val="24"/>
        </w:rPr>
        <w:t>нять процентные ставки, чтобы привлечь более широкую кли</w:t>
      </w:r>
      <w:r>
        <w:rPr>
          <w:color w:val="000000"/>
          <w:sz w:val="24"/>
          <w:szCs w:val="24"/>
        </w:rPr>
        <w:softHyphen/>
      </w:r>
      <w:r>
        <w:rPr>
          <w:color w:val="000000"/>
          <w:spacing w:val="-5"/>
          <w:sz w:val="24"/>
          <w:szCs w:val="24"/>
        </w:rPr>
        <w:t>ентуру.</w:t>
      </w:r>
    </w:p>
    <w:p w:rsidR="00A03456" w:rsidRDefault="00A03456">
      <w:pPr>
        <w:shd w:val="clear" w:color="auto" w:fill="FFFFFF"/>
        <w:spacing w:line="245" w:lineRule="exact"/>
        <w:ind w:left="24" w:right="19" w:firstLine="360"/>
        <w:jc w:val="both"/>
        <w:rPr>
          <w:sz w:val="24"/>
          <w:szCs w:val="24"/>
        </w:rPr>
      </w:pPr>
      <w:r>
        <w:rPr>
          <w:color w:val="000000"/>
          <w:spacing w:val="-1"/>
          <w:sz w:val="24"/>
          <w:szCs w:val="24"/>
        </w:rPr>
        <w:t>В связи с этим, например, Немецкий федеральный банк, на</w:t>
      </w:r>
      <w:r>
        <w:rPr>
          <w:color w:val="000000"/>
          <w:spacing w:val="-1"/>
          <w:sz w:val="24"/>
          <w:szCs w:val="24"/>
        </w:rPr>
        <w:softHyphen/>
      </w:r>
      <w:r>
        <w:rPr>
          <w:color w:val="000000"/>
          <w:sz w:val="24"/>
          <w:szCs w:val="24"/>
        </w:rPr>
        <w:t xml:space="preserve">чиная с 80-х годов стал проводить политику индивидуализации, </w:t>
      </w:r>
      <w:r>
        <w:rPr>
          <w:color w:val="000000"/>
          <w:spacing w:val="1"/>
          <w:sz w:val="24"/>
          <w:szCs w:val="24"/>
        </w:rPr>
        <w:t>т.е. установления контингента рефинансирования индивидуаль</w:t>
      </w:r>
      <w:r>
        <w:rPr>
          <w:color w:val="000000"/>
          <w:spacing w:val="1"/>
          <w:sz w:val="24"/>
          <w:szCs w:val="24"/>
        </w:rPr>
        <w:softHyphen/>
      </w:r>
      <w:r>
        <w:rPr>
          <w:color w:val="000000"/>
          <w:sz w:val="24"/>
          <w:szCs w:val="24"/>
        </w:rPr>
        <w:t>но для каждого кредитного учреждения или группы банков.</w:t>
      </w:r>
    </w:p>
    <w:p w:rsidR="00A03456" w:rsidRDefault="00A03456">
      <w:pPr>
        <w:shd w:val="clear" w:color="auto" w:fill="FFFFFF"/>
        <w:spacing w:line="245" w:lineRule="exact"/>
        <w:ind w:left="29" w:right="10" w:firstLine="350"/>
        <w:jc w:val="both"/>
        <w:rPr>
          <w:sz w:val="24"/>
          <w:szCs w:val="24"/>
        </w:rPr>
      </w:pPr>
      <w:r>
        <w:rPr>
          <w:color w:val="000000"/>
          <w:spacing w:val="-3"/>
          <w:sz w:val="24"/>
          <w:szCs w:val="24"/>
        </w:rPr>
        <w:t xml:space="preserve">Следовательно, учетная и ломбардная политика центрального банка — это механизм непосредственного его воздействия на </w:t>
      </w:r>
      <w:r>
        <w:rPr>
          <w:color w:val="000000"/>
          <w:spacing w:val="2"/>
          <w:sz w:val="24"/>
          <w:szCs w:val="24"/>
        </w:rPr>
        <w:t xml:space="preserve">ликвидность кредитных учреждений и косвенного воздействия </w:t>
      </w:r>
      <w:r>
        <w:rPr>
          <w:color w:val="000000"/>
          <w:sz w:val="24"/>
          <w:szCs w:val="24"/>
        </w:rPr>
        <w:t>на экономику в целом.</w:t>
      </w:r>
    </w:p>
    <w:p w:rsidR="00A03456" w:rsidRDefault="00A03456">
      <w:pPr>
        <w:shd w:val="clear" w:color="auto" w:fill="FFFFFF"/>
        <w:spacing w:line="245" w:lineRule="exact"/>
        <w:ind w:left="48" w:firstLine="341"/>
        <w:jc w:val="both"/>
        <w:rPr>
          <w:sz w:val="24"/>
          <w:szCs w:val="24"/>
        </w:rPr>
      </w:pPr>
      <w:r>
        <w:rPr>
          <w:i/>
          <w:iCs/>
          <w:color w:val="000000"/>
          <w:spacing w:val="-5"/>
          <w:sz w:val="24"/>
          <w:szCs w:val="24"/>
        </w:rPr>
        <w:t>Операции на открытом рынке</w:t>
      </w:r>
      <w:r>
        <w:rPr>
          <w:color w:val="000000"/>
          <w:spacing w:val="-5"/>
          <w:sz w:val="24"/>
          <w:szCs w:val="24"/>
        </w:rPr>
        <w:t xml:space="preserve"> известны давно как инструмент </w:t>
      </w:r>
      <w:r>
        <w:rPr>
          <w:color w:val="000000"/>
          <w:spacing w:val="7"/>
          <w:sz w:val="24"/>
          <w:szCs w:val="24"/>
        </w:rPr>
        <w:t>повышения эффективности учетной (дисконтной) политики.</w:t>
      </w:r>
    </w:p>
    <w:p w:rsidR="00A03456" w:rsidRDefault="00A03456">
      <w:pPr>
        <w:shd w:val="clear" w:color="auto" w:fill="FFFFFF"/>
        <w:spacing w:before="53" w:line="245" w:lineRule="exact"/>
        <w:ind w:left="5" w:right="29"/>
        <w:jc w:val="both"/>
        <w:rPr>
          <w:sz w:val="24"/>
          <w:szCs w:val="24"/>
        </w:rPr>
      </w:pPr>
      <w:r>
        <w:rPr>
          <w:color w:val="000000"/>
          <w:spacing w:val="-2"/>
          <w:sz w:val="24"/>
          <w:szCs w:val="24"/>
        </w:rPr>
        <w:t xml:space="preserve">Например, еще в </w:t>
      </w:r>
      <w:r>
        <w:rPr>
          <w:color w:val="000000"/>
          <w:spacing w:val="-2"/>
          <w:sz w:val="24"/>
          <w:szCs w:val="24"/>
          <w:lang w:val="en-US"/>
        </w:rPr>
        <w:t>XIX</w:t>
      </w:r>
      <w:r>
        <w:rPr>
          <w:color w:val="000000"/>
          <w:spacing w:val="-2"/>
          <w:sz w:val="24"/>
          <w:szCs w:val="24"/>
        </w:rPr>
        <w:t xml:space="preserve"> в. Банк Англии путем усиленных займов </w:t>
      </w:r>
      <w:r>
        <w:rPr>
          <w:color w:val="000000"/>
          <w:spacing w:val="-7"/>
          <w:sz w:val="24"/>
          <w:szCs w:val="24"/>
        </w:rPr>
        <w:t>на открытом рынке "делал деньги редкими". Таким образом, ис</w:t>
      </w:r>
      <w:r>
        <w:rPr>
          <w:color w:val="000000"/>
          <w:spacing w:val="-7"/>
          <w:sz w:val="24"/>
          <w:szCs w:val="24"/>
        </w:rPr>
        <w:softHyphen/>
      </w:r>
      <w:r>
        <w:rPr>
          <w:color w:val="000000"/>
          <w:spacing w:val="-6"/>
          <w:sz w:val="24"/>
          <w:szCs w:val="24"/>
        </w:rPr>
        <w:t>кусственно создается положение, при котором повышение про</w:t>
      </w:r>
      <w:r>
        <w:rPr>
          <w:color w:val="000000"/>
          <w:spacing w:val="-6"/>
          <w:sz w:val="24"/>
          <w:szCs w:val="24"/>
        </w:rPr>
        <w:softHyphen/>
      </w:r>
      <w:r>
        <w:rPr>
          <w:color w:val="000000"/>
          <w:spacing w:val="-7"/>
          <w:sz w:val="24"/>
          <w:szCs w:val="24"/>
        </w:rPr>
        <w:t>цента оправдано или становится необходимым. Механизм дейст</w:t>
      </w:r>
      <w:r>
        <w:rPr>
          <w:color w:val="000000"/>
          <w:spacing w:val="-7"/>
          <w:sz w:val="24"/>
          <w:szCs w:val="24"/>
        </w:rPr>
        <w:softHyphen/>
      </w:r>
      <w:r>
        <w:rPr>
          <w:color w:val="000000"/>
          <w:spacing w:val="-4"/>
          <w:sz w:val="24"/>
          <w:szCs w:val="24"/>
        </w:rPr>
        <w:t xml:space="preserve">вия этого инструмента центрального банка основан на покупке </w:t>
      </w:r>
      <w:r>
        <w:rPr>
          <w:color w:val="000000"/>
          <w:spacing w:val="-8"/>
          <w:sz w:val="24"/>
          <w:szCs w:val="24"/>
        </w:rPr>
        <w:t>или продаже им государственных ценных бумаг, банковских ак</w:t>
      </w:r>
      <w:r>
        <w:rPr>
          <w:color w:val="000000"/>
          <w:spacing w:val="-8"/>
          <w:sz w:val="24"/>
          <w:szCs w:val="24"/>
        </w:rPr>
        <w:softHyphen/>
      </w:r>
      <w:r>
        <w:rPr>
          <w:color w:val="000000"/>
          <w:spacing w:val="-7"/>
          <w:sz w:val="24"/>
          <w:szCs w:val="24"/>
        </w:rPr>
        <w:t>цептов и других кредитных обязательств.</w:t>
      </w:r>
    </w:p>
    <w:p w:rsidR="00A03456" w:rsidRDefault="00A03456">
      <w:pPr>
        <w:shd w:val="clear" w:color="auto" w:fill="FFFFFF"/>
        <w:spacing w:line="245" w:lineRule="exact"/>
        <w:ind w:left="10" w:right="19" w:firstLine="355"/>
        <w:jc w:val="both"/>
        <w:rPr>
          <w:sz w:val="24"/>
          <w:szCs w:val="24"/>
        </w:rPr>
      </w:pPr>
      <w:r>
        <w:rPr>
          <w:color w:val="000000"/>
          <w:sz w:val="24"/>
          <w:szCs w:val="24"/>
        </w:rPr>
        <w:t xml:space="preserve">Особенность операций на открытом рынке заключается в </w:t>
      </w:r>
      <w:r>
        <w:rPr>
          <w:color w:val="000000"/>
          <w:spacing w:val="-2"/>
          <w:sz w:val="24"/>
          <w:szCs w:val="24"/>
        </w:rPr>
        <w:t xml:space="preserve">том, что они проводятся не по рыночным процентным ставкам, </w:t>
      </w:r>
      <w:r>
        <w:rPr>
          <w:color w:val="000000"/>
          <w:spacing w:val="-7"/>
          <w:sz w:val="24"/>
          <w:szCs w:val="24"/>
        </w:rPr>
        <w:t>а по заранее установленному курсу. Процентные же ставки уста</w:t>
      </w:r>
      <w:r>
        <w:rPr>
          <w:color w:val="000000"/>
          <w:spacing w:val="-7"/>
          <w:sz w:val="24"/>
          <w:szCs w:val="24"/>
        </w:rPr>
        <w:softHyphen/>
      </w:r>
      <w:r>
        <w:rPr>
          <w:color w:val="000000"/>
          <w:spacing w:val="-6"/>
          <w:sz w:val="24"/>
          <w:szCs w:val="24"/>
        </w:rPr>
        <w:t>навливаются центральным банком дифференцированно, в зави</w:t>
      </w:r>
      <w:r>
        <w:rPr>
          <w:color w:val="000000"/>
          <w:spacing w:val="-6"/>
          <w:sz w:val="24"/>
          <w:szCs w:val="24"/>
        </w:rPr>
        <w:softHyphen/>
      </w:r>
      <w:r>
        <w:rPr>
          <w:color w:val="000000"/>
          <w:spacing w:val="-7"/>
          <w:sz w:val="24"/>
          <w:szCs w:val="24"/>
        </w:rPr>
        <w:t>симости от срочности государственных ценных бумаг.</w:t>
      </w:r>
    </w:p>
    <w:p w:rsidR="00A03456" w:rsidRDefault="00A03456">
      <w:pPr>
        <w:shd w:val="clear" w:color="auto" w:fill="FFFFFF"/>
        <w:spacing w:line="245" w:lineRule="exact"/>
        <w:ind w:right="14" w:firstLine="360"/>
        <w:jc w:val="both"/>
        <w:rPr>
          <w:sz w:val="24"/>
          <w:szCs w:val="24"/>
        </w:rPr>
      </w:pPr>
      <w:r>
        <w:rPr>
          <w:color w:val="000000"/>
          <w:spacing w:val="-3"/>
          <w:sz w:val="24"/>
          <w:szCs w:val="24"/>
        </w:rPr>
        <w:t>Воздействие центрального банка на денежный рынок и ры</w:t>
      </w:r>
      <w:r>
        <w:rPr>
          <w:color w:val="000000"/>
          <w:spacing w:val="-3"/>
          <w:sz w:val="24"/>
          <w:szCs w:val="24"/>
        </w:rPr>
        <w:softHyphen/>
      </w:r>
      <w:r>
        <w:rPr>
          <w:color w:val="000000"/>
          <w:spacing w:val="1"/>
          <w:sz w:val="24"/>
          <w:szCs w:val="24"/>
        </w:rPr>
        <w:t>нок капитала состоит в том, что, изменяя процентные ставки на открытом рынке, банк создает выгодные условия кредит</w:t>
      </w:r>
      <w:r>
        <w:rPr>
          <w:color w:val="000000"/>
          <w:spacing w:val="1"/>
          <w:sz w:val="24"/>
          <w:szCs w:val="24"/>
        </w:rPr>
        <w:softHyphen/>
      </w:r>
      <w:r>
        <w:rPr>
          <w:color w:val="000000"/>
          <w:sz w:val="24"/>
          <w:szCs w:val="24"/>
        </w:rPr>
        <w:t xml:space="preserve">ным институтам по покупке или продаже государственных </w:t>
      </w:r>
      <w:r>
        <w:rPr>
          <w:color w:val="000000"/>
          <w:spacing w:val="-4"/>
          <w:sz w:val="24"/>
          <w:szCs w:val="24"/>
        </w:rPr>
        <w:t xml:space="preserve">ценных бумаг для увеличения своей ликвидности. Кроме того, </w:t>
      </w:r>
      <w:r>
        <w:rPr>
          <w:color w:val="000000"/>
          <w:spacing w:val="-5"/>
          <w:sz w:val="24"/>
          <w:szCs w:val="24"/>
        </w:rPr>
        <w:t xml:space="preserve">операции на открытом рынке проводятся между центральным </w:t>
      </w:r>
      <w:r>
        <w:rPr>
          <w:color w:val="000000"/>
          <w:spacing w:val="-2"/>
          <w:sz w:val="24"/>
          <w:szCs w:val="24"/>
        </w:rPr>
        <w:t xml:space="preserve">банком, с одной стороны, и кредитными учреждениями — с </w:t>
      </w:r>
      <w:r>
        <w:rPr>
          <w:color w:val="000000"/>
          <w:spacing w:val="-1"/>
          <w:sz w:val="24"/>
          <w:szCs w:val="24"/>
        </w:rPr>
        <w:t>другой. К тому же они больше приспособлены к кратковре</w:t>
      </w:r>
      <w:r>
        <w:rPr>
          <w:color w:val="000000"/>
          <w:spacing w:val="-1"/>
          <w:sz w:val="24"/>
          <w:szCs w:val="24"/>
        </w:rPr>
        <w:softHyphen/>
      </w:r>
      <w:r>
        <w:rPr>
          <w:color w:val="000000"/>
          <w:spacing w:val="-5"/>
          <w:sz w:val="24"/>
          <w:szCs w:val="24"/>
        </w:rPr>
        <w:t>менным конъюнктурным колебаниям по сравнению с учетной политикой.</w:t>
      </w:r>
    </w:p>
    <w:p w:rsidR="00A03456" w:rsidRDefault="00A03456">
      <w:pPr>
        <w:shd w:val="clear" w:color="auto" w:fill="FFFFFF"/>
        <w:spacing w:line="245" w:lineRule="exact"/>
        <w:ind w:left="10" w:right="5" w:firstLine="341"/>
        <w:jc w:val="both"/>
        <w:rPr>
          <w:sz w:val="24"/>
          <w:szCs w:val="24"/>
        </w:rPr>
      </w:pPr>
      <w:r>
        <w:rPr>
          <w:color w:val="000000"/>
          <w:spacing w:val="-3"/>
          <w:sz w:val="24"/>
          <w:szCs w:val="24"/>
        </w:rPr>
        <w:t>Таким образом, операции на открытом рынке — это наибо</w:t>
      </w:r>
      <w:r>
        <w:rPr>
          <w:color w:val="000000"/>
          <w:spacing w:val="-3"/>
          <w:sz w:val="24"/>
          <w:szCs w:val="24"/>
        </w:rPr>
        <w:softHyphen/>
      </w:r>
      <w:r>
        <w:rPr>
          <w:color w:val="000000"/>
          <w:spacing w:val="-7"/>
          <w:sz w:val="24"/>
          <w:szCs w:val="24"/>
        </w:rPr>
        <w:t>лее гибкий метод регулирования ликвидности и кредитных воз</w:t>
      </w:r>
      <w:r>
        <w:rPr>
          <w:color w:val="000000"/>
          <w:spacing w:val="-7"/>
          <w:sz w:val="24"/>
          <w:szCs w:val="24"/>
        </w:rPr>
        <w:softHyphen/>
      </w:r>
      <w:r>
        <w:rPr>
          <w:color w:val="000000"/>
          <w:spacing w:val="-3"/>
          <w:sz w:val="24"/>
          <w:szCs w:val="24"/>
        </w:rPr>
        <w:t xml:space="preserve">можностей банков путем размещения государственного долга. </w:t>
      </w:r>
      <w:r>
        <w:rPr>
          <w:color w:val="000000"/>
          <w:spacing w:val="-6"/>
          <w:sz w:val="24"/>
          <w:szCs w:val="24"/>
        </w:rPr>
        <w:t xml:space="preserve">Эти операции, представляющие одну из форм финансирования </w:t>
      </w:r>
      <w:r>
        <w:rPr>
          <w:color w:val="000000"/>
          <w:spacing w:val="-5"/>
          <w:sz w:val="24"/>
          <w:szCs w:val="24"/>
        </w:rPr>
        <w:t>государства, используются особенно активно центральным бан</w:t>
      </w:r>
      <w:r>
        <w:rPr>
          <w:color w:val="000000"/>
          <w:spacing w:val="-5"/>
          <w:sz w:val="24"/>
          <w:szCs w:val="24"/>
        </w:rPr>
        <w:softHyphen/>
      </w:r>
      <w:r>
        <w:rPr>
          <w:color w:val="000000"/>
          <w:spacing w:val="-4"/>
          <w:sz w:val="24"/>
          <w:szCs w:val="24"/>
        </w:rPr>
        <w:t>ком в период роста дефицитов федеральных и местных бюдже</w:t>
      </w:r>
      <w:r>
        <w:rPr>
          <w:color w:val="000000"/>
          <w:spacing w:val="-4"/>
          <w:sz w:val="24"/>
          <w:szCs w:val="24"/>
        </w:rPr>
        <w:softHyphen/>
      </w:r>
      <w:r>
        <w:rPr>
          <w:color w:val="000000"/>
          <w:spacing w:val="-11"/>
          <w:sz w:val="24"/>
          <w:szCs w:val="24"/>
        </w:rPr>
        <w:t>тов.</w:t>
      </w:r>
    </w:p>
    <w:p w:rsidR="00A03456" w:rsidRDefault="00A03456">
      <w:pPr>
        <w:shd w:val="clear" w:color="auto" w:fill="FFFFFF"/>
        <w:spacing w:line="245" w:lineRule="exact"/>
        <w:ind w:left="19" w:firstLine="230"/>
        <w:jc w:val="both"/>
        <w:rPr>
          <w:sz w:val="24"/>
          <w:szCs w:val="24"/>
        </w:rPr>
      </w:pPr>
      <w:r>
        <w:rPr>
          <w:color w:val="000000"/>
          <w:spacing w:val="-8"/>
          <w:sz w:val="24"/>
          <w:szCs w:val="24"/>
        </w:rPr>
        <w:t xml:space="preserve">Операции на открытом рынке как метод денежно-кредитного </w:t>
      </w:r>
      <w:r>
        <w:rPr>
          <w:color w:val="000000"/>
          <w:spacing w:val="1"/>
          <w:sz w:val="24"/>
          <w:szCs w:val="24"/>
        </w:rPr>
        <w:t xml:space="preserve">регулирования экономики характерны для таких стран, как </w:t>
      </w:r>
      <w:r>
        <w:rPr>
          <w:color w:val="000000"/>
          <w:spacing w:val="-3"/>
          <w:sz w:val="24"/>
          <w:szCs w:val="24"/>
        </w:rPr>
        <w:t xml:space="preserve">США, Великобритания, ФРГ, Франция, Греция, Италия. </w:t>
      </w:r>
    </w:p>
    <w:p w:rsidR="00A03456" w:rsidRDefault="00A03456">
      <w:pPr>
        <w:shd w:val="clear" w:color="auto" w:fill="FFFFFF"/>
        <w:spacing w:line="245" w:lineRule="exact"/>
        <w:ind w:right="14" w:firstLine="360"/>
        <w:jc w:val="both"/>
        <w:rPr>
          <w:sz w:val="24"/>
          <w:szCs w:val="24"/>
        </w:rPr>
      </w:pPr>
      <w:r>
        <w:rPr>
          <w:color w:val="000000"/>
          <w:spacing w:val="1"/>
          <w:sz w:val="24"/>
          <w:szCs w:val="24"/>
        </w:rPr>
        <w:t xml:space="preserve">Операции на первичном рынке с негосударственными </w:t>
      </w:r>
      <w:r>
        <w:rPr>
          <w:color w:val="000000"/>
          <w:spacing w:val="-2"/>
          <w:sz w:val="24"/>
          <w:szCs w:val="24"/>
        </w:rPr>
        <w:t xml:space="preserve">ценными бумагами не находят широкого распространения (исключением являются Великобритания и Франция). Что же касается нетрадиционных методов проведения политики на </w:t>
      </w:r>
      <w:r>
        <w:rPr>
          <w:color w:val="000000"/>
          <w:spacing w:val="-3"/>
          <w:sz w:val="24"/>
          <w:szCs w:val="24"/>
        </w:rPr>
        <w:t xml:space="preserve">открытом рынке, то следует отметить рост объема операций с </w:t>
      </w:r>
      <w:r>
        <w:rPr>
          <w:color w:val="000000"/>
          <w:spacing w:val="-1"/>
          <w:sz w:val="24"/>
          <w:szCs w:val="24"/>
        </w:rPr>
        <w:t>правом последующего выкупа на открытом рынке ФРГ, Ита</w:t>
      </w:r>
      <w:r>
        <w:rPr>
          <w:color w:val="000000"/>
          <w:spacing w:val="-1"/>
          <w:sz w:val="24"/>
          <w:szCs w:val="24"/>
        </w:rPr>
        <w:softHyphen/>
        <w:t>лии, Ирландии, Португалии и с конца 80-х годов — во Фран</w:t>
      </w:r>
      <w:r>
        <w:rPr>
          <w:color w:val="000000"/>
          <w:spacing w:val="-1"/>
          <w:sz w:val="24"/>
          <w:szCs w:val="24"/>
        </w:rPr>
        <w:softHyphen/>
      </w:r>
      <w:r>
        <w:rPr>
          <w:color w:val="000000"/>
          <w:spacing w:val="-6"/>
          <w:sz w:val="24"/>
          <w:szCs w:val="24"/>
        </w:rPr>
        <w:t>ции.</w:t>
      </w:r>
    </w:p>
    <w:p w:rsidR="00A03456" w:rsidRDefault="00A03456">
      <w:pPr>
        <w:shd w:val="clear" w:color="auto" w:fill="FFFFFF"/>
        <w:spacing w:before="5" w:line="245" w:lineRule="exact"/>
        <w:ind w:left="10" w:right="14" w:firstLine="355"/>
        <w:jc w:val="both"/>
        <w:rPr>
          <w:sz w:val="24"/>
          <w:szCs w:val="24"/>
        </w:rPr>
      </w:pPr>
      <w:r>
        <w:rPr>
          <w:color w:val="000000"/>
          <w:spacing w:val="-6"/>
          <w:sz w:val="24"/>
          <w:szCs w:val="24"/>
        </w:rPr>
        <w:t xml:space="preserve">Центральный банк заключает контракты с коммерческими банками либо на основе голландского метода распределения, т.е. по одинаковой процентной ставке, либо на основе американской </w:t>
      </w:r>
      <w:r>
        <w:rPr>
          <w:color w:val="000000"/>
          <w:spacing w:val="-7"/>
          <w:sz w:val="24"/>
          <w:szCs w:val="24"/>
        </w:rPr>
        <w:t xml:space="preserve">системы — дифференцированно в зависимости от кредитного </w:t>
      </w:r>
      <w:r>
        <w:rPr>
          <w:color w:val="000000"/>
          <w:spacing w:val="-9"/>
          <w:sz w:val="24"/>
          <w:szCs w:val="24"/>
        </w:rPr>
        <w:t>института.</w:t>
      </w:r>
    </w:p>
    <w:p w:rsidR="00A03456" w:rsidRDefault="00A03456">
      <w:pPr>
        <w:shd w:val="clear" w:color="auto" w:fill="FFFFFF"/>
        <w:spacing w:before="5" w:line="245" w:lineRule="exact"/>
        <w:ind w:left="5" w:right="10" w:firstLine="350"/>
        <w:jc w:val="both"/>
        <w:rPr>
          <w:sz w:val="24"/>
          <w:szCs w:val="24"/>
        </w:rPr>
      </w:pPr>
      <w:r>
        <w:rPr>
          <w:i/>
          <w:iCs/>
          <w:color w:val="000000"/>
          <w:spacing w:val="-6"/>
          <w:sz w:val="24"/>
          <w:szCs w:val="24"/>
        </w:rPr>
        <w:t>Политика обязательных, или минимальных, резервов</w:t>
      </w:r>
      <w:r>
        <w:rPr>
          <w:color w:val="000000"/>
          <w:spacing w:val="-6"/>
          <w:sz w:val="24"/>
          <w:szCs w:val="24"/>
        </w:rPr>
        <w:t>. Исто</w:t>
      </w:r>
      <w:r>
        <w:rPr>
          <w:color w:val="000000"/>
          <w:spacing w:val="-6"/>
          <w:sz w:val="24"/>
          <w:szCs w:val="24"/>
        </w:rPr>
        <w:softHyphen/>
      </w:r>
      <w:r>
        <w:rPr>
          <w:color w:val="000000"/>
          <w:spacing w:val="-3"/>
          <w:sz w:val="24"/>
          <w:szCs w:val="24"/>
        </w:rPr>
        <w:t xml:space="preserve">рически минимальные резервы появились в виде страхования </w:t>
      </w:r>
      <w:r>
        <w:rPr>
          <w:color w:val="000000"/>
          <w:spacing w:val="-1"/>
          <w:sz w:val="24"/>
          <w:szCs w:val="24"/>
        </w:rPr>
        <w:t>ликвидности кредитных учреждений как гарантии вкладов клиентов. Как метод денежно-кредитного регулирования эко</w:t>
      </w:r>
      <w:r>
        <w:rPr>
          <w:color w:val="000000"/>
          <w:spacing w:val="-1"/>
          <w:sz w:val="24"/>
          <w:szCs w:val="24"/>
        </w:rPr>
        <w:softHyphen/>
      </w:r>
      <w:r>
        <w:rPr>
          <w:color w:val="000000"/>
          <w:sz w:val="24"/>
          <w:szCs w:val="24"/>
        </w:rPr>
        <w:t>номики эта политика является "административным" и наибо</w:t>
      </w:r>
      <w:r>
        <w:rPr>
          <w:color w:val="000000"/>
          <w:sz w:val="24"/>
          <w:szCs w:val="24"/>
        </w:rPr>
        <w:softHyphen/>
      </w:r>
      <w:r>
        <w:rPr>
          <w:color w:val="000000"/>
          <w:spacing w:val="-2"/>
          <w:sz w:val="24"/>
          <w:szCs w:val="24"/>
        </w:rPr>
        <w:t>лее действенным методом влияния центрального банка на на</w:t>
      </w:r>
      <w:r>
        <w:rPr>
          <w:color w:val="000000"/>
          <w:spacing w:val="-3"/>
          <w:sz w:val="24"/>
          <w:szCs w:val="24"/>
        </w:rPr>
        <w:t>личноденежный объем ресурсов банков и их кредитные воз</w:t>
      </w:r>
      <w:r>
        <w:rPr>
          <w:color w:val="000000"/>
          <w:spacing w:val="-3"/>
          <w:sz w:val="24"/>
          <w:szCs w:val="24"/>
        </w:rPr>
        <w:softHyphen/>
        <w:t xml:space="preserve">можности по сравнению с такими "рыночными" методами </w:t>
      </w:r>
      <w:r>
        <w:rPr>
          <w:color w:val="000000"/>
          <w:spacing w:val="3"/>
          <w:sz w:val="24"/>
          <w:szCs w:val="24"/>
        </w:rPr>
        <w:t>регулирования, как учетная политика и политика на откры</w:t>
      </w:r>
      <w:r>
        <w:rPr>
          <w:color w:val="000000"/>
          <w:spacing w:val="3"/>
          <w:sz w:val="24"/>
          <w:szCs w:val="24"/>
        </w:rPr>
        <w:softHyphen/>
      </w:r>
      <w:r>
        <w:rPr>
          <w:color w:val="000000"/>
          <w:spacing w:val="-1"/>
          <w:sz w:val="24"/>
          <w:szCs w:val="24"/>
        </w:rPr>
        <w:t>том рынке.</w:t>
      </w:r>
    </w:p>
    <w:p w:rsidR="00A03456" w:rsidRDefault="00A03456">
      <w:pPr>
        <w:shd w:val="clear" w:color="auto" w:fill="FFFFFF"/>
        <w:spacing w:before="5" w:line="245" w:lineRule="exact"/>
        <w:ind w:right="10" w:firstLine="355"/>
        <w:jc w:val="both"/>
        <w:rPr>
          <w:sz w:val="24"/>
          <w:szCs w:val="24"/>
        </w:rPr>
      </w:pPr>
      <w:r>
        <w:rPr>
          <w:color w:val="000000"/>
          <w:spacing w:val="-5"/>
          <w:sz w:val="24"/>
          <w:szCs w:val="24"/>
        </w:rPr>
        <w:t>Требования минимальных резервов используются практиче</w:t>
      </w:r>
      <w:r>
        <w:rPr>
          <w:color w:val="000000"/>
          <w:spacing w:val="-5"/>
          <w:sz w:val="24"/>
          <w:szCs w:val="24"/>
        </w:rPr>
        <w:softHyphen/>
      </w:r>
      <w:r>
        <w:rPr>
          <w:color w:val="000000"/>
          <w:spacing w:val="-7"/>
          <w:sz w:val="24"/>
          <w:szCs w:val="24"/>
        </w:rPr>
        <w:t xml:space="preserve">ски во всех промышленно развитых странах, за исключением </w:t>
      </w:r>
      <w:r>
        <w:rPr>
          <w:color w:val="000000"/>
          <w:sz w:val="24"/>
          <w:szCs w:val="24"/>
        </w:rPr>
        <w:t xml:space="preserve">Великобритании, Канады и Люксембурга. Но в применении </w:t>
      </w:r>
      <w:r>
        <w:rPr>
          <w:color w:val="000000"/>
          <w:spacing w:val="-7"/>
          <w:sz w:val="24"/>
          <w:szCs w:val="24"/>
        </w:rPr>
        <w:t>этого метода регулирования в разных странах имеются сущест</w:t>
      </w:r>
      <w:r>
        <w:rPr>
          <w:color w:val="000000"/>
          <w:spacing w:val="-7"/>
          <w:sz w:val="24"/>
          <w:szCs w:val="24"/>
        </w:rPr>
        <w:softHyphen/>
      </w:r>
      <w:r>
        <w:rPr>
          <w:color w:val="000000"/>
          <w:spacing w:val="-6"/>
          <w:sz w:val="24"/>
          <w:szCs w:val="24"/>
        </w:rPr>
        <w:t xml:space="preserve">венные различия, связанные с национальными особенностями </w:t>
      </w:r>
      <w:r>
        <w:rPr>
          <w:color w:val="000000"/>
          <w:spacing w:val="-3"/>
          <w:sz w:val="24"/>
          <w:szCs w:val="24"/>
        </w:rPr>
        <w:t>экономики страны. Видные западные экономисты, как, напри</w:t>
      </w:r>
      <w:r>
        <w:rPr>
          <w:color w:val="000000"/>
          <w:spacing w:val="-3"/>
          <w:sz w:val="24"/>
          <w:szCs w:val="24"/>
        </w:rPr>
        <w:softHyphen/>
      </w:r>
      <w:r>
        <w:rPr>
          <w:color w:val="000000"/>
          <w:spacing w:val="-6"/>
          <w:sz w:val="24"/>
          <w:szCs w:val="24"/>
        </w:rPr>
        <w:t xml:space="preserve">мер, американский экономист П. Самуэльсон, считают политику </w:t>
      </w:r>
      <w:r>
        <w:rPr>
          <w:color w:val="000000"/>
          <w:spacing w:val="-5"/>
          <w:sz w:val="24"/>
          <w:szCs w:val="24"/>
        </w:rPr>
        <w:t>обязательных, или минимальных, резервов сильно действующим и мощным орудием центрального банка.</w:t>
      </w:r>
    </w:p>
    <w:p w:rsidR="00A03456" w:rsidRDefault="00A03456">
      <w:pPr>
        <w:shd w:val="clear" w:color="auto" w:fill="FFFFFF"/>
        <w:spacing w:line="245" w:lineRule="exact"/>
        <w:ind w:right="14" w:firstLine="355"/>
        <w:jc w:val="both"/>
        <w:rPr>
          <w:sz w:val="24"/>
          <w:szCs w:val="24"/>
        </w:rPr>
      </w:pPr>
      <w:r>
        <w:rPr>
          <w:color w:val="000000"/>
          <w:spacing w:val="-6"/>
          <w:sz w:val="24"/>
          <w:szCs w:val="24"/>
        </w:rPr>
        <w:t>Сущность этой политики заключается в установлении цен</w:t>
      </w:r>
      <w:r>
        <w:rPr>
          <w:color w:val="000000"/>
          <w:spacing w:val="-6"/>
          <w:sz w:val="24"/>
          <w:szCs w:val="24"/>
        </w:rPr>
        <w:softHyphen/>
      </w:r>
      <w:r>
        <w:rPr>
          <w:color w:val="000000"/>
          <w:spacing w:val="-7"/>
          <w:sz w:val="24"/>
          <w:szCs w:val="24"/>
        </w:rPr>
        <w:t xml:space="preserve">тральным банком норм обязательных минимальных резервов </w:t>
      </w:r>
      <w:r>
        <w:rPr>
          <w:color w:val="000000"/>
          <w:spacing w:val="-6"/>
          <w:sz w:val="24"/>
          <w:szCs w:val="24"/>
        </w:rPr>
        <w:t xml:space="preserve">кредитным институтам в виде определенного процента от суммы </w:t>
      </w:r>
      <w:r>
        <w:rPr>
          <w:color w:val="000000"/>
          <w:spacing w:val="5"/>
          <w:sz w:val="24"/>
          <w:szCs w:val="24"/>
        </w:rPr>
        <w:t>их депозитов, которые хранятся на беспроцентном счете в цен</w:t>
      </w:r>
      <w:r>
        <w:rPr>
          <w:color w:val="000000"/>
          <w:spacing w:val="3"/>
          <w:sz w:val="24"/>
          <w:szCs w:val="24"/>
        </w:rPr>
        <w:t>тральном банке.</w:t>
      </w:r>
    </w:p>
    <w:p w:rsidR="00A03456" w:rsidRDefault="00A03456">
      <w:pPr>
        <w:shd w:val="clear" w:color="auto" w:fill="FFFFFF"/>
        <w:spacing w:line="245" w:lineRule="exact"/>
        <w:ind w:left="10" w:firstLine="230"/>
        <w:jc w:val="both"/>
        <w:rPr>
          <w:sz w:val="24"/>
          <w:szCs w:val="24"/>
        </w:rPr>
      </w:pPr>
      <w:r>
        <w:rPr>
          <w:color w:val="000000"/>
          <w:spacing w:val="2"/>
          <w:sz w:val="24"/>
          <w:szCs w:val="24"/>
        </w:rPr>
        <w:t>В некоторых странах установление норм обязательных резер</w:t>
      </w:r>
      <w:r>
        <w:rPr>
          <w:color w:val="000000"/>
          <w:spacing w:val="2"/>
          <w:sz w:val="24"/>
          <w:szCs w:val="24"/>
        </w:rPr>
        <w:softHyphen/>
      </w:r>
      <w:r>
        <w:rPr>
          <w:color w:val="000000"/>
          <w:spacing w:val="3"/>
          <w:sz w:val="24"/>
          <w:szCs w:val="24"/>
        </w:rPr>
        <w:t>вов происходит на основе переговоров между центральным бан</w:t>
      </w:r>
      <w:r>
        <w:rPr>
          <w:color w:val="000000"/>
          <w:spacing w:val="3"/>
          <w:sz w:val="24"/>
          <w:szCs w:val="24"/>
        </w:rPr>
        <w:softHyphen/>
      </w:r>
      <w:r>
        <w:rPr>
          <w:color w:val="000000"/>
          <w:spacing w:val="4"/>
          <w:sz w:val="24"/>
          <w:szCs w:val="24"/>
        </w:rPr>
        <w:t>ком и коммерческими банками страны. Так, например, в Нидер</w:t>
      </w:r>
      <w:r>
        <w:rPr>
          <w:color w:val="000000"/>
          <w:spacing w:val="4"/>
          <w:sz w:val="24"/>
          <w:szCs w:val="24"/>
        </w:rPr>
        <w:softHyphen/>
      </w:r>
      <w:r>
        <w:rPr>
          <w:color w:val="000000"/>
          <w:spacing w:val="3"/>
          <w:sz w:val="24"/>
          <w:szCs w:val="24"/>
        </w:rPr>
        <w:t xml:space="preserve">ландах изменение норм резервов определяется согласованием их </w:t>
      </w:r>
      <w:r>
        <w:rPr>
          <w:color w:val="000000"/>
          <w:spacing w:val="4"/>
          <w:sz w:val="24"/>
          <w:szCs w:val="24"/>
        </w:rPr>
        <w:t xml:space="preserve">между центральным банком и коммерческими банками страны </w:t>
      </w:r>
      <w:r>
        <w:rPr>
          <w:color w:val="000000"/>
          <w:spacing w:val="3"/>
          <w:sz w:val="24"/>
          <w:szCs w:val="24"/>
        </w:rPr>
        <w:t xml:space="preserve"> во многих странах в счет минимальных резервов засчитыва</w:t>
      </w:r>
      <w:r>
        <w:rPr>
          <w:color w:val="000000"/>
          <w:spacing w:val="3"/>
          <w:sz w:val="24"/>
          <w:szCs w:val="24"/>
        </w:rPr>
        <w:softHyphen/>
      </w:r>
      <w:r>
        <w:rPr>
          <w:color w:val="000000"/>
          <w:spacing w:val="2"/>
          <w:sz w:val="24"/>
          <w:szCs w:val="24"/>
        </w:rPr>
        <w:t xml:space="preserve">ются наличные кассовые активы кредитных институтов. Однако, </w:t>
      </w:r>
      <w:r>
        <w:rPr>
          <w:color w:val="000000"/>
          <w:spacing w:val="3"/>
          <w:sz w:val="24"/>
          <w:szCs w:val="24"/>
        </w:rPr>
        <w:t>например, в ФРГ кредитным институтам за это в качестве ком</w:t>
      </w:r>
      <w:r>
        <w:rPr>
          <w:color w:val="000000"/>
          <w:spacing w:val="4"/>
          <w:sz w:val="24"/>
          <w:szCs w:val="24"/>
        </w:rPr>
        <w:t xml:space="preserve">петенции предоставляется ряд льгот: бесплатное совершение </w:t>
      </w:r>
      <w:r>
        <w:rPr>
          <w:color w:val="000000"/>
          <w:spacing w:val="3"/>
          <w:sz w:val="24"/>
          <w:szCs w:val="24"/>
        </w:rPr>
        <w:t>безналичного платежного оборота через Немецкий федеральный банк; причисление избыточных наличных средств коммерческих банков к выполнению обязательств по минимальным резервам; минимальные резервы служат рабочими активами; дополнитель</w:t>
      </w:r>
      <w:r>
        <w:rPr>
          <w:color w:val="000000"/>
          <w:spacing w:val="3"/>
          <w:sz w:val="24"/>
          <w:szCs w:val="24"/>
        </w:rPr>
        <w:softHyphen/>
      </w:r>
      <w:r>
        <w:rPr>
          <w:color w:val="000000"/>
          <w:spacing w:val="4"/>
          <w:sz w:val="24"/>
          <w:szCs w:val="24"/>
        </w:rPr>
        <w:t xml:space="preserve">ное рефинансирование путем переучета векселей. </w:t>
      </w:r>
      <w:r>
        <w:rPr>
          <w:color w:val="000000"/>
          <w:spacing w:val="3"/>
          <w:sz w:val="24"/>
          <w:szCs w:val="24"/>
        </w:rPr>
        <w:t>В разных странах Запада наблюдаются существенные разли</w:t>
      </w:r>
      <w:r>
        <w:rPr>
          <w:color w:val="000000"/>
          <w:spacing w:val="3"/>
          <w:sz w:val="24"/>
          <w:szCs w:val="24"/>
        </w:rPr>
        <w:softHyphen/>
      </w:r>
      <w:r>
        <w:rPr>
          <w:color w:val="000000"/>
          <w:spacing w:val="4"/>
          <w:sz w:val="24"/>
          <w:szCs w:val="24"/>
        </w:rPr>
        <w:t xml:space="preserve">чия в механизме расчета резервных ставок, а также в критериях, </w:t>
      </w:r>
      <w:r>
        <w:rPr>
          <w:color w:val="000000"/>
          <w:spacing w:val="1"/>
          <w:sz w:val="24"/>
          <w:szCs w:val="24"/>
        </w:rPr>
        <w:t>по которым они дифференцируются. Основной статьей при расче</w:t>
      </w:r>
      <w:r>
        <w:rPr>
          <w:color w:val="000000"/>
          <w:spacing w:val="1"/>
          <w:sz w:val="24"/>
          <w:szCs w:val="24"/>
        </w:rPr>
        <w:softHyphen/>
        <w:t xml:space="preserve">те минимальных резервов служит величина вкладов небанковских </w:t>
      </w:r>
      <w:r>
        <w:rPr>
          <w:color w:val="000000"/>
          <w:spacing w:val="2"/>
          <w:sz w:val="24"/>
          <w:szCs w:val="24"/>
        </w:rPr>
        <w:t>учреждений (промышленных, торговых предприятий) по пассив</w:t>
      </w:r>
      <w:r>
        <w:rPr>
          <w:color w:val="000000"/>
          <w:spacing w:val="2"/>
          <w:sz w:val="24"/>
          <w:szCs w:val="24"/>
        </w:rPr>
        <w:softHyphen/>
        <w:t xml:space="preserve">ной стороне баланса. </w:t>
      </w:r>
      <w:r>
        <w:rPr>
          <w:color w:val="000000"/>
          <w:spacing w:val="4"/>
          <w:sz w:val="24"/>
          <w:szCs w:val="24"/>
        </w:rPr>
        <w:t>В некоторых случаях при определении величины минималь</w:t>
      </w:r>
      <w:r>
        <w:rPr>
          <w:color w:val="000000"/>
          <w:spacing w:val="4"/>
          <w:sz w:val="24"/>
          <w:szCs w:val="24"/>
        </w:rPr>
        <w:softHyphen/>
      </w:r>
      <w:r>
        <w:rPr>
          <w:color w:val="000000"/>
          <w:spacing w:val="3"/>
          <w:sz w:val="24"/>
          <w:szCs w:val="24"/>
        </w:rPr>
        <w:t>ных резервов учитываются и межбанковские обязательства.</w:t>
      </w:r>
    </w:p>
    <w:p w:rsidR="00A03456" w:rsidRDefault="00A03456">
      <w:pPr>
        <w:shd w:val="clear" w:color="auto" w:fill="FFFFFF"/>
        <w:spacing w:line="245" w:lineRule="exact"/>
        <w:ind w:right="24" w:firstLine="355"/>
        <w:jc w:val="both"/>
        <w:rPr>
          <w:sz w:val="24"/>
          <w:szCs w:val="24"/>
        </w:rPr>
      </w:pPr>
      <w:r>
        <w:rPr>
          <w:color w:val="000000"/>
          <w:spacing w:val="2"/>
          <w:sz w:val="24"/>
          <w:szCs w:val="24"/>
        </w:rPr>
        <w:t>В целом можно отметить существенную разницу между став</w:t>
      </w:r>
      <w:r>
        <w:rPr>
          <w:color w:val="000000"/>
          <w:spacing w:val="2"/>
          <w:sz w:val="24"/>
          <w:szCs w:val="24"/>
        </w:rPr>
        <w:softHyphen/>
      </w:r>
      <w:r>
        <w:rPr>
          <w:color w:val="000000"/>
          <w:spacing w:val="3"/>
          <w:sz w:val="24"/>
          <w:szCs w:val="24"/>
        </w:rPr>
        <w:t>ками по минимальным резервам в различных странах. Так, на</w:t>
      </w:r>
      <w:r>
        <w:rPr>
          <w:color w:val="000000"/>
          <w:spacing w:val="3"/>
          <w:sz w:val="24"/>
          <w:szCs w:val="24"/>
        </w:rPr>
        <w:softHyphen/>
      </w:r>
      <w:r>
        <w:rPr>
          <w:color w:val="000000"/>
          <w:spacing w:val="4"/>
          <w:sz w:val="24"/>
          <w:szCs w:val="24"/>
        </w:rPr>
        <w:t>пример, Банк Англии установил для кредитных институтов став</w:t>
      </w:r>
      <w:r>
        <w:rPr>
          <w:color w:val="000000"/>
          <w:spacing w:val="4"/>
          <w:sz w:val="24"/>
          <w:szCs w:val="24"/>
        </w:rPr>
        <w:softHyphen/>
      </w:r>
      <w:r>
        <w:rPr>
          <w:color w:val="000000"/>
          <w:spacing w:val="2"/>
          <w:sz w:val="24"/>
          <w:szCs w:val="24"/>
        </w:rPr>
        <w:t>ку лишь в 0,45%, поскольку он практически не использует ми</w:t>
      </w:r>
      <w:r>
        <w:rPr>
          <w:color w:val="000000"/>
          <w:spacing w:val="2"/>
          <w:sz w:val="24"/>
          <w:szCs w:val="24"/>
        </w:rPr>
        <w:softHyphen/>
      </w:r>
      <w:r>
        <w:rPr>
          <w:color w:val="000000"/>
          <w:spacing w:val="4"/>
          <w:sz w:val="24"/>
          <w:szCs w:val="24"/>
        </w:rPr>
        <w:t>нимальные резервы как инструмент денежно-кредитной полити</w:t>
      </w:r>
      <w:r>
        <w:rPr>
          <w:color w:val="000000"/>
          <w:spacing w:val="4"/>
          <w:sz w:val="24"/>
          <w:szCs w:val="24"/>
        </w:rPr>
        <w:softHyphen/>
      </w:r>
      <w:r>
        <w:rPr>
          <w:color w:val="000000"/>
          <w:spacing w:val="3"/>
          <w:sz w:val="24"/>
          <w:szCs w:val="24"/>
        </w:rPr>
        <w:t xml:space="preserve">ки. Наивысшие ставки установлены в Италии (25%) и Испании </w:t>
      </w:r>
      <w:r>
        <w:rPr>
          <w:color w:val="000000"/>
          <w:spacing w:val="2"/>
          <w:sz w:val="24"/>
          <w:szCs w:val="24"/>
        </w:rPr>
        <w:t xml:space="preserve">(17%). В странах с высокими ставками резервов обязательства по </w:t>
      </w:r>
      <w:r>
        <w:rPr>
          <w:color w:val="000000"/>
          <w:spacing w:val="4"/>
          <w:sz w:val="24"/>
          <w:szCs w:val="24"/>
        </w:rPr>
        <w:t>минимальным резервам не являются беспроцентными.</w:t>
      </w:r>
    </w:p>
    <w:p w:rsidR="00A03456" w:rsidRDefault="00A03456">
      <w:pPr>
        <w:shd w:val="clear" w:color="auto" w:fill="FFFFFF"/>
        <w:spacing w:line="245" w:lineRule="exact"/>
        <w:ind w:left="5" w:right="14" w:firstLine="355"/>
        <w:jc w:val="both"/>
        <w:rPr>
          <w:sz w:val="24"/>
          <w:szCs w:val="24"/>
        </w:rPr>
      </w:pPr>
      <w:r>
        <w:rPr>
          <w:color w:val="000000"/>
          <w:spacing w:val="2"/>
          <w:sz w:val="24"/>
          <w:szCs w:val="24"/>
        </w:rPr>
        <w:t>В ряде случаев кредитные институты освобождаются от со</w:t>
      </w:r>
      <w:r>
        <w:rPr>
          <w:color w:val="000000"/>
          <w:spacing w:val="2"/>
          <w:sz w:val="24"/>
          <w:szCs w:val="24"/>
        </w:rPr>
        <w:softHyphen/>
      </w:r>
      <w:r>
        <w:rPr>
          <w:color w:val="000000"/>
          <w:spacing w:val="5"/>
          <w:sz w:val="24"/>
          <w:szCs w:val="24"/>
        </w:rPr>
        <w:t>блюдения обязательств по минимальным резервам. Так, напри</w:t>
      </w:r>
      <w:r>
        <w:rPr>
          <w:color w:val="000000"/>
          <w:spacing w:val="5"/>
          <w:sz w:val="24"/>
          <w:szCs w:val="24"/>
        </w:rPr>
        <w:softHyphen/>
      </w:r>
      <w:r>
        <w:rPr>
          <w:color w:val="000000"/>
          <w:spacing w:val="3"/>
          <w:sz w:val="24"/>
          <w:szCs w:val="24"/>
        </w:rPr>
        <w:t>мер, в ФРГ из суммы минимальных резервов исключаются обя</w:t>
      </w:r>
      <w:r>
        <w:rPr>
          <w:color w:val="000000"/>
          <w:spacing w:val="3"/>
          <w:sz w:val="24"/>
          <w:szCs w:val="24"/>
        </w:rPr>
        <w:softHyphen/>
        <w:t>зательства, связанные с финансированием импорта, а также по отношению к кредитным институтам, расположенным в зонах льготного налогообложения.</w:t>
      </w:r>
    </w:p>
    <w:p w:rsidR="00A03456" w:rsidRDefault="00A03456">
      <w:pPr>
        <w:shd w:val="clear" w:color="auto" w:fill="FFFFFF"/>
        <w:spacing w:line="245" w:lineRule="exact"/>
        <w:ind w:left="14" w:firstLine="350"/>
        <w:jc w:val="both"/>
        <w:rPr>
          <w:sz w:val="24"/>
          <w:szCs w:val="24"/>
        </w:rPr>
      </w:pPr>
      <w:r>
        <w:rPr>
          <w:color w:val="000000"/>
          <w:spacing w:val="3"/>
          <w:sz w:val="24"/>
          <w:szCs w:val="24"/>
        </w:rPr>
        <w:t xml:space="preserve">Эффективность действия инструмента регулирования в виде </w:t>
      </w:r>
      <w:r>
        <w:rPr>
          <w:color w:val="000000"/>
          <w:spacing w:val="5"/>
          <w:sz w:val="24"/>
          <w:szCs w:val="24"/>
        </w:rPr>
        <w:t xml:space="preserve">минимальных (обязательных) резервов определяется широтой </w:t>
      </w:r>
      <w:r>
        <w:rPr>
          <w:color w:val="000000"/>
          <w:spacing w:val="3"/>
          <w:sz w:val="24"/>
          <w:szCs w:val="24"/>
        </w:rPr>
        <w:t xml:space="preserve">охвата ими отдельных обязательств. </w:t>
      </w:r>
    </w:p>
    <w:p w:rsidR="00A03456" w:rsidRDefault="00A03456">
      <w:pPr>
        <w:shd w:val="clear" w:color="auto" w:fill="FFFFFF"/>
        <w:spacing w:before="10" w:line="245" w:lineRule="exact"/>
        <w:ind w:left="24" w:right="14" w:firstLine="346"/>
        <w:jc w:val="both"/>
        <w:rPr>
          <w:sz w:val="24"/>
          <w:szCs w:val="24"/>
        </w:rPr>
      </w:pPr>
      <w:r>
        <w:rPr>
          <w:color w:val="000000"/>
          <w:spacing w:val="7"/>
          <w:sz w:val="24"/>
          <w:szCs w:val="24"/>
        </w:rPr>
        <w:t xml:space="preserve">В странах с жесткими целевыми денежными ориентирами </w:t>
      </w:r>
      <w:r>
        <w:rPr>
          <w:color w:val="000000"/>
          <w:spacing w:val="2"/>
          <w:sz w:val="24"/>
          <w:szCs w:val="24"/>
        </w:rPr>
        <w:t>часто устанавливается соответствие между банковскими обяза</w:t>
      </w:r>
      <w:r>
        <w:rPr>
          <w:color w:val="000000"/>
          <w:spacing w:val="2"/>
          <w:sz w:val="24"/>
          <w:szCs w:val="24"/>
        </w:rPr>
        <w:softHyphen/>
      </w:r>
      <w:r>
        <w:rPr>
          <w:color w:val="000000"/>
          <w:spacing w:val="4"/>
          <w:sz w:val="24"/>
          <w:szCs w:val="24"/>
        </w:rPr>
        <w:t>тельствами, определенными заданной величиной развития де</w:t>
      </w:r>
      <w:r>
        <w:rPr>
          <w:color w:val="000000"/>
          <w:spacing w:val="4"/>
          <w:sz w:val="24"/>
          <w:szCs w:val="24"/>
        </w:rPr>
        <w:softHyphen/>
      </w:r>
      <w:r>
        <w:rPr>
          <w:color w:val="000000"/>
          <w:spacing w:val="3"/>
          <w:sz w:val="24"/>
          <w:szCs w:val="24"/>
        </w:rPr>
        <w:t>нежной массы, и депозитами, включенными в расчет минималь</w:t>
      </w:r>
      <w:r>
        <w:rPr>
          <w:color w:val="000000"/>
          <w:spacing w:val="3"/>
          <w:sz w:val="24"/>
          <w:szCs w:val="24"/>
        </w:rPr>
        <w:softHyphen/>
      </w:r>
      <w:r>
        <w:rPr>
          <w:color w:val="000000"/>
          <w:spacing w:val="8"/>
          <w:sz w:val="24"/>
          <w:szCs w:val="24"/>
        </w:rPr>
        <w:t xml:space="preserve">ных резервов. </w:t>
      </w:r>
      <w:r>
        <w:rPr>
          <w:color w:val="000000"/>
          <w:sz w:val="24"/>
          <w:szCs w:val="24"/>
        </w:rPr>
        <w:t xml:space="preserve"> Аналогичный принцип относится и к новым финансовым </w:t>
      </w:r>
      <w:r>
        <w:rPr>
          <w:color w:val="000000"/>
          <w:spacing w:val="-1"/>
          <w:sz w:val="24"/>
          <w:szCs w:val="24"/>
        </w:rPr>
        <w:t xml:space="preserve">инструментам. </w:t>
      </w:r>
      <w:r>
        <w:rPr>
          <w:color w:val="000000"/>
          <w:spacing w:val="-3"/>
          <w:sz w:val="24"/>
          <w:szCs w:val="24"/>
        </w:rPr>
        <w:t xml:space="preserve">В ряде стран банки стремятся к уклонению от платежей по </w:t>
      </w:r>
      <w:r>
        <w:rPr>
          <w:color w:val="000000"/>
          <w:spacing w:val="-2"/>
          <w:sz w:val="24"/>
          <w:szCs w:val="24"/>
        </w:rPr>
        <w:t xml:space="preserve">поддержанию обязательных резервов. Например, в США в конце </w:t>
      </w:r>
      <w:r>
        <w:rPr>
          <w:color w:val="000000"/>
          <w:spacing w:val="-1"/>
          <w:sz w:val="24"/>
          <w:szCs w:val="24"/>
        </w:rPr>
        <w:t xml:space="preserve">70-х годов многие коммерческие банки вышли из ФРС в связи с </w:t>
      </w:r>
      <w:r>
        <w:rPr>
          <w:color w:val="000000"/>
          <w:spacing w:val="-2"/>
          <w:sz w:val="24"/>
          <w:szCs w:val="24"/>
        </w:rPr>
        <w:t>тем, что в то время предписания по минимальным резервам рас</w:t>
      </w:r>
      <w:r>
        <w:rPr>
          <w:color w:val="000000"/>
          <w:spacing w:val="-2"/>
          <w:sz w:val="24"/>
          <w:szCs w:val="24"/>
        </w:rPr>
        <w:softHyphen/>
      </w:r>
      <w:r>
        <w:rPr>
          <w:color w:val="000000"/>
          <w:sz w:val="24"/>
          <w:szCs w:val="24"/>
        </w:rPr>
        <w:t>пространялись только на банки — члены этой системы.</w:t>
      </w:r>
      <w:r>
        <w:rPr>
          <w:sz w:val="24"/>
          <w:szCs w:val="24"/>
        </w:rPr>
        <w:t xml:space="preserve"> </w:t>
      </w:r>
      <w:r>
        <w:rPr>
          <w:color w:val="000000"/>
          <w:spacing w:val="-2"/>
          <w:sz w:val="24"/>
          <w:szCs w:val="24"/>
        </w:rPr>
        <w:t>Стремление коммерческих банков к уклонению от обязатель</w:t>
      </w:r>
      <w:r>
        <w:rPr>
          <w:color w:val="000000"/>
          <w:spacing w:val="-3"/>
          <w:sz w:val="24"/>
          <w:szCs w:val="24"/>
        </w:rPr>
        <w:t xml:space="preserve">ных резервов приводит к новым законодательным поправкам для </w:t>
      </w:r>
      <w:r>
        <w:rPr>
          <w:color w:val="000000"/>
          <w:sz w:val="24"/>
          <w:szCs w:val="24"/>
        </w:rPr>
        <w:t xml:space="preserve">этих инструментов денежно-кредитной политики. </w:t>
      </w:r>
    </w:p>
    <w:p w:rsidR="00A03456" w:rsidRDefault="00A03456">
      <w:pPr>
        <w:shd w:val="clear" w:color="auto" w:fill="FFFFFF"/>
        <w:spacing w:line="245" w:lineRule="exact"/>
        <w:ind w:left="29" w:right="38" w:firstLine="355"/>
        <w:jc w:val="both"/>
        <w:rPr>
          <w:sz w:val="24"/>
          <w:szCs w:val="24"/>
        </w:rPr>
      </w:pPr>
      <w:r>
        <w:rPr>
          <w:i/>
          <w:iCs/>
          <w:color w:val="000000"/>
          <w:spacing w:val="1"/>
          <w:sz w:val="24"/>
          <w:szCs w:val="24"/>
        </w:rPr>
        <w:t>Валютная политика</w:t>
      </w:r>
      <w:r>
        <w:rPr>
          <w:color w:val="000000"/>
          <w:spacing w:val="1"/>
          <w:sz w:val="24"/>
          <w:szCs w:val="24"/>
        </w:rPr>
        <w:t>- это совокупность мероприятий, осуществляемых в сфере  международных экономических отношений в соответствии с текущими и стратегическими целями экономической политики страны. Она направлена на решение главных за</w:t>
      </w:r>
      <w:r>
        <w:rPr>
          <w:color w:val="000000"/>
          <w:spacing w:val="1"/>
          <w:sz w:val="24"/>
          <w:szCs w:val="24"/>
        </w:rPr>
        <w:softHyphen/>
      </w:r>
      <w:r>
        <w:rPr>
          <w:color w:val="000000"/>
          <w:spacing w:val="-2"/>
          <w:sz w:val="24"/>
          <w:szCs w:val="24"/>
        </w:rPr>
        <w:t xml:space="preserve">дач "магического многоугольника": обеспечение устойчивости </w:t>
      </w:r>
      <w:r>
        <w:rPr>
          <w:color w:val="000000"/>
          <w:sz w:val="24"/>
          <w:szCs w:val="24"/>
        </w:rPr>
        <w:t>экономического роста, сдерживание роста безработицы и ин</w:t>
      </w:r>
      <w:r>
        <w:rPr>
          <w:color w:val="000000"/>
          <w:sz w:val="24"/>
          <w:szCs w:val="24"/>
        </w:rPr>
        <w:softHyphen/>
        <w:t xml:space="preserve">фляции, поддержание равновесия платежного баланса. </w:t>
      </w:r>
      <w:r>
        <w:rPr>
          <w:color w:val="000000"/>
          <w:spacing w:val="-1"/>
          <w:sz w:val="24"/>
          <w:szCs w:val="24"/>
        </w:rPr>
        <w:t xml:space="preserve">Одним из средств реализации валютной политики является </w:t>
      </w:r>
      <w:r>
        <w:rPr>
          <w:color w:val="000000"/>
          <w:spacing w:val="-2"/>
          <w:sz w:val="24"/>
          <w:szCs w:val="24"/>
        </w:rPr>
        <w:t xml:space="preserve">валютное регулирование, представляющее собой деятельность </w:t>
      </w:r>
      <w:r>
        <w:rPr>
          <w:color w:val="000000"/>
          <w:spacing w:val="-3"/>
          <w:sz w:val="24"/>
          <w:szCs w:val="24"/>
        </w:rPr>
        <w:t xml:space="preserve">государства, направленную на регламентацию международных </w:t>
      </w:r>
      <w:r>
        <w:rPr>
          <w:color w:val="000000"/>
          <w:spacing w:val="1"/>
          <w:sz w:val="24"/>
          <w:szCs w:val="24"/>
        </w:rPr>
        <w:t>расчетов и порядка совершения сделок с валютными ценностя</w:t>
      </w:r>
      <w:r>
        <w:rPr>
          <w:color w:val="000000"/>
          <w:spacing w:val="1"/>
          <w:sz w:val="24"/>
          <w:szCs w:val="24"/>
        </w:rPr>
        <w:softHyphen/>
      </w:r>
      <w:r>
        <w:rPr>
          <w:color w:val="000000"/>
          <w:spacing w:val="-2"/>
          <w:sz w:val="24"/>
          <w:szCs w:val="24"/>
        </w:rPr>
        <w:t>ми. Валютное регулирование используется государством в каче</w:t>
      </w:r>
      <w:r>
        <w:rPr>
          <w:color w:val="000000"/>
          <w:spacing w:val="-2"/>
          <w:sz w:val="24"/>
          <w:szCs w:val="24"/>
        </w:rPr>
        <w:softHyphen/>
      </w:r>
      <w:r>
        <w:rPr>
          <w:color w:val="000000"/>
          <w:sz w:val="24"/>
          <w:szCs w:val="24"/>
        </w:rPr>
        <w:t>стве одного из важнейших инструментов экономической поли</w:t>
      </w:r>
      <w:r>
        <w:rPr>
          <w:color w:val="000000"/>
          <w:sz w:val="24"/>
          <w:szCs w:val="24"/>
        </w:rPr>
        <w:softHyphen/>
      </w:r>
      <w:r>
        <w:rPr>
          <w:color w:val="000000"/>
          <w:spacing w:val="2"/>
          <w:sz w:val="24"/>
          <w:szCs w:val="24"/>
        </w:rPr>
        <w:t xml:space="preserve">тики с целью воздействия на платежный баланс, валютный курс </w:t>
      </w:r>
      <w:r>
        <w:rPr>
          <w:color w:val="000000"/>
          <w:sz w:val="24"/>
          <w:szCs w:val="24"/>
        </w:rPr>
        <w:t xml:space="preserve">и внутреннюю экономику страны. </w:t>
      </w:r>
      <w:r>
        <w:rPr>
          <w:color w:val="000000"/>
          <w:spacing w:val="-2"/>
          <w:sz w:val="24"/>
          <w:szCs w:val="24"/>
        </w:rPr>
        <w:t>Механизм регулирования валютного курса имеет особо важ</w:t>
      </w:r>
      <w:r>
        <w:rPr>
          <w:color w:val="000000"/>
          <w:spacing w:val="-2"/>
          <w:sz w:val="24"/>
          <w:szCs w:val="24"/>
        </w:rPr>
        <w:softHyphen/>
        <w:t>ное значение в процессе регулирования валютно-кредитных от</w:t>
      </w:r>
      <w:r>
        <w:rPr>
          <w:color w:val="000000"/>
          <w:spacing w:val="-2"/>
          <w:sz w:val="24"/>
          <w:szCs w:val="24"/>
        </w:rPr>
        <w:softHyphen/>
      </w:r>
      <w:r>
        <w:rPr>
          <w:color w:val="000000"/>
          <w:sz w:val="24"/>
          <w:szCs w:val="24"/>
        </w:rPr>
        <w:t xml:space="preserve">ношений стран с высокой зависимостью экономики от внешних </w:t>
      </w:r>
      <w:r>
        <w:rPr>
          <w:color w:val="000000"/>
          <w:spacing w:val="3"/>
          <w:sz w:val="24"/>
          <w:szCs w:val="24"/>
        </w:rPr>
        <w:t xml:space="preserve">рынков. Так, например, почти треть национального продукта </w:t>
      </w:r>
      <w:r>
        <w:rPr>
          <w:color w:val="000000"/>
          <w:spacing w:val="-1"/>
          <w:sz w:val="24"/>
          <w:szCs w:val="24"/>
        </w:rPr>
        <w:t xml:space="preserve">ФРГ приходится на мировой рынок, в Японии эта зависимость </w:t>
      </w:r>
      <w:r>
        <w:rPr>
          <w:color w:val="000000"/>
          <w:spacing w:val="-5"/>
          <w:sz w:val="24"/>
          <w:szCs w:val="24"/>
        </w:rPr>
        <w:t>достигает 100%.</w:t>
      </w:r>
    </w:p>
    <w:p w:rsidR="00A03456" w:rsidRDefault="00A03456">
      <w:pPr>
        <w:shd w:val="clear" w:color="auto" w:fill="FFFFFF"/>
        <w:spacing w:line="250" w:lineRule="exact"/>
        <w:ind w:left="14" w:right="5" w:firstLine="346"/>
        <w:jc w:val="both"/>
        <w:rPr>
          <w:sz w:val="24"/>
          <w:szCs w:val="24"/>
        </w:rPr>
      </w:pPr>
      <w:r>
        <w:rPr>
          <w:color w:val="000000"/>
          <w:spacing w:val="-1"/>
          <w:sz w:val="24"/>
          <w:szCs w:val="24"/>
        </w:rPr>
        <w:t xml:space="preserve">Формы и методы проведения валютной политики зависят от конкретных условий развития экономики, состояния платежных </w:t>
      </w:r>
      <w:r>
        <w:rPr>
          <w:color w:val="000000"/>
          <w:spacing w:val="1"/>
          <w:sz w:val="24"/>
          <w:szCs w:val="24"/>
        </w:rPr>
        <w:t xml:space="preserve">балансов, международных отношений, а также внутренней и </w:t>
      </w:r>
      <w:r>
        <w:rPr>
          <w:color w:val="000000"/>
          <w:spacing w:val="-2"/>
          <w:sz w:val="24"/>
          <w:szCs w:val="24"/>
        </w:rPr>
        <w:t>внешней политики государства.</w:t>
      </w:r>
    </w:p>
    <w:p w:rsidR="00A03456" w:rsidRDefault="00A03456">
      <w:pPr>
        <w:shd w:val="clear" w:color="auto" w:fill="FFFFFF"/>
        <w:spacing w:line="250" w:lineRule="exact"/>
        <w:ind w:left="5" w:right="10" w:firstLine="346"/>
        <w:jc w:val="both"/>
        <w:rPr>
          <w:sz w:val="24"/>
          <w:szCs w:val="24"/>
        </w:rPr>
      </w:pPr>
      <w:r>
        <w:rPr>
          <w:color w:val="000000"/>
          <w:spacing w:val="-1"/>
          <w:sz w:val="24"/>
          <w:szCs w:val="24"/>
        </w:rPr>
        <w:t>В различные периоды применяются разные формы и методы валютной политики: валютные ограничения, изменения парите</w:t>
      </w:r>
      <w:r>
        <w:rPr>
          <w:color w:val="000000"/>
          <w:spacing w:val="-1"/>
          <w:sz w:val="24"/>
          <w:szCs w:val="24"/>
        </w:rPr>
        <w:softHyphen/>
      </w:r>
      <w:r>
        <w:rPr>
          <w:color w:val="000000"/>
          <w:spacing w:val="-2"/>
          <w:sz w:val="24"/>
          <w:szCs w:val="24"/>
        </w:rPr>
        <w:t>тов (девальвации и ревальвации), регулирование степени кон</w:t>
      </w:r>
      <w:r>
        <w:rPr>
          <w:color w:val="000000"/>
          <w:spacing w:val="-2"/>
          <w:sz w:val="24"/>
          <w:szCs w:val="24"/>
        </w:rPr>
        <w:softHyphen/>
      </w:r>
      <w:r>
        <w:rPr>
          <w:color w:val="000000"/>
          <w:spacing w:val="-3"/>
          <w:sz w:val="24"/>
          <w:szCs w:val="24"/>
        </w:rPr>
        <w:t xml:space="preserve">вертируемости валюты, режима валютного курса, дисконтная и </w:t>
      </w:r>
      <w:r>
        <w:rPr>
          <w:color w:val="000000"/>
          <w:sz w:val="24"/>
          <w:szCs w:val="24"/>
        </w:rPr>
        <w:t>девизная политика, а также разновидность последней — валют</w:t>
      </w:r>
      <w:r>
        <w:rPr>
          <w:color w:val="000000"/>
          <w:sz w:val="24"/>
          <w:szCs w:val="24"/>
        </w:rPr>
        <w:softHyphen/>
        <w:t>ная интервенция.</w:t>
      </w:r>
    </w:p>
    <w:p w:rsidR="00A03456" w:rsidRDefault="00A03456">
      <w:pPr>
        <w:shd w:val="clear" w:color="auto" w:fill="FFFFFF"/>
        <w:spacing w:line="250" w:lineRule="exact"/>
        <w:ind w:left="14" w:firstLine="331"/>
        <w:jc w:val="both"/>
        <w:rPr>
          <w:sz w:val="24"/>
          <w:szCs w:val="24"/>
        </w:rPr>
      </w:pPr>
      <w:r>
        <w:rPr>
          <w:color w:val="000000"/>
          <w:spacing w:val="-1"/>
          <w:sz w:val="24"/>
          <w:szCs w:val="24"/>
        </w:rPr>
        <w:t xml:space="preserve">Дисконтная, или учетная, политика центрального банка, как </w:t>
      </w:r>
      <w:r>
        <w:rPr>
          <w:color w:val="000000"/>
          <w:spacing w:val="-2"/>
          <w:sz w:val="24"/>
          <w:szCs w:val="24"/>
        </w:rPr>
        <w:t xml:space="preserve">указывалось выше, оказывает влияние не только на внутреннюю </w:t>
      </w:r>
      <w:r>
        <w:rPr>
          <w:color w:val="000000"/>
          <w:spacing w:val="1"/>
          <w:sz w:val="24"/>
          <w:szCs w:val="24"/>
        </w:rPr>
        <w:t xml:space="preserve">политику, но и на состояние платежного баланса и валютного </w:t>
      </w:r>
      <w:r>
        <w:rPr>
          <w:color w:val="000000"/>
          <w:spacing w:val="-2"/>
          <w:sz w:val="24"/>
          <w:szCs w:val="24"/>
        </w:rPr>
        <w:t xml:space="preserve">курса через воздействие на международное движение капиталов. </w:t>
      </w:r>
    </w:p>
    <w:p w:rsidR="00A03456" w:rsidRDefault="00A03456">
      <w:pPr>
        <w:shd w:val="clear" w:color="auto" w:fill="FFFFFF"/>
        <w:spacing w:line="245" w:lineRule="exact"/>
        <w:ind w:right="19"/>
        <w:jc w:val="both"/>
        <w:rPr>
          <w:sz w:val="24"/>
          <w:szCs w:val="24"/>
        </w:rPr>
      </w:pPr>
      <w:r>
        <w:rPr>
          <w:color w:val="000000"/>
          <w:spacing w:val="2"/>
          <w:sz w:val="24"/>
          <w:szCs w:val="24"/>
        </w:rPr>
        <w:t>В нынешних условиях снижается эффективность дисконт</w:t>
      </w:r>
      <w:r>
        <w:rPr>
          <w:color w:val="000000"/>
          <w:spacing w:val="2"/>
          <w:sz w:val="24"/>
          <w:szCs w:val="24"/>
        </w:rPr>
        <w:softHyphen/>
      </w:r>
      <w:r>
        <w:rPr>
          <w:color w:val="000000"/>
          <w:spacing w:val="-2"/>
          <w:sz w:val="24"/>
          <w:szCs w:val="24"/>
        </w:rPr>
        <w:t>ной, или учетной, политики, так как, во-первых, для нее харак</w:t>
      </w:r>
      <w:r>
        <w:rPr>
          <w:color w:val="000000"/>
          <w:spacing w:val="-2"/>
          <w:sz w:val="24"/>
          <w:szCs w:val="24"/>
        </w:rPr>
        <w:softHyphen/>
        <w:t xml:space="preserve">терно противоречивое воздействие на внутреннюю и внешнюю политику. Во-вторых, проведение дисконтной политики США в </w:t>
      </w:r>
      <w:r>
        <w:rPr>
          <w:color w:val="000000"/>
          <w:spacing w:val="2"/>
          <w:sz w:val="24"/>
          <w:szCs w:val="24"/>
        </w:rPr>
        <w:t>начале 80-х годов, направленной на привлечение капиталов из-</w:t>
      </w:r>
      <w:r>
        <w:rPr>
          <w:color w:val="000000"/>
          <w:sz w:val="24"/>
          <w:szCs w:val="24"/>
        </w:rPr>
        <w:t>за границы путем взвинчивания официального дисконта до не</w:t>
      </w:r>
      <w:r>
        <w:rPr>
          <w:color w:val="000000"/>
          <w:sz w:val="24"/>
          <w:szCs w:val="24"/>
        </w:rPr>
        <w:softHyphen/>
      </w:r>
      <w:r>
        <w:rPr>
          <w:color w:val="000000"/>
          <w:spacing w:val="-2"/>
          <w:sz w:val="24"/>
          <w:szCs w:val="24"/>
        </w:rPr>
        <w:t>бывало высокого уровня (21,5%), оказывает отрицательное влия</w:t>
      </w:r>
      <w:r>
        <w:rPr>
          <w:color w:val="000000"/>
          <w:spacing w:val="-2"/>
          <w:sz w:val="24"/>
          <w:szCs w:val="24"/>
        </w:rPr>
        <w:softHyphen/>
      </w:r>
      <w:r>
        <w:rPr>
          <w:color w:val="000000"/>
          <w:spacing w:val="-1"/>
          <w:sz w:val="24"/>
          <w:szCs w:val="24"/>
        </w:rPr>
        <w:t xml:space="preserve">ние на платежные балансы других Промышленно развитых стран </w:t>
      </w:r>
      <w:r>
        <w:rPr>
          <w:color w:val="000000"/>
          <w:sz w:val="24"/>
          <w:szCs w:val="24"/>
        </w:rPr>
        <w:t>и противоречит их национальным интересам.</w:t>
      </w:r>
    </w:p>
    <w:p w:rsidR="00A03456" w:rsidRDefault="00A03456">
      <w:pPr>
        <w:jc w:val="both"/>
        <w:rPr>
          <w:color w:val="000000"/>
          <w:spacing w:val="-1"/>
          <w:sz w:val="24"/>
          <w:szCs w:val="24"/>
          <w:lang w:val="en-US"/>
        </w:rPr>
      </w:pPr>
      <w:r>
        <w:rPr>
          <w:color w:val="000000"/>
          <w:sz w:val="24"/>
          <w:szCs w:val="24"/>
        </w:rPr>
        <w:t xml:space="preserve">Как субъект валютного регулирования центральный банк </w:t>
      </w:r>
      <w:r>
        <w:rPr>
          <w:color w:val="000000"/>
          <w:spacing w:val="1"/>
          <w:sz w:val="24"/>
          <w:szCs w:val="24"/>
        </w:rPr>
        <w:t xml:space="preserve">проводит также </w:t>
      </w:r>
      <w:r>
        <w:rPr>
          <w:i/>
          <w:iCs/>
          <w:color w:val="000000"/>
          <w:spacing w:val="1"/>
          <w:sz w:val="24"/>
          <w:szCs w:val="24"/>
        </w:rPr>
        <w:t>девизную политику</w:t>
      </w:r>
      <w:r>
        <w:rPr>
          <w:color w:val="000000"/>
          <w:spacing w:val="1"/>
          <w:sz w:val="24"/>
          <w:szCs w:val="24"/>
        </w:rPr>
        <w:t xml:space="preserve">. Это метод воздействия на </w:t>
      </w:r>
      <w:r>
        <w:rPr>
          <w:color w:val="000000"/>
          <w:spacing w:val="-2"/>
          <w:sz w:val="24"/>
          <w:szCs w:val="24"/>
        </w:rPr>
        <w:t xml:space="preserve">курс национальной валюты путем купли-продажи иностранной валюты (девиз): в целях повышения курса национальной валюты </w:t>
      </w:r>
      <w:r>
        <w:rPr>
          <w:color w:val="000000"/>
          <w:spacing w:val="2"/>
          <w:sz w:val="24"/>
          <w:szCs w:val="24"/>
        </w:rPr>
        <w:t>центральный банк продает, а для снижения — скупает ино</w:t>
      </w:r>
      <w:r>
        <w:rPr>
          <w:color w:val="000000"/>
          <w:spacing w:val="2"/>
          <w:sz w:val="24"/>
          <w:szCs w:val="24"/>
        </w:rPr>
        <w:softHyphen/>
      </w:r>
      <w:r>
        <w:rPr>
          <w:color w:val="000000"/>
          <w:spacing w:val="-1"/>
          <w:sz w:val="24"/>
          <w:szCs w:val="24"/>
        </w:rPr>
        <w:t>странную валюту в обмен на национальную.  [</w:t>
      </w:r>
      <w:r>
        <w:rPr>
          <w:color w:val="000000"/>
          <w:spacing w:val="-1"/>
          <w:sz w:val="24"/>
          <w:szCs w:val="24"/>
          <w:lang w:val="en-US"/>
        </w:rPr>
        <w:t>2]</w:t>
      </w:r>
    </w:p>
    <w:p w:rsidR="00A03456" w:rsidRDefault="00A03456">
      <w:pPr>
        <w:rPr>
          <w:rFonts w:ascii="Arial" w:hAnsi="Arial" w:cs="Arial"/>
          <w:color w:val="000000"/>
          <w:spacing w:val="-1"/>
          <w:sz w:val="24"/>
          <w:szCs w:val="24"/>
        </w:rPr>
      </w:pPr>
    </w:p>
    <w:p w:rsidR="00A03456" w:rsidRDefault="00A03456">
      <w:pPr>
        <w:jc w:val="center"/>
        <w:rPr>
          <w:rFonts w:ascii="Arial" w:hAnsi="Arial" w:cs="Arial"/>
          <w:b/>
          <w:bCs/>
          <w:color w:val="000000"/>
          <w:spacing w:val="-1"/>
          <w:sz w:val="28"/>
          <w:szCs w:val="28"/>
        </w:rPr>
      </w:pPr>
    </w:p>
    <w:p w:rsidR="00A03456" w:rsidRDefault="00A03456">
      <w:pPr>
        <w:jc w:val="center"/>
        <w:rPr>
          <w:rFonts w:ascii="Arial" w:hAnsi="Arial" w:cs="Arial"/>
          <w:b/>
          <w:bCs/>
          <w:sz w:val="28"/>
          <w:szCs w:val="28"/>
        </w:rPr>
      </w:pPr>
      <w:r>
        <w:rPr>
          <w:rFonts w:ascii="Arial" w:hAnsi="Arial" w:cs="Arial"/>
          <w:b/>
          <w:bCs/>
          <w:color w:val="000000"/>
          <w:spacing w:val="-1"/>
          <w:sz w:val="28"/>
          <w:szCs w:val="28"/>
        </w:rPr>
        <w:t xml:space="preserve">2 </w:t>
      </w:r>
      <w:r>
        <w:rPr>
          <w:rFonts w:ascii="Arial" w:hAnsi="Arial" w:cs="Arial"/>
          <w:b/>
          <w:bCs/>
          <w:sz w:val="28"/>
          <w:szCs w:val="28"/>
        </w:rPr>
        <w:t>Место и роль в ней коммерческих банков</w:t>
      </w:r>
    </w:p>
    <w:p w:rsidR="00A03456" w:rsidRDefault="00A03456">
      <w:pPr>
        <w:ind w:left="510"/>
        <w:jc w:val="center"/>
        <w:rPr>
          <w:rFonts w:ascii="Arial" w:hAnsi="Arial" w:cs="Arial"/>
          <w:sz w:val="28"/>
          <w:szCs w:val="28"/>
        </w:rPr>
      </w:pPr>
      <w:r>
        <w:rPr>
          <w:rFonts w:ascii="Arial" w:hAnsi="Arial" w:cs="Arial"/>
          <w:b/>
          <w:bCs/>
          <w:sz w:val="28"/>
          <w:szCs w:val="28"/>
        </w:rPr>
        <w:t>2.1 Понятие коммерческого банка и его организационное устройство</w:t>
      </w:r>
    </w:p>
    <w:p w:rsidR="00A03456" w:rsidRDefault="00A03456">
      <w:pPr>
        <w:rPr>
          <w:rFonts w:ascii="Arial" w:hAnsi="Arial" w:cs="Arial"/>
          <w:color w:val="000000"/>
          <w:spacing w:val="-1"/>
          <w:sz w:val="28"/>
          <w:szCs w:val="28"/>
        </w:rPr>
      </w:pPr>
    </w:p>
    <w:p w:rsidR="00A03456" w:rsidRDefault="00A03456">
      <w:pPr>
        <w:jc w:val="both"/>
        <w:rPr>
          <w:sz w:val="24"/>
          <w:szCs w:val="24"/>
        </w:rPr>
      </w:pPr>
      <w:r>
        <w:rPr>
          <w:sz w:val="24"/>
          <w:szCs w:val="24"/>
        </w:rPr>
        <w:t>Банк-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срочности,  открытие  и  ведение  банковских  счетов  физических  и  юридических  лиц.</w:t>
      </w:r>
    </w:p>
    <w:p w:rsidR="00A03456" w:rsidRDefault="00A03456">
      <w:pPr>
        <w:jc w:val="both"/>
        <w:rPr>
          <w:sz w:val="24"/>
          <w:szCs w:val="24"/>
        </w:rPr>
      </w:pPr>
      <w:r>
        <w:rPr>
          <w:sz w:val="24"/>
          <w:szCs w:val="24"/>
        </w:rPr>
        <w:t>Основное  назначение  банка- посредничество  в  перемещении  денежных  средств  от  кредиторов  к  заёмщикам  и  от  продавцов  к  покупателям.  Банки  как  субъекты  финансового  риска  имеют  два существенных признака, отличающие их от всех других субъектов.</w:t>
      </w:r>
    </w:p>
    <w:p w:rsidR="00A03456" w:rsidRDefault="00A03456">
      <w:pPr>
        <w:jc w:val="both"/>
        <w:rPr>
          <w:sz w:val="24"/>
          <w:szCs w:val="24"/>
        </w:rPr>
      </w:pPr>
      <w:r>
        <w:rPr>
          <w:sz w:val="24"/>
          <w:szCs w:val="24"/>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A03456" w:rsidRDefault="00A03456">
      <w:pPr>
        <w:jc w:val="both"/>
        <w:rPr>
          <w:sz w:val="24"/>
          <w:szCs w:val="24"/>
        </w:rPr>
      </w:pPr>
      <w:r>
        <w:rPr>
          <w:sz w:val="24"/>
          <w:szCs w:val="24"/>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 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A03456" w:rsidRDefault="00A03456">
      <w:pPr>
        <w:jc w:val="both"/>
        <w:rPr>
          <w:sz w:val="24"/>
          <w:szCs w:val="24"/>
        </w:rPr>
      </w:pPr>
      <w:r>
        <w:rPr>
          <w:sz w:val="24"/>
          <w:szCs w:val="24"/>
        </w:rPr>
        <w:t>Характерная особенность коммерческих банков, отличающая их от государственных банков второго уровня и кредитных кооперативов, заключается в том, что основной целью их деятельности является получение прибыли (в этом состоит их «коммерческий интерес» в системе рыночных отношений). В Российской Федерации создание и функционирование коммерческих банков основываются на Законе РФ «О банках и банковской деятельности», принятом 3 февраля 1996г. В соответствии с этим законом банки в России действуют как универсальные кредитные организации, совершающие широкий круг операций на финансовом рынке: предоставление различных по видам  и срокам кредитов, покупка-продажа и хранение ценных бумаг, иностранной валюты, привлечение средств во вклады, осуществление расчетов, выдача гарантий, поручительств и иных обязательств  за третьих лиц, посреднические и доверительные операции и т.п.</w:t>
      </w:r>
    </w:p>
    <w:p w:rsidR="00A03456" w:rsidRDefault="00A03456">
      <w:pPr>
        <w:jc w:val="both"/>
        <w:rPr>
          <w:sz w:val="24"/>
          <w:szCs w:val="24"/>
        </w:rPr>
      </w:pPr>
      <w:r>
        <w:rPr>
          <w:sz w:val="24"/>
          <w:szCs w:val="24"/>
        </w:rPr>
        <w:t xml:space="preserve">В Российской Федерации все кредитные организации банковского типа подразделяются </w:t>
      </w:r>
    </w:p>
    <w:p w:rsidR="00A03456" w:rsidRDefault="00A03456">
      <w:pPr>
        <w:jc w:val="both"/>
        <w:rPr>
          <w:sz w:val="24"/>
          <w:szCs w:val="24"/>
        </w:rPr>
      </w:pPr>
      <w:r>
        <w:rPr>
          <w:sz w:val="24"/>
          <w:szCs w:val="24"/>
        </w:rPr>
        <w:t xml:space="preserve">на два вида: собственно банки и небанковские кредитные организации.  </w:t>
      </w:r>
    </w:p>
    <w:p w:rsidR="00A03456" w:rsidRDefault="00A03456">
      <w:pPr>
        <w:jc w:val="both"/>
        <w:rPr>
          <w:sz w:val="24"/>
          <w:szCs w:val="24"/>
        </w:rPr>
      </w:pPr>
      <w:r>
        <w:rPr>
          <w:sz w:val="24"/>
          <w:szCs w:val="24"/>
        </w:rPr>
        <w:t>Под кредитной организацией в широком смысле слова понимается  юридическое лицо, которое для извлечения прибыли как основной цели своей деятельности на основании специального разрешения  (лицензии) Банка России имеет право осуществлять банковские операции, предусмотренные  законом.</w:t>
      </w:r>
    </w:p>
    <w:p w:rsidR="00A03456" w:rsidRDefault="00A03456">
      <w:pPr>
        <w:jc w:val="both"/>
        <w:rPr>
          <w:sz w:val="24"/>
          <w:szCs w:val="24"/>
        </w:rPr>
      </w:pPr>
      <w:r>
        <w:rPr>
          <w:sz w:val="24"/>
          <w:szCs w:val="24"/>
        </w:rPr>
        <w:t>Небанковская кредитная организация – это  кредитная организация, имеющая право осуществлять отдельные банковские операции,  предусмотренные законом.</w:t>
      </w:r>
    </w:p>
    <w:p w:rsidR="00A03456" w:rsidRDefault="00A03456">
      <w:pPr>
        <w:jc w:val="both"/>
        <w:rPr>
          <w:sz w:val="24"/>
          <w:szCs w:val="24"/>
        </w:rPr>
      </w:pPr>
      <w:r>
        <w:rPr>
          <w:sz w:val="24"/>
          <w:szCs w:val="24"/>
        </w:rPr>
        <w:t>Банки имеют право создавать дочерние банки и дочерние кредитные учреждения. Дочерним банком (кредитным учреждением) в Российской Федерации считается банк (кредитное учреждение), в котором головным  банком за счет своей прибыли приобретено  более 50% уставного капитала, и этот факт отражен в его уставе. Взаимоотношения  с головным банком регулируются учредительным договором и уставом  дочернего банка (кредитного учреждения). При этом дочерний банк (кредитное учреждение) является  юридическим лицом и действует как  самостоятельная коммерческая организация. Он обладает обособленным имуществом, в том числе и собственным капиталом, несет ответственность по  своим обязательствам и имеет свой корреспондентский счет в РКЦ ЦБ РФ  по месту его нахождения.</w:t>
      </w:r>
    </w:p>
    <w:p w:rsidR="00A03456" w:rsidRDefault="00A03456">
      <w:pPr>
        <w:jc w:val="both"/>
        <w:rPr>
          <w:sz w:val="24"/>
          <w:szCs w:val="24"/>
        </w:rPr>
      </w:pPr>
      <w:r>
        <w:rPr>
          <w:sz w:val="24"/>
          <w:szCs w:val="24"/>
        </w:rPr>
        <w:t>В России банки могут создаваться на основе  любой формы собственности как  хозяйственное общество. Не исключается  возможность создания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 Под кредитными организациями с иностранными инвестициями в соответствии с Положением « Об  особенностях регистрации кредитных организаций с иностранными инвестициями и о порядке получения предварительного разрешения Банка России на увеличение уставного капитала  зарегистрированной кредитной организации за счет средств  нерезидентов» №437 от 23 апреля 1997г. понимаются кредитные организации – резиденты,  уставный капитал которых сформирован с участием  средств нерезидентов независимо от их доли в уставном капитале.</w:t>
      </w:r>
    </w:p>
    <w:p w:rsidR="00A03456" w:rsidRDefault="00A03456">
      <w:pPr>
        <w:jc w:val="both"/>
        <w:rPr>
          <w:sz w:val="24"/>
          <w:szCs w:val="24"/>
        </w:rPr>
      </w:pPr>
      <w:r>
        <w:rPr>
          <w:sz w:val="24"/>
          <w:szCs w:val="24"/>
        </w:rPr>
        <w:t>Кредитная организация обязана получить предварительное разрешение Банка России на увеличение своего уставного капитала за счет средств нерезидентов на отчуждение (в том числе продажу) своих акций (долей) в пользу нерезидентов, а  участники кредитной организации- резиденты – на отчуждение  принадлежащих им акций (долей)  кредитной организации в пользу нерезидентов.</w:t>
      </w:r>
    </w:p>
    <w:p w:rsidR="00A03456" w:rsidRDefault="00A03456">
      <w:pPr>
        <w:jc w:val="both"/>
        <w:rPr>
          <w:sz w:val="24"/>
          <w:szCs w:val="24"/>
        </w:rPr>
      </w:pPr>
      <w:r>
        <w:rPr>
          <w:sz w:val="24"/>
          <w:szCs w:val="24"/>
        </w:rPr>
        <w:t>Размер (квота)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Указанная квота 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Российской Федерации. В настоящее время квота участия иностранного капитала в банковской системе страны составляет 12%. Ограничения  на участие иностранного капитала преследуют  цель создать наиболее благоприятные условия для становления отечественных  коммерческих  банков и защиты их от экспансии зарубежных банков.</w:t>
      </w:r>
    </w:p>
    <w:p w:rsidR="00A03456" w:rsidRDefault="00A03456">
      <w:pPr>
        <w:jc w:val="both"/>
        <w:rPr>
          <w:sz w:val="24"/>
          <w:szCs w:val="24"/>
        </w:rPr>
      </w:pPr>
      <w:r>
        <w:rPr>
          <w:sz w:val="24"/>
          <w:szCs w:val="24"/>
        </w:rPr>
        <w:t>По способу формирования уставного капитала банки подразделяются на акционерные (открытого и закрытого типа) и банки, созданные в форме общества с ограниченной ответственностью либо общества с дополнительной ответственностью.</w:t>
      </w:r>
    </w:p>
    <w:p w:rsidR="00A03456" w:rsidRDefault="00A03456">
      <w:pPr>
        <w:jc w:val="both"/>
        <w:rPr>
          <w:sz w:val="24"/>
          <w:szCs w:val="24"/>
        </w:rPr>
      </w:pPr>
      <w:r>
        <w:rPr>
          <w:sz w:val="24"/>
          <w:szCs w:val="24"/>
        </w:rPr>
        <w:t>Если на начальном этапе реформирования кредитной системы коммерческие банки создавались главным образом на паевой основе - (в форме ООО), то на нынешнем этапе происходит преобразование паевых банков в акционерные и создание новых банков в форме акционерных обществ (АО).</w:t>
      </w:r>
    </w:p>
    <w:p w:rsidR="00A03456" w:rsidRDefault="00A03456">
      <w:pPr>
        <w:jc w:val="both"/>
        <w:rPr>
          <w:sz w:val="24"/>
          <w:szCs w:val="24"/>
        </w:rPr>
      </w:pPr>
      <w:r>
        <w:rPr>
          <w:sz w:val="24"/>
          <w:szCs w:val="24"/>
        </w:rPr>
        <w:t>Для банков, созданных в любой форме хозяйственного общества характерно, что собственником его капитала и другого имущества  выступает само общество, т. е. банк. Паевые  коммерческие  банки организованы на принципах  общества с ограниченной ответственностью, т. е. общества, где ответственность каждого участника (пайщика) ограничена пределами его вклада в общий капитал банка.</w:t>
      </w:r>
    </w:p>
    <w:p w:rsidR="00A03456" w:rsidRDefault="00A03456">
      <w:pPr>
        <w:jc w:val="both"/>
        <w:rPr>
          <w:sz w:val="24"/>
          <w:szCs w:val="24"/>
        </w:rPr>
      </w:pPr>
      <w:r>
        <w:rPr>
          <w:sz w:val="24"/>
          <w:szCs w:val="24"/>
        </w:rPr>
        <w:t>Участнику банка, полностью внесшему свой вклад в уставный фонд, выдается свидетельство, не относящееся к категории ценных бумаг. При этом за ним сохраняется право с согласия остальных участников банка уступить свою долю или  часть доли другим участникам банка и третьим лицам. При передаче доли третьему лицу к нему переходят все права и обязанности, принадлежащие участнику, уступающему ее полностью или частично. Доля любого из участников общества может быть приобретена  самим обществом, но в этом случае оно обязано в течение года передать ее другим участникам  или третьим лицам. Расширение уставного фонда банка  может осуществляться как за счет внесения участниками дополнительных взносов, так и за счет вступления в банк новых участников. Вопрос о вступлении новых участников и размерах их вклада в уставный фонд банка решается на общем собрании участников. Банки, созданные в форме обществ с ограниченной ответственностью, как правило, не имеют права выпуска акций и облигаций. Но в некоторых случаях это право им предоставляется дополнительно.</w:t>
      </w:r>
    </w:p>
    <w:p w:rsidR="00A03456" w:rsidRDefault="00A03456">
      <w:pPr>
        <w:jc w:val="both"/>
        <w:rPr>
          <w:sz w:val="24"/>
          <w:szCs w:val="24"/>
        </w:rPr>
      </w:pPr>
      <w:r>
        <w:rPr>
          <w:sz w:val="24"/>
          <w:szCs w:val="24"/>
        </w:rPr>
        <w:t>Непосредственно деятельностью коммерческого банка руководит правление. Оно несет ответственность перед общим собранием акционеров и советом директоров. Правление состоит  из председателя правления, его заместителей и других членов. Правление действует на основании Устава банка и Положения, в котором  устанавливаются  сроки и порядок проведения его заседаний и принятия  решений.</w:t>
      </w:r>
    </w:p>
    <w:p w:rsidR="00A03456" w:rsidRDefault="00A03456">
      <w:pPr>
        <w:jc w:val="both"/>
        <w:rPr>
          <w:sz w:val="24"/>
          <w:szCs w:val="24"/>
        </w:rPr>
      </w:pPr>
      <w:r>
        <w:rPr>
          <w:sz w:val="24"/>
          <w:szCs w:val="24"/>
        </w:rPr>
        <w:t>Заседания правления банка проводятся регулярно. Решения принимаются большинством голосов. При равенстве голосов голос председателя правления является решающим. Если члены правления или его председатель не согласны с решением правления, они могут сообщить свое мнение совету или общему собранию. Окончательным в этом случае является решение совета директоров. Решения правления проводятся в жизнь приказом председателя правления банка.</w:t>
      </w:r>
    </w:p>
    <w:p w:rsidR="00A03456" w:rsidRDefault="00A03456">
      <w:pPr>
        <w:jc w:val="both"/>
        <w:rPr>
          <w:sz w:val="24"/>
          <w:szCs w:val="24"/>
        </w:rPr>
      </w:pPr>
      <w:r>
        <w:rPr>
          <w:sz w:val="24"/>
          <w:szCs w:val="24"/>
        </w:rPr>
        <w:t>Ревизионная комиссия избирается общим собранием  участников банка. В состав ревизионной комиссии не могут быть избраны  члены совета и правления коммерческого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 Основная задача ревизионной комиссии коммерческого банка - создать обстановку, предупреждающую злоупотребления. Ревизионная  комиссия  составляет заключения  по годовым отчетам и балансам банка. Без заключения ревизионной комиссии баланс банка не может быть  утвержден общим собранием акционеров.</w:t>
      </w:r>
    </w:p>
    <w:p w:rsidR="00A03456" w:rsidRDefault="00A03456">
      <w:pPr>
        <w:jc w:val="both"/>
        <w:rPr>
          <w:sz w:val="24"/>
          <w:szCs w:val="24"/>
        </w:rPr>
      </w:pPr>
      <w:r>
        <w:rPr>
          <w:sz w:val="24"/>
          <w:szCs w:val="24"/>
        </w:rPr>
        <w:t>Учет в коммерческих банках осуществляется  в соответствии с правилами, установленными ЦБ РФ. Банки представляют  ЦБ РФ  или его управлению по месту нахождения коммерческого банка баланс на 1-е число месяца, квартальную оборотную ведомость и годовой бухгалтерский отчет.</w:t>
      </w:r>
    </w:p>
    <w:p w:rsidR="00A03456" w:rsidRDefault="00A03456">
      <w:pPr>
        <w:jc w:val="both"/>
        <w:rPr>
          <w:sz w:val="24"/>
          <w:szCs w:val="24"/>
        </w:rPr>
      </w:pPr>
      <w:r>
        <w:rPr>
          <w:sz w:val="24"/>
          <w:szCs w:val="24"/>
        </w:rPr>
        <w:t>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отчет о прибылях и убытках  должны публиковаться в печати (после подтверждения достоверности представленных в них сведений аудиторской организацией).</w:t>
      </w:r>
    </w:p>
    <w:p w:rsidR="00A03456" w:rsidRDefault="00A03456">
      <w:pPr>
        <w:jc w:val="both"/>
        <w:rPr>
          <w:sz w:val="24"/>
          <w:szCs w:val="24"/>
        </w:rPr>
      </w:pPr>
      <w:r>
        <w:rPr>
          <w:sz w:val="24"/>
          <w:szCs w:val="24"/>
        </w:rPr>
        <w:t>В целях оперативного кредитно-расчетного обслуживания предприятий и организаций- клиентов банка, территориально удаленных от места расположения коммерческого банка, он может организовывать филиалы и представительства. При этом об открытии филиала или представительства коммерческого банка необходимо уведомить Главное управление ЦБ РФ по месту открытия  филиала  или представительства.</w:t>
      </w:r>
    </w:p>
    <w:p w:rsidR="00A03456" w:rsidRDefault="00A03456">
      <w:pPr>
        <w:jc w:val="both"/>
        <w:rPr>
          <w:sz w:val="24"/>
          <w:szCs w:val="24"/>
        </w:rPr>
      </w:pPr>
      <w:r>
        <w:rPr>
          <w:sz w:val="24"/>
          <w:szCs w:val="24"/>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ЦБ РФ. Он  заключает договоры и ведет иную хозяйственную деятельность от имени коммерческого банка, его создавшего.</w:t>
      </w:r>
    </w:p>
    <w:p w:rsidR="00A03456" w:rsidRDefault="00A03456">
      <w:pPr>
        <w:jc w:val="both"/>
        <w:rPr>
          <w:sz w:val="24"/>
          <w:szCs w:val="24"/>
          <w:lang w:val="en-US"/>
        </w:rPr>
      </w:pPr>
      <w:r>
        <w:rPr>
          <w:sz w:val="24"/>
          <w:szCs w:val="24"/>
        </w:rPr>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совершения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  [</w:t>
      </w:r>
      <w:r>
        <w:rPr>
          <w:sz w:val="24"/>
          <w:szCs w:val="24"/>
          <w:lang w:val="en-US"/>
        </w:rPr>
        <w:t>10]</w:t>
      </w:r>
    </w:p>
    <w:p w:rsidR="00A03456" w:rsidRDefault="00A03456">
      <w:pPr>
        <w:pStyle w:val="21"/>
        <w:ind w:left="510"/>
        <w:jc w:val="center"/>
        <w:rPr>
          <w:rFonts w:ascii="Arial" w:hAnsi="Arial" w:cs="Arial"/>
          <w:b/>
          <w:bCs/>
          <w:color w:val="auto"/>
          <w:sz w:val="28"/>
          <w:szCs w:val="28"/>
        </w:rPr>
      </w:pPr>
    </w:p>
    <w:p w:rsidR="00A03456" w:rsidRDefault="00A03456">
      <w:pPr>
        <w:pStyle w:val="21"/>
        <w:ind w:left="510"/>
        <w:jc w:val="center"/>
        <w:rPr>
          <w:rFonts w:ascii="Arial" w:hAnsi="Arial" w:cs="Arial"/>
          <w:b/>
          <w:bCs/>
          <w:color w:val="auto"/>
          <w:sz w:val="28"/>
          <w:szCs w:val="28"/>
        </w:rPr>
      </w:pPr>
      <w:r>
        <w:rPr>
          <w:rFonts w:ascii="Arial" w:hAnsi="Arial" w:cs="Arial"/>
          <w:b/>
          <w:bCs/>
          <w:color w:val="auto"/>
          <w:sz w:val="28"/>
          <w:szCs w:val="28"/>
        </w:rPr>
        <w:t>2.2 Функции коммерческих банков; коммерческие банки в Российской Федерации</w:t>
      </w:r>
    </w:p>
    <w:p w:rsidR="00A03456" w:rsidRDefault="00A03456">
      <w:pPr>
        <w:rPr>
          <w:rFonts w:ascii="Arial" w:hAnsi="Arial" w:cs="Arial"/>
          <w:sz w:val="24"/>
          <w:szCs w:val="24"/>
        </w:rPr>
      </w:pPr>
    </w:p>
    <w:p w:rsidR="00A03456" w:rsidRDefault="00A03456">
      <w:pPr>
        <w:jc w:val="both"/>
        <w:rPr>
          <w:sz w:val="24"/>
          <w:szCs w:val="24"/>
        </w:rPr>
      </w:pPr>
      <w:r>
        <w:rPr>
          <w:sz w:val="24"/>
          <w:szCs w:val="24"/>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w:t>
      </w:r>
    </w:p>
    <w:p w:rsidR="00A03456" w:rsidRDefault="00A03456">
      <w:pPr>
        <w:jc w:val="both"/>
        <w:rPr>
          <w:sz w:val="24"/>
          <w:szCs w:val="24"/>
        </w:rPr>
      </w:pPr>
      <w:r>
        <w:rPr>
          <w:sz w:val="24"/>
          <w:szCs w:val="24"/>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соответствии с потребностями заемщиков и на основе широкой  диверсификации своих активов снижают совокупные риски владельцев денег, помещенных на банковские счета.</w:t>
      </w:r>
    </w:p>
    <w:p w:rsidR="00A03456" w:rsidRDefault="00A03456">
      <w:pPr>
        <w:jc w:val="both"/>
        <w:rPr>
          <w:sz w:val="24"/>
          <w:szCs w:val="24"/>
        </w:rPr>
      </w:pPr>
      <w:r>
        <w:rPr>
          <w:sz w:val="24"/>
          <w:szCs w:val="24"/>
        </w:rPr>
        <w:t>Вторая важнейшая функция коммерческих банков - стимулирование накоплений в хозяйстве.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инвестиции должны составлять основную часть средств, необходимых для реформирования  экономики. Между тем все ее предшествующее развитие не создавало у непосредственных  производителей и других субъектов хозяйственной жизни, включая население, достаточных стимулов к  сбережению и  накоплению ресурсов. Для предприятий пропорции распределения  полученных доходов  на потребляемую и накапливаемую часть устанавливались  директивным  планированием. При невысоком уровне доходов населения его склонность к  накоплению находилась  на низком уровне, а разбалансированность потребительского рынка опустила этот уровень до минимальной отметки.</w:t>
      </w:r>
    </w:p>
    <w:p w:rsidR="00A03456" w:rsidRDefault="00A03456">
      <w:pPr>
        <w:jc w:val="both"/>
        <w:rPr>
          <w:sz w:val="24"/>
          <w:szCs w:val="24"/>
        </w:rPr>
      </w:pPr>
      <w:r>
        <w:rPr>
          <w:sz w:val="24"/>
          <w:szCs w:val="24"/>
        </w:rPr>
        <w:t>Коммерческие банки, выступая на финансовом  рынке со спросом на кредитные ресурсы, должны не только максимально мобилизовывать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гарантий послужит  формирование в Российской  Федерации Федерального фонда  обязательного страхования  вкладов, которое предусмотрено в «Законе о банках и  банковской  деятельности».</w:t>
      </w:r>
    </w:p>
    <w:p w:rsidR="00A03456" w:rsidRDefault="00A03456">
      <w:pPr>
        <w:jc w:val="both"/>
        <w:rPr>
          <w:sz w:val="24"/>
          <w:szCs w:val="24"/>
        </w:rPr>
      </w:pPr>
      <w:r>
        <w:rPr>
          <w:sz w:val="24"/>
          <w:szCs w:val="24"/>
        </w:rPr>
        <w:t>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кредитора средств, он должен иметь достаточную информацию о финансовом  состоянии банка, чтобы самому оценить риск будущих вложений.</w:t>
      </w:r>
    </w:p>
    <w:p w:rsidR="00A03456" w:rsidRDefault="00A03456">
      <w:pPr>
        <w:jc w:val="both"/>
        <w:rPr>
          <w:sz w:val="24"/>
          <w:szCs w:val="24"/>
        </w:rPr>
      </w:pPr>
      <w:r>
        <w:rPr>
          <w:sz w:val="24"/>
          <w:szCs w:val="24"/>
        </w:rPr>
        <w:t>В силу неразвитости в нашей стране рынка ценных бумаг вклады в банки в течение всего переходного периода будут преимущественной формой мобилизации финансовых  ресурсов для осуществления  экономических преобразований. Задача банков - создать такие формы привлечения средств, которые реально заинтересовывали бы клиентов в  накоплении ресурсов и формировали у них привычку к сбережению, определяющую инвестиционные возможности экономики, развивающейся  по законам рынка.</w:t>
      </w:r>
    </w:p>
    <w:p w:rsidR="00A03456" w:rsidRDefault="00A03456">
      <w:pPr>
        <w:jc w:val="both"/>
        <w:rPr>
          <w:sz w:val="24"/>
          <w:szCs w:val="24"/>
        </w:rPr>
      </w:pPr>
      <w:r>
        <w:rPr>
          <w:sz w:val="24"/>
          <w:szCs w:val="24"/>
        </w:rPr>
        <w:t>Третья функция банков - посредничество в платежах между  отдельными  самостоятельными субъектами - при переходе к рынку приобретает  новое содержание. В условиях государственной монополии на  общенародную собственность все расчеты между субъектами этой собственности проводились через единый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расчетов выступало государство. Оно принимало на себя  все возможные  риски, которые, однако, были очень  незначительными.</w:t>
      </w:r>
    </w:p>
    <w:p w:rsidR="00A03456" w:rsidRDefault="00A03456">
      <w:pPr>
        <w:jc w:val="both"/>
        <w:rPr>
          <w:sz w:val="24"/>
          <w:szCs w:val="24"/>
        </w:rPr>
      </w:pPr>
      <w:r>
        <w:rPr>
          <w:sz w:val="24"/>
          <w:szCs w:val="24"/>
        </w:rPr>
        <w:t>Создание системы независимых  коммерческих банков привело к рассредоточению расчетов и повышению в связи с этим  рисков, которые должны брать на себя  коммерческие банки. Ликвидация системы расчетов  с использованием счетов МФО и   переход на расчеты между банками  через корреспондентские счета  также повышают их риски, поскольку  расчеты проводятся не между  филиалами одного банка, а между  самостоятельными  коммерческими банками.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A03456" w:rsidRDefault="00A03456">
      <w:pPr>
        <w:jc w:val="both"/>
        <w:rPr>
          <w:sz w:val="24"/>
          <w:szCs w:val="24"/>
        </w:rPr>
      </w:pPr>
      <w:r>
        <w:rPr>
          <w:sz w:val="24"/>
          <w:szCs w:val="24"/>
        </w:rPr>
        <w:t>Во всех странах с рыночной экономикой  коммерческие банки занимают ведущее место в платежном механизме экономики. Велика  роль коммерческих банков в обеспечении расчетов в народном хозяйстве и в  нашей стране. Но  изменившиеся  условия  хозяйствования  требуют  реформирования  всего платежного механизма,  доставшегося  в наследство от административно-командной системы.</w:t>
      </w:r>
    </w:p>
    <w:p w:rsidR="00A03456" w:rsidRDefault="00A03456">
      <w:pPr>
        <w:jc w:val="both"/>
        <w:rPr>
          <w:sz w:val="24"/>
          <w:szCs w:val="24"/>
        </w:rPr>
      </w:pPr>
      <w:r>
        <w:rPr>
          <w:sz w:val="24"/>
          <w:szCs w:val="24"/>
        </w:rPr>
        <w:t>В связи с формированием фондового рынка  получает развитие и такая  функция  коммерческих банков, как  посредничество в  операциях с  ценными  бумагами. В отличие от некоторых развитых стран (например, США) действия  наших коммерческих банков  на рынке  ценных бумаг не ограничиваются. Они могут производить разнообразные  операции с  ценными бумагами.</w:t>
      </w:r>
    </w:p>
    <w:p w:rsidR="00A03456" w:rsidRDefault="00A03456">
      <w:pPr>
        <w:jc w:val="both"/>
        <w:rPr>
          <w:sz w:val="24"/>
          <w:szCs w:val="24"/>
        </w:rPr>
      </w:pPr>
      <w:r>
        <w:rPr>
          <w:sz w:val="24"/>
          <w:szCs w:val="24"/>
        </w:rPr>
        <w:t>Имея  лицензию Банка России на осуществление банковских  операций, банк в 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средств во  вклады и на банковские счета, с иными  ценными бумагами, операции с которыми не требуют  специальной лицензии. Банки вправе также осуществлять  доверительное  управление данными ценными бумагами по договору с физическими и юридическими  лицами.</w:t>
      </w:r>
    </w:p>
    <w:p w:rsidR="00A03456" w:rsidRDefault="00A03456">
      <w:pPr>
        <w:jc w:val="both"/>
        <w:rPr>
          <w:sz w:val="24"/>
          <w:szCs w:val="24"/>
          <w:lang w:val="en-US"/>
        </w:rPr>
      </w:pPr>
      <w:r>
        <w:rPr>
          <w:sz w:val="24"/>
          <w:szCs w:val="24"/>
        </w:rPr>
        <w:t>Банк оказывает  консультационные  услуги своим  клиентам по поводу  выпуска и обращения  ценных  бумаг. Банк может  размещать свои  ресурсы в ценные бумаги от своего имени, тогда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  [</w:t>
      </w:r>
      <w:r>
        <w:rPr>
          <w:sz w:val="24"/>
          <w:szCs w:val="24"/>
          <w:lang w:val="en-US"/>
        </w:rPr>
        <w:t>3]</w:t>
      </w:r>
    </w:p>
    <w:p w:rsidR="00A03456" w:rsidRDefault="00A03456">
      <w:pPr>
        <w:jc w:val="center"/>
        <w:rPr>
          <w:i/>
          <w:iCs/>
          <w:sz w:val="24"/>
          <w:szCs w:val="24"/>
        </w:rPr>
      </w:pPr>
      <w:r>
        <w:rPr>
          <w:i/>
          <w:iCs/>
          <w:sz w:val="24"/>
          <w:szCs w:val="24"/>
        </w:rPr>
        <w:t>КОММЕРЧЕСКИЕ БАНКИ Р.Ф.</w:t>
      </w:r>
    </w:p>
    <w:p w:rsidR="00A03456" w:rsidRDefault="00A03456">
      <w:pPr>
        <w:jc w:val="both"/>
        <w:rPr>
          <w:sz w:val="24"/>
          <w:szCs w:val="24"/>
        </w:rPr>
      </w:pPr>
      <w:r>
        <w:rPr>
          <w:sz w:val="24"/>
          <w:szCs w:val="24"/>
        </w:rPr>
        <w:t>Деятельность  коммерческих  банков  в  России  регулируется  Законом «О  банках  и  банковской  деятельности», Гражданским  кодексом  РФ « ГК  РФ»  и  другими   законодательными и  нормативными  актами.  В  соответствии  с  Законом  РФ №17-ФЗ  «О  внесении  изменений  и  дополнений  в  Закон  РСФСР «О  банках и  банковской  деятельности в  РСФСР» от  2  декабря  1990г.№396-1» к  банковским  операциям  относятся:</w:t>
      </w:r>
    </w:p>
    <w:p w:rsidR="00A03456" w:rsidRDefault="00A03456">
      <w:pPr>
        <w:numPr>
          <w:ilvl w:val="0"/>
          <w:numId w:val="6"/>
        </w:numPr>
        <w:jc w:val="both"/>
        <w:rPr>
          <w:sz w:val="24"/>
          <w:szCs w:val="24"/>
        </w:rPr>
      </w:pPr>
      <w:r>
        <w:rPr>
          <w:sz w:val="24"/>
          <w:szCs w:val="24"/>
        </w:rPr>
        <w:t xml:space="preserve">привлечение  денежных  средств  физических  и  юридических  лиц  во  вклады «до востребования и  на  определенный  срок»; </w:t>
      </w:r>
    </w:p>
    <w:p w:rsidR="00A03456" w:rsidRDefault="00A03456">
      <w:pPr>
        <w:numPr>
          <w:ilvl w:val="0"/>
          <w:numId w:val="6"/>
        </w:numPr>
        <w:jc w:val="both"/>
        <w:rPr>
          <w:sz w:val="24"/>
          <w:szCs w:val="24"/>
        </w:rPr>
      </w:pPr>
      <w:r>
        <w:rPr>
          <w:sz w:val="24"/>
          <w:szCs w:val="24"/>
        </w:rPr>
        <w:t>размещение  привлеченных  средств от  своего  имени  и  за  свой  счет;</w:t>
      </w:r>
    </w:p>
    <w:p w:rsidR="00A03456" w:rsidRDefault="00A03456">
      <w:pPr>
        <w:numPr>
          <w:ilvl w:val="0"/>
          <w:numId w:val="6"/>
        </w:numPr>
        <w:jc w:val="both"/>
        <w:rPr>
          <w:sz w:val="24"/>
          <w:szCs w:val="24"/>
        </w:rPr>
      </w:pPr>
      <w:r>
        <w:rPr>
          <w:sz w:val="24"/>
          <w:szCs w:val="24"/>
        </w:rPr>
        <w:t>открытие  и  ведение  банковских  счетов;</w:t>
      </w:r>
    </w:p>
    <w:p w:rsidR="00A03456" w:rsidRDefault="00A03456">
      <w:pPr>
        <w:numPr>
          <w:ilvl w:val="0"/>
          <w:numId w:val="6"/>
        </w:numPr>
        <w:jc w:val="both"/>
        <w:rPr>
          <w:sz w:val="24"/>
          <w:szCs w:val="24"/>
        </w:rPr>
      </w:pPr>
      <w:r>
        <w:rPr>
          <w:sz w:val="24"/>
          <w:szCs w:val="24"/>
        </w:rPr>
        <w:t>осуществление  расчетов;</w:t>
      </w:r>
    </w:p>
    <w:p w:rsidR="00A03456" w:rsidRDefault="00A03456">
      <w:pPr>
        <w:numPr>
          <w:ilvl w:val="0"/>
          <w:numId w:val="6"/>
        </w:numPr>
        <w:jc w:val="both"/>
        <w:rPr>
          <w:sz w:val="24"/>
          <w:szCs w:val="24"/>
        </w:rPr>
      </w:pPr>
      <w:r>
        <w:rPr>
          <w:sz w:val="24"/>
          <w:szCs w:val="24"/>
        </w:rPr>
        <w:t>инкассация  денежных  средств, векселей,  платежных  и  расчетных  документов  и  кассовое  обслуживание  физических  и  юридических  лиц;</w:t>
      </w:r>
    </w:p>
    <w:p w:rsidR="00A03456" w:rsidRDefault="00A03456">
      <w:pPr>
        <w:numPr>
          <w:ilvl w:val="0"/>
          <w:numId w:val="6"/>
        </w:numPr>
        <w:jc w:val="both"/>
        <w:rPr>
          <w:sz w:val="24"/>
          <w:szCs w:val="24"/>
        </w:rPr>
      </w:pPr>
      <w:r>
        <w:rPr>
          <w:sz w:val="24"/>
          <w:szCs w:val="24"/>
        </w:rPr>
        <w:t>купля-продажа  иностранной  валюты;</w:t>
      </w:r>
    </w:p>
    <w:p w:rsidR="00A03456" w:rsidRDefault="00A03456">
      <w:pPr>
        <w:numPr>
          <w:ilvl w:val="0"/>
          <w:numId w:val="6"/>
        </w:numPr>
        <w:jc w:val="both"/>
        <w:rPr>
          <w:sz w:val="24"/>
          <w:szCs w:val="24"/>
        </w:rPr>
      </w:pPr>
      <w:r>
        <w:rPr>
          <w:sz w:val="24"/>
          <w:szCs w:val="24"/>
        </w:rPr>
        <w:t>привлечение  во  вклады  и  размещение  драгоценных  металлов;</w:t>
      </w:r>
    </w:p>
    <w:p w:rsidR="00A03456" w:rsidRDefault="00A03456">
      <w:pPr>
        <w:numPr>
          <w:ilvl w:val="0"/>
          <w:numId w:val="6"/>
        </w:numPr>
        <w:jc w:val="both"/>
        <w:rPr>
          <w:sz w:val="24"/>
          <w:szCs w:val="24"/>
        </w:rPr>
      </w:pPr>
      <w:r>
        <w:rPr>
          <w:sz w:val="24"/>
          <w:szCs w:val="24"/>
        </w:rPr>
        <w:t>выдача  банковских  гарантий</w:t>
      </w:r>
    </w:p>
    <w:p w:rsidR="00A03456" w:rsidRDefault="00A03456">
      <w:pPr>
        <w:jc w:val="both"/>
        <w:rPr>
          <w:sz w:val="24"/>
          <w:szCs w:val="24"/>
        </w:rPr>
      </w:pPr>
      <w:r>
        <w:rPr>
          <w:sz w:val="24"/>
          <w:szCs w:val="24"/>
        </w:rPr>
        <w:t>Банки  имеют  также  право  осуществлять  следующие  сделки:</w:t>
      </w:r>
    </w:p>
    <w:p w:rsidR="00A03456" w:rsidRDefault="00A03456">
      <w:pPr>
        <w:numPr>
          <w:ilvl w:val="0"/>
          <w:numId w:val="7"/>
        </w:numPr>
        <w:jc w:val="both"/>
        <w:rPr>
          <w:sz w:val="24"/>
          <w:szCs w:val="24"/>
        </w:rPr>
      </w:pPr>
      <w:r>
        <w:rPr>
          <w:sz w:val="24"/>
          <w:szCs w:val="24"/>
        </w:rPr>
        <w:t>выдачу  поручительств  за  третьих  лиц,  предусматривающих  исполнение  обязательств в  денежной  форме;</w:t>
      </w:r>
    </w:p>
    <w:p w:rsidR="00A03456" w:rsidRDefault="00A03456">
      <w:pPr>
        <w:numPr>
          <w:ilvl w:val="0"/>
          <w:numId w:val="7"/>
        </w:numPr>
        <w:jc w:val="both"/>
        <w:rPr>
          <w:sz w:val="24"/>
          <w:szCs w:val="24"/>
        </w:rPr>
      </w:pPr>
      <w:r>
        <w:rPr>
          <w:sz w:val="24"/>
          <w:szCs w:val="24"/>
        </w:rPr>
        <w:t>приобретение  права  требования  от  третьих  лиц  исполнения  обязательств  в  денежной  форме;</w:t>
      </w:r>
    </w:p>
    <w:p w:rsidR="00A03456" w:rsidRDefault="00A03456">
      <w:pPr>
        <w:numPr>
          <w:ilvl w:val="0"/>
          <w:numId w:val="7"/>
        </w:numPr>
        <w:jc w:val="both"/>
        <w:rPr>
          <w:sz w:val="24"/>
          <w:szCs w:val="24"/>
        </w:rPr>
      </w:pPr>
      <w:r>
        <w:rPr>
          <w:sz w:val="24"/>
          <w:szCs w:val="24"/>
        </w:rPr>
        <w:t>доверительное  управление  денежными  средствами  и  иным  имуществом  по  договору  с  физическими  и  юридическими  лицами;</w:t>
      </w:r>
    </w:p>
    <w:p w:rsidR="00A03456" w:rsidRDefault="00A03456">
      <w:pPr>
        <w:numPr>
          <w:ilvl w:val="0"/>
          <w:numId w:val="7"/>
        </w:numPr>
        <w:jc w:val="both"/>
        <w:rPr>
          <w:sz w:val="24"/>
          <w:szCs w:val="24"/>
        </w:rPr>
      </w:pPr>
      <w:r>
        <w:rPr>
          <w:sz w:val="24"/>
          <w:szCs w:val="24"/>
        </w:rPr>
        <w:t>операции с драгоценными металлами и камнями;</w:t>
      </w:r>
    </w:p>
    <w:p w:rsidR="00A03456" w:rsidRDefault="00A03456">
      <w:pPr>
        <w:numPr>
          <w:ilvl w:val="0"/>
          <w:numId w:val="7"/>
        </w:numPr>
        <w:jc w:val="both"/>
        <w:rPr>
          <w:sz w:val="24"/>
          <w:szCs w:val="24"/>
        </w:rPr>
      </w:pPr>
      <w:r>
        <w:rPr>
          <w:sz w:val="24"/>
          <w:szCs w:val="24"/>
        </w:rPr>
        <w:t>предоставление в аренду специальных  помещений или находящихся в них сейфов для хранения документов и ценностей;</w:t>
      </w:r>
    </w:p>
    <w:p w:rsidR="00A03456" w:rsidRDefault="00A03456">
      <w:pPr>
        <w:numPr>
          <w:ilvl w:val="0"/>
          <w:numId w:val="7"/>
        </w:numPr>
        <w:jc w:val="both"/>
        <w:rPr>
          <w:sz w:val="24"/>
          <w:szCs w:val="24"/>
        </w:rPr>
      </w:pPr>
      <w:r>
        <w:rPr>
          <w:sz w:val="24"/>
          <w:szCs w:val="24"/>
        </w:rPr>
        <w:t>лизинговые операции, а также оказание консультационных и информационных услуг.</w:t>
      </w:r>
    </w:p>
    <w:p w:rsidR="00A03456" w:rsidRDefault="00A03456">
      <w:pPr>
        <w:jc w:val="both"/>
        <w:rPr>
          <w:sz w:val="24"/>
          <w:szCs w:val="24"/>
        </w:rPr>
      </w:pPr>
      <w:r>
        <w:rPr>
          <w:sz w:val="24"/>
          <w:szCs w:val="24"/>
        </w:rPr>
        <w:t xml:space="preserve">   Банкам запрещается заниматься производственной, торговой и страховой деятельности.</w:t>
      </w:r>
    </w:p>
    <w:p w:rsidR="00A03456" w:rsidRDefault="00A03456">
      <w:pPr>
        <w:jc w:val="both"/>
        <w:rPr>
          <w:sz w:val="24"/>
          <w:szCs w:val="24"/>
        </w:rPr>
      </w:pPr>
      <w:r>
        <w:rPr>
          <w:sz w:val="24"/>
          <w:szCs w:val="24"/>
        </w:rPr>
        <w:t xml:space="preserve">  Кредитные организации не отвечают по обязательствам государства, а государство – по обязательствам кредитных организации, кроме случаев, когда государство само приняло на  себя такие обязательства.  Однако следует учитывать, что и по закону «О банках и банковской деятельности», и по ГК РФ сохранность и возврат вкладов физических лиц в банках, созданных государством, и в банках, в уставном капитале которых государству принадлежит более 50% голосующих акций (долей), гарантируются государством.</w:t>
      </w:r>
    </w:p>
    <w:p w:rsidR="00A03456" w:rsidRDefault="00A03456">
      <w:pPr>
        <w:jc w:val="both"/>
        <w:rPr>
          <w:sz w:val="24"/>
          <w:szCs w:val="24"/>
        </w:rPr>
      </w:pPr>
      <w:r>
        <w:rPr>
          <w:sz w:val="24"/>
          <w:szCs w:val="24"/>
        </w:rPr>
        <w:t>По организационно- правовой форме российская практика знает два основных вида банков: паевые и акционерные. Последний вид делится на два подвида: акционерные банки открытого типа и  акционерные банки закрытого  типа.</w:t>
      </w:r>
    </w:p>
    <w:p w:rsidR="00A03456" w:rsidRDefault="00A03456">
      <w:pPr>
        <w:jc w:val="both"/>
        <w:rPr>
          <w:sz w:val="24"/>
          <w:szCs w:val="24"/>
        </w:rPr>
      </w:pPr>
      <w:r>
        <w:rPr>
          <w:sz w:val="24"/>
          <w:szCs w:val="24"/>
        </w:rPr>
        <w:t>По степени специализации банки делятся на специализированные и универсальные.  Первые выбирают определенное направление деятельности. К таким банкам, в частности, относятся:</w:t>
      </w:r>
    </w:p>
    <w:p w:rsidR="00A03456" w:rsidRDefault="00A03456">
      <w:pPr>
        <w:numPr>
          <w:ilvl w:val="0"/>
          <w:numId w:val="8"/>
        </w:numPr>
        <w:jc w:val="both"/>
        <w:rPr>
          <w:sz w:val="24"/>
          <w:szCs w:val="24"/>
        </w:rPr>
      </w:pPr>
      <w:r>
        <w:rPr>
          <w:sz w:val="24"/>
          <w:szCs w:val="24"/>
        </w:rPr>
        <w:t>ипотечные банки, которые занимаются выдачей кредитов под залог недвижимости;</w:t>
      </w:r>
    </w:p>
    <w:p w:rsidR="00A03456" w:rsidRDefault="00A03456">
      <w:pPr>
        <w:numPr>
          <w:ilvl w:val="0"/>
          <w:numId w:val="8"/>
        </w:numPr>
        <w:jc w:val="both"/>
        <w:rPr>
          <w:sz w:val="24"/>
          <w:szCs w:val="24"/>
        </w:rPr>
      </w:pPr>
      <w:r>
        <w:rPr>
          <w:sz w:val="24"/>
          <w:szCs w:val="24"/>
        </w:rPr>
        <w:t>сберегательные банки, которые представлены Сберегательным банком России;</w:t>
      </w:r>
    </w:p>
    <w:p w:rsidR="00A03456" w:rsidRDefault="00A03456">
      <w:pPr>
        <w:numPr>
          <w:ilvl w:val="0"/>
          <w:numId w:val="8"/>
        </w:numPr>
        <w:jc w:val="both"/>
        <w:rPr>
          <w:sz w:val="24"/>
          <w:szCs w:val="24"/>
        </w:rPr>
      </w:pPr>
      <w:r>
        <w:rPr>
          <w:sz w:val="24"/>
          <w:szCs w:val="24"/>
        </w:rPr>
        <w:t>инвестиционные банки, например Российский банк  развития;</w:t>
      </w:r>
    </w:p>
    <w:p w:rsidR="00A03456" w:rsidRDefault="00A03456">
      <w:pPr>
        <w:numPr>
          <w:ilvl w:val="0"/>
          <w:numId w:val="8"/>
        </w:numPr>
        <w:jc w:val="both"/>
        <w:rPr>
          <w:sz w:val="24"/>
          <w:szCs w:val="24"/>
        </w:rPr>
      </w:pPr>
      <w:r>
        <w:rPr>
          <w:sz w:val="24"/>
          <w:szCs w:val="24"/>
        </w:rPr>
        <w:t>сельскохозяйственные и др.</w:t>
      </w:r>
    </w:p>
    <w:p w:rsidR="00A03456" w:rsidRDefault="00A03456">
      <w:pPr>
        <w:pStyle w:val="a3"/>
        <w:spacing w:line="240" w:lineRule="auto"/>
        <w:jc w:val="both"/>
      </w:pPr>
      <w:r>
        <w:t xml:space="preserve"> Универсальные банки оказывают весь  комплекс банковских услуг.  В российской  банковской системе преобладают  универсальные банки. После кризиса 1998 г. банки стали стремиться  расширить круг своих операций. Так, даже такой традиционно ориентированный на работу с населением банк, как Сберегательный банк России, стал активно привлекать на обслуживание юридических лиц. Тенденция к универсализации российских банков вполне объяснима. В условиях неустойчивости российского рынка она позволяет банкам покрывать потери, возникшие в одном сегменте деятельности, доходами, полученными в других.</w:t>
      </w:r>
    </w:p>
    <w:p w:rsidR="00A03456" w:rsidRDefault="00A03456">
      <w:pPr>
        <w:jc w:val="both"/>
        <w:rPr>
          <w:sz w:val="24"/>
          <w:szCs w:val="24"/>
        </w:rPr>
      </w:pPr>
      <w:r>
        <w:rPr>
          <w:sz w:val="24"/>
          <w:szCs w:val="24"/>
        </w:rPr>
        <w:t xml:space="preserve">  Из 1333 российских кредитных организаций, имеющих право на осуществление  кредитных операций, на 1 апреля  2001 г. 1255 имеют лицензии на привлечение  вкладов населения, 723- на осуществление операций в иностранной валюте, 241- генеральные лицензии.</w:t>
      </w:r>
    </w:p>
    <w:p w:rsidR="00A03456" w:rsidRDefault="00A03456">
      <w:pPr>
        <w:jc w:val="both"/>
        <w:rPr>
          <w:sz w:val="24"/>
          <w:szCs w:val="24"/>
        </w:rPr>
      </w:pPr>
      <w:r>
        <w:rPr>
          <w:sz w:val="24"/>
          <w:szCs w:val="24"/>
        </w:rPr>
        <w:t xml:space="preserve">   Особое место  в кредитной системе РФ принадлежит Сберегательному банку России. На 1 марта 2001 г. его активы  составили 24,7% активов всех действующих кредитных организаций. В нем находилось 75,8% всех вкладов населения. Сбербанк имел самую разветвленную сеть учреждений, состоящую  из 76 территориальных банков, 1877 отделений и более 33 тысяч филиалов и агентств.</w:t>
      </w:r>
    </w:p>
    <w:p w:rsidR="00A03456" w:rsidRDefault="00A03456">
      <w:pPr>
        <w:jc w:val="both"/>
        <w:rPr>
          <w:sz w:val="24"/>
          <w:szCs w:val="24"/>
          <w:lang w:val="en-US"/>
        </w:rPr>
      </w:pPr>
      <w:r>
        <w:rPr>
          <w:sz w:val="24"/>
          <w:szCs w:val="24"/>
        </w:rPr>
        <w:t>Существенной особенностью российских банков является незначительный объем их капиталов, особенно суммарных, тем более что последний  сократился в несколько раз после августовских событий 1998 г. Только в первом квартале 2001 г., по сообщению ЦБ РФ, он достиг  в долларовом выражении своего предкризисного уровня. Показатели , характеризующие деятельность кредитных организаций на 1 апреля 2001 г., приведены в табл. 1 приложения.</w:t>
      </w:r>
      <w:r>
        <w:rPr>
          <w:sz w:val="24"/>
          <w:szCs w:val="24"/>
          <w:lang w:val="en-US"/>
        </w:rPr>
        <w:t xml:space="preserve"> [1]</w:t>
      </w:r>
    </w:p>
    <w:p w:rsidR="00A03456" w:rsidRDefault="00A03456">
      <w:pPr>
        <w:shd w:val="clear" w:color="auto" w:fill="FFFFFF"/>
        <w:spacing w:before="5" w:line="226" w:lineRule="exact"/>
        <w:ind w:right="43"/>
        <w:jc w:val="both"/>
        <w:rPr>
          <w:color w:val="000000"/>
          <w:spacing w:val="-1"/>
          <w:sz w:val="24"/>
          <w:szCs w:val="24"/>
        </w:rPr>
      </w:pPr>
      <w:r>
        <w:rPr>
          <w:color w:val="000000"/>
          <w:spacing w:val="-1"/>
          <w:sz w:val="24"/>
          <w:szCs w:val="24"/>
        </w:rPr>
        <w:t xml:space="preserve">      В последние годы на национальных рынках ссудных капиталов развитых капиталистических стран важную роль стали выполнять специализированные небанковские кредитно-финансовые институты, которые заняли видное место в накоплении и мобилизации денежного капитала. К числу этих учреждений следует отнести страховые компании, пенсионные фонды, ссудосберегательные ассоциации, строительные общества (Англия), инвестиционные и финансовые компании, благотворительные фонды, кредитные союзы. Эти институты существенно потеснили банки в аккумуляции сбережений населения и стали важными поставщиками ссудного капитала.</w:t>
      </w:r>
    </w:p>
    <w:p w:rsidR="00A03456" w:rsidRDefault="00A03456">
      <w:pPr>
        <w:shd w:val="clear" w:color="auto" w:fill="FFFFFF"/>
        <w:spacing w:before="5" w:line="226" w:lineRule="exact"/>
        <w:ind w:right="43"/>
        <w:jc w:val="both"/>
        <w:rPr>
          <w:color w:val="000000"/>
          <w:spacing w:val="-1"/>
          <w:sz w:val="24"/>
          <w:szCs w:val="24"/>
        </w:rPr>
      </w:pPr>
      <w:r>
        <w:rPr>
          <w:color w:val="000000"/>
          <w:spacing w:val="-1"/>
          <w:sz w:val="24"/>
          <w:szCs w:val="24"/>
        </w:rPr>
        <w:t>Росту влияния специализированных небанковских учреждений способствовали три основные причины: рост доходов населения в развитых капиталистических странах; активное развитие рынка ценных бумаг; оказание этими учреждениями специальных услуг, которые не могут предоставлять банки. Кроме того, ряд специализированных небанковских учреждений (страховые компании, пенсионные фонды) в отличие от банков могут аккумулировать денежные сбережения на довольно длительные сроки и, следовательно, делать долгосрочные инвестиции.</w:t>
      </w:r>
    </w:p>
    <w:p w:rsidR="00A03456" w:rsidRDefault="00A03456">
      <w:pPr>
        <w:shd w:val="clear" w:color="auto" w:fill="FFFFFF"/>
        <w:spacing w:before="5" w:line="226" w:lineRule="exact"/>
        <w:ind w:right="43"/>
        <w:jc w:val="both"/>
        <w:rPr>
          <w:color w:val="000000"/>
          <w:spacing w:val="-1"/>
          <w:sz w:val="24"/>
          <w:szCs w:val="24"/>
        </w:rPr>
      </w:pPr>
      <w:r>
        <w:rPr>
          <w:color w:val="000000"/>
          <w:spacing w:val="-1"/>
          <w:sz w:val="24"/>
          <w:szCs w:val="24"/>
        </w:rPr>
        <w:t>Основные формы деятельности этих учреждений на рынке ссудных капиталов сводятся к аккумуляции сбережений населения, предоставлению кредитов через облигационные займы корпорациям и государству, мобилизации капитала через все виды акций, предоставлению ипотечных и потребительских кредитов, а также кредитной взаимопомощи.</w:t>
      </w:r>
    </w:p>
    <w:p w:rsidR="00A03456" w:rsidRDefault="00A03456">
      <w:pPr>
        <w:shd w:val="clear" w:color="auto" w:fill="FFFFFF"/>
        <w:spacing w:before="5" w:line="226" w:lineRule="exact"/>
        <w:ind w:right="43"/>
        <w:jc w:val="both"/>
        <w:rPr>
          <w:color w:val="000000"/>
          <w:spacing w:val="-1"/>
          <w:sz w:val="24"/>
          <w:szCs w:val="24"/>
          <w:lang w:val="en-US"/>
        </w:rPr>
      </w:pPr>
      <w:r>
        <w:rPr>
          <w:color w:val="000000"/>
          <w:spacing w:val="-1"/>
          <w:sz w:val="24"/>
          <w:szCs w:val="24"/>
        </w:rPr>
        <w:t>Указанные институты ведут острую конкуренцию между собой как за привлечение денежных сбережений, так и в сфере кредитных операций. [</w:t>
      </w:r>
      <w:r>
        <w:rPr>
          <w:color w:val="000000"/>
          <w:spacing w:val="-1"/>
          <w:sz w:val="24"/>
          <w:szCs w:val="24"/>
          <w:lang w:val="en-US"/>
        </w:rPr>
        <w:t>8]</w:t>
      </w:r>
    </w:p>
    <w:p w:rsidR="00A03456" w:rsidRDefault="00A03456">
      <w:pPr>
        <w:shd w:val="clear" w:color="auto" w:fill="FFFFFF"/>
        <w:spacing w:before="5" w:line="226" w:lineRule="exact"/>
        <w:ind w:right="43"/>
        <w:jc w:val="both"/>
        <w:rPr>
          <w:rFonts w:ascii="Arial" w:hAnsi="Arial" w:cs="Arial"/>
          <w:color w:val="000000"/>
          <w:spacing w:val="-1"/>
          <w:sz w:val="24"/>
          <w:szCs w:val="24"/>
        </w:rPr>
      </w:pPr>
    </w:p>
    <w:p w:rsidR="00A03456" w:rsidRDefault="00A03456">
      <w:pPr>
        <w:shd w:val="clear" w:color="auto" w:fill="FFFFFF"/>
        <w:spacing w:before="5" w:line="226" w:lineRule="exact"/>
        <w:ind w:right="43"/>
        <w:jc w:val="both"/>
        <w:rPr>
          <w:rFonts w:ascii="Arial" w:hAnsi="Arial" w:cs="Arial"/>
          <w:color w:val="000000"/>
          <w:spacing w:val="-1"/>
          <w:sz w:val="24"/>
          <w:szCs w:val="24"/>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lang w:val="en-US"/>
        </w:rPr>
      </w:pPr>
    </w:p>
    <w:p w:rsidR="00A03456" w:rsidRDefault="00A03456">
      <w:pPr>
        <w:shd w:val="clear" w:color="auto" w:fill="FFFFFF"/>
        <w:spacing w:before="5" w:line="226" w:lineRule="exact"/>
        <w:ind w:right="43"/>
        <w:jc w:val="center"/>
        <w:rPr>
          <w:rFonts w:ascii="Arial" w:hAnsi="Arial" w:cs="Arial"/>
          <w:b/>
          <w:bCs/>
          <w:color w:val="000000"/>
          <w:spacing w:val="-1"/>
          <w:sz w:val="28"/>
          <w:szCs w:val="28"/>
        </w:rPr>
      </w:pPr>
      <w:r>
        <w:rPr>
          <w:rFonts w:ascii="Arial" w:hAnsi="Arial" w:cs="Arial"/>
          <w:b/>
          <w:bCs/>
          <w:color w:val="000000"/>
          <w:spacing w:val="-1"/>
          <w:sz w:val="28"/>
          <w:szCs w:val="28"/>
        </w:rPr>
        <w:t xml:space="preserve"> Часть 2. Кредитная система Р.Ф. в </w:t>
      </w:r>
      <w:r>
        <w:rPr>
          <w:rFonts w:ascii="Arial" w:hAnsi="Arial" w:cs="Arial"/>
          <w:b/>
          <w:bCs/>
          <w:color w:val="000000"/>
          <w:spacing w:val="-1"/>
          <w:sz w:val="28"/>
          <w:szCs w:val="28"/>
          <w:lang w:val="en-US"/>
        </w:rPr>
        <w:t>XX</w:t>
      </w:r>
      <w:r>
        <w:rPr>
          <w:rFonts w:ascii="Arial" w:hAnsi="Arial" w:cs="Arial"/>
          <w:b/>
          <w:bCs/>
          <w:color w:val="000000"/>
          <w:spacing w:val="-1"/>
          <w:sz w:val="28"/>
          <w:szCs w:val="28"/>
        </w:rPr>
        <w:t xml:space="preserve"> веке и на современном этапе</w:t>
      </w:r>
    </w:p>
    <w:p w:rsidR="00A03456" w:rsidRDefault="00A03456">
      <w:pPr>
        <w:shd w:val="clear" w:color="auto" w:fill="FFFFFF"/>
        <w:spacing w:before="5"/>
        <w:ind w:left="357" w:right="45"/>
        <w:jc w:val="center"/>
        <w:rPr>
          <w:rFonts w:ascii="Arial" w:hAnsi="Arial" w:cs="Arial"/>
          <w:b/>
          <w:bCs/>
          <w:color w:val="000000"/>
          <w:spacing w:val="-1"/>
          <w:sz w:val="28"/>
          <w:szCs w:val="28"/>
        </w:rPr>
      </w:pPr>
      <w:r>
        <w:rPr>
          <w:rFonts w:ascii="Arial" w:hAnsi="Arial" w:cs="Arial"/>
          <w:b/>
          <w:bCs/>
          <w:color w:val="000000"/>
          <w:spacing w:val="-1"/>
          <w:sz w:val="28"/>
          <w:szCs w:val="28"/>
        </w:rPr>
        <w:t>1</w:t>
      </w:r>
      <w:r>
        <w:rPr>
          <w:rFonts w:ascii="Arial" w:hAnsi="Arial" w:cs="Arial"/>
          <w:b/>
          <w:bCs/>
          <w:sz w:val="28"/>
          <w:szCs w:val="28"/>
        </w:rPr>
        <w:t xml:space="preserve"> Реорганизация кредитной системы Р.Ф. в </w:t>
      </w:r>
      <w:r>
        <w:rPr>
          <w:rFonts w:ascii="Arial" w:hAnsi="Arial" w:cs="Arial"/>
          <w:b/>
          <w:bCs/>
          <w:sz w:val="28"/>
          <w:szCs w:val="28"/>
          <w:lang w:val="en-US"/>
        </w:rPr>
        <w:t>XX</w:t>
      </w:r>
      <w:r>
        <w:rPr>
          <w:rFonts w:ascii="Arial" w:hAnsi="Arial" w:cs="Arial"/>
          <w:b/>
          <w:bCs/>
          <w:sz w:val="28"/>
          <w:szCs w:val="28"/>
        </w:rPr>
        <w:t xml:space="preserve"> веке</w:t>
      </w:r>
    </w:p>
    <w:p w:rsidR="00A03456" w:rsidRDefault="00A03456">
      <w:pPr>
        <w:ind w:left="437"/>
        <w:jc w:val="center"/>
        <w:rPr>
          <w:rFonts w:ascii="Arial" w:hAnsi="Arial" w:cs="Arial"/>
          <w:b/>
          <w:bCs/>
          <w:sz w:val="28"/>
          <w:szCs w:val="28"/>
        </w:rPr>
      </w:pP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Созданию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История кредитной системы прошла несколько этапов формирования. До 1917 г. наша кредитная система развивалась по капиталистическим законам, которые отражали соответствующую социально-экономическую формацию. По структуре, функциям и операциям она приближалась к модели кредитной системы ведущих капиталистических стран того времени. В Российской империи существовала трехъярусная кредитная система, состоявшая из следующих звеньев.</w:t>
      </w:r>
    </w:p>
    <w:p w:rsidR="00A03456" w:rsidRDefault="00A03456">
      <w:pPr>
        <w:rPr>
          <w:b/>
          <w:bCs/>
          <w:sz w:val="24"/>
          <w:szCs w:val="24"/>
        </w:rPr>
      </w:pPr>
      <w:r>
        <w:rPr>
          <w:sz w:val="24"/>
          <w:szCs w:val="24"/>
        </w:rPr>
        <w:t xml:space="preserve"> </w:t>
      </w:r>
      <w:r>
        <w:rPr>
          <w:b/>
          <w:bCs/>
          <w:sz w:val="24"/>
          <w:szCs w:val="24"/>
        </w:rPr>
        <w:t>Структура  кредитной системы   Российской империи  до 1917 г.</w:t>
      </w:r>
    </w:p>
    <w:p w:rsidR="00A03456" w:rsidRDefault="00A03456">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Государственный банк</w:t>
      </w:r>
    </w:p>
    <w:p w:rsidR="00A03456" w:rsidRDefault="00A03456">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Банковский сектор, представленный в основном коммерческими и сберегательными банками</w:t>
      </w:r>
    </w:p>
    <w:p w:rsidR="00A03456" w:rsidRDefault="00A03456">
      <w:pPr>
        <w:pStyle w:val="a6"/>
        <w:numPr>
          <w:ilvl w:val="0"/>
          <w:numId w:val="1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специализированные кредитные институты (страховые компании, кредитные товарищества и др.)</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В отличие от западных стран в России были развиты в основном два яруса: Государственный банк и частный банковский сектор. Третий ярус был развит сравнительно слабо, что объяснялось низким уровнем развития рынков капиталов и ценных бумаг. В то время в России практически не было учреждений, специализирующихся на операциях с ценными бумагами, а их рынок  был представлен всего тремя фондовыми биржами. Поэтому аккумуляционно-мобилизационные функции на рынке капиталов выполняли в основном коммерческие банки.</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В первые месяцы после революции 1917 г. была проведена национализация всех кредитных институтов (банков и страховых компаний), на базе Госбанка был создан Народный банк.  Гражданская война 1918 года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 финансов).  В начале 20-х годов новая экономическая политика обусловила восстановление кредитной системы, но в довольно усеченной форме. Был создан Госбанк, стали функционировать акционерные и кооперативные коммерческие банки. К 1925 г. была восстановлена кредитная система, структура которой выглядела следующим образом.</w:t>
      </w:r>
    </w:p>
    <w:p w:rsidR="00A03456" w:rsidRDefault="00A03456">
      <w:pPr>
        <w:rPr>
          <w:b/>
          <w:bCs/>
          <w:sz w:val="24"/>
          <w:szCs w:val="24"/>
        </w:rPr>
      </w:pPr>
      <w:r>
        <w:rPr>
          <w:sz w:val="24"/>
          <w:szCs w:val="24"/>
        </w:rPr>
        <w:t xml:space="preserve">  </w:t>
      </w:r>
      <w:r>
        <w:rPr>
          <w:b/>
          <w:bCs/>
          <w:sz w:val="24"/>
          <w:szCs w:val="24"/>
        </w:rPr>
        <w:t>Структура</w:t>
      </w:r>
      <w:r>
        <w:rPr>
          <w:sz w:val="24"/>
          <w:szCs w:val="24"/>
        </w:rPr>
        <w:t xml:space="preserve"> </w:t>
      </w:r>
      <w:r>
        <w:rPr>
          <w:b/>
          <w:bCs/>
          <w:sz w:val="24"/>
          <w:szCs w:val="24"/>
        </w:rPr>
        <w:t>кредитной</w:t>
      </w:r>
      <w:r>
        <w:rPr>
          <w:sz w:val="24"/>
          <w:szCs w:val="24"/>
        </w:rPr>
        <w:t xml:space="preserve"> </w:t>
      </w:r>
      <w:r>
        <w:rPr>
          <w:b/>
          <w:bCs/>
          <w:sz w:val="24"/>
          <w:szCs w:val="24"/>
        </w:rPr>
        <w:t>системы</w:t>
      </w:r>
      <w:r>
        <w:rPr>
          <w:sz w:val="24"/>
          <w:szCs w:val="24"/>
        </w:rPr>
        <w:t xml:space="preserve"> </w:t>
      </w:r>
      <w:r>
        <w:rPr>
          <w:b/>
          <w:bCs/>
          <w:sz w:val="24"/>
          <w:szCs w:val="24"/>
        </w:rPr>
        <w:t>СССР</w:t>
      </w:r>
      <w:r>
        <w:rPr>
          <w:sz w:val="24"/>
          <w:szCs w:val="24"/>
        </w:rPr>
        <w:t xml:space="preserve"> </w:t>
      </w:r>
      <w:r>
        <w:rPr>
          <w:b/>
          <w:bCs/>
          <w:sz w:val="24"/>
          <w:szCs w:val="24"/>
        </w:rPr>
        <w:t>в</w:t>
      </w:r>
      <w:r>
        <w:rPr>
          <w:sz w:val="24"/>
          <w:szCs w:val="24"/>
        </w:rPr>
        <w:t xml:space="preserve"> </w:t>
      </w:r>
      <w:r>
        <w:rPr>
          <w:b/>
          <w:bCs/>
          <w:sz w:val="24"/>
          <w:szCs w:val="24"/>
        </w:rPr>
        <w:t xml:space="preserve"> 1925</w:t>
      </w:r>
    </w:p>
    <w:p w:rsidR="00A03456" w:rsidRDefault="00A03456">
      <w:pPr>
        <w:pStyle w:val="a7"/>
        <w:numPr>
          <w:ilvl w:val="0"/>
          <w:numId w:val="1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 xml:space="preserve">Государственный банк </w:t>
      </w:r>
    </w:p>
    <w:p w:rsidR="00A03456" w:rsidRDefault="00A03456">
      <w:pPr>
        <w:pStyle w:val="a7"/>
        <w:numPr>
          <w:ilvl w:val="0"/>
          <w:numId w:val="1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Pr>
          <w:rFonts w:ascii="Times New Roman" w:hAnsi="Times New Roman" w:cs="Times New Roman"/>
          <w:sz w:val="24"/>
          <w:szCs w:val="24"/>
        </w:rPr>
        <w:t>Банковский сектор:</w:t>
      </w:r>
    </w:p>
    <w:p w:rsidR="00A03456" w:rsidRDefault="00A03456">
      <w:pPr>
        <w:pStyle w:val="Outline4"/>
        <w:numPr>
          <w:ilvl w:val="0"/>
          <w:numId w:val="1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акционерные банки (Промбанк, Электробанк, Внешторгбанк, Юго-восточный банк, Дальневосточный банк, Среднеазиатский банк);</w:t>
      </w:r>
    </w:p>
    <w:p w:rsidR="00A03456" w:rsidRDefault="00A03456">
      <w:pPr>
        <w:pStyle w:val="Outline4"/>
        <w:numPr>
          <w:ilvl w:val="0"/>
          <w:numId w:val="1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кооперативные банки (Украинбанк);</w:t>
      </w:r>
    </w:p>
    <w:p w:rsidR="00A03456" w:rsidRDefault="00A03456">
      <w:pPr>
        <w:pStyle w:val="Outline4"/>
        <w:numPr>
          <w:ilvl w:val="0"/>
          <w:numId w:val="16"/>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коммунальные банки (Цекобанк и местные коммунальные банки);</w:t>
      </w:r>
    </w:p>
    <w:p w:rsidR="00A03456" w:rsidRDefault="00A03456">
      <w:pPr>
        <w:pStyle w:val="Outline4"/>
        <w:numPr>
          <w:ilvl w:val="0"/>
          <w:numId w:val="1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Центральный сельхозбанк, республиканские сельхозбанки</w:t>
      </w:r>
    </w:p>
    <w:p w:rsidR="00A03456" w:rsidRDefault="00A03456">
      <w:pPr>
        <w:pStyle w:val="a7"/>
        <w:numPr>
          <w:ilvl w:val="0"/>
          <w:numId w:val="1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rPr>
          <w:rFonts w:ascii="Times New Roman" w:hAnsi="Times New Roman" w:cs="Times New Roman"/>
          <w:sz w:val="24"/>
          <w:szCs w:val="24"/>
        </w:rPr>
      </w:pPr>
      <w:r>
        <w:rPr>
          <w:rFonts w:ascii="Times New Roman" w:hAnsi="Times New Roman" w:cs="Times New Roman"/>
          <w:sz w:val="24"/>
          <w:szCs w:val="24"/>
        </w:rPr>
        <w:t>Специализированные и кредитно-финансовые учреждения:</w:t>
      </w:r>
    </w:p>
    <w:p w:rsidR="00A03456" w:rsidRDefault="00A03456">
      <w:pPr>
        <w:pStyle w:val="Outline4"/>
        <w:numPr>
          <w:ilvl w:val="0"/>
          <w:numId w:val="1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общества сельскохозяйственного кредита;</w:t>
      </w:r>
    </w:p>
    <w:p w:rsidR="00A03456" w:rsidRDefault="00A03456">
      <w:pPr>
        <w:pStyle w:val="Outline4"/>
        <w:numPr>
          <w:ilvl w:val="0"/>
          <w:numId w:val="2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общества взаимного кредита:</w:t>
      </w:r>
    </w:p>
    <w:p w:rsidR="00A03456" w:rsidRDefault="00A03456">
      <w:pPr>
        <w:pStyle w:val="Outline4"/>
        <w:numPr>
          <w:ilvl w:val="0"/>
          <w:numId w:val="21"/>
        </w:numPr>
        <w:ind w:left="1215"/>
        <w:jc w:val="both"/>
        <w:rPr>
          <w:rFonts w:ascii="Times New Roman" w:hAnsi="Times New Roman" w:cs="Times New Roman"/>
          <w:sz w:val="24"/>
          <w:szCs w:val="24"/>
        </w:rPr>
      </w:pPr>
      <w:r>
        <w:rPr>
          <w:rFonts w:ascii="Times New Roman" w:hAnsi="Times New Roman" w:cs="Times New Roman"/>
          <w:sz w:val="24"/>
          <w:szCs w:val="24"/>
        </w:rPr>
        <w:t>сберегательные кассы</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 xml:space="preserve"> 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и специализированными банками и обществами по кредитованию.</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 xml:space="preserve"> отсутствие страховых компаний и учреждений, занимавшихся операциями с ценными бумагами, объяснялось созданием государственной страховой компании и ее выведением из кредитной системы, а также очень ограниченным рынком ценных бумаг в виде оборота акций между различными государственными организациями-акционерами. </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В последующие годы кредитная система претерпела дальнейшие изменения под влиянием кредитной реформы 30-х годов, когда были ликвидированы все виды собственности, кроме государственной. Кредитная система была превращена в одноярусную,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начала функционировать в рамках командно-административной системы управления экономикой и была представлена всего лишь тремя банками, сберегательными кассами и двумя страховыми организациями.</w:t>
      </w:r>
    </w:p>
    <w:p w:rsidR="00A03456" w:rsidRDefault="00A03456">
      <w:pPr>
        <w:pStyle w:val="1"/>
        <w:rPr>
          <w:rFonts w:ascii="Times New Roman" w:hAnsi="Times New Roman" w:cs="Times New Roman"/>
          <w:sz w:val="24"/>
          <w:szCs w:val="24"/>
        </w:rPr>
      </w:pPr>
      <w:r>
        <w:rPr>
          <w:rFonts w:ascii="Times New Roman" w:hAnsi="Times New Roman" w:cs="Times New Roman"/>
          <w:sz w:val="24"/>
          <w:szCs w:val="24"/>
        </w:rPr>
        <w:t xml:space="preserve"> Структура кредитной системы СССР в 70-е годы</w:t>
      </w:r>
    </w:p>
    <w:p w:rsidR="00A03456" w:rsidRDefault="00A03456">
      <w:pPr>
        <w:pStyle w:val="a6"/>
        <w:numPr>
          <w:ilvl w:val="0"/>
          <w:numId w:val="2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Государственный банк</w:t>
      </w:r>
    </w:p>
    <w:p w:rsidR="00A03456" w:rsidRDefault="00A03456">
      <w:pPr>
        <w:pStyle w:val="a6"/>
        <w:numPr>
          <w:ilvl w:val="0"/>
          <w:numId w:val="2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Стройбанк</w:t>
      </w:r>
    </w:p>
    <w:p w:rsidR="00A03456" w:rsidRDefault="00A03456">
      <w:pPr>
        <w:pStyle w:val="a6"/>
        <w:numPr>
          <w:ilvl w:val="0"/>
          <w:numId w:val="2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Банк для внешней торговли</w:t>
      </w:r>
    </w:p>
    <w:p w:rsidR="00A03456" w:rsidRDefault="00A03456">
      <w:pPr>
        <w:pStyle w:val="a6"/>
        <w:numPr>
          <w:ilvl w:val="0"/>
          <w:numId w:val="2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Система сберегательных банков</w:t>
      </w:r>
    </w:p>
    <w:p w:rsidR="00A03456" w:rsidRDefault="00A03456">
      <w:pPr>
        <w:pStyle w:val="a6"/>
        <w:numPr>
          <w:ilvl w:val="0"/>
          <w:numId w:val="22"/>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Госстрах и Ингосстрах</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В результате такой реорганизации Государственный банк, помимо эмиссионной и расчетно-кассовой деятельности, взял на себя предоставление краткосрочных кредитов промышленности, транспорту, связи и другим отраслям хозяйства, а также долгосрочных кредитов сельскому хозяйству.</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Второй банк страны -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кроем сельского хозяйства.</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Банк для внешней торговли занимался кредитованием внешней торговли, международными расчетами, а также операциями с иностранной валютой, золотом и драгоценными металлами.</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Госстрах монополизировал страховые операции юридических и физических лиц внутри страны, Ингосстрах осуществлял операции по иностранному страхованию (страхование имущества иностранцев, советского имущества за рубежом, экспортно-импортные грузы, транспортные средства).</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годов. Кредит по существу перестал играть роль активного инструмента воздействия на   научно-техническое обновление экономики. Большая часть кредитов выполняла роль второго бюджета, так как кредиты не возвращались предприятиями. В результате многие кредиты списывались или шел процесс перекридитования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Все это нарушало главную сущность кредита - плату за кредит и его возвратность.</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Поэтому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p>
    <w:p w:rsidR="00A03456" w:rsidRDefault="00A03456">
      <w:pPr>
        <w:rPr>
          <w:sz w:val="24"/>
          <w:szCs w:val="24"/>
        </w:rPr>
      </w:pPr>
      <w:r>
        <w:rPr>
          <w:sz w:val="24"/>
          <w:szCs w:val="24"/>
        </w:rPr>
        <w:t xml:space="preserve"> </w:t>
      </w:r>
      <w:r>
        <w:rPr>
          <w:b/>
          <w:bCs/>
          <w:sz w:val="24"/>
          <w:szCs w:val="24"/>
        </w:rPr>
        <w:t>Структура кредитной системы СССР в середине 80-х годов</w:t>
      </w:r>
    </w:p>
    <w:p w:rsidR="00A03456" w:rsidRDefault="00A03456">
      <w:pPr>
        <w:pStyle w:val="a6"/>
        <w:numPr>
          <w:ilvl w:val="0"/>
          <w:numId w:val="2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Государственный банк (Госбанк СССР)</w:t>
      </w:r>
    </w:p>
    <w:p w:rsidR="00A03456" w:rsidRDefault="00A03456">
      <w:pPr>
        <w:pStyle w:val="a6"/>
        <w:numPr>
          <w:ilvl w:val="0"/>
          <w:numId w:val="2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Промышленно-строительный банк (Промстройбанк)</w:t>
      </w:r>
    </w:p>
    <w:p w:rsidR="00A03456" w:rsidRDefault="00A03456">
      <w:pPr>
        <w:pStyle w:val="a6"/>
        <w:numPr>
          <w:ilvl w:val="0"/>
          <w:numId w:val="2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Агропромышленный банк (Агропромбанк СССР)</w:t>
      </w:r>
    </w:p>
    <w:p w:rsidR="00A03456" w:rsidRDefault="00A03456">
      <w:pPr>
        <w:pStyle w:val="a6"/>
        <w:numPr>
          <w:ilvl w:val="0"/>
          <w:numId w:val="2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Банк жилищно-коммунального хозяйства и социального развития (Жилсоцбанк СССР)</w:t>
      </w:r>
    </w:p>
    <w:p w:rsidR="00A03456" w:rsidRDefault="00A03456">
      <w:pPr>
        <w:pStyle w:val="a6"/>
        <w:numPr>
          <w:ilvl w:val="0"/>
          <w:numId w:val="2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Банк трудовых сбережений и кредитования населения (Сберегательный банк СССР)</w:t>
      </w:r>
    </w:p>
    <w:p w:rsidR="00A03456" w:rsidRDefault="00A03456">
      <w:pPr>
        <w:pStyle w:val="a6"/>
        <w:numPr>
          <w:ilvl w:val="0"/>
          <w:numId w:val="23"/>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643"/>
        <w:rPr>
          <w:rFonts w:ascii="Times New Roman" w:hAnsi="Times New Roman" w:cs="Times New Roman"/>
          <w:sz w:val="24"/>
          <w:szCs w:val="24"/>
        </w:rPr>
      </w:pPr>
      <w:r>
        <w:rPr>
          <w:rFonts w:ascii="Times New Roman" w:hAnsi="Times New Roman" w:cs="Times New Roman"/>
          <w:sz w:val="24"/>
          <w:szCs w:val="24"/>
        </w:rPr>
        <w:t>Банк внешнеэкономической деятельности СССР</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преданы специализированным банкам. Государственный банк сохранил за собой эмиссионную, расчетную,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дальнейшая практика, такая реорганизация носила больше негативный, нежели позитивный характер, поскольку монополия трех банков (Госбанка, Стройбанка, Внешэкономбанка) по существу была заменена монополией вновь созданных, реорганизованных, специализированных банков.  Их монопольное положение и централизованное закрепление ресурсов не позволяло вести торговлю деньгами или создавать денежные рынки. Кроме того, банки стали вводить искусственные поборы  с предприятий и населения за обычные банковские услуги. В результате этого кредитные и денежные ресурсы продолжали выполнять пассивную роль и не могли рационально воздействовать на ход экономического развития.</w:t>
      </w:r>
    </w:p>
    <w:p w:rsidR="00A03456" w:rsidRDefault="00A03456">
      <w:pPr>
        <w:pStyle w:val="a3"/>
        <w:tabs>
          <w:tab w:val="left" w:pos="720"/>
          <w:tab w:val="left" w:pos="1296"/>
          <w:tab w:val="left" w:pos="2160"/>
          <w:tab w:val="left" w:pos="2880"/>
          <w:tab w:val="left" w:pos="3600"/>
          <w:tab w:val="left" w:pos="8931"/>
          <w:tab w:val="left" w:pos="9072"/>
          <w:tab w:val="left" w:pos="9214"/>
          <w:tab w:val="left" w:pos="9781"/>
        </w:tabs>
        <w:spacing w:line="240" w:lineRule="auto"/>
        <w:jc w:val="both"/>
      </w:pPr>
      <w:r>
        <w:t>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 ярус.</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 xml:space="preserve">В середине 1990 г. в связи с объявлением правительством программы перехода к рынку стало очевидным, что банковская система нуждается в дальнейшей реорганизации. В частности, в правительственной программе отмечалась необходимость создания эффективной двухъярусной банковской системы. </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 xml:space="preserve">В конце 1990 г. Верховным Советом СССР был принят закон " Закон о Госбанке и банковской деятельности",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Кроме того, им были даны права осуществлять валютные операции на основе лицензий, выданных Центральным банком.Закон 1990 г. изменил функциональную деятельность Госбанка: кроме эмиссионной,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1990 г. способствовало созданию широкой сети коммерческих банков во всех регионах страны.Специализированные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Одновременно было создано несколько инвестиционных компаний и банков. К 1990 г., т.е. к моменту принятия "Закона о банках и банковской деятельности", в стране начинает складываться трехъярусная кредитная система. К концу 1991 г. в связи с образованием Российской Федерации как самостоятельного государства формируется новая структура кредитной системы, которая складывается из следующих трех ярусов.</w:t>
      </w:r>
    </w:p>
    <w:p w:rsidR="00A03456" w:rsidRDefault="00A03456">
      <w:pPr>
        <w:rPr>
          <w:sz w:val="24"/>
          <w:szCs w:val="24"/>
        </w:rPr>
      </w:pPr>
      <w:r>
        <w:rPr>
          <w:b/>
          <w:bCs/>
          <w:sz w:val="24"/>
          <w:szCs w:val="24"/>
        </w:rPr>
        <w:t xml:space="preserve"> Структура кредитной системы Российской Федерации на конец 1992 г.</w:t>
      </w:r>
    </w:p>
    <w:p w:rsidR="00A03456" w:rsidRDefault="00A03456">
      <w:pPr>
        <w:pStyle w:val="a7"/>
        <w:numPr>
          <w:ilvl w:val="0"/>
          <w:numId w:val="2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rPr>
          <w:rFonts w:ascii="Times New Roman" w:hAnsi="Times New Roman" w:cs="Times New Roman"/>
          <w:sz w:val="24"/>
          <w:szCs w:val="24"/>
        </w:rPr>
      </w:pPr>
      <w:r>
        <w:rPr>
          <w:rFonts w:ascii="Times New Roman" w:hAnsi="Times New Roman" w:cs="Times New Roman"/>
          <w:sz w:val="24"/>
          <w:szCs w:val="24"/>
        </w:rPr>
        <w:t>Центральный банк РФ</w:t>
      </w:r>
    </w:p>
    <w:p w:rsidR="00A03456" w:rsidRDefault="00A03456">
      <w:pPr>
        <w:pStyle w:val="a7"/>
        <w:numPr>
          <w:ilvl w:val="0"/>
          <w:numId w:val="24"/>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rPr>
          <w:rFonts w:ascii="Times New Roman" w:hAnsi="Times New Roman" w:cs="Times New Roman"/>
          <w:sz w:val="24"/>
          <w:szCs w:val="24"/>
        </w:rPr>
      </w:pPr>
      <w:r>
        <w:rPr>
          <w:rFonts w:ascii="Times New Roman" w:hAnsi="Times New Roman" w:cs="Times New Roman"/>
          <w:sz w:val="24"/>
          <w:szCs w:val="24"/>
        </w:rPr>
        <w:t>Банковская система</w:t>
      </w:r>
    </w:p>
    <w:p w:rsidR="00A03456" w:rsidRDefault="00A03456">
      <w:pPr>
        <w:pStyle w:val="Outline4"/>
        <w:numPr>
          <w:ilvl w:val="0"/>
          <w:numId w:val="2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коммерческие банки</w:t>
      </w:r>
    </w:p>
    <w:p w:rsidR="00A03456" w:rsidRDefault="00A03456">
      <w:pPr>
        <w:pStyle w:val="Outline4"/>
        <w:numPr>
          <w:ilvl w:val="0"/>
          <w:numId w:val="25"/>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сберегательный банк РФ</w:t>
      </w:r>
    </w:p>
    <w:p w:rsidR="00A03456" w:rsidRDefault="00A03456">
      <w:pPr>
        <w:pStyle w:val="a7"/>
        <w:numPr>
          <w:ilvl w:val="0"/>
          <w:numId w:val="26"/>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rPr>
          <w:rFonts w:ascii="Times New Roman" w:hAnsi="Times New Roman" w:cs="Times New Roman"/>
          <w:sz w:val="24"/>
          <w:szCs w:val="24"/>
        </w:rPr>
      </w:pPr>
      <w:r>
        <w:rPr>
          <w:rFonts w:ascii="Times New Roman" w:hAnsi="Times New Roman" w:cs="Times New Roman"/>
          <w:sz w:val="24"/>
          <w:szCs w:val="24"/>
        </w:rPr>
        <w:t>Специализированные небанковские кредитные институты:</w:t>
      </w:r>
    </w:p>
    <w:p w:rsidR="00A03456" w:rsidRDefault="00A03456">
      <w:pPr>
        <w:pStyle w:val="Outline4"/>
        <w:numPr>
          <w:ilvl w:val="0"/>
          <w:numId w:val="2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страховые компании</w:t>
      </w:r>
    </w:p>
    <w:p w:rsidR="00A03456" w:rsidRDefault="00A03456">
      <w:pPr>
        <w:pStyle w:val="Outline4"/>
        <w:numPr>
          <w:ilvl w:val="0"/>
          <w:numId w:val="2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инвестиционные  фонды</w:t>
      </w:r>
    </w:p>
    <w:p w:rsidR="00A03456" w:rsidRDefault="00A03456">
      <w:pPr>
        <w:pStyle w:val="Outline4"/>
        <w:numPr>
          <w:ilvl w:val="0"/>
          <w:numId w:val="27"/>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прочие</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Нынешняя структура кредитной системы РФ приближается к модели кредитной системы промышленно развитых стран. Но дело в том, что наиболее слабым звеном новой кредитной системы  является третий ярус. Он представлен в основном страховыми компаниями, а для развития других типов специализированных кредитных институтов нужно полноценное функционирование рынка капиталов и его второго элемента - рынка ценных бумаг. Создание последнего  возможно в условиях относительно широкой приватизации государственной собственности. Именно это должно стимулировать развитие третьего яруса кредитной системы.</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 xml:space="preserve">Новая банковская система  развивается сложно и противоречиво. </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К концу 1994 г. в России действовало около 2400 коммерческих банков, более 2 тыс. страховых компаний, большое количество инвестиционных фондов  (компаний), одновременно стали создаваться ипотечные банки, негосударственные пенсионные фонды, финансово-строительные компании, частные сберегательные банки и ряд других кредитных учреждений.</w:t>
      </w:r>
    </w:p>
    <w:p w:rsidR="00A03456" w:rsidRDefault="00A03456">
      <w:pPr>
        <w:pStyle w:val="a3"/>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
        <w:t>На конец 1994 г. структура кредитной системы России значительно отличается от 1991 - 1992 гг.</w:t>
      </w:r>
    </w:p>
    <w:p w:rsidR="00A03456" w:rsidRDefault="00A03456">
      <w:pPr>
        <w:rPr>
          <w:b/>
          <w:bCs/>
          <w:sz w:val="24"/>
          <w:szCs w:val="24"/>
        </w:rPr>
      </w:pPr>
      <w:r>
        <w:rPr>
          <w:b/>
          <w:bCs/>
          <w:sz w:val="24"/>
          <w:szCs w:val="24"/>
        </w:rPr>
        <w:t>Структура кредитной системы Российской Федерации с 1994г. по настоящее время</w:t>
      </w:r>
    </w:p>
    <w:p w:rsidR="00A03456" w:rsidRDefault="00A03456">
      <w:pPr>
        <w:pStyle w:val="a7"/>
        <w:numPr>
          <w:ilvl w:val="0"/>
          <w:numId w:val="2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rPr>
          <w:rFonts w:ascii="Times New Roman" w:hAnsi="Times New Roman" w:cs="Times New Roman"/>
          <w:sz w:val="24"/>
          <w:szCs w:val="24"/>
        </w:rPr>
      </w:pPr>
      <w:r>
        <w:rPr>
          <w:rFonts w:ascii="Times New Roman" w:hAnsi="Times New Roman" w:cs="Times New Roman"/>
          <w:sz w:val="24"/>
          <w:szCs w:val="24"/>
        </w:rPr>
        <w:t>Центральный банк</w:t>
      </w:r>
    </w:p>
    <w:p w:rsidR="00A03456" w:rsidRDefault="00A03456">
      <w:pPr>
        <w:pStyle w:val="a7"/>
        <w:numPr>
          <w:ilvl w:val="0"/>
          <w:numId w:val="28"/>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rPr>
          <w:rFonts w:ascii="Times New Roman" w:hAnsi="Times New Roman" w:cs="Times New Roman"/>
          <w:sz w:val="24"/>
          <w:szCs w:val="24"/>
        </w:rPr>
      </w:pPr>
      <w:r>
        <w:rPr>
          <w:rFonts w:ascii="Times New Roman" w:hAnsi="Times New Roman" w:cs="Times New Roman"/>
          <w:sz w:val="24"/>
          <w:szCs w:val="24"/>
        </w:rPr>
        <w:t>Банковская система:</w:t>
      </w:r>
    </w:p>
    <w:p w:rsidR="00A03456" w:rsidRDefault="00A03456">
      <w:pPr>
        <w:pStyle w:val="Outline4"/>
        <w:numPr>
          <w:ilvl w:val="0"/>
          <w:numId w:val="2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коммерческие банки</w:t>
      </w:r>
    </w:p>
    <w:p w:rsidR="00A03456" w:rsidRDefault="00A03456">
      <w:pPr>
        <w:pStyle w:val="Outline4"/>
        <w:numPr>
          <w:ilvl w:val="0"/>
          <w:numId w:val="2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 xml:space="preserve">сберегательные банки </w:t>
      </w:r>
    </w:p>
    <w:p w:rsidR="00A03456" w:rsidRDefault="00A03456">
      <w:pPr>
        <w:pStyle w:val="Outline4"/>
        <w:numPr>
          <w:ilvl w:val="0"/>
          <w:numId w:val="29"/>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ипотечные банки</w:t>
      </w:r>
    </w:p>
    <w:p w:rsidR="00A03456" w:rsidRDefault="00A03456">
      <w:pPr>
        <w:pStyle w:val="a7"/>
        <w:numPr>
          <w:ilvl w:val="0"/>
          <w:numId w:val="30"/>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756"/>
        <w:rPr>
          <w:rFonts w:ascii="Times New Roman" w:hAnsi="Times New Roman" w:cs="Times New Roman"/>
          <w:sz w:val="24"/>
          <w:szCs w:val="24"/>
        </w:rPr>
      </w:pPr>
      <w:r>
        <w:rPr>
          <w:rFonts w:ascii="Times New Roman" w:hAnsi="Times New Roman" w:cs="Times New Roman"/>
          <w:sz w:val="24"/>
          <w:szCs w:val="24"/>
        </w:rPr>
        <w:t>Специализированные небанковские кредитно-финансовые институты</w:t>
      </w:r>
    </w:p>
    <w:p w:rsidR="00A03456" w:rsidRDefault="00A03456">
      <w:pPr>
        <w:pStyle w:val="Outline4"/>
        <w:numPr>
          <w:ilvl w:val="0"/>
          <w:numId w:val="3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страховые компании</w:t>
      </w:r>
    </w:p>
    <w:p w:rsidR="00A03456" w:rsidRDefault="00A03456">
      <w:pPr>
        <w:pStyle w:val="Outline4"/>
        <w:numPr>
          <w:ilvl w:val="0"/>
          <w:numId w:val="3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 xml:space="preserve">инвестиционные фонды </w:t>
      </w:r>
    </w:p>
    <w:p w:rsidR="00A03456" w:rsidRDefault="00A03456">
      <w:pPr>
        <w:pStyle w:val="Outline4"/>
        <w:numPr>
          <w:ilvl w:val="0"/>
          <w:numId w:val="3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пенсионные фонды</w:t>
      </w:r>
    </w:p>
    <w:p w:rsidR="00A03456" w:rsidRDefault="00A03456">
      <w:pPr>
        <w:pStyle w:val="Outline4"/>
        <w:numPr>
          <w:ilvl w:val="0"/>
          <w:numId w:val="3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финансово-строительные компании</w:t>
      </w:r>
    </w:p>
    <w:p w:rsidR="00A03456" w:rsidRDefault="00A03456">
      <w:pPr>
        <w:pStyle w:val="Outline4"/>
        <w:numPr>
          <w:ilvl w:val="0"/>
          <w:numId w:val="31"/>
        </w:numPr>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left="1215"/>
        <w:jc w:val="both"/>
        <w:rPr>
          <w:rFonts w:ascii="Times New Roman" w:hAnsi="Times New Roman" w:cs="Times New Roman"/>
          <w:sz w:val="24"/>
          <w:szCs w:val="24"/>
        </w:rPr>
      </w:pPr>
      <w:r>
        <w:rPr>
          <w:rFonts w:ascii="Times New Roman" w:hAnsi="Times New Roman" w:cs="Times New Roman"/>
          <w:sz w:val="24"/>
          <w:szCs w:val="24"/>
        </w:rPr>
        <w:t>прочие</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lang w:val="en-US"/>
        </w:rPr>
      </w:pPr>
      <w:r>
        <w:rPr>
          <w:rFonts w:ascii="Times New Roman" w:hAnsi="Times New Roman" w:cs="Times New Roman"/>
          <w:sz w:val="24"/>
          <w:szCs w:val="24"/>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 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в 1993-1994 гг. Кроме того, высокие ставки на краткосрочные кредиты ведут к необоснованному росту прибылей, которые в последующем конвертируются в иностранную валюту, что обесценивает рубль и ведет к усилению инфляции. Поэтому многие стороны деятельности банковской системы Российской Федерации нуждаются в дальнейшем совершенствовании.  [</w:t>
      </w:r>
      <w:r>
        <w:rPr>
          <w:rFonts w:ascii="Times New Roman" w:hAnsi="Times New Roman" w:cs="Times New Roman"/>
          <w:sz w:val="24"/>
          <w:szCs w:val="24"/>
          <w:lang w:val="en-US"/>
        </w:rPr>
        <w:t>9]</w:t>
      </w:r>
    </w:p>
    <w:p w:rsidR="00A03456" w:rsidRDefault="00A03456">
      <w:pPr>
        <w:pStyle w:val="a5"/>
        <w:numPr>
          <w:ilvl w:val="1"/>
          <w:numId w:val="9"/>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b/>
          <w:bCs/>
          <w:sz w:val="28"/>
          <w:szCs w:val="28"/>
        </w:rPr>
      </w:pPr>
      <w:r>
        <w:rPr>
          <w:b/>
          <w:bCs/>
          <w:sz w:val="28"/>
          <w:szCs w:val="28"/>
        </w:rPr>
        <w:t>Современные виды кредитования коммерческих банков</w:t>
      </w:r>
    </w:p>
    <w:p w:rsidR="00A03456" w:rsidRDefault="00A03456">
      <w:pPr>
        <w:jc w:val="both"/>
        <w:rPr>
          <w:sz w:val="24"/>
          <w:szCs w:val="24"/>
        </w:rPr>
      </w:pPr>
      <w:r>
        <w:rPr>
          <w:sz w:val="24"/>
          <w:szCs w:val="24"/>
        </w:rPr>
        <w:t>За последний год в России буквально из ничего появился рынок кредитных карт. Для рядового потребителя это куда более важное событие, чем  появление десять лет назад самого рынка пластиковых карт. Внешне от карточек, появившихся в России тогда появляющиеся сейчас кредитные карты почти не отличить. Однако их новые возможности способны серьезно изменить не только финансовый рынок, но даже привычный нам образ жизни. Так, например, может уйти в историю чисто российский обычай занимать до получки у сослуживцев, друзей, соседей.</w:t>
      </w:r>
    </w:p>
    <w:p w:rsidR="00A03456" w:rsidRDefault="00A03456">
      <w:pPr>
        <w:jc w:val="both"/>
        <w:rPr>
          <w:sz w:val="24"/>
          <w:szCs w:val="24"/>
        </w:rPr>
      </w:pPr>
      <w:r>
        <w:rPr>
          <w:sz w:val="24"/>
          <w:szCs w:val="24"/>
        </w:rPr>
        <w:t xml:space="preserve">Фактически  кредитные  карты  появились  в  России  еще  в  начале  90-х  годов.  Они  были  именно  кредитными, а не дебетовыми, как  это в основном имеет место сейчас. Дело в том, что привычные нам карты </w:t>
      </w:r>
      <w:r>
        <w:rPr>
          <w:sz w:val="24"/>
          <w:szCs w:val="24"/>
          <w:lang w:val="en-US"/>
        </w:rPr>
        <w:t>Visa</w:t>
      </w:r>
      <w:r>
        <w:rPr>
          <w:sz w:val="24"/>
          <w:szCs w:val="24"/>
        </w:rPr>
        <w:t xml:space="preserve">  и </w:t>
      </w:r>
      <w:r>
        <w:rPr>
          <w:sz w:val="24"/>
          <w:szCs w:val="24"/>
          <w:lang w:val="en-US"/>
        </w:rPr>
        <w:t>Master</w:t>
      </w:r>
      <w:r>
        <w:rPr>
          <w:sz w:val="24"/>
          <w:szCs w:val="24"/>
        </w:rPr>
        <w:t xml:space="preserve"> </w:t>
      </w:r>
      <w:r>
        <w:rPr>
          <w:sz w:val="24"/>
          <w:szCs w:val="24"/>
          <w:lang w:val="en-US"/>
        </w:rPr>
        <w:t>Gard</w:t>
      </w:r>
      <w:r>
        <w:rPr>
          <w:sz w:val="24"/>
          <w:szCs w:val="24"/>
        </w:rPr>
        <w:t>, а также золотые и платиновые по нормам платежных систем должны быть кредитными. И когда российские банки занялись их выпуском в 1991 году, эти условия автоматически соблюдались. Это было не так уж и сложно, ведь карты тогда выдавались единицам.</w:t>
      </w:r>
    </w:p>
    <w:p w:rsidR="00A03456" w:rsidRDefault="00A03456">
      <w:pPr>
        <w:jc w:val="both"/>
        <w:rPr>
          <w:sz w:val="24"/>
          <w:szCs w:val="24"/>
        </w:rPr>
      </w:pPr>
      <w:r>
        <w:rPr>
          <w:sz w:val="24"/>
          <w:szCs w:val="24"/>
        </w:rPr>
        <w:t>Когда же пластиковые карты стали массовым продуктом, следить за погашением кредитов стало намного сложнее. Банки, испугавшись массового невозврата кредитов, пошли по пути наименьшего сопротивления: сделали все карты дебетовыми. Таким образом, для российского держателя карты различие между дебетовыми и так называемыми кредитными картами заключается в основном в возможности расплачиваться последними в большем количестве торговых предприятий. При этом за границей эти фактически дебетовые карты считаются кредитными и по ним можно делать мелкие покупки без авторизации. Банк, обслуживающий торговое предприятие, не проверяет наличие денег на счете, а просто направляет банку-эмитенту платежное поручение.</w:t>
      </w:r>
    </w:p>
    <w:p w:rsidR="00A03456" w:rsidRDefault="00A03456">
      <w:pPr>
        <w:jc w:val="both"/>
        <w:rPr>
          <w:sz w:val="24"/>
          <w:szCs w:val="24"/>
        </w:rPr>
      </w:pPr>
      <w:r>
        <w:rPr>
          <w:sz w:val="24"/>
          <w:szCs w:val="24"/>
        </w:rPr>
        <w:t>Этой особенностью международных пластиковых карт предприимчивые российские туристы, выезжая за границу, нередко пользуются. Правда, по приезде на родину им приходится вести непростые переговоры с банками, выдавшими им карты. Сотрудник одного российского банка рассказал мне, что бороться с такими ловкими ребятами законными средствами практически невозможно. Ведь из-за широко распространенных «серых» зарплат действовать в такой ситуации через суд бессмысленно. Даже на возврат небольшой суммы, если вычитать деньги из легальной зарплаты, уйдут годы. С точки зрения законодательства физическое лицо в России  защищено очень хорошо. Его невозможно даже обанкротить. С другой стороны, невозможность сделать что-либо законным образом никогда не была для наших банков серьезным препятствием.</w:t>
      </w:r>
    </w:p>
    <w:p w:rsidR="00A03456" w:rsidRDefault="00A03456">
      <w:pPr>
        <w:jc w:val="both"/>
        <w:rPr>
          <w:sz w:val="24"/>
          <w:szCs w:val="24"/>
        </w:rPr>
      </w:pPr>
      <w:r>
        <w:rPr>
          <w:sz w:val="24"/>
          <w:szCs w:val="24"/>
        </w:rPr>
        <w:t xml:space="preserve">Российские банки иногда выдавали и золотые карты без кредитного лимита. Но </w:t>
      </w:r>
      <w:r>
        <w:rPr>
          <w:sz w:val="24"/>
          <w:szCs w:val="24"/>
          <w:lang w:val="en-US"/>
        </w:rPr>
        <w:t>VIP</w:t>
      </w:r>
      <w:r>
        <w:rPr>
          <w:sz w:val="24"/>
          <w:szCs w:val="24"/>
        </w:rPr>
        <w:t>-клиенты, а также акционеры и просто друзья руководителей банка всегда  имели возможность использовать обычную карту как по- настоящему кредитную. Кроме того, с распространением практики выплаты при помощи пластиковых карт заработной платы полноценные кредитные карты стали доступны гораздо более широкому кругу клиентов. Банки стали предлагать  «зарплатникам» кредиты в размере одной зарплаты под гарантии предприятия.</w:t>
      </w:r>
    </w:p>
    <w:p w:rsidR="00A03456" w:rsidRDefault="00A03456">
      <w:pPr>
        <w:jc w:val="both"/>
        <w:rPr>
          <w:sz w:val="24"/>
          <w:szCs w:val="24"/>
        </w:rPr>
      </w:pPr>
      <w:r>
        <w:rPr>
          <w:sz w:val="24"/>
          <w:szCs w:val="24"/>
        </w:rPr>
        <w:t>Но, Несмотря на это, говорить о том, что в России есть кредитные карты, до последнего времени по большому счету было нельзя. Обе приведенные выше схемы объединены тем, что клиенты, которым предлагались кредитные карты, банку были хорошо известны и его сотрудники были уверены, что кредит будет погашен. Если же в банк приходил человек с улицы, то он мог получить только дебетовую карту, даже если она называлась золотой или платиновой.</w:t>
      </w:r>
    </w:p>
    <w:p w:rsidR="00A03456" w:rsidRDefault="00A03456">
      <w:pPr>
        <w:jc w:val="both"/>
        <w:rPr>
          <w:sz w:val="24"/>
          <w:szCs w:val="24"/>
        </w:rPr>
      </w:pPr>
      <w:r>
        <w:rPr>
          <w:sz w:val="24"/>
          <w:szCs w:val="24"/>
        </w:rPr>
        <w:t>Ситуация начала меняться лишь в 1999году. Тогда начал выдавать кредитные карты Банк  развития и реструктурирования, позже приобретенный фондом  «США-Россия» и  переименованный в Дельта банк. Чтобы стать его клиентом, не требовалось близкого знакомства  с руководством или акционерами банка. Потенциальный держатель кредитной карты мог не являться сотрудником  корпоративного клиента банка - достаточно было просто иметь большую зарплату.</w:t>
      </w:r>
    </w:p>
    <w:p w:rsidR="00A03456" w:rsidRDefault="00A03456">
      <w:pPr>
        <w:jc w:val="both"/>
        <w:rPr>
          <w:sz w:val="24"/>
          <w:szCs w:val="24"/>
        </w:rPr>
      </w:pPr>
      <w:r>
        <w:rPr>
          <w:sz w:val="24"/>
          <w:szCs w:val="24"/>
        </w:rPr>
        <w:t xml:space="preserve">Однако в то время такая зарплата  имелась в основном  все у тех же </w:t>
      </w:r>
      <w:r>
        <w:rPr>
          <w:sz w:val="24"/>
          <w:szCs w:val="24"/>
          <w:lang w:val="en-US"/>
        </w:rPr>
        <w:t>VIP</w:t>
      </w:r>
      <w:r>
        <w:rPr>
          <w:sz w:val="24"/>
          <w:szCs w:val="24"/>
        </w:rPr>
        <w:t>-клиентов или акционеров банков, которые кредитные карты  фактически имели и так. В  результате еще к  началу  прошлого года  Дельта банк  выпустил всего  200 кредитных карт. Но именно прошлый год  можно считать годом  рождения  российского рынка кредитных карт .За  2001 год банк довел  количество выданных им кредитных карт почти до тысячи .</w:t>
      </w:r>
    </w:p>
    <w:p w:rsidR="00A03456" w:rsidRDefault="00A03456">
      <w:pPr>
        <w:jc w:val="both"/>
        <w:rPr>
          <w:sz w:val="24"/>
          <w:szCs w:val="24"/>
        </w:rPr>
      </w:pPr>
      <w:r>
        <w:rPr>
          <w:sz w:val="24"/>
          <w:szCs w:val="24"/>
        </w:rPr>
        <w:t xml:space="preserve">Наиболее сильный толчок рынку  кредитных  карт  дало появление на нем  весной  2001 года  банка « Русский стандарт». Ему удалось решить одну из основных  проблем, которые встают перед банками, планирующими  заняться выпуском кредитных карт,- отсутствие у потенциальных заемщиков  кредитной истории. Дело в том, что « Русский стандарт» ведет агрессивное продвижение на рынке потребительского кредитования, и клиентам, исправно  расплатившимся за небольшой кредит, банк предлагает получить кредитную карту. Таким образом,  всего за год банку  удалось выдать  около  10тыс. кредитных карт  </w:t>
      </w:r>
      <w:r>
        <w:rPr>
          <w:sz w:val="24"/>
          <w:szCs w:val="24"/>
          <w:lang w:val="en-US"/>
        </w:rPr>
        <w:t>Master</w:t>
      </w:r>
      <w:r>
        <w:rPr>
          <w:sz w:val="24"/>
          <w:szCs w:val="24"/>
        </w:rPr>
        <w:t xml:space="preserve"> </w:t>
      </w:r>
      <w:r>
        <w:rPr>
          <w:sz w:val="24"/>
          <w:szCs w:val="24"/>
          <w:lang w:val="en-US"/>
        </w:rPr>
        <w:t>Gard</w:t>
      </w:r>
      <w:r>
        <w:rPr>
          <w:sz w:val="24"/>
          <w:szCs w:val="24"/>
        </w:rPr>
        <w:t xml:space="preserve">  и  примерно  такое же количество своих собственных  локальных  карт “ Русский стандарт”.</w:t>
      </w:r>
    </w:p>
    <w:p w:rsidR="00A03456" w:rsidRDefault="00A03456">
      <w:pPr>
        <w:jc w:val="both"/>
        <w:rPr>
          <w:sz w:val="24"/>
          <w:szCs w:val="24"/>
        </w:rPr>
      </w:pPr>
      <w:r>
        <w:rPr>
          <w:sz w:val="24"/>
          <w:szCs w:val="24"/>
        </w:rPr>
        <w:t>Его опыт  поначалу был воспринят  остальными банками с известной долей  скепсиса. Однако спустя всего год после выхода на рынок « Русского стандарта»  все больше банков стали предлагать клиентам кредитные карты. А к концу 2002 года выпуском  кредитных карт планирует  заняться  большинство основных  игроков  рынка пластиковых карт. Очевидно, попробовать  выдавать кредитные карты банки  убедили  очереди  из клиентов, жаждущих получить  кредит в «Русском стандарте» под огромный по нынешним временам процент 39% годовых.</w:t>
      </w:r>
    </w:p>
    <w:p w:rsidR="00A03456" w:rsidRDefault="00A03456">
      <w:pPr>
        <w:jc w:val="both"/>
        <w:rPr>
          <w:sz w:val="24"/>
          <w:szCs w:val="24"/>
        </w:rPr>
      </w:pPr>
      <w:r>
        <w:rPr>
          <w:sz w:val="24"/>
          <w:szCs w:val="24"/>
        </w:rPr>
        <w:t>Сейчас разброс в процентных ставках, который  предлагают своим клиентам банки, очень велик - от 12 до 39% (см. таблицу 2 приложения). Да и условия  у банков серьезно различаются. Некоторые банки предлагают  чисто кредитные карты, которые подразумевают  только получение и погашение кредитов. Другие предлагают  карты, которые могут использоваться и как  дебетовые, и как кредитные. При  этом  большинство  банков  стараются  заставить  клиента  погасить  кредит в  течение  одного  месяца - за  второй  проценты  вырастают   вдвое. Да и  размер  максимальных  кредитных  лимитов в  основном  сильно  ограничен.  Впрочем,  банки  только  пробуют  новый  для  себя  способ  потребительского  кредитования,  который  может со  временем  стать  одним  из  основных  видов  банковского  бизнеса.</w:t>
      </w:r>
    </w:p>
    <w:p w:rsidR="00A03456" w:rsidRDefault="00A03456">
      <w:pPr>
        <w:jc w:val="both"/>
        <w:rPr>
          <w:sz w:val="24"/>
          <w:szCs w:val="24"/>
          <w:lang w:val="en-US"/>
        </w:rPr>
      </w:pPr>
      <w:r>
        <w:rPr>
          <w:sz w:val="24"/>
          <w:szCs w:val="24"/>
        </w:rPr>
        <w:t xml:space="preserve">      За минувший год объем сектора потребительского кредитования вырос на 63%. На фоне других банковских услуг это направление развивается едва ли не самыми быстрыми темпами. По прогнозам аналитиков, в 2003 году стремительный рост этого сектора продолжится. [</w:t>
      </w:r>
      <w:r>
        <w:rPr>
          <w:sz w:val="24"/>
          <w:szCs w:val="24"/>
          <w:lang w:val="en-US"/>
        </w:rPr>
        <w:t>4]</w:t>
      </w:r>
    </w:p>
    <w:p w:rsidR="00A03456" w:rsidRDefault="00A03456">
      <w:pPr>
        <w:jc w:val="both"/>
        <w:rPr>
          <w:sz w:val="24"/>
          <w:szCs w:val="24"/>
        </w:rPr>
      </w:pPr>
      <w:r>
        <w:rPr>
          <w:i/>
          <w:iCs/>
          <w:sz w:val="24"/>
          <w:szCs w:val="24"/>
        </w:rPr>
        <w:t>Все кредиты потребителя.</w:t>
      </w:r>
      <w:r>
        <w:rPr>
          <w:sz w:val="24"/>
          <w:szCs w:val="24"/>
        </w:rPr>
        <w:t xml:space="preserve">     Потребительское кредитование для российского рынка - относительно новый продукт. Рынок потребительского  кредитования вырос за последние два года буквально с нуля. По данным Центрального банка РФ, еще полтора года назад в кредитных портфелях банков число выданных кредитов составляло 80707 млрд. руб. С того времени этот показатель вырос на 63% и сейчас достигает 131.889 млрд. руб. По прогнозам Минэкономразвития, в 2003 году рост в секторе потребительского кредитования может составить 40%. Потребительское кредитование становится технологически отлаженным банковским продуктом. Оно ещё не стало дешёвым, но доступным стало. Потенциал этого сектора остается огромным. По оценкам консалтинговой компании </w:t>
      </w:r>
      <w:r>
        <w:rPr>
          <w:sz w:val="24"/>
          <w:szCs w:val="24"/>
          <w:lang w:val="en-US"/>
        </w:rPr>
        <w:t>Bakers</w:t>
      </w:r>
      <w:r>
        <w:rPr>
          <w:sz w:val="24"/>
          <w:szCs w:val="24"/>
        </w:rPr>
        <w:t xml:space="preserve"> &amp; </w:t>
      </w:r>
      <w:r>
        <w:rPr>
          <w:sz w:val="24"/>
          <w:szCs w:val="24"/>
          <w:lang w:val="en-US"/>
        </w:rPr>
        <w:t>Mokenrie</w:t>
      </w:r>
      <w:r>
        <w:rPr>
          <w:sz w:val="24"/>
          <w:szCs w:val="24"/>
        </w:rPr>
        <w:t>, число потенциальных заёмщиков среди частных лиц превышает  2 млн. человек. Правда, рынок можно назвать сформировавшимся только в столичных городах. В регионах же эта услуга только начинает свое развитие. Но даже Москве далеко до западного уровня. Объемы потребительского кредитования на мировом рынке составляют $ 1.706 трлн. Например, в США только за  август 2002 года  было выдано потребительских кредитов на сумму около $2.29 млрд. В России суммы пока на порядок ниже.</w:t>
      </w:r>
    </w:p>
    <w:p w:rsidR="00A03456" w:rsidRDefault="00A03456">
      <w:pPr>
        <w:jc w:val="both"/>
        <w:rPr>
          <w:sz w:val="24"/>
          <w:szCs w:val="24"/>
        </w:rPr>
      </w:pPr>
      <w:r>
        <w:rPr>
          <w:i/>
          <w:iCs/>
          <w:sz w:val="24"/>
          <w:szCs w:val="24"/>
        </w:rPr>
        <w:t>Кредит на крышу.</w:t>
      </w:r>
      <w:r>
        <w:rPr>
          <w:sz w:val="24"/>
          <w:szCs w:val="24"/>
        </w:rPr>
        <w:t xml:space="preserve">         Ипотека - пожалуй, наиболее сложный вид потребительского кредитования. Банки кредитуют на  покупку квартир в новостройках и на вторичном рынке. Наиболее распространенными считаются кредиты на покупку однокомнатных квартир - их доля составляет 48% от всех квартир, находящихся в залогах банков. Ипотечный кредит отличает многоступенчатая проверка платежеспособности заемщика  и срок кредитования. Для того чтобы оформить кредит на покупку квартиры, нужно предоставить огромное количество разнообразных справок, предъявить банку историю собственной жизни в Документах. Процесс принятия банком решения о выдаче кредита занимает от двух недель до месяца.  Разными могут быть и условия предоставления кредита: процентная ставка, срок погашения, возможность досрочного возврата заемных средств.</w:t>
      </w:r>
    </w:p>
    <w:p w:rsidR="00A03456" w:rsidRDefault="00A03456">
      <w:pPr>
        <w:jc w:val="both"/>
        <w:rPr>
          <w:sz w:val="24"/>
          <w:szCs w:val="24"/>
        </w:rPr>
      </w:pPr>
      <w:r>
        <w:rPr>
          <w:sz w:val="24"/>
          <w:szCs w:val="24"/>
        </w:rPr>
        <w:t xml:space="preserve">        Основные игроки на рынке кредитования недвижимости – банки, работающие по программе    «Дельта-Кредит». Именно эта программа сформировала правила игры на рынке. Банк готов кредитовать до 80% стоимости квартиры. Остальное платит заемщик. Его платежеспособность рассчитывается так, чтобы сумма, которую он будет выплачивать, не превышала 30% заработка.</w:t>
      </w:r>
    </w:p>
    <w:p w:rsidR="00A03456" w:rsidRDefault="00A03456">
      <w:pPr>
        <w:jc w:val="both"/>
        <w:rPr>
          <w:sz w:val="24"/>
          <w:szCs w:val="24"/>
        </w:rPr>
      </w:pPr>
      <w:r>
        <w:rPr>
          <w:sz w:val="24"/>
          <w:szCs w:val="24"/>
        </w:rPr>
        <w:t xml:space="preserve">       Срок предоставления кредита составляет десять лет. Стоимость его может достигать (в зависимости от типа квартиры и дополнительных рисков) 18% годовых в валюте. Банками предоставляется возможность досрочного погашения кредита, с определенными оговорками. Сразу же после покупки квартира переходит в собственность заемщика, однако, служит залогом для банка. Если заемщик перестает платить по кредиту, банк продаст его квартиру по среднерыночной цене, вычтет неустойки, штрафы и собственные расходы, и невыплаченную сумму кредита. Если после всех вычетов останутся какие-то деньги, их вернут заемщику. Однако, сумма, скорее всего, окажется незначительной. Поэтому ипотека- риск не только для банка, но и для заемщика.</w:t>
      </w:r>
    </w:p>
    <w:p w:rsidR="00A03456" w:rsidRDefault="00A03456">
      <w:pPr>
        <w:jc w:val="both"/>
        <w:rPr>
          <w:sz w:val="24"/>
          <w:szCs w:val="24"/>
        </w:rPr>
      </w:pPr>
      <w:r>
        <w:rPr>
          <w:i/>
          <w:iCs/>
          <w:sz w:val="24"/>
          <w:szCs w:val="24"/>
        </w:rPr>
        <w:t>Кредит на колесах.</w:t>
      </w:r>
      <w:r>
        <w:rPr>
          <w:sz w:val="24"/>
          <w:szCs w:val="24"/>
        </w:rPr>
        <w:t xml:space="preserve">      Занять деньги на покупку автомобилей куда проще, чем на квартиру. За последние несколько месяцев на этот рынок вышли сразу несколько  банков - Росевробанк, Международный промышленный банк, Международный московский банк, Райффайзенбанк. Покупку авто  по-прежнему кредитуют «Русский стандарт» и «Первое О.В.К.». Объемы авто кредитования, по разным оценкам, за год возросли в три- пять раз, а объем выданных за год кредитов составил $280 млн. Кредиты на покупку машины составляют, по оценкам самих банкиров, около 35% от общего объема выданных кредитов. И если еще полтора года назад в кредит покупались в основном отечественные машины, сейчас банкам приходиться кредитовать покупки  зарубежных производителей. Самые популярные автомобили, приобретаемые  в кредит, - это модели  среднего звена </w:t>
      </w:r>
      <w:r>
        <w:rPr>
          <w:sz w:val="24"/>
          <w:szCs w:val="24"/>
          <w:lang w:val="en-US"/>
        </w:rPr>
        <w:t>Audi</w:t>
      </w:r>
      <w:r>
        <w:rPr>
          <w:sz w:val="24"/>
          <w:szCs w:val="24"/>
        </w:rPr>
        <w:t xml:space="preserve"> </w:t>
      </w:r>
      <w:r>
        <w:rPr>
          <w:sz w:val="24"/>
          <w:szCs w:val="24"/>
          <w:lang w:val="en-US"/>
        </w:rPr>
        <w:t>A</w:t>
      </w:r>
      <w:r>
        <w:rPr>
          <w:sz w:val="24"/>
          <w:szCs w:val="24"/>
        </w:rPr>
        <w:t xml:space="preserve">4, </w:t>
      </w:r>
      <w:r>
        <w:rPr>
          <w:sz w:val="24"/>
          <w:szCs w:val="24"/>
          <w:lang w:val="en-US"/>
        </w:rPr>
        <w:t>Peugeot</w:t>
      </w:r>
      <w:r>
        <w:rPr>
          <w:sz w:val="24"/>
          <w:szCs w:val="24"/>
        </w:rPr>
        <w:t xml:space="preserve"> 307, </w:t>
      </w:r>
      <w:r>
        <w:rPr>
          <w:sz w:val="24"/>
          <w:szCs w:val="24"/>
          <w:lang w:val="en-US"/>
        </w:rPr>
        <w:t>Ford</w:t>
      </w:r>
      <w:r>
        <w:rPr>
          <w:sz w:val="24"/>
          <w:szCs w:val="24"/>
        </w:rPr>
        <w:t xml:space="preserve"> </w:t>
      </w:r>
      <w:r>
        <w:rPr>
          <w:sz w:val="24"/>
          <w:szCs w:val="24"/>
          <w:lang w:val="en-US"/>
        </w:rPr>
        <w:t>Focus</w:t>
      </w:r>
      <w:r>
        <w:rPr>
          <w:sz w:val="24"/>
          <w:szCs w:val="24"/>
        </w:rPr>
        <w:t xml:space="preserve">, </w:t>
      </w:r>
      <w:r>
        <w:rPr>
          <w:sz w:val="24"/>
          <w:szCs w:val="24"/>
          <w:lang w:val="en-US"/>
        </w:rPr>
        <w:t>Nissan</w:t>
      </w:r>
      <w:r>
        <w:rPr>
          <w:sz w:val="24"/>
          <w:szCs w:val="24"/>
        </w:rPr>
        <w:t xml:space="preserve"> </w:t>
      </w:r>
      <w:r>
        <w:rPr>
          <w:sz w:val="24"/>
          <w:szCs w:val="24"/>
          <w:lang w:val="en-US"/>
        </w:rPr>
        <w:t>Almera</w:t>
      </w:r>
      <w:r>
        <w:rPr>
          <w:sz w:val="24"/>
          <w:szCs w:val="24"/>
        </w:rPr>
        <w:t xml:space="preserve">, </w:t>
      </w:r>
      <w:r>
        <w:rPr>
          <w:sz w:val="24"/>
          <w:szCs w:val="24"/>
          <w:lang w:val="en-US"/>
        </w:rPr>
        <w:t>Opel</w:t>
      </w:r>
      <w:r>
        <w:rPr>
          <w:sz w:val="24"/>
          <w:szCs w:val="24"/>
        </w:rPr>
        <w:t xml:space="preserve"> </w:t>
      </w:r>
      <w:r>
        <w:rPr>
          <w:sz w:val="24"/>
          <w:szCs w:val="24"/>
          <w:lang w:val="en-US"/>
        </w:rPr>
        <w:t>Vectra</w:t>
      </w:r>
      <w:r>
        <w:rPr>
          <w:sz w:val="24"/>
          <w:szCs w:val="24"/>
        </w:rPr>
        <w:t xml:space="preserve">. </w:t>
      </w:r>
    </w:p>
    <w:p w:rsidR="00A03456" w:rsidRDefault="00A03456">
      <w:pPr>
        <w:jc w:val="both"/>
        <w:rPr>
          <w:sz w:val="24"/>
          <w:szCs w:val="24"/>
        </w:rPr>
      </w:pPr>
      <w:r>
        <w:rPr>
          <w:sz w:val="24"/>
          <w:szCs w:val="24"/>
        </w:rPr>
        <w:t xml:space="preserve"> Общая схема покупки автомобиля в кредит выглядит так же, как и кредита на недвижимость.  Банк готов оплатить до 70% стоимости автомобиля.  Приобретенная машина переходит в залог банку. Страховка транспортного средства обязательна.  Максимальный срок погашения кредита - три года.  Процентная ставка - от 9% до 15% годовых в валюте. Правда, список документов, которые нужно предоставить в банк для оформления кредита, ограничивается паспортом, водительскими правами и справкой о доходе.</w:t>
      </w:r>
    </w:p>
    <w:p w:rsidR="00A03456" w:rsidRDefault="00A03456">
      <w:pPr>
        <w:jc w:val="both"/>
        <w:rPr>
          <w:sz w:val="24"/>
          <w:szCs w:val="24"/>
          <w:lang w:val="en-US"/>
        </w:rPr>
      </w:pPr>
      <w:r>
        <w:rPr>
          <w:i/>
          <w:iCs/>
          <w:sz w:val="24"/>
          <w:szCs w:val="24"/>
        </w:rPr>
        <w:t>Кредит на ножах.</w:t>
      </w:r>
      <w:r>
        <w:rPr>
          <w:sz w:val="24"/>
          <w:szCs w:val="24"/>
        </w:rPr>
        <w:t xml:space="preserve">       Однако самый  развитый сектор потребительского кредитования- займы на покупку мебели и техники. Банкиры отмечают, что спрос на этом рынке превышает предложение. Доля кредитов на покупку бытовой техники и мебели составляет в портфелях банков 25%. Эти кредиты считаются наиболее доступными. Для их оформления не нужно обращаться в банк. Подавляющее число торговых холдингов ввели в свои розничные сети представительства банков. Это позволяет оформлять кредит, как говориться, не отходя от кассы.  Основные игроки на этом рынке: «Русский стандарт», «Первое О.В.К.», Дельта-банк. Все они работают с определенными магазинами. Так, за «Русским стандартом» «закреплены» магазины бытовой техники «Мир», «М.Видео». Для того чтобы купить в кредит ноутбук, шкаф-купе или телевизор, нужно всего лишь паспорт и еще один документ - водительские права, военный билет или страховое свидетельство Пенсионного фонда России. Заполнив анкету, где указываются сведения о работе и доходах, нужно передать ее сотруднику банка. В течение нескольких минут будет принято решение  о выдаче кредита. Стоимость заемных средств  различная - от 19%  до 49% годовых в рублях. Потребительские кредиты выдаются на срок до года. Банки не выдают кредиты наличными. Покупки оплачиваются самим банком по системе безналичных платежей.Кредитование на рынке услуг - полная аналогия кредитам на покупку техники.  В кредит можно купить туристические путевки, получить образование, вылечить зубы. Согласно статистике турагенств Москвы, этим летом около5.6% путевок было продано в кредит.  [</w:t>
      </w:r>
      <w:r>
        <w:rPr>
          <w:sz w:val="24"/>
          <w:szCs w:val="24"/>
          <w:lang w:val="en-US"/>
        </w:rPr>
        <w:t>5]</w:t>
      </w:r>
    </w:p>
    <w:p w:rsidR="00A03456" w:rsidRDefault="00A03456">
      <w:pPr>
        <w:jc w:val="both"/>
        <w:rPr>
          <w:sz w:val="24"/>
          <w:szCs w:val="24"/>
        </w:rPr>
      </w:pPr>
      <w:r>
        <w:rPr>
          <w:sz w:val="24"/>
          <w:szCs w:val="24"/>
        </w:rPr>
        <w:t>Рассмотрим на примере как реализуется это право покупателя на приобретение «вещей» в кредит. В настоящее время в городе Челябинск  кредит можно «оформить» в том числе и на бытовую технику. Продажей в кредит занимаются все крупные магазины бытовой техники.  К ним относятся, например, «Эльдорадо», «Мир техники» и другие. Условия кредитования от коммерческих банков в цело схожи, различия же незначительны. Так банк «Русский Стандарт», предоставляющий кредит в магазинах «Эльдорадо» и «Мир техники»  диктует следующие условия кредитования: возраст от 23 до 65 лет; прописка в городе Челябинск, Чебаркуль, Миасс, Копейск, Южноуральск, Озерск, обязательно наличие двух телефонов (домашний + рабочий, домашний + мобильный, рабочий + мобильный), наличие паспорта нового образца или с российским вкладышем  и один из следующих документов (заграничный паспорт, свидетельство ИНН, страховое пенсионное свидетельство, водительское удостоверение нового образца). Для получения кредита в ОАО КБ  « Мечел - Банк» (магазин «Техномир»)  необходимо: Челябинская прописка, возраст не менее 23 лет не старше 60 лет, ксерокопии паспорта и второго документа на выбор (военный билет, заграничный паспорт, или свидетельство ИНН).</w:t>
      </w:r>
    </w:p>
    <w:p w:rsidR="00A03456" w:rsidRDefault="00A03456">
      <w:pPr>
        <w:jc w:val="both"/>
        <w:rPr>
          <w:sz w:val="24"/>
          <w:szCs w:val="24"/>
        </w:rPr>
      </w:pPr>
      <w:r>
        <w:rPr>
          <w:sz w:val="24"/>
          <w:szCs w:val="24"/>
        </w:rPr>
        <w:t>Но для обывателя важнее не то, какие документы ему нужно предоставить, а то, как  оформляется кредит, как долго он сможет им пользоваться  и сколько же денег в итоге он заплатит за это «удовольствие».  Ответы на эти вопросы мы также можем получить в магазине, предоставляющем технику в кредит.  Итак, начнем по - порядку, как же оформляется кредит?  И в «Эльдорадо» и в «Техномире» кредит оформляется одинаково. Для этого нужно:</w:t>
      </w:r>
    </w:p>
    <w:p w:rsidR="00A03456" w:rsidRDefault="00A03456">
      <w:pPr>
        <w:numPr>
          <w:ilvl w:val="0"/>
          <w:numId w:val="32"/>
        </w:numPr>
        <w:jc w:val="both"/>
        <w:rPr>
          <w:sz w:val="24"/>
          <w:szCs w:val="24"/>
        </w:rPr>
      </w:pPr>
      <w:r>
        <w:rPr>
          <w:sz w:val="24"/>
          <w:szCs w:val="24"/>
        </w:rPr>
        <w:t>Определиться с покупкой и прямо в магазине заполнить анкету Банка.</w:t>
      </w:r>
    </w:p>
    <w:p w:rsidR="00A03456" w:rsidRDefault="00A03456">
      <w:pPr>
        <w:numPr>
          <w:ilvl w:val="0"/>
          <w:numId w:val="32"/>
        </w:numPr>
        <w:jc w:val="both"/>
        <w:rPr>
          <w:sz w:val="24"/>
          <w:szCs w:val="24"/>
        </w:rPr>
      </w:pPr>
      <w:r>
        <w:rPr>
          <w:sz w:val="24"/>
          <w:szCs w:val="24"/>
        </w:rPr>
        <w:t>Банк в вашем присутствии принимает кредитное решение и сообщает вам размер возможного кредита.</w:t>
      </w:r>
    </w:p>
    <w:p w:rsidR="00A03456" w:rsidRDefault="00A03456">
      <w:pPr>
        <w:numPr>
          <w:ilvl w:val="0"/>
          <w:numId w:val="32"/>
        </w:numPr>
        <w:jc w:val="both"/>
        <w:rPr>
          <w:sz w:val="24"/>
          <w:szCs w:val="24"/>
        </w:rPr>
      </w:pPr>
      <w:r>
        <w:rPr>
          <w:sz w:val="24"/>
          <w:szCs w:val="24"/>
        </w:rPr>
        <w:t>Оплатить в кассу магазина первый взнос, и … Вы отправляетесь домой с покупкой!</w:t>
      </w:r>
    </w:p>
    <w:p w:rsidR="00A03456" w:rsidRDefault="00A03456">
      <w:pPr>
        <w:numPr>
          <w:ilvl w:val="0"/>
          <w:numId w:val="32"/>
        </w:numPr>
        <w:jc w:val="both"/>
        <w:rPr>
          <w:sz w:val="24"/>
          <w:szCs w:val="24"/>
        </w:rPr>
      </w:pPr>
      <w:r>
        <w:rPr>
          <w:sz w:val="24"/>
          <w:szCs w:val="24"/>
        </w:rPr>
        <w:t>Банк за вас оплачивает магазину оставшуюся часть стоимости и направляет Вам по почте график предстоящих выплат по кредиту.</w:t>
      </w:r>
    </w:p>
    <w:p w:rsidR="00A03456" w:rsidRDefault="00A03456">
      <w:pPr>
        <w:numPr>
          <w:ilvl w:val="0"/>
          <w:numId w:val="32"/>
        </w:numPr>
        <w:jc w:val="both"/>
        <w:rPr>
          <w:sz w:val="24"/>
          <w:szCs w:val="24"/>
        </w:rPr>
      </w:pPr>
      <w:r>
        <w:rPr>
          <w:sz w:val="24"/>
          <w:szCs w:val="24"/>
        </w:rPr>
        <w:t>Вы погашаете полученный  кредит ежемесячно равными долями в соответствии с полученным графиком.</w:t>
      </w:r>
    </w:p>
    <w:p w:rsidR="00A03456" w:rsidRDefault="00A03456">
      <w:pPr>
        <w:pStyle w:val="a3"/>
        <w:spacing w:line="240" w:lineRule="auto"/>
        <w:jc w:val="both"/>
      </w:pPr>
      <w:r>
        <w:t xml:space="preserve">   На первый взгляд  все очень просто. Да это действительно просто, в настоящее время процедура получения потребительского кредита намного облегчилась, не нужны никакие справки о платежеспособности клиента и кредит выдается без поручителей.</w:t>
      </w:r>
    </w:p>
    <w:p w:rsidR="00A03456" w:rsidRDefault="00A03456">
      <w:pPr>
        <w:jc w:val="both"/>
        <w:rPr>
          <w:sz w:val="24"/>
          <w:szCs w:val="24"/>
        </w:rPr>
      </w:pPr>
      <w:r>
        <w:rPr>
          <w:sz w:val="24"/>
          <w:szCs w:val="24"/>
        </w:rPr>
        <w:t>Что касается срока предоставления кредита то это от 1 до 20 месяцев (ОАО КБ «Мечел-Банк») и от 6 до 18 месяцев («Русский Стандарт»)</w:t>
      </w:r>
    </w:p>
    <w:p w:rsidR="00A03456" w:rsidRDefault="00A03456">
      <w:pPr>
        <w:jc w:val="both"/>
        <w:rPr>
          <w:sz w:val="24"/>
          <w:szCs w:val="24"/>
        </w:rPr>
      </w:pPr>
      <w:r>
        <w:rPr>
          <w:sz w:val="24"/>
          <w:szCs w:val="24"/>
        </w:rPr>
        <w:t xml:space="preserve">Кредит предоставляется в рублях и погашается также рублями Минимальная сумма кредита 5000 рублей. Максимальная- 150000 рублей (для ОАО КБ "Мечел-Банк" 4900 и 20000 рублей соответственно). Первоначальный взнос наличными составляет 15% для банка «Русский Стандарт» и от 15 до 80% для ОАО КБ «Мечел-Банк» от стоимости приобретаемого товара. </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Для удобства потребителя Банк «Русский Стандарт»  рассчитал коэффициент, с помощью которого легко определить размер ежемесячного платежа по кредиту. Выбираете срок кредита, которым собираетесь воспользоваться, и умножаете соответствующий коэффициент из  приведенной таблицы 3 приложения на сумму кредита. В результате получаете размер ежемесячного платежа по кредиту. При этом рассчитанная сумма уже включает в себя и часть кредита, и начисленные по кредиту проценты (29% годовых), и ежемесячную комиссию за обслуживание кредита – 1.9% от суммы кредита.   ОАО КБ «Мечел-Банк» для этих же целей рассчитал увеличение стоимости товаров длительного пользования при приобретении в кредит по программе кредитования физических лиц (данные представлены в таблице 4 приложения). Приведем пример расчета стоимости кредита для ОАО КБ «Мечел-Банк».</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Стоимость приобретаемого товара- 15000 рублей</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Срок кредитования: 12 месяцев</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Первоначальный платеж: 5000 рублей (33.3% стоимости товара)</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cs="Times New Roman"/>
          <w:color w:val="auto"/>
          <w:sz w:val="24"/>
          <w:szCs w:val="24"/>
        </w:rPr>
      </w:pPr>
      <w:r>
        <w:rPr>
          <w:rFonts w:ascii="Times New Roman" w:hAnsi="Times New Roman" w:cs="Times New Roman"/>
          <w:color w:val="auto"/>
          <w:sz w:val="24"/>
          <w:szCs w:val="24"/>
        </w:rPr>
        <w:t>Сумма кредита: 10000 рублей.</w:t>
      </w:r>
    </w:p>
    <w:p w:rsidR="00A03456" w:rsidRDefault="00A03456">
      <w:pPr>
        <w:pStyle w:val="a5"/>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imes New Roman" w:hAnsi="Times New Roman" w:cs="Times New Roman"/>
          <w:sz w:val="24"/>
          <w:szCs w:val="24"/>
        </w:rPr>
      </w:pPr>
      <w:r>
        <w:rPr>
          <w:rFonts w:ascii="Times New Roman" w:hAnsi="Times New Roman" w:cs="Times New Roman"/>
          <w:color w:val="auto"/>
          <w:sz w:val="24"/>
          <w:szCs w:val="24"/>
        </w:rPr>
        <w:t xml:space="preserve">Стоимость кредита, включающая проценты и плату за расчетное обслуживание за 12 месяцев составит 2565 рублей. Банк не взымает с заемщика никакой дополнительной платы (за открытие счета и т.д.) при предоставлении кредита 2565 рублей составят 17.1% от стоимости товара. Именно эта цифра и представлена в таблице увеличения стоимости. </w:t>
      </w: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rPr>
      </w:pPr>
    </w:p>
    <w:p w:rsidR="00A03456" w:rsidRDefault="00A03456">
      <w:pPr>
        <w:rPr>
          <w:rFonts w:ascii="Arial" w:hAnsi="Arial" w:cs="Arial"/>
          <w:b/>
          <w:bCs/>
          <w:color w:val="000000"/>
          <w:spacing w:val="-1"/>
          <w:sz w:val="24"/>
          <w:szCs w:val="24"/>
          <w:lang w:val="en-US"/>
        </w:rPr>
      </w:pPr>
    </w:p>
    <w:p w:rsidR="00A03456" w:rsidRDefault="00A03456">
      <w:pPr>
        <w:jc w:val="center"/>
        <w:rPr>
          <w:rFonts w:ascii="Arial" w:hAnsi="Arial" w:cs="Arial"/>
          <w:b/>
          <w:bCs/>
          <w:color w:val="000000"/>
          <w:spacing w:val="-1"/>
          <w:sz w:val="28"/>
          <w:szCs w:val="28"/>
        </w:rPr>
      </w:pPr>
      <w:r>
        <w:rPr>
          <w:rFonts w:ascii="Arial" w:hAnsi="Arial" w:cs="Arial"/>
          <w:b/>
          <w:bCs/>
          <w:color w:val="000000"/>
          <w:spacing w:val="-1"/>
          <w:sz w:val="28"/>
          <w:szCs w:val="28"/>
        </w:rPr>
        <w:t>Заключение</w:t>
      </w:r>
    </w:p>
    <w:p w:rsidR="00A03456" w:rsidRDefault="00A03456">
      <w:pPr>
        <w:shd w:val="clear" w:color="auto" w:fill="FFFFFF"/>
        <w:spacing w:line="264" w:lineRule="exact"/>
        <w:ind w:firstLine="322"/>
        <w:jc w:val="both"/>
        <w:rPr>
          <w:sz w:val="24"/>
          <w:szCs w:val="24"/>
        </w:rPr>
      </w:pPr>
      <w:r>
        <w:rPr>
          <w:spacing w:val="-9"/>
          <w:sz w:val="24"/>
          <w:szCs w:val="24"/>
          <w:u w:val="single"/>
        </w:rPr>
        <w:t>Роль кредита характеризуется результатами его применения для эконо</w:t>
      </w:r>
      <w:r>
        <w:rPr>
          <w:spacing w:val="3"/>
          <w:sz w:val="24"/>
          <w:szCs w:val="24"/>
          <w:u w:val="single"/>
        </w:rPr>
        <w:t xml:space="preserve">мики государства и населения, а также особенностями методов, с </w:t>
      </w:r>
      <w:r>
        <w:rPr>
          <w:spacing w:val="1"/>
          <w:sz w:val="24"/>
          <w:szCs w:val="24"/>
          <w:u w:val="single"/>
        </w:rPr>
        <w:t>помощью которых эти результаты достигаются.</w:t>
      </w:r>
      <w:r>
        <w:rPr>
          <w:spacing w:val="1"/>
          <w:sz w:val="24"/>
          <w:szCs w:val="24"/>
        </w:rPr>
        <w:t xml:space="preserve"> </w:t>
      </w:r>
      <w:r>
        <w:rPr>
          <w:spacing w:val="2"/>
          <w:sz w:val="24"/>
          <w:szCs w:val="24"/>
        </w:rPr>
        <w:t>Присущая кредитным отношениям возвратность средств в сочета</w:t>
      </w:r>
      <w:r>
        <w:rPr>
          <w:spacing w:val="2"/>
          <w:sz w:val="24"/>
          <w:szCs w:val="24"/>
        </w:rPr>
        <w:softHyphen/>
      </w:r>
      <w:r>
        <w:rPr>
          <w:spacing w:val="1"/>
          <w:sz w:val="24"/>
          <w:szCs w:val="24"/>
        </w:rPr>
        <w:t>нии с взиманием платы за пользование средствами усиливают заинте</w:t>
      </w:r>
      <w:r>
        <w:rPr>
          <w:spacing w:val="1"/>
          <w:sz w:val="24"/>
          <w:szCs w:val="24"/>
        </w:rPr>
        <w:softHyphen/>
      </w:r>
      <w:r>
        <w:rPr>
          <w:spacing w:val="-1"/>
          <w:sz w:val="24"/>
          <w:szCs w:val="24"/>
        </w:rPr>
        <w:t xml:space="preserve">ресованность в экономии на размере привлекаемых средств и сроках их </w:t>
      </w:r>
      <w:r>
        <w:rPr>
          <w:spacing w:val="2"/>
          <w:sz w:val="24"/>
          <w:szCs w:val="24"/>
        </w:rPr>
        <w:t xml:space="preserve">использования. </w:t>
      </w:r>
      <w:r>
        <w:rPr>
          <w:spacing w:val="2"/>
          <w:sz w:val="24"/>
          <w:szCs w:val="24"/>
          <w:u w:val="single"/>
        </w:rPr>
        <w:t xml:space="preserve">Кредит, </w:t>
      </w:r>
      <w:r>
        <w:rPr>
          <w:spacing w:val="-2"/>
          <w:sz w:val="24"/>
          <w:szCs w:val="24"/>
          <w:u w:val="single"/>
        </w:rPr>
        <w:t>используемый для возвратного предоставления средств, влияет на процессы</w:t>
      </w:r>
      <w:r>
        <w:rPr>
          <w:sz w:val="24"/>
          <w:szCs w:val="24"/>
          <w:u w:val="single"/>
        </w:rPr>
        <w:t xml:space="preserve"> производства, реализации и потребления продукции и на сферу </w:t>
      </w:r>
      <w:r>
        <w:rPr>
          <w:spacing w:val="3"/>
          <w:sz w:val="24"/>
          <w:szCs w:val="24"/>
          <w:u w:val="single"/>
        </w:rPr>
        <w:t xml:space="preserve">денежного оборота. </w:t>
      </w:r>
      <w:r>
        <w:rPr>
          <w:spacing w:val="1"/>
          <w:sz w:val="24"/>
          <w:szCs w:val="24"/>
        </w:rPr>
        <w:t>Роль кредита проявляется в результатах складывающихся при осу</w:t>
      </w:r>
      <w:r>
        <w:rPr>
          <w:spacing w:val="1"/>
          <w:sz w:val="24"/>
          <w:szCs w:val="24"/>
        </w:rPr>
        <w:softHyphen/>
      </w:r>
      <w:r>
        <w:rPr>
          <w:sz w:val="24"/>
          <w:szCs w:val="24"/>
        </w:rPr>
        <w:t>ществлении различных видов его отношений, возникающих при ком</w:t>
      </w:r>
      <w:r>
        <w:rPr>
          <w:sz w:val="24"/>
          <w:szCs w:val="24"/>
        </w:rPr>
        <w:softHyphen/>
        <w:t>мерческом, банковском, потребительском, государственном и ипотеч</w:t>
      </w:r>
      <w:r>
        <w:rPr>
          <w:color w:val="000000"/>
          <w:spacing w:val="-4"/>
          <w:sz w:val="24"/>
          <w:szCs w:val="24"/>
        </w:rPr>
        <w:t>ном кредитах. По каждому направлению влияния кредита доминирую</w:t>
      </w:r>
      <w:r>
        <w:rPr>
          <w:color w:val="000000"/>
          <w:spacing w:val="-4"/>
          <w:sz w:val="24"/>
          <w:szCs w:val="24"/>
        </w:rPr>
        <w:softHyphen/>
      </w:r>
      <w:r>
        <w:rPr>
          <w:color w:val="000000"/>
          <w:spacing w:val="-3"/>
          <w:sz w:val="24"/>
          <w:szCs w:val="24"/>
        </w:rPr>
        <w:t xml:space="preserve">щее место занимает какой-либо вид кредитных отношений. </w:t>
      </w:r>
      <w:r>
        <w:rPr>
          <w:color w:val="000000"/>
          <w:spacing w:val="-5"/>
          <w:sz w:val="24"/>
          <w:szCs w:val="24"/>
        </w:rPr>
        <w:t>Немалое значение в системе кредитных отношений имеет привлече</w:t>
      </w:r>
      <w:r>
        <w:rPr>
          <w:color w:val="000000"/>
          <w:spacing w:val="-5"/>
          <w:sz w:val="24"/>
          <w:szCs w:val="24"/>
        </w:rPr>
        <w:softHyphen/>
      </w:r>
      <w:r>
        <w:rPr>
          <w:color w:val="000000"/>
          <w:spacing w:val="-3"/>
          <w:sz w:val="24"/>
          <w:szCs w:val="24"/>
        </w:rPr>
        <w:t xml:space="preserve">ние средств для выполнения кредитных операций. </w:t>
      </w:r>
      <w:r>
        <w:rPr>
          <w:color w:val="000000"/>
          <w:spacing w:val="-5"/>
          <w:sz w:val="24"/>
          <w:szCs w:val="24"/>
        </w:rPr>
        <w:t>Все это свидетельствует о важности участия кредита в перераспре</w:t>
      </w:r>
      <w:r>
        <w:rPr>
          <w:color w:val="000000"/>
          <w:spacing w:val="-5"/>
          <w:sz w:val="24"/>
          <w:szCs w:val="24"/>
        </w:rPr>
        <w:softHyphen/>
      </w:r>
      <w:r>
        <w:rPr>
          <w:color w:val="000000"/>
          <w:spacing w:val="-6"/>
          <w:sz w:val="24"/>
          <w:szCs w:val="24"/>
        </w:rPr>
        <w:t>делении материальных ресурсов. Однако это предполагает необходи</w:t>
      </w:r>
      <w:r>
        <w:rPr>
          <w:color w:val="000000"/>
          <w:spacing w:val="-6"/>
          <w:sz w:val="24"/>
          <w:szCs w:val="24"/>
        </w:rPr>
        <w:softHyphen/>
      </w:r>
      <w:r>
        <w:rPr>
          <w:color w:val="000000"/>
          <w:spacing w:val="-5"/>
          <w:sz w:val="24"/>
          <w:szCs w:val="24"/>
        </w:rPr>
        <w:t>мость таких кредитных отношений, при которых достигается целесо</w:t>
      </w:r>
      <w:r>
        <w:rPr>
          <w:color w:val="000000"/>
          <w:spacing w:val="-5"/>
          <w:sz w:val="24"/>
          <w:szCs w:val="24"/>
        </w:rPr>
        <w:softHyphen/>
      </w:r>
      <w:r>
        <w:rPr>
          <w:color w:val="000000"/>
          <w:spacing w:val="-6"/>
          <w:sz w:val="24"/>
          <w:szCs w:val="24"/>
        </w:rPr>
        <w:t xml:space="preserve">образное использование ресурсов. </w:t>
      </w:r>
      <w:r>
        <w:rPr>
          <w:spacing w:val="-7"/>
          <w:sz w:val="24"/>
          <w:szCs w:val="24"/>
        </w:rPr>
        <w:t xml:space="preserve"> </w:t>
      </w:r>
    </w:p>
    <w:p w:rsidR="00A03456" w:rsidRDefault="00A03456">
      <w:pPr>
        <w:shd w:val="clear" w:color="auto" w:fill="FFFFFF"/>
        <w:spacing w:line="259" w:lineRule="exact"/>
        <w:ind w:left="19" w:right="34" w:firstLine="331"/>
        <w:jc w:val="both"/>
        <w:rPr>
          <w:sz w:val="24"/>
          <w:szCs w:val="24"/>
        </w:rPr>
      </w:pPr>
      <w:r>
        <w:rPr>
          <w:spacing w:val="-4"/>
          <w:sz w:val="24"/>
          <w:szCs w:val="24"/>
        </w:rPr>
        <w:t xml:space="preserve">При предоставлении ссуд для удовлетворения  потребностей нужно удостовериться, что речь идет о временной потребности и при </w:t>
      </w:r>
      <w:r>
        <w:rPr>
          <w:spacing w:val="-7"/>
          <w:sz w:val="24"/>
          <w:szCs w:val="24"/>
        </w:rPr>
        <w:t>этом существует надежность своевременного погашения ссудной задол</w:t>
      </w:r>
      <w:r>
        <w:rPr>
          <w:spacing w:val="-7"/>
          <w:sz w:val="24"/>
          <w:szCs w:val="24"/>
        </w:rPr>
        <w:softHyphen/>
      </w:r>
      <w:r>
        <w:rPr>
          <w:spacing w:val="-6"/>
          <w:sz w:val="24"/>
          <w:szCs w:val="24"/>
        </w:rPr>
        <w:t>женности. Отмеченное имеет немаловажное значение, поскольку не ис</w:t>
      </w:r>
      <w:r>
        <w:rPr>
          <w:spacing w:val="-6"/>
          <w:sz w:val="24"/>
          <w:szCs w:val="24"/>
        </w:rPr>
        <w:softHyphen/>
      </w:r>
      <w:r>
        <w:rPr>
          <w:spacing w:val="-3"/>
          <w:sz w:val="24"/>
          <w:szCs w:val="24"/>
        </w:rPr>
        <w:t>ключено использование кредита для образования необоснованно по</w:t>
      </w:r>
      <w:r>
        <w:rPr>
          <w:spacing w:val="-3"/>
          <w:sz w:val="24"/>
          <w:szCs w:val="24"/>
        </w:rPr>
        <w:softHyphen/>
      </w:r>
      <w:r>
        <w:rPr>
          <w:spacing w:val="2"/>
          <w:sz w:val="24"/>
          <w:szCs w:val="24"/>
        </w:rPr>
        <w:t xml:space="preserve">вышенных запасов, что может явиться предпосылкой замедления </w:t>
      </w:r>
      <w:r>
        <w:rPr>
          <w:spacing w:val="-1"/>
          <w:sz w:val="24"/>
          <w:szCs w:val="24"/>
        </w:rPr>
        <w:t>кругооборота.</w:t>
      </w:r>
    </w:p>
    <w:p w:rsidR="00A03456" w:rsidRDefault="00A03456">
      <w:pPr>
        <w:shd w:val="clear" w:color="auto" w:fill="FFFFFF"/>
        <w:spacing w:line="259" w:lineRule="exact"/>
        <w:ind w:right="14"/>
        <w:jc w:val="both"/>
        <w:rPr>
          <w:sz w:val="24"/>
          <w:szCs w:val="24"/>
        </w:rPr>
      </w:pPr>
      <w:r>
        <w:rPr>
          <w:spacing w:val="-10"/>
          <w:sz w:val="24"/>
          <w:szCs w:val="24"/>
        </w:rPr>
        <w:t>Кредит играет большую роль в удовлетворении временной потреб</w:t>
      </w:r>
      <w:r>
        <w:rPr>
          <w:spacing w:val="-10"/>
          <w:sz w:val="24"/>
          <w:szCs w:val="24"/>
        </w:rPr>
        <w:softHyphen/>
      </w:r>
      <w:r>
        <w:rPr>
          <w:spacing w:val="-13"/>
          <w:sz w:val="24"/>
          <w:szCs w:val="24"/>
        </w:rPr>
        <w:t>ности в средствах, обусловленной сезонностью производства и реализа</w:t>
      </w:r>
      <w:r>
        <w:rPr>
          <w:spacing w:val="-13"/>
          <w:sz w:val="24"/>
          <w:szCs w:val="24"/>
        </w:rPr>
        <w:softHyphen/>
        <w:t>ции определенных видов продукции.</w:t>
      </w:r>
      <w:r>
        <w:rPr>
          <w:b/>
          <w:bCs/>
          <w:spacing w:val="-13"/>
          <w:sz w:val="24"/>
          <w:szCs w:val="24"/>
        </w:rPr>
        <w:t xml:space="preserve"> </w:t>
      </w:r>
      <w:r>
        <w:rPr>
          <w:spacing w:val="-13"/>
          <w:sz w:val="24"/>
          <w:szCs w:val="24"/>
        </w:rPr>
        <w:t>Использование заемных средств по</w:t>
      </w:r>
      <w:r>
        <w:rPr>
          <w:spacing w:val="-13"/>
          <w:sz w:val="24"/>
          <w:szCs w:val="24"/>
        </w:rPr>
        <w:softHyphen/>
      </w:r>
      <w:r>
        <w:rPr>
          <w:spacing w:val="-4"/>
          <w:sz w:val="24"/>
          <w:szCs w:val="24"/>
        </w:rPr>
        <w:t>зволяет образовать сезонные запасы и производить сезонные затраты предприятиями и организациями сезонных отраслей хозяйства.</w:t>
      </w:r>
    </w:p>
    <w:p w:rsidR="00A03456" w:rsidRDefault="00A03456">
      <w:pPr>
        <w:shd w:val="clear" w:color="auto" w:fill="FFFFFF"/>
        <w:spacing w:line="259" w:lineRule="exact"/>
        <w:ind w:left="19" w:right="10" w:firstLine="322"/>
        <w:jc w:val="both"/>
        <w:rPr>
          <w:sz w:val="24"/>
          <w:szCs w:val="24"/>
        </w:rPr>
      </w:pPr>
      <w:r>
        <w:rPr>
          <w:color w:val="000000"/>
          <w:spacing w:val="-7"/>
          <w:sz w:val="24"/>
          <w:szCs w:val="24"/>
        </w:rPr>
        <w:t>Велика роль кредита и в расширении производства.</w:t>
      </w:r>
      <w:r>
        <w:rPr>
          <w:b/>
          <w:bCs/>
          <w:color w:val="000000"/>
          <w:spacing w:val="-7"/>
          <w:sz w:val="24"/>
          <w:szCs w:val="24"/>
        </w:rPr>
        <w:t xml:space="preserve"> </w:t>
      </w:r>
      <w:r>
        <w:rPr>
          <w:color w:val="000000"/>
          <w:spacing w:val="-7"/>
          <w:sz w:val="24"/>
          <w:szCs w:val="24"/>
        </w:rPr>
        <w:t>Заемные сред</w:t>
      </w:r>
      <w:r>
        <w:rPr>
          <w:color w:val="000000"/>
          <w:spacing w:val="-7"/>
          <w:sz w:val="24"/>
          <w:szCs w:val="24"/>
        </w:rPr>
        <w:softHyphen/>
      </w:r>
      <w:r>
        <w:rPr>
          <w:color w:val="000000"/>
          <w:spacing w:val="-3"/>
          <w:sz w:val="24"/>
          <w:szCs w:val="24"/>
        </w:rPr>
        <w:t>ства могут предоставляться на сравнительно короткие сроки для уве</w:t>
      </w:r>
      <w:r>
        <w:rPr>
          <w:color w:val="000000"/>
          <w:spacing w:val="-3"/>
          <w:sz w:val="24"/>
          <w:szCs w:val="24"/>
        </w:rPr>
        <w:softHyphen/>
        <w:t xml:space="preserve">личения запасов и затрат, требующихся для расширения производства </w:t>
      </w:r>
      <w:r>
        <w:rPr>
          <w:color w:val="000000"/>
          <w:spacing w:val="-5"/>
          <w:sz w:val="24"/>
          <w:szCs w:val="24"/>
        </w:rPr>
        <w:t xml:space="preserve">и реализации продукции. Вместе с тем кредит может использоваться в качестве источника средств  для увеличения основных фондов - зданий, </w:t>
      </w:r>
      <w:r>
        <w:rPr>
          <w:color w:val="000000"/>
          <w:spacing w:val="-4"/>
          <w:sz w:val="24"/>
          <w:szCs w:val="24"/>
        </w:rPr>
        <w:t>сооружений, приобретения оборудования и т. д. В этом случае он уве</w:t>
      </w:r>
      <w:r>
        <w:rPr>
          <w:color w:val="000000"/>
          <w:spacing w:val="-4"/>
          <w:sz w:val="24"/>
          <w:szCs w:val="24"/>
        </w:rPr>
        <w:softHyphen/>
        <w:t>личивает возможности предприятий в создании новых основных фон</w:t>
      </w:r>
      <w:r>
        <w:rPr>
          <w:color w:val="000000"/>
          <w:spacing w:val="-4"/>
          <w:sz w:val="24"/>
          <w:szCs w:val="24"/>
        </w:rPr>
        <w:softHyphen/>
        <w:t>дов, нужных для развития производства.</w:t>
      </w:r>
    </w:p>
    <w:p w:rsidR="00A03456" w:rsidRDefault="00A03456">
      <w:pPr>
        <w:shd w:val="clear" w:color="auto" w:fill="FFFFFF"/>
        <w:spacing w:line="259" w:lineRule="exact"/>
        <w:ind w:left="5" w:right="19" w:firstLine="336"/>
        <w:jc w:val="both"/>
        <w:rPr>
          <w:sz w:val="24"/>
          <w:szCs w:val="24"/>
        </w:rPr>
      </w:pPr>
      <w:r>
        <w:rPr>
          <w:color w:val="000000"/>
          <w:spacing w:val="-4"/>
          <w:sz w:val="24"/>
          <w:szCs w:val="24"/>
        </w:rPr>
        <w:t xml:space="preserve">Что касается роли </w:t>
      </w:r>
      <w:r>
        <w:rPr>
          <w:i/>
          <w:iCs/>
          <w:color w:val="000000"/>
          <w:spacing w:val="-4"/>
          <w:sz w:val="24"/>
          <w:szCs w:val="24"/>
        </w:rPr>
        <w:t xml:space="preserve">потребительского кредита, </w:t>
      </w:r>
      <w:r>
        <w:rPr>
          <w:color w:val="000000"/>
          <w:spacing w:val="-4"/>
          <w:sz w:val="24"/>
          <w:szCs w:val="24"/>
        </w:rPr>
        <w:t xml:space="preserve">то его применение </w:t>
      </w:r>
      <w:r>
        <w:rPr>
          <w:color w:val="000000"/>
          <w:spacing w:val="-1"/>
          <w:sz w:val="24"/>
          <w:szCs w:val="24"/>
        </w:rPr>
        <w:t>позволяет быстрее удовлетворять разнообразные потребности насе</w:t>
      </w:r>
      <w:r>
        <w:rPr>
          <w:color w:val="000000"/>
          <w:spacing w:val="-1"/>
          <w:sz w:val="24"/>
          <w:szCs w:val="24"/>
        </w:rPr>
        <w:softHyphen/>
      </w:r>
      <w:r>
        <w:rPr>
          <w:color w:val="000000"/>
          <w:spacing w:val="-3"/>
          <w:sz w:val="24"/>
          <w:szCs w:val="24"/>
        </w:rPr>
        <w:t>ления, в том числе их желание приобрести предметы долговременно</w:t>
      </w:r>
      <w:r>
        <w:rPr>
          <w:color w:val="000000"/>
          <w:spacing w:val="-3"/>
          <w:sz w:val="24"/>
          <w:szCs w:val="24"/>
        </w:rPr>
        <w:softHyphen/>
      </w:r>
      <w:r>
        <w:rPr>
          <w:color w:val="000000"/>
          <w:spacing w:val="-2"/>
          <w:sz w:val="24"/>
          <w:szCs w:val="24"/>
        </w:rPr>
        <w:t>го пользования до их полной оплаты, внести взнос на получение жи</w:t>
      </w:r>
      <w:r>
        <w:rPr>
          <w:color w:val="000000"/>
          <w:spacing w:val="-2"/>
          <w:sz w:val="24"/>
          <w:szCs w:val="24"/>
        </w:rPr>
        <w:softHyphen/>
      </w:r>
      <w:r>
        <w:rPr>
          <w:color w:val="000000"/>
          <w:spacing w:val="-4"/>
          <w:sz w:val="24"/>
          <w:szCs w:val="24"/>
        </w:rPr>
        <w:t xml:space="preserve">лья и др. Потребительские кредиты способствуют повышению уровня </w:t>
      </w:r>
      <w:r>
        <w:rPr>
          <w:color w:val="000000"/>
          <w:spacing w:val="-1"/>
          <w:sz w:val="24"/>
          <w:szCs w:val="24"/>
        </w:rPr>
        <w:t>потребления.</w:t>
      </w:r>
    </w:p>
    <w:p w:rsidR="00A03456" w:rsidRDefault="00A03456">
      <w:pPr>
        <w:shd w:val="clear" w:color="auto" w:fill="FFFFFF"/>
        <w:spacing w:before="10" w:line="259" w:lineRule="exact"/>
        <w:ind w:left="10" w:right="38" w:firstLine="336"/>
        <w:jc w:val="both"/>
        <w:rPr>
          <w:sz w:val="24"/>
          <w:szCs w:val="24"/>
        </w:rPr>
      </w:pPr>
      <w:r>
        <w:rPr>
          <w:color w:val="000000"/>
          <w:spacing w:val="-4"/>
          <w:sz w:val="24"/>
          <w:szCs w:val="24"/>
        </w:rPr>
        <w:t>Источником погашения ссудной задолженности по потребительс</w:t>
      </w:r>
      <w:r>
        <w:rPr>
          <w:color w:val="000000"/>
          <w:spacing w:val="-4"/>
          <w:sz w:val="24"/>
          <w:szCs w:val="24"/>
        </w:rPr>
        <w:softHyphen/>
      </w:r>
      <w:r>
        <w:rPr>
          <w:color w:val="000000"/>
          <w:spacing w:val="-5"/>
          <w:sz w:val="24"/>
          <w:szCs w:val="24"/>
        </w:rPr>
        <w:t xml:space="preserve">кому кредиту служит часть предстоящих доходов заемщиков. Поэтому </w:t>
      </w:r>
      <w:r>
        <w:rPr>
          <w:color w:val="000000"/>
          <w:spacing w:val="-3"/>
          <w:sz w:val="24"/>
          <w:szCs w:val="24"/>
        </w:rPr>
        <w:t xml:space="preserve">предоставлению таких кредитов должна предшествовать тщательная </w:t>
      </w:r>
      <w:r>
        <w:rPr>
          <w:color w:val="000000"/>
          <w:spacing w:val="-2"/>
          <w:sz w:val="24"/>
          <w:szCs w:val="24"/>
        </w:rPr>
        <w:t>проверка реальности источников погашения.</w:t>
      </w:r>
    </w:p>
    <w:p w:rsidR="00A03456" w:rsidRDefault="00A03456">
      <w:pPr>
        <w:shd w:val="clear" w:color="auto" w:fill="FFFFFF"/>
        <w:spacing w:before="5" w:line="259" w:lineRule="exact"/>
        <w:ind w:left="10" w:right="48" w:firstLine="331"/>
        <w:jc w:val="both"/>
        <w:rPr>
          <w:sz w:val="24"/>
          <w:szCs w:val="24"/>
        </w:rPr>
      </w:pPr>
      <w:r>
        <w:rPr>
          <w:i/>
          <w:iCs/>
          <w:color w:val="000000"/>
          <w:spacing w:val="-9"/>
          <w:sz w:val="24"/>
          <w:szCs w:val="24"/>
        </w:rPr>
        <w:t xml:space="preserve">Государственный кредит </w:t>
      </w:r>
      <w:r>
        <w:rPr>
          <w:color w:val="000000"/>
          <w:spacing w:val="-9"/>
          <w:sz w:val="24"/>
          <w:szCs w:val="24"/>
        </w:rPr>
        <w:t>используется главным образом для привле</w:t>
      </w:r>
      <w:r>
        <w:rPr>
          <w:color w:val="000000"/>
          <w:spacing w:val="-9"/>
          <w:sz w:val="24"/>
          <w:szCs w:val="24"/>
        </w:rPr>
        <w:softHyphen/>
      </w:r>
      <w:r>
        <w:rPr>
          <w:color w:val="000000"/>
          <w:spacing w:val="-11"/>
          <w:sz w:val="24"/>
          <w:szCs w:val="24"/>
        </w:rPr>
        <w:t>чения средств на покрытие расходов бюджета. Заемные средства для удов</w:t>
      </w:r>
      <w:r>
        <w:rPr>
          <w:color w:val="000000"/>
          <w:spacing w:val="-11"/>
          <w:sz w:val="24"/>
          <w:szCs w:val="24"/>
        </w:rPr>
        <w:softHyphen/>
      </w:r>
      <w:r>
        <w:rPr>
          <w:color w:val="000000"/>
          <w:spacing w:val="-5"/>
          <w:sz w:val="24"/>
          <w:szCs w:val="24"/>
        </w:rPr>
        <w:t xml:space="preserve">летворения такой потребности могут поступать, как правило, в форме </w:t>
      </w:r>
      <w:r>
        <w:rPr>
          <w:color w:val="000000"/>
          <w:spacing w:val="-9"/>
          <w:sz w:val="24"/>
          <w:szCs w:val="24"/>
        </w:rPr>
        <w:t xml:space="preserve">выручки от реализации казначейских обязательств или облигаций, в ряде </w:t>
      </w:r>
      <w:r>
        <w:rPr>
          <w:color w:val="000000"/>
          <w:spacing w:val="-5"/>
          <w:sz w:val="24"/>
          <w:szCs w:val="24"/>
        </w:rPr>
        <w:t>случаев и в форме банковского или международного кредита.</w:t>
      </w:r>
    </w:p>
    <w:p w:rsidR="00A03456" w:rsidRDefault="00A03456">
      <w:pPr>
        <w:shd w:val="clear" w:color="auto" w:fill="FFFFFF"/>
        <w:spacing w:before="10" w:line="259" w:lineRule="exact"/>
        <w:ind w:left="10" w:right="67" w:firstLine="336"/>
        <w:jc w:val="both"/>
        <w:rPr>
          <w:sz w:val="24"/>
          <w:szCs w:val="24"/>
        </w:rPr>
      </w:pPr>
      <w:r>
        <w:rPr>
          <w:color w:val="000000"/>
          <w:spacing w:val="-1"/>
          <w:sz w:val="24"/>
          <w:szCs w:val="24"/>
        </w:rPr>
        <w:t xml:space="preserve">Благодаря этому становится возможным обеспечить средствами </w:t>
      </w:r>
      <w:r>
        <w:rPr>
          <w:color w:val="000000"/>
          <w:spacing w:val="-3"/>
          <w:sz w:val="24"/>
          <w:szCs w:val="24"/>
        </w:rPr>
        <w:t xml:space="preserve">расходы бюджета, в том числе покрытие бюджетного дефицита. </w:t>
      </w:r>
    </w:p>
    <w:p w:rsidR="00A03456" w:rsidRDefault="00A03456">
      <w:pPr>
        <w:shd w:val="clear" w:color="auto" w:fill="FFFFFF"/>
        <w:spacing w:line="259" w:lineRule="exact"/>
        <w:ind w:left="14" w:right="14" w:firstLine="336"/>
        <w:jc w:val="both"/>
        <w:rPr>
          <w:sz w:val="24"/>
          <w:szCs w:val="24"/>
        </w:rPr>
      </w:pPr>
      <w:r>
        <w:rPr>
          <w:color w:val="000000"/>
          <w:spacing w:val="-9"/>
          <w:sz w:val="24"/>
          <w:szCs w:val="24"/>
        </w:rPr>
        <w:t xml:space="preserve">Значима роль и </w:t>
      </w:r>
      <w:r>
        <w:rPr>
          <w:i/>
          <w:iCs/>
          <w:color w:val="000000"/>
          <w:spacing w:val="-9"/>
          <w:sz w:val="24"/>
          <w:szCs w:val="24"/>
        </w:rPr>
        <w:t xml:space="preserve">ипотечного кредита, </w:t>
      </w:r>
      <w:r>
        <w:rPr>
          <w:color w:val="000000"/>
          <w:spacing w:val="-9"/>
          <w:sz w:val="24"/>
          <w:szCs w:val="24"/>
        </w:rPr>
        <w:t>при применении которого сред</w:t>
      </w:r>
      <w:r>
        <w:rPr>
          <w:color w:val="000000"/>
          <w:spacing w:val="-9"/>
          <w:sz w:val="24"/>
          <w:szCs w:val="24"/>
        </w:rPr>
        <w:softHyphen/>
      </w:r>
      <w:r>
        <w:rPr>
          <w:color w:val="000000"/>
          <w:spacing w:val="-5"/>
          <w:sz w:val="24"/>
          <w:szCs w:val="24"/>
        </w:rPr>
        <w:t xml:space="preserve">ства предоставляются взаймы под залог недвижимого имущества. </w:t>
      </w:r>
      <w:r>
        <w:rPr>
          <w:color w:val="000000"/>
          <w:spacing w:val="-7"/>
          <w:sz w:val="24"/>
          <w:szCs w:val="24"/>
        </w:rPr>
        <w:t xml:space="preserve">Значительна роль кредита в сфере денежного оборота - наличного и </w:t>
      </w:r>
      <w:r>
        <w:rPr>
          <w:color w:val="000000"/>
          <w:spacing w:val="-10"/>
          <w:sz w:val="24"/>
          <w:szCs w:val="24"/>
        </w:rPr>
        <w:t xml:space="preserve">безналичного. Это относится к денежно-кредитным системам всех стран. </w:t>
      </w:r>
      <w:r>
        <w:rPr>
          <w:color w:val="000000"/>
          <w:spacing w:val="-7"/>
          <w:sz w:val="24"/>
          <w:szCs w:val="24"/>
        </w:rPr>
        <w:t>В России Центральный банк РФ монопольно осуществляет эмиссию на</w:t>
      </w:r>
      <w:r>
        <w:rPr>
          <w:color w:val="000000"/>
          <w:spacing w:val="-7"/>
          <w:sz w:val="24"/>
          <w:szCs w:val="24"/>
        </w:rPr>
        <w:softHyphen/>
      </w:r>
      <w:r>
        <w:rPr>
          <w:color w:val="000000"/>
          <w:spacing w:val="-6"/>
          <w:sz w:val="24"/>
          <w:szCs w:val="24"/>
        </w:rPr>
        <w:t xml:space="preserve">личных денег и организует их обращение. Важно также то, что </w:t>
      </w:r>
      <w:r>
        <w:rPr>
          <w:color w:val="000000"/>
          <w:spacing w:val="-6"/>
          <w:sz w:val="24"/>
          <w:szCs w:val="24"/>
          <w:u w:val="single"/>
        </w:rPr>
        <w:t>поступ</w:t>
      </w:r>
      <w:r>
        <w:rPr>
          <w:color w:val="000000"/>
          <w:spacing w:val="-6"/>
          <w:sz w:val="24"/>
          <w:szCs w:val="24"/>
          <w:u w:val="single"/>
        </w:rPr>
        <w:softHyphen/>
      </w:r>
      <w:r>
        <w:rPr>
          <w:color w:val="000000"/>
          <w:spacing w:val="-4"/>
          <w:sz w:val="24"/>
          <w:szCs w:val="24"/>
          <w:u w:val="single"/>
        </w:rPr>
        <w:t>ление наличных денег в обращение и изъятие их из обращения проис</w:t>
      </w:r>
      <w:r>
        <w:rPr>
          <w:color w:val="000000"/>
          <w:spacing w:val="-4"/>
          <w:sz w:val="24"/>
          <w:szCs w:val="24"/>
          <w:u w:val="single"/>
        </w:rPr>
        <w:softHyphen/>
      </w:r>
      <w:r>
        <w:rPr>
          <w:color w:val="000000"/>
          <w:spacing w:val="-8"/>
          <w:sz w:val="24"/>
          <w:szCs w:val="24"/>
          <w:u w:val="single"/>
        </w:rPr>
        <w:t>ходят на кредитной основе, через банки.</w:t>
      </w:r>
      <w:r>
        <w:rPr>
          <w:color w:val="000000"/>
          <w:spacing w:val="-8"/>
          <w:sz w:val="24"/>
          <w:szCs w:val="24"/>
        </w:rPr>
        <w:t xml:space="preserve"> </w:t>
      </w:r>
    </w:p>
    <w:p w:rsidR="00A03456" w:rsidRDefault="00A03456">
      <w:pPr>
        <w:ind w:left="360"/>
        <w:rPr>
          <w:rFonts w:ascii="Arial" w:hAnsi="Arial" w:cs="Arial"/>
          <w:color w:val="000000"/>
          <w:spacing w:val="-1"/>
          <w:sz w:val="24"/>
          <w:szCs w:val="24"/>
        </w:rPr>
      </w:pPr>
    </w:p>
    <w:p w:rsidR="00A03456" w:rsidRDefault="00A03456">
      <w:pPr>
        <w:ind w:left="360"/>
        <w:rPr>
          <w:rFonts w:ascii="Arial" w:hAnsi="Arial" w:cs="Arial"/>
          <w:color w:val="000000"/>
          <w:spacing w:val="-1"/>
          <w:sz w:val="24"/>
          <w:szCs w:val="24"/>
        </w:rPr>
      </w:pPr>
    </w:p>
    <w:p w:rsidR="00A03456" w:rsidRDefault="00A03456">
      <w:pPr>
        <w:ind w:left="360"/>
        <w:rPr>
          <w:rFonts w:ascii="Arial" w:hAnsi="Arial" w:cs="Arial"/>
          <w:color w:val="000000"/>
          <w:spacing w:val="-1"/>
          <w:sz w:val="24"/>
          <w:szCs w:val="24"/>
        </w:rPr>
      </w:pPr>
    </w:p>
    <w:p w:rsidR="00A03456" w:rsidRDefault="00A03456">
      <w:pPr>
        <w:ind w:left="360"/>
        <w:rPr>
          <w:rFonts w:ascii="Arial" w:hAnsi="Arial" w:cs="Arial"/>
          <w:color w:val="000000"/>
          <w:spacing w:val="-1"/>
          <w:sz w:val="24"/>
          <w:szCs w:val="24"/>
        </w:rPr>
      </w:pPr>
    </w:p>
    <w:p w:rsidR="00A03456" w:rsidRDefault="00A03456">
      <w:pPr>
        <w:ind w:left="360"/>
        <w:rPr>
          <w:rFonts w:ascii="Arial" w:hAnsi="Arial" w:cs="Arial"/>
          <w:color w:val="000000"/>
          <w:spacing w:val="-1"/>
          <w:sz w:val="24"/>
          <w:szCs w:val="24"/>
        </w:rPr>
      </w:pPr>
    </w:p>
    <w:p w:rsidR="00A03456" w:rsidRDefault="00A03456">
      <w:pPr>
        <w:ind w:left="360"/>
        <w:rPr>
          <w:rFonts w:ascii="Arial" w:hAnsi="Arial" w:cs="Arial"/>
          <w:color w:val="000000"/>
          <w:spacing w:val="-1"/>
          <w:sz w:val="24"/>
          <w:szCs w:val="24"/>
        </w:rPr>
      </w:pPr>
    </w:p>
    <w:p w:rsidR="00A03456" w:rsidRDefault="00A03456">
      <w:pPr>
        <w:ind w:left="360"/>
        <w:jc w:val="center"/>
        <w:rPr>
          <w:rFonts w:ascii="Arial" w:hAnsi="Arial" w:cs="Arial"/>
          <w:b/>
          <w:bCs/>
          <w:color w:val="000000"/>
          <w:spacing w:val="-1"/>
          <w:sz w:val="28"/>
          <w:szCs w:val="28"/>
        </w:rPr>
      </w:pPr>
      <w:r>
        <w:rPr>
          <w:rFonts w:ascii="Arial" w:hAnsi="Arial" w:cs="Arial"/>
          <w:b/>
          <w:bCs/>
          <w:color w:val="000000"/>
          <w:spacing w:val="-1"/>
          <w:sz w:val="28"/>
          <w:szCs w:val="28"/>
        </w:rPr>
        <w:t>Приложение</w:t>
      </w:r>
    </w:p>
    <w:p w:rsidR="00A03456" w:rsidRDefault="00A03456">
      <w:pPr>
        <w:pStyle w:val="6"/>
        <w:rPr>
          <w:rFonts w:ascii="Times New Roman" w:hAnsi="Times New Roman" w:cs="Times New Roman"/>
        </w:rPr>
      </w:pPr>
      <w:r>
        <w:t xml:space="preserve">                                                                                                          </w:t>
      </w:r>
      <w:r>
        <w:rPr>
          <w:rFonts w:ascii="Times New Roman" w:hAnsi="Times New Roman" w:cs="Times New Roman"/>
        </w:rPr>
        <w:t>Таблица 1</w:t>
      </w:r>
    </w:p>
    <w:tbl>
      <w:tblPr>
        <w:tblW w:w="952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1657"/>
        <w:gridCol w:w="1932"/>
        <w:gridCol w:w="2082"/>
        <w:gridCol w:w="2062"/>
      </w:tblGrid>
      <w:tr w:rsidR="00A03456">
        <w:tc>
          <w:tcPr>
            <w:tcW w:w="1796" w:type="dxa"/>
          </w:tcPr>
          <w:p w:rsidR="00A03456" w:rsidRDefault="00A03456">
            <w:pPr>
              <w:pStyle w:val="5"/>
              <w:jc w:val="center"/>
              <w:rPr>
                <w:b w:val="0"/>
                <w:bCs w:val="0"/>
                <w:sz w:val="24"/>
                <w:szCs w:val="24"/>
              </w:rPr>
            </w:pPr>
            <w:r>
              <w:rPr>
                <w:b w:val="0"/>
                <w:bCs w:val="0"/>
                <w:sz w:val="24"/>
                <w:szCs w:val="24"/>
              </w:rPr>
              <w:t>Регион</w:t>
            </w:r>
          </w:p>
        </w:tc>
        <w:tc>
          <w:tcPr>
            <w:tcW w:w="1657" w:type="dxa"/>
          </w:tcPr>
          <w:p w:rsidR="00A03456" w:rsidRDefault="00A03456">
            <w:pPr>
              <w:jc w:val="center"/>
              <w:rPr>
                <w:color w:val="000000"/>
                <w:spacing w:val="-1"/>
                <w:sz w:val="24"/>
                <w:szCs w:val="24"/>
              </w:rPr>
            </w:pPr>
            <w:r>
              <w:rPr>
                <w:color w:val="000000"/>
                <w:spacing w:val="-1"/>
                <w:sz w:val="24"/>
                <w:szCs w:val="24"/>
              </w:rPr>
              <w:t>Количество кредитных организаций</w:t>
            </w:r>
          </w:p>
        </w:tc>
        <w:tc>
          <w:tcPr>
            <w:tcW w:w="1932" w:type="dxa"/>
          </w:tcPr>
          <w:p w:rsidR="00A03456" w:rsidRDefault="00A03456">
            <w:pPr>
              <w:jc w:val="center"/>
              <w:rPr>
                <w:color w:val="000000"/>
                <w:spacing w:val="-1"/>
                <w:sz w:val="24"/>
                <w:szCs w:val="24"/>
              </w:rPr>
            </w:pPr>
            <w:r>
              <w:rPr>
                <w:color w:val="000000"/>
                <w:spacing w:val="-1"/>
                <w:sz w:val="24"/>
                <w:szCs w:val="24"/>
              </w:rPr>
              <w:t>Число филиалов кредитных организаций</w:t>
            </w:r>
          </w:p>
        </w:tc>
        <w:tc>
          <w:tcPr>
            <w:tcW w:w="2082" w:type="dxa"/>
          </w:tcPr>
          <w:p w:rsidR="00A03456" w:rsidRDefault="00A03456">
            <w:pPr>
              <w:jc w:val="center"/>
              <w:rPr>
                <w:color w:val="000000"/>
                <w:spacing w:val="-1"/>
                <w:sz w:val="24"/>
                <w:szCs w:val="24"/>
              </w:rPr>
            </w:pPr>
            <w:r>
              <w:rPr>
                <w:color w:val="000000"/>
                <w:spacing w:val="-1"/>
                <w:sz w:val="24"/>
                <w:szCs w:val="24"/>
              </w:rPr>
              <w:t>Привлеченные депозиты и вклады, млрд. руб.</w:t>
            </w:r>
          </w:p>
        </w:tc>
        <w:tc>
          <w:tcPr>
            <w:tcW w:w="2062" w:type="dxa"/>
          </w:tcPr>
          <w:p w:rsidR="00A03456" w:rsidRDefault="00A03456">
            <w:pPr>
              <w:jc w:val="center"/>
              <w:rPr>
                <w:color w:val="000000"/>
                <w:spacing w:val="-1"/>
                <w:sz w:val="24"/>
                <w:szCs w:val="24"/>
              </w:rPr>
            </w:pPr>
            <w:r>
              <w:rPr>
                <w:color w:val="000000"/>
                <w:spacing w:val="-1"/>
                <w:sz w:val="24"/>
                <w:szCs w:val="24"/>
              </w:rPr>
              <w:t>Предоставленные кредиты, млрд руб.</w:t>
            </w:r>
          </w:p>
        </w:tc>
      </w:tr>
      <w:tr w:rsidR="00A03456">
        <w:tc>
          <w:tcPr>
            <w:tcW w:w="1796" w:type="dxa"/>
          </w:tcPr>
          <w:p w:rsidR="00A03456" w:rsidRDefault="00A03456">
            <w:pPr>
              <w:jc w:val="center"/>
              <w:rPr>
                <w:color w:val="000000"/>
                <w:spacing w:val="-1"/>
                <w:sz w:val="24"/>
                <w:szCs w:val="24"/>
              </w:rPr>
            </w:pPr>
            <w:r>
              <w:rPr>
                <w:color w:val="000000"/>
                <w:spacing w:val="-1"/>
                <w:sz w:val="24"/>
                <w:szCs w:val="24"/>
              </w:rPr>
              <w:t>Россия</w:t>
            </w:r>
          </w:p>
        </w:tc>
        <w:tc>
          <w:tcPr>
            <w:tcW w:w="1657" w:type="dxa"/>
          </w:tcPr>
          <w:p w:rsidR="00A03456" w:rsidRDefault="00A03456">
            <w:pPr>
              <w:jc w:val="center"/>
              <w:rPr>
                <w:color w:val="000000"/>
                <w:spacing w:val="-1"/>
                <w:sz w:val="24"/>
                <w:szCs w:val="24"/>
              </w:rPr>
            </w:pPr>
            <w:r>
              <w:rPr>
                <w:color w:val="000000"/>
                <w:spacing w:val="-1"/>
                <w:sz w:val="24"/>
                <w:szCs w:val="24"/>
              </w:rPr>
              <w:t>1333</w:t>
            </w:r>
          </w:p>
        </w:tc>
        <w:tc>
          <w:tcPr>
            <w:tcW w:w="1932" w:type="dxa"/>
          </w:tcPr>
          <w:p w:rsidR="00A03456" w:rsidRDefault="00A03456">
            <w:pPr>
              <w:jc w:val="center"/>
              <w:rPr>
                <w:color w:val="000000"/>
                <w:spacing w:val="-1"/>
                <w:sz w:val="24"/>
                <w:szCs w:val="24"/>
              </w:rPr>
            </w:pPr>
            <w:r>
              <w:rPr>
                <w:color w:val="000000"/>
                <w:spacing w:val="-1"/>
                <w:sz w:val="24"/>
                <w:szCs w:val="24"/>
              </w:rPr>
              <w:t>3844</w:t>
            </w:r>
          </w:p>
        </w:tc>
        <w:tc>
          <w:tcPr>
            <w:tcW w:w="2082" w:type="dxa"/>
          </w:tcPr>
          <w:p w:rsidR="00A03456" w:rsidRDefault="00A03456">
            <w:pPr>
              <w:jc w:val="center"/>
              <w:rPr>
                <w:color w:val="000000"/>
                <w:spacing w:val="-1"/>
                <w:sz w:val="24"/>
                <w:szCs w:val="24"/>
              </w:rPr>
            </w:pPr>
            <w:r>
              <w:rPr>
                <w:color w:val="000000"/>
                <w:spacing w:val="-1"/>
                <w:sz w:val="24"/>
                <w:szCs w:val="24"/>
              </w:rPr>
              <w:t>453.2</w:t>
            </w:r>
          </w:p>
        </w:tc>
        <w:tc>
          <w:tcPr>
            <w:tcW w:w="2062" w:type="dxa"/>
          </w:tcPr>
          <w:p w:rsidR="00A03456" w:rsidRDefault="00A03456">
            <w:pPr>
              <w:jc w:val="center"/>
              <w:rPr>
                <w:color w:val="000000"/>
                <w:spacing w:val="-1"/>
                <w:sz w:val="24"/>
                <w:szCs w:val="24"/>
              </w:rPr>
            </w:pPr>
            <w:r>
              <w:rPr>
                <w:color w:val="000000"/>
                <w:spacing w:val="-1"/>
                <w:sz w:val="24"/>
                <w:szCs w:val="24"/>
              </w:rPr>
              <w:t>479.2</w:t>
            </w:r>
          </w:p>
        </w:tc>
      </w:tr>
      <w:tr w:rsidR="00A03456">
        <w:tc>
          <w:tcPr>
            <w:tcW w:w="1796" w:type="dxa"/>
          </w:tcPr>
          <w:p w:rsidR="00A03456" w:rsidRDefault="00A03456">
            <w:pPr>
              <w:jc w:val="center"/>
              <w:rPr>
                <w:color w:val="000000"/>
                <w:spacing w:val="-1"/>
                <w:sz w:val="24"/>
                <w:szCs w:val="24"/>
              </w:rPr>
            </w:pPr>
            <w:r>
              <w:rPr>
                <w:color w:val="000000"/>
                <w:spacing w:val="-1"/>
                <w:sz w:val="24"/>
                <w:szCs w:val="24"/>
              </w:rPr>
              <w:t>Центральный</w:t>
            </w:r>
          </w:p>
        </w:tc>
        <w:tc>
          <w:tcPr>
            <w:tcW w:w="1657" w:type="dxa"/>
          </w:tcPr>
          <w:p w:rsidR="00A03456" w:rsidRDefault="00A03456">
            <w:pPr>
              <w:jc w:val="center"/>
              <w:rPr>
                <w:color w:val="000000"/>
                <w:spacing w:val="-1"/>
                <w:sz w:val="24"/>
                <w:szCs w:val="24"/>
              </w:rPr>
            </w:pPr>
            <w:r>
              <w:rPr>
                <w:color w:val="000000"/>
                <w:spacing w:val="-1"/>
                <w:sz w:val="24"/>
                <w:szCs w:val="24"/>
              </w:rPr>
              <w:t>707</w:t>
            </w:r>
          </w:p>
        </w:tc>
        <w:tc>
          <w:tcPr>
            <w:tcW w:w="1932" w:type="dxa"/>
          </w:tcPr>
          <w:p w:rsidR="00A03456" w:rsidRDefault="00A03456">
            <w:pPr>
              <w:jc w:val="center"/>
              <w:rPr>
                <w:color w:val="000000"/>
                <w:spacing w:val="-1"/>
                <w:sz w:val="24"/>
                <w:szCs w:val="24"/>
              </w:rPr>
            </w:pPr>
            <w:r>
              <w:rPr>
                <w:color w:val="000000"/>
                <w:spacing w:val="-1"/>
                <w:sz w:val="24"/>
                <w:szCs w:val="24"/>
              </w:rPr>
              <w:t>22.2</w:t>
            </w:r>
          </w:p>
        </w:tc>
        <w:tc>
          <w:tcPr>
            <w:tcW w:w="2082" w:type="dxa"/>
          </w:tcPr>
          <w:p w:rsidR="00A03456" w:rsidRDefault="00A03456">
            <w:pPr>
              <w:jc w:val="center"/>
              <w:rPr>
                <w:color w:val="000000"/>
                <w:spacing w:val="-1"/>
                <w:sz w:val="24"/>
                <w:szCs w:val="24"/>
              </w:rPr>
            </w:pPr>
            <w:r>
              <w:rPr>
                <w:color w:val="000000"/>
                <w:spacing w:val="-1"/>
                <w:sz w:val="24"/>
                <w:szCs w:val="24"/>
              </w:rPr>
              <w:t>49.7</w:t>
            </w:r>
          </w:p>
        </w:tc>
        <w:tc>
          <w:tcPr>
            <w:tcW w:w="2062" w:type="dxa"/>
          </w:tcPr>
          <w:p w:rsidR="00A03456" w:rsidRDefault="00A03456">
            <w:pPr>
              <w:jc w:val="center"/>
              <w:rPr>
                <w:color w:val="000000"/>
                <w:spacing w:val="-1"/>
                <w:sz w:val="24"/>
                <w:szCs w:val="24"/>
              </w:rPr>
            </w:pPr>
            <w:r>
              <w:rPr>
                <w:color w:val="000000"/>
                <w:spacing w:val="-1"/>
                <w:sz w:val="24"/>
                <w:szCs w:val="24"/>
              </w:rPr>
              <w:t>65.1</w:t>
            </w:r>
          </w:p>
        </w:tc>
      </w:tr>
      <w:tr w:rsidR="00A03456">
        <w:tc>
          <w:tcPr>
            <w:tcW w:w="1796" w:type="dxa"/>
          </w:tcPr>
          <w:p w:rsidR="00A03456" w:rsidRDefault="00A03456">
            <w:pPr>
              <w:jc w:val="center"/>
              <w:rPr>
                <w:color w:val="000000"/>
                <w:spacing w:val="-1"/>
                <w:sz w:val="24"/>
                <w:szCs w:val="24"/>
              </w:rPr>
            </w:pPr>
            <w:r>
              <w:rPr>
                <w:color w:val="000000"/>
                <w:spacing w:val="-1"/>
                <w:sz w:val="24"/>
                <w:szCs w:val="24"/>
              </w:rPr>
              <w:t>Северо-запад</w:t>
            </w:r>
          </w:p>
        </w:tc>
        <w:tc>
          <w:tcPr>
            <w:tcW w:w="1657" w:type="dxa"/>
          </w:tcPr>
          <w:p w:rsidR="00A03456" w:rsidRDefault="00A03456">
            <w:pPr>
              <w:jc w:val="center"/>
              <w:rPr>
                <w:color w:val="000000"/>
                <w:spacing w:val="-1"/>
                <w:sz w:val="24"/>
                <w:szCs w:val="24"/>
              </w:rPr>
            </w:pPr>
            <w:r>
              <w:rPr>
                <w:color w:val="000000"/>
                <w:spacing w:val="-1"/>
                <w:sz w:val="24"/>
                <w:szCs w:val="24"/>
              </w:rPr>
              <w:t>93</w:t>
            </w:r>
          </w:p>
        </w:tc>
        <w:tc>
          <w:tcPr>
            <w:tcW w:w="1932" w:type="dxa"/>
          </w:tcPr>
          <w:p w:rsidR="00A03456" w:rsidRDefault="00A03456">
            <w:pPr>
              <w:jc w:val="center"/>
              <w:rPr>
                <w:color w:val="000000"/>
                <w:spacing w:val="-1"/>
                <w:sz w:val="24"/>
                <w:szCs w:val="24"/>
              </w:rPr>
            </w:pPr>
            <w:r>
              <w:rPr>
                <w:color w:val="000000"/>
                <w:spacing w:val="-1"/>
                <w:sz w:val="24"/>
                <w:szCs w:val="24"/>
              </w:rPr>
              <w:t>10.8</w:t>
            </w:r>
          </w:p>
        </w:tc>
        <w:tc>
          <w:tcPr>
            <w:tcW w:w="2082" w:type="dxa"/>
          </w:tcPr>
          <w:p w:rsidR="00A03456" w:rsidRDefault="00A03456">
            <w:pPr>
              <w:jc w:val="center"/>
              <w:rPr>
                <w:color w:val="000000"/>
                <w:spacing w:val="-1"/>
                <w:sz w:val="24"/>
                <w:szCs w:val="24"/>
              </w:rPr>
            </w:pPr>
            <w:r>
              <w:rPr>
                <w:color w:val="000000"/>
                <w:spacing w:val="-1"/>
                <w:sz w:val="24"/>
                <w:szCs w:val="24"/>
              </w:rPr>
              <w:t>9.0</w:t>
            </w:r>
          </w:p>
        </w:tc>
        <w:tc>
          <w:tcPr>
            <w:tcW w:w="2062" w:type="dxa"/>
          </w:tcPr>
          <w:p w:rsidR="00A03456" w:rsidRDefault="00A03456">
            <w:pPr>
              <w:jc w:val="center"/>
              <w:rPr>
                <w:color w:val="000000"/>
                <w:spacing w:val="-1"/>
                <w:sz w:val="24"/>
                <w:szCs w:val="24"/>
              </w:rPr>
            </w:pPr>
            <w:r>
              <w:rPr>
                <w:color w:val="000000"/>
                <w:spacing w:val="-1"/>
                <w:sz w:val="24"/>
                <w:szCs w:val="24"/>
              </w:rPr>
              <w:t>8.6</w:t>
            </w:r>
          </w:p>
        </w:tc>
      </w:tr>
      <w:tr w:rsidR="00A03456">
        <w:tc>
          <w:tcPr>
            <w:tcW w:w="1796" w:type="dxa"/>
          </w:tcPr>
          <w:p w:rsidR="00A03456" w:rsidRDefault="00A03456">
            <w:pPr>
              <w:jc w:val="center"/>
              <w:rPr>
                <w:color w:val="000000"/>
                <w:spacing w:val="-1"/>
                <w:sz w:val="24"/>
                <w:szCs w:val="24"/>
              </w:rPr>
            </w:pPr>
            <w:r>
              <w:rPr>
                <w:color w:val="000000"/>
                <w:spacing w:val="-1"/>
                <w:sz w:val="24"/>
                <w:szCs w:val="24"/>
              </w:rPr>
              <w:t>Уральский</w:t>
            </w:r>
          </w:p>
        </w:tc>
        <w:tc>
          <w:tcPr>
            <w:tcW w:w="1657" w:type="dxa"/>
          </w:tcPr>
          <w:p w:rsidR="00A03456" w:rsidRDefault="00A03456">
            <w:pPr>
              <w:jc w:val="center"/>
              <w:rPr>
                <w:color w:val="000000"/>
                <w:spacing w:val="-1"/>
                <w:sz w:val="24"/>
                <w:szCs w:val="24"/>
              </w:rPr>
            </w:pPr>
            <w:r>
              <w:rPr>
                <w:color w:val="000000"/>
                <w:spacing w:val="-1"/>
                <w:sz w:val="24"/>
                <w:szCs w:val="24"/>
              </w:rPr>
              <w:t>81</w:t>
            </w:r>
          </w:p>
        </w:tc>
        <w:tc>
          <w:tcPr>
            <w:tcW w:w="1932" w:type="dxa"/>
          </w:tcPr>
          <w:p w:rsidR="00A03456" w:rsidRDefault="00A03456">
            <w:pPr>
              <w:jc w:val="center"/>
              <w:rPr>
                <w:color w:val="000000"/>
                <w:spacing w:val="-1"/>
                <w:sz w:val="24"/>
                <w:szCs w:val="24"/>
              </w:rPr>
            </w:pPr>
            <w:r>
              <w:rPr>
                <w:color w:val="000000"/>
                <w:spacing w:val="-1"/>
                <w:sz w:val="24"/>
                <w:szCs w:val="24"/>
              </w:rPr>
              <w:t>11.3</w:t>
            </w:r>
          </w:p>
        </w:tc>
        <w:tc>
          <w:tcPr>
            <w:tcW w:w="2082" w:type="dxa"/>
          </w:tcPr>
          <w:p w:rsidR="00A03456" w:rsidRDefault="00A03456">
            <w:pPr>
              <w:jc w:val="center"/>
              <w:rPr>
                <w:color w:val="000000"/>
                <w:spacing w:val="-1"/>
                <w:sz w:val="24"/>
                <w:szCs w:val="24"/>
              </w:rPr>
            </w:pPr>
            <w:r>
              <w:rPr>
                <w:color w:val="000000"/>
                <w:spacing w:val="-1"/>
                <w:sz w:val="24"/>
                <w:szCs w:val="24"/>
              </w:rPr>
              <w:t>12.4</w:t>
            </w:r>
          </w:p>
        </w:tc>
        <w:tc>
          <w:tcPr>
            <w:tcW w:w="2062" w:type="dxa"/>
          </w:tcPr>
          <w:p w:rsidR="00A03456" w:rsidRDefault="00A03456">
            <w:pPr>
              <w:jc w:val="center"/>
              <w:rPr>
                <w:color w:val="000000"/>
                <w:spacing w:val="-1"/>
                <w:sz w:val="24"/>
                <w:szCs w:val="24"/>
              </w:rPr>
            </w:pPr>
            <w:r>
              <w:rPr>
                <w:color w:val="000000"/>
                <w:spacing w:val="-1"/>
                <w:sz w:val="24"/>
                <w:szCs w:val="24"/>
              </w:rPr>
              <w:t>6.6</w:t>
            </w:r>
          </w:p>
        </w:tc>
      </w:tr>
      <w:tr w:rsidR="00A03456">
        <w:tc>
          <w:tcPr>
            <w:tcW w:w="1796" w:type="dxa"/>
          </w:tcPr>
          <w:p w:rsidR="00A03456" w:rsidRDefault="00A03456">
            <w:pPr>
              <w:jc w:val="center"/>
              <w:rPr>
                <w:color w:val="000000"/>
                <w:spacing w:val="-1"/>
                <w:sz w:val="24"/>
                <w:szCs w:val="24"/>
              </w:rPr>
            </w:pPr>
            <w:r>
              <w:rPr>
                <w:color w:val="000000"/>
                <w:spacing w:val="-1"/>
                <w:sz w:val="24"/>
                <w:szCs w:val="24"/>
              </w:rPr>
              <w:t>Южный</w:t>
            </w:r>
          </w:p>
        </w:tc>
        <w:tc>
          <w:tcPr>
            <w:tcW w:w="1657" w:type="dxa"/>
          </w:tcPr>
          <w:p w:rsidR="00A03456" w:rsidRDefault="00A03456">
            <w:pPr>
              <w:jc w:val="center"/>
              <w:rPr>
                <w:color w:val="000000"/>
                <w:spacing w:val="-1"/>
                <w:sz w:val="24"/>
                <w:szCs w:val="24"/>
              </w:rPr>
            </w:pPr>
            <w:r>
              <w:rPr>
                <w:color w:val="000000"/>
                <w:spacing w:val="-1"/>
                <w:sz w:val="24"/>
                <w:szCs w:val="24"/>
              </w:rPr>
              <w:t>148</w:t>
            </w:r>
          </w:p>
        </w:tc>
        <w:tc>
          <w:tcPr>
            <w:tcW w:w="1932" w:type="dxa"/>
          </w:tcPr>
          <w:p w:rsidR="00A03456" w:rsidRDefault="00A03456">
            <w:pPr>
              <w:jc w:val="center"/>
              <w:rPr>
                <w:color w:val="000000"/>
                <w:spacing w:val="-1"/>
                <w:sz w:val="24"/>
                <w:szCs w:val="24"/>
              </w:rPr>
            </w:pPr>
            <w:r>
              <w:rPr>
                <w:color w:val="000000"/>
                <w:spacing w:val="-1"/>
                <w:sz w:val="24"/>
                <w:szCs w:val="24"/>
              </w:rPr>
              <w:t>15.3</w:t>
            </w:r>
          </w:p>
        </w:tc>
        <w:tc>
          <w:tcPr>
            <w:tcW w:w="2082" w:type="dxa"/>
          </w:tcPr>
          <w:p w:rsidR="00A03456" w:rsidRDefault="00A03456">
            <w:pPr>
              <w:jc w:val="center"/>
              <w:rPr>
                <w:color w:val="000000"/>
                <w:spacing w:val="-1"/>
                <w:sz w:val="24"/>
                <w:szCs w:val="24"/>
              </w:rPr>
            </w:pPr>
            <w:r>
              <w:rPr>
                <w:color w:val="000000"/>
                <w:spacing w:val="-1"/>
                <w:sz w:val="24"/>
                <w:szCs w:val="24"/>
              </w:rPr>
              <w:t>6.5</w:t>
            </w:r>
          </w:p>
        </w:tc>
        <w:tc>
          <w:tcPr>
            <w:tcW w:w="2062" w:type="dxa"/>
          </w:tcPr>
          <w:p w:rsidR="00A03456" w:rsidRDefault="00A03456">
            <w:pPr>
              <w:jc w:val="center"/>
              <w:rPr>
                <w:color w:val="000000"/>
                <w:spacing w:val="-1"/>
                <w:sz w:val="24"/>
                <w:szCs w:val="24"/>
              </w:rPr>
            </w:pPr>
            <w:r>
              <w:rPr>
                <w:color w:val="000000"/>
                <w:spacing w:val="-1"/>
                <w:sz w:val="24"/>
                <w:szCs w:val="24"/>
              </w:rPr>
              <w:t>3.1</w:t>
            </w:r>
          </w:p>
        </w:tc>
      </w:tr>
      <w:tr w:rsidR="00A03456">
        <w:tc>
          <w:tcPr>
            <w:tcW w:w="1796" w:type="dxa"/>
          </w:tcPr>
          <w:p w:rsidR="00A03456" w:rsidRDefault="00A03456">
            <w:pPr>
              <w:jc w:val="center"/>
              <w:rPr>
                <w:color w:val="000000"/>
                <w:spacing w:val="-1"/>
                <w:sz w:val="24"/>
                <w:szCs w:val="24"/>
              </w:rPr>
            </w:pPr>
            <w:r>
              <w:rPr>
                <w:color w:val="000000"/>
                <w:spacing w:val="-1"/>
                <w:sz w:val="24"/>
                <w:szCs w:val="24"/>
              </w:rPr>
              <w:t>Сибирский</w:t>
            </w:r>
          </w:p>
        </w:tc>
        <w:tc>
          <w:tcPr>
            <w:tcW w:w="1657" w:type="dxa"/>
          </w:tcPr>
          <w:p w:rsidR="00A03456" w:rsidRDefault="00A03456">
            <w:pPr>
              <w:jc w:val="center"/>
              <w:rPr>
                <w:color w:val="000000"/>
                <w:spacing w:val="-1"/>
                <w:sz w:val="24"/>
                <w:szCs w:val="24"/>
              </w:rPr>
            </w:pPr>
            <w:r>
              <w:rPr>
                <w:color w:val="000000"/>
                <w:spacing w:val="-1"/>
                <w:sz w:val="24"/>
                <w:szCs w:val="24"/>
              </w:rPr>
              <w:t>95</w:t>
            </w:r>
          </w:p>
        </w:tc>
        <w:tc>
          <w:tcPr>
            <w:tcW w:w="1932" w:type="dxa"/>
          </w:tcPr>
          <w:p w:rsidR="00A03456" w:rsidRDefault="00A03456">
            <w:pPr>
              <w:jc w:val="center"/>
              <w:rPr>
                <w:color w:val="000000"/>
                <w:spacing w:val="-1"/>
                <w:sz w:val="24"/>
                <w:szCs w:val="24"/>
              </w:rPr>
            </w:pPr>
            <w:r>
              <w:rPr>
                <w:color w:val="000000"/>
                <w:spacing w:val="-1"/>
                <w:sz w:val="24"/>
                <w:szCs w:val="24"/>
              </w:rPr>
              <w:t>12.5</w:t>
            </w:r>
          </w:p>
        </w:tc>
        <w:tc>
          <w:tcPr>
            <w:tcW w:w="2082" w:type="dxa"/>
          </w:tcPr>
          <w:p w:rsidR="00A03456" w:rsidRDefault="00A03456">
            <w:pPr>
              <w:jc w:val="center"/>
              <w:rPr>
                <w:color w:val="000000"/>
                <w:spacing w:val="-1"/>
                <w:sz w:val="24"/>
                <w:szCs w:val="24"/>
              </w:rPr>
            </w:pPr>
            <w:r>
              <w:rPr>
                <w:color w:val="000000"/>
                <w:spacing w:val="-1"/>
                <w:sz w:val="24"/>
                <w:szCs w:val="24"/>
              </w:rPr>
              <w:t>6.7</w:t>
            </w:r>
          </w:p>
        </w:tc>
        <w:tc>
          <w:tcPr>
            <w:tcW w:w="2062" w:type="dxa"/>
          </w:tcPr>
          <w:p w:rsidR="00A03456" w:rsidRDefault="00A03456">
            <w:pPr>
              <w:jc w:val="center"/>
              <w:rPr>
                <w:color w:val="000000"/>
                <w:spacing w:val="-1"/>
                <w:sz w:val="24"/>
                <w:szCs w:val="24"/>
              </w:rPr>
            </w:pPr>
            <w:r>
              <w:rPr>
                <w:color w:val="000000"/>
                <w:spacing w:val="-1"/>
                <w:sz w:val="24"/>
                <w:szCs w:val="24"/>
              </w:rPr>
              <w:t>5.7</w:t>
            </w:r>
          </w:p>
        </w:tc>
      </w:tr>
      <w:tr w:rsidR="00A03456">
        <w:tc>
          <w:tcPr>
            <w:tcW w:w="1796" w:type="dxa"/>
          </w:tcPr>
          <w:p w:rsidR="00A03456" w:rsidRDefault="00A03456">
            <w:pPr>
              <w:jc w:val="center"/>
              <w:rPr>
                <w:color w:val="000000"/>
                <w:spacing w:val="-1"/>
                <w:sz w:val="24"/>
                <w:szCs w:val="24"/>
              </w:rPr>
            </w:pPr>
            <w:r>
              <w:rPr>
                <w:color w:val="000000"/>
                <w:spacing w:val="-1"/>
                <w:sz w:val="24"/>
                <w:szCs w:val="24"/>
              </w:rPr>
              <w:t>Приволжский</w:t>
            </w:r>
          </w:p>
        </w:tc>
        <w:tc>
          <w:tcPr>
            <w:tcW w:w="1657" w:type="dxa"/>
          </w:tcPr>
          <w:p w:rsidR="00A03456" w:rsidRDefault="00A03456">
            <w:pPr>
              <w:jc w:val="center"/>
              <w:rPr>
                <w:color w:val="000000"/>
                <w:spacing w:val="-1"/>
                <w:sz w:val="24"/>
                <w:szCs w:val="24"/>
              </w:rPr>
            </w:pPr>
            <w:r>
              <w:rPr>
                <w:color w:val="000000"/>
                <w:spacing w:val="-1"/>
                <w:sz w:val="24"/>
                <w:szCs w:val="24"/>
              </w:rPr>
              <w:t>163</w:t>
            </w:r>
          </w:p>
        </w:tc>
        <w:tc>
          <w:tcPr>
            <w:tcW w:w="1932" w:type="dxa"/>
          </w:tcPr>
          <w:p w:rsidR="00A03456" w:rsidRDefault="00A03456">
            <w:pPr>
              <w:jc w:val="center"/>
              <w:rPr>
                <w:color w:val="000000"/>
                <w:spacing w:val="-1"/>
                <w:sz w:val="24"/>
                <w:szCs w:val="24"/>
              </w:rPr>
            </w:pPr>
            <w:r>
              <w:rPr>
                <w:color w:val="000000"/>
                <w:spacing w:val="-1"/>
                <w:sz w:val="24"/>
                <w:szCs w:val="24"/>
              </w:rPr>
              <w:t>21.3</w:t>
            </w:r>
          </w:p>
        </w:tc>
        <w:tc>
          <w:tcPr>
            <w:tcW w:w="2082" w:type="dxa"/>
          </w:tcPr>
          <w:p w:rsidR="00A03456" w:rsidRDefault="00A03456">
            <w:pPr>
              <w:jc w:val="center"/>
              <w:rPr>
                <w:color w:val="000000"/>
                <w:spacing w:val="-1"/>
                <w:sz w:val="24"/>
                <w:szCs w:val="24"/>
              </w:rPr>
            </w:pPr>
            <w:r>
              <w:rPr>
                <w:color w:val="000000"/>
                <w:spacing w:val="-1"/>
                <w:sz w:val="24"/>
                <w:szCs w:val="24"/>
              </w:rPr>
              <w:t>12.5</w:t>
            </w:r>
          </w:p>
        </w:tc>
        <w:tc>
          <w:tcPr>
            <w:tcW w:w="2062" w:type="dxa"/>
          </w:tcPr>
          <w:p w:rsidR="00A03456" w:rsidRDefault="00A03456">
            <w:pPr>
              <w:jc w:val="center"/>
              <w:rPr>
                <w:color w:val="000000"/>
                <w:spacing w:val="-1"/>
                <w:sz w:val="24"/>
                <w:szCs w:val="24"/>
              </w:rPr>
            </w:pPr>
            <w:r>
              <w:rPr>
                <w:color w:val="000000"/>
                <w:spacing w:val="-1"/>
                <w:sz w:val="24"/>
                <w:szCs w:val="24"/>
              </w:rPr>
              <w:t>8.3</w:t>
            </w:r>
          </w:p>
        </w:tc>
      </w:tr>
      <w:tr w:rsidR="00A03456">
        <w:tc>
          <w:tcPr>
            <w:tcW w:w="1796" w:type="dxa"/>
          </w:tcPr>
          <w:p w:rsidR="00A03456" w:rsidRDefault="00A03456">
            <w:pPr>
              <w:jc w:val="center"/>
              <w:rPr>
                <w:color w:val="000000"/>
                <w:spacing w:val="-1"/>
                <w:sz w:val="24"/>
                <w:szCs w:val="24"/>
              </w:rPr>
            </w:pPr>
            <w:r>
              <w:rPr>
                <w:color w:val="000000"/>
                <w:spacing w:val="-1"/>
                <w:sz w:val="24"/>
                <w:szCs w:val="24"/>
              </w:rPr>
              <w:t>Дальневосточный</w:t>
            </w:r>
          </w:p>
        </w:tc>
        <w:tc>
          <w:tcPr>
            <w:tcW w:w="1657" w:type="dxa"/>
          </w:tcPr>
          <w:p w:rsidR="00A03456" w:rsidRDefault="00A03456">
            <w:pPr>
              <w:jc w:val="center"/>
              <w:rPr>
                <w:color w:val="000000"/>
                <w:spacing w:val="-1"/>
                <w:sz w:val="24"/>
                <w:szCs w:val="24"/>
              </w:rPr>
            </w:pPr>
            <w:r>
              <w:rPr>
                <w:color w:val="000000"/>
                <w:spacing w:val="-1"/>
                <w:sz w:val="24"/>
                <w:szCs w:val="24"/>
              </w:rPr>
              <w:t>46</w:t>
            </w:r>
          </w:p>
        </w:tc>
        <w:tc>
          <w:tcPr>
            <w:tcW w:w="1932" w:type="dxa"/>
          </w:tcPr>
          <w:p w:rsidR="00A03456" w:rsidRDefault="00A03456">
            <w:pPr>
              <w:jc w:val="center"/>
              <w:rPr>
                <w:color w:val="000000"/>
                <w:spacing w:val="-1"/>
                <w:sz w:val="24"/>
                <w:szCs w:val="24"/>
              </w:rPr>
            </w:pPr>
            <w:r>
              <w:rPr>
                <w:color w:val="000000"/>
                <w:spacing w:val="-1"/>
                <w:sz w:val="24"/>
                <w:szCs w:val="24"/>
              </w:rPr>
              <w:t>6.6</w:t>
            </w:r>
          </w:p>
        </w:tc>
        <w:tc>
          <w:tcPr>
            <w:tcW w:w="2082" w:type="dxa"/>
          </w:tcPr>
          <w:p w:rsidR="00A03456" w:rsidRDefault="00A03456">
            <w:pPr>
              <w:jc w:val="center"/>
              <w:rPr>
                <w:color w:val="000000"/>
                <w:spacing w:val="-1"/>
                <w:sz w:val="24"/>
                <w:szCs w:val="24"/>
              </w:rPr>
            </w:pPr>
            <w:r>
              <w:rPr>
                <w:color w:val="000000"/>
                <w:spacing w:val="-1"/>
                <w:sz w:val="24"/>
                <w:szCs w:val="24"/>
              </w:rPr>
              <w:t>3.2</w:t>
            </w:r>
          </w:p>
        </w:tc>
        <w:tc>
          <w:tcPr>
            <w:tcW w:w="2062" w:type="dxa"/>
          </w:tcPr>
          <w:p w:rsidR="00A03456" w:rsidRDefault="00A03456">
            <w:pPr>
              <w:jc w:val="center"/>
              <w:rPr>
                <w:color w:val="000000"/>
                <w:spacing w:val="-1"/>
                <w:sz w:val="24"/>
                <w:szCs w:val="24"/>
              </w:rPr>
            </w:pPr>
            <w:r>
              <w:rPr>
                <w:color w:val="000000"/>
                <w:spacing w:val="-1"/>
                <w:sz w:val="24"/>
                <w:szCs w:val="24"/>
              </w:rPr>
              <w:t>2.6</w:t>
            </w:r>
          </w:p>
        </w:tc>
      </w:tr>
    </w:tbl>
    <w:p w:rsidR="00A03456" w:rsidRDefault="00A03456">
      <w:pPr>
        <w:pStyle w:val="ad"/>
      </w:pPr>
      <w:r>
        <w:t>Таблица 2</w:t>
      </w:r>
    </w:p>
    <w:tbl>
      <w:tblPr>
        <w:tblpPr w:leftFromText="180" w:rightFromText="180" w:vertAnchor="text" w:horzAnchor="margin" w:tblpXSpec="center" w:tblpY="173"/>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28"/>
        <w:gridCol w:w="48"/>
        <w:gridCol w:w="1137"/>
        <w:gridCol w:w="1531"/>
        <w:gridCol w:w="996"/>
        <w:gridCol w:w="1189"/>
        <w:gridCol w:w="1559"/>
        <w:gridCol w:w="1418"/>
      </w:tblGrid>
      <w:tr w:rsidR="00A03456">
        <w:tc>
          <w:tcPr>
            <w:tcW w:w="1384" w:type="dxa"/>
          </w:tcPr>
          <w:p w:rsidR="00A03456" w:rsidRDefault="00A03456">
            <w:pPr>
              <w:pStyle w:val="7"/>
              <w:jc w:val="center"/>
              <w:rPr>
                <w:sz w:val="20"/>
                <w:szCs w:val="20"/>
              </w:rPr>
            </w:pPr>
            <w:r>
              <w:rPr>
                <w:sz w:val="20"/>
                <w:szCs w:val="20"/>
              </w:rPr>
              <w:t>Банк</w:t>
            </w:r>
          </w:p>
        </w:tc>
        <w:tc>
          <w:tcPr>
            <w:tcW w:w="1276" w:type="dxa"/>
            <w:gridSpan w:val="2"/>
          </w:tcPr>
          <w:p w:rsidR="00A03456" w:rsidRDefault="00A03456">
            <w:r>
              <w:t>Город</w:t>
            </w:r>
          </w:p>
        </w:tc>
        <w:tc>
          <w:tcPr>
            <w:tcW w:w="1137" w:type="dxa"/>
          </w:tcPr>
          <w:p w:rsidR="00A03456" w:rsidRDefault="00A03456">
            <w:r>
              <w:t>Виды карты</w:t>
            </w:r>
          </w:p>
        </w:tc>
        <w:tc>
          <w:tcPr>
            <w:tcW w:w="1531" w:type="dxa"/>
          </w:tcPr>
          <w:p w:rsidR="00A03456" w:rsidRDefault="00A03456">
            <w:r>
              <w:t>Максимальный размер кредита</w:t>
            </w:r>
          </w:p>
        </w:tc>
        <w:tc>
          <w:tcPr>
            <w:tcW w:w="996" w:type="dxa"/>
          </w:tcPr>
          <w:p w:rsidR="00A03456" w:rsidRDefault="00A03456">
            <w:r>
              <w:t xml:space="preserve">Ставка по кредиту за первый месяц (% годовых) </w:t>
            </w:r>
          </w:p>
        </w:tc>
        <w:tc>
          <w:tcPr>
            <w:tcW w:w="1189" w:type="dxa"/>
          </w:tcPr>
          <w:p w:rsidR="00A03456" w:rsidRDefault="00A03456">
            <w:r>
              <w:t>Ставка по кредиту за последующие месяцы</w:t>
            </w:r>
          </w:p>
        </w:tc>
        <w:tc>
          <w:tcPr>
            <w:tcW w:w="1559" w:type="dxa"/>
          </w:tcPr>
          <w:p w:rsidR="00A03456" w:rsidRDefault="00A03456">
            <w:r>
              <w:t>Стоимость открытия и годового обслуживания ($)</w:t>
            </w:r>
          </w:p>
        </w:tc>
        <w:tc>
          <w:tcPr>
            <w:tcW w:w="1418" w:type="dxa"/>
          </w:tcPr>
          <w:p w:rsidR="00A03456" w:rsidRDefault="00A03456">
            <w:r>
              <w:t>Сумма первоначального взноса ($)</w:t>
            </w:r>
          </w:p>
        </w:tc>
      </w:tr>
      <w:tr w:rsidR="00A03456">
        <w:tc>
          <w:tcPr>
            <w:tcW w:w="1384" w:type="dxa"/>
          </w:tcPr>
          <w:p w:rsidR="00A03456" w:rsidRDefault="00A03456">
            <w:r>
              <w:t>Абсолют</w:t>
            </w:r>
          </w:p>
        </w:tc>
        <w:tc>
          <w:tcPr>
            <w:tcW w:w="1228" w:type="dxa"/>
          </w:tcPr>
          <w:p w:rsidR="00A03456" w:rsidRDefault="00A03456">
            <w:pPr>
              <w:rPr>
                <w:sz w:val="24"/>
                <w:szCs w:val="24"/>
              </w:rPr>
            </w:pPr>
            <w:r>
              <w:rPr>
                <w:sz w:val="24"/>
                <w:szCs w:val="24"/>
              </w:rPr>
              <w:t>Москва</w:t>
            </w:r>
          </w:p>
        </w:tc>
        <w:tc>
          <w:tcPr>
            <w:tcW w:w="1185" w:type="dxa"/>
            <w:gridSpan w:val="2"/>
          </w:tcPr>
          <w:p w:rsidR="00A03456" w:rsidRDefault="00A03456">
            <w:pPr>
              <w:rPr>
                <w:lang w:val="en-US"/>
              </w:rPr>
            </w:pPr>
            <w:r>
              <w:rPr>
                <w:lang w:val="en-US"/>
              </w:rPr>
              <w:t>VisaClassic</w:t>
            </w:r>
          </w:p>
        </w:tc>
        <w:tc>
          <w:tcPr>
            <w:tcW w:w="1531" w:type="dxa"/>
          </w:tcPr>
          <w:p w:rsidR="00A03456" w:rsidRDefault="00A03456">
            <w:pPr>
              <w:rPr>
                <w:sz w:val="24"/>
                <w:szCs w:val="24"/>
                <w:lang w:val="en-US"/>
              </w:rPr>
            </w:pPr>
            <w:r>
              <w:rPr>
                <w:sz w:val="24"/>
                <w:szCs w:val="24"/>
                <w:lang w:val="en-US"/>
              </w:rPr>
              <w:t>$10000</w:t>
            </w:r>
          </w:p>
        </w:tc>
        <w:tc>
          <w:tcPr>
            <w:tcW w:w="996" w:type="dxa"/>
          </w:tcPr>
          <w:p w:rsidR="00A03456" w:rsidRDefault="00A03456">
            <w:pPr>
              <w:rPr>
                <w:sz w:val="24"/>
                <w:szCs w:val="24"/>
                <w:lang w:val="en-US"/>
              </w:rPr>
            </w:pPr>
            <w:r>
              <w:rPr>
                <w:sz w:val="24"/>
                <w:szCs w:val="24"/>
                <w:lang w:val="en-US"/>
              </w:rPr>
              <w:t>36</w:t>
            </w:r>
          </w:p>
        </w:tc>
        <w:tc>
          <w:tcPr>
            <w:tcW w:w="1189" w:type="dxa"/>
          </w:tcPr>
          <w:p w:rsidR="00A03456" w:rsidRDefault="00A03456">
            <w:pPr>
              <w:rPr>
                <w:sz w:val="24"/>
                <w:szCs w:val="24"/>
                <w:lang w:val="en-US"/>
              </w:rPr>
            </w:pPr>
            <w:r>
              <w:rPr>
                <w:sz w:val="24"/>
                <w:szCs w:val="24"/>
                <w:lang w:val="en-US"/>
              </w:rPr>
              <w:t>36</w:t>
            </w:r>
          </w:p>
        </w:tc>
        <w:tc>
          <w:tcPr>
            <w:tcW w:w="1559" w:type="dxa"/>
          </w:tcPr>
          <w:p w:rsidR="00A03456" w:rsidRDefault="00A03456">
            <w:pPr>
              <w:rPr>
                <w:sz w:val="24"/>
                <w:szCs w:val="24"/>
                <w:lang w:val="en-US"/>
              </w:rPr>
            </w:pPr>
            <w:r>
              <w:rPr>
                <w:sz w:val="24"/>
                <w:szCs w:val="24"/>
                <w:lang w:val="en-US"/>
              </w:rPr>
              <w:t>25</w:t>
            </w:r>
          </w:p>
        </w:tc>
        <w:tc>
          <w:tcPr>
            <w:tcW w:w="1418" w:type="dxa"/>
          </w:tcPr>
          <w:p w:rsidR="00A03456" w:rsidRDefault="00A03456">
            <w:pPr>
              <w:ind w:right="99"/>
              <w:rPr>
                <w:sz w:val="24"/>
                <w:szCs w:val="24"/>
                <w:lang w:val="en-US"/>
              </w:rPr>
            </w:pPr>
            <w:r>
              <w:rPr>
                <w:sz w:val="24"/>
                <w:szCs w:val="24"/>
                <w:lang w:val="en-US"/>
              </w:rPr>
              <w:t>250</w:t>
            </w:r>
          </w:p>
        </w:tc>
      </w:tr>
      <w:tr w:rsidR="00A03456">
        <w:tc>
          <w:tcPr>
            <w:tcW w:w="1384" w:type="dxa"/>
          </w:tcPr>
          <w:p w:rsidR="00A03456" w:rsidRDefault="00A03456">
            <w:pPr>
              <w:rPr>
                <w:lang w:val="en-US"/>
              </w:rPr>
            </w:pPr>
            <w:r>
              <w:t>Дельта</w:t>
            </w:r>
            <w:r>
              <w:rPr>
                <w:lang w:val="en-US"/>
              </w:rPr>
              <w:t xml:space="preserve"> </w:t>
            </w:r>
            <w:r>
              <w:t>банк</w:t>
            </w:r>
          </w:p>
        </w:tc>
        <w:tc>
          <w:tcPr>
            <w:tcW w:w="1228" w:type="dxa"/>
          </w:tcPr>
          <w:p w:rsidR="00A03456" w:rsidRDefault="00A03456">
            <w:pPr>
              <w:rPr>
                <w:sz w:val="24"/>
                <w:szCs w:val="24"/>
                <w:lang w:val="en-US"/>
              </w:rPr>
            </w:pPr>
            <w:r>
              <w:rPr>
                <w:sz w:val="24"/>
                <w:szCs w:val="24"/>
              </w:rPr>
              <w:t>Москва</w:t>
            </w:r>
          </w:p>
        </w:tc>
        <w:tc>
          <w:tcPr>
            <w:tcW w:w="1185" w:type="dxa"/>
            <w:gridSpan w:val="2"/>
          </w:tcPr>
          <w:p w:rsidR="00A03456" w:rsidRDefault="00A03456">
            <w:pPr>
              <w:rPr>
                <w:lang w:val="en-US"/>
              </w:rPr>
            </w:pPr>
            <w:r>
              <w:rPr>
                <w:lang w:val="en-US"/>
              </w:rPr>
              <w:t>VisaClassic</w:t>
            </w:r>
          </w:p>
        </w:tc>
        <w:tc>
          <w:tcPr>
            <w:tcW w:w="1531" w:type="dxa"/>
          </w:tcPr>
          <w:p w:rsidR="00A03456" w:rsidRDefault="00A03456">
            <w:pPr>
              <w:rPr>
                <w:sz w:val="24"/>
                <w:szCs w:val="24"/>
                <w:lang w:val="en-US"/>
              </w:rPr>
            </w:pPr>
            <w:r>
              <w:rPr>
                <w:sz w:val="24"/>
                <w:szCs w:val="24"/>
                <w:lang w:val="en-US"/>
              </w:rPr>
              <w:t>$5000</w:t>
            </w:r>
          </w:p>
        </w:tc>
        <w:tc>
          <w:tcPr>
            <w:tcW w:w="996" w:type="dxa"/>
          </w:tcPr>
          <w:p w:rsidR="00A03456" w:rsidRDefault="00A03456">
            <w:pPr>
              <w:rPr>
                <w:sz w:val="24"/>
                <w:szCs w:val="24"/>
                <w:lang w:val="en-US"/>
              </w:rPr>
            </w:pPr>
            <w:r>
              <w:rPr>
                <w:sz w:val="24"/>
                <w:szCs w:val="24"/>
                <w:lang w:val="en-US"/>
              </w:rPr>
              <w:t>18</w:t>
            </w:r>
          </w:p>
        </w:tc>
        <w:tc>
          <w:tcPr>
            <w:tcW w:w="1189" w:type="dxa"/>
          </w:tcPr>
          <w:p w:rsidR="00A03456" w:rsidRDefault="00A03456">
            <w:pPr>
              <w:rPr>
                <w:sz w:val="24"/>
                <w:szCs w:val="24"/>
                <w:lang w:val="en-US"/>
              </w:rPr>
            </w:pPr>
            <w:r>
              <w:rPr>
                <w:sz w:val="24"/>
                <w:szCs w:val="24"/>
                <w:lang w:val="en-US"/>
              </w:rPr>
              <w:t>18</w:t>
            </w:r>
          </w:p>
        </w:tc>
        <w:tc>
          <w:tcPr>
            <w:tcW w:w="1559" w:type="dxa"/>
          </w:tcPr>
          <w:p w:rsidR="00A03456" w:rsidRDefault="00A03456">
            <w:pPr>
              <w:rPr>
                <w:sz w:val="24"/>
                <w:szCs w:val="24"/>
                <w:lang w:val="en-US"/>
              </w:rPr>
            </w:pPr>
            <w:r>
              <w:rPr>
                <w:sz w:val="24"/>
                <w:szCs w:val="24"/>
                <w:lang w:val="en-US"/>
              </w:rPr>
              <w:t>35</w:t>
            </w:r>
          </w:p>
        </w:tc>
        <w:tc>
          <w:tcPr>
            <w:tcW w:w="1418" w:type="dxa"/>
          </w:tcPr>
          <w:p w:rsidR="00A03456" w:rsidRDefault="00A03456">
            <w:pPr>
              <w:rPr>
                <w:sz w:val="24"/>
                <w:szCs w:val="24"/>
                <w:lang w:val="en-US"/>
              </w:rPr>
            </w:pPr>
            <w:r>
              <w:rPr>
                <w:sz w:val="24"/>
                <w:szCs w:val="24"/>
                <w:lang w:val="en-US"/>
              </w:rPr>
              <w:t>-</w:t>
            </w:r>
          </w:p>
        </w:tc>
      </w:tr>
      <w:tr w:rsidR="00A03456">
        <w:tc>
          <w:tcPr>
            <w:tcW w:w="1384" w:type="dxa"/>
          </w:tcPr>
          <w:p w:rsidR="00A03456" w:rsidRDefault="00A03456">
            <w:r>
              <w:t>Импэксбанк</w:t>
            </w:r>
          </w:p>
        </w:tc>
        <w:tc>
          <w:tcPr>
            <w:tcW w:w="1228" w:type="dxa"/>
          </w:tcPr>
          <w:p w:rsidR="00A03456" w:rsidRDefault="00A03456">
            <w:pPr>
              <w:rPr>
                <w:sz w:val="24"/>
                <w:szCs w:val="24"/>
                <w:lang w:val="en-US"/>
              </w:rPr>
            </w:pPr>
            <w:r>
              <w:rPr>
                <w:sz w:val="24"/>
                <w:szCs w:val="24"/>
              </w:rPr>
              <w:t>Москва</w:t>
            </w:r>
          </w:p>
        </w:tc>
        <w:tc>
          <w:tcPr>
            <w:tcW w:w="1185" w:type="dxa"/>
            <w:gridSpan w:val="2"/>
          </w:tcPr>
          <w:p w:rsidR="00A03456" w:rsidRDefault="00A03456">
            <w:pPr>
              <w:rPr>
                <w:lang w:val="en-US"/>
              </w:rPr>
            </w:pPr>
            <w:r>
              <w:rPr>
                <w:lang w:val="en-US"/>
              </w:rPr>
              <w:t>VisaClassic,MasterCard</w:t>
            </w:r>
          </w:p>
        </w:tc>
        <w:tc>
          <w:tcPr>
            <w:tcW w:w="1531" w:type="dxa"/>
          </w:tcPr>
          <w:p w:rsidR="00A03456" w:rsidRDefault="00A03456">
            <w:pPr>
              <w:rPr>
                <w:sz w:val="24"/>
                <w:szCs w:val="24"/>
              </w:rPr>
            </w:pPr>
            <w:r>
              <w:rPr>
                <w:sz w:val="24"/>
                <w:szCs w:val="24"/>
                <w:lang w:val="en-US"/>
              </w:rPr>
              <w:t>$</w:t>
            </w:r>
            <w:r>
              <w:rPr>
                <w:sz w:val="24"/>
                <w:szCs w:val="24"/>
              </w:rPr>
              <w:t>1000</w:t>
            </w:r>
          </w:p>
        </w:tc>
        <w:tc>
          <w:tcPr>
            <w:tcW w:w="996" w:type="dxa"/>
          </w:tcPr>
          <w:p w:rsidR="00A03456" w:rsidRDefault="00A03456">
            <w:pPr>
              <w:rPr>
                <w:sz w:val="24"/>
                <w:szCs w:val="24"/>
              </w:rPr>
            </w:pPr>
            <w:r>
              <w:rPr>
                <w:sz w:val="24"/>
                <w:szCs w:val="24"/>
              </w:rPr>
              <w:t>15</w:t>
            </w:r>
          </w:p>
        </w:tc>
        <w:tc>
          <w:tcPr>
            <w:tcW w:w="1189" w:type="dxa"/>
          </w:tcPr>
          <w:p w:rsidR="00A03456" w:rsidRDefault="00A03456">
            <w:pPr>
              <w:rPr>
                <w:sz w:val="24"/>
                <w:szCs w:val="24"/>
              </w:rPr>
            </w:pPr>
            <w:r>
              <w:rPr>
                <w:sz w:val="24"/>
                <w:szCs w:val="24"/>
              </w:rPr>
              <w:t>30</w:t>
            </w:r>
          </w:p>
        </w:tc>
        <w:tc>
          <w:tcPr>
            <w:tcW w:w="1559" w:type="dxa"/>
          </w:tcPr>
          <w:p w:rsidR="00A03456" w:rsidRDefault="00A03456">
            <w:pPr>
              <w:rPr>
                <w:sz w:val="24"/>
                <w:szCs w:val="24"/>
              </w:rPr>
            </w:pPr>
            <w:r>
              <w:rPr>
                <w:sz w:val="24"/>
                <w:szCs w:val="24"/>
              </w:rPr>
              <w:t>20</w:t>
            </w:r>
          </w:p>
        </w:tc>
        <w:tc>
          <w:tcPr>
            <w:tcW w:w="1418" w:type="dxa"/>
          </w:tcPr>
          <w:p w:rsidR="00A03456" w:rsidRDefault="00A03456">
            <w:pPr>
              <w:rPr>
                <w:sz w:val="24"/>
                <w:szCs w:val="24"/>
              </w:rPr>
            </w:pPr>
            <w:r>
              <w:rPr>
                <w:sz w:val="24"/>
                <w:szCs w:val="24"/>
              </w:rPr>
              <w:t>200</w:t>
            </w:r>
          </w:p>
        </w:tc>
      </w:tr>
      <w:tr w:rsidR="00A03456">
        <w:tc>
          <w:tcPr>
            <w:tcW w:w="1384" w:type="dxa"/>
          </w:tcPr>
          <w:p w:rsidR="00A03456" w:rsidRDefault="00A03456">
            <w:r>
              <w:t>Первое ОВК</w:t>
            </w:r>
          </w:p>
        </w:tc>
        <w:tc>
          <w:tcPr>
            <w:tcW w:w="1228" w:type="dxa"/>
          </w:tcPr>
          <w:p w:rsidR="00A03456" w:rsidRDefault="00A03456">
            <w:pPr>
              <w:rPr>
                <w:sz w:val="24"/>
                <w:szCs w:val="24"/>
                <w:lang w:val="en-US"/>
              </w:rPr>
            </w:pPr>
            <w:r>
              <w:rPr>
                <w:sz w:val="24"/>
                <w:szCs w:val="24"/>
              </w:rPr>
              <w:t>Москва</w:t>
            </w:r>
          </w:p>
        </w:tc>
        <w:tc>
          <w:tcPr>
            <w:tcW w:w="1185" w:type="dxa"/>
            <w:gridSpan w:val="2"/>
          </w:tcPr>
          <w:p w:rsidR="00A03456" w:rsidRDefault="00A03456">
            <w:pPr>
              <w:rPr>
                <w:lang w:val="en-US"/>
              </w:rPr>
            </w:pPr>
            <w:r>
              <w:rPr>
                <w:lang w:val="en-US"/>
              </w:rPr>
              <w:t>VisaClassic,MasterCard</w:t>
            </w:r>
          </w:p>
        </w:tc>
        <w:tc>
          <w:tcPr>
            <w:tcW w:w="1531" w:type="dxa"/>
          </w:tcPr>
          <w:p w:rsidR="00A03456" w:rsidRDefault="00A03456">
            <w:pPr>
              <w:rPr>
                <w:sz w:val="24"/>
                <w:szCs w:val="24"/>
              </w:rPr>
            </w:pPr>
            <w:r>
              <w:rPr>
                <w:sz w:val="24"/>
                <w:szCs w:val="24"/>
              </w:rPr>
              <w:t>$10000</w:t>
            </w:r>
          </w:p>
        </w:tc>
        <w:tc>
          <w:tcPr>
            <w:tcW w:w="996" w:type="dxa"/>
          </w:tcPr>
          <w:p w:rsidR="00A03456" w:rsidRDefault="00A03456">
            <w:pPr>
              <w:rPr>
                <w:sz w:val="24"/>
                <w:szCs w:val="24"/>
              </w:rPr>
            </w:pPr>
            <w:r>
              <w:rPr>
                <w:sz w:val="24"/>
                <w:szCs w:val="24"/>
              </w:rPr>
              <w:t>16-22</w:t>
            </w:r>
          </w:p>
        </w:tc>
        <w:tc>
          <w:tcPr>
            <w:tcW w:w="1189" w:type="dxa"/>
          </w:tcPr>
          <w:p w:rsidR="00A03456" w:rsidRDefault="00A03456">
            <w:pPr>
              <w:rPr>
                <w:sz w:val="24"/>
                <w:szCs w:val="24"/>
              </w:rPr>
            </w:pPr>
            <w:r>
              <w:rPr>
                <w:sz w:val="24"/>
                <w:szCs w:val="24"/>
              </w:rPr>
              <w:t>16-22</w:t>
            </w:r>
          </w:p>
        </w:tc>
        <w:tc>
          <w:tcPr>
            <w:tcW w:w="1559" w:type="dxa"/>
          </w:tcPr>
          <w:p w:rsidR="00A03456" w:rsidRDefault="00A03456">
            <w:pPr>
              <w:rPr>
                <w:sz w:val="24"/>
                <w:szCs w:val="24"/>
              </w:rPr>
            </w:pPr>
            <w:r>
              <w:rPr>
                <w:sz w:val="24"/>
                <w:szCs w:val="24"/>
              </w:rPr>
              <w:t>37</w:t>
            </w:r>
          </w:p>
        </w:tc>
        <w:tc>
          <w:tcPr>
            <w:tcW w:w="1418" w:type="dxa"/>
          </w:tcPr>
          <w:p w:rsidR="00A03456" w:rsidRDefault="00A03456">
            <w:pPr>
              <w:rPr>
                <w:sz w:val="24"/>
                <w:szCs w:val="24"/>
              </w:rPr>
            </w:pPr>
            <w:r>
              <w:rPr>
                <w:sz w:val="24"/>
                <w:szCs w:val="24"/>
              </w:rPr>
              <w:t>200</w:t>
            </w:r>
          </w:p>
        </w:tc>
      </w:tr>
      <w:tr w:rsidR="00A03456">
        <w:tc>
          <w:tcPr>
            <w:tcW w:w="1384" w:type="dxa"/>
          </w:tcPr>
          <w:p w:rsidR="00A03456" w:rsidRDefault="00A03456">
            <w:r>
              <w:t>Поволжское ОВ</w:t>
            </w:r>
            <w:r>
              <w:rPr>
                <w:lang w:val="en-US"/>
              </w:rPr>
              <w:t>К</w:t>
            </w:r>
          </w:p>
        </w:tc>
        <w:tc>
          <w:tcPr>
            <w:tcW w:w="1228" w:type="dxa"/>
          </w:tcPr>
          <w:p w:rsidR="00A03456" w:rsidRDefault="00A03456">
            <w:pPr>
              <w:rPr>
                <w:sz w:val="24"/>
                <w:szCs w:val="24"/>
              </w:rPr>
            </w:pPr>
            <w:r>
              <w:rPr>
                <w:sz w:val="24"/>
                <w:szCs w:val="24"/>
              </w:rPr>
              <w:t>Саратов</w:t>
            </w:r>
          </w:p>
        </w:tc>
        <w:tc>
          <w:tcPr>
            <w:tcW w:w="1185" w:type="dxa"/>
            <w:gridSpan w:val="2"/>
          </w:tcPr>
          <w:p w:rsidR="00A03456" w:rsidRDefault="00A03456">
            <w:pPr>
              <w:rPr>
                <w:lang w:val="en-US"/>
              </w:rPr>
            </w:pPr>
            <w:r>
              <w:rPr>
                <w:lang w:val="en-US"/>
              </w:rPr>
              <w:t>VisaClassic,MasterCard</w:t>
            </w:r>
          </w:p>
        </w:tc>
        <w:tc>
          <w:tcPr>
            <w:tcW w:w="1531" w:type="dxa"/>
          </w:tcPr>
          <w:p w:rsidR="00A03456" w:rsidRDefault="00A03456">
            <w:pPr>
              <w:rPr>
                <w:sz w:val="24"/>
                <w:szCs w:val="24"/>
              </w:rPr>
            </w:pPr>
            <w:r>
              <w:rPr>
                <w:sz w:val="24"/>
                <w:szCs w:val="24"/>
              </w:rPr>
              <w:t>50000руб.</w:t>
            </w:r>
          </w:p>
        </w:tc>
        <w:tc>
          <w:tcPr>
            <w:tcW w:w="996" w:type="dxa"/>
          </w:tcPr>
          <w:p w:rsidR="00A03456" w:rsidRDefault="00A03456">
            <w:pPr>
              <w:rPr>
                <w:sz w:val="24"/>
                <w:szCs w:val="24"/>
              </w:rPr>
            </w:pPr>
            <w:r>
              <w:rPr>
                <w:sz w:val="24"/>
                <w:szCs w:val="24"/>
              </w:rPr>
              <w:t>22-30</w:t>
            </w:r>
          </w:p>
        </w:tc>
        <w:tc>
          <w:tcPr>
            <w:tcW w:w="1189" w:type="dxa"/>
          </w:tcPr>
          <w:p w:rsidR="00A03456" w:rsidRDefault="00A03456">
            <w:pPr>
              <w:rPr>
                <w:sz w:val="24"/>
                <w:szCs w:val="24"/>
              </w:rPr>
            </w:pPr>
            <w:r>
              <w:rPr>
                <w:sz w:val="24"/>
                <w:szCs w:val="24"/>
              </w:rPr>
              <w:t>22-30</w:t>
            </w:r>
          </w:p>
        </w:tc>
        <w:tc>
          <w:tcPr>
            <w:tcW w:w="1559" w:type="dxa"/>
          </w:tcPr>
          <w:p w:rsidR="00A03456" w:rsidRDefault="00A03456">
            <w:pPr>
              <w:rPr>
                <w:sz w:val="24"/>
                <w:szCs w:val="24"/>
              </w:rPr>
            </w:pPr>
            <w:r>
              <w:rPr>
                <w:sz w:val="24"/>
                <w:szCs w:val="24"/>
              </w:rPr>
              <w:t>800 рублей</w:t>
            </w:r>
          </w:p>
        </w:tc>
        <w:tc>
          <w:tcPr>
            <w:tcW w:w="1418" w:type="dxa"/>
          </w:tcPr>
          <w:p w:rsidR="00A03456" w:rsidRDefault="00A03456">
            <w:pPr>
              <w:rPr>
                <w:sz w:val="24"/>
                <w:szCs w:val="24"/>
              </w:rPr>
            </w:pPr>
            <w:r>
              <w:rPr>
                <w:sz w:val="24"/>
                <w:szCs w:val="24"/>
              </w:rPr>
              <w:t>-</w:t>
            </w:r>
          </w:p>
        </w:tc>
      </w:tr>
      <w:tr w:rsidR="00A03456">
        <w:tc>
          <w:tcPr>
            <w:tcW w:w="1384" w:type="dxa"/>
          </w:tcPr>
          <w:p w:rsidR="00A03456" w:rsidRDefault="00A03456">
            <w:r>
              <w:t>Поволжское ОВК</w:t>
            </w:r>
          </w:p>
        </w:tc>
        <w:tc>
          <w:tcPr>
            <w:tcW w:w="1228" w:type="dxa"/>
          </w:tcPr>
          <w:p w:rsidR="00A03456" w:rsidRDefault="00A03456">
            <w:pPr>
              <w:rPr>
                <w:sz w:val="24"/>
                <w:szCs w:val="24"/>
              </w:rPr>
            </w:pPr>
            <w:r>
              <w:rPr>
                <w:sz w:val="24"/>
                <w:szCs w:val="24"/>
              </w:rPr>
              <w:t>Саратов</w:t>
            </w:r>
          </w:p>
        </w:tc>
        <w:tc>
          <w:tcPr>
            <w:tcW w:w="1185" w:type="dxa"/>
            <w:gridSpan w:val="2"/>
          </w:tcPr>
          <w:p w:rsidR="00A03456" w:rsidRDefault="00A03456">
            <w:r>
              <w:t>«Путник-классик»</w:t>
            </w:r>
          </w:p>
        </w:tc>
        <w:tc>
          <w:tcPr>
            <w:tcW w:w="1531" w:type="dxa"/>
          </w:tcPr>
          <w:p w:rsidR="00A03456" w:rsidRDefault="00A03456">
            <w:pPr>
              <w:rPr>
                <w:sz w:val="24"/>
                <w:szCs w:val="24"/>
              </w:rPr>
            </w:pPr>
            <w:r>
              <w:rPr>
                <w:sz w:val="24"/>
                <w:szCs w:val="24"/>
              </w:rPr>
              <w:t>50000руб.</w:t>
            </w:r>
          </w:p>
        </w:tc>
        <w:tc>
          <w:tcPr>
            <w:tcW w:w="996" w:type="dxa"/>
          </w:tcPr>
          <w:p w:rsidR="00A03456" w:rsidRDefault="00A03456">
            <w:pPr>
              <w:rPr>
                <w:sz w:val="24"/>
                <w:szCs w:val="24"/>
              </w:rPr>
            </w:pPr>
            <w:r>
              <w:rPr>
                <w:sz w:val="24"/>
                <w:szCs w:val="24"/>
              </w:rPr>
              <w:t>26</w:t>
            </w:r>
          </w:p>
        </w:tc>
        <w:tc>
          <w:tcPr>
            <w:tcW w:w="1189" w:type="dxa"/>
          </w:tcPr>
          <w:p w:rsidR="00A03456" w:rsidRDefault="00A03456">
            <w:pPr>
              <w:rPr>
                <w:sz w:val="24"/>
                <w:szCs w:val="24"/>
              </w:rPr>
            </w:pPr>
            <w:r>
              <w:rPr>
                <w:sz w:val="24"/>
                <w:szCs w:val="24"/>
              </w:rPr>
              <w:t>26</w:t>
            </w:r>
          </w:p>
        </w:tc>
        <w:tc>
          <w:tcPr>
            <w:tcW w:w="1559" w:type="dxa"/>
          </w:tcPr>
          <w:p w:rsidR="00A03456" w:rsidRDefault="00A03456">
            <w:pPr>
              <w:rPr>
                <w:sz w:val="24"/>
                <w:szCs w:val="24"/>
              </w:rPr>
            </w:pPr>
            <w:r>
              <w:rPr>
                <w:sz w:val="24"/>
                <w:szCs w:val="24"/>
              </w:rPr>
              <w:t>15</w:t>
            </w:r>
          </w:p>
        </w:tc>
        <w:tc>
          <w:tcPr>
            <w:tcW w:w="1418" w:type="dxa"/>
          </w:tcPr>
          <w:p w:rsidR="00A03456" w:rsidRDefault="00A03456">
            <w:pPr>
              <w:rPr>
                <w:sz w:val="24"/>
                <w:szCs w:val="24"/>
              </w:rPr>
            </w:pPr>
            <w:r>
              <w:rPr>
                <w:sz w:val="24"/>
                <w:szCs w:val="24"/>
              </w:rPr>
              <w:t>-</w:t>
            </w:r>
          </w:p>
        </w:tc>
      </w:tr>
      <w:tr w:rsidR="00A03456">
        <w:tc>
          <w:tcPr>
            <w:tcW w:w="1384" w:type="dxa"/>
          </w:tcPr>
          <w:p w:rsidR="00A03456" w:rsidRDefault="00A03456">
            <w:r>
              <w:t>Русский банк развития</w:t>
            </w:r>
          </w:p>
        </w:tc>
        <w:tc>
          <w:tcPr>
            <w:tcW w:w="1228" w:type="dxa"/>
          </w:tcPr>
          <w:p w:rsidR="00A03456" w:rsidRDefault="00A03456">
            <w:pPr>
              <w:rPr>
                <w:sz w:val="24"/>
                <w:szCs w:val="24"/>
                <w:lang w:val="en-US"/>
              </w:rPr>
            </w:pPr>
            <w:r>
              <w:rPr>
                <w:sz w:val="24"/>
                <w:szCs w:val="24"/>
              </w:rPr>
              <w:t>Москва</w:t>
            </w:r>
          </w:p>
        </w:tc>
        <w:tc>
          <w:tcPr>
            <w:tcW w:w="1185" w:type="dxa"/>
            <w:gridSpan w:val="2"/>
          </w:tcPr>
          <w:p w:rsidR="00A03456" w:rsidRDefault="00A03456">
            <w:pPr>
              <w:ind w:right="-285"/>
              <w:rPr>
                <w:lang w:val="en-US"/>
              </w:rPr>
            </w:pPr>
            <w:r>
              <w:rPr>
                <w:lang w:val="en-US"/>
              </w:rPr>
              <w:t>Visa Classic</w:t>
            </w:r>
          </w:p>
        </w:tc>
        <w:tc>
          <w:tcPr>
            <w:tcW w:w="1531" w:type="dxa"/>
          </w:tcPr>
          <w:p w:rsidR="00A03456" w:rsidRDefault="00A03456">
            <w:pPr>
              <w:rPr>
                <w:sz w:val="24"/>
                <w:szCs w:val="24"/>
              </w:rPr>
            </w:pPr>
            <w:r>
              <w:rPr>
                <w:sz w:val="24"/>
                <w:szCs w:val="24"/>
              </w:rPr>
              <w:t>$1000</w:t>
            </w:r>
          </w:p>
        </w:tc>
        <w:tc>
          <w:tcPr>
            <w:tcW w:w="996" w:type="dxa"/>
          </w:tcPr>
          <w:p w:rsidR="00A03456" w:rsidRDefault="00A03456">
            <w:pPr>
              <w:rPr>
                <w:sz w:val="24"/>
                <w:szCs w:val="24"/>
              </w:rPr>
            </w:pPr>
            <w:r>
              <w:rPr>
                <w:sz w:val="24"/>
                <w:szCs w:val="24"/>
              </w:rPr>
              <w:t>12</w:t>
            </w:r>
          </w:p>
        </w:tc>
        <w:tc>
          <w:tcPr>
            <w:tcW w:w="1189" w:type="dxa"/>
          </w:tcPr>
          <w:p w:rsidR="00A03456" w:rsidRDefault="00A03456">
            <w:pPr>
              <w:rPr>
                <w:sz w:val="24"/>
                <w:szCs w:val="24"/>
              </w:rPr>
            </w:pPr>
            <w:r>
              <w:rPr>
                <w:sz w:val="24"/>
                <w:szCs w:val="24"/>
              </w:rPr>
              <w:t>20-48</w:t>
            </w:r>
          </w:p>
        </w:tc>
        <w:tc>
          <w:tcPr>
            <w:tcW w:w="1559" w:type="dxa"/>
          </w:tcPr>
          <w:p w:rsidR="00A03456" w:rsidRDefault="00A03456">
            <w:pPr>
              <w:rPr>
                <w:sz w:val="24"/>
                <w:szCs w:val="24"/>
              </w:rPr>
            </w:pPr>
            <w:r>
              <w:rPr>
                <w:sz w:val="24"/>
                <w:szCs w:val="24"/>
              </w:rPr>
              <w:t>20</w:t>
            </w:r>
          </w:p>
        </w:tc>
        <w:tc>
          <w:tcPr>
            <w:tcW w:w="1418" w:type="dxa"/>
          </w:tcPr>
          <w:p w:rsidR="00A03456" w:rsidRDefault="00A03456">
            <w:pPr>
              <w:rPr>
                <w:sz w:val="24"/>
                <w:szCs w:val="24"/>
              </w:rPr>
            </w:pPr>
            <w:r>
              <w:rPr>
                <w:sz w:val="24"/>
                <w:szCs w:val="24"/>
              </w:rPr>
              <w:t>-</w:t>
            </w:r>
          </w:p>
        </w:tc>
      </w:tr>
      <w:tr w:rsidR="00A03456">
        <w:tc>
          <w:tcPr>
            <w:tcW w:w="1384" w:type="dxa"/>
          </w:tcPr>
          <w:p w:rsidR="00A03456" w:rsidRDefault="00A03456">
            <w:r>
              <w:t>Русский Стандарт</w:t>
            </w:r>
          </w:p>
        </w:tc>
        <w:tc>
          <w:tcPr>
            <w:tcW w:w="1228" w:type="dxa"/>
          </w:tcPr>
          <w:p w:rsidR="00A03456" w:rsidRDefault="00A03456">
            <w:pPr>
              <w:rPr>
                <w:sz w:val="24"/>
                <w:szCs w:val="24"/>
              </w:rPr>
            </w:pPr>
            <w:r>
              <w:rPr>
                <w:sz w:val="24"/>
                <w:szCs w:val="24"/>
              </w:rPr>
              <w:t>Москва</w:t>
            </w:r>
          </w:p>
        </w:tc>
        <w:tc>
          <w:tcPr>
            <w:tcW w:w="1185" w:type="dxa"/>
            <w:gridSpan w:val="2"/>
          </w:tcPr>
          <w:p w:rsidR="00A03456" w:rsidRDefault="00A03456">
            <w:pPr>
              <w:rPr>
                <w:lang w:val="en-US"/>
              </w:rPr>
            </w:pPr>
            <w:r>
              <w:rPr>
                <w:lang w:val="en-US"/>
              </w:rPr>
              <w:t>MasterCard</w:t>
            </w:r>
          </w:p>
        </w:tc>
        <w:tc>
          <w:tcPr>
            <w:tcW w:w="1531" w:type="dxa"/>
          </w:tcPr>
          <w:p w:rsidR="00A03456" w:rsidRDefault="00A03456">
            <w:pPr>
              <w:rPr>
                <w:sz w:val="24"/>
                <w:szCs w:val="24"/>
              </w:rPr>
            </w:pPr>
            <w:r>
              <w:rPr>
                <w:sz w:val="24"/>
                <w:szCs w:val="24"/>
              </w:rPr>
              <w:t>Не установ.</w:t>
            </w:r>
          </w:p>
        </w:tc>
        <w:tc>
          <w:tcPr>
            <w:tcW w:w="996" w:type="dxa"/>
          </w:tcPr>
          <w:p w:rsidR="00A03456" w:rsidRDefault="00A03456">
            <w:pPr>
              <w:rPr>
                <w:sz w:val="24"/>
                <w:szCs w:val="24"/>
              </w:rPr>
            </w:pPr>
            <w:r>
              <w:rPr>
                <w:sz w:val="24"/>
                <w:szCs w:val="24"/>
              </w:rPr>
              <w:t>24</w:t>
            </w:r>
          </w:p>
        </w:tc>
        <w:tc>
          <w:tcPr>
            <w:tcW w:w="1189" w:type="dxa"/>
          </w:tcPr>
          <w:p w:rsidR="00A03456" w:rsidRDefault="00A03456">
            <w:pPr>
              <w:rPr>
                <w:sz w:val="24"/>
                <w:szCs w:val="24"/>
              </w:rPr>
            </w:pPr>
            <w:r>
              <w:rPr>
                <w:sz w:val="24"/>
                <w:szCs w:val="24"/>
              </w:rPr>
              <w:t>+1,5%</w:t>
            </w:r>
          </w:p>
        </w:tc>
        <w:tc>
          <w:tcPr>
            <w:tcW w:w="1559" w:type="dxa"/>
          </w:tcPr>
          <w:p w:rsidR="00A03456" w:rsidRDefault="00A03456">
            <w:pPr>
              <w:rPr>
                <w:sz w:val="24"/>
                <w:szCs w:val="24"/>
              </w:rPr>
            </w:pPr>
            <w:r>
              <w:rPr>
                <w:sz w:val="24"/>
                <w:szCs w:val="24"/>
              </w:rPr>
              <w:t>25</w:t>
            </w:r>
          </w:p>
        </w:tc>
        <w:tc>
          <w:tcPr>
            <w:tcW w:w="1418" w:type="dxa"/>
          </w:tcPr>
          <w:p w:rsidR="00A03456" w:rsidRDefault="00A03456">
            <w:pPr>
              <w:rPr>
                <w:sz w:val="24"/>
                <w:szCs w:val="24"/>
              </w:rPr>
            </w:pPr>
            <w:r>
              <w:rPr>
                <w:sz w:val="24"/>
                <w:szCs w:val="24"/>
              </w:rPr>
              <w:t>-</w:t>
            </w:r>
          </w:p>
        </w:tc>
      </w:tr>
      <w:tr w:rsidR="00A03456">
        <w:tc>
          <w:tcPr>
            <w:tcW w:w="1384" w:type="dxa"/>
          </w:tcPr>
          <w:p w:rsidR="00A03456" w:rsidRDefault="00A03456">
            <w:r>
              <w:t>Русский Стандарт</w:t>
            </w:r>
          </w:p>
        </w:tc>
        <w:tc>
          <w:tcPr>
            <w:tcW w:w="1228" w:type="dxa"/>
          </w:tcPr>
          <w:p w:rsidR="00A03456" w:rsidRDefault="00A03456">
            <w:pPr>
              <w:rPr>
                <w:sz w:val="24"/>
                <w:szCs w:val="24"/>
              </w:rPr>
            </w:pPr>
            <w:r>
              <w:rPr>
                <w:sz w:val="24"/>
                <w:szCs w:val="24"/>
              </w:rPr>
              <w:t>Москва</w:t>
            </w:r>
          </w:p>
        </w:tc>
        <w:tc>
          <w:tcPr>
            <w:tcW w:w="1185" w:type="dxa"/>
            <w:gridSpan w:val="2"/>
          </w:tcPr>
          <w:p w:rsidR="00A03456" w:rsidRDefault="00A03456">
            <w:r>
              <w:t>«Русский Стандарт»</w:t>
            </w:r>
          </w:p>
        </w:tc>
        <w:tc>
          <w:tcPr>
            <w:tcW w:w="1531" w:type="dxa"/>
          </w:tcPr>
          <w:p w:rsidR="00A03456" w:rsidRDefault="00A03456">
            <w:pPr>
              <w:rPr>
                <w:sz w:val="24"/>
                <w:szCs w:val="24"/>
              </w:rPr>
            </w:pPr>
            <w:r>
              <w:rPr>
                <w:sz w:val="24"/>
                <w:szCs w:val="24"/>
              </w:rPr>
              <w:t>30000руб.</w:t>
            </w:r>
          </w:p>
        </w:tc>
        <w:tc>
          <w:tcPr>
            <w:tcW w:w="996" w:type="dxa"/>
          </w:tcPr>
          <w:p w:rsidR="00A03456" w:rsidRDefault="00A03456">
            <w:pPr>
              <w:rPr>
                <w:sz w:val="24"/>
                <w:szCs w:val="24"/>
              </w:rPr>
            </w:pPr>
            <w:r>
              <w:rPr>
                <w:sz w:val="24"/>
                <w:szCs w:val="24"/>
              </w:rPr>
              <w:t>39</w:t>
            </w:r>
          </w:p>
        </w:tc>
        <w:tc>
          <w:tcPr>
            <w:tcW w:w="1189" w:type="dxa"/>
          </w:tcPr>
          <w:p w:rsidR="00A03456" w:rsidRDefault="00A03456">
            <w:pPr>
              <w:rPr>
                <w:sz w:val="24"/>
                <w:szCs w:val="24"/>
              </w:rPr>
            </w:pPr>
            <w:r>
              <w:rPr>
                <w:sz w:val="24"/>
                <w:szCs w:val="24"/>
              </w:rPr>
              <w:t>+1,5</w:t>
            </w:r>
          </w:p>
        </w:tc>
        <w:tc>
          <w:tcPr>
            <w:tcW w:w="1559" w:type="dxa"/>
          </w:tcPr>
          <w:p w:rsidR="00A03456" w:rsidRDefault="00A03456">
            <w:pPr>
              <w:rPr>
                <w:sz w:val="24"/>
                <w:szCs w:val="24"/>
              </w:rPr>
            </w:pPr>
            <w:r>
              <w:rPr>
                <w:sz w:val="24"/>
                <w:szCs w:val="24"/>
              </w:rPr>
              <w:t>-</w:t>
            </w:r>
          </w:p>
        </w:tc>
        <w:tc>
          <w:tcPr>
            <w:tcW w:w="1418" w:type="dxa"/>
          </w:tcPr>
          <w:p w:rsidR="00A03456" w:rsidRDefault="00A03456">
            <w:pPr>
              <w:rPr>
                <w:sz w:val="24"/>
                <w:szCs w:val="24"/>
              </w:rPr>
            </w:pPr>
            <w:r>
              <w:rPr>
                <w:sz w:val="24"/>
                <w:szCs w:val="24"/>
              </w:rPr>
              <w:t>-</w:t>
            </w:r>
          </w:p>
        </w:tc>
      </w:tr>
      <w:tr w:rsidR="00A03456">
        <w:tc>
          <w:tcPr>
            <w:tcW w:w="1384" w:type="dxa"/>
          </w:tcPr>
          <w:p w:rsidR="00A03456" w:rsidRDefault="00A03456">
            <w:r>
              <w:t>Сибирское ОВК</w:t>
            </w:r>
          </w:p>
        </w:tc>
        <w:tc>
          <w:tcPr>
            <w:tcW w:w="1228" w:type="dxa"/>
          </w:tcPr>
          <w:p w:rsidR="00A03456" w:rsidRDefault="00A03456">
            <w:pPr>
              <w:rPr>
                <w:sz w:val="24"/>
                <w:szCs w:val="24"/>
              </w:rPr>
            </w:pPr>
            <w:r>
              <w:rPr>
                <w:sz w:val="24"/>
                <w:szCs w:val="24"/>
              </w:rPr>
              <w:t>Красноярск</w:t>
            </w:r>
          </w:p>
        </w:tc>
        <w:tc>
          <w:tcPr>
            <w:tcW w:w="1185" w:type="dxa"/>
            <w:gridSpan w:val="2"/>
          </w:tcPr>
          <w:p w:rsidR="00A03456" w:rsidRDefault="00A03456">
            <w:pPr>
              <w:rPr>
                <w:lang w:val="en-US"/>
              </w:rPr>
            </w:pPr>
            <w:r>
              <w:rPr>
                <w:lang w:val="en-US"/>
              </w:rPr>
              <w:t>VisaClassic,MasterCard</w:t>
            </w:r>
          </w:p>
        </w:tc>
        <w:tc>
          <w:tcPr>
            <w:tcW w:w="1531" w:type="dxa"/>
          </w:tcPr>
          <w:p w:rsidR="00A03456" w:rsidRDefault="00A03456">
            <w:pPr>
              <w:rPr>
                <w:sz w:val="24"/>
                <w:szCs w:val="24"/>
              </w:rPr>
            </w:pPr>
            <w:r>
              <w:rPr>
                <w:sz w:val="24"/>
                <w:szCs w:val="24"/>
                <w:lang w:val="en-US"/>
              </w:rPr>
              <w:t>$</w:t>
            </w:r>
            <w:r>
              <w:rPr>
                <w:sz w:val="24"/>
                <w:szCs w:val="24"/>
              </w:rPr>
              <w:t>1500</w:t>
            </w:r>
          </w:p>
        </w:tc>
        <w:tc>
          <w:tcPr>
            <w:tcW w:w="996" w:type="dxa"/>
          </w:tcPr>
          <w:p w:rsidR="00A03456" w:rsidRDefault="00A03456">
            <w:pPr>
              <w:rPr>
                <w:sz w:val="24"/>
                <w:szCs w:val="24"/>
              </w:rPr>
            </w:pPr>
            <w:r>
              <w:rPr>
                <w:sz w:val="24"/>
                <w:szCs w:val="24"/>
              </w:rPr>
              <w:t>18</w:t>
            </w:r>
          </w:p>
        </w:tc>
        <w:tc>
          <w:tcPr>
            <w:tcW w:w="1189" w:type="dxa"/>
          </w:tcPr>
          <w:p w:rsidR="00A03456" w:rsidRDefault="00A03456">
            <w:pPr>
              <w:rPr>
                <w:sz w:val="24"/>
                <w:szCs w:val="24"/>
              </w:rPr>
            </w:pPr>
            <w:r>
              <w:rPr>
                <w:sz w:val="24"/>
                <w:szCs w:val="24"/>
              </w:rPr>
              <w:t>18</w:t>
            </w:r>
          </w:p>
        </w:tc>
        <w:tc>
          <w:tcPr>
            <w:tcW w:w="1559" w:type="dxa"/>
          </w:tcPr>
          <w:p w:rsidR="00A03456" w:rsidRDefault="00A03456">
            <w:pPr>
              <w:rPr>
                <w:sz w:val="24"/>
                <w:szCs w:val="24"/>
              </w:rPr>
            </w:pPr>
            <w:r>
              <w:rPr>
                <w:sz w:val="24"/>
                <w:szCs w:val="24"/>
              </w:rPr>
              <w:t>15</w:t>
            </w:r>
          </w:p>
        </w:tc>
        <w:tc>
          <w:tcPr>
            <w:tcW w:w="1418" w:type="dxa"/>
          </w:tcPr>
          <w:p w:rsidR="00A03456" w:rsidRDefault="00A03456">
            <w:pPr>
              <w:rPr>
                <w:sz w:val="24"/>
                <w:szCs w:val="24"/>
              </w:rPr>
            </w:pPr>
            <w:r>
              <w:rPr>
                <w:sz w:val="24"/>
                <w:szCs w:val="24"/>
              </w:rPr>
              <w:t>50</w:t>
            </w:r>
          </w:p>
        </w:tc>
      </w:tr>
      <w:tr w:rsidR="00A03456">
        <w:tc>
          <w:tcPr>
            <w:tcW w:w="1384" w:type="dxa"/>
          </w:tcPr>
          <w:p w:rsidR="00A03456" w:rsidRDefault="00A03456">
            <w:pPr>
              <w:rPr>
                <w:lang w:val="en-US"/>
              </w:rPr>
            </w:pPr>
            <w:r>
              <w:t>Сибирское ОВК</w:t>
            </w:r>
          </w:p>
        </w:tc>
        <w:tc>
          <w:tcPr>
            <w:tcW w:w="1228" w:type="dxa"/>
          </w:tcPr>
          <w:p w:rsidR="00A03456" w:rsidRDefault="00A03456">
            <w:pPr>
              <w:rPr>
                <w:sz w:val="24"/>
                <w:szCs w:val="24"/>
              </w:rPr>
            </w:pPr>
            <w:r>
              <w:rPr>
                <w:sz w:val="24"/>
                <w:szCs w:val="24"/>
              </w:rPr>
              <w:t>Красноярск</w:t>
            </w:r>
          </w:p>
        </w:tc>
        <w:tc>
          <w:tcPr>
            <w:tcW w:w="1185" w:type="dxa"/>
            <w:gridSpan w:val="2"/>
          </w:tcPr>
          <w:p w:rsidR="00A03456" w:rsidRDefault="00A03456">
            <w:r>
              <w:t>«Путник-классик»</w:t>
            </w:r>
          </w:p>
        </w:tc>
        <w:tc>
          <w:tcPr>
            <w:tcW w:w="1531" w:type="dxa"/>
          </w:tcPr>
          <w:p w:rsidR="00A03456" w:rsidRDefault="00A03456">
            <w:pPr>
              <w:rPr>
                <w:sz w:val="24"/>
                <w:szCs w:val="24"/>
              </w:rPr>
            </w:pPr>
            <w:r>
              <w:rPr>
                <w:sz w:val="24"/>
                <w:szCs w:val="24"/>
                <w:lang w:val="en-US"/>
              </w:rPr>
              <w:t>$</w:t>
            </w:r>
            <w:r>
              <w:rPr>
                <w:sz w:val="24"/>
                <w:szCs w:val="24"/>
              </w:rPr>
              <w:t>1500</w:t>
            </w:r>
          </w:p>
        </w:tc>
        <w:tc>
          <w:tcPr>
            <w:tcW w:w="996" w:type="dxa"/>
          </w:tcPr>
          <w:p w:rsidR="00A03456" w:rsidRDefault="00A03456">
            <w:pPr>
              <w:rPr>
                <w:sz w:val="24"/>
                <w:szCs w:val="24"/>
              </w:rPr>
            </w:pPr>
            <w:r>
              <w:rPr>
                <w:sz w:val="24"/>
                <w:szCs w:val="24"/>
              </w:rPr>
              <w:t>18</w:t>
            </w:r>
          </w:p>
        </w:tc>
        <w:tc>
          <w:tcPr>
            <w:tcW w:w="1189" w:type="dxa"/>
          </w:tcPr>
          <w:p w:rsidR="00A03456" w:rsidRDefault="00A03456">
            <w:pPr>
              <w:rPr>
                <w:sz w:val="24"/>
                <w:szCs w:val="24"/>
              </w:rPr>
            </w:pPr>
            <w:r>
              <w:rPr>
                <w:sz w:val="24"/>
                <w:szCs w:val="24"/>
              </w:rPr>
              <w:t>18</w:t>
            </w:r>
          </w:p>
        </w:tc>
        <w:tc>
          <w:tcPr>
            <w:tcW w:w="1559" w:type="dxa"/>
          </w:tcPr>
          <w:p w:rsidR="00A03456" w:rsidRDefault="00A03456">
            <w:pPr>
              <w:rPr>
                <w:sz w:val="24"/>
                <w:szCs w:val="24"/>
              </w:rPr>
            </w:pPr>
            <w:r>
              <w:rPr>
                <w:sz w:val="24"/>
                <w:szCs w:val="24"/>
              </w:rPr>
              <w:t>15</w:t>
            </w:r>
          </w:p>
        </w:tc>
        <w:tc>
          <w:tcPr>
            <w:tcW w:w="1418" w:type="dxa"/>
          </w:tcPr>
          <w:p w:rsidR="00A03456" w:rsidRDefault="00A03456">
            <w:pPr>
              <w:rPr>
                <w:sz w:val="24"/>
                <w:szCs w:val="24"/>
              </w:rPr>
            </w:pPr>
            <w:r>
              <w:rPr>
                <w:sz w:val="24"/>
                <w:szCs w:val="24"/>
              </w:rPr>
              <w:t>-</w:t>
            </w:r>
          </w:p>
        </w:tc>
      </w:tr>
      <w:tr w:rsidR="00A03456">
        <w:tc>
          <w:tcPr>
            <w:tcW w:w="1384" w:type="dxa"/>
          </w:tcPr>
          <w:p w:rsidR="00A03456" w:rsidRDefault="00A03456">
            <w:r>
              <w:t>Центральное ОВК</w:t>
            </w:r>
          </w:p>
        </w:tc>
        <w:tc>
          <w:tcPr>
            <w:tcW w:w="1228" w:type="dxa"/>
          </w:tcPr>
          <w:p w:rsidR="00A03456" w:rsidRDefault="00A03456">
            <w:pPr>
              <w:rPr>
                <w:sz w:val="24"/>
                <w:szCs w:val="24"/>
              </w:rPr>
            </w:pPr>
            <w:r>
              <w:rPr>
                <w:sz w:val="24"/>
                <w:szCs w:val="24"/>
              </w:rPr>
              <w:t>Москва</w:t>
            </w:r>
          </w:p>
        </w:tc>
        <w:tc>
          <w:tcPr>
            <w:tcW w:w="1185" w:type="dxa"/>
            <w:gridSpan w:val="2"/>
          </w:tcPr>
          <w:p w:rsidR="00A03456" w:rsidRDefault="00A03456">
            <w:pPr>
              <w:rPr>
                <w:lang w:val="en-US"/>
              </w:rPr>
            </w:pPr>
            <w:r>
              <w:rPr>
                <w:lang w:val="en-US"/>
              </w:rPr>
              <w:t>Visa Classic,MasterCard</w:t>
            </w:r>
          </w:p>
        </w:tc>
        <w:tc>
          <w:tcPr>
            <w:tcW w:w="1531" w:type="dxa"/>
          </w:tcPr>
          <w:p w:rsidR="00A03456" w:rsidRDefault="00A03456">
            <w:pPr>
              <w:rPr>
                <w:sz w:val="24"/>
                <w:szCs w:val="24"/>
              </w:rPr>
            </w:pPr>
            <w:r>
              <w:rPr>
                <w:sz w:val="24"/>
                <w:szCs w:val="24"/>
              </w:rPr>
              <w:t>$1500</w:t>
            </w:r>
          </w:p>
        </w:tc>
        <w:tc>
          <w:tcPr>
            <w:tcW w:w="996" w:type="dxa"/>
          </w:tcPr>
          <w:p w:rsidR="00A03456" w:rsidRDefault="00A03456">
            <w:pPr>
              <w:rPr>
                <w:sz w:val="24"/>
                <w:szCs w:val="24"/>
              </w:rPr>
            </w:pPr>
            <w:r>
              <w:rPr>
                <w:sz w:val="24"/>
                <w:szCs w:val="24"/>
              </w:rPr>
              <w:t>18</w:t>
            </w:r>
          </w:p>
        </w:tc>
        <w:tc>
          <w:tcPr>
            <w:tcW w:w="1189" w:type="dxa"/>
          </w:tcPr>
          <w:p w:rsidR="00A03456" w:rsidRDefault="00A03456">
            <w:pPr>
              <w:rPr>
                <w:sz w:val="24"/>
                <w:szCs w:val="24"/>
              </w:rPr>
            </w:pPr>
            <w:r>
              <w:rPr>
                <w:sz w:val="24"/>
                <w:szCs w:val="24"/>
              </w:rPr>
              <w:t>18</w:t>
            </w:r>
          </w:p>
        </w:tc>
        <w:tc>
          <w:tcPr>
            <w:tcW w:w="1559" w:type="dxa"/>
          </w:tcPr>
          <w:p w:rsidR="00A03456" w:rsidRDefault="00A03456">
            <w:pPr>
              <w:rPr>
                <w:sz w:val="24"/>
                <w:szCs w:val="24"/>
              </w:rPr>
            </w:pPr>
            <w:r>
              <w:rPr>
                <w:sz w:val="24"/>
                <w:szCs w:val="24"/>
              </w:rPr>
              <w:t>22</w:t>
            </w:r>
          </w:p>
        </w:tc>
        <w:tc>
          <w:tcPr>
            <w:tcW w:w="1418" w:type="dxa"/>
          </w:tcPr>
          <w:p w:rsidR="00A03456" w:rsidRDefault="00A03456">
            <w:pPr>
              <w:rPr>
                <w:sz w:val="24"/>
                <w:szCs w:val="24"/>
              </w:rPr>
            </w:pPr>
            <w:r>
              <w:rPr>
                <w:sz w:val="24"/>
                <w:szCs w:val="24"/>
              </w:rPr>
              <w:t>200</w:t>
            </w:r>
          </w:p>
        </w:tc>
      </w:tr>
      <w:tr w:rsidR="00A03456">
        <w:tc>
          <w:tcPr>
            <w:tcW w:w="1384" w:type="dxa"/>
          </w:tcPr>
          <w:p w:rsidR="00A03456" w:rsidRDefault="00A03456">
            <w:r>
              <w:t>Центральное ОВК</w:t>
            </w:r>
          </w:p>
        </w:tc>
        <w:tc>
          <w:tcPr>
            <w:tcW w:w="1228" w:type="dxa"/>
          </w:tcPr>
          <w:p w:rsidR="00A03456" w:rsidRDefault="00A03456">
            <w:pPr>
              <w:rPr>
                <w:sz w:val="24"/>
                <w:szCs w:val="24"/>
              </w:rPr>
            </w:pPr>
            <w:r>
              <w:rPr>
                <w:sz w:val="24"/>
                <w:szCs w:val="24"/>
              </w:rPr>
              <w:t>Москва</w:t>
            </w:r>
          </w:p>
        </w:tc>
        <w:tc>
          <w:tcPr>
            <w:tcW w:w="1185" w:type="dxa"/>
            <w:gridSpan w:val="2"/>
          </w:tcPr>
          <w:p w:rsidR="00A03456" w:rsidRDefault="00A03456"/>
        </w:tc>
        <w:tc>
          <w:tcPr>
            <w:tcW w:w="1531" w:type="dxa"/>
          </w:tcPr>
          <w:p w:rsidR="00A03456" w:rsidRDefault="00A03456">
            <w:pPr>
              <w:rPr>
                <w:sz w:val="24"/>
                <w:szCs w:val="24"/>
              </w:rPr>
            </w:pPr>
            <w:r>
              <w:rPr>
                <w:sz w:val="24"/>
                <w:szCs w:val="24"/>
              </w:rPr>
              <w:t>$1500</w:t>
            </w:r>
          </w:p>
        </w:tc>
        <w:tc>
          <w:tcPr>
            <w:tcW w:w="996" w:type="dxa"/>
          </w:tcPr>
          <w:p w:rsidR="00A03456" w:rsidRDefault="00A03456">
            <w:pPr>
              <w:rPr>
                <w:sz w:val="24"/>
                <w:szCs w:val="24"/>
              </w:rPr>
            </w:pPr>
            <w:r>
              <w:rPr>
                <w:sz w:val="24"/>
                <w:szCs w:val="24"/>
              </w:rPr>
              <w:t>18</w:t>
            </w:r>
          </w:p>
        </w:tc>
        <w:tc>
          <w:tcPr>
            <w:tcW w:w="1189" w:type="dxa"/>
          </w:tcPr>
          <w:p w:rsidR="00A03456" w:rsidRDefault="00A03456">
            <w:pPr>
              <w:rPr>
                <w:sz w:val="24"/>
                <w:szCs w:val="24"/>
              </w:rPr>
            </w:pPr>
            <w:r>
              <w:rPr>
                <w:sz w:val="24"/>
                <w:szCs w:val="24"/>
              </w:rPr>
              <w:t>18</w:t>
            </w:r>
          </w:p>
        </w:tc>
        <w:tc>
          <w:tcPr>
            <w:tcW w:w="1559" w:type="dxa"/>
          </w:tcPr>
          <w:p w:rsidR="00A03456" w:rsidRDefault="00A03456">
            <w:pPr>
              <w:rPr>
                <w:sz w:val="24"/>
                <w:szCs w:val="24"/>
              </w:rPr>
            </w:pPr>
            <w:r>
              <w:rPr>
                <w:sz w:val="24"/>
                <w:szCs w:val="24"/>
              </w:rPr>
              <w:t>15</w:t>
            </w:r>
          </w:p>
        </w:tc>
        <w:tc>
          <w:tcPr>
            <w:tcW w:w="1418" w:type="dxa"/>
          </w:tcPr>
          <w:p w:rsidR="00A03456" w:rsidRDefault="00A03456">
            <w:pPr>
              <w:rPr>
                <w:sz w:val="24"/>
                <w:szCs w:val="24"/>
              </w:rPr>
            </w:pPr>
            <w:r>
              <w:rPr>
                <w:sz w:val="24"/>
                <w:szCs w:val="24"/>
              </w:rPr>
              <w:t>-</w:t>
            </w:r>
          </w:p>
        </w:tc>
      </w:tr>
      <w:tr w:rsidR="00A03456">
        <w:tc>
          <w:tcPr>
            <w:tcW w:w="1384" w:type="dxa"/>
          </w:tcPr>
          <w:p w:rsidR="00A03456" w:rsidRDefault="00A03456">
            <w:pPr>
              <w:rPr>
                <w:sz w:val="24"/>
                <w:szCs w:val="24"/>
              </w:rPr>
            </w:pPr>
            <w:r>
              <w:rPr>
                <w:sz w:val="24"/>
                <w:szCs w:val="24"/>
              </w:rPr>
              <w:t>Экспобанк</w:t>
            </w:r>
          </w:p>
        </w:tc>
        <w:tc>
          <w:tcPr>
            <w:tcW w:w="1228" w:type="dxa"/>
          </w:tcPr>
          <w:p w:rsidR="00A03456" w:rsidRDefault="00A03456">
            <w:pPr>
              <w:rPr>
                <w:sz w:val="24"/>
                <w:szCs w:val="24"/>
              </w:rPr>
            </w:pPr>
            <w:r>
              <w:rPr>
                <w:sz w:val="24"/>
                <w:szCs w:val="24"/>
              </w:rPr>
              <w:t>Москва</w:t>
            </w:r>
          </w:p>
        </w:tc>
        <w:tc>
          <w:tcPr>
            <w:tcW w:w="1185" w:type="dxa"/>
            <w:gridSpan w:val="2"/>
          </w:tcPr>
          <w:p w:rsidR="00A03456" w:rsidRDefault="00A03456">
            <w:pPr>
              <w:rPr>
                <w:lang w:val="en-US"/>
              </w:rPr>
            </w:pPr>
            <w:r>
              <w:rPr>
                <w:lang w:val="en-US"/>
              </w:rPr>
              <w:t>Visa Classic,MasterCard</w:t>
            </w:r>
          </w:p>
        </w:tc>
        <w:tc>
          <w:tcPr>
            <w:tcW w:w="1531" w:type="dxa"/>
          </w:tcPr>
          <w:p w:rsidR="00A03456" w:rsidRDefault="00A03456">
            <w:pPr>
              <w:rPr>
                <w:sz w:val="24"/>
                <w:szCs w:val="24"/>
              </w:rPr>
            </w:pPr>
            <w:r>
              <w:rPr>
                <w:sz w:val="24"/>
                <w:szCs w:val="24"/>
                <w:lang w:val="en-US"/>
              </w:rPr>
              <w:t>$</w:t>
            </w:r>
            <w:r>
              <w:rPr>
                <w:sz w:val="24"/>
                <w:szCs w:val="24"/>
              </w:rPr>
              <w:t>5000</w:t>
            </w:r>
          </w:p>
        </w:tc>
        <w:tc>
          <w:tcPr>
            <w:tcW w:w="996" w:type="dxa"/>
          </w:tcPr>
          <w:p w:rsidR="00A03456" w:rsidRDefault="00A03456">
            <w:pPr>
              <w:rPr>
                <w:sz w:val="24"/>
                <w:szCs w:val="24"/>
              </w:rPr>
            </w:pPr>
            <w:r>
              <w:rPr>
                <w:sz w:val="24"/>
                <w:szCs w:val="24"/>
              </w:rPr>
              <w:t>17</w:t>
            </w:r>
          </w:p>
        </w:tc>
        <w:tc>
          <w:tcPr>
            <w:tcW w:w="1189" w:type="dxa"/>
          </w:tcPr>
          <w:p w:rsidR="00A03456" w:rsidRDefault="00A03456">
            <w:pPr>
              <w:rPr>
                <w:sz w:val="24"/>
                <w:szCs w:val="24"/>
              </w:rPr>
            </w:pPr>
            <w:r>
              <w:rPr>
                <w:sz w:val="24"/>
                <w:szCs w:val="24"/>
              </w:rPr>
              <w:t>17</w:t>
            </w:r>
          </w:p>
        </w:tc>
        <w:tc>
          <w:tcPr>
            <w:tcW w:w="1559" w:type="dxa"/>
          </w:tcPr>
          <w:p w:rsidR="00A03456" w:rsidRDefault="00A03456">
            <w:pPr>
              <w:rPr>
                <w:sz w:val="24"/>
                <w:szCs w:val="24"/>
              </w:rPr>
            </w:pPr>
            <w:r>
              <w:rPr>
                <w:sz w:val="24"/>
                <w:szCs w:val="24"/>
              </w:rPr>
              <w:t>-</w:t>
            </w:r>
          </w:p>
        </w:tc>
        <w:tc>
          <w:tcPr>
            <w:tcW w:w="1418" w:type="dxa"/>
          </w:tcPr>
          <w:p w:rsidR="00A03456" w:rsidRDefault="00A03456">
            <w:pPr>
              <w:rPr>
                <w:sz w:val="24"/>
                <w:szCs w:val="24"/>
              </w:rPr>
            </w:pPr>
            <w:r>
              <w:rPr>
                <w:sz w:val="24"/>
                <w:szCs w:val="24"/>
              </w:rPr>
              <w:t>200</w:t>
            </w:r>
          </w:p>
        </w:tc>
      </w:tr>
    </w:tbl>
    <w:p w:rsidR="00A03456" w:rsidRDefault="00A03456">
      <w:pPr>
        <w:ind w:left="360"/>
        <w:jc w:val="center"/>
        <w:rPr>
          <w:color w:val="000000"/>
          <w:spacing w:val="-1"/>
          <w:sz w:val="24"/>
          <w:szCs w:val="24"/>
        </w:rPr>
      </w:pPr>
    </w:p>
    <w:p w:rsidR="00A03456" w:rsidRDefault="00A03456">
      <w:pPr>
        <w:rPr>
          <w:sz w:val="24"/>
          <w:szCs w:val="24"/>
        </w:rPr>
      </w:pPr>
    </w:p>
    <w:p w:rsidR="00A03456" w:rsidRDefault="00A03456">
      <w:pPr>
        <w:pStyle w:val="8"/>
      </w:pPr>
      <w:r>
        <w:t>Таблица 3</w:t>
      </w:r>
    </w:p>
    <w:tbl>
      <w:tblPr>
        <w:tblW w:w="4176" w:type="dxa"/>
        <w:tblInd w:w="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0"/>
        <w:gridCol w:w="1636"/>
      </w:tblGrid>
      <w:tr w:rsidR="00A03456">
        <w:trPr>
          <w:trHeight w:val="341"/>
        </w:trPr>
        <w:tc>
          <w:tcPr>
            <w:tcW w:w="2540" w:type="dxa"/>
          </w:tcPr>
          <w:p w:rsidR="00A03456" w:rsidRDefault="00A03456">
            <w:pPr>
              <w:jc w:val="center"/>
              <w:rPr>
                <w:sz w:val="24"/>
                <w:szCs w:val="24"/>
              </w:rPr>
            </w:pPr>
            <w:r>
              <w:rPr>
                <w:sz w:val="24"/>
                <w:szCs w:val="24"/>
              </w:rPr>
              <w:t>Срок кредита</w:t>
            </w:r>
          </w:p>
        </w:tc>
        <w:tc>
          <w:tcPr>
            <w:tcW w:w="1636" w:type="dxa"/>
          </w:tcPr>
          <w:p w:rsidR="00A03456" w:rsidRDefault="00A03456">
            <w:pPr>
              <w:pStyle w:val="9"/>
            </w:pPr>
            <w:r>
              <w:t>Коэффициент</w:t>
            </w:r>
          </w:p>
        </w:tc>
      </w:tr>
      <w:tr w:rsidR="00A03456">
        <w:trPr>
          <w:trHeight w:val="341"/>
        </w:trPr>
        <w:tc>
          <w:tcPr>
            <w:tcW w:w="2540" w:type="dxa"/>
          </w:tcPr>
          <w:p w:rsidR="00A03456" w:rsidRDefault="00A03456">
            <w:pPr>
              <w:jc w:val="center"/>
              <w:rPr>
                <w:sz w:val="24"/>
                <w:szCs w:val="24"/>
              </w:rPr>
            </w:pPr>
            <w:r>
              <w:rPr>
                <w:sz w:val="24"/>
                <w:szCs w:val="24"/>
              </w:rPr>
              <w:t>6 мес.</w:t>
            </w:r>
          </w:p>
        </w:tc>
        <w:tc>
          <w:tcPr>
            <w:tcW w:w="1636" w:type="dxa"/>
          </w:tcPr>
          <w:p w:rsidR="00A03456" w:rsidRDefault="00A03456">
            <w:pPr>
              <w:jc w:val="center"/>
              <w:rPr>
                <w:sz w:val="24"/>
                <w:szCs w:val="24"/>
              </w:rPr>
            </w:pPr>
            <w:r>
              <w:rPr>
                <w:sz w:val="24"/>
                <w:szCs w:val="24"/>
              </w:rPr>
              <w:t>0,2</w:t>
            </w:r>
          </w:p>
        </w:tc>
      </w:tr>
      <w:tr w:rsidR="00A03456">
        <w:trPr>
          <w:trHeight w:val="362"/>
        </w:trPr>
        <w:tc>
          <w:tcPr>
            <w:tcW w:w="2540" w:type="dxa"/>
          </w:tcPr>
          <w:p w:rsidR="00A03456" w:rsidRDefault="00A03456">
            <w:pPr>
              <w:jc w:val="center"/>
              <w:rPr>
                <w:sz w:val="24"/>
                <w:szCs w:val="24"/>
              </w:rPr>
            </w:pPr>
            <w:r>
              <w:rPr>
                <w:sz w:val="24"/>
                <w:szCs w:val="24"/>
              </w:rPr>
              <w:t xml:space="preserve"> 12 мес.</w:t>
            </w:r>
          </w:p>
        </w:tc>
        <w:tc>
          <w:tcPr>
            <w:tcW w:w="1636" w:type="dxa"/>
          </w:tcPr>
          <w:p w:rsidR="00A03456" w:rsidRDefault="00A03456">
            <w:pPr>
              <w:jc w:val="center"/>
              <w:rPr>
                <w:sz w:val="24"/>
                <w:szCs w:val="24"/>
              </w:rPr>
            </w:pPr>
            <w:r>
              <w:rPr>
                <w:sz w:val="24"/>
                <w:szCs w:val="24"/>
              </w:rPr>
              <w:t>0,116</w:t>
            </w:r>
          </w:p>
        </w:tc>
      </w:tr>
      <w:tr w:rsidR="00A03456">
        <w:trPr>
          <w:trHeight w:val="341"/>
        </w:trPr>
        <w:tc>
          <w:tcPr>
            <w:tcW w:w="2540" w:type="dxa"/>
          </w:tcPr>
          <w:p w:rsidR="00A03456" w:rsidRDefault="00A03456">
            <w:pPr>
              <w:jc w:val="center"/>
              <w:rPr>
                <w:sz w:val="24"/>
                <w:szCs w:val="24"/>
              </w:rPr>
            </w:pPr>
            <w:r>
              <w:rPr>
                <w:sz w:val="24"/>
                <w:szCs w:val="24"/>
              </w:rPr>
              <w:t>18 мес.</w:t>
            </w:r>
          </w:p>
        </w:tc>
        <w:tc>
          <w:tcPr>
            <w:tcW w:w="1636" w:type="dxa"/>
          </w:tcPr>
          <w:p w:rsidR="00A03456" w:rsidRDefault="00A03456">
            <w:pPr>
              <w:jc w:val="center"/>
              <w:rPr>
                <w:sz w:val="24"/>
                <w:szCs w:val="24"/>
              </w:rPr>
            </w:pPr>
            <w:r>
              <w:rPr>
                <w:sz w:val="24"/>
                <w:szCs w:val="24"/>
              </w:rPr>
              <w:t>0,088</w:t>
            </w:r>
          </w:p>
        </w:tc>
      </w:tr>
    </w:tbl>
    <w:p w:rsidR="00A03456" w:rsidRDefault="00A03456">
      <w:pPr>
        <w:jc w:val="center"/>
        <w:rPr>
          <w:sz w:val="24"/>
          <w:szCs w:val="24"/>
        </w:rPr>
      </w:pPr>
    </w:p>
    <w:p w:rsidR="00A03456" w:rsidRDefault="00A03456">
      <w:pPr>
        <w:jc w:val="center"/>
        <w:rPr>
          <w:sz w:val="24"/>
          <w:szCs w:val="24"/>
        </w:rPr>
      </w:pPr>
    </w:p>
    <w:p w:rsidR="00A03456" w:rsidRDefault="00A03456">
      <w:pPr>
        <w:pStyle w:val="8"/>
      </w:pPr>
      <w:r>
        <w:t>Таблица 4</w:t>
      </w:r>
    </w:p>
    <w:p w:rsidR="00A03456" w:rsidRDefault="00A03456">
      <w:pPr>
        <w:jc w:val="right"/>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250"/>
        <w:gridCol w:w="1250"/>
        <w:gridCol w:w="1250"/>
        <w:gridCol w:w="1251"/>
        <w:gridCol w:w="1250"/>
        <w:gridCol w:w="1250"/>
        <w:gridCol w:w="1251"/>
      </w:tblGrid>
      <w:tr w:rsidR="00A03456">
        <w:trPr>
          <w:cantSplit/>
          <w:trHeight w:val="185"/>
        </w:trPr>
        <w:tc>
          <w:tcPr>
            <w:tcW w:w="1101" w:type="dxa"/>
            <w:vMerge w:val="restart"/>
          </w:tcPr>
          <w:p w:rsidR="00A03456" w:rsidRDefault="00A03456">
            <w:pPr>
              <w:pStyle w:val="9"/>
            </w:pPr>
            <w:r>
              <w:t>Срок, мес.</w:t>
            </w:r>
          </w:p>
        </w:tc>
        <w:tc>
          <w:tcPr>
            <w:tcW w:w="8752" w:type="dxa"/>
            <w:gridSpan w:val="7"/>
          </w:tcPr>
          <w:p w:rsidR="00A03456" w:rsidRDefault="00A03456">
            <w:pPr>
              <w:pStyle w:val="9"/>
            </w:pPr>
            <w:r>
              <w:t>Величина первоначального взноса в процентах от стоимости товара</w:t>
            </w:r>
          </w:p>
        </w:tc>
      </w:tr>
      <w:tr w:rsidR="00A03456">
        <w:trPr>
          <w:cantSplit/>
          <w:trHeight w:val="184"/>
        </w:trPr>
        <w:tc>
          <w:tcPr>
            <w:tcW w:w="1101" w:type="dxa"/>
            <w:vMerge/>
          </w:tcPr>
          <w:p w:rsidR="00A03456" w:rsidRDefault="00A03456">
            <w:pPr>
              <w:pStyle w:val="9"/>
            </w:pPr>
          </w:p>
        </w:tc>
        <w:tc>
          <w:tcPr>
            <w:tcW w:w="1250" w:type="dxa"/>
          </w:tcPr>
          <w:p w:rsidR="00A03456" w:rsidRDefault="00A03456">
            <w:pPr>
              <w:jc w:val="center"/>
              <w:rPr>
                <w:sz w:val="24"/>
                <w:szCs w:val="24"/>
              </w:rPr>
            </w:pPr>
            <w:r>
              <w:rPr>
                <w:sz w:val="24"/>
                <w:szCs w:val="24"/>
              </w:rPr>
              <w:t>От 15% до 30%</w:t>
            </w:r>
          </w:p>
        </w:tc>
        <w:tc>
          <w:tcPr>
            <w:tcW w:w="1250" w:type="dxa"/>
          </w:tcPr>
          <w:p w:rsidR="00A03456" w:rsidRDefault="00A03456">
            <w:pPr>
              <w:jc w:val="center"/>
              <w:rPr>
                <w:sz w:val="24"/>
                <w:szCs w:val="24"/>
              </w:rPr>
            </w:pPr>
            <w:r>
              <w:rPr>
                <w:sz w:val="24"/>
                <w:szCs w:val="24"/>
              </w:rPr>
              <w:t>От 30% до 40%</w:t>
            </w:r>
          </w:p>
        </w:tc>
        <w:tc>
          <w:tcPr>
            <w:tcW w:w="1250" w:type="dxa"/>
          </w:tcPr>
          <w:p w:rsidR="00A03456" w:rsidRDefault="00A03456">
            <w:pPr>
              <w:jc w:val="center"/>
              <w:rPr>
                <w:sz w:val="24"/>
                <w:szCs w:val="24"/>
              </w:rPr>
            </w:pPr>
            <w:r>
              <w:rPr>
                <w:sz w:val="24"/>
                <w:szCs w:val="24"/>
              </w:rPr>
              <w:t>От 40 % до 50%</w:t>
            </w:r>
          </w:p>
        </w:tc>
        <w:tc>
          <w:tcPr>
            <w:tcW w:w="1251" w:type="dxa"/>
          </w:tcPr>
          <w:p w:rsidR="00A03456" w:rsidRDefault="00A03456">
            <w:pPr>
              <w:jc w:val="center"/>
              <w:rPr>
                <w:sz w:val="24"/>
                <w:szCs w:val="24"/>
              </w:rPr>
            </w:pPr>
            <w:r>
              <w:rPr>
                <w:sz w:val="24"/>
                <w:szCs w:val="24"/>
              </w:rPr>
              <w:t>От 50% до 60%</w:t>
            </w:r>
          </w:p>
        </w:tc>
        <w:tc>
          <w:tcPr>
            <w:tcW w:w="1250" w:type="dxa"/>
          </w:tcPr>
          <w:p w:rsidR="00A03456" w:rsidRDefault="00A03456">
            <w:pPr>
              <w:jc w:val="center"/>
              <w:rPr>
                <w:sz w:val="24"/>
                <w:szCs w:val="24"/>
              </w:rPr>
            </w:pPr>
            <w:r>
              <w:rPr>
                <w:sz w:val="24"/>
                <w:szCs w:val="24"/>
              </w:rPr>
              <w:t>От 60% до 70%</w:t>
            </w:r>
          </w:p>
        </w:tc>
        <w:tc>
          <w:tcPr>
            <w:tcW w:w="1250" w:type="dxa"/>
          </w:tcPr>
          <w:p w:rsidR="00A03456" w:rsidRDefault="00A03456">
            <w:pPr>
              <w:jc w:val="center"/>
              <w:rPr>
                <w:sz w:val="24"/>
                <w:szCs w:val="24"/>
              </w:rPr>
            </w:pPr>
            <w:r>
              <w:rPr>
                <w:sz w:val="24"/>
                <w:szCs w:val="24"/>
              </w:rPr>
              <w:t>От 70% до 80%</w:t>
            </w:r>
          </w:p>
        </w:tc>
        <w:tc>
          <w:tcPr>
            <w:tcW w:w="1251" w:type="dxa"/>
          </w:tcPr>
          <w:p w:rsidR="00A03456" w:rsidRDefault="00A03456">
            <w:pPr>
              <w:jc w:val="center"/>
              <w:rPr>
                <w:sz w:val="24"/>
                <w:szCs w:val="24"/>
              </w:rPr>
            </w:pPr>
            <w:r>
              <w:rPr>
                <w:sz w:val="24"/>
                <w:szCs w:val="24"/>
              </w:rPr>
              <w:t>80%</w:t>
            </w:r>
          </w:p>
        </w:tc>
      </w:tr>
      <w:tr w:rsidR="00A03456">
        <w:trPr>
          <w:cantSplit/>
          <w:trHeight w:val="184"/>
        </w:trPr>
        <w:tc>
          <w:tcPr>
            <w:tcW w:w="1101" w:type="dxa"/>
            <w:vMerge/>
          </w:tcPr>
          <w:p w:rsidR="00A03456" w:rsidRDefault="00A03456">
            <w:pPr>
              <w:pStyle w:val="9"/>
            </w:pPr>
          </w:p>
        </w:tc>
        <w:tc>
          <w:tcPr>
            <w:tcW w:w="8752" w:type="dxa"/>
            <w:gridSpan w:val="7"/>
          </w:tcPr>
          <w:p w:rsidR="00A03456" w:rsidRDefault="00A03456">
            <w:pPr>
              <w:jc w:val="center"/>
              <w:rPr>
                <w:sz w:val="24"/>
                <w:szCs w:val="24"/>
              </w:rPr>
            </w:pPr>
            <w:r>
              <w:rPr>
                <w:sz w:val="24"/>
                <w:szCs w:val="24"/>
              </w:rPr>
              <w:t>Увеличение стоимости (%)</w:t>
            </w:r>
          </w:p>
        </w:tc>
      </w:tr>
      <w:tr w:rsidR="00A03456">
        <w:tc>
          <w:tcPr>
            <w:tcW w:w="1101" w:type="dxa"/>
          </w:tcPr>
          <w:p w:rsidR="00A03456" w:rsidRDefault="00A03456">
            <w:pPr>
              <w:jc w:val="center"/>
              <w:rPr>
                <w:sz w:val="24"/>
                <w:szCs w:val="24"/>
              </w:rPr>
            </w:pPr>
            <w:r>
              <w:rPr>
                <w:sz w:val="24"/>
                <w:szCs w:val="24"/>
              </w:rPr>
              <w:t>1</w:t>
            </w:r>
          </w:p>
        </w:tc>
        <w:tc>
          <w:tcPr>
            <w:tcW w:w="1250" w:type="dxa"/>
          </w:tcPr>
          <w:p w:rsidR="00A03456" w:rsidRDefault="00A03456">
            <w:pPr>
              <w:jc w:val="center"/>
              <w:rPr>
                <w:sz w:val="24"/>
                <w:szCs w:val="24"/>
              </w:rPr>
            </w:pPr>
            <w:r>
              <w:rPr>
                <w:sz w:val="24"/>
                <w:szCs w:val="24"/>
              </w:rPr>
              <w:t>3,2</w:t>
            </w:r>
          </w:p>
        </w:tc>
        <w:tc>
          <w:tcPr>
            <w:tcW w:w="1250" w:type="dxa"/>
          </w:tcPr>
          <w:p w:rsidR="00A03456" w:rsidRDefault="00A03456">
            <w:pPr>
              <w:jc w:val="center"/>
              <w:rPr>
                <w:sz w:val="24"/>
                <w:szCs w:val="24"/>
              </w:rPr>
            </w:pPr>
            <w:r>
              <w:rPr>
                <w:sz w:val="24"/>
                <w:szCs w:val="24"/>
              </w:rPr>
              <w:t>2,6</w:t>
            </w:r>
          </w:p>
        </w:tc>
        <w:tc>
          <w:tcPr>
            <w:tcW w:w="1250" w:type="dxa"/>
          </w:tcPr>
          <w:p w:rsidR="00A03456" w:rsidRDefault="00A03456">
            <w:pPr>
              <w:jc w:val="center"/>
              <w:rPr>
                <w:sz w:val="24"/>
                <w:szCs w:val="24"/>
              </w:rPr>
            </w:pPr>
            <w:r>
              <w:rPr>
                <w:sz w:val="24"/>
                <w:szCs w:val="24"/>
              </w:rPr>
              <w:t>2,3</w:t>
            </w:r>
          </w:p>
        </w:tc>
        <w:tc>
          <w:tcPr>
            <w:tcW w:w="1251" w:type="dxa"/>
          </w:tcPr>
          <w:p w:rsidR="00A03456" w:rsidRDefault="00A03456">
            <w:pPr>
              <w:jc w:val="center"/>
              <w:rPr>
                <w:sz w:val="24"/>
                <w:szCs w:val="24"/>
              </w:rPr>
            </w:pPr>
            <w:r>
              <w:rPr>
                <w:sz w:val="24"/>
                <w:szCs w:val="24"/>
              </w:rPr>
              <w:t>1,9</w:t>
            </w:r>
          </w:p>
        </w:tc>
        <w:tc>
          <w:tcPr>
            <w:tcW w:w="1250" w:type="dxa"/>
          </w:tcPr>
          <w:p w:rsidR="00A03456" w:rsidRDefault="00A03456">
            <w:pPr>
              <w:jc w:val="center"/>
              <w:rPr>
                <w:sz w:val="24"/>
                <w:szCs w:val="24"/>
              </w:rPr>
            </w:pPr>
            <w:r>
              <w:rPr>
                <w:sz w:val="24"/>
                <w:szCs w:val="24"/>
              </w:rPr>
              <w:t>1,7</w:t>
            </w:r>
          </w:p>
        </w:tc>
        <w:tc>
          <w:tcPr>
            <w:tcW w:w="1250" w:type="dxa"/>
          </w:tcPr>
          <w:p w:rsidR="00A03456" w:rsidRDefault="00A03456">
            <w:pPr>
              <w:jc w:val="center"/>
              <w:rPr>
                <w:sz w:val="24"/>
                <w:szCs w:val="24"/>
              </w:rPr>
            </w:pPr>
            <w:r>
              <w:rPr>
                <w:sz w:val="24"/>
                <w:szCs w:val="24"/>
              </w:rPr>
              <w:t>1,4</w:t>
            </w:r>
          </w:p>
        </w:tc>
        <w:tc>
          <w:tcPr>
            <w:tcW w:w="1251" w:type="dxa"/>
          </w:tcPr>
          <w:p w:rsidR="00A03456" w:rsidRDefault="00A03456">
            <w:pPr>
              <w:jc w:val="center"/>
              <w:rPr>
                <w:sz w:val="24"/>
                <w:szCs w:val="24"/>
              </w:rPr>
            </w:pPr>
            <w:r>
              <w:rPr>
                <w:sz w:val="24"/>
                <w:szCs w:val="24"/>
              </w:rPr>
              <w:t>1,3</w:t>
            </w:r>
          </w:p>
        </w:tc>
      </w:tr>
      <w:tr w:rsidR="00A03456">
        <w:tc>
          <w:tcPr>
            <w:tcW w:w="1101" w:type="dxa"/>
          </w:tcPr>
          <w:p w:rsidR="00A03456" w:rsidRDefault="00A03456">
            <w:pPr>
              <w:jc w:val="center"/>
              <w:rPr>
                <w:sz w:val="24"/>
                <w:szCs w:val="24"/>
              </w:rPr>
            </w:pPr>
            <w:r>
              <w:rPr>
                <w:sz w:val="24"/>
                <w:szCs w:val="24"/>
              </w:rPr>
              <w:t>2</w:t>
            </w:r>
          </w:p>
        </w:tc>
        <w:tc>
          <w:tcPr>
            <w:tcW w:w="1250" w:type="dxa"/>
          </w:tcPr>
          <w:p w:rsidR="00A03456" w:rsidRDefault="00A03456">
            <w:pPr>
              <w:jc w:val="center"/>
              <w:rPr>
                <w:sz w:val="24"/>
                <w:szCs w:val="24"/>
              </w:rPr>
            </w:pPr>
            <w:r>
              <w:rPr>
                <w:sz w:val="24"/>
                <w:szCs w:val="24"/>
              </w:rPr>
              <w:t>4,8</w:t>
            </w:r>
          </w:p>
        </w:tc>
        <w:tc>
          <w:tcPr>
            <w:tcW w:w="1250" w:type="dxa"/>
          </w:tcPr>
          <w:p w:rsidR="00A03456" w:rsidRDefault="00A03456">
            <w:pPr>
              <w:jc w:val="center"/>
              <w:rPr>
                <w:sz w:val="24"/>
                <w:szCs w:val="24"/>
              </w:rPr>
            </w:pPr>
            <w:r>
              <w:rPr>
                <w:sz w:val="24"/>
                <w:szCs w:val="24"/>
              </w:rPr>
              <w:t>3,9</w:t>
            </w:r>
          </w:p>
        </w:tc>
        <w:tc>
          <w:tcPr>
            <w:tcW w:w="1250" w:type="dxa"/>
          </w:tcPr>
          <w:p w:rsidR="00A03456" w:rsidRDefault="00A03456">
            <w:pPr>
              <w:jc w:val="center"/>
              <w:rPr>
                <w:sz w:val="24"/>
                <w:szCs w:val="24"/>
              </w:rPr>
            </w:pPr>
            <w:r>
              <w:rPr>
                <w:sz w:val="24"/>
                <w:szCs w:val="24"/>
              </w:rPr>
              <w:t>3,4</w:t>
            </w:r>
          </w:p>
        </w:tc>
        <w:tc>
          <w:tcPr>
            <w:tcW w:w="1251" w:type="dxa"/>
          </w:tcPr>
          <w:p w:rsidR="00A03456" w:rsidRDefault="00A03456">
            <w:pPr>
              <w:jc w:val="center"/>
              <w:rPr>
                <w:sz w:val="24"/>
                <w:szCs w:val="24"/>
              </w:rPr>
            </w:pPr>
            <w:r>
              <w:rPr>
                <w:sz w:val="24"/>
                <w:szCs w:val="24"/>
              </w:rPr>
              <w:t>2,9</w:t>
            </w:r>
          </w:p>
        </w:tc>
        <w:tc>
          <w:tcPr>
            <w:tcW w:w="1250" w:type="dxa"/>
          </w:tcPr>
          <w:p w:rsidR="00A03456" w:rsidRDefault="00A03456">
            <w:pPr>
              <w:jc w:val="center"/>
              <w:rPr>
                <w:sz w:val="24"/>
                <w:szCs w:val="24"/>
              </w:rPr>
            </w:pPr>
            <w:r>
              <w:rPr>
                <w:sz w:val="24"/>
                <w:szCs w:val="24"/>
              </w:rPr>
              <w:t>2,6</w:t>
            </w:r>
          </w:p>
        </w:tc>
        <w:tc>
          <w:tcPr>
            <w:tcW w:w="1250" w:type="dxa"/>
          </w:tcPr>
          <w:p w:rsidR="00A03456" w:rsidRDefault="00A03456">
            <w:pPr>
              <w:jc w:val="center"/>
              <w:rPr>
                <w:sz w:val="24"/>
                <w:szCs w:val="24"/>
              </w:rPr>
            </w:pPr>
            <w:r>
              <w:rPr>
                <w:sz w:val="24"/>
                <w:szCs w:val="24"/>
              </w:rPr>
              <w:t>2,1</w:t>
            </w:r>
          </w:p>
        </w:tc>
        <w:tc>
          <w:tcPr>
            <w:tcW w:w="1251" w:type="dxa"/>
          </w:tcPr>
          <w:p w:rsidR="00A03456" w:rsidRDefault="00A03456">
            <w:pPr>
              <w:jc w:val="center"/>
              <w:rPr>
                <w:sz w:val="24"/>
                <w:szCs w:val="24"/>
              </w:rPr>
            </w:pPr>
            <w:r>
              <w:rPr>
                <w:sz w:val="24"/>
                <w:szCs w:val="24"/>
              </w:rPr>
              <w:t>1,6</w:t>
            </w:r>
          </w:p>
        </w:tc>
      </w:tr>
      <w:tr w:rsidR="00A03456">
        <w:tc>
          <w:tcPr>
            <w:tcW w:w="1101" w:type="dxa"/>
          </w:tcPr>
          <w:p w:rsidR="00A03456" w:rsidRDefault="00A03456">
            <w:pPr>
              <w:jc w:val="center"/>
              <w:rPr>
                <w:sz w:val="24"/>
                <w:szCs w:val="24"/>
              </w:rPr>
            </w:pPr>
            <w:r>
              <w:rPr>
                <w:sz w:val="24"/>
                <w:szCs w:val="24"/>
              </w:rPr>
              <w:t>3</w:t>
            </w:r>
          </w:p>
        </w:tc>
        <w:tc>
          <w:tcPr>
            <w:tcW w:w="1250" w:type="dxa"/>
          </w:tcPr>
          <w:p w:rsidR="00A03456" w:rsidRDefault="00A03456">
            <w:pPr>
              <w:jc w:val="center"/>
              <w:rPr>
                <w:sz w:val="24"/>
                <w:szCs w:val="24"/>
              </w:rPr>
            </w:pPr>
            <w:r>
              <w:rPr>
                <w:sz w:val="24"/>
                <w:szCs w:val="24"/>
              </w:rPr>
              <w:t>6,4</w:t>
            </w:r>
          </w:p>
        </w:tc>
        <w:tc>
          <w:tcPr>
            <w:tcW w:w="1250" w:type="dxa"/>
          </w:tcPr>
          <w:p w:rsidR="00A03456" w:rsidRDefault="00A03456">
            <w:pPr>
              <w:jc w:val="center"/>
              <w:rPr>
                <w:sz w:val="24"/>
                <w:szCs w:val="24"/>
              </w:rPr>
            </w:pPr>
            <w:r>
              <w:rPr>
                <w:sz w:val="24"/>
                <w:szCs w:val="24"/>
              </w:rPr>
              <w:t>5,3</w:t>
            </w:r>
          </w:p>
        </w:tc>
        <w:tc>
          <w:tcPr>
            <w:tcW w:w="1250" w:type="dxa"/>
          </w:tcPr>
          <w:p w:rsidR="00A03456" w:rsidRDefault="00A03456">
            <w:pPr>
              <w:jc w:val="center"/>
              <w:rPr>
                <w:sz w:val="24"/>
                <w:szCs w:val="24"/>
              </w:rPr>
            </w:pPr>
            <w:r>
              <w:rPr>
                <w:sz w:val="24"/>
                <w:szCs w:val="24"/>
              </w:rPr>
              <w:t>4,5</w:t>
            </w:r>
          </w:p>
        </w:tc>
        <w:tc>
          <w:tcPr>
            <w:tcW w:w="1251" w:type="dxa"/>
          </w:tcPr>
          <w:p w:rsidR="00A03456" w:rsidRDefault="00A03456">
            <w:pPr>
              <w:jc w:val="center"/>
              <w:rPr>
                <w:sz w:val="24"/>
                <w:szCs w:val="24"/>
              </w:rPr>
            </w:pPr>
            <w:r>
              <w:rPr>
                <w:sz w:val="24"/>
                <w:szCs w:val="24"/>
              </w:rPr>
              <w:t>3,9</w:t>
            </w:r>
          </w:p>
        </w:tc>
        <w:tc>
          <w:tcPr>
            <w:tcW w:w="1250" w:type="dxa"/>
          </w:tcPr>
          <w:p w:rsidR="00A03456" w:rsidRDefault="00A03456">
            <w:pPr>
              <w:jc w:val="center"/>
              <w:rPr>
                <w:sz w:val="24"/>
                <w:szCs w:val="24"/>
              </w:rPr>
            </w:pPr>
            <w:r>
              <w:rPr>
                <w:sz w:val="24"/>
                <w:szCs w:val="24"/>
              </w:rPr>
              <w:t>3,4</w:t>
            </w:r>
          </w:p>
        </w:tc>
        <w:tc>
          <w:tcPr>
            <w:tcW w:w="1250" w:type="dxa"/>
          </w:tcPr>
          <w:p w:rsidR="00A03456" w:rsidRDefault="00A03456">
            <w:pPr>
              <w:jc w:val="center"/>
              <w:rPr>
                <w:sz w:val="24"/>
                <w:szCs w:val="24"/>
              </w:rPr>
            </w:pPr>
            <w:r>
              <w:rPr>
                <w:sz w:val="24"/>
                <w:szCs w:val="24"/>
              </w:rPr>
              <w:t>2,8</w:t>
            </w:r>
          </w:p>
        </w:tc>
        <w:tc>
          <w:tcPr>
            <w:tcW w:w="1251" w:type="dxa"/>
          </w:tcPr>
          <w:p w:rsidR="00A03456" w:rsidRDefault="00A03456">
            <w:pPr>
              <w:jc w:val="center"/>
              <w:rPr>
                <w:sz w:val="24"/>
                <w:szCs w:val="24"/>
              </w:rPr>
            </w:pPr>
            <w:r>
              <w:rPr>
                <w:sz w:val="24"/>
                <w:szCs w:val="24"/>
              </w:rPr>
              <w:t>2,0</w:t>
            </w:r>
          </w:p>
        </w:tc>
      </w:tr>
      <w:tr w:rsidR="00A03456">
        <w:tc>
          <w:tcPr>
            <w:tcW w:w="1101" w:type="dxa"/>
          </w:tcPr>
          <w:p w:rsidR="00A03456" w:rsidRDefault="00A03456">
            <w:pPr>
              <w:jc w:val="center"/>
              <w:rPr>
                <w:sz w:val="24"/>
                <w:szCs w:val="24"/>
              </w:rPr>
            </w:pPr>
            <w:r>
              <w:rPr>
                <w:sz w:val="24"/>
                <w:szCs w:val="24"/>
              </w:rPr>
              <w:t>4</w:t>
            </w:r>
          </w:p>
        </w:tc>
        <w:tc>
          <w:tcPr>
            <w:tcW w:w="1250" w:type="dxa"/>
          </w:tcPr>
          <w:p w:rsidR="00A03456" w:rsidRDefault="00A03456">
            <w:pPr>
              <w:jc w:val="center"/>
              <w:rPr>
                <w:sz w:val="24"/>
                <w:szCs w:val="24"/>
              </w:rPr>
            </w:pPr>
            <w:r>
              <w:rPr>
                <w:sz w:val="24"/>
                <w:szCs w:val="24"/>
              </w:rPr>
              <w:t>8,0</w:t>
            </w:r>
          </w:p>
        </w:tc>
        <w:tc>
          <w:tcPr>
            <w:tcW w:w="1250" w:type="dxa"/>
          </w:tcPr>
          <w:p w:rsidR="00A03456" w:rsidRDefault="00A03456">
            <w:pPr>
              <w:jc w:val="center"/>
              <w:rPr>
                <w:sz w:val="24"/>
                <w:szCs w:val="24"/>
              </w:rPr>
            </w:pPr>
            <w:r>
              <w:rPr>
                <w:sz w:val="24"/>
                <w:szCs w:val="24"/>
              </w:rPr>
              <w:t>6,6</w:t>
            </w:r>
          </w:p>
        </w:tc>
        <w:tc>
          <w:tcPr>
            <w:tcW w:w="1250" w:type="dxa"/>
          </w:tcPr>
          <w:p w:rsidR="00A03456" w:rsidRDefault="00A03456">
            <w:pPr>
              <w:jc w:val="center"/>
              <w:rPr>
                <w:sz w:val="24"/>
                <w:szCs w:val="24"/>
              </w:rPr>
            </w:pPr>
            <w:r>
              <w:rPr>
                <w:sz w:val="24"/>
                <w:szCs w:val="24"/>
              </w:rPr>
              <w:t>5,6</w:t>
            </w:r>
          </w:p>
        </w:tc>
        <w:tc>
          <w:tcPr>
            <w:tcW w:w="1251" w:type="dxa"/>
          </w:tcPr>
          <w:p w:rsidR="00A03456" w:rsidRDefault="00A03456">
            <w:pPr>
              <w:jc w:val="center"/>
              <w:rPr>
                <w:sz w:val="24"/>
                <w:szCs w:val="24"/>
              </w:rPr>
            </w:pPr>
            <w:r>
              <w:rPr>
                <w:sz w:val="24"/>
                <w:szCs w:val="24"/>
              </w:rPr>
              <w:t>4,8</w:t>
            </w:r>
          </w:p>
        </w:tc>
        <w:tc>
          <w:tcPr>
            <w:tcW w:w="1250" w:type="dxa"/>
          </w:tcPr>
          <w:p w:rsidR="00A03456" w:rsidRDefault="00A03456">
            <w:pPr>
              <w:jc w:val="center"/>
              <w:rPr>
                <w:sz w:val="24"/>
                <w:szCs w:val="24"/>
              </w:rPr>
            </w:pPr>
            <w:r>
              <w:rPr>
                <w:sz w:val="24"/>
                <w:szCs w:val="24"/>
              </w:rPr>
              <w:t>4,3</w:t>
            </w:r>
          </w:p>
        </w:tc>
        <w:tc>
          <w:tcPr>
            <w:tcW w:w="1250" w:type="dxa"/>
          </w:tcPr>
          <w:p w:rsidR="00A03456" w:rsidRDefault="00A03456">
            <w:pPr>
              <w:jc w:val="center"/>
              <w:rPr>
                <w:sz w:val="24"/>
                <w:szCs w:val="24"/>
              </w:rPr>
            </w:pPr>
            <w:r>
              <w:rPr>
                <w:sz w:val="24"/>
                <w:szCs w:val="24"/>
              </w:rPr>
              <w:t>3,5</w:t>
            </w:r>
          </w:p>
        </w:tc>
        <w:tc>
          <w:tcPr>
            <w:tcW w:w="1251" w:type="dxa"/>
          </w:tcPr>
          <w:p w:rsidR="00A03456" w:rsidRDefault="00A03456">
            <w:pPr>
              <w:jc w:val="center"/>
              <w:rPr>
                <w:sz w:val="24"/>
                <w:szCs w:val="24"/>
              </w:rPr>
            </w:pPr>
            <w:r>
              <w:rPr>
                <w:sz w:val="24"/>
                <w:szCs w:val="24"/>
              </w:rPr>
              <w:t>2,5</w:t>
            </w:r>
          </w:p>
        </w:tc>
      </w:tr>
      <w:tr w:rsidR="00A03456">
        <w:tc>
          <w:tcPr>
            <w:tcW w:w="1101" w:type="dxa"/>
          </w:tcPr>
          <w:p w:rsidR="00A03456" w:rsidRDefault="00A03456">
            <w:pPr>
              <w:jc w:val="center"/>
              <w:rPr>
                <w:sz w:val="24"/>
                <w:szCs w:val="24"/>
              </w:rPr>
            </w:pPr>
            <w:r>
              <w:rPr>
                <w:sz w:val="24"/>
                <w:szCs w:val="24"/>
              </w:rPr>
              <w:t>5</w:t>
            </w:r>
          </w:p>
        </w:tc>
        <w:tc>
          <w:tcPr>
            <w:tcW w:w="1250" w:type="dxa"/>
          </w:tcPr>
          <w:p w:rsidR="00A03456" w:rsidRDefault="00A03456">
            <w:pPr>
              <w:jc w:val="center"/>
              <w:rPr>
                <w:sz w:val="24"/>
                <w:szCs w:val="24"/>
              </w:rPr>
            </w:pPr>
            <w:r>
              <w:rPr>
                <w:sz w:val="24"/>
                <w:szCs w:val="24"/>
              </w:rPr>
              <w:t>9,6</w:t>
            </w:r>
          </w:p>
        </w:tc>
        <w:tc>
          <w:tcPr>
            <w:tcW w:w="1250" w:type="dxa"/>
          </w:tcPr>
          <w:p w:rsidR="00A03456" w:rsidRDefault="00A03456">
            <w:pPr>
              <w:jc w:val="center"/>
              <w:rPr>
                <w:sz w:val="24"/>
                <w:szCs w:val="24"/>
              </w:rPr>
            </w:pPr>
            <w:r>
              <w:rPr>
                <w:sz w:val="24"/>
                <w:szCs w:val="24"/>
              </w:rPr>
              <w:t>7,9</w:t>
            </w:r>
          </w:p>
        </w:tc>
        <w:tc>
          <w:tcPr>
            <w:tcW w:w="1250" w:type="dxa"/>
          </w:tcPr>
          <w:p w:rsidR="00A03456" w:rsidRDefault="00A03456">
            <w:pPr>
              <w:jc w:val="center"/>
              <w:rPr>
                <w:sz w:val="24"/>
                <w:szCs w:val="24"/>
              </w:rPr>
            </w:pPr>
            <w:r>
              <w:rPr>
                <w:sz w:val="24"/>
                <w:szCs w:val="24"/>
              </w:rPr>
              <w:t>6,8</w:t>
            </w:r>
          </w:p>
        </w:tc>
        <w:tc>
          <w:tcPr>
            <w:tcW w:w="1251" w:type="dxa"/>
          </w:tcPr>
          <w:p w:rsidR="00A03456" w:rsidRDefault="00A03456">
            <w:pPr>
              <w:jc w:val="center"/>
              <w:rPr>
                <w:sz w:val="24"/>
                <w:szCs w:val="24"/>
              </w:rPr>
            </w:pPr>
            <w:r>
              <w:rPr>
                <w:sz w:val="24"/>
                <w:szCs w:val="24"/>
              </w:rPr>
              <w:t>5,8</w:t>
            </w:r>
          </w:p>
        </w:tc>
        <w:tc>
          <w:tcPr>
            <w:tcW w:w="1250" w:type="dxa"/>
          </w:tcPr>
          <w:p w:rsidR="00A03456" w:rsidRDefault="00A03456">
            <w:pPr>
              <w:jc w:val="center"/>
              <w:rPr>
                <w:sz w:val="24"/>
                <w:szCs w:val="24"/>
              </w:rPr>
            </w:pPr>
            <w:r>
              <w:rPr>
                <w:sz w:val="24"/>
                <w:szCs w:val="24"/>
              </w:rPr>
              <w:t>5,1</w:t>
            </w:r>
          </w:p>
        </w:tc>
        <w:tc>
          <w:tcPr>
            <w:tcW w:w="1250" w:type="dxa"/>
          </w:tcPr>
          <w:p w:rsidR="00A03456" w:rsidRDefault="00A03456">
            <w:pPr>
              <w:jc w:val="center"/>
              <w:rPr>
                <w:sz w:val="24"/>
                <w:szCs w:val="24"/>
              </w:rPr>
            </w:pPr>
            <w:r>
              <w:rPr>
                <w:sz w:val="24"/>
                <w:szCs w:val="24"/>
              </w:rPr>
              <w:t>4,2</w:t>
            </w:r>
          </w:p>
        </w:tc>
        <w:tc>
          <w:tcPr>
            <w:tcW w:w="1251" w:type="dxa"/>
          </w:tcPr>
          <w:p w:rsidR="00A03456" w:rsidRDefault="00A03456">
            <w:pPr>
              <w:jc w:val="center"/>
              <w:rPr>
                <w:sz w:val="24"/>
                <w:szCs w:val="24"/>
              </w:rPr>
            </w:pPr>
            <w:r>
              <w:rPr>
                <w:sz w:val="24"/>
                <w:szCs w:val="24"/>
              </w:rPr>
              <w:t>3,0</w:t>
            </w:r>
          </w:p>
        </w:tc>
      </w:tr>
      <w:tr w:rsidR="00A03456">
        <w:tc>
          <w:tcPr>
            <w:tcW w:w="1101" w:type="dxa"/>
          </w:tcPr>
          <w:p w:rsidR="00A03456" w:rsidRDefault="00A03456">
            <w:pPr>
              <w:jc w:val="center"/>
              <w:rPr>
                <w:sz w:val="24"/>
                <w:szCs w:val="24"/>
              </w:rPr>
            </w:pPr>
            <w:r>
              <w:rPr>
                <w:sz w:val="24"/>
                <w:szCs w:val="24"/>
              </w:rPr>
              <w:t>6</w:t>
            </w:r>
          </w:p>
        </w:tc>
        <w:tc>
          <w:tcPr>
            <w:tcW w:w="1250" w:type="dxa"/>
          </w:tcPr>
          <w:p w:rsidR="00A03456" w:rsidRDefault="00A03456">
            <w:pPr>
              <w:jc w:val="center"/>
              <w:rPr>
                <w:sz w:val="24"/>
                <w:szCs w:val="24"/>
              </w:rPr>
            </w:pPr>
            <w:r>
              <w:rPr>
                <w:sz w:val="24"/>
                <w:szCs w:val="24"/>
              </w:rPr>
              <w:t>11,2</w:t>
            </w:r>
          </w:p>
        </w:tc>
        <w:tc>
          <w:tcPr>
            <w:tcW w:w="1250" w:type="dxa"/>
          </w:tcPr>
          <w:p w:rsidR="00A03456" w:rsidRDefault="00A03456">
            <w:pPr>
              <w:jc w:val="center"/>
              <w:rPr>
                <w:sz w:val="24"/>
                <w:szCs w:val="24"/>
              </w:rPr>
            </w:pPr>
            <w:r>
              <w:rPr>
                <w:sz w:val="24"/>
                <w:szCs w:val="24"/>
              </w:rPr>
              <w:t>9,2</w:t>
            </w:r>
          </w:p>
        </w:tc>
        <w:tc>
          <w:tcPr>
            <w:tcW w:w="1250" w:type="dxa"/>
          </w:tcPr>
          <w:p w:rsidR="00A03456" w:rsidRDefault="00A03456">
            <w:pPr>
              <w:jc w:val="center"/>
              <w:rPr>
                <w:sz w:val="24"/>
                <w:szCs w:val="24"/>
              </w:rPr>
            </w:pPr>
            <w:r>
              <w:rPr>
                <w:sz w:val="24"/>
                <w:szCs w:val="24"/>
              </w:rPr>
              <w:t>7,9</w:t>
            </w:r>
          </w:p>
        </w:tc>
        <w:tc>
          <w:tcPr>
            <w:tcW w:w="1251" w:type="dxa"/>
          </w:tcPr>
          <w:p w:rsidR="00A03456" w:rsidRDefault="00A03456">
            <w:pPr>
              <w:jc w:val="center"/>
              <w:rPr>
                <w:sz w:val="24"/>
                <w:szCs w:val="24"/>
              </w:rPr>
            </w:pPr>
            <w:r>
              <w:rPr>
                <w:sz w:val="24"/>
                <w:szCs w:val="24"/>
              </w:rPr>
              <w:t>6,8</w:t>
            </w:r>
          </w:p>
        </w:tc>
        <w:tc>
          <w:tcPr>
            <w:tcW w:w="1250" w:type="dxa"/>
          </w:tcPr>
          <w:p w:rsidR="00A03456" w:rsidRDefault="00A03456">
            <w:pPr>
              <w:jc w:val="center"/>
              <w:rPr>
                <w:sz w:val="24"/>
                <w:szCs w:val="24"/>
              </w:rPr>
            </w:pPr>
            <w:r>
              <w:rPr>
                <w:sz w:val="24"/>
                <w:szCs w:val="24"/>
              </w:rPr>
              <w:t>6,0</w:t>
            </w:r>
          </w:p>
        </w:tc>
        <w:tc>
          <w:tcPr>
            <w:tcW w:w="1250" w:type="dxa"/>
          </w:tcPr>
          <w:p w:rsidR="00A03456" w:rsidRDefault="00A03456">
            <w:pPr>
              <w:jc w:val="center"/>
              <w:rPr>
                <w:sz w:val="24"/>
                <w:szCs w:val="24"/>
              </w:rPr>
            </w:pPr>
            <w:r>
              <w:rPr>
                <w:sz w:val="24"/>
                <w:szCs w:val="24"/>
              </w:rPr>
              <w:t>4,9</w:t>
            </w:r>
          </w:p>
        </w:tc>
        <w:tc>
          <w:tcPr>
            <w:tcW w:w="1251" w:type="dxa"/>
          </w:tcPr>
          <w:p w:rsidR="00A03456" w:rsidRDefault="00A03456">
            <w:pPr>
              <w:jc w:val="center"/>
              <w:rPr>
                <w:sz w:val="24"/>
                <w:szCs w:val="24"/>
              </w:rPr>
            </w:pPr>
            <w:r>
              <w:rPr>
                <w:sz w:val="24"/>
                <w:szCs w:val="24"/>
              </w:rPr>
              <w:t>3,5</w:t>
            </w:r>
          </w:p>
        </w:tc>
      </w:tr>
      <w:tr w:rsidR="00A03456">
        <w:tc>
          <w:tcPr>
            <w:tcW w:w="1101" w:type="dxa"/>
          </w:tcPr>
          <w:p w:rsidR="00A03456" w:rsidRDefault="00A03456">
            <w:pPr>
              <w:jc w:val="center"/>
              <w:rPr>
                <w:sz w:val="24"/>
                <w:szCs w:val="24"/>
              </w:rPr>
            </w:pPr>
            <w:r>
              <w:rPr>
                <w:sz w:val="24"/>
                <w:szCs w:val="24"/>
              </w:rPr>
              <w:t>7</w:t>
            </w:r>
          </w:p>
        </w:tc>
        <w:tc>
          <w:tcPr>
            <w:tcW w:w="1250" w:type="dxa"/>
          </w:tcPr>
          <w:p w:rsidR="00A03456" w:rsidRDefault="00A03456">
            <w:pPr>
              <w:jc w:val="center"/>
              <w:rPr>
                <w:sz w:val="24"/>
                <w:szCs w:val="24"/>
              </w:rPr>
            </w:pPr>
            <w:r>
              <w:rPr>
                <w:sz w:val="24"/>
                <w:szCs w:val="24"/>
              </w:rPr>
              <w:t>12,8</w:t>
            </w:r>
          </w:p>
        </w:tc>
        <w:tc>
          <w:tcPr>
            <w:tcW w:w="1250" w:type="dxa"/>
          </w:tcPr>
          <w:p w:rsidR="00A03456" w:rsidRDefault="00A03456">
            <w:pPr>
              <w:jc w:val="center"/>
              <w:rPr>
                <w:sz w:val="24"/>
                <w:szCs w:val="24"/>
              </w:rPr>
            </w:pPr>
            <w:r>
              <w:rPr>
                <w:sz w:val="24"/>
                <w:szCs w:val="24"/>
              </w:rPr>
              <w:t>10,5</w:t>
            </w:r>
          </w:p>
        </w:tc>
        <w:tc>
          <w:tcPr>
            <w:tcW w:w="1250" w:type="dxa"/>
          </w:tcPr>
          <w:p w:rsidR="00A03456" w:rsidRDefault="00A03456">
            <w:pPr>
              <w:jc w:val="center"/>
              <w:rPr>
                <w:sz w:val="24"/>
                <w:szCs w:val="24"/>
              </w:rPr>
            </w:pPr>
            <w:r>
              <w:rPr>
                <w:sz w:val="24"/>
                <w:szCs w:val="24"/>
              </w:rPr>
              <w:t>9,0</w:t>
            </w:r>
          </w:p>
        </w:tc>
        <w:tc>
          <w:tcPr>
            <w:tcW w:w="1251" w:type="dxa"/>
          </w:tcPr>
          <w:p w:rsidR="00A03456" w:rsidRDefault="00A03456">
            <w:pPr>
              <w:jc w:val="center"/>
              <w:rPr>
                <w:sz w:val="24"/>
                <w:szCs w:val="24"/>
              </w:rPr>
            </w:pPr>
            <w:r>
              <w:rPr>
                <w:sz w:val="24"/>
                <w:szCs w:val="24"/>
              </w:rPr>
              <w:t>7,7</w:t>
            </w:r>
          </w:p>
        </w:tc>
        <w:tc>
          <w:tcPr>
            <w:tcW w:w="1250" w:type="dxa"/>
          </w:tcPr>
          <w:p w:rsidR="00A03456" w:rsidRDefault="00A03456">
            <w:pPr>
              <w:jc w:val="center"/>
              <w:rPr>
                <w:sz w:val="24"/>
                <w:szCs w:val="24"/>
              </w:rPr>
            </w:pPr>
            <w:r>
              <w:rPr>
                <w:sz w:val="24"/>
                <w:szCs w:val="24"/>
              </w:rPr>
              <w:t>6,9</w:t>
            </w:r>
          </w:p>
        </w:tc>
        <w:tc>
          <w:tcPr>
            <w:tcW w:w="1250" w:type="dxa"/>
          </w:tcPr>
          <w:p w:rsidR="00A03456" w:rsidRDefault="00A03456">
            <w:pPr>
              <w:jc w:val="center"/>
              <w:rPr>
                <w:sz w:val="24"/>
                <w:szCs w:val="24"/>
              </w:rPr>
            </w:pPr>
            <w:r>
              <w:rPr>
                <w:sz w:val="24"/>
                <w:szCs w:val="24"/>
              </w:rPr>
              <w:t>5,6</w:t>
            </w:r>
          </w:p>
        </w:tc>
        <w:tc>
          <w:tcPr>
            <w:tcW w:w="1251" w:type="dxa"/>
          </w:tcPr>
          <w:p w:rsidR="00A03456" w:rsidRDefault="00A03456">
            <w:pPr>
              <w:jc w:val="center"/>
              <w:rPr>
                <w:sz w:val="24"/>
                <w:szCs w:val="24"/>
              </w:rPr>
            </w:pPr>
            <w:r>
              <w:rPr>
                <w:sz w:val="24"/>
                <w:szCs w:val="24"/>
              </w:rPr>
              <w:t>4,0</w:t>
            </w:r>
          </w:p>
        </w:tc>
      </w:tr>
      <w:tr w:rsidR="00A03456">
        <w:tc>
          <w:tcPr>
            <w:tcW w:w="1101" w:type="dxa"/>
          </w:tcPr>
          <w:p w:rsidR="00A03456" w:rsidRDefault="00A03456">
            <w:pPr>
              <w:jc w:val="center"/>
              <w:rPr>
                <w:sz w:val="24"/>
                <w:szCs w:val="24"/>
              </w:rPr>
            </w:pPr>
            <w:r>
              <w:rPr>
                <w:sz w:val="24"/>
                <w:szCs w:val="24"/>
              </w:rPr>
              <w:t>8</w:t>
            </w:r>
          </w:p>
        </w:tc>
        <w:tc>
          <w:tcPr>
            <w:tcW w:w="1250" w:type="dxa"/>
          </w:tcPr>
          <w:p w:rsidR="00A03456" w:rsidRDefault="00A03456">
            <w:pPr>
              <w:jc w:val="center"/>
              <w:rPr>
                <w:sz w:val="24"/>
                <w:szCs w:val="24"/>
              </w:rPr>
            </w:pPr>
            <w:r>
              <w:rPr>
                <w:sz w:val="24"/>
                <w:szCs w:val="24"/>
              </w:rPr>
              <w:t>14,3</w:t>
            </w:r>
          </w:p>
        </w:tc>
        <w:tc>
          <w:tcPr>
            <w:tcW w:w="1250" w:type="dxa"/>
          </w:tcPr>
          <w:p w:rsidR="00A03456" w:rsidRDefault="00A03456">
            <w:pPr>
              <w:jc w:val="center"/>
              <w:rPr>
                <w:sz w:val="24"/>
                <w:szCs w:val="24"/>
              </w:rPr>
            </w:pPr>
            <w:r>
              <w:rPr>
                <w:sz w:val="24"/>
                <w:szCs w:val="24"/>
              </w:rPr>
              <w:t>11,8</w:t>
            </w:r>
          </w:p>
        </w:tc>
        <w:tc>
          <w:tcPr>
            <w:tcW w:w="1250" w:type="dxa"/>
          </w:tcPr>
          <w:p w:rsidR="00A03456" w:rsidRDefault="00A03456">
            <w:pPr>
              <w:jc w:val="center"/>
              <w:rPr>
                <w:sz w:val="24"/>
                <w:szCs w:val="24"/>
              </w:rPr>
            </w:pPr>
            <w:r>
              <w:rPr>
                <w:sz w:val="24"/>
                <w:szCs w:val="24"/>
              </w:rPr>
              <w:t>10,1</w:t>
            </w:r>
          </w:p>
        </w:tc>
        <w:tc>
          <w:tcPr>
            <w:tcW w:w="1251" w:type="dxa"/>
          </w:tcPr>
          <w:p w:rsidR="00A03456" w:rsidRDefault="00A03456">
            <w:pPr>
              <w:jc w:val="center"/>
              <w:rPr>
                <w:sz w:val="24"/>
                <w:szCs w:val="24"/>
              </w:rPr>
            </w:pPr>
            <w:r>
              <w:rPr>
                <w:sz w:val="24"/>
                <w:szCs w:val="24"/>
              </w:rPr>
              <w:t>8,7</w:t>
            </w:r>
          </w:p>
        </w:tc>
        <w:tc>
          <w:tcPr>
            <w:tcW w:w="1250" w:type="dxa"/>
          </w:tcPr>
          <w:p w:rsidR="00A03456" w:rsidRDefault="00A03456">
            <w:pPr>
              <w:jc w:val="center"/>
              <w:rPr>
                <w:sz w:val="24"/>
                <w:szCs w:val="24"/>
              </w:rPr>
            </w:pPr>
            <w:r>
              <w:rPr>
                <w:sz w:val="24"/>
                <w:szCs w:val="24"/>
              </w:rPr>
              <w:t>7,7</w:t>
            </w:r>
          </w:p>
        </w:tc>
        <w:tc>
          <w:tcPr>
            <w:tcW w:w="1250" w:type="dxa"/>
          </w:tcPr>
          <w:p w:rsidR="00A03456" w:rsidRDefault="00A03456">
            <w:pPr>
              <w:jc w:val="center"/>
              <w:rPr>
                <w:sz w:val="24"/>
                <w:szCs w:val="24"/>
              </w:rPr>
            </w:pPr>
            <w:r>
              <w:rPr>
                <w:sz w:val="24"/>
                <w:szCs w:val="24"/>
              </w:rPr>
              <w:t>6,3</w:t>
            </w:r>
          </w:p>
        </w:tc>
        <w:tc>
          <w:tcPr>
            <w:tcW w:w="1251" w:type="dxa"/>
          </w:tcPr>
          <w:p w:rsidR="00A03456" w:rsidRDefault="00A03456">
            <w:pPr>
              <w:jc w:val="center"/>
              <w:rPr>
                <w:sz w:val="24"/>
                <w:szCs w:val="24"/>
              </w:rPr>
            </w:pPr>
            <w:r>
              <w:rPr>
                <w:sz w:val="24"/>
                <w:szCs w:val="24"/>
              </w:rPr>
              <w:t>4,3</w:t>
            </w:r>
          </w:p>
        </w:tc>
      </w:tr>
      <w:tr w:rsidR="00A03456">
        <w:tc>
          <w:tcPr>
            <w:tcW w:w="1101" w:type="dxa"/>
          </w:tcPr>
          <w:p w:rsidR="00A03456" w:rsidRDefault="00A03456">
            <w:pPr>
              <w:jc w:val="center"/>
              <w:rPr>
                <w:sz w:val="24"/>
                <w:szCs w:val="24"/>
              </w:rPr>
            </w:pPr>
            <w:r>
              <w:rPr>
                <w:sz w:val="24"/>
                <w:szCs w:val="24"/>
              </w:rPr>
              <w:t>9</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13,1</w:t>
            </w:r>
          </w:p>
        </w:tc>
        <w:tc>
          <w:tcPr>
            <w:tcW w:w="1250" w:type="dxa"/>
          </w:tcPr>
          <w:p w:rsidR="00A03456" w:rsidRDefault="00A03456">
            <w:pPr>
              <w:jc w:val="center"/>
              <w:rPr>
                <w:sz w:val="24"/>
                <w:szCs w:val="24"/>
              </w:rPr>
            </w:pPr>
            <w:r>
              <w:rPr>
                <w:sz w:val="24"/>
                <w:szCs w:val="24"/>
              </w:rPr>
              <w:t>11,3</w:t>
            </w:r>
          </w:p>
        </w:tc>
        <w:tc>
          <w:tcPr>
            <w:tcW w:w="1251" w:type="dxa"/>
          </w:tcPr>
          <w:p w:rsidR="00A03456" w:rsidRDefault="00A03456">
            <w:pPr>
              <w:jc w:val="center"/>
              <w:rPr>
                <w:sz w:val="24"/>
                <w:szCs w:val="24"/>
              </w:rPr>
            </w:pPr>
            <w:r>
              <w:rPr>
                <w:sz w:val="24"/>
                <w:szCs w:val="24"/>
              </w:rPr>
              <w:t>9,7</w:t>
            </w:r>
          </w:p>
        </w:tc>
        <w:tc>
          <w:tcPr>
            <w:tcW w:w="1250" w:type="dxa"/>
          </w:tcPr>
          <w:p w:rsidR="00A03456" w:rsidRDefault="00A03456">
            <w:pPr>
              <w:jc w:val="center"/>
              <w:rPr>
                <w:sz w:val="24"/>
                <w:szCs w:val="24"/>
              </w:rPr>
            </w:pPr>
            <w:r>
              <w:rPr>
                <w:sz w:val="24"/>
                <w:szCs w:val="24"/>
              </w:rPr>
              <w:t>8,5</w:t>
            </w:r>
          </w:p>
        </w:tc>
        <w:tc>
          <w:tcPr>
            <w:tcW w:w="1250" w:type="dxa"/>
          </w:tcPr>
          <w:p w:rsidR="00A03456" w:rsidRDefault="00A03456">
            <w:pPr>
              <w:jc w:val="center"/>
              <w:rPr>
                <w:sz w:val="24"/>
                <w:szCs w:val="24"/>
              </w:rPr>
            </w:pPr>
            <w:r>
              <w:rPr>
                <w:sz w:val="24"/>
                <w:szCs w:val="24"/>
              </w:rPr>
              <w:t>7,0</w:t>
            </w:r>
          </w:p>
        </w:tc>
        <w:tc>
          <w:tcPr>
            <w:tcW w:w="1251" w:type="dxa"/>
          </w:tcPr>
          <w:p w:rsidR="00A03456" w:rsidRDefault="00A03456">
            <w:pPr>
              <w:jc w:val="center"/>
              <w:rPr>
                <w:sz w:val="24"/>
                <w:szCs w:val="24"/>
              </w:rPr>
            </w:pPr>
            <w:r>
              <w:rPr>
                <w:sz w:val="24"/>
                <w:szCs w:val="24"/>
              </w:rPr>
              <w:t>5,0</w:t>
            </w:r>
          </w:p>
        </w:tc>
      </w:tr>
      <w:tr w:rsidR="00A03456">
        <w:tc>
          <w:tcPr>
            <w:tcW w:w="1101" w:type="dxa"/>
          </w:tcPr>
          <w:p w:rsidR="00A03456" w:rsidRDefault="00A03456">
            <w:pPr>
              <w:jc w:val="center"/>
              <w:rPr>
                <w:sz w:val="24"/>
                <w:szCs w:val="24"/>
              </w:rPr>
            </w:pPr>
            <w:r>
              <w:rPr>
                <w:sz w:val="24"/>
                <w:szCs w:val="24"/>
              </w:rPr>
              <w:t>10</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14,4</w:t>
            </w:r>
          </w:p>
        </w:tc>
        <w:tc>
          <w:tcPr>
            <w:tcW w:w="1250" w:type="dxa"/>
          </w:tcPr>
          <w:p w:rsidR="00A03456" w:rsidRDefault="00A03456">
            <w:pPr>
              <w:jc w:val="center"/>
              <w:rPr>
                <w:sz w:val="24"/>
                <w:szCs w:val="24"/>
              </w:rPr>
            </w:pPr>
            <w:r>
              <w:rPr>
                <w:sz w:val="24"/>
                <w:szCs w:val="24"/>
              </w:rPr>
              <w:t>12,4</w:t>
            </w:r>
          </w:p>
        </w:tc>
        <w:tc>
          <w:tcPr>
            <w:tcW w:w="1251" w:type="dxa"/>
          </w:tcPr>
          <w:p w:rsidR="00A03456" w:rsidRDefault="00A03456">
            <w:pPr>
              <w:jc w:val="center"/>
              <w:rPr>
                <w:sz w:val="24"/>
                <w:szCs w:val="24"/>
              </w:rPr>
            </w:pPr>
            <w:r>
              <w:rPr>
                <w:sz w:val="24"/>
                <w:szCs w:val="24"/>
              </w:rPr>
              <w:t>10,6</w:t>
            </w:r>
          </w:p>
        </w:tc>
        <w:tc>
          <w:tcPr>
            <w:tcW w:w="1250" w:type="dxa"/>
          </w:tcPr>
          <w:p w:rsidR="00A03456" w:rsidRDefault="00A03456">
            <w:pPr>
              <w:jc w:val="center"/>
              <w:rPr>
                <w:sz w:val="24"/>
                <w:szCs w:val="24"/>
              </w:rPr>
            </w:pPr>
            <w:r>
              <w:rPr>
                <w:sz w:val="24"/>
                <w:szCs w:val="24"/>
              </w:rPr>
              <w:t>9,5</w:t>
            </w:r>
          </w:p>
        </w:tc>
        <w:tc>
          <w:tcPr>
            <w:tcW w:w="1250" w:type="dxa"/>
          </w:tcPr>
          <w:p w:rsidR="00A03456" w:rsidRDefault="00A03456">
            <w:pPr>
              <w:jc w:val="center"/>
              <w:rPr>
                <w:sz w:val="24"/>
                <w:szCs w:val="24"/>
              </w:rPr>
            </w:pPr>
            <w:r>
              <w:rPr>
                <w:sz w:val="24"/>
                <w:szCs w:val="24"/>
              </w:rPr>
              <w:t>7,7</w:t>
            </w:r>
          </w:p>
        </w:tc>
        <w:tc>
          <w:tcPr>
            <w:tcW w:w="1251" w:type="dxa"/>
          </w:tcPr>
          <w:p w:rsidR="00A03456" w:rsidRDefault="00A03456">
            <w:pPr>
              <w:jc w:val="center"/>
              <w:rPr>
                <w:sz w:val="24"/>
                <w:szCs w:val="24"/>
              </w:rPr>
            </w:pPr>
            <w:r>
              <w:rPr>
                <w:sz w:val="24"/>
                <w:szCs w:val="24"/>
              </w:rPr>
              <w:t>5,5</w:t>
            </w:r>
          </w:p>
        </w:tc>
      </w:tr>
      <w:tr w:rsidR="00A03456">
        <w:tc>
          <w:tcPr>
            <w:tcW w:w="1101" w:type="dxa"/>
          </w:tcPr>
          <w:p w:rsidR="00A03456" w:rsidRDefault="00A03456">
            <w:pPr>
              <w:jc w:val="center"/>
              <w:rPr>
                <w:sz w:val="24"/>
                <w:szCs w:val="24"/>
              </w:rPr>
            </w:pPr>
            <w:r>
              <w:rPr>
                <w:sz w:val="24"/>
                <w:szCs w:val="24"/>
              </w:rPr>
              <w:t>11</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15,8</w:t>
            </w:r>
          </w:p>
        </w:tc>
        <w:tc>
          <w:tcPr>
            <w:tcW w:w="1250" w:type="dxa"/>
          </w:tcPr>
          <w:p w:rsidR="00A03456" w:rsidRDefault="00A03456">
            <w:pPr>
              <w:jc w:val="center"/>
              <w:rPr>
                <w:sz w:val="24"/>
                <w:szCs w:val="24"/>
              </w:rPr>
            </w:pPr>
            <w:r>
              <w:rPr>
                <w:sz w:val="24"/>
                <w:szCs w:val="24"/>
              </w:rPr>
              <w:t>13,5</w:t>
            </w:r>
          </w:p>
        </w:tc>
        <w:tc>
          <w:tcPr>
            <w:tcW w:w="1251" w:type="dxa"/>
          </w:tcPr>
          <w:p w:rsidR="00A03456" w:rsidRDefault="00A03456">
            <w:pPr>
              <w:jc w:val="center"/>
              <w:rPr>
                <w:sz w:val="24"/>
                <w:szCs w:val="24"/>
              </w:rPr>
            </w:pPr>
            <w:r>
              <w:rPr>
                <w:sz w:val="24"/>
                <w:szCs w:val="24"/>
              </w:rPr>
              <w:t>11,6</w:t>
            </w:r>
          </w:p>
        </w:tc>
        <w:tc>
          <w:tcPr>
            <w:tcW w:w="1250" w:type="dxa"/>
          </w:tcPr>
          <w:p w:rsidR="00A03456" w:rsidRDefault="00A03456">
            <w:pPr>
              <w:jc w:val="center"/>
              <w:rPr>
                <w:sz w:val="24"/>
                <w:szCs w:val="24"/>
              </w:rPr>
            </w:pPr>
            <w:r>
              <w:rPr>
                <w:sz w:val="24"/>
                <w:szCs w:val="24"/>
              </w:rPr>
              <w:t>10,2</w:t>
            </w:r>
          </w:p>
        </w:tc>
        <w:tc>
          <w:tcPr>
            <w:tcW w:w="1250" w:type="dxa"/>
          </w:tcPr>
          <w:p w:rsidR="00A03456" w:rsidRDefault="00A03456">
            <w:pPr>
              <w:jc w:val="center"/>
              <w:rPr>
                <w:sz w:val="24"/>
                <w:szCs w:val="24"/>
              </w:rPr>
            </w:pPr>
            <w:r>
              <w:rPr>
                <w:sz w:val="24"/>
                <w:szCs w:val="24"/>
              </w:rPr>
              <w:t>8,4</w:t>
            </w:r>
          </w:p>
        </w:tc>
        <w:tc>
          <w:tcPr>
            <w:tcW w:w="1251" w:type="dxa"/>
          </w:tcPr>
          <w:p w:rsidR="00A03456" w:rsidRDefault="00A03456">
            <w:pPr>
              <w:jc w:val="center"/>
              <w:rPr>
                <w:sz w:val="24"/>
                <w:szCs w:val="24"/>
              </w:rPr>
            </w:pPr>
            <w:r>
              <w:rPr>
                <w:sz w:val="24"/>
                <w:szCs w:val="24"/>
              </w:rPr>
              <w:t>6,0</w:t>
            </w:r>
          </w:p>
        </w:tc>
      </w:tr>
      <w:tr w:rsidR="00A03456">
        <w:tc>
          <w:tcPr>
            <w:tcW w:w="1101" w:type="dxa"/>
          </w:tcPr>
          <w:p w:rsidR="00A03456" w:rsidRDefault="00A03456">
            <w:pPr>
              <w:jc w:val="center"/>
              <w:rPr>
                <w:sz w:val="24"/>
                <w:szCs w:val="24"/>
              </w:rPr>
            </w:pPr>
            <w:r>
              <w:rPr>
                <w:sz w:val="24"/>
                <w:szCs w:val="24"/>
              </w:rPr>
              <w:t>12</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17,1</w:t>
            </w:r>
          </w:p>
        </w:tc>
        <w:tc>
          <w:tcPr>
            <w:tcW w:w="1250" w:type="dxa"/>
          </w:tcPr>
          <w:p w:rsidR="00A03456" w:rsidRDefault="00A03456">
            <w:pPr>
              <w:jc w:val="center"/>
              <w:rPr>
                <w:sz w:val="24"/>
                <w:szCs w:val="24"/>
              </w:rPr>
            </w:pPr>
            <w:r>
              <w:rPr>
                <w:sz w:val="24"/>
                <w:szCs w:val="24"/>
              </w:rPr>
              <w:t>14,6</w:t>
            </w:r>
          </w:p>
        </w:tc>
        <w:tc>
          <w:tcPr>
            <w:tcW w:w="1251" w:type="dxa"/>
          </w:tcPr>
          <w:p w:rsidR="00A03456" w:rsidRDefault="00A03456">
            <w:pPr>
              <w:jc w:val="center"/>
              <w:rPr>
                <w:sz w:val="24"/>
                <w:szCs w:val="24"/>
              </w:rPr>
            </w:pPr>
            <w:r>
              <w:rPr>
                <w:sz w:val="24"/>
                <w:szCs w:val="24"/>
              </w:rPr>
              <w:t>12,5</w:t>
            </w:r>
          </w:p>
        </w:tc>
        <w:tc>
          <w:tcPr>
            <w:tcW w:w="1250" w:type="dxa"/>
          </w:tcPr>
          <w:p w:rsidR="00A03456" w:rsidRDefault="00A03456">
            <w:pPr>
              <w:jc w:val="center"/>
              <w:rPr>
                <w:sz w:val="24"/>
                <w:szCs w:val="24"/>
              </w:rPr>
            </w:pPr>
            <w:r>
              <w:rPr>
                <w:sz w:val="24"/>
                <w:szCs w:val="24"/>
              </w:rPr>
              <w:t>11,1</w:t>
            </w:r>
          </w:p>
        </w:tc>
        <w:tc>
          <w:tcPr>
            <w:tcW w:w="1250" w:type="dxa"/>
          </w:tcPr>
          <w:p w:rsidR="00A03456" w:rsidRDefault="00A03456">
            <w:pPr>
              <w:jc w:val="center"/>
              <w:rPr>
                <w:sz w:val="24"/>
                <w:szCs w:val="24"/>
              </w:rPr>
            </w:pPr>
            <w:r>
              <w:rPr>
                <w:sz w:val="24"/>
                <w:szCs w:val="24"/>
              </w:rPr>
              <w:t>9,1</w:t>
            </w:r>
          </w:p>
        </w:tc>
        <w:tc>
          <w:tcPr>
            <w:tcW w:w="1251" w:type="dxa"/>
          </w:tcPr>
          <w:p w:rsidR="00A03456" w:rsidRDefault="00A03456">
            <w:pPr>
              <w:jc w:val="center"/>
              <w:rPr>
                <w:sz w:val="24"/>
                <w:szCs w:val="24"/>
              </w:rPr>
            </w:pPr>
            <w:r>
              <w:rPr>
                <w:sz w:val="24"/>
                <w:szCs w:val="24"/>
              </w:rPr>
              <w:t>6,5</w:t>
            </w:r>
          </w:p>
        </w:tc>
      </w:tr>
      <w:tr w:rsidR="00A03456">
        <w:tc>
          <w:tcPr>
            <w:tcW w:w="1101" w:type="dxa"/>
          </w:tcPr>
          <w:p w:rsidR="00A03456" w:rsidRDefault="00A03456">
            <w:pPr>
              <w:jc w:val="center"/>
              <w:rPr>
                <w:sz w:val="24"/>
                <w:szCs w:val="24"/>
              </w:rPr>
            </w:pPr>
            <w:r>
              <w:rPr>
                <w:sz w:val="24"/>
                <w:szCs w:val="24"/>
              </w:rPr>
              <w:t>13</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18,4</w:t>
            </w:r>
          </w:p>
        </w:tc>
        <w:tc>
          <w:tcPr>
            <w:tcW w:w="1250" w:type="dxa"/>
          </w:tcPr>
          <w:p w:rsidR="00A03456" w:rsidRDefault="00A03456">
            <w:pPr>
              <w:jc w:val="center"/>
              <w:rPr>
                <w:sz w:val="24"/>
                <w:szCs w:val="24"/>
              </w:rPr>
            </w:pPr>
            <w:r>
              <w:rPr>
                <w:sz w:val="24"/>
                <w:szCs w:val="24"/>
              </w:rPr>
              <w:t>15,8</w:t>
            </w:r>
          </w:p>
        </w:tc>
        <w:tc>
          <w:tcPr>
            <w:tcW w:w="1251" w:type="dxa"/>
          </w:tcPr>
          <w:p w:rsidR="00A03456" w:rsidRDefault="00A03456">
            <w:pPr>
              <w:jc w:val="center"/>
              <w:rPr>
                <w:sz w:val="24"/>
                <w:szCs w:val="24"/>
              </w:rPr>
            </w:pPr>
            <w:r>
              <w:rPr>
                <w:sz w:val="24"/>
                <w:szCs w:val="24"/>
              </w:rPr>
              <w:t>13,5</w:t>
            </w:r>
          </w:p>
        </w:tc>
        <w:tc>
          <w:tcPr>
            <w:tcW w:w="1250" w:type="dxa"/>
          </w:tcPr>
          <w:p w:rsidR="00A03456" w:rsidRDefault="00A03456">
            <w:pPr>
              <w:jc w:val="center"/>
              <w:rPr>
                <w:sz w:val="24"/>
                <w:szCs w:val="24"/>
              </w:rPr>
            </w:pPr>
            <w:r>
              <w:rPr>
                <w:sz w:val="24"/>
                <w:szCs w:val="24"/>
              </w:rPr>
              <w:t>11,9</w:t>
            </w:r>
          </w:p>
        </w:tc>
        <w:tc>
          <w:tcPr>
            <w:tcW w:w="1250" w:type="dxa"/>
          </w:tcPr>
          <w:p w:rsidR="00A03456" w:rsidRDefault="00A03456">
            <w:pPr>
              <w:jc w:val="center"/>
              <w:rPr>
                <w:sz w:val="24"/>
                <w:szCs w:val="24"/>
              </w:rPr>
            </w:pPr>
            <w:r>
              <w:rPr>
                <w:sz w:val="24"/>
                <w:szCs w:val="24"/>
              </w:rPr>
              <w:t>9,8</w:t>
            </w:r>
          </w:p>
        </w:tc>
        <w:tc>
          <w:tcPr>
            <w:tcW w:w="1251" w:type="dxa"/>
          </w:tcPr>
          <w:p w:rsidR="00A03456" w:rsidRDefault="00A03456">
            <w:pPr>
              <w:jc w:val="center"/>
              <w:rPr>
                <w:sz w:val="24"/>
                <w:szCs w:val="24"/>
              </w:rPr>
            </w:pPr>
            <w:r>
              <w:rPr>
                <w:sz w:val="24"/>
                <w:szCs w:val="24"/>
              </w:rPr>
              <w:t>7,0</w:t>
            </w:r>
          </w:p>
        </w:tc>
      </w:tr>
      <w:tr w:rsidR="00A03456">
        <w:tc>
          <w:tcPr>
            <w:tcW w:w="1101" w:type="dxa"/>
          </w:tcPr>
          <w:p w:rsidR="00A03456" w:rsidRDefault="00A03456">
            <w:pPr>
              <w:jc w:val="center"/>
              <w:rPr>
                <w:sz w:val="24"/>
                <w:szCs w:val="24"/>
              </w:rPr>
            </w:pPr>
            <w:r>
              <w:rPr>
                <w:sz w:val="24"/>
                <w:szCs w:val="24"/>
              </w:rPr>
              <w:t>14</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19,7</w:t>
            </w:r>
          </w:p>
        </w:tc>
        <w:tc>
          <w:tcPr>
            <w:tcW w:w="1250" w:type="dxa"/>
          </w:tcPr>
          <w:p w:rsidR="00A03456" w:rsidRDefault="00A03456">
            <w:pPr>
              <w:jc w:val="center"/>
              <w:rPr>
                <w:sz w:val="24"/>
                <w:szCs w:val="24"/>
              </w:rPr>
            </w:pPr>
            <w:r>
              <w:rPr>
                <w:sz w:val="24"/>
                <w:szCs w:val="24"/>
              </w:rPr>
              <w:t>16,9</w:t>
            </w:r>
          </w:p>
        </w:tc>
        <w:tc>
          <w:tcPr>
            <w:tcW w:w="1251" w:type="dxa"/>
          </w:tcPr>
          <w:p w:rsidR="00A03456" w:rsidRDefault="00A03456">
            <w:pPr>
              <w:jc w:val="center"/>
              <w:rPr>
                <w:sz w:val="24"/>
                <w:szCs w:val="24"/>
              </w:rPr>
            </w:pPr>
            <w:r>
              <w:rPr>
                <w:sz w:val="24"/>
                <w:szCs w:val="24"/>
              </w:rPr>
              <w:t>14,4</w:t>
            </w:r>
          </w:p>
        </w:tc>
        <w:tc>
          <w:tcPr>
            <w:tcW w:w="1250" w:type="dxa"/>
          </w:tcPr>
          <w:p w:rsidR="00A03456" w:rsidRDefault="00A03456">
            <w:pPr>
              <w:jc w:val="center"/>
              <w:rPr>
                <w:sz w:val="24"/>
                <w:szCs w:val="24"/>
              </w:rPr>
            </w:pPr>
            <w:r>
              <w:rPr>
                <w:sz w:val="24"/>
                <w:szCs w:val="24"/>
              </w:rPr>
              <w:t>12,8</w:t>
            </w:r>
          </w:p>
        </w:tc>
        <w:tc>
          <w:tcPr>
            <w:tcW w:w="1250" w:type="dxa"/>
          </w:tcPr>
          <w:p w:rsidR="00A03456" w:rsidRDefault="00A03456">
            <w:pPr>
              <w:jc w:val="center"/>
              <w:rPr>
                <w:sz w:val="24"/>
                <w:szCs w:val="24"/>
              </w:rPr>
            </w:pPr>
            <w:r>
              <w:rPr>
                <w:sz w:val="24"/>
                <w:szCs w:val="24"/>
              </w:rPr>
              <w:t>10,5</w:t>
            </w:r>
          </w:p>
        </w:tc>
        <w:tc>
          <w:tcPr>
            <w:tcW w:w="1251" w:type="dxa"/>
          </w:tcPr>
          <w:p w:rsidR="00A03456" w:rsidRDefault="00A03456">
            <w:pPr>
              <w:jc w:val="center"/>
              <w:rPr>
                <w:sz w:val="24"/>
                <w:szCs w:val="24"/>
              </w:rPr>
            </w:pPr>
            <w:r>
              <w:rPr>
                <w:sz w:val="24"/>
                <w:szCs w:val="24"/>
              </w:rPr>
              <w:t>7,5</w:t>
            </w:r>
          </w:p>
        </w:tc>
      </w:tr>
      <w:tr w:rsidR="00A03456">
        <w:tc>
          <w:tcPr>
            <w:tcW w:w="1101" w:type="dxa"/>
          </w:tcPr>
          <w:p w:rsidR="00A03456" w:rsidRDefault="00A03456">
            <w:pPr>
              <w:jc w:val="center"/>
              <w:rPr>
                <w:sz w:val="24"/>
                <w:szCs w:val="24"/>
              </w:rPr>
            </w:pPr>
            <w:r>
              <w:rPr>
                <w:sz w:val="24"/>
                <w:szCs w:val="24"/>
              </w:rPr>
              <w:t>15</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21,0</w:t>
            </w:r>
          </w:p>
        </w:tc>
        <w:tc>
          <w:tcPr>
            <w:tcW w:w="1250" w:type="dxa"/>
          </w:tcPr>
          <w:p w:rsidR="00A03456" w:rsidRDefault="00A03456">
            <w:pPr>
              <w:jc w:val="center"/>
              <w:rPr>
                <w:sz w:val="24"/>
                <w:szCs w:val="24"/>
              </w:rPr>
            </w:pPr>
            <w:r>
              <w:rPr>
                <w:sz w:val="24"/>
                <w:szCs w:val="24"/>
              </w:rPr>
              <w:t>18,0</w:t>
            </w:r>
          </w:p>
        </w:tc>
        <w:tc>
          <w:tcPr>
            <w:tcW w:w="1251" w:type="dxa"/>
          </w:tcPr>
          <w:p w:rsidR="00A03456" w:rsidRDefault="00A03456">
            <w:pPr>
              <w:jc w:val="center"/>
              <w:rPr>
                <w:sz w:val="24"/>
                <w:szCs w:val="24"/>
              </w:rPr>
            </w:pPr>
            <w:r>
              <w:rPr>
                <w:sz w:val="24"/>
                <w:szCs w:val="24"/>
              </w:rPr>
              <w:t>15,4</w:t>
            </w:r>
          </w:p>
        </w:tc>
        <w:tc>
          <w:tcPr>
            <w:tcW w:w="1250" w:type="dxa"/>
          </w:tcPr>
          <w:p w:rsidR="00A03456" w:rsidRDefault="00A03456">
            <w:pPr>
              <w:jc w:val="center"/>
              <w:rPr>
                <w:sz w:val="24"/>
                <w:szCs w:val="24"/>
              </w:rPr>
            </w:pPr>
            <w:r>
              <w:rPr>
                <w:sz w:val="24"/>
                <w:szCs w:val="24"/>
              </w:rPr>
              <w:t>13,6</w:t>
            </w:r>
          </w:p>
        </w:tc>
        <w:tc>
          <w:tcPr>
            <w:tcW w:w="1250" w:type="dxa"/>
          </w:tcPr>
          <w:p w:rsidR="00A03456" w:rsidRDefault="00A03456">
            <w:pPr>
              <w:jc w:val="center"/>
              <w:rPr>
                <w:sz w:val="24"/>
                <w:szCs w:val="24"/>
              </w:rPr>
            </w:pPr>
            <w:r>
              <w:rPr>
                <w:sz w:val="24"/>
                <w:szCs w:val="24"/>
              </w:rPr>
              <w:t>11,2</w:t>
            </w:r>
          </w:p>
        </w:tc>
        <w:tc>
          <w:tcPr>
            <w:tcW w:w="1251" w:type="dxa"/>
          </w:tcPr>
          <w:p w:rsidR="00A03456" w:rsidRDefault="00A03456">
            <w:pPr>
              <w:jc w:val="center"/>
              <w:rPr>
                <w:sz w:val="24"/>
                <w:szCs w:val="24"/>
              </w:rPr>
            </w:pPr>
            <w:r>
              <w:rPr>
                <w:sz w:val="24"/>
                <w:szCs w:val="24"/>
              </w:rPr>
              <w:t>8,0</w:t>
            </w:r>
          </w:p>
        </w:tc>
      </w:tr>
      <w:tr w:rsidR="00A03456">
        <w:tc>
          <w:tcPr>
            <w:tcW w:w="1101" w:type="dxa"/>
          </w:tcPr>
          <w:p w:rsidR="00A03456" w:rsidRDefault="00A03456">
            <w:pPr>
              <w:jc w:val="center"/>
              <w:rPr>
                <w:sz w:val="24"/>
                <w:szCs w:val="24"/>
              </w:rPr>
            </w:pPr>
            <w:r>
              <w:rPr>
                <w:sz w:val="24"/>
                <w:szCs w:val="24"/>
              </w:rPr>
              <w:t>16</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22,3</w:t>
            </w:r>
          </w:p>
        </w:tc>
        <w:tc>
          <w:tcPr>
            <w:tcW w:w="1250" w:type="dxa"/>
          </w:tcPr>
          <w:p w:rsidR="00A03456" w:rsidRDefault="00A03456">
            <w:pPr>
              <w:jc w:val="center"/>
              <w:rPr>
                <w:sz w:val="24"/>
                <w:szCs w:val="24"/>
              </w:rPr>
            </w:pPr>
            <w:r>
              <w:rPr>
                <w:sz w:val="24"/>
                <w:szCs w:val="24"/>
              </w:rPr>
              <w:t>19,1</w:t>
            </w:r>
          </w:p>
        </w:tc>
        <w:tc>
          <w:tcPr>
            <w:tcW w:w="1251" w:type="dxa"/>
          </w:tcPr>
          <w:p w:rsidR="00A03456" w:rsidRDefault="00A03456">
            <w:pPr>
              <w:jc w:val="center"/>
              <w:rPr>
                <w:sz w:val="24"/>
                <w:szCs w:val="24"/>
              </w:rPr>
            </w:pPr>
            <w:r>
              <w:rPr>
                <w:sz w:val="24"/>
                <w:szCs w:val="24"/>
              </w:rPr>
              <w:t>16,6</w:t>
            </w:r>
          </w:p>
        </w:tc>
        <w:tc>
          <w:tcPr>
            <w:tcW w:w="1250" w:type="dxa"/>
          </w:tcPr>
          <w:p w:rsidR="00A03456" w:rsidRDefault="00A03456">
            <w:pPr>
              <w:jc w:val="center"/>
              <w:rPr>
                <w:sz w:val="24"/>
                <w:szCs w:val="24"/>
              </w:rPr>
            </w:pPr>
            <w:r>
              <w:rPr>
                <w:sz w:val="24"/>
                <w:szCs w:val="24"/>
              </w:rPr>
              <w:t>14,5</w:t>
            </w:r>
          </w:p>
        </w:tc>
        <w:tc>
          <w:tcPr>
            <w:tcW w:w="1250" w:type="dxa"/>
          </w:tcPr>
          <w:p w:rsidR="00A03456" w:rsidRDefault="00A03456">
            <w:pPr>
              <w:jc w:val="center"/>
              <w:rPr>
                <w:sz w:val="24"/>
                <w:szCs w:val="24"/>
              </w:rPr>
            </w:pPr>
            <w:r>
              <w:rPr>
                <w:sz w:val="24"/>
                <w:szCs w:val="24"/>
              </w:rPr>
              <w:t>11,9</w:t>
            </w:r>
          </w:p>
        </w:tc>
        <w:tc>
          <w:tcPr>
            <w:tcW w:w="1251" w:type="dxa"/>
          </w:tcPr>
          <w:p w:rsidR="00A03456" w:rsidRDefault="00A03456">
            <w:pPr>
              <w:jc w:val="center"/>
              <w:rPr>
                <w:sz w:val="24"/>
                <w:szCs w:val="24"/>
              </w:rPr>
            </w:pPr>
            <w:r>
              <w:rPr>
                <w:sz w:val="24"/>
                <w:szCs w:val="24"/>
              </w:rPr>
              <w:t>8,5</w:t>
            </w:r>
          </w:p>
        </w:tc>
      </w:tr>
      <w:tr w:rsidR="00A03456">
        <w:tc>
          <w:tcPr>
            <w:tcW w:w="1101" w:type="dxa"/>
          </w:tcPr>
          <w:p w:rsidR="00A03456" w:rsidRDefault="00A03456">
            <w:pPr>
              <w:jc w:val="center"/>
              <w:rPr>
                <w:sz w:val="24"/>
                <w:szCs w:val="24"/>
              </w:rPr>
            </w:pPr>
            <w:r>
              <w:rPr>
                <w:sz w:val="24"/>
                <w:szCs w:val="24"/>
              </w:rPr>
              <w:t>17</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23,6</w:t>
            </w:r>
          </w:p>
        </w:tc>
        <w:tc>
          <w:tcPr>
            <w:tcW w:w="1250" w:type="dxa"/>
          </w:tcPr>
          <w:p w:rsidR="00A03456" w:rsidRDefault="00A03456">
            <w:pPr>
              <w:jc w:val="center"/>
              <w:rPr>
                <w:sz w:val="24"/>
                <w:szCs w:val="24"/>
              </w:rPr>
            </w:pPr>
            <w:r>
              <w:rPr>
                <w:sz w:val="24"/>
                <w:szCs w:val="24"/>
              </w:rPr>
              <w:t>20,3</w:t>
            </w:r>
          </w:p>
        </w:tc>
        <w:tc>
          <w:tcPr>
            <w:tcW w:w="1251" w:type="dxa"/>
          </w:tcPr>
          <w:p w:rsidR="00A03456" w:rsidRDefault="00A03456">
            <w:pPr>
              <w:jc w:val="center"/>
              <w:rPr>
                <w:sz w:val="24"/>
                <w:szCs w:val="24"/>
              </w:rPr>
            </w:pPr>
            <w:r>
              <w:rPr>
                <w:sz w:val="24"/>
                <w:szCs w:val="24"/>
              </w:rPr>
              <w:t>17,6</w:t>
            </w:r>
          </w:p>
        </w:tc>
        <w:tc>
          <w:tcPr>
            <w:tcW w:w="1250" w:type="dxa"/>
          </w:tcPr>
          <w:p w:rsidR="00A03456" w:rsidRDefault="00A03456">
            <w:pPr>
              <w:jc w:val="center"/>
              <w:rPr>
                <w:sz w:val="24"/>
                <w:szCs w:val="24"/>
              </w:rPr>
            </w:pPr>
            <w:r>
              <w:rPr>
                <w:sz w:val="24"/>
                <w:szCs w:val="24"/>
              </w:rPr>
              <w:t>15,3</w:t>
            </w:r>
          </w:p>
        </w:tc>
        <w:tc>
          <w:tcPr>
            <w:tcW w:w="1250" w:type="dxa"/>
          </w:tcPr>
          <w:p w:rsidR="00A03456" w:rsidRDefault="00A03456">
            <w:pPr>
              <w:jc w:val="center"/>
              <w:rPr>
                <w:sz w:val="24"/>
                <w:szCs w:val="24"/>
              </w:rPr>
            </w:pPr>
            <w:r>
              <w:rPr>
                <w:sz w:val="24"/>
                <w:szCs w:val="24"/>
              </w:rPr>
              <w:t>12,96</w:t>
            </w:r>
          </w:p>
        </w:tc>
        <w:tc>
          <w:tcPr>
            <w:tcW w:w="1251" w:type="dxa"/>
          </w:tcPr>
          <w:p w:rsidR="00A03456" w:rsidRDefault="00A03456">
            <w:pPr>
              <w:jc w:val="center"/>
              <w:rPr>
                <w:sz w:val="24"/>
                <w:szCs w:val="24"/>
              </w:rPr>
            </w:pPr>
            <w:r>
              <w:rPr>
                <w:sz w:val="24"/>
                <w:szCs w:val="24"/>
              </w:rPr>
              <w:t>9,0</w:t>
            </w:r>
          </w:p>
        </w:tc>
      </w:tr>
      <w:tr w:rsidR="00A03456">
        <w:tc>
          <w:tcPr>
            <w:tcW w:w="1101" w:type="dxa"/>
          </w:tcPr>
          <w:p w:rsidR="00A03456" w:rsidRDefault="00A03456">
            <w:pPr>
              <w:jc w:val="center"/>
              <w:rPr>
                <w:sz w:val="24"/>
                <w:szCs w:val="24"/>
              </w:rPr>
            </w:pPr>
            <w:r>
              <w:rPr>
                <w:sz w:val="24"/>
                <w:szCs w:val="24"/>
              </w:rPr>
              <w:t>18</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24,9</w:t>
            </w:r>
          </w:p>
        </w:tc>
        <w:tc>
          <w:tcPr>
            <w:tcW w:w="1250" w:type="dxa"/>
          </w:tcPr>
          <w:p w:rsidR="00A03456" w:rsidRDefault="00A03456">
            <w:pPr>
              <w:jc w:val="center"/>
              <w:rPr>
                <w:sz w:val="24"/>
                <w:szCs w:val="24"/>
              </w:rPr>
            </w:pPr>
            <w:r>
              <w:rPr>
                <w:sz w:val="24"/>
                <w:szCs w:val="24"/>
              </w:rPr>
              <w:t>21,4</w:t>
            </w:r>
          </w:p>
        </w:tc>
        <w:tc>
          <w:tcPr>
            <w:tcW w:w="1251" w:type="dxa"/>
          </w:tcPr>
          <w:p w:rsidR="00A03456" w:rsidRDefault="00A03456">
            <w:pPr>
              <w:jc w:val="center"/>
              <w:rPr>
                <w:sz w:val="24"/>
                <w:szCs w:val="24"/>
              </w:rPr>
            </w:pPr>
            <w:r>
              <w:rPr>
                <w:sz w:val="24"/>
                <w:szCs w:val="24"/>
              </w:rPr>
              <w:t>18,6</w:t>
            </w:r>
          </w:p>
        </w:tc>
        <w:tc>
          <w:tcPr>
            <w:tcW w:w="1250" w:type="dxa"/>
          </w:tcPr>
          <w:p w:rsidR="00A03456" w:rsidRDefault="00A03456">
            <w:pPr>
              <w:jc w:val="center"/>
              <w:rPr>
                <w:sz w:val="24"/>
                <w:szCs w:val="24"/>
              </w:rPr>
            </w:pPr>
            <w:r>
              <w:rPr>
                <w:sz w:val="24"/>
                <w:szCs w:val="24"/>
              </w:rPr>
              <w:t>16,2</w:t>
            </w:r>
          </w:p>
        </w:tc>
        <w:tc>
          <w:tcPr>
            <w:tcW w:w="1250" w:type="dxa"/>
          </w:tcPr>
          <w:p w:rsidR="00A03456" w:rsidRDefault="00A03456">
            <w:pPr>
              <w:jc w:val="center"/>
              <w:rPr>
                <w:sz w:val="24"/>
                <w:szCs w:val="24"/>
              </w:rPr>
            </w:pPr>
            <w:r>
              <w:rPr>
                <w:sz w:val="24"/>
                <w:szCs w:val="24"/>
              </w:rPr>
              <w:t>13,3</w:t>
            </w:r>
          </w:p>
        </w:tc>
        <w:tc>
          <w:tcPr>
            <w:tcW w:w="1251" w:type="dxa"/>
          </w:tcPr>
          <w:p w:rsidR="00A03456" w:rsidRDefault="00A03456">
            <w:pPr>
              <w:jc w:val="center"/>
              <w:rPr>
                <w:sz w:val="24"/>
                <w:szCs w:val="24"/>
              </w:rPr>
            </w:pPr>
            <w:r>
              <w:rPr>
                <w:sz w:val="24"/>
                <w:szCs w:val="24"/>
              </w:rPr>
              <w:t>9,5</w:t>
            </w:r>
          </w:p>
        </w:tc>
      </w:tr>
      <w:tr w:rsidR="00A03456">
        <w:tc>
          <w:tcPr>
            <w:tcW w:w="1101" w:type="dxa"/>
          </w:tcPr>
          <w:p w:rsidR="00A03456" w:rsidRDefault="00A03456">
            <w:pPr>
              <w:jc w:val="center"/>
              <w:rPr>
                <w:sz w:val="24"/>
                <w:szCs w:val="24"/>
              </w:rPr>
            </w:pPr>
            <w:r>
              <w:rPr>
                <w:sz w:val="24"/>
                <w:szCs w:val="24"/>
              </w:rPr>
              <w:t>19</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26,3</w:t>
            </w:r>
          </w:p>
        </w:tc>
        <w:tc>
          <w:tcPr>
            <w:tcW w:w="1250" w:type="dxa"/>
          </w:tcPr>
          <w:p w:rsidR="00A03456" w:rsidRDefault="00A03456">
            <w:pPr>
              <w:jc w:val="center"/>
              <w:rPr>
                <w:sz w:val="24"/>
                <w:szCs w:val="24"/>
              </w:rPr>
            </w:pPr>
            <w:r>
              <w:rPr>
                <w:sz w:val="24"/>
                <w:szCs w:val="24"/>
              </w:rPr>
              <w:t>22,5</w:t>
            </w:r>
          </w:p>
        </w:tc>
        <w:tc>
          <w:tcPr>
            <w:tcW w:w="1251" w:type="dxa"/>
          </w:tcPr>
          <w:p w:rsidR="00A03456" w:rsidRDefault="00A03456">
            <w:pPr>
              <w:jc w:val="center"/>
              <w:rPr>
                <w:sz w:val="24"/>
                <w:szCs w:val="24"/>
              </w:rPr>
            </w:pPr>
            <w:r>
              <w:rPr>
                <w:sz w:val="24"/>
                <w:szCs w:val="24"/>
              </w:rPr>
              <w:t>19,6</w:t>
            </w:r>
          </w:p>
        </w:tc>
        <w:tc>
          <w:tcPr>
            <w:tcW w:w="1250" w:type="dxa"/>
          </w:tcPr>
          <w:p w:rsidR="00A03456" w:rsidRDefault="00A03456">
            <w:pPr>
              <w:jc w:val="center"/>
              <w:rPr>
                <w:sz w:val="24"/>
                <w:szCs w:val="24"/>
              </w:rPr>
            </w:pPr>
            <w:r>
              <w:rPr>
                <w:sz w:val="24"/>
                <w:szCs w:val="24"/>
              </w:rPr>
              <w:t>17,0</w:t>
            </w:r>
          </w:p>
        </w:tc>
        <w:tc>
          <w:tcPr>
            <w:tcW w:w="1250" w:type="dxa"/>
          </w:tcPr>
          <w:p w:rsidR="00A03456" w:rsidRDefault="00A03456">
            <w:pPr>
              <w:jc w:val="center"/>
              <w:rPr>
                <w:sz w:val="24"/>
                <w:szCs w:val="24"/>
              </w:rPr>
            </w:pPr>
            <w:r>
              <w:rPr>
                <w:sz w:val="24"/>
                <w:szCs w:val="24"/>
              </w:rPr>
              <w:t>14,0</w:t>
            </w:r>
          </w:p>
        </w:tc>
        <w:tc>
          <w:tcPr>
            <w:tcW w:w="1251" w:type="dxa"/>
          </w:tcPr>
          <w:p w:rsidR="00A03456" w:rsidRDefault="00A03456">
            <w:pPr>
              <w:jc w:val="center"/>
              <w:rPr>
                <w:sz w:val="24"/>
                <w:szCs w:val="24"/>
              </w:rPr>
            </w:pPr>
            <w:r>
              <w:rPr>
                <w:sz w:val="24"/>
                <w:szCs w:val="24"/>
              </w:rPr>
              <w:t>10,0</w:t>
            </w:r>
          </w:p>
        </w:tc>
      </w:tr>
      <w:tr w:rsidR="00A03456">
        <w:tc>
          <w:tcPr>
            <w:tcW w:w="1101" w:type="dxa"/>
          </w:tcPr>
          <w:p w:rsidR="00A03456" w:rsidRDefault="00A03456">
            <w:pPr>
              <w:jc w:val="center"/>
              <w:rPr>
                <w:sz w:val="24"/>
                <w:szCs w:val="24"/>
              </w:rPr>
            </w:pPr>
            <w:r>
              <w:rPr>
                <w:sz w:val="24"/>
                <w:szCs w:val="24"/>
              </w:rPr>
              <w:t>20</w:t>
            </w:r>
          </w:p>
        </w:tc>
        <w:tc>
          <w:tcPr>
            <w:tcW w:w="1250" w:type="dxa"/>
          </w:tcPr>
          <w:p w:rsidR="00A03456" w:rsidRDefault="00A03456">
            <w:pPr>
              <w:jc w:val="center"/>
              <w:rPr>
                <w:sz w:val="24"/>
                <w:szCs w:val="24"/>
              </w:rPr>
            </w:pPr>
          </w:p>
        </w:tc>
        <w:tc>
          <w:tcPr>
            <w:tcW w:w="1250" w:type="dxa"/>
          </w:tcPr>
          <w:p w:rsidR="00A03456" w:rsidRDefault="00A03456">
            <w:pPr>
              <w:jc w:val="center"/>
              <w:rPr>
                <w:sz w:val="24"/>
                <w:szCs w:val="24"/>
              </w:rPr>
            </w:pPr>
            <w:r>
              <w:rPr>
                <w:sz w:val="24"/>
                <w:szCs w:val="24"/>
              </w:rPr>
              <w:t>27,6</w:t>
            </w:r>
          </w:p>
        </w:tc>
        <w:tc>
          <w:tcPr>
            <w:tcW w:w="1250" w:type="dxa"/>
          </w:tcPr>
          <w:p w:rsidR="00A03456" w:rsidRDefault="00A03456">
            <w:pPr>
              <w:jc w:val="center"/>
              <w:rPr>
                <w:sz w:val="24"/>
                <w:szCs w:val="24"/>
              </w:rPr>
            </w:pPr>
            <w:r>
              <w:rPr>
                <w:sz w:val="24"/>
                <w:szCs w:val="24"/>
              </w:rPr>
              <w:t>23,6</w:t>
            </w:r>
          </w:p>
        </w:tc>
        <w:tc>
          <w:tcPr>
            <w:tcW w:w="1251" w:type="dxa"/>
          </w:tcPr>
          <w:p w:rsidR="00A03456" w:rsidRDefault="00A03456">
            <w:pPr>
              <w:jc w:val="center"/>
              <w:rPr>
                <w:sz w:val="24"/>
                <w:szCs w:val="24"/>
              </w:rPr>
            </w:pPr>
            <w:r>
              <w:rPr>
                <w:sz w:val="24"/>
                <w:szCs w:val="24"/>
              </w:rPr>
              <w:t>20,6</w:t>
            </w:r>
          </w:p>
        </w:tc>
        <w:tc>
          <w:tcPr>
            <w:tcW w:w="1250" w:type="dxa"/>
          </w:tcPr>
          <w:p w:rsidR="00A03456" w:rsidRDefault="00A03456">
            <w:pPr>
              <w:jc w:val="center"/>
              <w:rPr>
                <w:sz w:val="24"/>
                <w:szCs w:val="24"/>
              </w:rPr>
            </w:pPr>
            <w:r>
              <w:rPr>
                <w:sz w:val="24"/>
                <w:szCs w:val="24"/>
              </w:rPr>
              <w:t>17,9</w:t>
            </w:r>
          </w:p>
        </w:tc>
        <w:tc>
          <w:tcPr>
            <w:tcW w:w="1250" w:type="dxa"/>
          </w:tcPr>
          <w:p w:rsidR="00A03456" w:rsidRDefault="00A03456">
            <w:pPr>
              <w:jc w:val="center"/>
              <w:rPr>
                <w:sz w:val="24"/>
                <w:szCs w:val="24"/>
              </w:rPr>
            </w:pPr>
            <w:r>
              <w:rPr>
                <w:sz w:val="24"/>
                <w:szCs w:val="24"/>
              </w:rPr>
              <w:t>14,7</w:t>
            </w:r>
          </w:p>
        </w:tc>
        <w:tc>
          <w:tcPr>
            <w:tcW w:w="1251" w:type="dxa"/>
          </w:tcPr>
          <w:p w:rsidR="00A03456" w:rsidRDefault="00A03456">
            <w:pPr>
              <w:jc w:val="center"/>
              <w:rPr>
                <w:sz w:val="24"/>
                <w:szCs w:val="24"/>
              </w:rPr>
            </w:pPr>
            <w:r>
              <w:rPr>
                <w:sz w:val="24"/>
                <w:szCs w:val="24"/>
              </w:rPr>
              <w:t>10,5</w:t>
            </w:r>
          </w:p>
        </w:tc>
      </w:tr>
    </w:tbl>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rPr>
          <w:sz w:val="24"/>
          <w:szCs w:val="24"/>
        </w:rPr>
      </w:pPr>
    </w:p>
    <w:p w:rsidR="00A03456" w:rsidRDefault="00A03456">
      <w:pPr>
        <w:pStyle w:val="a3"/>
        <w:spacing w:line="240" w:lineRule="auto"/>
      </w:pPr>
      <w:r>
        <w:t>Список используемых источников и литературы:</w:t>
      </w:r>
    </w:p>
    <w:p w:rsidR="00A03456" w:rsidRDefault="00A03456">
      <w:pPr>
        <w:numPr>
          <w:ilvl w:val="0"/>
          <w:numId w:val="33"/>
        </w:numPr>
        <w:rPr>
          <w:sz w:val="24"/>
          <w:szCs w:val="24"/>
        </w:rPr>
      </w:pPr>
      <w:r>
        <w:rPr>
          <w:sz w:val="24"/>
          <w:szCs w:val="24"/>
        </w:rPr>
        <w:t>Банки и банковские операции: Учебник для вузов/ Е.Ф. жуков, Л.М. Максимова, О.М. Маркова и др.; Под ред. проф. Е.Ф. Жукова. - М.: Банки и биржи, ЮНИТИ,1997.</w:t>
      </w:r>
    </w:p>
    <w:p w:rsidR="00A03456" w:rsidRDefault="00A03456">
      <w:pPr>
        <w:numPr>
          <w:ilvl w:val="0"/>
          <w:numId w:val="33"/>
        </w:numPr>
        <w:rPr>
          <w:sz w:val="24"/>
          <w:szCs w:val="24"/>
        </w:rPr>
      </w:pPr>
      <w:r>
        <w:rPr>
          <w:sz w:val="24"/>
          <w:szCs w:val="24"/>
        </w:rPr>
        <w:t>Банковское дело/ Под ред. О.И. Лаврушина. - М.: Финансы и статистика, 2002.</w:t>
      </w:r>
    </w:p>
    <w:p w:rsidR="00A03456" w:rsidRDefault="00A03456">
      <w:pPr>
        <w:numPr>
          <w:ilvl w:val="0"/>
          <w:numId w:val="33"/>
        </w:numPr>
        <w:rPr>
          <w:sz w:val="24"/>
          <w:szCs w:val="24"/>
        </w:rPr>
      </w:pPr>
      <w:r>
        <w:rPr>
          <w:sz w:val="24"/>
          <w:szCs w:val="24"/>
        </w:rPr>
        <w:t>Банковское дело: Учебник .- 4-е изд., перераб. и доп./ Под ред. проф. В.И. Колесникова, проф. Л.П. Кроливецкой.- М.: Финансы и статистика,2002.</w:t>
      </w:r>
    </w:p>
    <w:p w:rsidR="00A03456" w:rsidRDefault="00A03456">
      <w:pPr>
        <w:numPr>
          <w:ilvl w:val="0"/>
          <w:numId w:val="33"/>
        </w:numPr>
        <w:rPr>
          <w:sz w:val="24"/>
          <w:szCs w:val="24"/>
        </w:rPr>
      </w:pPr>
      <w:r>
        <w:rPr>
          <w:sz w:val="24"/>
          <w:szCs w:val="24"/>
        </w:rPr>
        <w:t>Буйлов М. Кредит до получки//Комерсантъ Деньги.- 2002-6 марта.</w:t>
      </w:r>
    </w:p>
    <w:p w:rsidR="00A03456" w:rsidRDefault="00A03456">
      <w:pPr>
        <w:numPr>
          <w:ilvl w:val="0"/>
          <w:numId w:val="33"/>
        </w:numPr>
        <w:rPr>
          <w:sz w:val="24"/>
          <w:szCs w:val="24"/>
        </w:rPr>
      </w:pPr>
      <w:r>
        <w:rPr>
          <w:sz w:val="24"/>
          <w:szCs w:val="24"/>
        </w:rPr>
        <w:t>Голикова Л. Плати, но не сейчас// Комерсантъ Рейтинг.- 2003.-1 января.</w:t>
      </w:r>
    </w:p>
    <w:p w:rsidR="00A03456" w:rsidRDefault="00A03456">
      <w:pPr>
        <w:numPr>
          <w:ilvl w:val="0"/>
          <w:numId w:val="33"/>
        </w:numPr>
        <w:rPr>
          <w:sz w:val="24"/>
          <w:szCs w:val="24"/>
        </w:rPr>
      </w:pPr>
      <w:r>
        <w:rPr>
          <w:sz w:val="24"/>
          <w:szCs w:val="24"/>
        </w:rPr>
        <w:t>Деньги,кредит, банки: Учебник/ Под ред. О.И. Лаврушина.- 2-е изд.перераб. и доп. – М.: Финансы и статистика,2002.</w:t>
      </w:r>
    </w:p>
    <w:p w:rsidR="00A03456" w:rsidRDefault="00A03456">
      <w:pPr>
        <w:numPr>
          <w:ilvl w:val="0"/>
          <w:numId w:val="33"/>
        </w:numPr>
        <w:rPr>
          <w:sz w:val="24"/>
          <w:szCs w:val="24"/>
        </w:rPr>
      </w:pPr>
      <w:r>
        <w:rPr>
          <w:sz w:val="24"/>
          <w:szCs w:val="24"/>
        </w:rPr>
        <w:t>Курс экономической теории: Учебник/ Под ред. проф. М.Н. Чепурина, проф. Е.А. Киселевой- Киров: АСА, 2000.</w:t>
      </w:r>
    </w:p>
    <w:p w:rsidR="00A03456" w:rsidRDefault="00A03456">
      <w:pPr>
        <w:numPr>
          <w:ilvl w:val="0"/>
          <w:numId w:val="33"/>
        </w:numPr>
        <w:rPr>
          <w:sz w:val="24"/>
          <w:szCs w:val="24"/>
        </w:rPr>
      </w:pPr>
      <w:r>
        <w:rPr>
          <w:sz w:val="24"/>
          <w:szCs w:val="24"/>
        </w:rPr>
        <w:t>Общая теория денег и кредита: Учебник/ Под ред. проф Е.Ф.  Жукова.- М.: Банки и биржи, ЮНИТИ, 1995.</w:t>
      </w:r>
    </w:p>
    <w:p w:rsidR="00A03456" w:rsidRDefault="00A03456">
      <w:pPr>
        <w:numPr>
          <w:ilvl w:val="0"/>
          <w:numId w:val="33"/>
        </w:numPr>
        <w:rPr>
          <w:sz w:val="24"/>
          <w:szCs w:val="24"/>
        </w:rPr>
      </w:pPr>
      <w:r>
        <w:rPr>
          <w:sz w:val="24"/>
          <w:szCs w:val="24"/>
        </w:rPr>
        <w:t xml:space="preserve">П. Самуэльсон. Экономика.- Москва нпо «АЛГОН» ВНИИСИ «Машиностроение» 1993. </w:t>
      </w:r>
      <w:r>
        <w:rPr>
          <w:sz w:val="24"/>
          <w:szCs w:val="24"/>
          <w:lang w:val="en-US"/>
        </w:rPr>
        <w:t>I</w:t>
      </w:r>
      <w:r>
        <w:rPr>
          <w:sz w:val="24"/>
          <w:szCs w:val="24"/>
        </w:rPr>
        <w:t xml:space="preserve"> том</w:t>
      </w:r>
    </w:p>
    <w:p w:rsidR="00A03456" w:rsidRDefault="00A03456">
      <w:pPr>
        <w:numPr>
          <w:ilvl w:val="0"/>
          <w:numId w:val="33"/>
        </w:numPr>
        <w:rPr>
          <w:sz w:val="24"/>
          <w:szCs w:val="24"/>
        </w:rPr>
      </w:pPr>
      <w:r>
        <w:rPr>
          <w:sz w:val="24"/>
          <w:szCs w:val="24"/>
        </w:rPr>
        <w:t>Финансы, деньги, кредит: Учебник/ Под ред. О.В. Соколовой.- М.:Юристъ,2000</w:t>
      </w:r>
    </w:p>
    <w:p w:rsidR="00A03456" w:rsidRDefault="00A03456">
      <w:pPr>
        <w:ind w:left="360"/>
        <w:rPr>
          <w:sz w:val="24"/>
          <w:szCs w:val="24"/>
        </w:rPr>
      </w:pPr>
      <w:bookmarkStart w:id="0" w:name="_GoBack"/>
      <w:bookmarkEnd w:id="0"/>
    </w:p>
    <w:sectPr w:rsidR="00A03456">
      <w:headerReference w:type="default" r:id="rId7"/>
      <w:footerReference w:type="default" r:id="rId8"/>
      <w:pgSz w:w="11906" w:h="16838"/>
      <w:pgMar w:top="794" w:right="794" w:bottom="1077" w:left="1361"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44" w:rsidRDefault="007C1744">
      <w:r>
        <w:separator/>
      </w:r>
    </w:p>
  </w:endnote>
  <w:endnote w:type="continuationSeparator" w:id="0">
    <w:p w:rsidR="007C1744" w:rsidRDefault="007C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stem">
    <w:panose1 w:val="00000000000000000000"/>
    <w:charset w:val="00"/>
    <w:family w:val="swiss"/>
    <w:notTrueType/>
    <w:pitch w:val="variable"/>
    <w:sig w:usb0="00000003" w:usb1="00000000" w:usb2="00000000" w:usb3="00000000" w:csb0="00000001" w:csb1="00000000"/>
  </w:font>
  <w:font w:name="CyrillicHelvet">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56" w:rsidRDefault="00E82AEB">
    <w:pPr>
      <w:pStyle w:val="aa"/>
      <w:jc w:val="center"/>
    </w:pPr>
    <w:r>
      <w:rPr>
        <w:rStyle w:val="ac"/>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44" w:rsidRDefault="007C1744">
      <w:r>
        <w:separator/>
      </w:r>
    </w:p>
  </w:footnote>
  <w:footnote w:type="continuationSeparator" w:id="0">
    <w:p w:rsidR="007C1744" w:rsidRDefault="007C1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456" w:rsidRPr="00A03456" w:rsidRDefault="00A03456" w:rsidP="00A0345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AD5F69"/>
    <w:multiLevelType w:val="singleLevel"/>
    <w:tmpl w:val="20522B0E"/>
    <w:lvl w:ilvl="0">
      <w:start w:val="1"/>
      <w:numFmt w:val="bullet"/>
      <w:lvlText w:val=""/>
      <w:lvlJc w:val="left"/>
      <w:pPr>
        <w:tabs>
          <w:tab w:val="num" w:pos="360"/>
        </w:tabs>
        <w:ind w:left="360" w:hanging="360"/>
      </w:pPr>
      <w:rPr>
        <w:rFonts w:ascii="Wingdings" w:hAnsi="Wingdings" w:cs="Wingdings" w:hint="default"/>
      </w:rPr>
    </w:lvl>
  </w:abstractNum>
  <w:abstractNum w:abstractNumId="2">
    <w:nsid w:val="04293B06"/>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3">
    <w:nsid w:val="07B83CC3"/>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4">
    <w:nsid w:val="0ACE2BC1"/>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5">
    <w:nsid w:val="1AD9224F"/>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6">
    <w:nsid w:val="2101593A"/>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7">
    <w:nsid w:val="25B71797"/>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A5425E4"/>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9">
    <w:nsid w:val="2C3F3166"/>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10">
    <w:nsid w:val="2E5C4894"/>
    <w:multiLevelType w:val="multilevel"/>
    <w:tmpl w:val="7604E5A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309"/>
        </w:tabs>
        <w:ind w:left="1309" w:hanging="720"/>
      </w:pPr>
      <w:rPr>
        <w:rFonts w:hint="default"/>
      </w:rPr>
    </w:lvl>
    <w:lvl w:ilvl="2">
      <w:start w:val="1"/>
      <w:numFmt w:val="decimal"/>
      <w:isLgl/>
      <w:lvlText w:val="%1.%2.%3"/>
      <w:lvlJc w:val="left"/>
      <w:pPr>
        <w:tabs>
          <w:tab w:val="num" w:pos="1538"/>
        </w:tabs>
        <w:ind w:left="1538" w:hanging="720"/>
      </w:pPr>
      <w:rPr>
        <w:rFonts w:hint="default"/>
      </w:rPr>
    </w:lvl>
    <w:lvl w:ilvl="3">
      <w:start w:val="1"/>
      <w:numFmt w:val="decimal"/>
      <w:isLgl/>
      <w:lvlText w:val="%1.%2.%3.%4"/>
      <w:lvlJc w:val="left"/>
      <w:pPr>
        <w:tabs>
          <w:tab w:val="num" w:pos="2127"/>
        </w:tabs>
        <w:ind w:left="2127" w:hanging="1080"/>
      </w:pPr>
      <w:rPr>
        <w:rFonts w:hint="default"/>
      </w:rPr>
    </w:lvl>
    <w:lvl w:ilvl="4">
      <w:start w:val="1"/>
      <w:numFmt w:val="decimal"/>
      <w:isLgl/>
      <w:lvlText w:val="%1.%2.%3.%4.%5"/>
      <w:lvlJc w:val="left"/>
      <w:pPr>
        <w:tabs>
          <w:tab w:val="num" w:pos="2716"/>
        </w:tabs>
        <w:ind w:left="2716" w:hanging="1440"/>
      </w:pPr>
      <w:rPr>
        <w:rFonts w:hint="default"/>
      </w:rPr>
    </w:lvl>
    <w:lvl w:ilvl="5">
      <w:start w:val="1"/>
      <w:numFmt w:val="decimal"/>
      <w:isLgl/>
      <w:lvlText w:val="%1.%2.%3.%4.%5.%6"/>
      <w:lvlJc w:val="left"/>
      <w:pPr>
        <w:tabs>
          <w:tab w:val="num" w:pos="2945"/>
        </w:tabs>
        <w:ind w:left="2945" w:hanging="1440"/>
      </w:pPr>
      <w:rPr>
        <w:rFonts w:hint="default"/>
      </w:rPr>
    </w:lvl>
    <w:lvl w:ilvl="6">
      <w:start w:val="1"/>
      <w:numFmt w:val="decimal"/>
      <w:isLgl/>
      <w:lvlText w:val="%1.%2.%3.%4.%5.%6.%7"/>
      <w:lvlJc w:val="left"/>
      <w:pPr>
        <w:tabs>
          <w:tab w:val="num" w:pos="3534"/>
        </w:tabs>
        <w:ind w:left="3534" w:hanging="1800"/>
      </w:pPr>
      <w:rPr>
        <w:rFonts w:hint="default"/>
      </w:rPr>
    </w:lvl>
    <w:lvl w:ilvl="7">
      <w:start w:val="1"/>
      <w:numFmt w:val="decimal"/>
      <w:isLgl/>
      <w:lvlText w:val="%1.%2.%3.%4.%5.%6.%7.%8"/>
      <w:lvlJc w:val="left"/>
      <w:pPr>
        <w:tabs>
          <w:tab w:val="num" w:pos="3763"/>
        </w:tabs>
        <w:ind w:left="3763" w:hanging="1800"/>
      </w:pPr>
      <w:rPr>
        <w:rFonts w:hint="default"/>
      </w:rPr>
    </w:lvl>
    <w:lvl w:ilvl="8">
      <w:start w:val="1"/>
      <w:numFmt w:val="decimal"/>
      <w:isLgl/>
      <w:lvlText w:val="%1.%2.%3.%4.%5.%6.%7.%8.%9"/>
      <w:lvlJc w:val="left"/>
      <w:pPr>
        <w:tabs>
          <w:tab w:val="num" w:pos="4352"/>
        </w:tabs>
        <w:ind w:left="4352" w:hanging="2160"/>
      </w:pPr>
      <w:rPr>
        <w:rFonts w:hint="default"/>
      </w:rPr>
    </w:lvl>
  </w:abstractNum>
  <w:abstractNum w:abstractNumId="11">
    <w:nsid w:val="37B850F2"/>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12">
    <w:nsid w:val="38BE02D8"/>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13">
    <w:nsid w:val="3B4C13B0"/>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14">
    <w:nsid w:val="3CD27876"/>
    <w:multiLevelType w:val="hybridMultilevel"/>
    <w:tmpl w:val="67721D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03576C7"/>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16">
    <w:nsid w:val="462B2897"/>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17">
    <w:nsid w:val="4F8149A6"/>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18">
    <w:nsid w:val="52DA3DDA"/>
    <w:multiLevelType w:val="singleLevel"/>
    <w:tmpl w:val="4B5EEE76"/>
    <w:lvl w:ilvl="0">
      <w:start w:val="1"/>
      <w:numFmt w:val="decimal"/>
      <w:lvlText w:val="%1)"/>
      <w:legacy w:legacy="1" w:legacySpace="0" w:legacyIndent="326"/>
      <w:lvlJc w:val="left"/>
      <w:rPr>
        <w:rFonts w:ascii="Times New Roman" w:hAnsi="Times New Roman" w:cs="Times New Roman" w:hint="default"/>
      </w:rPr>
    </w:lvl>
  </w:abstractNum>
  <w:abstractNum w:abstractNumId="19">
    <w:nsid w:val="53356C6D"/>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20">
    <w:nsid w:val="56820E72"/>
    <w:multiLevelType w:val="hybridMultilevel"/>
    <w:tmpl w:val="46C69C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8D1D7F"/>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22">
    <w:nsid w:val="57DD7054"/>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23">
    <w:nsid w:val="5C6E355B"/>
    <w:multiLevelType w:val="hybridMultilevel"/>
    <w:tmpl w:val="628622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09325D3"/>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25">
    <w:nsid w:val="63E46EFB"/>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26">
    <w:nsid w:val="6D745AB4"/>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27">
    <w:nsid w:val="720216F0"/>
    <w:multiLevelType w:val="multilevel"/>
    <w:tmpl w:val="46E06CA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230"/>
        </w:tabs>
        <w:ind w:left="1230" w:hanging="720"/>
      </w:pPr>
      <w:rPr>
        <w:rFonts w:hint="default"/>
      </w:rPr>
    </w:lvl>
    <w:lvl w:ilvl="3">
      <w:start w:val="1"/>
      <w:numFmt w:val="decimal"/>
      <w:isLgl/>
      <w:lvlText w:val="%1.%2.%3.%4"/>
      <w:lvlJc w:val="left"/>
      <w:pPr>
        <w:tabs>
          <w:tab w:val="num" w:pos="1665"/>
        </w:tabs>
        <w:ind w:left="1665" w:hanging="1080"/>
      </w:pPr>
      <w:rPr>
        <w:rFonts w:hint="default"/>
      </w:rPr>
    </w:lvl>
    <w:lvl w:ilvl="4">
      <w:start w:val="1"/>
      <w:numFmt w:val="decimal"/>
      <w:isLgl/>
      <w:lvlText w:val="%1.%2.%3.%4.%5"/>
      <w:lvlJc w:val="left"/>
      <w:pPr>
        <w:tabs>
          <w:tab w:val="num" w:pos="2100"/>
        </w:tabs>
        <w:ind w:left="2100" w:hanging="1440"/>
      </w:pPr>
      <w:rPr>
        <w:rFonts w:hint="default"/>
      </w:rPr>
    </w:lvl>
    <w:lvl w:ilvl="5">
      <w:start w:val="1"/>
      <w:numFmt w:val="decimal"/>
      <w:isLgl/>
      <w:lvlText w:val="%1.%2.%3.%4.%5.%6"/>
      <w:lvlJc w:val="left"/>
      <w:pPr>
        <w:tabs>
          <w:tab w:val="num" w:pos="2175"/>
        </w:tabs>
        <w:ind w:left="2175" w:hanging="1440"/>
      </w:pPr>
      <w:rPr>
        <w:rFonts w:hint="default"/>
      </w:rPr>
    </w:lvl>
    <w:lvl w:ilvl="6">
      <w:start w:val="1"/>
      <w:numFmt w:val="decimal"/>
      <w:isLgl/>
      <w:lvlText w:val="%1.%2.%3.%4.%5.%6.%7"/>
      <w:lvlJc w:val="left"/>
      <w:pPr>
        <w:tabs>
          <w:tab w:val="num" w:pos="2610"/>
        </w:tabs>
        <w:ind w:left="2610" w:hanging="1800"/>
      </w:pPr>
      <w:rPr>
        <w:rFonts w:hint="default"/>
      </w:rPr>
    </w:lvl>
    <w:lvl w:ilvl="7">
      <w:start w:val="1"/>
      <w:numFmt w:val="decimal"/>
      <w:isLgl/>
      <w:lvlText w:val="%1.%2.%3.%4.%5.%6.%7.%8"/>
      <w:lvlJc w:val="left"/>
      <w:pPr>
        <w:tabs>
          <w:tab w:val="num" w:pos="2685"/>
        </w:tabs>
        <w:ind w:left="2685" w:hanging="1800"/>
      </w:pPr>
      <w:rPr>
        <w:rFonts w:hint="default"/>
      </w:rPr>
    </w:lvl>
    <w:lvl w:ilvl="8">
      <w:start w:val="1"/>
      <w:numFmt w:val="decimal"/>
      <w:isLgl/>
      <w:lvlText w:val="%1.%2.%3.%4.%5.%6.%7.%8.%9"/>
      <w:lvlJc w:val="left"/>
      <w:pPr>
        <w:tabs>
          <w:tab w:val="num" w:pos="3120"/>
        </w:tabs>
        <w:ind w:left="3120" w:hanging="2160"/>
      </w:pPr>
      <w:rPr>
        <w:rFonts w:hint="default"/>
      </w:rPr>
    </w:lvl>
  </w:abstractNum>
  <w:abstractNum w:abstractNumId="28">
    <w:nsid w:val="746D4336"/>
    <w:multiLevelType w:val="singleLevel"/>
    <w:tmpl w:val="0E9251C8"/>
    <w:lvl w:ilvl="0">
      <w:start w:val="1"/>
      <w:numFmt w:val="bullet"/>
      <w:lvlText w:val=""/>
      <w:lvlJc w:val="left"/>
      <w:pPr>
        <w:tabs>
          <w:tab w:val="num" w:pos="360"/>
        </w:tabs>
        <w:ind w:left="360" w:hanging="360"/>
      </w:pPr>
      <w:rPr>
        <w:rFonts w:ascii="Wingdings" w:hAnsi="Wingdings" w:cs="Wingdings" w:hint="default"/>
      </w:rPr>
    </w:lvl>
  </w:abstractNum>
  <w:abstractNum w:abstractNumId="29">
    <w:nsid w:val="7B4D793B"/>
    <w:multiLevelType w:val="singleLevel"/>
    <w:tmpl w:val="5EF2BE40"/>
    <w:lvl w:ilvl="0">
      <w:start w:val="1"/>
      <w:numFmt w:val="bullet"/>
      <w:lvlText w:val="-"/>
      <w:lvlJc w:val="left"/>
      <w:pPr>
        <w:tabs>
          <w:tab w:val="num" w:pos="360"/>
        </w:tabs>
        <w:ind w:left="360" w:hanging="360"/>
      </w:pPr>
      <w:rPr>
        <w:rFonts w:hint="default"/>
      </w:rPr>
    </w:lvl>
  </w:abstractNum>
  <w:abstractNum w:abstractNumId="30">
    <w:nsid w:val="7C6912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numFmt w:val="bullet"/>
        <w:lvlText w:val="•"/>
        <w:legacy w:legacy="1" w:legacySpace="0" w:legacyIndent="129"/>
        <w:lvlJc w:val="left"/>
        <w:rPr>
          <w:rFonts w:ascii="Times New Roman" w:hAnsi="Times New Roman" w:cs="Times New Roman" w:hint="default"/>
        </w:rPr>
      </w:lvl>
    </w:lvlOverride>
  </w:num>
  <w:num w:numId="2">
    <w:abstractNumId w:val="27"/>
  </w:num>
  <w:num w:numId="3">
    <w:abstractNumId w:val="0"/>
    <w:lvlOverride w:ilvl="0">
      <w:lvl w:ilvl="0">
        <w:numFmt w:val="bullet"/>
        <w:lvlText w:val="•"/>
        <w:legacy w:legacy="1" w:legacySpace="0" w:legacyIndent="341"/>
        <w:lvlJc w:val="left"/>
        <w:rPr>
          <w:rFonts w:ascii="Times New Roman" w:hAnsi="Times New Roman" w:cs="Times New Roman" w:hint="default"/>
        </w:rPr>
      </w:lvl>
    </w:lvlOverride>
  </w:num>
  <w:num w:numId="4">
    <w:abstractNumId w:val="18"/>
  </w:num>
  <w:num w:numId="5">
    <w:abstractNumId w:val="0"/>
    <w:lvlOverride w:ilvl="0">
      <w:lvl w:ilvl="0">
        <w:numFmt w:val="bullet"/>
        <w:lvlText w:val="•"/>
        <w:legacy w:legacy="1" w:legacySpace="0" w:legacyIndent="331"/>
        <w:lvlJc w:val="left"/>
        <w:rPr>
          <w:rFonts w:ascii="Times New Roman" w:hAnsi="Times New Roman" w:cs="Times New Roman" w:hint="default"/>
        </w:rPr>
      </w:lvl>
    </w:lvlOverride>
  </w:num>
  <w:num w:numId="6">
    <w:abstractNumId w:val="29"/>
  </w:num>
  <w:num w:numId="7">
    <w:abstractNumId w:val="7"/>
  </w:num>
  <w:num w:numId="8">
    <w:abstractNumId w:val="30"/>
  </w:num>
  <w:num w:numId="9">
    <w:abstractNumId w:val="10"/>
  </w:num>
  <w:num w:numId="10">
    <w:abstractNumId w:val="23"/>
  </w:num>
  <w:num w:numId="11">
    <w:abstractNumId w:val="1"/>
  </w:num>
  <w:num w:numId="12">
    <w:abstractNumId w:val="9"/>
  </w:num>
  <w:num w:numId="13">
    <w:abstractNumId w:val="19"/>
  </w:num>
  <w:num w:numId="14">
    <w:abstractNumId w:val="24"/>
  </w:num>
  <w:num w:numId="15">
    <w:abstractNumId w:val="12"/>
  </w:num>
  <w:num w:numId="16">
    <w:abstractNumId w:val="16"/>
  </w:num>
  <w:num w:numId="17">
    <w:abstractNumId w:val="22"/>
  </w:num>
  <w:num w:numId="18">
    <w:abstractNumId w:val="5"/>
  </w:num>
  <w:num w:numId="19">
    <w:abstractNumId w:val="26"/>
  </w:num>
  <w:num w:numId="20">
    <w:abstractNumId w:val="25"/>
  </w:num>
  <w:num w:numId="21">
    <w:abstractNumId w:val="28"/>
  </w:num>
  <w:num w:numId="22">
    <w:abstractNumId w:val="6"/>
  </w:num>
  <w:num w:numId="23">
    <w:abstractNumId w:val="15"/>
  </w:num>
  <w:num w:numId="24">
    <w:abstractNumId w:val="2"/>
  </w:num>
  <w:num w:numId="25">
    <w:abstractNumId w:val="4"/>
  </w:num>
  <w:num w:numId="26">
    <w:abstractNumId w:val="17"/>
  </w:num>
  <w:num w:numId="27">
    <w:abstractNumId w:val="13"/>
  </w:num>
  <w:num w:numId="28">
    <w:abstractNumId w:val="3"/>
  </w:num>
  <w:num w:numId="29">
    <w:abstractNumId w:val="21"/>
  </w:num>
  <w:num w:numId="30">
    <w:abstractNumId w:val="11"/>
  </w:num>
  <w:num w:numId="31">
    <w:abstractNumId w:val="8"/>
  </w:num>
  <w:num w:numId="32">
    <w:abstractNumId w:val="20"/>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456"/>
    <w:rsid w:val="00677F4F"/>
    <w:rsid w:val="007C1744"/>
    <w:rsid w:val="00A03456"/>
    <w:rsid w:val="00E723E1"/>
    <w:rsid w:val="00E8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D4F48F-132E-4E4B-A842-09CE8BC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spacing w:before="5" w:line="240" w:lineRule="exact"/>
      <w:ind w:left="14" w:firstLine="365"/>
      <w:jc w:val="center"/>
      <w:outlineLvl w:val="0"/>
    </w:pPr>
    <w:rPr>
      <w:rFonts w:ascii="Arial" w:hAnsi="Arial" w:cs="Arial"/>
      <w:i/>
      <w:iCs/>
      <w:color w:val="000000"/>
      <w:spacing w:val="-14"/>
    </w:rPr>
  </w:style>
  <w:style w:type="paragraph" w:styleId="2">
    <w:name w:val="heading 2"/>
    <w:basedOn w:val="a"/>
    <w:next w:val="a"/>
    <w:link w:val="20"/>
    <w:uiPriority w:val="99"/>
    <w:qFormat/>
    <w:pPr>
      <w:keepNext/>
      <w:shd w:val="clear" w:color="auto" w:fill="FFFFFF"/>
      <w:tabs>
        <w:tab w:val="left" w:pos="715"/>
      </w:tabs>
      <w:spacing w:before="19" w:line="245" w:lineRule="exact"/>
      <w:ind w:left="19"/>
      <w:jc w:val="center"/>
      <w:outlineLvl w:val="1"/>
    </w:pPr>
    <w:rPr>
      <w:rFonts w:ascii="Arial" w:hAnsi="Arial" w:cs="Arial"/>
      <w:i/>
      <w:iCs/>
      <w:color w:val="000000"/>
      <w:spacing w:val="-4"/>
    </w:rPr>
  </w:style>
  <w:style w:type="paragraph" w:styleId="3">
    <w:name w:val="heading 3"/>
    <w:basedOn w:val="a"/>
    <w:next w:val="a"/>
    <w:link w:val="30"/>
    <w:uiPriority w:val="99"/>
    <w:qFormat/>
    <w:pPr>
      <w:keepNext/>
      <w:shd w:val="clear" w:color="auto" w:fill="FFFFFF"/>
      <w:tabs>
        <w:tab w:val="left" w:pos="710"/>
      </w:tabs>
      <w:spacing w:line="240" w:lineRule="exact"/>
      <w:ind w:left="14"/>
      <w:jc w:val="center"/>
      <w:outlineLvl w:val="2"/>
    </w:pPr>
    <w:rPr>
      <w:rFonts w:ascii="Arial" w:hAnsi="Arial" w:cs="Arial"/>
      <w:i/>
      <w:iCs/>
      <w:color w:val="000000"/>
      <w:spacing w:val="-6"/>
    </w:rPr>
  </w:style>
  <w:style w:type="paragraph" w:styleId="4">
    <w:name w:val="heading 4"/>
    <w:basedOn w:val="a"/>
    <w:next w:val="a"/>
    <w:link w:val="40"/>
    <w:uiPriority w:val="99"/>
    <w:qFormat/>
    <w:pPr>
      <w:keepNext/>
      <w:shd w:val="clear" w:color="auto" w:fill="FFFFFF"/>
      <w:tabs>
        <w:tab w:val="left" w:pos="5573"/>
      </w:tabs>
      <w:spacing w:line="250" w:lineRule="exact"/>
      <w:ind w:left="77" w:right="19" w:firstLine="336"/>
      <w:jc w:val="center"/>
      <w:outlineLvl w:val="3"/>
    </w:pPr>
    <w:rPr>
      <w:rFonts w:ascii="Arial" w:hAnsi="Arial" w:cs="Arial"/>
      <w:b/>
      <w:bCs/>
      <w:color w:val="000000"/>
      <w:spacing w:val="-5"/>
      <w:sz w:val="24"/>
      <w:szCs w:val="24"/>
    </w:rPr>
  </w:style>
  <w:style w:type="paragraph" w:styleId="5">
    <w:name w:val="heading 5"/>
    <w:basedOn w:val="a"/>
    <w:next w:val="a"/>
    <w:link w:val="50"/>
    <w:uiPriority w:val="99"/>
    <w:qFormat/>
    <w:pPr>
      <w:keepNext/>
      <w:outlineLvl w:val="4"/>
    </w:pPr>
    <w:rPr>
      <w:b/>
      <w:bCs/>
      <w:color w:val="000000"/>
      <w:spacing w:val="-1"/>
      <w:sz w:val="28"/>
      <w:szCs w:val="28"/>
    </w:rPr>
  </w:style>
  <w:style w:type="paragraph" w:styleId="6">
    <w:name w:val="heading 6"/>
    <w:basedOn w:val="a"/>
    <w:next w:val="a"/>
    <w:link w:val="60"/>
    <w:uiPriority w:val="99"/>
    <w:qFormat/>
    <w:pPr>
      <w:keepNext/>
      <w:ind w:left="360"/>
      <w:jc w:val="right"/>
      <w:outlineLvl w:val="5"/>
    </w:pPr>
    <w:rPr>
      <w:rFonts w:ascii="Arial" w:hAnsi="Arial" w:cs="Arial"/>
      <w:color w:val="000000"/>
      <w:spacing w:val="-1"/>
      <w:sz w:val="24"/>
      <w:szCs w:val="24"/>
    </w:rPr>
  </w:style>
  <w:style w:type="paragraph" w:styleId="7">
    <w:name w:val="heading 7"/>
    <w:basedOn w:val="a"/>
    <w:next w:val="a"/>
    <w:link w:val="70"/>
    <w:uiPriority w:val="99"/>
    <w:qFormat/>
    <w:pPr>
      <w:keepNext/>
      <w:outlineLvl w:val="6"/>
    </w:pPr>
    <w:rPr>
      <w:sz w:val="24"/>
      <w:szCs w:val="24"/>
    </w:rPr>
  </w:style>
  <w:style w:type="paragraph" w:styleId="8">
    <w:name w:val="heading 8"/>
    <w:basedOn w:val="a"/>
    <w:next w:val="a"/>
    <w:link w:val="80"/>
    <w:uiPriority w:val="99"/>
    <w:qFormat/>
    <w:pPr>
      <w:keepNext/>
      <w:jc w:val="right"/>
      <w:outlineLvl w:val="7"/>
    </w:pPr>
    <w:rPr>
      <w:sz w:val="24"/>
      <w:szCs w:val="24"/>
    </w:rPr>
  </w:style>
  <w:style w:type="paragraph" w:styleId="9">
    <w:name w:val="heading 9"/>
    <w:basedOn w:val="a"/>
    <w:next w:val="a"/>
    <w:link w:val="90"/>
    <w:uiPriority w:val="99"/>
    <w:qFormat/>
    <w:pPr>
      <w:keepNext/>
      <w:jc w:val="center"/>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pPr>
    <w:rPr>
      <w:sz w:val="24"/>
      <w:szCs w:val="24"/>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Pr>
      <w:rFonts w:ascii="System" w:hAnsi="System" w:cs="System"/>
      <w:color w:val="000000"/>
      <w:sz w:val="23"/>
      <w:szCs w:val="23"/>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ind w:left="437"/>
      <w:jc w:val="center"/>
    </w:pPr>
    <w:rPr>
      <w:rFonts w:ascii="Arial" w:hAnsi="Arial" w:cs="Arial"/>
      <w:b/>
      <w:bCs/>
      <w:sz w:val="28"/>
      <w:szCs w:val="28"/>
    </w:rPr>
  </w:style>
  <w:style w:type="character" w:customStyle="1" w:styleId="24">
    <w:name w:val="Основной текст с отступом 2 Знак"/>
    <w:link w:val="23"/>
    <w:uiPriority w:val="99"/>
    <w:semiHidden/>
    <w:rPr>
      <w:sz w:val="20"/>
      <w:szCs w:val="20"/>
    </w:rPr>
  </w:style>
  <w:style w:type="paragraph" w:customStyle="1" w:styleId="a5">
    <w:name w:val="текст"/>
    <w:uiPriority w:val="99"/>
    <w:pPr>
      <w:widowControl w:val="0"/>
      <w:ind w:firstLine="589"/>
    </w:pPr>
    <w:rPr>
      <w:rFonts w:ascii="Arial" w:hAnsi="Arial" w:cs="Arial"/>
      <w:color w:val="000000"/>
    </w:rPr>
  </w:style>
  <w:style w:type="paragraph" w:customStyle="1" w:styleId="a6">
    <w:name w:val="тире"/>
    <w:uiPriority w:val="99"/>
    <w:pPr>
      <w:widowControl w:val="0"/>
      <w:ind w:firstLine="283"/>
    </w:pPr>
    <w:rPr>
      <w:rFonts w:ascii="Arial" w:hAnsi="Arial" w:cs="Arial"/>
      <w:color w:val="000000"/>
    </w:rPr>
  </w:style>
  <w:style w:type="paragraph" w:customStyle="1" w:styleId="a7">
    <w:name w:val="нумерация"/>
    <w:uiPriority w:val="99"/>
    <w:pPr>
      <w:widowControl w:val="0"/>
      <w:ind w:firstLine="396"/>
    </w:pPr>
    <w:rPr>
      <w:rFonts w:ascii="CyrillicHelvet" w:hAnsi="CyrillicHelvet" w:cs="CyrillicHelvet"/>
      <w:color w:val="000000"/>
    </w:rPr>
  </w:style>
  <w:style w:type="paragraph" w:customStyle="1" w:styleId="Outline4">
    <w:name w:val="Outline4"/>
    <w:uiPriority w:val="99"/>
    <w:pPr>
      <w:widowControl w:val="0"/>
      <w:spacing w:before="113"/>
      <w:ind w:left="572" w:firstLine="283"/>
    </w:pPr>
    <w:rPr>
      <w:rFonts w:ascii="Arial" w:hAnsi="Arial" w:cs="Arial"/>
      <w:color w:val="000000"/>
    </w:rPr>
  </w:style>
  <w:style w:type="paragraph" w:styleId="31">
    <w:name w:val="Body Text 3"/>
    <w:basedOn w:val="a"/>
    <w:link w:val="32"/>
    <w:uiPriority w:val="99"/>
    <w:rPr>
      <w:color w:val="000000"/>
      <w:spacing w:val="2"/>
      <w:sz w:val="24"/>
      <w:szCs w:val="24"/>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hd w:val="clear" w:color="auto" w:fill="FFFFFF"/>
      <w:spacing w:line="259" w:lineRule="exact"/>
      <w:ind w:right="29" w:firstLine="341"/>
      <w:jc w:val="both"/>
    </w:pPr>
    <w:rPr>
      <w:color w:val="000000"/>
      <w:spacing w:val="2"/>
      <w:sz w:val="24"/>
      <w:szCs w:val="24"/>
    </w:rPr>
  </w:style>
  <w:style w:type="character" w:customStyle="1" w:styleId="34">
    <w:name w:val="Основной текст с отступом 3 Знак"/>
    <w:link w:val="33"/>
    <w:uiPriority w:val="99"/>
    <w:semiHidden/>
    <w:rPr>
      <w:sz w:val="16"/>
      <w:szCs w:val="16"/>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caption"/>
    <w:basedOn w:val="a"/>
    <w:next w:val="a"/>
    <w:uiPriority w:val="99"/>
    <w:qFormat/>
    <w:pPr>
      <w:ind w:left="360"/>
      <w:jc w:val="right"/>
    </w:pPr>
    <w:rPr>
      <w:color w:val="000000"/>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14424</Words>
  <Characters>82220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Вслед за деньгами изобретение кредита являеться гениальным открытием челове-чества</vt:lpstr>
    </vt:vector>
  </TitlesOfParts>
  <Company>HOME</Company>
  <LinksUpToDate>false</LinksUpToDate>
  <CharactersWithSpaces>96452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Вслед за деньгами изобретение кредита являеться гениальным открытием челове-чества</dc:title>
  <dc:subject/>
  <dc:creator>АНЯ</dc:creator>
  <cp:keywords/>
  <dc:description/>
  <cp:lastModifiedBy>admin</cp:lastModifiedBy>
  <cp:revision>2</cp:revision>
  <cp:lastPrinted>2003-06-12T20:27:00Z</cp:lastPrinted>
  <dcterms:created xsi:type="dcterms:W3CDTF">2014-03-01T11:27:00Z</dcterms:created>
  <dcterms:modified xsi:type="dcterms:W3CDTF">2014-03-01T11:27:00Z</dcterms:modified>
</cp:coreProperties>
</file>