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8B" w:rsidRPr="000F008B" w:rsidRDefault="00854449" w:rsidP="003D787B">
      <w:pPr>
        <w:pStyle w:val="2"/>
      </w:pPr>
      <w:r w:rsidRPr="000F008B">
        <w:t>Содержание</w:t>
      </w:r>
    </w:p>
    <w:p w:rsidR="000F008B" w:rsidRDefault="000F008B" w:rsidP="000F008B">
      <w:pPr>
        <w:widowControl w:val="0"/>
        <w:autoSpaceDE w:val="0"/>
        <w:autoSpaceDN w:val="0"/>
        <w:adjustRightInd w:val="0"/>
        <w:ind w:firstLine="709"/>
      </w:pPr>
    </w:p>
    <w:p w:rsidR="003D787B" w:rsidRDefault="003D787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7713A">
        <w:rPr>
          <w:rStyle w:val="af1"/>
          <w:noProof/>
        </w:rPr>
        <w:t>Введение</w:t>
      </w:r>
      <w:r>
        <w:rPr>
          <w:noProof/>
          <w:webHidden/>
        </w:rPr>
        <w:tab/>
        <w:t>2</w:t>
      </w:r>
    </w:p>
    <w:p w:rsidR="003D787B" w:rsidRDefault="003D787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7713A">
        <w:rPr>
          <w:rStyle w:val="af1"/>
          <w:noProof/>
        </w:rPr>
        <w:t>1. Понятие кредитного договора</w:t>
      </w:r>
      <w:r>
        <w:rPr>
          <w:noProof/>
          <w:webHidden/>
        </w:rPr>
        <w:tab/>
        <w:t>3</w:t>
      </w:r>
    </w:p>
    <w:p w:rsidR="003D787B" w:rsidRDefault="003D787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7713A">
        <w:rPr>
          <w:rStyle w:val="af1"/>
          <w:noProof/>
        </w:rPr>
        <w:t>2. Содержание и исполнение кредитного договора</w:t>
      </w:r>
      <w:r>
        <w:rPr>
          <w:noProof/>
          <w:webHidden/>
        </w:rPr>
        <w:tab/>
        <w:t>11</w:t>
      </w:r>
    </w:p>
    <w:p w:rsidR="003D787B" w:rsidRDefault="003D787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7713A">
        <w:rPr>
          <w:rStyle w:val="af1"/>
          <w:noProof/>
        </w:rPr>
        <w:t>3. Отдельные разновидности кредитного договора</w:t>
      </w:r>
      <w:r>
        <w:rPr>
          <w:noProof/>
          <w:webHidden/>
        </w:rPr>
        <w:tab/>
        <w:t>19</w:t>
      </w:r>
    </w:p>
    <w:p w:rsidR="003D787B" w:rsidRDefault="003D787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7713A">
        <w:rPr>
          <w:rStyle w:val="af1"/>
          <w:noProof/>
        </w:rPr>
        <w:t>Заключение</w:t>
      </w:r>
      <w:r>
        <w:rPr>
          <w:noProof/>
          <w:webHidden/>
        </w:rPr>
        <w:tab/>
        <w:t>24</w:t>
      </w:r>
    </w:p>
    <w:p w:rsidR="003D787B" w:rsidRDefault="003D787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7713A">
        <w:rPr>
          <w:rStyle w:val="af1"/>
          <w:noProof/>
        </w:rPr>
        <w:t>Литература</w:t>
      </w:r>
      <w:r>
        <w:rPr>
          <w:noProof/>
          <w:webHidden/>
        </w:rPr>
        <w:tab/>
        <w:t>27</w:t>
      </w:r>
    </w:p>
    <w:p w:rsidR="003D787B" w:rsidRDefault="003D787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7713A">
        <w:rPr>
          <w:rStyle w:val="af1"/>
          <w:noProof/>
        </w:rPr>
        <w:t>Приложение</w:t>
      </w:r>
      <w:r>
        <w:rPr>
          <w:noProof/>
          <w:webHidden/>
        </w:rPr>
        <w:tab/>
        <w:t>29</w:t>
      </w:r>
    </w:p>
    <w:p w:rsidR="005D32A1" w:rsidRDefault="005D32A1" w:rsidP="000F008B">
      <w:pPr>
        <w:widowControl w:val="0"/>
        <w:autoSpaceDE w:val="0"/>
        <w:autoSpaceDN w:val="0"/>
        <w:adjustRightInd w:val="0"/>
        <w:ind w:firstLine="709"/>
      </w:pPr>
    </w:p>
    <w:p w:rsidR="00854449" w:rsidRPr="000F008B" w:rsidRDefault="005D32A1" w:rsidP="005D32A1">
      <w:pPr>
        <w:pStyle w:val="2"/>
      </w:pPr>
      <w:r>
        <w:br w:type="page"/>
      </w:r>
      <w:bookmarkStart w:id="0" w:name="_Toc224879877"/>
      <w:r w:rsidR="00854449" w:rsidRPr="000F008B">
        <w:t>Введение</w:t>
      </w:r>
      <w:bookmarkEnd w:id="0"/>
    </w:p>
    <w:p w:rsidR="005D32A1" w:rsidRDefault="005D32A1" w:rsidP="000F008B">
      <w:pPr>
        <w:widowControl w:val="0"/>
        <w:autoSpaceDE w:val="0"/>
        <w:autoSpaceDN w:val="0"/>
        <w:adjustRightInd w:val="0"/>
        <w:ind w:firstLine="709"/>
      </w:pPr>
    </w:p>
    <w:p w:rsidR="00163CF9" w:rsidRPr="000F008B" w:rsidRDefault="00854449" w:rsidP="000F008B">
      <w:pPr>
        <w:widowControl w:val="0"/>
        <w:autoSpaceDE w:val="0"/>
        <w:autoSpaceDN w:val="0"/>
        <w:adjustRightInd w:val="0"/>
        <w:ind w:firstLine="709"/>
      </w:pPr>
      <w:r w:rsidRPr="000F008B">
        <w:t>Актуальность рассматриваемой темы состоит в том, что современное кредитование является одним из важнейших факторов развития экономики любой страны</w:t>
      </w:r>
      <w:r w:rsidR="000F008B" w:rsidRPr="000F008B">
        <w:t xml:space="preserve">. </w:t>
      </w:r>
      <w:r w:rsidR="00163CF9" w:rsidRPr="000F008B">
        <w:t>Практически все предприниматели в своей повседневной хозяйственной деятельности сталкиваются с одной из самых распространенных форм договоров – договором кредита, выступая в нем в качестве либо кредиторов, либо заемщиками</w:t>
      </w:r>
      <w:r w:rsidR="000F008B" w:rsidRPr="000F008B">
        <w:t xml:space="preserve">. </w:t>
      </w:r>
    </w:p>
    <w:p w:rsidR="00163CF9" w:rsidRPr="000F008B" w:rsidRDefault="00163CF9" w:rsidP="000F008B">
      <w:pPr>
        <w:widowControl w:val="0"/>
        <w:autoSpaceDE w:val="0"/>
        <w:autoSpaceDN w:val="0"/>
        <w:adjustRightInd w:val="0"/>
        <w:ind w:firstLine="709"/>
      </w:pPr>
      <w:r w:rsidRPr="000F008B">
        <w:t>Понятие договора кредита широко используется в юридической науке и правоприменительной практике, что обусловлено распространенностью данного договора в гражданском обороте</w:t>
      </w:r>
      <w:r w:rsidR="000F008B" w:rsidRPr="000F008B">
        <w:t xml:space="preserve">. </w:t>
      </w:r>
    </w:p>
    <w:p w:rsidR="001046FE" w:rsidRPr="000F008B" w:rsidRDefault="00163CF9" w:rsidP="000F008B">
      <w:pPr>
        <w:widowControl w:val="0"/>
        <w:autoSpaceDE w:val="0"/>
        <w:autoSpaceDN w:val="0"/>
        <w:adjustRightInd w:val="0"/>
        <w:ind w:firstLine="709"/>
      </w:pPr>
      <w:r w:rsidRPr="000F008B">
        <w:t>Объектом научного анализа настоящей работы является</w:t>
      </w:r>
      <w:r w:rsidR="001046FE" w:rsidRPr="000F008B">
        <w:t xml:space="preserve"> договор кредита как теоретическая категория и как правовое явление социальной действительности</w:t>
      </w:r>
      <w:r w:rsidR="000F008B" w:rsidRPr="000F008B">
        <w:t xml:space="preserve">. </w:t>
      </w:r>
    </w:p>
    <w:p w:rsidR="001046FE" w:rsidRPr="000F008B" w:rsidRDefault="001046FE" w:rsidP="000F008B">
      <w:pPr>
        <w:widowControl w:val="0"/>
        <w:autoSpaceDE w:val="0"/>
        <w:autoSpaceDN w:val="0"/>
        <w:adjustRightInd w:val="0"/>
        <w:ind w:firstLine="709"/>
      </w:pPr>
      <w:r w:rsidRPr="000F008B">
        <w:t>Предметная направленность определяется выделением и изучением, в рамках заявленной темы, нормативно-правовы</w:t>
      </w:r>
      <w:r w:rsidR="003F1CED" w:rsidRPr="000F008B">
        <w:t>х источников</w:t>
      </w:r>
      <w:r w:rsidR="000F008B" w:rsidRPr="000F008B">
        <w:t xml:space="preserve">. </w:t>
      </w:r>
    </w:p>
    <w:p w:rsidR="001046FE" w:rsidRPr="000F008B" w:rsidRDefault="001046FE" w:rsidP="000F008B">
      <w:pPr>
        <w:widowControl w:val="0"/>
        <w:autoSpaceDE w:val="0"/>
        <w:autoSpaceDN w:val="0"/>
        <w:adjustRightInd w:val="0"/>
        <w:ind w:firstLine="709"/>
      </w:pPr>
      <w:r w:rsidRPr="000F008B">
        <w:t>Целью представленной работы предполагается решить следующие задачи</w:t>
      </w:r>
      <w:r w:rsidR="000F008B" w:rsidRPr="000F008B">
        <w:t xml:space="preserve">: </w:t>
      </w:r>
    </w:p>
    <w:p w:rsidR="006573C0" w:rsidRPr="000F008B" w:rsidRDefault="006573C0" w:rsidP="000F008B">
      <w:pPr>
        <w:widowControl w:val="0"/>
        <w:autoSpaceDE w:val="0"/>
        <w:autoSpaceDN w:val="0"/>
        <w:adjustRightInd w:val="0"/>
        <w:ind w:firstLine="709"/>
      </w:pPr>
      <w:r w:rsidRPr="000F008B">
        <w:t>выявить тенденции развития норм, регулирующих договор кредита</w:t>
      </w:r>
      <w:r w:rsidR="000F008B" w:rsidRPr="000F008B">
        <w:t xml:space="preserve">; </w:t>
      </w:r>
    </w:p>
    <w:p w:rsidR="006573C0" w:rsidRPr="000F008B" w:rsidRDefault="006573C0" w:rsidP="000F008B">
      <w:pPr>
        <w:widowControl w:val="0"/>
        <w:autoSpaceDE w:val="0"/>
        <w:autoSpaceDN w:val="0"/>
        <w:adjustRightInd w:val="0"/>
        <w:ind w:firstLine="709"/>
      </w:pPr>
      <w:r w:rsidRPr="000F008B">
        <w:t>раскрыть термин кредитного договора</w:t>
      </w:r>
      <w:r w:rsidR="000F008B" w:rsidRPr="000F008B">
        <w:t xml:space="preserve">; </w:t>
      </w:r>
    </w:p>
    <w:p w:rsidR="006573C0" w:rsidRPr="000F008B" w:rsidRDefault="006573C0" w:rsidP="000F008B">
      <w:pPr>
        <w:widowControl w:val="0"/>
        <w:autoSpaceDE w:val="0"/>
        <w:autoSpaceDN w:val="0"/>
        <w:adjustRightInd w:val="0"/>
        <w:ind w:firstLine="709"/>
      </w:pPr>
      <w:r w:rsidRPr="000F008B">
        <w:t>определить содержание и признаки договора кредита согласно действующему законодательству и правоприменительной практике</w:t>
      </w:r>
      <w:r w:rsidR="000F008B" w:rsidRPr="000F008B">
        <w:t xml:space="preserve">; </w:t>
      </w:r>
    </w:p>
    <w:p w:rsidR="006573C0" w:rsidRPr="000F008B" w:rsidRDefault="006573C0" w:rsidP="000F008B">
      <w:pPr>
        <w:widowControl w:val="0"/>
        <w:autoSpaceDE w:val="0"/>
        <w:autoSpaceDN w:val="0"/>
        <w:adjustRightInd w:val="0"/>
        <w:ind w:firstLine="709"/>
      </w:pPr>
      <w:r w:rsidRPr="000F008B">
        <w:t>рассмотрение существенных условий, отдельных элементов договора кредита, таких как стороны, объект (предмет</w:t>
      </w:r>
      <w:r w:rsidR="000F008B" w:rsidRPr="000F008B">
        <w:t>),</w:t>
      </w:r>
      <w:r w:rsidRPr="000F008B">
        <w:t xml:space="preserve"> срок, форма договора</w:t>
      </w:r>
      <w:r w:rsidR="000F008B" w:rsidRPr="000F008B">
        <w:t xml:space="preserve">; </w:t>
      </w:r>
    </w:p>
    <w:p w:rsidR="000F008B" w:rsidRDefault="006573C0" w:rsidP="000F008B">
      <w:pPr>
        <w:widowControl w:val="0"/>
        <w:autoSpaceDE w:val="0"/>
        <w:autoSpaceDN w:val="0"/>
        <w:adjustRightInd w:val="0"/>
        <w:ind w:firstLine="709"/>
      </w:pPr>
      <w:r w:rsidRPr="000F008B">
        <w:t>рассмотрение отдельных разновидностей кредитного договора</w:t>
      </w:r>
      <w:r w:rsidR="000F008B" w:rsidRPr="000F008B">
        <w:t xml:space="preserve">. </w:t>
      </w:r>
    </w:p>
    <w:p w:rsidR="00854449" w:rsidRPr="000F008B" w:rsidRDefault="005D32A1" w:rsidP="005D32A1">
      <w:pPr>
        <w:pStyle w:val="2"/>
      </w:pPr>
      <w:r>
        <w:br w:type="page"/>
      </w:r>
      <w:bookmarkStart w:id="1" w:name="_Toc224879878"/>
      <w:r w:rsidR="0069544A" w:rsidRPr="000F008B">
        <w:t>1</w:t>
      </w:r>
      <w:r w:rsidR="000F008B" w:rsidRPr="000F008B">
        <w:t xml:space="preserve">. </w:t>
      </w:r>
      <w:r w:rsidR="00481C82" w:rsidRPr="000F008B">
        <w:t>Понятие кредитного договора</w:t>
      </w:r>
      <w:bookmarkEnd w:id="1"/>
    </w:p>
    <w:p w:rsidR="005D32A1" w:rsidRDefault="005D32A1" w:rsidP="000F008B">
      <w:pPr>
        <w:widowControl w:val="0"/>
        <w:autoSpaceDE w:val="0"/>
        <w:autoSpaceDN w:val="0"/>
        <w:adjustRightInd w:val="0"/>
        <w:ind w:firstLine="709"/>
      </w:pPr>
    </w:p>
    <w:p w:rsidR="000F008B" w:rsidRDefault="00854449" w:rsidP="000F008B">
      <w:pPr>
        <w:widowControl w:val="0"/>
        <w:autoSpaceDE w:val="0"/>
        <w:autoSpaceDN w:val="0"/>
        <w:adjustRightInd w:val="0"/>
        <w:ind w:firstLine="709"/>
      </w:pPr>
      <w:r w:rsidRPr="000F008B">
        <w:t>В юридической литературе при рассмотрении проблемы определения правовой природы кредитного договора и его квалификации принято сравнивать кредитный договор с договором займа</w:t>
      </w:r>
      <w:r w:rsidR="000F008B" w:rsidRPr="000F008B">
        <w:t xml:space="preserve">. </w:t>
      </w:r>
      <w:r w:rsidRPr="000F008B">
        <w:t>Некоторые авторы находят сходство указанных договоров и подчеркивают их общие черты, другие, напротив, акцентируют внимание на имеющихся различиях между указанными договорами</w:t>
      </w:r>
      <w:r w:rsidR="000F008B" w:rsidRPr="000F008B">
        <w:t xml:space="preserve">. </w:t>
      </w:r>
      <w:r w:rsidRPr="000F008B">
        <w:t>На основе такого анализа делаются выводы либо о самостоятельном характере кредитного договора в системе гражданско-правовых договоров, либо о том, что кредитный договор является разновидностью договора займа</w:t>
      </w:r>
      <w:r w:rsidR="000F008B" w:rsidRPr="000F008B">
        <w:t xml:space="preserve">. </w:t>
      </w:r>
      <w:r w:rsidRPr="000F008B">
        <w:t>Правда, в отдельных случаях соответствующий анализ соотношения кредитного договора и договора займа приводит авторов и к более оригинальным выводам</w:t>
      </w:r>
      <w:r w:rsidR="000F008B">
        <w:t>.</w:t>
      </w:r>
    </w:p>
    <w:p w:rsidR="00854449" w:rsidRPr="000F008B" w:rsidRDefault="00854449" w:rsidP="000F008B">
      <w:pPr>
        <w:widowControl w:val="0"/>
        <w:autoSpaceDE w:val="0"/>
        <w:autoSpaceDN w:val="0"/>
        <w:adjustRightInd w:val="0"/>
        <w:ind w:firstLine="709"/>
      </w:pPr>
      <w:r w:rsidRPr="000F008B">
        <w:t>Например, по мнению Р</w:t>
      </w:r>
      <w:r w:rsidR="000F008B">
        <w:t xml:space="preserve">.И. </w:t>
      </w:r>
      <w:r w:rsidRPr="000F008B">
        <w:t>Каримуллина, "в российском гражданском праве договор займа и кредитный договор имеют по меньшей мере три общих признака</w:t>
      </w:r>
      <w:r w:rsidR="000F008B" w:rsidRPr="000F008B">
        <w:t xml:space="preserve">. </w:t>
      </w:r>
      <w:r w:rsidRPr="000F008B">
        <w:t>В самом деле, и переход права собственности на предмет договора, и соглашение о возврате полученного заемщиком капитала, и длящийся характер правоотношений сторон</w:t>
      </w:r>
      <w:r w:rsidR="000F008B" w:rsidRPr="000F008B">
        <w:t xml:space="preserve"> - </w:t>
      </w:r>
      <w:r w:rsidRPr="000F008B">
        <w:t>все это безусловные атрибуты не только кредитного договора, но и договора займа</w:t>
      </w:r>
      <w:r w:rsidR="000F008B" w:rsidRPr="000F008B">
        <w:t xml:space="preserve">. </w:t>
      </w:r>
      <w:r w:rsidRPr="000F008B">
        <w:t>Вместе с тем последний обладает более широким субъектным (в роли заимодавца выступают не только кредитные организации</w:t>
      </w:r>
      <w:r w:rsidR="000F008B" w:rsidRPr="000F008B">
        <w:t xml:space="preserve">) </w:t>
      </w:r>
      <w:r w:rsidRPr="000F008B">
        <w:t>и предметным (предметом займа служат не только деньги</w:t>
      </w:r>
      <w:r w:rsidR="000F008B" w:rsidRPr="000F008B">
        <w:t xml:space="preserve">) </w:t>
      </w:r>
      <w:r w:rsidRPr="000F008B">
        <w:t>составами, а также свободен от непременного включения в содержание условия об уплате вознаграждения</w:t>
      </w:r>
      <w:r w:rsidR="000F008B">
        <w:t>...</w:t>
      </w:r>
      <w:r w:rsidR="000F008B" w:rsidRPr="000F008B">
        <w:t xml:space="preserve"> </w:t>
      </w:r>
      <w:r w:rsidRPr="000F008B">
        <w:t>С учетом изложенного,</w:t>
      </w:r>
      <w:r w:rsidR="000F008B" w:rsidRPr="000F008B">
        <w:t xml:space="preserve"> - </w:t>
      </w:r>
      <w:r w:rsidRPr="000F008B">
        <w:t>заключает Р</w:t>
      </w:r>
      <w:r w:rsidR="000F008B">
        <w:t xml:space="preserve">.И. </w:t>
      </w:r>
      <w:r w:rsidRPr="000F008B">
        <w:t>Каримуллин,</w:t>
      </w:r>
      <w:r w:rsidR="000F008B" w:rsidRPr="000F008B">
        <w:t xml:space="preserve"> - </w:t>
      </w:r>
      <w:r w:rsidRPr="000F008B">
        <w:t>характерные признаки кредитного договора позволяют сделать только один вывод о его соотношении с договором займа</w:t>
      </w:r>
      <w:r w:rsidR="000F008B" w:rsidRPr="000F008B">
        <w:t xml:space="preserve">. </w:t>
      </w:r>
      <w:r w:rsidRPr="000F008B">
        <w:t>Российское гражданское право рассматривает кредитный договор как особую разновидность договора займа"</w:t>
      </w:r>
      <w:r w:rsidR="000F008B" w:rsidRPr="000F008B">
        <w:t xml:space="preserve">. </w:t>
      </w:r>
      <w:r w:rsidRPr="000F008B">
        <w:rPr>
          <w:rStyle w:val="a7"/>
          <w:sz w:val="20"/>
          <w:szCs w:val="20"/>
        </w:rPr>
        <w:footnoteReference w:id="1"/>
      </w:r>
      <w:r w:rsidRPr="000F008B">
        <w:t xml:space="preserve"> К такому же выводу (о том, что кредитный договор является разновидностью договора займа</w:t>
      </w:r>
      <w:r w:rsidR="000F008B" w:rsidRPr="000F008B">
        <w:t xml:space="preserve">) </w:t>
      </w:r>
      <w:r w:rsidRPr="000F008B">
        <w:t>приходят и некоторые другие авторы</w:t>
      </w:r>
      <w:r w:rsidR="000F008B" w:rsidRPr="000F008B">
        <w:t xml:space="preserve">. </w:t>
      </w:r>
      <w:r w:rsidRPr="000F008B">
        <w:rPr>
          <w:rStyle w:val="a7"/>
          <w:sz w:val="20"/>
          <w:szCs w:val="20"/>
        </w:rPr>
        <w:footnoteReference w:id="2"/>
      </w:r>
      <w:r w:rsidRPr="000F008B">
        <w:t xml:space="preserve"> Не меньшее число сторонников имеет и позиция признания кредитного договора самостоятельным гражданско-правовым договором</w:t>
      </w:r>
      <w:r w:rsidR="000F008B" w:rsidRPr="000F008B">
        <w:t xml:space="preserve">. </w:t>
      </w:r>
      <w:r w:rsidRPr="000F008B">
        <w:t>Так, Е</w:t>
      </w:r>
      <w:r w:rsidR="000F008B">
        <w:t xml:space="preserve">.А. </w:t>
      </w:r>
      <w:r w:rsidRPr="000F008B">
        <w:t>Павлодский пишет</w:t>
      </w:r>
      <w:r w:rsidR="000F008B" w:rsidRPr="000F008B">
        <w:t xml:space="preserve">: </w:t>
      </w:r>
      <w:r w:rsidRPr="000F008B">
        <w:t>"Гражданскому законодательству известны два самостоятельных договора</w:t>
      </w:r>
      <w:r w:rsidR="000F008B" w:rsidRPr="000F008B">
        <w:t xml:space="preserve"> - </w:t>
      </w:r>
      <w:r w:rsidRPr="000F008B">
        <w:t>займа и кредита (гл</w:t>
      </w:r>
      <w:r w:rsidR="000F008B">
        <w:t>.4</w:t>
      </w:r>
      <w:r w:rsidRPr="000F008B">
        <w:t>2 ГК</w:t>
      </w:r>
      <w:r w:rsidR="000F008B" w:rsidRPr="000F008B">
        <w:t xml:space="preserve">). </w:t>
      </w:r>
      <w:r w:rsidRPr="000F008B">
        <w:t>Эти договоры имеют много общего</w:t>
      </w:r>
      <w:r w:rsidR="000F008B">
        <w:t>...</w:t>
      </w:r>
      <w:r w:rsidR="000F008B" w:rsidRPr="000F008B">
        <w:t xml:space="preserve"> </w:t>
      </w:r>
      <w:r w:rsidRPr="000F008B">
        <w:t>Однако данные договоры имеют и существенные различия, что побудило законодателя к раздельному регулированию отношений, вытекающих из договора займа и кредита"</w:t>
      </w:r>
      <w:r w:rsidR="000F008B" w:rsidRPr="000F008B">
        <w:t xml:space="preserve">. </w:t>
      </w:r>
      <w:r w:rsidRPr="000F008B">
        <w:rPr>
          <w:rStyle w:val="a7"/>
          <w:sz w:val="20"/>
          <w:szCs w:val="20"/>
        </w:rPr>
        <w:footnoteReference w:id="3"/>
      </w:r>
      <w:r w:rsidRPr="000F008B">
        <w:t xml:space="preserve"> Л</w:t>
      </w:r>
      <w:r w:rsidR="000F008B">
        <w:t xml:space="preserve">.Г. </w:t>
      </w:r>
      <w:r w:rsidRPr="000F008B">
        <w:t>Ефимова, выявив шесть отличий правового режима кредитного договора и договора займа, тем не менее пришла к выводу, "что практически все особенности правового режима кредитного договора можно так или иначе подвести под частный случай договора займа, за исключением одного</w:t>
      </w:r>
      <w:r w:rsidR="000F008B" w:rsidRPr="000F008B">
        <w:t xml:space="preserve">. </w:t>
      </w:r>
      <w:r w:rsidRPr="000F008B">
        <w:t>Договор займа является традиционно реальным договором, а кредитный договор сконструирован действующим ГК РФ как консенсуальный</w:t>
      </w:r>
      <w:r w:rsidR="000F008B" w:rsidRPr="000F008B">
        <w:t xml:space="preserve">. </w:t>
      </w:r>
      <w:r w:rsidRPr="000F008B">
        <w:t>Рассматривая способы решения этой проблемы, сама Л</w:t>
      </w:r>
      <w:r w:rsidR="000F008B">
        <w:t xml:space="preserve">.Г. </w:t>
      </w:r>
      <w:r w:rsidRPr="000F008B">
        <w:t>Ефимова придерживается того взгляда, что "можно сконструировать консенсуальную разновидность договора займа</w:t>
      </w:r>
      <w:r w:rsidR="000F008B" w:rsidRPr="000F008B">
        <w:t xml:space="preserve">. </w:t>
      </w:r>
      <w:r w:rsidRPr="000F008B">
        <w:t>По этому пути пошел действующий ГК РФ, предусмотрев несколько таких договоров</w:t>
      </w:r>
      <w:r w:rsidR="000F008B" w:rsidRPr="000F008B">
        <w:t xml:space="preserve">: </w:t>
      </w:r>
      <w:r w:rsidRPr="000F008B">
        <w:t>кредитный договор, договор коммерческого кредита и договор товарного кредита"</w:t>
      </w:r>
      <w:r w:rsidR="000F008B" w:rsidRPr="000F008B">
        <w:t xml:space="preserve">. </w:t>
      </w:r>
      <w:r w:rsidRPr="000F008B">
        <w:t>Общий же вывод Л</w:t>
      </w:r>
      <w:r w:rsidR="000F008B">
        <w:t xml:space="preserve">.Г. </w:t>
      </w:r>
      <w:r w:rsidRPr="000F008B">
        <w:t>Ефимовой относительно правовой природы кредитного договора состоит в том, "что кредитный договор представляет собой коммерциализированную консенсуальную разновидность договора займа"</w:t>
      </w:r>
      <w:r w:rsidR="000F008B" w:rsidRPr="000F008B">
        <w:t xml:space="preserve">. </w:t>
      </w:r>
      <w:r w:rsidRPr="000F008B">
        <w:rPr>
          <w:rStyle w:val="a7"/>
          <w:sz w:val="20"/>
          <w:szCs w:val="20"/>
        </w:rPr>
        <w:footnoteReference w:id="4"/>
      </w:r>
      <w:r w:rsidRPr="000F008B">
        <w:t xml:space="preserve"> Е</w:t>
      </w:r>
      <w:r w:rsidR="000F008B">
        <w:t xml:space="preserve">.А. </w:t>
      </w:r>
      <w:r w:rsidRPr="000F008B">
        <w:t>Суханов, отмечая, что "кредитный договор и по субъектному составу, и по предмету имеет более узкую сферу применения, чем договор займа", делает вывод о том, что кредитный договор "является особой, самостоятельной разновидностью договора займа"</w:t>
      </w:r>
      <w:r w:rsidR="000F008B" w:rsidRPr="000F008B">
        <w:t xml:space="preserve">. </w:t>
      </w:r>
      <w:r w:rsidRPr="000F008B">
        <w:rPr>
          <w:rStyle w:val="a7"/>
          <w:sz w:val="20"/>
          <w:szCs w:val="20"/>
        </w:rPr>
        <w:footnoteReference w:id="5"/>
      </w:r>
    </w:p>
    <w:p w:rsidR="00854449" w:rsidRPr="000F008B" w:rsidRDefault="00854449" w:rsidP="000F008B">
      <w:pPr>
        <w:widowControl w:val="0"/>
        <w:autoSpaceDE w:val="0"/>
        <w:autoSpaceDN w:val="0"/>
        <w:adjustRightInd w:val="0"/>
        <w:ind w:firstLine="709"/>
      </w:pPr>
      <w:r w:rsidRPr="000F008B">
        <w:t>На мой взгляд, сравнительный анализ договора займа и кредитного договора с целью выявления сходства и различий между ними страдает определенным методологическим изъяном</w:t>
      </w:r>
      <w:r w:rsidR="000F008B" w:rsidRPr="000F008B">
        <w:t xml:space="preserve">: </w:t>
      </w:r>
      <w:r w:rsidRPr="000F008B">
        <w:t>кредитный договор относится к договору займа как вид к роду, а наличие родовидовых связей предполагает, что понятие, относимое к виду, располагая всеми основными характерными чертами рода, одновременно имеет некоторые специфические признаки, которые и позволяют выделить его в отдельный вид родового понятия</w:t>
      </w:r>
      <w:r w:rsidR="000F008B" w:rsidRPr="000F008B">
        <w:t xml:space="preserve">. </w:t>
      </w:r>
    </w:p>
    <w:p w:rsidR="000F008B" w:rsidRDefault="00854449" w:rsidP="000F008B">
      <w:pPr>
        <w:widowControl w:val="0"/>
        <w:autoSpaceDE w:val="0"/>
        <w:autoSpaceDN w:val="0"/>
        <w:adjustRightInd w:val="0"/>
        <w:ind w:firstLine="709"/>
      </w:pPr>
      <w:r w:rsidRPr="000F008B">
        <w:t>Действительно, кредитный договор (вид</w:t>
      </w:r>
      <w:r w:rsidR="000F008B" w:rsidRPr="000F008B">
        <w:t xml:space="preserve">) </w:t>
      </w:r>
      <w:r w:rsidRPr="000F008B">
        <w:t>обладает всеми основными чертами договора займа (род</w:t>
      </w:r>
      <w:r w:rsidR="000F008B" w:rsidRPr="000F008B">
        <w:t xml:space="preserve">): </w:t>
      </w:r>
      <w:r w:rsidRPr="000F008B">
        <w:t>из него возникает обязательство заемщика возвратить кредитору денежную сумму, равную полученной (деньги</w:t>
      </w:r>
      <w:r w:rsidR="000F008B" w:rsidRPr="000F008B">
        <w:t xml:space="preserve"> - </w:t>
      </w:r>
      <w:r w:rsidRPr="000F008B">
        <w:t>заменимые вещи, определенные родовыми признаками</w:t>
      </w:r>
      <w:r w:rsidR="000F008B" w:rsidRPr="000F008B">
        <w:t>),</w:t>
      </w:r>
      <w:r w:rsidRPr="000F008B">
        <w:t xml:space="preserve"> в срок, определенный договором</w:t>
      </w:r>
      <w:r w:rsidR="000F008B" w:rsidRPr="000F008B">
        <w:t xml:space="preserve">. </w:t>
      </w:r>
      <w:r w:rsidRPr="000F008B">
        <w:t>Помимо этого, кредитному договору присущи специфические признаки, ограничивающие сферу его применения и выделяющие его в отдельный вид договора займа</w:t>
      </w:r>
      <w:r w:rsidR="000F008B" w:rsidRPr="000F008B">
        <w:t xml:space="preserve">. </w:t>
      </w:r>
      <w:r w:rsidRPr="000F008B">
        <w:t>Наличие у кредитного договора указанных специфических признаков делает необходимым специальное правовое регулирование, но, имея в виду родовую принадлежность кредитного договора к договору займа, за пределами специальных правил, рассчитанных на специфику кредитного договора (как отдельного вида договора займа</w:t>
      </w:r>
      <w:r w:rsidR="000F008B" w:rsidRPr="000F008B">
        <w:t>),</w:t>
      </w:r>
      <w:r w:rsidRPr="000F008B">
        <w:t xml:space="preserve"> подлежат применению общие положения о договоре займа</w:t>
      </w:r>
      <w:r w:rsidR="000F008B" w:rsidRPr="000F008B">
        <w:t xml:space="preserve">. </w:t>
      </w:r>
      <w:r w:rsidRPr="000F008B">
        <w:t>Таким образом, целью научного исследования должно быть не выявление сходства и различий между кредитным договором и договором займа (такую цель можно преследовать лишь при сравнении самостоятельных договоров, не находящихся в родовидовой связи</w:t>
      </w:r>
      <w:r w:rsidR="000F008B" w:rsidRPr="000F008B">
        <w:t>),</w:t>
      </w:r>
      <w:r w:rsidRPr="000F008B">
        <w:t xml:space="preserve"> а определение специфических черт кредитного договора, которые могут быть признаны его видообразующими признаками, позволяющими выделять кредитный договор в отдельный вид договора займа</w:t>
      </w:r>
      <w:r w:rsidR="000F008B">
        <w:t>.</w:t>
      </w:r>
    </w:p>
    <w:p w:rsidR="00854449" w:rsidRPr="000F008B" w:rsidRDefault="00854449" w:rsidP="000F008B">
      <w:pPr>
        <w:widowControl w:val="0"/>
        <w:autoSpaceDE w:val="0"/>
        <w:autoSpaceDN w:val="0"/>
        <w:adjustRightInd w:val="0"/>
        <w:ind w:firstLine="709"/>
      </w:pPr>
      <w:r w:rsidRPr="000F008B">
        <w:t>У кредитного договора на самом деле имеется только два таких признака</w:t>
      </w:r>
      <w:r w:rsidR="000F008B" w:rsidRPr="000F008B">
        <w:t xml:space="preserve">: </w:t>
      </w:r>
      <w:r w:rsidRPr="000F008B">
        <w:t>во-первых, на стороне кредитора (заимодавца</w:t>
      </w:r>
      <w:r w:rsidR="000F008B" w:rsidRPr="000F008B">
        <w:t xml:space="preserve">) </w:t>
      </w:r>
      <w:r w:rsidRPr="000F008B">
        <w:t>всегда выступает банк или иная кредитная организация</w:t>
      </w:r>
      <w:r w:rsidR="000F008B" w:rsidRPr="000F008B">
        <w:t xml:space="preserve">; </w:t>
      </w:r>
      <w:r w:rsidRPr="000F008B">
        <w:t xml:space="preserve">во-вторых, кредитный договор носит консенсуальный характер и поэтому является двусторонним, </w:t>
      </w:r>
      <w:r w:rsidR="000F008B" w:rsidRPr="000F008B">
        <w:t xml:space="preserve">т.е. </w:t>
      </w:r>
      <w:r w:rsidRPr="000F008B">
        <w:t>порождает обязательство как на стороне банка-кредитора (выдать кредит</w:t>
      </w:r>
      <w:r w:rsidR="000F008B" w:rsidRPr="000F008B">
        <w:t>),</w:t>
      </w:r>
      <w:r w:rsidRPr="000F008B">
        <w:t xml:space="preserve"> так и на стороне заемщика (возвратить денежную сумму, полученную в качестве кредита, и уплатить кредитору проценты, причитающиеся ему в качестве вознаграждения за выдачу кредита</w:t>
      </w:r>
      <w:r w:rsidR="000F008B" w:rsidRPr="000F008B">
        <w:t xml:space="preserve">). </w:t>
      </w:r>
    </w:p>
    <w:p w:rsidR="000F008B" w:rsidRDefault="00854449" w:rsidP="000F008B">
      <w:pPr>
        <w:widowControl w:val="0"/>
        <w:autoSpaceDE w:val="0"/>
        <w:autoSpaceDN w:val="0"/>
        <w:adjustRightInd w:val="0"/>
        <w:ind w:firstLine="709"/>
      </w:pPr>
      <w:r w:rsidRPr="000F008B">
        <w:t>Что касается иных так называемых отличий между кредитным договором и договором займа, отмечаемых в юридической литературе, то они не образуют специфических признаков именно кредитного договора, поскольку при определенных условиях могут быть обнаружены и в договоре займа</w:t>
      </w:r>
      <w:r w:rsidR="000F008B">
        <w:t>.</w:t>
      </w:r>
    </w:p>
    <w:p w:rsidR="00854449" w:rsidRPr="000F008B" w:rsidRDefault="00854449" w:rsidP="000F008B">
      <w:pPr>
        <w:widowControl w:val="0"/>
        <w:autoSpaceDE w:val="0"/>
        <w:autoSpaceDN w:val="0"/>
        <w:adjustRightInd w:val="0"/>
        <w:ind w:firstLine="709"/>
      </w:pPr>
      <w:r w:rsidRPr="000F008B">
        <w:t>Например, часто обращают внимание на то, что объектом кредитного договора могут служить только денежные средства, в то время как по договору займа заемщику передаются деньги или другие вещи, определенные родовыми признаками</w:t>
      </w:r>
      <w:r w:rsidR="000F008B" w:rsidRPr="000F008B">
        <w:t xml:space="preserve">. </w:t>
      </w:r>
      <w:r w:rsidRPr="000F008B">
        <w:t>Так, А</w:t>
      </w:r>
      <w:r w:rsidR="000F008B">
        <w:t xml:space="preserve">.А. </w:t>
      </w:r>
      <w:r w:rsidRPr="000F008B">
        <w:t>Вишневский подчеркивает, что "договор займа и кредитный договор различаются по предмету</w:t>
      </w:r>
      <w:r w:rsidR="000F008B" w:rsidRPr="000F008B">
        <w:t xml:space="preserve">. </w:t>
      </w:r>
      <w:r w:rsidRPr="000F008B">
        <w:t>Предметом договора займа могут быть как деньги, так и другие вещи, определенные родовыми признаками</w:t>
      </w:r>
      <w:r w:rsidR="000F008B" w:rsidRPr="000F008B">
        <w:t xml:space="preserve">. </w:t>
      </w:r>
      <w:r w:rsidRPr="000F008B">
        <w:t>Предметом же кредитного договора могут быть только деньги, как в наличной, так и в безналичной форме"</w:t>
      </w:r>
      <w:r w:rsidR="000F008B" w:rsidRPr="000F008B">
        <w:t xml:space="preserve">. </w:t>
      </w:r>
      <w:r w:rsidRPr="000F008B">
        <w:rPr>
          <w:rStyle w:val="a7"/>
          <w:sz w:val="20"/>
          <w:szCs w:val="20"/>
        </w:rPr>
        <w:footnoteReference w:id="6"/>
      </w:r>
      <w:r w:rsidRPr="000F008B">
        <w:t xml:space="preserve"> Еще более определенно по этому вопросу высказался Е</w:t>
      </w:r>
      <w:r w:rsidR="000F008B">
        <w:t xml:space="preserve">.А. </w:t>
      </w:r>
      <w:r w:rsidRPr="000F008B">
        <w:t>Суханов</w:t>
      </w:r>
      <w:r w:rsidR="000F008B" w:rsidRPr="000F008B">
        <w:t xml:space="preserve">: </w:t>
      </w:r>
      <w:r w:rsidRPr="000F008B">
        <w:t>"Предметом кредитного договора могут быть только деньги, но не вещи</w:t>
      </w:r>
      <w:r w:rsidR="000F008B" w:rsidRPr="000F008B">
        <w:t xml:space="preserve">. </w:t>
      </w:r>
      <w:r w:rsidRPr="000F008B">
        <w:t xml:space="preserve">Более того, выдача большинства кредитов осуществляется в безналичной форме, </w:t>
      </w:r>
      <w:r w:rsidR="000F008B" w:rsidRPr="000F008B">
        <w:t xml:space="preserve">т.е. </w:t>
      </w:r>
      <w:r w:rsidRPr="000F008B">
        <w:t>предметом кредитных отношений становятся права требования, а не деньги в виде денежных купюр (вещей</w:t>
      </w:r>
      <w:r w:rsidR="000F008B" w:rsidRPr="000F008B">
        <w:t xml:space="preserve">). </w:t>
      </w:r>
      <w:r w:rsidRPr="000F008B">
        <w:t>Именно поэтому закон говорит о предоставлении кредита в виде "денежных средств" (п</w:t>
      </w:r>
      <w:r w:rsidR="000F008B">
        <w:t>.1</w:t>
      </w:r>
      <w:r w:rsidRPr="000F008B">
        <w:t xml:space="preserve"> ст</w:t>
      </w:r>
      <w:r w:rsidR="000F008B">
        <w:t>.8</w:t>
      </w:r>
      <w:r w:rsidRPr="000F008B">
        <w:t>19 ГК</w:t>
      </w:r>
      <w:r w:rsidR="000F008B" w:rsidRPr="000F008B">
        <w:t>),</w:t>
      </w:r>
      <w:r w:rsidRPr="000F008B">
        <w:t xml:space="preserve"> а не "денег или других вещей" (п</w:t>
      </w:r>
      <w:r w:rsidR="000F008B">
        <w:t>.1</w:t>
      </w:r>
      <w:r w:rsidRPr="000F008B">
        <w:t xml:space="preserve"> ст</w:t>
      </w:r>
      <w:r w:rsidR="000F008B">
        <w:t>.8</w:t>
      </w:r>
      <w:r w:rsidRPr="000F008B">
        <w:t>07 ГК</w:t>
      </w:r>
      <w:r w:rsidR="000F008B" w:rsidRPr="000F008B">
        <w:t>),</w:t>
      </w:r>
      <w:r w:rsidRPr="000F008B">
        <w:t xml:space="preserve"> как это имеет место в договоре займа</w:t>
      </w:r>
      <w:r w:rsidR="000F008B" w:rsidRPr="000F008B">
        <w:t xml:space="preserve">. </w:t>
      </w:r>
      <w:r w:rsidRPr="000F008B">
        <w:t>Таким образом, предметом кредитного договора являются безналичные деньги ("денежные средства"</w:t>
      </w:r>
      <w:r w:rsidR="000F008B" w:rsidRPr="000F008B">
        <w:t>),</w:t>
      </w:r>
      <w:r w:rsidRPr="000F008B">
        <w:t xml:space="preserve"> </w:t>
      </w:r>
      <w:r w:rsidR="000F008B" w:rsidRPr="000F008B">
        <w:t xml:space="preserve">т.е. </w:t>
      </w:r>
      <w:r w:rsidRPr="000F008B">
        <w:t>права требования, а не вещи"</w:t>
      </w:r>
      <w:r w:rsidR="000F008B" w:rsidRPr="000F008B">
        <w:t xml:space="preserve">. </w:t>
      </w:r>
      <w:r w:rsidRPr="000F008B">
        <w:rPr>
          <w:rStyle w:val="a7"/>
          <w:sz w:val="20"/>
          <w:szCs w:val="20"/>
        </w:rPr>
        <w:footnoteReference w:id="7"/>
      </w:r>
    </w:p>
    <w:p w:rsidR="00854449" w:rsidRPr="000F008B" w:rsidRDefault="00854449" w:rsidP="000F008B">
      <w:pPr>
        <w:widowControl w:val="0"/>
        <w:autoSpaceDE w:val="0"/>
        <w:autoSpaceDN w:val="0"/>
        <w:adjustRightInd w:val="0"/>
        <w:ind w:firstLine="709"/>
      </w:pPr>
      <w:r w:rsidRPr="000F008B">
        <w:t>Правда, далеко не все авторы, пишущие о договоре займа и кредита, замечают проблему, обозначенную Е</w:t>
      </w:r>
      <w:r w:rsidR="000F008B">
        <w:t xml:space="preserve">.А. </w:t>
      </w:r>
      <w:r w:rsidRPr="000F008B">
        <w:t>Сухановым</w:t>
      </w:r>
      <w:r w:rsidR="000F008B" w:rsidRPr="000F008B">
        <w:t xml:space="preserve">. </w:t>
      </w:r>
      <w:r w:rsidRPr="000F008B">
        <w:t>К примеру, в работе Г</w:t>
      </w:r>
      <w:r w:rsidR="000F008B">
        <w:t xml:space="preserve">.А. </w:t>
      </w:r>
      <w:r w:rsidRPr="000F008B">
        <w:t>Тосуняна, А</w:t>
      </w:r>
      <w:r w:rsidR="000F008B">
        <w:t xml:space="preserve">.Ю. </w:t>
      </w:r>
      <w:r w:rsidRPr="000F008B">
        <w:t>Викулина, А</w:t>
      </w:r>
      <w:r w:rsidR="000F008B">
        <w:t xml:space="preserve">.М. </w:t>
      </w:r>
      <w:r w:rsidRPr="000F008B">
        <w:t>Экмаляна указывается, что "если договор коммерческого кредита предусматривает переход права собственности на передаваемые деньги или вещи, определенные родовыми признаками, от кредитора заемщику, то и кредитный договор, а также договор товарного кредита предусматривают переход права собственности от кредитора заемщику</w:t>
      </w:r>
      <w:r w:rsidR="000F008B">
        <w:t>...</w:t>
      </w:r>
      <w:r w:rsidR="000F008B" w:rsidRPr="000F008B">
        <w:t xml:space="preserve"> </w:t>
      </w:r>
      <w:r w:rsidRPr="000F008B">
        <w:t>Таким образом, одной из специфических черт, характеризующих содержание кредита, является переход права собственности от кредитора заемщику"</w:t>
      </w:r>
      <w:r w:rsidR="000F008B" w:rsidRPr="000F008B">
        <w:t xml:space="preserve">. </w:t>
      </w:r>
      <w:r w:rsidRPr="000F008B">
        <w:rPr>
          <w:rStyle w:val="a7"/>
          <w:sz w:val="20"/>
          <w:szCs w:val="20"/>
        </w:rPr>
        <w:footnoteReference w:id="8"/>
      </w:r>
      <w:r w:rsidRPr="000F008B">
        <w:t xml:space="preserve"> Н</w:t>
      </w:r>
      <w:r w:rsidR="000F008B">
        <w:t xml:space="preserve">.Н. </w:t>
      </w:r>
      <w:r w:rsidRPr="000F008B">
        <w:t>Захарова пишет</w:t>
      </w:r>
      <w:r w:rsidR="000F008B" w:rsidRPr="000F008B">
        <w:t xml:space="preserve">: </w:t>
      </w:r>
      <w:r w:rsidRPr="000F008B">
        <w:t>"При рассмотрении предмета кредитного договора необходимо учитывать, что передать деньги или вещи в собственность может только их собственник"</w:t>
      </w:r>
      <w:r w:rsidR="000F008B" w:rsidRPr="000F008B">
        <w:t xml:space="preserve">. </w:t>
      </w:r>
      <w:r w:rsidRPr="000F008B">
        <w:rPr>
          <w:rStyle w:val="a7"/>
          <w:sz w:val="20"/>
          <w:szCs w:val="20"/>
        </w:rPr>
        <w:footnoteReference w:id="9"/>
      </w:r>
    </w:p>
    <w:p w:rsidR="00854449" w:rsidRPr="000F008B" w:rsidRDefault="00854449" w:rsidP="000F008B">
      <w:pPr>
        <w:widowControl w:val="0"/>
        <w:autoSpaceDE w:val="0"/>
        <w:autoSpaceDN w:val="0"/>
        <w:adjustRightInd w:val="0"/>
        <w:ind w:firstLine="709"/>
      </w:pPr>
      <w:r w:rsidRPr="000F008B">
        <w:t>А между тем теоретическая проблема</w:t>
      </w:r>
      <w:r w:rsidR="003F1CED" w:rsidRPr="000F008B">
        <w:t xml:space="preserve"> как раз и состоит в том, что так называемые</w:t>
      </w:r>
      <w:r w:rsidRPr="000F008B">
        <w:t xml:space="preserve"> безналичные денежные средства, являясь по своей правовой природе обязательственными правами требования к банку (а не вещами</w:t>
      </w:r>
      <w:r w:rsidR="000F008B" w:rsidRPr="000F008B">
        <w:t>),</w:t>
      </w:r>
      <w:r w:rsidRPr="000F008B">
        <w:t xml:space="preserve"> в принципе не могут быть переданы в собственность заемщика</w:t>
      </w:r>
      <w:r w:rsidR="000F008B" w:rsidRPr="000F008B">
        <w:t xml:space="preserve">. </w:t>
      </w:r>
    </w:p>
    <w:p w:rsidR="000F008B" w:rsidRDefault="00854449" w:rsidP="000F008B">
      <w:pPr>
        <w:widowControl w:val="0"/>
        <w:autoSpaceDE w:val="0"/>
        <w:autoSpaceDN w:val="0"/>
        <w:adjustRightInd w:val="0"/>
        <w:ind w:firstLine="709"/>
      </w:pPr>
      <w:r w:rsidRPr="000F008B">
        <w:t>Конечно, нельзя не обратить внимания на то, что законодатель в определении договора кредита избежал указания на то, что денежные средства передаются именно в собственность заемщика (п</w:t>
      </w:r>
      <w:r w:rsidR="000F008B">
        <w:t>.1</w:t>
      </w:r>
      <w:r w:rsidRPr="000F008B">
        <w:t xml:space="preserve"> ст</w:t>
      </w:r>
      <w:r w:rsidR="000F008B">
        <w:t>.8</w:t>
      </w:r>
      <w:r w:rsidRPr="000F008B">
        <w:t>19 ГК</w:t>
      </w:r>
      <w:r w:rsidR="000F008B" w:rsidRPr="000F008B">
        <w:t xml:space="preserve">). </w:t>
      </w:r>
      <w:r w:rsidRPr="000F008B">
        <w:t>Но это момент чисто формальный, не меняющий сути дела</w:t>
      </w:r>
      <w:r w:rsidR="000F008B" w:rsidRPr="000F008B">
        <w:t xml:space="preserve">: </w:t>
      </w:r>
      <w:r w:rsidRPr="000F008B">
        <w:t>передача денег или вещей, определенных родовыми признаками, в собственность заемщика</w:t>
      </w:r>
      <w:r w:rsidR="000F008B" w:rsidRPr="000F008B">
        <w:t xml:space="preserve"> - </w:t>
      </w:r>
      <w:r w:rsidRPr="000F008B">
        <w:t>родовая черта всякого заемного обязательства (включая кредитный договор</w:t>
      </w:r>
      <w:r w:rsidR="000F008B" w:rsidRPr="000F008B">
        <w:t xml:space="preserve">). </w:t>
      </w:r>
      <w:r w:rsidRPr="000F008B">
        <w:t>Пользование заменимыми вещами, каковыми являются наличные деньги и вещи, определенные родовыми признаками, предполагает их потребление</w:t>
      </w:r>
      <w:r w:rsidR="000F008B" w:rsidRPr="000F008B">
        <w:t xml:space="preserve">. </w:t>
      </w:r>
      <w:r w:rsidRPr="000F008B">
        <w:t>Именно поэтому в отличие от договоров найма или ссуды объект договора займа передается не во владение и пользование, а в собственность заемщика</w:t>
      </w:r>
      <w:r w:rsidR="000F008B" w:rsidRPr="000F008B">
        <w:t xml:space="preserve">. </w:t>
      </w:r>
      <w:r w:rsidRPr="000F008B">
        <w:t>В определении кредитного договора (п</w:t>
      </w:r>
      <w:r w:rsidR="000F008B">
        <w:t>.1</w:t>
      </w:r>
      <w:r w:rsidRPr="000F008B">
        <w:t xml:space="preserve"> ст</w:t>
      </w:r>
      <w:r w:rsidR="000F008B">
        <w:t>.8</w:t>
      </w:r>
      <w:r w:rsidRPr="000F008B">
        <w:t>19 ГК</w:t>
      </w:r>
      <w:r w:rsidR="000F008B" w:rsidRPr="000F008B">
        <w:t xml:space="preserve">) </w:t>
      </w:r>
      <w:r w:rsidRPr="000F008B">
        <w:t>не содержится положения о передаче денежных средств в собственность заемщика только по той причине, что оно не относится к специфическим признакам кредитного договора</w:t>
      </w:r>
      <w:r w:rsidR="000F008B">
        <w:t>.</w:t>
      </w:r>
    </w:p>
    <w:p w:rsidR="00854449" w:rsidRPr="000F008B" w:rsidRDefault="00854449" w:rsidP="000F008B">
      <w:pPr>
        <w:widowControl w:val="0"/>
        <w:autoSpaceDE w:val="0"/>
        <w:autoSpaceDN w:val="0"/>
        <w:adjustRightInd w:val="0"/>
        <w:ind w:firstLine="709"/>
      </w:pPr>
      <w:r w:rsidRPr="000F008B">
        <w:t>Итак, названная теоретическая проблема существует, и в юридической литературе предлагаются различные способы ее решения</w:t>
      </w:r>
      <w:r w:rsidR="000F008B" w:rsidRPr="000F008B">
        <w:t xml:space="preserve">. </w:t>
      </w:r>
      <w:r w:rsidRPr="000F008B">
        <w:t>Например, Л</w:t>
      </w:r>
      <w:r w:rsidR="000F008B">
        <w:t xml:space="preserve">.Г. </w:t>
      </w:r>
      <w:r w:rsidRPr="000F008B">
        <w:t>Ефимова пишет</w:t>
      </w:r>
      <w:r w:rsidR="000F008B" w:rsidRPr="000F008B">
        <w:t xml:space="preserve">: </w:t>
      </w:r>
      <w:r w:rsidRPr="000F008B">
        <w:t>"Безналичные деньги не имеют материальной формы и не являются вещами</w:t>
      </w:r>
      <w:r w:rsidR="000F008B" w:rsidRPr="000F008B">
        <w:t xml:space="preserve">. </w:t>
      </w:r>
      <w:r w:rsidRPr="000F008B">
        <w:t>Поэтому ранее считалось, что при предоставлении безналичного кредита нельзя говорить о передаче денег в собственность заемщика"</w:t>
      </w:r>
      <w:r w:rsidR="000F008B" w:rsidRPr="000F008B">
        <w:t xml:space="preserve">. </w:t>
      </w:r>
      <w:r w:rsidRPr="000F008B">
        <w:t>Сама же Л</w:t>
      </w:r>
      <w:r w:rsidR="000F008B">
        <w:t xml:space="preserve">.Г. </w:t>
      </w:r>
      <w:r w:rsidRPr="000F008B">
        <w:t>Ефимова в своих рассуждениях о путях решения этой проблемы предлагает исходить из "возможности распространения на безналичные деньги некоторых элементов правового режима наличных денег, и в частности положений о праве собственности"</w:t>
      </w:r>
      <w:r w:rsidR="000F008B" w:rsidRPr="000F008B">
        <w:t xml:space="preserve">. </w:t>
      </w:r>
      <w:r w:rsidRPr="000F008B">
        <w:rPr>
          <w:rStyle w:val="a7"/>
          <w:sz w:val="20"/>
          <w:szCs w:val="20"/>
        </w:rPr>
        <w:footnoteReference w:id="10"/>
      </w:r>
      <w:r w:rsidRPr="000F008B">
        <w:t xml:space="preserve"> </w:t>
      </w:r>
    </w:p>
    <w:p w:rsidR="00854449" w:rsidRPr="000F008B" w:rsidRDefault="00854449" w:rsidP="000F008B">
      <w:pPr>
        <w:widowControl w:val="0"/>
        <w:autoSpaceDE w:val="0"/>
        <w:autoSpaceDN w:val="0"/>
        <w:adjustRightInd w:val="0"/>
        <w:ind w:firstLine="709"/>
      </w:pPr>
      <w:r w:rsidRPr="000F008B">
        <w:t>Весьма интересным представляется подход к решению названной проблемы, предложенный Р</w:t>
      </w:r>
      <w:r w:rsidR="000F008B">
        <w:t xml:space="preserve">.И. </w:t>
      </w:r>
      <w:r w:rsidRPr="000F008B">
        <w:t>Каримуллиным, который также подчеркивает, что "с зачислением суммы кредита на счет заемщика у последнего не возникает права собственности на вещь, как это происходит при ее вручении наличными</w:t>
      </w:r>
      <w:r w:rsidR="000F008B" w:rsidRPr="000F008B">
        <w:t xml:space="preserve">. </w:t>
      </w:r>
      <w:r w:rsidRPr="000F008B">
        <w:t>Вместе с тем различия в вещно-правовой квалификации того или иного способа приобретения кредита не влияют на его окончательный экономический и обязательственно-правовой эффект</w:t>
      </w:r>
      <w:r w:rsidR="000F008B" w:rsidRPr="000F008B">
        <w:t xml:space="preserve">. </w:t>
      </w:r>
      <w:r w:rsidRPr="000F008B">
        <w:t>Интерес заемщика направлен не на то, чтобы стать собственником известного количества денежных знаков, а на то, чтобы в его распоряжении состояла определенная денежная сумма</w:t>
      </w:r>
      <w:r w:rsidR="000F008B" w:rsidRPr="000F008B">
        <w:t xml:space="preserve">. </w:t>
      </w:r>
      <w:r w:rsidRPr="000F008B">
        <w:t>Именно поэтому ее зачисление на счет становится возможным приравнять к передаче права собственности на денежные знаки"</w:t>
      </w:r>
      <w:r w:rsidR="000F008B" w:rsidRPr="000F008B">
        <w:t xml:space="preserve">. </w:t>
      </w:r>
      <w:r w:rsidRPr="000F008B">
        <w:t>Ведь кредит "признается предоставленным в момент присоединения заемного капитала в согласованной форме к имуществу заемщика, его вручения наличными или зачисления на оговоренный счет"</w:t>
      </w:r>
      <w:r w:rsidR="000F008B" w:rsidRPr="000F008B">
        <w:t xml:space="preserve">. </w:t>
      </w:r>
      <w:r w:rsidRPr="000F008B">
        <w:rPr>
          <w:rStyle w:val="a7"/>
          <w:sz w:val="20"/>
          <w:szCs w:val="20"/>
        </w:rPr>
        <w:footnoteReference w:id="11"/>
      </w:r>
    </w:p>
    <w:p w:rsidR="002B63EB" w:rsidRPr="000F008B" w:rsidRDefault="00854449" w:rsidP="000F008B">
      <w:pPr>
        <w:widowControl w:val="0"/>
        <w:autoSpaceDE w:val="0"/>
        <w:autoSpaceDN w:val="0"/>
        <w:adjustRightInd w:val="0"/>
        <w:ind w:firstLine="709"/>
      </w:pPr>
      <w:r w:rsidRPr="000F008B">
        <w:t>Еще одно так называемое отличие кредитного договора от договора займа, нередко отмечаемое в юридической литературе, состоит в возмездности кредитного договора</w:t>
      </w:r>
      <w:r w:rsidR="000F008B" w:rsidRPr="000F008B">
        <w:t xml:space="preserve">. </w:t>
      </w:r>
      <w:r w:rsidRPr="000F008B">
        <w:t>Так, Е</w:t>
      </w:r>
      <w:r w:rsidR="000F008B">
        <w:t xml:space="preserve">.А. </w:t>
      </w:r>
      <w:r w:rsidRPr="000F008B">
        <w:t>Суханов пишет</w:t>
      </w:r>
      <w:r w:rsidR="000F008B" w:rsidRPr="000F008B">
        <w:t xml:space="preserve">: </w:t>
      </w:r>
      <w:r w:rsidRPr="000F008B">
        <w:t>"Наконец, кредитный договор в отличие от договора займа всегда является возмездным</w:t>
      </w:r>
      <w:r w:rsidR="000F008B" w:rsidRPr="000F008B">
        <w:t xml:space="preserve">. </w:t>
      </w:r>
      <w:r w:rsidRPr="000F008B">
        <w:t>Вознаграждение кредитору определяется в виде процентов, начисленных на сумму кредита за все время его фактического использования"</w:t>
      </w:r>
      <w:r w:rsidR="000F008B" w:rsidRPr="000F008B">
        <w:t xml:space="preserve">. </w:t>
      </w:r>
      <w:r w:rsidRPr="000F008B">
        <w:rPr>
          <w:rStyle w:val="a7"/>
          <w:sz w:val="20"/>
          <w:szCs w:val="20"/>
        </w:rPr>
        <w:footnoteReference w:id="12"/>
      </w:r>
      <w:r w:rsidRPr="000F008B">
        <w:t xml:space="preserve"> Однако и данное "отличие" от договора займа (всегда возмездный характер кредитного договора</w:t>
      </w:r>
      <w:r w:rsidR="000F008B" w:rsidRPr="000F008B">
        <w:t xml:space="preserve">) </w:t>
      </w:r>
      <w:r w:rsidRPr="000F008B">
        <w:t>не образует специфической особенности кредитного договора, которую можно было бы признать его видообразующим признаком, позволяющим выделять кредитный договор в отдельный вид договора займа</w:t>
      </w:r>
      <w:r w:rsidR="000F008B" w:rsidRPr="000F008B">
        <w:t xml:space="preserve">. </w:t>
      </w:r>
      <w:r w:rsidRPr="000F008B">
        <w:t>Дело в том, что и родовой по отношению к кредитному договору договор займа может приобретать форму возмездного договора</w:t>
      </w:r>
      <w:r w:rsidR="000F008B" w:rsidRPr="000F008B">
        <w:t xml:space="preserve">. </w:t>
      </w:r>
      <w:r w:rsidRPr="000F008B">
        <w:t>Более того, как известно, законом установлена презумпция возмездности договора займа</w:t>
      </w:r>
      <w:r w:rsidR="000F008B" w:rsidRPr="000F008B">
        <w:t xml:space="preserve">: </w:t>
      </w:r>
      <w:r w:rsidRPr="000F008B">
        <w:t>согласно п</w:t>
      </w:r>
      <w:r w:rsidR="000F008B">
        <w:t>.1</w:t>
      </w:r>
      <w:r w:rsidRPr="000F008B">
        <w:t xml:space="preserve"> ст</w:t>
      </w:r>
      <w:r w:rsidR="000F008B">
        <w:t>.8</w:t>
      </w:r>
      <w:r w:rsidRPr="000F008B">
        <w:t>09 ГК, если иное не предусмотрено законом или договором займа, заимодавец имеет право на получение с заемщика процентов на сумму займа в размерах и в порядке, которые определены договором</w:t>
      </w:r>
      <w:r w:rsidR="000F008B" w:rsidRPr="000F008B">
        <w:t xml:space="preserve">. </w:t>
      </w:r>
    </w:p>
    <w:p w:rsidR="000F008B" w:rsidRDefault="00854449" w:rsidP="000F008B">
      <w:pPr>
        <w:widowControl w:val="0"/>
        <w:autoSpaceDE w:val="0"/>
        <w:autoSpaceDN w:val="0"/>
        <w:adjustRightInd w:val="0"/>
        <w:ind w:firstLine="709"/>
      </w:pPr>
      <w:r w:rsidRPr="000F008B">
        <w:t>Не может быть признана видообразующим признаком кредитного договора как отдельного вида договора займа и та его особенность, что он во всех случаях должен быть заключен в письменной форме</w:t>
      </w:r>
      <w:r w:rsidR="000F008B" w:rsidRPr="000F008B">
        <w:t xml:space="preserve">. </w:t>
      </w:r>
      <w:r w:rsidRPr="000F008B">
        <w:t>Скорее, это родовая черта, присущая договору займа в тех случаях, когда в качестве заимодавца выступает юридическое лицо (п</w:t>
      </w:r>
      <w:r w:rsidR="000F008B">
        <w:t>.1</w:t>
      </w:r>
      <w:r w:rsidRPr="000F008B">
        <w:t xml:space="preserve"> ст</w:t>
      </w:r>
      <w:r w:rsidR="000F008B">
        <w:t>.8</w:t>
      </w:r>
      <w:r w:rsidRPr="000F008B">
        <w:t>08 ГК</w:t>
      </w:r>
      <w:r w:rsidR="000F008B" w:rsidRPr="000F008B">
        <w:t>)</w:t>
      </w:r>
      <w:r w:rsidR="000F008B">
        <w:t>.</w:t>
      </w:r>
    </w:p>
    <w:p w:rsidR="00D26962" w:rsidRPr="000F008B" w:rsidRDefault="00854449" w:rsidP="000F008B">
      <w:pPr>
        <w:widowControl w:val="0"/>
        <w:autoSpaceDE w:val="0"/>
        <w:autoSpaceDN w:val="0"/>
        <w:adjustRightInd w:val="0"/>
        <w:ind w:firstLine="709"/>
      </w:pPr>
      <w:r w:rsidRPr="000F008B">
        <w:t>Таким образом, видообразующими признаками кредитного договора, выделяющими его в отдельный вид договора займа, могут быть признаны лишь две его особенности</w:t>
      </w:r>
      <w:r w:rsidR="000F008B" w:rsidRPr="000F008B">
        <w:t xml:space="preserve">: </w:t>
      </w:r>
      <w:r w:rsidRPr="000F008B">
        <w:t>во-первых, обязательное участие в договоре в качестве кредитора банка или иной кредитной организации (особенность в субъектном составе договора</w:t>
      </w:r>
      <w:r w:rsidR="000F008B" w:rsidRPr="000F008B">
        <w:t xml:space="preserve">); </w:t>
      </w:r>
      <w:r w:rsidRPr="000F008B">
        <w:t>во-вторых, консенсуальный характер кредитного договора, что влечет признание его двусторонним договором, который порождает обязательство как на стороне банка (по выдаче кредита</w:t>
      </w:r>
      <w:r w:rsidR="000F008B" w:rsidRPr="000F008B">
        <w:t>),</w:t>
      </w:r>
      <w:r w:rsidRPr="000F008B">
        <w:t xml:space="preserve"> так и на стороне заемщика (по возврату полученного кредита и уплате </w:t>
      </w:r>
      <w:r w:rsidR="002B63EB" w:rsidRPr="000F008B">
        <w:t>процентов как платы за кредит</w:t>
      </w:r>
      <w:r w:rsidR="000F008B" w:rsidRPr="000F008B">
        <w:t xml:space="preserve">). </w:t>
      </w:r>
    </w:p>
    <w:p w:rsidR="000F008B" w:rsidRDefault="00854449" w:rsidP="000F008B">
      <w:pPr>
        <w:widowControl w:val="0"/>
        <w:autoSpaceDE w:val="0"/>
        <w:autoSpaceDN w:val="0"/>
        <w:adjustRightInd w:val="0"/>
        <w:ind w:firstLine="709"/>
      </w:pPr>
      <w:r w:rsidRPr="000F008B">
        <w:t>Следовательно, для того чтобы договор, порождающий денежное заемное обязательство, был признан кредитным договором, необходимо, чтобы в роли заимодавца по такому договору выступал банк (иная кредитная организация</w:t>
      </w:r>
      <w:r w:rsidR="000F008B" w:rsidRPr="000F008B">
        <w:t>),</w:t>
      </w:r>
      <w:r w:rsidRPr="000F008B">
        <w:t xml:space="preserve"> на который возлагается обязанность по выдаче кредита (займа</w:t>
      </w:r>
      <w:r w:rsidR="000F008B" w:rsidRPr="000F008B">
        <w:t>),</w:t>
      </w:r>
      <w:r w:rsidRPr="000F008B">
        <w:t xml:space="preserve"> а сам договор вступал бы в силу не с момента выдачи кредита, а с момента его подписания</w:t>
      </w:r>
      <w:r w:rsidR="000F008B">
        <w:t>.</w:t>
      </w:r>
    </w:p>
    <w:p w:rsidR="00D26962" w:rsidRPr="000F008B" w:rsidRDefault="00854449" w:rsidP="000F008B">
      <w:pPr>
        <w:widowControl w:val="0"/>
        <w:autoSpaceDE w:val="0"/>
        <w:autoSpaceDN w:val="0"/>
        <w:adjustRightInd w:val="0"/>
        <w:ind w:firstLine="709"/>
      </w:pPr>
      <w:r w:rsidRPr="000F008B">
        <w:t>Сфера применения кредитного договора (как отдельного вида договора займа</w:t>
      </w:r>
      <w:r w:rsidR="000F008B" w:rsidRPr="000F008B">
        <w:t xml:space="preserve">) </w:t>
      </w:r>
      <w:r w:rsidRPr="000F008B">
        <w:t>ограничивается исключительно областью банковской деятельности в предоставлении заемщику предусмотренного кредитным договором кредита полностью или частично при наличии обстоятельств, очевидно свидетельствующих о том, что предоставленная заемщику сумма не будет возвращена в срок</w:t>
      </w:r>
      <w:r w:rsidR="000F008B" w:rsidRPr="000F008B">
        <w:t xml:space="preserve">; </w:t>
      </w:r>
      <w:r w:rsidRPr="000F008B">
        <w:t>в случае нарушения заемщиком предусмотренной кредитным договором обязанности целевого использования кредита кредитор также вправе отказаться от дальнейшего кре</w:t>
      </w:r>
      <w:r w:rsidR="00D26962" w:rsidRPr="000F008B">
        <w:t>дитования заемщика по договору</w:t>
      </w:r>
      <w:r w:rsidR="000F008B" w:rsidRPr="000F008B">
        <w:t xml:space="preserve">. </w:t>
      </w:r>
    </w:p>
    <w:p w:rsidR="000F008B" w:rsidRDefault="00854449" w:rsidP="000F008B">
      <w:pPr>
        <w:widowControl w:val="0"/>
        <w:autoSpaceDE w:val="0"/>
        <w:autoSpaceDN w:val="0"/>
        <w:adjustRightInd w:val="0"/>
        <w:ind w:firstLine="709"/>
      </w:pPr>
      <w:r w:rsidRPr="000F008B">
        <w:t>Родовидовая связь между договором займа и договором кредита проявляется и в том, что в случае утраты кредитным договором соответствующего видообразующего признака, например в случае, когда в роли кредитора выступает организация, не обладающая лицензией на осуществление банковской деятельности и по этой причине не являющаяся банком (иной кредитной организацией</w:t>
      </w:r>
      <w:r w:rsidR="000F008B" w:rsidRPr="000F008B">
        <w:t>),</w:t>
      </w:r>
      <w:r w:rsidRPr="000F008B">
        <w:t xml:space="preserve"> несмотря на то что стороны своим соглашением придали своему договору консенсуальный, двусторонний характер, такой договор не может быть признан кредитным договором</w:t>
      </w:r>
      <w:r w:rsidR="000F008B" w:rsidRPr="000F008B">
        <w:t xml:space="preserve">. </w:t>
      </w:r>
      <w:r w:rsidRPr="000F008B">
        <w:t>Однако такой договор также не может быть признан недействительной сделкой (что в принципе было бы возможным, будь кредитный договор самостоятельным гражданско-правовым договором</w:t>
      </w:r>
      <w:r w:rsidR="000F008B" w:rsidRPr="000F008B">
        <w:t xml:space="preserve">). </w:t>
      </w:r>
      <w:r w:rsidRPr="000F008B">
        <w:t>Принимая во внимание родовую принадлежность кредитного договора к договору займа, в подобных случаях такой договор должен быть квалифицирован только как договор займа</w:t>
      </w:r>
      <w:r w:rsidR="000F008B" w:rsidRPr="000F008B">
        <w:t xml:space="preserve">. </w:t>
      </w:r>
      <w:r w:rsidRPr="000F008B">
        <w:t>Данное обстоятельство влечет то практическое последствие, что оформленный сторонами договор может считаться заключенным лишь с момента передачи денежной суммы заемщику (п</w:t>
      </w:r>
      <w:r w:rsidR="000F008B">
        <w:t>.1</w:t>
      </w:r>
      <w:r w:rsidRPr="000F008B">
        <w:t xml:space="preserve"> ст</w:t>
      </w:r>
      <w:r w:rsidR="000F008B">
        <w:t>.8</w:t>
      </w:r>
      <w:r w:rsidRPr="000F008B">
        <w:t>07 ГК</w:t>
      </w:r>
      <w:r w:rsidR="000F008B" w:rsidRPr="000F008B">
        <w:t xml:space="preserve">). </w:t>
      </w:r>
      <w:r w:rsidR="00D26962" w:rsidRPr="000F008B">
        <w:rPr>
          <w:rStyle w:val="a7"/>
          <w:sz w:val="20"/>
          <w:szCs w:val="20"/>
        </w:rPr>
        <w:footnoteReference w:id="13"/>
      </w:r>
    </w:p>
    <w:p w:rsidR="005D32A1" w:rsidRDefault="005D32A1" w:rsidP="000F008B">
      <w:pPr>
        <w:widowControl w:val="0"/>
        <w:autoSpaceDE w:val="0"/>
        <w:autoSpaceDN w:val="0"/>
        <w:adjustRightInd w:val="0"/>
        <w:ind w:firstLine="709"/>
      </w:pPr>
    </w:p>
    <w:p w:rsidR="00854449" w:rsidRPr="000F008B" w:rsidRDefault="0069544A" w:rsidP="005D32A1">
      <w:pPr>
        <w:pStyle w:val="2"/>
      </w:pPr>
      <w:bookmarkStart w:id="2" w:name="_Toc224879879"/>
      <w:r w:rsidRPr="000F008B">
        <w:t>2</w:t>
      </w:r>
      <w:r w:rsidR="000F008B" w:rsidRPr="000F008B">
        <w:t xml:space="preserve">. </w:t>
      </w:r>
      <w:r w:rsidR="00854449" w:rsidRPr="000F008B">
        <w:t>Содержание и</w:t>
      </w:r>
      <w:r w:rsidR="00481C82" w:rsidRPr="000F008B">
        <w:t xml:space="preserve"> исполнение кредитного договора</w:t>
      </w:r>
      <w:bookmarkEnd w:id="2"/>
    </w:p>
    <w:p w:rsidR="005D32A1" w:rsidRDefault="005D32A1" w:rsidP="000F008B">
      <w:pPr>
        <w:widowControl w:val="0"/>
        <w:autoSpaceDE w:val="0"/>
        <w:autoSpaceDN w:val="0"/>
        <w:adjustRightInd w:val="0"/>
        <w:ind w:firstLine="709"/>
      </w:pPr>
    </w:p>
    <w:p w:rsidR="007C5882" w:rsidRPr="000F008B" w:rsidRDefault="007C5882" w:rsidP="000F008B">
      <w:pPr>
        <w:widowControl w:val="0"/>
        <w:autoSpaceDE w:val="0"/>
        <w:autoSpaceDN w:val="0"/>
        <w:adjustRightInd w:val="0"/>
        <w:ind w:firstLine="709"/>
      </w:pPr>
      <w:r w:rsidRPr="000F008B">
        <w:t>В соответствии с п</w:t>
      </w:r>
      <w:r w:rsidR="000F008B">
        <w:t>.1</w:t>
      </w:r>
      <w:r w:rsidRPr="000F008B">
        <w:t xml:space="preserve"> ст</w:t>
      </w:r>
      <w:r w:rsidR="000F008B">
        <w:t>.8</w:t>
      </w:r>
      <w:r w:rsidRPr="000F008B">
        <w:t>19 ГК по кредитному договору банк или иная кредитная организация (кредитор</w:t>
      </w:r>
      <w:r w:rsidR="000F008B" w:rsidRPr="000F008B">
        <w:t xml:space="preserve">) </w:t>
      </w:r>
      <w:r w:rsidRPr="000F008B">
        <w:t>обязуется предоставить денежные средства (кредит</w:t>
      </w:r>
      <w:r w:rsidR="000F008B" w:rsidRPr="000F008B">
        <w:t xml:space="preserve">) </w:t>
      </w:r>
      <w:r w:rsidRPr="000F008B">
        <w:t>заемщику в размере и на условиях, предусмотренных договором, а заемщик</w:t>
      </w:r>
      <w:r w:rsidR="000F008B" w:rsidRPr="000F008B">
        <w:t xml:space="preserve"> - </w:t>
      </w:r>
      <w:r w:rsidRPr="000F008B">
        <w:t>возвратить полученную денежную сумму и уплатить проценты на нее</w:t>
      </w:r>
      <w:r w:rsidR="000F008B" w:rsidRPr="000F008B">
        <w:t xml:space="preserve">. </w:t>
      </w:r>
    </w:p>
    <w:p w:rsidR="007C5882" w:rsidRPr="000F008B" w:rsidRDefault="00854449" w:rsidP="000F008B">
      <w:pPr>
        <w:widowControl w:val="0"/>
        <w:autoSpaceDE w:val="0"/>
        <w:autoSpaceDN w:val="0"/>
        <w:adjustRightInd w:val="0"/>
        <w:ind w:firstLine="709"/>
      </w:pPr>
      <w:r w:rsidRPr="000F008B">
        <w:t>Содержание кредитного договора в целом совпадает с содержанием договора займа</w:t>
      </w:r>
      <w:r w:rsidR="000F008B" w:rsidRPr="000F008B">
        <w:t xml:space="preserve">. </w:t>
      </w:r>
      <w:r w:rsidR="007C5882" w:rsidRPr="000F008B">
        <w:t>Ключевым критерием рассматриваемого является субъектный состав, кроме того, в отличие от договора займа, кредитный договор – консенсуальный, возмездный</w:t>
      </w:r>
      <w:r w:rsidR="000F008B" w:rsidRPr="000F008B">
        <w:t xml:space="preserve">. </w:t>
      </w:r>
      <w:r w:rsidR="007C5882" w:rsidRPr="000F008B">
        <w:t>Основными принципами кредитного договора являются срочность, платность и возвратность</w:t>
      </w:r>
      <w:r w:rsidR="000F008B" w:rsidRPr="000F008B">
        <w:t xml:space="preserve">. </w:t>
      </w:r>
    </w:p>
    <w:p w:rsidR="007C5882" w:rsidRPr="000F008B" w:rsidRDefault="007C5882" w:rsidP="000F008B">
      <w:pPr>
        <w:widowControl w:val="0"/>
        <w:autoSpaceDE w:val="0"/>
        <w:autoSpaceDN w:val="0"/>
        <w:adjustRightInd w:val="0"/>
        <w:ind w:firstLine="709"/>
      </w:pPr>
      <w:r w:rsidRPr="000F008B">
        <w:t>Пункт 1 ст</w:t>
      </w:r>
      <w:r w:rsidR="000F008B">
        <w:t>.8</w:t>
      </w:r>
      <w:r w:rsidRPr="000F008B">
        <w:t>19 ГК РФ содержит правило о специальном субъектном составе кредитного договора, сторонами которого являются банк или иная кредитная организация (кредитор</w:t>
      </w:r>
      <w:r w:rsidR="000F008B" w:rsidRPr="000F008B">
        <w:t xml:space="preserve">) </w:t>
      </w:r>
      <w:r w:rsidRPr="000F008B">
        <w:t>и заемщик (должник</w:t>
      </w:r>
      <w:r w:rsidR="000F008B" w:rsidRPr="000F008B">
        <w:t xml:space="preserve">). </w:t>
      </w:r>
      <w:r w:rsidRPr="000F008B">
        <w:t>В качестве кредитора могут быть только те юридические лица, которые имеют соответствующую лицензию Банка России и вправе именоваться банком или иной кредитной организацией</w:t>
      </w:r>
      <w:r w:rsidR="000F008B" w:rsidRPr="000F008B">
        <w:t xml:space="preserve">. </w:t>
      </w:r>
      <w:r w:rsidRPr="000F008B">
        <w:t>Следовательно, кредитный договор</w:t>
      </w:r>
      <w:r w:rsidR="000F008B" w:rsidRPr="000F008B">
        <w:t xml:space="preserve"> - </w:t>
      </w:r>
      <w:r w:rsidRPr="000F008B">
        <w:t>всегда предпринимательская сделка</w:t>
      </w:r>
      <w:r w:rsidR="000F008B" w:rsidRPr="000F008B">
        <w:t xml:space="preserve">. </w:t>
      </w:r>
      <w:r w:rsidRPr="000F008B">
        <w:t>В качестве заемщика может выступать любое юридическое или физическое лицо</w:t>
      </w:r>
      <w:r w:rsidR="000F008B" w:rsidRPr="000F008B">
        <w:t xml:space="preserve">. </w:t>
      </w:r>
      <w:r w:rsidRPr="000F008B">
        <w:t>Право выдавать кредиты в иностранной валюте принадлежит банкам, располагающим соответствующей валютной лицензией Банка России</w:t>
      </w:r>
      <w:r w:rsidR="000F008B" w:rsidRPr="000F008B">
        <w:t xml:space="preserve">. </w:t>
      </w:r>
    </w:p>
    <w:p w:rsidR="007C5882" w:rsidRPr="000F008B" w:rsidRDefault="007C5882" w:rsidP="000F008B">
      <w:pPr>
        <w:widowControl w:val="0"/>
        <w:autoSpaceDE w:val="0"/>
        <w:autoSpaceDN w:val="0"/>
        <w:adjustRightInd w:val="0"/>
        <w:ind w:firstLine="709"/>
      </w:pPr>
      <w:r w:rsidRPr="000F008B">
        <w:t>В отличие от договора займа кредитный договор вступает в силу уже в момент достижения сторонами соответствующего соглашения, до реальной передачи денег заемщику (тем более что во многих случаях такая передача производится периодически, а не однократно</w:t>
      </w:r>
      <w:r w:rsidR="000F008B" w:rsidRPr="000F008B">
        <w:t xml:space="preserve">). </w:t>
      </w:r>
      <w:r w:rsidRPr="000F008B">
        <w:t>Это дает возможность заемщику при необходимости понудить кредитора к выдаче кредита, что исключается в заемных отношениях</w:t>
      </w:r>
      <w:r w:rsidR="000F008B" w:rsidRPr="000F008B">
        <w:t xml:space="preserve">. </w:t>
      </w:r>
      <w:r w:rsidR="00444B84" w:rsidRPr="000F008B">
        <w:rPr>
          <w:rStyle w:val="a7"/>
          <w:sz w:val="20"/>
          <w:szCs w:val="20"/>
        </w:rPr>
        <w:footnoteReference w:id="14"/>
      </w:r>
    </w:p>
    <w:p w:rsidR="00CD22E3" w:rsidRPr="000F008B" w:rsidRDefault="00CD22E3" w:rsidP="000F008B">
      <w:pPr>
        <w:widowControl w:val="0"/>
        <w:autoSpaceDE w:val="0"/>
        <w:autoSpaceDN w:val="0"/>
        <w:adjustRightInd w:val="0"/>
        <w:ind w:firstLine="709"/>
      </w:pPr>
      <w:r w:rsidRPr="000F008B">
        <w:t>Предметом кредитного договора являются только деньги</w:t>
      </w:r>
      <w:r w:rsidR="000F008B" w:rsidRPr="000F008B">
        <w:t xml:space="preserve">. </w:t>
      </w:r>
      <w:r w:rsidRPr="000F008B">
        <w:t>Действующее законодательство предписывает выдачу кредита только в безналичной форме</w:t>
      </w:r>
      <w:r w:rsidR="000F008B" w:rsidRPr="000F008B">
        <w:t xml:space="preserve">. </w:t>
      </w:r>
      <w:r w:rsidRPr="000F008B">
        <w:rPr>
          <w:rStyle w:val="a7"/>
          <w:sz w:val="20"/>
          <w:szCs w:val="20"/>
        </w:rPr>
        <w:footnoteReference w:id="15"/>
      </w:r>
      <w:r w:rsidRPr="000F008B">
        <w:t xml:space="preserve"> Кредиты могут выдаваться в рублях и в иностранной валюте</w:t>
      </w:r>
      <w:r w:rsidR="000F008B" w:rsidRPr="000F008B">
        <w:t xml:space="preserve">. </w:t>
      </w:r>
    </w:p>
    <w:p w:rsidR="00CD22E3" w:rsidRPr="000F008B" w:rsidRDefault="00CD22E3" w:rsidP="000F008B">
      <w:pPr>
        <w:widowControl w:val="0"/>
        <w:autoSpaceDE w:val="0"/>
        <w:autoSpaceDN w:val="0"/>
        <w:adjustRightInd w:val="0"/>
        <w:ind w:firstLine="709"/>
      </w:pPr>
      <w:r w:rsidRPr="000F008B">
        <w:t>В соответствии с п</w:t>
      </w:r>
      <w:r w:rsidR="000F008B">
        <w:t>.2</w:t>
      </w:r>
      <w:r w:rsidRPr="000F008B">
        <w:t xml:space="preserve"> ст</w:t>
      </w:r>
      <w:r w:rsidR="000F008B">
        <w:t>.8</w:t>
      </w:r>
      <w:r w:rsidRPr="000F008B">
        <w:t>07 ГК иностранная валюта и валютные ценности могут быть предметом кредитного договора на территории Российской Федерации с соблюдением правил ст</w:t>
      </w:r>
      <w:r w:rsidR="000F008B">
        <w:t>.1</w:t>
      </w:r>
      <w:r w:rsidRPr="000F008B">
        <w:t>40, 141 и 317 ГК</w:t>
      </w:r>
      <w:r w:rsidR="000F008B" w:rsidRPr="000F008B">
        <w:t xml:space="preserve">. </w:t>
      </w:r>
    </w:p>
    <w:p w:rsidR="00CD22E3" w:rsidRPr="000F008B" w:rsidRDefault="00CD22E3" w:rsidP="000F008B">
      <w:pPr>
        <w:widowControl w:val="0"/>
        <w:autoSpaceDE w:val="0"/>
        <w:autoSpaceDN w:val="0"/>
        <w:adjustRightInd w:val="0"/>
        <w:ind w:firstLine="709"/>
      </w:pPr>
      <w:r w:rsidRPr="000F008B">
        <w:t>Законодательством установлен разный правовой режим валютных кредитов</w:t>
      </w:r>
      <w:r w:rsidR="000F008B" w:rsidRPr="000F008B">
        <w:t xml:space="preserve">. </w:t>
      </w:r>
      <w:r w:rsidRPr="000F008B">
        <w:t>Так, в соответствии со ст</w:t>
      </w:r>
      <w:r w:rsidR="000F008B">
        <w:t>.8</w:t>
      </w:r>
      <w:r w:rsidRPr="000F008B">
        <w:t xml:space="preserve"> Федерального закона от 10 декабря 2003 г</w:t>
      </w:r>
      <w:r w:rsidR="000F008B" w:rsidRPr="000F008B">
        <w:t xml:space="preserve">. </w:t>
      </w:r>
      <w:r w:rsidRPr="000F008B">
        <w:t>"О валютном регулировании и валютном контроле" выделяются следующие виды кредитных операций, которые квалифицируются как операции движения капитала</w:t>
      </w:r>
      <w:r w:rsidR="000F008B" w:rsidRPr="000F008B">
        <w:t xml:space="preserve">. </w:t>
      </w:r>
      <w:r w:rsidRPr="000F008B">
        <w:t>Они подчиняются специальному правовому режиму</w:t>
      </w:r>
      <w:r w:rsidR="000F008B" w:rsidRPr="000F008B">
        <w:t xml:space="preserve">. </w:t>
      </w:r>
      <w:r w:rsidRPr="000F008B">
        <w:t>Это расчеты и переводы, связанные с предоставлением и получением резидентами от нерезидентов кредитов и займов в иностранной валюте</w:t>
      </w:r>
      <w:r w:rsidR="000F008B" w:rsidRPr="000F008B">
        <w:t xml:space="preserve">; </w:t>
      </w:r>
      <w:r w:rsidRPr="000F008B">
        <w:t>расчеты и переводы, связанные с предоставлением и получением резидентами от нерезидентов кредитов и займов в валюте Российской Федерации</w:t>
      </w:r>
      <w:r w:rsidR="000F008B" w:rsidRPr="000F008B">
        <w:t xml:space="preserve">. </w:t>
      </w:r>
    </w:p>
    <w:p w:rsidR="00CD22E3" w:rsidRPr="000F008B" w:rsidRDefault="00CD22E3" w:rsidP="000F008B">
      <w:pPr>
        <w:widowControl w:val="0"/>
        <w:autoSpaceDE w:val="0"/>
        <w:autoSpaceDN w:val="0"/>
        <w:adjustRightInd w:val="0"/>
        <w:ind w:firstLine="709"/>
      </w:pPr>
      <w:r w:rsidRPr="000F008B">
        <w:t>При указанных валютных операциях ЦБ РФ могут быть введены валютные ограничения в виде требования об обязательном использовании специального счета</w:t>
      </w:r>
      <w:r w:rsidR="000F008B" w:rsidRPr="000F008B">
        <w:t xml:space="preserve">. </w:t>
      </w:r>
      <w:r w:rsidRPr="000F008B">
        <w:t>Дополнительно к этому ЦБ РФ может ввести требование о резервировании суммы, не превышающей в эквиваленте 100% валютной операции, на срок не более 60 календарных дней, при предоставлении резидентами кредитов и займов нерезидентам, как в рублях, так и в иностранной валюте</w:t>
      </w:r>
      <w:r w:rsidR="000F008B" w:rsidRPr="000F008B">
        <w:t xml:space="preserve">. </w:t>
      </w:r>
    </w:p>
    <w:p w:rsidR="000F008B" w:rsidRPr="000F008B" w:rsidRDefault="00F025B2" w:rsidP="000F008B">
      <w:pPr>
        <w:widowControl w:val="0"/>
        <w:autoSpaceDE w:val="0"/>
        <w:autoSpaceDN w:val="0"/>
        <w:adjustRightInd w:val="0"/>
        <w:ind w:firstLine="709"/>
      </w:pPr>
      <w:r w:rsidRPr="000F008B">
        <w:t>Также особенностью данного кредита является возможность одностороннего расторжения договора кредитором или заемщиком</w:t>
      </w:r>
      <w:r w:rsidR="000F008B" w:rsidRPr="000F008B">
        <w:t xml:space="preserve">. </w:t>
      </w:r>
      <w:r w:rsidRPr="000F008B">
        <w:t>Право кредитора на его одностороннее расторжение вытекает из оговорки о неизменности обстоятельств, послуживших основанием для заключения договора</w:t>
      </w:r>
      <w:r w:rsidR="000F008B" w:rsidRPr="000F008B">
        <w:t xml:space="preserve">. </w:t>
      </w:r>
      <w:r w:rsidRPr="000F008B">
        <w:t>В частности, кредитор вправе отказаться от предоставления заемщику кредита полностью или частично при наличии обстоятельств, очевидно свидетельствующих о том, что предоставленная заемщику сумма не будет возвращена в срок (п</w:t>
      </w:r>
      <w:r w:rsidR="000F008B">
        <w:t>.1</w:t>
      </w:r>
      <w:r w:rsidRPr="000F008B">
        <w:t xml:space="preserve"> ст</w:t>
      </w:r>
      <w:r w:rsidR="000F008B">
        <w:t>.8</w:t>
      </w:r>
      <w:r w:rsidRPr="000F008B">
        <w:t>21 ГК</w:t>
      </w:r>
      <w:r w:rsidR="000F008B" w:rsidRPr="000F008B">
        <w:t xml:space="preserve">). </w:t>
      </w:r>
      <w:r w:rsidRPr="000F008B">
        <w:t xml:space="preserve">К числу таких обстоятельств в первую очередь относятся экономические и правовые факторы, подрывающие веру в кредитоспособность заемщика (несостоятельность должника, привлечение его к ответственности и </w:t>
      </w:r>
      <w:r w:rsidR="000F008B" w:rsidRPr="000F008B">
        <w:t xml:space="preserve">т.п.). </w:t>
      </w:r>
      <w:r w:rsidRPr="000F008B">
        <w:t>Очевидно, что данное правило служит защите интересов кредитора</w:t>
      </w:r>
      <w:r w:rsidR="000F008B" w:rsidRPr="000F008B">
        <w:t xml:space="preserve">. </w:t>
      </w:r>
    </w:p>
    <w:p w:rsidR="00F025B2" w:rsidRPr="000F008B" w:rsidRDefault="00F025B2" w:rsidP="000F008B">
      <w:pPr>
        <w:widowControl w:val="0"/>
        <w:autoSpaceDE w:val="0"/>
        <w:autoSpaceDN w:val="0"/>
        <w:adjustRightInd w:val="0"/>
        <w:ind w:firstLine="709"/>
      </w:pPr>
      <w:r w:rsidRPr="000F008B">
        <w:t>В свою очередь, заемщик</w:t>
      </w:r>
      <w:r w:rsidR="000F008B" w:rsidRPr="000F008B">
        <w:t xml:space="preserve"> </w:t>
      </w:r>
      <w:r w:rsidRPr="000F008B">
        <w:t>по общему правилу не может быть принужден к получению кредита (если, например, у него отпала или уменьшилась надобность в деньгах</w:t>
      </w:r>
      <w:r w:rsidR="000F008B" w:rsidRPr="000F008B">
        <w:t xml:space="preserve">). </w:t>
      </w:r>
      <w:r w:rsidRPr="000F008B">
        <w:t>Поэтому он также вправе отказаться от получения согласованного кредита полностью или частично, причем безмотивно (если только данная возможность прямо не исключена законом, иным правовым актом или самим договором</w:t>
      </w:r>
      <w:r w:rsidR="000F008B" w:rsidRPr="000F008B">
        <w:t xml:space="preserve">). </w:t>
      </w:r>
      <w:r w:rsidRPr="000F008B">
        <w:t>Он лишь обязан уведомить кредитора о своем отказе до установленного договором срока предоставления кредита</w:t>
      </w:r>
      <w:r w:rsidR="000F008B" w:rsidRPr="000F008B">
        <w:t xml:space="preserve">. </w:t>
      </w:r>
      <w:r w:rsidRPr="000F008B">
        <w:t>Если у кредитора в связи с отказом заемщика появляются убытки, то их компенсация возможна только при наличии соответствующего условия в конкретном кредитном договоре</w:t>
      </w:r>
      <w:r w:rsidR="000F008B" w:rsidRPr="000F008B">
        <w:t xml:space="preserve">. </w:t>
      </w:r>
    </w:p>
    <w:p w:rsidR="00F025B2" w:rsidRPr="000F008B" w:rsidRDefault="00F025B2" w:rsidP="000F008B">
      <w:pPr>
        <w:widowControl w:val="0"/>
        <w:autoSpaceDE w:val="0"/>
        <w:autoSpaceDN w:val="0"/>
        <w:adjustRightInd w:val="0"/>
        <w:ind w:firstLine="709"/>
      </w:pPr>
      <w:r w:rsidRPr="000F008B">
        <w:t xml:space="preserve">Обязанность кредитора в данном договоре составляет предоставление безналичных денежных средств заемщику в соответствии с условиями заключенного договора (однократно, равными или иными частями в виде отдельных «траншей», «кредитной линии» и </w:t>
      </w:r>
      <w:r w:rsidR="000F008B" w:rsidRPr="000F008B">
        <w:t xml:space="preserve">т.д.). </w:t>
      </w:r>
      <w:r w:rsidRPr="000F008B">
        <w:t>Обязанности заемщика состоят в возврате полученного кредита и уплате предусмотренных договором или законом процентов за его использование</w:t>
      </w:r>
      <w:r w:rsidR="000F008B" w:rsidRPr="000F008B">
        <w:t xml:space="preserve">. </w:t>
      </w:r>
      <w:r w:rsidRPr="000F008B">
        <w:t>Порядок, сроки и другие условия исполнения этой обязанности типичны для любых заемных отношений и потому предусмотрены нормами об исполнении своих обязанностей заемщиком по договору займа</w:t>
      </w:r>
      <w:r w:rsidR="000F008B" w:rsidRPr="000F008B">
        <w:t xml:space="preserve">. </w:t>
      </w:r>
      <w:r w:rsidRPr="000F008B">
        <w:t>Ими, в частности, определяется момент исполнения заемщиком обязанности по возврату суммы кредита (п</w:t>
      </w:r>
      <w:r w:rsidR="000F008B">
        <w:t>.1</w:t>
      </w:r>
      <w:r w:rsidRPr="000F008B">
        <w:t xml:space="preserve"> и 3 ст</w:t>
      </w:r>
      <w:r w:rsidR="000F008B">
        <w:t>.8</w:t>
      </w:r>
      <w:r w:rsidRPr="000F008B">
        <w:t>10 ГК</w:t>
      </w:r>
      <w:r w:rsidR="000F008B" w:rsidRPr="000F008B">
        <w:t>),</w:t>
      </w:r>
      <w:r w:rsidRPr="000F008B">
        <w:t xml:space="preserve"> последствия его просрочки (ст</w:t>
      </w:r>
      <w:r w:rsidR="000F008B">
        <w:t>.8</w:t>
      </w:r>
      <w:r w:rsidRPr="000F008B">
        <w:t>11 ГК</w:t>
      </w:r>
      <w:r w:rsidR="000F008B" w:rsidRPr="000F008B">
        <w:t>),</w:t>
      </w:r>
      <w:r w:rsidRPr="000F008B">
        <w:t xml:space="preserve"> последствия утраты им обеспечения или ухудшения его условий (ст</w:t>
      </w:r>
      <w:r w:rsidR="000F008B">
        <w:t>.8</w:t>
      </w:r>
      <w:r w:rsidRPr="000F008B">
        <w:t>13 ГК</w:t>
      </w:r>
      <w:r w:rsidR="000F008B" w:rsidRPr="000F008B">
        <w:t xml:space="preserve">) </w:t>
      </w:r>
      <w:r w:rsidRPr="000F008B">
        <w:t>и др</w:t>
      </w:r>
      <w:r w:rsidR="000F008B" w:rsidRPr="000F008B">
        <w:t xml:space="preserve">. </w:t>
      </w:r>
      <w:r w:rsidR="00D26962" w:rsidRPr="000F008B">
        <w:rPr>
          <w:rStyle w:val="a7"/>
          <w:sz w:val="20"/>
          <w:szCs w:val="20"/>
        </w:rPr>
        <w:footnoteReference w:id="16"/>
      </w:r>
    </w:p>
    <w:p w:rsidR="00F025B2" w:rsidRPr="000F008B" w:rsidRDefault="00F025B2" w:rsidP="000F008B">
      <w:pPr>
        <w:widowControl w:val="0"/>
        <w:autoSpaceDE w:val="0"/>
        <w:autoSpaceDN w:val="0"/>
        <w:adjustRightInd w:val="0"/>
        <w:ind w:firstLine="709"/>
      </w:pPr>
      <w:r w:rsidRPr="000F008B">
        <w:t>Срок является существенным условием кредитного договора</w:t>
      </w:r>
      <w:r w:rsidR="000F008B" w:rsidRPr="000F008B">
        <w:t xml:space="preserve">. </w:t>
      </w:r>
      <w:r w:rsidRPr="000F008B">
        <w:t>Последний не заключается на условиях «до востребования», как обычный заем, но, будучи возмездным видом займа, может быть досрочно исполнен лишь с согласия кредитора</w:t>
      </w:r>
      <w:r w:rsidR="000F008B" w:rsidRPr="000F008B">
        <w:t xml:space="preserve">. </w:t>
      </w:r>
      <w:r w:rsidRPr="000F008B">
        <w:t>В зависимости от продолжительности срока договора и его цели кредиты принято делить на краткосрочные (до одного года</w:t>
      </w:r>
      <w:r w:rsidR="000F008B" w:rsidRPr="000F008B">
        <w:t xml:space="preserve">) </w:t>
      </w:r>
      <w:r w:rsidRPr="000F008B">
        <w:t>и долгосрочные (более года</w:t>
      </w:r>
      <w:r w:rsidR="000F008B" w:rsidRPr="000F008B">
        <w:t xml:space="preserve">). </w:t>
      </w:r>
    </w:p>
    <w:p w:rsidR="00F025B2" w:rsidRPr="000F008B" w:rsidRDefault="00F025B2" w:rsidP="000F008B">
      <w:pPr>
        <w:widowControl w:val="0"/>
        <w:autoSpaceDE w:val="0"/>
        <w:autoSpaceDN w:val="0"/>
        <w:adjustRightInd w:val="0"/>
        <w:ind w:firstLine="709"/>
      </w:pPr>
      <w:r w:rsidRPr="000F008B">
        <w:t>Ответственность по кредитному договору может быть возложена и на заемщика, и на кредитора</w:t>
      </w:r>
      <w:r w:rsidR="000F008B" w:rsidRPr="000F008B">
        <w:t xml:space="preserve">. </w:t>
      </w:r>
      <w:r w:rsidRPr="000F008B">
        <w:t>Заемщик отвечает по правилам ст</w:t>
      </w:r>
      <w:r w:rsidR="000F008B">
        <w:t>.8</w:t>
      </w:r>
      <w:r w:rsidRPr="000F008B">
        <w:t>11 ГК, если иное не установлено законодательством или кредитным договором</w:t>
      </w:r>
      <w:r w:rsidR="000F008B" w:rsidRPr="000F008B">
        <w:t xml:space="preserve">. </w:t>
      </w:r>
      <w:r w:rsidRPr="000F008B">
        <w:t>Его ответственность состоит в дополнительном денежном обременении, связанном с уплатой повышенных процентов по просроченному кредиту</w:t>
      </w:r>
      <w:r w:rsidR="000F008B" w:rsidRPr="000F008B">
        <w:t xml:space="preserve">. </w:t>
      </w:r>
      <w:r w:rsidRPr="000F008B">
        <w:t>Размер процентов определяется в соответствии со ст</w:t>
      </w:r>
      <w:r w:rsidR="000F008B">
        <w:t>.3</w:t>
      </w:r>
      <w:r w:rsidRPr="000F008B">
        <w:t>95 ГК РФ и обычно увеличивается в договоре до тех пределов, которые обусловлены интересами банка</w:t>
      </w:r>
      <w:r w:rsidR="000F008B" w:rsidRPr="000F008B">
        <w:t xml:space="preserve">. </w:t>
      </w:r>
      <w:r w:rsidRPr="000F008B">
        <w:t>Кроме того, особая ответственность в договоре может быть предусмотрена за нецелевое использование полученных средств либо за снижение (утрату</w:t>
      </w:r>
      <w:r w:rsidR="000F008B" w:rsidRPr="000F008B">
        <w:t xml:space="preserve">) </w:t>
      </w:r>
      <w:r w:rsidRPr="000F008B">
        <w:t>ценности обеспечения кредита</w:t>
      </w:r>
      <w:r w:rsidR="000F008B" w:rsidRPr="000F008B">
        <w:t xml:space="preserve">. </w:t>
      </w:r>
      <w:r w:rsidRPr="000F008B">
        <w:t>Кредитор вправе также обратиться в арбитражный суд с заявлением о возбуждении производства по делу о несостоятельности заемщика (ст</w:t>
      </w:r>
      <w:r w:rsidR="000F008B">
        <w:t>.3</w:t>
      </w:r>
      <w:r w:rsidRPr="000F008B">
        <w:t>4 Закона о банках</w:t>
      </w:r>
      <w:r w:rsidR="000F008B" w:rsidRPr="000F008B">
        <w:t xml:space="preserve">). </w:t>
      </w:r>
      <w:r w:rsidRPr="000F008B">
        <w:t>К имущественной ответственности за неисполнение своих обязанностей может быть привлечен и кредитор</w:t>
      </w:r>
      <w:r w:rsidR="000F008B" w:rsidRPr="000F008B">
        <w:t xml:space="preserve">. </w:t>
      </w:r>
      <w:r w:rsidRPr="000F008B">
        <w:t>В частности, в договоре может быть предусмотрена его ответственность за немотивированный (неуважительный</w:t>
      </w:r>
      <w:r w:rsidR="000F008B" w:rsidRPr="000F008B">
        <w:t xml:space="preserve">) </w:t>
      </w:r>
      <w:r w:rsidRPr="000F008B">
        <w:t>отказ от предоставления кредита, предоставление его в меньшей сумме или с нарушением сроков</w:t>
      </w:r>
      <w:r w:rsidR="000F008B" w:rsidRPr="000F008B">
        <w:t xml:space="preserve">. </w:t>
      </w:r>
      <w:r w:rsidRPr="000F008B">
        <w:t>Наряду с уплатой неустойки (процентов</w:t>
      </w:r>
      <w:r w:rsidR="000F008B" w:rsidRPr="000F008B">
        <w:t xml:space="preserve">) </w:t>
      </w:r>
      <w:r w:rsidRPr="000F008B">
        <w:t>виновная сторона должна полностью возместить другой стороне убытки, вызванные неисполнением или ненадлежащим исполнением договора, если такая форма ответственности не исключена последним</w:t>
      </w:r>
      <w:r w:rsidR="000F008B" w:rsidRPr="000F008B">
        <w:t xml:space="preserve">. </w:t>
      </w:r>
      <w:r w:rsidRPr="000F008B">
        <w:rPr>
          <w:rStyle w:val="a7"/>
          <w:sz w:val="20"/>
          <w:szCs w:val="20"/>
        </w:rPr>
        <w:footnoteReference w:id="17"/>
      </w:r>
    </w:p>
    <w:p w:rsidR="007C5882" w:rsidRPr="000F008B" w:rsidRDefault="007C5882" w:rsidP="000F008B">
      <w:pPr>
        <w:widowControl w:val="0"/>
        <w:autoSpaceDE w:val="0"/>
        <w:autoSpaceDN w:val="0"/>
        <w:adjustRightInd w:val="0"/>
        <w:ind w:firstLine="709"/>
      </w:pPr>
      <w:r w:rsidRPr="000F008B">
        <w:t>Законодательство (ст</w:t>
      </w:r>
      <w:r w:rsidR="000F008B">
        <w:t>.8</w:t>
      </w:r>
      <w:r w:rsidRPr="000F008B">
        <w:t>19 ГК РФ, ст</w:t>
      </w:r>
      <w:r w:rsidR="000F008B">
        <w:t>.3</w:t>
      </w:r>
      <w:r w:rsidRPr="000F008B">
        <w:t>0 Закона о банковской деятельности</w:t>
      </w:r>
      <w:r w:rsidR="000F008B" w:rsidRPr="000F008B">
        <w:t xml:space="preserve">) </w:t>
      </w:r>
      <w:r w:rsidRPr="000F008B">
        <w:t>устанавливает императивное требование уплаты процентов за предоставленный кредит</w:t>
      </w:r>
      <w:r w:rsidR="000F008B" w:rsidRPr="000F008B">
        <w:t xml:space="preserve">. </w:t>
      </w:r>
      <w:r w:rsidRPr="000F008B">
        <w:t>Размер процентов определяется в соответствующем договоре</w:t>
      </w:r>
      <w:r w:rsidR="000F008B" w:rsidRPr="000F008B">
        <w:t xml:space="preserve">. </w:t>
      </w:r>
      <w:r w:rsidRPr="000F008B">
        <w:t>Более того, Закон о банковской деятельности рассматривает условие о размере процентов в качестве одного из существенных условий договора</w:t>
      </w:r>
      <w:r w:rsidR="000F008B" w:rsidRPr="000F008B">
        <w:t xml:space="preserve">. </w:t>
      </w:r>
      <w:r w:rsidRPr="000F008B">
        <w:t>Но следует отметить, что при отсутствии в договоре указания размера процентов договор не должен считаться незаключенным, так как к таким случаям применимо правило ст</w:t>
      </w:r>
      <w:r w:rsidR="000F008B">
        <w:t>.8</w:t>
      </w:r>
      <w:r w:rsidRPr="000F008B">
        <w:t>09 ГК РФ, согласно которому размер процентов определяется ставкой банковского процента (ставкой рефинансирования</w:t>
      </w:r>
      <w:r w:rsidR="000F008B" w:rsidRPr="000F008B">
        <w:t xml:space="preserve">) </w:t>
      </w:r>
      <w:r w:rsidRPr="000F008B">
        <w:t>на день уплаты заемщиком суммы долга или его соответствующей части</w:t>
      </w:r>
      <w:r w:rsidR="000F008B" w:rsidRPr="000F008B">
        <w:t xml:space="preserve">. </w:t>
      </w:r>
    </w:p>
    <w:p w:rsidR="007C5882" w:rsidRPr="000F008B" w:rsidRDefault="007C5882" w:rsidP="000F008B">
      <w:pPr>
        <w:widowControl w:val="0"/>
        <w:autoSpaceDE w:val="0"/>
        <w:autoSpaceDN w:val="0"/>
        <w:adjustRightInd w:val="0"/>
        <w:ind w:firstLine="709"/>
      </w:pPr>
      <w:r w:rsidRPr="000F008B">
        <w:t>В соответствии с нормативными требованиями Банка России</w:t>
      </w:r>
      <w:r w:rsidRPr="000F008B">
        <w:rPr>
          <w:rStyle w:val="a7"/>
          <w:sz w:val="20"/>
          <w:szCs w:val="20"/>
        </w:rPr>
        <w:footnoteReference w:id="18"/>
      </w:r>
      <w:r w:rsidRPr="000F008B">
        <w:t xml:space="preserve"> проценты по кредитным операциям кредитных организации начисляются либо по формулам простых процентов, либо по формулам сложных процентов, при этом используется либо фиксированная, либо плавающая процентная ставка</w:t>
      </w:r>
      <w:r w:rsidR="000F008B" w:rsidRPr="000F008B">
        <w:t xml:space="preserve">. </w:t>
      </w:r>
      <w:r w:rsidRPr="000F008B">
        <w:t>Способ начисления процентов, применимый к конкретному кредиту, определяется соответствующим договором</w:t>
      </w:r>
      <w:r w:rsidR="000F008B" w:rsidRPr="000F008B">
        <w:t xml:space="preserve">. </w:t>
      </w:r>
      <w:r w:rsidRPr="000F008B">
        <w:t>Важно подчеркнуть, что проценты начисляются не с момента заключения договора, а с момента поступления кредитных средств на счет заемщика</w:t>
      </w:r>
      <w:r w:rsidR="000F008B" w:rsidRPr="000F008B">
        <w:t xml:space="preserve">. </w:t>
      </w:r>
    </w:p>
    <w:p w:rsidR="00135EB1" w:rsidRPr="000F008B" w:rsidRDefault="007C5882" w:rsidP="000F008B">
      <w:pPr>
        <w:widowControl w:val="0"/>
        <w:autoSpaceDE w:val="0"/>
        <w:autoSpaceDN w:val="0"/>
        <w:adjustRightInd w:val="0"/>
        <w:ind w:firstLine="709"/>
      </w:pPr>
      <w:r w:rsidRPr="000F008B">
        <w:t>В случае изменения ЦБ РФ ставки рефинансирования кредитор вправе в одностороннем порядке увеличить размер процентов за пользование заемными средствами лишь в случае, когда это право предусмотрено в кредитном договоре (п</w:t>
      </w:r>
      <w:r w:rsidR="000F008B">
        <w:t>.1</w:t>
      </w:r>
      <w:r w:rsidRPr="000F008B">
        <w:t xml:space="preserve"> ст</w:t>
      </w:r>
      <w:r w:rsidR="000F008B">
        <w:t>.4</w:t>
      </w:r>
      <w:r w:rsidRPr="000F008B">
        <w:t>50 ГК РФ</w:t>
      </w:r>
      <w:r w:rsidR="000F008B" w:rsidRPr="000F008B">
        <w:t xml:space="preserve">). </w:t>
      </w:r>
      <w:r w:rsidRPr="000F008B">
        <w:t>В этой связи, зачастую кредитные договора содержат следующие условия</w:t>
      </w:r>
      <w:r w:rsidR="000F008B" w:rsidRPr="000F008B">
        <w:t xml:space="preserve">: </w:t>
      </w:r>
      <w:r w:rsidRPr="000F008B">
        <w:t>«кредитор имеет право в одностороннем порядке производить как снижение процентной ставки, так и по своему усмотрению повышение процентной ставки по договору, в том числе, но не исключительно, при условии принятия банком России решений по повышению учетной ставки</w:t>
      </w:r>
      <w:r w:rsidR="000F008B" w:rsidRPr="000F008B">
        <w:t xml:space="preserve">. </w:t>
      </w:r>
      <w:r w:rsidRPr="000F008B">
        <w:t>В этом случае кредитор обязан письменн</w:t>
      </w:r>
      <w:r w:rsidR="00135EB1" w:rsidRPr="000F008B">
        <w:t>о уведомить об этом заемщика»</w:t>
      </w:r>
      <w:r w:rsidR="000F008B" w:rsidRPr="000F008B">
        <w:t xml:space="preserve">. </w:t>
      </w:r>
    </w:p>
    <w:p w:rsidR="007C5882" w:rsidRPr="000F008B" w:rsidRDefault="007C5882" w:rsidP="000F008B">
      <w:pPr>
        <w:widowControl w:val="0"/>
        <w:autoSpaceDE w:val="0"/>
        <w:autoSpaceDN w:val="0"/>
        <w:adjustRightInd w:val="0"/>
        <w:ind w:firstLine="709"/>
      </w:pPr>
      <w:r w:rsidRPr="000F008B">
        <w:t>Законодательством предусмотрены основания отказа от предоставления или получения кредита (ст</w:t>
      </w:r>
      <w:r w:rsidR="000F008B">
        <w:t>.8</w:t>
      </w:r>
      <w:r w:rsidRPr="000F008B">
        <w:t>21 ГК РФ</w:t>
      </w:r>
      <w:r w:rsidR="000F008B" w:rsidRPr="000F008B">
        <w:t xml:space="preserve">). </w:t>
      </w:r>
    </w:p>
    <w:p w:rsidR="007C5882" w:rsidRPr="000F008B" w:rsidRDefault="007C5882" w:rsidP="000F008B">
      <w:pPr>
        <w:widowControl w:val="0"/>
        <w:autoSpaceDE w:val="0"/>
        <w:autoSpaceDN w:val="0"/>
        <w:adjustRightInd w:val="0"/>
        <w:ind w:firstLine="709"/>
      </w:pPr>
      <w:r w:rsidRPr="000F008B">
        <w:t>Так, кредитор вправе отказаться от предоставления заемщику предусмотренного кредитным договором кредита полностью или частично при наличии обстоятельств, очевидно свидетельствующих о том, что предоставленная заемщику сумма не будет возвращена в срок</w:t>
      </w:r>
      <w:r w:rsidR="000F008B" w:rsidRPr="000F008B">
        <w:t xml:space="preserve">. </w:t>
      </w:r>
    </w:p>
    <w:p w:rsidR="007C5882" w:rsidRPr="000F008B" w:rsidRDefault="007C5882" w:rsidP="000F008B">
      <w:pPr>
        <w:widowControl w:val="0"/>
        <w:autoSpaceDE w:val="0"/>
        <w:autoSpaceDN w:val="0"/>
        <w:adjustRightInd w:val="0"/>
        <w:ind w:firstLine="709"/>
      </w:pPr>
      <w:r w:rsidRPr="000F008B">
        <w:t>Кроме того, в случае нарушения заемщиком предусмотренной кредитным договором обязанности целевого использования кредита (статья 814 ГК РФ</w:t>
      </w:r>
      <w:r w:rsidR="000F008B" w:rsidRPr="000F008B">
        <w:t xml:space="preserve">) </w:t>
      </w:r>
      <w:r w:rsidRPr="000F008B">
        <w:t>кредитор вправе также отказаться от дальнейшего кредитования заемщика по договору</w:t>
      </w:r>
      <w:r w:rsidR="000F008B" w:rsidRPr="000F008B">
        <w:t xml:space="preserve">. </w:t>
      </w:r>
    </w:p>
    <w:p w:rsidR="007C5882" w:rsidRPr="000F008B" w:rsidRDefault="007C5882" w:rsidP="000F008B">
      <w:pPr>
        <w:widowControl w:val="0"/>
        <w:autoSpaceDE w:val="0"/>
        <w:autoSpaceDN w:val="0"/>
        <w:adjustRightInd w:val="0"/>
        <w:ind w:firstLine="709"/>
      </w:pPr>
      <w:r w:rsidRPr="000F008B">
        <w:t>При невыполнении заемщиком своих обязанностей (невозврат кредита в срок и на условиях, предусмотренных договором</w:t>
      </w:r>
      <w:r w:rsidR="000F008B" w:rsidRPr="000F008B">
        <w:t xml:space="preserve">) </w:t>
      </w:r>
      <w:r w:rsidRPr="000F008B">
        <w:t xml:space="preserve">у банка возникает также право потребовать от заемщика выполнения действий, предусмотренных положениями договора об обеспечении ими возврата кредита, и уплаты процентов (например, уплаты неустойки, повышенных процентов и </w:t>
      </w:r>
      <w:r w:rsidR="000F008B" w:rsidRPr="000F008B">
        <w:t xml:space="preserve">т.п.). </w:t>
      </w:r>
    </w:p>
    <w:p w:rsidR="007C5882" w:rsidRPr="000F008B" w:rsidRDefault="007C5882" w:rsidP="000F008B">
      <w:pPr>
        <w:widowControl w:val="0"/>
        <w:autoSpaceDE w:val="0"/>
        <w:autoSpaceDN w:val="0"/>
        <w:adjustRightInd w:val="0"/>
        <w:ind w:firstLine="709"/>
      </w:pPr>
      <w:r w:rsidRPr="000F008B">
        <w:t>Право отказа от кредита у заемщика сохраняется установленного кредитным договором срока предоставления кредита</w:t>
      </w:r>
      <w:r w:rsidR="000F008B" w:rsidRPr="000F008B">
        <w:t xml:space="preserve">. </w:t>
      </w:r>
      <w:r w:rsidRPr="000F008B">
        <w:t>Для реализации и этого права заемщику необходимо направить банку соответствующее уведомление</w:t>
      </w:r>
      <w:r w:rsidR="000F008B" w:rsidRPr="000F008B">
        <w:t xml:space="preserve">. </w:t>
      </w:r>
      <w:r w:rsidRPr="000F008B">
        <w:t>При этом закон не ограничивает заемщика в части оснований, по которым он может отказаться от получения кредита, равно как и не возлагает на него обязанность доказывать банку наличие таких оснований</w:t>
      </w:r>
      <w:r w:rsidR="000F008B" w:rsidRPr="000F008B">
        <w:t xml:space="preserve">. </w:t>
      </w:r>
    </w:p>
    <w:p w:rsidR="007C5882" w:rsidRPr="000F008B" w:rsidRDefault="007C5882" w:rsidP="000F008B">
      <w:pPr>
        <w:widowControl w:val="0"/>
        <w:autoSpaceDE w:val="0"/>
        <w:autoSpaceDN w:val="0"/>
        <w:adjustRightInd w:val="0"/>
        <w:ind w:firstLine="709"/>
      </w:pPr>
      <w:r w:rsidRPr="000F008B">
        <w:t>Специфика рассматриваемого договора такова, что заемщик может быть лишен права отказа от кредита путем специального указания на это в соглашении</w:t>
      </w:r>
      <w:r w:rsidR="000F008B" w:rsidRPr="000F008B">
        <w:t xml:space="preserve">. </w:t>
      </w:r>
      <w:r w:rsidRPr="000F008B">
        <w:t>Закон не содержит препятствий тому, чтобы предусмотреть в договоре наличие условий, при которых заемщик вправе отказаться от получения кредита, равно как и предоставление банку доказательств наличия таких условий</w:t>
      </w:r>
      <w:r w:rsidR="000F008B" w:rsidRPr="000F008B">
        <w:t xml:space="preserve">. </w:t>
      </w:r>
    </w:p>
    <w:p w:rsidR="007C5882" w:rsidRPr="000F008B" w:rsidRDefault="007C5882" w:rsidP="000F008B">
      <w:pPr>
        <w:widowControl w:val="0"/>
        <w:autoSpaceDE w:val="0"/>
        <w:autoSpaceDN w:val="0"/>
        <w:adjustRightInd w:val="0"/>
        <w:ind w:firstLine="709"/>
      </w:pPr>
      <w:r w:rsidRPr="000F008B">
        <w:t>В ходе исполнения обязательств наиболее часто</w:t>
      </w:r>
      <w:r w:rsidR="00135EB1" w:rsidRPr="000F008B">
        <w:t>е нарушения обязательств</w:t>
      </w:r>
      <w:r w:rsidR="000F008B" w:rsidRPr="000F008B">
        <w:t xml:space="preserve"> - </w:t>
      </w:r>
      <w:r w:rsidR="00135EB1" w:rsidRPr="000F008B">
        <w:t>н</w:t>
      </w:r>
      <w:r w:rsidRPr="000F008B">
        <w:t>епогашение кредита в установленный срок</w:t>
      </w:r>
      <w:r w:rsidR="000F008B" w:rsidRPr="000F008B">
        <w:t xml:space="preserve">. </w:t>
      </w:r>
      <w:r w:rsidRPr="000F008B">
        <w:t>В этой связи действующее законодательство (ст</w:t>
      </w:r>
      <w:r w:rsidR="000F008B">
        <w:t>.8</w:t>
      </w:r>
      <w:r w:rsidRPr="000F008B">
        <w:t>11 ГК РФ</w:t>
      </w:r>
      <w:r w:rsidR="000F008B" w:rsidRPr="000F008B">
        <w:t xml:space="preserve">) </w:t>
      </w:r>
      <w:r w:rsidRPr="000F008B">
        <w:t>предусматривает право кредитора взыскать с заемщика помимо суммы займа и процентов, предусмотренных в договоре, также и проценты в размере, предусмотренном п</w:t>
      </w:r>
      <w:r w:rsidR="000F008B">
        <w:t>.1</w:t>
      </w:r>
      <w:r w:rsidRPr="000F008B">
        <w:t xml:space="preserve"> ст</w:t>
      </w:r>
      <w:r w:rsidR="000F008B">
        <w:t>.3</w:t>
      </w:r>
      <w:r w:rsidRPr="000F008B">
        <w:t>95 ГК РФ со дня, когда сумма должна была быть возвращена, до дня ее возврата заимодавцу</w:t>
      </w:r>
      <w:r w:rsidR="000F008B" w:rsidRPr="000F008B">
        <w:t xml:space="preserve">. </w:t>
      </w:r>
    </w:p>
    <w:p w:rsidR="007C5882" w:rsidRPr="000F008B" w:rsidRDefault="007C5882" w:rsidP="000F008B">
      <w:pPr>
        <w:widowControl w:val="0"/>
        <w:autoSpaceDE w:val="0"/>
        <w:autoSpaceDN w:val="0"/>
        <w:adjustRightInd w:val="0"/>
        <w:ind w:firstLine="709"/>
      </w:pPr>
      <w:r w:rsidRPr="000F008B">
        <w:t>На практике, зачастую, кредитные договоры предусматривают, что в случае несвоевременного возврата кредита заемщик уплачивает пов</w:t>
      </w:r>
      <w:r w:rsidR="00135EB1" w:rsidRPr="000F008B">
        <w:t>ышенные проценты и неустойку</w:t>
      </w:r>
      <w:r w:rsidR="000F008B" w:rsidRPr="000F008B">
        <w:t xml:space="preserve">. </w:t>
      </w:r>
      <w:r w:rsidR="00135EB1" w:rsidRPr="000F008B">
        <w:t>В</w:t>
      </w:r>
      <w:r w:rsidRPr="000F008B">
        <w:t>озникает вопрос о правомерности применения санкции в виде повышенных процентов</w:t>
      </w:r>
      <w:r w:rsidR="000F008B" w:rsidRPr="000F008B">
        <w:t xml:space="preserve">. </w:t>
      </w:r>
      <w:r w:rsidRPr="000F008B">
        <w:t xml:space="preserve">В связи с данной проблемой </w:t>
      </w:r>
      <w:r w:rsidR="00135EB1" w:rsidRPr="000F008B">
        <w:t>появилось,</w:t>
      </w:r>
      <w:r w:rsidRPr="000F008B">
        <w:t xml:space="preserve"> по крайней </w:t>
      </w:r>
      <w:r w:rsidR="00135EB1" w:rsidRPr="000F008B">
        <w:t>мере,</w:t>
      </w:r>
      <w:r w:rsidRPr="000F008B">
        <w:t xml:space="preserve"> две точки </w:t>
      </w:r>
      <w:r w:rsidR="00135EB1" w:rsidRPr="000F008B">
        <w:t>зр</w:t>
      </w:r>
      <w:r w:rsidRPr="000F008B">
        <w:t>ения</w:t>
      </w:r>
      <w:r w:rsidR="000F008B" w:rsidRPr="000F008B">
        <w:t xml:space="preserve">. </w:t>
      </w:r>
      <w:r w:rsidRPr="000F008B">
        <w:t>Согласно одной из них повышенные проценты действительно по своей природе являются неустойкой, поэтому при несвоевременном возврате кредита банк-кредитор вправе требовать уплаты либо повышенных процентов, либо неустойки</w:t>
      </w:r>
      <w:r w:rsidR="000F008B" w:rsidRPr="000F008B">
        <w:t xml:space="preserve">. </w:t>
      </w:r>
      <w:r w:rsidRPr="000F008B">
        <w:t>Согласно же другой</w:t>
      </w:r>
      <w:r w:rsidR="00135EB1" w:rsidRPr="000F008B">
        <w:t>,</w:t>
      </w:r>
      <w:r w:rsidRPr="000F008B">
        <w:t xml:space="preserve"> повышенные проценты являются по своей природе такой же платой за пользование денежными средствами, как и обычные проценты, а их повышенный размер обусловлен наступлением отлагательного условия (невозврат кредита в установленный срок</w:t>
      </w:r>
      <w:r w:rsidR="000F008B" w:rsidRPr="000F008B">
        <w:t>),</w:t>
      </w:r>
      <w:r w:rsidRPr="000F008B">
        <w:t xml:space="preserve"> что одновременно рассматривается как к увеличе</w:t>
      </w:r>
      <w:r w:rsidR="00135EB1" w:rsidRPr="000F008B">
        <w:t>ние риска невозврата кредита»</w:t>
      </w:r>
      <w:r w:rsidR="000F008B" w:rsidRPr="000F008B">
        <w:t xml:space="preserve">. </w:t>
      </w:r>
      <w:r w:rsidR="00135EB1" w:rsidRPr="000F008B">
        <w:rPr>
          <w:rStyle w:val="a7"/>
          <w:sz w:val="20"/>
          <w:szCs w:val="20"/>
        </w:rPr>
        <w:footnoteReference w:id="19"/>
      </w:r>
    </w:p>
    <w:p w:rsidR="007C5882" w:rsidRPr="000F008B" w:rsidRDefault="007C5882" w:rsidP="000F008B">
      <w:pPr>
        <w:widowControl w:val="0"/>
        <w:autoSpaceDE w:val="0"/>
        <w:autoSpaceDN w:val="0"/>
        <w:adjustRightInd w:val="0"/>
        <w:ind w:firstLine="709"/>
      </w:pPr>
      <w:r w:rsidRPr="000F008B">
        <w:t>В судебной практике повышенные проценты рассматриваются в качестве меры гражданско-правовой ответственности</w:t>
      </w:r>
      <w:r w:rsidR="000F008B" w:rsidRPr="000F008B">
        <w:t xml:space="preserve">. </w:t>
      </w:r>
      <w:r w:rsidRPr="000F008B">
        <w:t>При этом можно сделать вывод о том, что, с одной стороны, этот вид ответственности не идентичен неустойке, но, с другой стороны, взыскание и неустойки, и повышенных процентов по одному и тому же договору представляется затруднительным</w:t>
      </w:r>
      <w:r w:rsidR="000F008B" w:rsidRPr="000F008B">
        <w:t xml:space="preserve">. </w:t>
      </w:r>
      <w:r w:rsidRPr="000F008B">
        <w:t>Такой вывод следует из совм</w:t>
      </w:r>
      <w:r w:rsidR="00135EB1" w:rsidRPr="000F008B">
        <w:t>естного постановления</w:t>
      </w:r>
      <w:r w:rsidR="000F008B" w:rsidRPr="000F008B">
        <w:t xml:space="preserve">. </w:t>
      </w:r>
      <w:r w:rsidRPr="000F008B">
        <w:t>Пленумов ВС РФ №1</w:t>
      </w:r>
      <w:r w:rsidR="00135EB1" w:rsidRPr="000F008B">
        <w:t>3/14 от 8 октября 1998г</w:t>
      </w:r>
      <w:r w:rsidR="000F008B" w:rsidRPr="000F008B">
        <w:t xml:space="preserve">. </w:t>
      </w:r>
      <w:r w:rsidR="00135EB1" w:rsidRPr="000F008B">
        <w:t>(с изменениями от 4 декабря 2000г</w:t>
      </w:r>
      <w:r w:rsidR="000F008B" w:rsidRPr="000F008B">
        <w:t xml:space="preserve">) </w:t>
      </w:r>
      <w:r w:rsidR="00135EB1" w:rsidRPr="000F008B">
        <w:rPr>
          <w:rStyle w:val="a7"/>
          <w:sz w:val="20"/>
          <w:szCs w:val="20"/>
        </w:rPr>
        <w:footnoteReference w:id="20"/>
      </w:r>
      <w:r w:rsidRPr="000F008B">
        <w:t>, в котором отмечается, что «при наличии в договоре условий о начислении при просрочке возврата долга повышенных процентов, а также неустойки за то же нарушение (за исключением штрафной</w:t>
      </w:r>
      <w:r w:rsidR="000F008B" w:rsidRPr="000F008B">
        <w:t xml:space="preserve">) </w:t>
      </w:r>
      <w:r w:rsidRPr="000F008B">
        <w:t>кредитор вправе предъявить требование о применении одной из мер ответственности, не доказывая факта и размера убытков, понесенных им при неисполнении денежного обязательства»</w:t>
      </w:r>
      <w:r w:rsidR="000F008B" w:rsidRPr="000F008B">
        <w:t xml:space="preserve">. </w:t>
      </w:r>
    </w:p>
    <w:p w:rsidR="007C5882" w:rsidRPr="000F008B" w:rsidRDefault="007C5882" w:rsidP="000F008B">
      <w:pPr>
        <w:widowControl w:val="0"/>
        <w:autoSpaceDE w:val="0"/>
        <w:autoSpaceDN w:val="0"/>
        <w:adjustRightInd w:val="0"/>
        <w:ind w:firstLine="709"/>
      </w:pPr>
      <w:r w:rsidRPr="000F008B">
        <w:t>К кредитному договору, заемщиком по которому является гражданин, при этом кредит не связан с его предпринимательской деятельностью, применимы следующие правила</w:t>
      </w:r>
      <w:r w:rsidR="000F008B" w:rsidRPr="000F008B">
        <w:t xml:space="preserve">. </w:t>
      </w:r>
      <w:r w:rsidRPr="000F008B">
        <w:t>В силу общего правила, установленного ст</w:t>
      </w:r>
      <w:r w:rsidR="000F008B">
        <w:t>.3</w:t>
      </w:r>
      <w:r w:rsidRPr="000F008B">
        <w:t>15 ГК РФ, такой кредит может быть возвращен досрочно, если данная возможность не исключена прямо кредитным договором</w:t>
      </w:r>
      <w:r w:rsidR="000F008B" w:rsidRPr="000F008B">
        <w:t xml:space="preserve">. </w:t>
      </w:r>
    </w:p>
    <w:p w:rsidR="007C5882" w:rsidRPr="000F008B" w:rsidRDefault="007C5882" w:rsidP="000F008B">
      <w:pPr>
        <w:widowControl w:val="0"/>
        <w:autoSpaceDE w:val="0"/>
        <w:autoSpaceDN w:val="0"/>
        <w:adjustRightInd w:val="0"/>
        <w:ind w:firstLine="709"/>
      </w:pPr>
      <w:r w:rsidRPr="000F008B">
        <w:t>Досрочный возврат денежных средств по кредитному договору возможен и в случае соответствующего требования со стороны банка</w:t>
      </w:r>
      <w:r w:rsidR="000F008B" w:rsidRPr="000F008B">
        <w:t xml:space="preserve">. </w:t>
      </w:r>
      <w:r w:rsidRPr="000F008B">
        <w:t>Такое право требования досрочного возврата кредита может возникать в случаях, предусмотренных законом и договором</w:t>
      </w:r>
      <w:r w:rsidR="000F008B" w:rsidRPr="000F008B">
        <w:t xml:space="preserve">. </w:t>
      </w:r>
    </w:p>
    <w:p w:rsidR="007C5882" w:rsidRPr="000F008B" w:rsidRDefault="007C5882" w:rsidP="000F008B">
      <w:pPr>
        <w:widowControl w:val="0"/>
        <w:autoSpaceDE w:val="0"/>
        <w:autoSpaceDN w:val="0"/>
        <w:adjustRightInd w:val="0"/>
        <w:ind w:firstLine="709"/>
      </w:pPr>
      <w:r w:rsidRPr="000F008B">
        <w:t>Закон предусматривает следующие основания для возникновения у банка права потребовать досрочного возврата кредита</w:t>
      </w:r>
      <w:r w:rsidR="000F008B" w:rsidRPr="000F008B">
        <w:t xml:space="preserve">. </w:t>
      </w:r>
      <w:r w:rsidRPr="000F008B">
        <w:t>В соответствии со ст</w:t>
      </w:r>
      <w:r w:rsidR="000F008B">
        <w:t>.8</w:t>
      </w:r>
      <w:r w:rsidRPr="000F008B">
        <w:t>13 ГК РФ при невыполнении заемщиком предусмотренных договором займа обязанностей по обеспечению возврата суммы займа, а также при утрате обеспечения или ухудшении его условий по обстоятельствам, за которые займодавец не отвечает, займодавец вправе потребовать от заемщика досрочного возврата суммы займа и уплаты причитающихся процентов, если иное не предусмотрено договором</w:t>
      </w:r>
      <w:r w:rsidR="000F008B" w:rsidRPr="000F008B">
        <w:t xml:space="preserve">. </w:t>
      </w:r>
      <w:r w:rsidR="00D26962" w:rsidRPr="000F008B">
        <w:rPr>
          <w:rStyle w:val="a7"/>
          <w:sz w:val="20"/>
          <w:szCs w:val="20"/>
        </w:rPr>
        <w:footnoteReference w:id="21"/>
      </w:r>
    </w:p>
    <w:p w:rsidR="007C5882" w:rsidRPr="000F008B" w:rsidRDefault="007C5882" w:rsidP="000F008B">
      <w:pPr>
        <w:widowControl w:val="0"/>
        <w:autoSpaceDE w:val="0"/>
        <w:autoSpaceDN w:val="0"/>
        <w:adjustRightInd w:val="0"/>
        <w:ind w:firstLine="709"/>
      </w:pPr>
      <w:r w:rsidRPr="000F008B">
        <w:t>Еще одно основание может иметь место при предоставлении целевого кредита</w:t>
      </w:r>
      <w:r w:rsidR="000F008B" w:rsidRPr="000F008B">
        <w:t xml:space="preserve">. </w:t>
      </w:r>
      <w:r w:rsidRPr="000F008B">
        <w:t>В случае использования целевой кредита не в установленных целях, а также когда заемщик не может обеспечить возможность осуществления займодавцем контроля за целевым использованием суммы займа</w:t>
      </w:r>
      <w:r w:rsidR="000F008B" w:rsidRPr="000F008B">
        <w:t xml:space="preserve">. </w:t>
      </w:r>
    </w:p>
    <w:p w:rsidR="000F008B" w:rsidRDefault="007C5882" w:rsidP="000F008B">
      <w:pPr>
        <w:widowControl w:val="0"/>
        <w:autoSpaceDE w:val="0"/>
        <w:autoSpaceDN w:val="0"/>
        <w:adjustRightInd w:val="0"/>
        <w:ind w:firstLine="709"/>
      </w:pPr>
      <w:r w:rsidRPr="000F008B">
        <w:t>Следующее основание имеет место, когда договором предусмотрено возвращение кредита по частям (в рассрочку</w:t>
      </w:r>
      <w:r w:rsidR="000F008B" w:rsidRPr="000F008B">
        <w:t xml:space="preserve">) </w:t>
      </w:r>
      <w:r w:rsidRPr="000F008B">
        <w:t>и заемщик нарушил срок, установленный для возврата очередной части кредита</w:t>
      </w:r>
      <w:r w:rsidR="000F008B" w:rsidRPr="000F008B">
        <w:t xml:space="preserve">. </w:t>
      </w:r>
      <w:r w:rsidRPr="000F008B">
        <w:t>В этом случае кредитор вправе потребовать досрочного возврата всей оставшейся суммы займа вместе с причитающимися процентами</w:t>
      </w:r>
      <w:r w:rsidR="000F008B" w:rsidRPr="000F008B">
        <w:t xml:space="preserve">. </w:t>
      </w:r>
      <w:r w:rsidRPr="000F008B">
        <w:t>При этом под «причитающимися процентами» следует понимать проценты не до дня фактического досрочного возврата денежных средств, а до установленного договором срока возврата всей суммы кредит</w:t>
      </w:r>
      <w:r w:rsidR="00F025B2" w:rsidRPr="000F008B">
        <w:t>а</w:t>
      </w:r>
      <w:r w:rsidR="000F008B" w:rsidRPr="000F008B">
        <w:t xml:space="preserve">. </w:t>
      </w:r>
      <w:r w:rsidR="00F025B2" w:rsidRPr="000F008B">
        <w:rPr>
          <w:rStyle w:val="a7"/>
          <w:sz w:val="20"/>
          <w:szCs w:val="20"/>
        </w:rPr>
        <w:footnoteReference w:id="22"/>
      </w:r>
    </w:p>
    <w:p w:rsidR="000F008B" w:rsidRDefault="000F008B" w:rsidP="000F008B">
      <w:pPr>
        <w:widowControl w:val="0"/>
        <w:autoSpaceDE w:val="0"/>
        <w:autoSpaceDN w:val="0"/>
        <w:adjustRightInd w:val="0"/>
        <w:ind w:firstLine="709"/>
      </w:pPr>
    </w:p>
    <w:p w:rsidR="00854449" w:rsidRPr="000F008B" w:rsidRDefault="0069544A" w:rsidP="005D32A1">
      <w:pPr>
        <w:pStyle w:val="2"/>
      </w:pPr>
      <w:bookmarkStart w:id="3" w:name="_Toc224879880"/>
      <w:r w:rsidRPr="000F008B">
        <w:t>3</w:t>
      </w:r>
      <w:r w:rsidR="000F008B" w:rsidRPr="000F008B">
        <w:t xml:space="preserve">. </w:t>
      </w:r>
      <w:r w:rsidR="00854449" w:rsidRPr="000F008B">
        <w:t>Отдельные разновидности кредитного договора</w:t>
      </w:r>
      <w:bookmarkEnd w:id="3"/>
    </w:p>
    <w:p w:rsidR="005D32A1" w:rsidRDefault="005D32A1" w:rsidP="000F008B">
      <w:pPr>
        <w:widowControl w:val="0"/>
        <w:autoSpaceDE w:val="0"/>
        <w:autoSpaceDN w:val="0"/>
        <w:adjustRightInd w:val="0"/>
        <w:ind w:firstLine="709"/>
      </w:pPr>
    </w:p>
    <w:p w:rsidR="0049451F" w:rsidRPr="000F008B" w:rsidRDefault="0049451F" w:rsidP="000F008B">
      <w:pPr>
        <w:widowControl w:val="0"/>
        <w:autoSpaceDE w:val="0"/>
        <w:autoSpaceDN w:val="0"/>
        <w:adjustRightInd w:val="0"/>
        <w:ind w:firstLine="709"/>
      </w:pPr>
      <w:r w:rsidRPr="000F008B">
        <w:t>С точки зрения содержания кредитного соглашения кредитные договоры подразделяются на банковские (куда входят кредиты, выдаваемые как банковскими учреждениями, так и другими кредитными организациями</w:t>
      </w:r>
      <w:r w:rsidR="000F008B" w:rsidRPr="000F008B">
        <w:t>),</w:t>
      </w:r>
      <w:r w:rsidRPr="000F008B">
        <w:t xml:space="preserve"> коммерческие и товарные</w:t>
      </w:r>
      <w:r w:rsidR="000F008B" w:rsidRPr="000F008B">
        <w:t xml:space="preserve">. </w:t>
      </w:r>
      <w:r w:rsidRPr="000F008B">
        <w:t>Все три разновидности договоров (и соответствующих им кредитов</w:t>
      </w:r>
      <w:r w:rsidR="000F008B" w:rsidRPr="000F008B">
        <w:t xml:space="preserve">) </w:t>
      </w:r>
      <w:r w:rsidRPr="000F008B">
        <w:t>имеют широкое практическое применение в условиях рыночной экономики</w:t>
      </w:r>
      <w:r w:rsidR="000F008B" w:rsidRPr="000F008B">
        <w:t xml:space="preserve">. </w:t>
      </w:r>
      <w:r w:rsidRPr="000F008B">
        <w:t>Однако традиционно кредитный договор рассматривается как юридический факт, порождающий правоотношение между кредитной организацией и заемщиком</w:t>
      </w:r>
      <w:r w:rsidR="000F008B" w:rsidRPr="000F008B">
        <w:t xml:space="preserve">. </w:t>
      </w:r>
    </w:p>
    <w:p w:rsidR="0049451F" w:rsidRPr="000F008B" w:rsidRDefault="0049451F" w:rsidP="000F008B">
      <w:pPr>
        <w:widowControl w:val="0"/>
        <w:autoSpaceDE w:val="0"/>
        <w:autoSpaceDN w:val="0"/>
        <w:adjustRightInd w:val="0"/>
        <w:ind w:firstLine="709"/>
      </w:pPr>
      <w:r w:rsidRPr="000F008B">
        <w:t>Договоров о банковских кредитах в мировой и отечественной практике встречается множество</w:t>
      </w:r>
      <w:r w:rsidR="000F008B" w:rsidRPr="000F008B">
        <w:t xml:space="preserve">. </w:t>
      </w:r>
      <w:r w:rsidRPr="000F008B">
        <w:t>Но наиболее распространенными являются договоры об инвестиционных кредитах, договоры об экспортных кредитах (как правило, валютные</w:t>
      </w:r>
      <w:r w:rsidR="000F008B" w:rsidRPr="000F008B">
        <w:t xml:space="preserve">) </w:t>
      </w:r>
      <w:r w:rsidRPr="000F008B">
        <w:t>и договоры о потребительских кредитах</w:t>
      </w:r>
      <w:r w:rsidR="000F008B" w:rsidRPr="000F008B">
        <w:t xml:space="preserve">. </w:t>
      </w:r>
      <w:r w:rsidRPr="000F008B">
        <w:t>Причем выдача кредитов производится либо разовым платежом, либо в виде кредитной линии</w:t>
      </w:r>
      <w:r w:rsidR="000F008B" w:rsidRPr="000F008B">
        <w:t xml:space="preserve">. </w:t>
      </w:r>
    </w:p>
    <w:p w:rsidR="00D45652" w:rsidRPr="000F008B" w:rsidRDefault="00D45652" w:rsidP="000F008B">
      <w:pPr>
        <w:widowControl w:val="0"/>
        <w:autoSpaceDE w:val="0"/>
        <w:autoSpaceDN w:val="0"/>
        <w:adjustRightInd w:val="0"/>
        <w:ind w:firstLine="709"/>
      </w:pPr>
      <w:r w:rsidRPr="000F008B">
        <w:t>Коммерческий кредит представляет собой не самостоятельную сделку заемного типа, а условие возмездного договора (п</w:t>
      </w:r>
      <w:r w:rsidR="000F008B">
        <w:t>.1</w:t>
      </w:r>
      <w:r w:rsidRPr="000F008B">
        <w:t xml:space="preserve"> ст</w:t>
      </w:r>
      <w:r w:rsidR="000F008B">
        <w:t>.8</w:t>
      </w:r>
      <w:r w:rsidRPr="000F008B">
        <w:t>23 ГК</w:t>
      </w:r>
      <w:r w:rsidR="000F008B" w:rsidRPr="000F008B">
        <w:t xml:space="preserve">). </w:t>
      </w:r>
    </w:p>
    <w:p w:rsidR="000F008B" w:rsidRPr="000F008B" w:rsidRDefault="00854449" w:rsidP="000F008B">
      <w:pPr>
        <w:widowControl w:val="0"/>
        <w:autoSpaceDE w:val="0"/>
        <w:autoSpaceDN w:val="0"/>
        <w:adjustRightInd w:val="0"/>
        <w:ind w:firstLine="709"/>
      </w:pPr>
      <w:r w:rsidRPr="000F008B">
        <w:t xml:space="preserve">При </w:t>
      </w:r>
      <w:r w:rsidR="00D45652" w:rsidRPr="000F008B">
        <w:t>таком</w:t>
      </w:r>
      <w:r w:rsidRPr="000F008B">
        <w:t xml:space="preserve"> кредите в договор включается условие, в силу которого одна сторона представляет другой стороне отсрочку или рассрочку исполнения какой-либо обязанности (уплатить деньги либо передать имущество, выполнить работы или услуги</w:t>
      </w:r>
      <w:r w:rsidR="000F008B" w:rsidRPr="000F008B">
        <w:t xml:space="preserve">). </w:t>
      </w:r>
      <w:r w:rsidRPr="000F008B">
        <w:t>Кредитование такого рода максимально широко понимается в действующем законодательстве</w:t>
      </w:r>
      <w:r w:rsidR="000F008B" w:rsidRPr="000F008B">
        <w:t xml:space="preserve">. </w:t>
      </w:r>
      <w:r w:rsidRPr="000F008B">
        <w:t>Оно неразрывно с тем договором, условием которого является</w:t>
      </w:r>
      <w:r w:rsidR="000F008B" w:rsidRPr="000F008B">
        <w:t xml:space="preserve">. </w:t>
      </w:r>
      <w:r w:rsidRPr="000F008B">
        <w:t>Коммерческим кредитованием вообще может считаться всякое несовпадение во времени встречных обязанностей по заключенному договору, когда товары поставляются (работы выполняются, услуги оказываются</w:t>
      </w:r>
      <w:r w:rsidR="000F008B" w:rsidRPr="000F008B">
        <w:t xml:space="preserve">) </w:t>
      </w:r>
      <w:r w:rsidRPr="000F008B">
        <w:t>ранее их оплаты либо платеж производится ранее передачи товаров (выполнения работ, оказания услуг</w:t>
      </w:r>
      <w:r w:rsidR="000F008B" w:rsidRPr="000F008B">
        <w:t xml:space="preserve">). </w:t>
      </w:r>
      <w:r w:rsidRPr="000F008B">
        <w:t>Поэтому коммерческим кредитованием будет не только отсрочка или рассрочка оплаты п</w:t>
      </w:r>
      <w:r w:rsidR="00E64ABB" w:rsidRPr="000F008B">
        <w:t>ереданного имущества, но и любое</w:t>
      </w:r>
      <w:r w:rsidRPr="000F008B">
        <w:t xml:space="preserve"> авансирование, предварительная оплата и </w:t>
      </w:r>
      <w:r w:rsidR="000F008B">
        <w:t>т.п.</w:t>
      </w:r>
      <w:r w:rsidR="000F008B" w:rsidRPr="000F008B">
        <w:t xml:space="preserve"> </w:t>
      </w:r>
      <w:r w:rsidRPr="000F008B">
        <w:t>(ст</w:t>
      </w:r>
      <w:r w:rsidR="000F008B">
        <w:t>.8</w:t>
      </w:r>
      <w:r w:rsidRPr="000F008B">
        <w:t>23 ГК</w:t>
      </w:r>
      <w:r w:rsidR="000F008B" w:rsidRPr="000F008B">
        <w:t xml:space="preserve">). </w:t>
      </w:r>
      <w:r w:rsidRPr="000F008B">
        <w:t>Так, принимая в оплату поставленной продукции вексель, продавец кредитует покупателя, и наоборот, получая в качестве условия начала работ по договору подряда аванс, заказчик кредитует подрядчика</w:t>
      </w:r>
      <w:r w:rsidR="000F008B" w:rsidRPr="000F008B">
        <w:t xml:space="preserve">. </w:t>
      </w:r>
      <w:r w:rsidRPr="000F008B">
        <w:t xml:space="preserve">В большинстве случаев коммерческое кредитование осуществляется без специального юридического оформления, в силу одно из условий заключенного договора (об авансе, о рассрочке и </w:t>
      </w:r>
      <w:r w:rsidR="000F008B">
        <w:t>др.)</w:t>
      </w:r>
      <w:r w:rsidR="000F008B" w:rsidRPr="000F008B">
        <w:t xml:space="preserve">. </w:t>
      </w:r>
      <w:r w:rsidRPr="000F008B">
        <w:t>Именно для этих целей и сформулировано правило п</w:t>
      </w:r>
      <w:r w:rsidR="000F008B">
        <w:t>.2</w:t>
      </w:r>
      <w:r w:rsidRPr="000F008B">
        <w:t xml:space="preserve"> ст</w:t>
      </w:r>
      <w:r w:rsidR="000F008B">
        <w:t>.8</w:t>
      </w:r>
      <w:r w:rsidRPr="000F008B">
        <w:t>23 ГК о том, что к коммерческому кредиту применяются правила главы о займе, если иное не предусмотрено правилами о договоре, из которого возникло соответствующее обязательство</w:t>
      </w:r>
      <w:r w:rsidR="000F008B" w:rsidRPr="000F008B">
        <w:t xml:space="preserve">, </w:t>
      </w:r>
      <w:r w:rsidRPr="000F008B">
        <w:t>и не противоречит существу такого обязательства</w:t>
      </w:r>
      <w:r w:rsidR="000F008B" w:rsidRPr="000F008B">
        <w:t xml:space="preserve">. </w:t>
      </w:r>
      <w:r w:rsidRPr="000F008B">
        <w:t>Таким образом, данная норма как бы восполняет недостаток правового регулирования, которой может возникнуть при осуществлении какого-либо договорного обязательства на условиях кредита</w:t>
      </w:r>
      <w:r w:rsidR="000F008B" w:rsidRPr="000F008B">
        <w:t xml:space="preserve">. </w:t>
      </w:r>
      <w:r w:rsidRPr="000F008B">
        <w:rPr>
          <w:rStyle w:val="a7"/>
          <w:sz w:val="20"/>
          <w:szCs w:val="20"/>
        </w:rPr>
        <w:footnoteReference w:id="23"/>
      </w:r>
    </w:p>
    <w:p w:rsidR="00770698" w:rsidRPr="000F008B" w:rsidRDefault="00770698" w:rsidP="000F008B">
      <w:pPr>
        <w:widowControl w:val="0"/>
        <w:autoSpaceDE w:val="0"/>
        <w:autoSpaceDN w:val="0"/>
        <w:adjustRightInd w:val="0"/>
        <w:ind w:firstLine="709"/>
      </w:pPr>
      <w:r w:rsidRPr="000F008B">
        <w:t>Договор коммерческого кредитования предполагает также уплату процентов за пользование кредитом (за предварительную оплату, отсрочку или рассрочку платежа</w:t>
      </w:r>
      <w:r w:rsidR="000F008B" w:rsidRPr="000F008B">
        <w:t xml:space="preserve">). </w:t>
      </w:r>
      <w:r w:rsidRPr="000F008B">
        <w:t>Если в договоре отсутствуют условия о выплате процентов, их размер определяется существующей в месте жительства займодавца (если займодавец представлен юридическим лицом – в месте его нахождения</w:t>
      </w:r>
      <w:r w:rsidR="000F008B" w:rsidRPr="000F008B">
        <w:t xml:space="preserve">) </w:t>
      </w:r>
      <w:r w:rsidRPr="000F008B">
        <w:t>ставкой банковского процента (ставкой рефинансирования</w:t>
      </w:r>
      <w:r w:rsidR="000F008B" w:rsidRPr="000F008B">
        <w:t xml:space="preserve">) </w:t>
      </w:r>
      <w:r w:rsidRPr="000F008B">
        <w:t>на день уплаты заемщиком суммы долга или его соответствующей части</w:t>
      </w:r>
      <w:r w:rsidR="000F008B" w:rsidRPr="000F008B">
        <w:t xml:space="preserve">. </w:t>
      </w:r>
    </w:p>
    <w:p w:rsidR="00770698" w:rsidRPr="000F008B" w:rsidRDefault="00770698" w:rsidP="000F008B">
      <w:pPr>
        <w:widowControl w:val="0"/>
        <w:autoSpaceDE w:val="0"/>
        <w:autoSpaceDN w:val="0"/>
        <w:adjustRightInd w:val="0"/>
        <w:ind w:firstLine="709"/>
      </w:pPr>
      <w:r w:rsidRPr="000F008B">
        <w:t>Кроме того, могут взыскиваться проценты за неисполнение обязательства (просрочку исполнения проавансированных работ, неоплату товара, купленного в кредит</w:t>
      </w:r>
      <w:r w:rsidR="000F008B" w:rsidRPr="000F008B">
        <w:t xml:space="preserve">). </w:t>
      </w:r>
      <w:r w:rsidRPr="000F008B">
        <w:t>Если продавец, получивший коммерческий кредит в форме предварительной оплаты, не исполнил обязательство по передаче оговоренного товара, он должен оплатить проценты на сумму предварительной оплаты</w:t>
      </w:r>
      <w:r w:rsidR="000F008B" w:rsidRPr="000F008B">
        <w:t xml:space="preserve">. </w:t>
      </w:r>
      <w:r w:rsidRPr="000F008B">
        <w:t>Также продавец обязан оплатить проценты при просрочке возврата полученной суммы кредита в случае правомерного отказа покупателем от товара, за который была осуществлена предоплата</w:t>
      </w:r>
      <w:r w:rsidR="000F008B" w:rsidRPr="000F008B">
        <w:t xml:space="preserve">. </w:t>
      </w:r>
    </w:p>
    <w:p w:rsidR="000F008B" w:rsidRPr="000F008B" w:rsidRDefault="00770698" w:rsidP="000F008B">
      <w:pPr>
        <w:widowControl w:val="0"/>
        <w:autoSpaceDE w:val="0"/>
        <w:autoSpaceDN w:val="0"/>
        <w:adjustRightInd w:val="0"/>
        <w:ind w:firstLine="709"/>
      </w:pPr>
      <w:r w:rsidRPr="000F008B">
        <w:t>Коммерческое кредитование может иметь место не только при передаче одной стороной другой вещей, определенных родовыми признаками, но и при передаче индивидуально-определенных вещей</w:t>
      </w:r>
      <w:r w:rsidR="000F008B" w:rsidRPr="000F008B">
        <w:t xml:space="preserve">. </w:t>
      </w:r>
    </w:p>
    <w:p w:rsidR="0049451F" w:rsidRPr="000F008B" w:rsidRDefault="0049451F" w:rsidP="000F008B">
      <w:pPr>
        <w:widowControl w:val="0"/>
        <w:autoSpaceDE w:val="0"/>
        <w:autoSpaceDN w:val="0"/>
        <w:adjustRightInd w:val="0"/>
        <w:ind w:firstLine="709"/>
      </w:pPr>
      <w:r w:rsidRPr="000F008B">
        <w:t>Товарным кредитом называется такой кредитный договор, который предусматривает обязанность одной стороны предоставить другой стороне вещи, определенные родовыми признаками (ст</w:t>
      </w:r>
      <w:r w:rsidR="000F008B">
        <w:t>.8</w:t>
      </w:r>
      <w:r w:rsidRPr="000F008B">
        <w:t>22 ГК</w:t>
      </w:r>
      <w:r w:rsidR="000F008B" w:rsidRPr="000F008B">
        <w:t xml:space="preserve">). </w:t>
      </w:r>
      <w:r w:rsidRPr="000F008B">
        <w:rPr>
          <w:rStyle w:val="a7"/>
          <w:sz w:val="20"/>
          <w:szCs w:val="20"/>
        </w:rPr>
        <w:footnoteReference w:id="24"/>
      </w:r>
      <w:r w:rsidRPr="000F008B">
        <w:t xml:space="preserve"> </w:t>
      </w:r>
    </w:p>
    <w:p w:rsidR="0049451F" w:rsidRPr="000F008B" w:rsidRDefault="0049451F" w:rsidP="000F008B">
      <w:pPr>
        <w:widowControl w:val="0"/>
        <w:autoSpaceDE w:val="0"/>
        <w:autoSpaceDN w:val="0"/>
        <w:adjustRightInd w:val="0"/>
        <w:ind w:firstLine="709"/>
      </w:pPr>
      <w:r w:rsidRPr="000F008B">
        <w:t>Товарный кредит является разновидностью консенсуального займа, а потому на кредитора возлагается обязанность передать заемщику</w:t>
      </w:r>
      <w:r w:rsidR="00B769F6" w:rsidRPr="000F008B">
        <w:t xml:space="preserve"> не деньги, а</w:t>
      </w:r>
      <w:r w:rsidR="000F008B" w:rsidRPr="000F008B">
        <w:t xml:space="preserve"> </w:t>
      </w:r>
      <w:r w:rsidRPr="000F008B">
        <w:t>вещи, определяемые родовыми признаками</w:t>
      </w:r>
      <w:r w:rsidR="000F008B" w:rsidRPr="000F008B">
        <w:t xml:space="preserve">. </w:t>
      </w:r>
      <w:r w:rsidRPr="000F008B">
        <w:t>В этом состоит отличие товарного кредита в смысле ст</w:t>
      </w:r>
      <w:r w:rsidR="000F008B">
        <w:t>.8</w:t>
      </w:r>
      <w:r w:rsidRPr="000F008B">
        <w:t>22 ГК от реального займа вещей, когда договор заключается путем передачи товаров взаймы</w:t>
      </w:r>
      <w:r w:rsidR="000F008B" w:rsidRPr="000F008B">
        <w:t xml:space="preserve">. </w:t>
      </w:r>
      <w:r w:rsidRPr="000F008B">
        <w:t xml:space="preserve">Как правило, предметом товарного кредита являются такие товары, как сельскохозяйственная продукция, полуфабрикаты, сырье, горючесмазочные материалы и </w:t>
      </w:r>
      <w:r w:rsidR="000F008B" w:rsidRPr="000F008B">
        <w:t xml:space="preserve">т.д. </w:t>
      </w:r>
      <w:r w:rsidRPr="000F008B">
        <w:t>Их недостаток в конкретный период может быть восполнен за счет заимствования у другого лица</w:t>
      </w:r>
      <w:r w:rsidR="000F008B" w:rsidRPr="000F008B">
        <w:t xml:space="preserve">. </w:t>
      </w:r>
      <w:r w:rsidRPr="000F008B">
        <w:t>Поскольку договор товарного кредита заключается, как правило, в производственных целях, к нему применяются не только правила о займе (кредите</w:t>
      </w:r>
      <w:r w:rsidR="000F008B" w:rsidRPr="000F008B">
        <w:t>),</w:t>
      </w:r>
      <w:r w:rsidRPr="000F008B">
        <w:t xml:space="preserve"> этим определяется его консенсуальный, возмездный и двусторонний характер, а также требование об обязательности письменной формы, но и условия о количестве, об ассортименте</w:t>
      </w:r>
      <w:r w:rsidR="000F008B" w:rsidRPr="000F008B">
        <w:t xml:space="preserve">, </w:t>
      </w:r>
      <w:r w:rsidRPr="000F008B">
        <w:t>о качестве, о таре и другие правила главы о купле-продаже товаров (ст</w:t>
      </w:r>
      <w:r w:rsidR="000F008B">
        <w:t>.4</w:t>
      </w:r>
      <w:r w:rsidRPr="000F008B">
        <w:t>65-485 ГК РФ</w:t>
      </w:r>
      <w:r w:rsidR="000F008B" w:rsidRPr="000F008B">
        <w:t>),</w:t>
      </w:r>
      <w:r w:rsidRPr="000F008B">
        <w:t xml:space="preserve"> если иное не предусмотрено кредитным договором</w:t>
      </w:r>
      <w:r w:rsidR="000F008B" w:rsidRPr="000F008B">
        <w:t xml:space="preserve">. </w:t>
      </w:r>
    </w:p>
    <w:p w:rsidR="00B769F6" w:rsidRPr="000F008B" w:rsidRDefault="00B769F6" w:rsidP="000F008B">
      <w:pPr>
        <w:widowControl w:val="0"/>
        <w:autoSpaceDE w:val="0"/>
        <w:autoSpaceDN w:val="0"/>
        <w:adjustRightInd w:val="0"/>
        <w:ind w:firstLine="709"/>
      </w:pPr>
      <w:r w:rsidRPr="000F008B">
        <w:t>Товарный кредит следует отличать от обычного кредитного договора</w:t>
      </w:r>
      <w:r w:rsidR="000F008B" w:rsidRPr="000F008B">
        <w:t xml:space="preserve">. </w:t>
      </w:r>
    </w:p>
    <w:p w:rsidR="00B769F6" w:rsidRPr="000F008B" w:rsidRDefault="00B769F6" w:rsidP="000F008B">
      <w:pPr>
        <w:widowControl w:val="0"/>
        <w:autoSpaceDE w:val="0"/>
        <w:autoSpaceDN w:val="0"/>
        <w:adjustRightInd w:val="0"/>
        <w:ind w:firstLine="709"/>
      </w:pPr>
      <w:r w:rsidRPr="000F008B">
        <w:t>Во-первых, одной из сторон обычного кредитного договора, как было сказано выше, должен быть банк или иное кредитное учреждение</w:t>
      </w:r>
      <w:r w:rsidR="000F008B" w:rsidRPr="000F008B">
        <w:t xml:space="preserve">. </w:t>
      </w:r>
      <w:r w:rsidRPr="000F008B">
        <w:t>Индивидуальные предприниматели могут выступать в таких сделках лишь в качестве заемщиков</w:t>
      </w:r>
      <w:r w:rsidR="000F008B" w:rsidRPr="000F008B">
        <w:t xml:space="preserve">. </w:t>
      </w:r>
      <w:r w:rsidRPr="000F008B">
        <w:t>Соответственно, достаточно определена и ограничена сфера применения кредитного договора</w:t>
      </w:r>
      <w:r w:rsidR="000F008B" w:rsidRPr="000F008B">
        <w:t xml:space="preserve">. </w:t>
      </w:r>
      <w:r w:rsidRPr="000F008B">
        <w:t>Договор товарного кредита позволяет индивидуальному предпринимателю участвовать в нем как в качестве заемщика, так и в качестве кредитора</w:t>
      </w:r>
      <w:r w:rsidR="000F008B" w:rsidRPr="000F008B">
        <w:t xml:space="preserve">. </w:t>
      </w:r>
      <w:r w:rsidRPr="000F008B">
        <w:t>Соответственно и сфера применения данной разновидности сделок гораздо шире</w:t>
      </w:r>
      <w:r w:rsidR="000F008B" w:rsidRPr="000F008B">
        <w:t xml:space="preserve">. </w:t>
      </w:r>
    </w:p>
    <w:p w:rsidR="00B769F6" w:rsidRPr="000F008B" w:rsidRDefault="00B769F6" w:rsidP="000F008B">
      <w:pPr>
        <w:widowControl w:val="0"/>
        <w:autoSpaceDE w:val="0"/>
        <w:autoSpaceDN w:val="0"/>
        <w:adjustRightInd w:val="0"/>
        <w:ind w:firstLine="709"/>
      </w:pPr>
      <w:r w:rsidRPr="000F008B">
        <w:t>Во-вторых, предметом обычного кредита являются исключительно деньги</w:t>
      </w:r>
      <w:r w:rsidR="000F008B" w:rsidRPr="000F008B">
        <w:t xml:space="preserve">. </w:t>
      </w:r>
      <w:r w:rsidRPr="000F008B">
        <w:t xml:space="preserve">Предметом товарного кредита выступают иные, чем деньги вещи, определенные родовыми признаками (сырье, полуфабрикаты, сельскохозяйственная продукция, горюче смазочные материалы и </w:t>
      </w:r>
      <w:r w:rsidR="000F008B" w:rsidRPr="000F008B">
        <w:t xml:space="preserve">т.д.). </w:t>
      </w:r>
      <w:r w:rsidRPr="000F008B">
        <w:t>Он предназначен для удовлетворения потребностей лица в продуктах производства и потребления, которые на момент заключения договора у него отсутствуют</w:t>
      </w:r>
      <w:r w:rsidR="000F008B" w:rsidRPr="000F008B">
        <w:t xml:space="preserve">. </w:t>
      </w:r>
      <w:r w:rsidRPr="000F008B">
        <w:t>На практике субъектами товарного кредита выступают индивидуальные предприниматели, деятельность которых связана с потреблением определенных материалов и сырья</w:t>
      </w:r>
      <w:r w:rsidR="000F008B" w:rsidRPr="000F008B">
        <w:t xml:space="preserve">. </w:t>
      </w:r>
    </w:p>
    <w:p w:rsidR="009A340C" w:rsidRPr="000F008B" w:rsidRDefault="009A340C" w:rsidP="000F008B">
      <w:pPr>
        <w:widowControl w:val="0"/>
        <w:autoSpaceDE w:val="0"/>
        <w:autoSpaceDN w:val="0"/>
        <w:adjustRightInd w:val="0"/>
        <w:ind w:firstLine="709"/>
      </w:pPr>
      <w:r w:rsidRPr="000F008B">
        <w:t>Порядок заключения договора товарного кредита регулируется ст</w:t>
      </w:r>
      <w:r w:rsidR="000F008B">
        <w:t>.8</w:t>
      </w:r>
      <w:r w:rsidRPr="000F008B">
        <w:t>22 ГК РФ</w:t>
      </w:r>
      <w:r w:rsidR="000F008B" w:rsidRPr="000F008B">
        <w:t xml:space="preserve">. </w:t>
      </w:r>
      <w:r w:rsidRPr="000F008B">
        <w:t>Организации, заключающие договоры на условиях товарного кредита, должны обращать особое внимание на формирование условий договоров, так как несоблюдение элементарных правил может привести к серьезным негативным последствиям для обеих сторон</w:t>
      </w:r>
      <w:r w:rsidR="000F008B" w:rsidRPr="000F008B">
        <w:t xml:space="preserve">. </w:t>
      </w:r>
    </w:p>
    <w:p w:rsidR="009A340C" w:rsidRPr="000F008B" w:rsidRDefault="009A340C" w:rsidP="000F008B">
      <w:pPr>
        <w:widowControl w:val="0"/>
        <w:autoSpaceDE w:val="0"/>
        <w:autoSpaceDN w:val="0"/>
        <w:adjustRightInd w:val="0"/>
        <w:ind w:firstLine="709"/>
      </w:pPr>
      <w:r w:rsidRPr="000F008B">
        <w:t>Договор должен быть заключен в письменной форме</w:t>
      </w:r>
      <w:r w:rsidR="000F008B" w:rsidRPr="000F008B">
        <w:t xml:space="preserve">. </w:t>
      </w:r>
    </w:p>
    <w:p w:rsidR="009A340C" w:rsidRPr="000F008B" w:rsidRDefault="009A340C" w:rsidP="000F008B">
      <w:pPr>
        <w:widowControl w:val="0"/>
        <w:autoSpaceDE w:val="0"/>
        <w:autoSpaceDN w:val="0"/>
        <w:adjustRightInd w:val="0"/>
        <w:ind w:firstLine="709"/>
      </w:pPr>
      <w:r w:rsidRPr="000F008B">
        <w:t>В случае предоставления товарного кредита приобретаемый товар переходит в собственность заемщика в момент его передачи, и организация, получившая товар, имеет полное право его продавать, передавать на реализацию другим предприятиям, то есть совершать с товаром любые действия, предусмотренные законом</w:t>
      </w:r>
      <w:r w:rsidR="000F008B" w:rsidRPr="000F008B">
        <w:t xml:space="preserve">. </w:t>
      </w:r>
    </w:p>
    <w:p w:rsidR="009A340C" w:rsidRPr="000F008B" w:rsidRDefault="009A340C" w:rsidP="000F008B">
      <w:pPr>
        <w:widowControl w:val="0"/>
        <w:autoSpaceDE w:val="0"/>
        <w:autoSpaceDN w:val="0"/>
        <w:adjustRightInd w:val="0"/>
        <w:ind w:firstLine="709"/>
      </w:pPr>
      <w:r w:rsidRPr="000F008B">
        <w:t>В обязанности заемщика входит необходимость вернуть в оговоренные с ним сроки товарно-материальные ценности точно такого же рода и качества, поскольку в противном случае такие отношения могут быть квалифицированы как бартерные, то есть вытекающие из договора мены</w:t>
      </w:r>
      <w:r w:rsidR="000F008B" w:rsidRPr="000F008B">
        <w:t xml:space="preserve">. </w:t>
      </w:r>
    </w:p>
    <w:p w:rsidR="000F008B" w:rsidRDefault="009A340C" w:rsidP="005D32A1">
      <w:pPr>
        <w:widowControl w:val="0"/>
        <w:autoSpaceDE w:val="0"/>
        <w:autoSpaceDN w:val="0"/>
        <w:adjustRightInd w:val="0"/>
        <w:ind w:firstLine="709"/>
      </w:pPr>
      <w:r w:rsidRPr="000F008B">
        <w:t>Пожалуй, самая распространенная ошибка состоит</w:t>
      </w:r>
      <w:r w:rsidR="000F008B" w:rsidRPr="000F008B">
        <w:t xml:space="preserve"> </w:t>
      </w:r>
      <w:r w:rsidRPr="000F008B">
        <w:t>в том, что предмет договора товарного кредита определяется без указания конкретного вида, сорта и количества товара (например, в договоре указывается</w:t>
      </w:r>
      <w:r w:rsidR="000F008B" w:rsidRPr="000F008B">
        <w:t xml:space="preserve">: </w:t>
      </w:r>
      <w:r w:rsidRPr="000F008B">
        <w:t>«продукты питания»</w:t>
      </w:r>
      <w:r w:rsidR="000F008B" w:rsidRPr="000F008B">
        <w:t xml:space="preserve">). </w:t>
      </w:r>
      <w:r w:rsidRPr="000F008B">
        <w:t>Если ассортимент и количество товаров определяются какими-либо другими документами (чаще всего спецификациями или дополнениями к договору</w:t>
      </w:r>
      <w:r w:rsidR="000F008B" w:rsidRPr="000F008B">
        <w:t>),</w:t>
      </w:r>
      <w:r w:rsidRPr="000F008B">
        <w:t xml:space="preserve"> в договоре необходимо в этом случае указать, что данные документы являются неотъемлемыми частями настоящего договора</w:t>
      </w:r>
      <w:r w:rsidR="000F008B" w:rsidRPr="000F008B">
        <w:t xml:space="preserve">. </w:t>
      </w:r>
      <w:r w:rsidR="00951805" w:rsidRPr="000F008B">
        <w:rPr>
          <w:rStyle w:val="a7"/>
          <w:sz w:val="20"/>
          <w:szCs w:val="20"/>
        </w:rPr>
        <w:footnoteReference w:id="25"/>
      </w:r>
    </w:p>
    <w:p w:rsidR="000F008B" w:rsidRDefault="000F008B" w:rsidP="000F008B">
      <w:pPr>
        <w:widowControl w:val="0"/>
        <w:autoSpaceDE w:val="0"/>
        <w:autoSpaceDN w:val="0"/>
        <w:adjustRightInd w:val="0"/>
        <w:ind w:firstLine="709"/>
      </w:pPr>
    </w:p>
    <w:p w:rsidR="00854449" w:rsidRPr="000F008B" w:rsidRDefault="005D32A1" w:rsidP="005D32A1">
      <w:pPr>
        <w:pStyle w:val="2"/>
      </w:pPr>
      <w:r>
        <w:br w:type="page"/>
      </w:r>
      <w:bookmarkStart w:id="4" w:name="_Toc224879881"/>
      <w:r w:rsidR="00854449" w:rsidRPr="000F008B">
        <w:t>Заключение</w:t>
      </w:r>
      <w:bookmarkEnd w:id="4"/>
    </w:p>
    <w:p w:rsidR="005D32A1" w:rsidRDefault="005D32A1" w:rsidP="000F008B">
      <w:pPr>
        <w:widowControl w:val="0"/>
        <w:autoSpaceDE w:val="0"/>
        <w:autoSpaceDN w:val="0"/>
        <w:adjustRightInd w:val="0"/>
        <w:ind w:firstLine="709"/>
      </w:pPr>
    </w:p>
    <w:p w:rsidR="000C07A1" w:rsidRPr="000F008B" w:rsidRDefault="000C07A1" w:rsidP="000F008B">
      <w:pPr>
        <w:widowControl w:val="0"/>
        <w:autoSpaceDE w:val="0"/>
        <w:autoSpaceDN w:val="0"/>
        <w:adjustRightInd w:val="0"/>
        <w:ind w:firstLine="709"/>
      </w:pPr>
      <w:r w:rsidRPr="000F008B">
        <w:t>Завершая рассмотрение института кредита в гражданском праве России, еще раз подчеркнем те принципиальные моменты и характерные черты этого института, которые были выявлены в результате анализа действующего законодательства и основных положений отечественной цивилистической доктрины</w:t>
      </w:r>
      <w:r w:rsidR="000F008B" w:rsidRPr="000F008B">
        <w:t xml:space="preserve">. </w:t>
      </w:r>
    </w:p>
    <w:p w:rsidR="00DA5E5B" w:rsidRPr="000F008B" w:rsidRDefault="00DA5E5B" w:rsidP="000F008B">
      <w:pPr>
        <w:widowControl w:val="0"/>
        <w:autoSpaceDE w:val="0"/>
        <w:autoSpaceDN w:val="0"/>
        <w:adjustRightInd w:val="0"/>
        <w:ind w:firstLine="709"/>
      </w:pPr>
      <w:r w:rsidRPr="000F008B">
        <w:t>По кредитному договору банк или иная кредитная организация (кредитор</w:t>
      </w:r>
      <w:r w:rsidR="000F008B" w:rsidRPr="000F008B">
        <w:t xml:space="preserve">) </w:t>
      </w:r>
      <w:r w:rsidRPr="000F008B">
        <w:t>обязуется предоставить денежные средства (кредит</w:t>
      </w:r>
      <w:r w:rsidR="000F008B" w:rsidRPr="000F008B">
        <w:t xml:space="preserve">) </w:t>
      </w:r>
      <w:r w:rsidRPr="000F008B">
        <w:t>заемщику в размере и на условиях, предусмотренных договором, а заемщик</w:t>
      </w:r>
      <w:r w:rsidR="000F008B" w:rsidRPr="000F008B">
        <w:t xml:space="preserve"> - </w:t>
      </w:r>
      <w:r w:rsidRPr="000F008B">
        <w:t>возвратить полученную денежную сумму и уплатить проценты на нее</w:t>
      </w:r>
      <w:r w:rsidR="000F008B" w:rsidRPr="000F008B">
        <w:t xml:space="preserve">. </w:t>
      </w:r>
    </w:p>
    <w:p w:rsidR="00DA5E5B" w:rsidRPr="000F008B" w:rsidRDefault="00DA5E5B" w:rsidP="000F008B">
      <w:pPr>
        <w:widowControl w:val="0"/>
        <w:autoSpaceDE w:val="0"/>
        <w:autoSpaceDN w:val="0"/>
        <w:adjustRightInd w:val="0"/>
        <w:ind w:firstLine="709"/>
      </w:pPr>
      <w:r w:rsidRPr="000F008B">
        <w:t>Кредитный договор относится к договору займа как вид к роду</w:t>
      </w:r>
      <w:r w:rsidR="000F008B" w:rsidRPr="000F008B">
        <w:t xml:space="preserve">. </w:t>
      </w:r>
      <w:r w:rsidRPr="000F008B">
        <w:t>Он обладает всеми основными чертами договора займа, но</w:t>
      </w:r>
    </w:p>
    <w:p w:rsidR="00DA5E5B" w:rsidRPr="000F008B" w:rsidRDefault="00DA5E5B" w:rsidP="000F008B">
      <w:pPr>
        <w:widowControl w:val="0"/>
        <w:autoSpaceDE w:val="0"/>
        <w:autoSpaceDN w:val="0"/>
        <w:adjustRightInd w:val="0"/>
        <w:ind w:firstLine="709"/>
      </w:pPr>
      <w:r w:rsidRPr="000F008B">
        <w:t>помимо этого, ему присущи специфические признаки, ограничивающие сферу его применения и выделяющие его в отдельный вид договора займа</w:t>
      </w:r>
      <w:r w:rsidR="000F008B" w:rsidRPr="000F008B">
        <w:t xml:space="preserve">. </w:t>
      </w:r>
    </w:p>
    <w:p w:rsidR="00AA02AD" w:rsidRPr="000F008B" w:rsidRDefault="00AA02AD" w:rsidP="000F008B">
      <w:pPr>
        <w:widowControl w:val="0"/>
        <w:autoSpaceDE w:val="0"/>
        <w:autoSpaceDN w:val="0"/>
        <w:adjustRightInd w:val="0"/>
        <w:ind w:firstLine="709"/>
      </w:pPr>
      <w:r w:rsidRPr="000F008B">
        <w:t>Ключевым критерием является субъектный состав, кроме того, в отличие от договора займа, кредитный договор – консенсуальный, возмездный</w:t>
      </w:r>
      <w:r w:rsidR="000F008B" w:rsidRPr="000F008B">
        <w:t xml:space="preserve">. </w:t>
      </w:r>
      <w:r w:rsidRPr="000F008B">
        <w:t>Основными принципами кредитного договора являются срочность, платность и возвратность</w:t>
      </w:r>
      <w:r w:rsidR="000F008B" w:rsidRPr="000F008B">
        <w:t xml:space="preserve">. </w:t>
      </w:r>
    </w:p>
    <w:p w:rsidR="00AA02AD" w:rsidRPr="000F008B" w:rsidRDefault="00AA02AD" w:rsidP="000F008B">
      <w:pPr>
        <w:widowControl w:val="0"/>
        <w:autoSpaceDE w:val="0"/>
        <w:autoSpaceDN w:val="0"/>
        <w:adjustRightInd w:val="0"/>
        <w:ind w:firstLine="709"/>
      </w:pPr>
      <w:r w:rsidRPr="000F008B">
        <w:t>Предметом кредитного договора являются только деньги</w:t>
      </w:r>
      <w:r w:rsidR="000F008B" w:rsidRPr="000F008B">
        <w:t xml:space="preserve">. </w:t>
      </w:r>
    </w:p>
    <w:p w:rsidR="00AA02AD" w:rsidRPr="000F008B" w:rsidRDefault="00AA02AD" w:rsidP="000F008B">
      <w:pPr>
        <w:widowControl w:val="0"/>
        <w:autoSpaceDE w:val="0"/>
        <w:autoSpaceDN w:val="0"/>
        <w:adjustRightInd w:val="0"/>
        <w:ind w:firstLine="709"/>
      </w:pPr>
      <w:r w:rsidRPr="000F008B">
        <w:t>Также особенностью данного кредита является возможность одностороннего расторжения договора кредитором или заемщиком</w:t>
      </w:r>
      <w:r w:rsidR="000F008B" w:rsidRPr="000F008B">
        <w:t xml:space="preserve">. </w:t>
      </w:r>
    </w:p>
    <w:p w:rsidR="00AA02AD" w:rsidRPr="000F008B" w:rsidRDefault="00AA02AD" w:rsidP="000F008B">
      <w:pPr>
        <w:widowControl w:val="0"/>
        <w:autoSpaceDE w:val="0"/>
        <w:autoSpaceDN w:val="0"/>
        <w:adjustRightInd w:val="0"/>
        <w:ind w:firstLine="709"/>
      </w:pPr>
      <w:r w:rsidRPr="000F008B">
        <w:t>Ответственность по кредитному договору может быть возложена и на заемщика, и на кредитора</w:t>
      </w:r>
      <w:r w:rsidR="000F008B" w:rsidRPr="000F008B">
        <w:t xml:space="preserve">. </w:t>
      </w:r>
    </w:p>
    <w:p w:rsidR="00AA02AD" w:rsidRPr="000F008B" w:rsidRDefault="00AA02AD" w:rsidP="000F008B">
      <w:pPr>
        <w:widowControl w:val="0"/>
        <w:autoSpaceDE w:val="0"/>
        <w:autoSpaceDN w:val="0"/>
        <w:adjustRightInd w:val="0"/>
        <w:ind w:firstLine="709"/>
      </w:pPr>
      <w:r w:rsidRPr="000F008B">
        <w:t>Законодательство устанавливает императивное требование уплаты процентов за предоставленный кредит</w:t>
      </w:r>
      <w:r w:rsidR="000F008B" w:rsidRPr="000F008B">
        <w:t xml:space="preserve">. </w:t>
      </w:r>
    </w:p>
    <w:p w:rsidR="004535C6" w:rsidRPr="000F008B" w:rsidRDefault="004535C6" w:rsidP="000F008B">
      <w:pPr>
        <w:widowControl w:val="0"/>
        <w:autoSpaceDE w:val="0"/>
        <w:autoSpaceDN w:val="0"/>
        <w:adjustRightInd w:val="0"/>
        <w:ind w:firstLine="709"/>
      </w:pPr>
      <w:r w:rsidRPr="000F008B">
        <w:t>С точки зрения содержания кредитного соглашения кредитные договоры подразделяются на банковские, коммерческие и товарные</w:t>
      </w:r>
      <w:r w:rsidR="000F008B" w:rsidRPr="000F008B">
        <w:t xml:space="preserve">. </w:t>
      </w:r>
    </w:p>
    <w:p w:rsidR="000F008B" w:rsidRPr="000F008B" w:rsidRDefault="004535C6" w:rsidP="000F008B">
      <w:pPr>
        <w:widowControl w:val="0"/>
        <w:autoSpaceDE w:val="0"/>
        <w:autoSpaceDN w:val="0"/>
        <w:adjustRightInd w:val="0"/>
        <w:ind w:firstLine="709"/>
      </w:pPr>
      <w:r w:rsidRPr="000F008B">
        <w:t>При коммерческом кредите в договор включается условие, в силу которого одна сторона представляет другой стороне отсрочку или рассрочку исполнения какой-либо обязанности (уплатить деньги либо передать имущество, выполнить работы или услуги</w:t>
      </w:r>
      <w:r w:rsidR="000F008B" w:rsidRPr="000F008B">
        <w:t xml:space="preserve">). </w:t>
      </w:r>
    </w:p>
    <w:p w:rsidR="00987D25" w:rsidRPr="000F008B" w:rsidRDefault="004535C6" w:rsidP="000F008B">
      <w:pPr>
        <w:widowControl w:val="0"/>
        <w:autoSpaceDE w:val="0"/>
        <w:autoSpaceDN w:val="0"/>
        <w:adjustRightInd w:val="0"/>
        <w:ind w:firstLine="709"/>
      </w:pPr>
      <w:r w:rsidRPr="000F008B">
        <w:t>Товарным кредитом называется такой кредитный договор, который предусматривает обязанность одной стороны предоставить другой стороне вещи, определенные родовыми признаками</w:t>
      </w:r>
      <w:r w:rsidR="000F008B" w:rsidRPr="000F008B">
        <w:t xml:space="preserve">. </w:t>
      </w:r>
    </w:p>
    <w:p w:rsidR="00987D25" w:rsidRPr="000F008B" w:rsidRDefault="0028773B" w:rsidP="000F008B">
      <w:pPr>
        <w:widowControl w:val="0"/>
        <w:autoSpaceDE w:val="0"/>
        <w:autoSpaceDN w:val="0"/>
        <w:adjustRightInd w:val="0"/>
        <w:ind w:firstLine="709"/>
      </w:pPr>
      <w:r w:rsidRPr="000F008B">
        <w:t>Одной из основных проблем развития системы кредитования является проблема обеспечения доступности кредитов для большей части населения, платежеспособность которой находится на среднем для России уровне</w:t>
      </w:r>
      <w:r w:rsidR="000F008B" w:rsidRPr="000F008B">
        <w:t xml:space="preserve">. </w:t>
      </w:r>
      <w:r w:rsidR="00987D25" w:rsidRPr="000F008B">
        <w:t>Я считаю, что для решения данного вопроса необходимо создание системы государственного страхования рисков, связанных с неплатежеспособностью заемщиков, для случаев уменьшения суммы первоначального взноса отдельным категориям граждан</w:t>
      </w:r>
      <w:r w:rsidR="000F008B" w:rsidRPr="000F008B">
        <w:t xml:space="preserve">. </w:t>
      </w:r>
    </w:p>
    <w:p w:rsidR="00032706" w:rsidRPr="000F008B" w:rsidRDefault="00032706" w:rsidP="000F008B">
      <w:pPr>
        <w:widowControl w:val="0"/>
        <w:autoSpaceDE w:val="0"/>
        <w:autoSpaceDN w:val="0"/>
        <w:adjustRightInd w:val="0"/>
        <w:ind w:firstLine="709"/>
      </w:pPr>
      <w:r w:rsidRPr="000F008B">
        <w:t>В настоящее время в условиях кризиса рынок долгосрочных кредитов взял паузу, что стало естественной реакцией банковского сектора на проблемы с долгосрочной ликвидностью, растущие валютные риски, а также риски, связанные с платежеспособностью заемщика</w:t>
      </w:r>
      <w:r w:rsidR="000F008B" w:rsidRPr="000F008B">
        <w:t xml:space="preserve">. </w:t>
      </w:r>
      <w:r w:rsidRPr="000F008B">
        <w:t>Кризис снизил спрос населения на кредиты, так как они стали для заемщиков очень дорогими, возросло количество «плохих» долгов, многие российские банки сократили кредитование в больших размерах, уменьшили сроки кредитования, увеличили размер первоначального взноса до 30–50%</w:t>
      </w:r>
      <w:r w:rsidR="000F008B" w:rsidRPr="000F008B">
        <w:t xml:space="preserve">. </w:t>
      </w:r>
      <w:r w:rsidRPr="000F008B">
        <w:t>Сегодня банкам выгоднее заниматься краткосрочным кредитованием и овердрафтами, которые не несут больших рисков и приносят им стабильный доход</w:t>
      </w:r>
      <w:r w:rsidR="000F008B" w:rsidRPr="000F008B">
        <w:t xml:space="preserve">. </w:t>
      </w:r>
      <w:r w:rsidRPr="000F008B">
        <w:t>Тем, кому необходимо взять крупный кредит, могут воспользоваться консорциальным кредитом (кредит, предоставляемый одному заемщику двумя или более кредиторами</w:t>
      </w:r>
      <w:r w:rsidR="000F008B" w:rsidRPr="000F008B">
        <w:t xml:space="preserve">). </w:t>
      </w:r>
      <w:r w:rsidRPr="000F008B">
        <w:t>При этом необходимо учитывать валютные риски</w:t>
      </w:r>
      <w:r w:rsidR="000F008B" w:rsidRPr="000F008B">
        <w:t xml:space="preserve">. </w:t>
      </w:r>
      <w:r w:rsidRPr="000F008B">
        <w:t>И, конечно же, тщательнее рассчитывать свои силы на погашение кредита в срок, следить за событиями, происходящими в мировой финансовой системе</w:t>
      </w:r>
      <w:r w:rsidR="000F008B" w:rsidRPr="000F008B">
        <w:t xml:space="preserve">. </w:t>
      </w:r>
      <w:r w:rsidRPr="000F008B">
        <w:t>Стараться предугадать последствия кризиса ликвидности и общего спада экономики и всегда иметь запасной вариант на случай непредвиденных обстоятельств</w:t>
      </w:r>
      <w:r w:rsidR="000F008B" w:rsidRPr="000F008B">
        <w:t xml:space="preserve">. </w:t>
      </w:r>
    </w:p>
    <w:p w:rsidR="00180BB0" w:rsidRPr="000F008B" w:rsidRDefault="00987D25" w:rsidP="000F008B">
      <w:pPr>
        <w:widowControl w:val="0"/>
        <w:autoSpaceDE w:val="0"/>
        <w:autoSpaceDN w:val="0"/>
        <w:adjustRightInd w:val="0"/>
        <w:ind w:firstLine="709"/>
      </w:pPr>
      <w:r w:rsidRPr="000F008B">
        <w:t>Так же актуальной является проблема невозвратности кредита</w:t>
      </w:r>
      <w:r w:rsidR="000F008B" w:rsidRPr="000F008B">
        <w:t xml:space="preserve">. </w:t>
      </w:r>
      <w:r w:rsidR="007B7250" w:rsidRPr="000F008B">
        <w:t xml:space="preserve">Это </w:t>
      </w:r>
      <w:r w:rsidRPr="000F008B">
        <w:t>заставляет кредиторов более трезво оценивать риски и более взвешенно относиться к выдаче кредитов</w:t>
      </w:r>
      <w:r w:rsidR="000F008B" w:rsidRPr="000F008B">
        <w:t xml:space="preserve">. </w:t>
      </w:r>
      <w:r w:rsidR="007B7250" w:rsidRPr="000F008B">
        <w:t>На сегодняшний день существуют специальные системы, которые позволяют выявить неблагонадежного заемщика</w:t>
      </w:r>
      <w:r w:rsidR="000F008B" w:rsidRPr="000F008B">
        <w:t xml:space="preserve">. </w:t>
      </w:r>
      <w:r w:rsidR="007B7250" w:rsidRPr="000F008B">
        <w:t>Наиболее известной является автоматизированная система проверки заемщика «Кредитор», основанная на технологии многоуровневого анализа голоса</w:t>
      </w:r>
      <w:r w:rsidR="000F008B" w:rsidRPr="000F008B">
        <w:t xml:space="preserve">. </w:t>
      </w:r>
      <w:r w:rsidR="007B7250" w:rsidRPr="000F008B">
        <w:t>Данная технология позволяет по голосу определять эмоциональное состояние говорящего, различные психологические параметры, а также говорит ли он правду или лжет</w:t>
      </w:r>
      <w:r w:rsidR="000F008B" w:rsidRPr="000F008B">
        <w:t xml:space="preserve">. </w:t>
      </w:r>
    </w:p>
    <w:p w:rsidR="00F552CD" w:rsidRPr="000F008B" w:rsidRDefault="00180BB0" w:rsidP="000F008B">
      <w:pPr>
        <w:widowControl w:val="0"/>
        <w:autoSpaceDE w:val="0"/>
        <w:autoSpaceDN w:val="0"/>
        <w:adjustRightInd w:val="0"/>
        <w:ind w:firstLine="709"/>
      </w:pPr>
      <w:r w:rsidRPr="000F008B">
        <w:rPr>
          <w:rStyle w:val="af0"/>
          <w:b w:val="0"/>
          <w:bCs w:val="0"/>
        </w:rPr>
        <w:t>В последнее время все чаще приходится слышать о деятельности так называемых кредитных брокеров, в частности о махинациях с кредитами</w:t>
      </w:r>
      <w:r w:rsidR="000F008B" w:rsidRPr="000F008B">
        <w:rPr>
          <w:rStyle w:val="af0"/>
          <w:b w:val="0"/>
          <w:bCs w:val="0"/>
        </w:rPr>
        <w:t xml:space="preserve">. </w:t>
      </w:r>
      <w:r w:rsidRPr="000F008B">
        <w:t>Кредитный брокер</w:t>
      </w:r>
      <w:r w:rsidR="000F008B" w:rsidRPr="000F008B">
        <w:t xml:space="preserve"> - </w:t>
      </w:r>
      <w:r w:rsidRPr="000F008B">
        <w:t xml:space="preserve">участник финансового рынка, который выступает посредником между </w:t>
      </w:r>
      <w:r w:rsidRPr="0017713A">
        <w:t>банками</w:t>
      </w:r>
      <w:r w:rsidRPr="000F008B">
        <w:t xml:space="preserve"> и заемщиками в процессе осуществления операций кредитования физических и юридических лиц</w:t>
      </w:r>
      <w:r w:rsidR="000F008B" w:rsidRPr="000F008B">
        <w:t xml:space="preserve">. </w:t>
      </w:r>
      <w:r w:rsidRPr="000F008B">
        <w:t xml:space="preserve">На основе индивидуальных договоренностей с банками и финансовыми </w:t>
      </w:r>
      <w:r w:rsidR="00F552CD" w:rsidRPr="000F008B">
        <w:t>структурами</w:t>
      </w:r>
      <w:r w:rsidRPr="000F008B">
        <w:t>, брокеры могут предложить своим клиентам наиболее выгодные условия по ставкам ниже банковских</w:t>
      </w:r>
      <w:r w:rsidR="000F008B" w:rsidRPr="000F008B">
        <w:t xml:space="preserve">. </w:t>
      </w:r>
      <w:r w:rsidR="00F552CD" w:rsidRPr="000F008B">
        <w:t>Эта услуга сама по себе может быть очень востребована в России</w:t>
      </w:r>
      <w:r w:rsidR="000F008B" w:rsidRPr="000F008B">
        <w:t xml:space="preserve">. </w:t>
      </w:r>
      <w:r w:rsidR="00F552CD" w:rsidRPr="000F008B">
        <w:t xml:space="preserve">Кредитный брокер разъясняет особенности кредитования в том или ином банке, подбирает оптимальную кредитную программу в соответствии с запросами заемщика и </w:t>
      </w:r>
      <w:r w:rsidR="000F008B" w:rsidRPr="000F008B">
        <w:t xml:space="preserve">т.д. </w:t>
      </w:r>
      <w:r w:rsidR="00F552CD" w:rsidRPr="000F008B">
        <w:t>Таким образом, у заемщика снижается риск отказа на получение кредита</w:t>
      </w:r>
      <w:r w:rsidR="000F008B" w:rsidRPr="000F008B">
        <w:t xml:space="preserve">. </w:t>
      </w:r>
    </w:p>
    <w:p w:rsidR="000F008B" w:rsidRDefault="00582B5E" w:rsidP="000F008B">
      <w:pPr>
        <w:widowControl w:val="0"/>
        <w:autoSpaceDE w:val="0"/>
        <w:autoSpaceDN w:val="0"/>
        <w:adjustRightInd w:val="0"/>
        <w:ind w:firstLine="709"/>
      </w:pPr>
      <w:r w:rsidRPr="000F008B">
        <w:t>Но среди кредитных брокеров, есть не вполне добросовестные организации</w:t>
      </w:r>
      <w:r w:rsidR="000F008B" w:rsidRPr="000F008B">
        <w:t xml:space="preserve">. </w:t>
      </w:r>
      <w:r w:rsidRPr="000F008B">
        <w:t>Это организации, которые существуют на полулегальной основе, а зачастую вообще никак не зарегистрированы</w:t>
      </w:r>
      <w:r w:rsidR="000F008B" w:rsidRPr="000F008B">
        <w:t xml:space="preserve">. </w:t>
      </w:r>
      <w:r w:rsidRPr="000F008B">
        <w:t>Они используют в своих целях отсутствия опыта заемщика в вопросах кредитования</w:t>
      </w:r>
      <w:r w:rsidR="000F008B" w:rsidRPr="000F008B">
        <w:t xml:space="preserve">. </w:t>
      </w:r>
      <w:r w:rsidRPr="000F008B">
        <w:t>Поэтому заемщикам необходимо быть особенно осторожными в выборе кредитного брокера</w:t>
      </w:r>
      <w:r w:rsidR="000F008B" w:rsidRPr="000F008B">
        <w:t xml:space="preserve">. </w:t>
      </w:r>
    </w:p>
    <w:p w:rsidR="000F008B" w:rsidRPr="000F008B" w:rsidRDefault="005D32A1" w:rsidP="005D32A1">
      <w:pPr>
        <w:pStyle w:val="2"/>
      </w:pPr>
      <w:r>
        <w:br w:type="page"/>
      </w:r>
      <w:bookmarkStart w:id="5" w:name="_Toc224879882"/>
      <w:r w:rsidR="00481C82" w:rsidRPr="000F008B">
        <w:t>Литература</w:t>
      </w:r>
      <w:bookmarkEnd w:id="5"/>
    </w:p>
    <w:p w:rsidR="005D32A1" w:rsidRDefault="005D32A1" w:rsidP="000F008B">
      <w:pPr>
        <w:widowControl w:val="0"/>
        <w:autoSpaceDE w:val="0"/>
        <w:autoSpaceDN w:val="0"/>
        <w:adjustRightInd w:val="0"/>
        <w:ind w:firstLine="709"/>
      </w:pPr>
    </w:p>
    <w:p w:rsidR="000F008B" w:rsidRPr="000F008B" w:rsidRDefault="0069544A" w:rsidP="005D32A1">
      <w:pPr>
        <w:pStyle w:val="a1"/>
        <w:numPr>
          <w:ilvl w:val="0"/>
          <w:numId w:val="0"/>
        </w:numPr>
        <w:tabs>
          <w:tab w:val="left" w:pos="560"/>
        </w:tabs>
      </w:pPr>
      <w:r w:rsidRPr="000F008B">
        <w:t>Нормативные акты</w:t>
      </w:r>
    </w:p>
    <w:p w:rsidR="0069544A" w:rsidRPr="000F008B" w:rsidRDefault="0069544A" w:rsidP="005D32A1">
      <w:pPr>
        <w:pStyle w:val="a1"/>
        <w:tabs>
          <w:tab w:val="left" w:pos="560"/>
        </w:tabs>
        <w:ind w:firstLine="0"/>
      </w:pPr>
      <w:r w:rsidRPr="000F008B">
        <w:t>Гражданский кодекс Российской Федерации</w:t>
      </w:r>
      <w:r w:rsidR="000F008B" w:rsidRPr="000F008B">
        <w:t xml:space="preserve">. </w:t>
      </w:r>
      <w:r w:rsidRPr="000F008B">
        <w:t>– М</w:t>
      </w:r>
      <w:r w:rsidR="000F008B" w:rsidRPr="000F008B">
        <w:t xml:space="preserve">.: </w:t>
      </w:r>
      <w:r w:rsidRPr="000F008B">
        <w:t>ГроссМедиа, 2008</w:t>
      </w:r>
      <w:r w:rsidR="000F008B" w:rsidRPr="000F008B">
        <w:t xml:space="preserve">. </w:t>
      </w:r>
    </w:p>
    <w:p w:rsidR="000B250E" w:rsidRPr="000F008B" w:rsidRDefault="000B250E" w:rsidP="005D32A1">
      <w:pPr>
        <w:pStyle w:val="a1"/>
        <w:tabs>
          <w:tab w:val="left" w:pos="560"/>
        </w:tabs>
        <w:ind w:firstLine="0"/>
      </w:pPr>
      <w:r w:rsidRPr="000F008B">
        <w:t>Закон</w:t>
      </w:r>
      <w:r w:rsidR="00C21757" w:rsidRPr="000F008B">
        <w:t xml:space="preserve"> РФ</w:t>
      </w:r>
      <w:r w:rsidR="000F008B" w:rsidRPr="000F008B">
        <w:t xml:space="preserve"> </w:t>
      </w:r>
      <w:r w:rsidR="00C21757" w:rsidRPr="000F008B">
        <w:t>«О банках и</w:t>
      </w:r>
      <w:r w:rsidR="000F008B" w:rsidRPr="000F008B">
        <w:t xml:space="preserve"> </w:t>
      </w:r>
      <w:r w:rsidRPr="000F008B">
        <w:t>банковской деятельности</w:t>
      </w:r>
      <w:r w:rsidR="00C21757" w:rsidRPr="000F008B">
        <w:t>» от 2 декабря 1990г</w:t>
      </w:r>
      <w:r w:rsidR="000F008B" w:rsidRPr="000F008B">
        <w:t xml:space="preserve">. </w:t>
      </w:r>
    </w:p>
    <w:p w:rsidR="00C21757" w:rsidRPr="000F008B" w:rsidRDefault="00C21757" w:rsidP="005D32A1">
      <w:pPr>
        <w:pStyle w:val="a1"/>
        <w:tabs>
          <w:tab w:val="left" w:pos="560"/>
        </w:tabs>
        <w:ind w:firstLine="0"/>
      </w:pPr>
      <w:r w:rsidRPr="000F008B">
        <w:t>Закон РФ «О центральном банке Российской Федерации (Банке России</w:t>
      </w:r>
      <w:r w:rsidR="000F008B">
        <w:t>)"</w:t>
      </w:r>
      <w:r w:rsidRPr="000F008B">
        <w:t xml:space="preserve"> от 2 декабря 1990г</w:t>
      </w:r>
      <w:r w:rsidR="000F008B" w:rsidRPr="000F008B">
        <w:t xml:space="preserve">. </w:t>
      </w:r>
    </w:p>
    <w:p w:rsidR="0069544A" w:rsidRPr="000F008B" w:rsidRDefault="0069544A" w:rsidP="005D32A1">
      <w:pPr>
        <w:pStyle w:val="a1"/>
        <w:tabs>
          <w:tab w:val="left" w:pos="560"/>
        </w:tabs>
        <w:ind w:firstLine="0"/>
      </w:pPr>
      <w:r w:rsidRPr="000F008B">
        <w:t>Постановление Пленума Верховного Суда РФ и Пленума Высшего Арбитражного Суда РФ от 8 октября 1998 г</w:t>
      </w:r>
      <w:r w:rsidR="000F008B" w:rsidRPr="000F008B">
        <w:t xml:space="preserve">. </w:t>
      </w:r>
      <w:r w:rsidRPr="000F008B">
        <w:t>№13/14 "О практике применения положений Гражданского кодекса Российской Федерации о процентах за пользование чужими денежными средствами"</w:t>
      </w:r>
      <w:r w:rsidR="000F008B" w:rsidRPr="000F008B">
        <w:t xml:space="preserve"> // </w:t>
      </w:r>
      <w:r w:rsidRPr="000F008B">
        <w:t>Вестник Высшего Арбитражного Суда Российской Федерации</w:t>
      </w:r>
      <w:r w:rsidR="000F008B" w:rsidRPr="000F008B">
        <w:t xml:space="preserve">. - </w:t>
      </w:r>
      <w:r w:rsidRPr="000F008B">
        <w:t>1998 г</w:t>
      </w:r>
      <w:r w:rsidR="000F008B" w:rsidRPr="000F008B">
        <w:t xml:space="preserve">. - </w:t>
      </w:r>
      <w:r w:rsidRPr="000F008B">
        <w:t>№11</w:t>
      </w:r>
      <w:r w:rsidR="000F008B" w:rsidRPr="000F008B">
        <w:t xml:space="preserve">. </w:t>
      </w:r>
    </w:p>
    <w:p w:rsidR="000B250E" w:rsidRPr="000F008B" w:rsidRDefault="000B250E" w:rsidP="005D32A1">
      <w:pPr>
        <w:pStyle w:val="a1"/>
        <w:tabs>
          <w:tab w:val="left" w:pos="560"/>
        </w:tabs>
        <w:ind w:firstLine="0"/>
      </w:pPr>
      <w:r w:rsidRPr="000F008B">
        <w:t>Положения ЦБ РФ от 31 августа 1998 г</w:t>
      </w:r>
      <w:r w:rsidR="000F008B" w:rsidRPr="000F008B">
        <w:t xml:space="preserve">. </w:t>
      </w:r>
      <w:r w:rsidRPr="000F008B">
        <w:t>N 54-П "О порядке предоставления (размещения</w:t>
      </w:r>
      <w:r w:rsidR="000F008B" w:rsidRPr="000F008B">
        <w:t xml:space="preserve">) </w:t>
      </w:r>
      <w:r w:rsidRPr="000F008B">
        <w:t>кредитными организациями денежных средств и их возврата (погашения</w:t>
      </w:r>
      <w:r w:rsidR="000F008B">
        <w:t>)"</w:t>
      </w:r>
      <w:r w:rsidR="000F008B" w:rsidRPr="000F008B">
        <w:t xml:space="preserve">). </w:t>
      </w:r>
    </w:p>
    <w:p w:rsidR="000F008B" w:rsidRPr="000F008B" w:rsidRDefault="000B250E" w:rsidP="005D32A1">
      <w:pPr>
        <w:pStyle w:val="a1"/>
        <w:tabs>
          <w:tab w:val="left" w:pos="560"/>
        </w:tabs>
        <w:ind w:firstLine="0"/>
      </w:pPr>
      <w:r w:rsidRPr="000F008B">
        <w:t>Положение о порядке начисления процентов по операциям, связанным с привлечением и размещением денежных средств банками, и отражения указанных операций по счетам бухгалтерского учета от 26 июня 1998 г</w:t>
      </w:r>
      <w:r w:rsidR="000F008B" w:rsidRPr="000F008B">
        <w:t xml:space="preserve">. </w:t>
      </w:r>
      <w:r w:rsidRPr="000F008B">
        <w:t>№ 39-П</w:t>
      </w:r>
      <w:r w:rsidR="000F008B" w:rsidRPr="000F008B">
        <w:t xml:space="preserve">. </w:t>
      </w:r>
    </w:p>
    <w:p w:rsidR="000F008B" w:rsidRPr="000F008B" w:rsidRDefault="0069544A" w:rsidP="005D32A1">
      <w:pPr>
        <w:pStyle w:val="a1"/>
        <w:numPr>
          <w:ilvl w:val="0"/>
          <w:numId w:val="0"/>
        </w:numPr>
        <w:tabs>
          <w:tab w:val="left" w:pos="560"/>
        </w:tabs>
      </w:pPr>
      <w:r w:rsidRPr="000F008B">
        <w:t>Учебная и справочная литература</w:t>
      </w:r>
    </w:p>
    <w:p w:rsidR="00555F06" w:rsidRPr="000F008B" w:rsidRDefault="00555F06" w:rsidP="005D32A1">
      <w:pPr>
        <w:pStyle w:val="a1"/>
        <w:tabs>
          <w:tab w:val="left" w:pos="560"/>
        </w:tabs>
        <w:ind w:firstLine="0"/>
      </w:pPr>
      <w:r w:rsidRPr="000F008B">
        <w:t>Витрянский В</w:t>
      </w:r>
      <w:r w:rsidR="000F008B">
        <w:t xml:space="preserve">.В. </w:t>
      </w:r>
      <w:r w:rsidRPr="000F008B">
        <w:t>Проблемы заключения и исполнения кредитного договора</w:t>
      </w:r>
      <w:r w:rsidR="000F008B">
        <w:t>.</w:t>
      </w:r>
      <w:r w:rsidR="005D32A1">
        <w:t xml:space="preserve"> </w:t>
      </w:r>
      <w:r w:rsidR="000F008B">
        <w:t xml:space="preserve">М., </w:t>
      </w:r>
      <w:r w:rsidR="000F008B" w:rsidRPr="000F008B">
        <w:t>20</w:t>
      </w:r>
      <w:r w:rsidRPr="000F008B">
        <w:t>02</w:t>
      </w:r>
      <w:r w:rsidR="000F008B" w:rsidRPr="000F008B">
        <w:t xml:space="preserve">. </w:t>
      </w:r>
    </w:p>
    <w:p w:rsidR="00C21757" w:rsidRPr="000F008B" w:rsidRDefault="00C21757" w:rsidP="005D32A1">
      <w:pPr>
        <w:pStyle w:val="a1"/>
        <w:tabs>
          <w:tab w:val="left" w:pos="560"/>
        </w:tabs>
        <w:ind w:firstLine="0"/>
      </w:pPr>
      <w:r w:rsidRPr="000F008B">
        <w:t>Вишневский А</w:t>
      </w:r>
      <w:r w:rsidR="000F008B">
        <w:t xml:space="preserve">.А. </w:t>
      </w:r>
      <w:r w:rsidRPr="000F008B">
        <w:t>Банковское право</w:t>
      </w:r>
      <w:r w:rsidR="000F008B" w:rsidRPr="000F008B">
        <w:t xml:space="preserve">: </w:t>
      </w:r>
      <w:r w:rsidRPr="000F008B">
        <w:t>Краткий курс лекций</w:t>
      </w:r>
      <w:r w:rsidR="000F008B">
        <w:t>.</w:t>
      </w:r>
      <w:r w:rsidR="005D32A1">
        <w:t xml:space="preserve"> </w:t>
      </w:r>
      <w:r w:rsidR="000F008B">
        <w:t xml:space="preserve">М., </w:t>
      </w:r>
      <w:r w:rsidR="000F008B" w:rsidRPr="000F008B">
        <w:t>20</w:t>
      </w:r>
      <w:r w:rsidRPr="000F008B">
        <w:t>02</w:t>
      </w:r>
      <w:r w:rsidR="000F008B" w:rsidRPr="000F008B">
        <w:t xml:space="preserve">. </w:t>
      </w:r>
    </w:p>
    <w:p w:rsidR="00120378" w:rsidRPr="000F008B" w:rsidRDefault="0069544A" w:rsidP="005D32A1">
      <w:pPr>
        <w:pStyle w:val="a1"/>
        <w:tabs>
          <w:tab w:val="left" w:pos="560"/>
        </w:tabs>
        <w:ind w:firstLine="0"/>
      </w:pPr>
      <w:r w:rsidRPr="000F008B">
        <w:t>Гражданское право</w:t>
      </w:r>
      <w:r w:rsidR="000F008B" w:rsidRPr="000F008B">
        <w:t xml:space="preserve">. </w:t>
      </w:r>
      <w:r w:rsidRPr="000F008B">
        <w:t>Учебник</w:t>
      </w:r>
      <w:r w:rsidR="000F008B" w:rsidRPr="000F008B">
        <w:t xml:space="preserve">. </w:t>
      </w:r>
      <w:r w:rsidRPr="000F008B">
        <w:t>Часть</w:t>
      </w:r>
      <w:r w:rsidRPr="000F008B">
        <w:rPr>
          <w:lang w:val="en-US"/>
        </w:rPr>
        <w:t>II</w:t>
      </w:r>
      <w:r w:rsidRPr="000F008B">
        <w:t xml:space="preserve"> / под ред</w:t>
      </w:r>
      <w:r w:rsidR="000F008B">
        <w:t xml:space="preserve">.А.П. </w:t>
      </w:r>
      <w:r w:rsidRPr="000F008B">
        <w:t>Сергеева, Ю</w:t>
      </w:r>
      <w:r w:rsidR="000F008B">
        <w:t xml:space="preserve">.К. </w:t>
      </w:r>
      <w:r w:rsidRPr="000F008B">
        <w:t>Толстого</w:t>
      </w:r>
      <w:r w:rsidR="000F008B" w:rsidRPr="000F008B">
        <w:t xml:space="preserve">. </w:t>
      </w:r>
      <w:r w:rsidRPr="000F008B">
        <w:t>-М</w:t>
      </w:r>
      <w:r w:rsidR="000F008B" w:rsidRPr="000F008B">
        <w:t xml:space="preserve">.: </w:t>
      </w:r>
      <w:r w:rsidRPr="000F008B">
        <w:t>«Проспект», 1997</w:t>
      </w:r>
      <w:r w:rsidR="000F008B" w:rsidRPr="000F008B">
        <w:t xml:space="preserve">. </w:t>
      </w:r>
    </w:p>
    <w:p w:rsidR="00555F06" w:rsidRPr="000F008B" w:rsidRDefault="00555F06" w:rsidP="005D32A1">
      <w:pPr>
        <w:pStyle w:val="a1"/>
        <w:tabs>
          <w:tab w:val="left" w:pos="560"/>
        </w:tabs>
        <w:ind w:firstLine="0"/>
      </w:pPr>
      <w:r w:rsidRPr="000F008B">
        <w:t>Гражданское право</w:t>
      </w:r>
      <w:r w:rsidR="000F008B" w:rsidRPr="000F008B">
        <w:t xml:space="preserve">: </w:t>
      </w:r>
      <w:r w:rsidRPr="000F008B">
        <w:t>Учебник</w:t>
      </w:r>
      <w:r w:rsidR="000F008B" w:rsidRPr="000F008B">
        <w:t xml:space="preserve">. </w:t>
      </w:r>
      <w:r w:rsidRPr="000F008B">
        <w:t>Т</w:t>
      </w:r>
      <w:r w:rsidR="000F008B">
        <w:t>.2</w:t>
      </w:r>
      <w:r w:rsidRPr="000F008B">
        <w:t xml:space="preserve"> / Отв</w:t>
      </w:r>
      <w:r w:rsidR="000F008B" w:rsidRPr="000F008B">
        <w:t xml:space="preserve">. </w:t>
      </w:r>
      <w:r w:rsidRPr="000F008B">
        <w:t>ред</w:t>
      </w:r>
      <w:r w:rsidR="000F008B" w:rsidRPr="000F008B">
        <w:t xml:space="preserve">. </w:t>
      </w:r>
      <w:r w:rsidRPr="000F008B">
        <w:t>проф</w:t>
      </w:r>
      <w:r w:rsidR="000F008B" w:rsidRPr="000F008B">
        <w:t xml:space="preserve">. </w:t>
      </w:r>
      <w:r w:rsidRPr="000F008B">
        <w:t>Е</w:t>
      </w:r>
      <w:r w:rsidR="000F008B">
        <w:t xml:space="preserve">.А. </w:t>
      </w:r>
      <w:r w:rsidRPr="000F008B">
        <w:t>Суханов</w:t>
      </w:r>
      <w:r w:rsidR="000F008B" w:rsidRPr="000F008B">
        <w:t xml:space="preserve">: </w:t>
      </w:r>
      <w:r w:rsidRPr="000F008B">
        <w:t>2-е изд</w:t>
      </w:r>
      <w:r w:rsidR="000F008B" w:rsidRPr="000F008B">
        <w:t>.,</w:t>
      </w:r>
      <w:r w:rsidRPr="000F008B">
        <w:t xml:space="preserve"> перераб</w:t>
      </w:r>
      <w:r w:rsidR="000F008B" w:rsidRPr="000F008B">
        <w:t xml:space="preserve">. </w:t>
      </w:r>
      <w:r w:rsidRPr="000F008B">
        <w:t>и доп</w:t>
      </w:r>
      <w:r w:rsidR="000F008B">
        <w:t xml:space="preserve">.М., </w:t>
      </w:r>
      <w:r w:rsidR="000F008B" w:rsidRPr="000F008B">
        <w:t>20</w:t>
      </w:r>
      <w:r w:rsidRPr="000F008B">
        <w:t>00</w:t>
      </w:r>
      <w:r w:rsidR="000F008B" w:rsidRPr="000F008B">
        <w:t xml:space="preserve">. </w:t>
      </w:r>
      <w:r w:rsidRPr="000F008B">
        <w:t>(автор гл</w:t>
      </w:r>
      <w:r w:rsidR="000F008B">
        <w:t>.4</w:t>
      </w:r>
      <w:r w:rsidRPr="000F008B">
        <w:t>9 Е</w:t>
      </w:r>
      <w:r w:rsidR="000F008B">
        <w:t xml:space="preserve">.А. </w:t>
      </w:r>
      <w:r w:rsidR="000F008B" w:rsidRPr="000F008B">
        <w:t xml:space="preserve">- </w:t>
      </w:r>
      <w:r w:rsidRPr="000F008B">
        <w:t>Суханов</w:t>
      </w:r>
      <w:r w:rsidR="000F008B" w:rsidRPr="000F008B">
        <w:t xml:space="preserve">). </w:t>
      </w:r>
    </w:p>
    <w:p w:rsidR="00555F06" w:rsidRPr="000F008B" w:rsidRDefault="00555F06" w:rsidP="005D32A1">
      <w:pPr>
        <w:pStyle w:val="a1"/>
        <w:tabs>
          <w:tab w:val="left" w:pos="560"/>
        </w:tabs>
        <w:ind w:firstLine="0"/>
      </w:pPr>
      <w:r w:rsidRPr="000F008B">
        <w:t>Гражданское право</w:t>
      </w:r>
      <w:r w:rsidR="000F008B" w:rsidRPr="000F008B">
        <w:t xml:space="preserve">: </w:t>
      </w:r>
      <w:r w:rsidRPr="000F008B">
        <w:t>Учебник</w:t>
      </w:r>
      <w:r w:rsidR="000F008B" w:rsidRPr="000F008B">
        <w:t xml:space="preserve">. </w:t>
      </w:r>
      <w:r w:rsidRPr="000F008B">
        <w:t>Т</w:t>
      </w:r>
      <w:r w:rsidR="000F008B">
        <w:t>.2</w:t>
      </w:r>
      <w:r w:rsidRPr="000F008B">
        <w:t xml:space="preserve"> / Под ред</w:t>
      </w:r>
      <w:r w:rsidR="000F008B">
        <w:t xml:space="preserve">.А.П. </w:t>
      </w:r>
      <w:r w:rsidRPr="000F008B">
        <w:t>Сергеева, Ю</w:t>
      </w:r>
      <w:r w:rsidR="000F008B">
        <w:t xml:space="preserve">.К. </w:t>
      </w:r>
      <w:r w:rsidRPr="000F008B">
        <w:t>Толстого</w:t>
      </w:r>
      <w:r w:rsidR="000F008B" w:rsidRPr="000F008B">
        <w:t xml:space="preserve">: </w:t>
      </w:r>
      <w:r w:rsidRPr="000F008B">
        <w:t>4-е изд</w:t>
      </w:r>
      <w:r w:rsidR="000F008B" w:rsidRPr="000F008B">
        <w:t>.,</w:t>
      </w:r>
      <w:r w:rsidRPr="000F008B">
        <w:t xml:space="preserve"> перераб</w:t>
      </w:r>
      <w:r w:rsidR="000F008B" w:rsidRPr="000F008B">
        <w:t xml:space="preserve">. </w:t>
      </w:r>
      <w:r w:rsidRPr="000F008B">
        <w:t>и доп</w:t>
      </w:r>
      <w:r w:rsidR="000F008B">
        <w:t xml:space="preserve">.М., </w:t>
      </w:r>
      <w:r w:rsidR="000F008B" w:rsidRPr="000F008B">
        <w:t>20</w:t>
      </w:r>
      <w:r w:rsidRPr="000F008B">
        <w:t>03</w:t>
      </w:r>
      <w:r w:rsidR="000F008B" w:rsidRPr="000F008B">
        <w:t xml:space="preserve">. </w:t>
      </w:r>
      <w:r w:rsidRPr="000F008B">
        <w:t>(автор главы</w:t>
      </w:r>
      <w:r w:rsidR="000F008B" w:rsidRPr="000F008B">
        <w:t xml:space="preserve"> - </w:t>
      </w:r>
      <w:r w:rsidRPr="000F008B">
        <w:t>39 Д</w:t>
      </w:r>
      <w:r w:rsidR="000F008B">
        <w:t xml:space="preserve">.А. </w:t>
      </w:r>
      <w:r w:rsidRPr="000F008B">
        <w:t>Медведев</w:t>
      </w:r>
      <w:r w:rsidR="000F008B" w:rsidRPr="000F008B">
        <w:t xml:space="preserve">). </w:t>
      </w:r>
    </w:p>
    <w:p w:rsidR="00555F06" w:rsidRPr="000F008B" w:rsidRDefault="00555F06" w:rsidP="005D32A1">
      <w:pPr>
        <w:pStyle w:val="a1"/>
        <w:tabs>
          <w:tab w:val="left" w:pos="560"/>
        </w:tabs>
        <w:ind w:firstLine="0"/>
      </w:pPr>
      <w:r w:rsidRPr="000F008B">
        <w:t>Ефимова Л</w:t>
      </w:r>
      <w:r w:rsidR="000F008B">
        <w:t xml:space="preserve">.Г. </w:t>
      </w:r>
      <w:r w:rsidRPr="000F008B">
        <w:t>Банковские сделки</w:t>
      </w:r>
      <w:r w:rsidR="000F008B" w:rsidRPr="000F008B">
        <w:t xml:space="preserve">: </w:t>
      </w:r>
      <w:r w:rsidRPr="000F008B">
        <w:t>право и практика</w:t>
      </w:r>
      <w:r w:rsidR="000F008B">
        <w:t>.</w:t>
      </w:r>
      <w:r w:rsidR="005D32A1">
        <w:t xml:space="preserve"> </w:t>
      </w:r>
      <w:r w:rsidR="000F008B">
        <w:t xml:space="preserve">М., </w:t>
      </w:r>
      <w:r w:rsidR="000F008B" w:rsidRPr="000F008B">
        <w:t>20</w:t>
      </w:r>
      <w:r w:rsidRPr="000F008B">
        <w:t>01</w:t>
      </w:r>
      <w:r w:rsidR="000F008B" w:rsidRPr="000F008B">
        <w:t xml:space="preserve">. </w:t>
      </w:r>
    </w:p>
    <w:p w:rsidR="00555F06" w:rsidRPr="000F008B" w:rsidRDefault="00555F06" w:rsidP="005D32A1">
      <w:pPr>
        <w:pStyle w:val="a1"/>
        <w:tabs>
          <w:tab w:val="left" w:pos="560"/>
        </w:tabs>
        <w:ind w:firstLine="0"/>
      </w:pPr>
      <w:r w:rsidRPr="000F008B">
        <w:t>Захарова Н</w:t>
      </w:r>
      <w:r w:rsidR="000F008B">
        <w:t xml:space="preserve">.Н. </w:t>
      </w:r>
      <w:r w:rsidRPr="000F008B">
        <w:t>Кредитный договор</w:t>
      </w:r>
      <w:r w:rsidR="000F008B">
        <w:t>.</w:t>
      </w:r>
      <w:r w:rsidR="005D32A1">
        <w:t xml:space="preserve"> </w:t>
      </w:r>
      <w:r w:rsidR="000F008B">
        <w:t xml:space="preserve">М., </w:t>
      </w:r>
      <w:r w:rsidRPr="000F008B">
        <w:t>1996</w:t>
      </w:r>
      <w:r w:rsidR="000F008B" w:rsidRPr="000F008B">
        <w:t xml:space="preserve">. </w:t>
      </w:r>
    </w:p>
    <w:p w:rsidR="00555F06" w:rsidRPr="000F008B" w:rsidRDefault="00555F06" w:rsidP="005D32A1">
      <w:pPr>
        <w:pStyle w:val="a1"/>
        <w:tabs>
          <w:tab w:val="left" w:pos="560"/>
        </w:tabs>
        <w:ind w:firstLine="0"/>
      </w:pPr>
      <w:r w:rsidRPr="000F008B">
        <w:t>Каримуллин Р</w:t>
      </w:r>
      <w:r w:rsidR="000F008B">
        <w:t xml:space="preserve">.И. </w:t>
      </w:r>
      <w:r w:rsidRPr="000F008B">
        <w:t>Права и обязанности сторон кредитного договора по российскому и германскому праву</w:t>
      </w:r>
      <w:r w:rsidR="000F008B">
        <w:t>.</w:t>
      </w:r>
      <w:r w:rsidR="005D32A1">
        <w:t xml:space="preserve"> </w:t>
      </w:r>
      <w:r w:rsidR="000F008B">
        <w:t xml:space="preserve">М., </w:t>
      </w:r>
      <w:r w:rsidR="000F008B" w:rsidRPr="000F008B">
        <w:t>20</w:t>
      </w:r>
      <w:r w:rsidRPr="000F008B">
        <w:t>01</w:t>
      </w:r>
      <w:r w:rsidR="000F008B" w:rsidRPr="000F008B">
        <w:t xml:space="preserve">. </w:t>
      </w:r>
    </w:p>
    <w:p w:rsidR="00555F06" w:rsidRPr="000F008B" w:rsidRDefault="00555F06" w:rsidP="005D32A1">
      <w:pPr>
        <w:pStyle w:val="a1"/>
        <w:tabs>
          <w:tab w:val="left" w:pos="560"/>
        </w:tabs>
        <w:ind w:firstLine="0"/>
      </w:pPr>
      <w:r w:rsidRPr="000F008B">
        <w:t>Комментарий к Гражданскому кодексу Российской федерации части второй</w:t>
      </w:r>
      <w:r w:rsidR="000F008B" w:rsidRPr="000F008B">
        <w:t xml:space="preserve">. </w:t>
      </w:r>
      <w:r w:rsidRPr="000F008B">
        <w:t>Отв</w:t>
      </w:r>
      <w:r w:rsidR="000F008B" w:rsidRPr="000F008B">
        <w:t xml:space="preserve">. </w:t>
      </w:r>
      <w:r w:rsidRPr="000F008B">
        <w:t>ред</w:t>
      </w:r>
      <w:r w:rsidR="000F008B" w:rsidRPr="000F008B">
        <w:t xml:space="preserve">. </w:t>
      </w:r>
      <w:r w:rsidRPr="000F008B">
        <w:t>Садиков О</w:t>
      </w:r>
      <w:r w:rsidR="000F008B">
        <w:t xml:space="preserve">.Н. </w:t>
      </w:r>
      <w:r w:rsidRPr="000F008B">
        <w:t>М</w:t>
      </w:r>
      <w:r w:rsidR="000F008B" w:rsidRPr="000F008B">
        <w:t xml:space="preserve">.: </w:t>
      </w:r>
      <w:r w:rsidRPr="000F008B">
        <w:t>Изд-во «Юридическая фирма Контракт»</w:t>
      </w:r>
      <w:r w:rsidR="000F008B" w:rsidRPr="000F008B">
        <w:t xml:space="preserve">; </w:t>
      </w:r>
      <w:r w:rsidRPr="000F008B">
        <w:t>«Инфра М</w:t>
      </w:r>
      <w:r w:rsidR="000F008B" w:rsidRPr="000F008B">
        <w:t xml:space="preserve"> - </w:t>
      </w:r>
      <w:r w:rsidRPr="000F008B">
        <w:t>Норма», 2002</w:t>
      </w:r>
      <w:r w:rsidR="000F008B" w:rsidRPr="000F008B">
        <w:t xml:space="preserve">. </w:t>
      </w:r>
    </w:p>
    <w:p w:rsidR="00555F06" w:rsidRPr="000F008B" w:rsidRDefault="00555F06" w:rsidP="005D32A1">
      <w:pPr>
        <w:pStyle w:val="a1"/>
        <w:tabs>
          <w:tab w:val="left" w:pos="560"/>
        </w:tabs>
        <w:ind w:firstLine="0"/>
      </w:pPr>
      <w:r w:rsidRPr="000F008B">
        <w:t>Комментарий к Гражданскому кодексу Российской Федерации, части второй / Под ред</w:t>
      </w:r>
      <w:r w:rsidR="000F008B" w:rsidRPr="000F008B">
        <w:t xml:space="preserve">. </w:t>
      </w:r>
      <w:r w:rsidRPr="000F008B">
        <w:t>проф</w:t>
      </w:r>
      <w:r w:rsidR="000F008B" w:rsidRPr="000F008B">
        <w:t xml:space="preserve">. </w:t>
      </w:r>
      <w:r w:rsidRPr="000F008B">
        <w:t>Т</w:t>
      </w:r>
      <w:r w:rsidR="000F008B">
        <w:t xml:space="preserve">.Е. </w:t>
      </w:r>
      <w:r w:rsidRPr="000F008B">
        <w:t>Абовой, А</w:t>
      </w:r>
      <w:r w:rsidR="000F008B">
        <w:t xml:space="preserve">.Ю. </w:t>
      </w:r>
      <w:r w:rsidRPr="000F008B">
        <w:t>Кабалкина</w:t>
      </w:r>
      <w:r w:rsidR="000F008B">
        <w:t>.</w:t>
      </w:r>
      <w:r w:rsidR="005D32A1">
        <w:t xml:space="preserve"> </w:t>
      </w:r>
      <w:r w:rsidR="000F008B">
        <w:t xml:space="preserve">М., </w:t>
      </w:r>
      <w:r w:rsidR="000F008B" w:rsidRPr="000F008B">
        <w:t>20</w:t>
      </w:r>
      <w:r w:rsidRPr="000F008B">
        <w:t>03</w:t>
      </w:r>
      <w:r w:rsidR="000F008B" w:rsidRPr="000F008B">
        <w:t xml:space="preserve">. </w:t>
      </w:r>
      <w:r w:rsidRPr="000F008B">
        <w:t>(автор комментария к параграфу 2 гл</w:t>
      </w:r>
      <w:r w:rsidR="000F008B">
        <w:t>.4</w:t>
      </w:r>
      <w:r w:rsidRPr="000F008B">
        <w:t>2 "Кредит"</w:t>
      </w:r>
      <w:r w:rsidR="000F008B" w:rsidRPr="000F008B">
        <w:t xml:space="preserve"> - </w:t>
      </w:r>
      <w:r w:rsidRPr="000F008B">
        <w:t>Соловяненко Н</w:t>
      </w:r>
      <w:r w:rsidR="000F008B" w:rsidRPr="000F008B">
        <w:t xml:space="preserve">. </w:t>
      </w:r>
      <w:r w:rsidRPr="000F008B">
        <w:t>И</w:t>
      </w:r>
      <w:r w:rsidR="000F008B" w:rsidRPr="000F008B">
        <w:t xml:space="preserve">). </w:t>
      </w:r>
    </w:p>
    <w:p w:rsidR="00555F06" w:rsidRPr="000F008B" w:rsidRDefault="00555F06" w:rsidP="005D32A1">
      <w:pPr>
        <w:pStyle w:val="a1"/>
        <w:tabs>
          <w:tab w:val="left" w:pos="560"/>
        </w:tabs>
        <w:ind w:firstLine="0"/>
      </w:pPr>
      <w:r w:rsidRPr="000F008B">
        <w:t>Комментарий к Гражданскому кодексу Российской Федерации</w:t>
      </w:r>
      <w:r w:rsidR="000F008B" w:rsidRPr="000F008B">
        <w:t xml:space="preserve">. </w:t>
      </w:r>
      <w:r w:rsidRPr="000F008B">
        <w:t>Часть вторая (постатейный</w:t>
      </w:r>
      <w:r w:rsidR="000F008B" w:rsidRPr="000F008B">
        <w:t>)</w:t>
      </w:r>
      <w:r w:rsidR="000F008B">
        <w:t xml:space="preserve">.М., </w:t>
      </w:r>
      <w:r w:rsidR="000F008B" w:rsidRPr="000F008B">
        <w:t>20</w:t>
      </w:r>
      <w:r w:rsidRPr="000F008B">
        <w:t>03</w:t>
      </w:r>
      <w:r w:rsidR="000F008B" w:rsidRPr="000F008B">
        <w:t xml:space="preserve">. </w:t>
      </w:r>
      <w:r w:rsidRPr="000F008B">
        <w:t>(автор комментария к параграфу 2 гл</w:t>
      </w:r>
      <w:r w:rsidR="000F008B">
        <w:t>.4</w:t>
      </w:r>
      <w:r w:rsidRPr="000F008B">
        <w:t>2 "Кредит"</w:t>
      </w:r>
      <w:r w:rsidR="000F008B" w:rsidRPr="000F008B">
        <w:t xml:space="preserve"> - </w:t>
      </w:r>
      <w:r w:rsidRPr="000F008B">
        <w:t>Н</w:t>
      </w:r>
      <w:r w:rsidR="000F008B">
        <w:t xml:space="preserve">.Ю. </w:t>
      </w:r>
      <w:r w:rsidRPr="000F008B">
        <w:t>Рассказова</w:t>
      </w:r>
      <w:r w:rsidR="000F008B" w:rsidRPr="000F008B">
        <w:t xml:space="preserve">). </w:t>
      </w:r>
    </w:p>
    <w:p w:rsidR="0069544A" w:rsidRPr="000F008B" w:rsidRDefault="0069544A" w:rsidP="005D32A1">
      <w:pPr>
        <w:pStyle w:val="a1"/>
        <w:tabs>
          <w:tab w:val="left" w:pos="560"/>
        </w:tabs>
        <w:ind w:firstLine="0"/>
      </w:pPr>
      <w:r w:rsidRPr="000F008B">
        <w:t>Новоселова Л</w:t>
      </w:r>
      <w:r w:rsidR="000F008B">
        <w:t xml:space="preserve">.А. </w:t>
      </w:r>
      <w:r w:rsidRPr="000F008B">
        <w:t>Проценты по денежным обязательствам</w:t>
      </w:r>
      <w:r w:rsidR="000F008B">
        <w:t>.</w:t>
      </w:r>
      <w:r w:rsidR="005D32A1">
        <w:t xml:space="preserve"> </w:t>
      </w:r>
      <w:r w:rsidR="000F008B">
        <w:t xml:space="preserve">М., </w:t>
      </w:r>
      <w:r w:rsidR="000F008B" w:rsidRPr="000F008B">
        <w:t>20</w:t>
      </w:r>
      <w:r w:rsidRPr="000F008B">
        <w:t>01</w:t>
      </w:r>
      <w:r w:rsidR="000F008B" w:rsidRPr="000F008B">
        <w:t xml:space="preserve">. </w:t>
      </w:r>
    </w:p>
    <w:p w:rsidR="0069544A" w:rsidRPr="000F008B" w:rsidRDefault="00555F06" w:rsidP="005D32A1">
      <w:pPr>
        <w:pStyle w:val="a1"/>
        <w:tabs>
          <w:tab w:val="left" w:pos="560"/>
        </w:tabs>
        <w:ind w:firstLine="0"/>
      </w:pPr>
      <w:r w:rsidRPr="000F008B">
        <w:t xml:space="preserve">Новоселова </w:t>
      </w:r>
      <w:r w:rsidR="0069544A" w:rsidRPr="000F008B">
        <w:t>Л</w:t>
      </w:r>
      <w:r w:rsidR="000F008B">
        <w:t xml:space="preserve">.А. </w:t>
      </w:r>
      <w:r w:rsidR="0069544A" w:rsidRPr="000F008B">
        <w:t>О правовых последствиях нарушения денежного обязательства</w:t>
      </w:r>
      <w:r w:rsidR="000F008B" w:rsidRPr="000F008B">
        <w:t xml:space="preserve"> // </w:t>
      </w:r>
      <w:r w:rsidR="0069544A" w:rsidRPr="000F008B">
        <w:t>Вестник Высшего Арбитражног</w:t>
      </w:r>
      <w:r w:rsidR="000B250E" w:rsidRPr="000F008B">
        <w:t>о Суда Российской Федерации</w:t>
      </w:r>
      <w:r w:rsidR="000F008B" w:rsidRPr="000F008B">
        <w:t xml:space="preserve">. - </w:t>
      </w:r>
      <w:r w:rsidR="0069544A" w:rsidRPr="000F008B">
        <w:t>№1, 3-7, 12</w:t>
      </w:r>
      <w:r w:rsidR="000F008B" w:rsidRPr="000F008B">
        <w:t xml:space="preserve">. </w:t>
      </w:r>
      <w:r w:rsidR="0069544A" w:rsidRPr="000F008B">
        <w:t>– 1999г</w:t>
      </w:r>
      <w:r w:rsidR="000F008B" w:rsidRPr="000F008B">
        <w:t xml:space="preserve">. </w:t>
      </w:r>
    </w:p>
    <w:p w:rsidR="00120378" w:rsidRPr="000F008B" w:rsidRDefault="00120378" w:rsidP="005D32A1">
      <w:pPr>
        <w:pStyle w:val="a1"/>
        <w:tabs>
          <w:tab w:val="left" w:pos="560"/>
        </w:tabs>
        <w:ind w:firstLine="0"/>
      </w:pPr>
      <w:r w:rsidRPr="000F008B">
        <w:t>Павлодский Е</w:t>
      </w:r>
      <w:r w:rsidR="000F008B">
        <w:t xml:space="preserve">.А. </w:t>
      </w:r>
      <w:r w:rsidRPr="000F008B">
        <w:t>Договоры организаций и граждан с банками</w:t>
      </w:r>
      <w:r w:rsidR="000F008B">
        <w:t xml:space="preserve">.М., </w:t>
      </w:r>
      <w:r w:rsidR="000F008B" w:rsidRPr="000F008B">
        <w:t>20</w:t>
      </w:r>
      <w:r w:rsidRPr="000F008B">
        <w:t>00</w:t>
      </w:r>
      <w:r w:rsidR="000F008B" w:rsidRPr="000F008B">
        <w:t xml:space="preserve">. </w:t>
      </w:r>
    </w:p>
    <w:p w:rsidR="000F008B" w:rsidRDefault="000B250E" w:rsidP="005D32A1">
      <w:pPr>
        <w:pStyle w:val="a1"/>
        <w:tabs>
          <w:tab w:val="left" w:pos="560"/>
        </w:tabs>
        <w:ind w:firstLine="0"/>
      </w:pPr>
      <w:r w:rsidRPr="000F008B">
        <w:t>Тосунян Г</w:t>
      </w:r>
      <w:r w:rsidR="000F008B">
        <w:t xml:space="preserve">.А., </w:t>
      </w:r>
      <w:r w:rsidRPr="000F008B">
        <w:t>Викулин А</w:t>
      </w:r>
      <w:r w:rsidR="000F008B">
        <w:t xml:space="preserve">.Ю., </w:t>
      </w:r>
      <w:r w:rsidRPr="000F008B">
        <w:t>Экмалян А</w:t>
      </w:r>
      <w:r w:rsidR="000F008B">
        <w:t xml:space="preserve">.М. </w:t>
      </w:r>
      <w:r w:rsidRPr="000F008B">
        <w:t>Банковское право Российской Федерации</w:t>
      </w:r>
      <w:r w:rsidR="000F008B" w:rsidRPr="000F008B">
        <w:t xml:space="preserve">. </w:t>
      </w:r>
      <w:r w:rsidRPr="000F008B">
        <w:t>Общая часть</w:t>
      </w:r>
      <w:r w:rsidR="000F008B" w:rsidRPr="000F008B">
        <w:t xml:space="preserve">: </w:t>
      </w:r>
      <w:r w:rsidRPr="000F008B">
        <w:t>Учебник / Под общ</w:t>
      </w:r>
      <w:r w:rsidR="000F008B" w:rsidRPr="000F008B">
        <w:t xml:space="preserve">. </w:t>
      </w:r>
      <w:r w:rsidRPr="000F008B">
        <w:t>ред</w:t>
      </w:r>
      <w:r w:rsidR="000F008B" w:rsidRPr="000F008B">
        <w:t xml:space="preserve">. </w:t>
      </w:r>
      <w:r w:rsidRPr="000F008B">
        <w:t>Б</w:t>
      </w:r>
      <w:r w:rsidR="000F008B">
        <w:t xml:space="preserve">.Н. </w:t>
      </w:r>
      <w:r w:rsidRPr="000F008B">
        <w:t>Топорнина</w:t>
      </w:r>
      <w:r w:rsidR="000F008B">
        <w:t>.</w:t>
      </w:r>
      <w:r w:rsidR="005D32A1">
        <w:t xml:space="preserve"> </w:t>
      </w:r>
      <w:r w:rsidR="000F008B">
        <w:t xml:space="preserve">М., </w:t>
      </w:r>
      <w:r w:rsidRPr="000F008B">
        <w:t>1999</w:t>
      </w:r>
      <w:r w:rsidR="000F008B" w:rsidRPr="000F008B">
        <w:t xml:space="preserve">. </w:t>
      </w:r>
    </w:p>
    <w:p w:rsidR="000F008B" w:rsidRDefault="000F008B" w:rsidP="000F008B">
      <w:pPr>
        <w:widowControl w:val="0"/>
        <w:autoSpaceDE w:val="0"/>
        <w:autoSpaceDN w:val="0"/>
        <w:adjustRightInd w:val="0"/>
        <w:ind w:firstLine="709"/>
      </w:pPr>
    </w:p>
    <w:p w:rsidR="000F008B" w:rsidRPr="000F008B" w:rsidRDefault="005D32A1" w:rsidP="005D32A1">
      <w:pPr>
        <w:pStyle w:val="2"/>
      </w:pPr>
      <w:r>
        <w:br w:type="page"/>
      </w:r>
      <w:bookmarkStart w:id="6" w:name="_Toc224879883"/>
      <w:r w:rsidR="00481C82" w:rsidRPr="000F008B">
        <w:t>Приложение</w:t>
      </w:r>
      <w:bookmarkEnd w:id="6"/>
    </w:p>
    <w:p w:rsidR="005D32A1" w:rsidRDefault="005D32A1" w:rsidP="000F008B">
      <w:pPr>
        <w:widowControl w:val="0"/>
        <w:autoSpaceDE w:val="0"/>
        <w:autoSpaceDN w:val="0"/>
        <w:adjustRightInd w:val="0"/>
        <w:ind w:firstLine="709"/>
      </w:pPr>
    </w:p>
    <w:p w:rsidR="000F008B" w:rsidRPr="000F008B" w:rsidRDefault="000C07A1" w:rsidP="000F008B">
      <w:pPr>
        <w:widowControl w:val="0"/>
        <w:autoSpaceDE w:val="0"/>
        <w:autoSpaceDN w:val="0"/>
        <w:adjustRightInd w:val="0"/>
        <w:ind w:firstLine="709"/>
      </w:pPr>
      <w:r w:rsidRPr="000F008B">
        <w:t>Кредитный договор</w:t>
      </w:r>
    </w:p>
    <w:p w:rsidR="000F008B" w:rsidRPr="000F008B" w:rsidRDefault="000C07A1" w:rsidP="000F008B">
      <w:pPr>
        <w:widowControl w:val="0"/>
        <w:autoSpaceDE w:val="0"/>
        <w:autoSpaceDN w:val="0"/>
        <w:adjustRightInd w:val="0"/>
        <w:ind w:firstLine="709"/>
      </w:pPr>
      <w:r w:rsidRPr="000F008B">
        <w:rPr>
          <w:noProof/>
        </w:rPr>
        <w:t>г</w:t>
      </w:r>
      <w:r w:rsidR="000F008B" w:rsidRPr="000F008B">
        <w:rPr>
          <w:noProof/>
        </w:rPr>
        <w:t xml:space="preserve">. </w:t>
      </w:r>
      <w:r w:rsidRPr="000F008B">
        <w:rPr>
          <w:noProof/>
        </w:rPr>
        <w:t>_________________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"___"_________20___ г</w:t>
      </w:r>
      <w:r w:rsidR="000F008B" w:rsidRPr="000F008B">
        <w:rPr>
          <w:noProof/>
        </w:rPr>
        <w:t xml:space="preserve">. </w:t>
      </w:r>
    </w:p>
    <w:p w:rsidR="000C07A1" w:rsidRPr="000F008B" w:rsidRDefault="000C07A1" w:rsidP="000F008B">
      <w:pPr>
        <w:widowControl w:val="0"/>
        <w:autoSpaceDE w:val="0"/>
        <w:autoSpaceDN w:val="0"/>
        <w:adjustRightInd w:val="0"/>
        <w:ind w:firstLine="709"/>
      </w:pPr>
      <w:r w:rsidRPr="000F008B">
        <w:rPr>
          <w:noProof/>
        </w:rPr>
        <w:t>__________ банк</w:t>
      </w:r>
      <w:r w:rsidR="000F008B" w:rsidRPr="000F008B">
        <w:rPr>
          <w:noProof/>
        </w:rPr>
        <w:t xml:space="preserve">, </w:t>
      </w:r>
      <w:r w:rsidRPr="000F008B">
        <w:rPr>
          <w:noProof/>
        </w:rPr>
        <w:t>именуемый в дальнейшем "Банк" в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лице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_________, действующего на основании Устава, с одной стороны и ________, именуемый в дальнейшем "Заемщик"</w:t>
      </w:r>
      <w:r w:rsidR="000F008B" w:rsidRPr="000F008B">
        <w:rPr>
          <w:noProof/>
        </w:rPr>
        <w:t xml:space="preserve">, </w:t>
      </w:r>
      <w:r w:rsidRPr="000F008B">
        <w:rPr>
          <w:noProof/>
        </w:rPr>
        <w:t>в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лице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___________</w:t>
      </w:r>
      <w:r w:rsidR="000F008B" w:rsidRPr="000F008B">
        <w:rPr>
          <w:noProof/>
        </w:rPr>
        <w:t xml:space="preserve">, </w:t>
      </w:r>
      <w:r w:rsidRPr="000F008B">
        <w:rPr>
          <w:noProof/>
        </w:rPr>
        <w:t>действующего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на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основании _________, с другой стороны, заключили настоящий договор о нижеследующем</w:t>
      </w:r>
      <w:r w:rsidR="000F008B" w:rsidRPr="000F008B">
        <w:rPr>
          <w:noProof/>
        </w:rPr>
        <w:t xml:space="preserve">: </w:t>
      </w:r>
    </w:p>
    <w:p w:rsidR="000C07A1" w:rsidRPr="000F008B" w:rsidRDefault="000C07A1" w:rsidP="000F008B">
      <w:pPr>
        <w:widowControl w:val="0"/>
        <w:autoSpaceDE w:val="0"/>
        <w:autoSpaceDN w:val="0"/>
        <w:adjustRightInd w:val="0"/>
        <w:ind w:firstLine="709"/>
      </w:pPr>
      <w:r w:rsidRPr="000F008B">
        <w:t>1</w:t>
      </w:r>
      <w:r w:rsidR="000F008B" w:rsidRPr="000F008B">
        <w:t xml:space="preserve">. </w:t>
      </w:r>
      <w:r w:rsidRPr="000F008B">
        <w:t>Предмет договора</w:t>
      </w:r>
    </w:p>
    <w:p w:rsidR="000C07A1" w:rsidRPr="000F008B" w:rsidRDefault="000F008B" w:rsidP="000F008B">
      <w:pPr>
        <w:widowControl w:val="0"/>
        <w:autoSpaceDE w:val="0"/>
        <w:autoSpaceDN w:val="0"/>
        <w:adjustRightInd w:val="0"/>
        <w:ind w:firstLine="709"/>
      </w:pPr>
      <w:r w:rsidRPr="000F008B">
        <w:rPr>
          <w:noProof/>
        </w:rPr>
        <w:t xml:space="preserve">1.1. </w:t>
      </w:r>
      <w:r w:rsidR="000C07A1" w:rsidRPr="000F008B">
        <w:rPr>
          <w:noProof/>
        </w:rPr>
        <w:t>Банк предоставляет Заемщику кредит в сумме _______</w:t>
      </w:r>
      <w:r w:rsidRPr="000F008B">
        <w:rPr>
          <w:noProof/>
        </w:rPr>
        <w:t xml:space="preserve"> </w:t>
      </w:r>
      <w:r w:rsidR="000C07A1" w:rsidRPr="000F008B">
        <w:rPr>
          <w:noProof/>
        </w:rPr>
        <w:t>(цифрами</w:t>
      </w:r>
      <w:r w:rsidRPr="000F008B">
        <w:rPr>
          <w:noProof/>
        </w:rPr>
        <w:t xml:space="preserve"> </w:t>
      </w:r>
      <w:r w:rsidR="000C07A1" w:rsidRPr="000F008B">
        <w:rPr>
          <w:noProof/>
        </w:rPr>
        <w:t>и</w:t>
      </w:r>
      <w:r w:rsidRPr="000F008B">
        <w:rPr>
          <w:noProof/>
        </w:rPr>
        <w:t xml:space="preserve"> </w:t>
      </w:r>
      <w:r w:rsidR="000C07A1" w:rsidRPr="000F008B">
        <w:rPr>
          <w:noProof/>
        </w:rPr>
        <w:t>прописью</w:t>
      </w:r>
      <w:r w:rsidRPr="000F008B">
        <w:rPr>
          <w:noProof/>
        </w:rPr>
        <w:t xml:space="preserve">) </w:t>
      </w:r>
      <w:r w:rsidR="000C07A1" w:rsidRPr="000F008B">
        <w:rPr>
          <w:noProof/>
        </w:rPr>
        <w:t>на срок _________ до ____________ со взиманием _____%% годовых</w:t>
      </w:r>
      <w:r w:rsidRPr="000F008B">
        <w:rPr>
          <w:noProof/>
        </w:rPr>
        <w:t xml:space="preserve">. </w:t>
      </w:r>
    </w:p>
    <w:p w:rsidR="000F008B" w:rsidRPr="000F008B" w:rsidRDefault="000F008B" w:rsidP="000F008B">
      <w:pPr>
        <w:widowControl w:val="0"/>
        <w:autoSpaceDE w:val="0"/>
        <w:autoSpaceDN w:val="0"/>
        <w:adjustRightInd w:val="0"/>
        <w:ind w:firstLine="709"/>
      </w:pPr>
      <w:r w:rsidRPr="000F008B">
        <w:rPr>
          <w:noProof/>
        </w:rPr>
        <w:t xml:space="preserve">1.2. </w:t>
      </w:r>
      <w:r w:rsidR="000C07A1" w:rsidRPr="000F008B">
        <w:rPr>
          <w:noProof/>
        </w:rPr>
        <w:t>Погашение</w:t>
      </w:r>
      <w:r w:rsidRPr="000F008B">
        <w:rPr>
          <w:noProof/>
        </w:rPr>
        <w:t xml:space="preserve"> </w:t>
      </w:r>
      <w:r w:rsidR="000C07A1" w:rsidRPr="000F008B">
        <w:rPr>
          <w:noProof/>
        </w:rPr>
        <w:t>кредита</w:t>
      </w:r>
      <w:r w:rsidRPr="000F008B">
        <w:rPr>
          <w:noProof/>
        </w:rPr>
        <w:t xml:space="preserve"> </w:t>
      </w:r>
      <w:r w:rsidR="000C07A1" w:rsidRPr="000F008B">
        <w:rPr>
          <w:noProof/>
        </w:rPr>
        <w:t>осуществляется</w:t>
      </w:r>
      <w:r w:rsidRPr="000F008B">
        <w:rPr>
          <w:noProof/>
        </w:rPr>
        <w:t xml:space="preserve"> </w:t>
      </w:r>
      <w:r w:rsidR="000C07A1" w:rsidRPr="000F008B">
        <w:rPr>
          <w:noProof/>
        </w:rPr>
        <w:t>с</w:t>
      </w:r>
      <w:r w:rsidRPr="000F008B">
        <w:rPr>
          <w:noProof/>
        </w:rPr>
        <w:t xml:space="preserve"> </w:t>
      </w:r>
      <w:r w:rsidR="000C07A1" w:rsidRPr="000F008B">
        <w:rPr>
          <w:noProof/>
        </w:rPr>
        <w:t>расчетно-текущего счета________________</w:t>
      </w:r>
    </w:p>
    <w:p w:rsidR="000C07A1" w:rsidRPr="000F008B" w:rsidRDefault="000C07A1" w:rsidP="000F008B">
      <w:pPr>
        <w:widowControl w:val="0"/>
        <w:autoSpaceDE w:val="0"/>
        <w:autoSpaceDN w:val="0"/>
        <w:adjustRightInd w:val="0"/>
        <w:ind w:firstLine="709"/>
      </w:pPr>
      <w:r w:rsidRPr="000F008B">
        <w:t>2</w:t>
      </w:r>
      <w:r w:rsidR="000F008B" w:rsidRPr="000F008B">
        <w:t xml:space="preserve">. </w:t>
      </w:r>
      <w:r w:rsidRPr="000F008B">
        <w:t>Объект кредитования</w:t>
      </w:r>
    </w:p>
    <w:p w:rsidR="000C07A1" w:rsidRPr="000F008B" w:rsidRDefault="000F008B" w:rsidP="000F008B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t xml:space="preserve">2.1. </w:t>
      </w:r>
      <w:r w:rsidR="000C07A1" w:rsidRPr="000F008B">
        <w:rPr>
          <w:noProof/>
        </w:rPr>
        <w:t>__________________________________________________________</w:t>
      </w:r>
    </w:p>
    <w:p w:rsidR="000C07A1" w:rsidRPr="000F008B" w:rsidRDefault="000C07A1" w:rsidP="000F008B">
      <w:pPr>
        <w:widowControl w:val="0"/>
        <w:autoSpaceDE w:val="0"/>
        <w:autoSpaceDN w:val="0"/>
        <w:adjustRightInd w:val="0"/>
        <w:ind w:firstLine="709"/>
      </w:pPr>
      <w:r w:rsidRPr="000F008B">
        <w:rPr>
          <w:noProof/>
        </w:rPr>
        <w:t>_____________________________________________________________</w:t>
      </w:r>
    </w:p>
    <w:p w:rsidR="000C07A1" w:rsidRPr="000F008B" w:rsidRDefault="000C07A1" w:rsidP="000F008B">
      <w:pPr>
        <w:widowControl w:val="0"/>
        <w:autoSpaceDE w:val="0"/>
        <w:autoSpaceDN w:val="0"/>
        <w:adjustRightInd w:val="0"/>
        <w:ind w:firstLine="709"/>
      </w:pPr>
      <w:r w:rsidRPr="000F008B">
        <w:t>3</w:t>
      </w:r>
      <w:r w:rsidR="000F008B" w:rsidRPr="000F008B">
        <w:t xml:space="preserve">. </w:t>
      </w:r>
      <w:r w:rsidRPr="000F008B">
        <w:t>Порядок расчетов</w:t>
      </w:r>
    </w:p>
    <w:p w:rsidR="000C07A1" w:rsidRPr="000F008B" w:rsidRDefault="000F008B" w:rsidP="000F008B">
      <w:pPr>
        <w:widowControl w:val="0"/>
        <w:autoSpaceDE w:val="0"/>
        <w:autoSpaceDN w:val="0"/>
        <w:adjustRightInd w:val="0"/>
        <w:ind w:firstLine="709"/>
      </w:pPr>
      <w:r w:rsidRPr="000F008B">
        <w:rPr>
          <w:noProof/>
        </w:rPr>
        <w:t xml:space="preserve">3.1. </w:t>
      </w:r>
      <w:r w:rsidR="000C07A1" w:rsidRPr="000F008B">
        <w:rPr>
          <w:noProof/>
        </w:rPr>
        <w:t>Заемщик производит возврат кредита в срок</w:t>
      </w:r>
      <w:r w:rsidRPr="000F008B">
        <w:rPr>
          <w:noProof/>
        </w:rPr>
        <w:t xml:space="preserve">, </w:t>
      </w:r>
      <w:r w:rsidR="000C07A1" w:rsidRPr="000F008B">
        <w:rPr>
          <w:noProof/>
        </w:rPr>
        <w:t>обусловленный сроч-</w:t>
      </w:r>
    </w:p>
    <w:p w:rsidR="000C07A1" w:rsidRPr="000F008B" w:rsidRDefault="000C07A1" w:rsidP="000F008B">
      <w:pPr>
        <w:widowControl w:val="0"/>
        <w:autoSpaceDE w:val="0"/>
        <w:autoSpaceDN w:val="0"/>
        <w:adjustRightInd w:val="0"/>
        <w:ind w:firstLine="709"/>
      </w:pPr>
      <w:r w:rsidRPr="000F008B">
        <w:rPr>
          <w:noProof/>
        </w:rPr>
        <w:t>ным обязательством, своим платежным поручением</w:t>
      </w:r>
      <w:r w:rsidR="000F008B" w:rsidRPr="000F008B">
        <w:rPr>
          <w:noProof/>
        </w:rPr>
        <w:t xml:space="preserve">. </w:t>
      </w:r>
    </w:p>
    <w:p w:rsidR="000C07A1" w:rsidRPr="000F008B" w:rsidRDefault="000F008B" w:rsidP="000F008B">
      <w:pPr>
        <w:widowControl w:val="0"/>
        <w:autoSpaceDE w:val="0"/>
        <w:autoSpaceDN w:val="0"/>
        <w:adjustRightInd w:val="0"/>
        <w:ind w:firstLine="709"/>
      </w:pPr>
      <w:r w:rsidRPr="000F008B">
        <w:rPr>
          <w:noProof/>
        </w:rPr>
        <w:t xml:space="preserve">3.2. </w:t>
      </w:r>
      <w:r w:rsidR="000C07A1" w:rsidRPr="000F008B">
        <w:rPr>
          <w:noProof/>
        </w:rPr>
        <w:t>Проценты по выданному кредиту начисляются</w:t>
      </w:r>
      <w:r w:rsidRPr="000F008B">
        <w:rPr>
          <w:noProof/>
        </w:rPr>
        <w:t xml:space="preserve"> </w:t>
      </w:r>
      <w:r w:rsidR="000C07A1" w:rsidRPr="000F008B">
        <w:rPr>
          <w:noProof/>
        </w:rPr>
        <w:t>ежеквартально</w:t>
      </w:r>
      <w:r w:rsidRPr="000F008B">
        <w:rPr>
          <w:noProof/>
        </w:rPr>
        <w:t xml:space="preserve"> </w:t>
      </w:r>
      <w:r w:rsidR="000C07A1" w:rsidRPr="000F008B">
        <w:rPr>
          <w:noProof/>
        </w:rPr>
        <w:t>и</w:t>
      </w:r>
      <w:r w:rsidRPr="000F008B">
        <w:rPr>
          <w:noProof/>
        </w:rPr>
        <w:t xml:space="preserve"> </w:t>
      </w:r>
      <w:r w:rsidR="000C07A1" w:rsidRPr="000F008B">
        <w:rPr>
          <w:noProof/>
        </w:rPr>
        <w:t>на дату возврата кредита</w:t>
      </w:r>
      <w:r w:rsidRPr="000F008B">
        <w:rPr>
          <w:noProof/>
        </w:rPr>
        <w:t xml:space="preserve">. </w:t>
      </w:r>
      <w:r w:rsidR="000C07A1" w:rsidRPr="000F008B">
        <w:rPr>
          <w:noProof/>
        </w:rPr>
        <w:t>Расчет процентов производится за полный предыдущий квартал, сумма процентов перечисляется Банку платежными поручениями Заемщика до 10 числа или в следующий за ним рабочий день каждого квартала, за который производится начисление</w:t>
      </w:r>
      <w:r w:rsidRPr="000F008B">
        <w:rPr>
          <w:noProof/>
        </w:rPr>
        <w:t xml:space="preserve">. </w:t>
      </w:r>
    </w:p>
    <w:p w:rsidR="000C07A1" w:rsidRPr="000F008B" w:rsidRDefault="000F008B" w:rsidP="000F008B">
      <w:pPr>
        <w:widowControl w:val="0"/>
        <w:autoSpaceDE w:val="0"/>
        <w:autoSpaceDN w:val="0"/>
        <w:adjustRightInd w:val="0"/>
        <w:ind w:firstLine="709"/>
      </w:pPr>
      <w:r w:rsidRPr="000F008B">
        <w:rPr>
          <w:noProof/>
        </w:rPr>
        <w:t xml:space="preserve">3.3. </w:t>
      </w:r>
      <w:r w:rsidR="000C07A1" w:rsidRPr="000F008B">
        <w:rPr>
          <w:noProof/>
        </w:rPr>
        <w:t>Отсчет срока по начислению процентов начинается с даты списания средств со счета Банка и заканчивается датой зачисления их на счет Банка</w:t>
      </w:r>
      <w:r w:rsidRPr="000F008B">
        <w:rPr>
          <w:noProof/>
        </w:rPr>
        <w:t xml:space="preserve">. </w:t>
      </w:r>
      <w:r w:rsidR="000C07A1" w:rsidRPr="000F008B">
        <w:rPr>
          <w:noProof/>
        </w:rPr>
        <w:t>Документальным</w:t>
      </w:r>
      <w:r w:rsidRPr="000F008B">
        <w:rPr>
          <w:noProof/>
        </w:rPr>
        <w:t xml:space="preserve"> </w:t>
      </w:r>
      <w:r w:rsidR="000C07A1" w:rsidRPr="000F008B">
        <w:rPr>
          <w:noProof/>
        </w:rPr>
        <w:t>основанием</w:t>
      </w:r>
      <w:r w:rsidRPr="000F008B">
        <w:rPr>
          <w:noProof/>
        </w:rPr>
        <w:t xml:space="preserve"> </w:t>
      </w:r>
      <w:r w:rsidR="000C07A1" w:rsidRPr="000F008B">
        <w:rPr>
          <w:noProof/>
        </w:rPr>
        <w:t>для</w:t>
      </w:r>
      <w:r w:rsidRPr="000F008B">
        <w:rPr>
          <w:noProof/>
        </w:rPr>
        <w:t xml:space="preserve"> </w:t>
      </w:r>
      <w:r w:rsidR="000C07A1" w:rsidRPr="000F008B">
        <w:rPr>
          <w:noProof/>
        </w:rPr>
        <w:t>расчета</w:t>
      </w:r>
      <w:r w:rsidRPr="000F008B">
        <w:rPr>
          <w:noProof/>
        </w:rPr>
        <w:t xml:space="preserve"> </w:t>
      </w:r>
      <w:r w:rsidR="000C07A1" w:rsidRPr="000F008B">
        <w:rPr>
          <w:noProof/>
        </w:rPr>
        <w:t>процентов</w:t>
      </w:r>
      <w:r w:rsidRPr="000F008B">
        <w:rPr>
          <w:noProof/>
        </w:rPr>
        <w:t xml:space="preserve"> </w:t>
      </w:r>
      <w:r w:rsidR="000C07A1" w:rsidRPr="000F008B">
        <w:rPr>
          <w:noProof/>
        </w:rPr>
        <w:t>служат</w:t>
      </w:r>
      <w:r w:rsidRPr="000F008B">
        <w:rPr>
          <w:noProof/>
        </w:rPr>
        <w:t xml:space="preserve"> </w:t>
      </w:r>
      <w:r w:rsidR="000C07A1" w:rsidRPr="000F008B">
        <w:rPr>
          <w:noProof/>
        </w:rPr>
        <w:t>выписки из лицевого счета Банка</w:t>
      </w:r>
      <w:r w:rsidRPr="000F008B">
        <w:rPr>
          <w:noProof/>
        </w:rPr>
        <w:t xml:space="preserve">. </w:t>
      </w:r>
    </w:p>
    <w:p w:rsidR="000C07A1" w:rsidRPr="000F008B" w:rsidRDefault="000F008B" w:rsidP="000F008B">
      <w:pPr>
        <w:widowControl w:val="0"/>
        <w:autoSpaceDE w:val="0"/>
        <w:autoSpaceDN w:val="0"/>
        <w:adjustRightInd w:val="0"/>
        <w:ind w:firstLine="709"/>
      </w:pPr>
      <w:r w:rsidRPr="000F008B">
        <w:rPr>
          <w:noProof/>
        </w:rPr>
        <w:t xml:space="preserve">3.4. </w:t>
      </w:r>
      <w:r w:rsidR="000C07A1" w:rsidRPr="000F008B">
        <w:rPr>
          <w:noProof/>
        </w:rPr>
        <w:t>С</w:t>
      </w:r>
      <w:r w:rsidRPr="000F008B">
        <w:rPr>
          <w:noProof/>
        </w:rPr>
        <w:t xml:space="preserve"> </w:t>
      </w:r>
      <w:r w:rsidR="000C07A1" w:rsidRPr="000F008B">
        <w:rPr>
          <w:noProof/>
        </w:rPr>
        <w:t>просроченной</w:t>
      </w:r>
      <w:r w:rsidRPr="000F008B">
        <w:rPr>
          <w:noProof/>
        </w:rPr>
        <w:t xml:space="preserve"> </w:t>
      </w:r>
      <w:r w:rsidR="000C07A1" w:rsidRPr="000F008B">
        <w:rPr>
          <w:noProof/>
        </w:rPr>
        <w:t>задолженности</w:t>
      </w:r>
      <w:r w:rsidRPr="000F008B">
        <w:rPr>
          <w:noProof/>
        </w:rPr>
        <w:t xml:space="preserve"> </w:t>
      </w:r>
      <w:r w:rsidR="000C07A1" w:rsidRPr="000F008B">
        <w:rPr>
          <w:noProof/>
        </w:rPr>
        <w:t>и</w:t>
      </w:r>
      <w:r w:rsidRPr="000F008B">
        <w:rPr>
          <w:noProof/>
        </w:rPr>
        <w:t xml:space="preserve"> </w:t>
      </w:r>
      <w:r w:rsidR="000C07A1" w:rsidRPr="000F008B">
        <w:rPr>
          <w:noProof/>
        </w:rPr>
        <w:t>суммы</w:t>
      </w:r>
      <w:r w:rsidRPr="000F008B">
        <w:rPr>
          <w:noProof/>
        </w:rPr>
        <w:t xml:space="preserve"> </w:t>
      </w:r>
      <w:r w:rsidR="000C07A1" w:rsidRPr="000F008B">
        <w:rPr>
          <w:noProof/>
        </w:rPr>
        <w:t>неуплаченных</w:t>
      </w:r>
      <w:r w:rsidRPr="000F008B">
        <w:rPr>
          <w:noProof/>
        </w:rPr>
        <w:t xml:space="preserve"> </w:t>
      </w:r>
      <w:r w:rsidR="000C07A1" w:rsidRPr="000F008B">
        <w:rPr>
          <w:noProof/>
        </w:rPr>
        <w:t>в</w:t>
      </w:r>
      <w:r w:rsidRPr="000F008B">
        <w:rPr>
          <w:noProof/>
        </w:rPr>
        <w:t xml:space="preserve"> </w:t>
      </w:r>
      <w:r w:rsidR="000C07A1" w:rsidRPr="000F008B">
        <w:rPr>
          <w:noProof/>
        </w:rPr>
        <w:t>срок процентов</w:t>
      </w:r>
      <w:r w:rsidRPr="000F008B">
        <w:rPr>
          <w:noProof/>
        </w:rPr>
        <w:t xml:space="preserve"> </w:t>
      </w:r>
      <w:r w:rsidR="000C07A1" w:rsidRPr="000F008B">
        <w:rPr>
          <w:noProof/>
        </w:rPr>
        <w:t>за пользование кредитом взимается повышенная процентная ставка 20% от суммы просроченной задолженности за каждый день просрочки</w:t>
      </w:r>
      <w:r w:rsidRPr="000F008B">
        <w:rPr>
          <w:noProof/>
        </w:rPr>
        <w:t xml:space="preserve">. </w:t>
      </w:r>
    </w:p>
    <w:p w:rsidR="000C07A1" w:rsidRPr="000F008B" w:rsidRDefault="000C07A1" w:rsidP="000F008B">
      <w:pPr>
        <w:widowControl w:val="0"/>
        <w:autoSpaceDE w:val="0"/>
        <w:autoSpaceDN w:val="0"/>
        <w:adjustRightInd w:val="0"/>
        <w:ind w:firstLine="709"/>
      </w:pPr>
      <w:r w:rsidRPr="000F008B">
        <w:t>4</w:t>
      </w:r>
      <w:r w:rsidR="000F008B" w:rsidRPr="000F008B">
        <w:t xml:space="preserve">. </w:t>
      </w:r>
      <w:r w:rsidRPr="000F008B">
        <w:t>Обязательства банка</w:t>
      </w:r>
    </w:p>
    <w:p w:rsidR="000C07A1" w:rsidRPr="000F008B" w:rsidRDefault="000F008B" w:rsidP="000F008B">
      <w:pPr>
        <w:widowControl w:val="0"/>
        <w:autoSpaceDE w:val="0"/>
        <w:autoSpaceDN w:val="0"/>
        <w:adjustRightInd w:val="0"/>
        <w:ind w:firstLine="709"/>
      </w:pPr>
      <w:r w:rsidRPr="000F008B">
        <w:rPr>
          <w:noProof/>
        </w:rPr>
        <w:t xml:space="preserve">4.1. </w:t>
      </w:r>
      <w:r w:rsidR="000C07A1" w:rsidRPr="000F008B">
        <w:rPr>
          <w:noProof/>
        </w:rPr>
        <w:t>Банк обязуется произвести своевременное</w:t>
      </w:r>
      <w:r w:rsidRPr="000F008B">
        <w:rPr>
          <w:noProof/>
        </w:rPr>
        <w:t xml:space="preserve"> </w:t>
      </w:r>
      <w:r w:rsidR="000C07A1" w:rsidRPr="000F008B">
        <w:rPr>
          <w:noProof/>
        </w:rPr>
        <w:t>перечисление кредита в срок, указанный Заемщиком</w:t>
      </w:r>
      <w:r w:rsidRPr="000F008B">
        <w:rPr>
          <w:noProof/>
        </w:rPr>
        <w:t xml:space="preserve">. </w:t>
      </w:r>
    </w:p>
    <w:p w:rsidR="000C07A1" w:rsidRPr="000F008B" w:rsidRDefault="000C07A1" w:rsidP="000F008B">
      <w:pPr>
        <w:widowControl w:val="0"/>
        <w:autoSpaceDE w:val="0"/>
        <w:autoSpaceDN w:val="0"/>
        <w:adjustRightInd w:val="0"/>
        <w:ind w:firstLine="709"/>
      </w:pPr>
      <w:r w:rsidRPr="000F008B">
        <w:t>5</w:t>
      </w:r>
      <w:r w:rsidR="000F008B" w:rsidRPr="000F008B">
        <w:t xml:space="preserve">. </w:t>
      </w:r>
      <w:r w:rsidRPr="000F008B">
        <w:t>Обязательства Заемщика</w:t>
      </w:r>
    </w:p>
    <w:p w:rsidR="000F008B" w:rsidRPr="000F008B" w:rsidRDefault="000C07A1" w:rsidP="000F008B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0F008B">
        <w:rPr>
          <w:noProof/>
        </w:rPr>
        <w:t>5</w:t>
      </w:r>
      <w:r w:rsidR="000F008B">
        <w:rPr>
          <w:noProof/>
        </w:rPr>
        <w:t>.1</w:t>
      </w:r>
      <w:r w:rsidR="000F008B" w:rsidRPr="000F008B">
        <w:rPr>
          <w:noProof/>
        </w:rPr>
        <w:t xml:space="preserve">. </w:t>
      </w:r>
      <w:r w:rsidRPr="000F008B">
        <w:rPr>
          <w:noProof/>
        </w:rPr>
        <w:t>Для получения кредита Заемщик предоставляет Банку</w:t>
      </w:r>
      <w:r w:rsidR="000F008B" w:rsidRPr="000F008B">
        <w:rPr>
          <w:noProof/>
        </w:rPr>
        <w:t>:</w:t>
      </w:r>
    </w:p>
    <w:p w:rsidR="000F008B" w:rsidRPr="000F008B" w:rsidRDefault="000F008B" w:rsidP="000F008B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0F008B">
        <w:rPr>
          <w:noProof/>
        </w:rPr>
        <w:t xml:space="preserve">- </w:t>
      </w:r>
      <w:r w:rsidR="000C07A1" w:rsidRPr="000F008B">
        <w:rPr>
          <w:noProof/>
        </w:rPr>
        <w:t>заявление на кредит с указанием цели его использования</w:t>
      </w:r>
      <w:r w:rsidRPr="000F008B">
        <w:rPr>
          <w:noProof/>
        </w:rPr>
        <w:t>;</w:t>
      </w:r>
    </w:p>
    <w:p w:rsidR="000F008B" w:rsidRPr="000F008B" w:rsidRDefault="000F008B" w:rsidP="000F008B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0F008B">
        <w:rPr>
          <w:noProof/>
        </w:rPr>
        <w:t xml:space="preserve">- </w:t>
      </w:r>
      <w:r w:rsidR="000C07A1" w:rsidRPr="000F008B">
        <w:rPr>
          <w:noProof/>
        </w:rPr>
        <w:t>срочное обязательство на дату возврата кредита</w:t>
      </w:r>
      <w:r w:rsidRPr="000F008B">
        <w:rPr>
          <w:noProof/>
        </w:rPr>
        <w:t>;</w:t>
      </w:r>
    </w:p>
    <w:p w:rsidR="000C07A1" w:rsidRPr="000F008B" w:rsidRDefault="000F008B" w:rsidP="000F008B">
      <w:pPr>
        <w:widowControl w:val="0"/>
        <w:autoSpaceDE w:val="0"/>
        <w:autoSpaceDN w:val="0"/>
        <w:adjustRightInd w:val="0"/>
        <w:ind w:firstLine="709"/>
      </w:pPr>
      <w:r w:rsidRPr="000F008B">
        <w:rPr>
          <w:noProof/>
        </w:rPr>
        <w:t xml:space="preserve">- </w:t>
      </w:r>
      <w:r w:rsidR="000C07A1" w:rsidRPr="000F008B">
        <w:rPr>
          <w:noProof/>
        </w:rPr>
        <w:t>гарантии платежеспособности</w:t>
      </w:r>
      <w:r w:rsidRPr="000F008B">
        <w:rPr>
          <w:noProof/>
        </w:rPr>
        <w:t xml:space="preserve">. </w:t>
      </w:r>
    </w:p>
    <w:p w:rsidR="000C07A1" w:rsidRPr="000F008B" w:rsidRDefault="000C07A1" w:rsidP="000F008B">
      <w:pPr>
        <w:widowControl w:val="0"/>
        <w:autoSpaceDE w:val="0"/>
        <w:autoSpaceDN w:val="0"/>
        <w:adjustRightInd w:val="0"/>
        <w:ind w:firstLine="709"/>
      </w:pPr>
      <w:r w:rsidRPr="000F008B">
        <w:rPr>
          <w:noProof/>
        </w:rPr>
        <w:t>5</w:t>
      </w:r>
      <w:r w:rsidR="000F008B">
        <w:rPr>
          <w:noProof/>
        </w:rPr>
        <w:t>.2</w:t>
      </w:r>
      <w:r w:rsidR="000F008B" w:rsidRPr="000F008B">
        <w:rPr>
          <w:noProof/>
        </w:rPr>
        <w:t xml:space="preserve">. </w:t>
      </w:r>
      <w:r w:rsidRPr="000F008B">
        <w:rPr>
          <w:noProof/>
        </w:rPr>
        <w:t>Заемщик обязуется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своевременно возвратить кредит и проценты по ней и в соответствии с действующим законодательством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отвечает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по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своим обязательствам принадлежащими ему финансовыми и материальными ресурсами</w:t>
      </w:r>
      <w:r w:rsidR="000F008B" w:rsidRPr="000F008B">
        <w:rPr>
          <w:noProof/>
        </w:rPr>
        <w:t xml:space="preserve">. </w:t>
      </w:r>
    </w:p>
    <w:p w:rsidR="000C07A1" w:rsidRPr="000F008B" w:rsidRDefault="000C07A1" w:rsidP="000F008B">
      <w:pPr>
        <w:widowControl w:val="0"/>
        <w:autoSpaceDE w:val="0"/>
        <w:autoSpaceDN w:val="0"/>
        <w:adjustRightInd w:val="0"/>
        <w:ind w:firstLine="709"/>
      </w:pPr>
      <w:r w:rsidRPr="000F008B">
        <w:rPr>
          <w:noProof/>
        </w:rPr>
        <w:t>5</w:t>
      </w:r>
      <w:r w:rsidR="000F008B">
        <w:rPr>
          <w:noProof/>
        </w:rPr>
        <w:t>.3</w:t>
      </w:r>
      <w:r w:rsidR="000F008B" w:rsidRPr="000F008B">
        <w:rPr>
          <w:noProof/>
        </w:rPr>
        <w:t xml:space="preserve">. </w:t>
      </w:r>
      <w:r w:rsidRPr="000F008B">
        <w:rPr>
          <w:noProof/>
        </w:rPr>
        <w:t>При досрочном возврате кредита Заемщик обязан предупредить Банк о своем намерении за 5 дней</w:t>
      </w:r>
      <w:r w:rsidR="000F008B" w:rsidRPr="000F008B">
        <w:rPr>
          <w:noProof/>
        </w:rPr>
        <w:t xml:space="preserve">. </w:t>
      </w:r>
    </w:p>
    <w:p w:rsidR="000C07A1" w:rsidRPr="000F008B" w:rsidRDefault="000C07A1" w:rsidP="000F008B">
      <w:pPr>
        <w:widowControl w:val="0"/>
        <w:autoSpaceDE w:val="0"/>
        <w:autoSpaceDN w:val="0"/>
        <w:adjustRightInd w:val="0"/>
        <w:ind w:firstLine="709"/>
      </w:pPr>
      <w:r w:rsidRPr="000F008B">
        <w:t>6</w:t>
      </w:r>
      <w:r w:rsidR="000F008B" w:rsidRPr="000F008B">
        <w:t xml:space="preserve">. </w:t>
      </w:r>
      <w:r w:rsidRPr="000F008B">
        <w:t>Прочие условия</w:t>
      </w:r>
    </w:p>
    <w:p w:rsidR="000C07A1" w:rsidRPr="000F008B" w:rsidRDefault="000C07A1" w:rsidP="000F008B">
      <w:pPr>
        <w:widowControl w:val="0"/>
        <w:autoSpaceDE w:val="0"/>
        <w:autoSpaceDN w:val="0"/>
        <w:adjustRightInd w:val="0"/>
        <w:ind w:firstLine="709"/>
      </w:pPr>
      <w:r w:rsidRPr="000F008B">
        <w:rPr>
          <w:noProof/>
        </w:rPr>
        <w:t>6</w:t>
      </w:r>
      <w:r w:rsidR="000F008B">
        <w:rPr>
          <w:noProof/>
        </w:rPr>
        <w:t>.1</w:t>
      </w:r>
      <w:r w:rsidR="000F008B" w:rsidRPr="000F008B">
        <w:rPr>
          <w:noProof/>
        </w:rPr>
        <w:t xml:space="preserve">. </w:t>
      </w:r>
      <w:r w:rsidRPr="000F008B">
        <w:rPr>
          <w:noProof/>
        </w:rPr>
        <w:t>Договор вступает в силу с даты списания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средств по кредиту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со счета Банка и заканчивает свое действие после полного погашения Заемщиком кредита, перечисления процентов по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нему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и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выполнения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Заемщиком других условий договора</w:t>
      </w:r>
      <w:r w:rsidR="000F008B" w:rsidRPr="000F008B">
        <w:rPr>
          <w:noProof/>
        </w:rPr>
        <w:t xml:space="preserve">. </w:t>
      </w:r>
    </w:p>
    <w:p w:rsidR="000C07A1" w:rsidRPr="000F008B" w:rsidRDefault="000C07A1" w:rsidP="000F008B">
      <w:pPr>
        <w:widowControl w:val="0"/>
        <w:autoSpaceDE w:val="0"/>
        <w:autoSpaceDN w:val="0"/>
        <w:adjustRightInd w:val="0"/>
        <w:ind w:firstLine="709"/>
      </w:pPr>
      <w:r w:rsidRPr="000F008B">
        <w:rPr>
          <w:noProof/>
        </w:rPr>
        <w:t>6</w:t>
      </w:r>
      <w:r w:rsidR="000F008B">
        <w:rPr>
          <w:noProof/>
        </w:rPr>
        <w:t>.2</w:t>
      </w:r>
      <w:r w:rsidR="000F008B" w:rsidRPr="000F008B">
        <w:rPr>
          <w:noProof/>
        </w:rPr>
        <w:t xml:space="preserve">. </w:t>
      </w:r>
      <w:r w:rsidRPr="000F008B">
        <w:rPr>
          <w:noProof/>
        </w:rPr>
        <w:t>Банк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вправе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востребовать с Заемщика кредит и проценты по нему</w:t>
      </w:r>
    </w:p>
    <w:p w:rsidR="000C07A1" w:rsidRPr="000F008B" w:rsidRDefault="000C07A1" w:rsidP="000F008B">
      <w:pPr>
        <w:widowControl w:val="0"/>
        <w:autoSpaceDE w:val="0"/>
        <w:autoSpaceDN w:val="0"/>
        <w:adjustRightInd w:val="0"/>
        <w:ind w:firstLine="709"/>
      </w:pPr>
      <w:r w:rsidRPr="000F008B">
        <w:rPr>
          <w:noProof/>
        </w:rPr>
        <w:t>досрочно в случае задержки перечисления процентов или нарушения любого из условий договора</w:t>
      </w:r>
      <w:r w:rsidR="000F008B" w:rsidRPr="000F008B">
        <w:rPr>
          <w:noProof/>
        </w:rPr>
        <w:t xml:space="preserve">. </w:t>
      </w:r>
    </w:p>
    <w:p w:rsidR="000C07A1" w:rsidRPr="000F008B" w:rsidRDefault="000C07A1" w:rsidP="000F008B">
      <w:pPr>
        <w:widowControl w:val="0"/>
        <w:autoSpaceDE w:val="0"/>
        <w:autoSpaceDN w:val="0"/>
        <w:adjustRightInd w:val="0"/>
        <w:ind w:firstLine="709"/>
      </w:pPr>
      <w:r w:rsidRPr="000F008B">
        <w:rPr>
          <w:noProof/>
        </w:rPr>
        <w:t>6</w:t>
      </w:r>
      <w:r w:rsidR="000F008B">
        <w:rPr>
          <w:noProof/>
        </w:rPr>
        <w:t>.3</w:t>
      </w:r>
      <w:r w:rsidR="000F008B" w:rsidRPr="000F008B">
        <w:rPr>
          <w:noProof/>
        </w:rPr>
        <w:t xml:space="preserve">. </w:t>
      </w:r>
      <w:r w:rsidRPr="000F008B">
        <w:rPr>
          <w:noProof/>
        </w:rPr>
        <w:t>В случае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принятия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Центробанком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России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мер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по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стабилизации</w:t>
      </w:r>
    </w:p>
    <w:p w:rsidR="000C07A1" w:rsidRPr="000F008B" w:rsidRDefault="000C07A1" w:rsidP="000F008B">
      <w:pPr>
        <w:widowControl w:val="0"/>
        <w:autoSpaceDE w:val="0"/>
        <w:autoSpaceDN w:val="0"/>
        <w:adjustRightInd w:val="0"/>
        <w:ind w:firstLine="709"/>
      </w:pPr>
      <w:r w:rsidRPr="000F008B">
        <w:rPr>
          <w:noProof/>
        </w:rPr>
        <w:t>денежного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обращения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Банк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оставляет за собой право произвести изменение процентной ставки по настоящему договору</w:t>
      </w:r>
      <w:r w:rsidR="000F008B" w:rsidRPr="000F008B">
        <w:rPr>
          <w:noProof/>
        </w:rPr>
        <w:t xml:space="preserve">, </w:t>
      </w:r>
      <w:r w:rsidRPr="000F008B">
        <w:rPr>
          <w:noProof/>
        </w:rPr>
        <w:t>но не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ранее</w:t>
      </w:r>
      <w:r w:rsidR="000F008B" w:rsidRPr="000F008B">
        <w:rPr>
          <w:noProof/>
        </w:rPr>
        <w:t xml:space="preserve">, </w:t>
      </w:r>
      <w:r w:rsidRPr="000F008B">
        <w:rPr>
          <w:noProof/>
        </w:rPr>
        <w:t>чем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через три месяца после перечисления кредита Заемщику</w:t>
      </w:r>
      <w:r w:rsidR="000F008B" w:rsidRPr="000F008B">
        <w:rPr>
          <w:noProof/>
        </w:rPr>
        <w:t xml:space="preserve">. </w:t>
      </w:r>
    </w:p>
    <w:p w:rsidR="000C07A1" w:rsidRPr="000F008B" w:rsidRDefault="000C07A1" w:rsidP="000F008B">
      <w:pPr>
        <w:widowControl w:val="0"/>
        <w:autoSpaceDE w:val="0"/>
        <w:autoSpaceDN w:val="0"/>
        <w:adjustRightInd w:val="0"/>
        <w:ind w:firstLine="709"/>
      </w:pPr>
      <w:r w:rsidRPr="000F008B">
        <w:rPr>
          <w:noProof/>
        </w:rPr>
        <w:t>6</w:t>
      </w:r>
      <w:r w:rsidR="000F008B">
        <w:rPr>
          <w:noProof/>
        </w:rPr>
        <w:t>.4</w:t>
      </w:r>
      <w:r w:rsidR="000F008B" w:rsidRPr="000F008B">
        <w:rPr>
          <w:noProof/>
        </w:rPr>
        <w:t xml:space="preserve">. </w:t>
      </w:r>
      <w:r w:rsidRPr="000F008B">
        <w:rPr>
          <w:noProof/>
        </w:rPr>
        <w:t>Все изменения и дополнения по настоящему договору действительны лишь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в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том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случае</w:t>
      </w:r>
      <w:r w:rsidR="000F008B" w:rsidRPr="000F008B">
        <w:rPr>
          <w:noProof/>
        </w:rPr>
        <w:t xml:space="preserve">, </w:t>
      </w:r>
      <w:r w:rsidRPr="000F008B">
        <w:rPr>
          <w:noProof/>
        </w:rPr>
        <w:t>если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они совершены в письменной форме и подписаны уполномоченными на то лицами</w:t>
      </w:r>
      <w:r w:rsidR="000F008B" w:rsidRPr="000F008B">
        <w:rPr>
          <w:noProof/>
        </w:rPr>
        <w:t xml:space="preserve">. </w:t>
      </w:r>
    </w:p>
    <w:p w:rsidR="000C07A1" w:rsidRPr="000F008B" w:rsidRDefault="000C07A1" w:rsidP="000F008B">
      <w:pPr>
        <w:widowControl w:val="0"/>
        <w:autoSpaceDE w:val="0"/>
        <w:autoSpaceDN w:val="0"/>
        <w:adjustRightInd w:val="0"/>
        <w:ind w:firstLine="709"/>
      </w:pPr>
      <w:r w:rsidRPr="000F008B">
        <w:rPr>
          <w:noProof/>
        </w:rPr>
        <w:t>6</w:t>
      </w:r>
      <w:r w:rsidR="000F008B">
        <w:rPr>
          <w:noProof/>
        </w:rPr>
        <w:t>.5</w:t>
      </w:r>
      <w:r w:rsidR="000F008B" w:rsidRPr="000F008B">
        <w:rPr>
          <w:noProof/>
        </w:rPr>
        <w:t xml:space="preserve">. </w:t>
      </w:r>
      <w:r w:rsidRPr="000F008B">
        <w:rPr>
          <w:noProof/>
        </w:rPr>
        <w:t>Если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одна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из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сторон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изменит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свой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адрес</w:t>
      </w:r>
      <w:r w:rsidR="000F008B" w:rsidRPr="000F008B">
        <w:rPr>
          <w:noProof/>
        </w:rPr>
        <w:t xml:space="preserve">, </w:t>
      </w:r>
      <w:r w:rsidRPr="000F008B">
        <w:rPr>
          <w:noProof/>
        </w:rPr>
        <w:t>то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она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обязана своевременно информировать об этом другую сторону</w:t>
      </w:r>
      <w:r w:rsidR="000F008B" w:rsidRPr="000F008B">
        <w:rPr>
          <w:noProof/>
        </w:rPr>
        <w:t xml:space="preserve">. </w:t>
      </w:r>
    </w:p>
    <w:p w:rsidR="000C07A1" w:rsidRPr="000F008B" w:rsidRDefault="000C07A1" w:rsidP="000F008B">
      <w:pPr>
        <w:widowControl w:val="0"/>
        <w:autoSpaceDE w:val="0"/>
        <w:autoSpaceDN w:val="0"/>
        <w:adjustRightInd w:val="0"/>
        <w:ind w:firstLine="709"/>
      </w:pPr>
      <w:r w:rsidRPr="000F008B">
        <w:rPr>
          <w:noProof/>
        </w:rPr>
        <w:t>6</w:t>
      </w:r>
      <w:r w:rsidR="000F008B">
        <w:rPr>
          <w:noProof/>
        </w:rPr>
        <w:t>.6</w:t>
      </w:r>
      <w:r w:rsidR="000F008B" w:rsidRPr="000F008B">
        <w:rPr>
          <w:noProof/>
        </w:rPr>
        <w:t xml:space="preserve">. </w:t>
      </w:r>
      <w:r w:rsidRPr="000F008B">
        <w:rPr>
          <w:noProof/>
        </w:rPr>
        <w:t>Все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споры,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возникающие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в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процессе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исполнения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настоящего договора</w:t>
      </w:r>
      <w:r w:rsidR="000F008B" w:rsidRPr="000F008B">
        <w:rPr>
          <w:noProof/>
        </w:rPr>
        <w:t xml:space="preserve">, </w:t>
      </w:r>
      <w:r w:rsidRPr="000F008B">
        <w:rPr>
          <w:noProof/>
        </w:rPr>
        <w:t>будут в предварительном порядке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рассматриваться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сторонами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в целях выработки взаимоприемлемого решения</w:t>
      </w:r>
      <w:r w:rsidR="000F008B" w:rsidRPr="000F008B">
        <w:rPr>
          <w:noProof/>
        </w:rPr>
        <w:t xml:space="preserve">. </w:t>
      </w:r>
    </w:p>
    <w:p w:rsidR="000C07A1" w:rsidRPr="000F008B" w:rsidRDefault="000C07A1" w:rsidP="000F008B">
      <w:pPr>
        <w:widowControl w:val="0"/>
        <w:autoSpaceDE w:val="0"/>
        <w:autoSpaceDN w:val="0"/>
        <w:adjustRightInd w:val="0"/>
        <w:ind w:firstLine="709"/>
      </w:pPr>
      <w:r w:rsidRPr="000F008B">
        <w:rPr>
          <w:noProof/>
        </w:rPr>
        <w:t>6</w:t>
      </w:r>
      <w:r w:rsidR="000F008B">
        <w:rPr>
          <w:noProof/>
        </w:rPr>
        <w:t>.7</w:t>
      </w:r>
      <w:r w:rsidR="000F008B" w:rsidRPr="000F008B">
        <w:rPr>
          <w:noProof/>
        </w:rPr>
        <w:t xml:space="preserve">. </w:t>
      </w:r>
      <w:r w:rsidRPr="000F008B">
        <w:rPr>
          <w:noProof/>
        </w:rPr>
        <w:t>При недостижении договоренности спор передается на рассмотрение в арбитражный суд в соответствии с действующим законодательством</w:t>
      </w:r>
      <w:r w:rsidR="000F008B" w:rsidRPr="000F008B">
        <w:rPr>
          <w:noProof/>
        </w:rPr>
        <w:t xml:space="preserve">. </w:t>
      </w:r>
    </w:p>
    <w:p w:rsidR="000C07A1" w:rsidRPr="000F008B" w:rsidRDefault="000C07A1" w:rsidP="000F008B">
      <w:pPr>
        <w:widowControl w:val="0"/>
        <w:autoSpaceDE w:val="0"/>
        <w:autoSpaceDN w:val="0"/>
        <w:adjustRightInd w:val="0"/>
        <w:ind w:firstLine="709"/>
      </w:pPr>
      <w:r w:rsidRPr="000F008B">
        <w:t>7</w:t>
      </w:r>
      <w:r w:rsidR="000F008B" w:rsidRPr="000F008B">
        <w:t xml:space="preserve">. </w:t>
      </w:r>
      <w:r w:rsidRPr="000F008B">
        <w:t>Юридические адреса и реквизиты сторон</w:t>
      </w:r>
      <w:r w:rsidR="000F008B" w:rsidRPr="000F008B">
        <w:t xml:space="preserve">: </w:t>
      </w:r>
    </w:p>
    <w:p w:rsidR="000C07A1" w:rsidRPr="000F008B" w:rsidRDefault="000C07A1" w:rsidP="000F008B">
      <w:pPr>
        <w:widowControl w:val="0"/>
        <w:autoSpaceDE w:val="0"/>
        <w:autoSpaceDN w:val="0"/>
        <w:adjustRightInd w:val="0"/>
        <w:ind w:firstLine="709"/>
      </w:pPr>
      <w:r w:rsidRPr="000F008B">
        <w:rPr>
          <w:noProof/>
        </w:rPr>
        <w:t>Банк</w:t>
      </w:r>
      <w:r w:rsidR="000F008B" w:rsidRPr="000F008B">
        <w:rPr>
          <w:noProof/>
        </w:rPr>
        <w:t xml:space="preserve">: </w:t>
      </w:r>
      <w:r w:rsidRPr="000F008B">
        <w:rPr>
          <w:noProof/>
        </w:rPr>
        <w:t>_________________</w:t>
      </w:r>
    </w:p>
    <w:p w:rsidR="000C07A1" w:rsidRPr="000F008B" w:rsidRDefault="000C07A1" w:rsidP="000F008B">
      <w:pPr>
        <w:widowControl w:val="0"/>
        <w:autoSpaceDE w:val="0"/>
        <w:autoSpaceDN w:val="0"/>
        <w:adjustRightInd w:val="0"/>
        <w:ind w:firstLine="709"/>
      </w:pPr>
      <w:r w:rsidRPr="000F008B">
        <w:rPr>
          <w:noProof/>
        </w:rPr>
        <w:t>Заемщик</w:t>
      </w:r>
      <w:r w:rsidR="000F008B" w:rsidRPr="000F008B">
        <w:rPr>
          <w:noProof/>
        </w:rPr>
        <w:t xml:space="preserve">: </w:t>
      </w:r>
      <w:r w:rsidRPr="000F008B">
        <w:rPr>
          <w:noProof/>
        </w:rPr>
        <w:t>______________</w:t>
      </w:r>
    </w:p>
    <w:p w:rsidR="000C07A1" w:rsidRPr="000F008B" w:rsidRDefault="000C07A1" w:rsidP="000F008B">
      <w:pPr>
        <w:widowControl w:val="0"/>
        <w:autoSpaceDE w:val="0"/>
        <w:autoSpaceDN w:val="0"/>
        <w:adjustRightInd w:val="0"/>
        <w:ind w:firstLine="709"/>
      </w:pPr>
      <w:r w:rsidRPr="000F008B">
        <w:rPr>
          <w:noProof/>
        </w:rPr>
        <w:t>Настоящий договор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составлен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в 4-х экземплярах</w:t>
      </w:r>
      <w:r w:rsidR="000F008B" w:rsidRPr="000F008B">
        <w:rPr>
          <w:noProof/>
        </w:rPr>
        <w:t xml:space="preserve">: </w:t>
      </w:r>
      <w:r w:rsidRPr="000F008B">
        <w:rPr>
          <w:noProof/>
        </w:rPr>
        <w:t>первый и четвертый хранятся в Банке</w:t>
      </w:r>
      <w:r w:rsidR="000F008B" w:rsidRPr="000F008B">
        <w:rPr>
          <w:noProof/>
        </w:rPr>
        <w:t xml:space="preserve">, </w:t>
      </w:r>
      <w:r w:rsidRPr="000F008B">
        <w:rPr>
          <w:noProof/>
        </w:rPr>
        <w:t>второй у Заемщика, третий находится в учреждении Банка по месту открытия расчетного счета Заемщика</w:t>
      </w:r>
      <w:r w:rsidR="000F008B" w:rsidRPr="000F008B">
        <w:rPr>
          <w:noProof/>
        </w:rPr>
        <w:t xml:space="preserve">. </w:t>
      </w:r>
    </w:p>
    <w:p w:rsidR="000C07A1" w:rsidRPr="000F008B" w:rsidRDefault="000C07A1" w:rsidP="000F008B">
      <w:pPr>
        <w:widowControl w:val="0"/>
        <w:autoSpaceDE w:val="0"/>
        <w:autoSpaceDN w:val="0"/>
        <w:adjustRightInd w:val="0"/>
        <w:ind w:firstLine="709"/>
      </w:pPr>
      <w:r w:rsidRPr="000F008B">
        <w:rPr>
          <w:noProof/>
        </w:rPr>
        <w:t>БАНК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ЗАЕМЩИК</w:t>
      </w:r>
    </w:p>
    <w:p w:rsidR="000F008B" w:rsidRPr="000F008B" w:rsidRDefault="000C07A1" w:rsidP="000F008B">
      <w:pPr>
        <w:widowControl w:val="0"/>
        <w:autoSpaceDE w:val="0"/>
        <w:autoSpaceDN w:val="0"/>
        <w:adjustRightInd w:val="0"/>
        <w:ind w:firstLine="709"/>
      </w:pPr>
      <w:r w:rsidRPr="000F008B">
        <w:rPr>
          <w:noProof/>
        </w:rPr>
        <w:t>_________</w:t>
      </w:r>
      <w:r w:rsidR="000F008B" w:rsidRPr="000F008B">
        <w:rPr>
          <w:noProof/>
        </w:rPr>
        <w:t xml:space="preserve"> </w:t>
      </w:r>
      <w:r w:rsidRPr="000F008B">
        <w:rPr>
          <w:noProof/>
        </w:rPr>
        <w:t>___________</w:t>
      </w:r>
    </w:p>
    <w:p w:rsidR="000F008B" w:rsidRDefault="000C07A1" w:rsidP="000F008B">
      <w:pPr>
        <w:widowControl w:val="0"/>
        <w:autoSpaceDE w:val="0"/>
        <w:autoSpaceDN w:val="0"/>
        <w:adjustRightInd w:val="0"/>
        <w:ind w:firstLine="709"/>
      </w:pPr>
      <w:r w:rsidRPr="000F008B">
        <w:rPr>
          <w:noProof/>
        </w:rPr>
        <w:t>М</w:t>
      </w:r>
      <w:r w:rsidR="000F008B">
        <w:rPr>
          <w:noProof/>
        </w:rPr>
        <w:t xml:space="preserve">.П. </w:t>
      </w:r>
      <w:r w:rsidRPr="000F008B">
        <w:rPr>
          <w:noProof/>
        </w:rPr>
        <w:t>М</w:t>
      </w:r>
      <w:r w:rsidR="000F008B">
        <w:rPr>
          <w:noProof/>
        </w:rPr>
        <w:t xml:space="preserve">.П. </w:t>
      </w:r>
    </w:p>
    <w:p w:rsidR="000C07A1" w:rsidRPr="000F008B" w:rsidRDefault="000C07A1" w:rsidP="000F008B">
      <w:pPr>
        <w:widowControl w:val="0"/>
        <w:autoSpaceDE w:val="0"/>
        <w:autoSpaceDN w:val="0"/>
        <w:adjustRightInd w:val="0"/>
        <w:ind w:firstLine="709"/>
      </w:pPr>
      <w:bookmarkStart w:id="7" w:name="_GoBack"/>
      <w:bookmarkEnd w:id="7"/>
    </w:p>
    <w:sectPr w:rsidR="000C07A1" w:rsidRPr="000F008B" w:rsidSect="000F008B">
      <w:headerReference w:type="default" r:id="rId7"/>
      <w:footerReference w:type="default" r:id="rId8"/>
      <w:pgSz w:w="11906" w:h="16838" w:code="9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63E" w:rsidRDefault="00E1363E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E1363E" w:rsidRDefault="00E1363E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87B" w:rsidRDefault="003D787B" w:rsidP="0061736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63E" w:rsidRDefault="00E1363E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E1363E" w:rsidRDefault="00E1363E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E1363E" w:rsidRDefault="003D787B" w:rsidP="005D32A1">
      <w:pPr>
        <w:pStyle w:val="a8"/>
      </w:pPr>
      <w:r w:rsidRPr="00555F06">
        <w:rPr>
          <w:rStyle w:val="a7"/>
          <w:sz w:val="22"/>
          <w:szCs w:val="22"/>
        </w:rPr>
        <w:footnoteRef/>
      </w:r>
      <w:r w:rsidRPr="00555F06">
        <w:t xml:space="preserve"> Каримуллин Р.И. Права и обязанности сторон кредитного договора по российскому и германскому праву. М., 2001. С. 12 - 13.</w:t>
      </w:r>
    </w:p>
  </w:footnote>
  <w:footnote w:id="2">
    <w:p w:rsidR="00E1363E" w:rsidRDefault="003D787B" w:rsidP="005D32A1">
      <w:pPr>
        <w:pStyle w:val="a8"/>
      </w:pPr>
      <w:r w:rsidRPr="00555F06">
        <w:rPr>
          <w:rStyle w:val="a7"/>
          <w:sz w:val="22"/>
          <w:szCs w:val="22"/>
        </w:rPr>
        <w:footnoteRef/>
      </w:r>
      <w:r w:rsidRPr="00555F06">
        <w:t xml:space="preserve"> См.: Комментарий к Гражданскому кодексу Российской Федерации, части второй / Под ред. проф. Т.Е. Абовой, А.Ю. Кабалкина. М., 2003. С. 509 (автор комментария к параграфу 2 гл. 42 "Кредит" - Соловяненко Н.И.).</w:t>
      </w:r>
    </w:p>
  </w:footnote>
  <w:footnote w:id="3">
    <w:p w:rsidR="00E1363E" w:rsidRDefault="003D787B" w:rsidP="005D32A1">
      <w:pPr>
        <w:pStyle w:val="a8"/>
      </w:pPr>
      <w:r w:rsidRPr="00555F06">
        <w:rPr>
          <w:rStyle w:val="a7"/>
          <w:sz w:val="22"/>
          <w:szCs w:val="22"/>
        </w:rPr>
        <w:footnoteRef/>
      </w:r>
      <w:r w:rsidRPr="00555F06">
        <w:t xml:space="preserve"> Павлодский Е.А. Договоры организаций и граждан с банками. М., 2000. С. 4; см. также: Комментарий к Гражданскому кодексу Российской Федерации. Часть вторая (постатейный). М., 2003. С. 547 (автор комментария к параграфу 2 гл. 42 "Кредит" - Н.Ю. Рассказова).</w:t>
      </w:r>
    </w:p>
  </w:footnote>
  <w:footnote w:id="4">
    <w:p w:rsidR="00E1363E" w:rsidRDefault="003D787B" w:rsidP="005D32A1">
      <w:pPr>
        <w:pStyle w:val="a8"/>
      </w:pPr>
      <w:r w:rsidRPr="00555F06">
        <w:rPr>
          <w:rStyle w:val="a7"/>
          <w:sz w:val="22"/>
          <w:szCs w:val="22"/>
        </w:rPr>
        <w:footnoteRef/>
      </w:r>
      <w:r w:rsidRPr="00555F06">
        <w:t xml:space="preserve"> Ефимова Л.Г. Банковские сделки: право и практика. М., 2001. С. 558 – 561.</w:t>
      </w:r>
    </w:p>
  </w:footnote>
  <w:footnote w:id="5">
    <w:p w:rsidR="00E1363E" w:rsidRDefault="003D787B" w:rsidP="005D32A1">
      <w:pPr>
        <w:pStyle w:val="a8"/>
      </w:pPr>
      <w:r w:rsidRPr="00555F06">
        <w:rPr>
          <w:rStyle w:val="a7"/>
          <w:sz w:val="22"/>
          <w:szCs w:val="22"/>
        </w:rPr>
        <w:footnoteRef/>
      </w:r>
      <w:r w:rsidRPr="00555F06">
        <w:t xml:space="preserve"> Гражданское право: Учебник. Т. 2 / Отв. ред. проф. Е.А. Суханов: 2-е изд., перераб. и доп. М., 2000. С. 224 (автор гл. 49 Е.А. - Суханов).</w:t>
      </w:r>
    </w:p>
  </w:footnote>
  <w:footnote w:id="6">
    <w:p w:rsidR="00E1363E" w:rsidRDefault="003D787B" w:rsidP="005D32A1">
      <w:pPr>
        <w:pStyle w:val="a8"/>
      </w:pPr>
      <w:r w:rsidRPr="00555F06">
        <w:rPr>
          <w:rStyle w:val="a7"/>
          <w:sz w:val="22"/>
          <w:szCs w:val="22"/>
        </w:rPr>
        <w:footnoteRef/>
      </w:r>
      <w:r w:rsidRPr="00555F06">
        <w:t xml:space="preserve"> Вишневский А.А. Банковское право: Краткий курс лекций. М., 2002. С. 74; см. также: Рассказова Н.Ю. Указ. соч. С. 548.</w:t>
      </w:r>
    </w:p>
  </w:footnote>
  <w:footnote w:id="7">
    <w:p w:rsidR="00E1363E" w:rsidRDefault="003D787B" w:rsidP="005D32A1">
      <w:pPr>
        <w:pStyle w:val="a8"/>
      </w:pPr>
      <w:r w:rsidRPr="00555F06">
        <w:rPr>
          <w:rStyle w:val="a7"/>
          <w:sz w:val="22"/>
          <w:szCs w:val="22"/>
        </w:rPr>
        <w:footnoteRef/>
      </w:r>
      <w:r w:rsidRPr="00555F06">
        <w:t xml:space="preserve"> Суханов Е.А. Указ. соч. С. 225.</w:t>
      </w:r>
    </w:p>
  </w:footnote>
  <w:footnote w:id="8">
    <w:p w:rsidR="00E1363E" w:rsidRDefault="003D787B" w:rsidP="005D32A1">
      <w:pPr>
        <w:pStyle w:val="a8"/>
      </w:pPr>
      <w:r w:rsidRPr="00555F06">
        <w:rPr>
          <w:rStyle w:val="a7"/>
          <w:sz w:val="22"/>
          <w:szCs w:val="22"/>
        </w:rPr>
        <w:footnoteRef/>
      </w:r>
      <w:r w:rsidRPr="00555F06">
        <w:t xml:space="preserve"> Тосунян Г.А., Викулин А.Ю., Экмалян А.М. Банковское право Российской Федерации. Общая часть: Учебник / Под общ. ред. Б.Н. Топорнина. М., 1999. С. 182.</w:t>
      </w:r>
    </w:p>
  </w:footnote>
  <w:footnote w:id="9">
    <w:p w:rsidR="00E1363E" w:rsidRDefault="003D787B" w:rsidP="005D32A1">
      <w:pPr>
        <w:pStyle w:val="a8"/>
      </w:pPr>
      <w:r w:rsidRPr="00555F06">
        <w:rPr>
          <w:rStyle w:val="a7"/>
          <w:sz w:val="22"/>
          <w:szCs w:val="22"/>
        </w:rPr>
        <w:footnoteRef/>
      </w:r>
      <w:r w:rsidRPr="00555F06">
        <w:t xml:space="preserve"> Захарова Н.Н. Кредитный договор. М., 1996. С. 24.</w:t>
      </w:r>
    </w:p>
  </w:footnote>
  <w:footnote w:id="10">
    <w:p w:rsidR="00E1363E" w:rsidRDefault="003D787B" w:rsidP="005D32A1">
      <w:pPr>
        <w:pStyle w:val="a8"/>
      </w:pPr>
      <w:r w:rsidRPr="00555F06">
        <w:rPr>
          <w:rStyle w:val="a7"/>
          <w:sz w:val="22"/>
          <w:szCs w:val="22"/>
        </w:rPr>
        <w:footnoteRef/>
      </w:r>
      <w:r w:rsidRPr="00555F06">
        <w:t xml:space="preserve"> Ефимова Л.Г. Указ. соч. С. 557.</w:t>
      </w:r>
    </w:p>
  </w:footnote>
  <w:footnote w:id="11">
    <w:p w:rsidR="00E1363E" w:rsidRDefault="003D787B" w:rsidP="005D32A1">
      <w:pPr>
        <w:pStyle w:val="a8"/>
      </w:pPr>
      <w:r w:rsidRPr="00555F06">
        <w:rPr>
          <w:rStyle w:val="a7"/>
          <w:sz w:val="22"/>
          <w:szCs w:val="22"/>
        </w:rPr>
        <w:footnoteRef/>
      </w:r>
      <w:r w:rsidRPr="00555F06">
        <w:t xml:space="preserve"> Каримуллин Р.И. Указ. соч. С. 20 – 21, 51.</w:t>
      </w:r>
    </w:p>
  </w:footnote>
  <w:footnote w:id="12">
    <w:p w:rsidR="00E1363E" w:rsidRDefault="003D787B" w:rsidP="005D32A1">
      <w:pPr>
        <w:pStyle w:val="a8"/>
      </w:pPr>
      <w:r w:rsidRPr="00555F06">
        <w:rPr>
          <w:rStyle w:val="a7"/>
          <w:sz w:val="22"/>
          <w:szCs w:val="22"/>
        </w:rPr>
        <w:footnoteRef/>
      </w:r>
      <w:r w:rsidRPr="00555F06">
        <w:t xml:space="preserve"> Суханов Е.А. Указ. соч. С. 225. См. также: Вишневский А.А. Указ. соч. С. 74; Гражданское право: Учебник. Т. 2 / Под ред. А.П. Сергеева, Ю.К. Толстого: 4-е изд., перераб. и доп. М., 2003. С. 503 (автор главы - 39 Д.А. Медведев).</w:t>
      </w:r>
    </w:p>
  </w:footnote>
  <w:footnote w:id="13">
    <w:p w:rsidR="00E1363E" w:rsidRDefault="003D787B" w:rsidP="005D32A1">
      <w:pPr>
        <w:pStyle w:val="a8"/>
      </w:pPr>
      <w:r w:rsidRPr="00555F06">
        <w:rPr>
          <w:rStyle w:val="a7"/>
          <w:sz w:val="22"/>
          <w:szCs w:val="22"/>
        </w:rPr>
        <w:footnoteRef/>
      </w:r>
      <w:r w:rsidRPr="00555F06">
        <w:t xml:space="preserve"> Гражданское право: Учебник. Т. 2 / Отв. ред. проф. Е.А. Суханов: 2-е изд., перераб. и доп. М., 2000. С. 232 (автор гл. 49 Е.А. - Суханов).</w:t>
      </w:r>
    </w:p>
  </w:footnote>
  <w:footnote w:id="14">
    <w:p w:rsidR="00E1363E" w:rsidRDefault="003D787B" w:rsidP="005D32A1">
      <w:pPr>
        <w:pStyle w:val="a8"/>
      </w:pPr>
      <w:r w:rsidRPr="00555F06">
        <w:rPr>
          <w:rStyle w:val="a7"/>
          <w:sz w:val="22"/>
          <w:szCs w:val="22"/>
        </w:rPr>
        <w:footnoteRef/>
      </w:r>
      <w:r w:rsidRPr="00555F06">
        <w:t xml:space="preserve"> Витрянский В.В. Проблемы заключения и исполнения кре</w:t>
      </w:r>
      <w:r>
        <w:t>дитного договора. 2002.- С. 61.</w:t>
      </w:r>
    </w:p>
  </w:footnote>
  <w:footnote w:id="15">
    <w:p w:rsidR="00E1363E" w:rsidRDefault="003D787B" w:rsidP="005D32A1">
      <w:pPr>
        <w:pStyle w:val="a8"/>
      </w:pPr>
      <w:r w:rsidRPr="00555F06">
        <w:rPr>
          <w:rStyle w:val="a7"/>
          <w:sz w:val="22"/>
          <w:szCs w:val="22"/>
        </w:rPr>
        <w:footnoteRef/>
      </w:r>
      <w:r w:rsidRPr="00555F06">
        <w:t xml:space="preserve"> (см. раздел 2 Положения ЦБ РФ от 31 августа 1998 г. N 54-П "О порядке предоставления (размещения) кредитными организациями денежных средств и их возврата (погашения)").</w:t>
      </w:r>
    </w:p>
  </w:footnote>
  <w:footnote w:id="16">
    <w:p w:rsidR="00E1363E" w:rsidRDefault="003D787B" w:rsidP="005D32A1">
      <w:pPr>
        <w:pStyle w:val="a8"/>
      </w:pPr>
      <w:r w:rsidRPr="00555F06">
        <w:rPr>
          <w:rStyle w:val="a7"/>
          <w:sz w:val="22"/>
          <w:szCs w:val="22"/>
        </w:rPr>
        <w:footnoteRef/>
      </w:r>
      <w:r w:rsidRPr="00555F06">
        <w:t xml:space="preserve"> Захарова Н.Н. Кредитный договор. М., 1996.- С. 48</w:t>
      </w:r>
    </w:p>
  </w:footnote>
  <w:footnote w:id="17">
    <w:p w:rsidR="00E1363E" w:rsidRDefault="003D787B" w:rsidP="005D32A1">
      <w:pPr>
        <w:pStyle w:val="a8"/>
      </w:pPr>
      <w:r w:rsidRPr="00555F06">
        <w:rPr>
          <w:rStyle w:val="a7"/>
          <w:sz w:val="22"/>
          <w:szCs w:val="22"/>
        </w:rPr>
        <w:footnoteRef/>
      </w:r>
      <w:r w:rsidRPr="00555F06">
        <w:t xml:space="preserve"> Гражданское право. Учебник. Часть</w:t>
      </w:r>
      <w:r w:rsidRPr="00555F06">
        <w:rPr>
          <w:lang w:val="en-US"/>
        </w:rPr>
        <w:t>II</w:t>
      </w:r>
      <w:r w:rsidRPr="00555F06">
        <w:t xml:space="preserve"> / под ред. А.П. Сергеева, Ю.К. Толстого.-М.: «Проспект», 1997.-с.437</w:t>
      </w:r>
    </w:p>
  </w:footnote>
  <w:footnote w:id="18">
    <w:p w:rsidR="00E1363E" w:rsidRDefault="003D787B" w:rsidP="005D32A1">
      <w:pPr>
        <w:pStyle w:val="a8"/>
      </w:pPr>
      <w:r w:rsidRPr="00555F06">
        <w:rPr>
          <w:rStyle w:val="a7"/>
          <w:sz w:val="22"/>
          <w:szCs w:val="22"/>
        </w:rPr>
        <w:footnoteRef/>
      </w:r>
      <w:r w:rsidRPr="00555F06">
        <w:t xml:space="preserve"> См.: Положение о порядке начисления процентов по операциям, связанным с привлечением и размещением денежных средств банками, и отражения указанных операций по счетам бухгалтерского учета от 26 июня 1998 г. № 39-П.</w:t>
      </w:r>
    </w:p>
  </w:footnote>
  <w:footnote w:id="19">
    <w:p w:rsidR="00E1363E" w:rsidRDefault="003D787B" w:rsidP="005D32A1">
      <w:pPr>
        <w:pStyle w:val="a8"/>
      </w:pPr>
      <w:r w:rsidRPr="00555F06">
        <w:rPr>
          <w:rStyle w:val="a7"/>
          <w:sz w:val="22"/>
          <w:szCs w:val="22"/>
        </w:rPr>
        <w:footnoteRef/>
      </w:r>
      <w:r w:rsidRPr="00555F06">
        <w:t xml:space="preserve"> Новоселова Л.А. Проценты по денежным обя</w:t>
      </w:r>
      <w:r>
        <w:t>зательствам. 2001.- С. 113-116.</w:t>
      </w:r>
    </w:p>
  </w:footnote>
  <w:footnote w:id="20">
    <w:p w:rsidR="00E1363E" w:rsidRDefault="003D787B" w:rsidP="005D32A1">
      <w:pPr>
        <w:pStyle w:val="a8"/>
      </w:pPr>
      <w:r w:rsidRPr="00555F06">
        <w:rPr>
          <w:rStyle w:val="a7"/>
          <w:sz w:val="22"/>
          <w:szCs w:val="22"/>
        </w:rPr>
        <w:footnoteRef/>
      </w:r>
      <w:r w:rsidRPr="00555F06">
        <w:t xml:space="preserve"> Постановление Пленума Верховного Суда РФ и Пленума Высшего Арбитражного Суда РФ от 8 октября 1998 г. №13/14 "О практике применения положений Гражданского кодекса Российской Федерации о процентах за пользование чужими денежными средствами" // Вестник Высшего Арбитражного Суда Российской Федерации. - 1998 г</w:t>
      </w:r>
      <w:r>
        <w:t>. - №11.</w:t>
      </w:r>
    </w:p>
  </w:footnote>
  <w:footnote w:id="21">
    <w:p w:rsidR="00E1363E" w:rsidRDefault="003D787B" w:rsidP="005D32A1">
      <w:pPr>
        <w:pStyle w:val="a8"/>
      </w:pPr>
      <w:r w:rsidRPr="00555F06">
        <w:rPr>
          <w:rStyle w:val="a7"/>
          <w:sz w:val="22"/>
          <w:szCs w:val="22"/>
        </w:rPr>
        <w:footnoteRef/>
      </w:r>
      <w:r w:rsidRPr="00555F06">
        <w:t xml:space="preserve"> Ефимова Л.Г. Банковские сделки: пра</w:t>
      </w:r>
      <w:r>
        <w:t>во и практика. М., 2001.- С. 65</w:t>
      </w:r>
    </w:p>
  </w:footnote>
  <w:footnote w:id="22">
    <w:p w:rsidR="00E1363E" w:rsidRDefault="003D787B" w:rsidP="005D32A1">
      <w:pPr>
        <w:pStyle w:val="a8"/>
      </w:pPr>
      <w:r w:rsidRPr="00555F06">
        <w:rPr>
          <w:rStyle w:val="a7"/>
          <w:sz w:val="22"/>
          <w:szCs w:val="22"/>
        </w:rPr>
        <w:footnoteRef/>
      </w:r>
      <w:r w:rsidRPr="00555F06">
        <w:t xml:space="preserve"> Новоселова Л.А. О правовых последствиях нарушения денежного обязательства // Вестник Высшего Арбитражного Суда Российской Федерации. - №№1, 3-7, 12. – 1999г.</w:t>
      </w:r>
    </w:p>
  </w:footnote>
  <w:footnote w:id="23">
    <w:p w:rsidR="00E1363E" w:rsidRDefault="003D787B" w:rsidP="005D32A1">
      <w:pPr>
        <w:pStyle w:val="a8"/>
      </w:pPr>
      <w:r w:rsidRPr="00555F06">
        <w:rPr>
          <w:rStyle w:val="a7"/>
          <w:sz w:val="22"/>
          <w:szCs w:val="22"/>
        </w:rPr>
        <w:footnoteRef/>
      </w:r>
      <w:r w:rsidRPr="00555F06">
        <w:t xml:space="preserve"> Гражданское право. Учебник. Часть</w:t>
      </w:r>
      <w:r w:rsidRPr="00555F06">
        <w:rPr>
          <w:lang w:val="en-US"/>
        </w:rPr>
        <w:t>II</w:t>
      </w:r>
      <w:r w:rsidRPr="00555F06">
        <w:t xml:space="preserve"> / под ред. А.П. Сергеева, Ю.К. Толстого.-М.: «Про</w:t>
      </w:r>
      <w:r>
        <w:t xml:space="preserve">спект», 1997.-с.438 </w:t>
      </w:r>
    </w:p>
  </w:footnote>
  <w:footnote w:id="24">
    <w:p w:rsidR="00E1363E" w:rsidRDefault="003D787B" w:rsidP="005D32A1">
      <w:pPr>
        <w:pStyle w:val="a8"/>
      </w:pPr>
      <w:r w:rsidRPr="00555F06">
        <w:rPr>
          <w:rStyle w:val="a7"/>
          <w:sz w:val="22"/>
          <w:szCs w:val="22"/>
        </w:rPr>
        <w:footnoteRef/>
      </w:r>
      <w:r w:rsidRPr="00555F06">
        <w:t xml:space="preserve"> Гражданское право. Учебник. Часть</w:t>
      </w:r>
      <w:r w:rsidRPr="00555F06">
        <w:rPr>
          <w:lang w:val="en-US"/>
        </w:rPr>
        <w:t>II</w:t>
      </w:r>
      <w:r w:rsidRPr="00555F06">
        <w:t xml:space="preserve"> / под ред. А.П. Сергеева, Ю.К. Толстого.-М.: «Проспект», 1997.-с.438</w:t>
      </w:r>
      <w:r>
        <w:t>.</w:t>
      </w:r>
    </w:p>
  </w:footnote>
  <w:footnote w:id="25">
    <w:p w:rsidR="00E1363E" w:rsidRDefault="003D787B" w:rsidP="005D32A1">
      <w:pPr>
        <w:pStyle w:val="a8"/>
      </w:pPr>
      <w:r w:rsidRPr="00555F06">
        <w:rPr>
          <w:rStyle w:val="a7"/>
          <w:sz w:val="22"/>
          <w:szCs w:val="22"/>
        </w:rPr>
        <w:footnoteRef/>
      </w:r>
      <w:r w:rsidRPr="00555F06">
        <w:t xml:space="preserve"> Комментарий к Гражданскому кодексу Российской федерации части второй. Отв. ред. Садиков О.Н. М.: Изд-во «Юридическая фирма Контракт»; «И</w:t>
      </w:r>
      <w:r>
        <w:t>нфра М - Норма», 2002.- С. 133.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87B" w:rsidRDefault="0017713A" w:rsidP="003D787B">
    <w:pPr>
      <w:pStyle w:val="ae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3D787B" w:rsidRDefault="003D787B" w:rsidP="000F008B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577732"/>
    <w:multiLevelType w:val="multilevel"/>
    <w:tmpl w:val="3AB4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B656377"/>
    <w:multiLevelType w:val="hybridMultilevel"/>
    <w:tmpl w:val="2124C066"/>
    <w:lvl w:ilvl="0" w:tplc="29805B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7953359"/>
    <w:multiLevelType w:val="multilevel"/>
    <w:tmpl w:val="1FE4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ECC0DB0"/>
    <w:multiLevelType w:val="hybridMultilevel"/>
    <w:tmpl w:val="30E42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A5E84"/>
    <w:multiLevelType w:val="multilevel"/>
    <w:tmpl w:val="4CE8E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D5751E"/>
    <w:multiLevelType w:val="hybridMultilevel"/>
    <w:tmpl w:val="C2C6C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453FD5"/>
    <w:multiLevelType w:val="singleLevel"/>
    <w:tmpl w:val="15CC7E7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63F034BA"/>
    <w:multiLevelType w:val="hybridMultilevel"/>
    <w:tmpl w:val="49A6F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675FB3"/>
    <w:multiLevelType w:val="hybridMultilevel"/>
    <w:tmpl w:val="5680E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4449"/>
    <w:rsid w:val="00032706"/>
    <w:rsid w:val="000B250E"/>
    <w:rsid w:val="000C07A1"/>
    <w:rsid w:val="000F008B"/>
    <w:rsid w:val="001046FE"/>
    <w:rsid w:val="00120378"/>
    <w:rsid w:val="001354A6"/>
    <w:rsid w:val="00135EB1"/>
    <w:rsid w:val="00163CF9"/>
    <w:rsid w:val="00166D5B"/>
    <w:rsid w:val="0017713A"/>
    <w:rsid w:val="00180BB0"/>
    <w:rsid w:val="0028773B"/>
    <w:rsid w:val="00287E9D"/>
    <w:rsid w:val="002B63EB"/>
    <w:rsid w:val="003402C3"/>
    <w:rsid w:val="00342C24"/>
    <w:rsid w:val="00344412"/>
    <w:rsid w:val="00385CDB"/>
    <w:rsid w:val="003B1765"/>
    <w:rsid w:val="003D787B"/>
    <w:rsid w:val="003F1CED"/>
    <w:rsid w:val="00444B84"/>
    <w:rsid w:val="004535C6"/>
    <w:rsid w:val="00481C82"/>
    <w:rsid w:val="0049451F"/>
    <w:rsid w:val="00511610"/>
    <w:rsid w:val="00555F06"/>
    <w:rsid w:val="00582B5E"/>
    <w:rsid w:val="005D32A1"/>
    <w:rsid w:val="0061736F"/>
    <w:rsid w:val="006573C0"/>
    <w:rsid w:val="0069544A"/>
    <w:rsid w:val="006A5E7D"/>
    <w:rsid w:val="00770698"/>
    <w:rsid w:val="007A54EE"/>
    <w:rsid w:val="007B7250"/>
    <w:rsid w:val="007C1EA5"/>
    <w:rsid w:val="007C5882"/>
    <w:rsid w:val="007E508D"/>
    <w:rsid w:val="0083493D"/>
    <w:rsid w:val="00854449"/>
    <w:rsid w:val="00910A1E"/>
    <w:rsid w:val="00951805"/>
    <w:rsid w:val="00974F54"/>
    <w:rsid w:val="00987D25"/>
    <w:rsid w:val="009A340C"/>
    <w:rsid w:val="00A572D4"/>
    <w:rsid w:val="00AA02AD"/>
    <w:rsid w:val="00B769F6"/>
    <w:rsid w:val="00C21757"/>
    <w:rsid w:val="00CD22E3"/>
    <w:rsid w:val="00D26962"/>
    <w:rsid w:val="00D35567"/>
    <w:rsid w:val="00D45652"/>
    <w:rsid w:val="00DA5E5B"/>
    <w:rsid w:val="00DD58D1"/>
    <w:rsid w:val="00E1363E"/>
    <w:rsid w:val="00E64ABB"/>
    <w:rsid w:val="00E8315D"/>
    <w:rsid w:val="00ED365F"/>
    <w:rsid w:val="00F025B2"/>
    <w:rsid w:val="00F51187"/>
    <w:rsid w:val="00F5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6D8F7AB-A34E-40EF-B136-41C01911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0F008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uiPriority w:val="99"/>
    <w:qFormat/>
    <w:rsid w:val="000F008B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F008B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F008B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F008B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F008B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F008B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F008B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F008B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Таблицы (моноширинный)"/>
    <w:basedOn w:val="a2"/>
    <w:next w:val="a2"/>
    <w:uiPriority w:val="99"/>
    <w:rsid w:val="000C07A1"/>
    <w:pPr>
      <w:widowControl w:val="0"/>
      <w:autoSpaceDE w:val="0"/>
      <w:autoSpaceDN w:val="0"/>
      <w:adjustRightInd w:val="0"/>
      <w:ind w:firstLine="709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7">
    <w:name w:val="footnote reference"/>
    <w:uiPriority w:val="99"/>
    <w:semiHidden/>
    <w:rsid w:val="000F008B"/>
    <w:rPr>
      <w:sz w:val="28"/>
      <w:szCs w:val="28"/>
      <w:vertAlign w:val="superscript"/>
    </w:rPr>
  </w:style>
  <w:style w:type="paragraph" w:styleId="a8">
    <w:name w:val="footnote text"/>
    <w:basedOn w:val="a2"/>
    <w:link w:val="a9"/>
    <w:autoRedefine/>
    <w:uiPriority w:val="99"/>
    <w:semiHidden/>
    <w:rsid w:val="000F008B"/>
    <w:pPr>
      <w:autoSpaceDE w:val="0"/>
      <w:autoSpaceDN w:val="0"/>
      <w:ind w:firstLine="709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paragraph" w:customStyle="1" w:styleId="ConsPlusNormal">
    <w:name w:val="ConsPlusNormal"/>
    <w:uiPriority w:val="99"/>
    <w:rsid w:val="007C58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2"/>
    <w:link w:val="32"/>
    <w:uiPriority w:val="99"/>
    <w:rsid w:val="001046FE"/>
    <w:pPr>
      <w:widowControl w:val="0"/>
      <w:autoSpaceDE w:val="0"/>
      <w:autoSpaceDN w:val="0"/>
      <w:adjustRightInd w:val="0"/>
      <w:spacing w:after="120"/>
      <w:ind w:left="283" w:firstLine="709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character" w:customStyle="1" w:styleId="10">
    <w:name w:val="Текст Знак1"/>
    <w:link w:val="aa"/>
    <w:uiPriority w:val="99"/>
    <w:locked/>
    <w:rsid w:val="000F008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b">
    <w:name w:val="footer"/>
    <w:basedOn w:val="a2"/>
    <w:link w:val="ac"/>
    <w:uiPriority w:val="99"/>
    <w:semiHidden/>
    <w:rsid w:val="000F008B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d">
    <w:name w:val="Верхний колонтитул Знак"/>
    <w:link w:val="ae"/>
    <w:uiPriority w:val="99"/>
    <w:semiHidden/>
    <w:locked/>
    <w:rsid w:val="000F008B"/>
    <w:rPr>
      <w:noProof/>
      <w:kern w:val="16"/>
      <w:sz w:val="28"/>
      <w:szCs w:val="28"/>
      <w:lang w:val="ru-RU" w:eastAsia="ru-RU"/>
    </w:rPr>
  </w:style>
  <w:style w:type="character" w:styleId="af">
    <w:name w:val="page number"/>
    <w:uiPriority w:val="99"/>
    <w:rsid w:val="000F008B"/>
  </w:style>
  <w:style w:type="paragraph" w:customStyle="1" w:styleId="pubcontent">
    <w:name w:val="pub_content"/>
    <w:basedOn w:val="a2"/>
    <w:uiPriority w:val="99"/>
    <w:rsid w:val="0028773B"/>
    <w:pPr>
      <w:widowControl w:val="0"/>
      <w:autoSpaceDE w:val="0"/>
      <w:autoSpaceDN w:val="0"/>
      <w:adjustRightInd w:val="0"/>
      <w:spacing w:before="100" w:beforeAutospacing="1" w:after="100" w:afterAutospacing="1" w:line="240" w:lineRule="atLeast"/>
      <w:ind w:firstLine="709"/>
    </w:pPr>
    <w:rPr>
      <w:color w:val="003264"/>
      <w:sz w:val="18"/>
      <w:szCs w:val="18"/>
    </w:rPr>
  </w:style>
  <w:style w:type="character" w:styleId="af0">
    <w:name w:val="Strong"/>
    <w:uiPriority w:val="99"/>
    <w:qFormat/>
    <w:rsid w:val="00180BB0"/>
    <w:rPr>
      <w:b/>
      <w:bCs/>
    </w:rPr>
  </w:style>
  <w:style w:type="character" w:styleId="af1">
    <w:name w:val="Hyperlink"/>
    <w:uiPriority w:val="99"/>
    <w:rsid w:val="000F008B"/>
    <w:rPr>
      <w:color w:val="0000FF"/>
      <w:u w:val="single"/>
    </w:rPr>
  </w:style>
  <w:style w:type="paragraph" w:styleId="af2">
    <w:name w:val="Normal (Web)"/>
    <w:basedOn w:val="a2"/>
    <w:uiPriority w:val="99"/>
    <w:rsid w:val="000F008B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ae">
    <w:name w:val="header"/>
    <w:basedOn w:val="a2"/>
    <w:next w:val="af3"/>
    <w:link w:val="ad"/>
    <w:uiPriority w:val="99"/>
    <w:rsid w:val="000F008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customStyle="1" w:styleId="a0">
    <w:name w:val="лит"/>
    <w:basedOn w:val="a2"/>
    <w:autoRedefine/>
    <w:uiPriority w:val="99"/>
    <w:rsid w:val="000F008B"/>
    <w:pPr>
      <w:widowControl w:val="0"/>
      <w:numPr>
        <w:numId w:val="10"/>
      </w:numPr>
      <w:tabs>
        <w:tab w:val="num" w:pos="1077"/>
      </w:tabs>
      <w:autoSpaceDE w:val="0"/>
      <w:autoSpaceDN w:val="0"/>
      <w:adjustRightInd w:val="0"/>
      <w:jc w:val="left"/>
    </w:pPr>
  </w:style>
  <w:style w:type="paragraph" w:styleId="af3">
    <w:name w:val="Body Text"/>
    <w:basedOn w:val="a2"/>
    <w:link w:val="af4"/>
    <w:uiPriority w:val="99"/>
    <w:rsid w:val="000F008B"/>
    <w:pPr>
      <w:widowControl w:val="0"/>
      <w:autoSpaceDE w:val="0"/>
      <w:autoSpaceDN w:val="0"/>
      <w:adjustRightInd w:val="0"/>
      <w:ind w:firstLine="709"/>
    </w:pPr>
  </w:style>
  <w:style w:type="character" w:customStyle="1" w:styleId="af4">
    <w:name w:val="Основной текст Знак"/>
    <w:link w:val="af3"/>
    <w:uiPriority w:val="99"/>
    <w:semiHidden/>
    <w:rPr>
      <w:sz w:val="28"/>
      <w:szCs w:val="28"/>
    </w:rPr>
  </w:style>
  <w:style w:type="paragraph" w:customStyle="1" w:styleId="af5">
    <w:name w:val="выделение"/>
    <w:uiPriority w:val="99"/>
    <w:rsid w:val="000F008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styleId="aa">
    <w:name w:val="Plain Text"/>
    <w:basedOn w:val="a2"/>
    <w:link w:val="10"/>
    <w:uiPriority w:val="99"/>
    <w:rsid w:val="000F008B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0F008B"/>
    <w:rPr>
      <w:sz w:val="28"/>
      <w:szCs w:val="28"/>
      <w:lang w:val="ru-RU" w:eastAsia="ru-RU"/>
    </w:rPr>
  </w:style>
  <w:style w:type="character" w:customStyle="1" w:styleId="af7">
    <w:name w:val="номер страницы"/>
    <w:uiPriority w:val="99"/>
    <w:rsid w:val="000F008B"/>
    <w:rPr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0F008B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0F008B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0F008B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F008B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F008B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0F008B"/>
    <w:pPr>
      <w:numPr>
        <w:numId w:val="11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F008B"/>
    <w:pPr>
      <w:numPr>
        <w:numId w:val="12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0F008B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0F008B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0F008B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0F008B"/>
    <w:rPr>
      <w:i/>
      <w:iCs/>
    </w:rPr>
  </w:style>
  <w:style w:type="paragraph" w:customStyle="1" w:styleId="af8">
    <w:name w:val="схема"/>
    <w:basedOn w:val="a2"/>
    <w:uiPriority w:val="99"/>
    <w:rsid w:val="000F008B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9">
    <w:name w:val="ТАБЛИЦА"/>
    <w:next w:val="a2"/>
    <w:autoRedefine/>
    <w:uiPriority w:val="99"/>
    <w:rsid w:val="000F008B"/>
    <w:pPr>
      <w:spacing w:line="360" w:lineRule="auto"/>
      <w:jc w:val="center"/>
    </w:pPr>
    <w:rPr>
      <w:color w:val="000000"/>
    </w:rPr>
  </w:style>
  <w:style w:type="paragraph" w:customStyle="1" w:styleId="afa">
    <w:name w:val="титут"/>
    <w:uiPriority w:val="99"/>
    <w:rsid w:val="000F008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73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3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73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3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73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7484</Words>
  <Characters>42661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50045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толя</dc:creator>
  <cp:keywords/>
  <dc:description/>
  <cp:lastModifiedBy>admin</cp:lastModifiedBy>
  <cp:revision>2</cp:revision>
  <dcterms:created xsi:type="dcterms:W3CDTF">2014-03-06T09:18:00Z</dcterms:created>
  <dcterms:modified xsi:type="dcterms:W3CDTF">2014-03-06T09:18:00Z</dcterms:modified>
</cp:coreProperties>
</file>