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FE" w:rsidRPr="0073755C" w:rsidRDefault="00210AFE" w:rsidP="004B09BA">
      <w:pPr>
        <w:pStyle w:val="11"/>
        <w:spacing w:after="0" w:line="360" w:lineRule="auto"/>
        <w:ind w:firstLine="709"/>
        <w:jc w:val="both"/>
        <w:rPr>
          <w:b/>
          <w:color w:val="000000"/>
        </w:rPr>
      </w:pPr>
      <w:r w:rsidRPr="0073755C">
        <w:rPr>
          <w:b/>
          <w:color w:val="000000"/>
        </w:rPr>
        <w:t>Содержание</w:t>
      </w:r>
    </w:p>
    <w:p w:rsidR="009B288D" w:rsidRPr="0073755C" w:rsidRDefault="009B288D" w:rsidP="009B288D">
      <w:pPr>
        <w:rPr>
          <w:rFonts w:ascii="Times New Roman" w:hAnsi="Times New Roman"/>
          <w:b/>
          <w:color w:val="FFFFFF"/>
          <w:sz w:val="28"/>
          <w:szCs w:val="28"/>
        </w:rPr>
      </w:pPr>
      <w:r w:rsidRPr="0073755C">
        <w:rPr>
          <w:rFonts w:ascii="Times New Roman" w:hAnsi="Times New Roman"/>
          <w:b/>
          <w:color w:val="FFFFFF"/>
          <w:sz w:val="28"/>
          <w:szCs w:val="28"/>
        </w:rPr>
        <w:t>кредитование бизнес процентный кредитор</w:t>
      </w:r>
    </w:p>
    <w:p w:rsidR="004B09BA" w:rsidRPr="0073755C" w:rsidRDefault="004B09BA" w:rsidP="004B09B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73755C">
        <w:rPr>
          <w:rFonts w:ascii="Times New Roman" w:hAnsi="Times New Roman"/>
          <w:color w:val="000000"/>
          <w:sz w:val="28"/>
        </w:rPr>
        <w:t>Введение</w:t>
      </w:r>
    </w:p>
    <w:p w:rsidR="004B09BA" w:rsidRPr="0073755C" w:rsidRDefault="004B09BA" w:rsidP="004B09B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73755C">
        <w:rPr>
          <w:rFonts w:ascii="Times New Roman" w:hAnsi="Times New Roman"/>
          <w:color w:val="000000"/>
          <w:sz w:val="28"/>
        </w:rPr>
        <w:t>1. Теоретические аспекты кредитования малого бизнеса</w:t>
      </w:r>
    </w:p>
    <w:p w:rsidR="004B09BA" w:rsidRPr="0073755C" w:rsidRDefault="004B09BA" w:rsidP="004B09B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73755C">
        <w:rPr>
          <w:rFonts w:ascii="Times New Roman" w:hAnsi="Times New Roman"/>
          <w:color w:val="000000"/>
          <w:sz w:val="28"/>
        </w:rPr>
        <w:t>1.1 Особенности кредитования малого бизнеса</w:t>
      </w:r>
    </w:p>
    <w:p w:rsidR="004B09BA" w:rsidRPr="0073755C" w:rsidRDefault="004B09BA" w:rsidP="004B09B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73755C">
        <w:rPr>
          <w:rFonts w:ascii="Times New Roman" w:hAnsi="Times New Roman"/>
          <w:color w:val="000000"/>
          <w:sz w:val="28"/>
        </w:rPr>
        <w:t>1.2 Виды кредитов для малого и среднего бизнеса</w:t>
      </w:r>
    </w:p>
    <w:p w:rsidR="004B09BA" w:rsidRPr="0073755C" w:rsidRDefault="004B09BA" w:rsidP="004B09B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73755C">
        <w:rPr>
          <w:rFonts w:ascii="Times New Roman" w:hAnsi="Times New Roman"/>
          <w:color w:val="000000"/>
          <w:sz w:val="28"/>
        </w:rPr>
        <w:t>1.3 Проблемы кредитования: взгляд со стороны предпринимателей</w:t>
      </w:r>
    </w:p>
    <w:p w:rsidR="004B09BA" w:rsidRPr="0073755C" w:rsidRDefault="004B09BA" w:rsidP="004B09B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73755C">
        <w:rPr>
          <w:rFonts w:ascii="Times New Roman" w:hAnsi="Times New Roman"/>
          <w:color w:val="000000"/>
          <w:sz w:val="28"/>
        </w:rPr>
        <w:t>2. Кредитование малого и среднего бизнеса в РФ в 2008 – 2009 гг</w:t>
      </w:r>
    </w:p>
    <w:p w:rsidR="004B09BA" w:rsidRPr="0073755C" w:rsidRDefault="004B09BA" w:rsidP="004B09B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73755C">
        <w:rPr>
          <w:rFonts w:ascii="Times New Roman" w:hAnsi="Times New Roman"/>
          <w:color w:val="000000"/>
          <w:sz w:val="28"/>
        </w:rPr>
        <w:t>2.1 Анализ банковского кредитования 2008 – 2009 гг</w:t>
      </w:r>
    </w:p>
    <w:p w:rsidR="004B09BA" w:rsidRPr="0073755C" w:rsidRDefault="004B09BA" w:rsidP="004B09B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73755C">
        <w:rPr>
          <w:rFonts w:ascii="Times New Roman" w:hAnsi="Times New Roman"/>
          <w:color w:val="000000"/>
          <w:sz w:val="28"/>
        </w:rPr>
        <w:t>2.2 Итоги кредитования малого бизнеса в 2009</w:t>
      </w:r>
    </w:p>
    <w:p w:rsidR="004B09BA" w:rsidRPr="0073755C" w:rsidRDefault="004B09BA" w:rsidP="004B09B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73755C">
        <w:rPr>
          <w:rFonts w:ascii="Times New Roman" w:hAnsi="Times New Roman"/>
          <w:color w:val="000000"/>
          <w:sz w:val="28"/>
        </w:rPr>
        <w:t>3. Перспективы развития малого бизнеса в РФ</w:t>
      </w:r>
    </w:p>
    <w:p w:rsidR="004B09BA" w:rsidRPr="0073755C" w:rsidRDefault="004B09BA" w:rsidP="004B09B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73755C">
        <w:rPr>
          <w:rFonts w:ascii="Times New Roman" w:hAnsi="Times New Roman"/>
          <w:color w:val="000000"/>
          <w:sz w:val="28"/>
        </w:rPr>
        <w:t>3.1 Проблемы кредитования: взгляд со стороны кредиторов</w:t>
      </w:r>
    </w:p>
    <w:p w:rsidR="004B09BA" w:rsidRPr="0073755C" w:rsidRDefault="004B09BA" w:rsidP="004B09B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73755C">
        <w:rPr>
          <w:rFonts w:ascii="Times New Roman" w:hAnsi="Times New Roman"/>
          <w:color w:val="000000"/>
          <w:sz w:val="28"/>
        </w:rPr>
        <w:t>3.2 Решение проблем кредитования малого бизнеса</w:t>
      </w:r>
    </w:p>
    <w:p w:rsidR="004B09BA" w:rsidRPr="0073755C" w:rsidRDefault="004B09BA" w:rsidP="004B09B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73755C">
        <w:rPr>
          <w:rFonts w:ascii="Times New Roman" w:hAnsi="Times New Roman"/>
          <w:color w:val="000000"/>
          <w:sz w:val="28"/>
        </w:rPr>
        <w:t>3.3 Кредитование малого бизнеса: перспективы</w:t>
      </w:r>
    </w:p>
    <w:p w:rsidR="004B09BA" w:rsidRPr="0073755C" w:rsidRDefault="004B09BA" w:rsidP="004B09B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73755C">
        <w:rPr>
          <w:rFonts w:ascii="Times New Roman" w:hAnsi="Times New Roman"/>
          <w:color w:val="000000"/>
          <w:sz w:val="28"/>
        </w:rPr>
        <w:t>Заключение</w:t>
      </w:r>
    </w:p>
    <w:p w:rsidR="00B660AC" w:rsidRPr="0073755C" w:rsidRDefault="004B09BA" w:rsidP="004B09B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73755C">
        <w:rPr>
          <w:rFonts w:ascii="Times New Roman" w:hAnsi="Times New Roman"/>
          <w:color w:val="000000"/>
          <w:sz w:val="28"/>
        </w:rPr>
        <w:t>Список литературы</w:t>
      </w:r>
    </w:p>
    <w:p w:rsidR="004B09BA" w:rsidRPr="0073755C" w:rsidRDefault="004B09BA" w:rsidP="004B09B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4B09BA" w:rsidRPr="0073755C" w:rsidRDefault="004B09BA" w:rsidP="004B09B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E90A25" w:rsidRPr="0073755C" w:rsidRDefault="00B660AC" w:rsidP="004B09BA">
      <w:pPr>
        <w:pStyle w:val="1"/>
        <w:keepNext w:val="0"/>
        <w:ind w:firstLine="709"/>
        <w:jc w:val="both"/>
        <w:rPr>
          <w:color w:val="000000"/>
        </w:rPr>
      </w:pPr>
      <w:r w:rsidRPr="0073755C">
        <w:rPr>
          <w:color w:val="000000"/>
        </w:rPr>
        <w:br w:type="page"/>
      </w:r>
      <w:bookmarkStart w:id="0" w:name="_Toc261296464"/>
      <w:r w:rsidRPr="0073755C">
        <w:rPr>
          <w:color w:val="000000"/>
        </w:rPr>
        <w:t>Введение</w:t>
      </w:r>
      <w:bookmarkEnd w:id="0"/>
    </w:p>
    <w:p w:rsidR="009B288D" w:rsidRPr="0073755C" w:rsidRDefault="009B288D" w:rsidP="009B288D">
      <w:pPr>
        <w:rPr>
          <w:rFonts w:ascii="Times New Roman" w:hAnsi="Times New Roman"/>
          <w:b/>
          <w:color w:val="FFFFFF"/>
          <w:sz w:val="28"/>
          <w:szCs w:val="28"/>
        </w:rPr>
      </w:pPr>
      <w:r w:rsidRPr="0073755C">
        <w:rPr>
          <w:rFonts w:ascii="Times New Roman" w:hAnsi="Times New Roman"/>
          <w:b/>
          <w:color w:val="FFFFFF"/>
          <w:sz w:val="28"/>
          <w:szCs w:val="28"/>
        </w:rPr>
        <w:t>кредитование бизнес процентный кредитор</w:t>
      </w:r>
    </w:p>
    <w:p w:rsidR="00E90A25" w:rsidRPr="0073755C" w:rsidRDefault="00E90A25" w:rsidP="004B09BA">
      <w:pPr>
        <w:pStyle w:val="a7"/>
        <w:ind w:firstLine="709"/>
        <w:jc w:val="both"/>
        <w:rPr>
          <w:color w:val="000000"/>
        </w:rPr>
      </w:pPr>
      <w:r w:rsidRPr="0073755C">
        <w:rPr>
          <w:color w:val="000000"/>
        </w:rPr>
        <w:t>В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настоящее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время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стремительно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возрастает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роль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малых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предприятий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экономиках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стран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мира.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Доля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продукции,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выпущенной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данными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предприятиями,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также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увеличивается.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Поэтому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развитию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малого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предпринимательства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придается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приоритетное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значение,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многом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объясняемое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необходимостью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ускорения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развития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рыночных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отношений.</w:t>
      </w:r>
    </w:p>
    <w:p w:rsidR="00484D21" w:rsidRPr="0073755C" w:rsidRDefault="00484D21" w:rsidP="004B09BA">
      <w:pPr>
        <w:pStyle w:val="a7"/>
        <w:ind w:firstLine="709"/>
        <w:jc w:val="both"/>
        <w:rPr>
          <w:color w:val="000000"/>
        </w:rPr>
      </w:pPr>
      <w:r w:rsidRPr="0073755C">
        <w:rPr>
          <w:color w:val="000000"/>
        </w:rPr>
        <w:t>Главными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чертами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малого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бизнеса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являются: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деятельность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хозяйственной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сфере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целью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получения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прибыли,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экономическая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свобода,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инновационный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характер,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реализация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товаров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услуг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рынке.</w:t>
      </w:r>
    </w:p>
    <w:p w:rsidR="00E90A25" w:rsidRPr="0073755C" w:rsidRDefault="00E90A25" w:rsidP="004B09BA">
      <w:pPr>
        <w:pStyle w:val="a7"/>
        <w:ind w:firstLine="709"/>
        <w:jc w:val="both"/>
        <w:rPr>
          <w:color w:val="000000"/>
        </w:rPr>
      </w:pPr>
      <w:r w:rsidRPr="0073755C">
        <w:rPr>
          <w:color w:val="000000"/>
        </w:rPr>
        <w:t>Важная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роль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малого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бизнеса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заключается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том,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что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он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обеспечивает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значительное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количество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новых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рабочих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мест,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насыщает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рынок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новыми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товарами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услугами,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лучше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удовлетворяет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спрос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локальных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рынках,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требует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меньше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капиталовложений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(у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него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меньшие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сроки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строительства,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небольшие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размеры,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им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быстрее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дешевле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перевооружаться,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внедрять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новую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технологию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автоматизацию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производства,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достигать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оптимального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сочетания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машинного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ручного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труда).</w:t>
      </w:r>
    </w:p>
    <w:p w:rsidR="00E90A25" w:rsidRPr="0073755C" w:rsidRDefault="00E90A25" w:rsidP="004B09BA">
      <w:pPr>
        <w:pStyle w:val="a7"/>
        <w:ind w:firstLine="709"/>
        <w:jc w:val="both"/>
        <w:rPr>
          <w:color w:val="000000"/>
        </w:rPr>
      </w:pPr>
      <w:r w:rsidRPr="0073755C">
        <w:rPr>
          <w:color w:val="000000"/>
        </w:rPr>
        <w:t>Но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определённых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этапах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производственного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процесса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почти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все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предприятия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испытывают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недостаток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средств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для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осуществления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тех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или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иных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хозяйственных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операций,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то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есть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возникает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необходимость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привлечении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средств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извне.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такой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ситуации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самый,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казалось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бы,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логичный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выход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—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получение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банковского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кредита,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однако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практике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такая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задача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оказывается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для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предприятий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зачастую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непосильной.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Поэтому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проблема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кредитования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малых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предприятий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так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актуальна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данный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момент.</w:t>
      </w:r>
    </w:p>
    <w:p w:rsidR="00E90A25" w:rsidRPr="0073755C" w:rsidRDefault="00031E91" w:rsidP="004B09BA">
      <w:pPr>
        <w:pStyle w:val="a7"/>
        <w:ind w:firstLine="709"/>
        <w:jc w:val="both"/>
        <w:rPr>
          <w:color w:val="000000"/>
        </w:rPr>
      </w:pPr>
      <w:r w:rsidRPr="0073755C">
        <w:rPr>
          <w:color w:val="000000"/>
        </w:rPr>
        <w:t>Целью</w:t>
      </w:r>
      <w:r w:rsidR="004B09BA" w:rsidRPr="0073755C">
        <w:rPr>
          <w:color w:val="000000"/>
        </w:rPr>
        <w:t xml:space="preserve"> </w:t>
      </w:r>
      <w:r w:rsidR="00484D21" w:rsidRPr="0073755C">
        <w:rPr>
          <w:color w:val="000000"/>
        </w:rPr>
        <w:t>моей</w:t>
      </w:r>
      <w:r w:rsidR="004B09BA" w:rsidRPr="0073755C">
        <w:rPr>
          <w:color w:val="000000"/>
        </w:rPr>
        <w:t xml:space="preserve"> </w:t>
      </w:r>
      <w:r w:rsidR="00484D21" w:rsidRPr="0073755C">
        <w:rPr>
          <w:color w:val="000000"/>
        </w:rPr>
        <w:t>курсовой</w:t>
      </w:r>
      <w:r w:rsidR="004B09BA" w:rsidRPr="0073755C">
        <w:rPr>
          <w:color w:val="000000"/>
        </w:rPr>
        <w:t xml:space="preserve"> </w:t>
      </w:r>
      <w:r w:rsidR="00484D21" w:rsidRPr="0073755C">
        <w:rPr>
          <w:color w:val="000000"/>
        </w:rPr>
        <w:t>работы</w:t>
      </w:r>
      <w:r w:rsidR="004B09BA" w:rsidRPr="0073755C">
        <w:rPr>
          <w:color w:val="000000"/>
        </w:rPr>
        <w:t xml:space="preserve"> </w:t>
      </w:r>
      <w:r w:rsidR="00484D21" w:rsidRPr="0073755C">
        <w:rPr>
          <w:color w:val="000000"/>
        </w:rPr>
        <w:t>являю</w:t>
      </w:r>
      <w:r w:rsidR="00E90A25" w:rsidRPr="0073755C">
        <w:rPr>
          <w:color w:val="000000"/>
        </w:rPr>
        <w:t>тся</w:t>
      </w:r>
      <w:r w:rsidR="004B09BA" w:rsidRPr="0073755C">
        <w:rPr>
          <w:color w:val="000000"/>
        </w:rPr>
        <w:t xml:space="preserve"> </w:t>
      </w:r>
      <w:r w:rsidR="00484D21" w:rsidRPr="0073755C">
        <w:rPr>
          <w:color w:val="000000"/>
        </w:rPr>
        <w:t>обзор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анализ</w:t>
      </w:r>
      <w:r w:rsidR="004B09BA" w:rsidRPr="0073755C">
        <w:rPr>
          <w:color w:val="000000"/>
        </w:rPr>
        <w:t xml:space="preserve"> </w:t>
      </w:r>
      <w:r w:rsidR="00484D21" w:rsidRPr="0073755C">
        <w:rPr>
          <w:color w:val="000000"/>
        </w:rPr>
        <w:t>ры</w:t>
      </w:r>
      <w:r w:rsidRPr="0073755C">
        <w:rPr>
          <w:color w:val="000000"/>
        </w:rPr>
        <w:t>нка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кредитования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малого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бизнеса</w:t>
      </w:r>
      <w:r w:rsidR="00E90A25" w:rsidRPr="0073755C">
        <w:rPr>
          <w:color w:val="000000"/>
        </w:rPr>
        <w:t>.</w:t>
      </w:r>
    </w:p>
    <w:p w:rsidR="00E90A25" w:rsidRPr="0073755C" w:rsidRDefault="00E90A25" w:rsidP="004B09BA">
      <w:pPr>
        <w:pStyle w:val="a7"/>
        <w:ind w:firstLine="709"/>
        <w:jc w:val="both"/>
        <w:rPr>
          <w:color w:val="000000"/>
        </w:rPr>
      </w:pPr>
      <w:r w:rsidRPr="0073755C">
        <w:rPr>
          <w:color w:val="000000"/>
        </w:rPr>
        <w:t>Для</w:t>
      </w:r>
      <w:r w:rsidR="004B09BA" w:rsidRPr="0073755C">
        <w:rPr>
          <w:color w:val="000000"/>
        </w:rPr>
        <w:t xml:space="preserve"> </w:t>
      </w:r>
      <w:r w:rsidR="00B2370C" w:rsidRPr="0073755C">
        <w:rPr>
          <w:color w:val="000000"/>
        </w:rPr>
        <w:t>достижения</w:t>
      </w:r>
      <w:r w:rsidR="004B09BA" w:rsidRPr="0073755C">
        <w:rPr>
          <w:color w:val="000000"/>
        </w:rPr>
        <w:t xml:space="preserve"> </w:t>
      </w:r>
      <w:r w:rsidR="00B2370C" w:rsidRPr="0073755C">
        <w:rPr>
          <w:color w:val="000000"/>
        </w:rPr>
        <w:t>данн</w:t>
      </w:r>
      <w:r w:rsidR="00031E91" w:rsidRPr="0073755C">
        <w:rPr>
          <w:color w:val="000000"/>
        </w:rPr>
        <w:t>ой</w:t>
      </w:r>
      <w:r w:rsidR="004B09BA" w:rsidRPr="0073755C">
        <w:rPr>
          <w:color w:val="000000"/>
        </w:rPr>
        <w:t xml:space="preserve"> </w:t>
      </w:r>
      <w:r w:rsidR="00031E91" w:rsidRPr="0073755C">
        <w:rPr>
          <w:color w:val="000000"/>
        </w:rPr>
        <w:t>цели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необходимо</w:t>
      </w:r>
      <w:r w:rsidR="004B09BA" w:rsidRPr="0073755C">
        <w:rPr>
          <w:color w:val="000000"/>
        </w:rPr>
        <w:t xml:space="preserve"> </w:t>
      </w:r>
      <w:r w:rsidR="00031E91" w:rsidRPr="0073755C">
        <w:rPr>
          <w:color w:val="000000"/>
        </w:rPr>
        <w:t>решить</w:t>
      </w:r>
      <w:r w:rsidR="004B09BA" w:rsidRPr="0073755C">
        <w:rPr>
          <w:color w:val="000000"/>
        </w:rPr>
        <w:t xml:space="preserve"> </w:t>
      </w:r>
      <w:r w:rsidR="00031E91" w:rsidRPr="0073755C">
        <w:rPr>
          <w:color w:val="000000"/>
        </w:rPr>
        <w:t>следующие</w:t>
      </w:r>
      <w:r w:rsidR="004B09BA" w:rsidRPr="0073755C">
        <w:rPr>
          <w:color w:val="000000"/>
        </w:rPr>
        <w:t xml:space="preserve"> </w:t>
      </w:r>
      <w:r w:rsidR="00031E91" w:rsidRPr="0073755C">
        <w:rPr>
          <w:color w:val="000000"/>
        </w:rPr>
        <w:t>задачи</w:t>
      </w:r>
      <w:r w:rsidRPr="0073755C">
        <w:rPr>
          <w:color w:val="000000"/>
        </w:rPr>
        <w:t>:</w:t>
      </w:r>
    </w:p>
    <w:p w:rsidR="00E90A25" w:rsidRPr="0073755C" w:rsidRDefault="00E90A25" w:rsidP="004B09BA">
      <w:pPr>
        <w:pStyle w:val="a7"/>
        <w:numPr>
          <w:ilvl w:val="0"/>
          <w:numId w:val="12"/>
        </w:numPr>
        <w:ind w:left="0" w:firstLine="709"/>
        <w:jc w:val="both"/>
        <w:rPr>
          <w:color w:val="000000"/>
        </w:rPr>
      </w:pPr>
      <w:r w:rsidRPr="0073755C">
        <w:rPr>
          <w:color w:val="000000"/>
        </w:rPr>
        <w:t>выявить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проблемы,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стоящие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перед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малым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бизнесом;</w:t>
      </w:r>
    </w:p>
    <w:p w:rsidR="00E90A25" w:rsidRPr="0073755C" w:rsidRDefault="00E90A25" w:rsidP="004B09BA">
      <w:pPr>
        <w:pStyle w:val="a7"/>
        <w:numPr>
          <w:ilvl w:val="0"/>
          <w:numId w:val="12"/>
        </w:numPr>
        <w:ind w:left="0" w:firstLine="709"/>
        <w:jc w:val="both"/>
        <w:rPr>
          <w:color w:val="000000"/>
        </w:rPr>
      </w:pPr>
      <w:r w:rsidRPr="0073755C">
        <w:rPr>
          <w:color w:val="000000"/>
        </w:rPr>
        <w:t>определить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пути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решения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данных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проблем;</w:t>
      </w:r>
    </w:p>
    <w:p w:rsidR="00484D21" w:rsidRPr="0073755C" w:rsidRDefault="00484D21" w:rsidP="004B09BA">
      <w:pPr>
        <w:pStyle w:val="a7"/>
        <w:numPr>
          <w:ilvl w:val="0"/>
          <w:numId w:val="12"/>
        </w:numPr>
        <w:ind w:left="0" w:firstLine="709"/>
        <w:jc w:val="both"/>
        <w:rPr>
          <w:color w:val="000000"/>
        </w:rPr>
      </w:pPr>
      <w:r w:rsidRPr="0073755C">
        <w:rPr>
          <w:color w:val="000000"/>
        </w:rPr>
        <w:t>рассмотреть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перспективы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развития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малых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предприятий</w:t>
      </w:r>
      <w:r w:rsidR="00B2370C" w:rsidRPr="0073755C">
        <w:rPr>
          <w:color w:val="000000"/>
        </w:rPr>
        <w:t>;</w:t>
      </w:r>
    </w:p>
    <w:p w:rsidR="00B2370C" w:rsidRPr="0073755C" w:rsidRDefault="00B2370C" w:rsidP="004B09BA">
      <w:pPr>
        <w:pStyle w:val="a7"/>
        <w:numPr>
          <w:ilvl w:val="0"/>
          <w:numId w:val="12"/>
        </w:numPr>
        <w:ind w:left="0" w:firstLine="709"/>
        <w:jc w:val="both"/>
        <w:rPr>
          <w:color w:val="000000"/>
        </w:rPr>
      </w:pPr>
      <w:r w:rsidRPr="0073755C">
        <w:rPr>
          <w:color w:val="000000"/>
        </w:rPr>
        <w:t>проанализировать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статистические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данн</w:t>
      </w:r>
      <w:r w:rsidR="00031E91" w:rsidRPr="0073755C">
        <w:rPr>
          <w:color w:val="000000"/>
        </w:rPr>
        <w:t>ые</w:t>
      </w:r>
      <w:r w:rsidR="004B09BA" w:rsidRPr="0073755C">
        <w:rPr>
          <w:color w:val="000000"/>
        </w:rPr>
        <w:t xml:space="preserve"> </w:t>
      </w:r>
      <w:r w:rsidR="00031E91" w:rsidRPr="0073755C">
        <w:rPr>
          <w:color w:val="000000"/>
        </w:rPr>
        <w:t>о</w:t>
      </w:r>
      <w:r w:rsidR="004B09BA" w:rsidRPr="0073755C">
        <w:rPr>
          <w:color w:val="000000"/>
        </w:rPr>
        <w:t xml:space="preserve"> </w:t>
      </w:r>
      <w:r w:rsidR="00031E91" w:rsidRPr="0073755C">
        <w:rPr>
          <w:color w:val="000000"/>
        </w:rPr>
        <w:t>состоянии</w:t>
      </w:r>
      <w:r w:rsidR="004B09BA" w:rsidRPr="0073755C">
        <w:rPr>
          <w:color w:val="000000"/>
        </w:rPr>
        <w:t xml:space="preserve"> </w:t>
      </w:r>
      <w:r w:rsidR="00031E91" w:rsidRPr="0073755C">
        <w:rPr>
          <w:color w:val="000000"/>
        </w:rPr>
        <w:t>кредитного</w:t>
      </w:r>
      <w:r w:rsidR="004B09BA" w:rsidRPr="0073755C">
        <w:rPr>
          <w:color w:val="000000"/>
        </w:rPr>
        <w:t xml:space="preserve"> </w:t>
      </w:r>
      <w:r w:rsidR="00031E91" w:rsidRPr="0073755C">
        <w:rPr>
          <w:color w:val="000000"/>
        </w:rPr>
        <w:t>рынка;</w:t>
      </w:r>
    </w:p>
    <w:p w:rsidR="00031E91" w:rsidRPr="0073755C" w:rsidRDefault="00031E91" w:rsidP="004B09BA">
      <w:pPr>
        <w:pStyle w:val="a7"/>
        <w:numPr>
          <w:ilvl w:val="0"/>
          <w:numId w:val="12"/>
        </w:numPr>
        <w:ind w:left="0" w:firstLine="709"/>
        <w:jc w:val="both"/>
        <w:rPr>
          <w:color w:val="000000"/>
        </w:rPr>
      </w:pPr>
      <w:r w:rsidRPr="0073755C">
        <w:rPr>
          <w:color w:val="000000"/>
        </w:rPr>
        <w:t>сделать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соответствующие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выводы.</w:t>
      </w:r>
    </w:p>
    <w:p w:rsidR="00331138" w:rsidRPr="0073755C" w:rsidRDefault="00331138" w:rsidP="004B09BA">
      <w:pPr>
        <w:pStyle w:val="a7"/>
        <w:ind w:firstLine="709"/>
        <w:jc w:val="both"/>
        <w:rPr>
          <w:color w:val="000000"/>
        </w:rPr>
      </w:pPr>
      <w:r w:rsidRPr="0073755C">
        <w:rPr>
          <w:color w:val="000000"/>
        </w:rPr>
        <w:t>Содержание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работы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изложено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3-х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главах:</w:t>
      </w:r>
    </w:p>
    <w:p w:rsidR="00331138" w:rsidRPr="0073755C" w:rsidRDefault="00331138" w:rsidP="004B09BA">
      <w:pPr>
        <w:pStyle w:val="a7"/>
        <w:ind w:firstLine="709"/>
        <w:jc w:val="both"/>
        <w:rPr>
          <w:color w:val="000000"/>
        </w:rPr>
      </w:pPr>
      <w:r w:rsidRPr="0073755C">
        <w:rPr>
          <w:color w:val="000000"/>
        </w:rPr>
        <w:t>1.</w:t>
      </w:r>
      <w:r w:rsidR="004B09BA" w:rsidRPr="0073755C">
        <w:rPr>
          <w:color w:val="000000"/>
        </w:rPr>
        <w:t xml:space="preserve"> </w:t>
      </w:r>
      <w:r w:rsidRPr="0073755C">
        <w:rPr>
          <w:noProof/>
          <w:color w:val="000000"/>
        </w:rPr>
        <w:t>Теоретические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аспекты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кредитования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малого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бизнеса</w:t>
      </w:r>
    </w:p>
    <w:p w:rsidR="00331138" w:rsidRPr="0073755C" w:rsidRDefault="00331138" w:rsidP="004B09BA">
      <w:pPr>
        <w:pStyle w:val="a7"/>
        <w:ind w:firstLine="709"/>
        <w:jc w:val="both"/>
        <w:rPr>
          <w:color w:val="000000"/>
        </w:rPr>
      </w:pPr>
      <w:r w:rsidRPr="0073755C">
        <w:rPr>
          <w:color w:val="000000"/>
        </w:rPr>
        <w:t>2.</w:t>
      </w:r>
      <w:r w:rsidR="004B09BA" w:rsidRPr="0073755C">
        <w:rPr>
          <w:color w:val="000000"/>
        </w:rPr>
        <w:t xml:space="preserve"> </w:t>
      </w:r>
      <w:r w:rsidRPr="0073755C">
        <w:rPr>
          <w:noProof/>
          <w:color w:val="000000"/>
        </w:rPr>
        <w:t>Кредитование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малого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и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среднего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бизнеса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в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РФ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в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2008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–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2009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гг</w:t>
      </w:r>
    </w:p>
    <w:p w:rsidR="00331138" w:rsidRPr="0073755C" w:rsidRDefault="00331138" w:rsidP="004B09BA">
      <w:pPr>
        <w:pStyle w:val="a7"/>
        <w:ind w:firstLine="709"/>
        <w:jc w:val="both"/>
        <w:rPr>
          <w:color w:val="000000"/>
        </w:rPr>
      </w:pPr>
      <w:r w:rsidRPr="0073755C">
        <w:rPr>
          <w:color w:val="000000"/>
        </w:rPr>
        <w:t>3.</w:t>
      </w:r>
      <w:r w:rsidR="004B09BA" w:rsidRPr="0073755C">
        <w:rPr>
          <w:color w:val="000000"/>
        </w:rPr>
        <w:t xml:space="preserve"> </w:t>
      </w:r>
      <w:r w:rsidRPr="0073755C">
        <w:rPr>
          <w:noProof/>
          <w:color w:val="000000"/>
        </w:rPr>
        <w:t>Перспективы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развития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малого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бизнеса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в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РФ</w:t>
      </w:r>
    </w:p>
    <w:p w:rsidR="00331138" w:rsidRPr="0073755C" w:rsidRDefault="00331138" w:rsidP="004B09BA">
      <w:pPr>
        <w:pStyle w:val="a7"/>
        <w:ind w:firstLine="709"/>
        <w:jc w:val="both"/>
        <w:rPr>
          <w:color w:val="000000"/>
        </w:rPr>
      </w:pPr>
      <w:r w:rsidRPr="0073755C">
        <w:rPr>
          <w:color w:val="000000"/>
        </w:rPr>
        <w:t>В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первой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главе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рассмотрены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особенности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кредитования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малого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бизнеса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в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Российской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Федерации,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виды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кредитов,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предоставляемые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малому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и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среднему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бизнесу,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и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их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характеристика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с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условиями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предоставления,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взгляд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на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проблемы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кредитования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со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стороны</w:t>
      </w:r>
      <w:r w:rsidR="004B09BA" w:rsidRPr="0073755C">
        <w:rPr>
          <w:color w:val="000000"/>
        </w:rPr>
        <w:t xml:space="preserve"> </w:t>
      </w:r>
      <w:r w:rsidR="00DF1AFE" w:rsidRPr="0073755C">
        <w:rPr>
          <w:color w:val="000000"/>
        </w:rPr>
        <w:t>предпринимателей.</w:t>
      </w:r>
    </w:p>
    <w:p w:rsidR="00331138" w:rsidRPr="0073755C" w:rsidRDefault="00331138" w:rsidP="004B09BA">
      <w:pPr>
        <w:pStyle w:val="a7"/>
        <w:ind w:firstLine="709"/>
        <w:jc w:val="both"/>
        <w:rPr>
          <w:color w:val="000000"/>
        </w:rPr>
      </w:pPr>
      <w:r w:rsidRPr="0073755C">
        <w:rPr>
          <w:color w:val="000000"/>
        </w:rPr>
        <w:t>Во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второй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главе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проанализированы: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объем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выданных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кредитов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по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банкам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России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за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2008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–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2009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гг.,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отраслевая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структура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распределения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кредитов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малому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бизнесу,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динамика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процентных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ставок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и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др.</w:t>
      </w:r>
    </w:p>
    <w:p w:rsidR="00331138" w:rsidRPr="0073755C" w:rsidRDefault="00331138" w:rsidP="004B09BA">
      <w:pPr>
        <w:pStyle w:val="a7"/>
        <w:ind w:firstLine="709"/>
        <w:jc w:val="both"/>
        <w:rPr>
          <w:color w:val="000000"/>
        </w:rPr>
      </w:pPr>
      <w:r w:rsidRPr="0073755C">
        <w:rPr>
          <w:color w:val="000000"/>
        </w:rPr>
        <w:t>В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третьей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главе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рассмотрены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различные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варианты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решения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проблем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и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основные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перспективы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развития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кредитования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малого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бизнеса.</w:t>
      </w:r>
    </w:p>
    <w:p w:rsidR="0029794A" w:rsidRPr="0073755C" w:rsidRDefault="00331138" w:rsidP="004B09BA">
      <w:pPr>
        <w:pStyle w:val="a7"/>
        <w:ind w:firstLine="709"/>
        <w:jc w:val="both"/>
        <w:rPr>
          <w:color w:val="000000"/>
        </w:rPr>
      </w:pPr>
      <w:r w:rsidRPr="0073755C">
        <w:rPr>
          <w:color w:val="000000"/>
        </w:rPr>
        <w:t>Для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наглядности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</w:t>
      </w:r>
      <w:r w:rsidR="004B09BA" w:rsidRPr="0073755C">
        <w:rPr>
          <w:color w:val="000000"/>
        </w:rPr>
        <w:t xml:space="preserve"> </w:t>
      </w:r>
      <w:r w:rsidR="00950ED3" w:rsidRPr="0073755C">
        <w:rPr>
          <w:color w:val="000000"/>
        </w:rPr>
        <w:t>курсовой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работе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отражены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диаграммы,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графики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таблицы.</w:t>
      </w:r>
    </w:p>
    <w:p w:rsidR="00331138" w:rsidRPr="0073755C" w:rsidRDefault="0029794A" w:rsidP="004B09BA">
      <w:pPr>
        <w:pStyle w:val="a7"/>
        <w:ind w:firstLine="709"/>
        <w:jc w:val="both"/>
        <w:rPr>
          <w:color w:val="000000"/>
        </w:rPr>
      </w:pPr>
      <w:r w:rsidRPr="0073755C">
        <w:rPr>
          <w:color w:val="000000"/>
        </w:rPr>
        <w:t>При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написании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работы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использовалась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экономическая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литература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отечественных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зарубежных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авторов,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раскрывающая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основные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вопросы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проблемы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кредитования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малого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бизнеса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Российской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Федерации,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для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проведения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анализа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использована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статистическая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информация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основных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российских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статистических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сайтов.</w:t>
      </w:r>
    </w:p>
    <w:p w:rsidR="004B09BA" w:rsidRPr="0073755C" w:rsidRDefault="004B09BA" w:rsidP="004B09BA">
      <w:pPr>
        <w:pStyle w:val="a7"/>
        <w:ind w:firstLine="709"/>
        <w:jc w:val="both"/>
        <w:rPr>
          <w:color w:val="000000"/>
        </w:rPr>
      </w:pPr>
    </w:p>
    <w:p w:rsidR="004B09BA" w:rsidRPr="0073755C" w:rsidRDefault="004B09BA" w:rsidP="004B09BA">
      <w:pPr>
        <w:pStyle w:val="a7"/>
        <w:ind w:firstLine="709"/>
        <w:jc w:val="both"/>
        <w:rPr>
          <w:color w:val="000000"/>
        </w:rPr>
      </w:pPr>
    </w:p>
    <w:p w:rsidR="00147390" w:rsidRPr="0073755C" w:rsidRDefault="00B660AC" w:rsidP="004B09BA">
      <w:pPr>
        <w:pStyle w:val="1"/>
        <w:keepNext w:val="0"/>
        <w:ind w:firstLine="709"/>
        <w:jc w:val="both"/>
        <w:rPr>
          <w:color w:val="000000"/>
        </w:rPr>
      </w:pPr>
      <w:r w:rsidRPr="0073755C">
        <w:rPr>
          <w:color w:val="000000"/>
        </w:rPr>
        <w:br w:type="page"/>
      </w:r>
      <w:bookmarkStart w:id="1" w:name="_Toc261296465"/>
      <w:r w:rsidR="00377DCD" w:rsidRPr="0073755C">
        <w:rPr>
          <w:color w:val="000000"/>
        </w:rPr>
        <w:t>1</w:t>
      </w:r>
      <w:r w:rsidR="00147390" w:rsidRPr="0073755C">
        <w:rPr>
          <w:color w:val="000000"/>
        </w:rPr>
        <w:t>.</w:t>
      </w:r>
      <w:r w:rsidR="004B09BA" w:rsidRPr="0073755C">
        <w:rPr>
          <w:color w:val="000000"/>
        </w:rPr>
        <w:t xml:space="preserve"> </w:t>
      </w:r>
      <w:r w:rsidR="00377DCD" w:rsidRPr="0073755C">
        <w:rPr>
          <w:color w:val="000000"/>
        </w:rPr>
        <w:t>Теоретические</w:t>
      </w:r>
      <w:r w:rsidR="004B09BA" w:rsidRPr="0073755C">
        <w:rPr>
          <w:color w:val="000000"/>
        </w:rPr>
        <w:t xml:space="preserve"> </w:t>
      </w:r>
      <w:r w:rsidR="00377DCD" w:rsidRPr="0073755C">
        <w:rPr>
          <w:color w:val="000000"/>
        </w:rPr>
        <w:t>аспекты</w:t>
      </w:r>
      <w:r w:rsidR="004B09BA" w:rsidRPr="0073755C">
        <w:rPr>
          <w:color w:val="000000"/>
        </w:rPr>
        <w:t xml:space="preserve"> </w:t>
      </w:r>
      <w:r w:rsidR="00377DCD" w:rsidRPr="0073755C">
        <w:rPr>
          <w:color w:val="000000"/>
        </w:rPr>
        <w:t>кредитования</w:t>
      </w:r>
      <w:r w:rsidR="004B09BA" w:rsidRPr="0073755C">
        <w:rPr>
          <w:color w:val="000000"/>
        </w:rPr>
        <w:t xml:space="preserve"> </w:t>
      </w:r>
      <w:r w:rsidR="00377DCD" w:rsidRPr="0073755C">
        <w:rPr>
          <w:color w:val="000000"/>
        </w:rPr>
        <w:t>малого</w:t>
      </w:r>
      <w:r w:rsidR="004B09BA" w:rsidRPr="0073755C">
        <w:rPr>
          <w:color w:val="000000"/>
        </w:rPr>
        <w:t xml:space="preserve"> </w:t>
      </w:r>
      <w:r w:rsidR="00377DCD" w:rsidRPr="0073755C">
        <w:rPr>
          <w:color w:val="000000"/>
        </w:rPr>
        <w:t>бизнеса</w:t>
      </w:r>
      <w:bookmarkEnd w:id="1"/>
    </w:p>
    <w:p w:rsidR="004B09BA" w:rsidRPr="0073755C" w:rsidRDefault="004B09BA" w:rsidP="004B09BA">
      <w:pPr>
        <w:pStyle w:val="1"/>
        <w:keepNext w:val="0"/>
        <w:ind w:firstLine="709"/>
        <w:jc w:val="both"/>
        <w:rPr>
          <w:color w:val="000000"/>
        </w:rPr>
      </w:pPr>
      <w:bookmarkStart w:id="2" w:name="_Toc261296466"/>
    </w:p>
    <w:p w:rsidR="000038EF" w:rsidRPr="0073755C" w:rsidRDefault="00147390" w:rsidP="004B09BA">
      <w:pPr>
        <w:pStyle w:val="1"/>
        <w:keepNext w:val="0"/>
        <w:ind w:firstLine="709"/>
        <w:jc w:val="both"/>
        <w:rPr>
          <w:color w:val="000000"/>
        </w:rPr>
      </w:pPr>
      <w:r w:rsidRPr="0073755C">
        <w:rPr>
          <w:color w:val="000000"/>
        </w:rPr>
        <w:t>1.1</w:t>
      </w:r>
      <w:r w:rsidR="004B09BA" w:rsidRPr="0073755C">
        <w:rPr>
          <w:color w:val="000000"/>
        </w:rPr>
        <w:t xml:space="preserve"> </w:t>
      </w:r>
      <w:r w:rsidR="000038EF" w:rsidRPr="0073755C">
        <w:rPr>
          <w:color w:val="000000"/>
        </w:rPr>
        <w:t>Особенности</w:t>
      </w:r>
      <w:r w:rsidR="004B09BA" w:rsidRPr="0073755C">
        <w:rPr>
          <w:color w:val="000000"/>
        </w:rPr>
        <w:t xml:space="preserve"> </w:t>
      </w:r>
      <w:r w:rsidR="000038EF" w:rsidRPr="0073755C">
        <w:rPr>
          <w:color w:val="000000"/>
        </w:rPr>
        <w:t>кредитования</w:t>
      </w:r>
      <w:r w:rsidR="004B09BA" w:rsidRPr="0073755C">
        <w:rPr>
          <w:color w:val="000000"/>
        </w:rPr>
        <w:t xml:space="preserve"> </w:t>
      </w:r>
      <w:r w:rsidR="000038EF" w:rsidRPr="0073755C">
        <w:rPr>
          <w:color w:val="000000"/>
        </w:rPr>
        <w:t>малого</w:t>
      </w:r>
      <w:r w:rsidR="004B09BA" w:rsidRPr="0073755C">
        <w:rPr>
          <w:color w:val="000000"/>
        </w:rPr>
        <w:t xml:space="preserve"> </w:t>
      </w:r>
      <w:r w:rsidR="000038EF" w:rsidRPr="0073755C">
        <w:rPr>
          <w:color w:val="000000"/>
        </w:rPr>
        <w:t>бизнеса</w:t>
      </w:r>
      <w:bookmarkEnd w:id="2"/>
    </w:p>
    <w:p w:rsidR="004B09BA" w:rsidRPr="0073755C" w:rsidRDefault="004B09BA" w:rsidP="004B09BA">
      <w:pPr>
        <w:pStyle w:val="a7"/>
        <w:ind w:firstLine="709"/>
        <w:jc w:val="both"/>
        <w:rPr>
          <w:noProof/>
          <w:color w:val="000000"/>
        </w:rPr>
      </w:pPr>
    </w:p>
    <w:p w:rsidR="00031E91" w:rsidRPr="0073755C" w:rsidRDefault="00031E91" w:rsidP="004B09BA">
      <w:pPr>
        <w:pStyle w:val="a7"/>
        <w:ind w:firstLine="709"/>
        <w:jc w:val="both"/>
        <w:rPr>
          <w:noProof/>
          <w:color w:val="000000"/>
        </w:rPr>
      </w:pPr>
      <w:r w:rsidRPr="0073755C">
        <w:rPr>
          <w:noProof/>
          <w:color w:val="000000"/>
        </w:rPr>
        <w:t>Российская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современная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действительность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формирует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малый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бизнес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в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нашей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стране.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На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самом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деле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вести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бизнес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в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России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не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так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легко.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Номинально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власти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все-таки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поддерживают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малый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бизнес,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предлагают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программы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развития.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а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на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деле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зачастую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государство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ставит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немало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препон.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Явную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поддержку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в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нашей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стране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оказываетпрезидент,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правительство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и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федеральные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органы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власти.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Однако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роль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местных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властей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в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развитии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малого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бизнеса,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чаще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всего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негативная.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В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первую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очередь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из-за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оказываемого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давления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контрольных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процедурных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функций.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Получается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парадоксальная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ситуация,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когда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уровень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власти,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который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ближе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всего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к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малому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бизнесу,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менее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всего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настроен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содействовать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его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развитию.</w:t>
      </w:r>
    </w:p>
    <w:p w:rsidR="00031E91" w:rsidRPr="0073755C" w:rsidRDefault="00031E91" w:rsidP="004B09BA">
      <w:pPr>
        <w:pStyle w:val="a7"/>
        <w:ind w:firstLine="709"/>
        <w:jc w:val="both"/>
        <w:rPr>
          <w:color w:val="000000"/>
        </w:rPr>
      </w:pPr>
      <w:r w:rsidRPr="0073755C">
        <w:rPr>
          <w:noProof/>
          <w:color w:val="000000"/>
        </w:rPr>
        <w:t>Кредитование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малого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бизнеса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наиболее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приоритетное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направление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деятельности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банков.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Так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или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иначе,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суммы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кредитов,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взятые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для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малого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бизнеса,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на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порядок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выше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остальных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целевых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кредитов,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будь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то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кредит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на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авто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или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ипотечное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кредитование.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Именно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поэтому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банки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предъявляют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к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своим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клиентам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жесткие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требования: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наличие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динамично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развивающегося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бизнеса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и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собственного</w:t>
      </w:r>
      <w:r w:rsidR="004B09BA" w:rsidRPr="0073755C">
        <w:rPr>
          <w:noProof/>
          <w:color w:val="000000"/>
        </w:rPr>
        <w:t xml:space="preserve"> </w:t>
      </w:r>
      <w:r w:rsidRPr="0073755C">
        <w:rPr>
          <w:noProof/>
          <w:color w:val="000000"/>
        </w:rPr>
        <w:t>капитала.</w:t>
      </w:r>
    </w:p>
    <w:p w:rsidR="00031E91" w:rsidRPr="0073755C" w:rsidRDefault="00031E91" w:rsidP="004B09BA">
      <w:pPr>
        <w:pStyle w:val="a7"/>
        <w:ind w:firstLine="709"/>
        <w:jc w:val="both"/>
        <w:rPr>
          <w:color w:val="000000"/>
        </w:rPr>
      </w:pPr>
      <w:r w:rsidRPr="0073755C">
        <w:rPr>
          <w:color w:val="000000"/>
        </w:rPr>
        <w:t>Кредитование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малого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бизнеса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представляет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для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государства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значительный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интерес,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поскольку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развитый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малый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бизнес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является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обязательным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условием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развития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реального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сектора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экономики.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Малый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бизнес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выполняет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ряд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социально-экономических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задач: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обеспечение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занятости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население,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развитие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конкуренции,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увеличения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налоговых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поступлений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госбюджет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т.д.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Таким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образом,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государство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обязано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принимать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всевозможные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меры,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чтобы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кредитование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малого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бизнеса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стало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доступным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широкому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кругу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предпринимателей.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Надо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все-таки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отметить,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что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государственный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банк</w:t>
      </w:r>
      <w:r w:rsidR="004B09BA" w:rsidRPr="0073755C">
        <w:rPr>
          <w:color w:val="000000"/>
        </w:rPr>
        <w:t xml:space="preserve"> «</w:t>
      </w:r>
      <w:r w:rsidRPr="0073755C">
        <w:rPr>
          <w:color w:val="000000"/>
        </w:rPr>
        <w:t>Сбербанк</w:t>
      </w:r>
      <w:r w:rsidR="004B09BA" w:rsidRPr="0073755C">
        <w:rPr>
          <w:color w:val="000000"/>
        </w:rPr>
        <w:t xml:space="preserve">» </w:t>
      </w:r>
      <w:r w:rsidRPr="0073755C">
        <w:rPr>
          <w:color w:val="000000"/>
        </w:rPr>
        <w:t>является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одним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из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самых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крупнейших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игроков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на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рынке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кредитования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малого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бизнеса,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темпы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роста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ссудной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задолженности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которого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постоянно</w:t>
      </w:r>
      <w:r w:rsidR="004B09BA" w:rsidRPr="0073755C">
        <w:rPr>
          <w:color w:val="000000"/>
        </w:rPr>
        <w:t xml:space="preserve"> </w:t>
      </w:r>
      <w:r w:rsidRPr="0073755C">
        <w:rPr>
          <w:color w:val="000000"/>
        </w:rPr>
        <w:t>увеличиваются.</w:t>
      </w:r>
    </w:p>
    <w:p w:rsidR="000038EF" w:rsidRPr="0073755C" w:rsidRDefault="000038E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Поиск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денег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начала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своего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дела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проблема,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которой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сталкивается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почти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каждый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предприниматель.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Зачастую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средства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стартового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капитала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он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одалживает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родственников,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знакомых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друзей.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Но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даже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когда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бизнес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стартовал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начал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приносить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прибыль</w:t>
      </w:r>
      <w:r w:rsidR="00A1212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,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трудности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исчезают: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нужно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пополнять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оборотные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средства,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покупать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оборудование,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товары.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Остается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обратиться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банк.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тут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оказывается,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что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большинство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банков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ма</w:t>
      </w:r>
      <w:r w:rsidR="00A1212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лыми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A1212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предприятиями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A1212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A1212A" w:rsidRPr="0073755C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работает.</w:t>
      </w:r>
    </w:p>
    <w:p w:rsidR="000038EF" w:rsidRPr="0073755C" w:rsidRDefault="000038E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Получить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кредит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написав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заявку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предоставив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бизнес-план,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нельзя.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выдаются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существующий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желательно,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существовал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менее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трех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месяцев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торговле)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шести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занимается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оказанием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услуг.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этими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условиями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займа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исчерпывается.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Важнейшим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условием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причем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речь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чаще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идет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имуществе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клиента.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клиент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предоставить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99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процентах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случаев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общение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кредиторами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заканчивается.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берут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движимое,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недвижимое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имущество: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автомобили,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личное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имущество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заемщика,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товары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обороте.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одно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важное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условие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наличие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платежеспособного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бизнеса.</w:t>
      </w:r>
      <w:r w:rsidR="00F74FE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[3]</w:t>
      </w:r>
    </w:p>
    <w:p w:rsidR="000038EF" w:rsidRPr="0073755C" w:rsidRDefault="000038E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Выяснить,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насколько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платежеспособен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кредитор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способом: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провести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аудит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финансовой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заемщика.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сначала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саму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заявку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указывается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вид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тип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кредита.</w:t>
      </w:r>
    </w:p>
    <w:p w:rsidR="000038EF" w:rsidRPr="0073755C" w:rsidRDefault="000038E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Прежде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заявка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рассмотрена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комитете,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потенциальный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заемщик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предоставить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информацию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финансовом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положении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своего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этапе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оговариваются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условия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тип,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срок,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сумма.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уходит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дней,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выделяется,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отказывают.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4FE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[5]</w:t>
      </w:r>
    </w:p>
    <w:p w:rsidR="000038EF" w:rsidRPr="0073755C" w:rsidRDefault="000038E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Особенностью</w:t>
      </w:r>
      <w:r w:rsidR="004B09BA" w:rsidRPr="0073755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размер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процентная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ним.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Средний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размер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составляет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50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300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тыс.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кредиторы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признают,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занятие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специфичное.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Традиционно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частные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считаются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ненадежными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заемщиками.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Самый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большой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предоставить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пяти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лет.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низкие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проценты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длительный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нужно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иметь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положительную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историю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доказать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высокую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платежеспособность.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Сумма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предоставить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конкретного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напрямую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зависит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стабильности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финансового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состояния.</w:t>
      </w:r>
    </w:p>
    <w:p w:rsidR="00B2370C" w:rsidRPr="0073755C" w:rsidRDefault="00B2370C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особенностью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сложная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процедура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всегда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стремятся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минимизировать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свои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риски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работе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предприятиями.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запрашивают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объемные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пакеты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документов,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перечень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каждого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входят: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анкета-заявление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финансовой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налоговой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отчетности,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списки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дебиторов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кредиторов,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копии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договоров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покупателями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подрядчиками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т.д.</w:t>
      </w:r>
      <w:r w:rsidR="00F74FE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[4]</w:t>
      </w:r>
    </w:p>
    <w:p w:rsidR="000038EF" w:rsidRPr="0073755C" w:rsidRDefault="000038E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кредитовать,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доступность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денег,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признают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кредиторы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заемщики,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незначительная.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верят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доступность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очередь,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стр</w:t>
      </w:r>
      <w:r w:rsidR="00A1212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емятся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1212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работать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1212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1212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1212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секторе.</w:t>
      </w:r>
    </w:p>
    <w:p w:rsidR="000038EF" w:rsidRPr="0073755C" w:rsidRDefault="000038E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показали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опросы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причин,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препятствующих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получению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42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респондентов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назвали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проблему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гарантий,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31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высокие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процентные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ставки.</w:t>
      </w:r>
    </w:p>
    <w:p w:rsidR="000038EF" w:rsidRPr="0073755C" w:rsidRDefault="000038E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ключевой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причиной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слабости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программ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нежелание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давать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стартовые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займы.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Даже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занимаются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предоставляют.</w:t>
      </w:r>
    </w:p>
    <w:p w:rsidR="000038EF" w:rsidRPr="0073755C" w:rsidRDefault="000038E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Правда,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нехватку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российский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переживает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вполне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спокойно,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никто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финансовую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поддержку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рассчитывает.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легче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взять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долг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друзей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родственников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знакомых,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обра</w:t>
      </w:r>
      <w:r w:rsidR="00A1212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титься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1212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1212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1212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организацию.</w:t>
      </w:r>
    </w:p>
    <w:p w:rsidR="004B09BA" w:rsidRPr="0073755C" w:rsidRDefault="004B09BA" w:rsidP="004B09BA">
      <w:pPr>
        <w:pStyle w:val="1"/>
        <w:keepNext w:val="0"/>
        <w:ind w:firstLine="709"/>
        <w:jc w:val="both"/>
        <w:rPr>
          <w:color w:val="000000"/>
        </w:rPr>
      </w:pPr>
      <w:bookmarkStart w:id="3" w:name="_Toc261296467"/>
    </w:p>
    <w:p w:rsidR="008D0DB0" w:rsidRPr="0073755C" w:rsidRDefault="00147390" w:rsidP="004B09BA">
      <w:pPr>
        <w:pStyle w:val="1"/>
        <w:keepNext w:val="0"/>
        <w:ind w:firstLine="709"/>
        <w:jc w:val="both"/>
        <w:rPr>
          <w:color w:val="000000"/>
        </w:rPr>
      </w:pPr>
      <w:r w:rsidRPr="0073755C">
        <w:rPr>
          <w:color w:val="000000"/>
        </w:rPr>
        <w:t>1.2</w:t>
      </w:r>
      <w:r w:rsidR="004B09BA" w:rsidRPr="0073755C">
        <w:rPr>
          <w:color w:val="000000"/>
        </w:rPr>
        <w:t xml:space="preserve"> </w:t>
      </w:r>
      <w:r w:rsidR="008D0DB0" w:rsidRPr="0073755C">
        <w:rPr>
          <w:color w:val="000000"/>
        </w:rPr>
        <w:t>Виды</w:t>
      </w:r>
      <w:r w:rsidR="004B09BA" w:rsidRPr="0073755C">
        <w:rPr>
          <w:color w:val="000000"/>
        </w:rPr>
        <w:t xml:space="preserve"> </w:t>
      </w:r>
      <w:r w:rsidR="008D0DB0" w:rsidRPr="0073755C">
        <w:rPr>
          <w:color w:val="000000"/>
        </w:rPr>
        <w:t>кредитов</w:t>
      </w:r>
      <w:r w:rsidR="004B09BA" w:rsidRPr="0073755C">
        <w:rPr>
          <w:color w:val="000000"/>
        </w:rPr>
        <w:t xml:space="preserve"> </w:t>
      </w:r>
      <w:r w:rsidR="008D0DB0" w:rsidRPr="0073755C">
        <w:rPr>
          <w:color w:val="000000"/>
        </w:rPr>
        <w:t>для</w:t>
      </w:r>
      <w:r w:rsidR="004B09BA" w:rsidRPr="0073755C">
        <w:rPr>
          <w:color w:val="000000"/>
        </w:rPr>
        <w:t xml:space="preserve"> </w:t>
      </w:r>
      <w:r w:rsidR="008D0DB0" w:rsidRPr="0073755C">
        <w:rPr>
          <w:color w:val="000000"/>
        </w:rPr>
        <w:t>малого</w:t>
      </w:r>
      <w:r w:rsidR="004B09BA" w:rsidRPr="0073755C">
        <w:rPr>
          <w:color w:val="000000"/>
        </w:rPr>
        <w:t xml:space="preserve"> </w:t>
      </w:r>
      <w:r w:rsidR="008D0DB0" w:rsidRPr="0073755C">
        <w:rPr>
          <w:color w:val="000000"/>
        </w:rPr>
        <w:t>и</w:t>
      </w:r>
      <w:r w:rsidR="004B09BA" w:rsidRPr="0073755C">
        <w:rPr>
          <w:color w:val="000000"/>
        </w:rPr>
        <w:t xml:space="preserve"> </w:t>
      </w:r>
      <w:r w:rsidR="008D0DB0" w:rsidRPr="0073755C">
        <w:rPr>
          <w:color w:val="000000"/>
        </w:rPr>
        <w:t>среднего</w:t>
      </w:r>
      <w:r w:rsidR="004B09BA" w:rsidRPr="0073755C">
        <w:rPr>
          <w:color w:val="000000"/>
        </w:rPr>
        <w:t xml:space="preserve"> </w:t>
      </w:r>
      <w:r w:rsidR="008D0DB0" w:rsidRPr="0073755C">
        <w:rPr>
          <w:color w:val="000000"/>
        </w:rPr>
        <w:t>бизнеса</w:t>
      </w:r>
      <w:bookmarkEnd w:id="3"/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55C">
        <w:rPr>
          <w:rFonts w:ascii="Times New Roman" w:hAnsi="Times New Roman"/>
          <w:color w:val="000000"/>
          <w:sz w:val="28"/>
          <w:szCs w:val="28"/>
        </w:rPr>
        <w:t>Кредитование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–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перспективное,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наиболее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сложное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направление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кредитовании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бизнеса.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показывает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опыт,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многом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проблемы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вызваны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недостаточной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кредитной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грамотностью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самих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предпринимателей.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Многие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из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них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представляют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всего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спектра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кредитных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продуктов,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предлагаемых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банками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малому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бизнесу.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55C">
        <w:rPr>
          <w:rFonts w:ascii="Times New Roman" w:hAnsi="Times New Roman"/>
          <w:color w:val="000000"/>
          <w:sz w:val="28"/>
          <w:szCs w:val="28"/>
        </w:rPr>
        <w:t>Кредиты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можно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разделить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на: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55C">
        <w:rPr>
          <w:rFonts w:ascii="Times New Roman" w:hAnsi="Times New Roman"/>
          <w:color w:val="000000"/>
          <w:sz w:val="28"/>
          <w:szCs w:val="28"/>
        </w:rPr>
        <w:t>1.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текущую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деятельность;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55C">
        <w:rPr>
          <w:rFonts w:ascii="Times New Roman" w:hAnsi="Times New Roman"/>
          <w:color w:val="000000"/>
          <w:sz w:val="28"/>
          <w:szCs w:val="28"/>
        </w:rPr>
        <w:t>2.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инвестиционные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кредиты;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55C">
        <w:rPr>
          <w:rFonts w:ascii="Times New Roman" w:hAnsi="Times New Roman"/>
          <w:color w:val="000000"/>
          <w:sz w:val="28"/>
          <w:szCs w:val="28"/>
        </w:rPr>
        <w:t>3.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коммерческая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ипотека;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55C">
        <w:rPr>
          <w:rFonts w:ascii="Times New Roman" w:hAnsi="Times New Roman"/>
          <w:color w:val="000000"/>
          <w:sz w:val="28"/>
          <w:szCs w:val="28"/>
        </w:rPr>
        <w:t>4.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особые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виды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бизнес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кредитов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(лизинг,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факторинг,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аккредитив)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755C">
        <w:rPr>
          <w:rFonts w:ascii="Times New Roman" w:hAnsi="Times New Roman"/>
          <w:b/>
          <w:color w:val="000000"/>
          <w:sz w:val="28"/>
          <w:szCs w:val="28"/>
        </w:rPr>
        <w:t>Кредит</w:t>
      </w:r>
      <w:r w:rsidR="004B09BA" w:rsidRPr="007375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b/>
          <w:color w:val="000000"/>
          <w:sz w:val="28"/>
          <w:szCs w:val="28"/>
        </w:rPr>
        <w:t>на</w:t>
      </w:r>
      <w:r w:rsidR="004B09BA" w:rsidRPr="007375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b/>
          <w:color w:val="000000"/>
          <w:sz w:val="28"/>
          <w:szCs w:val="28"/>
        </w:rPr>
        <w:t>текущую</w:t>
      </w:r>
      <w:r w:rsidR="004B09BA" w:rsidRPr="007375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b/>
          <w:color w:val="000000"/>
          <w:sz w:val="28"/>
          <w:szCs w:val="28"/>
        </w:rPr>
        <w:t>деятельность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55C">
        <w:rPr>
          <w:rFonts w:ascii="Times New Roman" w:hAnsi="Times New Roman"/>
          <w:color w:val="000000"/>
          <w:sz w:val="28"/>
          <w:szCs w:val="28"/>
        </w:rPr>
        <w:t>Целью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получения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текущего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может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быть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пополнение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оборотных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средств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покупка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движимого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имущества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(машин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оборудования).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Кредиты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текущую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предоставляются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традиционном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виде,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виде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кредитной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линии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овердрафта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расчетному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счету.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55C">
        <w:rPr>
          <w:rFonts w:ascii="Times New Roman" w:hAnsi="Times New Roman"/>
          <w:color w:val="000000"/>
          <w:sz w:val="28"/>
          <w:szCs w:val="28"/>
        </w:rPr>
        <w:t>Овердрафт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–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это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продукт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постоянных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клиентов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стабильными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поступлениями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банковский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счет.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Он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больше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всего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подходит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компаниям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которых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оборачиваемость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товара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15-20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дней.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Он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необходим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покрытия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небольших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кассовых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разрывов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случае,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когда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срок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платежа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нельзя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перенести,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например,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выплаты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зарплаты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оплаты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налогов.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55C">
        <w:rPr>
          <w:rFonts w:ascii="Times New Roman" w:hAnsi="Times New Roman"/>
          <w:color w:val="000000"/>
          <w:sz w:val="28"/>
          <w:szCs w:val="28"/>
        </w:rPr>
        <w:t>Главная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привлекательность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овердрафта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низкой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процентной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ставке.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Например,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сегодня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овердрафт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можно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получить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под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17-18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процентов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годовых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сроке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12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месяцев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непрерывной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задолженности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30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дней.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55C">
        <w:rPr>
          <w:rFonts w:ascii="Times New Roman" w:hAnsi="Times New Roman"/>
          <w:color w:val="000000"/>
          <w:sz w:val="28"/>
          <w:szCs w:val="28"/>
        </w:rPr>
        <w:t>Максимальный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срок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таких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кредитов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ограничивается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тремя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годами.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Предпринимателям,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обращающимся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банки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подобными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кредитами,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следует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учесть,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что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ежемесячные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кредитные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выплаты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должны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составлять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более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половины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чистой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прибыли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компании.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качестве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текущих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кредитов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могут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выступать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залог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поручительство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третьих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лиц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(как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физических,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так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юридических).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Залоги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же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могут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быть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представлены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движимым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недвижимым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имуществом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компании,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товаром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обороте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ценными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бумагами.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Кроме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того,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качестве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залога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может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выступать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имущество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других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лиц.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Основной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залоговой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проблемой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настоящий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момент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является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его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оценка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банком.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большинства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банков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коэффициент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оценки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колеблется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диапазоне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0,4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0,8.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Наиболее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рискованным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вариантом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залога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считается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товар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обороте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–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его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банки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оценивают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предельно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низко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(с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коэффициентом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0,4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0,5).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55C">
        <w:rPr>
          <w:rFonts w:ascii="Times New Roman" w:hAnsi="Times New Roman"/>
          <w:color w:val="000000"/>
          <w:sz w:val="28"/>
          <w:szCs w:val="28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все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знают,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что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принятия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залог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только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имеющегося,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приобретаемого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имущества.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этом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случае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банк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перечисляет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сумму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поставщику,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получатель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должен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самостоятельно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погасить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10%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30%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стоимости,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банка.</w:t>
      </w:r>
      <w:r w:rsidR="00F74FEF" w:rsidRPr="0073755C">
        <w:rPr>
          <w:rFonts w:ascii="Times New Roman" w:hAnsi="Times New Roman"/>
          <w:color w:val="000000"/>
          <w:sz w:val="28"/>
          <w:szCs w:val="28"/>
        </w:rPr>
        <w:t>[8]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755C">
        <w:rPr>
          <w:rFonts w:ascii="Times New Roman" w:hAnsi="Times New Roman"/>
          <w:b/>
          <w:color w:val="000000"/>
          <w:sz w:val="28"/>
          <w:szCs w:val="28"/>
        </w:rPr>
        <w:t>Инвестиционные</w:t>
      </w:r>
      <w:r w:rsidR="004B09BA" w:rsidRPr="007375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b/>
          <w:color w:val="000000"/>
          <w:sz w:val="28"/>
          <w:szCs w:val="28"/>
        </w:rPr>
        <w:t>кредиты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55C">
        <w:rPr>
          <w:rFonts w:ascii="Times New Roman" w:hAnsi="Times New Roman"/>
          <w:color w:val="000000"/>
          <w:sz w:val="28"/>
          <w:szCs w:val="28"/>
        </w:rPr>
        <w:t>Данный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вид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кредита,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прежде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всего,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характеризуется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целью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получения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заёмных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средств.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Ею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может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быть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новый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проект,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существенное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расширение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производственных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мощностей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либо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разработка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нового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деятельности.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Текущая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доходность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имеет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существенного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значения,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инвестиционный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проект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предприниматель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обязательно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должен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вложить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около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30%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собственных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средств.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Инвестиционные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кредиты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предоставляются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банками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срок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10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лет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что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особенно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привлекательно,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ним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может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быть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предоставлена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отсрочка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погашения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основного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долга.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755C">
        <w:rPr>
          <w:rFonts w:ascii="Times New Roman" w:hAnsi="Times New Roman"/>
          <w:b/>
          <w:color w:val="000000"/>
          <w:sz w:val="28"/>
          <w:szCs w:val="28"/>
        </w:rPr>
        <w:t>Коммерческая</w:t>
      </w:r>
      <w:r w:rsidR="004B09BA" w:rsidRPr="007375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b/>
          <w:color w:val="000000"/>
          <w:sz w:val="28"/>
          <w:szCs w:val="28"/>
        </w:rPr>
        <w:t>ипотека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55C">
        <w:rPr>
          <w:rFonts w:ascii="Times New Roman" w:hAnsi="Times New Roman"/>
          <w:color w:val="000000"/>
          <w:sz w:val="28"/>
          <w:szCs w:val="28"/>
        </w:rPr>
        <w:t>Схема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коммерческой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ипотеки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отличается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жилой.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качестве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залога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кредиту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выступает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приобретаемое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помещение,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получатель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ипотечного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должен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оплатить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счет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собственных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средств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10%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30%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его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стоимости,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сроки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достигают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30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лет.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перечисляется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продавцу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момент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договора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купли-продажи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ГБР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регистрируется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обременение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приобретаемый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объект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недвижимости.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Таким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образом,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собственник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момента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погашения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может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реализовать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находящееся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залоге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имущество.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Отличительной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особенностью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коммерческой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ипотеки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является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то,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что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приобретаемое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помещение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должно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быть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зарегистрировано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нежилой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фонд.</w:t>
      </w:r>
      <w:r w:rsidR="00F74FEF" w:rsidRPr="0073755C">
        <w:rPr>
          <w:rFonts w:ascii="Times New Roman" w:hAnsi="Times New Roman"/>
          <w:color w:val="000000"/>
          <w:sz w:val="28"/>
          <w:szCs w:val="28"/>
        </w:rPr>
        <w:t>[6]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755C">
        <w:rPr>
          <w:rFonts w:ascii="Times New Roman" w:hAnsi="Times New Roman"/>
          <w:b/>
          <w:color w:val="000000"/>
          <w:sz w:val="28"/>
          <w:szCs w:val="28"/>
        </w:rPr>
        <w:t>Особые</w:t>
      </w:r>
      <w:r w:rsidR="004B09BA" w:rsidRPr="007375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="004B09BA" w:rsidRPr="007375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b/>
          <w:color w:val="000000"/>
          <w:sz w:val="28"/>
          <w:szCs w:val="28"/>
        </w:rPr>
        <w:t>кредитов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755C">
        <w:rPr>
          <w:rFonts w:ascii="Times New Roman" w:hAnsi="Times New Roman"/>
          <w:i/>
          <w:color w:val="000000"/>
          <w:sz w:val="28"/>
          <w:szCs w:val="28"/>
        </w:rPr>
        <w:t>Лизинг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55C">
        <w:rPr>
          <w:rFonts w:ascii="Times New Roman" w:hAnsi="Times New Roman"/>
          <w:color w:val="000000"/>
          <w:sz w:val="28"/>
          <w:szCs w:val="28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некоторых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компаний,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обладающих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большим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объемом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собственных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средств,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имеет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смысл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воспользоваться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возможностями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лизинга.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данном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случае,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лизинговая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компания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самостоятельно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приобретает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требуемое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заемщику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имущество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передает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его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финансовую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аренду,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сохраняя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собой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право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собственности.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окончании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договора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лизинга,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имущество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переходит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собственность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лизингополучателя.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преимуществам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лизинга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следует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отнести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простое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оформление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минимальный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перечень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требуемых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финансовых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(как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правило,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только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бухгалтерский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баланс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отчет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прибылях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убытках).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Среди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недостатков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следует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учитывать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легкое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изъятие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лизингового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имущества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случаях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нарушений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условий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договора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(так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право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принадлежит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лизингодателю)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большой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объём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вложений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собственных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средств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(20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–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30%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стоимости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имущества).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Кроме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того,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лизинговые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компании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предпочитают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график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платежей,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котором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большая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часть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кредитных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средств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погашается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первый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год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действия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договора.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755C">
        <w:rPr>
          <w:rFonts w:ascii="Times New Roman" w:hAnsi="Times New Roman"/>
          <w:i/>
          <w:color w:val="000000"/>
          <w:sz w:val="28"/>
          <w:szCs w:val="28"/>
        </w:rPr>
        <w:t>Факторинг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55C">
        <w:rPr>
          <w:rFonts w:ascii="Times New Roman" w:hAnsi="Times New Roman"/>
          <w:color w:val="000000"/>
          <w:sz w:val="28"/>
          <w:szCs w:val="28"/>
        </w:rPr>
        <w:t>Факторинг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относится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международным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средствам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расчета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всё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больше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распространяется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России.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договору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факторинга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банк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погашает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задолженность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кредиторов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компании-заемщика.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Таким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образом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компенсируется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недостаток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оборотных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средств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ликвидируется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разрыв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времени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между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реализацией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товара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(работ,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услуг)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оплатой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покупателем.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Основными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требованиями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банков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рассмотрении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факторинга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является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наличие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долгосрочных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договорных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отношений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покупателями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(как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минимум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3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месяца)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либо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известность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платежеспособность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самих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покупателей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(например,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когда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ими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являются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крупные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известные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торговые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сети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либо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операторы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связи).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общем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случае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факторинг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предоставляется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срок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90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дней.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755C">
        <w:rPr>
          <w:rFonts w:ascii="Times New Roman" w:hAnsi="Times New Roman"/>
          <w:i/>
          <w:color w:val="000000"/>
          <w:sz w:val="28"/>
          <w:szCs w:val="28"/>
        </w:rPr>
        <w:t>Аккредитивы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55C">
        <w:rPr>
          <w:rFonts w:ascii="Times New Roman" w:hAnsi="Times New Roman"/>
          <w:color w:val="000000"/>
          <w:sz w:val="28"/>
          <w:szCs w:val="28"/>
        </w:rPr>
        <w:t>Аккредитив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собой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операцию,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обратную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факторингу.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Задолженность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компании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перед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поставщиками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продукции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гасится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банком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предъявлении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поставщиком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подтверждающих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факт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условий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сделки.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Аккредитивы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большей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частью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применяются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внешнеэкономической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могут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быть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предоставлены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срок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1</w:t>
      </w:r>
      <w:r w:rsidR="004B09BA" w:rsidRPr="00737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</w:rPr>
        <w:t>года.</w:t>
      </w:r>
      <w:r w:rsidR="00F74FEF" w:rsidRPr="0073755C">
        <w:rPr>
          <w:rFonts w:ascii="Times New Roman" w:hAnsi="Times New Roman"/>
          <w:color w:val="000000"/>
          <w:sz w:val="28"/>
          <w:szCs w:val="28"/>
        </w:rPr>
        <w:t>[9]</w:t>
      </w:r>
    </w:p>
    <w:p w:rsidR="004B09BA" w:rsidRPr="0073755C" w:rsidRDefault="004B09BA" w:rsidP="004B09BA">
      <w:pPr>
        <w:pStyle w:val="1"/>
        <w:keepNext w:val="0"/>
        <w:ind w:firstLine="709"/>
        <w:jc w:val="both"/>
        <w:rPr>
          <w:color w:val="000000"/>
          <w:lang w:eastAsia="ru-RU"/>
        </w:rPr>
      </w:pPr>
      <w:bookmarkStart w:id="4" w:name="_Toc261296468"/>
    </w:p>
    <w:p w:rsidR="008D0DB0" w:rsidRPr="0073755C" w:rsidRDefault="00147390" w:rsidP="004B09BA">
      <w:pPr>
        <w:pStyle w:val="1"/>
        <w:keepNext w:val="0"/>
        <w:ind w:firstLine="709"/>
        <w:jc w:val="both"/>
        <w:rPr>
          <w:color w:val="000000"/>
          <w:lang w:eastAsia="ru-RU"/>
        </w:rPr>
      </w:pPr>
      <w:r w:rsidRPr="0073755C">
        <w:rPr>
          <w:color w:val="000000"/>
          <w:lang w:eastAsia="ru-RU"/>
        </w:rPr>
        <w:t>1.3</w:t>
      </w:r>
      <w:r w:rsidR="004B09BA" w:rsidRPr="0073755C">
        <w:rPr>
          <w:color w:val="000000"/>
          <w:lang w:eastAsia="ru-RU"/>
        </w:rPr>
        <w:t xml:space="preserve"> </w:t>
      </w:r>
      <w:r w:rsidR="008D0DB0" w:rsidRPr="0073755C">
        <w:rPr>
          <w:color w:val="000000"/>
          <w:lang w:eastAsia="ru-RU"/>
        </w:rPr>
        <w:t>Проблемы</w:t>
      </w:r>
      <w:r w:rsidR="004B09BA" w:rsidRPr="0073755C">
        <w:rPr>
          <w:color w:val="000000"/>
          <w:lang w:eastAsia="ru-RU"/>
        </w:rPr>
        <w:t xml:space="preserve"> </w:t>
      </w:r>
      <w:r w:rsidR="008D0DB0" w:rsidRPr="0073755C">
        <w:rPr>
          <w:color w:val="000000"/>
          <w:lang w:eastAsia="ru-RU"/>
        </w:rPr>
        <w:t>кредитования:</w:t>
      </w:r>
      <w:r w:rsidR="004B09BA" w:rsidRPr="0073755C">
        <w:rPr>
          <w:color w:val="000000"/>
          <w:lang w:eastAsia="ru-RU"/>
        </w:rPr>
        <w:t xml:space="preserve"> </w:t>
      </w:r>
      <w:r w:rsidR="008D0DB0" w:rsidRPr="0073755C">
        <w:rPr>
          <w:color w:val="000000"/>
          <w:lang w:eastAsia="ru-RU"/>
        </w:rPr>
        <w:t>взгляд</w:t>
      </w:r>
      <w:r w:rsidR="004B09BA" w:rsidRPr="0073755C">
        <w:rPr>
          <w:color w:val="000000"/>
          <w:lang w:eastAsia="ru-RU"/>
        </w:rPr>
        <w:t xml:space="preserve"> </w:t>
      </w:r>
      <w:r w:rsidR="008D0DB0" w:rsidRPr="0073755C">
        <w:rPr>
          <w:color w:val="000000"/>
          <w:lang w:eastAsia="ru-RU"/>
        </w:rPr>
        <w:t>со</w:t>
      </w:r>
      <w:r w:rsidR="004B09BA" w:rsidRPr="0073755C">
        <w:rPr>
          <w:color w:val="000000"/>
          <w:lang w:eastAsia="ru-RU"/>
        </w:rPr>
        <w:t xml:space="preserve"> </w:t>
      </w:r>
      <w:r w:rsidR="008D0DB0" w:rsidRPr="0073755C">
        <w:rPr>
          <w:color w:val="000000"/>
          <w:lang w:eastAsia="ru-RU"/>
        </w:rPr>
        <w:t>стороны</w:t>
      </w:r>
      <w:r w:rsidR="004B09BA" w:rsidRPr="0073755C">
        <w:rPr>
          <w:color w:val="000000"/>
          <w:lang w:eastAsia="ru-RU"/>
        </w:rPr>
        <w:t xml:space="preserve"> </w:t>
      </w:r>
      <w:r w:rsidR="008D0DB0" w:rsidRPr="0073755C">
        <w:rPr>
          <w:color w:val="000000"/>
          <w:lang w:eastAsia="ru-RU"/>
        </w:rPr>
        <w:t>предпринимателей</w:t>
      </w:r>
      <w:bookmarkEnd w:id="4"/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Сначала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определим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круг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проблем,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стоящих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перед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желающим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взять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кредит: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Большая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бизнесменов,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поделившаяся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своим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опытом,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выделила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причин,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брать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выгодно:</w:t>
      </w:r>
    </w:p>
    <w:p w:rsidR="008D0DB0" w:rsidRPr="0073755C" w:rsidRDefault="008D0DB0" w:rsidP="004B09B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высокие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проценты;</w:t>
      </w:r>
    </w:p>
    <w:p w:rsidR="008D0DB0" w:rsidRPr="0073755C" w:rsidRDefault="008D0DB0" w:rsidP="004B09B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короткие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сроки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погашения;</w:t>
      </w:r>
    </w:p>
    <w:p w:rsidR="008D0DB0" w:rsidRPr="0073755C" w:rsidRDefault="008D0DB0" w:rsidP="004B09B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отсутствие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недостаточность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стартового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капитала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предприятия;</w:t>
      </w:r>
    </w:p>
    <w:p w:rsidR="008D0DB0" w:rsidRPr="0073755C" w:rsidRDefault="008D0DB0" w:rsidP="004B09B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ограниченность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отсутствие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конкурентного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рынка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кредитованию;</w:t>
      </w:r>
    </w:p>
    <w:p w:rsidR="008D0DB0" w:rsidRPr="0073755C" w:rsidRDefault="008D0DB0" w:rsidP="004B09B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сложность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длительность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процедуры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банковского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кредита.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проблемы,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пугают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самой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процедуре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Помимо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сложностей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немало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внутренних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проблем,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затрудняют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банковских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кредитов:</w:t>
      </w:r>
    </w:p>
    <w:p w:rsidR="008D0DB0" w:rsidRPr="0073755C" w:rsidRDefault="008D0DB0" w:rsidP="004B09B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Непрозрачная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недостоверная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отчетность,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отсутствие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стимулов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адекватного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отражения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финансовых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отчетности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(естественно,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снижает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банках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пополнение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оборотных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цели);</w:t>
      </w:r>
    </w:p>
    <w:p w:rsidR="008D0DB0" w:rsidRPr="0073755C" w:rsidRDefault="008D0DB0" w:rsidP="004B09B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Незначительный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масштаб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затрудняющий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оценку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состояния;</w:t>
      </w:r>
    </w:p>
    <w:p w:rsidR="008D0DB0" w:rsidRPr="0073755C" w:rsidRDefault="008D0DB0" w:rsidP="004B09B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Низкое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качество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проработки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бизнес-планов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привлечении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кредитов;</w:t>
      </w:r>
    </w:p>
    <w:p w:rsidR="008D0DB0" w:rsidRPr="0073755C" w:rsidRDefault="008D0DB0" w:rsidP="004B09B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Нестабильность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главным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образом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налогообложения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предприятия;</w:t>
      </w:r>
    </w:p>
    <w:p w:rsidR="008D0DB0" w:rsidRPr="0073755C" w:rsidRDefault="008D0DB0" w:rsidP="004B09B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Низкий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уровень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юридической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грамотности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заемщика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надлежащего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оформления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необходимых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документов.</w:t>
      </w:r>
    </w:p>
    <w:p w:rsidR="008D0DB0" w:rsidRPr="0073755C" w:rsidRDefault="008D0DB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Общей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проблемой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сферы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низкая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информированность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существующих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программах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льготах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оформлении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Люди,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собираются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взять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зачастую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знают,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куда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обратиться,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начать.</w:t>
      </w:r>
      <w:r w:rsidR="00F74FE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[4]</w: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D0DB0" w:rsidRPr="0073755C" w:rsidRDefault="00147390" w:rsidP="004B09BA">
      <w:pPr>
        <w:pStyle w:val="1"/>
        <w:keepNext w:val="0"/>
        <w:ind w:firstLine="709"/>
        <w:jc w:val="both"/>
        <w:rPr>
          <w:color w:val="000000"/>
          <w:lang w:eastAsia="ru-RU"/>
        </w:rPr>
      </w:pPr>
      <w:r w:rsidRPr="0073755C">
        <w:rPr>
          <w:color w:val="000000"/>
          <w:lang w:eastAsia="ru-RU"/>
        </w:rPr>
        <w:br w:type="page"/>
      </w:r>
      <w:bookmarkStart w:id="5" w:name="_Toc261296469"/>
      <w:r w:rsidR="00377DCD" w:rsidRPr="0073755C">
        <w:rPr>
          <w:color w:val="000000"/>
          <w:lang w:eastAsia="ru-RU"/>
        </w:rPr>
        <w:t>2</w:t>
      </w:r>
      <w:r w:rsidRPr="0073755C">
        <w:rPr>
          <w:color w:val="000000"/>
          <w:lang w:eastAsia="ru-RU"/>
        </w:rPr>
        <w:t>.</w:t>
      </w:r>
      <w:r w:rsidR="004B09BA" w:rsidRPr="0073755C">
        <w:rPr>
          <w:color w:val="000000"/>
          <w:lang w:eastAsia="ru-RU"/>
        </w:rPr>
        <w:t xml:space="preserve"> </w:t>
      </w:r>
      <w:r w:rsidR="00377DCD" w:rsidRPr="0073755C">
        <w:rPr>
          <w:color w:val="000000"/>
          <w:lang w:eastAsia="ru-RU"/>
        </w:rPr>
        <w:t>Кредитование</w:t>
      </w:r>
      <w:r w:rsidR="004B09BA" w:rsidRPr="0073755C">
        <w:rPr>
          <w:color w:val="000000"/>
          <w:lang w:eastAsia="ru-RU"/>
        </w:rPr>
        <w:t xml:space="preserve"> </w:t>
      </w:r>
      <w:r w:rsidR="00377DCD" w:rsidRPr="0073755C">
        <w:rPr>
          <w:color w:val="000000"/>
        </w:rPr>
        <w:t>малого</w:t>
      </w:r>
      <w:r w:rsidR="004B09BA" w:rsidRPr="0073755C">
        <w:rPr>
          <w:color w:val="000000"/>
          <w:lang w:eastAsia="ru-RU"/>
        </w:rPr>
        <w:t xml:space="preserve"> </w:t>
      </w:r>
      <w:r w:rsidR="00377DCD" w:rsidRPr="0073755C">
        <w:rPr>
          <w:color w:val="000000"/>
          <w:lang w:eastAsia="ru-RU"/>
        </w:rPr>
        <w:t>и</w:t>
      </w:r>
      <w:r w:rsidR="004B09BA" w:rsidRPr="0073755C">
        <w:rPr>
          <w:color w:val="000000"/>
          <w:lang w:eastAsia="ru-RU"/>
        </w:rPr>
        <w:t xml:space="preserve"> </w:t>
      </w:r>
      <w:r w:rsidR="00377DCD" w:rsidRPr="0073755C">
        <w:rPr>
          <w:color w:val="000000"/>
          <w:lang w:eastAsia="ru-RU"/>
        </w:rPr>
        <w:t>среднего</w:t>
      </w:r>
      <w:r w:rsidR="004B09BA" w:rsidRPr="0073755C">
        <w:rPr>
          <w:color w:val="000000"/>
          <w:lang w:eastAsia="ru-RU"/>
        </w:rPr>
        <w:t xml:space="preserve"> </w:t>
      </w:r>
      <w:r w:rsidR="00377DCD" w:rsidRPr="0073755C">
        <w:rPr>
          <w:color w:val="000000"/>
          <w:lang w:eastAsia="ru-RU"/>
        </w:rPr>
        <w:t>бизнеса</w:t>
      </w:r>
      <w:r w:rsidR="004B09BA" w:rsidRPr="0073755C">
        <w:rPr>
          <w:color w:val="000000"/>
          <w:lang w:eastAsia="ru-RU"/>
        </w:rPr>
        <w:t xml:space="preserve"> </w:t>
      </w:r>
      <w:r w:rsidR="00377DCD" w:rsidRPr="0073755C">
        <w:rPr>
          <w:color w:val="000000"/>
          <w:lang w:eastAsia="ru-RU"/>
        </w:rPr>
        <w:t>в</w:t>
      </w:r>
      <w:r w:rsidR="004B09BA" w:rsidRPr="0073755C">
        <w:rPr>
          <w:color w:val="000000"/>
          <w:lang w:eastAsia="ru-RU"/>
        </w:rPr>
        <w:t xml:space="preserve"> </w:t>
      </w:r>
      <w:r w:rsidR="00377DCD" w:rsidRPr="0073755C">
        <w:rPr>
          <w:color w:val="000000"/>
          <w:lang w:eastAsia="ru-RU"/>
        </w:rPr>
        <w:t>РФ</w:t>
      </w:r>
      <w:r w:rsidR="004B09BA" w:rsidRPr="0073755C">
        <w:rPr>
          <w:color w:val="000000"/>
          <w:lang w:eastAsia="ru-RU"/>
        </w:rPr>
        <w:t xml:space="preserve"> </w:t>
      </w:r>
      <w:r w:rsidR="00377DCD" w:rsidRPr="0073755C">
        <w:rPr>
          <w:color w:val="000000"/>
          <w:lang w:eastAsia="ru-RU"/>
        </w:rPr>
        <w:t>в</w:t>
      </w:r>
      <w:r w:rsidR="004B09BA" w:rsidRPr="0073755C">
        <w:rPr>
          <w:color w:val="000000"/>
          <w:lang w:eastAsia="ru-RU"/>
        </w:rPr>
        <w:t xml:space="preserve"> </w:t>
      </w:r>
      <w:r w:rsidR="00377DCD" w:rsidRPr="0073755C">
        <w:rPr>
          <w:color w:val="000000"/>
          <w:lang w:eastAsia="ru-RU"/>
        </w:rPr>
        <w:t>2008</w:t>
      </w:r>
      <w:r w:rsidR="004B09BA" w:rsidRPr="0073755C">
        <w:rPr>
          <w:color w:val="000000"/>
          <w:lang w:eastAsia="ru-RU"/>
        </w:rPr>
        <w:t xml:space="preserve"> </w:t>
      </w:r>
      <w:r w:rsidR="00377DCD" w:rsidRPr="0073755C">
        <w:rPr>
          <w:color w:val="000000"/>
          <w:lang w:eastAsia="ru-RU"/>
        </w:rPr>
        <w:t>–</w:t>
      </w:r>
      <w:r w:rsidR="004B09BA" w:rsidRPr="0073755C">
        <w:rPr>
          <w:color w:val="000000"/>
          <w:lang w:eastAsia="ru-RU"/>
        </w:rPr>
        <w:t xml:space="preserve"> </w:t>
      </w:r>
      <w:r w:rsidR="00377DCD" w:rsidRPr="0073755C">
        <w:rPr>
          <w:color w:val="000000"/>
          <w:lang w:eastAsia="ru-RU"/>
        </w:rPr>
        <w:t>2009</w:t>
      </w:r>
      <w:r w:rsidR="004B09BA" w:rsidRPr="0073755C">
        <w:rPr>
          <w:color w:val="000000"/>
          <w:lang w:eastAsia="ru-RU"/>
        </w:rPr>
        <w:t xml:space="preserve"> </w:t>
      </w:r>
      <w:r w:rsidR="00377DCD" w:rsidRPr="0073755C">
        <w:rPr>
          <w:color w:val="000000"/>
          <w:lang w:eastAsia="ru-RU"/>
        </w:rPr>
        <w:t>гг</w:t>
      </w:r>
      <w:bookmarkEnd w:id="5"/>
      <w:r w:rsidR="00F156BD" w:rsidRPr="0073755C">
        <w:rPr>
          <w:color w:val="000000"/>
          <w:lang w:eastAsia="ru-RU"/>
        </w:rPr>
        <w:t>.</w:t>
      </w:r>
    </w:p>
    <w:p w:rsidR="004B09BA" w:rsidRPr="0073755C" w:rsidRDefault="004B09BA" w:rsidP="004B09BA">
      <w:pPr>
        <w:pStyle w:val="1"/>
        <w:keepNext w:val="0"/>
        <w:ind w:firstLine="709"/>
        <w:jc w:val="both"/>
        <w:rPr>
          <w:color w:val="000000"/>
          <w:lang w:eastAsia="ru-RU"/>
        </w:rPr>
      </w:pPr>
      <w:bookmarkStart w:id="6" w:name="_Toc261296470"/>
    </w:p>
    <w:p w:rsidR="00377DCD" w:rsidRPr="0073755C" w:rsidRDefault="00377DCD" w:rsidP="004B09BA">
      <w:pPr>
        <w:pStyle w:val="1"/>
        <w:keepNext w:val="0"/>
        <w:ind w:firstLine="709"/>
        <w:jc w:val="both"/>
        <w:rPr>
          <w:color w:val="000000"/>
          <w:lang w:eastAsia="ru-RU"/>
        </w:rPr>
      </w:pPr>
      <w:r w:rsidRPr="0073755C">
        <w:rPr>
          <w:color w:val="000000"/>
          <w:lang w:eastAsia="ru-RU"/>
        </w:rPr>
        <w:t>2.1</w:t>
      </w:r>
      <w:r w:rsidR="004B09BA" w:rsidRPr="0073755C">
        <w:rPr>
          <w:color w:val="000000"/>
          <w:lang w:eastAsia="ru-RU"/>
        </w:rPr>
        <w:t xml:space="preserve"> </w:t>
      </w:r>
      <w:r w:rsidRPr="0073755C">
        <w:rPr>
          <w:color w:val="000000"/>
          <w:lang w:eastAsia="ru-RU"/>
        </w:rPr>
        <w:t>Анализ</w:t>
      </w:r>
      <w:r w:rsidR="004B09BA" w:rsidRPr="0073755C">
        <w:rPr>
          <w:color w:val="000000"/>
          <w:lang w:eastAsia="ru-RU"/>
        </w:rPr>
        <w:t xml:space="preserve"> </w:t>
      </w:r>
      <w:r w:rsidRPr="0073755C">
        <w:rPr>
          <w:color w:val="000000"/>
          <w:lang w:eastAsia="ru-RU"/>
        </w:rPr>
        <w:t>банковского</w:t>
      </w:r>
      <w:r w:rsidR="004B09BA" w:rsidRPr="0073755C">
        <w:rPr>
          <w:color w:val="000000"/>
          <w:lang w:eastAsia="ru-RU"/>
        </w:rPr>
        <w:t xml:space="preserve"> </w:t>
      </w:r>
      <w:r w:rsidRPr="0073755C">
        <w:rPr>
          <w:color w:val="000000"/>
          <w:lang w:eastAsia="ru-RU"/>
        </w:rPr>
        <w:t>кредитования</w:t>
      </w:r>
      <w:r w:rsidR="004B09BA" w:rsidRPr="0073755C">
        <w:rPr>
          <w:color w:val="000000"/>
          <w:lang w:eastAsia="ru-RU"/>
        </w:rPr>
        <w:t xml:space="preserve"> </w:t>
      </w:r>
      <w:r w:rsidRPr="0073755C">
        <w:rPr>
          <w:color w:val="000000"/>
          <w:lang w:eastAsia="ru-RU"/>
        </w:rPr>
        <w:t>2008</w:t>
      </w:r>
      <w:r w:rsidR="004B09BA" w:rsidRPr="0073755C">
        <w:rPr>
          <w:color w:val="000000"/>
          <w:lang w:eastAsia="ru-RU"/>
        </w:rPr>
        <w:t xml:space="preserve"> </w:t>
      </w:r>
      <w:r w:rsidRPr="0073755C">
        <w:rPr>
          <w:color w:val="000000"/>
          <w:lang w:eastAsia="ru-RU"/>
        </w:rPr>
        <w:t>–</w:t>
      </w:r>
      <w:r w:rsidR="004B09BA" w:rsidRPr="0073755C">
        <w:rPr>
          <w:color w:val="000000"/>
          <w:lang w:eastAsia="ru-RU"/>
        </w:rPr>
        <w:t xml:space="preserve"> </w:t>
      </w:r>
      <w:r w:rsidRPr="0073755C">
        <w:rPr>
          <w:color w:val="000000"/>
          <w:lang w:eastAsia="ru-RU"/>
        </w:rPr>
        <w:t>2009</w:t>
      </w:r>
      <w:r w:rsidR="004B09BA" w:rsidRPr="0073755C">
        <w:rPr>
          <w:color w:val="000000"/>
          <w:lang w:eastAsia="ru-RU"/>
        </w:rPr>
        <w:t xml:space="preserve"> </w:t>
      </w:r>
      <w:r w:rsidRPr="0073755C">
        <w:rPr>
          <w:color w:val="000000"/>
          <w:lang w:eastAsia="ru-RU"/>
        </w:rPr>
        <w:t>гг</w:t>
      </w:r>
      <w:bookmarkEnd w:id="6"/>
      <w:r w:rsidR="00F156BD" w:rsidRPr="0073755C">
        <w:rPr>
          <w:color w:val="000000"/>
          <w:lang w:eastAsia="ru-RU"/>
        </w:rPr>
        <w:t>.</w:t>
      </w:r>
    </w:p>
    <w:p w:rsidR="001E4F69" w:rsidRPr="0073755C" w:rsidRDefault="001E4F69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4320" w:rsidRPr="0073755C" w:rsidRDefault="00C0432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Объемы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выданных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банками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среднему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прошлом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снизились.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крупнейших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рынке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МСБ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шести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объемы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упали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среднем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40%.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Впрочем,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исключения.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Россельхозбанка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вырос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32%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составил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млрд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руб.</w:t>
      </w:r>
    </w:p>
    <w:p w:rsidR="00C04320" w:rsidRPr="0073755C" w:rsidRDefault="00C0432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прошлом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году,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крупнейшим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рынке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МСБ,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Сбербанка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анкета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момент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публикации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рейтинга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поступила,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стал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Уралсиб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снижение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объемов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прошлом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почти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42%,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прежнему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занимает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второе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показателем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217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млрд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Замыкает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тройку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лидеров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Россельхозбанк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показателем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млрд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руб.,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сравнению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2008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МСБ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участника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рейтинга,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наоборот,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вырос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(+32%)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(табл.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[11]</w: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04320" w:rsidRPr="0073755C" w:rsidRDefault="00C0432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lang w:eastAsia="ru-RU"/>
        </w:rPr>
        <w:t>Таблица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1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Крупнейшие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банки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объёмам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выданных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кредитов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малому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среднему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бизнесу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2009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году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34"/>
        <w:gridCol w:w="1450"/>
        <w:gridCol w:w="1450"/>
        <w:gridCol w:w="960"/>
        <w:gridCol w:w="1424"/>
        <w:gridCol w:w="1424"/>
        <w:gridCol w:w="776"/>
      </w:tblGrid>
      <w:tr w:rsidR="0000311E" w:rsidRPr="0073755C" w:rsidTr="0073755C">
        <w:trPr>
          <w:jc w:val="center"/>
        </w:trPr>
        <w:tc>
          <w:tcPr>
            <w:tcW w:w="567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№</w:t>
            </w:r>
          </w:p>
        </w:tc>
        <w:tc>
          <w:tcPr>
            <w:tcW w:w="83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Банк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Объем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выданных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кредитов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малому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и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среднем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бизнесу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в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2009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году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(тыс.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руб.)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Объем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выданных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кредитов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малому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и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среднем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бизнесу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в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2008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году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(тыс.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руб.)</w:t>
            </w:r>
          </w:p>
        </w:tc>
        <w:tc>
          <w:tcPr>
            <w:tcW w:w="96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Измене</w:t>
            </w:r>
            <w:r w:rsidR="00A16727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ние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(%)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Количество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выданных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кредитов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в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2009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году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(шт.)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Количество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выданных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кредитов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в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2008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году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(шт.)</w:t>
            </w:r>
          </w:p>
        </w:tc>
        <w:tc>
          <w:tcPr>
            <w:tcW w:w="776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Изме</w:t>
            </w:r>
            <w:r w:rsidR="00A16727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нение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(%)</w:t>
            </w:r>
          </w:p>
        </w:tc>
      </w:tr>
      <w:tr w:rsidR="0000311E" w:rsidRPr="0073755C" w:rsidTr="0073755C">
        <w:trPr>
          <w:jc w:val="center"/>
        </w:trPr>
        <w:tc>
          <w:tcPr>
            <w:tcW w:w="567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Сбербанк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191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732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686.87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109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536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</w:t>
            </w:r>
          </w:p>
        </w:tc>
      </w:tr>
      <w:tr w:rsidR="0000311E" w:rsidRPr="0073755C" w:rsidTr="0073755C">
        <w:trPr>
          <w:jc w:val="center"/>
        </w:trPr>
        <w:tc>
          <w:tcPr>
            <w:tcW w:w="567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Уралсиб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217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346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252.27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373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031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786.51</w:t>
            </w:r>
          </w:p>
        </w:tc>
        <w:tc>
          <w:tcPr>
            <w:tcW w:w="96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-41.74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20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533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49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033</w:t>
            </w:r>
          </w:p>
        </w:tc>
        <w:tc>
          <w:tcPr>
            <w:tcW w:w="776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-58.12</w:t>
            </w:r>
          </w:p>
        </w:tc>
      </w:tr>
      <w:tr w:rsidR="0000311E" w:rsidRPr="0073755C" w:rsidTr="0073755C">
        <w:trPr>
          <w:jc w:val="center"/>
        </w:trPr>
        <w:tc>
          <w:tcPr>
            <w:tcW w:w="567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Россельхозбанк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200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140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044.30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151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148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466.30</w:t>
            </w:r>
          </w:p>
        </w:tc>
        <w:tc>
          <w:tcPr>
            <w:tcW w:w="96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32.41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22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623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23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728</w:t>
            </w:r>
          </w:p>
        </w:tc>
        <w:tc>
          <w:tcPr>
            <w:tcW w:w="776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-4.66</w:t>
            </w:r>
          </w:p>
        </w:tc>
      </w:tr>
      <w:tr w:rsidR="0000311E" w:rsidRPr="0073755C" w:rsidTr="0073755C">
        <w:trPr>
          <w:jc w:val="center"/>
        </w:trPr>
        <w:tc>
          <w:tcPr>
            <w:tcW w:w="567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Возрождение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70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464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180.00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109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804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591.00</w:t>
            </w:r>
          </w:p>
        </w:tc>
        <w:tc>
          <w:tcPr>
            <w:tcW w:w="96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-35.83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340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278</w:t>
            </w:r>
          </w:p>
        </w:tc>
        <w:tc>
          <w:tcPr>
            <w:tcW w:w="776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-41.18</w:t>
            </w:r>
          </w:p>
        </w:tc>
      </w:tr>
      <w:tr w:rsidR="0000311E" w:rsidRPr="0073755C" w:rsidTr="0073755C">
        <w:trPr>
          <w:jc w:val="center"/>
        </w:trPr>
        <w:tc>
          <w:tcPr>
            <w:tcW w:w="567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5</w:t>
            </w:r>
          </w:p>
        </w:tc>
        <w:tc>
          <w:tcPr>
            <w:tcW w:w="83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Промсвязьбанк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39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566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962.00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35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186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540.00</w:t>
            </w:r>
          </w:p>
        </w:tc>
        <w:tc>
          <w:tcPr>
            <w:tcW w:w="960" w:type="dxa"/>
            <w:shd w:val="clear" w:color="auto" w:fill="auto"/>
          </w:tcPr>
          <w:p w:rsidR="00F054E6" w:rsidRPr="0073755C" w:rsidRDefault="00F054E6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</w:t>
            </w:r>
            <w:r w:rsidR="00B03E33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11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,83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7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557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5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565</w:t>
            </w:r>
          </w:p>
        </w:tc>
        <w:tc>
          <w:tcPr>
            <w:tcW w:w="776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35.80</w:t>
            </w:r>
          </w:p>
        </w:tc>
      </w:tr>
      <w:tr w:rsidR="0000311E" w:rsidRPr="0073755C" w:rsidTr="0073755C">
        <w:trPr>
          <w:jc w:val="center"/>
        </w:trPr>
        <w:tc>
          <w:tcPr>
            <w:tcW w:w="567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5</w:t>
            </w:r>
          </w:p>
        </w:tc>
        <w:tc>
          <w:tcPr>
            <w:tcW w:w="83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Центр-Инвест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36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013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201.00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50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670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271.00</w:t>
            </w:r>
          </w:p>
        </w:tc>
        <w:tc>
          <w:tcPr>
            <w:tcW w:w="96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-28.93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4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173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7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668</w:t>
            </w:r>
          </w:p>
        </w:tc>
        <w:tc>
          <w:tcPr>
            <w:tcW w:w="776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-45.58</w:t>
            </w:r>
          </w:p>
        </w:tc>
      </w:tr>
      <w:tr w:rsidR="0000311E" w:rsidRPr="0073755C" w:rsidTr="0073755C">
        <w:trPr>
          <w:jc w:val="center"/>
        </w:trPr>
        <w:tc>
          <w:tcPr>
            <w:tcW w:w="567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Юниаструм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Банк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26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491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152.00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43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899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540.00</w:t>
            </w:r>
          </w:p>
        </w:tc>
        <w:tc>
          <w:tcPr>
            <w:tcW w:w="96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-39.66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067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223</w:t>
            </w:r>
          </w:p>
        </w:tc>
        <w:tc>
          <w:tcPr>
            <w:tcW w:w="776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-12.76</w:t>
            </w:r>
          </w:p>
        </w:tc>
      </w:tr>
      <w:tr w:rsidR="0000311E" w:rsidRPr="0073755C" w:rsidTr="0073755C">
        <w:trPr>
          <w:jc w:val="center"/>
        </w:trPr>
        <w:tc>
          <w:tcPr>
            <w:tcW w:w="567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ВТБ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24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22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843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250.52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53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837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926.32</w:t>
            </w:r>
          </w:p>
        </w:tc>
        <w:tc>
          <w:tcPr>
            <w:tcW w:w="96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-57.57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6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927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15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768</w:t>
            </w:r>
          </w:p>
        </w:tc>
        <w:tc>
          <w:tcPr>
            <w:tcW w:w="776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-56.07</w:t>
            </w:r>
          </w:p>
        </w:tc>
      </w:tr>
      <w:tr w:rsidR="0000311E" w:rsidRPr="0073755C" w:rsidTr="0073755C">
        <w:trPr>
          <w:jc w:val="center"/>
        </w:trPr>
        <w:tc>
          <w:tcPr>
            <w:tcW w:w="567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Инвестторгбанк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21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920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315.00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20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512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987.00</w:t>
            </w:r>
          </w:p>
        </w:tc>
        <w:tc>
          <w:tcPr>
            <w:tcW w:w="960" w:type="dxa"/>
            <w:shd w:val="clear" w:color="auto" w:fill="auto"/>
          </w:tcPr>
          <w:p w:rsidR="00C04320" w:rsidRPr="0073755C" w:rsidRDefault="00F054E6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-6,43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062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246</w:t>
            </w:r>
          </w:p>
        </w:tc>
        <w:tc>
          <w:tcPr>
            <w:tcW w:w="776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-14.77</w:t>
            </w:r>
          </w:p>
        </w:tc>
      </w:tr>
      <w:tr w:rsidR="0000311E" w:rsidRPr="0073755C" w:rsidTr="0073755C">
        <w:trPr>
          <w:jc w:val="center"/>
        </w:trPr>
        <w:tc>
          <w:tcPr>
            <w:tcW w:w="567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9</w:t>
            </w:r>
          </w:p>
        </w:tc>
        <w:tc>
          <w:tcPr>
            <w:tcW w:w="83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Татфондбанк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18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475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883.60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15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945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967.00</w:t>
            </w:r>
          </w:p>
        </w:tc>
        <w:tc>
          <w:tcPr>
            <w:tcW w:w="96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15.87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843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666</w:t>
            </w:r>
          </w:p>
        </w:tc>
        <w:tc>
          <w:tcPr>
            <w:tcW w:w="776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26.58</w:t>
            </w:r>
          </w:p>
        </w:tc>
      </w:tr>
      <w:tr w:rsidR="0000311E" w:rsidRPr="0073755C" w:rsidTr="0073755C">
        <w:trPr>
          <w:jc w:val="center"/>
        </w:trPr>
        <w:tc>
          <w:tcPr>
            <w:tcW w:w="567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10</w:t>
            </w:r>
          </w:p>
        </w:tc>
        <w:tc>
          <w:tcPr>
            <w:tcW w:w="83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Национальный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Торговый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Банк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16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117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373.00</w:t>
            </w:r>
          </w:p>
        </w:tc>
        <w:tc>
          <w:tcPr>
            <w:tcW w:w="145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26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733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300.00</w:t>
            </w:r>
          </w:p>
        </w:tc>
        <w:tc>
          <w:tcPr>
            <w:tcW w:w="960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-39.71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193</w:t>
            </w:r>
          </w:p>
        </w:tc>
        <w:tc>
          <w:tcPr>
            <w:tcW w:w="1424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782</w:t>
            </w:r>
          </w:p>
        </w:tc>
        <w:tc>
          <w:tcPr>
            <w:tcW w:w="776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-21.17</w:t>
            </w:r>
          </w:p>
        </w:tc>
      </w:tr>
    </w:tbl>
    <w:p w:rsidR="00C04320" w:rsidRPr="0073755C" w:rsidRDefault="00C0432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9"/>
          <w:lang w:eastAsia="ru-RU"/>
        </w:rPr>
      </w:pPr>
    </w:p>
    <w:p w:rsidR="00C04320" w:rsidRPr="0073755C" w:rsidRDefault="00C0432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отметить,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рейтинге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присутствует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участника,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выданных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превышает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отметку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100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млрд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Возрождение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снизился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110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млрд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70.5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(-36%)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четвертое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место.</w:t>
      </w:r>
    </w:p>
    <w:p w:rsidR="00244151" w:rsidRPr="0073755C" w:rsidRDefault="00244151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4320" w:rsidRPr="0073755C" w:rsidRDefault="00C0432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lang w:eastAsia="ru-RU"/>
        </w:rPr>
        <w:t>Таблица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2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Банки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портфелю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выданных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кредитов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малому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среднем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бизнесу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1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января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2010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года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9"/>
        <w:gridCol w:w="1559"/>
        <w:gridCol w:w="2479"/>
        <w:gridCol w:w="2648"/>
        <w:gridCol w:w="1234"/>
      </w:tblGrid>
      <w:tr w:rsidR="00C04320" w:rsidRPr="0073755C" w:rsidTr="0073755C">
        <w:trPr>
          <w:jc w:val="center"/>
        </w:trPr>
        <w:tc>
          <w:tcPr>
            <w:tcW w:w="709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Банк</w:t>
            </w:r>
          </w:p>
        </w:tc>
        <w:tc>
          <w:tcPr>
            <w:tcW w:w="2479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Портфель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выданных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кредитов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малому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и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среднем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бизнесу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на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января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2010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года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(тыс.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руб.)</w:t>
            </w:r>
          </w:p>
        </w:tc>
        <w:tc>
          <w:tcPr>
            <w:tcW w:w="0" w:type="auto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Портфель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выданных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кредитов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малому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и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среднем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бизнесу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на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января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2009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года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(тыс.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руб.)</w:t>
            </w:r>
          </w:p>
        </w:tc>
        <w:tc>
          <w:tcPr>
            <w:tcW w:w="0" w:type="auto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Изменение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(%)</w:t>
            </w:r>
          </w:p>
        </w:tc>
      </w:tr>
      <w:tr w:rsidR="00C04320" w:rsidRPr="0073755C" w:rsidTr="0073755C">
        <w:trPr>
          <w:jc w:val="center"/>
        </w:trPr>
        <w:tc>
          <w:tcPr>
            <w:tcW w:w="709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Сбербанк</w:t>
            </w:r>
          </w:p>
        </w:tc>
        <w:tc>
          <w:tcPr>
            <w:tcW w:w="2479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469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774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156.76</w:t>
            </w:r>
          </w:p>
        </w:tc>
        <w:tc>
          <w:tcPr>
            <w:tcW w:w="0" w:type="auto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</w:t>
            </w:r>
          </w:p>
        </w:tc>
      </w:tr>
      <w:tr w:rsidR="00C04320" w:rsidRPr="0073755C" w:rsidTr="0073755C">
        <w:trPr>
          <w:jc w:val="center"/>
        </w:trPr>
        <w:tc>
          <w:tcPr>
            <w:tcW w:w="709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Россельхозбанк</w:t>
            </w:r>
          </w:p>
        </w:tc>
        <w:tc>
          <w:tcPr>
            <w:tcW w:w="2479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277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462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792.80</w:t>
            </w:r>
          </w:p>
        </w:tc>
        <w:tc>
          <w:tcPr>
            <w:tcW w:w="0" w:type="auto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201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561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065.40</w:t>
            </w:r>
          </w:p>
        </w:tc>
        <w:tc>
          <w:tcPr>
            <w:tcW w:w="0" w:type="auto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37.66</w:t>
            </w:r>
          </w:p>
        </w:tc>
      </w:tr>
      <w:tr w:rsidR="00C04320" w:rsidRPr="0073755C" w:rsidTr="0073755C">
        <w:trPr>
          <w:jc w:val="center"/>
        </w:trPr>
        <w:tc>
          <w:tcPr>
            <w:tcW w:w="709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ВТБ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24</w:t>
            </w:r>
          </w:p>
        </w:tc>
        <w:tc>
          <w:tcPr>
            <w:tcW w:w="2479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71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186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326.11</w:t>
            </w:r>
          </w:p>
        </w:tc>
        <w:tc>
          <w:tcPr>
            <w:tcW w:w="0" w:type="auto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74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299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073.56</w:t>
            </w:r>
          </w:p>
        </w:tc>
        <w:tc>
          <w:tcPr>
            <w:tcW w:w="0" w:type="auto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-4.19</w:t>
            </w:r>
          </w:p>
        </w:tc>
      </w:tr>
      <w:tr w:rsidR="00C04320" w:rsidRPr="0073755C" w:rsidTr="0073755C">
        <w:trPr>
          <w:jc w:val="center"/>
        </w:trPr>
        <w:tc>
          <w:tcPr>
            <w:tcW w:w="709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Уралсиб</w:t>
            </w:r>
          </w:p>
        </w:tc>
        <w:tc>
          <w:tcPr>
            <w:tcW w:w="2479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61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298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741.31</w:t>
            </w:r>
          </w:p>
        </w:tc>
        <w:tc>
          <w:tcPr>
            <w:tcW w:w="0" w:type="auto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88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296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812.40</w:t>
            </w:r>
          </w:p>
        </w:tc>
        <w:tc>
          <w:tcPr>
            <w:tcW w:w="0" w:type="auto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-30.58</w:t>
            </w:r>
          </w:p>
        </w:tc>
      </w:tr>
      <w:tr w:rsidR="00C04320" w:rsidRPr="0073755C" w:rsidTr="0073755C">
        <w:trPr>
          <w:jc w:val="center"/>
        </w:trPr>
        <w:tc>
          <w:tcPr>
            <w:tcW w:w="709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Возрождение</w:t>
            </w:r>
          </w:p>
        </w:tc>
        <w:tc>
          <w:tcPr>
            <w:tcW w:w="2479" w:type="dxa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41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881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152.00</w:t>
            </w:r>
          </w:p>
        </w:tc>
        <w:tc>
          <w:tcPr>
            <w:tcW w:w="0" w:type="auto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46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736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105.00</w:t>
            </w:r>
          </w:p>
        </w:tc>
        <w:tc>
          <w:tcPr>
            <w:tcW w:w="0" w:type="auto"/>
            <w:shd w:val="clear" w:color="auto" w:fill="auto"/>
          </w:tcPr>
          <w:p w:rsidR="00C04320" w:rsidRPr="0073755C" w:rsidRDefault="00C04320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szCs w:val="17"/>
                <w:lang w:eastAsia="ru-RU"/>
              </w:rPr>
              <w:t>-10.39</w:t>
            </w:r>
          </w:p>
        </w:tc>
      </w:tr>
    </w:tbl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4320" w:rsidRPr="0073755C" w:rsidRDefault="00C04320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8" w:tgtFrame="_blank" w:history="1">
        <w:r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>размеру</w:t>
        </w:r>
        <w:r w:rsidR="004B09BA"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>портфеля</w:t>
        </w:r>
      </w:hyperlink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выданных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среднем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бизнесу,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января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второе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занимает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Россельхозбанк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277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млрд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Портфель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бессменного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лидера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рэнкинга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Сбербанка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января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момент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публикации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материала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известен,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итогам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полугодия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составлял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порядка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470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млрд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Замыкает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тройку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лидеров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ВТБ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71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млрд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(табл.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2).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[11]</w:t>
      </w:r>
    </w:p>
    <w:p w:rsidR="00244151" w:rsidRPr="0073755C" w:rsidRDefault="00244151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рассмотреть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отраслевое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отраслям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(рис.1)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4151" w:rsidRPr="0073755C" w:rsidRDefault="007B3723" w:rsidP="004B09B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22.25pt">
            <v:imagedata r:id="rId9" o:title=""/>
          </v:shape>
        </w:pic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lang w:eastAsia="ru-RU"/>
        </w:rPr>
        <w:t>Рис. 1 - Отраслевая структура распределения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кредитов малому бизнесу в 2009 г.</w: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оценивать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реальную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среднего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(МСБ)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отечественной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экономике,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согласно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данным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Минэкономразвития,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российского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МСБ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ВВП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страны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превышает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21%,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развитых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странах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сектор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экономики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генерирует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около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70%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ВВП.</w:t>
      </w: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неплохо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обстоят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дела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Китае: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60%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ВВП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результат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среднего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предпринимательства.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Даже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некоторые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бывшие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союзные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республики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преуспели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развитии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МСБ.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30%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ВВП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Казахстана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(почти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вдвое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больше,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России)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заслугой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небольших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компаний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(рис.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[8]</w: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38EF" w:rsidRPr="0073755C" w:rsidRDefault="007B3723" w:rsidP="004B09B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26" type="#_x0000_t75" style="width:263.25pt;height:132pt">
            <v:imagedata r:id="rId10" o:title=""/>
          </v:shape>
        </w:pic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lang w:eastAsia="ru-RU"/>
        </w:rPr>
        <w:t>Рис. 2 - Доли населения, занятого в МСБ, %</w: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Согласно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планам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российского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2020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трудоспособного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населения,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занятого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увеличиться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25%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70%.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небольшие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компании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справиться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последствиями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кризиса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вынуждены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закрываться.</w:t>
      </w: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Главным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препятствием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остаются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высокие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издержки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ведения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налоги,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арендная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плата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платежи.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038E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коло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млрд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рублей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тратится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обслуживание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кассовых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аппаратов.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фармацевтической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отрасли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лицензирование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уходит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млрд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рублей,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хлебопекарной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млрд.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разработку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проектов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нормативов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отходов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общепита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требуется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млрд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рублей.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законные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платежи.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40-60%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подорожали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электроэнергия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коммунальные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платежи.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деньги,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государство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выделяет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поддержку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почти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уходят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оплату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различного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вида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лицензий,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поддержание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текущей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ничуть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способствуя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развитию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отрасли.</w:t>
      </w:r>
    </w:p>
    <w:p w:rsidR="00CC6417" w:rsidRPr="0073755C" w:rsidRDefault="00CC6417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6417" w:rsidRPr="0073755C" w:rsidRDefault="00CC6417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7912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7B372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27" type="#_x0000_t75" style="width:219.75pt;height:168pt">
            <v:imagedata r:id="rId11" o:title=""/>
          </v:shape>
        </w:pic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lang w:eastAsia="ru-RU"/>
        </w:rPr>
        <w:t>Рис. 3 - Активность банков из ТОП – 100 на рынке кредитования МСБ</w: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Почти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половина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входящих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Топ-100,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ввели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ограничения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полностью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приостановили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МСБ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октябре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2008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мера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преподносилась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временная.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началу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второго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квартала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2009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61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учреждение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первой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сотни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ужесточило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небольших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компаний,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23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полностью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свернули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рограммы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займов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(рис.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3)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[9]</w: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6824BF" w:rsidRPr="0073755C" w:rsidRDefault="0018063C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lang w:eastAsia="ru-RU"/>
        </w:rPr>
        <w:t>Таблица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3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–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Величина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процентной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ставки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зависимости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от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срока</w:t>
      </w:r>
      <w:r w:rsidR="004B09BA" w:rsidRPr="007375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lang w:eastAsia="ru-RU"/>
        </w:rPr>
        <w:t>кредита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82"/>
        <w:gridCol w:w="1506"/>
        <w:gridCol w:w="1573"/>
        <w:gridCol w:w="1584"/>
        <w:gridCol w:w="1439"/>
      </w:tblGrid>
      <w:tr w:rsidR="0018063C" w:rsidRPr="0073755C" w:rsidTr="0073755C">
        <w:trPr>
          <w:jc w:val="center"/>
        </w:trPr>
        <w:tc>
          <w:tcPr>
            <w:tcW w:w="0" w:type="auto"/>
            <w:vMerge w:val="restart"/>
            <w:shd w:val="clear" w:color="auto" w:fill="auto"/>
            <w:noWrap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Срок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кредита</w:t>
            </w:r>
          </w:p>
        </w:tc>
        <w:tc>
          <w:tcPr>
            <w:tcW w:w="0" w:type="auto"/>
            <w:gridSpan w:val="4"/>
            <w:shd w:val="clear" w:color="auto" w:fill="auto"/>
            <w:noWrap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Процентная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ставка</w:t>
            </w:r>
          </w:p>
        </w:tc>
      </w:tr>
      <w:tr w:rsidR="0018063C" w:rsidRPr="0073755C" w:rsidTr="0073755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II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квартал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III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квартал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IV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квартал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I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квартал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2009</w:t>
            </w:r>
          </w:p>
        </w:tc>
      </w:tr>
      <w:tr w:rsidR="0018063C" w:rsidRPr="0073755C" w:rsidTr="0073755C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до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6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месяцев</w:t>
            </w:r>
          </w:p>
        </w:tc>
        <w:tc>
          <w:tcPr>
            <w:tcW w:w="0" w:type="auto"/>
            <w:shd w:val="clear" w:color="auto" w:fill="auto"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24,8</w:t>
            </w:r>
          </w:p>
        </w:tc>
        <w:tc>
          <w:tcPr>
            <w:tcW w:w="0" w:type="auto"/>
            <w:shd w:val="clear" w:color="auto" w:fill="auto"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23,8</w:t>
            </w:r>
          </w:p>
        </w:tc>
      </w:tr>
      <w:tr w:rsidR="0018063C" w:rsidRPr="0073755C" w:rsidTr="0073755C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6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-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12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месяцев</w:t>
            </w:r>
          </w:p>
        </w:tc>
        <w:tc>
          <w:tcPr>
            <w:tcW w:w="0" w:type="auto"/>
            <w:shd w:val="clear" w:color="auto" w:fill="auto"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auto"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23,3</w:t>
            </w:r>
          </w:p>
        </w:tc>
      </w:tr>
      <w:tr w:rsidR="0018063C" w:rsidRPr="0073755C" w:rsidTr="0073755C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более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12</w:t>
            </w:r>
            <w:r w:rsidR="004B09BA"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месяцев</w:t>
            </w:r>
          </w:p>
        </w:tc>
        <w:tc>
          <w:tcPr>
            <w:tcW w:w="0" w:type="auto"/>
            <w:shd w:val="clear" w:color="auto" w:fill="auto"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15,4</w:t>
            </w:r>
          </w:p>
        </w:tc>
        <w:tc>
          <w:tcPr>
            <w:tcW w:w="0" w:type="auto"/>
            <w:shd w:val="clear" w:color="auto" w:fill="auto"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16,3</w:t>
            </w:r>
          </w:p>
        </w:tc>
        <w:tc>
          <w:tcPr>
            <w:tcW w:w="0" w:type="auto"/>
            <w:shd w:val="clear" w:color="auto" w:fill="auto"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22,5</w:t>
            </w:r>
          </w:p>
        </w:tc>
        <w:tc>
          <w:tcPr>
            <w:tcW w:w="0" w:type="auto"/>
            <w:shd w:val="clear" w:color="auto" w:fill="auto"/>
          </w:tcPr>
          <w:p w:rsidR="0018063C" w:rsidRPr="0073755C" w:rsidRDefault="0018063C" w:rsidP="0073755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3755C">
              <w:rPr>
                <w:rFonts w:ascii="Times New Roman" w:hAnsi="Times New Roman"/>
                <w:color w:val="000000"/>
                <w:sz w:val="20"/>
                <w:lang w:eastAsia="ru-RU"/>
              </w:rPr>
              <w:t>23</w:t>
            </w:r>
          </w:p>
        </w:tc>
      </w:tr>
    </w:tbl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денег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третьем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четвертом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кварталах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2008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существенно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выросла.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Согласно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данным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Альфа-банка,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сроком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месяцев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(используемые,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пополнения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оборотных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предприятий)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подорожали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среднем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46%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15,4%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22,5%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годовых),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6-12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месячные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займы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выросли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цене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49%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16%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23,9%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годовых).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касается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ссуд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месяцев,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проценты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увеличились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77%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14%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24,8%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годовых)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(табл.3)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свидетельству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многих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почти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прекратилось.</w: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0C48" w:rsidRPr="0073755C" w:rsidRDefault="007B3723" w:rsidP="004B09B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28" type="#_x0000_t75" style="width:259.5pt;height:166.5pt">
            <v:imagedata r:id="rId12" o:title=""/>
          </v:shape>
        </w:pic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lang w:eastAsia="ru-RU"/>
        </w:rPr>
        <w:t>Рис. 4 - Динамика процентных ставок</w: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первом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квартале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2009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наблюдался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незначительный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процентных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ставок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шестимесячным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(+0,5%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четвертому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кварталу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2008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года).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займы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6-12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месяцев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слегка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подешевели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(-0,6%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-1,0%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соответственно),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доступнее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(рис.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4)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[7]</w:t>
      </w:r>
    </w:p>
    <w:p w:rsidR="0023372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Ситуация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МСБ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сильно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отличается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округам.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уровень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ставок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Уральском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Поволжском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превышает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среднее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значение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зависимости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сроков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(рис.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5)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D2385" w:rsidRPr="0073755C" w:rsidRDefault="007B3723" w:rsidP="004B09B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29" type="#_x0000_t75" style="width:201pt;height:124.5pt">
            <v:imagedata r:id="rId13" o:title=""/>
          </v:shape>
        </w:pic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lang w:eastAsia="ru-RU"/>
        </w:rPr>
        <w:t>Рис. 5 - Кредиты на срок до 6-ти месяцев, % годовых</w:t>
      </w:r>
    </w:p>
    <w:p w:rsidR="006824BF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ряд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региональных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ссужает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небольшие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почти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дефолтные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ставки,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превышающие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средние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показатели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1,5-2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раза.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Поволжском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ФО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пиковая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цена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денег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составляет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48%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годовых.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Причем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условия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предложения,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параметры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реально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заключенных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договоров.</w:t>
      </w: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наступлением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кризиса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резко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ужесточили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залогам.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осени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прошлого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предпочитали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давать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долг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недвижимость,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начала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падения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цен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жилье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коммерческие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сооружения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кредиторы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оказались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растерянности: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стало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почти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невозможно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определить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объектов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сделок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нет,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цены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индикативные,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следовательно,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правильно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оценить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весьма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затруднительно.</w:t>
      </w: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банкиры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уверены,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сохранении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нынешних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тенденций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сохранит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половину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рыночной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стоимости.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обусловлен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значительный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дисконтов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залогам,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ярко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прослеживается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федеральных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округах.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Наибольшее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недоверие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вызывает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недвижимость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дисконты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среднем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составляют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60-70%,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пиковых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значениях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доходят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90%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(например,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Уральском,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Сибирском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Поволжском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ФО)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(рис.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6)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24BF" w:rsidRPr="0073755C" w:rsidRDefault="007B3723" w:rsidP="004B09B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30" type="#_x0000_t75" style="width:302.25pt;height:182.25pt">
            <v:imagedata r:id="rId14" o:title=""/>
          </v:shape>
        </w:pic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lang w:eastAsia="ru-RU"/>
        </w:rPr>
        <w:t>Рис. 6 - Дисконт по недвижимости, %</w:t>
      </w:r>
    </w:p>
    <w:p w:rsidR="006824BF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Дисконт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оборудования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существенно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меньше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52-63%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максимальных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значениях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70%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(те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Поволжский,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Уральский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Сибирский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ФО).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касается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дисконтов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использовании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обеспечения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транспортных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средств,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здесь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ситуация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чуть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благоприят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ная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51-61%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максимуме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70%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(рис.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7)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[9]</w: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24BF" w:rsidRPr="0073755C" w:rsidRDefault="007B3723" w:rsidP="004B09B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31" type="#_x0000_t75" style="width:240.75pt;height:162pt">
            <v:imagedata r:id="rId15" o:title=""/>
          </v:shape>
        </w:pic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lang w:eastAsia="ru-RU"/>
        </w:rPr>
        <w:t>Рис. 7 - Дисконт по оборудованию, %</w: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провинции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благоприятная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картина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наблюдается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Южном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федеральном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округе,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среднее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значение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дисконта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недвижимости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находится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уровне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60%,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52%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транспорту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53%.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параметры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величине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близки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московским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петербургским.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столичным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меркам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полностью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пиковые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значения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дисконтов: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70%,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52%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60%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соответственно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(рис.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8)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[11]</w: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341818" w:rsidRPr="0073755C" w:rsidRDefault="007B3723" w:rsidP="004B09B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32" type="#_x0000_t75" style="width:180.75pt;height:118.5pt">
            <v:imagedata r:id="rId16" o:title=""/>
          </v:shape>
        </w:pic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lang w:eastAsia="ru-RU"/>
        </w:rPr>
        <w:t>Рис. 8 - Дисконт по транспорту, %</w:t>
      </w:r>
    </w:p>
    <w:p w:rsidR="006824BF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br w:type="page"/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Столь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существенные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уценки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приводят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тому,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МСБ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просто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состоянии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предоставить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необходимое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залога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вынуждены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обращаться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помощью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частникам,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ссужающим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деньги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60-70%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годовых,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оставаться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оборотных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24BF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средств.</w:t>
      </w: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кризиса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почти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половина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МСБ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ощутила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спад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спроса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продукцию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дефицит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финансовых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ресурсов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(рис.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9)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оценкам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самих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бизнесменов,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два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взаимосвязанных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фактора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трех-четырех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месяцев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вымыли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оборотные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средства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многих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компаний,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поставив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грань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закрытия: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рефинансироваться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невозможно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хватает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обслуживать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почти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нереально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подняты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ставки,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покупатели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сократили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закупки,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периодически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объявляют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дефолт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ничего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платят.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[11]</w: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24BF" w:rsidRPr="0073755C" w:rsidRDefault="007B3723" w:rsidP="004B09B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Диаграмма 19" o:spid="_x0000_i1033" type="#_x0000_t75" style="width:255.75pt;height:138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">
            <v:imagedata r:id="rId17" o:title=""/>
            <o:lock v:ext="edit" aspectratio="f"/>
          </v:shape>
        </w:pic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lang w:eastAsia="ru-RU"/>
        </w:rPr>
        <w:t>Рис. 9 - Основные проблемы бизнеса, % опрошеных</w: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неблагоприятными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факторами,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существенно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снижающими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интенсивность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денежных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потоков,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ужесточение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ведения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неплатежи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покупателей.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Ослабление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инфляцию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препятствий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ведения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отметили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около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четверти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Чуть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пятой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назвали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камней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преткновения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усиление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конкуренции.</w:t>
      </w: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Остальные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препятствия,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докризисный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период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сильно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мешали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предпринимателям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(налоговые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ставки,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проверки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регулирующих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органов,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низкое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качество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персонала,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коррупция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рейдерство),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сравнению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финансовыми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затруднениями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отошли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МСБ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второй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план.</w:t>
      </w: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трудностей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меньше.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Правда,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другого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характера.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Основная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головная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большинства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ведущих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российских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учреждений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сокращение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активов.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портфель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большинства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лидеров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рынка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остается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прежнем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уровне,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демонстрирует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некоторое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сокращение.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Существенные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положительные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изменения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произошли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Россельхозбанка,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портфель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апреле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вырос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8,6%.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сильно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увеличивается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просроченная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задолженность.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апрель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просрочек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Райффайзенбанка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вырос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23,3%,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ВТБ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32,7%,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Росбанка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40%.</w:t>
      </w: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данным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причины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возникновения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просроченной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МСБ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снижение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объемов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реализации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фоне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высокой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постоянных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расходов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(57%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случаев),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мошенничество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(23%),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просроченная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дебиторская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(23%),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высокая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долговая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нагрузка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скрытые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(21%),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различные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форс-мажоры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(11%),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низкая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собственного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капитала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(10%),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вывод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собственниками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(4%).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Разумеется,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причин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просрочки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несколько.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[10]</w:t>
      </w: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отличие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докризисного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периода,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обращают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пристальное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внимание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отраслевую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принадлежность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клиентов.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рискованными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заемщиками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считаются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стройиндустрии,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оптовой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торговли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компании,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занимающиеся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грузоперевозками.</w:t>
      </w: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минимизации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рисков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ограничило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круг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заемщиков.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внимание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сосредоточено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старых,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проверенных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временем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клиентах,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обладающих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хорошей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историей.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новых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клиентов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отдается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предпочтение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хорошее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финансовое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положение,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закредитован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большому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счету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деньгах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нуждается.</w:t>
      </w: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обеспечения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кредиторы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принимают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твердые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залоги.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меньшей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популярностью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пользуется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недвижимость,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больше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внимания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уделяется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товару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обороте.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всякому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предпочтение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отдается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базовым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продуктам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питания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товарам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повседневного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спроса.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Премиальный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сегмент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считается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слишком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рискованным,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финансирующих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направление,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невелико.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неблагонадежные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заемщики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угодили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торгующие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металлопродукцией,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дилеры,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стройматериалов.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[8]</w:t>
      </w: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Параметры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продуктов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изменились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лучшую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потенциальных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заемщиков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сторону: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помимо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резкого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увеличения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ставок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сокращения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сроков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уменьшили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лимиты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увеличили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размер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комиссий.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итоге,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уровень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ставок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остается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почти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неизменным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февраля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2009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некоторых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регионах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достигли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дефолтных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значений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(34-48%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годовых).</w:t>
      </w: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точки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зрения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банкиров,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идеальный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заемщик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кризиса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выглядит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следующим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образом.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Во-первых,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нацелен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оказание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конечному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клиенту.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первую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очередь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стремятся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финансирование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сектору: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торговле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(розничные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мелкооптовые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магазины,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мелкооптовые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торговые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сети),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сфере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(общественное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питание,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автосервис,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медицина,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пассажирские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перевозки,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фитнес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бассейны).</w:t>
      </w: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почти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проблем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небольшим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пищевой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промышленности,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выпускающим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полуфабрикаты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готовые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блюда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типа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расфасованных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салатов.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Весьма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охотно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снабжаются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деньгами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пекарни,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колбасные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цеха,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фасовочные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линии,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упаковки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одноразовой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посуды.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6417" w:rsidRPr="0073755C">
        <w:rPr>
          <w:rFonts w:ascii="Times New Roman" w:hAnsi="Times New Roman"/>
          <w:color w:val="000000"/>
          <w:sz w:val="28"/>
          <w:szCs w:val="28"/>
          <w:lang w:eastAsia="ru-RU"/>
        </w:rPr>
        <w:t>[9]</w:t>
      </w:r>
    </w:p>
    <w:p w:rsidR="006824BF" w:rsidRPr="0073755C" w:rsidRDefault="006824BF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Идеальный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заемщик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просить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деньги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обязан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иметь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собственный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капитал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менее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30%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стоимости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проекта,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испрашивается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ссуда,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иметь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надежное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весь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сожалению,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кризисом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подобных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осталось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много.</w:t>
      </w:r>
    </w:p>
    <w:p w:rsidR="004B09BA" w:rsidRPr="0073755C" w:rsidRDefault="004B09BA" w:rsidP="004B09BA">
      <w:pPr>
        <w:pStyle w:val="1"/>
        <w:keepNext w:val="0"/>
        <w:ind w:firstLine="709"/>
        <w:jc w:val="both"/>
        <w:rPr>
          <w:color w:val="000000"/>
          <w:lang w:eastAsia="ru-RU"/>
        </w:rPr>
      </w:pPr>
      <w:bookmarkStart w:id="7" w:name="_Toc261296471"/>
    </w:p>
    <w:p w:rsidR="00B743ED" w:rsidRPr="0073755C" w:rsidRDefault="00377DCD" w:rsidP="004B09BA">
      <w:pPr>
        <w:pStyle w:val="1"/>
        <w:keepNext w:val="0"/>
        <w:ind w:firstLine="709"/>
        <w:jc w:val="both"/>
        <w:rPr>
          <w:color w:val="000000"/>
          <w:lang w:eastAsia="ru-RU"/>
        </w:rPr>
      </w:pPr>
      <w:r w:rsidRPr="0073755C">
        <w:rPr>
          <w:color w:val="000000"/>
          <w:lang w:eastAsia="ru-RU"/>
        </w:rPr>
        <w:t>2.2</w:t>
      </w:r>
      <w:r w:rsidR="004B09BA" w:rsidRPr="0073755C">
        <w:rPr>
          <w:color w:val="000000"/>
          <w:lang w:eastAsia="ru-RU"/>
        </w:rPr>
        <w:t xml:space="preserve"> </w:t>
      </w:r>
      <w:r w:rsidR="00B743ED" w:rsidRPr="0073755C">
        <w:rPr>
          <w:color w:val="000000"/>
          <w:lang w:eastAsia="ru-RU"/>
        </w:rPr>
        <w:t>Итоги</w:t>
      </w:r>
      <w:r w:rsidR="004B09BA" w:rsidRPr="0073755C">
        <w:rPr>
          <w:color w:val="000000"/>
          <w:lang w:eastAsia="ru-RU"/>
        </w:rPr>
        <w:t xml:space="preserve"> </w:t>
      </w:r>
      <w:r w:rsidR="00B743ED" w:rsidRPr="0073755C">
        <w:rPr>
          <w:color w:val="000000"/>
          <w:lang w:eastAsia="ru-RU"/>
        </w:rPr>
        <w:t>кредитования</w:t>
      </w:r>
      <w:r w:rsidR="004B09BA" w:rsidRPr="0073755C">
        <w:rPr>
          <w:color w:val="000000"/>
          <w:lang w:eastAsia="ru-RU"/>
        </w:rPr>
        <w:t xml:space="preserve"> </w:t>
      </w:r>
      <w:r w:rsidR="00B743ED" w:rsidRPr="0073755C">
        <w:rPr>
          <w:color w:val="000000"/>
          <w:lang w:eastAsia="ru-RU"/>
        </w:rPr>
        <w:t>малого</w:t>
      </w:r>
      <w:r w:rsidR="004B09BA" w:rsidRPr="0073755C">
        <w:rPr>
          <w:color w:val="000000"/>
          <w:lang w:eastAsia="ru-RU"/>
        </w:rPr>
        <w:t xml:space="preserve"> </w:t>
      </w:r>
      <w:r w:rsidR="00B743ED" w:rsidRPr="0073755C">
        <w:rPr>
          <w:color w:val="000000"/>
          <w:lang w:eastAsia="ru-RU"/>
        </w:rPr>
        <w:t>бизнеса</w:t>
      </w:r>
      <w:r w:rsidR="004B09BA" w:rsidRPr="0073755C">
        <w:rPr>
          <w:color w:val="000000"/>
          <w:lang w:eastAsia="ru-RU"/>
        </w:rPr>
        <w:t xml:space="preserve"> </w:t>
      </w:r>
      <w:r w:rsidR="00B743ED" w:rsidRPr="0073755C">
        <w:rPr>
          <w:color w:val="000000"/>
          <w:lang w:eastAsia="ru-RU"/>
        </w:rPr>
        <w:t>в</w:t>
      </w:r>
      <w:r w:rsidR="004B09BA" w:rsidRPr="0073755C">
        <w:rPr>
          <w:color w:val="000000"/>
          <w:lang w:eastAsia="ru-RU"/>
        </w:rPr>
        <w:t xml:space="preserve"> </w:t>
      </w:r>
      <w:r w:rsidR="00B743ED" w:rsidRPr="0073755C">
        <w:rPr>
          <w:color w:val="000000"/>
          <w:lang w:eastAsia="ru-RU"/>
        </w:rPr>
        <w:t>2009</w:t>
      </w:r>
      <w:r w:rsidR="004B09BA" w:rsidRPr="0073755C">
        <w:rPr>
          <w:color w:val="000000"/>
          <w:lang w:eastAsia="ru-RU"/>
        </w:rPr>
        <w:t xml:space="preserve"> </w:t>
      </w:r>
      <w:r w:rsidR="00B743ED" w:rsidRPr="0073755C">
        <w:rPr>
          <w:color w:val="000000"/>
          <w:lang w:eastAsia="ru-RU"/>
        </w:rPr>
        <w:t>году</w:t>
      </w:r>
      <w:bookmarkEnd w:id="7"/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3ED" w:rsidRPr="0073755C" w:rsidRDefault="00B743E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Последствия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мирового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финансово-экономического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кризиса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затронули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сферы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сильно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влияние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увидеть,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рассмотрев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итоги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2009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года.</w:t>
      </w:r>
    </w:p>
    <w:p w:rsidR="00B743ED" w:rsidRPr="0073755C" w:rsidRDefault="00B743E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Сегодня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выделить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следующие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проблемы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743ED" w:rsidRPr="0073755C" w:rsidRDefault="00B743E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21BE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едоступность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многих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частных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21BE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21BE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21BE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предприятий;</w:t>
      </w:r>
    </w:p>
    <w:p w:rsidR="00B743ED" w:rsidRPr="0073755C" w:rsidRDefault="00B743E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21BE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спользование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"теневых"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средств,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зачастую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получаемых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незакон</w:t>
      </w:r>
      <w:r w:rsidR="002621BE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21BE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путем;</w:t>
      </w:r>
    </w:p>
    <w:p w:rsidR="00B743ED" w:rsidRPr="0073755C" w:rsidRDefault="00B743E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3)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21BE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едоверие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отношению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коммерческим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</w:t>
      </w:r>
      <w:r w:rsidR="002621BE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кам;</w:t>
      </w:r>
    </w:p>
    <w:p w:rsidR="00B743ED" w:rsidRPr="0073755C" w:rsidRDefault="00B743E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4)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21BE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ысокие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процентные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ставки.</w:t>
      </w:r>
    </w:p>
    <w:p w:rsidR="00B743ED" w:rsidRPr="0073755C" w:rsidRDefault="00B743E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Перечисляя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проблемы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2009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добавить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уровня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инфляции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одностороннего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изменения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договоров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одностороннем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порядке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повышают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процентные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уменьшают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кредита.</w:t>
      </w:r>
    </w:p>
    <w:p w:rsidR="00B743ED" w:rsidRPr="0073755C" w:rsidRDefault="00B743E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Совокупность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проблем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усиленных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кризисом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инфляцией,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привела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существенному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уменьшению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объема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заемных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денежном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обороте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следствие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уменьшение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оборачиваемой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денежной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массы,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влияющей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итоги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2009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банками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кредитными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организациями,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внутреннего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валового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продукта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уровень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дохода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страны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целом.</w:t>
      </w:r>
    </w:p>
    <w:p w:rsidR="00B743ED" w:rsidRPr="0073755C" w:rsidRDefault="00B743E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Из-за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нестабильного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положения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экономики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кредиторы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ужесточили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заемщикам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говорит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каждый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обзор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2009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очередь,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усложнило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частных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финансирование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стало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менее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доступно.</w:t>
      </w:r>
    </w:p>
    <w:p w:rsidR="00B743ED" w:rsidRPr="0073755C" w:rsidRDefault="00B743E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Подобные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негативные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тенденции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заставили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проблемы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2009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особо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тщательно,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повторить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прошлых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ошибок,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исправить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совершенные.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произведен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обзор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2009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различным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единицам,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позволил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выявить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наглядно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продемонстрировать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итоги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2009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года.</w:t>
      </w:r>
    </w:p>
    <w:p w:rsidR="00B743ED" w:rsidRPr="0073755C" w:rsidRDefault="00B743E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результате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базе,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производилось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кредитование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2009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создали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новую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стратегию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финансового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содействия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поддержки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финансово-кредитных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организаций,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фондов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коммерческих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банков.</w:t>
      </w:r>
    </w:p>
    <w:p w:rsidR="00B743ED" w:rsidRPr="0073755C" w:rsidRDefault="00B743E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разработана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острой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проблемы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такой,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трудность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доступа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заему,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помощью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микрофинансирования,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т.е.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небольших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денежных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сумм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(до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350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000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рублей)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юридических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лиц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трех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дней.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займы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требуют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залоговой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основы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виде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движимого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недвижимого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имущества,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процентная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позволяет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безболезненно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микрокредиты.</w:t>
      </w:r>
    </w:p>
    <w:p w:rsidR="00B743ED" w:rsidRPr="0073755C" w:rsidRDefault="00B743E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Возможно,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кредитование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2009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включало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себя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выдачу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быстрых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микрозаймов,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итоги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2009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гораздо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выше.</w:t>
      </w:r>
    </w:p>
    <w:p w:rsidR="00B743ED" w:rsidRPr="0073755C" w:rsidRDefault="00B743E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Используя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обзор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2009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Московской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области,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сегодня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отметить,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месяцев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тысяч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юридических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лиц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субъектов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хозяйствования,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прибавить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частные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использовали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поддержки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работоспособности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привлеченные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средства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8" w:history="1">
        <w:r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>государственное</w:t>
        </w:r>
        <w:r w:rsidR="004B09BA"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>кредитование</w:t>
        </w:r>
        <w:r w:rsidR="004B09BA"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>малого</w:t>
        </w:r>
        <w:r w:rsidR="004B09BA"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>бизнеса</w:t>
        </w:r>
      </w:hyperlink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итоге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финансовой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политики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поддержки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кредитование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2009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назвать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удовлетворительным,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учесть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факт,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регистрировались,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продолжали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функционировать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крайне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неблагоприятных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последствий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кризиса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экономики.</w:t>
      </w:r>
    </w:p>
    <w:p w:rsidR="00B743ED" w:rsidRPr="0073755C" w:rsidRDefault="00B743E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Немалое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положительное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влияние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взять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оказала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квалифицированная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помощь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специалистов,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каждый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официально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работающий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брокер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Москве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любом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другом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городе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страны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имеющий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навыки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постоянно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отслеживает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ситуацию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тенденции,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объяснить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преимущества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опасности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решения.</w:t>
      </w:r>
    </w:p>
    <w:p w:rsidR="00B743ED" w:rsidRPr="0073755C" w:rsidRDefault="00B743E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приоритеты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направлены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устранить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проблемы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2009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стабилизировать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финансовое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целом,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небольших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частности.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грамотно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разработанная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стратегия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правильное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практическое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исполнение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способны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вывести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экономику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новый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уровень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существенно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наполнить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финансовыми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средствами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бюджет.</w: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DCD" w:rsidRPr="0073755C" w:rsidRDefault="00377DCD" w:rsidP="004B09BA">
      <w:pPr>
        <w:pStyle w:val="1"/>
        <w:keepNext w:val="0"/>
        <w:ind w:firstLine="709"/>
        <w:jc w:val="both"/>
        <w:rPr>
          <w:color w:val="000000"/>
          <w:lang w:eastAsia="ru-RU"/>
        </w:rPr>
      </w:pPr>
      <w:r w:rsidRPr="0073755C">
        <w:rPr>
          <w:color w:val="000000"/>
          <w:lang w:eastAsia="ru-RU"/>
        </w:rPr>
        <w:br w:type="page"/>
      </w:r>
      <w:bookmarkStart w:id="8" w:name="_Toc261296472"/>
      <w:r w:rsidRPr="0073755C">
        <w:rPr>
          <w:color w:val="000000"/>
          <w:lang w:eastAsia="ru-RU"/>
        </w:rPr>
        <w:t>3.</w:t>
      </w:r>
      <w:r w:rsidR="004B09BA" w:rsidRPr="0073755C">
        <w:rPr>
          <w:color w:val="000000"/>
          <w:lang w:eastAsia="ru-RU"/>
        </w:rPr>
        <w:t xml:space="preserve"> </w:t>
      </w:r>
      <w:r w:rsidRPr="0073755C">
        <w:rPr>
          <w:color w:val="000000"/>
        </w:rPr>
        <w:t>Перспективы</w:t>
      </w:r>
      <w:r w:rsidR="004B09BA" w:rsidRPr="0073755C">
        <w:rPr>
          <w:color w:val="000000"/>
          <w:lang w:eastAsia="ru-RU"/>
        </w:rPr>
        <w:t xml:space="preserve"> </w:t>
      </w:r>
      <w:r w:rsidRPr="0073755C">
        <w:rPr>
          <w:color w:val="000000"/>
          <w:lang w:eastAsia="ru-RU"/>
        </w:rPr>
        <w:t>развития</w:t>
      </w:r>
      <w:r w:rsidR="004B09BA" w:rsidRPr="0073755C">
        <w:rPr>
          <w:color w:val="000000"/>
          <w:lang w:eastAsia="ru-RU"/>
        </w:rPr>
        <w:t xml:space="preserve"> </w:t>
      </w:r>
      <w:r w:rsidRPr="0073755C">
        <w:rPr>
          <w:color w:val="000000"/>
          <w:lang w:eastAsia="ru-RU"/>
        </w:rPr>
        <w:t>малого</w:t>
      </w:r>
      <w:r w:rsidR="004B09BA" w:rsidRPr="0073755C">
        <w:rPr>
          <w:color w:val="000000"/>
          <w:lang w:eastAsia="ru-RU"/>
        </w:rPr>
        <w:t xml:space="preserve"> </w:t>
      </w:r>
      <w:r w:rsidRPr="0073755C">
        <w:rPr>
          <w:color w:val="000000"/>
          <w:lang w:eastAsia="ru-RU"/>
        </w:rPr>
        <w:t>бизнеса</w:t>
      </w:r>
      <w:r w:rsidR="004B09BA" w:rsidRPr="0073755C">
        <w:rPr>
          <w:color w:val="000000"/>
          <w:lang w:eastAsia="ru-RU"/>
        </w:rPr>
        <w:t xml:space="preserve"> </w:t>
      </w:r>
      <w:r w:rsidRPr="0073755C">
        <w:rPr>
          <w:color w:val="000000"/>
          <w:lang w:eastAsia="ru-RU"/>
        </w:rPr>
        <w:t>в</w:t>
      </w:r>
      <w:r w:rsidR="004B09BA" w:rsidRPr="0073755C">
        <w:rPr>
          <w:color w:val="000000"/>
          <w:lang w:eastAsia="ru-RU"/>
        </w:rPr>
        <w:t xml:space="preserve"> </w:t>
      </w:r>
      <w:r w:rsidRPr="0073755C">
        <w:rPr>
          <w:color w:val="000000"/>
          <w:lang w:eastAsia="ru-RU"/>
        </w:rPr>
        <w:t>РФ</w:t>
      </w:r>
      <w:bookmarkEnd w:id="8"/>
    </w:p>
    <w:p w:rsidR="004B09BA" w:rsidRPr="0073755C" w:rsidRDefault="004B09BA" w:rsidP="004B09BA">
      <w:pPr>
        <w:pStyle w:val="1"/>
        <w:keepNext w:val="0"/>
        <w:ind w:firstLine="709"/>
        <w:jc w:val="both"/>
        <w:rPr>
          <w:color w:val="000000"/>
          <w:lang w:eastAsia="ru-RU"/>
        </w:rPr>
      </w:pPr>
      <w:bookmarkStart w:id="9" w:name="_Toc261296473"/>
    </w:p>
    <w:p w:rsidR="00377DCD" w:rsidRPr="0073755C" w:rsidRDefault="00377DCD" w:rsidP="004B09BA">
      <w:pPr>
        <w:pStyle w:val="1"/>
        <w:keepNext w:val="0"/>
        <w:ind w:firstLine="709"/>
        <w:jc w:val="both"/>
        <w:rPr>
          <w:color w:val="000000"/>
          <w:lang w:eastAsia="ru-RU"/>
        </w:rPr>
      </w:pPr>
      <w:r w:rsidRPr="0073755C">
        <w:rPr>
          <w:color w:val="000000"/>
          <w:lang w:eastAsia="ru-RU"/>
        </w:rPr>
        <w:t>3.1</w:t>
      </w:r>
      <w:r w:rsidR="004B09BA" w:rsidRPr="0073755C">
        <w:rPr>
          <w:color w:val="000000"/>
          <w:lang w:eastAsia="ru-RU"/>
        </w:rPr>
        <w:t xml:space="preserve"> </w:t>
      </w:r>
      <w:r w:rsidRPr="0073755C">
        <w:rPr>
          <w:color w:val="000000"/>
          <w:lang w:eastAsia="ru-RU"/>
        </w:rPr>
        <w:t>Проблемы</w:t>
      </w:r>
      <w:r w:rsidR="004B09BA" w:rsidRPr="0073755C">
        <w:rPr>
          <w:color w:val="000000"/>
          <w:lang w:eastAsia="ru-RU"/>
        </w:rPr>
        <w:t xml:space="preserve"> </w:t>
      </w:r>
      <w:r w:rsidRPr="0073755C">
        <w:rPr>
          <w:color w:val="000000"/>
          <w:lang w:eastAsia="ru-RU"/>
        </w:rPr>
        <w:t>кредитования:</w:t>
      </w:r>
      <w:r w:rsidR="004B09BA" w:rsidRPr="0073755C">
        <w:rPr>
          <w:color w:val="000000"/>
          <w:lang w:eastAsia="ru-RU"/>
        </w:rPr>
        <w:t xml:space="preserve"> </w:t>
      </w:r>
      <w:r w:rsidRPr="0073755C">
        <w:rPr>
          <w:color w:val="000000"/>
          <w:lang w:eastAsia="ru-RU"/>
        </w:rPr>
        <w:t>взгляд</w:t>
      </w:r>
      <w:r w:rsidR="004B09BA" w:rsidRPr="0073755C">
        <w:rPr>
          <w:color w:val="000000"/>
          <w:lang w:eastAsia="ru-RU"/>
        </w:rPr>
        <w:t xml:space="preserve"> </w:t>
      </w:r>
      <w:r w:rsidRPr="0073755C">
        <w:rPr>
          <w:color w:val="000000"/>
          <w:lang w:eastAsia="ru-RU"/>
        </w:rPr>
        <w:t>со</w:t>
      </w:r>
      <w:r w:rsidR="004B09BA" w:rsidRPr="0073755C">
        <w:rPr>
          <w:color w:val="000000"/>
          <w:lang w:eastAsia="ru-RU"/>
        </w:rPr>
        <w:t xml:space="preserve"> </w:t>
      </w:r>
      <w:r w:rsidRPr="0073755C">
        <w:rPr>
          <w:color w:val="000000"/>
          <w:lang w:eastAsia="ru-RU"/>
        </w:rPr>
        <w:t>стороны</w:t>
      </w:r>
      <w:r w:rsidR="004B09BA" w:rsidRPr="0073755C">
        <w:rPr>
          <w:color w:val="000000"/>
          <w:lang w:eastAsia="ru-RU"/>
        </w:rPr>
        <w:t xml:space="preserve"> </w:t>
      </w:r>
      <w:r w:rsidRPr="0073755C">
        <w:rPr>
          <w:color w:val="000000"/>
          <w:lang w:eastAsia="ru-RU"/>
        </w:rPr>
        <w:t>кредиторов</w:t>
      </w:r>
      <w:bookmarkEnd w:id="9"/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последние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три-четыре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вырос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80%.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Потребность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данной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отрасли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заемных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средствах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сегодня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удовлетворяется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15-17%.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причин,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препятствующих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выделить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следующие: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>Риск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следствием</w:t>
      </w:r>
    </w:p>
    <w:p w:rsidR="00377DCD" w:rsidRPr="0073755C" w:rsidRDefault="00377DCD" w:rsidP="004B09B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недостаточного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залогового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обеспечения;</w:t>
      </w:r>
    </w:p>
    <w:p w:rsidR="00377DCD" w:rsidRPr="0073755C" w:rsidRDefault="00377DCD" w:rsidP="004B09B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отсутствия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необходимой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истории;</w:t>
      </w:r>
    </w:p>
    <w:p w:rsidR="00377DCD" w:rsidRPr="0073755C" w:rsidRDefault="00377DCD" w:rsidP="004B09B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отсутствия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достаточной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юридической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четкой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бухгалтерии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Главной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проблемой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банкиры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называют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>непрозрачность</w:t>
      </w:r>
      <w:r w:rsidR="004B09BA"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>российского</w:t>
      </w:r>
      <w:r w:rsidR="004B09BA"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>бизнеса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Следующей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проблемой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отсутствие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надежных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МБ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владельцем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ликвидного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имущества.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Ещё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один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немаловажный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фактор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>недоверие</w:t>
      </w:r>
      <w:r w:rsidR="004B09BA"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>к</w:t>
      </w:r>
      <w:r w:rsidR="004B09BA"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>малому</w:t>
      </w:r>
      <w:r w:rsidR="004B09BA"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>бизнесу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испытываемое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банками.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Российский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таковой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существует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менее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двадцати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далеко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всегда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говорить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сложившихся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репутациях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историях.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проблема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касается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вдвойне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небольшие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находятся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рынке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существенно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меньше,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крупные,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смогло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пережить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кризис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1998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последнего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времени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российском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рынке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немного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устойчивых,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успешных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имеющих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историю.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>Неграмотность</w:t>
      </w:r>
      <w:r w:rsidR="004B09BA"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>заемщиков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Прежде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3F4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всего,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неграмотность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связана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нечеткой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формулировкой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целей,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финансирование.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понимают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условия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неполную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информацию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>Законодательные</w:t>
      </w:r>
      <w:r w:rsidR="004B09BA"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i/>
          <w:color w:val="000000"/>
          <w:sz w:val="28"/>
          <w:szCs w:val="28"/>
          <w:lang w:eastAsia="ru-RU"/>
        </w:rPr>
        <w:t>сложности.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широк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круг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нерешенных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правовых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проблем,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связанных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бизнеса:</w:t>
      </w:r>
    </w:p>
    <w:p w:rsidR="00377DCD" w:rsidRPr="0073755C" w:rsidRDefault="00377DCD" w:rsidP="004B09B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оценки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финансовой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состоятельности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крупных,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средних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отраженная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нормативных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документах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дифференцирована.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банкам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предъявляются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анализу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аналогичны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анализу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корпоративных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заемщиков.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степени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ограничивает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Российское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содержит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специальных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правовых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норм,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учитывающих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вида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кредитования;</w:t>
      </w:r>
    </w:p>
    <w:p w:rsidR="00377DCD" w:rsidRPr="0073755C" w:rsidRDefault="00377DCD" w:rsidP="004B09B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отсутствует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институт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регистрации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движимого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имущества.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Действующий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закон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отвечает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новым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реалиям,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большие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проблемы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возникают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банкиров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оформлении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зданий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сооружений;</w:t>
      </w:r>
    </w:p>
    <w:p w:rsidR="00377DCD" w:rsidRPr="0073755C" w:rsidRDefault="004B09BA" w:rsidP="004B09B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размытые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критерии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субъектов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предпринимательства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того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считаться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представителем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бизнеса,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постоянно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соответствовать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критериям,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содержатся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Федеральном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законе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hyperlink r:id="rId19" w:history="1">
        <w:r w:rsidR="00377DCD"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>О</w:t>
        </w:r>
        <w:r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="00377DCD"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>государственной</w:t>
        </w:r>
        <w:r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="00377DCD"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>поддержке</w:t>
        </w:r>
        <w:r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="00377DCD"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>малого</w:t>
        </w:r>
        <w:r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="00377DCD"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>предпринимательства</w:t>
        </w:r>
        <w:r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="00377DCD"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>в</w:t>
        </w:r>
        <w:r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="00377DCD"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>РФ</w:t>
        </w:r>
      </w:hyperlink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менее,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нередко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разрабатывают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свои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7DC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критерии.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иначе,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выдвигают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собственные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субъектам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опираются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закон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одиннадцатилетней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давности.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наглядности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приведем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пример: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Сбербанк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выделяет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критерий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предпринимательства,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численность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штата,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Внешторгбанк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ориентируются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годовой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оборот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оказалось,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143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рублей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считаться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субъектом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предпринимательства).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Москвы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иметь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выручку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150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миллионов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рублей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оборот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превышать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миллионов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рублей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Помимо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перечисленных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барьеров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сложности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внутри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самих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банковского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выделяют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специалисты:</w:t>
      </w:r>
    </w:p>
    <w:p w:rsidR="00377DCD" w:rsidRPr="0073755C" w:rsidRDefault="00377DCD" w:rsidP="004B09B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высокая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абсолютная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величина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операционных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(непроцентных)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расходов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процессе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связано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незначительным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размером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сроком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самого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Невозможно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обеспечить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достаточную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рентабельность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операций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небольших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абсолютной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величине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процентных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доходов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банка;</w:t>
      </w:r>
    </w:p>
    <w:p w:rsidR="00377DCD" w:rsidRPr="0073755C" w:rsidRDefault="00377DCD" w:rsidP="004B09B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ограниченность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полное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отсутствие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правовых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оправданных)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механизмов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снижения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риска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этапах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кредитования.[8]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проблемы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заключаются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неразвитости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банковских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технологий,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зачастую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позволяющих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снизить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издержки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обращения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обработку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клиента,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небольшой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статистике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затрудняющей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точную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скоринговую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оценку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рисков,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связанных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следствие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даже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имеются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программы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МБ,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довольно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часто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ссуды,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выдающиеся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программам,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остаются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недоступными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цене.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Нынешняя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ситуация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рынке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корне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отличается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8-10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назад,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займов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среднего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доходила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200%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годовых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рублях.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крупный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рублевые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12%,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реальные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начинаются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16%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(10%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предлагает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Москвы,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приятное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исключение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правила),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большая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редкость.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"малые"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рассчитывать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стоимостью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20-24%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годовых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наличии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приемлемых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надежных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поручителей.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шансов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работающих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рынке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менее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являющихся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резидентами,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ведущими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упрощенную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бухгалтерию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ведущими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вовсе),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имеющими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поручителя.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Впрочем,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ряд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иногда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поддержке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структур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выдают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ссуды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Правда,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условиях,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трудно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назвать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привлекательными: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суммы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небольшие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50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тыс.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(микрокредиты),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эффективная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довольна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высокая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(28-30%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годовых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рублях),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сроки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ограниченные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превышают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1,5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Впрочем,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некоторые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проблемы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решает.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помощью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ликвидировать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кассовые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разрывы,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денег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кассе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хватает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ведения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текущей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финансовой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деятельности.[2]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говорить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ссудах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длительные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сроки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большие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суммы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(например,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10-15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млн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рублей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пять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лет),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российские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редчайшим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исключением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применяют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залоговое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кредитование.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Причем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многих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случаях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оценочная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вдвое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превышать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сумму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зачастую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имущества,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оформить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слабо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развит.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"черного"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рынка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оценивается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6-8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млрд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Причем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темпы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сопоставимы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темпами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рынка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легальных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составляют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около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15-25%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реальные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основания.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словам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порой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гораздо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выгоднее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взять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долг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ростовщика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5-7%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месяц,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обивать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пороги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пытаясь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законный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реальная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два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меньше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ростовщической.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всяком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ростовщики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ссуды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моментально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лишних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вопросов,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перед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отвечать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своим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имуществом,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часто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бывает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безразлично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воспринимает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союзника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ожидает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невозврата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денег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менее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жестких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действий,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ростовщика.[7]</w:t>
      </w:r>
    </w:p>
    <w:p w:rsidR="004B09BA" w:rsidRPr="0073755C" w:rsidRDefault="004B09BA" w:rsidP="004B09BA">
      <w:pPr>
        <w:pStyle w:val="1"/>
        <w:keepNext w:val="0"/>
        <w:ind w:firstLine="709"/>
        <w:jc w:val="both"/>
        <w:rPr>
          <w:color w:val="000000"/>
          <w:lang w:eastAsia="ru-RU"/>
        </w:rPr>
      </w:pPr>
      <w:bookmarkStart w:id="10" w:name="_Toc261296474"/>
    </w:p>
    <w:p w:rsidR="004B09BA" w:rsidRPr="004B09BA" w:rsidRDefault="004B09BA" w:rsidP="004B09BA">
      <w:pPr>
        <w:rPr>
          <w:lang w:eastAsia="ru-RU"/>
        </w:rPr>
      </w:pPr>
    </w:p>
    <w:p w:rsidR="00377DCD" w:rsidRPr="0073755C" w:rsidRDefault="004B09BA" w:rsidP="004B09BA">
      <w:pPr>
        <w:pStyle w:val="1"/>
        <w:keepNext w:val="0"/>
        <w:ind w:firstLine="709"/>
        <w:jc w:val="both"/>
        <w:rPr>
          <w:color w:val="000000"/>
          <w:lang w:eastAsia="ru-RU"/>
        </w:rPr>
      </w:pPr>
      <w:r w:rsidRPr="0073755C">
        <w:rPr>
          <w:color w:val="000000"/>
          <w:lang w:eastAsia="ru-RU"/>
        </w:rPr>
        <w:br w:type="page"/>
      </w:r>
      <w:r w:rsidR="00377DCD" w:rsidRPr="0073755C">
        <w:rPr>
          <w:color w:val="000000"/>
          <w:lang w:eastAsia="ru-RU"/>
        </w:rPr>
        <w:t>3.2</w:t>
      </w:r>
      <w:r w:rsidRPr="0073755C">
        <w:rPr>
          <w:color w:val="000000"/>
          <w:lang w:eastAsia="ru-RU"/>
        </w:rPr>
        <w:t xml:space="preserve"> </w:t>
      </w:r>
      <w:r w:rsidR="00377DCD" w:rsidRPr="0073755C">
        <w:rPr>
          <w:color w:val="000000"/>
          <w:lang w:eastAsia="ru-RU"/>
        </w:rPr>
        <w:t>Решение</w:t>
      </w:r>
      <w:r w:rsidRPr="0073755C">
        <w:rPr>
          <w:color w:val="000000"/>
          <w:lang w:eastAsia="ru-RU"/>
        </w:rPr>
        <w:t xml:space="preserve"> </w:t>
      </w:r>
      <w:r w:rsidR="00377DCD" w:rsidRPr="0073755C">
        <w:rPr>
          <w:color w:val="000000"/>
          <w:lang w:eastAsia="ru-RU"/>
        </w:rPr>
        <w:t>проблем</w:t>
      </w:r>
      <w:r w:rsidRPr="0073755C">
        <w:rPr>
          <w:color w:val="000000"/>
          <w:lang w:eastAsia="ru-RU"/>
        </w:rPr>
        <w:t xml:space="preserve"> </w:t>
      </w:r>
      <w:r w:rsidR="00377DCD" w:rsidRPr="0073755C">
        <w:rPr>
          <w:color w:val="000000"/>
          <w:lang w:eastAsia="ru-RU"/>
        </w:rPr>
        <w:t>кредитования</w:t>
      </w:r>
      <w:r w:rsidRPr="0073755C">
        <w:rPr>
          <w:color w:val="000000"/>
          <w:lang w:eastAsia="ru-RU"/>
        </w:rPr>
        <w:t xml:space="preserve"> </w:t>
      </w:r>
      <w:r w:rsidR="00377DCD" w:rsidRPr="0073755C">
        <w:rPr>
          <w:color w:val="000000"/>
          <w:lang w:eastAsia="ru-RU"/>
        </w:rPr>
        <w:t>малого</w:t>
      </w:r>
      <w:r w:rsidRPr="0073755C">
        <w:rPr>
          <w:color w:val="000000"/>
          <w:lang w:eastAsia="ru-RU"/>
        </w:rPr>
        <w:t xml:space="preserve"> </w:t>
      </w:r>
      <w:r w:rsidR="00377DCD" w:rsidRPr="0073755C">
        <w:rPr>
          <w:color w:val="000000"/>
          <w:lang w:eastAsia="ru-RU"/>
        </w:rPr>
        <w:t>бизнеса</w:t>
      </w:r>
      <w:bookmarkEnd w:id="10"/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сложный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механизм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взаимоотношений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банками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представителями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проблем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комплексный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системный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подход.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Поддержка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исходить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Основная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задача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повышение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доверия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своим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банковским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продуктам.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Важно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понять,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противник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деловой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партнер.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заинтересован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процветании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зависеть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доходность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операций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целесообразно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принять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следующие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меры.[5]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Развитие</w:t>
      </w:r>
      <w:r w:rsidR="004B09BA"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системы</w:t>
      </w:r>
      <w:r w:rsidR="004B09BA"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стандартов</w:t>
      </w:r>
      <w:r w:rsidR="004B09BA"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кредитования</w:t>
      </w:r>
      <w:r w:rsidR="004B09BA"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малого</w:t>
      </w:r>
      <w:r w:rsidR="004B09BA"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бизнеса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Банкам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разработать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единую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методологию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определения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анализа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рентабельности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оценки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платежеспособности.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пересмотреть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систему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оценки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рисков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операций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определить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уровень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ликвидности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залогового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обеспечения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достаточный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минимизации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банковских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рисков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приемлемый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Постепенное</w:t>
      </w:r>
      <w:r w:rsidR="004B09BA"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улучшение</w:t>
      </w:r>
      <w:r w:rsidR="004B09BA"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условий</w:t>
      </w:r>
      <w:r w:rsidR="004B09BA"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кредитования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усилия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направить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упрощение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процедуры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улучшение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сервиса,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увеличения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сроков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затем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снижение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процентных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ставок.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настоящее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больше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интересует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скорость,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комфорт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удобство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перспективе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снизиться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вследствие</w:t>
      </w:r>
      <w:r w:rsidR="004B09BA" w:rsidRPr="0073755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конкуренции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увеличения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объемов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рынка.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Развитие</w:t>
      </w:r>
      <w:r w:rsidR="004B09BA"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стартовых</w:t>
      </w:r>
      <w:r w:rsidR="004B09BA"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проектов.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будущем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тесно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связано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развитием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стартовых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проектов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постепенным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заполнением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ниши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банками.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Здесь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значительную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поддержку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оказать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Фонды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содействия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выступив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гаранта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начинающих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проектов,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перспективных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проектов.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Активное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указанных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фондов,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стимулироваться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государством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принятие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ряда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законопроектов,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предусматривающих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механизмы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капитала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организаций.[8]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Развитие</w:t>
      </w:r>
      <w:r w:rsidR="004B09BA"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кредитных</w:t>
      </w:r>
      <w:r w:rsidR="004B09BA"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бюро.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Одна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главных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проблем,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сталкиваются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кредиторыв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отсутствие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информации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заемщике,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истории.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Западе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любой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получаса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запросить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узнать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историю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заемщика,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бюро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далека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запросы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ответы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уходит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время,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затягивается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процедура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заемщиком.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Наряду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банкам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развивать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льготные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программы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клиентов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положительной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историей.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заинтересован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долгосрочном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подходит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ведению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отчетности.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Поддержка</w:t>
      </w:r>
      <w:r w:rsidR="004B09BA"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со</w:t>
      </w:r>
      <w:r w:rsidR="004B09BA"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стороны</w:t>
      </w:r>
      <w:r w:rsidR="004B09BA"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государства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конкретных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мер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механизмов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поддержки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федеральных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программ,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направленных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Повышение</w:t>
      </w:r>
      <w:r w:rsidR="004B09BA"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доверия</w:t>
      </w:r>
      <w:r w:rsidR="004B09BA"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между</w:t>
      </w:r>
      <w:r w:rsidR="004B09BA"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банками</w:t>
      </w:r>
      <w:r w:rsidR="004B09BA"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и</w:t>
      </w:r>
      <w:r w:rsidR="004B09BA"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3755C">
        <w:rPr>
          <w:rFonts w:ascii="Times New Roman" w:hAnsi="Times New Roman"/>
          <w:i/>
          <w:iCs/>
          <w:noProof/>
          <w:color w:val="000000"/>
          <w:sz w:val="28"/>
          <w:szCs w:val="28"/>
        </w:rPr>
        <w:t>бизнесом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добиться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тесного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вести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активную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рекламу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продуктов,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объяснять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преимущества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просвещать,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важна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вопросе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грамотная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поддержка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бизнесменов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консультирование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возникающим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вопросам.[6]</w:t>
      </w:r>
    </w:p>
    <w:p w:rsidR="004B09BA" w:rsidRPr="0073755C" w:rsidRDefault="004B09BA" w:rsidP="004B09BA">
      <w:pPr>
        <w:pStyle w:val="1"/>
        <w:keepNext w:val="0"/>
        <w:ind w:firstLine="709"/>
        <w:jc w:val="both"/>
        <w:rPr>
          <w:color w:val="000000"/>
          <w:lang w:eastAsia="ru-RU"/>
        </w:rPr>
      </w:pPr>
      <w:bookmarkStart w:id="11" w:name="_Toc261296475"/>
    </w:p>
    <w:p w:rsidR="004B09BA" w:rsidRPr="004B09BA" w:rsidRDefault="004B09BA" w:rsidP="004B09BA">
      <w:pPr>
        <w:rPr>
          <w:rFonts w:ascii="Times New Roman" w:hAnsi="Times New Roman"/>
          <w:sz w:val="28"/>
          <w:szCs w:val="28"/>
          <w:lang w:eastAsia="ru-RU"/>
        </w:rPr>
      </w:pPr>
    </w:p>
    <w:p w:rsidR="00377DCD" w:rsidRPr="0073755C" w:rsidRDefault="004B09BA" w:rsidP="004B09BA">
      <w:pPr>
        <w:ind w:firstLine="708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377DCD" w:rsidRPr="0073755C">
        <w:rPr>
          <w:rFonts w:ascii="Times New Roman" w:hAnsi="Times New Roman"/>
          <w:b/>
          <w:color w:val="000000"/>
          <w:sz w:val="28"/>
          <w:lang w:eastAsia="ru-RU"/>
        </w:rPr>
        <w:t>3.3</w:t>
      </w:r>
      <w:r w:rsidRPr="0073755C">
        <w:rPr>
          <w:b/>
          <w:color w:val="000000"/>
          <w:lang w:eastAsia="ru-RU"/>
        </w:rPr>
        <w:t xml:space="preserve"> </w:t>
      </w:r>
      <w:r w:rsidR="00377DCD" w:rsidRPr="0073755C">
        <w:rPr>
          <w:rFonts w:ascii="Times New Roman" w:hAnsi="Times New Roman"/>
          <w:b/>
          <w:color w:val="000000"/>
          <w:sz w:val="28"/>
          <w:lang w:eastAsia="ru-RU"/>
        </w:rPr>
        <w:t>Кредитование</w:t>
      </w:r>
      <w:r w:rsidRPr="0073755C">
        <w:rPr>
          <w:b/>
          <w:color w:val="000000"/>
          <w:lang w:eastAsia="ru-RU"/>
        </w:rPr>
        <w:t xml:space="preserve"> </w:t>
      </w:r>
      <w:r w:rsidR="00377DCD" w:rsidRPr="0073755C">
        <w:rPr>
          <w:rFonts w:ascii="Times New Roman" w:hAnsi="Times New Roman"/>
          <w:b/>
          <w:color w:val="000000"/>
          <w:sz w:val="28"/>
          <w:lang w:eastAsia="ru-RU"/>
        </w:rPr>
        <w:t>малого</w:t>
      </w:r>
      <w:r w:rsidRPr="0073755C">
        <w:rPr>
          <w:b/>
          <w:color w:val="000000"/>
          <w:lang w:eastAsia="ru-RU"/>
        </w:rPr>
        <w:t xml:space="preserve"> </w:t>
      </w:r>
      <w:r w:rsidR="00377DCD" w:rsidRPr="0073755C">
        <w:rPr>
          <w:rFonts w:ascii="Times New Roman" w:hAnsi="Times New Roman"/>
          <w:b/>
          <w:color w:val="000000"/>
          <w:sz w:val="28"/>
          <w:lang w:eastAsia="ru-RU"/>
        </w:rPr>
        <w:t>бизнеса:</w:t>
      </w:r>
      <w:r w:rsidRPr="0073755C">
        <w:rPr>
          <w:b/>
          <w:color w:val="000000"/>
          <w:lang w:eastAsia="ru-RU"/>
        </w:rPr>
        <w:t xml:space="preserve"> </w:t>
      </w:r>
      <w:r w:rsidR="00377DCD" w:rsidRPr="0073755C">
        <w:rPr>
          <w:rFonts w:ascii="Times New Roman" w:hAnsi="Times New Roman"/>
          <w:b/>
          <w:color w:val="000000"/>
          <w:sz w:val="28"/>
          <w:lang w:eastAsia="ru-RU"/>
        </w:rPr>
        <w:t>перспективы</w:t>
      </w:r>
      <w:bookmarkEnd w:id="11"/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хорошие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перспективы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большим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спросом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продукты.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имеют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удовлетворения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финансовых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потребностей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настоящее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потребности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удовлетворены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30-40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%,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упустят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увеличения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своего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дохода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Увеличивающиеся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объемы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подтверждают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тенденцию.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следующих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спрогнозировать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вероятное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снижение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процентных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ставок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займам,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увеличение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сроков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упрощения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процедуры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оформление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целом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станет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доступно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широкому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кругу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Согласно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оценкам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компетентных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специалистов,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станет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самым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быстрорастущим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сегментом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представляемых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банками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услуг.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сейчас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рынок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высокой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степенью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конкуренции.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настоящее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действуют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большое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т.ч.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региональных,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специализируются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именно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услугах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т.ч.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бизнеса.[5]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настоящее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следующими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основными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тенденциями,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определяющими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дальнейшие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перспективы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банковских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бизнеса:</w:t>
      </w:r>
    </w:p>
    <w:p w:rsidR="00377DCD" w:rsidRPr="0073755C" w:rsidRDefault="00377DCD" w:rsidP="004B09B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проявляет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значительный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интерес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продуктам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банковского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кредитованию;</w:t>
      </w:r>
    </w:p>
    <w:p w:rsidR="00377DCD" w:rsidRPr="0073755C" w:rsidRDefault="00377DCD" w:rsidP="004B09B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увеличение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количества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предлагающих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бизнеса;</w:t>
      </w:r>
    </w:p>
    <w:p w:rsidR="00377DCD" w:rsidRPr="0073755C" w:rsidRDefault="00377DCD" w:rsidP="004B09B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следствие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предыдущих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пунктов,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снижение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процентных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ставок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увеличение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сроков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кредитование;</w:t>
      </w:r>
    </w:p>
    <w:p w:rsidR="00377DCD" w:rsidRPr="0073755C" w:rsidRDefault="00377DCD" w:rsidP="004B09B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стандартизация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процесса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(разработка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единых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требований,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перечня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документации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т.д.);</w:t>
      </w:r>
    </w:p>
    <w:p w:rsidR="00377DCD" w:rsidRPr="0073755C" w:rsidRDefault="00377DCD" w:rsidP="004B09B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улучшение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банковского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сервиса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упрощение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процедуры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бизнеса;</w:t>
      </w:r>
    </w:p>
    <w:p w:rsidR="00377DCD" w:rsidRPr="0073755C" w:rsidRDefault="00377DCD" w:rsidP="004B09B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увеличение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предлагаемых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продуктов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открытия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Конкуренция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идет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даже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заниженных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процентных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ставок,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удобного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сервиса.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стараются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обеспечить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лучший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комфорт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обслуживании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расширяют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филиалы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офисы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продаж,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ставят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Интернет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киоски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т.д.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перспективе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процентные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снизиться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стабилизироваться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некоторой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отметке,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хорошее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качество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упрощенная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процедура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станут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неким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стандартом.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Эксперты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полагают,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данный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произойдет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сразу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(не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иметь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взрывного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характера),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поэтапно.</w:t>
      </w:r>
    </w:p>
    <w:p w:rsidR="00377DCD" w:rsidRPr="0073755C" w:rsidRDefault="00377DC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характерной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особенностью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банковского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станет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появление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увеличение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количества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ориентированных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предлагающих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бизнеса.[4]</w:t>
      </w: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3ED" w:rsidRPr="0073755C" w:rsidRDefault="00B743ED" w:rsidP="004B09BA">
      <w:pPr>
        <w:pStyle w:val="1"/>
        <w:keepNext w:val="0"/>
        <w:ind w:firstLine="709"/>
        <w:jc w:val="both"/>
        <w:rPr>
          <w:noProof/>
          <w:color w:val="000000"/>
        </w:rPr>
      </w:pPr>
      <w:r w:rsidRPr="0073755C">
        <w:rPr>
          <w:color w:val="000000"/>
          <w:lang w:eastAsia="ru-RU"/>
        </w:rPr>
        <w:br w:type="page"/>
      </w:r>
      <w:bookmarkStart w:id="12" w:name="_Toc261296476"/>
      <w:r w:rsidRPr="0073755C">
        <w:rPr>
          <w:noProof/>
          <w:color w:val="000000"/>
        </w:rPr>
        <w:t>Заключение</w:t>
      </w:r>
      <w:bookmarkEnd w:id="12"/>
    </w:p>
    <w:p w:rsidR="004B09BA" w:rsidRPr="0073755C" w:rsidRDefault="004B09BA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3415" w:rsidRPr="0073755C" w:rsidRDefault="00963415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проник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сферы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обслуживания,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сервиса,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науки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стал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неотъемлемой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частью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экономики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России.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каждым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годом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растет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числе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клиентов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банков.</w:t>
      </w:r>
    </w:p>
    <w:p w:rsidR="00963415" w:rsidRPr="0073755C" w:rsidRDefault="00963415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состав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входит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текущей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недостатке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собственных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оборотных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расширение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выдачи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кредитов;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реконструкцию,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расширение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приобретение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фондов;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форме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овердрафта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пополнение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расчетного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счета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клиента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недостатке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денежных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средств.</w:t>
      </w:r>
    </w:p>
    <w:p w:rsidR="00B743ED" w:rsidRPr="0073755C" w:rsidRDefault="00963415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роблема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среднего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нашей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стране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остаётся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нерешённой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протяжении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длительного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периода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времени.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отметить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некоторое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противоречие: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нуждаются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денежных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средствах,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готовы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предоставить,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другой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стороны,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около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12%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бизнесменов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регулярно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пользуются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банковскими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кредитами.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меш</w:t>
      </w:r>
      <w:r w:rsidR="005D3E76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D3E76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D3E76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D3E76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бизнеса?</w:t>
      </w:r>
    </w:p>
    <w:p w:rsidR="00B743ED" w:rsidRPr="0073755C" w:rsidRDefault="00B743E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точки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зрения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банков</w:t>
      </w:r>
      <w:r w:rsidR="005D3E76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B743ED" w:rsidRPr="0073755C" w:rsidRDefault="00B743ED" w:rsidP="004B09B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непрозрачность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бизнеса;</w:t>
      </w:r>
    </w:p>
    <w:p w:rsidR="00B743ED" w:rsidRPr="0073755C" w:rsidRDefault="00B743ED" w:rsidP="004B09B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недостаточная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юридическая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грамотность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большинства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российских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предпринимателей;</w:t>
      </w:r>
    </w:p>
    <w:p w:rsidR="00B743ED" w:rsidRPr="0073755C" w:rsidRDefault="00B743ED" w:rsidP="004B09B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отсутствие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ликвидных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залогов;</w:t>
      </w:r>
    </w:p>
    <w:p w:rsidR="00B743ED" w:rsidRPr="0073755C" w:rsidRDefault="00B743ED" w:rsidP="004B09B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отсутствие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реальной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масштабной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поддержки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бизнеса;</w:t>
      </w:r>
    </w:p>
    <w:p w:rsidR="00B743ED" w:rsidRPr="0073755C" w:rsidRDefault="00B743ED" w:rsidP="004B09B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высокие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риски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невозврата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кредитов.</w:t>
      </w:r>
    </w:p>
    <w:p w:rsidR="00B743ED" w:rsidRPr="0073755C" w:rsidRDefault="005D3E76" w:rsidP="004B09B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точки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зрения</w:t>
      </w:r>
      <w:r w:rsidR="004B09BA"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предпринимателей:</w:t>
      </w:r>
    </w:p>
    <w:p w:rsidR="00B743ED" w:rsidRPr="0073755C" w:rsidRDefault="005D3E76" w:rsidP="004B09B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высокая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кредитов;</w:t>
      </w:r>
    </w:p>
    <w:p w:rsidR="00B743ED" w:rsidRPr="0073755C" w:rsidRDefault="005D3E76" w:rsidP="004B09B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лишком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жес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ткие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условия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кредитов;</w:t>
      </w:r>
    </w:p>
    <w:p w:rsidR="00B743ED" w:rsidRPr="0073755C" w:rsidRDefault="005D3E76" w:rsidP="004B09B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льшие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сроки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заявок;</w:t>
      </w:r>
    </w:p>
    <w:p w:rsidR="00B743ED" w:rsidRPr="0073755C" w:rsidRDefault="005D3E76" w:rsidP="004B09B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едостаточная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государст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венная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поддержка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бизнеса;</w:t>
      </w:r>
    </w:p>
    <w:p w:rsidR="00B743ED" w:rsidRPr="0073755C" w:rsidRDefault="005D3E76" w:rsidP="004B09B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евозможность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3ED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"с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нуля".</w:t>
      </w:r>
    </w:p>
    <w:p w:rsidR="00963415" w:rsidRPr="0073755C" w:rsidRDefault="00963415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целом,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анализ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предпринимательства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заимствования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предоставляемых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банками,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показал,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поддержка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сферы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довольно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слабо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неравномерно.</w:t>
      </w:r>
    </w:p>
    <w:p w:rsidR="00963415" w:rsidRPr="0073755C" w:rsidRDefault="00963415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проблем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следующее:</w:t>
      </w:r>
    </w:p>
    <w:p w:rsidR="00963415" w:rsidRPr="0073755C" w:rsidRDefault="00963415" w:rsidP="004B09B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стандартов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</w:p>
    <w:p w:rsidR="00963415" w:rsidRPr="0073755C" w:rsidRDefault="00963415" w:rsidP="004B09B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поддержка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</w:p>
    <w:p w:rsidR="00963415" w:rsidRPr="0073755C" w:rsidRDefault="00963415" w:rsidP="004B09B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постепенное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улучшение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</w:p>
    <w:p w:rsidR="00963415" w:rsidRPr="0073755C" w:rsidRDefault="00963415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Разработка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реализация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грамотных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программ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сочетании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мотивации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предпринимательской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позволит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повысить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уровень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небольших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городах,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значит,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уменьшить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издержки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период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вхождения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цивилизованный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рынок.</w:t>
      </w:r>
    </w:p>
    <w:p w:rsidR="00B660AC" w:rsidRPr="0073755C" w:rsidRDefault="00B743ED" w:rsidP="004B09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Обобщая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всё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сказанное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выше,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сказать,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средний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высокие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шансы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получить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необходимый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требуемом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размере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оперирующее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рынке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данного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региона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менее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полугода,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приносящее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своим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владельцам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стабильную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прибыль,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имеющее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чёткие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перспективы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развития.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говорить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общем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среднего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нашей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стране,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данного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сегмента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рынка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последние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несколько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лет,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дальнейшее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целому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ряду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направлений.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оценки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среднего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новых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программ,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снижение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процентных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ставок,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улучшение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далее.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Однако,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высокие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темпы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роста,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объемы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среднего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оценкам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экспертов,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смогут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догнать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объёмы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развитых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странах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ранее,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лет.</w:t>
      </w:r>
    </w:p>
    <w:p w:rsidR="00B743ED" w:rsidRPr="0073755C" w:rsidRDefault="00B660AC" w:rsidP="004B09BA">
      <w:pPr>
        <w:pStyle w:val="1"/>
        <w:keepNext w:val="0"/>
        <w:ind w:firstLine="709"/>
        <w:jc w:val="both"/>
        <w:rPr>
          <w:color w:val="000000"/>
          <w:lang w:eastAsia="ru-RU"/>
        </w:rPr>
      </w:pPr>
      <w:r w:rsidRPr="0073755C">
        <w:rPr>
          <w:color w:val="000000"/>
          <w:lang w:eastAsia="ru-RU"/>
        </w:rPr>
        <w:br w:type="page"/>
      </w:r>
      <w:bookmarkStart w:id="13" w:name="_Toc261296477"/>
      <w:r w:rsidRPr="0073755C">
        <w:rPr>
          <w:color w:val="000000"/>
          <w:lang w:eastAsia="ru-RU"/>
        </w:rPr>
        <w:t>Список</w:t>
      </w:r>
      <w:r w:rsidR="004B09BA" w:rsidRPr="0073755C">
        <w:rPr>
          <w:color w:val="000000"/>
          <w:lang w:eastAsia="ru-RU"/>
        </w:rPr>
        <w:t xml:space="preserve"> </w:t>
      </w:r>
      <w:r w:rsidRPr="0073755C">
        <w:rPr>
          <w:color w:val="000000"/>
          <w:lang w:eastAsia="ru-RU"/>
        </w:rPr>
        <w:t>литературы</w:t>
      </w:r>
      <w:bookmarkEnd w:id="13"/>
    </w:p>
    <w:p w:rsidR="004B09BA" w:rsidRPr="004B09BA" w:rsidRDefault="004B09BA" w:rsidP="004B09BA">
      <w:pPr>
        <w:rPr>
          <w:lang w:eastAsia="ru-RU"/>
        </w:rPr>
      </w:pPr>
    </w:p>
    <w:p w:rsidR="00FB0215" w:rsidRPr="0073755C" w:rsidRDefault="00FB0215" w:rsidP="004B09BA">
      <w:pPr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закон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поддержке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предпринимательства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Федерации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14.06.98</w:t>
      </w:r>
    </w:p>
    <w:p w:rsidR="009F3ADC" w:rsidRPr="0073755C" w:rsidRDefault="009F3ADC" w:rsidP="004B09BA">
      <w:pPr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Ибадова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Л.Т.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Правовые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проблемы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банковского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//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Банковское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дело</w:t>
      </w:r>
      <w:r w:rsidR="00E23B8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3B8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№1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</w:p>
    <w:p w:rsidR="00E90A25" w:rsidRPr="0073755C" w:rsidRDefault="00E90A25" w:rsidP="004B09BA">
      <w:pPr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Изряднова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3B8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Фомина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3B8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Казанцев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3B8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3B8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//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Российская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эко</w:t>
      </w:r>
      <w:r w:rsidR="00E23B8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номика: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3B8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тенденции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3B8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3B8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перспективы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№7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2009</w:t>
      </w:r>
    </w:p>
    <w:p w:rsidR="00E23B8A" w:rsidRPr="0073755C" w:rsidRDefault="009F3ADC" w:rsidP="004B09BA">
      <w:pPr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закон: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тенденции,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проблемы,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перспективы.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Интервью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А.Г.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Аксаковым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//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Банковское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кредитование</w:t>
      </w:r>
      <w:r w:rsidR="00E23B8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3B8A" w:rsidRPr="0073755C">
        <w:rPr>
          <w:rFonts w:ascii="Times New Roman" w:hAnsi="Times New Roman"/>
          <w:color w:val="000000"/>
          <w:sz w:val="28"/>
          <w:szCs w:val="28"/>
          <w:lang w:eastAsia="ru-RU"/>
        </w:rPr>
        <w:t>№1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2006.</w:t>
      </w:r>
    </w:p>
    <w:p w:rsidR="009F3ADC" w:rsidRPr="0073755C" w:rsidRDefault="009F3ADC" w:rsidP="004B09BA">
      <w:pPr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Пелих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А.С.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Шепеленко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Г.И.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Малые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предприятия: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учебное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пособие,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2008г.</w:t>
      </w:r>
    </w:p>
    <w:p w:rsidR="009F3ADC" w:rsidRPr="0073755C" w:rsidRDefault="009F3ADC" w:rsidP="004B09BA">
      <w:pPr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Попов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В.М.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Мяпунов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С.И.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Практика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малого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бизнеса: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учебное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пособие,</w:t>
      </w:r>
      <w:r w:rsidR="004B09BA" w:rsidRPr="007375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2009г.</w:t>
      </w:r>
    </w:p>
    <w:p w:rsidR="0018703D" w:rsidRPr="0073755C" w:rsidRDefault="00FB0215" w:rsidP="004B09BA">
      <w:pPr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www.bank-klient.ru</w:t>
      </w:r>
    </w:p>
    <w:p w:rsidR="0018703D" w:rsidRPr="0073755C" w:rsidRDefault="007B3723" w:rsidP="004B09BA">
      <w:pPr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20" w:history="1">
        <w:r w:rsidR="0018703D"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>www.gks.ru</w:t>
        </w:r>
      </w:hyperlink>
    </w:p>
    <w:p w:rsidR="00870584" w:rsidRPr="0073755C" w:rsidRDefault="00870584" w:rsidP="004B09BA">
      <w:pPr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www.opora.ru</w:t>
      </w:r>
    </w:p>
    <w:p w:rsidR="00FB0215" w:rsidRPr="0073755C" w:rsidRDefault="007B3723" w:rsidP="004B09BA">
      <w:pPr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21" w:history="1">
        <w:r w:rsidR="00FB0215" w:rsidRPr="0073755C">
          <w:rPr>
            <w:rFonts w:ascii="Times New Roman" w:hAnsi="Times New Roman"/>
            <w:color w:val="000000"/>
            <w:sz w:val="28"/>
            <w:szCs w:val="28"/>
            <w:lang w:eastAsia="ru-RU"/>
          </w:rPr>
          <w:t>www.raexpert.ru</w:t>
        </w:r>
      </w:hyperlink>
    </w:p>
    <w:p w:rsidR="00F50522" w:rsidRPr="0073755C" w:rsidRDefault="00870584" w:rsidP="004B09BA">
      <w:pPr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55C">
        <w:rPr>
          <w:rFonts w:ascii="Times New Roman" w:hAnsi="Times New Roman"/>
          <w:color w:val="000000"/>
          <w:sz w:val="28"/>
          <w:szCs w:val="28"/>
          <w:lang w:eastAsia="ru-RU"/>
        </w:rPr>
        <w:t>www.rbc.ru</w:t>
      </w:r>
    </w:p>
    <w:p w:rsidR="00BD513C" w:rsidRPr="0073755C" w:rsidRDefault="00BD513C" w:rsidP="00BD513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513C" w:rsidRPr="00BD513C" w:rsidRDefault="00BD513C" w:rsidP="00BD513C">
      <w:pPr>
        <w:spacing w:line="360" w:lineRule="auto"/>
        <w:jc w:val="center"/>
        <w:rPr>
          <w:rFonts w:ascii="Times New Roman" w:hAnsi="Times New Roman"/>
          <w:color w:val="FFFFFF"/>
          <w:sz w:val="28"/>
          <w:szCs w:val="28"/>
          <w:lang w:val="en-US"/>
        </w:rPr>
      </w:pPr>
      <w:bookmarkStart w:id="14" w:name="_GoBack"/>
      <w:bookmarkEnd w:id="14"/>
    </w:p>
    <w:sectPr w:rsidR="00BD513C" w:rsidRPr="00BD513C" w:rsidSect="004B09BA">
      <w:headerReference w:type="default" r:id="rId22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55C" w:rsidRDefault="0073755C" w:rsidP="00F74FEF">
      <w:pPr>
        <w:spacing w:after="0" w:line="240" w:lineRule="auto"/>
      </w:pPr>
      <w:r>
        <w:separator/>
      </w:r>
    </w:p>
  </w:endnote>
  <w:endnote w:type="continuationSeparator" w:id="0">
    <w:p w:rsidR="0073755C" w:rsidRDefault="0073755C" w:rsidP="00F7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55C" w:rsidRDefault="0073755C" w:rsidP="00F74FEF">
      <w:pPr>
        <w:spacing w:after="0" w:line="240" w:lineRule="auto"/>
      </w:pPr>
      <w:r>
        <w:separator/>
      </w:r>
    </w:p>
  </w:footnote>
  <w:footnote w:type="continuationSeparator" w:id="0">
    <w:p w:rsidR="0073755C" w:rsidRDefault="0073755C" w:rsidP="00F7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E6" w:rsidRPr="00BD513C" w:rsidRDefault="00F054E6" w:rsidP="00BD513C">
    <w:pPr>
      <w:pStyle w:val="a8"/>
      <w:tabs>
        <w:tab w:val="left" w:pos="1245"/>
      </w:tabs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F0D89"/>
    <w:multiLevelType w:val="multilevel"/>
    <w:tmpl w:val="1ED0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A34216"/>
    <w:multiLevelType w:val="multilevel"/>
    <w:tmpl w:val="EC9E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34222"/>
    <w:multiLevelType w:val="hybridMultilevel"/>
    <w:tmpl w:val="B2BA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433A2"/>
    <w:multiLevelType w:val="hybridMultilevel"/>
    <w:tmpl w:val="1EAE3E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4F01F18"/>
    <w:multiLevelType w:val="multilevel"/>
    <w:tmpl w:val="3E48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13CC3"/>
    <w:multiLevelType w:val="multilevel"/>
    <w:tmpl w:val="890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1361C"/>
    <w:multiLevelType w:val="hybridMultilevel"/>
    <w:tmpl w:val="423C6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580ED3"/>
    <w:multiLevelType w:val="multilevel"/>
    <w:tmpl w:val="E50C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41391"/>
    <w:multiLevelType w:val="multilevel"/>
    <w:tmpl w:val="B954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34105"/>
    <w:multiLevelType w:val="multilevel"/>
    <w:tmpl w:val="5456E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9174A5"/>
    <w:multiLevelType w:val="multilevel"/>
    <w:tmpl w:val="71D2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A14B4B"/>
    <w:multiLevelType w:val="hybridMultilevel"/>
    <w:tmpl w:val="16AC0188"/>
    <w:lvl w:ilvl="0" w:tplc="135E50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C456A53"/>
    <w:multiLevelType w:val="multilevel"/>
    <w:tmpl w:val="51C4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12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DB0"/>
    <w:rsid w:val="0000311E"/>
    <w:rsid w:val="000038EF"/>
    <w:rsid w:val="00006A0E"/>
    <w:rsid w:val="00027912"/>
    <w:rsid w:val="00031E91"/>
    <w:rsid w:val="001047E8"/>
    <w:rsid w:val="001241F4"/>
    <w:rsid w:val="00147390"/>
    <w:rsid w:val="0018063C"/>
    <w:rsid w:val="0018703D"/>
    <w:rsid w:val="001B31B5"/>
    <w:rsid w:val="001E4F69"/>
    <w:rsid w:val="00210AFE"/>
    <w:rsid w:val="00220483"/>
    <w:rsid w:val="0023372F"/>
    <w:rsid w:val="00244151"/>
    <w:rsid w:val="002520AB"/>
    <w:rsid w:val="002621BE"/>
    <w:rsid w:val="0029794A"/>
    <w:rsid w:val="00331138"/>
    <w:rsid w:val="00340C48"/>
    <w:rsid w:val="00341818"/>
    <w:rsid w:val="00377DCD"/>
    <w:rsid w:val="003E759A"/>
    <w:rsid w:val="003F18D2"/>
    <w:rsid w:val="003F3F4A"/>
    <w:rsid w:val="004559A4"/>
    <w:rsid w:val="00462838"/>
    <w:rsid w:val="00484D21"/>
    <w:rsid w:val="004B09BA"/>
    <w:rsid w:val="004F0366"/>
    <w:rsid w:val="005D3E76"/>
    <w:rsid w:val="00620BA3"/>
    <w:rsid w:val="006824BF"/>
    <w:rsid w:val="006F4144"/>
    <w:rsid w:val="0073755C"/>
    <w:rsid w:val="00753744"/>
    <w:rsid w:val="00783DE8"/>
    <w:rsid w:val="007A53DB"/>
    <w:rsid w:val="007B3723"/>
    <w:rsid w:val="007D55EA"/>
    <w:rsid w:val="007D6737"/>
    <w:rsid w:val="00870584"/>
    <w:rsid w:val="00877209"/>
    <w:rsid w:val="00887C4B"/>
    <w:rsid w:val="00893B03"/>
    <w:rsid w:val="008D0DB0"/>
    <w:rsid w:val="008D2385"/>
    <w:rsid w:val="008E0081"/>
    <w:rsid w:val="008F1047"/>
    <w:rsid w:val="00915246"/>
    <w:rsid w:val="00950ED3"/>
    <w:rsid w:val="00963415"/>
    <w:rsid w:val="009B288D"/>
    <w:rsid w:val="009F3ADC"/>
    <w:rsid w:val="00A1212A"/>
    <w:rsid w:val="00A16727"/>
    <w:rsid w:val="00AD4B8C"/>
    <w:rsid w:val="00AD5A2B"/>
    <w:rsid w:val="00B03E33"/>
    <w:rsid w:val="00B2370C"/>
    <w:rsid w:val="00B660AC"/>
    <w:rsid w:val="00B743ED"/>
    <w:rsid w:val="00BB0C5F"/>
    <w:rsid w:val="00BD513C"/>
    <w:rsid w:val="00BD6B08"/>
    <w:rsid w:val="00C04320"/>
    <w:rsid w:val="00C473B5"/>
    <w:rsid w:val="00CC6417"/>
    <w:rsid w:val="00D0043D"/>
    <w:rsid w:val="00D26E44"/>
    <w:rsid w:val="00DB1F6F"/>
    <w:rsid w:val="00DB578F"/>
    <w:rsid w:val="00DE20BB"/>
    <w:rsid w:val="00DF1AFE"/>
    <w:rsid w:val="00E01C6E"/>
    <w:rsid w:val="00E23B8A"/>
    <w:rsid w:val="00E90A25"/>
    <w:rsid w:val="00F054E6"/>
    <w:rsid w:val="00F10497"/>
    <w:rsid w:val="00F11EFF"/>
    <w:rsid w:val="00F14B02"/>
    <w:rsid w:val="00F156BD"/>
    <w:rsid w:val="00F50522"/>
    <w:rsid w:val="00F74FEF"/>
    <w:rsid w:val="00F9503A"/>
    <w:rsid w:val="00FB0215"/>
    <w:rsid w:val="00FC0AA2"/>
    <w:rsid w:val="00F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88EE1B37-FFA6-4D3B-A9F5-C23C85FB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DB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60A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link w:val="20"/>
    <w:uiPriority w:val="9"/>
    <w:qFormat/>
    <w:rsid w:val="00B743ED"/>
    <w:pPr>
      <w:spacing w:before="100" w:beforeAutospacing="1" w:after="100" w:afterAutospacing="1" w:line="240" w:lineRule="auto"/>
      <w:outlineLvl w:val="1"/>
    </w:pPr>
    <w:rPr>
      <w:rFonts w:ascii="Georgia" w:hAnsi="Georgia"/>
      <w:b/>
      <w:bCs/>
      <w:color w:val="777777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660AC"/>
    <w:rPr>
      <w:rFonts w:ascii="Times New Roman" w:hAnsi="Times New Roman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locked/>
    <w:rsid w:val="00B743ED"/>
    <w:rPr>
      <w:rFonts w:ascii="Georgia" w:hAnsi="Georgia" w:cs="Times New Roman"/>
      <w:b/>
      <w:bCs/>
      <w:color w:val="777777"/>
      <w:sz w:val="26"/>
      <w:szCs w:val="26"/>
    </w:rPr>
  </w:style>
  <w:style w:type="paragraph" w:customStyle="1" w:styleId="ConsPlusNormal">
    <w:name w:val="ConsPlusNormal"/>
    <w:uiPriority w:val="99"/>
    <w:rsid w:val="00B743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semiHidden/>
    <w:unhideWhenUsed/>
    <w:rsid w:val="00B743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743ED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BB0C5F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210AFE"/>
    <w:pPr>
      <w:tabs>
        <w:tab w:val="right" w:leader="dot" w:pos="9345"/>
      </w:tabs>
      <w:jc w:val="center"/>
    </w:pPr>
    <w:rPr>
      <w:rFonts w:ascii="Times New Roman" w:hAnsi="Times New Roman"/>
      <w:sz w:val="28"/>
      <w:szCs w:val="28"/>
    </w:rPr>
  </w:style>
  <w:style w:type="character" w:styleId="a6">
    <w:name w:val="Hyperlink"/>
    <w:uiPriority w:val="99"/>
    <w:unhideWhenUsed/>
    <w:rsid w:val="00B660AC"/>
    <w:rPr>
      <w:rFonts w:cs="Times New Roman"/>
      <w:color w:val="0000FF"/>
      <w:u w:val="single"/>
    </w:rPr>
  </w:style>
  <w:style w:type="paragraph" w:customStyle="1" w:styleId="a7">
    <w:name w:val="ТекстКурсовой"/>
    <w:basedOn w:val="a"/>
    <w:rsid w:val="00E90A25"/>
    <w:pPr>
      <w:autoSpaceDE w:val="0"/>
      <w:autoSpaceDN w:val="0"/>
      <w:spacing w:after="0" w:line="360" w:lineRule="auto"/>
      <w:ind w:firstLine="720"/>
    </w:pPr>
    <w:rPr>
      <w:rFonts w:ascii="Times New Roman" w:hAnsi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74F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74FEF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semiHidden/>
    <w:unhideWhenUsed/>
    <w:rsid w:val="00F74F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F74FEF"/>
    <w:rPr>
      <w:rFonts w:cs="Times New Roman"/>
      <w:sz w:val="22"/>
      <w:szCs w:val="22"/>
      <w:lang w:val="x-none" w:eastAsia="en-US"/>
    </w:rPr>
  </w:style>
  <w:style w:type="paragraph" w:styleId="ac">
    <w:name w:val="Balloon Text"/>
    <w:basedOn w:val="a"/>
    <w:link w:val="ad"/>
    <w:uiPriority w:val="99"/>
    <w:semiHidden/>
    <w:rsid w:val="007D67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styleId="ae">
    <w:name w:val="Table Grid"/>
    <w:basedOn w:val="a1"/>
    <w:uiPriority w:val="59"/>
    <w:rsid w:val="004B09B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ing.rbc.ru/articles/2010/04/07/32764047_tbl.shtml?2010/04/07/32764038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rbcgroup.ru/articles/item_1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aexpert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gk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html:file://C:\Users\&#1043;&#1072;&#1083;&#1080;&#1085;&#1072;\Desktop\_&#1050;&#1088;&#1077;&#1076;&#1080;&#1090;&#1085;&#1086;-&#1092;&#1080;&#1085;&#1072;&#1085;&#1089;&#1086;&#1074;&#1072;&#1103;%20&#1087;&#1086;&#1076;&#1076;&#1077;&#1088;&#1078;&#1082;&#1072;%20&#1084;&#1072;&#1083;&#1086;&#1075;&#1086;%20&#1073;&#1080;&#1079;&#1085;&#1077;&#1089;&#1072;_.%20&#1040;&#1085;&#1072;&#1083;&#1080;&#1090;&#1080;&#1095;&#1077;&#1089;&#1082;&#1072;&#1103;%20&#1079;&#1072;&#1087;&#1080;&#1089;&#1082;&#1072;.mht!www.bishelp.ru/zakon/mb/f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6356-275B-41B9-A216-0465B3DD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7834</Words>
  <Characters>44657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52387</CharactersWithSpaces>
  <SharedDoc>false</SharedDoc>
  <HLinks>
    <vt:vector size="30" baseType="variant">
      <vt:variant>
        <vt:i4>6619178</vt:i4>
      </vt:variant>
      <vt:variant>
        <vt:i4>12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6422624</vt:i4>
      </vt:variant>
      <vt:variant>
        <vt:i4>9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7929910</vt:i4>
      </vt:variant>
      <vt:variant>
        <vt:i4>6</vt:i4>
      </vt:variant>
      <vt:variant>
        <vt:i4>0</vt:i4>
      </vt:variant>
      <vt:variant>
        <vt:i4>5</vt:i4>
      </vt:variant>
      <vt:variant>
        <vt:lpwstr>mhtml:file://C:\Users\Галина\Desktop\_Кредитно-финансовая поддержка малого бизнеса_. Аналитическая записка.mht!www.bishelp.ru/zakon/mb/fz</vt:lpwstr>
      </vt:variant>
      <vt:variant>
        <vt:lpwstr/>
      </vt:variant>
      <vt:variant>
        <vt:i4>4456560</vt:i4>
      </vt:variant>
      <vt:variant>
        <vt:i4>3</vt:i4>
      </vt:variant>
      <vt:variant>
        <vt:i4>0</vt:i4>
      </vt:variant>
      <vt:variant>
        <vt:i4>5</vt:i4>
      </vt:variant>
      <vt:variant>
        <vt:lpwstr>http://www.rbcgroup.ru/articles/item_15.html</vt:lpwstr>
      </vt:variant>
      <vt:variant>
        <vt:lpwstr/>
      </vt:variant>
      <vt:variant>
        <vt:i4>4587626</vt:i4>
      </vt:variant>
      <vt:variant>
        <vt:i4>0</vt:i4>
      </vt:variant>
      <vt:variant>
        <vt:i4>0</vt:i4>
      </vt:variant>
      <vt:variant>
        <vt:i4>5</vt:i4>
      </vt:variant>
      <vt:variant>
        <vt:lpwstr>http://rating.rbc.ru/articles/2010/04/07/32764047_tbl.shtml?2010/04/07/32764038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admin</cp:lastModifiedBy>
  <cp:revision>2</cp:revision>
  <cp:lastPrinted>2010-04-24T06:34:00Z</cp:lastPrinted>
  <dcterms:created xsi:type="dcterms:W3CDTF">2014-03-27T19:52:00Z</dcterms:created>
  <dcterms:modified xsi:type="dcterms:W3CDTF">2014-03-27T19:52:00Z</dcterms:modified>
</cp:coreProperties>
</file>