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56" w:rsidRPr="00630456" w:rsidRDefault="00423003" w:rsidP="00630456">
      <w:pPr>
        <w:pStyle w:val="aff2"/>
      </w:pPr>
      <w:r w:rsidRPr="00630456">
        <w:t>Федеральное</w:t>
      </w:r>
      <w:r w:rsidR="00630456" w:rsidRPr="00630456">
        <w:t xml:space="preserve"> </w:t>
      </w:r>
      <w:r w:rsidRPr="00630456">
        <w:t>агентство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образованию</w:t>
      </w:r>
    </w:p>
    <w:p w:rsidR="00630456" w:rsidRPr="00630456" w:rsidRDefault="00423003" w:rsidP="00630456">
      <w:pPr>
        <w:pStyle w:val="aff2"/>
      </w:pPr>
      <w:r w:rsidRPr="00630456">
        <w:t>Государственное</w:t>
      </w:r>
      <w:r w:rsidR="00630456" w:rsidRPr="00630456">
        <w:t xml:space="preserve"> </w:t>
      </w:r>
      <w:r w:rsidRPr="00630456">
        <w:t>образовательное</w:t>
      </w:r>
      <w:r w:rsidR="00630456" w:rsidRPr="00630456">
        <w:t xml:space="preserve"> </w:t>
      </w:r>
      <w:r w:rsidRPr="00630456">
        <w:t>учреждение</w:t>
      </w:r>
    </w:p>
    <w:p w:rsidR="00423003" w:rsidRPr="00630456" w:rsidRDefault="00F45F73" w:rsidP="00630456">
      <w:pPr>
        <w:pStyle w:val="aff2"/>
      </w:pPr>
      <w:r>
        <w:t>В</w:t>
      </w:r>
      <w:r w:rsidR="00423003" w:rsidRPr="00630456">
        <w:t>ысшего</w:t>
      </w:r>
      <w:r w:rsidR="00630456" w:rsidRPr="00630456">
        <w:t xml:space="preserve"> </w:t>
      </w:r>
      <w:r w:rsidR="00423003" w:rsidRPr="00630456">
        <w:t>профессионального</w:t>
      </w:r>
      <w:r w:rsidR="00630456" w:rsidRPr="00630456">
        <w:t xml:space="preserve"> </w:t>
      </w:r>
      <w:r w:rsidR="00423003" w:rsidRPr="00630456">
        <w:t>образования</w:t>
      </w:r>
    </w:p>
    <w:p w:rsidR="00630456" w:rsidRPr="00630456" w:rsidRDefault="00423003" w:rsidP="00630456">
      <w:pPr>
        <w:pStyle w:val="aff2"/>
      </w:pPr>
      <w:r w:rsidRPr="00630456">
        <w:t>Иркутский</w:t>
      </w:r>
      <w:r w:rsidR="00630456" w:rsidRPr="00630456">
        <w:t xml:space="preserve"> </w:t>
      </w:r>
      <w:r w:rsidRPr="00630456">
        <w:t>государственный</w:t>
      </w:r>
      <w:r w:rsidR="00630456" w:rsidRPr="00630456">
        <w:t xml:space="preserve"> </w:t>
      </w:r>
      <w:r w:rsidRPr="00630456">
        <w:t>университет</w:t>
      </w:r>
    </w:p>
    <w:p w:rsidR="00630456" w:rsidRPr="00630456" w:rsidRDefault="00423003" w:rsidP="00630456">
      <w:pPr>
        <w:pStyle w:val="aff2"/>
      </w:pPr>
      <w:r w:rsidRPr="00630456">
        <w:t>Юридический</w:t>
      </w:r>
      <w:r w:rsidR="00630456" w:rsidRPr="00630456">
        <w:t xml:space="preserve"> </w:t>
      </w:r>
      <w:r w:rsidRPr="00630456">
        <w:t>институт</w:t>
      </w:r>
    </w:p>
    <w:p w:rsidR="00630456" w:rsidRPr="00630456" w:rsidRDefault="00423003" w:rsidP="00630456">
      <w:pPr>
        <w:pStyle w:val="aff2"/>
        <w:rPr>
          <w:b/>
          <w:szCs w:val="48"/>
        </w:rPr>
      </w:pPr>
      <w:r w:rsidRPr="00630456">
        <w:t>Кафедра</w:t>
      </w:r>
      <w:r w:rsidR="00630456" w:rsidRPr="00630456">
        <w:t xml:space="preserve"> </w:t>
      </w:r>
      <w:r w:rsidR="00DD52A3" w:rsidRPr="00630456">
        <w:t>криминалистики</w:t>
      </w:r>
      <w:r w:rsidR="00630456" w:rsidRPr="00630456">
        <w:t xml:space="preserve"> </w:t>
      </w:r>
      <w:r w:rsidR="00DD52A3" w:rsidRPr="00630456">
        <w:t>и</w:t>
      </w:r>
      <w:r w:rsidR="00630456" w:rsidRPr="00630456">
        <w:t xml:space="preserve"> </w:t>
      </w:r>
      <w:r w:rsidR="00DD52A3" w:rsidRPr="00630456">
        <w:t>судебных</w:t>
      </w:r>
      <w:r w:rsidR="00630456" w:rsidRPr="00630456">
        <w:t xml:space="preserve"> </w:t>
      </w:r>
      <w:r w:rsidR="00DD52A3" w:rsidRPr="00630456">
        <w:t>экспертиз</w:t>
      </w:r>
    </w:p>
    <w:p w:rsidR="00630456" w:rsidRDefault="00630456" w:rsidP="00630456">
      <w:pPr>
        <w:pStyle w:val="aff2"/>
      </w:pPr>
    </w:p>
    <w:p w:rsidR="00630456" w:rsidRDefault="00630456" w:rsidP="00630456">
      <w:pPr>
        <w:pStyle w:val="aff2"/>
      </w:pPr>
    </w:p>
    <w:p w:rsidR="00630456" w:rsidRDefault="00630456" w:rsidP="00630456">
      <w:pPr>
        <w:pStyle w:val="aff2"/>
      </w:pPr>
    </w:p>
    <w:p w:rsidR="00630456" w:rsidRDefault="00630456" w:rsidP="00630456">
      <w:pPr>
        <w:pStyle w:val="aff2"/>
      </w:pPr>
    </w:p>
    <w:p w:rsidR="00630456" w:rsidRDefault="00630456" w:rsidP="00630456">
      <w:pPr>
        <w:pStyle w:val="aff2"/>
      </w:pPr>
    </w:p>
    <w:p w:rsidR="00630456" w:rsidRPr="00630456" w:rsidRDefault="00423003" w:rsidP="00630456">
      <w:pPr>
        <w:pStyle w:val="aff2"/>
      </w:pPr>
      <w:r w:rsidRPr="00630456">
        <w:t>Курсовая</w:t>
      </w:r>
      <w:r w:rsidR="00630456" w:rsidRPr="00630456">
        <w:t xml:space="preserve"> </w:t>
      </w:r>
      <w:r w:rsidRPr="00630456">
        <w:t>работа</w:t>
      </w:r>
      <w:r w:rsidR="00630456" w:rsidRPr="00630456">
        <w:t xml:space="preserve"> </w:t>
      </w:r>
    </w:p>
    <w:p w:rsidR="00630456" w:rsidRDefault="00630456" w:rsidP="00630456">
      <w:pPr>
        <w:pStyle w:val="aff2"/>
        <w:rPr>
          <w:b/>
          <w:szCs w:val="48"/>
        </w:rPr>
      </w:pPr>
      <w:r w:rsidRPr="00630456">
        <w:rPr>
          <w:b/>
          <w:szCs w:val="48"/>
        </w:rPr>
        <w:t>Методика расследования изнасилований</w:t>
      </w:r>
    </w:p>
    <w:p w:rsidR="00630456" w:rsidRDefault="00630456" w:rsidP="00630456">
      <w:pPr>
        <w:pStyle w:val="aff2"/>
        <w:rPr>
          <w:b/>
          <w:szCs w:val="48"/>
        </w:rPr>
      </w:pPr>
    </w:p>
    <w:p w:rsidR="00630456" w:rsidRDefault="00630456" w:rsidP="00630456">
      <w:pPr>
        <w:pStyle w:val="aff2"/>
        <w:rPr>
          <w:b/>
          <w:szCs w:val="48"/>
        </w:rPr>
      </w:pPr>
    </w:p>
    <w:p w:rsidR="00630456" w:rsidRDefault="00630456" w:rsidP="00630456">
      <w:pPr>
        <w:pStyle w:val="aff2"/>
        <w:rPr>
          <w:b/>
          <w:szCs w:val="48"/>
        </w:rPr>
      </w:pPr>
    </w:p>
    <w:p w:rsidR="00630456" w:rsidRPr="00630456" w:rsidRDefault="00630456" w:rsidP="00630456">
      <w:pPr>
        <w:pStyle w:val="aff2"/>
      </w:pPr>
    </w:p>
    <w:p w:rsidR="00630456" w:rsidRPr="00630456" w:rsidRDefault="00423003" w:rsidP="00630456">
      <w:pPr>
        <w:pStyle w:val="aff2"/>
        <w:jc w:val="left"/>
      </w:pPr>
      <w:r w:rsidRPr="00630456">
        <w:t>Студентки</w:t>
      </w:r>
      <w:r w:rsidR="00630456" w:rsidRPr="00630456">
        <w:t xml:space="preserve"> </w:t>
      </w:r>
      <w:r w:rsidRPr="00630456">
        <w:t>3</w:t>
      </w:r>
      <w:r w:rsidR="00630456" w:rsidRPr="00630456">
        <w:t xml:space="preserve"> </w:t>
      </w:r>
      <w:r w:rsidRPr="00630456">
        <w:t>курса</w:t>
      </w:r>
    </w:p>
    <w:p w:rsidR="00630456" w:rsidRPr="00630456" w:rsidRDefault="00423003" w:rsidP="00630456">
      <w:pPr>
        <w:pStyle w:val="aff2"/>
        <w:jc w:val="left"/>
      </w:pPr>
      <w:r w:rsidRPr="00630456">
        <w:t>очного</w:t>
      </w:r>
      <w:r w:rsidR="00630456" w:rsidRPr="00630456">
        <w:t xml:space="preserve"> </w:t>
      </w:r>
      <w:r w:rsidRPr="00630456">
        <w:t>бюджетного</w:t>
      </w:r>
      <w:r w:rsidR="00630456" w:rsidRPr="00630456">
        <w:t xml:space="preserve"> </w:t>
      </w:r>
      <w:r w:rsidRPr="00630456">
        <w:t>отделения</w:t>
      </w:r>
    </w:p>
    <w:p w:rsidR="00630456" w:rsidRPr="00630456" w:rsidRDefault="00423003" w:rsidP="00630456">
      <w:pPr>
        <w:pStyle w:val="aff2"/>
        <w:jc w:val="left"/>
      </w:pPr>
      <w:r w:rsidRPr="00630456">
        <w:t>гр</w:t>
      </w:r>
      <w:r w:rsidR="00630456">
        <w:t>.0</w:t>
      </w:r>
      <w:r w:rsidRPr="00630456">
        <w:t>9316-д</w:t>
      </w:r>
    </w:p>
    <w:p w:rsidR="00630456" w:rsidRPr="00630456" w:rsidRDefault="00423003" w:rsidP="00630456">
      <w:pPr>
        <w:pStyle w:val="aff2"/>
        <w:jc w:val="left"/>
      </w:pPr>
      <w:r w:rsidRPr="00630456">
        <w:t>Лазаревой</w:t>
      </w:r>
      <w:r w:rsidR="00630456" w:rsidRPr="00630456">
        <w:t xml:space="preserve"> </w:t>
      </w:r>
      <w:r w:rsidRPr="00630456">
        <w:t>А</w:t>
      </w:r>
      <w:r w:rsidR="00630456" w:rsidRPr="00630456">
        <w:t>.</w:t>
      </w:r>
      <w:r w:rsidRPr="00630456">
        <w:t>В</w:t>
      </w:r>
      <w:r w:rsidR="00630456" w:rsidRPr="00630456">
        <w:t>.</w:t>
      </w:r>
    </w:p>
    <w:p w:rsidR="00630456" w:rsidRPr="00630456" w:rsidRDefault="00423003" w:rsidP="00630456">
      <w:pPr>
        <w:pStyle w:val="aff2"/>
        <w:jc w:val="left"/>
      </w:pPr>
      <w:r w:rsidRPr="00630456">
        <w:t>преподаватель</w:t>
      </w:r>
      <w:r w:rsidR="00630456" w:rsidRPr="00630456">
        <w:t xml:space="preserve"> </w:t>
      </w:r>
      <w:r w:rsidRPr="00630456">
        <w:t>кафедры</w:t>
      </w:r>
    </w:p>
    <w:p w:rsidR="00630456" w:rsidRDefault="00423003" w:rsidP="00630456">
      <w:pPr>
        <w:pStyle w:val="aff2"/>
        <w:jc w:val="left"/>
      </w:pPr>
      <w:r w:rsidRPr="00630456">
        <w:t>Курьянова</w:t>
      </w:r>
      <w:r w:rsidR="00630456" w:rsidRPr="00630456">
        <w:t xml:space="preserve"> </w:t>
      </w:r>
      <w:r w:rsidRPr="00630456">
        <w:t>Ю</w:t>
      </w:r>
      <w:r w:rsidR="00F45F73">
        <w:t>.</w:t>
      </w:r>
      <w:r w:rsidRPr="00630456">
        <w:t>Ю</w:t>
      </w:r>
      <w:r w:rsidR="00630456" w:rsidRPr="00630456">
        <w:t>.</w:t>
      </w:r>
    </w:p>
    <w:p w:rsidR="00630456" w:rsidRDefault="00630456" w:rsidP="00630456">
      <w:pPr>
        <w:pStyle w:val="aff2"/>
      </w:pPr>
    </w:p>
    <w:p w:rsidR="00630456" w:rsidRDefault="00630456" w:rsidP="00630456">
      <w:pPr>
        <w:pStyle w:val="aff2"/>
      </w:pPr>
    </w:p>
    <w:p w:rsidR="00630456" w:rsidRDefault="00630456" w:rsidP="00630456">
      <w:pPr>
        <w:pStyle w:val="aff2"/>
      </w:pPr>
    </w:p>
    <w:p w:rsidR="00630456" w:rsidRDefault="00630456" w:rsidP="00630456">
      <w:pPr>
        <w:pStyle w:val="aff2"/>
      </w:pPr>
    </w:p>
    <w:p w:rsidR="00630456" w:rsidRDefault="00630456" w:rsidP="00630456">
      <w:pPr>
        <w:pStyle w:val="aff2"/>
      </w:pPr>
    </w:p>
    <w:p w:rsidR="00630456" w:rsidRPr="00630456" w:rsidRDefault="00423003" w:rsidP="00630456">
      <w:pPr>
        <w:pStyle w:val="aff2"/>
      </w:pPr>
      <w:r w:rsidRPr="00630456">
        <w:t>ИРКУТСК</w:t>
      </w:r>
      <w:r w:rsidR="00630456" w:rsidRPr="00630456">
        <w:t xml:space="preserve"> </w:t>
      </w:r>
      <w:r w:rsidRPr="00630456">
        <w:t>2009</w:t>
      </w:r>
    </w:p>
    <w:p w:rsidR="00630456" w:rsidRDefault="00003BD8" w:rsidP="00630456">
      <w:pPr>
        <w:pStyle w:val="afc"/>
      </w:pPr>
      <w:r w:rsidRPr="00630456">
        <w:br w:type="page"/>
      </w:r>
      <w:r w:rsidR="00DD52A3" w:rsidRPr="00630456">
        <w:t>Содержание</w:t>
      </w:r>
    </w:p>
    <w:p w:rsidR="00630456" w:rsidRPr="00630456" w:rsidRDefault="00630456" w:rsidP="00630456">
      <w:pPr>
        <w:pStyle w:val="afc"/>
      </w:pPr>
    </w:p>
    <w:p w:rsidR="00F45F73" w:rsidRDefault="00F45F73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1169">
        <w:rPr>
          <w:rStyle w:val="aff3"/>
          <w:noProof/>
        </w:rPr>
        <w:t>Введение</w:t>
      </w:r>
    </w:p>
    <w:p w:rsidR="00F45F73" w:rsidRDefault="00F45F73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1169">
        <w:rPr>
          <w:rStyle w:val="aff3"/>
          <w:noProof/>
        </w:rPr>
        <w:t>1. Юридический анализ рассматриваемого преступления</w:t>
      </w:r>
    </w:p>
    <w:p w:rsidR="00F45F73" w:rsidRDefault="00F45F73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1169">
        <w:rPr>
          <w:rStyle w:val="aff3"/>
          <w:noProof/>
        </w:rPr>
        <w:t>1. Социально-историческая обусловленность изнасилований</w:t>
      </w:r>
    </w:p>
    <w:p w:rsidR="00F45F73" w:rsidRDefault="00F45F73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1169">
        <w:rPr>
          <w:rStyle w:val="aff3"/>
          <w:noProof/>
        </w:rPr>
        <w:t>2. Общая характеристика изнасилования</w:t>
      </w:r>
    </w:p>
    <w:p w:rsidR="00F45F73" w:rsidRDefault="00F45F73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1169">
        <w:rPr>
          <w:rStyle w:val="aff3"/>
          <w:noProof/>
        </w:rPr>
        <w:t>2. Криминалистическая характеристика изнасилований</w:t>
      </w:r>
    </w:p>
    <w:p w:rsidR="00F45F73" w:rsidRDefault="00F45F73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1169">
        <w:rPr>
          <w:rStyle w:val="aff3"/>
          <w:noProof/>
        </w:rPr>
        <w:t>Заключение</w:t>
      </w:r>
    </w:p>
    <w:p w:rsidR="00F45F73" w:rsidRDefault="00F45F73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11169">
        <w:rPr>
          <w:rStyle w:val="aff3"/>
          <w:noProof/>
        </w:rPr>
        <w:t>Список использованной литературы</w:t>
      </w:r>
    </w:p>
    <w:p w:rsidR="00630456" w:rsidRDefault="00423003" w:rsidP="00630456">
      <w:pPr>
        <w:pStyle w:val="1"/>
      </w:pPr>
      <w:r w:rsidRPr="00630456">
        <w:br w:type="page"/>
      </w:r>
      <w:bookmarkStart w:id="0" w:name="_Toc285273521"/>
      <w:r w:rsidR="00337F37" w:rsidRPr="00630456">
        <w:t>Введение</w:t>
      </w:r>
      <w:bookmarkEnd w:id="0"/>
    </w:p>
    <w:p w:rsidR="00630456" w:rsidRPr="00630456" w:rsidRDefault="00630456" w:rsidP="00630456">
      <w:pPr>
        <w:rPr>
          <w:lang w:eastAsia="en-US"/>
        </w:rPr>
      </w:pPr>
    </w:p>
    <w:p w:rsidR="00630456" w:rsidRPr="00630456" w:rsidRDefault="008E220B" w:rsidP="00630456">
      <w:pPr>
        <w:tabs>
          <w:tab w:val="left" w:pos="726"/>
        </w:tabs>
      </w:pPr>
      <w:r w:rsidRPr="00630456">
        <w:t>Половая</w:t>
      </w:r>
      <w:r w:rsidR="00630456" w:rsidRPr="00630456">
        <w:t xml:space="preserve"> </w:t>
      </w:r>
      <w:r w:rsidRPr="00630456">
        <w:t>свобода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половая</w:t>
      </w:r>
      <w:r w:rsidR="00630456" w:rsidRPr="00630456">
        <w:t xml:space="preserve"> </w:t>
      </w:r>
      <w:r w:rsidRPr="00630456">
        <w:t>неприкосновенность</w:t>
      </w:r>
      <w:r w:rsidR="00630456" w:rsidRPr="00630456">
        <w:t xml:space="preserve"> - </w:t>
      </w:r>
      <w:r w:rsidRPr="00630456">
        <w:t>это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 </w:t>
      </w:r>
      <w:r w:rsidRPr="00630456">
        <w:t>прав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свобод</w:t>
      </w:r>
      <w:r w:rsidR="00630456" w:rsidRPr="00630456">
        <w:t xml:space="preserve"> </w:t>
      </w:r>
      <w:r w:rsidRPr="00630456">
        <w:t>личности,</w:t>
      </w:r>
      <w:r w:rsidR="00630456" w:rsidRPr="00630456">
        <w:t xml:space="preserve"> </w:t>
      </w:r>
      <w:r w:rsidRPr="00630456">
        <w:t>установленных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гарантированных</w:t>
      </w:r>
      <w:r w:rsidR="00630456" w:rsidRPr="00630456">
        <w:t xml:space="preserve"> </w:t>
      </w:r>
      <w:r w:rsidRPr="00630456">
        <w:t>Конституцией</w:t>
      </w:r>
      <w:r w:rsidR="00630456" w:rsidRPr="00630456">
        <w:t xml:space="preserve"> </w:t>
      </w:r>
      <w:r w:rsidRPr="00630456">
        <w:t>РФ</w:t>
      </w:r>
      <w:r w:rsidR="00630456" w:rsidRPr="00630456">
        <w:t>.</w:t>
      </w:r>
    </w:p>
    <w:p w:rsidR="00630456" w:rsidRPr="00630456" w:rsidRDefault="00EF74C9" w:rsidP="00630456">
      <w:pPr>
        <w:tabs>
          <w:tab w:val="left" w:pos="726"/>
        </w:tabs>
      </w:pPr>
      <w:r w:rsidRPr="00630456">
        <w:t>Под</w:t>
      </w:r>
      <w:r w:rsidR="00630456" w:rsidRPr="00630456">
        <w:t xml:space="preserve"> </w:t>
      </w:r>
      <w:r w:rsidRPr="00630456">
        <w:t>половыми</w:t>
      </w:r>
      <w:r w:rsidR="00630456" w:rsidRPr="00630456">
        <w:t xml:space="preserve"> </w:t>
      </w:r>
      <w:r w:rsidRPr="00630456">
        <w:t>преступлениями</w:t>
      </w:r>
      <w:r w:rsidR="00630456" w:rsidRPr="00630456">
        <w:t xml:space="preserve"> </w:t>
      </w:r>
      <w:r w:rsidRPr="00630456">
        <w:t>принято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общественно-опасные,</w:t>
      </w:r>
      <w:r w:rsidR="00630456" w:rsidRPr="00630456">
        <w:t xml:space="preserve"> </w:t>
      </w:r>
      <w:r w:rsidRPr="00630456">
        <w:t>виновно</w:t>
      </w:r>
      <w:r w:rsidR="00630456" w:rsidRPr="00630456">
        <w:t xml:space="preserve"> </w:t>
      </w:r>
      <w:r w:rsidRPr="00630456">
        <w:t>совершенные,</w:t>
      </w:r>
      <w:r w:rsidR="00630456" w:rsidRPr="00630456">
        <w:t xml:space="preserve"> </w:t>
      </w:r>
      <w:r w:rsidRPr="00630456">
        <w:t>противоправные</w:t>
      </w:r>
      <w:r w:rsidR="00630456" w:rsidRPr="00630456">
        <w:t xml:space="preserve"> </w:t>
      </w:r>
      <w:r w:rsidRPr="00630456">
        <w:t>посягательства,</w:t>
      </w:r>
      <w:r w:rsidR="00630456" w:rsidRPr="00630456">
        <w:t xml:space="preserve"> </w:t>
      </w:r>
      <w:r w:rsidRPr="00630456">
        <w:t>нарушающие</w:t>
      </w:r>
      <w:r w:rsidR="00630456" w:rsidRPr="00630456">
        <w:t xml:space="preserve"> </w:t>
      </w:r>
      <w:r w:rsidRPr="00630456">
        <w:t>общественные</w:t>
      </w:r>
      <w:r w:rsidR="00630456" w:rsidRPr="00630456">
        <w:t xml:space="preserve"> </w:t>
      </w:r>
      <w:r w:rsidRPr="00630456">
        <w:t>отношения,</w:t>
      </w:r>
      <w:r w:rsidR="00630456" w:rsidRPr="00630456">
        <w:t xml:space="preserve"> </w:t>
      </w:r>
      <w:r w:rsidRPr="00630456">
        <w:t>обеспечивающие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неприкосновенность,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свободу,</w:t>
      </w:r>
      <w:r w:rsidR="00630456" w:rsidRPr="00630456">
        <w:t xml:space="preserve"> </w:t>
      </w:r>
      <w:r w:rsidRPr="00630456">
        <w:t>отвечающее</w:t>
      </w:r>
      <w:r w:rsidR="00630456" w:rsidRPr="00630456">
        <w:t xml:space="preserve"> </w:t>
      </w:r>
      <w:r w:rsidRPr="00630456">
        <w:t>интересам</w:t>
      </w:r>
      <w:r w:rsidR="00630456" w:rsidRPr="00630456">
        <w:t xml:space="preserve"> </w:t>
      </w:r>
      <w:r w:rsidRPr="00630456">
        <w:t>общества</w:t>
      </w:r>
      <w:r w:rsidR="00630456" w:rsidRPr="00630456">
        <w:t xml:space="preserve"> </w:t>
      </w:r>
      <w:r w:rsidRPr="00630456">
        <w:t>физическое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нравственное</w:t>
      </w:r>
      <w:r w:rsidR="00630456" w:rsidRPr="00630456">
        <w:t xml:space="preserve"> </w:t>
      </w:r>
      <w:r w:rsidRPr="00630456">
        <w:t>развитие</w:t>
      </w:r>
      <w:r w:rsidR="00630456" w:rsidRPr="00630456">
        <w:t xml:space="preserve"> </w:t>
      </w:r>
      <w:r w:rsidRPr="00630456">
        <w:t>личности,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сложившийся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конкретном</w:t>
      </w:r>
      <w:r w:rsidR="00630456" w:rsidRPr="00630456">
        <w:t xml:space="preserve"> </w:t>
      </w:r>
      <w:r w:rsidRPr="00630456">
        <w:t>социуме</w:t>
      </w:r>
      <w:r w:rsidR="00630456" w:rsidRPr="00630456">
        <w:t xml:space="preserve"> </w:t>
      </w:r>
      <w:r w:rsidRPr="00630456">
        <w:t>уклад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отношений</w:t>
      </w:r>
      <w:r w:rsidR="00630456" w:rsidRPr="00630456">
        <w:t xml:space="preserve">. </w:t>
      </w:r>
      <w:r w:rsidR="00284732" w:rsidRPr="00630456">
        <w:rPr>
          <w:rStyle w:val="a8"/>
          <w:color w:val="000000"/>
        </w:rPr>
        <w:footnoteReference w:id="1"/>
      </w:r>
      <w:r w:rsidR="00630456" w:rsidRPr="00630456">
        <w:t xml:space="preserve"> </w:t>
      </w:r>
      <w:r w:rsidR="00B91844" w:rsidRPr="00630456">
        <w:t>Преступления</w:t>
      </w:r>
      <w:r w:rsidR="00630456" w:rsidRPr="00630456">
        <w:t xml:space="preserve"> </w:t>
      </w:r>
      <w:r w:rsidR="00B91844" w:rsidRPr="00630456">
        <w:t>данного</w:t>
      </w:r>
      <w:r w:rsidR="00630456" w:rsidRPr="00630456">
        <w:t xml:space="preserve"> </w:t>
      </w:r>
      <w:r w:rsidR="00B91844" w:rsidRPr="00630456">
        <w:t>вида</w:t>
      </w:r>
      <w:r w:rsidR="00630456" w:rsidRPr="00630456">
        <w:t xml:space="preserve"> </w:t>
      </w:r>
      <w:r w:rsidR="00B91844" w:rsidRPr="00630456">
        <w:t>объединены</w:t>
      </w:r>
      <w:r w:rsidR="00630456" w:rsidRPr="00630456">
        <w:t xml:space="preserve"> </w:t>
      </w:r>
      <w:r w:rsidR="00B91844" w:rsidRPr="00630456">
        <w:t>в</w:t>
      </w:r>
      <w:r w:rsidR="00630456" w:rsidRPr="00630456">
        <w:t xml:space="preserve"> </w:t>
      </w:r>
      <w:r w:rsidR="00B91844" w:rsidRPr="00630456">
        <w:t>УК</w:t>
      </w:r>
      <w:r w:rsidR="00630456" w:rsidRPr="00630456">
        <w:t xml:space="preserve"> </w:t>
      </w:r>
      <w:r w:rsidR="00B91844" w:rsidRPr="00630456">
        <w:t>РФ</w:t>
      </w:r>
      <w:r w:rsidR="00630456" w:rsidRPr="00630456">
        <w:t xml:space="preserve"> </w:t>
      </w:r>
      <w:r w:rsidR="00B91844" w:rsidRPr="00630456">
        <w:t>1996г</w:t>
      </w:r>
      <w:r w:rsidR="00630456" w:rsidRPr="00630456">
        <w:t xml:space="preserve"> </w:t>
      </w:r>
      <w:r w:rsidR="00B91844" w:rsidRPr="00630456">
        <w:t>в</w:t>
      </w:r>
      <w:r w:rsidR="00630456" w:rsidRPr="00630456">
        <w:t xml:space="preserve"> </w:t>
      </w:r>
      <w:r w:rsidR="00B91844" w:rsidRPr="00630456">
        <w:t>главе</w:t>
      </w:r>
      <w:r w:rsidR="00630456" w:rsidRPr="00630456">
        <w:t xml:space="preserve"> </w:t>
      </w:r>
      <w:r w:rsidR="00B91844" w:rsidRPr="00630456">
        <w:t>18,</w:t>
      </w:r>
      <w:r w:rsidR="00630456" w:rsidRPr="00630456">
        <w:t xml:space="preserve"> </w:t>
      </w:r>
      <w:r w:rsidR="00B91844" w:rsidRPr="00630456">
        <w:t>которая</w:t>
      </w:r>
      <w:r w:rsidR="00630456" w:rsidRPr="00630456">
        <w:t xml:space="preserve"> </w:t>
      </w:r>
      <w:r w:rsidR="00B91844" w:rsidRPr="00630456">
        <w:t>носит</w:t>
      </w:r>
      <w:r w:rsidR="00630456" w:rsidRPr="00630456">
        <w:t xml:space="preserve"> </w:t>
      </w:r>
      <w:r w:rsidR="00B91844" w:rsidRPr="00630456">
        <w:t>название</w:t>
      </w:r>
      <w:r w:rsidR="00630456">
        <w:t xml:space="preserve"> "</w:t>
      </w:r>
      <w:r w:rsidR="00B91844" w:rsidRPr="00630456">
        <w:t>Преступления</w:t>
      </w:r>
      <w:r w:rsidR="00630456" w:rsidRPr="00630456">
        <w:t xml:space="preserve"> </w:t>
      </w:r>
      <w:r w:rsidR="00B91844" w:rsidRPr="00630456">
        <w:t>против</w:t>
      </w:r>
      <w:r w:rsidR="00630456" w:rsidRPr="00630456">
        <w:t xml:space="preserve"> </w:t>
      </w:r>
      <w:r w:rsidR="00B91844" w:rsidRPr="00630456">
        <w:t>половой</w:t>
      </w:r>
      <w:r w:rsidR="00630456" w:rsidRPr="00630456">
        <w:t xml:space="preserve"> </w:t>
      </w:r>
      <w:r w:rsidR="00B91844" w:rsidRPr="00630456">
        <w:t>неприкосновенности</w:t>
      </w:r>
      <w:r w:rsidR="00630456" w:rsidRPr="00630456">
        <w:t xml:space="preserve"> </w:t>
      </w:r>
      <w:r w:rsidR="00B91844" w:rsidRPr="00630456">
        <w:t>и</w:t>
      </w:r>
      <w:r w:rsidR="00630456" w:rsidRPr="00630456">
        <w:t xml:space="preserve"> </w:t>
      </w:r>
      <w:r w:rsidR="00B91844" w:rsidRPr="00630456">
        <w:t>половой</w:t>
      </w:r>
      <w:r w:rsidR="00630456" w:rsidRPr="00630456">
        <w:t xml:space="preserve"> </w:t>
      </w:r>
      <w:r w:rsidR="00B91844" w:rsidRPr="00630456">
        <w:t>свободы</w:t>
      </w:r>
      <w:r w:rsidR="00630456" w:rsidRPr="00630456">
        <w:t xml:space="preserve"> </w:t>
      </w:r>
      <w:r w:rsidR="00B91844" w:rsidRPr="00630456">
        <w:t>личности</w:t>
      </w:r>
      <w:r w:rsidR="00630456">
        <w:t>"</w:t>
      </w:r>
      <w:r w:rsidR="00630456" w:rsidRPr="00630456">
        <w:t>.</w:t>
      </w:r>
    </w:p>
    <w:p w:rsidR="00630456" w:rsidRPr="00630456" w:rsidRDefault="00E804D9" w:rsidP="00630456">
      <w:pPr>
        <w:tabs>
          <w:tab w:val="left" w:pos="726"/>
        </w:tabs>
      </w:pPr>
      <w:r w:rsidRPr="00630456">
        <w:t>Под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свободой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отечественной</w:t>
      </w:r>
      <w:r w:rsidR="00630456" w:rsidRPr="00630456">
        <w:t xml:space="preserve"> </w:t>
      </w:r>
      <w:r w:rsidRPr="00630456">
        <w:t>науке</w:t>
      </w:r>
      <w:r w:rsidR="00630456" w:rsidRPr="00630456">
        <w:t xml:space="preserve"> </w:t>
      </w:r>
      <w:r w:rsidRPr="00630456">
        <w:t>уголовного</w:t>
      </w:r>
      <w:r w:rsidR="00630456" w:rsidRPr="00630456">
        <w:t xml:space="preserve"> </w:t>
      </w:r>
      <w:r w:rsidRPr="00630456">
        <w:t>права</w:t>
      </w:r>
      <w:r w:rsidR="00630456" w:rsidRPr="00630456">
        <w:t xml:space="preserve"> </w:t>
      </w:r>
      <w:r w:rsidRPr="00630456">
        <w:t>традиционно</w:t>
      </w:r>
      <w:r w:rsidR="00630456" w:rsidRPr="00630456">
        <w:t xml:space="preserve"> </w:t>
      </w:r>
      <w:r w:rsidRPr="00630456">
        <w:t>понимается</w:t>
      </w:r>
      <w:r w:rsidR="00630456" w:rsidRPr="00630456">
        <w:t xml:space="preserve"> </w:t>
      </w:r>
      <w:r w:rsidRPr="00630456">
        <w:t>право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возможность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вступлению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другим</w:t>
      </w:r>
      <w:r w:rsidR="00630456" w:rsidRPr="00630456">
        <w:t xml:space="preserve"> </w:t>
      </w:r>
      <w:r w:rsidRPr="00630456">
        <w:t>лицом</w:t>
      </w:r>
      <w:r w:rsidR="00630456" w:rsidRPr="00630456">
        <w:t xml:space="preserve"> </w:t>
      </w:r>
      <w:r w:rsidRPr="00630456">
        <w:t>исключительно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соответствии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волей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взаимным</w:t>
      </w:r>
      <w:r w:rsidR="00630456" w:rsidRPr="00630456">
        <w:t xml:space="preserve"> </w:t>
      </w:r>
      <w:r w:rsidRPr="00630456">
        <w:t>желанием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понятие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свободы</w:t>
      </w:r>
      <w:r w:rsidR="00630456" w:rsidRPr="00630456">
        <w:t xml:space="preserve"> </w:t>
      </w:r>
      <w:r w:rsidRPr="00630456">
        <w:t>включается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право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удовлетворение</w:t>
      </w:r>
      <w:r w:rsidR="00630456" w:rsidRPr="00630456">
        <w:t xml:space="preserve"> </w:t>
      </w:r>
      <w:r w:rsidRPr="00630456">
        <w:t>своих</w:t>
      </w:r>
      <w:r w:rsidR="00630456" w:rsidRPr="00630456">
        <w:t xml:space="preserve"> </w:t>
      </w:r>
      <w:r w:rsidRPr="00630456">
        <w:t>собственных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потребностей</w:t>
      </w:r>
      <w:r w:rsidR="00630456" w:rsidRPr="00630456">
        <w:t xml:space="preserve"> </w:t>
      </w:r>
      <w:r w:rsidRPr="00630456">
        <w:t>иными</w:t>
      </w:r>
      <w:r w:rsidR="00630456" w:rsidRPr="00630456">
        <w:t xml:space="preserve"> </w:t>
      </w:r>
      <w:r w:rsidRPr="00630456">
        <w:t>способами</w:t>
      </w:r>
      <w:r w:rsidR="00630456" w:rsidRPr="00630456">
        <w:t xml:space="preserve">. </w:t>
      </w:r>
      <w:r w:rsidRPr="00630456">
        <w:t>Поэтому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качестве</w:t>
      </w:r>
      <w:r w:rsidR="00630456" w:rsidRPr="00630456">
        <w:t xml:space="preserve"> </w:t>
      </w:r>
      <w:r w:rsidRPr="00630456">
        <w:t>посягательства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свободу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будут</w:t>
      </w:r>
      <w:r w:rsidR="00630456" w:rsidRPr="00630456">
        <w:t xml:space="preserve"> </w:t>
      </w:r>
      <w:r w:rsidRPr="00630456">
        <w:t>выступать</w:t>
      </w:r>
      <w:r w:rsidR="00630456" w:rsidRPr="00630456">
        <w:t xml:space="preserve"> </w:t>
      </w:r>
      <w:r w:rsidRPr="00630456">
        <w:t>любые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характера,</w:t>
      </w:r>
      <w:r w:rsidR="00630456" w:rsidRPr="00630456">
        <w:t xml:space="preserve"> </w:t>
      </w:r>
      <w:r w:rsidRPr="00630456">
        <w:t>совершаемые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отношении</w:t>
      </w:r>
      <w:r w:rsidR="00630456" w:rsidRPr="00630456">
        <w:t xml:space="preserve"> </w:t>
      </w:r>
      <w:r w:rsidRPr="00630456">
        <w:t>конкретного</w:t>
      </w:r>
      <w:r w:rsidR="00630456" w:rsidRPr="00630456">
        <w:t xml:space="preserve"> </w:t>
      </w:r>
      <w:r w:rsidRPr="00630456">
        <w:t>человека,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конкретно</w:t>
      </w:r>
      <w:r w:rsidR="00630456" w:rsidRPr="00630456">
        <w:t xml:space="preserve"> </w:t>
      </w:r>
      <w:r w:rsidRPr="00630456">
        <w:t>выраженной</w:t>
      </w:r>
      <w:r w:rsidR="00630456" w:rsidRPr="00630456">
        <w:t xml:space="preserve"> </w:t>
      </w:r>
      <w:r w:rsidRPr="00630456">
        <w:t>воли</w:t>
      </w:r>
      <w:r w:rsidR="00630456" w:rsidRPr="00630456">
        <w:t>.</w:t>
      </w:r>
    </w:p>
    <w:p w:rsidR="00630456" w:rsidRPr="00630456" w:rsidRDefault="00E804D9" w:rsidP="00630456">
      <w:pPr>
        <w:tabs>
          <w:tab w:val="left" w:pos="726"/>
        </w:tabs>
      </w:pPr>
      <w:r w:rsidRPr="00630456">
        <w:t>Под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неприкосновенностью</w:t>
      </w:r>
      <w:r w:rsidR="00630456" w:rsidRPr="00630456">
        <w:t xml:space="preserve"> </w:t>
      </w:r>
      <w:r w:rsidRPr="00630456">
        <w:t>понимается</w:t>
      </w:r>
      <w:r w:rsidR="00630456" w:rsidRPr="00630456">
        <w:t xml:space="preserve"> </w:t>
      </w:r>
      <w:r w:rsidRPr="00630456">
        <w:t>категоричный</w:t>
      </w:r>
      <w:r w:rsidR="00630456" w:rsidRPr="00630456">
        <w:t xml:space="preserve"> </w:t>
      </w:r>
      <w:r w:rsidRPr="00630456">
        <w:t>запрет</w:t>
      </w:r>
      <w:r w:rsidR="00630456" w:rsidRPr="00630456">
        <w:t xml:space="preserve"> </w:t>
      </w:r>
      <w:r w:rsidRPr="00630456">
        <w:t>любому</w:t>
      </w:r>
      <w:r w:rsidR="00630456" w:rsidRPr="00630456">
        <w:t xml:space="preserve"> </w:t>
      </w:r>
      <w:r w:rsidRPr="00630456">
        <w:t>лицу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удовлетворение</w:t>
      </w:r>
      <w:r w:rsidR="00630456" w:rsidRPr="00630456">
        <w:t xml:space="preserve"> </w:t>
      </w:r>
      <w:r w:rsidRPr="00630456">
        <w:t>собственных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потребностей</w:t>
      </w:r>
      <w:r w:rsidR="00630456" w:rsidRPr="00630456">
        <w:t xml:space="preserve"> </w:t>
      </w:r>
      <w:r w:rsidRPr="00630456">
        <w:t>путем</w:t>
      </w:r>
      <w:r w:rsidR="00630456" w:rsidRPr="00630456">
        <w:t xml:space="preserve"> </w:t>
      </w:r>
      <w:r w:rsidRPr="00630456">
        <w:t>вступления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контакт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той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иной</w:t>
      </w:r>
      <w:r w:rsidR="00630456" w:rsidRPr="00630456">
        <w:t xml:space="preserve"> </w:t>
      </w:r>
      <w:r w:rsidRPr="00630456">
        <w:t>форме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достигшим</w:t>
      </w:r>
      <w:r w:rsidR="00630456" w:rsidRPr="00630456">
        <w:t xml:space="preserve"> </w:t>
      </w:r>
      <w:r w:rsidRPr="00630456">
        <w:t>определенного</w:t>
      </w:r>
      <w:r w:rsidR="00630456">
        <w:t xml:space="preserve"> (</w:t>
      </w:r>
      <w:r w:rsidRPr="00630456">
        <w:t>установленного</w:t>
      </w:r>
      <w:r w:rsidR="00630456" w:rsidRPr="00630456">
        <w:t xml:space="preserve"> </w:t>
      </w:r>
      <w:r w:rsidRPr="00630456">
        <w:t>законом</w:t>
      </w:r>
      <w:r w:rsidR="00630456" w:rsidRPr="00630456">
        <w:t xml:space="preserve">) </w:t>
      </w:r>
      <w:r w:rsidRPr="00630456">
        <w:t>возраста,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находящемся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беспомощном</w:t>
      </w:r>
      <w:r w:rsidR="00630456" w:rsidRPr="00630456">
        <w:t xml:space="preserve"> </w:t>
      </w:r>
      <w:r w:rsidRPr="00630456">
        <w:t>состоянии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осознающим</w:t>
      </w:r>
      <w:r w:rsidR="00630456" w:rsidRPr="00630456">
        <w:t xml:space="preserve"> </w:t>
      </w:r>
      <w:r w:rsidRPr="00630456">
        <w:t>общественно</w:t>
      </w:r>
      <w:r w:rsidR="00630456" w:rsidRPr="00630456">
        <w:t xml:space="preserve"> </w:t>
      </w:r>
      <w:r w:rsidRPr="00630456">
        <w:t>опасного</w:t>
      </w:r>
      <w:r w:rsidR="00630456" w:rsidRPr="00630456">
        <w:t xml:space="preserve"> </w:t>
      </w:r>
      <w:r w:rsidRPr="00630456">
        <w:t>характера</w:t>
      </w:r>
      <w:r w:rsidR="00630456" w:rsidRPr="00630456">
        <w:t xml:space="preserve"> </w:t>
      </w:r>
      <w:r w:rsidRPr="00630456">
        <w:t>происходящего</w:t>
      </w:r>
      <w:r w:rsidR="00630456">
        <w:t xml:space="preserve"> (</w:t>
      </w:r>
      <w:r w:rsidRPr="00630456">
        <w:t>например,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больным</w:t>
      </w:r>
      <w:r w:rsidR="00630456" w:rsidRPr="00630456">
        <w:t xml:space="preserve">) </w:t>
      </w:r>
      <w:r w:rsidRPr="00630456">
        <w:t>лицом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2"/>
      </w:r>
    </w:p>
    <w:p w:rsidR="00630456" w:rsidRPr="00630456" w:rsidRDefault="009751F2" w:rsidP="00630456">
      <w:pPr>
        <w:tabs>
          <w:tab w:val="left" w:pos="726"/>
        </w:tabs>
      </w:pPr>
      <w:r w:rsidRPr="00630456">
        <w:t>Изнасилование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наиболее</w:t>
      </w:r>
      <w:r w:rsidR="00630456" w:rsidRPr="00630456">
        <w:t xml:space="preserve"> </w:t>
      </w:r>
      <w:r w:rsidRPr="00630456">
        <w:t>тяжким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самым</w:t>
      </w:r>
      <w:r w:rsidR="00630456" w:rsidRPr="00630456">
        <w:t xml:space="preserve"> </w:t>
      </w:r>
      <w:r w:rsidRPr="00630456">
        <w:t>распространенным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="00B91844" w:rsidRPr="00630456">
        <w:t>половых</w:t>
      </w:r>
      <w:r w:rsidR="00630456" w:rsidRPr="00630456">
        <w:t xml:space="preserve"> </w:t>
      </w:r>
      <w:r w:rsidR="00B91844" w:rsidRPr="00630456">
        <w:t>преступлений,</w:t>
      </w:r>
      <w:r w:rsidR="00630456" w:rsidRPr="00630456">
        <w:t xml:space="preserve"> </w:t>
      </w:r>
      <w:r w:rsidR="00B91844" w:rsidRPr="00630456">
        <w:t>примерно</w:t>
      </w:r>
      <w:r w:rsidR="00630456" w:rsidRPr="00630456">
        <w:t xml:space="preserve"> </w:t>
      </w:r>
      <w:r w:rsidR="00B91844" w:rsidRPr="00630456">
        <w:t>5</w:t>
      </w:r>
      <w:r w:rsidR="00960AD6" w:rsidRPr="00630456">
        <w:t>%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общего</w:t>
      </w:r>
      <w:r w:rsidR="00630456" w:rsidRPr="00630456">
        <w:t xml:space="preserve"> </w:t>
      </w:r>
      <w:r w:rsidRPr="00630456">
        <w:t>числа</w:t>
      </w:r>
      <w:r w:rsidR="00630456" w:rsidRPr="00630456">
        <w:t xml:space="preserve">. </w:t>
      </w:r>
      <w:r w:rsidRPr="00630456">
        <w:t>При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большинство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остается</w:t>
      </w:r>
      <w:r w:rsidR="00630456" w:rsidRPr="00630456">
        <w:t xml:space="preserve"> </w:t>
      </w:r>
      <w:r w:rsidRPr="00630456">
        <w:t>нераскрытым</w:t>
      </w:r>
      <w:r w:rsidR="0016260D" w:rsidRPr="00630456">
        <w:t>и</w:t>
      </w:r>
      <w:r w:rsidR="00630456" w:rsidRPr="00630456">
        <w:t xml:space="preserve">. </w:t>
      </w:r>
      <w:r w:rsidRPr="00630456">
        <w:t>Латентность</w:t>
      </w:r>
      <w:r w:rsidR="00630456" w:rsidRPr="00630456">
        <w:t xml:space="preserve"> </w:t>
      </w:r>
      <w:r w:rsidRPr="00630456">
        <w:t>доходит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25%</w:t>
      </w:r>
      <w:r w:rsidR="00630456" w:rsidRPr="00630456">
        <w:t>.</w:t>
      </w:r>
    </w:p>
    <w:p w:rsidR="00630456" w:rsidRPr="00630456" w:rsidRDefault="009751F2" w:rsidP="00630456">
      <w:pPr>
        <w:tabs>
          <w:tab w:val="left" w:pos="726"/>
        </w:tabs>
      </w:pPr>
      <w:r w:rsidRPr="00630456">
        <w:t>Некоторые</w:t>
      </w:r>
      <w:r w:rsidR="00630456" w:rsidRPr="00630456">
        <w:t xml:space="preserve"> </w:t>
      </w:r>
      <w:r w:rsidRPr="00630456">
        <w:t>процессы</w:t>
      </w:r>
      <w:r w:rsidR="00630456" w:rsidRPr="00630456">
        <w:t xml:space="preserve"> </w:t>
      </w:r>
      <w:r w:rsidRPr="00630456">
        <w:t>последних</w:t>
      </w:r>
      <w:r w:rsidR="00630456" w:rsidRPr="00630456">
        <w:t xml:space="preserve"> </w:t>
      </w:r>
      <w:r w:rsidRPr="00630456">
        <w:t>лет,</w:t>
      </w:r>
      <w:r w:rsidR="00630456" w:rsidRPr="00630456">
        <w:t xml:space="preserve"> </w:t>
      </w:r>
      <w:r w:rsidRPr="00630456">
        <w:t>даже</w:t>
      </w:r>
      <w:r w:rsidR="00630456" w:rsidRPr="00630456">
        <w:t xml:space="preserve"> </w:t>
      </w:r>
      <w:r w:rsidRPr="00630456">
        <w:t>негативные,</w:t>
      </w:r>
      <w:r w:rsidR="00630456" w:rsidRPr="00630456">
        <w:t xml:space="preserve"> </w:t>
      </w:r>
      <w:r w:rsidRPr="00630456">
        <w:t>действительно</w:t>
      </w:r>
      <w:r w:rsidR="00630456" w:rsidRPr="00630456">
        <w:t xml:space="preserve"> </w:t>
      </w:r>
      <w:r w:rsidRPr="00630456">
        <w:t>сдерживают</w:t>
      </w:r>
      <w:r w:rsidR="00630456" w:rsidRPr="00630456">
        <w:t xml:space="preserve"> </w:t>
      </w:r>
      <w:r w:rsidRPr="00630456">
        <w:t>рост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преступлений,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опять</w:t>
      </w:r>
      <w:r w:rsidR="00630456" w:rsidRPr="00630456">
        <w:t xml:space="preserve"> </w:t>
      </w:r>
      <w:r w:rsidRPr="00630456">
        <w:t>же</w:t>
      </w:r>
      <w:r w:rsidR="00630456" w:rsidRPr="00630456">
        <w:t xml:space="preserve"> </w:t>
      </w:r>
      <w:r w:rsidRPr="00630456">
        <w:t>действительное</w:t>
      </w:r>
      <w:r w:rsidR="00630456" w:rsidRPr="00630456">
        <w:t xml:space="preserve"> </w:t>
      </w:r>
      <w:r w:rsidRPr="00630456">
        <w:t>положение</w:t>
      </w:r>
      <w:r w:rsidR="00630456" w:rsidRPr="00630456">
        <w:t xml:space="preserve"> </w:t>
      </w:r>
      <w:r w:rsidRPr="00630456">
        <w:t>дел</w:t>
      </w:r>
      <w:r w:rsidR="00630456" w:rsidRPr="00630456">
        <w:t xml:space="preserve"> </w:t>
      </w:r>
      <w:r w:rsidRPr="00630456">
        <w:t>далеко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статистического</w:t>
      </w:r>
      <w:r w:rsidR="00630456" w:rsidRPr="00630456">
        <w:t xml:space="preserve"> </w:t>
      </w:r>
      <w:r w:rsidRPr="00630456">
        <w:t>благополучия</w:t>
      </w:r>
      <w:r w:rsidR="00630456" w:rsidRPr="00630456">
        <w:t xml:space="preserve">. </w:t>
      </w:r>
      <w:r w:rsidRPr="00630456">
        <w:t>Дестабилизация</w:t>
      </w:r>
      <w:r w:rsidR="00630456" w:rsidRPr="00630456">
        <w:t xml:space="preserve"> </w:t>
      </w:r>
      <w:r w:rsidRPr="00630456">
        <w:t>обстановки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стране,</w:t>
      </w:r>
      <w:r w:rsidR="00630456" w:rsidRPr="00630456">
        <w:t xml:space="preserve"> </w:t>
      </w:r>
      <w:r w:rsidRPr="00630456">
        <w:t>рост</w:t>
      </w:r>
      <w:r w:rsidR="00630456" w:rsidRPr="00630456">
        <w:t xml:space="preserve"> </w:t>
      </w:r>
      <w:r w:rsidRPr="00630456">
        <w:t>тяжких</w:t>
      </w:r>
      <w:r w:rsidR="00630456" w:rsidRPr="00630456">
        <w:t xml:space="preserve"> </w:t>
      </w:r>
      <w:r w:rsidRPr="00630456">
        <w:t>насильственных</w:t>
      </w:r>
      <w:r w:rsidR="00630456" w:rsidRPr="00630456">
        <w:t xml:space="preserve"> </w:t>
      </w:r>
      <w:r w:rsidRPr="00630456">
        <w:t>преступлений,</w:t>
      </w:r>
      <w:r w:rsidR="00630456" w:rsidRPr="00630456">
        <w:t xml:space="preserve"> </w:t>
      </w:r>
      <w:r w:rsidRPr="00630456">
        <w:t>безнаказанность</w:t>
      </w:r>
      <w:r w:rsidR="00630456" w:rsidRPr="00630456">
        <w:t xml:space="preserve"> </w:t>
      </w:r>
      <w:r w:rsidRPr="00630456">
        <w:t>многих</w:t>
      </w:r>
      <w:r w:rsidR="00630456" w:rsidRPr="00630456">
        <w:t xml:space="preserve"> </w:t>
      </w:r>
      <w:r w:rsidRPr="00630456">
        <w:t>преступлений,</w:t>
      </w:r>
      <w:r w:rsidR="00630456" w:rsidRPr="00630456">
        <w:t xml:space="preserve"> </w:t>
      </w:r>
      <w:r w:rsidRPr="00630456">
        <w:t>свидетельствующая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неэффективности</w:t>
      </w:r>
      <w:r w:rsidR="00630456" w:rsidRPr="00630456">
        <w:t xml:space="preserve"> </w:t>
      </w:r>
      <w:r w:rsidRPr="00630456">
        <w:t>обращений</w:t>
      </w:r>
      <w:r w:rsidR="00630456" w:rsidRPr="00630456">
        <w:t xml:space="preserve"> </w:t>
      </w:r>
      <w:r w:rsidRPr="00630456">
        <w:t>потерпевших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заявлениями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правоохранительные</w:t>
      </w:r>
      <w:r w:rsidR="00630456" w:rsidRPr="00630456">
        <w:t xml:space="preserve"> </w:t>
      </w:r>
      <w:r w:rsidRPr="00630456">
        <w:t>органы,</w:t>
      </w:r>
      <w:r w:rsidR="00630456" w:rsidRPr="00630456">
        <w:t xml:space="preserve"> </w:t>
      </w:r>
      <w:r w:rsidRPr="00630456">
        <w:t>боязнь</w:t>
      </w:r>
      <w:r w:rsidR="00630456" w:rsidRPr="00630456">
        <w:t xml:space="preserve"> </w:t>
      </w:r>
      <w:r w:rsidRPr="00630456">
        <w:t>мести</w:t>
      </w:r>
      <w:r w:rsidR="00630456" w:rsidRPr="00630456">
        <w:t xml:space="preserve"> </w:t>
      </w:r>
      <w:r w:rsidRPr="00630456">
        <w:t>со</w:t>
      </w:r>
      <w:r w:rsidR="00630456" w:rsidRPr="00630456">
        <w:t xml:space="preserve"> </w:t>
      </w:r>
      <w:r w:rsidRPr="00630456">
        <w:t>стороны</w:t>
      </w:r>
      <w:r w:rsidR="00630456" w:rsidRPr="00630456">
        <w:t xml:space="preserve"> </w:t>
      </w:r>
      <w:r w:rsidRPr="00630456">
        <w:t>преступников</w:t>
      </w:r>
      <w:r w:rsidR="00630456" w:rsidRPr="00630456">
        <w:t xml:space="preserve"> - </w:t>
      </w:r>
      <w:r w:rsidRPr="00630456">
        <w:t>все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свидетельствует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том,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реальное</w:t>
      </w:r>
      <w:r w:rsidR="00630456" w:rsidRPr="00630456">
        <w:t xml:space="preserve"> </w:t>
      </w:r>
      <w:r w:rsidRPr="00630456">
        <w:t>количество</w:t>
      </w:r>
      <w:r w:rsidR="00630456" w:rsidRPr="00630456">
        <w:t xml:space="preserve"> </w:t>
      </w:r>
      <w:r w:rsidRPr="00630456">
        <w:t>таких</w:t>
      </w:r>
      <w:r w:rsidR="00630456" w:rsidRPr="00630456">
        <w:t xml:space="preserve"> </w:t>
      </w:r>
      <w:r w:rsidRPr="00630456">
        <w:t>наиболее</w:t>
      </w:r>
      <w:r w:rsidR="00630456" w:rsidRPr="00630456">
        <w:t xml:space="preserve"> </w:t>
      </w:r>
      <w:r w:rsidRPr="00630456">
        <w:t>тяжких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преступлений,</w:t>
      </w:r>
      <w:r w:rsidR="00630456" w:rsidRPr="00630456">
        <w:t xml:space="preserve"> </w:t>
      </w:r>
      <w:r w:rsidRPr="00630456">
        <w:t>каким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два</w:t>
      </w:r>
      <w:r w:rsidR="00630456" w:rsidRPr="00630456">
        <w:t xml:space="preserve"> - </w:t>
      </w:r>
      <w:r w:rsidRPr="00630456">
        <w:t>три</w:t>
      </w:r>
      <w:r w:rsidR="00630456" w:rsidRPr="00630456">
        <w:t xml:space="preserve"> </w:t>
      </w:r>
      <w:r w:rsidRPr="00630456">
        <w:t>раза</w:t>
      </w:r>
      <w:r w:rsidR="00630456" w:rsidRPr="00630456">
        <w:t xml:space="preserve"> </w:t>
      </w:r>
      <w:r w:rsidRPr="00630456">
        <w:t>больше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официально</w:t>
      </w:r>
      <w:r w:rsidR="00630456" w:rsidRPr="00630456">
        <w:t xml:space="preserve"> </w:t>
      </w:r>
      <w:r w:rsidRPr="00630456">
        <w:t>зарегистрированного</w:t>
      </w:r>
      <w:r w:rsidR="00630456" w:rsidRPr="00630456">
        <w:t xml:space="preserve"> </w:t>
      </w:r>
      <w:r w:rsidRPr="00630456">
        <w:t>количества</w:t>
      </w:r>
      <w:r w:rsidR="00630456" w:rsidRPr="00630456">
        <w:t xml:space="preserve">. </w:t>
      </w:r>
      <w:r w:rsidRPr="00630456">
        <w:t>Многие</w:t>
      </w:r>
      <w:r w:rsidR="00630456" w:rsidRPr="00630456">
        <w:t xml:space="preserve"> </w:t>
      </w:r>
      <w:r w:rsidRPr="00630456">
        <w:t>потерпевшие</w:t>
      </w:r>
      <w:r w:rsidR="00630456" w:rsidRPr="00630456">
        <w:t xml:space="preserve"> </w:t>
      </w:r>
      <w:r w:rsidRPr="00630456">
        <w:t>опасаются</w:t>
      </w:r>
      <w:r w:rsidR="00630456" w:rsidRPr="00630456">
        <w:t xml:space="preserve"> </w:t>
      </w:r>
      <w:r w:rsidRPr="00630456">
        <w:t>скомпрометировать</w:t>
      </w:r>
      <w:r w:rsidR="00630456" w:rsidRPr="00630456">
        <w:t xml:space="preserve"> </w:t>
      </w:r>
      <w:r w:rsidRPr="00630456">
        <w:t>свое</w:t>
      </w:r>
      <w:r w:rsidR="00630456" w:rsidRPr="00630456">
        <w:t xml:space="preserve"> </w:t>
      </w:r>
      <w:r w:rsidRPr="00630456">
        <w:t>имя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избегают</w:t>
      </w:r>
      <w:r w:rsidR="00630456" w:rsidRPr="00630456">
        <w:t xml:space="preserve"> </w:t>
      </w:r>
      <w:r w:rsidRPr="00630456">
        <w:t>огласки</w:t>
      </w:r>
      <w:r w:rsidR="00630456" w:rsidRPr="00630456">
        <w:t xml:space="preserve">. </w:t>
      </w:r>
      <w:r w:rsidRPr="00630456">
        <w:t>Все</w:t>
      </w:r>
      <w:r w:rsidR="00630456" w:rsidRPr="00630456">
        <w:t xml:space="preserve"> </w:t>
      </w:r>
      <w:r w:rsidRPr="00630456">
        <w:t>делает</w:t>
      </w:r>
      <w:r w:rsidR="00630456" w:rsidRPr="00630456">
        <w:t xml:space="preserve"> </w:t>
      </w:r>
      <w:r w:rsidRPr="00630456">
        <w:t>цифры</w:t>
      </w:r>
      <w:r w:rsidR="00630456" w:rsidRPr="00630456">
        <w:t xml:space="preserve"> </w:t>
      </w:r>
      <w:r w:rsidRPr="00630456">
        <w:t>статистики</w:t>
      </w:r>
      <w:r w:rsidR="00630456" w:rsidRPr="00630456">
        <w:t xml:space="preserve"> </w:t>
      </w:r>
      <w:r w:rsidRPr="00630456">
        <w:t>довольно</w:t>
      </w:r>
      <w:r w:rsidR="00630456" w:rsidRPr="00630456">
        <w:t xml:space="preserve"> </w:t>
      </w:r>
      <w:r w:rsidRPr="00630456">
        <w:t>относительными</w:t>
      </w:r>
      <w:r w:rsidR="00630456" w:rsidRPr="00630456">
        <w:t xml:space="preserve">. </w:t>
      </w:r>
      <w:r w:rsidRPr="00630456">
        <w:t>К</w:t>
      </w:r>
      <w:r w:rsidR="00630456" w:rsidRPr="00630456">
        <w:t xml:space="preserve"> </w:t>
      </w:r>
      <w:r w:rsidRPr="00630456">
        <w:t>тому</w:t>
      </w:r>
      <w:r w:rsidR="00630456" w:rsidRPr="00630456">
        <w:t xml:space="preserve"> </w:t>
      </w:r>
      <w:r w:rsidRPr="00630456">
        <w:t>же,</w:t>
      </w:r>
      <w:r w:rsidR="00630456" w:rsidRPr="00630456">
        <w:t xml:space="preserve"> </w:t>
      </w:r>
      <w:r w:rsidRPr="00630456">
        <w:t>раскрытие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часто</w:t>
      </w:r>
      <w:r w:rsidR="00630456" w:rsidRPr="00630456">
        <w:t xml:space="preserve"> </w:t>
      </w:r>
      <w:r w:rsidRPr="00630456">
        <w:t>представляет</w:t>
      </w:r>
      <w:r w:rsidR="00630456" w:rsidRPr="00630456">
        <w:t xml:space="preserve"> </w:t>
      </w:r>
      <w:r w:rsidRPr="00630456">
        <w:t>значительную</w:t>
      </w:r>
      <w:r w:rsidR="00630456" w:rsidRPr="00630456">
        <w:t xml:space="preserve"> </w:t>
      </w:r>
      <w:r w:rsidRPr="00630456">
        <w:t>трудность</w:t>
      </w:r>
      <w:r w:rsidR="00630456" w:rsidRPr="00630456">
        <w:t xml:space="preserve">. </w:t>
      </w:r>
      <w:r w:rsidRPr="00630456">
        <w:t>Это</w:t>
      </w:r>
      <w:r w:rsidR="00630456" w:rsidRPr="00630456">
        <w:t xml:space="preserve"> </w:t>
      </w:r>
      <w:r w:rsidRPr="00630456">
        <w:t>связано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тем,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совершается,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правило,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свидетелей,</w:t>
      </w:r>
      <w:r w:rsidR="00630456" w:rsidRPr="00630456">
        <w:t xml:space="preserve"> </w:t>
      </w:r>
      <w:r w:rsidRPr="00630456">
        <w:t>кроме</w:t>
      </w:r>
      <w:r w:rsidR="00630456" w:rsidRPr="00630456">
        <w:t xml:space="preserve"> </w:t>
      </w:r>
      <w:r w:rsidRPr="00630456">
        <w:t>потерпевших,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последние,</w:t>
      </w:r>
      <w:r w:rsidR="00630456" w:rsidRPr="00630456">
        <w:t xml:space="preserve"> </w:t>
      </w:r>
      <w:r w:rsidRPr="00630456">
        <w:t>из-за</w:t>
      </w:r>
      <w:r w:rsidR="00630456" w:rsidRPr="00630456">
        <w:t xml:space="preserve"> </w:t>
      </w:r>
      <w:r w:rsidRPr="00630456">
        <w:t>чувства</w:t>
      </w:r>
      <w:r w:rsidR="00630456" w:rsidRPr="00630456">
        <w:t xml:space="preserve"> </w:t>
      </w:r>
      <w:r w:rsidRPr="00630456">
        <w:t>стыда</w:t>
      </w:r>
      <w:r w:rsidR="00630456" w:rsidRPr="00630456">
        <w:t xml:space="preserve"> </w:t>
      </w:r>
      <w:r w:rsidRPr="00630456">
        <w:t>нередко</w:t>
      </w:r>
      <w:r w:rsidR="00630456" w:rsidRPr="00630456">
        <w:t xml:space="preserve"> </w:t>
      </w:r>
      <w:r w:rsidRPr="00630456">
        <w:t>сообщают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совершенном</w:t>
      </w:r>
      <w:r w:rsidR="00630456" w:rsidRPr="00630456">
        <w:t xml:space="preserve"> </w:t>
      </w:r>
      <w:r w:rsidRPr="00630456">
        <w:t>изнасиловании</w:t>
      </w:r>
      <w:r w:rsidR="00630456" w:rsidRPr="00630456">
        <w:t xml:space="preserve"> </w:t>
      </w:r>
      <w:r w:rsidRPr="00630456">
        <w:t>спустя</w:t>
      </w:r>
      <w:r w:rsidR="00630456" w:rsidRPr="00630456">
        <w:t xml:space="preserve"> </w:t>
      </w:r>
      <w:r w:rsidRPr="00630456">
        <w:t>определенное</w:t>
      </w:r>
      <w:r w:rsidR="00630456" w:rsidRPr="00630456">
        <w:t xml:space="preserve"> </w:t>
      </w:r>
      <w:r w:rsidRPr="00630456">
        <w:t>время,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многие</w:t>
      </w:r>
      <w:r w:rsidR="00630456" w:rsidRPr="00630456">
        <w:t xml:space="preserve"> </w:t>
      </w:r>
      <w:r w:rsidRPr="00630456">
        <w:t>следы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исчезают</w:t>
      </w:r>
      <w:r w:rsidR="00630456" w:rsidRPr="00630456">
        <w:t xml:space="preserve">. </w:t>
      </w:r>
      <w:r w:rsidRPr="00630456">
        <w:t>Не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забывать,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уголовное</w:t>
      </w:r>
      <w:r w:rsidR="00630456" w:rsidRPr="00630456">
        <w:t xml:space="preserve"> </w:t>
      </w:r>
      <w:r w:rsidRPr="00630456">
        <w:t>дело</w:t>
      </w:r>
      <w:r w:rsidR="00630456" w:rsidRPr="00630456">
        <w:t xml:space="preserve"> </w:t>
      </w:r>
      <w:r w:rsidRPr="00630456">
        <w:t>об</w:t>
      </w:r>
      <w:r w:rsidR="00630456">
        <w:t xml:space="preserve"> </w:t>
      </w:r>
      <w:r w:rsidRPr="00630456">
        <w:t>изнасиловании</w:t>
      </w:r>
      <w:r w:rsidR="00630456" w:rsidRPr="00630456">
        <w:t xml:space="preserve"> </w:t>
      </w:r>
      <w:r w:rsidRPr="00630456">
        <w:t>сове</w:t>
      </w:r>
      <w:r w:rsidR="008E220B" w:rsidRPr="00630456">
        <w:t>ршенном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отягчающих</w:t>
      </w:r>
      <w:r w:rsidR="00630456" w:rsidRPr="00630456">
        <w:t xml:space="preserve"> </w:t>
      </w:r>
      <w:r w:rsidRPr="00630456">
        <w:t>обстоятельств,</w:t>
      </w:r>
      <w:r w:rsidR="00630456" w:rsidRPr="00630456">
        <w:t xml:space="preserve"> </w:t>
      </w:r>
      <w:r w:rsidRPr="00630456">
        <w:t>возбуждается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жалобе</w:t>
      </w:r>
      <w:r w:rsidR="00630456" w:rsidRPr="00630456">
        <w:t xml:space="preserve"> </w:t>
      </w:r>
      <w:r w:rsidRPr="00630456">
        <w:t>потерпевшей</w:t>
      </w:r>
      <w:r w:rsidR="00630456">
        <w:t xml:space="preserve"> (</w:t>
      </w:r>
      <w:r w:rsidRPr="00630456">
        <w:t>ст</w:t>
      </w:r>
      <w:r w:rsidR="00630456">
        <w:t>.2</w:t>
      </w:r>
      <w:r w:rsidRPr="00630456">
        <w:t>7</w:t>
      </w:r>
      <w:r w:rsidR="00630456" w:rsidRPr="00630456">
        <w:t xml:space="preserve"> </w:t>
      </w:r>
      <w:r w:rsidRPr="00630456">
        <w:t>УПК</w:t>
      </w:r>
      <w:r w:rsidR="00630456" w:rsidRPr="00630456">
        <w:t xml:space="preserve"> </w:t>
      </w:r>
      <w:r w:rsidRPr="00630456">
        <w:t>РФ</w:t>
      </w:r>
      <w:r w:rsidR="00630456" w:rsidRPr="00630456">
        <w:t>).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Совершение</w:t>
      </w:r>
      <w:r w:rsidR="00630456" w:rsidRPr="00630456">
        <w:t xml:space="preserve"> </w:t>
      </w:r>
      <w:r w:rsidRPr="00630456">
        <w:t>научных</w:t>
      </w:r>
      <w:r w:rsidR="00630456" w:rsidRPr="00630456">
        <w:t xml:space="preserve"> </w:t>
      </w:r>
      <w:r w:rsidRPr="00630456">
        <w:t>методов</w:t>
      </w:r>
      <w:r w:rsidR="00630456" w:rsidRPr="00630456">
        <w:t xml:space="preserve"> </w:t>
      </w:r>
      <w:r w:rsidRPr="00630456">
        <w:t>криминалистики,</w:t>
      </w:r>
      <w:r w:rsidR="00630456" w:rsidRPr="00630456">
        <w:t xml:space="preserve"> </w:t>
      </w:r>
      <w:r w:rsidRPr="00630456">
        <w:t>повышение</w:t>
      </w:r>
      <w:r w:rsidR="00630456" w:rsidRPr="00630456">
        <w:t xml:space="preserve"> </w:t>
      </w:r>
      <w:r w:rsidRPr="00630456">
        <w:t>профессионализма</w:t>
      </w:r>
      <w:r w:rsidR="00630456" w:rsidRPr="00630456">
        <w:t xml:space="preserve"> </w:t>
      </w:r>
      <w:r w:rsidRPr="00630456">
        <w:t>следователей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других</w:t>
      </w:r>
      <w:r w:rsidR="00630456" w:rsidRPr="00630456">
        <w:t xml:space="preserve"> </w:t>
      </w:r>
      <w:r w:rsidRPr="00630456">
        <w:t>работников</w:t>
      </w:r>
      <w:r w:rsidR="00630456" w:rsidRPr="00630456">
        <w:t xml:space="preserve"> </w:t>
      </w:r>
      <w:r w:rsidRPr="00630456">
        <w:t>правоохранительных</w:t>
      </w:r>
      <w:r w:rsidR="00630456" w:rsidRPr="00630456">
        <w:t xml:space="preserve"> </w:t>
      </w:r>
      <w:r w:rsidRPr="00630456">
        <w:t>органов</w:t>
      </w:r>
      <w:r w:rsidR="00630456" w:rsidRPr="00630456">
        <w:t xml:space="preserve"> </w:t>
      </w:r>
      <w:r w:rsidRPr="00630456">
        <w:t>определяет</w:t>
      </w:r>
      <w:r w:rsidR="00630456" w:rsidRPr="00630456">
        <w:t xml:space="preserve"> </w:t>
      </w:r>
      <w:r w:rsidRPr="00630456">
        <w:t>эффективность</w:t>
      </w:r>
      <w:r w:rsidR="00630456" w:rsidRPr="00630456">
        <w:t xml:space="preserve"> </w:t>
      </w:r>
      <w:r w:rsidRPr="00630456">
        <w:t>расследования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раскрытия</w:t>
      </w:r>
      <w:r w:rsidR="00630456" w:rsidRPr="00630456">
        <w:t xml:space="preserve"> </w:t>
      </w:r>
      <w:r w:rsidRPr="00630456">
        <w:t>преступлений</w:t>
      </w:r>
      <w:r w:rsidR="00630456" w:rsidRPr="00630456">
        <w:t xml:space="preserve">. </w:t>
      </w:r>
      <w:r w:rsidRPr="00630456">
        <w:t>На</w:t>
      </w:r>
      <w:r w:rsidR="00630456" w:rsidRPr="00630456">
        <w:t xml:space="preserve"> </w:t>
      </w:r>
      <w:r w:rsidRPr="00630456">
        <w:t>настоящий</w:t>
      </w:r>
      <w:r w:rsidR="00630456" w:rsidRPr="00630456">
        <w:t xml:space="preserve"> </w:t>
      </w:r>
      <w:r w:rsidRPr="00630456">
        <w:t>момент</w:t>
      </w:r>
      <w:r w:rsidR="00630456" w:rsidRPr="00630456">
        <w:t xml:space="preserve"> </w:t>
      </w:r>
      <w:r w:rsidRPr="00630456">
        <w:t>экспертами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криминалистами</w:t>
      </w:r>
      <w:r w:rsidR="00630456" w:rsidRPr="00630456">
        <w:t xml:space="preserve"> </w:t>
      </w:r>
      <w:r w:rsidRPr="00630456">
        <w:t>разработано</w:t>
      </w:r>
      <w:r w:rsidR="00630456" w:rsidRPr="00630456">
        <w:t xml:space="preserve"> </w:t>
      </w:r>
      <w:r w:rsidRPr="00630456">
        <w:t>много</w:t>
      </w:r>
      <w:r w:rsidR="00630456" w:rsidRPr="00630456">
        <w:t xml:space="preserve"> </w:t>
      </w:r>
      <w:r w:rsidRPr="00630456">
        <w:t>новых</w:t>
      </w:r>
      <w:r w:rsidR="00630456" w:rsidRPr="00630456">
        <w:t xml:space="preserve"> </w:t>
      </w:r>
      <w:r w:rsidRPr="00630456">
        <w:t>концепций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подходов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решению</w:t>
      </w:r>
      <w:r w:rsidR="00630456" w:rsidRPr="00630456">
        <w:t xml:space="preserve"> </w:t>
      </w:r>
      <w:r w:rsidRPr="00630456">
        <w:t>задач</w:t>
      </w:r>
      <w:r w:rsidR="00630456" w:rsidRPr="00630456">
        <w:t xml:space="preserve"> </w:t>
      </w:r>
      <w:r w:rsidRPr="00630456">
        <w:t>борьбы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преступностью</w:t>
      </w:r>
      <w:r w:rsidR="00630456" w:rsidRPr="00630456">
        <w:t xml:space="preserve">. </w:t>
      </w:r>
      <w:r w:rsidRPr="00630456">
        <w:t>Однако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юридической</w:t>
      </w:r>
      <w:r w:rsidR="00630456" w:rsidRPr="00630456">
        <w:t xml:space="preserve"> </w:t>
      </w:r>
      <w:r w:rsidRPr="00630456">
        <w:t>учебной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учебно-методической</w:t>
      </w:r>
      <w:r w:rsidR="00630456" w:rsidRPr="00630456">
        <w:t xml:space="preserve"> </w:t>
      </w:r>
      <w:r w:rsidRPr="00630456">
        <w:t>литературе</w:t>
      </w:r>
      <w:r w:rsidR="00630456" w:rsidRPr="00630456">
        <w:t xml:space="preserve"> </w:t>
      </w:r>
      <w:r w:rsidRPr="00630456">
        <w:t>недостаточно</w:t>
      </w:r>
      <w:r w:rsidR="00630456" w:rsidRPr="00630456">
        <w:t xml:space="preserve"> </w:t>
      </w:r>
      <w:r w:rsidRPr="00630456">
        <w:t>внимания</w:t>
      </w:r>
      <w:r w:rsidR="00630456" w:rsidRPr="00630456">
        <w:t xml:space="preserve"> </w:t>
      </w:r>
      <w:r w:rsidRPr="00630456">
        <w:t>уделяется</w:t>
      </w:r>
      <w:r w:rsidR="00630456" w:rsidRPr="00630456">
        <w:t xml:space="preserve"> </w:t>
      </w:r>
      <w:r w:rsidRPr="00630456">
        <w:t>вопросам</w:t>
      </w:r>
      <w:r w:rsidR="00630456" w:rsidRPr="00630456">
        <w:t xml:space="preserve"> </w:t>
      </w:r>
      <w:r w:rsidRPr="00630456">
        <w:t>специфики</w:t>
      </w:r>
      <w:r w:rsidR="00630456" w:rsidRPr="00630456">
        <w:t xml:space="preserve"> </w:t>
      </w:r>
      <w:r w:rsidRPr="00630456">
        <w:t>расследования</w:t>
      </w:r>
      <w:r w:rsidR="00630456" w:rsidRPr="00630456">
        <w:t xml:space="preserve"> </w:t>
      </w:r>
      <w:r w:rsidRPr="00630456">
        <w:t>преступлений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нравственности,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том</w:t>
      </w:r>
      <w:r w:rsidR="00630456" w:rsidRPr="00630456">
        <w:t xml:space="preserve"> </w:t>
      </w:r>
      <w:r w:rsidRPr="00630456">
        <w:t>числе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изнасилованиям</w:t>
      </w:r>
      <w:r w:rsidR="00630456" w:rsidRPr="00630456">
        <w:t>.</w:t>
      </w:r>
    </w:p>
    <w:p w:rsidR="00630456" w:rsidRPr="00630456" w:rsidRDefault="001A4BD4" w:rsidP="00630456">
      <w:pPr>
        <w:tabs>
          <w:tab w:val="left" w:pos="726"/>
        </w:tabs>
        <w:rPr>
          <w:szCs w:val="27"/>
        </w:rPr>
      </w:pPr>
      <w:r w:rsidRPr="00630456">
        <w:t>Целью</w:t>
      </w:r>
      <w:r w:rsidR="00630456" w:rsidRPr="00630456">
        <w:t xml:space="preserve"> </w:t>
      </w:r>
      <w:r w:rsidR="002D7AE5" w:rsidRPr="00630456">
        <w:t>данной</w:t>
      </w:r>
      <w:r w:rsidR="00630456" w:rsidRPr="00630456">
        <w:t xml:space="preserve"> </w:t>
      </w:r>
      <w:r w:rsidR="002D7AE5" w:rsidRPr="00630456">
        <w:t>курсовой</w:t>
      </w:r>
      <w:r w:rsidR="00630456" w:rsidRPr="00630456">
        <w:t xml:space="preserve"> </w:t>
      </w:r>
      <w:r w:rsidR="002D7AE5" w:rsidRPr="00630456">
        <w:t>работы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сведение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систему</w:t>
      </w:r>
      <w:r w:rsidR="00630456" w:rsidRPr="00630456">
        <w:t xml:space="preserve"> </w:t>
      </w:r>
      <w:r w:rsidRPr="00630456">
        <w:t>таких</w:t>
      </w:r>
      <w:r w:rsidR="00630456" w:rsidRPr="00630456">
        <w:t xml:space="preserve"> </w:t>
      </w:r>
      <w:r w:rsidRPr="00630456">
        <w:t>данных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преступлении,</w:t>
      </w:r>
      <w:r w:rsidR="00630456" w:rsidRPr="00630456">
        <w:t xml:space="preserve"> </w:t>
      </w:r>
      <w:r w:rsidRPr="00630456">
        <w:t>предусмотренном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РФ,</w:t>
      </w:r>
      <w:r w:rsidR="00630456" w:rsidRPr="00630456">
        <w:t xml:space="preserve"> </w:t>
      </w:r>
      <w:r w:rsidRPr="00630456">
        <w:t>которые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способствовать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раскрытию</w:t>
      </w:r>
      <w:r w:rsidR="006A3B6F" w:rsidRPr="00630456">
        <w:t>,</w:t>
      </w:r>
      <w:r w:rsidR="00630456" w:rsidRPr="00630456">
        <w:t xml:space="preserve"> </w:t>
      </w:r>
      <w:r w:rsidR="006A3B6F" w:rsidRPr="00630456">
        <w:t>иметь</w:t>
      </w:r>
      <w:r w:rsidR="00630456" w:rsidRPr="00630456">
        <w:t xml:space="preserve"> </w:t>
      </w:r>
      <w:r w:rsidR="006A3B6F" w:rsidRPr="00630456">
        <w:t>познавательно-поисковое,</w:t>
      </w:r>
      <w:r w:rsidR="00630456" w:rsidRPr="00630456">
        <w:t xml:space="preserve"> </w:t>
      </w:r>
      <w:r w:rsidR="006A3B6F" w:rsidRPr="00630456">
        <w:t>криминалистическое</w:t>
      </w:r>
      <w:r w:rsidR="00630456" w:rsidRPr="00630456">
        <w:t xml:space="preserve"> </w:t>
      </w:r>
      <w:r w:rsidR="006A3B6F" w:rsidRPr="00630456">
        <w:t>значение</w:t>
      </w:r>
      <w:r w:rsidR="00630456" w:rsidRPr="00630456">
        <w:t xml:space="preserve">. </w:t>
      </w:r>
      <w:r w:rsidR="006A3B6F" w:rsidRPr="00630456">
        <w:t>Для</w:t>
      </w:r>
      <w:r w:rsidR="00630456" w:rsidRPr="00630456">
        <w:t xml:space="preserve"> </w:t>
      </w:r>
      <w:r w:rsidR="006A3B6F" w:rsidRPr="00630456">
        <w:t>выполнения</w:t>
      </w:r>
      <w:r w:rsidR="00630456" w:rsidRPr="00630456">
        <w:t xml:space="preserve"> </w:t>
      </w:r>
      <w:r w:rsidR="006A3B6F" w:rsidRPr="00630456">
        <w:t>поставленной</w:t>
      </w:r>
      <w:r w:rsidR="00630456" w:rsidRPr="00630456">
        <w:t xml:space="preserve"> </w:t>
      </w:r>
      <w:r w:rsidR="006A3B6F" w:rsidRPr="00630456">
        <w:t>цели</w:t>
      </w:r>
      <w:r w:rsidR="00630456" w:rsidRPr="00630456">
        <w:t xml:space="preserve"> </w:t>
      </w:r>
      <w:r w:rsidR="006A3B6F" w:rsidRPr="00630456">
        <w:t>необходимо</w:t>
      </w:r>
      <w:r w:rsidR="00630456" w:rsidRPr="00630456">
        <w:t xml:space="preserve">: </w:t>
      </w:r>
      <w:r w:rsidR="006A3B6F" w:rsidRPr="00630456">
        <w:t>в</w:t>
      </w:r>
      <w:r w:rsidR="002D7AE5" w:rsidRPr="00630456">
        <w:t>о-первых,</w:t>
      </w:r>
      <w:r w:rsidR="00630456" w:rsidRPr="00630456">
        <w:t xml:space="preserve"> </w:t>
      </w:r>
      <w:r w:rsidR="002D7AE5" w:rsidRPr="00630456">
        <w:t>выяснить,</w:t>
      </w:r>
      <w:r w:rsidR="00630456" w:rsidRPr="00630456">
        <w:t xml:space="preserve"> </w:t>
      </w:r>
      <w:r w:rsidR="002D7AE5" w:rsidRPr="00630456">
        <w:t>когда</w:t>
      </w:r>
      <w:r w:rsidR="00630456" w:rsidRPr="00630456">
        <w:t xml:space="preserve"> </w:t>
      </w:r>
      <w:r w:rsidR="002D7AE5" w:rsidRPr="00630456">
        <w:t>впервые</w:t>
      </w:r>
      <w:r w:rsidR="00630456" w:rsidRPr="00630456">
        <w:t xml:space="preserve"> </w:t>
      </w:r>
      <w:r w:rsidR="002D7AE5" w:rsidRPr="00630456">
        <w:t>появилось</w:t>
      </w:r>
      <w:r w:rsidR="00630456" w:rsidRPr="00630456">
        <w:t xml:space="preserve"> </w:t>
      </w:r>
      <w:r w:rsidR="002D7AE5" w:rsidRPr="00630456">
        <w:t>упоминание</w:t>
      </w:r>
      <w:r w:rsidR="00630456" w:rsidRPr="00630456">
        <w:t xml:space="preserve"> </w:t>
      </w:r>
      <w:r w:rsidR="002D7AE5" w:rsidRPr="00630456">
        <w:t>о</w:t>
      </w:r>
      <w:r w:rsidR="00630456" w:rsidRPr="00630456">
        <w:t xml:space="preserve"> </w:t>
      </w:r>
      <w:r w:rsidR="002D7AE5" w:rsidRPr="00630456">
        <w:t>данном</w:t>
      </w:r>
      <w:r w:rsidR="00630456" w:rsidRPr="00630456">
        <w:t xml:space="preserve"> </w:t>
      </w:r>
      <w:r w:rsidR="002D7AE5" w:rsidRPr="00630456">
        <w:t>преступлении</w:t>
      </w:r>
      <w:r w:rsidR="0053510A" w:rsidRPr="00630456">
        <w:t>,</w:t>
      </w:r>
      <w:r w:rsidR="00630456" w:rsidRPr="00630456">
        <w:t xml:space="preserve"> </w:t>
      </w:r>
      <w:r w:rsidR="0053510A" w:rsidRPr="00630456">
        <w:t>как</w:t>
      </w:r>
      <w:r w:rsidR="00630456" w:rsidRPr="00630456">
        <w:t xml:space="preserve"> </w:t>
      </w:r>
      <w:r w:rsidR="0053510A" w:rsidRPr="00630456">
        <w:t>оно</w:t>
      </w:r>
      <w:r w:rsidR="00630456" w:rsidRPr="00630456">
        <w:t xml:space="preserve"> </w:t>
      </w:r>
      <w:r w:rsidR="0053510A" w:rsidRPr="00630456">
        <w:t>квалифицировалось</w:t>
      </w:r>
      <w:r w:rsidR="00630456" w:rsidRPr="00630456">
        <w:t xml:space="preserve"> </w:t>
      </w:r>
      <w:r w:rsidR="0053510A" w:rsidRPr="00630456">
        <w:t>в</w:t>
      </w:r>
      <w:r w:rsidR="00630456" w:rsidRPr="00630456">
        <w:t xml:space="preserve"> </w:t>
      </w:r>
      <w:r w:rsidR="0053510A" w:rsidRPr="00630456">
        <w:t>разные</w:t>
      </w:r>
      <w:r w:rsidR="00630456" w:rsidRPr="00630456">
        <w:t xml:space="preserve"> </w:t>
      </w:r>
      <w:r w:rsidR="0053510A" w:rsidRPr="00630456">
        <w:t>периоды</w:t>
      </w:r>
      <w:r w:rsidR="00630456" w:rsidRPr="00630456">
        <w:t xml:space="preserve"> </w:t>
      </w:r>
      <w:r w:rsidR="0053510A" w:rsidRPr="00630456">
        <w:t>истории</w:t>
      </w:r>
      <w:r w:rsidR="002D7AE5" w:rsidRPr="00630456">
        <w:t>,</w:t>
      </w:r>
      <w:r w:rsidR="00630456" w:rsidRPr="00630456">
        <w:t xml:space="preserve"> </w:t>
      </w:r>
      <w:r w:rsidR="0053510A" w:rsidRPr="00630456">
        <w:t>какие</w:t>
      </w:r>
      <w:r w:rsidR="00630456" w:rsidRPr="00630456">
        <w:t xml:space="preserve"> </w:t>
      </w:r>
      <w:r w:rsidR="0053510A" w:rsidRPr="00630456">
        <w:t>формы</w:t>
      </w:r>
      <w:r w:rsidR="00630456" w:rsidRPr="00630456">
        <w:t xml:space="preserve"> </w:t>
      </w:r>
      <w:r w:rsidR="0053510A" w:rsidRPr="00630456">
        <w:t>приобретало</w:t>
      </w:r>
      <w:r w:rsidR="00630456" w:rsidRPr="00630456">
        <w:t xml:space="preserve">. </w:t>
      </w:r>
      <w:r w:rsidR="0053510A" w:rsidRPr="00630456">
        <w:t>Во-вторых,</w:t>
      </w:r>
      <w:r w:rsidR="00630456" w:rsidRPr="00630456">
        <w:t xml:space="preserve"> </w:t>
      </w:r>
      <w:r w:rsidR="008E6AFB" w:rsidRPr="00630456">
        <w:rPr>
          <w:szCs w:val="27"/>
        </w:rPr>
        <w:t>провести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юридический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анализ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изнасилования</w:t>
      </w:r>
      <w:r w:rsidR="00630456" w:rsidRPr="00630456">
        <w:rPr>
          <w:szCs w:val="27"/>
        </w:rPr>
        <w:t xml:space="preserve">. </w:t>
      </w:r>
      <w:r w:rsidR="0053510A" w:rsidRPr="00630456">
        <w:t>В-третьих,</w:t>
      </w:r>
      <w:r w:rsidR="00630456" w:rsidRPr="00630456">
        <w:t xml:space="preserve"> </w:t>
      </w:r>
      <w:r w:rsidR="008E6AFB" w:rsidRPr="00630456">
        <w:rPr>
          <w:szCs w:val="27"/>
        </w:rPr>
        <w:t>изучить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характеристику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лиц,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совершающих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изнасилования,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а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также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возможные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способы,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следы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обстановку</w:t>
      </w:r>
      <w:r w:rsidR="00630456" w:rsidRPr="00630456">
        <w:rPr>
          <w:szCs w:val="27"/>
        </w:rPr>
        <w:t xml:space="preserve">. </w:t>
      </w:r>
      <w:r w:rsidR="008E6AFB" w:rsidRPr="00630456">
        <w:rPr>
          <w:szCs w:val="27"/>
        </w:rPr>
        <w:t>В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своей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совокупности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все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вышеперечисленные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задачи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обеспечат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не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только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выполнение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цели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курсовой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работы,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но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будут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способствовать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более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глубокому</w:t>
      </w:r>
      <w:r w:rsidR="00630456" w:rsidRPr="00630456">
        <w:rPr>
          <w:szCs w:val="27"/>
        </w:rPr>
        <w:t xml:space="preserve"> </w:t>
      </w:r>
      <w:r w:rsidR="008E6AFB" w:rsidRPr="00630456">
        <w:rPr>
          <w:szCs w:val="27"/>
        </w:rPr>
        <w:t>пониманию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всех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элементов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изнасилования,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что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чрезвычайно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важно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при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раскрытии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данного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преступления</w:t>
      </w:r>
      <w:r w:rsidR="00630456" w:rsidRPr="00630456">
        <w:rPr>
          <w:szCs w:val="27"/>
        </w:rPr>
        <w:t>.</w:t>
      </w:r>
    </w:p>
    <w:p w:rsidR="00630456" w:rsidRPr="00630456" w:rsidRDefault="001D74F1" w:rsidP="00630456">
      <w:pPr>
        <w:pStyle w:val="ad"/>
        <w:tabs>
          <w:tab w:val="left" w:pos="726"/>
        </w:tabs>
        <w:spacing w:before="0"/>
        <w:ind w:right="0" w:firstLine="709"/>
        <w:rPr>
          <w:szCs w:val="24"/>
        </w:rPr>
      </w:pPr>
      <w:r w:rsidRPr="00630456">
        <w:rPr>
          <w:szCs w:val="24"/>
        </w:rPr>
        <w:t>Существует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немало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специальной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литературы,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посвященной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проблемам</w:t>
      </w:r>
      <w:r w:rsidR="00737DAA" w:rsidRPr="00630456">
        <w:rPr>
          <w:szCs w:val="24"/>
        </w:rPr>
        <w:t>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связанным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квалификацией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и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раскрытием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преступления,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предусмотренного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ст</w:t>
      </w:r>
      <w:r w:rsidR="00630456">
        <w:rPr>
          <w:szCs w:val="24"/>
        </w:rPr>
        <w:t>.1</w:t>
      </w:r>
      <w:r w:rsidRPr="00630456">
        <w:rPr>
          <w:szCs w:val="24"/>
        </w:rPr>
        <w:t>31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УК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РФ</w:t>
      </w:r>
      <w:r w:rsidR="00630456" w:rsidRPr="00630456">
        <w:rPr>
          <w:szCs w:val="24"/>
        </w:rPr>
        <w:t xml:space="preserve">. </w:t>
      </w:r>
      <w:r w:rsidRPr="00630456">
        <w:rPr>
          <w:szCs w:val="24"/>
        </w:rPr>
        <w:t>Особо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следует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отметить</w:t>
      </w:r>
      <w:r w:rsidR="00630456" w:rsidRPr="00630456">
        <w:rPr>
          <w:szCs w:val="24"/>
        </w:rPr>
        <w:t xml:space="preserve"> </w:t>
      </w:r>
      <w:r w:rsidR="00737DAA" w:rsidRPr="00630456">
        <w:rPr>
          <w:szCs w:val="24"/>
        </w:rPr>
        <w:t>работы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</w:t>
      </w:r>
      <w:r w:rsidR="00630456">
        <w:rPr>
          <w:szCs w:val="24"/>
        </w:rPr>
        <w:t xml:space="preserve">.В. </w:t>
      </w:r>
      <w:r w:rsidRPr="00630456">
        <w:rPr>
          <w:szCs w:val="24"/>
        </w:rPr>
        <w:t>Антоняна,</w:t>
      </w:r>
      <w:r w:rsidR="00630456" w:rsidRPr="00630456">
        <w:rPr>
          <w:szCs w:val="24"/>
        </w:rPr>
        <w:t xml:space="preserve"> </w:t>
      </w:r>
      <w:r w:rsidR="00737DAA" w:rsidRPr="00630456">
        <w:rPr>
          <w:szCs w:val="24"/>
        </w:rPr>
        <w:t>В</w:t>
      </w:r>
      <w:r w:rsidR="00630456">
        <w:rPr>
          <w:szCs w:val="24"/>
        </w:rPr>
        <w:t xml:space="preserve">.Н. </w:t>
      </w:r>
      <w:r w:rsidR="00737DAA" w:rsidRPr="00630456">
        <w:rPr>
          <w:szCs w:val="24"/>
        </w:rPr>
        <w:t>Игошина,</w:t>
      </w:r>
      <w:r w:rsidR="00630456" w:rsidRPr="00630456">
        <w:rPr>
          <w:szCs w:val="24"/>
        </w:rPr>
        <w:t xml:space="preserve"> </w:t>
      </w:r>
      <w:r w:rsidR="00737DAA" w:rsidRPr="00630456">
        <w:rPr>
          <w:szCs w:val="24"/>
        </w:rPr>
        <w:t>П</w:t>
      </w:r>
      <w:r w:rsidR="00630456">
        <w:rPr>
          <w:szCs w:val="24"/>
        </w:rPr>
        <w:t xml:space="preserve">.Т. </w:t>
      </w:r>
      <w:r w:rsidR="00737DAA" w:rsidRPr="00630456">
        <w:rPr>
          <w:szCs w:val="24"/>
        </w:rPr>
        <w:t>Скорченко,</w:t>
      </w:r>
      <w:r w:rsidR="00630456" w:rsidRPr="00630456">
        <w:rPr>
          <w:szCs w:val="24"/>
        </w:rPr>
        <w:t xml:space="preserve"> </w:t>
      </w:r>
      <w:r w:rsidR="00737DAA" w:rsidRPr="00630456">
        <w:rPr>
          <w:szCs w:val="24"/>
        </w:rPr>
        <w:t>А</w:t>
      </w:r>
      <w:r w:rsidR="00630456" w:rsidRPr="00630456">
        <w:rPr>
          <w:szCs w:val="24"/>
        </w:rPr>
        <w:t xml:space="preserve">. </w:t>
      </w:r>
      <w:r w:rsidR="00737DAA" w:rsidRPr="00630456">
        <w:rPr>
          <w:szCs w:val="24"/>
        </w:rPr>
        <w:t>Агафонова</w:t>
      </w:r>
      <w:r w:rsidR="008E6AFB" w:rsidRPr="00630456">
        <w:rPr>
          <w:szCs w:val="24"/>
        </w:rPr>
        <w:t>,</w:t>
      </w:r>
      <w:r w:rsidR="00630456" w:rsidRPr="00630456">
        <w:rPr>
          <w:szCs w:val="24"/>
        </w:rPr>
        <w:t xml:space="preserve"> </w:t>
      </w:r>
      <w:r w:rsidR="008E6AFB" w:rsidRPr="00630456">
        <w:rPr>
          <w:szCs w:val="24"/>
        </w:rPr>
        <w:t>Н</w:t>
      </w:r>
      <w:r w:rsidR="00630456" w:rsidRPr="00630456">
        <w:rPr>
          <w:szCs w:val="24"/>
        </w:rPr>
        <w:t xml:space="preserve">. </w:t>
      </w:r>
      <w:r w:rsidR="008E6AFB" w:rsidRPr="00630456">
        <w:rPr>
          <w:szCs w:val="24"/>
        </w:rPr>
        <w:t>Святенюка</w:t>
      </w:r>
      <w:r w:rsidR="00630456" w:rsidRPr="00630456">
        <w:rPr>
          <w:szCs w:val="24"/>
        </w:rPr>
        <w:t xml:space="preserve"> </w:t>
      </w:r>
      <w:r w:rsidR="00737DAA" w:rsidRPr="00630456">
        <w:rPr>
          <w:szCs w:val="24"/>
        </w:rPr>
        <w:t>и</w:t>
      </w:r>
      <w:r w:rsidR="00630456" w:rsidRPr="00630456">
        <w:rPr>
          <w:szCs w:val="24"/>
        </w:rPr>
        <w:t xml:space="preserve"> </w:t>
      </w:r>
      <w:r w:rsidR="00737DAA" w:rsidRPr="00630456">
        <w:rPr>
          <w:szCs w:val="24"/>
        </w:rPr>
        <w:t>др</w:t>
      </w:r>
      <w:r w:rsidR="00630456" w:rsidRPr="00630456">
        <w:rPr>
          <w:szCs w:val="24"/>
        </w:rPr>
        <w:t xml:space="preserve">. </w:t>
      </w:r>
      <w:r w:rsidR="00737DAA" w:rsidRPr="00630456">
        <w:rPr>
          <w:szCs w:val="24"/>
        </w:rPr>
        <w:t>авторов</w:t>
      </w:r>
      <w:r w:rsidR="00630456" w:rsidRPr="00630456">
        <w:rPr>
          <w:szCs w:val="24"/>
        </w:rPr>
        <w:t>.</w:t>
      </w:r>
    </w:p>
    <w:p w:rsidR="00630456" w:rsidRDefault="00630456" w:rsidP="00630456">
      <w:pPr>
        <w:pStyle w:val="1"/>
      </w:pPr>
      <w:r>
        <w:br w:type="page"/>
      </w:r>
      <w:bookmarkStart w:id="1" w:name="_Toc285273522"/>
      <w:r>
        <w:t xml:space="preserve">1. </w:t>
      </w:r>
      <w:r w:rsidR="005A5F60" w:rsidRPr="00630456">
        <w:t>Юриди</w:t>
      </w:r>
      <w:r w:rsidR="00337F37" w:rsidRPr="00630456">
        <w:t>ческий</w:t>
      </w:r>
      <w:r w:rsidRPr="00630456">
        <w:t xml:space="preserve"> </w:t>
      </w:r>
      <w:r w:rsidR="00337F37" w:rsidRPr="00630456">
        <w:t>анализ</w:t>
      </w:r>
      <w:r w:rsidRPr="00630456">
        <w:t xml:space="preserve"> </w:t>
      </w:r>
      <w:r w:rsidR="00337F37" w:rsidRPr="00630456">
        <w:t>рассматриваемого</w:t>
      </w:r>
      <w:r w:rsidRPr="00630456">
        <w:t xml:space="preserve"> </w:t>
      </w:r>
      <w:r w:rsidR="00337F37" w:rsidRPr="00630456">
        <w:t>преступления</w:t>
      </w:r>
      <w:bookmarkEnd w:id="1"/>
    </w:p>
    <w:p w:rsidR="00630456" w:rsidRPr="00630456" w:rsidRDefault="00630456" w:rsidP="00630456">
      <w:pPr>
        <w:rPr>
          <w:lang w:eastAsia="en-US"/>
        </w:rPr>
      </w:pPr>
    </w:p>
    <w:p w:rsidR="00630456" w:rsidRDefault="00337F37" w:rsidP="00630456">
      <w:pPr>
        <w:pStyle w:val="1"/>
      </w:pPr>
      <w:bookmarkStart w:id="2" w:name="_Toc285273523"/>
      <w:r w:rsidRPr="00630456">
        <w:t>1</w:t>
      </w:r>
      <w:r w:rsidR="00630456" w:rsidRPr="00630456">
        <w:t xml:space="preserve">. </w:t>
      </w:r>
      <w:r w:rsidRPr="00630456">
        <w:t>Социально</w:t>
      </w:r>
      <w:r w:rsidR="00630456" w:rsidRPr="00630456">
        <w:t>-</w:t>
      </w:r>
      <w:r w:rsidRPr="00630456">
        <w:t>историческая</w:t>
      </w:r>
      <w:r w:rsidR="00630456" w:rsidRPr="00630456">
        <w:t xml:space="preserve"> </w:t>
      </w:r>
      <w:r w:rsidRPr="00630456">
        <w:t>обусловленность</w:t>
      </w:r>
      <w:r w:rsidR="00630456" w:rsidRPr="00630456">
        <w:t xml:space="preserve"> </w:t>
      </w:r>
      <w:r w:rsidRPr="00630456">
        <w:t>изнасилований</w:t>
      </w:r>
      <w:bookmarkEnd w:id="2"/>
    </w:p>
    <w:p w:rsidR="00630456" w:rsidRPr="00630456" w:rsidRDefault="00630456" w:rsidP="00630456">
      <w:pPr>
        <w:rPr>
          <w:lang w:eastAsia="en-US"/>
        </w:rPr>
      </w:pPr>
    </w:p>
    <w:p w:rsidR="00630456" w:rsidRPr="00630456" w:rsidRDefault="00337F37" w:rsidP="00630456">
      <w:pPr>
        <w:tabs>
          <w:tab w:val="left" w:pos="726"/>
        </w:tabs>
      </w:pPr>
      <w:r w:rsidRPr="00630456">
        <w:t>Слово</w:t>
      </w:r>
      <w:r w:rsidR="00630456">
        <w:t xml:space="preserve"> "</w:t>
      </w:r>
      <w:r w:rsidRPr="00630456">
        <w:t>изнасилование</w:t>
      </w:r>
      <w:r w:rsidR="00630456">
        <w:t xml:space="preserve">" </w:t>
      </w:r>
      <w:r w:rsidRPr="00630456">
        <w:t>происходит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латинского</w:t>
      </w:r>
      <w:r w:rsidR="00630456" w:rsidRPr="00630456">
        <w:t xml:space="preserve"> </w:t>
      </w:r>
      <w:r w:rsidRPr="00630456">
        <w:t>термина</w:t>
      </w:r>
      <w:r w:rsidR="00630456">
        <w:t xml:space="preserve"> "</w:t>
      </w:r>
      <w:r w:rsidRPr="00630456">
        <w:t>rapere</w:t>
      </w:r>
      <w:r w:rsidR="00630456">
        <w:t>"</w:t>
      </w:r>
      <w:r w:rsidRPr="00630456">
        <w:t>,</w:t>
      </w:r>
      <w:r w:rsidR="00630456" w:rsidRPr="00630456">
        <w:t xml:space="preserve"> </w:t>
      </w:r>
      <w:r w:rsidRPr="00630456">
        <w:t>означающего</w:t>
      </w:r>
      <w:r w:rsidR="00630456">
        <w:t xml:space="preserve"> "</w:t>
      </w:r>
      <w:r w:rsidRPr="00630456">
        <w:t>красть</w:t>
      </w:r>
      <w:r w:rsidR="00630456">
        <w:t>"</w:t>
      </w:r>
      <w:r w:rsidRPr="00630456">
        <w:t>,</w:t>
      </w:r>
      <w:r w:rsidR="00630456">
        <w:t xml:space="preserve"> "</w:t>
      </w:r>
      <w:r w:rsidRPr="00630456">
        <w:t>хватать</w:t>
      </w:r>
      <w:r w:rsidR="00630456">
        <w:t>"</w:t>
      </w:r>
      <w:r w:rsidRPr="00630456">
        <w:t>,</w:t>
      </w:r>
      <w:r w:rsidR="00630456">
        <w:t xml:space="preserve"> "</w:t>
      </w:r>
      <w:r w:rsidRPr="00630456">
        <w:t>уносить</w:t>
      </w:r>
      <w:r w:rsidR="00630456">
        <w:t>"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древние</w:t>
      </w:r>
      <w:r w:rsidR="00630456" w:rsidRPr="00630456">
        <w:t xml:space="preserve"> </w:t>
      </w:r>
      <w:r w:rsidRPr="00630456">
        <w:t>времена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был</w:t>
      </w:r>
      <w:r w:rsidR="00630456" w:rsidRPr="00630456">
        <w:t xml:space="preserve"> </w:t>
      </w:r>
      <w:r w:rsidRPr="00630456">
        <w:t>один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способов</w:t>
      </w:r>
      <w:r w:rsidR="00630456" w:rsidRPr="00630456">
        <w:t xml:space="preserve"> </w:t>
      </w:r>
      <w:r w:rsidRPr="00630456">
        <w:t>добыть</w:t>
      </w:r>
      <w:r w:rsidR="00630456" w:rsidRPr="00630456">
        <w:t xml:space="preserve"> </w:t>
      </w:r>
      <w:r w:rsidRPr="00630456">
        <w:t>жену</w:t>
      </w:r>
      <w:r w:rsidR="00630456" w:rsidRPr="00630456">
        <w:t xml:space="preserve"> - </w:t>
      </w:r>
      <w:r w:rsidRPr="00630456">
        <w:t>мужчина</w:t>
      </w:r>
      <w:r w:rsidR="00630456" w:rsidRPr="00630456">
        <w:t xml:space="preserve"> </w:t>
      </w:r>
      <w:r w:rsidRPr="00630456">
        <w:t>просто</w:t>
      </w:r>
      <w:r w:rsidR="00630456" w:rsidRPr="00630456">
        <w:t xml:space="preserve"> </w:t>
      </w:r>
      <w:r w:rsidRPr="00630456">
        <w:t>насиловал</w:t>
      </w:r>
      <w:r w:rsidR="00630456" w:rsidRPr="00630456">
        <w:t xml:space="preserve"> </w:t>
      </w:r>
      <w:r w:rsidRPr="00630456">
        <w:t>желаемую</w:t>
      </w:r>
      <w:r w:rsidR="00630456" w:rsidRPr="00630456">
        <w:t xml:space="preserve"> </w:t>
      </w:r>
      <w:r w:rsidRPr="00630456">
        <w:t>женщину,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затем</w:t>
      </w:r>
      <w:r w:rsidR="00630456" w:rsidRPr="00630456">
        <w:t xml:space="preserve"> </w:t>
      </w:r>
      <w:r w:rsidRPr="00630456">
        <w:t>приводил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свое</w:t>
      </w:r>
      <w:r w:rsidR="00630456" w:rsidRPr="00630456">
        <w:t xml:space="preserve"> </w:t>
      </w:r>
      <w:r w:rsidRPr="00630456">
        <w:t>племя</w:t>
      </w:r>
      <w:r w:rsidR="00630456" w:rsidRPr="00630456">
        <w:t xml:space="preserve">. </w:t>
      </w:r>
      <w:r w:rsidRPr="00630456">
        <w:t>После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он</w:t>
      </w:r>
      <w:r w:rsidR="00630456" w:rsidRPr="00630456">
        <w:t xml:space="preserve"> </w:t>
      </w:r>
      <w:r w:rsidRPr="00630456">
        <w:t>должен</w:t>
      </w:r>
      <w:r w:rsidR="00630456" w:rsidRPr="00630456">
        <w:t xml:space="preserve"> </w:t>
      </w:r>
      <w:r w:rsidRPr="00630456">
        <w:t>был</w:t>
      </w:r>
      <w:r w:rsidR="00630456" w:rsidRPr="00630456">
        <w:t xml:space="preserve"> </w:t>
      </w:r>
      <w:r w:rsidRPr="00630456">
        <w:t>защищать</w:t>
      </w:r>
      <w:r w:rsidR="00630456" w:rsidRPr="00630456">
        <w:t xml:space="preserve"> </w:t>
      </w:r>
      <w:r w:rsidRPr="00630456">
        <w:t>свое</w:t>
      </w:r>
      <w:r w:rsidR="00630456" w:rsidRPr="00630456">
        <w:t xml:space="preserve"> </w:t>
      </w:r>
      <w:r w:rsidRPr="00630456">
        <w:t>достояние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свою</w:t>
      </w:r>
      <w:r w:rsidR="00630456" w:rsidRPr="00630456">
        <w:t xml:space="preserve"> </w:t>
      </w:r>
      <w:r w:rsidRPr="00630456">
        <w:t>честь,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позволяя</w:t>
      </w:r>
      <w:r w:rsidR="00630456" w:rsidRPr="00630456">
        <w:t xml:space="preserve"> </w:t>
      </w:r>
      <w:r w:rsidRPr="00630456">
        <w:t>другим</w:t>
      </w:r>
      <w:r w:rsidR="00630456" w:rsidRPr="00630456">
        <w:t xml:space="preserve"> </w:t>
      </w:r>
      <w:r w:rsidRPr="00630456">
        <w:t>схватить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изнасиловать</w:t>
      </w:r>
      <w:r w:rsidR="00630456" w:rsidRPr="00630456">
        <w:t xml:space="preserve"> </w:t>
      </w:r>
      <w:r w:rsidRPr="00630456">
        <w:t>свою</w:t>
      </w:r>
      <w:r w:rsidR="00630456" w:rsidRPr="00630456">
        <w:t xml:space="preserve"> </w:t>
      </w:r>
      <w:r w:rsidRPr="00630456">
        <w:t>жену</w:t>
      </w:r>
      <w:r w:rsidR="00630456" w:rsidRPr="00630456">
        <w:t xml:space="preserve">. </w:t>
      </w:r>
      <w:r w:rsidRPr="00630456">
        <w:t>Похоже,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источником</w:t>
      </w:r>
      <w:r w:rsidR="00630456" w:rsidRPr="00630456">
        <w:t xml:space="preserve"> </w:t>
      </w:r>
      <w:r w:rsidRPr="00630456">
        <w:t>первых</w:t>
      </w:r>
      <w:r w:rsidR="00630456" w:rsidRPr="00630456">
        <w:t xml:space="preserve"> </w:t>
      </w:r>
      <w:r w:rsidRPr="00630456">
        <w:t>законов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которых</w:t>
      </w:r>
      <w:r w:rsidR="00630456" w:rsidRPr="00630456">
        <w:t xml:space="preserve"> </w:t>
      </w:r>
      <w:r w:rsidRPr="00630456">
        <w:t>оно</w:t>
      </w:r>
      <w:r w:rsidR="00630456" w:rsidRPr="00630456">
        <w:t xml:space="preserve"> </w:t>
      </w:r>
      <w:r w:rsidRPr="00630456">
        <w:t>рассматривалось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собственности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чести,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женщины</w:t>
      </w:r>
      <w:r w:rsidR="00630456" w:rsidRPr="00630456">
        <w:t xml:space="preserve">. </w:t>
      </w:r>
      <w:r w:rsidRPr="00630456">
        <w:t>Согласно</w:t>
      </w:r>
      <w:r w:rsidR="00630456" w:rsidRPr="00630456">
        <w:t xml:space="preserve"> </w:t>
      </w:r>
      <w:r w:rsidRPr="00630456">
        <w:t>Кодексу</w:t>
      </w:r>
      <w:r w:rsidR="00630456" w:rsidRPr="00630456">
        <w:t xml:space="preserve"> </w:t>
      </w:r>
      <w:r w:rsidRPr="00630456">
        <w:t>Хаммурапи</w:t>
      </w:r>
      <w:r w:rsidR="00630456" w:rsidRPr="00630456">
        <w:t xml:space="preserve"> - </w:t>
      </w:r>
      <w:r w:rsidRPr="00630456">
        <w:t>своду</w:t>
      </w:r>
      <w:r w:rsidR="00630456" w:rsidRPr="00630456">
        <w:t xml:space="preserve"> </w:t>
      </w:r>
      <w:r w:rsidRPr="00630456">
        <w:t>законов,</w:t>
      </w:r>
      <w:r w:rsidR="00630456" w:rsidRPr="00630456">
        <w:t xml:space="preserve"> </w:t>
      </w:r>
      <w:r w:rsidRPr="00630456">
        <w:t>установленных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Вавилоне</w:t>
      </w:r>
      <w:r w:rsidR="00630456" w:rsidRPr="00630456">
        <w:t xml:space="preserve"> </w:t>
      </w:r>
      <w:r w:rsidRPr="00630456">
        <w:t>около</w:t>
      </w:r>
      <w:r w:rsidR="00630456" w:rsidRPr="00630456">
        <w:t xml:space="preserve"> </w:t>
      </w:r>
      <w:r w:rsidRPr="00630456">
        <w:t>4000</w:t>
      </w:r>
      <w:r w:rsidR="00630456" w:rsidRPr="00630456">
        <w:t xml:space="preserve"> </w:t>
      </w:r>
      <w:r w:rsidRPr="00630456">
        <w:t>лет</w:t>
      </w:r>
      <w:r w:rsidR="00630456" w:rsidRPr="00630456">
        <w:t xml:space="preserve"> </w:t>
      </w:r>
      <w:r w:rsidRPr="00630456">
        <w:t>тому</w:t>
      </w:r>
      <w:r w:rsidR="00630456" w:rsidRPr="00630456">
        <w:t xml:space="preserve"> </w:t>
      </w:r>
      <w:r w:rsidRPr="00630456">
        <w:t>назад,</w:t>
      </w:r>
      <w:r w:rsidR="00630456" w:rsidRPr="00630456">
        <w:t xml:space="preserve"> </w:t>
      </w:r>
      <w:r w:rsidRPr="00630456">
        <w:t>человек,</w:t>
      </w:r>
      <w:r w:rsidR="00630456" w:rsidRPr="00630456">
        <w:t xml:space="preserve"> </w:t>
      </w:r>
      <w:r w:rsidRPr="00630456">
        <w:t>который</w:t>
      </w:r>
      <w:r w:rsidR="00630456" w:rsidRPr="00630456">
        <w:t xml:space="preserve"> </w:t>
      </w:r>
      <w:r w:rsidRPr="00630456">
        <w:t>изнасиловал</w:t>
      </w:r>
      <w:r w:rsidR="00630456" w:rsidRPr="00630456">
        <w:t xml:space="preserve"> </w:t>
      </w:r>
      <w:r w:rsidRPr="00630456">
        <w:t>обрученную</w:t>
      </w:r>
      <w:r w:rsidR="00630456" w:rsidRPr="00630456">
        <w:t xml:space="preserve"> </w:t>
      </w:r>
      <w:r w:rsidRPr="00630456">
        <w:t>девственницу,</w:t>
      </w:r>
      <w:r w:rsidR="00630456" w:rsidRPr="00630456">
        <w:t xml:space="preserve"> </w:t>
      </w:r>
      <w:r w:rsidRPr="00630456">
        <w:t>подвергался</w:t>
      </w:r>
      <w:r w:rsidR="00630456" w:rsidRPr="00630456">
        <w:t xml:space="preserve"> </w:t>
      </w:r>
      <w:r w:rsidRPr="00630456">
        <w:t>смертной</w:t>
      </w:r>
      <w:r w:rsidR="00630456" w:rsidRPr="00630456">
        <w:t xml:space="preserve"> </w:t>
      </w:r>
      <w:r w:rsidRPr="00630456">
        <w:t>казни</w:t>
      </w:r>
      <w:r w:rsidR="00630456" w:rsidRPr="00630456">
        <w:t xml:space="preserve">. </w:t>
      </w:r>
      <w:r w:rsidRPr="00630456">
        <w:t>Однако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мужчина</w:t>
      </w:r>
      <w:r w:rsidR="00630456" w:rsidRPr="00630456">
        <w:t xml:space="preserve"> </w:t>
      </w:r>
      <w:r w:rsidRPr="00630456">
        <w:t>насиловал</w:t>
      </w:r>
      <w:r w:rsidR="00630456" w:rsidRPr="00630456">
        <w:t xml:space="preserve"> </w:t>
      </w:r>
      <w:r w:rsidRPr="00630456">
        <w:t>замужнюю</w:t>
      </w:r>
      <w:r w:rsidR="00630456" w:rsidRPr="00630456">
        <w:t xml:space="preserve"> </w:t>
      </w:r>
      <w:r w:rsidRPr="00630456">
        <w:t>женщину,</w:t>
      </w:r>
      <w:r w:rsidR="00630456" w:rsidRPr="00630456">
        <w:t xml:space="preserve"> </w:t>
      </w:r>
      <w:r w:rsidRPr="00630456">
        <w:t>виновным</w:t>
      </w:r>
      <w:r w:rsidR="00630456" w:rsidRPr="00630456">
        <w:t xml:space="preserve"> </w:t>
      </w:r>
      <w:r w:rsidRPr="00630456">
        <w:t>считались</w:t>
      </w:r>
      <w:r w:rsidR="00630456" w:rsidRPr="00630456">
        <w:t xml:space="preserve"> </w:t>
      </w:r>
      <w:r w:rsidRPr="00630456">
        <w:t>оба</w:t>
      </w:r>
      <w:r w:rsidR="00630456" w:rsidRPr="00630456">
        <w:t xml:space="preserve"> - </w:t>
      </w:r>
      <w:r w:rsidRPr="00630456">
        <w:t>и</w:t>
      </w:r>
      <w:r w:rsidR="00630456" w:rsidRPr="00630456">
        <w:t xml:space="preserve"> </w:t>
      </w:r>
      <w:r w:rsidRPr="00630456">
        <w:t>насильник,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жертва,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оба</w:t>
      </w:r>
      <w:r w:rsidR="00630456" w:rsidRPr="00630456">
        <w:t xml:space="preserve"> </w:t>
      </w:r>
      <w:r w:rsidRPr="00630456">
        <w:t>подвергались</w:t>
      </w:r>
      <w:r w:rsidR="00630456" w:rsidRPr="00630456">
        <w:t xml:space="preserve"> </w:t>
      </w:r>
      <w:r w:rsidRPr="00630456">
        <w:t>казни</w:t>
      </w:r>
      <w:r w:rsidR="00630456" w:rsidRPr="00630456">
        <w:t xml:space="preserve"> - </w:t>
      </w:r>
      <w:r w:rsidRPr="00630456">
        <w:t>их</w:t>
      </w:r>
      <w:r w:rsidR="00630456" w:rsidRPr="00630456">
        <w:t xml:space="preserve"> </w:t>
      </w:r>
      <w:r w:rsidRPr="00630456">
        <w:t>топили</w:t>
      </w:r>
      <w:r w:rsidR="00630456" w:rsidRPr="00630456">
        <w:t xml:space="preserve">. </w:t>
      </w:r>
      <w:r w:rsidRPr="00630456">
        <w:t>Библейские</w:t>
      </w:r>
      <w:r w:rsidR="00630456" w:rsidRPr="00630456">
        <w:t xml:space="preserve"> </w:t>
      </w:r>
      <w:r w:rsidRPr="00630456">
        <w:t>установления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делают</w:t>
      </w:r>
      <w:r w:rsidR="00630456" w:rsidRPr="00630456">
        <w:t xml:space="preserve"> </w:t>
      </w:r>
      <w:r w:rsidRPr="00630456">
        <w:t>аналогичное</w:t>
      </w:r>
      <w:r w:rsidR="00630456" w:rsidRPr="00630456">
        <w:t xml:space="preserve"> </w:t>
      </w:r>
      <w:r w:rsidRPr="00630456">
        <w:t>различие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очень</w:t>
      </w:r>
      <w:r w:rsidR="00630456" w:rsidRPr="00630456">
        <w:t xml:space="preserve"> </w:t>
      </w:r>
      <w:r w:rsidRPr="00630456">
        <w:t>небольшим</w:t>
      </w:r>
      <w:r w:rsidR="00630456" w:rsidRPr="00630456">
        <w:t xml:space="preserve"> </w:t>
      </w:r>
      <w:r w:rsidRPr="00630456">
        <w:t>дополнением</w:t>
      </w:r>
      <w:r w:rsidR="00630456" w:rsidRPr="00630456">
        <w:t xml:space="preserve">: </w:t>
      </w:r>
      <w:r w:rsidRPr="00630456">
        <w:t>замужняя</w:t>
      </w:r>
      <w:r w:rsidR="00630456" w:rsidRPr="00630456">
        <w:t xml:space="preserve"> </w:t>
      </w:r>
      <w:r w:rsidRPr="00630456">
        <w:t>женщина,</w:t>
      </w:r>
      <w:r w:rsidR="00630456" w:rsidRPr="00630456">
        <w:t xml:space="preserve"> </w:t>
      </w:r>
      <w:r w:rsidRPr="00630456">
        <w:t>подвергшаяся</w:t>
      </w:r>
      <w:r w:rsidR="00630456" w:rsidRPr="00630456">
        <w:t xml:space="preserve"> </w:t>
      </w:r>
      <w:r w:rsidRPr="00630456">
        <w:t>изнасилованию,</w:t>
      </w:r>
      <w:r w:rsidR="00630456" w:rsidRPr="00630456">
        <w:t xml:space="preserve"> </w:t>
      </w:r>
      <w:r w:rsidRPr="00630456">
        <w:t>рассматривалась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добровольная</w:t>
      </w:r>
      <w:r w:rsidR="00630456" w:rsidRPr="00630456">
        <w:t xml:space="preserve"> </w:t>
      </w:r>
      <w:r w:rsidRPr="00630456">
        <w:t>соучастница</w:t>
      </w:r>
      <w:r w:rsidR="00630456" w:rsidRPr="00630456">
        <w:t xml:space="preserve">; </w:t>
      </w:r>
      <w:r w:rsidRPr="00630456">
        <w:t>и</w:t>
      </w:r>
      <w:r w:rsidR="00630456" w:rsidRPr="00630456">
        <w:t xml:space="preserve"> </w:t>
      </w:r>
      <w:r w:rsidRPr="00630456">
        <w:t>ее,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насильника</w:t>
      </w:r>
      <w:r w:rsidR="00630456" w:rsidRPr="00630456">
        <w:t xml:space="preserve"> </w:t>
      </w:r>
      <w:r w:rsidRPr="00630456">
        <w:t>убивали</w:t>
      </w:r>
      <w:r w:rsidR="00630456" w:rsidRPr="00630456">
        <w:t xml:space="preserve">. </w:t>
      </w:r>
      <w:r w:rsidRPr="00630456">
        <w:t>Девственница</w:t>
      </w:r>
      <w:r w:rsidR="00630456" w:rsidRPr="00630456">
        <w:t xml:space="preserve"> </w:t>
      </w:r>
      <w:r w:rsidRPr="00630456">
        <w:t>считалась</w:t>
      </w:r>
      <w:r w:rsidR="00630456" w:rsidRPr="00630456">
        <w:t xml:space="preserve"> </w:t>
      </w:r>
      <w:r w:rsidRPr="00630456">
        <w:t>виновной</w:t>
      </w:r>
      <w:r w:rsidR="00630456" w:rsidRPr="00630456">
        <w:t xml:space="preserve"> </w:t>
      </w:r>
      <w:r w:rsidRPr="00630456">
        <w:t>только,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она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изнасилована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городе,</w:t>
      </w:r>
      <w:r w:rsidR="00630456" w:rsidRPr="00630456">
        <w:t xml:space="preserve"> </w:t>
      </w:r>
      <w:r w:rsidRPr="00630456">
        <w:t>где,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полагали,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крики</w:t>
      </w:r>
      <w:r w:rsidR="00630456" w:rsidRPr="00630456">
        <w:t xml:space="preserve"> </w:t>
      </w:r>
      <w:r w:rsidRPr="00630456">
        <w:t>могли</w:t>
      </w:r>
      <w:r w:rsidR="00630456" w:rsidRPr="00630456">
        <w:t xml:space="preserve"> </w:t>
      </w:r>
      <w:r w:rsidRPr="00630456">
        <w:t>бы</w:t>
      </w:r>
      <w:r w:rsidR="00630456" w:rsidRPr="00630456">
        <w:t xml:space="preserve"> </w:t>
      </w:r>
      <w:r w:rsidRPr="00630456">
        <w:t>привлечь</w:t>
      </w:r>
      <w:r w:rsidR="00630456" w:rsidRPr="00630456">
        <w:t xml:space="preserve"> </w:t>
      </w:r>
      <w:r w:rsidRPr="00630456">
        <w:t>людей</w:t>
      </w:r>
      <w:r w:rsidR="00630456" w:rsidRPr="00630456">
        <w:t xml:space="preserve"> </w:t>
      </w:r>
      <w:r w:rsidRPr="00630456">
        <w:t>ей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помощь</w:t>
      </w:r>
      <w:r w:rsidR="00630456" w:rsidRPr="00630456">
        <w:t xml:space="preserve">. </w:t>
      </w:r>
      <w:r w:rsidRPr="00630456">
        <w:t>Напротив,</w:t>
      </w:r>
      <w:r w:rsidR="00630456" w:rsidRPr="00630456">
        <w:t xml:space="preserve"> </w:t>
      </w:r>
      <w:r w:rsidRPr="00630456">
        <w:t>девушку,</w:t>
      </w:r>
      <w:r w:rsidR="00630456" w:rsidRPr="00630456">
        <w:t xml:space="preserve"> </w:t>
      </w:r>
      <w:r w:rsidRPr="00630456">
        <w:t>изнасилованную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поле</w:t>
      </w:r>
      <w:r w:rsidR="00630456" w:rsidRPr="00630456">
        <w:t xml:space="preserve"> </w:t>
      </w:r>
      <w:r w:rsidRPr="00630456">
        <w:t>вне</w:t>
      </w:r>
      <w:r w:rsidR="00630456" w:rsidRPr="00630456">
        <w:t xml:space="preserve"> </w:t>
      </w:r>
      <w:r w:rsidRPr="00630456">
        <w:t>городских</w:t>
      </w:r>
      <w:r w:rsidR="00630456" w:rsidRPr="00630456">
        <w:t xml:space="preserve"> </w:t>
      </w:r>
      <w:r w:rsidRPr="00630456">
        <w:t>стен,</w:t>
      </w:r>
      <w:r w:rsidR="00630456" w:rsidRPr="00630456">
        <w:t xml:space="preserve"> </w:t>
      </w:r>
      <w:r w:rsidRPr="00630456">
        <w:t>ждала</w:t>
      </w:r>
      <w:r w:rsidR="00630456" w:rsidRPr="00630456">
        <w:t xml:space="preserve"> </w:t>
      </w:r>
      <w:r w:rsidRPr="00630456">
        <w:t>пощада,</w:t>
      </w:r>
      <w:r w:rsidR="00630456" w:rsidRPr="00630456">
        <w:t xml:space="preserve"> </w:t>
      </w:r>
      <w:r w:rsidRPr="00630456">
        <w:t>поскольку</w:t>
      </w:r>
      <w:r w:rsidR="00630456" w:rsidRPr="00630456">
        <w:t xml:space="preserve"> </w:t>
      </w:r>
      <w:r w:rsidRPr="00630456">
        <w:t>никто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мог</w:t>
      </w:r>
      <w:r w:rsidR="00630456" w:rsidRPr="00630456">
        <w:t xml:space="preserve"> </w:t>
      </w:r>
      <w:r w:rsidRPr="00630456">
        <w:t>услышать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крики</w:t>
      </w:r>
      <w:r w:rsidR="00630456" w:rsidRPr="00630456">
        <w:t xml:space="preserve">. </w:t>
      </w:r>
      <w:r w:rsidRPr="00630456">
        <w:t>Если</w:t>
      </w:r>
      <w:r w:rsidR="00630456" w:rsidRPr="00630456">
        <w:t xml:space="preserve"> </w:t>
      </w:r>
      <w:r w:rsidRPr="00630456">
        <w:t>она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помолвлена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кем-нибудь,</w:t>
      </w:r>
      <w:r w:rsidR="00630456" w:rsidRPr="00630456">
        <w:t xml:space="preserve"> </w:t>
      </w:r>
      <w:r w:rsidRPr="00630456">
        <w:t>насильника</w:t>
      </w:r>
      <w:r w:rsidR="00630456" w:rsidRPr="00630456">
        <w:t xml:space="preserve"> </w:t>
      </w:r>
      <w:r w:rsidRPr="00630456">
        <w:t>забивали</w:t>
      </w:r>
      <w:r w:rsidR="00630456" w:rsidRPr="00630456">
        <w:t xml:space="preserve"> </w:t>
      </w:r>
      <w:r w:rsidRPr="00630456">
        <w:t>камнями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смерти,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же</w:t>
      </w:r>
      <w:r w:rsidR="00630456" w:rsidRPr="00630456">
        <w:t xml:space="preserve"> </w:t>
      </w:r>
      <w:r w:rsidRPr="00630456">
        <w:t>нет,</w:t>
      </w:r>
      <w:r w:rsidR="00630456" w:rsidRPr="00630456">
        <w:t xml:space="preserve"> </w:t>
      </w:r>
      <w:r w:rsidRPr="00630456">
        <w:t>насильник</w:t>
      </w:r>
      <w:r w:rsidR="00630456" w:rsidRPr="00630456">
        <w:t xml:space="preserve"> </w:t>
      </w:r>
      <w:r w:rsidRPr="00630456">
        <w:t>должен</w:t>
      </w:r>
      <w:r w:rsidR="00630456" w:rsidRPr="00630456">
        <w:t xml:space="preserve"> </w:t>
      </w:r>
      <w:r w:rsidRPr="00630456">
        <w:t>был</w:t>
      </w:r>
      <w:r w:rsidR="00630456" w:rsidRPr="00630456">
        <w:t xml:space="preserve"> </w:t>
      </w:r>
      <w:r w:rsidRPr="00630456">
        <w:t>заплатить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отцу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жениться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ней</w:t>
      </w:r>
      <w:r w:rsidR="00630456">
        <w:t xml:space="preserve"> (</w:t>
      </w:r>
      <w:r w:rsidRPr="00630456">
        <w:t>хотела</w:t>
      </w:r>
      <w:r w:rsidR="00630456" w:rsidRPr="00630456">
        <w:t xml:space="preserve"> </w:t>
      </w:r>
      <w:r w:rsidRPr="00630456">
        <w:t>она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нет</w:t>
      </w:r>
      <w:r w:rsidR="00630456" w:rsidRPr="00630456">
        <w:t xml:space="preserve"> - </w:t>
      </w:r>
      <w:r w:rsidRPr="00630456">
        <w:t>не</w:t>
      </w:r>
      <w:r w:rsidR="00630456" w:rsidRPr="00630456">
        <w:t xml:space="preserve"> </w:t>
      </w:r>
      <w:r w:rsidRPr="00630456">
        <w:t>имело</w:t>
      </w:r>
      <w:r w:rsidR="00630456" w:rsidRPr="00630456">
        <w:t xml:space="preserve"> </w:t>
      </w:r>
      <w:r w:rsidRPr="00630456">
        <w:t>значения</w:t>
      </w:r>
      <w:r w:rsidR="00630456" w:rsidRPr="00630456">
        <w:t xml:space="preserve">). </w:t>
      </w:r>
      <w:r w:rsidRPr="00630456">
        <w:rPr>
          <w:rStyle w:val="a8"/>
          <w:color w:val="000000"/>
        </w:rPr>
        <w:footnoteReference w:id="3"/>
      </w:r>
    </w:p>
    <w:p w:rsidR="00630456" w:rsidRPr="00630456" w:rsidRDefault="00337F37" w:rsidP="00630456">
      <w:pPr>
        <w:tabs>
          <w:tab w:val="left" w:pos="726"/>
        </w:tabs>
      </w:pPr>
      <w:r w:rsidRPr="00630456">
        <w:t>Ещё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Библии</w:t>
      </w:r>
      <w:r w:rsidR="00630456" w:rsidRPr="00630456">
        <w:t xml:space="preserve"> </w:t>
      </w:r>
      <w:r w:rsidRPr="00630456">
        <w:t>говорится,</w:t>
      </w:r>
      <w:r w:rsidR="00630456" w:rsidRPr="00630456">
        <w:t xml:space="preserve"> </w:t>
      </w:r>
      <w:r w:rsidRPr="00630456">
        <w:t>что</w:t>
      </w:r>
      <w:r w:rsidR="00630456">
        <w:t xml:space="preserve"> "</w:t>
      </w:r>
      <w:r w:rsidRPr="00630456">
        <w:t>если</w:t>
      </w:r>
      <w:r w:rsidR="00630456" w:rsidRPr="00630456">
        <w:t xml:space="preserve"> </w:t>
      </w:r>
      <w:r w:rsidRPr="00630456">
        <w:t>же</w:t>
      </w:r>
      <w:r w:rsidR="00630456" w:rsidRPr="00630456">
        <w:t xml:space="preserve"> </w:t>
      </w:r>
      <w:r w:rsidRPr="00630456">
        <w:t>кто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поле</w:t>
      </w:r>
      <w:r w:rsidR="00630456" w:rsidRPr="00630456">
        <w:t xml:space="preserve"> </w:t>
      </w:r>
      <w:r w:rsidRPr="00630456">
        <w:t>встретится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откроковицей</w:t>
      </w:r>
      <w:r w:rsidR="00630456" w:rsidRPr="00630456">
        <w:t xml:space="preserve"> </w:t>
      </w:r>
      <w:r w:rsidRPr="00630456">
        <w:t>обрученною</w:t>
      </w:r>
      <w:r w:rsidR="00630456" w:rsidRPr="00630456">
        <w:t xml:space="preserve"> </w:t>
      </w:r>
      <w:r w:rsidRPr="00630456">
        <w:t>и,</w:t>
      </w:r>
      <w:r w:rsidR="00630456" w:rsidRPr="00630456">
        <w:t xml:space="preserve"> </w:t>
      </w:r>
      <w:r w:rsidRPr="00630456">
        <w:t>схватив</w:t>
      </w:r>
      <w:r w:rsidR="00630456" w:rsidRPr="00630456">
        <w:t xml:space="preserve"> </w:t>
      </w:r>
      <w:r w:rsidRPr="00630456">
        <w:t>её,</w:t>
      </w:r>
      <w:r w:rsidR="00630456" w:rsidRPr="00630456">
        <w:t xml:space="preserve"> </w:t>
      </w:r>
      <w:r w:rsidRPr="00630456">
        <w:t>ляжет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нею,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должны</w:t>
      </w:r>
      <w:r w:rsidR="00630456" w:rsidRPr="00630456">
        <w:t xml:space="preserve"> </w:t>
      </w:r>
      <w:r w:rsidRPr="00630456">
        <w:t>предать</w:t>
      </w:r>
      <w:r w:rsidR="00630456" w:rsidRPr="00630456">
        <w:t xml:space="preserve"> </w:t>
      </w:r>
      <w:r w:rsidRPr="00630456">
        <w:t>смерти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мужчину,</w:t>
      </w:r>
      <w:r w:rsidR="00630456" w:rsidRPr="00630456">
        <w:t xml:space="preserve"> </w:t>
      </w:r>
      <w:r w:rsidRPr="00630456">
        <w:t>лежавшего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нею</w:t>
      </w:r>
      <w:r w:rsidR="00630456" w:rsidRPr="00630456">
        <w:t xml:space="preserve">; </w:t>
      </w:r>
      <w:r w:rsidRPr="00630456">
        <w:t>а</w:t>
      </w:r>
      <w:r w:rsidR="00630456" w:rsidRPr="00630456">
        <w:t xml:space="preserve"> </w:t>
      </w:r>
      <w:r w:rsidRPr="00630456">
        <w:t>отроковице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делать,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ней</w:t>
      </w:r>
      <w:r w:rsidR="00630456" w:rsidRPr="00630456">
        <w:t xml:space="preserve"> </w:t>
      </w:r>
      <w:r w:rsidRPr="00630456">
        <w:t>нет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смертного</w:t>
      </w:r>
      <w:r w:rsidR="00630456" w:rsidRPr="00630456">
        <w:t xml:space="preserve">; </w:t>
      </w:r>
      <w:r w:rsidRPr="00630456">
        <w:t>ибо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же,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бы</w:t>
      </w:r>
      <w:r w:rsidR="00630456" w:rsidRPr="00630456">
        <w:t xml:space="preserve"> </w:t>
      </w:r>
      <w:r w:rsidRPr="00630456">
        <w:t>кто</w:t>
      </w:r>
      <w:r w:rsidR="00630456" w:rsidRPr="00630456">
        <w:t xml:space="preserve"> </w:t>
      </w:r>
      <w:r w:rsidRPr="00630456">
        <w:t>восстал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ближнего</w:t>
      </w:r>
      <w:r w:rsidR="00630456" w:rsidRPr="00630456">
        <w:t xml:space="preserve"> </w:t>
      </w:r>
      <w:r w:rsidRPr="00630456">
        <w:t>своего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убил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. </w:t>
      </w:r>
      <w:r w:rsidRPr="00630456">
        <w:t>Ибо</w:t>
      </w:r>
      <w:r w:rsidR="00630456" w:rsidRPr="00630456">
        <w:t xml:space="preserve"> </w:t>
      </w:r>
      <w:r w:rsidRPr="00630456">
        <w:t>он</w:t>
      </w:r>
      <w:r w:rsidR="00630456" w:rsidRPr="00630456">
        <w:t xml:space="preserve"> </w:t>
      </w:r>
      <w:r w:rsidRPr="00630456">
        <w:t>встретился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нею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поле,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хотя</w:t>
      </w:r>
      <w:r w:rsidR="00630456" w:rsidRPr="00630456">
        <w:t xml:space="preserve"> </w:t>
      </w:r>
      <w:r w:rsidRPr="00630456">
        <w:t>отроковица</w:t>
      </w:r>
      <w:r w:rsidR="00630456" w:rsidRPr="00630456">
        <w:t xml:space="preserve"> </w:t>
      </w:r>
      <w:r w:rsidRPr="00630456">
        <w:t>обручённая</w:t>
      </w:r>
      <w:r w:rsidR="00630456" w:rsidRPr="00630456">
        <w:t xml:space="preserve"> </w:t>
      </w:r>
      <w:r w:rsidRPr="00630456">
        <w:t>кричала,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некому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спасти</w:t>
      </w:r>
      <w:r w:rsidR="00630456" w:rsidRPr="00630456">
        <w:t xml:space="preserve"> </w:t>
      </w:r>
      <w:r w:rsidRPr="00630456">
        <w:t>её</w:t>
      </w:r>
      <w:r w:rsidR="00630456" w:rsidRPr="00630456">
        <w:t xml:space="preserve">. </w:t>
      </w:r>
      <w:r w:rsidRPr="00630456">
        <w:t>Если</w:t>
      </w:r>
      <w:r w:rsidR="00630456" w:rsidRPr="00630456">
        <w:t xml:space="preserve"> </w:t>
      </w:r>
      <w:r w:rsidRPr="00630456">
        <w:t>кто</w:t>
      </w:r>
      <w:r w:rsidR="00630456" w:rsidRPr="00630456">
        <w:t>-</w:t>
      </w:r>
      <w:r w:rsidRPr="00630456">
        <w:t>нибудь</w:t>
      </w:r>
      <w:r w:rsidR="00630456" w:rsidRPr="00630456">
        <w:t xml:space="preserve"> </w:t>
      </w:r>
      <w:r w:rsidRPr="00630456">
        <w:t>встретится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девушкой</w:t>
      </w:r>
      <w:r w:rsidR="00630456" w:rsidRPr="00630456">
        <w:t xml:space="preserve"> </w:t>
      </w:r>
      <w:r w:rsidRPr="00630456">
        <w:t>необученною,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схватит</w:t>
      </w:r>
      <w:r w:rsidR="00630456" w:rsidRPr="00630456">
        <w:t xml:space="preserve"> </w:t>
      </w:r>
      <w:r w:rsidRPr="00630456">
        <w:t>её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ляжет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ней,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застанут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: </w:t>
      </w:r>
      <w:r w:rsidRPr="00630456">
        <w:t>То</w:t>
      </w:r>
      <w:r w:rsidR="00630456" w:rsidRPr="00630456">
        <w:t xml:space="preserve"> </w:t>
      </w:r>
      <w:r w:rsidRPr="00630456">
        <w:t>лежащий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нею</w:t>
      </w:r>
      <w:r w:rsidR="00630456" w:rsidRPr="00630456">
        <w:t xml:space="preserve"> </w:t>
      </w:r>
      <w:r w:rsidRPr="00630456">
        <w:t>должен</w:t>
      </w:r>
      <w:r w:rsidR="00630456" w:rsidRPr="00630456">
        <w:t xml:space="preserve"> </w:t>
      </w:r>
      <w:r w:rsidRPr="00630456">
        <w:t>дать</w:t>
      </w:r>
      <w:r w:rsidR="00630456" w:rsidRPr="00630456">
        <w:t xml:space="preserve"> </w:t>
      </w:r>
      <w:r w:rsidRPr="00630456">
        <w:t>отцу</w:t>
      </w:r>
      <w:r w:rsidR="00630456" w:rsidRPr="00630456">
        <w:t xml:space="preserve"> </w:t>
      </w:r>
      <w:r w:rsidRPr="00630456">
        <w:t>отроковицы</w:t>
      </w:r>
      <w:r w:rsidR="00630456" w:rsidRPr="00630456">
        <w:t xml:space="preserve"> </w:t>
      </w:r>
      <w:r w:rsidRPr="00630456">
        <w:t>пятьдесят</w:t>
      </w:r>
      <w:r w:rsidR="00630456" w:rsidRPr="00630456">
        <w:t xml:space="preserve"> </w:t>
      </w:r>
      <w:r w:rsidRPr="00630456">
        <w:t>сиклей</w:t>
      </w:r>
      <w:r w:rsidR="00630456" w:rsidRPr="00630456">
        <w:t xml:space="preserve"> </w:t>
      </w:r>
      <w:r w:rsidRPr="00630456">
        <w:t>серебра,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она</w:t>
      </w:r>
      <w:r w:rsidR="00630456" w:rsidRPr="00630456">
        <w:t xml:space="preserve"> </w:t>
      </w:r>
      <w:r w:rsidRPr="00630456">
        <w:t>пусть</w:t>
      </w:r>
      <w:r w:rsidR="00630456" w:rsidRPr="00630456">
        <w:t xml:space="preserve"> </w:t>
      </w:r>
      <w:r w:rsidRPr="00630456">
        <w:t>будет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женою,</w:t>
      </w:r>
      <w:r w:rsidR="00630456" w:rsidRPr="00630456">
        <w:t xml:space="preserve"> </w:t>
      </w:r>
      <w:r w:rsidRPr="00630456">
        <w:t>потому,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он</w:t>
      </w:r>
      <w:r w:rsidR="00630456" w:rsidRPr="00630456">
        <w:t xml:space="preserve"> </w:t>
      </w:r>
      <w:r w:rsidRPr="00630456">
        <w:t>опорочил</w:t>
      </w:r>
      <w:r w:rsidR="00630456" w:rsidRPr="00630456">
        <w:t xml:space="preserve"> </w:t>
      </w:r>
      <w:r w:rsidRPr="00630456">
        <w:t>её,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всю</w:t>
      </w:r>
      <w:r w:rsidR="00630456" w:rsidRPr="00630456">
        <w:t xml:space="preserve"> </w:t>
      </w:r>
      <w:r w:rsidRPr="00630456">
        <w:t>жизнь</w:t>
      </w:r>
      <w:r w:rsidR="00630456" w:rsidRPr="00630456">
        <w:t xml:space="preserve"> </w:t>
      </w:r>
      <w:r w:rsidRPr="00630456">
        <w:t>свою</w:t>
      </w:r>
      <w:r w:rsidR="00630456" w:rsidRPr="00630456">
        <w:t xml:space="preserve"> </w:t>
      </w:r>
      <w:r w:rsidRPr="00630456">
        <w:t>он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развестись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нею</w:t>
      </w:r>
      <w:r w:rsidR="00630456">
        <w:t>" (</w:t>
      </w:r>
      <w:r w:rsidRPr="00630456">
        <w:t>Второзаконие,</w:t>
      </w:r>
      <w:r w:rsidR="00630456" w:rsidRPr="00630456">
        <w:t xml:space="preserve"> </w:t>
      </w:r>
      <w:r w:rsidRPr="00630456">
        <w:t>22</w:t>
      </w:r>
      <w:r w:rsidR="00630456" w:rsidRPr="00630456">
        <w:t xml:space="preserve">: </w:t>
      </w:r>
      <w:r w:rsidRPr="00630456">
        <w:t>25</w:t>
      </w:r>
      <w:r w:rsidR="00630456" w:rsidRPr="00630456">
        <w:t xml:space="preserve"> - </w:t>
      </w:r>
      <w:r w:rsidRPr="00630456">
        <w:t>29</w:t>
      </w:r>
      <w:r w:rsidR="00630456" w:rsidRPr="00630456">
        <w:t xml:space="preserve">). </w:t>
      </w:r>
      <w:r w:rsidRPr="00630456">
        <w:rPr>
          <w:rStyle w:val="a8"/>
          <w:color w:val="000000"/>
        </w:rPr>
        <w:footnoteReference w:id="4"/>
      </w:r>
    </w:p>
    <w:p w:rsidR="00630456" w:rsidRPr="00630456" w:rsidRDefault="00337F37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поздние</w:t>
      </w:r>
      <w:r w:rsidR="00630456" w:rsidRPr="00630456">
        <w:t xml:space="preserve"> </w:t>
      </w:r>
      <w:r w:rsidRPr="00630456">
        <w:t>времена</w:t>
      </w:r>
      <w:r w:rsidR="00630456" w:rsidRPr="00630456">
        <w:t xml:space="preserve"> </w:t>
      </w:r>
      <w:r w:rsidRPr="00630456">
        <w:t>законы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продолжали</w:t>
      </w:r>
      <w:r w:rsidR="00630456" w:rsidRPr="00630456">
        <w:t xml:space="preserve"> </w:t>
      </w:r>
      <w:r w:rsidRPr="00630456">
        <w:t>все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подробно</w:t>
      </w:r>
      <w:r w:rsidR="00630456" w:rsidRPr="00630456">
        <w:t xml:space="preserve"> </w:t>
      </w:r>
      <w:r w:rsidRPr="00630456">
        <w:t>описывать</w:t>
      </w:r>
      <w:r w:rsidR="00630456" w:rsidRPr="00630456">
        <w:t xml:space="preserve"> </w:t>
      </w:r>
      <w:r w:rsidRPr="00630456">
        <w:t>различные</w:t>
      </w:r>
      <w:r w:rsidR="00630456" w:rsidRPr="00630456">
        <w:t xml:space="preserve"> </w:t>
      </w:r>
      <w:r w:rsidRPr="00630456">
        <w:t>обстоятельства,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основании</w:t>
      </w:r>
      <w:r w:rsidR="00630456" w:rsidRPr="00630456">
        <w:t xml:space="preserve"> </w:t>
      </w:r>
      <w:r w:rsidRPr="00630456">
        <w:t>которых</w:t>
      </w:r>
      <w:r w:rsidR="00630456" w:rsidRPr="00630456">
        <w:t xml:space="preserve"> </w:t>
      </w:r>
      <w:r w:rsidRPr="00630456">
        <w:t>строго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менее</w:t>
      </w:r>
      <w:r w:rsidR="00630456" w:rsidRPr="00630456">
        <w:t xml:space="preserve"> </w:t>
      </w:r>
      <w:r w:rsidRPr="00630456">
        <w:t>строго</w:t>
      </w:r>
      <w:r w:rsidR="00630456" w:rsidRPr="00630456">
        <w:t xml:space="preserve"> </w:t>
      </w:r>
      <w:r w:rsidRPr="00630456">
        <w:t>выполнялся</w:t>
      </w:r>
      <w:r w:rsidR="00630456" w:rsidRPr="00630456">
        <w:t xml:space="preserve"> </w:t>
      </w:r>
      <w:r w:rsidRPr="00630456">
        <w:t>вердикт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наказании</w:t>
      </w:r>
      <w:r w:rsidR="00630456" w:rsidRPr="00630456">
        <w:t xml:space="preserve">. </w:t>
      </w:r>
      <w:r w:rsidRPr="00630456">
        <w:t>Наказание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самым</w:t>
      </w:r>
      <w:r w:rsidR="00630456" w:rsidRPr="00630456">
        <w:t xml:space="preserve"> </w:t>
      </w:r>
      <w:r w:rsidRPr="00630456">
        <w:t>суровым,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женщина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девственницей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происходила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высшего</w:t>
      </w:r>
      <w:r w:rsidR="00630456" w:rsidRPr="00630456">
        <w:t xml:space="preserve"> </w:t>
      </w:r>
      <w:r w:rsidRPr="00630456">
        <w:t>общества</w:t>
      </w:r>
      <w:r w:rsidR="00630456" w:rsidRPr="00630456">
        <w:t xml:space="preserve">. </w:t>
      </w:r>
      <w:r w:rsidRPr="00630456">
        <w:t>При</w:t>
      </w:r>
      <w:r w:rsidR="00630456" w:rsidRPr="00630456">
        <w:t xml:space="preserve"> </w:t>
      </w:r>
      <w:r w:rsidRPr="00630456">
        <w:t>Вильгельме</w:t>
      </w:r>
      <w:r w:rsidR="00630456" w:rsidRPr="00630456">
        <w:t xml:space="preserve"> </w:t>
      </w:r>
      <w:r w:rsidRPr="00630456">
        <w:t>Завоевателе</w:t>
      </w:r>
      <w:r w:rsidR="00630456">
        <w:t xml:space="preserve"> (</w:t>
      </w:r>
      <w:r w:rsidRPr="00630456">
        <w:t>1035-1087</w:t>
      </w:r>
      <w:r w:rsidR="00630456" w:rsidRPr="00630456">
        <w:t xml:space="preserve">) </w:t>
      </w:r>
      <w:r w:rsidRPr="00630456">
        <w:t>мужчина,</w:t>
      </w:r>
      <w:r w:rsidR="00630456" w:rsidRPr="00630456">
        <w:t xml:space="preserve"> </w:t>
      </w:r>
      <w:r w:rsidRPr="00630456">
        <w:t>который</w:t>
      </w:r>
      <w:r w:rsidR="00630456" w:rsidRPr="00630456">
        <w:t xml:space="preserve"> </w:t>
      </w:r>
      <w:r w:rsidRPr="00630456">
        <w:t>изнасиловал</w:t>
      </w:r>
      <w:r w:rsidR="00630456" w:rsidRPr="00630456">
        <w:t xml:space="preserve"> </w:t>
      </w:r>
      <w:r w:rsidRPr="00630456">
        <w:t>девицу</w:t>
      </w:r>
      <w:r w:rsidR="00630456" w:rsidRPr="00630456">
        <w:t xml:space="preserve"> </w:t>
      </w:r>
      <w:r w:rsidRPr="00630456">
        <w:t>высокого</w:t>
      </w:r>
      <w:r w:rsidR="00630456" w:rsidRPr="00630456">
        <w:t xml:space="preserve"> </w:t>
      </w:r>
      <w:r w:rsidRPr="00630456">
        <w:t>общественного</w:t>
      </w:r>
      <w:r w:rsidR="00630456" w:rsidRPr="00630456">
        <w:t xml:space="preserve"> </w:t>
      </w:r>
      <w:r w:rsidRPr="00630456">
        <w:t>положения,</w:t>
      </w:r>
      <w:r w:rsidR="00630456" w:rsidRPr="00630456">
        <w:t xml:space="preserve"> </w:t>
      </w:r>
      <w:r w:rsidRPr="00630456">
        <w:t>наказывался</w:t>
      </w:r>
      <w:r w:rsidR="00630456" w:rsidRPr="00630456">
        <w:t xml:space="preserve"> </w:t>
      </w:r>
      <w:r w:rsidRPr="00630456">
        <w:t>кастрацией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ослеплением</w:t>
      </w:r>
      <w:r w:rsidR="00630456" w:rsidRPr="00630456">
        <w:t xml:space="preserve">. </w:t>
      </w:r>
      <w:r w:rsidRPr="00630456">
        <w:t>Однако</w:t>
      </w:r>
      <w:r w:rsidR="00630456" w:rsidRPr="00630456">
        <w:t xml:space="preserve"> </w:t>
      </w:r>
      <w:r w:rsidRPr="00630456">
        <w:t>вина</w:t>
      </w:r>
      <w:r w:rsidR="00630456" w:rsidRPr="00630456">
        <w:t xml:space="preserve"> </w:t>
      </w:r>
      <w:r w:rsidRPr="00630456">
        <w:t>определялась</w:t>
      </w:r>
      <w:r w:rsidR="00630456" w:rsidRPr="00630456">
        <w:t xml:space="preserve"> </w:t>
      </w:r>
      <w:r w:rsidRPr="00630456">
        <w:t>исходом</w:t>
      </w:r>
      <w:r w:rsidR="00630456" w:rsidRPr="00630456">
        <w:t xml:space="preserve"> </w:t>
      </w:r>
      <w:r w:rsidRPr="00630456">
        <w:t>битвы</w:t>
      </w:r>
      <w:r w:rsidR="00630456" w:rsidRPr="00630456">
        <w:t xml:space="preserve"> </w:t>
      </w:r>
      <w:r w:rsidRPr="00630456">
        <w:t>обвиняемого</w:t>
      </w:r>
      <w:r w:rsidR="00630456" w:rsidRPr="00630456">
        <w:t xml:space="preserve"> </w:t>
      </w:r>
      <w:r w:rsidRPr="00630456">
        <w:t>и</w:t>
      </w:r>
      <w:r w:rsidR="00630456">
        <w:t xml:space="preserve"> "</w:t>
      </w:r>
      <w:r w:rsidRPr="00630456">
        <w:t>защитника</w:t>
      </w:r>
      <w:r w:rsidR="00630456">
        <w:t>"</w:t>
      </w:r>
      <w:r w:rsidRPr="00630456">
        <w:t>,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у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никого,</w:t>
      </w:r>
      <w:r w:rsidR="00630456" w:rsidRPr="00630456">
        <w:t xml:space="preserve"> </w:t>
      </w:r>
      <w:r w:rsidRPr="00630456">
        <w:t>кто</w:t>
      </w:r>
      <w:r w:rsidR="00630456" w:rsidRPr="00630456">
        <w:t xml:space="preserve"> </w:t>
      </w:r>
      <w:r w:rsidRPr="00630456">
        <w:t>захотел</w:t>
      </w:r>
      <w:r w:rsidR="00630456" w:rsidRPr="00630456">
        <w:t xml:space="preserve"> </w:t>
      </w:r>
      <w:r w:rsidRPr="00630456">
        <w:t>бы</w:t>
      </w:r>
      <w:r w:rsidR="00630456" w:rsidRPr="00630456">
        <w:t xml:space="preserve"> </w:t>
      </w:r>
      <w:r w:rsidRPr="00630456">
        <w:t>рисковать</w:t>
      </w:r>
      <w:r w:rsidR="00630456" w:rsidRPr="00630456">
        <w:t xml:space="preserve"> </w:t>
      </w:r>
      <w:r w:rsidRPr="00630456">
        <w:t>жизнью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бою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насильником,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у</w:t>
      </w:r>
      <w:r w:rsidR="00630456" w:rsidRPr="00630456">
        <w:t xml:space="preserve"> </w:t>
      </w:r>
      <w:r w:rsidRPr="00630456">
        <w:t>нее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никакого</w:t>
      </w:r>
      <w:r w:rsidR="00630456" w:rsidRPr="00630456">
        <w:t xml:space="preserve"> </w:t>
      </w:r>
      <w:r w:rsidRPr="00630456">
        <w:t>способа</w:t>
      </w:r>
      <w:r w:rsidR="00630456" w:rsidRPr="00630456">
        <w:t xml:space="preserve"> </w:t>
      </w:r>
      <w:r w:rsidRPr="00630456">
        <w:t>добиться</w:t>
      </w:r>
      <w:r w:rsidR="00630456" w:rsidRPr="00630456">
        <w:t xml:space="preserve"> </w:t>
      </w:r>
      <w:r w:rsidRPr="00630456">
        <w:t>справедливости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двенадцатом</w:t>
      </w:r>
      <w:r w:rsidR="00630456" w:rsidRPr="00630456">
        <w:t xml:space="preserve"> </w:t>
      </w:r>
      <w:r w:rsidRPr="00630456">
        <w:t>столетии</w:t>
      </w:r>
      <w:r w:rsidR="00630456" w:rsidRPr="00630456">
        <w:t xml:space="preserve"> </w:t>
      </w:r>
      <w:r w:rsidRPr="00630456">
        <w:t>бои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средство</w:t>
      </w:r>
      <w:r w:rsidR="00630456" w:rsidRPr="00630456">
        <w:t xml:space="preserve"> </w:t>
      </w:r>
      <w:r w:rsidRPr="00630456">
        <w:t>определения</w:t>
      </w:r>
      <w:r w:rsidR="00630456" w:rsidRPr="00630456">
        <w:t xml:space="preserve"> </w:t>
      </w:r>
      <w:r w:rsidRPr="00630456">
        <w:t>вины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невиновности</w:t>
      </w:r>
      <w:r w:rsidR="00630456" w:rsidRPr="00630456">
        <w:t xml:space="preserve"> </w:t>
      </w:r>
      <w:r w:rsidRPr="00630456">
        <w:t>сменили</w:t>
      </w:r>
      <w:r w:rsidR="00630456" w:rsidRPr="00630456">
        <w:t xml:space="preserve"> </w:t>
      </w:r>
      <w:r w:rsidRPr="00630456">
        <w:t>судебные</w:t>
      </w:r>
      <w:r w:rsidR="00630456" w:rsidRPr="00630456">
        <w:t xml:space="preserve"> </w:t>
      </w:r>
      <w:r w:rsidRPr="00630456">
        <w:t>заседания</w:t>
      </w:r>
      <w:r w:rsidR="00630456" w:rsidRPr="00630456">
        <w:t xml:space="preserve">. </w:t>
      </w:r>
      <w:r w:rsidRPr="00630456">
        <w:t>Однако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глазах</w:t>
      </w:r>
      <w:r w:rsidR="00630456" w:rsidRPr="00630456">
        <w:t xml:space="preserve"> </w:t>
      </w:r>
      <w:r w:rsidRPr="00630456">
        <w:t>закона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все</w:t>
      </w:r>
      <w:r w:rsidR="00630456" w:rsidRPr="00630456">
        <w:t xml:space="preserve"> </w:t>
      </w:r>
      <w:r w:rsidRPr="00630456">
        <w:t>были</w:t>
      </w:r>
      <w:r w:rsidR="00630456" w:rsidRPr="00630456">
        <w:t xml:space="preserve"> </w:t>
      </w:r>
      <w:r w:rsidRPr="00630456">
        <w:t>равны</w:t>
      </w:r>
      <w:r w:rsidR="00630456" w:rsidRPr="00630456">
        <w:t xml:space="preserve"> - </w:t>
      </w:r>
      <w:r w:rsidRPr="00630456">
        <w:t>дворянин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рыцарь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легкостью</w:t>
      </w:r>
      <w:r w:rsidR="00630456" w:rsidRPr="00630456">
        <w:t xml:space="preserve"> </w:t>
      </w:r>
      <w:r w:rsidRPr="00630456">
        <w:t>мог</w:t>
      </w:r>
      <w:r w:rsidR="00630456" w:rsidRPr="00630456">
        <w:t xml:space="preserve"> </w:t>
      </w:r>
      <w:r w:rsidRPr="00630456">
        <w:t>обвинить</w:t>
      </w:r>
      <w:r w:rsidR="00630456" w:rsidRPr="00630456">
        <w:t xml:space="preserve"> </w:t>
      </w:r>
      <w:r w:rsidRPr="00630456">
        <w:t>кого-нибудь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своих</w:t>
      </w:r>
      <w:r w:rsidR="00630456" w:rsidRPr="00630456">
        <w:t xml:space="preserve"> </w:t>
      </w:r>
      <w:r w:rsidRPr="00630456">
        <w:t>людей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изнасиловании,</w:t>
      </w:r>
      <w:r w:rsidR="00630456" w:rsidRPr="00630456">
        <w:t xml:space="preserve"> </w:t>
      </w:r>
      <w:r w:rsidRPr="00630456">
        <w:t>дабы</w:t>
      </w:r>
      <w:r w:rsidR="00630456" w:rsidRPr="00630456">
        <w:t xml:space="preserve"> </w:t>
      </w:r>
      <w:r w:rsidRPr="00630456">
        <w:t>спасти</w:t>
      </w:r>
      <w:r w:rsidR="00630456" w:rsidRPr="00630456">
        <w:t xml:space="preserve"> </w:t>
      </w:r>
      <w:r w:rsidRPr="00630456">
        <w:t>свою</w:t>
      </w:r>
      <w:r w:rsidR="00630456" w:rsidRPr="00630456">
        <w:t xml:space="preserve"> </w:t>
      </w:r>
      <w:r w:rsidRPr="00630456">
        <w:t>репутацию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избежать</w:t>
      </w:r>
      <w:r w:rsidR="00630456" w:rsidRPr="00630456">
        <w:t xml:space="preserve"> </w:t>
      </w:r>
      <w:r w:rsidRPr="00630456">
        <w:t>возможного</w:t>
      </w:r>
      <w:r w:rsidR="00630456" w:rsidRPr="00630456">
        <w:t xml:space="preserve"> </w:t>
      </w:r>
      <w:r w:rsidRPr="00630456">
        <w:t>отцовства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конце</w:t>
      </w:r>
      <w:r w:rsidR="00630456" w:rsidRPr="00630456">
        <w:t xml:space="preserve"> </w:t>
      </w:r>
      <w:r w:rsidRPr="00630456">
        <w:t>тринадцатого</w:t>
      </w:r>
      <w:r w:rsidR="00630456" w:rsidRPr="00630456">
        <w:t xml:space="preserve"> </w:t>
      </w:r>
      <w:r w:rsidRPr="00630456">
        <w:t>века</w:t>
      </w:r>
      <w:r w:rsidR="00630456" w:rsidRPr="00630456">
        <w:t xml:space="preserve"> </w:t>
      </w:r>
      <w:r w:rsidRPr="00630456">
        <w:t>появились</w:t>
      </w:r>
      <w:r w:rsidR="00630456" w:rsidRPr="00630456">
        <w:t xml:space="preserve"> </w:t>
      </w:r>
      <w:r w:rsidRPr="00630456">
        <w:t>два</w:t>
      </w:r>
      <w:r w:rsidR="00630456" w:rsidRPr="00630456">
        <w:t xml:space="preserve"> </w:t>
      </w:r>
      <w:r w:rsidRPr="00630456">
        <w:t>дополнительных</w:t>
      </w:r>
      <w:r w:rsidR="00630456" w:rsidRPr="00630456">
        <w:t xml:space="preserve"> </w:t>
      </w:r>
      <w:r w:rsidRPr="00630456">
        <w:t>изменения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английском</w:t>
      </w:r>
      <w:r w:rsidR="00630456" w:rsidRPr="00630456">
        <w:t xml:space="preserve"> </w:t>
      </w:r>
      <w:r w:rsidRPr="00630456">
        <w:t>законодательстве,</w:t>
      </w:r>
      <w:r w:rsidR="00630456" w:rsidRPr="00630456">
        <w:t xml:space="preserve"> </w:t>
      </w:r>
      <w:r w:rsidRPr="00630456">
        <w:t>касающиеся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: </w:t>
      </w:r>
      <w:r w:rsidRPr="00630456">
        <w:t>различие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изнасиловании</w:t>
      </w:r>
      <w:r w:rsidR="00630456" w:rsidRPr="00630456">
        <w:t xml:space="preserve"> </w:t>
      </w:r>
      <w:r w:rsidRPr="00630456">
        <w:t>девственницы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замужней</w:t>
      </w:r>
      <w:r w:rsidR="00630456" w:rsidRPr="00630456">
        <w:t xml:space="preserve"> </w:t>
      </w:r>
      <w:r w:rsidRPr="00630456">
        <w:t>женщины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опущено,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старый</w:t>
      </w:r>
      <w:r w:rsidR="00630456" w:rsidRPr="00630456">
        <w:t xml:space="preserve"> </w:t>
      </w:r>
      <w:r w:rsidRPr="00630456">
        <w:t>обычай</w:t>
      </w:r>
      <w:r w:rsidR="00630456" w:rsidRPr="00630456">
        <w:t xml:space="preserve"> </w:t>
      </w:r>
      <w:r w:rsidRPr="00630456">
        <w:t>наказания</w:t>
      </w:r>
      <w:r w:rsidR="00630456" w:rsidRPr="00630456">
        <w:t xml:space="preserve"> </w:t>
      </w:r>
      <w:r w:rsidRPr="00630456">
        <w:t>супружеством</w:t>
      </w:r>
      <w:r w:rsidR="00630456" w:rsidRPr="00630456">
        <w:t xml:space="preserve"> </w:t>
      </w:r>
      <w:r w:rsidRPr="00630456">
        <w:t>был</w:t>
      </w:r>
      <w:r w:rsidR="00630456" w:rsidRPr="00630456">
        <w:t xml:space="preserve"> </w:t>
      </w:r>
      <w:r w:rsidRPr="00630456">
        <w:t>упразднен</w:t>
      </w:r>
      <w:r w:rsidR="00630456" w:rsidRPr="00630456">
        <w:t xml:space="preserve">. </w:t>
      </w:r>
      <w:r w:rsidRPr="00630456">
        <w:t>Были</w:t>
      </w:r>
      <w:r w:rsidR="00630456" w:rsidRPr="00630456">
        <w:t xml:space="preserve"> </w:t>
      </w:r>
      <w:r w:rsidRPr="00630456">
        <w:t>сформулированы</w:t>
      </w:r>
      <w:r w:rsidR="00630456" w:rsidRPr="00630456">
        <w:t xml:space="preserve"> </w:t>
      </w:r>
      <w:r w:rsidRPr="00630456">
        <w:t>главные</w:t>
      </w:r>
      <w:r w:rsidR="00630456" w:rsidRPr="00630456">
        <w:t xml:space="preserve"> </w:t>
      </w:r>
      <w:r w:rsidRPr="00630456">
        <w:t>элементы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определении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наказания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него</w:t>
      </w:r>
      <w:r w:rsidR="00630456" w:rsidRPr="00630456">
        <w:t xml:space="preserve">. </w:t>
      </w:r>
      <w:r w:rsidRPr="00630456">
        <w:t>Семь</w:t>
      </w:r>
      <w:r w:rsidR="00630456" w:rsidRPr="00630456">
        <w:t xml:space="preserve"> </w:t>
      </w:r>
      <w:r w:rsidRPr="00630456">
        <w:t>последующих</w:t>
      </w:r>
      <w:r w:rsidR="00630456" w:rsidRPr="00630456">
        <w:t xml:space="preserve"> </w:t>
      </w:r>
      <w:r w:rsidRPr="00630456">
        <w:t>столетий</w:t>
      </w:r>
      <w:r w:rsidR="00630456" w:rsidRPr="00630456">
        <w:t xml:space="preserve"> </w:t>
      </w:r>
      <w:r w:rsidRPr="00630456">
        <w:t>внесли</w:t>
      </w:r>
      <w:r w:rsidR="00630456" w:rsidRPr="00630456">
        <w:t xml:space="preserve"> </w:t>
      </w:r>
      <w:r w:rsidRPr="00630456">
        <w:t>очень</w:t>
      </w:r>
      <w:r w:rsidR="00630456" w:rsidRPr="00630456">
        <w:t xml:space="preserve"> </w:t>
      </w:r>
      <w:r w:rsidRPr="00630456">
        <w:t>мало</w:t>
      </w:r>
      <w:r w:rsidR="00630456" w:rsidRPr="00630456">
        <w:t xml:space="preserve"> </w:t>
      </w:r>
      <w:r w:rsidRPr="00630456">
        <w:t>изменений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этот</w:t>
      </w:r>
      <w:r w:rsidR="00630456" w:rsidRPr="00630456">
        <w:t xml:space="preserve"> </w:t>
      </w:r>
      <w:r w:rsidRPr="00630456">
        <w:t>кодекс</w:t>
      </w:r>
      <w:r w:rsidR="00630456" w:rsidRPr="00630456">
        <w:t xml:space="preserve">. </w:t>
      </w:r>
      <w:r w:rsidRPr="00630456">
        <w:t>Несмотря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систему</w:t>
      </w:r>
      <w:r w:rsidR="00630456" w:rsidRPr="00630456">
        <w:t xml:space="preserve"> </w:t>
      </w:r>
      <w:r w:rsidRPr="00630456">
        <w:t>законов,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всегда</w:t>
      </w:r>
      <w:r w:rsidR="00630456" w:rsidRPr="00630456">
        <w:t xml:space="preserve"> </w:t>
      </w:r>
      <w:r w:rsidRPr="00630456">
        <w:t>рассматривалось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зло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обществе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часто</w:t>
      </w:r>
      <w:r w:rsidR="00630456" w:rsidRPr="00630456">
        <w:t xml:space="preserve"> </w:t>
      </w:r>
      <w:r w:rsidRPr="00630456">
        <w:t>квалифицировалось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проступок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зависимости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социального</w:t>
      </w:r>
      <w:r w:rsidR="00630456" w:rsidRPr="00630456">
        <w:t xml:space="preserve"> </w:t>
      </w:r>
      <w:r w:rsidRPr="00630456">
        <w:t>положения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насильника</w:t>
      </w:r>
      <w:r w:rsidR="00630456" w:rsidRPr="00630456">
        <w:t xml:space="preserve">: </w:t>
      </w:r>
      <w:r w:rsidRPr="00630456">
        <w:t>на</w:t>
      </w:r>
      <w:r w:rsidR="00630456" w:rsidRPr="00630456">
        <w:t xml:space="preserve"> </w:t>
      </w:r>
      <w:r w:rsidRPr="00630456">
        <w:t>юге</w:t>
      </w:r>
      <w:r w:rsidR="00630456" w:rsidRPr="00630456">
        <w:t xml:space="preserve"> </w:t>
      </w:r>
      <w:r w:rsidRPr="00630456">
        <w:t>США,</w:t>
      </w:r>
      <w:r w:rsidR="00630456" w:rsidRPr="00630456">
        <w:t xml:space="preserve"> </w:t>
      </w:r>
      <w:r w:rsidRPr="00630456">
        <w:t>например,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1940-е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1950-е</w:t>
      </w:r>
      <w:r w:rsidR="00630456" w:rsidRPr="00630456">
        <w:t xml:space="preserve"> </w:t>
      </w:r>
      <w:r w:rsidRPr="00630456">
        <w:t>годы</w:t>
      </w:r>
      <w:r w:rsidR="00630456" w:rsidRPr="00630456">
        <w:t xml:space="preserve"> </w:t>
      </w:r>
      <w:r w:rsidRPr="00630456">
        <w:t>белого</w:t>
      </w:r>
      <w:r w:rsidR="00630456" w:rsidRPr="00630456">
        <w:t xml:space="preserve"> </w:t>
      </w:r>
      <w:r w:rsidRPr="00630456">
        <w:t>мужчину</w:t>
      </w:r>
      <w:r w:rsidR="00630456" w:rsidRPr="00630456">
        <w:t xml:space="preserve"> </w:t>
      </w:r>
      <w:r w:rsidRPr="00630456">
        <w:t>редко</w:t>
      </w:r>
      <w:r w:rsidR="00630456" w:rsidRPr="00630456">
        <w:t xml:space="preserve"> </w:t>
      </w:r>
      <w:r w:rsidRPr="00630456">
        <w:t>привлекали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суду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черной</w:t>
      </w:r>
      <w:r w:rsidR="00630456" w:rsidRPr="00630456">
        <w:t xml:space="preserve"> </w:t>
      </w:r>
      <w:r w:rsidRPr="00630456">
        <w:t>женщины,</w:t>
      </w:r>
      <w:r w:rsidR="00630456" w:rsidRPr="00630456">
        <w:t xml:space="preserve"> </w:t>
      </w:r>
      <w:r w:rsidRPr="00630456">
        <w:t>однако</w:t>
      </w:r>
      <w:r w:rsidR="00630456" w:rsidRPr="00630456">
        <w:t xml:space="preserve"> </w:t>
      </w:r>
      <w:r w:rsidRPr="00630456">
        <w:t>черного</w:t>
      </w:r>
      <w:r w:rsidR="00630456" w:rsidRPr="00630456">
        <w:t xml:space="preserve"> </w:t>
      </w:r>
      <w:r w:rsidRPr="00630456">
        <w:t>мужчину,</w:t>
      </w:r>
      <w:r w:rsidR="00630456" w:rsidRPr="00630456">
        <w:t xml:space="preserve"> </w:t>
      </w:r>
      <w:r w:rsidRPr="00630456">
        <w:t>обвиненного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насилии</w:t>
      </w:r>
      <w:r w:rsidR="00630456" w:rsidRPr="00630456">
        <w:t xml:space="preserve"> </w:t>
      </w:r>
      <w:r w:rsidRPr="00630456">
        <w:t>над</w:t>
      </w:r>
      <w:r w:rsidR="00630456" w:rsidRPr="00630456">
        <w:t xml:space="preserve"> </w:t>
      </w:r>
      <w:r w:rsidRPr="00630456">
        <w:t>белой</w:t>
      </w:r>
      <w:r w:rsidR="00630456" w:rsidRPr="00630456">
        <w:t xml:space="preserve"> </w:t>
      </w:r>
      <w:r w:rsidRPr="00630456">
        <w:t>женщиной,</w:t>
      </w:r>
      <w:r w:rsidR="00630456" w:rsidRPr="00630456">
        <w:t xml:space="preserve"> </w:t>
      </w:r>
      <w:r w:rsidRPr="00630456">
        <w:t>наказывали</w:t>
      </w:r>
      <w:r w:rsidR="00630456" w:rsidRPr="00630456">
        <w:t xml:space="preserve"> </w:t>
      </w:r>
      <w:r w:rsidRPr="00630456">
        <w:t>моментально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жестоко</w:t>
      </w:r>
      <w:r w:rsidR="00630456" w:rsidRPr="00630456">
        <w:t xml:space="preserve">. </w:t>
      </w:r>
      <w:r w:rsidRPr="00630456">
        <w:t>Даже</w:t>
      </w:r>
      <w:r w:rsidR="00630456" w:rsidRPr="00630456">
        <w:t xml:space="preserve"> </w:t>
      </w:r>
      <w:r w:rsidRPr="00630456">
        <w:t>сегодня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большинстве</w:t>
      </w:r>
      <w:r w:rsidR="00630456" w:rsidRPr="00630456">
        <w:t xml:space="preserve"> </w:t>
      </w:r>
      <w:r w:rsidRPr="00630456">
        <w:t>законодательств</w:t>
      </w:r>
      <w:r w:rsidR="00630456" w:rsidRPr="00630456">
        <w:t xml:space="preserve"> </w:t>
      </w:r>
      <w:r w:rsidRPr="00630456">
        <w:t>мужчину</w:t>
      </w:r>
      <w:r w:rsidR="00630456" w:rsidRPr="00630456">
        <w:t xml:space="preserve"> </w:t>
      </w:r>
      <w:r w:rsidRPr="00630456">
        <w:t>вряд</w:t>
      </w:r>
      <w:r w:rsidR="00630456" w:rsidRPr="00630456">
        <w:t xml:space="preserve"> </w:t>
      </w:r>
      <w:r w:rsidRPr="00630456">
        <w:t>ли</w:t>
      </w:r>
      <w:r w:rsidR="00630456" w:rsidRPr="00630456">
        <w:t xml:space="preserve"> </w:t>
      </w:r>
      <w:r w:rsidRPr="00630456">
        <w:t>обвинят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изнасиловании</w:t>
      </w:r>
      <w:r w:rsidR="00630456" w:rsidRPr="00630456">
        <w:t xml:space="preserve"> </w:t>
      </w:r>
      <w:r w:rsidRPr="00630456">
        <w:t>проститутки,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принудительное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мужем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женой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считается</w:t>
      </w:r>
      <w:r w:rsidR="00630456" w:rsidRPr="00630456">
        <w:t xml:space="preserve"> </w:t>
      </w:r>
      <w:r w:rsidRPr="00630456">
        <w:t>изнасилованием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38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50</w:t>
      </w:r>
      <w:r w:rsidR="00630456" w:rsidRPr="00630456">
        <w:t xml:space="preserve"> </w:t>
      </w:r>
      <w:r w:rsidRPr="00630456">
        <w:t>американских</w:t>
      </w:r>
      <w:r w:rsidR="00630456" w:rsidRPr="00630456">
        <w:t xml:space="preserve"> </w:t>
      </w:r>
      <w:r w:rsidRPr="00630456">
        <w:t>штатов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По</w:t>
      </w:r>
      <w:r w:rsidR="00630456" w:rsidRPr="00630456">
        <w:t xml:space="preserve"> </w:t>
      </w:r>
      <w:r w:rsidRPr="00630456">
        <w:t>современным</w:t>
      </w:r>
      <w:r w:rsidR="00630456" w:rsidRPr="00630456">
        <w:t xml:space="preserve"> </w:t>
      </w:r>
      <w:r w:rsidRPr="00630456">
        <w:t>данным</w:t>
      </w:r>
      <w:r w:rsidR="00630456" w:rsidRPr="00630456">
        <w:t xml:space="preserve"> </w:t>
      </w:r>
      <w:r w:rsidRPr="00630456">
        <w:t>предполагается,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каждая</w:t>
      </w:r>
      <w:r w:rsidR="00630456" w:rsidRPr="00630456">
        <w:t xml:space="preserve"> </w:t>
      </w:r>
      <w:r w:rsidRPr="00630456">
        <w:t>женщина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шести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протяжении</w:t>
      </w:r>
      <w:r w:rsidR="00630456" w:rsidRPr="00630456">
        <w:t xml:space="preserve"> </w:t>
      </w:r>
      <w:r w:rsidRPr="00630456">
        <w:t>жизни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стать</w:t>
      </w:r>
      <w:r w:rsidR="00630456" w:rsidRPr="00630456">
        <w:t xml:space="preserve"> </w:t>
      </w:r>
      <w:r w:rsidRPr="00630456">
        <w:t>жертвой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одна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двадцати</w:t>
      </w:r>
      <w:r w:rsidR="00630456" w:rsidRPr="00630456">
        <w:t xml:space="preserve"> </w:t>
      </w:r>
      <w:r w:rsidRPr="00630456">
        <w:t>четырех</w:t>
      </w:r>
      <w:r w:rsidR="00630456" w:rsidRPr="00630456">
        <w:t xml:space="preserve"> </w:t>
      </w:r>
      <w:r w:rsidRPr="00630456">
        <w:t>становится</w:t>
      </w:r>
      <w:r w:rsidR="00630456" w:rsidRPr="00630456">
        <w:t xml:space="preserve"> </w:t>
      </w:r>
      <w:r w:rsidRPr="00630456">
        <w:t>жертвой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История</w:t>
      </w:r>
      <w:r w:rsidR="00630456" w:rsidRPr="00630456">
        <w:t xml:space="preserve"> </w:t>
      </w:r>
      <w:r w:rsidRPr="00630456">
        <w:t>развития</w:t>
      </w:r>
      <w:r w:rsidR="00630456" w:rsidRPr="00630456">
        <w:t xml:space="preserve"> </w:t>
      </w:r>
      <w:r w:rsidRPr="00630456">
        <w:t>законодательства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преступлениях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России</w:t>
      </w:r>
      <w:r w:rsidR="00630456" w:rsidRPr="00630456">
        <w:t xml:space="preserve"> </w:t>
      </w:r>
      <w:r w:rsidRPr="00630456">
        <w:t>уходит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далекое</w:t>
      </w:r>
      <w:r w:rsidR="00630456" w:rsidRPr="00630456">
        <w:t xml:space="preserve"> </w:t>
      </w:r>
      <w:r w:rsidRPr="00630456">
        <w:t>прошлое,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эти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регулировалась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основном</w:t>
      </w:r>
      <w:r w:rsidR="00630456" w:rsidRPr="00630456">
        <w:t xml:space="preserve"> </w:t>
      </w:r>
      <w:r w:rsidRPr="00630456">
        <w:t>церковным</w:t>
      </w:r>
      <w:r w:rsidR="00630456" w:rsidRPr="00630456">
        <w:t xml:space="preserve"> </w:t>
      </w:r>
      <w:r w:rsidRPr="00630456">
        <w:t>законодательством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5"/>
      </w:r>
      <w:r w:rsidR="00630456" w:rsidRPr="00630456">
        <w:t xml:space="preserve"> </w:t>
      </w:r>
      <w:r w:rsidRPr="00630456">
        <w:t>Однако</w:t>
      </w:r>
      <w:r w:rsidR="00630456" w:rsidRPr="00630456">
        <w:t xml:space="preserve"> </w:t>
      </w:r>
      <w:r w:rsidRPr="00630456">
        <w:t>уже</w:t>
      </w:r>
      <w:r w:rsidR="00630456" w:rsidRPr="00630456">
        <w:t xml:space="preserve"> </w:t>
      </w:r>
      <w:r w:rsidRPr="00630456">
        <w:t>Устав</w:t>
      </w:r>
      <w:r w:rsidR="00630456" w:rsidRPr="00630456">
        <w:t xml:space="preserve"> </w:t>
      </w:r>
      <w:r w:rsidRPr="00630456">
        <w:t>князя</w:t>
      </w:r>
      <w:r w:rsidR="00630456" w:rsidRPr="00630456">
        <w:t xml:space="preserve"> </w:t>
      </w:r>
      <w:r w:rsidRPr="00630456">
        <w:t>Ярослава</w:t>
      </w:r>
      <w:r w:rsidR="00630456">
        <w:t xml:space="preserve"> (</w:t>
      </w:r>
      <w:r w:rsidRPr="00630456">
        <w:t>1015-1054</w:t>
      </w:r>
      <w:r w:rsidR="00630456" w:rsidRPr="00630456">
        <w:t xml:space="preserve"> </w:t>
      </w:r>
      <w:r w:rsidRPr="00630456">
        <w:t>гг</w:t>
      </w:r>
      <w:r w:rsidR="00630456" w:rsidRPr="00630456">
        <w:t>.</w:t>
      </w:r>
      <w:r w:rsidR="00630456">
        <w:t>)"</w:t>
      </w:r>
      <w:r w:rsidRPr="00630456">
        <w:t>О</w:t>
      </w:r>
      <w:r w:rsidR="00630456" w:rsidRPr="00630456">
        <w:t xml:space="preserve"> </w:t>
      </w:r>
      <w:r w:rsidRPr="00630456">
        <w:t>церковных</w:t>
      </w:r>
      <w:r w:rsidR="00630456" w:rsidRPr="00630456">
        <w:t xml:space="preserve"> </w:t>
      </w:r>
      <w:r w:rsidRPr="00630456">
        <w:t>судах</w:t>
      </w:r>
      <w:r w:rsidR="00630456">
        <w:t xml:space="preserve">" </w:t>
      </w:r>
      <w:r w:rsidRPr="00630456">
        <w:t>предусматривал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церковно-правовую,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уголовную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гражданскую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зависимости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социального</w:t>
      </w:r>
      <w:r w:rsidR="00630456" w:rsidRPr="00630456">
        <w:t xml:space="preserve"> </w:t>
      </w:r>
      <w:r w:rsidRPr="00630456">
        <w:t>положения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различное</w:t>
      </w:r>
      <w:r w:rsidR="00630456" w:rsidRPr="00630456">
        <w:t xml:space="preserve"> </w:t>
      </w:r>
      <w:r w:rsidRPr="00630456">
        <w:t>наказание</w:t>
      </w:r>
      <w:r w:rsidR="00630456" w:rsidRPr="00630456">
        <w:t xml:space="preserve"> </w:t>
      </w:r>
      <w:r w:rsidRPr="00630456">
        <w:t>предусматривалось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. </w:t>
      </w:r>
      <w:r w:rsidRPr="00630456">
        <w:t>Этим</w:t>
      </w:r>
      <w:r w:rsidR="00630456" w:rsidRPr="00630456">
        <w:t xml:space="preserve"> </w:t>
      </w:r>
      <w:r w:rsidRPr="00630456">
        <w:t>же</w:t>
      </w:r>
      <w:r w:rsidR="00630456" w:rsidRPr="00630456">
        <w:t xml:space="preserve"> </w:t>
      </w:r>
      <w:r w:rsidRPr="00630456">
        <w:t>Уставом</w:t>
      </w:r>
      <w:r w:rsidR="00630456" w:rsidRPr="00630456">
        <w:t xml:space="preserve"> </w:t>
      </w:r>
      <w:r w:rsidRPr="00630456">
        <w:t>предусматривалась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групповое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; </w:t>
      </w:r>
      <w:r w:rsidRPr="00630456">
        <w:t>двоеженство,</w:t>
      </w:r>
      <w:r w:rsidR="00630456" w:rsidRPr="00630456">
        <w:t xml:space="preserve"> </w:t>
      </w:r>
      <w:r w:rsidRPr="00630456">
        <w:t>блуд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монахиней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скотоложство,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родственниками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свойственниками,</w:t>
      </w:r>
      <w:r w:rsidR="00630456" w:rsidRPr="00630456">
        <w:t xml:space="preserve"> </w:t>
      </w:r>
      <w:r w:rsidRPr="00630456">
        <w:t>включая,</w:t>
      </w:r>
      <w:r w:rsidR="00630456" w:rsidRPr="00630456">
        <w:t xml:space="preserve"> </w:t>
      </w:r>
      <w:r w:rsidRPr="00630456">
        <w:t>например,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мужчины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двумя</w:t>
      </w:r>
      <w:r w:rsidR="00630456" w:rsidRPr="00630456">
        <w:t xml:space="preserve"> </w:t>
      </w:r>
      <w:r w:rsidRPr="00630456">
        <w:t>сестрами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братьев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одной</w:t>
      </w:r>
      <w:r w:rsidR="00630456" w:rsidRPr="00630456">
        <w:t xml:space="preserve"> </w:t>
      </w:r>
      <w:r w:rsidRPr="00630456">
        <w:t>женщиной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Соборным</w:t>
      </w:r>
      <w:r w:rsidR="00630456" w:rsidRPr="00630456">
        <w:t xml:space="preserve"> </w:t>
      </w:r>
      <w:r w:rsidRPr="00630456">
        <w:t>Уложением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649 г"/>
        </w:smartTagPr>
        <w:r w:rsidRPr="00630456">
          <w:t>1649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качестве</w:t>
      </w:r>
      <w:r w:rsidR="00630456" w:rsidRPr="00630456">
        <w:t xml:space="preserve"> </w:t>
      </w:r>
      <w:r w:rsidRPr="00630456">
        <w:t>квалифицированного</w:t>
      </w:r>
      <w:r w:rsidR="00630456" w:rsidRPr="00630456">
        <w:t xml:space="preserve"> </w:t>
      </w:r>
      <w:r w:rsidRPr="00630456">
        <w:t>состава</w:t>
      </w:r>
      <w:r w:rsidR="00630456" w:rsidRPr="00630456">
        <w:t xml:space="preserve"> </w:t>
      </w:r>
      <w:r w:rsidRPr="00630456">
        <w:t>предусматривалось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совершенное</w:t>
      </w:r>
      <w:r w:rsidR="00630456" w:rsidRPr="00630456">
        <w:t xml:space="preserve"> </w:t>
      </w:r>
      <w:r w:rsidRPr="00630456">
        <w:t>ратным</w:t>
      </w:r>
      <w:r w:rsidR="00630456" w:rsidRPr="00630456">
        <w:t xml:space="preserve"> </w:t>
      </w:r>
      <w:r w:rsidRPr="00630456">
        <w:t>человеком,</w:t>
      </w:r>
      <w:r w:rsidR="00630456" w:rsidRPr="00630456">
        <w:t xml:space="preserve"> </w:t>
      </w:r>
      <w:r w:rsidRPr="00630456">
        <w:t>наказуемое</w:t>
      </w:r>
      <w:r w:rsidR="00630456" w:rsidRPr="00630456">
        <w:t xml:space="preserve"> </w:t>
      </w:r>
      <w:r w:rsidRPr="00630456">
        <w:t>смертной</w:t>
      </w:r>
      <w:r w:rsidR="00630456" w:rsidRPr="00630456">
        <w:t xml:space="preserve"> </w:t>
      </w:r>
      <w:r w:rsidRPr="00630456">
        <w:t>казнью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В</w:t>
      </w:r>
      <w:r w:rsidR="00630456" w:rsidRPr="00630456">
        <w:t xml:space="preserve"> </w:t>
      </w:r>
      <w:r w:rsidRPr="00630456">
        <w:t>Артикуле</w:t>
      </w:r>
      <w:r w:rsidR="00630456" w:rsidRPr="00630456">
        <w:t xml:space="preserve"> </w:t>
      </w:r>
      <w:r w:rsidRPr="00630456">
        <w:t>воинском</w:t>
      </w:r>
      <w:r w:rsidR="00630456" w:rsidRPr="00630456">
        <w:t xml:space="preserve"> </w:t>
      </w:r>
      <w:r w:rsidRPr="00630456">
        <w:t>Петра</w:t>
      </w:r>
      <w:r w:rsidR="00630456" w:rsidRPr="00630456">
        <w:t xml:space="preserve"> </w:t>
      </w:r>
      <w:r w:rsidRPr="00630456">
        <w:t>I</w:t>
      </w:r>
      <w:r w:rsidR="00630456" w:rsidRPr="00630456">
        <w:t xml:space="preserve"> </w:t>
      </w:r>
      <w:r w:rsidRPr="00630456">
        <w:t>имелась</w:t>
      </w:r>
      <w:r w:rsidR="00630456" w:rsidRPr="00630456">
        <w:t xml:space="preserve"> </w:t>
      </w:r>
      <w:r w:rsidRPr="00630456">
        <w:t>специальная</w:t>
      </w:r>
      <w:r w:rsidR="00630456" w:rsidRPr="00630456">
        <w:t xml:space="preserve"> </w:t>
      </w:r>
      <w:r w:rsidRPr="00630456">
        <w:t>глава,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которой</w:t>
      </w:r>
      <w:r w:rsidR="00630456" w:rsidRPr="00630456">
        <w:t xml:space="preserve"> </w:t>
      </w:r>
      <w:r w:rsidRPr="00630456">
        <w:t>говорилось</w:t>
      </w:r>
      <w:r w:rsidR="00630456" w:rsidRPr="00630456">
        <w:t xml:space="preserve"> </w:t>
      </w:r>
      <w:r w:rsidRPr="00630456">
        <w:t>о</w:t>
      </w:r>
      <w:r w:rsidR="00630456">
        <w:t xml:space="preserve"> "</w:t>
      </w:r>
      <w:r w:rsidRPr="00630456">
        <w:t>содомском</w:t>
      </w:r>
      <w:r w:rsidR="00630456" w:rsidRPr="00630456">
        <w:t xml:space="preserve"> </w:t>
      </w:r>
      <w:r w:rsidRPr="00630456">
        <w:t>грехе,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насилии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блуде</w:t>
      </w:r>
      <w:r w:rsidR="00630456">
        <w:t>"</w:t>
      </w:r>
      <w:r w:rsidR="00630456" w:rsidRPr="00630456">
        <w:t xml:space="preserve">. </w:t>
      </w:r>
      <w:r w:rsidRPr="00630456">
        <w:t>Так,</w:t>
      </w:r>
      <w:r w:rsidR="00630456" w:rsidRPr="00630456">
        <w:t xml:space="preserve"> </w:t>
      </w:r>
      <w:r w:rsidRPr="00630456">
        <w:t>Артикул</w:t>
      </w:r>
      <w:r w:rsidR="00630456" w:rsidRPr="00630456">
        <w:t xml:space="preserve"> </w:t>
      </w:r>
      <w:r w:rsidRPr="00630456">
        <w:t>воинский</w:t>
      </w:r>
      <w:r w:rsidR="00630456" w:rsidRPr="00630456">
        <w:t xml:space="preserve"> </w:t>
      </w:r>
      <w:r w:rsidRPr="00630456">
        <w:t>предусматривал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скотоложство,</w:t>
      </w:r>
      <w:r w:rsidR="00630456" w:rsidRPr="00630456">
        <w:t xml:space="preserve"> </w:t>
      </w:r>
      <w:r w:rsidRPr="00630456">
        <w:t>добровольное</w:t>
      </w:r>
      <w:r w:rsidR="00630456" w:rsidRPr="00630456">
        <w:t xml:space="preserve"> </w:t>
      </w:r>
      <w:r w:rsidRPr="00630456">
        <w:t>мужеложство,</w:t>
      </w:r>
      <w:r w:rsidR="00630456" w:rsidRPr="00630456">
        <w:t xml:space="preserve"> </w:t>
      </w:r>
      <w:r w:rsidRPr="00630456">
        <w:t>квалифицирующим</w:t>
      </w:r>
      <w:r w:rsidR="00630456" w:rsidRPr="00630456">
        <w:t xml:space="preserve"> </w:t>
      </w:r>
      <w:r w:rsidRPr="00630456">
        <w:t>признаком</w:t>
      </w:r>
      <w:r w:rsidR="00630456" w:rsidRPr="00630456">
        <w:t xml:space="preserve"> </w:t>
      </w:r>
      <w:r w:rsidRPr="00630456">
        <w:t>которого</w:t>
      </w:r>
      <w:r w:rsidR="00630456" w:rsidRPr="00630456">
        <w:t xml:space="preserve"> </w:t>
      </w:r>
      <w:r w:rsidRPr="00630456">
        <w:t>являлось</w:t>
      </w:r>
      <w:r w:rsidR="00630456" w:rsidRPr="00630456">
        <w:t xml:space="preserve"> </w:t>
      </w:r>
      <w:r w:rsidRPr="00630456">
        <w:t>мужеложство,</w:t>
      </w:r>
      <w:r w:rsidR="00630456" w:rsidRPr="00630456">
        <w:t xml:space="preserve"> </w:t>
      </w:r>
      <w:r w:rsidRPr="00630456">
        <w:t>совершенное</w:t>
      </w:r>
      <w:r w:rsidR="00630456" w:rsidRPr="00630456">
        <w:t xml:space="preserve"> </w:t>
      </w:r>
      <w:r w:rsidRPr="00630456">
        <w:t>начальством,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прелюбодеяние,</w:t>
      </w:r>
      <w:r w:rsidR="00630456" w:rsidRPr="00630456">
        <w:t xml:space="preserve"> </w:t>
      </w:r>
      <w:r w:rsidRPr="00630456">
        <w:t>двоеженство,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свойственниками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Некоторый</w:t>
      </w:r>
      <w:r w:rsidR="00630456" w:rsidRPr="00630456">
        <w:t xml:space="preserve"> </w:t>
      </w:r>
      <w:r w:rsidRPr="00630456">
        <w:t>интерес</w:t>
      </w:r>
      <w:r w:rsidR="00630456" w:rsidRPr="00630456">
        <w:t xml:space="preserve"> </w:t>
      </w:r>
      <w:r w:rsidRPr="00630456">
        <w:t>представляют</w:t>
      </w:r>
      <w:r w:rsidR="00630456" w:rsidRPr="00630456">
        <w:t xml:space="preserve"> </w:t>
      </w:r>
      <w:r w:rsidRPr="00630456">
        <w:t>отдельные</w:t>
      </w:r>
      <w:r w:rsidR="00630456" w:rsidRPr="00630456">
        <w:t xml:space="preserve"> </w:t>
      </w:r>
      <w:r w:rsidRPr="00630456">
        <w:t>особенности</w:t>
      </w:r>
      <w:r w:rsidR="00630456" w:rsidRPr="00630456">
        <w:t xml:space="preserve"> </w:t>
      </w:r>
      <w:r w:rsidRPr="00630456">
        <w:t>уголовной</w:t>
      </w:r>
      <w:r w:rsidR="00630456" w:rsidRPr="00630456">
        <w:t xml:space="preserve"> </w:t>
      </w:r>
      <w:r w:rsidRPr="00630456">
        <w:t>ответственности,</w:t>
      </w:r>
      <w:r w:rsidR="00630456" w:rsidRPr="00630456">
        <w:t xml:space="preserve"> </w:t>
      </w:r>
      <w:r w:rsidRPr="00630456">
        <w:t>предусмотренные</w:t>
      </w:r>
      <w:r w:rsidR="00630456" w:rsidRPr="00630456">
        <w:t xml:space="preserve"> </w:t>
      </w:r>
      <w:r w:rsidRPr="00630456">
        <w:t>Артикулом</w:t>
      </w:r>
      <w:r w:rsidR="00630456" w:rsidRPr="00630456">
        <w:t xml:space="preserve"> </w:t>
      </w:r>
      <w:r w:rsidRPr="00630456">
        <w:t>воинским</w:t>
      </w:r>
      <w:r w:rsidR="00630456" w:rsidRPr="00630456">
        <w:t xml:space="preserve">. </w:t>
      </w:r>
      <w:r w:rsidRPr="00630456">
        <w:t>Так,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полагалось</w:t>
      </w:r>
      <w:r w:rsidR="00630456" w:rsidRPr="00630456">
        <w:t xml:space="preserve"> </w:t>
      </w:r>
      <w:r w:rsidRPr="00630456">
        <w:t>равное</w:t>
      </w:r>
      <w:r w:rsidR="00630456" w:rsidRPr="00630456">
        <w:t xml:space="preserve"> </w:t>
      </w:r>
      <w:r w:rsidRPr="00630456">
        <w:t>наказание,</w:t>
      </w:r>
      <w:r w:rsidR="00630456" w:rsidRPr="00630456">
        <w:t xml:space="preserve"> </w:t>
      </w:r>
      <w:r w:rsidRPr="00630456">
        <w:t>независимо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того,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своей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неприятельской</w:t>
      </w:r>
      <w:r w:rsidR="00630456" w:rsidRPr="00630456">
        <w:t xml:space="preserve"> </w:t>
      </w:r>
      <w:r w:rsidRPr="00630456">
        <w:t>территории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совершено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; </w:t>
      </w:r>
      <w:r w:rsidRPr="00630456">
        <w:t>против</w:t>
      </w:r>
      <w:r w:rsidR="00630456" w:rsidRPr="00630456">
        <w:t xml:space="preserve"> </w:t>
      </w:r>
      <w:r w:rsidRPr="00630456">
        <w:t>честной</w:t>
      </w:r>
      <w:r w:rsidR="00630456" w:rsidRPr="00630456">
        <w:t xml:space="preserve"> </w:t>
      </w:r>
      <w:r w:rsidRPr="00630456">
        <w:t>женщины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блудницы</w:t>
      </w:r>
      <w:r w:rsidR="00630456" w:rsidRPr="00630456">
        <w:t xml:space="preserve">. </w:t>
      </w:r>
      <w:r w:rsidRPr="00630456">
        <w:t>Установление</w:t>
      </w:r>
      <w:r w:rsidR="00630456" w:rsidRPr="00630456">
        <w:t xml:space="preserve"> </w:t>
      </w:r>
      <w:r w:rsidRPr="00630456">
        <w:t>наказания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женщины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неприятельской</w:t>
      </w:r>
      <w:r w:rsidR="00630456" w:rsidRPr="00630456">
        <w:t xml:space="preserve"> </w:t>
      </w:r>
      <w:r w:rsidRPr="00630456">
        <w:t>территории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особенностью</w:t>
      </w:r>
      <w:r w:rsidR="00630456" w:rsidRPr="00630456">
        <w:t xml:space="preserve"> </w:t>
      </w:r>
      <w:r w:rsidRPr="00630456">
        <w:t>Артикула,</w:t>
      </w:r>
      <w:r w:rsidR="00630456" w:rsidRPr="00630456">
        <w:t xml:space="preserve"> </w:t>
      </w:r>
      <w:r w:rsidRPr="00630456">
        <w:t>отличающей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западноевропейского</w:t>
      </w:r>
      <w:r w:rsidR="00630456" w:rsidRPr="00630456">
        <w:t xml:space="preserve"> </w:t>
      </w:r>
      <w:r w:rsidRPr="00630456">
        <w:t>законодательства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Для</w:t>
      </w:r>
      <w:r w:rsidR="00630456" w:rsidRPr="00630456">
        <w:t xml:space="preserve"> </w:t>
      </w:r>
      <w:r w:rsidRPr="00630456">
        <w:t>решения</w:t>
      </w:r>
      <w:r w:rsidR="00630456" w:rsidRPr="00630456">
        <w:t xml:space="preserve"> </w:t>
      </w:r>
      <w:r w:rsidRPr="00630456">
        <w:t>вопроса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виновности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имела</w:t>
      </w:r>
      <w:r w:rsidR="00630456" w:rsidRPr="00630456">
        <w:t xml:space="preserve"> </w:t>
      </w:r>
      <w:r w:rsidRPr="00630456">
        <w:t>значение</w:t>
      </w:r>
      <w:r w:rsidR="00630456" w:rsidRPr="00630456">
        <w:t xml:space="preserve"> </w:t>
      </w:r>
      <w:r w:rsidRPr="00630456">
        <w:t>своевременность</w:t>
      </w:r>
      <w:r w:rsidR="00630456" w:rsidRPr="00630456">
        <w:t xml:space="preserve"> </w:t>
      </w:r>
      <w:r w:rsidRPr="00630456">
        <w:t>подачи</w:t>
      </w:r>
      <w:r w:rsidR="00630456" w:rsidRPr="00630456">
        <w:t xml:space="preserve"> </w:t>
      </w:r>
      <w:r w:rsidRPr="00630456">
        <w:t>заявления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толковании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67</w:t>
      </w:r>
      <w:r w:rsidR="00630456" w:rsidRPr="00630456">
        <w:t xml:space="preserve"> </w:t>
      </w:r>
      <w:r w:rsidRPr="00630456">
        <w:t>Артикула</w:t>
      </w:r>
      <w:r w:rsidR="00630456" w:rsidRPr="00630456">
        <w:t xml:space="preserve"> </w:t>
      </w:r>
      <w:r w:rsidRPr="00630456">
        <w:t>говорилось,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ежели</w:t>
      </w:r>
      <w:r w:rsidR="00630456" w:rsidRPr="00630456">
        <w:t xml:space="preserve"> </w:t>
      </w:r>
      <w:r w:rsidRPr="00630456">
        <w:t>потерпевшая</w:t>
      </w:r>
      <w:r w:rsidR="00630456">
        <w:t xml:space="preserve"> "</w:t>
      </w:r>
      <w:r w:rsidRPr="00630456">
        <w:t>умолчит</w:t>
      </w:r>
      <w:r w:rsidR="00630456" w:rsidRPr="00630456">
        <w:t xml:space="preserve"> </w:t>
      </w:r>
      <w:r w:rsidRPr="00630456">
        <w:t>единый</w:t>
      </w:r>
      <w:r w:rsidR="00630456" w:rsidRPr="00630456">
        <w:t xml:space="preserve"> </w:t>
      </w:r>
      <w:r w:rsidRPr="00630456">
        <w:t>день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потом,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весьма</w:t>
      </w:r>
      <w:r w:rsidR="00630456" w:rsidRPr="00630456">
        <w:t xml:space="preserve"> </w:t>
      </w:r>
      <w:r w:rsidRPr="00630456">
        <w:t>по-видимому</w:t>
      </w:r>
      <w:r w:rsidR="00630456" w:rsidRPr="00630456">
        <w:t xml:space="preserve"> </w:t>
      </w:r>
      <w:r w:rsidRPr="00630456">
        <w:t>будет,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она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тому</w:t>
      </w:r>
      <w:r w:rsidR="00630456" w:rsidRPr="00630456">
        <w:t xml:space="preserve"> </w:t>
      </w:r>
      <w:r w:rsidRPr="00630456">
        <w:t>охоту</w:t>
      </w:r>
      <w:r w:rsidR="00630456" w:rsidRPr="00630456">
        <w:t xml:space="preserve"> </w:t>
      </w:r>
      <w:r w:rsidRPr="00630456">
        <w:t>имела</w:t>
      </w:r>
      <w:r w:rsidR="00630456">
        <w:t>"</w:t>
      </w:r>
      <w:r w:rsidR="00630456" w:rsidRPr="00630456">
        <w:t xml:space="preserve">. </w:t>
      </w:r>
      <w:r w:rsidRPr="00630456">
        <w:t>Покушение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согласно</w:t>
      </w:r>
      <w:r w:rsidR="00630456" w:rsidRPr="00630456">
        <w:t xml:space="preserve"> </w:t>
      </w:r>
      <w:r w:rsidRPr="00630456">
        <w:t>этому</w:t>
      </w:r>
      <w:r w:rsidR="00630456" w:rsidRPr="00630456">
        <w:t xml:space="preserve"> </w:t>
      </w:r>
      <w:r w:rsidRPr="00630456">
        <w:t>толкованию,</w:t>
      </w:r>
      <w:r w:rsidR="00630456" w:rsidRPr="00630456">
        <w:t xml:space="preserve"> </w:t>
      </w:r>
      <w:r w:rsidRPr="00630456">
        <w:t>наказывалось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судейскому</w:t>
      </w:r>
      <w:r w:rsidR="00630456" w:rsidRPr="00630456">
        <w:t xml:space="preserve"> </w:t>
      </w:r>
      <w:r w:rsidRPr="00630456">
        <w:t>усмотрению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Известны</w:t>
      </w:r>
      <w:r w:rsidR="00630456" w:rsidRPr="00630456">
        <w:t xml:space="preserve"> </w:t>
      </w:r>
      <w:r w:rsidRPr="00630456">
        <w:t>Артикулу</w:t>
      </w:r>
      <w:r w:rsidR="00630456" w:rsidRPr="00630456">
        <w:t xml:space="preserve"> </w:t>
      </w:r>
      <w:r w:rsidRPr="00630456">
        <w:t>воинскому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смягчающие</w:t>
      </w:r>
      <w:r w:rsidR="00630456" w:rsidRPr="00630456">
        <w:t xml:space="preserve"> </w:t>
      </w:r>
      <w:r w:rsidRPr="00630456">
        <w:t>наказание</w:t>
      </w:r>
      <w:r w:rsidR="00630456" w:rsidRPr="00630456">
        <w:t xml:space="preserve"> </w:t>
      </w:r>
      <w:r w:rsidRPr="00630456">
        <w:t>обстоятельства</w:t>
      </w:r>
      <w:r w:rsidR="00630456" w:rsidRPr="00630456">
        <w:t xml:space="preserve">. </w:t>
      </w:r>
      <w:r w:rsidRPr="00630456">
        <w:t>Так,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совершении</w:t>
      </w:r>
      <w:r w:rsidR="00630456" w:rsidRPr="00630456">
        <w:t xml:space="preserve"> </w:t>
      </w:r>
      <w:r w:rsidRPr="00630456">
        <w:t>прелюбодеяния</w:t>
      </w:r>
      <w:r w:rsidR="00630456">
        <w:t xml:space="preserve"> "</w:t>
      </w:r>
      <w:r w:rsidRPr="00630456">
        <w:t>ежели</w:t>
      </w:r>
      <w:r w:rsidR="00630456" w:rsidRPr="00630456">
        <w:t xml:space="preserve"> </w:t>
      </w:r>
      <w:r w:rsidRPr="00630456">
        <w:t>прелюбодеющая</w:t>
      </w:r>
      <w:r w:rsidR="00630456" w:rsidRPr="00630456">
        <w:t xml:space="preserve"> </w:t>
      </w:r>
      <w:r w:rsidRPr="00630456">
        <w:t>сторона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доказать,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супружестве</w:t>
      </w:r>
      <w:r w:rsidR="00630456" w:rsidRPr="00630456">
        <w:t xml:space="preserve"> </w:t>
      </w:r>
      <w:r w:rsidRPr="00630456">
        <w:t>способу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получить</w:t>
      </w:r>
      <w:r w:rsidR="00630456" w:rsidRPr="00630456">
        <w:t xml:space="preserve"> </w:t>
      </w:r>
      <w:r w:rsidRPr="00630456">
        <w:t>телесную</w:t>
      </w:r>
      <w:r w:rsidR="00630456" w:rsidRPr="00630456">
        <w:t xml:space="preserve"> </w:t>
      </w:r>
      <w:r w:rsidRPr="00630456">
        <w:t>охоту</w:t>
      </w:r>
      <w:r w:rsidR="00630456" w:rsidRPr="00630456">
        <w:t xml:space="preserve"> </w:t>
      </w:r>
      <w:r w:rsidRPr="00630456">
        <w:t>утолить,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наказание</w:t>
      </w:r>
      <w:r w:rsidR="00630456" w:rsidRPr="00630456">
        <w:t xml:space="preserve"> </w:t>
      </w:r>
      <w:r w:rsidRPr="00630456">
        <w:t>умалить</w:t>
      </w:r>
      <w:r w:rsidR="00630456">
        <w:t>"</w:t>
      </w:r>
      <w:r w:rsidR="00630456" w:rsidRPr="00630456">
        <w:t xml:space="preserve">. </w:t>
      </w:r>
      <w:r w:rsidRPr="00630456">
        <w:t>Артикул</w:t>
      </w:r>
      <w:r w:rsidR="00630456" w:rsidRPr="00630456">
        <w:t xml:space="preserve"> </w:t>
      </w:r>
      <w:r w:rsidRPr="00630456">
        <w:t>впервые</w:t>
      </w:r>
      <w:r w:rsidR="00630456" w:rsidRPr="00630456">
        <w:t xml:space="preserve"> </w:t>
      </w:r>
      <w:r w:rsidRPr="00630456">
        <w:t>ввел</w:t>
      </w:r>
      <w:r w:rsidR="00630456" w:rsidRPr="00630456">
        <w:t xml:space="preserve"> </w:t>
      </w:r>
      <w:r w:rsidRPr="00630456">
        <w:t>понятие</w:t>
      </w:r>
      <w:r w:rsidR="00630456">
        <w:t xml:space="preserve"> "</w:t>
      </w:r>
      <w:r w:rsidRPr="00630456">
        <w:t>проституция</w:t>
      </w:r>
      <w:r w:rsidR="00630456">
        <w:t>"</w:t>
      </w:r>
      <w:r w:rsidR="00630456" w:rsidRPr="00630456">
        <w:t xml:space="preserve">. </w:t>
      </w:r>
      <w:r w:rsidRPr="00630456">
        <w:t>Согласно</w:t>
      </w:r>
      <w:r w:rsidR="00630456" w:rsidRPr="00630456">
        <w:t xml:space="preserve"> </w:t>
      </w:r>
      <w:r w:rsidRPr="00630456">
        <w:t>артикулу</w:t>
      </w:r>
      <w:r w:rsidR="00630456" w:rsidRPr="00630456">
        <w:t xml:space="preserve"> </w:t>
      </w:r>
      <w:r w:rsidRPr="00630456">
        <w:t>175</w:t>
      </w:r>
      <w:r w:rsidR="00630456" w:rsidRPr="00630456">
        <w:t xml:space="preserve"> </w:t>
      </w:r>
      <w:r w:rsidRPr="00630456">
        <w:t>блудниц</w:t>
      </w:r>
      <w:r w:rsidR="00630456" w:rsidRPr="00630456">
        <w:t xml:space="preserve"> </w:t>
      </w:r>
      <w:r w:rsidRPr="00630456">
        <w:t>предписывалось</w:t>
      </w:r>
      <w:r w:rsidR="00630456" w:rsidRPr="00630456">
        <w:t xml:space="preserve"> </w:t>
      </w:r>
      <w:r w:rsidRPr="00630456">
        <w:t>изгонять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полков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Специальная</w:t>
      </w:r>
      <w:r w:rsidR="00630456" w:rsidRPr="00630456">
        <w:t xml:space="preserve"> </w:t>
      </w:r>
      <w:r w:rsidRPr="00630456">
        <w:t>глава</w:t>
      </w:r>
      <w:r w:rsidR="00630456">
        <w:t xml:space="preserve"> "</w:t>
      </w:r>
      <w:r w:rsidRPr="00630456">
        <w:t>О</w:t>
      </w:r>
      <w:r w:rsidR="00630456" w:rsidRPr="00630456">
        <w:t xml:space="preserve"> </w:t>
      </w:r>
      <w:r w:rsidRPr="00630456">
        <w:t>преступлениях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общественной</w:t>
      </w:r>
      <w:r w:rsidR="00630456" w:rsidRPr="00630456">
        <w:t xml:space="preserve"> </w:t>
      </w:r>
      <w:r w:rsidRPr="00630456">
        <w:t>нравственности</w:t>
      </w:r>
      <w:r w:rsidR="00630456">
        <w:t xml:space="preserve">" </w:t>
      </w:r>
      <w:r w:rsidRPr="00630456">
        <w:t>впервые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выделена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Уложении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наказаниях</w:t>
      </w:r>
      <w:r w:rsidR="00630456" w:rsidRPr="00630456">
        <w:t xml:space="preserve"> </w:t>
      </w:r>
      <w:r w:rsidRPr="00630456">
        <w:t>уголовных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исправительных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845 г"/>
        </w:smartTagPr>
        <w:r w:rsidRPr="00630456">
          <w:t>1845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этой</w:t>
      </w:r>
      <w:r w:rsidR="00630456" w:rsidRPr="00630456">
        <w:t xml:space="preserve"> </w:t>
      </w:r>
      <w:r w:rsidRPr="00630456">
        <w:t>главе</w:t>
      </w:r>
      <w:r w:rsidR="00630456" w:rsidRPr="00630456">
        <w:t xml:space="preserve"> </w:t>
      </w:r>
      <w:r w:rsidRPr="00630456">
        <w:t>предусматривалась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мужеложство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насилия</w:t>
      </w:r>
      <w:r w:rsidR="00630456">
        <w:t xml:space="preserve"> (</w:t>
      </w:r>
      <w:r w:rsidRPr="00630456">
        <w:t>ст</w:t>
      </w:r>
      <w:r w:rsidR="00630456">
        <w:t>.9</w:t>
      </w:r>
      <w:r w:rsidRPr="00630456">
        <w:t>95</w:t>
      </w:r>
      <w:r w:rsidR="00630456" w:rsidRPr="00630456">
        <w:t xml:space="preserve">) </w:t>
      </w:r>
      <w:r w:rsidRPr="00630456">
        <w:t>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насилием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малолетним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слабоумным</w:t>
      </w:r>
      <w:r w:rsidR="00630456">
        <w:t xml:space="preserve"> (</w:t>
      </w:r>
      <w:r w:rsidRPr="00630456">
        <w:t>ст</w:t>
      </w:r>
      <w:r w:rsidR="00630456">
        <w:t>.9</w:t>
      </w:r>
      <w:r w:rsidRPr="00630456">
        <w:t>96</w:t>
      </w:r>
      <w:r w:rsidR="00630456" w:rsidRPr="00630456">
        <w:t xml:space="preserve">), </w:t>
      </w:r>
      <w:r w:rsidRPr="00630456">
        <w:t>скотоложство</w:t>
      </w:r>
      <w:r w:rsidR="00630456">
        <w:t xml:space="preserve"> (</w:t>
      </w:r>
      <w:r w:rsidRPr="00630456">
        <w:t>ст</w:t>
      </w:r>
      <w:r w:rsidR="00630456">
        <w:t>.9</w:t>
      </w:r>
      <w:r w:rsidRPr="00630456">
        <w:t>97</w:t>
      </w:r>
      <w:r w:rsidR="00630456" w:rsidRPr="00630456">
        <w:t xml:space="preserve">). </w:t>
      </w:r>
      <w:r w:rsidRPr="00630456">
        <w:t>Церковному</w:t>
      </w:r>
      <w:r w:rsidR="00630456" w:rsidRPr="00630456">
        <w:t xml:space="preserve"> </w:t>
      </w:r>
      <w:r w:rsidRPr="00630456">
        <w:t>покаянию</w:t>
      </w:r>
      <w:r w:rsidR="00630456" w:rsidRPr="00630456">
        <w:t xml:space="preserve"> </w:t>
      </w:r>
      <w:r w:rsidRPr="00630456">
        <w:t>подвергались</w:t>
      </w:r>
      <w:r w:rsidR="00630456" w:rsidRPr="00630456">
        <w:t xml:space="preserve"> </w:t>
      </w:r>
      <w:r w:rsidRPr="00630456">
        <w:t>граждане,</w:t>
      </w:r>
      <w:r w:rsidR="00630456" w:rsidRPr="00630456">
        <w:t xml:space="preserve"> </w:t>
      </w:r>
      <w:r w:rsidRPr="00630456">
        <w:t>христиане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противозаконное</w:t>
      </w:r>
      <w:r w:rsidR="00630456" w:rsidRPr="00630456">
        <w:t xml:space="preserve"> </w:t>
      </w:r>
      <w:r w:rsidRPr="00630456">
        <w:t>сожитие</w:t>
      </w:r>
      <w:r w:rsidR="00630456" w:rsidRPr="00630456">
        <w:t xml:space="preserve"> </w:t>
      </w:r>
      <w:r w:rsidRPr="00630456">
        <w:t>неженатого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незамужней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взаимному</w:t>
      </w:r>
      <w:r w:rsidR="00630456" w:rsidRPr="00630456">
        <w:t xml:space="preserve"> </w:t>
      </w:r>
      <w:r w:rsidRPr="00630456">
        <w:t>согласию</w:t>
      </w:r>
      <w:r w:rsidR="00630456">
        <w:t xml:space="preserve"> (</w:t>
      </w:r>
      <w:r w:rsidRPr="00630456">
        <w:t>ст</w:t>
      </w:r>
      <w:r w:rsidR="00630456">
        <w:t>.9</w:t>
      </w:r>
      <w:r w:rsidRPr="00630456">
        <w:t>94</w:t>
      </w:r>
      <w:r w:rsidR="00630456" w:rsidRPr="00630456">
        <w:t>).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Специальная</w:t>
      </w:r>
      <w:r w:rsidR="00630456" w:rsidRPr="00630456">
        <w:t xml:space="preserve"> </w:t>
      </w:r>
      <w:r w:rsidRPr="00630456">
        <w:t>глава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преступлениях</w:t>
      </w:r>
      <w:r w:rsidR="00630456" w:rsidRPr="00630456">
        <w:t xml:space="preserve"> </w:t>
      </w:r>
      <w:r w:rsidRPr="00630456">
        <w:t>содержалась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Уголовном</w:t>
      </w:r>
      <w:r w:rsidR="00630456" w:rsidRPr="00630456">
        <w:t xml:space="preserve"> </w:t>
      </w:r>
      <w:r w:rsidRPr="00630456">
        <w:t>уложении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630456">
          <w:t>1903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Это</w:t>
      </w:r>
      <w:r w:rsidR="00630456" w:rsidRPr="00630456">
        <w:t xml:space="preserve"> </w:t>
      </w:r>
      <w:r w:rsidRPr="00630456">
        <w:t>гл</w:t>
      </w:r>
      <w:r w:rsidR="00630456">
        <w:t>.2</w:t>
      </w:r>
      <w:r w:rsidRPr="00630456">
        <w:t>7</w:t>
      </w:r>
      <w:r w:rsidR="00630456">
        <w:t xml:space="preserve"> "</w:t>
      </w:r>
      <w:r w:rsidRPr="00630456">
        <w:t>О</w:t>
      </w:r>
      <w:r w:rsidR="00630456" w:rsidRPr="00630456">
        <w:t xml:space="preserve"> </w:t>
      </w:r>
      <w:r w:rsidRPr="00630456">
        <w:t>непотребстве</w:t>
      </w:r>
      <w:r w:rsidR="00630456">
        <w:t>"</w:t>
      </w:r>
      <w:r w:rsidR="00630456" w:rsidRPr="00630456">
        <w:t xml:space="preserve">. </w:t>
      </w:r>
      <w:r w:rsidRPr="00630456">
        <w:t>Дифференцированно,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зависимости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возраста</w:t>
      </w:r>
      <w:r w:rsidR="00630456" w:rsidRPr="00630456">
        <w:t xml:space="preserve"> </w:t>
      </w:r>
      <w:r w:rsidRPr="00630456">
        <w:t>потерпевшего,</w:t>
      </w:r>
      <w:r w:rsidR="00630456" w:rsidRPr="00630456">
        <w:t xml:space="preserve"> </w:t>
      </w:r>
      <w:r w:rsidRPr="00630456">
        <w:t>подошел</w:t>
      </w:r>
      <w:r w:rsidR="00630456" w:rsidRPr="00630456">
        <w:t xml:space="preserve"> </w:t>
      </w:r>
      <w:r w:rsidRPr="00630456">
        <w:t>законодатель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ответственности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любострастные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. </w:t>
      </w:r>
      <w:r w:rsidRPr="00630456">
        <w:t>Так,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подобные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ребенком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возрасте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14</w:t>
      </w:r>
      <w:r w:rsidR="00630456" w:rsidRPr="00630456">
        <w:t xml:space="preserve"> </w:t>
      </w:r>
      <w:r w:rsidRPr="00630456">
        <w:t>лет</w:t>
      </w:r>
      <w:r w:rsidR="00630456" w:rsidRPr="00630456">
        <w:t xml:space="preserve"> </w:t>
      </w:r>
      <w:r w:rsidRPr="00630456">
        <w:t>виновный</w:t>
      </w:r>
      <w:r w:rsidR="00630456" w:rsidRPr="00630456">
        <w:t xml:space="preserve"> </w:t>
      </w:r>
      <w:r w:rsidRPr="00630456">
        <w:t>нес</w:t>
      </w:r>
      <w:r w:rsidR="00630456" w:rsidRPr="00630456">
        <w:t xml:space="preserve"> </w:t>
      </w:r>
      <w:r w:rsidRPr="00630456">
        <w:t>ответственность,</w:t>
      </w:r>
      <w:r w:rsidR="00630456" w:rsidRPr="00630456">
        <w:t xml:space="preserve"> </w:t>
      </w:r>
      <w:r w:rsidRPr="00630456">
        <w:t>даже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эти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совершены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согласия</w:t>
      </w:r>
      <w:r w:rsidR="00630456" w:rsidRPr="00630456">
        <w:t xml:space="preserve"> </w:t>
      </w:r>
      <w:r w:rsidRPr="00630456">
        <w:t>потерпевшего</w:t>
      </w:r>
      <w:r w:rsidR="00630456">
        <w:t xml:space="preserve"> (</w:t>
      </w:r>
      <w:r w:rsidRPr="00630456">
        <w:t>ч</w:t>
      </w:r>
      <w:r w:rsidR="00630456">
        <w:t>.1</w:t>
      </w:r>
      <w:r w:rsidR="00630456" w:rsidRPr="00630456">
        <w:t xml:space="preserve"> </w:t>
      </w:r>
      <w:r w:rsidRPr="00630456">
        <w:t>ст</w:t>
      </w:r>
      <w:r w:rsidR="00630456">
        <w:t>.5</w:t>
      </w:r>
      <w:r w:rsidRPr="00630456">
        <w:t>13</w:t>
      </w:r>
      <w:r w:rsidR="00630456" w:rsidRPr="00630456">
        <w:t xml:space="preserve">).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аналогичные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потерпевшим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возрасте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14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16</w:t>
      </w:r>
      <w:r w:rsidR="00630456" w:rsidRPr="00630456">
        <w:t xml:space="preserve"> </w:t>
      </w:r>
      <w:r w:rsidRPr="00630456">
        <w:t>лет</w:t>
      </w:r>
      <w:r w:rsidR="00630456" w:rsidRPr="00630456">
        <w:t xml:space="preserve"> </w:t>
      </w:r>
      <w:r w:rsidRPr="00630456">
        <w:t>наступала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отсутствии</w:t>
      </w:r>
      <w:r w:rsidR="00630456" w:rsidRPr="00630456">
        <w:t xml:space="preserve"> </w:t>
      </w:r>
      <w:r w:rsidRPr="00630456">
        <w:t>согласия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или</w:t>
      </w:r>
      <w:r w:rsidR="00630456">
        <w:t xml:space="preserve"> "</w:t>
      </w:r>
      <w:r w:rsidRPr="00630456">
        <w:t>хотя</w:t>
      </w:r>
      <w:r w:rsidR="00630456" w:rsidRPr="00630456">
        <w:t xml:space="preserve"> </w:t>
      </w:r>
      <w:r w:rsidRPr="00630456">
        <w:t>бы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согласия,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употреблении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зло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невинности</w:t>
      </w:r>
      <w:r w:rsidR="00630456">
        <w:t>" (</w:t>
      </w:r>
      <w:r w:rsidRPr="00630456">
        <w:t>ч</w:t>
      </w:r>
      <w:r w:rsidR="00630456">
        <w:t>.2</w:t>
      </w:r>
      <w:r w:rsidR="00630456" w:rsidRPr="00630456">
        <w:t xml:space="preserve"> </w:t>
      </w:r>
      <w:r w:rsidRPr="00630456">
        <w:t>ст</w:t>
      </w:r>
      <w:r w:rsidR="00630456">
        <w:t>.5</w:t>
      </w:r>
      <w:r w:rsidRPr="00630456">
        <w:t>13</w:t>
      </w:r>
      <w:r w:rsidR="00630456" w:rsidRPr="00630456">
        <w:t xml:space="preserve">). </w:t>
      </w:r>
      <w:r w:rsidRPr="00630456">
        <w:t>За</w:t>
      </w:r>
      <w:r w:rsidR="00630456" w:rsidRPr="00630456">
        <w:t xml:space="preserve"> </w:t>
      </w:r>
      <w:r w:rsidRPr="00630456">
        <w:t>любострастные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согласия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достигшим</w:t>
      </w:r>
      <w:r w:rsidR="00630456" w:rsidRPr="00630456">
        <w:t xml:space="preserve"> </w:t>
      </w:r>
      <w:r w:rsidRPr="00630456">
        <w:t>16-летнего</w:t>
      </w:r>
      <w:r w:rsidR="00630456" w:rsidRPr="00630456">
        <w:t xml:space="preserve"> </w:t>
      </w:r>
      <w:r w:rsidRPr="00630456">
        <w:t>возраста,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предусмотрена</w:t>
      </w:r>
      <w:r w:rsidR="00630456" w:rsidRPr="00630456">
        <w:t xml:space="preserve"> </w:t>
      </w:r>
      <w:r w:rsidRPr="00630456">
        <w:t>ст</w:t>
      </w:r>
      <w:r w:rsidR="00630456">
        <w:t>.5</w:t>
      </w:r>
      <w:r w:rsidRPr="00630456">
        <w:t>14</w:t>
      </w:r>
      <w:r w:rsidR="00630456" w:rsidRPr="00630456">
        <w:t xml:space="preserve">. </w:t>
      </w:r>
      <w:r w:rsidRPr="00630456">
        <w:t>Наконец,</w:t>
      </w:r>
      <w:r w:rsidR="00630456" w:rsidRPr="00630456">
        <w:t xml:space="preserve"> </w:t>
      </w:r>
      <w:r w:rsidRPr="00630456">
        <w:t>ст</w:t>
      </w:r>
      <w:r w:rsidR="00630456">
        <w:t>.5</w:t>
      </w:r>
      <w:r w:rsidRPr="00630456">
        <w:t>15</w:t>
      </w:r>
      <w:r w:rsidR="00630456" w:rsidRPr="00630456">
        <w:t xml:space="preserve"> </w:t>
      </w:r>
      <w:r w:rsidRPr="00630456">
        <w:t>предусматривала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любострастные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находящимся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властью</w:t>
      </w:r>
      <w:r w:rsidR="00630456" w:rsidRPr="00630456">
        <w:t xml:space="preserve"> </w:t>
      </w:r>
      <w:r w:rsidRPr="00630456">
        <w:t>виновного</w:t>
      </w:r>
      <w:r w:rsidR="00630456">
        <w:t xml:space="preserve"> (</w:t>
      </w:r>
      <w:r w:rsidRPr="00630456">
        <w:t>ч</w:t>
      </w:r>
      <w:r w:rsidR="00630456">
        <w:t>.1</w:t>
      </w:r>
      <w:r w:rsidR="00630456" w:rsidRPr="00630456">
        <w:t xml:space="preserve">), </w:t>
      </w:r>
      <w:r w:rsidRPr="00630456">
        <w:t>с</w:t>
      </w:r>
      <w:r w:rsidR="00630456" w:rsidRPr="00630456">
        <w:t xml:space="preserve"> </w:t>
      </w:r>
      <w:r w:rsidRPr="00630456">
        <w:t>лицом</w:t>
      </w:r>
      <w:r w:rsidR="00630456" w:rsidRPr="00630456">
        <w:t xml:space="preserve"> </w:t>
      </w:r>
      <w:r w:rsidRPr="00630456">
        <w:t>посредством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угрозы</w:t>
      </w:r>
      <w:r w:rsidR="00630456" w:rsidRPr="00630456">
        <w:t xml:space="preserve"> </w:t>
      </w:r>
      <w:r w:rsidRPr="00630456">
        <w:t>угрожаемому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члену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семьи</w:t>
      </w:r>
      <w:r w:rsidR="00630456">
        <w:t xml:space="preserve"> (</w:t>
      </w:r>
      <w:r w:rsidRPr="00630456">
        <w:t>ч</w:t>
      </w:r>
      <w:r w:rsidR="00630456">
        <w:t>.2</w:t>
      </w:r>
      <w:r w:rsidR="00630456" w:rsidRPr="00630456">
        <w:t>),</w:t>
      </w:r>
      <w:r w:rsidR="00630456">
        <w:t xml:space="preserve"> "</w:t>
      </w:r>
      <w:r w:rsidRPr="00630456">
        <w:t>с</w:t>
      </w:r>
      <w:r w:rsidR="00630456" w:rsidRPr="00630456">
        <w:t xml:space="preserve"> </w:t>
      </w:r>
      <w:r w:rsidRPr="00630456">
        <w:t>растлением,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плотского</w:t>
      </w:r>
      <w:r w:rsidR="00630456" w:rsidRPr="00630456">
        <w:t xml:space="preserve"> </w:t>
      </w:r>
      <w:r w:rsidRPr="00630456">
        <w:t>сношения</w:t>
      </w:r>
      <w:r w:rsidR="00630456">
        <w:t>" (</w:t>
      </w:r>
      <w:r w:rsidRPr="00630456">
        <w:t>ч</w:t>
      </w:r>
      <w:r w:rsidR="00630456">
        <w:t>.3</w:t>
      </w:r>
      <w:r w:rsidR="00630456" w:rsidRPr="00630456">
        <w:t>).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Уложение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630456">
          <w:t>1903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сохраняло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мужеложство</w:t>
      </w:r>
      <w:r w:rsidR="00630456">
        <w:t xml:space="preserve"> (</w:t>
      </w:r>
      <w:r w:rsidRPr="00630456">
        <w:t>ст</w:t>
      </w:r>
      <w:r w:rsidR="00630456">
        <w:t>.5</w:t>
      </w:r>
      <w:r w:rsidRPr="00630456">
        <w:t>16</w:t>
      </w:r>
      <w:r w:rsidR="00630456" w:rsidRPr="00630456">
        <w:t xml:space="preserve">), </w:t>
      </w:r>
      <w:r w:rsidRPr="00630456">
        <w:t>кровосмешение</w:t>
      </w:r>
      <w:r w:rsidR="00630456">
        <w:t xml:space="preserve"> (</w:t>
      </w:r>
      <w:r w:rsidRPr="00630456">
        <w:t>ст</w:t>
      </w:r>
      <w:r w:rsidR="00630456">
        <w:t>.5</w:t>
      </w:r>
      <w:r w:rsidRPr="00630456">
        <w:t>18</w:t>
      </w:r>
      <w:r w:rsidR="00630456" w:rsidRPr="00630456">
        <w:t xml:space="preserve">), </w:t>
      </w:r>
      <w:r w:rsidRPr="00630456">
        <w:t>сводничество</w:t>
      </w:r>
      <w:r w:rsidR="00630456">
        <w:t xml:space="preserve"> "</w:t>
      </w:r>
      <w:r w:rsidRPr="00630456">
        <w:t>для</w:t>
      </w:r>
      <w:r w:rsidR="00630456" w:rsidRPr="00630456">
        <w:t xml:space="preserve"> </w:t>
      </w:r>
      <w:r w:rsidRPr="00630456">
        <w:t>непотребства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женского</w:t>
      </w:r>
      <w:r w:rsidR="00630456" w:rsidRPr="00630456">
        <w:t xml:space="preserve"> </w:t>
      </w:r>
      <w:r w:rsidRPr="00630456">
        <w:t>пола,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достигшего</w:t>
      </w:r>
      <w:r w:rsidR="00630456" w:rsidRPr="00630456">
        <w:t xml:space="preserve"> </w:t>
      </w:r>
      <w:r w:rsidRPr="00630456">
        <w:t>21</w:t>
      </w:r>
      <w:r w:rsidR="00630456" w:rsidRPr="00630456">
        <w:t xml:space="preserve"> </w:t>
      </w:r>
      <w:r w:rsidRPr="00630456">
        <w:t>года</w:t>
      </w:r>
      <w:r w:rsidR="00630456">
        <w:t>" (</w:t>
      </w:r>
      <w:r w:rsidRPr="00630456">
        <w:t>ст</w:t>
      </w:r>
      <w:r w:rsidR="00630456">
        <w:t>.5</w:t>
      </w:r>
      <w:r w:rsidRPr="00630456">
        <w:t>24</w:t>
      </w:r>
      <w:r w:rsidR="00630456" w:rsidRPr="00630456">
        <w:t xml:space="preserve">). </w:t>
      </w:r>
      <w:r w:rsidRPr="00630456">
        <w:t>Вместе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тем</w:t>
      </w:r>
      <w:r w:rsidR="00630456" w:rsidRPr="00630456">
        <w:t xml:space="preserve"> </w:t>
      </w:r>
      <w:r w:rsidRPr="00630456">
        <w:t>Уложение</w:t>
      </w:r>
      <w:r w:rsidR="00630456" w:rsidRPr="00630456">
        <w:t xml:space="preserve"> </w:t>
      </w:r>
      <w:r w:rsidRPr="00630456">
        <w:t>отказалось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ответственности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скотоложство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Первый</w:t>
      </w:r>
      <w:r w:rsidR="00630456" w:rsidRPr="00630456">
        <w:t xml:space="preserve"> </w:t>
      </w:r>
      <w:r w:rsidRPr="00630456">
        <w:t>советский</w:t>
      </w:r>
      <w:r w:rsidR="00630456" w:rsidRPr="00630456">
        <w:t xml:space="preserve"> </w:t>
      </w:r>
      <w:r w:rsidRPr="00630456">
        <w:t>Уголовный</w:t>
      </w:r>
      <w:r w:rsidR="00630456" w:rsidRPr="00630456">
        <w:t xml:space="preserve"> </w:t>
      </w:r>
      <w:r w:rsidRPr="00630456">
        <w:t>кодекс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630456">
          <w:t>1922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гл</w:t>
      </w:r>
      <w:r w:rsidR="00630456" w:rsidRPr="00630456">
        <w:t xml:space="preserve">. </w:t>
      </w:r>
      <w:r w:rsidRPr="00630456">
        <w:t>V</w:t>
      </w:r>
      <w:r w:rsidR="00630456" w:rsidRPr="00630456">
        <w:t xml:space="preserve"> </w:t>
      </w:r>
      <w:r w:rsidRPr="00630456">
        <w:t>разд</w:t>
      </w:r>
      <w:r w:rsidR="00630456">
        <w:t>.4</w:t>
      </w:r>
      <w:r w:rsidR="00630456" w:rsidRPr="00630456">
        <w:t xml:space="preserve"> </w:t>
      </w:r>
      <w:r w:rsidRPr="00630456">
        <w:t>предусматривал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области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отношений</w:t>
      </w:r>
      <w:r w:rsidR="00630456" w:rsidRPr="00630456">
        <w:t xml:space="preserve">. </w:t>
      </w:r>
      <w:r w:rsidRPr="00630456">
        <w:t>Содержавшиеся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нем</w:t>
      </w:r>
      <w:r w:rsidR="00630456" w:rsidRPr="00630456">
        <w:t xml:space="preserve"> </w:t>
      </w:r>
      <w:r w:rsidRPr="00630456">
        <w:t>нормы</w:t>
      </w:r>
      <w:r w:rsidR="00630456" w:rsidRPr="00630456">
        <w:t xml:space="preserve"> </w:t>
      </w:r>
      <w:r w:rsidRPr="00630456">
        <w:t>условно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разделить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составы,</w:t>
      </w:r>
      <w:r w:rsidR="00630456" w:rsidRPr="00630456">
        <w:t xml:space="preserve"> </w:t>
      </w:r>
      <w:r w:rsidRPr="00630456">
        <w:t>связанные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связанные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удовлетворением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потребности</w:t>
      </w:r>
      <w:r w:rsidR="00630456" w:rsidRPr="00630456">
        <w:t xml:space="preserve">. </w:t>
      </w:r>
      <w:r w:rsidRPr="00630456">
        <w:t>К</w:t>
      </w:r>
      <w:r w:rsidR="00630456" w:rsidRPr="00630456">
        <w:t xml:space="preserve"> </w:t>
      </w:r>
      <w:r w:rsidRPr="00630456">
        <w:t>первым</w:t>
      </w:r>
      <w:r w:rsidR="00630456" w:rsidRPr="00630456">
        <w:t xml:space="preserve"> </w:t>
      </w:r>
      <w:r w:rsidRPr="00630456">
        <w:t>составам</w:t>
      </w:r>
      <w:r w:rsidR="00630456" w:rsidRPr="00630456">
        <w:t xml:space="preserve"> </w:t>
      </w:r>
      <w:r w:rsidRPr="00630456">
        <w:t>относились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достигшим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зрелости</w:t>
      </w:r>
      <w:r w:rsidR="00630456">
        <w:t xml:space="preserve"> (</w:t>
      </w:r>
      <w:r w:rsidRPr="00630456">
        <w:t>ч</w:t>
      </w:r>
      <w:r w:rsidR="00630456">
        <w:t>.1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66</w:t>
      </w:r>
      <w:r w:rsidR="00630456" w:rsidRPr="00630456">
        <w:t xml:space="preserve">), </w:t>
      </w:r>
      <w:r w:rsidRPr="00630456">
        <w:t>квалифицирующие</w:t>
      </w:r>
      <w:r w:rsidR="00630456" w:rsidRPr="00630456">
        <w:t xml:space="preserve"> </w:t>
      </w:r>
      <w:r w:rsidRPr="00630456">
        <w:t>признаки</w:t>
      </w:r>
      <w:r w:rsidR="00630456" w:rsidRPr="00630456">
        <w:t xml:space="preserve"> - </w:t>
      </w:r>
      <w:r w:rsidRPr="00630456">
        <w:t>сношение,</w:t>
      </w:r>
      <w:r w:rsidR="00630456" w:rsidRPr="00630456">
        <w:t xml:space="preserve"> </w:t>
      </w:r>
      <w:r w:rsidRPr="00630456">
        <w:t>сопряженное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растлением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удовлетворением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страсти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извращенных</w:t>
      </w:r>
      <w:r w:rsidR="00630456" w:rsidRPr="00630456">
        <w:t xml:space="preserve"> </w:t>
      </w:r>
      <w:r w:rsidRPr="00630456">
        <w:t>формах</w:t>
      </w:r>
      <w:r w:rsidR="00630456">
        <w:t xml:space="preserve"> (</w:t>
      </w:r>
      <w:r w:rsidRPr="00630456">
        <w:t>ст</w:t>
      </w:r>
      <w:r w:rsidR="00630456">
        <w:t>.1</w:t>
      </w:r>
      <w:r w:rsidRPr="00630456">
        <w:t>67</w:t>
      </w:r>
      <w:r w:rsidR="00630456" w:rsidRPr="00630456">
        <w:t xml:space="preserve">); </w:t>
      </w:r>
      <w:r w:rsidRPr="00630456">
        <w:t>изнасилование</w:t>
      </w:r>
      <w:r w:rsidR="00630456">
        <w:t xml:space="preserve"> (</w:t>
      </w:r>
      <w:r w:rsidRPr="00630456">
        <w:t>ч</w:t>
      </w:r>
      <w:r w:rsidR="00630456">
        <w:t>.1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69,</w:t>
      </w:r>
      <w:r w:rsidR="00630456" w:rsidRPr="00630456">
        <w:t xml:space="preserve"> </w:t>
      </w:r>
      <w:r w:rsidRPr="00630456">
        <w:t>квалифицирующий</w:t>
      </w:r>
      <w:r w:rsidR="00630456" w:rsidRPr="00630456">
        <w:t xml:space="preserve"> </w:t>
      </w:r>
      <w:r w:rsidRPr="00630456">
        <w:t>признак</w:t>
      </w:r>
      <w:r w:rsidR="00630456" w:rsidRPr="00630456">
        <w:t xml:space="preserve"> - </w:t>
      </w:r>
      <w:r w:rsidRPr="00630456">
        <w:t>самоубийство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- </w:t>
      </w:r>
      <w:r w:rsidRPr="00630456">
        <w:t>ч</w:t>
      </w:r>
      <w:r w:rsidR="00630456">
        <w:t>.2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69</w:t>
      </w:r>
      <w:r w:rsidR="00630456" w:rsidRPr="00630456">
        <w:t xml:space="preserve">) </w:t>
      </w:r>
      <w:r w:rsidRPr="00630456">
        <w:t>и</w:t>
      </w:r>
      <w:r w:rsidR="00630456" w:rsidRPr="00630456">
        <w:t xml:space="preserve"> </w:t>
      </w:r>
      <w:r w:rsidRPr="00630456">
        <w:t>понуждение</w:t>
      </w:r>
      <w:r w:rsidR="00630456" w:rsidRPr="00630456">
        <w:t xml:space="preserve"> </w:t>
      </w:r>
      <w:r w:rsidRPr="00630456">
        <w:t>женщины</w:t>
      </w:r>
      <w:r w:rsidR="00630456" w:rsidRPr="00630456">
        <w:t xml:space="preserve"> </w:t>
      </w:r>
      <w:r w:rsidRPr="00630456">
        <w:t>ко</w:t>
      </w:r>
      <w:r w:rsidR="00630456" w:rsidRPr="00630456">
        <w:t xml:space="preserve"> </w:t>
      </w:r>
      <w:r w:rsidRPr="00630456">
        <w:t>вступлению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отношении</w:t>
      </w:r>
      <w:r w:rsidR="00630456" w:rsidRPr="00630456">
        <w:t xml:space="preserve"> </w:t>
      </w:r>
      <w:r w:rsidRPr="00630456">
        <w:t>которого</w:t>
      </w:r>
      <w:r w:rsidR="00630456" w:rsidRPr="00630456">
        <w:t xml:space="preserve"> </w:t>
      </w:r>
      <w:r w:rsidRPr="00630456">
        <w:t>женщина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материально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службе</w:t>
      </w:r>
      <w:r w:rsidR="00630456" w:rsidRPr="00630456">
        <w:t xml:space="preserve"> </w:t>
      </w:r>
      <w:r w:rsidRPr="00630456">
        <w:t>зависимой</w:t>
      </w:r>
      <w:r w:rsidR="00630456" w:rsidRPr="00630456">
        <w:t xml:space="preserve">. </w:t>
      </w:r>
      <w:r w:rsidRPr="00630456">
        <w:t>Ко</w:t>
      </w:r>
      <w:r w:rsidR="00630456" w:rsidRPr="00630456">
        <w:t xml:space="preserve"> </w:t>
      </w:r>
      <w:r w:rsidRPr="00630456">
        <w:t>вторым</w:t>
      </w:r>
      <w:r w:rsidR="00630456" w:rsidRPr="00630456">
        <w:t xml:space="preserve"> </w:t>
      </w:r>
      <w:r w:rsidRPr="00630456">
        <w:t>составам</w:t>
      </w:r>
      <w:r w:rsidR="00630456" w:rsidRPr="00630456">
        <w:t xml:space="preserve"> </w:t>
      </w:r>
      <w:r w:rsidRPr="00630456">
        <w:t>относились</w:t>
      </w:r>
      <w:r w:rsidR="00630456" w:rsidRPr="00630456">
        <w:t xml:space="preserve"> </w:t>
      </w:r>
      <w:r w:rsidRPr="00630456">
        <w:t>развращение</w:t>
      </w:r>
      <w:r w:rsidR="00630456" w:rsidRPr="00630456">
        <w:t xml:space="preserve"> </w:t>
      </w:r>
      <w:r w:rsidRPr="00630456">
        <w:t>малолетних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несовершеннолетних</w:t>
      </w:r>
      <w:r w:rsidR="00630456">
        <w:t xml:space="preserve"> (</w:t>
      </w:r>
      <w:r w:rsidRPr="00630456">
        <w:t>ст</w:t>
      </w:r>
      <w:r w:rsidR="00630456">
        <w:t>.1</w:t>
      </w:r>
      <w:r w:rsidRPr="00630456">
        <w:t>68</w:t>
      </w:r>
      <w:r w:rsidR="00630456" w:rsidRPr="00630456">
        <w:t xml:space="preserve">), </w:t>
      </w:r>
      <w:r w:rsidRPr="00630456">
        <w:t>понуждение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занятию</w:t>
      </w:r>
      <w:r w:rsidR="00630456" w:rsidRPr="00630456">
        <w:t xml:space="preserve"> </w:t>
      </w:r>
      <w:r w:rsidRPr="00630456">
        <w:t>проституцией</w:t>
      </w:r>
      <w:r w:rsidR="00630456">
        <w:t xml:space="preserve"> (</w:t>
      </w:r>
      <w:r w:rsidRPr="00630456">
        <w:t>ст</w:t>
      </w:r>
      <w:r w:rsidR="00630456">
        <w:t>.1</w:t>
      </w:r>
      <w:r w:rsidRPr="00630456">
        <w:t>70</w:t>
      </w:r>
      <w:r w:rsidR="00630456" w:rsidRPr="00630456">
        <w:t xml:space="preserve">), </w:t>
      </w:r>
      <w:r w:rsidRPr="00630456">
        <w:t>сводничество,</w:t>
      </w:r>
      <w:r w:rsidR="00630456" w:rsidRPr="00630456">
        <w:t xml:space="preserve"> </w:t>
      </w:r>
      <w:r w:rsidRPr="00630456">
        <w:t>содержание</w:t>
      </w:r>
      <w:r w:rsidR="00630456" w:rsidRPr="00630456">
        <w:t xml:space="preserve"> </w:t>
      </w:r>
      <w:r w:rsidRPr="00630456">
        <w:t>притонов</w:t>
      </w:r>
      <w:r w:rsidR="00630456" w:rsidRPr="00630456">
        <w:t xml:space="preserve"> </w:t>
      </w:r>
      <w:r w:rsidRPr="00630456">
        <w:t>разврата,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вербовка</w:t>
      </w:r>
      <w:r w:rsidR="00630456" w:rsidRPr="00630456">
        <w:t xml:space="preserve"> </w:t>
      </w:r>
      <w:r w:rsidRPr="00630456">
        <w:t>женщин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проституции</w:t>
      </w:r>
      <w:r w:rsidR="00630456">
        <w:t xml:space="preserve"> (</w:t>
      </w:r>
      <w:r w:rsidRPr="00630456">
        <w:t>ч</w:t>
      </w:r>
      <w:r w:rsidR="00630456">
        <w:t>.1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71,</w:t>
      </w:r>
      <w:r w:rsidR="00630456" w:rsidRPr="00630456">
        <w:t xml:space="preserve"> </w:t>
      </w:r>
      <w:r w:rsidRPr="00630456">
        <w:t>квалифицирующим</w:t>
      </w:r>
      <w:r w:rsidR="00630456" w:rsidRPr="00630456">
        <w:t xml:space="preserve"> </w:t>
      </w:r>
      <w:r w:rsidRPr="00630456">
        <w:t>признаком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вовлечение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проституцию</w:t>
      </w:r>
      <w:r w:rsidR="00630456" w:rsidRPr="00630456">
        <w:t xml:space="preserve"> </w:t>
      </w:r>
      <w:r w:rsidRPr="00630456">
        <w:t>лица,</w:t>
      </w:r>
      <w:r w:rsidR="00630456" w:rsidRPr="00630456">
        <w:t xml:space="preserve"> </w:t>
      </w:r>
      <w:r w:rsidRPr="00630456">
        <w:t>состоявшего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попечении</w:t>
      </w:r>
      <w:r w:rsidR="00630456" w:rsidRPr="00630456">
        <w:t xml:space="preserve"> </w:t>
      </w:r>
      <w:r w:rsidRPr="00630456">
        <w:t>обвиняемого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достигшего</w:t>
      </w:r>
      <w:r w:rsidR="00630456" w:rsidRPr="00630456">
        <w:t xml:space="preserve"> </w:t>
      </w:r>
      <w:r w:rsidRPr="00630456">
        <w:t>совершеннолетия,</w:t>
      </w:r>
      <w:r w:rsidR="00630456" w:rsidRPr="00630456">
        <w:t xml:space="preserve"> - </w:t>
      </w:r>
      <w:r w:rsidRPr="00630456">
        <w:t>ч</w:t>
      </w:r>
      <w:r w:rsidR="00630456">
        <w:t>.2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71</w:t>
      </w:r>
      <w:r w:rsidR="00630456" w:rsidRPr="00630456">
        <w:t>).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Уголовный</w:t>
      </w:r>
      <w:r w:rsidR="00630456" w:rsidRPr="00630456">
        <w:t xml:space="preserve"> </w:t>
      </w:r>
      <w:r w:rsidRPr="00630456">
        <w:t>кодекс</w:t>
      </w:r>
      <w:r w:rsidR="00630456" w:rsidRPr="00630456">
        <w:t xml:space="preserve"> </w:t>
      </w:r>
      <w:r w:rsidRPr="00630456">
        <w:t>РСФСР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630456">
          <w:t>1926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не</w:t>
      </w:r>
      <w:r w:rsidR="00630456" w:rsidRPr="00630456">
        <w:t xml:space="preserve"> </w:t>
      </w:r>
      <w:r w:rsidRPr="00630456">
        <w:t>предусмотрел</w:t>
      </w:r>
      <w:r w:rsidR="00630456" w:rsidRPr="00630456">
        <w:t xml:space="preserve"> </w:t>
      </w:r>
      <w:r w:rsidRPr="00630456">
        <w:t>специального</w:t>
      </w:r>
      <w:r w:rsidR="00630456" w:rsidRPr="00630456">
        <w:t xml:space="preserve"> </w:t>
      </w:r>
      <w:r w:rsidRPr="00630456">
        <w:t>раздела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преступлениях</w:t>
      </w:r>
      <w:r w:rsidR="00630456" w:rsidRPr="00630456">
        <w:t xml:space="preserve">. </w:t>
      </w:r>
      <w:r w:rsidRPr="00630456">
        <w:t>Однако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гл</w:t>
      </w:r>
      <w:r w:rsidR="00630456">
        <w:t>.6 "</w:t>
      </w:r>
      <w:r w:rsidRPr="00630456">
        <w:t>Преступления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жизни,</w:t>
      </w:r>
      <w:r w:rsidR="00630456" w:rsidRPr="00630456">
        <w:t xml:space="preserve"> </w:t>
      </w:r>
      <w:r w:rsidRPr="00630456">
        <w:t>здоровья,</w:t>
      </w:r>
      <w:r w:rsidR="00630456" w:rsidRPr="00630456">
        <w:t xml:space="preserve"> </w:t>
      </w:r>
      <w:r w:rsidRPr="00630456">
        <w:t>свободы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достоинства</w:t>
      </w:r>
      <w:r w:rsidR="00630456" w:rsidRPr="00630456">
        <w:t xml:space="preserve"> </w:t>
      </w:r>
      <w:r w:rsidRPr="00630456">
        <w:t>личности</w:t>
      </w:r>
      <w:r w:rsidR="00630456">
        <w:t xml:space="preserve">" </w:t>
      </w:r>
      <w:r w:rsidRPr="00630456">
        <w:t>содержались</w:t>
      </w:r>
      <w:r w:rsidR="00630456" w:rsidRPr="00630456">
        <w:t xml:space="preserve"> </w:t>
      </w:r>
      <w:r w:rsidRPr="00630456">
        <w:t>статьи,</w:t>
      </w:r>
      <w:r w:rsidR="00630456" w:rsidRPr="00630456">
        <w:t xml:space="preserve"> </w:t>
      </w:r>
      <w:r w:rsidRPr="00630456">
        <w:t>аналогичные</w:t>
      </w:r>
      <w:r w:rsidR="00630456" w:rsidRPr="00630456">
        <w:t xml:space="preserve"> </w:t>
      </w:r>
      <w:r w:rsidRPr="00630456">
        <w:t>статьям</w:t>
      </w:r>
      <w:r w:rsidR="00630456" w:rsidRPr="00630456">
        <w:t xml:space="preserve"> </w:t>
      </w:r>
      <w:r w:rsidRPr="00630456">
        <w:t>Кодекса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630456">
          <w:t>1922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об</w:t>
      </w:r>
      <w:r w:rsidR="00630456" w:rsidRPr="00630456">
        <w:t xml:space="preserve"> </w:t>
      </w:r>
      <w:r w:rsidRPr="00630456">
        <w:t>ответственности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половые</w:t>
      </w:r>
      <w:r w:rsidR="00630456" w:rsidRPr="00630456">
        <w:t xml:space="preserve"> </w:t>
      </w:r>
      <w:r w:rsidRPr="00630456">
        <w:t>преступления</w:t>
      </w:r>
      <w:r w:rsidR="00630456">
        <w:t xml:space="preserve"> (</w:t>
      </w:r>
      <w:r w:rsidRPr="00630456">
        <w:t>ст</w:t>
      </w:r>
      <w:r w:rsidR="00630456">
        <w:t>.1</w:t>
      </w:r>
      <w:r w:rsidRPr="00630456">
        <w:t>51-155</w:t>
      </w:r>
      <w:r w:rsidR="00630456" w:rsidRPr="00630456">
        <w:t xml:space="preserve">). </w:t>
      </w:r>
      <w:r w:rsidRPr="00630456">
        <w:t>При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Кодекс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630456">
          <w:t>1926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объединил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одну</w:t>
      </w:r>
      <w:r w:rsidR="00630456" w:rsidRPr="00630456">
        <w:t xml:space="preserve"> </w:t>
      </w:r>
      <w:r w:rsidRPr="00630456">
        <w:t>статью</w:t>
      </w:r>
      <w:r w:rsidR="00630456" w:rsidRPr="00630456">
        <w:t xml:space="preserve"> </w:t>
      </w:r>
      <w:r w:rsidRPr="00630456">
        <w:t>простое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квалифицированное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достигшим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зрелости</w:t>
      </w:r>
      <w:r w:rsidR="00630456">
        <w:t xml:space="preserve"> (</w:t>
      </w:r>
      <w:r w:rsidRPr="00630456">
        <w:t>ст</w:t>
      </w:r>
      <w:r w:rsidR="00630456">
        <w:t>.1</w:t>
      </w:r>
      <w:r w:rsidRPr="00630456">
        <w:t>51</w:t>
      </w:r>
      <w:r w:rsidR="00630456" w:rsidRPr="00630456">
        <w:t xml:space="preserve">). </w:t>
      </w:r>
      <w:r w:rsidRPr="00630456">
        <w:t>Также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одну</w:t>
      </w:r>
      <w:r w:rsidR="00630456" w:rsidRPr="00630456">
        <w:t xml:space="preserve"> </w:t>
      </w:r>
      <w:r w:rsidRPr="00630456">
        <w:t>статью</w:t>
      </w:r>
      <w:r w:rsidR="00630456" w:rsidRPr="00630456">
        <w:t xml:space="preserve"> </w:t>
      </w:r>
      <w:r w:rsidRPr="00630456">
        <w:t>были</w:t>
      </w:r>
      <w:r w:rsidR="00630456" w:rsidRPr="00630456">
        <w:t xml:space="preserve"> </w:t>
      </w:r>
      <w:r w:rsidRPr="00630456">
        <w:t>объединены</w:t>
      </w:r>
      <w:r w:rsidR="00630456" w:rsidRPr="00630456">
        <w:t xml:space="preserve"> </w:t>
      </w:r>
      <w:r w:rsidRPr="00630456">
        <w:t>понуждение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занятию</w:t>
      </w:r>
      <w:r w:rsidR="00630456" w:rsidRPr="00630456">
        <w:t xml:space="preserve"> </w:t>
      </w:r>
      <w:r w:rsidRPr="00630456">
        <w:t>проституцией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сводничество</w:t>
      </w:r>
      <w:r w:rsidR="00630456">
        <w:t xml:space="preserve"> (</w:t>
      </w:r>
      <w:r w:rsidRPr="00630456">
        <w:t>ст</w:t>
      </w:r>
      <w:r w:rsidR="00630456">
        <w:t>.1</w:t>
      </w:r>
      <w:r w:rsidRPr="00630456">
        <w:t>55</w:t>
      </w:r>
      <w:r w:rsidR="00630456" w:rsidRPr="00630456">
        <w:t xml:space="preserve">). </w:t>
      </w:r>
      <w:r w:rsidRPr="00630456">
        <w:rPr>
          <w:rStyle w:val="a8"/>
          <w:color w:val="000000"/>
        </w:rPr>
        <w:footnoteReference w:id="6"/>
      </w:r>
    </w:p>
    <w:p w:rsidR="00630456" w:rsidRPr="00630456" w:rsidRDefault="00337F37" w:rsidP="00630456">
      <w:pPr>
        <w:tabs>
          <w:tab w:val="left" w:pos="726"/>
        </w:tabs>
      </w:pPr>
      <w:r w:rsidRPr="00630456">
        <w:t>Уголовный</w:t>
      </w:r>
      <w:r w:rsidR="00630456" w:rsidRPr="00630456">
        <w:t xml:space="preserve"> </w:t>
      </w:r>
      <w:r w:rsidRPr="00630456">
        <w:t>кодекс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630456">
          <w:t>1960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., </w:t>
      </w:r>
      <w:r w:rsidRPr="00630456">
        <w:t>как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630456">
          <w:t>1926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., </w:t>
      </w:r>
      <w:r w:rsidRPr="00630456">
        <w:t>не</w:t>
      </w:r>
      <w:r w:rsidR="00630456" w:rsidRPr="00630456">
        <w:t xml:space="preserve"> </w:t>
      </w:r>
      <w:r w:rsidRPr="00630456">
        <w:t>предусмотрев</w:t>
      </w:r>
      <w:r w:rsidR="00630456" w:rsidRPr="00630456">
        <w:t xml:space="preserve"> </w:t>
      </w:r>
      <w:r w:rsidRPr="00630456">
        <w:t>раздела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преступлениях,</w:t>
      </w:r>
      <w:r w:rsidR="00630456" w:rsidRPr="00630456">
        <w:t xml:space="preserve"> </w:t>
      </w:r>
      <w:r w:rsidRPr="00630456">
        <w:t>содержал</w:t>
      </w:r>
      <w:r w:rsidR="00630456" w:rsidRPr="00630456">
        <w:t xml:space="preserve"> </w:t>
      </w:r>
      <w:r w:rsidRPr="00630456">
        <w:t>составы</w:t>
      </w:r>
      <w:r w:rsidR="00630456" w:rsidRPr="00630456">
        <w:t xml:space="preserve"> </w:t>
      </w:r>
      <w:r w:rsidRPr="00630456">
        <w:t>этих</w:t>
      </w:r>
      <w:r w:rsidR="00630456" w:rsidRPr="00630456">
        <w:t xml:space="preserve"> </w:t>
      </w:r>
      <w:r w:rsidRPr="00630456">
        <w:t>преступлений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основном</w:t>
      </w:r>
      <w:r w:rsidR="00630456" w:rsidRPr="00630456">
        <w:t xml:space="preserve"> </w:t>
      </w:r>
      <w:r w:rsidRPr="00630456">
        <w:t>в</w:t>
      </w:r>
      <w:r w:rsidR="00630456">
        <w:t xml:space="preserve"> "</w:t>
      </w:r>
      <w:r w:rsidRPr="00630456">
        <w:t>Преступления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жизни,</w:t>
      </w:r>
      <w:r w:rsidR="00630456" w:rsidRPr="00630456">
        <w:t xml:space="preserve"> </w:t>
      </w:r>
      <w:r w:rsidRPr="00630456">
        <w:t>здоровья,</w:t>
      </w:r>
      <w:r w:rsidR="00630456" w:rsidRPr="00630456">
        <w:t xml:space="preserve"> </w:t>
      </w:r>
      <w:r w:rsidRPr="00630456">
        <w:t>свободы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достоинства</w:t>
      </w:r>
      <w:r w:rsidR="00630456" w:rsidRPr="00630456">
        <w:t xml:space="preserve"> </w:t>
      </w:r>
      <w:r w:rsidRPr="00630456">
        <w:t>личности</w:t>
      </w:r>
      <w:r w:rsidR="00630456">
        <w:t>"</w:t>
      </w:r>
      <w:r w:rsidR="00630456" w:rsidRPr="00630456">
        <w:t xml:space="preserve">. </w:t>
      </w:r>
      <w:r w:rsidRPr="00630456">
        <w:t>Кодекс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630456">
          <w:t>1960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., </w:t>
      </w:r>
      <w:r w:rsidRPr="00630456">
        <w:t>как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прежний,</w:t>
      </w:r>
      <w:r w:rsidR="00630456" w:rsidRPr="00630456">
        <w:t xml:space="preserve"> </w:t>
      </w:r>
      <w:r w:rsidRPr="00630456">
        <w:t>устанавливал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понуждение</w:t>
      </w:r>
      <w:r w:rsidR="00630456" w:rsidRPr="00630456">
        <w:t xml:space="preserve"> </w:t>
      </w:r>
      <w:r w:rsidRPr="00630456">
        <w:t>женщины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вступлению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связь,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достигшим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зрелости,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состава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квалифицирующими</w:t>
      </w:r>
      <w:r w:rsidR="00630456" w:rsidRPr="00630456">
        <w:t xml:space="preserve"> </w:t>
      </w:r>
      <w:r w:rsidRPr="00630456">
        <w:t>обстоятельствами,</w:t>
      </w:r>
      <w:r w:rsidR="00630456" w:rsidRPr="00630456">
        <w:t xml:space="preserve"> </w:t>
      </w:r>
      <w:r w:rsidRPr="00630456">
        <w:t>развратные</w:t>
      </w:r>
      <w:r w:rsidR="00630456" w:rsidRPr="00630456">
        <w:t xml:space="preserve"> </w:t>
      </w:r>
      <w:r w:rsidRPr="00630456">
        <w:t>действия,</w:t>
      </w:r>
      <w:r w:rsidR="00630456" w:rsidRPr="00630456">
        <w:t xml:space="preserve"> </w:t>
      </w:r>
      <w:r w:rsidRPr="00630456">
        <w:t>мужеложство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Части</w:t>
      </w:r>
      <w:r w:rsidR="00630456" w:rsidRPr="00630456">
        <w:t xml:space="preserve"> </w:t>
      </w:r>
      <w:r w:rsidRPr="00630456">
        <w:t>2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3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17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630456">
          <w:t>1960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предусмотрели</w:t>
      </w:r>
      <w:r w:rsidR="00630456" w:rsidRPr="00630456">
        <w:t xml:space="preserve"> </w:t>
      </w:r>
      <w:r w:rsidRPr="00630456">
        <w:t>ряд</w:t>
      </w:r>
      <w:r w:rsidR="00630456" w:rsidRPr="00630456">
        <w:t xml:space="preserve"> </w:t>
      </w:r>
      <w:r w:rsidRPr="00630456">
        <w:t>новых</w:t>
      </w:r>
      <w:r w:rsidR="00630456" w:rsidRPr="00630456">
        <w:t xml:space="preserve"> </w:t>
      </w:r>
      <w:r w:rsidRPr="00630456">
        <w:t>квалифицирующих</w:t>
      </w:r>
      <w:r w:rsidR="00630456" w:rsidRPr="00630456">
        <w:t xml:space="preserve"> </w:t>
      </w:r>
      <w:r w:rsidRPr="00630456">
        <w:t>обстоятельств</w:t>
      </w:r>
      <w:r w:rsidR="00630456" w:rsidRPr="00630456">
        <w:t xml:space="preserve">: </w:t>
      </w:r>
      <w:r w:rsidRPr="00630456">
        <w:t>изнасилование,</w:t>
      </w:r>
      <w:r w:rsidR="00630456" w:rsidRPr="00630456">
        <w:t xml:space="preserve"> </w:t>
      </w:r>
      <w:r w:rsidRPr="00630456">
        <w:t>сопряженное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угрозой</w:t>
      </w:r>
      <w:r w:rsidR="00630456" w:rsidRPr="00630456">
        <w:t xml:space="preserve"> </w:t>
      </w:r>
      <w:r w:rsidRPr="00630456">
        <w:t>убийством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причинением</w:t>
      </w:r>
      <w:r w:rsidR="00630456" w:rsidRPr="00630456">
        <w:t xml:space="preserve"> </w:t>
      </w:r>
      <w:r w:rsidRPr="00630456">
        <w:t>тяжкого</w:t>
      </w:r>
      <w:r w:rsidR="00630456" w:rsidRPr="00630456">
        <w:t xml:space="preserve"> </w:t>
      </w:r>
      <w:r w:rsidRPr="00630456">
        <w:t>телесного</w:t>
      </w:r>
      <w:r w:rsidR="00630456" w:rsidRPr="00630456">
        <w:t xml:space="preserve"> </w:t>
      </w:r>
      <w:r w:rsidRPr="00630456">
        <w:t>повреждения,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совершенное</w:t>
      </w:r>
      <w:r w:rsidR="00630456" w:rsidRPr="00630456">
        <w:t xml:space="preserve"> </w:t>
      </w:r>
      <w:r w:rsidRPr="00630456">
        <w:t>группой</w:t>
      </w:r>
      <w:r w:rsidR="00630456" w:rsidRPr="00630456">
        <w:t xml:space="preserve"> </w:t>
      </w:r>
      <w:r w:rsidRPr="00630456">
        <w:t>лиц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ранее</w:t>
      </w:r>
      <w:r w:rsidR="00630456" w:rsidRPr="00630456">
        <w:t xml:space="preserve"> </w:t>
      </w:r>
      <w:r w:rsidRPr="00630456">
        <w:t>совершившим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. </w:t>
      </w:r>
      <w:r w:rsidRPr="00630456">
        <w:t>За</w:t>
      </w:r>
      <w:r w:rsidR="00630456" w:rsidRPr="00630456">
        <w:t xml:space="preserve"> </w:t>
      </w:r>
      <w:r w:rsidRPr="00630456">
        <w:t>предусмотренное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совершенное</w:t>
      </w:r>
      <w:r w:rsidR="00630456" w:rsidRPr="00630456">
        <w:t xml:space="preserve"> </w:t>
      </w:r>
      <w:r w:rsidRPr="00630456">
        <w:t>особо</w:t>
      </w:r>
      <w:r w:rsidR="00630456" w:rsidRPr="00630456">
        <w:t xml:space="preserve"> </w:t>
      </w:r>
      <w:r w:rsidRPr="00630456">
        <w:t>опасным</w:t>
      </w:r>
      <w:r w:rsidR="00630456" w:rsidRPr="00630456">
        <w:t xml:space="preserve"> </w:t>
      </w:r>
      <w:r w:rsidRPr="00630456">
        <w:t>рецидивистом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повлекшее</w:t>
      </w:r>
      <w:r w:rsidR="00630456" w:rsidRPr="00630456">
        <w:t xml:space="preserve"> </w:t>
      </w:r>
      <w:r w:rsidRPr="00630456">
        <w:t>особо</w:t>
      </w:r>
      <w:r w:rsidR="00630456" w:rsidRPr="00630456">
        <w:t xml:space="preserve"> </w:t>
      </w:r>
      <w:r w:rsidRPr="00630456">
        <w:t>тяжкие</w:t>
      </w:r>
      <w:r w:rsidR="00630456" w:rsidRPr="00630456">
        <w:t xml:space="preserve"> </w:t>
      </w:r>
      <w:r w:rsidRPr="00630456">
        <w:t>последствия,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равно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несовершеннолетней,</w:t>
      </w:r>
      <w:r w:rsidR="00630456" w:rsidRPr="00630456">
        <w:t xml:space="preserve"> </w:t>
      </w:r>
      <w:r w:rsidRPr="00630456">
        <w:t>Указом</w:t>
      </w:r>
      <w:r w:rsidR="00630456" w:rsidRPr="00630456">
        <w:t xml:space="preserve"> </w:t>
      </w:r>
      <w:r w:rsidRPr="00630456">
        <w:t>Президиума</w:t>
      </w:r>
      <w:r w:rsidR="00630456" w:rsidRPr="00630456">
        <w:t xml:space="preserve"> </w:t>
      </w:r>
      <w:r w:rsidRPr="00630456">
        <w:t>Верховного</w:t>
      </w:r>
      <w:r w:rsidR="00630456" w:rsidRPr="00630456">
        <w:t xml:space="preserve"> </w:t>
      </w:r>
      <w:r w:rsidRPr="00630456">
        <w:t>Совета</w:t>
      </w:r>
      <w:r w:rsidR="00630456" w:rsidRPr="00630456">
        <w:t xml:space="preserve"> </w:t>
      </w:r>
      <w:r w:rsidRPr="00630456">
        <w:t>СССР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15</w:t>
      </w:r>
      <w:r w:rsidR="00630456" w:rsidRPr="00630456">
        <w:t xml:space="preserve"> </w:t>
      </w:r>
      <w:r w:rsidRPr="00630456">
        <w:t>февраля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1962 г"/>
        </w:smartTagPr>
        <w:r w:rsidRPr="00630456">
          <w:t>1962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было</w:t>
      </w:r>
      <w:r w:rsidR="00630456" w:rsidRPr="00630456">
        <w:t xml:space="preserve"> </w:t>
      </w:r>
      <w:r w:rsidRPr="00630456">
        <w:t>усилено</w:t>
      </w:r>
      <w:r w:rsidR="00630456" w:rsidRPr="00630456">
        <w:t xml:space="preserve"> </w:t>
      </w:r>
      <w:r w:rsidRPr="00630456">
        <w:t>наказание</w:t>
      </w:r>
      <w:r w:rsidR="00630456" w:rsidRPr="00630456">
        <w:t xml:space="preserve"> </w:t>
      </w:r>
      <w:r w:rsidRPr="00630456">
        <w:t>вплоть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смертной</w:t>
      </w:r>
      <w:r w:rsidR="00630456" w:rsidRPr="00630456">
        <w:t xml:space="preserve"> </w:t>
      </w:r>
      <w:r w:rsidRPr="00630456">
        <w:t>казни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1996</w:t>
      </w:r>
      <w:r w:rsidR="00630456" w:rsidRPr="00630456">
        <w:t xml:space="preserve"> </w:t>
      </w:r>
      <w:r w:rsidRPr="00630456">
        <w:t>года</w:t>
      </w:r>
      <w:r w:rsidR="00630456" w:rsidRPr="00630456">
        <w:t xml:space="preserve"> </w:t>
      </w:r>
      <w:r w:rsidRPr="00630456">
        <w:t>впервые</w:t>
      </w:r>
      <w:r w:rsidR="00630456" w:rsidRPr="00630456">
        <w:t xml:space="preserve"> </w:t>
      </w:r>
      <w:r w:rsidRPr="00630456">
        <w:t>выделена</w:t>
      </w:r>
      <w:r w:rsidR="00630456" w:rsidRPr="00630456">
        <w:t xml:space="preserve"> </w:t>
      </w:r>
      <w:r w:rsidRPr="00630456">
        <w:t>отдельная</w:t>
      </w:r>
      <w:r w:rsidR="00630456" w:rsidRPr="00630456">
        <w:t xml:space="preserve"> </w:t>
      </w:r>
      <w:r w:rsidRPr="00630456">
        <w:t>глава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преступлениях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неприкосновенности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свободы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. </w:t>
      </w:r>
      <w:r w:rsidRPr="00630456">
        <w:t>Разграничение</w:t>
      </w:r>
      <w:r w:rsidR="00630456" w:rsidRPr="00630456">
        <w:t xml:space="preserve"> </w:t>
      </w:r>
      <w:r w:rsidRPr="00630456">
        <w:t>этих</w:t>
      </w:r>
      <w:r w:rsidR="00630456" w:rsidRPr="00630456">
        <w:t xml:space="preserve"> </w:t>
      </w:r>
      <w:r w:rsidRPr="00630456">
        <w:t>составов</w:t>
      </w:r>
      <w:r w:rsidR="00630456" w:rsidRPr="00630456">
        <w:t xml:space="preserve"> </w:t>
      </w:r>
      <w:r w:rsidRPr="00630456">
        <w:t>проводиться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способу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: </w:t>
      </w:r>
      <w:r w:rsidRPr="00630456">
        <w:t>половое</w:t>
      </w:r>
      <w:r w:rsidR="00630456" w:rsidRPr="00630456">
        <w:t xml:space="preserve"> </w:t>
      </w:r>
      <w:r w:rsidRPr="00630456">
        <w:t>сношение,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характера,</w:t>
      </w:r>
      <w:r w:rsidR="00630456" w:rsidRPr="00630456">
        <w:t xml:space="preserve"> </w:t>
      </w:r>
      <w:r w:rsidRPr="00630456">
        <w:t>развратные</w:t>
      </w:r>
      <w:r w:rsidR="00630456" w:rsidRPr="00630456">
        <w:t xml:space="preserve"> </w:t>
      </w:r>
      <w:r w:rsidRPr="00630456">
        <w:t>действия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Половая</w:t>
      </w:r>
      <w:r w:rsidR="00630456" w:rsidRPr="00630456">
        <w:t xml:space="preserve"> </w:t>
      </w:r>
      <w:r w:rsidRPr="00630456">
        <w:t>свобода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неприкосновенность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- </w:t>
      </w:r>
      <w:r w:rsidRPr="00630456">
        <w:t>это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 </w:t>
      </w:r>
      <w:r w:rsidRPr="00630456">
        <w:t>прав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свобод</w:t>
      </w:r>
      <w:r w:rsidR="00630456" w:rsidRPr="00630456">
        <w:t xml:space="preserve"> </w:t>
      </w:r>
      <w:r w:rsidRPr="00630456">
        <w:t>личности,</w:t>
      </w:r>
      <w:r w:rsidR="00630456" w:rsidRPr="00630456">
        <w:t xml:space="preserve"> </w:t>
      </w:r>
      <w:r w:rsidRPr="00630456">
        <w:t>установленных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гарантированных</w:t>
      </w:r>
      <w:r w:rsidR="00630456" w:rsidRPr="00630456">
        <w:t xml:space="preserve"> </w:t>
      </w:r>
      <w:r w:rsidRPr="00630456">
        <w:t>Конституцией</w:t>
      </w:r>
      <w:r w:rsidR="00630456" w:rsidRPr="00630456">
        <w:t xml:space="preserve"> </w:t>
      </w:r>
      <w:r w:rsidRPr="00630456">
        <w:t>РФ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Половая</w:t>
      </w:r>
      <w:r w:rsidR="00630456" w:rsidRPr="00630456">
        <w:t xml:space="preserve"> </w:t>
      </w:r>
      <w:r w:rsidRPr="00630456">
        <w:t>свобода</w:t>
      </w:r>
      <w:r w:rsidR="00630456" w:rsidRPr="00630456">
        <w:t xml:space="preserve"> </w:t>
      </w:r>
      <w:r w:rsidRPr="00630456">
        <w:t>относится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жизнедеятельности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достигших,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общему</w:t>
      </w:r>
      <w:r w:rsidR="00630456" w:rsidRPr="00630456">
        <w:t xml:space="preserve"> </w:t>
      </w:r>
      <w:r w:rsidRPr="00630456">
        <w:t>правилу,</w:t>
      </w:r>
      <w:r w:rsidR="00630456" w:rsidRPr="00630456">
        <w:t xml:space="preserve"> </w:t>
      </w:r>
      <w:r w:rsidRPr="00630456">
        <w:t>совершеннолетия</w:t>
      </w:r>
      <w:r w:rsidR="00630456" w:rsidRPr="00630456">
        <w:t xml:space="preserve"> </w:t>
      </w:r>
      <w:r w:rsidRPr="00630456">
        <w:t>или,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всяком</w:t>
      </w:r>
      <w:r w:rsidR="00630456" w:rsidRPr="00630456">
        <w:t xml:space="preserve"> </w:t>
      </w:r>
      <w:r w:rsidRPr="00630456">
        <w:t>случае,</w:t>
      </w:r>
      <w:r w:rsidR="00630456" w:rsidRPr="00630456">
        <w:t xml:space="preserve"> </w:t>
      </w:r>
      <w:r w:rsidRPr="00630456">
        <w:t>шестнадцати</w:t>
      </w:r>
      <w:r w:rsidR="00630456" w:rsidRPr="00630456">
        <w:t xml:space="preserve"> </w:t>
      </w:r>
      <w:r w:rsidRPr="00630456">
        <w:t>лет</w:t>
      </w:r>
      <w:r w:rsidR="00630456" w:rsidRPr="00630456">
        <w:t xml:space="preserve">. </w:t>
      </w:r>
      <w:r w:rsidRPr="00630456">
        <w:t>Каждый</w:t>
      </w:r>
      <w:r w:rsidR="00630456" w:rsidRPr="00630456">
        <w:t xml:space="preserve"> </w:t>
      </w:r>
      <w:r w:rsidRPr="00630456">
        <w:t>человек,</w:t>
      </w:r>
      <w:r w:rsidR="00630456" w:rsidRPr="00630456">
        <w:t xml:space="preserve"> </w:t>
      </w:r>
      <w:r w:rsidRPr="00630456">
        <w:t>достигший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возраста,</w:t>
      </w:r>
      <w:r w:rsidR="00630456" w:rsidRPr="00630456">
        <w:t xml:space="preserve"> </w:t>
      </w:r>
      <w:r w:rsidRPr="00630456">
        <w:t>реализует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свободу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собственному</w:t>
      </w:r>
      <w:r w:rsidR="00630456" w:rsidRPr="00630456">
        <w:t xml:space="preserve"> </w:t>
      </w:r>
      <w:r w:rsidRPr="00630456">
        <w:t>усмотрению</w:t>
      </w:r>
      <w:r w:rsidR="00630456" w:rsidRPr="00630456">
        <w:t xml:space="preserve">. </w:t>
      </w:r>
      <w:r w:rsidRPr="00630456">
        <w:t>Половая</w:t>
      </w:r>
      <w:r w:rsidR="00630456" w:rsidRPr="00630456">
        <w:t xml:space="preserve"> </w:t>
      </w:r>
      <w:r w:rsidRPr="00630456">
        <w:t>неприкосновенность</w:t>
      </w:r>
      <w:r w:rsidR="00630456" w:rsidRPr="00630456">
        <w:t xml:space="preserve"> </w:t>
      </w:r>
      <w:r w:rsidRPr="00630456">
        <w:t>любого</w:t>
      </w:r>
      <w:r w:rsidR="00630456" w:rsidRPr="00630456">
        <w:t xml:space="preserve"> </w:t>
      </w:r>
      <w:r w:rsidRPr="00630456">
        <w:t>человека</w:t>
      </w:r>
      <w:r w:rsidR="00630456">
        <w:t xml:space="preserve"> (</w:t>
      </w:r>
      <w:r w:rsidRPr="00630456">
        <w:t>от</w:t>
      </w:r>
      <w:r w:rsidR="00630456" w:rsidRPr="00630456">
        <w:t xml:space="preserve"> </w:t>
      </w:r>
      <w:r w:rsidRPr="00630456">
        <w:t>рождения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старости</w:t>
      </w:r>
      <w:r w:rsidR="00630456" w:rsidRPr="00630456">
        <w:t xml:space="preserve">) </w:t>
      </w:r>
      <w:r w:rsidRPr="00630456">
        <w:t>во</w:t>
      </w:r>
      <w:r w:rsidR="00630456" w:rsidRPr="00630456">
        <w:t xml:space="preserve"> </w:t>
      </w:r>
      <w:r w:rsidRPr="00630456">
        <w:t>всех</w:t>
      </w:r>
      <w:r w:rsidR="00630456" w:rsidRPr="00630456">
        <w:t xml:space="preserve"> </w:t>
      </w:r>
      <w:r w:rsidRPr="00630456">
        <w:t>случаях</w:t>
      </w:r>
      <w:r w:rsidR="00630456" w:rsidRPr="00630456">
        <w:t xml:space="preserve"> </w:t>
      </w:r>
      <w:r w:rsidRPr="00630456">
        <w:t>защищается</w:t>
      </w:r>
      <w:r w:rsidR="00630456" w:rsidRPr="00630456">
        <w:t xml:space="preserve"> </w:t>
      </w:r>
      <w:r w:rsidRPr="00630456">
        <w:t>государством</w:t>
      </w:r>
      <w:r w:rsidR="00630456" w:rsidRPr="00630456">
        <w:t xml:space="preserve">. </w:t>
      </w:r>
      <w:r w:rsidRPr="00630456">
        <w:t>Нарушение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неприкосновенности</w:t>
      </w:r>
      <w:r w:rsidR="00630456" w:rsidRPr="00630456">
        <w:t xml:space="preserve"> </w:t>
      </w:r>
      <w:r w:rsidRPr="00630456">
        <w:t>всегда</w:t>
      </w:r>
      <w:r w:rsidR="00630456" w:rsidRPr="00630456">
        <w:t xml:space="preserve"> </w:t>
      </w:r>
      <w:r w:rsidRPr="00630456">
        <w:t>нарушает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свободу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Когда</w:t>
      </w:r>
      <w:r w:rsidR="00630456" w:rsidRPr="00630456">
        <w:t xml:space="preserve"> </w:t>
      </w:r>
      <w:r w:rsidRPr="00630456">
        <w:t>речь</w:t>
      </w:r>
      <w:r w:rsidR="00630456" w:rsidRPr="00630456">
        <w:t xml:space="preserve"> </w:t>
      </w:r>
      <w:r w:rsidRPr="00630456">
        <w:t>идёт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свободе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неприкосновенности,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имеются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виду</w:t>
      </w:r>
      <w:r w:rsidR="00630456" w:rsidRPr="00630456">
        <w:t xml:space="preserve"> </w:t>
      </w:r>
      <w:r w:rsidRPr="00630456">
        <w:t>прежде</w:t>
      </w:r>
      <w:r w:rsidR="00630456" w:rsidRPr="00630456">
        <w:t xml:space="preserve"> </w:t>
      </w:r>
      <w:r w:rsidRPr="00630456">
        <w:t>всего</w:t>
      </w:r>
      <w:r w:rsidR="00630456" w:rsidRPr="00630456">
        <w:t xml:space="preserve"> </w:t>
      </w:r>
      <w:r w:rsidRPr="00630456">
        <w:t>отношения</w:t>
      </w:r>
      <w:r w:rsidR="00630456" w:rsidRPr="00630456">
        <w:t xml:space="preserve"> </w:t>
      </w:r>
      <w:r w:rsidRPr="00630456">
        <w:t>полов,</w:t>
      </w:r>
      <w:r w:rsidR="00630456" w:rsidRPr="00630456">
        <w:t xml:space="preserve"> </w:t>
      </w:r>
      <w:r w:rsidRPr="00630456">
        <w:t>которые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определённой</w:t>
      </w:r>
      <w:r w:rsidR="00630456" w:rsidRPr="00630456">
        <w:t xml:space="preserve"> </w:t>
      </w:r>
      <w:r w:rsidRPr="00630456">
        <w:t>степени</w:t>
      </w:r>
      <w:r w:rsidR="00630456" w:rsidRPr="00630456">
        <w:t xml:space="preserve"> </w:t>
      </w:r>
      <w:r w:rsidRPr="00630456">
        <w:t>регулирует</w:t>
      </w:r>
      <w:r w:rsidR="00630456" w:rsidRPr="00630456">
        <w:t xml:space="preserve"> </w:t>
      </w:r>
      <w:r w:rsidRPr="00630456">
        <w:t>СК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. </w:t>
      </w:r>
      <w:r w:rsidRPr="00630456">
        <w:t>ОН</w:t>
      </w:r>
      <w:r w:rsidR="00630456" w:rsidRPr="00630456">
        <w:t xml:space="preserve"> </w:t>
      </w:r>
      <w:r w:rsidRPr="00630456">
        <w:t>способствует</w:t>
      </w:r>
      <w:r w:rsidR="00630456" w:rsidRPr="00630456">
        <w:t xml:space="preserve"> </w:t>
      </w:r>
      <w:r w:rsidRPr="00630456">
        <w:t>установлению</w:t>
      </w:r>
      <w:r w:rsidR="00630456" w:rsidRPr="00630456">
        <w:t xml:space="preserve"> </w:t>
      </w:r>
      <w:r w:rsidRPr="00630456">
        <w:t>цивилизованных</w:t>
      </w:r>
      <w:r w:rsidR="00630456" w:rsidRPr="00630456">
        <w:t xml:space="preserve"> </w:t>
      </w:r>
      <w:r w:rsidRPr="00630456">
        <w:t>отношений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сфере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мужчиной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женщиной</w:t>
      </w:r>
      <w:r w:rsidR="00630456" w:rsidRPr="00630456">
        <w:t xml:space="preserve">. </w:t>
      </w:r>
      <w:r w:rsidRPr="00630456">
        <w:t>Однако</w:t>
      </w:r>
      <w:r w:rsidR="00630456" w:rsidRPr="00630456">
        <w:t xml:space="preserve"> </w:t>
      </w:r>
      <w:r w:rsidRPr="00630456">
        <w:t>эти</w:t>
      </w:r>
      <w:r w:rsidR="00630456" w:rsidRPr="00630456">
        <w:t xml:space="preserve"> </w:t>
      </w:r>
      <w:r w:rsidRPr="00630456">
        <w:t>отношения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большей</w:t>
      </w:r>
      <w:r w:rsidR="00630456" w:rsidRPr="00630456">
        <w:t xml:space="preserve"> </w:t>
      </w:r>
      <w:r w:rsidRPr="00630456">
        <w:t>степени</w:t>
      </w:r>
      <w:r w:rsidR="00630456" w:rsidRPr="00630456">
        <w:t xml:space="preserve"> </w:t>
      </w:r>
      <w:r w:rsidRPr="00630456">
        <w:t>основываются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моральных</w:t>
      </w:r>
      <w:r w:rsidR="00630456" w:rsidRPr="00630456">
        <w:t xml:space="preserve"> </w:t>
      </w:r>
      <w:r w:rsidRPr="00630456">
        <w:t>нормах,</w:t>
      </w:r>
      <w:r w:rsidR="00630456" w:rsidRPr="00630456">
        <w:t xml:space="preserve"> </w:t>
      </w:r>
      <w:r w:rsidRPr="00630456">
        <w:t>которые</w:t>
      </w:r>
      <w:r w:rsidR="00630456" w:rsidRPr="00630456">
        <w:t xml:space="preserve"> </w:t>
      </w:r>
      <w:r w:rsidRPr="00630456">
        <w:t>приемлемы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данного</w:t>
      </w:r>
      <w:r w:rsidR="00630456" w:rsidRPr="00630456">
        <w:t xml:space="preserve"> </w:t>
      </w:r>
      <w:r w:rsidRPr="00630456">
        <w:t>общества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одних</w:t>
      </w:r>
      <w:r w:rsidR="00630456" w:rsidRPr="00630456">
        <w:t xml:space="preserve"> </w:t>
      </w:r>
      <w:r w:rsidRPr="00630456">
        <w:t>случаях</w:t>
      </w:r>
      <w:r w:rsidR="00630456" w:rsidRPr="00630456">
        <w:t xml:space="preserve"> </w:t>
      </w:r>
      <w:r w:rsidRPr="00630456">
        <w:t>нарушение</w:t>
      </w:r>
      <w:r w:rsidR="00630456" w:rsidRPr="00630456">
        <w:t xml:space="preserve"> </w:t>
      </w:r>
      <w:r w:rsidRPr="00630456">
        <w:t>норм</w:t>
      </w:r>
      <w:r w:rsidR="00630456" w:rsidRPr="00630456">
        <w:t xml:space="preserve"> </w:t>
      </w:r>
      <w:r w:rsidRPr="00630456">
        <w:t>морали</w:t>
      </w:r>
      <w:r w:rsidR="00630456" w:rsidRPr="00630456">
        <w:t xml:space="preserve"> </w:t>
      </w:r>
      <w:r w:rsidRPr="00630456">
        <w:t>вызывает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осуждение</w:t>
      </w:r>
      <w:r w:rsidR="00630456" w:rsidRPr="00630456">
        <w:t xml:space="preserve"> </w:t>
      </w:r>
      <w:r w:rsidRPr="00630456">
        <w:t>окружающих,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других,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действие</w:t>
      </w:r>
      <w:r w:rsidR="00630456" w:rsidRPr="00630456">
        <w:t xml:space="preserve"> </w:t>
      </w:r>
      <w:r w:rsidRPr="00630456">
        <w:t>таких</w:t>
      </w:r>
      <w:r w:rsidR="00630456" w:rsidRPr="00630456">
        <w:t xml:space="preserve"> </w:t>
      </w:r>
      <w:r w:rsidRPr="00630456">
        <w:t>норм</w:t>
      </w:r>
      <w:r w:rsidR="00630456" w:rsidRPr="00630456">
        <w:t xml:space="preserve"> </w:t>
      </w:r>
      <w:r w:rsidRPr="00630456">
        <w:t>оказывается</w:t>
      </w:r>
      <w:r w:rsidR="00630456" w:rsidRPr="00630456">
        <w:t xml:space="preserve"> </w:t>
      </w:r>
      <w:r w:rsidRPr="00630456">
        <w:t>исчерпанным,</w:t>
      </w:r>
      <w:r w:rsidR="00630456" w:rsidRPr="00630456">
        <w:t xml:space="preserve"> </w:t>
      </w:r>
      <w:r w:rsidRPr="00630456">
        <w:t>речь</w:t>
      </w:r>
      <w:r w:rsidR="00630456" w:rsidRPr="00630456">
        <w:t xml:space="preserve"> </w:t>
      </w:r>
      <w:r w:rsidRPr="00630456">
        <w:t>идёт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нарушениях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свободы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неприкосновенности,</w:t>
      </w:r>
      <w:r w:rsidR="00630456" w:rsidRPr="00630456">
        <w:t xml:space="preserve"> </w:t>
      </w:r>
      <w:r w:rsidRPr="00630456">
        <w:t>преследуемых</w:t>
      </w:r>
      <w:r w:rsidR="00630456" w:rsidRPr="00630456">
        <w:t xml:space="preserve"> </w:t>
      </w:r>
      <w:r w:rsidRPr="00630456">
        <w:t>уголовным</w:t>
      </w:r>
      <w:r w:rsidR="00630456" w:rsidRPr="00630456">
        <w:t xml:space="preserve"> </w:t>
      </w:r>
      <w:r w:rsidRPr="00630456">
        <w:t>законом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настоящее</w:t>
      </w:r>
      <w:r w:rsidR="00630456" w:rsidRPr="00630456">
        <w:t xml:space="preserve"> </w:t>
      </w:r>
      <w:r w:rsidRPr="00630456">
        <w:t>время</w:t>
      </w:r>
      <w:r w:rsidR="00630456" w:rsidRPr="00630456">
        <w:t xml:space="preserve"> </w:t>
      </w:r>
      <w:r w:rsidRPr="00630456">
        <w:t>данный</w:t>
      </w:r>
      <w:r w:rsidR="00630456" w:rsidRPr="00630456">
        <w:t xml:space="preserve"> </w:t>
      </w:r>
      <w:r w:rsidRPr="00630456">
        <w:t>состав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предусмотрен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действующем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главе</w:t>
      </w:r>
      <w:r w:rsidR="00630456" w:rsidRPr="00630456">
        <w:t xml:space="preserve"> </w:t>
      </w:r>
      <w:r w:rsidRPr="00630456">
        <w:t>18,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31,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изнасилованием</w:t>
      </w:r>
      <w:r w:rsidR="00630456" w:rsidRPr="00630456">
        <w:t xml:space="preserve"> </w:t>
      </w:r>
      <w:r w:rsidRPr="00630456">
        <w:t>понимается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применением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угрозой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другим</w:t>
      </w:r>
      <w:r w:rsidR="00630456" w:rsidRPr="00630456">
        <w:t xml:space="preserve"> </w:t>
      </w:r>
      <w:r w:rsidRPr="00630456">
        <w:t>лицам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использованием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7"/>
      </w:r>
    </w:p>
    <w:p w:rsidR="00630456" w:rsidRPr="00630456" w:rsidRDefault="00337F37" w:rsidP="00630456">
      <w:pPr>
        <w:tabs>
          <w:tab w:val="left" w:pos="726"/>
        </w:tabs>
      </w:pPr>
      <w:r w:rsidRPr="00630456">
        <w:t>Если</w:t>
      </w:r>
      <w:r w:rsidR="00630456" w:rsidRPr="00630456">
        <w:t xml:space="preserve"> </w:t>
      </w:r>
      <w:r w:rsidRPr="00630456">
        <w:t>сравнить</w:t>
      </w:r>
      <w:r w:rsidR="00630456" w:rsidRPr="00630456">
        <w:t xml:space="preserve"> </w:t>
      </w:r>
      <w:r w:rsidRPr="00630456">
        <w:t>нормы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РСФСР</w:t>
      </w:r>
      <w:r w:rsidR="00630456" w:rsidRPr="00630456">
        <w:t xml:space="preserve"> </w:t>
      </w:r>
      <w:r w:rsidRPr="00630456">
        <w:t>1960</w:t>
      </w:r>
      <w:r w:rsidR="00630456" w:rsidRPr="00630456">
        <w:t xml:space="preserve"> </w:t>
      </w:r>
      <w:r w:rsidRPr="00630456">
        <w:t>года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1996г</w:t>
      </w:r>
      <w:r w:rsidR="00630456" w:rsidRPr="00630456">
        <w:t xml:space="preserve">., </w:t>
      </w:r>
      <w:r w:rsidRPr="00630456">
        <w:t>связанные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преступлениями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личности,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сделать</w:t>
      </w:r>
      <w:r w:rsidR="00630456" w:rsidRPr="00630456">
        <w:t xml:space="preserve"> </w:t>
      </w:r>
      <w:r w:rsidRPr="00630456">
        <w:t>вывод,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сейчас</w:t>
      </w:r>
      <w:r w:rsidR="00630456" w:rsidRPr="00630456">
        <w:t xml:space="preserve"> </w:t>
      </w:r>
      <w:r w:rsidRPr="00630456">
        <w:t>осуществлён</w:t>
      </w:r>
      <w:r w:rsidR="00630456" w:rsidRPr="00630456">
        <w:t xml:space="preserve"> </w:t>
      </w:r>
      <w:r w:rsidRPr="00630456">
        <w:t>новый</w:t>
      </w:r>
      <w:r w:rsidR="00630456" w:rsidRPr="00630456">
        <w:t xml:space="preserve"> </w:t>
      </w:r>
      <w:r w:rsidRPr="00630456">
        <w:t>подход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проведению</w:t>
      </w:r>
      <w:r w:rsidR="00630456" w:rsidRPr="00630456">
        <w:t xml:space="preserve"> </w:t>
      </w:r>
      <w:r w:rsidRPr="00630456">
        <w:t>линии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дозволенным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недозволенным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сексуальных</w:t>
      </w:r>
      <w:r w:rsidR="00630456" w:rsidRPr="00630456">
        <w:t xml:space="preserve"> </w:t>
      </w:r>
      <w:r w:rsidRPr="00630456">
        <w:t>отношениях</w:t>
      </w:r>
      <w:r w:rsidR="00630456" w:rsidRPr="00630456">
        <w:t xml:space="preserve">. </w:t>
      </w:r>
      <w:r w:rsidRPr="00630456">
        <w:t>С</w:t>
      </w:r>
      <w:r w:rsidR="00630456" w:rsidRPr="00630456">
        <w:t xml:space="preserve"> </w:t>
      </w:r>
      <w:r w:rsidRPr="00630456">
        <w:t>одной</w:t>
      </w:r>
      <w:r w:rsidR="00630456" w:rsidRPr="00630456">
        <w:t xml:space="preserve"> </w:t>
      </w:r>
      <w:r w:rsidRPr="00630456">
        <w:t>стороны</w:t>
      </w:r>
      <w:r w:rsidR="00630456" w:rsidRPr="00630456">
        <w:t xml:space="preserve"> </w:t>
      </w:r>
      <w:r w:rsidRPr="00630456">
        <w:t>установлена</w:t>
      </w:r>
      <w:r w:rsidR="00630456" w:rsidRPr="00630456">
        <w:t xml:space="preserve"> </w:t>
      </w:r>
      <w:r w:rsidRPr="00630456">
        <w:t>уголовная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любые</w:t>
      </w:r>
      <w:r w:rsidR="00630456" w:rsidRPr="00630456">
        <w:t xml:space="preserve"> </w:t>
      </w:r>
      <w:r w:rsidRPr="00630456">
        <w:t>насильственные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характера,</w:t>
      </w:r>
      <w:r w:rsidR="00630456" w:rsidRPr="00630456">
        <w:t xml:space="preserve"> </w:t>
      </w:r>
      <w:r w:rsidRPr="00630456">
        <w:t>включая</w:t>
      </w:r>
      <w:r w:rsidR="00630456" w:rsidRPr="00630456">
        <w:t xml:space="preserve"> </w:t>
      </w:r>
      <w:r w:rsidRPr="00630456">
        <w:t>лесбиянство,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другой,</w:t>
      </w:r>
      <w:r w:rsidR="00630456" w:rsidRPr="00630456">
        <w:t xml:space="preserve"> </w:t>
      </w:r>
      <w:r w:rsidRPr="00630456">
        <w:t>исключается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сексуальные</w:t>
      </w:r>
      <w:r w:rsidR="00630456" w:rsidRPr="00630456">
        <w:t xml:space="preserve"> </w:t>
      </w:r>
      <w:r w:rsidRPr="00630456">
        <w:t>действия,</w:t>
      </w:r>
      <w:r w:rsidR="00630456" w:rsidRPr="00630456">
        <w:t xml:space="preserve"> </w:t>
      </w:r>
      <w:r w:rsidRPr="00630456">
        <w:t>включая</w:t>
      </w:r>
      <w:r w:rsidR="00630456" w:rsidRPr="00630456">
        <w:t xml:space="preserve"> </w:t>
      </w:r>
      <w:r w:rsidRPr="00630456">
        <w:t>мужеложство,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совершаются</w:t>
      </w:r>
      <w:r w:rsidR="00630456" w:rsidRPr="00630456">
        <w:t xml:space="preserve"> </w:t>
      </w:r>
      <w:r w:rsidRPr="00630456">
        <w:t>лицами</w:t>
      </w:r>
      <w:r w:rsidR="00630456" w:rsidRPr="00630456">
        <w:t xml:space="preserve"> </w:t>
      </w:r>
      <w:r w:rsidRPr="00630456">
        <w:t>определенного</w:t>
      </w:r>
      <w:r w:rsidR="00630456" w:rsidRPr="00630456">
        <w:t xml:space="preserve"> </w:t>
      </w:r>
      <w:r w:rsidRPr="00630456">
        <w:t>возраста,</w:t>
      </w:r>
      <w:r w:rsidR="00630456" w:rsidRPr="00630456">
        <w:t xml:space="preserve"> </w:t>
      </w:r>
      <w:r w:rsidRPr="00630456">
        <w:t>добровольно</w:t>
      </w:r>
      <w:r w:rsidR="00630456" w:rsidRPr="00630456">
        <w:t xml:space="preserve">. </w:t>
      </w:r>
      <w:r w:rsidRPr="00630456">
        <w:t>По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РСФСР</w:t>
      </w:r>
      <w:r w:rsidR="00630456" w:rsidRPr="00630456">
        <w:t xml:space="preserve"> </w:t>
      </w:r>
      <w:r w:rsidRPr="00630456">
        <w:t>мужеложство</w:t>
      </w:r>
      <w:r w:rsidR="00630456" w:rsidRPr="00630456">
        <w:t xml:space="preserve"> </w:t>
      </w:r>
      <w:r w:rsidRPr="00630456">
        <w:t>наказывалось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любом</w:t>
      </w:r>
      <w:r w:rsidR="00630456" w:rsidRPr="00630456">
        <w:t xml:space="preserve"> </w:t>
      </w:r>
      <w:r w:rsidRPr="00630456">
        <w:t>случае,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лесбиянство,</w:t>
      </w:r>
      <w:r w:rsidR="00630456" w:rsidRPr="00630456">
        <w:t xml:space="preserve"> </w:t>
      </w:r>
      <w:r w:rsidRPr="00630456">
        <w:t>даже</w:t>
      </w:r>
      <w:r w:rsidR="00630456" w:rsidRPr="00630456">
        <w:t xml:space="preserve"> </w:t>
      </w:r>
      <w:r w:rsidRPr="00630456">
        <w:t>насильственное,</w:t>
      </w:r>
      <w:r w:rsidR="00630456" w:rsidRPr="00630456">
        <w:t xml:space="preserve"> </w:t>
      </w:r>
      <w:r w:rsidRPr="00630456">
        <w:t>преследовалось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тогда,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насильственных</w:t>
      </w:r>
      <w:r w:rsidR="00630456" w:rsidRPr="00630456">
        <w:t xml:space="preserve"> </w:t>
      </w:r>
      <w:r w:rsidRPr="00630456">
        <w:t>действиях</w:t>
      </w:r>
      <w:r w:rsidR="00630456" w:rsidRPr="00630456">
        <w:t xml:space="preserve"> </w:t>
      </w:r>
      <w:r w:rsidRPr="00630456">
        <w:t>содержались</w:t>
      </w:r>
      <w:r w:rsidR="00630456" w:rsidRPr="00630456">
        <w:t xml:space="preserve"> </w:t>
      </w:r>
      <w:r w:rsidRPr="00630456">
        <w:t>признаки</w:t>
      </w:r>
      <w:r w:rsidR="00630456" w:rsidRPr="00630456">
        <w:t xml:space="preserve"> </w:t>
      </w:r>
      <w:r w:rsidRPr="00630456">
        <w:t>другого</w:t>
      </w:r>
      <w:r w:rsidR="00630456" w:rsidRPr="00630456">
        <w:t xml:space="preserve"> </w:t>
      </w:r>
      <w:r w:rsidRPr="00630456">
        <w:t>преступления,</w:t>
      </w:r>
      <w:r w:rsidR="00630456" w:rsidRPr="00630456">
        <w:t xml:space="preserve"> </w:t>
      </w:r>
      <w:r w:rsidRPr="00630456">
        <w:t>например</w:t>
      </w:r>
      <w:r w:rsidR="00630456" w:rsidRPr="00630456">
        <w:t xml:space="preserve"> </w:t>
      </w:r>
      <w:r w:rsidRPr="00630456">
        <w:t>истязание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хулиганства</w:t>
      </w:r>
      <w:r w:rsidR="00630456" w:rsidRPr="00630456">
        <w:t xml:space="preserve">. </w:t>
      </w:r>
      <w:r w:rsidRPr="00630456">
        <w:t>Усилена</w:t>
      </w:r>
      <w:r w:rsidR="00630456" w:rsidRPr="00630456">
        <w:t xml:space="preserve"> </w:t>
      </w:r>
      <w:r w:rsidRPr="00630456">
        <w:t>защищённость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несовершеннолетних</w:t>
      </w:r>
      <w:r w:rsidR="00630456" w:rsidRPr="00630456">
        <w:t xml:space="preserve"> </w:t>
      </w:r>
      <w:r w:rsidRPr="00630456">
        <w:t>обоего</w:t>
      </w:r>
      <w:r w:rsidR="00630456" w:rsidRPr="00630456">
        <w:t xml:space="preserve"> </w:t>
      </w:r>
      <w:r w:rsidRPr="00630456">
        <w:t>пола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сексуальных</w:t>
      </w:r>
      <w:r w:rsidR="00630456" w:rsidRPr="00630456">
        <w:t xml:space="preserve"> </w:t>
      </w:r>
      <w:r w:rsidRPr="00630456">
        <w:t>преступлений,</w:t>
      </w:r>
      <w:r w:rsidR="00630456" w:rsidRPr="00630456">
        <w:t xml:space="preserve"> </w:t>
      </w:r>
      <w:r w:rsidRPr="00630456">
        <w:t>конкретизирован</w:t>
      </w:r>
      <w:r w:rsidR="00630456" w:rsidRPr="00630456">
        <w:t xml:space="preserve"> </w:t>
      </w:r>
      <w:r w:rsidRPr="00630456">
        <w:t>возраст</w:t>
      </w:r>
      <w:r w:rsidR="00630456" w:rsidRPr="00630456">
        <w:t xml:space="preserve"> </w:t>
      </w:r>
      <w:r w:rsidRPr="00630456">
        <w:t>потерпевших</w:t>
      </w:r>
      <w:r w:rsidR="00630456" w:rsidRPr="00630456">
        <w:t xml:space="preserve"> </w:t>
      </w:r>
      <w:r w:rsidRPr="00630456">
        <w:t>несовершеннолетних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8"/>
      </w:r>
    </w:p>
    <w:p w:rsidR="00630456" w:rsidRPr="00630456" w:rsidRDefault="00630456" w:rsidP="00630456">
      <w:pPr>
        <w:pStyle w:val="1"/>
      </w:pPr>
      <w:r>
        <w:br w:type="page"/>
      </w:r>
      <w:bookmarkStart w:id="3" w:name="_Toc285273524"/>
      <w:r w:rsidR="00337F37" w:rsidRPr="00630456">
        <w:t>2</w:t>
      </w:r>
      <w:r w:rsidRPr="00630456">
        <w:t xml:space="preserve">. </w:t>
      </w:r>
      <w:r w:rsidR="007562F1" w:rsidRPr="00630456">
        <w:t>Общая</w:t>
      </w:r>
      <w:r w:rsidRPr="00630456">
        <w:t xml:space="preserve"> </w:t>
      </w:r>
      <w:r w:rsidR="007562F1" w:rsidRPr="00630456">
        <w:t>характеристика</w:t>
      </w:r>
      <w:r w:rsidRPr="00630456">
        <w:t xml:space="preserve"> </w:t>
      </w:r>
      <w:r w:rsidR="009F6EF3" w:rsidRPr="00630456">
        <w:t>изнасилования</w:t>
      </w:r>
      <w:bookmarkEnd w:id="3"/>
    </w:p>
    <w:p w:rsidR="00630456" w:rsidRDefault="00630456" w:rsidP="00630456">
      <w:pPr>
        <w:tabs>
          <w:tab w:val="left" w:pos="726"/>
        </w:tabs>
      </w:pPr>
    </w:p>
    <w:p w:rsidR="00630456" w:rsidRPr="00630456" w:rsidRDefault="00B91844" w:rsidP="00630456">
      <w:pPr>
        <w:tabs>
          <w:tab w:val="left" w:pos="726"/>
        </w:tabs>
      </w:pPr>
      <w:r w:rsidRPr="00630456">
        <w:t>Изнасилование</w:t>
      </w:r>
      <w:r w:rsidR="00630456" w:rsidRPr="00630456">
        <w:t xml:space="preserve"> - </w:t>
      </w:r>
      <w:r w:rsidRPr="00630456">
        <w:t>давно</w:t>
      </w:r>
      <w:r w:rsidR="00630456" w:rsidRPr="00630456">
        <w:t xml:space="preserve"> </w:t>
      </w:r>
      <w:r w:rsidRPr="00630456">
        <w:t>известный</w:t>
      </w:r>
      <w:r w:rsidR="00630456" w:rsidRPr="00630456">
        <w:t xml:space="preserve"> </w:t>
      </w:r>
      <w:r w:rsidR="00337F37" w:rsidRPr="00630456">
        <w:t>россий</w:t>
      </w:r>
      <w:r w:rsidRPr="00630456">
        <w:t>скому</w:t>
      </w:r>
      <w:r w:rsidR="00630456" w:rsidRPr="00630456">
        <w:t xml:space="preserve"> </w:t>
      </w:r>
      <w:r w:rsidRPr="00630456">
        <w:t>законодательству</w:t>
      </w:r>
      <w:r w:rsidR="00630456" w:rsidRPr="00630456">
        <w:t xml:space="preserve"> </w:t>
      </w:r>
      <w:r w:rsidRPr="00630456">
        <w:t>состав</w:t>
      </w:r>
      <w:r w:rsidR="00630456" w:rsidRPr="00630456">
        <w:t xml:space="preserve"> </w:t>
      </w:r>
      <w:r w:rsidR="00337F37" w:rsidRPr="00630456">
        <w:t>преступления</w:t>
      </w:r>
      <w:r w:rsidR="00630456" w:rsidRPr="00630456">
        <w:t xml:space="preserve">. </w:t>
      </w:r>
      <w:r w:rsidR="00337F37" w:rsidRPr="00630456">
        <w:t>Тем</w:t>
      </w:r>
      <w:r w:rsidR="00630456" w:rsidRPr="00630456">
        <w:t xml:space="preserve"> </w:t>
      </w:r>
      <w:r w:rsidR="00337F37" w:rsidRPr="00630456">
        <w:t>не</w:t>
      </w:r>
      <w:r w:rsidR="00630456" w:rsidRPr="00630456">
        <w:t xml:space="preserve"> </w:t>
      </w:r>
      <w:r w:rsidR="00337F37" w:rsidRPr="00630456">
        <w:t>менее</w:t>
      </w:r>
      <w:r w:rsidR="008E220B" w:rsidRPr="00630456">
        <w:t>,</w:t>
      </w:r>
      <w:r w:rsidR="00630456" w:rsidRPr="00630456">
        <w:t xml:space="preserve"> </w:t>
      </w:r>
      <w:r w:rsidR="00337F37" w:rsidRPr="00630456">
        <w:t>его</w:t>
      </w:r>
      <w:r w:rsidR="00630456" w:rsidRPr="00630456">
        <w:t xml:space="preserve"> </w:t>
      </w:r>
      <w:r w:rsidR="00337F37" w:rsidRPr="00630456">
        <w:t>рассмотрение</w:t>
      </w:r>
      <w:r w:rsidR="00630456" w:rsidRPr="00630456">
        <w:t xml:space="preserve"> </w:t>
      </w:r>
      <w:r w:rsidR="00337F37" w:rsidRPr="00630456">
        <w:t>представляется</w:t>
      </w:r>
      <w:r w:rsidR="00630456" w:rsidRPr="00630456">
        <w:t xml:space="preserve"> </w:t>
      </w:r>
      <w:r w:rsidR="00337F37" w:rsidRPr="00630456">
        <w:t>актуальным</w:t>
      </w:r>
      <w:r w:rsidR="00630456" w:rsidRPr="00630456">
        <w:t xml:space="preserve"> </w:t>
      </w:r>
      <w:r w:rsidR="00337F37" w:rsidRPr="00630456">
        <w:t>с</w:t>
      </w:r>
      <w:r w:rsidR="00630456" w:rsidRPr="00630456">
        <w:t xml:space="preserve"> </w:t>
      </w:r>
      <w:r w:rsidR="00337F37" w:rsidRPr="00630456">
        <w:t>учётом</w:t>
      </w:r>
      <w:r w:rsidR="00630456" w:rsidRPr="00630456">
        <w:t xml:space="preserve"> </w:t>
      </w:r>
      <w:r w:rsidR="00337F37" w:rsidRPr="00630456">
        <w:t>последних</w:t>
      </w:r>
      <w:r w:rsidR="00630456" w:rsidRPr="00630456">
        <w:t xml:space="preserve"> </w:t>
      </w:r>
      <w:r w:rsidR="00337F37" w:rsidRPr="00630456">
        <w:t>видоизменений</w:t>
      </w:r>
      <w:r w:rsidR="00630456" w:rsidRPr="00630456">
        <w:t xml:space="preserve"> </w:t>
      </w:r>
      <w:r w:rsidR="00337F37" w:rsidRPr="00630456">
        <w:t>в</w:t>
      </w:r>
      <w:r w:rsidR="00630456" w:rsidRPr="00630456">
        <w:t xml:space="preserve"> </w:t>
      </w:r>
      <w:r w:rsidR="00337F37" w:rsidRPr="00630456">
        <w:t>УК</w:t>
      </w:r>
      <w:r w:rsidR="00630456" w:rsidRPr="00630456">
        <w:t xml:space="preserve"> </w:t>
      </w:r>
      <w:r w:rsidR="00337F37" w:rsidRPr="00630456">
        <w:t>РФ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настоящее</w:t>
      </w:r>
      <w:r w:rsidR="00630456" w:rsidRPr="00630456">
        <w:t xml:space="preserve"> </w:t>
      </w:r>
      <w:r w:rsidRPr="00630456">
        <w:t>время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изнасилованием,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отличие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ранее</w:t>
      </w:r>
      <w:r w:rsidR="00630456" w:rsidRPr="00630456">
        <w:t xml:space="preserve"> </w:t>
      </w:r>
      <w:r w:rsidRPr="00630456">
        <w:t>действовавшего</w:t>
      </w:r>
      <w:r w:rsidR="00630456" w:rsidRPr="00630456">
        <w:t xml:space="preserve"> </w:t>
      </w:r>
      <w:r w:rsidRPr="00630456">
        <w:t>законодательства,</w:t>
      </w:r>
      <w:r w:rsidR="00630456" w:rsidRPr="00630456">
        <w:t xml:space="preserve"> </w:t>
      </w:r>
      <w:r w:rsidRPr="00630456">
        <w:t>понимается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сношение,</w:t>
      </w:r>
      <w:r w:rsidR="00630456" w:rsidRPr="00630456">
        <w:t xml:space="preserve"> </w:t>
      </w:r>
      <w:r w:rsidRPr="00630456">
        <w:t>совершённое</w:t>
      </w:r>
      <w:r w:rsidR="00630456" w:rsidRPr="00630456">
        <w:t xml:space="preserve"> </w:t>
      </w:r>
      <w:r w:rsidRPr="00630456">
        <w:t>исключительно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естественной</w:t>
      </w:r>
      <w:r w:rsidR="00630456" w:rsidRPr="00630456">
        <w:t xml:space="preserve"> </w:t>
      </w:r>
      <w:r w:rsidRPr="00630456">
        <w:t>форме</w:t>
      </w:r>
      <w:r w:rsidR="00630456" w:rsidRPr="00630456">
        <w:t xml:space="preserve"> </w:t>
      </w:r>
      <w:r w:rsidRPr="00630456">
        <w:t>помимо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воли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путём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насилия,</w:t>
      </w:r>
      <w:r w:rsidR="00630456" w:rsidRPr="00630456">
        <w:t xml:space="preserve"> </w:t>
      </w:r>
      <w:r w:rsidRPr="00630456">
        <w:t>угроз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применения,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использованием</w:t>
      </w:r>
      <w:r w:rsidR="00630456" w:rsidRPr="00630456">
        <w:t xml:space="preserve"> </w:t>
      </w:r>
      <w:r w:rsidRPr="00630456">
        <w:t>её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. </w:t>
      </w:r>
      <w:r w:rsidRPr="00630456">
        <w:t>Естественно</w:t>
      </w:r>
      <w:r w:rsidR="00113F15" w:rsidRPr="00630456">
        <w:t>е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заключается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введении</w:t>
      </w:r>
      <w:r w:rsidR="00630456" w:rsidRPr="00630456">
        <w:t xml:space="preserve"> </w:t>
      </w:r>
      <w:r w:rsidRPr="00630456">
        <w:t>мужского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члена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влагалище</w:t>
      </w:r>
      <w:r w:rsidR="00630456" w:rsidRPr="00630456">
        <w:t xml:space="preserve"> </w:t>
      </w:r>
      <w:r w:rsidRPr="00630456">
        <w:t>женщины</w:t>
      </w:r>
      <w:r w:rsidR="00630456" w:rsidRPr="00630456">
        <w:t xml:space="preserve">. </w:t>
      </w:r>
      <w:r w:rsidRPr="00630456">
        <w:t>Оральный,</w:t>
      </w:r>
      <w:r w:rsidR="00630456" w:rsidRPr="00630456">
        <w:t xml:space="preserve"> </w:t>
      </w:r>
      <w:r w:rsidRPr="00630456">
        <w:t>анальный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тому</w:t>
      </w:r>
      <w:r w:rsidR="00630456" w:rsidRPr="00630456">
        <w:t xml:space="preserve"> </w:t>
      </w:r>
      <w:r w:rsidRPr="00630456">
        <w:t>подобный</w:t>
      </w:r>
      <w:r w:rsidR="00630456" w:rsidRPr="00630456">
        <w:t xml:space="preserve"> </w:t>
      </w:r>
      <w:r w:rsidR="00B93640" w:rsidRPr="00630456">
        <w:t>секс,</w:t>
      </w:r>
      <w:r w:rsidR="00630456" w:rsidRPr="00630456">
        <w:t xml:space="preserve"> </w:t>
      </w:r>
      <w:r w:rsidR="00B93640" w:rsidRPr="00630456">
        <w:t>с</w:t>
      </w:r>
      <w:r w:rsidR="00630456" w:rsidRPr="00630456">
        <w:t xml:space="preserve"> </w:t>
      </w:r>
      <w:r w:rsidR="00B93640" w:rsidRPr="00630456">
        <w:t>принятием</w:t>
      </w:r>
      <w:r w:rsidR="00630456" w:rsidRPr="00630456">
        <w:t xml:space="preserve"> </w:t>
      </w:r>
      <w:r w:rsidR="00B93640" w:rsidRPr="00630456">
        <w:t>УК</w:t>
      </w:r>
      <w:r w:rsidR="00630456" w:rsidRPr="00630456">
        <w:t xml:space="preserve"> </w:t>
      </w:r>
      <w:r w:rsidR="00B93640" w:rsidRPr="00630456">
        <w:t>РФ</w:t>
      </w:r>
      <w:r w:rsidR="00630456" w:rsidRPr="00630456">
        <w:t xml:space="preserve"> </w:t>
      </w:r>
      <w:r w:rsidR="00B93640" w:rsidRPr="00630456">
        <w:t>1996г</w:t>
      </w:r>
      <w:r w:rsidR="00630456" w:rsidRPr="00630456">
        <w:t xml:space="preserve">., </w:t>
      </w:r>
      <w:r w:rsidR="00B93640" w:rsidRPr="00630456">
        <w:t>р</w:t>
      </w:r>
      <w:r w:rsidRPr="00630456">
        <w:t>ассматривается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иные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9"/>
      </w:r>
    </w:p>
    <w:p w:rsidR="00630456" w:rsidRPr="00630456" w:rsidRDefault="00337F37" w:rsidP="00630456">
      <w:pPr>
        <w:tabs>
          <w:tab w:val="left" w:pos="726"/>
        </w:tabs>
      </w:pPr>
      <w:r w:rsidRPr="00630456">
        <w:t>Объектом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половая</w:t>
      </w:r>
      <w:r w:rsidR="00630456" w:rsidRPr="00630456">
        <w:t xml:space="preserve"> </w:t>
      </w:r>
      <w:r w:rsidRPr="00630456">
        <w:t>свобода</w:t>
      </w:r>
      <w:r w:rsidR="00630456" w:rsidRPr="00630456">
        <w:t xml:space="preserve"> </w:t>
      </w:r>
      <w:r w:rsidRPr="00630456">
        <w:t>женщины,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изнасиловании</w:t>
      </w:r>
      <w:r w:rsidR="00630456" w:rsidRPr="00630456">
        <w:t xml:space="preserve"> </w:t>
      </w:r>
      <w:r w:rsidRPr="00630456">
        <w:t>несовершеннолетней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малолетней</w:t>
      </w:r>
      <w:r w:rsidR="00630456" w:rsidRPr="00630456">
        <w:t xml:space="preserve"> </w:t>
      </w:r>
      <w:r w:rsidRPr="00630456">
        <w:t>девочки</w:t>
      </w:r>
      <w:r w:rsidR="00630456" w:rsidRPr="00630456">
        <w:t xml:space="preserve"> - </w:t>
      </w:r>
      <w:r w:rsidRPr="00630456">
        <w:t>половая</w:t>
      </w:r>
      <w:r w:rsidR="00630456" w:rsidRPr="00630456">
        <w:t xml:space="preserve"> </w:t>
      </w:r>
      <w:r w:rsidRPr="00630456">
        <w:t>неприкосновенность</w:t>
      </w:r>
      <w:r w:rsidR="00630456" w:rsidRPr="00630456">
        <w:t xml:space="preserve">. </w:t>
      </w:r>
      <w:r w:rsidRPr="00630456">
        <w:t>Однако</w:t>
      </w:r>
      <w:r w:rsidR="00630456" w:rsidRPr="00630456">
        <w:t xml:space="preserve"> </w:t>
      </w:r>
      <w:r w:rsidRPr="00630456">
        <w:t>ни</w:t>
      </w:r>
      <w:r w:rsidR="00630456" w:rsidRPr="00630456">
        <w:t xml:space="preserve"> </w:t>
      </w:r>
      <w:r w:rsidRPr="00630456">
        <w:t>действующее</w:t>
      </w:r>
      <w:r w:rsidR="00630456" w:rsidRPr="00630456">
        <w:t xml:space="preserve"> </w:t>
      </w:r>
      <w:r w:rsidRPr="00630456">
        <w:t>ныне</w:t>
      </w:r>
      <w:r w:rsidR="00630456" w:rsidRPr="00630456">
        <w:t xml:space="preserve"> </w:t>
      </w:r>
      <w:r w:rsidRPr="00630456">
        <w:t>законодательство,</w:t>
      </w:r>
      <w:r w:rsidR="00630456" w:rsidRPr="00630456">
        <w:t xml:space="preserve"> </w:t>
      </w:r>
      <w:r w:rsidRPr="00630456">
        <w:t>ни</w:t>
      </w:r>
      <w:r w:rsidR="00630456" w:rsidRPr="00630456">
        <w:t xml:space="preserve"> </w:t>
      </w:r>
      <w:r w:rsidRPr="00630456">
        <w:t>судебная</w:t>
      </w:r>
      <w:r w:rsidR="00630456" w:rsidRPr="00630456">
        <w:t xml:space="preserve"> </w:t>
      </w:r>
      <w:r w:rsidRPr="00630456">
        <w:t>практика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дают</w:t>
      </w:r>
      <w:r w:rsidR="00630456" w:rsidRPr="00630456">
        <w:t xml:space="preserve"> </w:t>
      </w:r>
      <w:r w:rsidRPr="00630456">
        <w:t>разъяснений</w:t>
      </w:r>
      <w:r w:rsidR="00630456" w:rsidRPr="00630456">
        <w:t xml:space="preserve"> </w:t>
      </w:r>
      <w:r w:rsidRPr="00630456">
        <w:t>того,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свободой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неприкосновенностью,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следовательно</w:t>
      </w:r>
      <w:r w:rsidR="00630456" w:rsidRPr="00630456">
        <w:t xml:space="preserve"> </w:t>
      </w:r>
      <w:r w:rsidRPr="00630456">
        <w:t>нет</w:t>
      </w:r>
      <w:r w:rsidR="00630456" w:rsidRPr="00630456">
        <w:t xml:space="preserve"> </w:t>
      </w:r>
      <w:r w:rsidRPr="00630456">
        <w:t>легальных</w:t>
      </w:r>
      <w:r w:rsidR="00630456" w:rsidRPr="00630456">
        <w:t xml:space="preserve"> </w:t>
      </w:r>
      <w:r w:rsidRPr="00630456">
        <w:t>толкований</w:t>
      </w:r>
      <w:r w:rsidR="00630456" w:rsidRPr="00630456">
        <w:t xml:space="preserve"> </w:t>
      </w:r>
      <w:r w:rsidRPr="00630456">
        <w:t>весьма</w:t>
      </w:r>
      <w:r w:rsidR="00630456" w:rsidRPr="00630456">
        <w:t xml:space="preserve"> </w:t>
      </w:r>
      <w:r w:rsidRPr="00630456">
        <w:t>важных</w:t>
      </w:r>
      <w:r w:rsidR="00630456" w:rsidRPr="00630456">
        <w:t xml:space="preserve"> </w:t>
      </w:r>
      <w:r w:rsidRPr="00630456">
        <w:t>социально</w:t>
      </w:r>
      <w:r w:rsidR="00630456" w:rsidRPr="00630456">
        <w:t xml:space="preserve"> - </w:t>
      </w:r>
      <w:r w:rsidRPr="00630456">
        <w:t>правовых</w:t>
      </w:r>
      <w:r w:rsidR="00630456" w:rsidRPr="00630456">
        <w:t xml:space="preserve"> </w:t>
      </w:r>
      <w:r w:rsidRPr="00630456">
        <w:t>категорий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10"/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свободе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выбор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партнёра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собственной</w:t>
      </w:r>
      <w:r w:rsidR="00630456" w:rsidRPr="00630456">
        <w:t xml:space="preserve"> </w:t>
      </w:r>
      <w:r w:rsidRPr="00630456">
        <w:t>воле</w:t>
      </w:r>
      <w:r w:rsidR="00630456" w:rsidRPr="00630456">
        <w:t xml:space="preserve">. </w:t>
      </w:r>
      <w:r w:rsidRPr="00630456">
        <w:t>А</w:t>
      </w:r>
      <w:r w:rsidR="00630456" w:rsidRPr="00630456">
        <w:t xml:space="preserve"> </w:t>
      </w:r>
      <w:r w:rsidRPr="00630456">
        <w:t>термин</w:t>
      </w:r>
      <w:r w:rsidR="00630456" w:rsidRPr="00630456">
        <w:t xml:space="preserve"> </w:t>
      </w:r>
      <w:r w:rsidRPr="00630456">
        <w:t>половая</w:t>
      </w:r>
      <w:r w:rsidR="00630456" w:rsidRPr="00630456">
        <w:t xml:space="preserve"> </w:t>
      </w:r>
      <w:r w:rsidRPr="00630456">
        <w:t>неприкосновенность</w:t>
      </w:r>
      <w:r w:rsidR="00630456" w:rsidRPr="00630456">
        <w:t xml:space="preserve"> </w:t>
      </w:r>
      <w:r w:rsidRPr="00630456">
        <w:t>используется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той</w:t>
      </w:r>
      <w:r w:rsidR="00630456" w:rsidRPr="00630456">
        <w:t xml:space="preserve"> </w:t>
      </w:r>
      <w:r w:rsidRPr="00630456">
        <w:t>причине,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лица,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силу</w:t>
      </w:r>
      <w:r w:rsidR="00630456" w:rsidRPr="00630456">
        <w:t xml:space="preserve"> </w:t>
      </w:r>
      <w:r w:rsidRPr="00630456">
        <w:t>возрастных</w:t>
      </w:r>
      <w:r w:rsidR="00630456" w:rsidRPr="00630456">
        <w:t xml:space="preserve"> </w:t>
      </w:r>
      <w:r w:rsidRPr="00630456">
        <w:t>особенностей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состоянии</w:t>
      </w:r>
      <w:r w:rsidR="00630456" w:rsidRPr="00630456">
        <w:t xml:space="preserve"> </w:t>
      </w:r>
      <w:r w:rsidRPr="00630456">
        <w:t>самостоятельно</w:t>
      </w:r>
      <w:r w:rsidR="00630456" w:rsidRPr="00630456">
        <w:t xml:space="preserve"> </w:t>
      </w:r>
      <w:r w:rsidRPr="00630456">
        <w:t>принимать</w:t>
      </w:r>
      <w:r w:rsidR="00630456" w:rsidRPr="00630456">
        <w:t xml:space="preserve"> </w:t>
      </w:r>
      <w:r w:rsidRPr="00630456">
        <w:t>подобные</w:t>
      </w:r>
      <w:r w:rsidR="00630456" w:rsidRPr="00630456">
        <w:t xml:space="preserve"> </w:t>
      </w:r>
      <w:r w:rsidRPr="00630456">
        <w:t>решения,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кроме</w:t>
      </w:r>
      <w:r w:rsidR="00630456" w:rsidRPr="00630456">
        <w:t xml:space="preserve"> </w:t>
      </w:r>
      <w:r w:rsidRPr="00630456">
        <w:t>того,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обладают</w:t>
      </w:r>
      <w:r w:rsidR="00630456" w:rsidRPr="00630456">
        <w:t xml:space="preserve"> </w:t>
      </w:r>
      <w:r w:rsidRPr="00630456">
        <w:t>критерием</w:t>
      </w:r>
      <w:r w:rsidR="00630456" w:rsidRPr="00630456">
        <w:t xml:space="preserve"> </w:t>
      </w:r>
      <w:r w:rsidRPr="00630456">
        <w:t>зрелости,</w:t>
      </w:r>
      <w:r w:rsidR="00630456" w:rsidRPr="00630456">
        <w:t xml:space="preserve"> </w:t>
      </w:r>
      <w:r w:rsidR="00630456">
        <w:t>т.е.</w:t>
      </w:r>
      <w:r w:rsidR="00630456" w:rsidRPr="00630456">
        <w:t xml:space="preserve"> </w:t>
      </w:r>
      <w:r w:rsidRPr="00630456">
        <w:t>соответствующим</w:t>
      </w:r>
      <w:r w:rsidR="00630456" w:rsidRPr="00630456">
        <w:t xml:space="preserve"> </w:t>
      </w:r>
      <w:r w:rsidRPr="00630456">
        <w:t>развитием</w:t>
      </w:r>
      <w:r w:rsidR="00630456" w:rsidRPr="00630456">
        <w:t xml:space="preserve"> </w:t>
      </w:r>
      <w:r w:rsidRPr="00630456">
        <w:t>организма</w:t>
      </w:r>
      <w:r w:rsidR="00630456" w:rsidRPr="00630456">
        <w:t xml:space="preserve">. </w:t>
      </w:r>
      <w:r w:rsidRPr="00630456">
        <w:t>При</w:t>
      </w:r>
      <w:r w:rsidR="00630456" w:rsidRPr="00630456">
        <w:t xml:space="preserve"> </w:t>
      </w:r>
      <w:r w:rsidRPr="00630456">
        <w:t>подавлении</w:t>
      </w:r>
      <w:r w:rsidR="00630456" w:rsidRPr="00630456">
        <w:t xml:space="preserve"> </w:t>
      </w:r>
      <w:r w:rsidRPr="00630456">
        <w:t>сопротивления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помощью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объектом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телесная</w:t>
      </w:r>
      <w:r w:rsidR="00630456" w:rsidRPr="00630456">
        <w:t xml:space="preserve"> </w:t>
      </w:r>
      <w:r w:rsidRPr="00630456">
        <w:t>неприкосновенность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её</w:t>
      </w:r>
      <w:r w:rsidR="00630456" w:rsidRPr="00630456">
        <w:t xml:space="preserve"> </w:t>
      </w:r>
      <w:r w:rsidRPr="00630456">
        <w:t>жизнь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здоровье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11"/>
      </w:r>
    </w:p>
    <w:p w:rsidR="00630456" w:rsidRPr="00630456" w:rsidRDefault="00337F37" w:rsidP="00630456">
      <w:pPr>
        <w:tabs>
          <w:tab w:val="left" w:pos="726"/>
        </w:tabs>
      </w:pPr>
      <w:r w:rsidRPr="00630456">
        <w:t>Следовательно,</w:t>
      </w:r>
      <w:r w:rsidR="00630456" w:rsidRPr="00630456">
        <w:t xml:space="preserve"> </w:t>
      </w:r>
      <w:r w:rsidRPr="00630456">
        <w:t>видовым</w:t>
      </w:r>
      <w:r w:rsidR="00630456" w:rsidRPr="00630456">
        <w:t xml:space="preserve"> </w:t>
      </w:r>
      <w:r w:rsidRPr="00630456">
        <w:t>объектом</w:t>
      </w:r>
      <w:r w:rsidR="00630456" w:rsidRPr="00630456">
        <w:t xml:space="preserve"> </w:t>
      </w:r>
      <w:r w:rsidRPr="00630456">
        <w:t>выступает</w:t>
      </w:r>
      <w:r w:rsidR="00630456" w:rsidRPr="00630456">
        <w:t xml:space="preserve"> </w:t>
      </w:r>
      <w:r w:rsidRPr="00630456">
        <w:t>половая</w:t>
      </w:r>
      <w:r w:rsidR="00630456" w:rsidRPr="00630456">
        <w:t xml:space="preserve"> </w:t>
      </w:r>
      <w:r w:rsidRPr="00630456">
        <w:t>свобода</w:t>
      </w:r>
      <w:r w:rsidR="00630456" w:rsidRPr="00630456">
        <w:t xml:space="preserve"> </w:t>
      </w:r>
      <w:r w:rsidRPr="00630456">
        <w:t>женщины</w:t>
      </w:r>
      <w:r w:rsidR="00630456" w:rsidRPr="00630456">
        <w:t xml:space="preserve">. </w:t>
      </w:r>
      <w:r w:rsidRPr="00630456">
        <w:t>Рассматриваемое</w:t>
      </w:r>
      <w:r w:rsidR="00630456" w:rsidRPr="00630456">
        <w:t xml:space="preserve"> </w:t>
      </w:r>
      <w:r w:rsidRPr="00630456">
        <w:t>деяние</w:t>
      </w:r>
      <w:r w:rsidR="00630456" w:rsidRPr="00630456">
        <w:t xml:space="preserve"> </w:t>
      </w:r>
      <w:r w:rsidRPr="00630456">
        <w:t>относится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категории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называемых</w:t>
      </w:r>
      <w:r w:rsidR="00630456" w:rsidRPr="00630456">
        <w:t xml:space="preserve"> </w:t>
      </w:r>
      <w:r w:rsidRPr="00630456">
        <w:t>беспредметных</w:t>
      </w:r>
      <w:r w:rsidR="00630456" w:rsidRPr="00630456">
        <w:t xml:space="preserve"> </w:t>
      </w:r>
      <w:r w:rsidRPr="00630456">
        <w:t>преступлений,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рассматривать</w:t>
      </w:r>
      <w:r w:rsidR="00630456" w:rsidRPr="00630456">
        <w:t xml:space="preserve"> </w:t>
      </w:r>
      <w:r w:rsidRPr="00630456">
        <w:t>человека,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качестве</w:t>
      </w:r>
      <w:r w:rsidR="00630456" w:rsidRPr="00630456">
        <w:t xml:space="preserve"> </w:t>
      </w:r>
      <w:r w:rsidRPr="00630456">
        <w:t>предмета</w:t>
      </w:r>
      <w:r w:rsidR="00630456" w:rsidRPr="00630456">
        <w:t xml:space="preserve"> </w:t>
      </w:r>
      <w:r w:rsidRPr="00630456">
        <w:t>посягательства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эстетической,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нравственной,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правовой</w:t>
      </w:r>
      <w:r w:rsidR="00630456" w:rsidRPr="00630456">
        <w:t xml:space="preserve"> </w:t>
      </w:r>
      <w:r w:rsidRPr="00630456">
        <w:t>точек</w:t>
      </w:r>
      <w:r w:rsidR="00630456" w:rsidRPr="00630456">
        <w:t xml:space="preserve"> </w:t>
      </w:r>
      <w:r w:rsidRPr="00630456">
        <w:t>зрения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бы</w:t>
      </w:r>
      <w:r w:rsidR="00630456" w:rsidRPr="00630456">
        <w:t xml:space="preserve"> </w:t>
      </w:r>
      <w:r w:rsidRPr="00630456">
        <w:t>глубоко</w:t>
      </w:r>
      <w:r w:rsidR="00630456" w:rsidRPr="00630456">
        <w:t xml:space="preserve"> </w:t>
      </w:r>
      <w:r w:rsidRPr="00630456">
        <w:t>ошибочно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Факультативным</w:t>
      </w:r>
      <w:r w:rsidR="00630456" w:rsidRPr="00630456">
        <w:t xml:space="preserve"> </w:t>
      </w:r>
      <w:r w:rsidRPr="00630456">
        <w:t>объектом</w:t>
      </w:r>
      <w:r w:rsidR="00630456" w:rsidRPr="00630456">
        <w:t xml:space="preserve"> </w:t>
      </w:r>
      <w:r w:rsidR="00AA014C" w:rsidRPr="00630456">
        <w:t>может</w:t>
      </w:r>
      <w:r w:rsidR="00630456" w:rsidRPr="00630456">
        <w:t xml:space="preserve"> </w:t>
      </w:r>
      <w:r w:rsidR="00AA014C" w:rsidRPr="00630456">
        <w:t>быть</w:t>
      </w:r>
      <w:r w:rsidR="00630456" w:rsidRPr="00630456">
        <w:t xml:space="preserve"> </w:t>
      </w:r>
      <w:r w:rsidR="00AA014C" w:rsidRPr="00630456">
        <w:t>здоровье</w:t>
      </w:r>
      <w:r w:rsidR="00630456" w:rsidRPr="00630456">
        <w:t xml:space="preserve"> </w:t>
      </w:r>
      <w:r w:rsidR="00AA014C" w:rsidRPr="00630456">
        <w:t>потерпевшей,</w:t>
      </w:r>
      <w:r w:rsidR="00630456" w:rsidRPr="00630456">
        <w:t xml:space="preserve"> </w:t>
      </w:r>
      <w:r w:rsidR="00AA014C" w:rsidRPr="00630456">
        <w:t>так</w:t>
      </w:r>
      <w:r w:rsidR="00630456" w:rsidRPr="00630456">
        <w:t xml:space="preserve"> </w:t>
      </w:r>
      <w:r w:rsidR="00AA014C" w:rsidRPr="00630456">
        <w:t>как</w:t>
      </w:r>
      <w:r w:rsidR="00630456" w:rsidRPr="00630456">
        <w:t xml:space="preserve"> </w:t>
      </w:r>
      <w:r w:rsidR="00AA014C" w:rsidRPr="00630456">
        <w:t>физическое</w:t>
      </w:r>
      <w:r w:rsidR="00630456" w:rsidRPr="00630456">
        <w:t xml:space="preserve"> </w:t>
      </w:r>
      <w:r w:rsidR="00AA014C" w:rsidRPr="00630456">
        <w:t>насилие</w:t>
      </w:r>
      <w:r w:rsidR="00630456" w:rsidRPr="00630456">
        <w:t xml:space="preserve"> </w:t>
      </w:r>
      <w:r w:rsidR="00AA014C" w:rsidRPr="00630456">
        <w:t>и</w:t>
      </w:r>
      <w:r w:rsidR="00630456" w:rsidRPr="00630456">
        <w:t xml:space="preserve"> </w:t>
      </w:r>
      <w:r w:rsidR="00AA014C" w:rsidRPr="00630456">
        <w:t>угрозы</w:t>
      </w:r>
      <w:r w:rsidR="00630456" w:rsidRPr="00630456">
        <w:t xml:space="preserve"> </w:t>
      </w:r>
      <w:r w:rsidR="00AA014C" w:rsidRPr="00630456">
        <w:t>могут</w:t>
      </w:r>
      <w:r w:rsidR="00630456" w:rsidRPr="00630456">
        <w:t xml:space="preserve"> </w:t>
      </w:r>
      <w:r w:rsidR="00AA014C" w:rsidRPr="00630456">
        <w:t>причинить</w:t>
      </w:r>
      <w:r w:rsidR="00630456" w:rsidRPr="00630456">
        <w:t xml:space="preserve"> </w:t>
      </w:r>
      <w:r w:rsidR="00AA014C" w:rsidRPr="00630456">
        <w:t>физический</w:t>
      </w:r>
      <w:r w:rsidR="00630456" w:rsidRPr="00630456">
        <w:t xml:space="preserve"> </w:t>
      </w:r>
      <w:r w:rsidR="00AA014C" w:rsidRPr="00630456">
        <w:t>и</w:t>
      </w:r>
      <w:r w:rsidR="00630456" w:rsidRPr="00630456">
        <w:t xml:space="preserve"> </w:t>
      </w:r>
      <w:r w:rsidR="00AA014C" w:rsidRPr="00630456">
        <w:t>психологический</w:t>
      </w:r>
      <w:r w:rsidR="00630456" w:rsidRPr="00630456">
        <w:t xml:space="preserve"> </w:t>
      </w:r>
      <w:r w:rsidR="00AA014C" w:rsidRPr="00630456">
        <w:t>в</w:t>
      </w:r>
      <w:r w:rsidR="00630456">
        <w:t xml:space="preserve">ред. </w:t>
      </w:r>
    </w:p>
    <w:p w:rsidR="00630456" w:rsidRPr="00630456" w:rsidRDefault="00AA014C" w:rsidP="00630456">
      <w:pPr>
        <w:tabs>
          <w:tab w:val="left" w:pos="726"/>
        </w:tabs>
      </w:pPr>
      <w:r w:rsidRPr="00630456">
        <w:t>Потерпевшей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совершении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лицо</w:t>
      </w:r>
      <w:r w:rsidR="00630456" w:rsidRPr="00630456">
        <w:t xml:space="preserve"> </w:t>
      </w:r>
      <w:r w:rsidRPr="00630456">
        <w:t>женского</w:t>
      </w:r>
      <w:r w:rsidR="00630456" w:rsidRPr="00630456">
        <w:t xml:space="preserve"> </w:t>
      </w:r>
      <w:r w:rsidRPr="00630456">
        <w:t>пола,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квалификации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имеет</w:t>
      </w:r>
      <w:r w:rsidR="00630456" w:rsidRPr="00630456">
        <w:t xml:space="preserve"> </w:t>
      </w:r>
      <w:r w:rsidRPr="00630456">
        <w:t>значения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моральный</w:t>
      </w:r>
      <w:r w:rsidR="00630456" w:rsidRPr="00630456">
        <w:t xml:space="preserve"> </w:t>
      </w:r>
      <w:r w:rsidRPr="00630456">
        <w:t>облик,</w:t>
      </w:r>
      <w:r w:rsidR="00630456" w:rsidRPr="00630456">
        <w:t xml:space="preserve"> </w:t>
      </w:r>
      <w:r w:rsidRPr="00630456">
        <w:t>виктимное</w:t>
      </w:r>
      <w:r w:rsidR="00630456" w:rsidRPr="00630456">
        <w:t xml:space="preserve"> </w:t>
      </w:r>
      <w:r w:rsidRPr="00630456">
        <w:t>поведение</w:t>
      </w:r>
      <w:r w:rsidR="00630456" w:rsidRPr="00630456">
        <w:t xml:space="preserve"> </w:t>
      </w:r>
      <w:r w:rsidRPr="00630456">
        <w:t>перед</w:t>
      </w:r>
      <w:r w:rsidR="00630456" w:rsidRPr="00630456">
        <w:t xml:space="preserve"> </w:t>
      </w:r>
      <w:r w:rsidRPr="00630456">
        <w:t>актом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социальный</w:t>
      </w:r>
      <w:r w:rsidR="00630456" w:rsidRPr="00630456">
        <w:t xml:space="preserve"> </w:t>
      </w:r>
      <w:r w:rsidRPr="00630456">
        <w:t>статус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другие</w:t>
      </w:r>
      <w:r w:rsidR="00630456" w:rsidRPr="00630456">
        <w:t xml:space="preserve"> </w:t>
      </w:r>
      <w:r w:rsidRPr="00630456">
        <w:t>признаки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. </w:t>
      </w:r>
      <w:r w:rsidRPr="00630456">
        <w:t>Закон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делает</w:t>
      </w:r>
      <w:r w:rsidR="00630456" w:rsidRPr="00630456">
        <w:t xml:space="preserve"> </w:t>
      </w:r>
      <w:r w:rsidRPr="00630456">
        <w:t>каких-либо</w:t>
      </w:r>
      <w:r w:rsidR="00630456" w:rsidRPr="00630456">
        <w:t xml:space="preserve"> </w:t>
      </w:r>
      <w:r w:rsidRPr="00630456">
        <w:t>исключений,</w:t>
      </w:r>
      <w:r w:rsidR="00630456" w:rsidRPr="00630456">
        <w:t xml:space="preserve"> </w:t>
      </w:r>
      <w:r w:rsidRPr="00630456">
        <w:t>обусловленных</w:t>
      </w:r>
      <w:r w:rsidR="00630456" w:rsidRPr="00630456">
        <w:t xml:space="preserve"> </w:t>
      </w:r>
      <w:r w:rsidRPr="00630456">
        <w:t>личными</w:t>
      </w:r>
      <w:r w:rsidR="00630456" w:rsidRPr="00630456">
        <w:t xml:space="preserve"> </w:t>
      </w:r>
      <w:r w:rsidRPr="00630456">
        <w:t>взаимоотношениями</w:t>
      </w:r>
      <w:r w:rsidR="00630456" w:rsidRPr="00630456">
        <w:t xml:space="preserve"> </w:t>
      </w:r>
      <w:r w:rsidRPr="00630456">
        <w:t>насильника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. </w:t>
      </w:r>
      <w:r w:rsidRPr="00630456">
        <w:t>Теория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практика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исключают</w:t>
      </w:r>
      <w:r w:rsidR="00630456" w:rsidRPr="00630456">
        <w:t xml:space="preserve"> </w:t>
      </w:r>
      <w:r w:rsidRPr="00630456">
        <w:t>ответственности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сожительницы,</w:t>
      </w:r>
      <w:r w:rsidR="00630456" w:rsidRPr="00630456">
        <w:t xml:space="preserve"> </w:t>
      </w:r>
      <w:r w:rsidRPr="00630456">
        <w:t>проститутки,</w:t>
      </w:r>
      <w:r w:rsidR="00630456" w:rsidRPr="00630456">
        <w:t xml:space="preserve"> </w:t>
      </w:r>
      <w:r w:rsidRPr="00630456">
        <w:t>родственницы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жены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Важен</w:t>
      </w:r>
      <w:r w:rsidR="00630456" w:rsidRPr="00630456">
        <w:t xml:space="preserve"> </w:t>
      </w:r>
      <w:r w:rsidRPr="00630456">
        <w:t>сам</w:t>
      </w:r>
      <w:r w:rsidR="00630456" w:rsidRPr="00630456">
        <w:t xml:space="preserve"> </w:t>
      </w:r>
      <w:r w:rsidRPr="00630456">
        <w:t>факт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половом</w:t>
      </w:r>
      <w:r w:rsidR="00630456" w:rsidRPr="00630456">
        <w:t xml:space="preserve"> </w:t>
      </w:r>
      <w:r w:rsidRPr="00630456">
        <w:t>сношении</w:t>
      </w:r>
      <w:r w:rsidR="00630456" w:rsidRPr="00630456">
        <w:t>.</w:t>
      </w:r>
    </w:p>
    <w:p w:rsidR="00630456" w:rsidRPr="00630456" w:rsidRDefault="00ED3C3A" w:rsidP="00630456">
      <w:pPr>
        <w:tabs>
          <w:tab w:val="left" w:pos="726"/>
        </w:tabs>
      </w:pPr>
      <w:r w:rsidRPr="00630456">
        <w:t>Состав,</w:t>
      </w:r>
      <w:r w:rsidR="00630456" w:rsidRPr="00630456">
        <w:t xml:space="preserve"> </w:t>
      </w:r>
      <w:r w:rsidRPr="00630456">
        <w:t>предусмотренный</w:t>
      </w:r>
      <w:r w:rsidR="00630456" w:rsidRPr="00630456">
        <w:t xml:space="preserve"> </w:t>
      </w:r>
      <w:r w:rsidRPr="00630456">
        <w:t>ч</w:t>
      </w:r>
      <w:r w:rsidR="00630456">
        <w:t>.1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- </w:t>
      </w:r>
      <w:r w:rsidRPr="00630456">
        <w:t>формальный</w:t>
      </w:r>
      <w:r w:rsidR="00630456" w:rsidRPr="00630456">
        <w:t xml:space="preserve">. </w:t>
      </w:r>
      <w:r w:rsidRPr="00630456">
        <w:t>Уголовная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наступает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совершение</w:t>
      </w:r>
      <w:r w:rsidR="00630456" w:rsidRPr="00630456">
        <w:t xml:space="preserve"> </w:t>
      </w:r>
      <w:r w:rsidRPr="00630456">
        <w:t>самого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. </w:t>
      </w:r>
      <w:r w:rsidRPr="00630456">
        <w:t>Изнасилование</w:t>
      </w:r>
      <w:r w:rsidR="00630456" w:rsidRPr="00630456">
        <w:t xml:space="preserve"> </w:t>
      </w:r>
      <w:r w:rsidRPr="00630456">
        <w:t>считается</w:t>
      </w:r>
      <w:r w:rsidR="00630456" w:rsidRPr="00630456">
        <w:t xml:space="preserve"> </w:t>
      </w:r>
      <w:r w:rsidRPr="00630456">
        <w:t>оконченным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момента</w:t>
      </w:r>
      <w:r w:rsidR="00630456" w:rsidRPr="00630456">
        <w:t xml:space="preserve"> </w:t>
      </w:r>
      <w:r w:rsidRPr="00630456">
        <w:t>начала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акта,</w:t>
      </w:r>
      <w:r w:rsidR="00630456" w:rsidRPr="00630456">
        <w:t xml:space="preserve"> </w:t>
      </w:r>
      <w:r w:rsidRPr="00630456">
        <w:t>независимо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последствий</w:t>
      </w:r>
      <w:r w:rsidR="00630456" w:rsidRPr="00630456">
        <w:t xml:space="preserve"> - </w:t>
      </w:r>
      <w:r w:rsidRPr="00630456">
        <w:t>растления,</w:t>
      </w:r>
      <w:r w:rsidR="00630456" w:rsidRPr="00630456">
        <w:t xml:space="preserve"> </w:t>
      </w:r>
      <w:r w:rsidRPr="00630456">
        <w:t>завершения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акта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физиологическом</w:t>
      </w:r>
      <w:r w:rsidR="00630456" w:rsidRPr="00630456">
        <w:t xml:space="preserve"> </w:t>
      </w:r>
      <w:r w:rsidRPr="00630456">
        <w:t>смысле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т.д.</w:t>
      </w:r>
    </w:p>
    <w:p w:rsidR="00113F15" w:rsidRPr="00630456" w:rsidRDefault="00113F15" w:rsidP="00630456">
      <w:pPr>
        <w:tabs>
          <w:tab w:val="left" w:pos="726"/>
        </w:tabs>
      </w:pPr>
      <w:r w:rsidRPr="00630456">
        <w:t>Субъективная</w:t>
      </w:r>
      <w:r w:rsidR="00630456" w:rsidRPr="00630456">
        <w:t xml:space="preserve"> </w:t>
      </w:r>
      <w:r w:rsidRPr="00630456">
        <w:t>сторона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характеризует</w:t>
      </w:r>
      <w:r w:rsidR="0092044A" w:rsidRPr="00630456">
        <w:t>ся</w:t>
      </w:r>
      <w:r w:rsidR="00630456" w:rsidRPr="00630456">
        <w:t xml:space="preserve"> </w:t>
      </w:r>
      <w:r w:rsidR="0092044A" w:rsidRPr="00630456">
        <w:t>виной</w:t>
      </w:r>
      <w:r w:rsidR="00630456" w:rsidRPr="00630456">
        <w:t xml:space="preserve"> </w:t>
      </w:r>
      <w:r w:rsidR="0092044A" w:rsidRPr="00630456">
        <w:t>в</w:t>
      </w:r>
      <w:r w:rsidR="00630456" w:rsidRPr="00630456">
        <w:t xml:space="preserve"> </w:t>
      </w:r>
      <w:r w:rsidR="0092044A" w:rsidRPr="00630456">
        <w:t>виде</w:t>
      </w:r>
      <w:r w:rsidR="00630456" w:rsidRPr="00630456">
        <w:t xml:space="preserve"> </w:t>
      </w:r>
      <w:r w:rsidR="0092044A" w:rsidRPr="00630456">
        <w:t>пр</w:t>
      </w:r>
      <w:r w:rsidR="009E3D41" w:rsidRPr="00630456">
        <w:t>ямого</w:t>
      </w:r>
      <w:r w:rsidR="00630456" w:rsidRPr="00630456">
        <w:t xml:space="preserve"> </w:t>
      </w:r>
      <w:r w:rsidR="009E3D41" w:rsidRPr="00630456">
        <w:t>умысла</w:t>
      </w:r>
      <w:r w:rsidR="00630456" w:rsidRPr="00630456">
        <w:t xml:space="preserve">: </w:t>
      </w:r>
      <w:r w:rsidR="009E3D41" w:rsidRPr="00630456">
        <w:t>виновный</w:t>
      </w:r>
      <w:r w:rsidR="00630456" w:rsidRPr="00630456">
        <w:t xml:space="preserve"> </w:t>
      </w:r>
      <w:r w:rsidR="009E3D41" w:rsidRPr="00630456">
        <w:t>осознает</w:t>
      </w:r>
      <w:r w:rsidR="0092044A" w:rsidRPr="00630456">
        <w:t>,</w:t>
      </w:r>
      <w:r w:rsidR="00630456" w:rsidRPr="00630456">
        <w:t xml:space="preserve"> </w:t>
      </w:r>
      <w:r w:rsidR="0092044A" w:rsidRPr="00630456">
        <w:t>что</w:t>
      </w:r>
      <w:r w:rsidR="00630456" w:rsidRPr="00630456">
        <w:t xml:space="preserve"> </w:t>
      </w:r>
      <w:r w:rsidR="0092044A" w:rsidRPr="00630456">
        <w:t>им</w:t>
      </w:r>
      <w:r w:rsidR="00630456" w:rsidRPr="00630456">
        <w:t xml:space="preserve"> </w:t>
      </w:r>
      <w:r w:rsidR="0092044A" w:rsidRPr="00630456">
        <w:t>совершается</w:t>
      </w:r>
      <w:r w:rsidR="00630456" w:rsidRPr="00630456">
        <w:t xml:space="preserve"> </w:t>
      </w:r>
      <w:r w:rsidR="0092044A" w:rsidRPr="00630456">
        <w:t>половое</w:t>
      </w:r>
      <w:r w:rsidR="00630456" w:rsidRPr="00630456">
        <w:t xml:space="preserve"> </w:t>
      </w:r>
      <w:r w:rsidR="0092044A" w:rsidRPr="00630456">
        <w:t>сношение</w:t>
      </w:r>
      <w:r w:rsidR="00630456" w:rsidRPr="00630456">
        <w:t xml:space="preserve"> </w:t>
      </w:r>
      <w:r w:rsidR="00720C01" w:rsidRPr="00630456">
        <w:t>с</w:t>
      </w:r>
      <w:r w:rsidR="00630456" w:rsidRPr="00630456">
        <w:t xml:space="preserve"> </w:t>
      </w:r>
      <w:r w:rsidR="00720C01" w:rsidRPr="00630456">
        <w:t>применением</w:t>
      </w:r>
      <w:r w:rsidR="00630456" w:rsidRPr="00630456">
        <w:t xml:space="preserve"> </w:t>
      </w:r>
      <w:r w:rsidR="00720C01" w:rsidRPr="00630456">
        <w:t>физического</w:t>
      </w:r>
      <w:r w:rsidR="00630456" w:rsidRPr="00630456">
        <w:t xml:space="preserve"> </w:t>
      </w:r>
      <w:r w:rsidR="00720C01" w:rsidRPr="00630456">
        <w:t>насилия,</w:t>
      </w:r>
      <w:r w:rsidR="00630456" w:rsidRPr="00630456">
        <w:t xml:space="preserve"> </w:t>
      </w:r>
      <w:r w:rsidR="00720C01" w:rsidRPr="00630456">
        <w:t>угрозой</w:t>
      </w:r>
      <w:r w:rsidR="00630456" w:rsidRPr="00630456">
        <w:t xml:space="preserve"> </w:t>
      </w:r>
      <w:r w:rsidR="00720C01" w:rsidRPr="00630456">
        <w:t>его</w:t>
      </w:r>
      <w:r w:rsidR="00630456" w:rsidRPr="00630456">
        <w:t xml:space="preserve"> </w:t>
      </w:r>
      <w:r w:rsidR="00720C01" w:rsidRPr="00630456">
        <w:t>применения</w:t>
      </w:r>
      <w:r w:rsidR="00630456" w:rsidRPr="00630456">
        <w:t xml:space="preserve"> </w:t>
      </w:r>
      <w:r w:rsidR="00720C01" w:rsidRPr="00630456">
        <w:t>или</w:t>
      </w:r>
      <w:r w:rsidR="00630456" w:rsidRPr="00630456">
        <w:t xml:space="preserve"> </w:t>
      </w:r>
      <w:r w:rsidR="00720C01" w:rsidRPr="00630456">
        <w:t>с</w:t>
      </w:r>
      <w:r w:rsidR="00630456" w:rsidRPr="00630456">
        <w:t xml:space="preserve"> </w:t>
      </w:r>
      <w:r w:rsidR="00720C01" w:rsidRPr="00630456">
        <w:t>использованием</w:t>
      </w:r>
      <w:r w:rsidR="00630456" w:rsidRPr="00630456">
        <w:t xml:space="preserve"> </w:t>
      </w:r>
      <w:r w:rsidR="00720C01" w:rsidRPr="00630456">
        <w:t>беспомощного</w:t>
      </w:r>
      <w:r w:rsidR="00630456" w:rsidRPr="00630456">
        <w:t xml:space="preserve"> </w:t>
      </w:r>
      <w:r w:rsidR="00720C01" w:rsidRPr="00630456">
        <w:t>состояния</w:t>
      </w:r>
      <w:r w:rsidR="00630456" w:rsidRPr="00630456">
        <w:t xml:space="preserve"> </w:t>
      </w:r>
      <w:r w:rsidR="00720C01" w:rsidRPr="00630456">
        <w:t>потерпевшей,</w:t>
      </w:r>
      <w:r w:rsidR="00630456" w:rsidRPr="00630456">
        <w:t xml:space="preserve"> </w:t>
      </w:r>
      <w:r w:rsidR="00720C01" w:rsidRPr="00630456">
        <w:t>вопреки</w:t>
      </w:r>
      <w:r w:rsidR="00630456" w:rsidRPr="00630456">
        <w:t xml:space="preserve"> </w:t>
      </w:r>
      <w:r w:rsidR="00720C01" w:rsidRPr="00630456">
        <w:t>ее</w:t>
      </w:r>
      <w:r w:rsidR="00630456" w:rsidRPr="00630456">
        <w:t xml:space="preserve"> </w:t>
      </w:r>
      <w:r w:rsidR="00720C01" w:rsidRPr="00630456">
        <w:t>воле,</w:t>
      </w:r>
      <w:r w:rsidR="00630456" w:rsidRPr="00630456">
        <w:t xml:space="preserve"> </w:t>
      </w:r>
      <w:r w:rsidR="00720C01" w:rsidRPr="00630456">
        <w:t>и</w:t>
      </w:r>
      <w:r w:rsidR="00630456" w:rsidRPr="00630456">
        <w:t xml:space="preserve"> </w:t>
      </w:r>
      <w:r w:rsidR="00720C01" w:rsidRPr="00630456">
        <w:t>желает</w:t>
      </w:r>
      <w:r w:rsidR="00630456" w:rsidRPr="00630456">
        <w:t xml:space="preserve"> </w:t>
      </w:r>
      <w:r w:rsidR="00720C01" w:rsidRPr="00630456">
        <w:t>его</w:t>
      </w:r>
      <w:r w:rsidR="00630456" w:rsidRPr="00630456">
        <w:t xml:space="preserve"> </w:t>
      </w:r>
      <w:r w:rsidR="00720C01" w:rsidRPr="00630456">
        <w:t>совершения</w:t>
      </w:r>
      <w:r w:rsidR="00630456" w:rsidRPr="00630456">
        <w:t xml:space="preserve">. </w:t>
      </w:r>
      <w:r w:rsidR="00720C01" w:rsidRPr="00630456">
        <w:rPr>
          <w:rStyle w:val="a8"/>
          <w:color w:val="000000"/>
        </w:rPr>
        <w:footnoteReference w:id="12"/>
      </w:r>
    </w:p>
    <w:p w:rsidR="009E3D41" w:rsidRPr="00630456" w:rsidRDefault="00113F15" w:rsidP="00630456">
      <w:pPr>
        <w:tabs>
          <w:tab w:val="left" w:pos="726"/>
        </w:tabs>
        <w:rPr>
          <w:szCs w:val="27"/>
        </w:rPr>
      </w:pPr>
      <w:r w:rsidRPr="00630456">
        <w:t>Цели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мотивы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различные,</w:t>
      </w:r>
      <w:r w:rsidR="00630456" w:rsidRPr="00630456">
        <w:t xml:space="preserve"> </w:t>
      </w:r>
      <w:r w:rsidRPr="00630456">
        <w:t>однако</w:t>
      </w:r>
      <w:r w:rsidR="00630456" w:rsidRPr="00630456">
        <w:t xml:space="preserve"> </w:t>
      </w:r>
      <w:r w:rsidRPr="00630456">
        <w:t>чаще</w:t>
      </w:r>
      <w:r w:rsidR="00630456" w:rsidRPr="00630456">
        <w:t xml:space="preserve"> </w:t>
      </w:r>
      <w:r w:rsidRPr="00630456">
        <w:t>всего</w:t>
      </w:r>
      <w:r w:rsidR="00630456" w:rsidRPr="00630456">
        <w:t xml:space="preserve"> </w:t>
      </w:r>
      <w:r w:rsidRPr="00630456">
        <w:t>м</w:t>
      </w:r>
      <w:r w:rsidR="00A90286" w:rsidRPr="00630456">
        <w:t>отив</w:t>
      </w:r>
      <w:r w:rsidR="00630456" w:rsidRPr="00630456">
        <w:t xml:space="preserve"> </w:t>
      </w:r>
      <w:r w:rsidR="00A90286" w:rsidRPr="00630456">
        <w:t>преступления</w:t>
      </w:r>
      <w:r w:rsidR="00630456" w:rsidRPr="00630456">
        <w:t xml:space="preserve"> </w:t>
      </w:r>
      <w:r w:rsidR="00A90286" w:rsidRPr="00630456">
        <w:t>сексуальный,</w:t>
      </w:r>
      <w:r w:rsidR="00630456" w:rsidRPr="00630456">
        <w:t xml:space="preserve"> </w:t>
      </w:r>
      <w:r w:rsidR="00630456">
        <w:t>т.е.</w:t>
      </w:r>
      <w:r w:rsidR="00630456" w:rsidRPr="00630456">
        <w:t xml:space="preserve"> </w:t>
      </w:r>
      <w:r w:rsidR="00A90286" w:rsidRPr="00630456">
        <w:t>удовлетворение</w:t>
      </w:r>
      <w:r w:rsidR="00630456" w:rsidRPr="00630456">
        <w:t xml:space="preserve"> </w:t>
      </w:r>
      <w:r w:rsidR="00A90286" w:rsidRPr="00630456">
        <w:t>половой</w:t>
      </w:r>
      <w:r w:rsidR="00630456" w:rsidRPr="00630456">
        <w:t xml:space="preserve"> </w:t>
      </w:r>
      <w:r w:rsidR="00A90286" w:rsidRPr="00630456">
        <w:t>страсти</w:t>
      </w:r>
      <w:r w:rsidR="00630456" w:rsidRPr="00630456">
        <w:t xml:space="preserve"> </w:t>
      </w:r>
      <w:r w:rsidR="00A90286" w:rsidRPr="00630456">
        <w:t>насильственным</w:t>
      </w:r>
      <w:r w:rsidR="00630456" w:rsidRPr="00630456">
        <w:t xml:space="preserve"> </w:t>
      </w:r>
      <w:r w:rsidR="00A90286" w:rsidRPr="00630456">
        <w:t>способом</w:t>
      </w:r>
      <w:r w:rsidR="00630456" w:rsidRPr="00630456">
        <w:t xml:space="preserve">. </w:t>
      </w:r>
      <w:r w:rsidR="009E3D41" w:rsidRPr="00630456">
        <w:t>Вместе</w:t>
      </w:r>
      <w:r w:rsidR="00630456" w:rsidRPr="00630456">
        <w:t xml:space="preserve"> </w:t>
      </w:r>
      <w:r w:rsidR="009E3D41" w:rsidRPr="00630456">
        <w:t>с</w:t>
      </w:r>
      <w:r w:rsidR="00630456" w:rsidRPr="00630456">
        <w:t xml:space="preserve"> </w:t>
      </w:r>
      <w:r w:rsidR="009E3D41" w:rsidRPr="00630456">
        <w:t>тем</w:t>
      </w:r>
      <w:r w:rsidR="00630456" w:rsidRPr="00630456">
        <w:t xml:space="preserve"> </w:t>
      </w:r>
      <w:r w:rsidR="009E3D41" w:rsidRPr="00630456">
        <w:t>судебной</w:t>
      </w:r>
      <w:r w:rsidR="00630456" w:rsidRPr="00630456">
        <w:t xml:space="preserve"> </w:t>
      </w:r>
      <w:r w:rsidR="009E3D41" w:rsidRPr="00630456">
        <w:t>практике</w:t>
      </w:r>
      <w:r w:rsidR="00630456" w:rsidRPr="00630456">
        <w:t xml:space="preserve"> </w:t>
      </w:r>
      <w:r w:rsidR="009E3D41" w:rsidRPr="00630456">
        <w:t>известны</w:t>
      </w:r>
      <w:r w:rsidR="00630456" w:rsidRPr="00630456">
        <w:t xml:space="preserve"> </w:t>
      </w:r>
      <w:r w:rsidR="009E3D41" w:rsidRPr="00630456">
        <w:t>случаи</w:t>
      </w:r>
      <w:r w:rsidR="00630456" w:rsidRPr="00630456">
        <w:t xml:space="preserve"> </w:t>
      </w:r>
      <w:r w:rsidR="009E3D41" w:rsidRPr="00630456">
        <w:t>изнасилования</w:t>
      </w:r>
      <w:r w:rsidR="00630456" w:rsidRPr="00630456">
        <w:t xml:space="preserve"> </w:t>
      </w:r>
      <w:r w:rsidR="009E3D41" w:rsidRPr="00630456">
        <w:t>по</w:t>
      </w:r>
      <w:r w:rsidR="00630456" w:rsidRPr="00630456">
        <w:t xml:space="preserve"> </w:t>
      </w:r>
      <w:r w:rsidR="009E3D41" w:rsidRPr="00630456">
        <w:t>мотивам</w:t>
      </w:r>
      <w:r w:rsidR="00630456" w:rsidRPr="00630456">
        <w:t xml:space="preserve"> </w:t>
      </w:r>
      <w:r w:rsidR="009E3D41" w:rsidRPr="00630456">
        <w:t>мести</w:t>
      </w:r>
      <w:r w:rsidR="00630456" w:rsidRPr="00630456">
        <w:t xml:space="preserve"> </w:t>
      </w:r>
      <w:r w:rsidR="009E3D41" w:rsidRPr="00630456">
        <w:t>за</w:t>
      </w:r>
      <w:r w:rsidR="00630456" w:rsidRPr="00630456">
        <w:t xml:space="preserve"> </w:t>
      </w:r>
      <w:r w:rsidR="009E3D41" w:rsidRPr="00630456">
        <w:t>нежелание</w:t>
      </w:r>
      <w:r w:rsidR="00630456" w:rsidRPr="00630456">
        <w:t xml:space="preserve"> </w:t>
      </w:r>
      <w:r w:rsidR="009E3D41" w:rsidRPr="00630456">
        <w:t>женщины</w:t>
      </w:r>
      <w:r w:rsidR="00630456" w:rsidRPr="00630456">
        <w:t xml:space="preserve"> </w:t>
      </w:r>
      <w:r w:rsidR="009E3D41" w:rsidRPr="00630456">
        <w:t>выйти</w:t>
      </w:r>
      <w:r w:rsidR="00630456" w:rsidRPr="00630456">
        <w:t xml:space="preserve"> </w:t>
      </w:r>
      <w:r w:rsidR="009E3D41" w:rsidRPr="00630456">
        <w:t>замуж</w:t>
      </w:r>
      <w:r w:rsidR="00630456" w:rsidRPr="00630456">
        <w:t xml:space="preserve"> </w:t>
      </w:r>
      <w:r w:rsidR="009E3D41" w:rsidRPr="00630456">
        <w:t>за</w:t>
      </w:r>
      <w:r w:rsidR="00630456" w:rsidRPr="00630456">
        <w:t xml:space="preserve"> </w:t>
      </w:r>
      <w:r w:rsidR="009E3D41" w:rsidRPr="00630456">
        <w:t>субъекта</w:t>
      </w:r>
      <w:r w:rsidR="00630456" w:rsidRPr="00630456">
        <w:t xml:space="preserve"> </w:t>
      </w:r>
      <w:r w:rsidR="009E3D41" w:rsidRPr="00630456">
        <w:t>данного</w:t>
      </w:r>
      <w:r w:rsidR="00630456" w:rsidRPr="00630456">
        <w:t xml:space="preserve"> </w:t>
      </w:r>
      <w:r w:rsidR="009E3D41" w:rsidRPr="00630456">
        <w:t>преступления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или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с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целью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принудить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ее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вступить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в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брак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либо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просто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опозорить</w:t>
      </w:r>
      <w:r w:rsidR="00630456" w:rsidRPr="00630456">
        <w:rPr>
          <w:szCs w:val="27"/>
        </w:rPr>
        <w:t xml:space="preserve">. </w:t>
      </w:r>
      <w:r w:rsidR="009E3D41" w:rsidRPr="00630456">
        <w:rPr>
          <w:szCs w:val="27"/>
        </w:rPr>
        <w:t>Кроме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того</w:t>
      </w:r>
      <w:r w:rsidR="00630456" w:rsidRPr="00630456">
        <w:rPr>
          <w:szCs w:val="27"/>
        </w:rPr>
        <w:t xml:space="preserve"> </w:t>
      </w:r>
      <w:r w:rsidR="009E3D41" w:rsidRPr="00630456">
        <w:t>может</w:t>
      </w:r>
      <w:r w:rsidR="00630456" w:rsidRPr="00630456">
        <w:t xml:space="preserve"> </w:t>
      </w:r>
      <w:r w:rsidR="009E3D41" w:rsidRPr="00630456">
        <w:t>быть</w:t>
      </w:r>
      <w:r w:rsidR="00630456" w:rsidRPr="00630456">
        <w:t xml:space="preserve"> </w:t>
      </w:r>
      <w:r w:rsidR="009E3D41" w:rsidRPr="00630456">
        <w:t>изнасилование</w:t>
      </w:r>
      <w:r w:rsidR="00630456" w:rsidRPr="00630456">
        <w:t xml:space="preserve"> </w:t>
      </w:r>
      <w:r w:rsidR="009E3D41" w:rsidRPr="00630456">
        <w:t>по</w:t>
      </w:r>
      <w:r w:rsidR="00630456" w:rsidRPr="00630456">
        <w:t xml:space="preserve"> </w:t>
      </w:r>
      <w:r w:rsidR="009E3D41" w:rsidRPr="00630456">
        <w:t>найму,</w:t>
      </w:r>
      <w:r w:rsidR="00630456" w:rsidRPr="00630456">
        <w:t xml:space="preserve"> </w:t>
      </w:r>
      <w:r w:rsidR="009E3D41" w:rsidRPr="00630456">
        <w:t>когда</w:t>
      </w:r>
      <w:r w:rsidR="00630456" w:rsidRPr="00630456">
        <w:t xml:space="preserve"> </w:t>
      </w:r>
      <w:r w:rsidR="009E3D41" w:rsidRPr="00630456">
        <w:t>мотивы</w:t>
      </w:r>
      <w:r w:rsidR="00630456" w:rsidRPr="00630456">
        <w:t xml:space="preserve"> </w:t>
      </w:r>
      <w:r w:rsidR="009E3D41" w:rsidRPr="00630456">
        <w:t>мести</w:t>
      </w:r>
      <w:r w:rsidR="00630456" w:rsidRPr="00630456">
        <w:t xml:space="preserve"> </w:t>
      </w:r>
      <w:r w:rsidR="009E3D41" w:rsidRPr="00630456">
        <w:t>женщине</w:t>
      </w:r>
      <w:r w:rsidR="00630456" w:rsidRPr="00630456">
        <w:t xml:space="preserve"> </w:t>
      </w:r>
      <w:r w:rsidR="009E3D41" w:rsidRPr="00630456">
        <w:t>осуществляются</w:t>
      </w:r>
      <w:r w:rsidR="00630456" w:rsidRPr="00630456">
        <w:t xml:space="preserve"> </w:t>
      </w:r>
      <w:r w:rsidR="009E3D41" w:rsidRPr="00630456">
        <w:t>через</w:t>
      </w:r>
      <w:r w:rsidR="00630456" w:rsidRPr="00630456">
        <w:t xml:space="preserve"> </w:t>
      </w:r>
      <w:r w:rsidR="009E3D41" w:rsidRPr="00630456">
        <w:t>подставное</w:t>
      </w:r>
      <w:r w:rsidR="00630456" w:rsidRPr="00630456">
        <w:t xml:space="preserve"> </w:t>
      </w:r>
      <w:r w:rsidR="009E3D41" w:rsidRPr="00630456">
        <w:t>лицо</w:t>
      </w:r>
      <w:r w:rsidR="00630456" w:rsidRPr="00630456">
        <w:t xml:space="preserve">. </w:t>
      </w:r>
      <w:r w:rsidR="009E3D41" w:rsidRPr="00630456">
        <w:rPr>
          <w:szCs w:val="27"/>
        </w:rPr>
        <w:t>Законодатель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не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указывает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мотив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в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качестве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квалифицирующего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признака,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поэтому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мотив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не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влияет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на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квалификацию</w:t>
      </w:r>
      <w:r w:rsidR="00630456" w:rsidRPr="00630456">
        <w:rPr>
          <w:szCs w:val="27"/>
        </w:rPr>
        <w:t xml:space="preserve"> </w:t>
      </w:r>
      <w:r w:rsidR="009E3D41" w:rsidRPr="00630456">
        <w:rPr>
          <w:szCs w:val="27"/>
        </w:rPr>
        <w:t>преступления</w:t>
      </w:r>
      <w:r w:rsidR="00630456" w:rsidRPr="00630456">
        <w:rPr>
          <w:szCs w:val="27"/>
        </w:rPr>
        <w:t xml:space="preserve">. </w:t>
      </w:r>
      <w:r w:rsidR="001C1B90" w:rsidRPr="00630456">
        <w:rPr>
          <w:rStyle w:val="a8"/>
          <w:color w:val="000000"/>
          <w:szCs w:val="27"/>
        </w:rPr>
        <w:footnoteReference w:id="13"/>
      </w:r>
    </w:p>
    <w:p w:rsidR="00630456" w:rsidRPr="00630456" w:rsidRDefault="00ED3C3A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случаях,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намерение</w:t>
      </w:r>
      <w:r w:rsidR="00630456" w:rsidRPr="00630456">
        <w:t xml:space="preserve"> </w:t>
      </w:r>
      <w:r w:rsidRPr="00630456">
        <w:t>насильника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совершение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акта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доведено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конца,</w:t>
      </w:r>
      <w:r w:rsidR="00630456" w:rsidRPr="00630456">
        <w:t xml:space="preserve"> </w:t>
      </w:r>
      <w:r w:rsidRPr="00630456">
        <w:t>возникает</w:t>
      </w:r>
      <w:r w:rsidR="00630456" w:rsidRPr="00630456">
        <w:t xml:space="preserve"> </w:t>
      </w:r>
      <w:r w:rsidRPr="00630456">
        <w:t>необходимость</w:t>
      </w:r>
      <w:r w:rsidR="00630456" w:rsidRPr="00630456">
        <w:t xml:space="preserve"> </w:t>
      </w:r>
      <w:r w:rsidRPr="00630456">
        <w:t>выяснить,</w:t>
      </w:r>
      <w:r w:rsidR="00630456" w:rsidRPr="00630456">
        <w:t xml:space="preserve"> </w:t>
      </w:r>
      <w:r w:rsidRPr="00630456">
        <w:t>нет</w:t>
      </w:r>
      <w:r w:rsidR="00630456" w:rsidRPr="00630456">
        <w:t xml:space="preserve"> </w:t>
      </w:r>
      <w:r w:rsidRPr="00630456">
        <w:t>ли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действиях</w:t>
      </w:r>
      <w:r w:rsidR="00630456" w:rsidRPr="00630456">
        <w:t xml:space="preserve"> </w:t>
      </w:r>
      <w:r w:rsidRPr="00630456">
        <w:t>виновного</w:t>
      </w:r>
      <w:r w:rsidR="00630456" w:rsidRPr="00630456">
        <w:t xml:space="preserve"> </w:t>
      </w:r>
      <w:r w:rsidRPr="00630456">
        <w:t>добровольного</w:t>
      </w:r>
      <w:r w:rsidR="00630456" w:rsidRPr="00630456">
        <w:t xml:space="preserve"> </w:t>
      </w:r>
      <w:r w:rsidRPr="00630456">
        <w:t>отказа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соответствии</w:t>
      </w:r>
      <w:r w:rsidR="00630456" w:rsidRPr="00630456">
        <w:t xml:space="preserve"> </w:t>
      </w:r>
      <w:r w:rsidRPr="00630456">
        <w:t>со</w:t>
      </w:r>
      <w:r w:rsidR="00630456" w:rsidRPr="00630456">
        <w:t xml:space="preserve"> </w:t>
      </w:r>
      <w:r w:rsidRPr="00630456">
        <w:t>ст</w:t>
      </w:r>
      <w:r w:rsidR="00630456">
        <w:t>.3</w:t>
      </w:r>
      <w:r w:rsidRPr="00630456">
        <w:t>1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добровольный</w:t>
      </w:r>
      <w:r w:rsidR="00630456" w:rsidRPr="00630456">
        <w:t xml:space="preserve"> </w:t>
      </w:r>
      <w:r w:rsidRPr="00630456">
        <w:t>отказ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возможен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стадиях</w:t>
      </w:r>
      <w:r w:rsidR="00630456" w:rsidRPr="00630456">
        <w:t xml:space="preserve"> </w:t>
      </w:r>
      <w:r w:rsidRPr="00630456">
        <w:t>приготовления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неоконченного</w:t>
      </w:r>
      <w:r w:rsidR="00630456" w:rsidRPr="00630456">
        <w:t xml:space="preserve"> </w:t>
      </w:r>
      <w:r w:rsidRPr="00630456">
        <w:t>покушения</w:t>
      </w:r>
      <w:r w:rsidR="00630456" w:rsidRPr="00630456">
        <w:t xml:space="preserve">. </w:t>
      </w:r>
      <w:r w:rsidRPr="00630456">
        <w:t>При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виновный,</w:t>
      </w:r>
      <w:r w:rsidR="00630456" w:rsidRPr="00630456">
        <w:t xml:space="preserve"> </w:t>
      </w:r>
      <w:r w:rsidRPr="00630456">
        <w:t>добровольно</w:t>
      </w:r>
      <w:r w:rsidR="00630456" w:rsidRPr="00630456">
        <w:t xml:space="preserve"> </w:t>
      </w:r>
      <w:r w:rsidRPr="00630456">
        <w:t>отказываясь</w:t>
      </w:r>
      <w:r w:rsidR="00630456" w:rsidRPr="00630456">
        <w:t xml:space="preserve"> </w:t>
      </w:r>
      <w:r w:rsidRPr="00630456">
        <w:t>довести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конца,</w:t>
      </w:r>
      <w:r w:rsidR="00630456" w:rsidRPr="00630456">
        <w:t xml:space="preserve"> </w:t>
      </w:r>
      <w:r w:rsidRPr="00630456">
        <w:t>сознает</w:t>
      </w:r>
      <w:r w:rsidR="00630456" w:rsidRPr="00630456">
        <w:t xml:space="preserve"> </w:t>
      </w:r>
      <w:r w:rsidRPr="00630456">
        <w:t>возможность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. </w:t>
      </w:r>
      <w:r w:rsidRPr="00630456">
        <w:t>Иными</w:t>
      </w:r>
      <w:r w:rsidR="00630456" w:rsidRPr="00630456">
        <w:t xml:space="preserve"> </w:t>
      </w:r>
      <w:r w:rsidRPr="00630456">
        <w:t>словами,</w:t>
      </w:r>
      <w:r w:rsidR="00630456" w:rsidRPr="00630456">
        <w:t xml:space="preserve"> </w:t>
      </w:r>
      <w:r w:rsidRPr="00630456">
        <w:t>добровольный</w:t>
      </w:r>
      <w:r w:rsidR="00630456" w:rsidRPr="00630456">
        <w:t xml:space="preserve"> </w:t>
      </w:r>
      <w:r w:rsidRPr="00630456">
        <w:t>отказ</w:t>
      </w:r>
      <w:r w:rsidR="00630456">
        <w:t xml:space="preserve"> (</w:t>
      </w:r>
      <w:r w:rsidRPr="00630456">
        <w:t>при</w:t>
      </w:r>
      <w:r w:rsidR="00630456" w:rsidRPr="00630456">
        <w:t xml:space="preserve"> </w:t>
      </w:r>
      <w:r w:rsidRPr="00630456">
        <w:t>наличии</w:t>
      </w:r>
      <w:r w:rsidR="00630456" w:rsidRPr="00630456">
        <w:t xml:space="preserve"> </w:t>
      </w:r>
      <w:r w:rsidRPr="00630456">
        <w:t>указанных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ст</w:t>
      </w:r>
      <w:r w:rsidR="00630456">
        <w:t>.3</w:t>
      </w:r>
      <w:r w:rsidRPr="00630456">
        <w:t>1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условий</w:t>
      </w:r>
      <w:r w:rsidR="00630456" w:rsidRPr="00630456">
        <w:t xml:space="preserve">) </w:t>
      </w:r>
      <w:r w:rsidRPr="00630456">
        <w:t>возможен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начала</w:t>
      </w:r>
      <w:r w:rsidR="00630456" w:rsidRPr="00630456">
        <w:t xml:space="preserve"> </w:t>
      </w:r>
      <w:r w:rsidRPr="00630456">
        <w:t>естественного</w:t>
      </w:r>
      <w:r w:rsidR="00630456" w:rsidRPr="00630456">
        <w:t xml:space="preserve"> </w:t>
      </w:r>
      <w:r w:rsidRPr="00630456">
        <w:t>физиологического</w:t>
      </w:r>
      <w:r w:rsidR="00630456" w:rsidRPr="00630456">
        <w:t xml:space="preserve"> </w:t>
      </w:r>
      <w:r w:rsidRPr="00630456">
        <w:t>акта</w:t>
      </w:r>
      <w:r w:rsidR="00630456" w:rsidRPr="00630456">
        <w:t xml:space="preserve">. </w:t>
      </w:r>
      <w:r w:rsidRPr="00630456">
        <w:t>После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разговор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добровольном</w:t>
      </w:r>
      <w:r w:rsidR="00630456" w:rsidRPr="00630456">
        <w:t xml:space="preserve"> </w:t>
      </w:r>
      <w:r w:rsidRPr="00630456">
        <w:t>отказе</w:t>
      </w:r>
      <w:r w:rsidR="00630456" w:rsidRPr="00630456">
        <w:t xml:space="preserve"> </w:t>
      </w:r>
      <w:r w:rsidRPr="00630456">
        <w:t>беспредметен</w:t>
      </w:r>
      <w:r w:rsidR="00630456" w:rsidRPr="00630456">
        <w:t>.</w:t>
      </w:r>
    </w:p>
    <w:p w:rsidR="00630456" w:rsidRPr="00630456" w:rsidRDefault="00ED3C3A" w:rsidP="00630456">
      <w:pPr>
        <w:tabs>
          <w:tab w:val="left" w:pos="726"/>
        </w:tabs>
      </w:pPr>
      <w:r w:rsidRPr="00630456">
        <w:t>Мотивами</w:t>
      </w:r>
      <w:r w:rsidR="00630456" w:rsidRPr="00630456">
        <w:t xml:space="preserve"> </w:t>
      </w:r>
      <w:r w:rsidRPr="00630456">
        <w:t>добровольного</w:t>
      </w:r>
      <w:r w:rsidR="00630456" w:rsidRPr="00630456">
        <w:t xml:space="preserve"> </w:t>
      </w:r>
      <w:r w:rsidRPr="00630456">
        <w:t>отказа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жалость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отвращение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жертве,</w:t>
      </w:r>
      <w:r w:rsidR="00630456" w:rsidRPr="00630456">
        <w:t xml:space="preserve"> </w:t>
      </w:r>
      <w:r w:rsidRPr="00630456">
        <w:t>страх</w:t>
      </w:r>
      <w:r w:rsidR="00630456" w:rsidRPr="00630456">
        <w:t xml:space="preserve"> </w:t>
      </w:r>
      <w:r w:rsidRPr="00630456">
        <w:t>перед</w:t>
      </w:r>
      <w:r w:rsidR="00630456" w:rsidRPr="00630456">
        <w:t xml:space="preserve"> </w:t>
      </w:r>
      <w:r w:rsidRPr="00630456">
        <w:t>грозящим</w:t>
      </w:r>
      <w:r w:rsidR="00630456" w:rsidRPr="00630456">
        <w:t xml:space="preserve"> </w:t>
      </w:r>
      <w:r w:rsidRPr="00630456">
        <w:t>наказанием,</w:t>
      </w:r>
      <w:r w:rsidR="00630456" w:rsidRPr="00630456">
        <w:t xml:space="preserve"> </w:t>
      </w:r>
      <w:r w:rsidRPr="00630456">
        <w:t>опасность</w:t>
      </w:r>
      <w:r w:rsidR="00630456" w:rsidRPr="00630456">
        <w:t xml:space="preserve"> </w:t>
      </w:r>
      <w:r w:rsidRPr="00630456">
        <w:t>заразиться</w:t>
      </w:r>
      <w:r w:rsidR="00630456" w:rsidRPr="00630456">
        <w:t xml:space="preserve"> </w:t>
      </w:r>
      <w:r w:rsidRPr="00630456">
        <w:t>венерической</w:t>
      </w:r>
      <w:r w:rsidR="00630456" w:rsidRPr="00630456">
        <w:t xml:space="preserve"> </w:t>
      </w:r>
      <w:r w:rsidRPr="00630456">
        <w:t>болезнью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др</w:t>
      </w:r>
      <w:r w:rsidR="00630456" w:rsidRPr="00630456">
        <w:t xml:space="preserve">. </w:t>
      </w:r>
      <w:r w:rsidRPr="00630456">
        <w:t>При</w:t>
      </w:r>
      <w:r w:rsidR="00630456" w:rsidRPr="00630456">
        <w:t xml:space="preserve"> </w:t>
      </w:r>
      <w:r w:rsidRPr="00630456">
        <w:t>добровольном</w:t>
      </w:r>
      <w:r w:rsidR="00630456" w:rsidRPr="00630456">
        <w:t xml:space="preserve"> </w:t>
      </w:r>
      <w:r w:rsidRPr="00630456">
        <w:t>отказе</w:t>
      </w:r>
      <w:r w:rsidR="00630456" w:rsidRPr="00630456">
        <w:t xml:space="preserve"> </w:t>
      </w:r>
      <w:r w:rsidRPr="00630456">
        <w:t>виновный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соответствии</w:t>
      </w:r>
      <w:r w:rsidR="00630456" w:rsidRPr="00630456">
        <w:t xml:space="preserve"> </w:t>
      </w:r>
      <w:r w:rsidRPr="00630456">
        <w:t>со</w:t>
      </w:r>
      <w:r w:rsidR="00630456" w:rsidRPr="00630456">
        <w:t xml:space="preserve"> </w:t>
      </w:r>
      <w:r w:rsidRPr="00630456">
        <w:t>ст</w:t>
      </w:r>
      <w:r w:rsidR="00630456">
        <w:t>.3</w:t>
      </w:r>
      <w:r w:rsidRPr="00630456">
        <w:t>1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освобождается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уголовной</w:t>
      </w:r>
      <w:r w:rsidR="00630456" w:rsidRPr="00630456">
        <w:t xml:space="preserve"> </w:t>
      </w:r>
      <w:r w:rsidRPr="00630456">
        <w:t>ответственности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отвечает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приготовление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покушение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>.</w:t>
      </w:r>
    </w:p>
    <w:p w:rsidR="0092044A" w:rsidRPr="00630456" w:rsidRDefault="00A90286" w:rsidP="00630456">
      <w:pPr>
        <w:tabs>
          <w:tab w:val="left" w:pos="726"/>
        </w:tabs>
      </w:pPr>
      <w:r w:rsidRPr="00630456">
        <w:t>Субъект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- </w:t>
      </w:r>
      <w:r w:rsidR="0092044A" w:rsidRPr="00630456">
        <w:t>физическое</w:t>
      </w:r>
      <w:r w:rsidR="00630456" w:rsidRPr="00630456">
        <w:t xml:space="preserve"> </w:t>
      </w:r>
      <w:r w:rsidR="0092044A" w:rsidRPr="00630456">
        <w:t>вменяемое</w:t>
      </w:r>
      <w:r w:rsidR="00630456" w:rsidRPr="00630456">
        <w:t xml:space="preserve"> </w:t>
      </w:r>
      <w:r w:rsidR="0092044A" w:rsidRPr="00630456">
        <w:t>лицо</w:t>
      </w:r>
      <w:r w:rsidR="00630456" w:rsidRPr="00630456">
        <w:t xml:space="preserve"> </w:t>
      </w:r>
      <w:r w:rsidR="00720C01" w:rsidRPr="00630456">
        <w:t>мужского</w:t>
      </w:r>
      <w:r w:rsidR="00630456" w:rsidRPr="00630456">
        <w:t xml:space="preserve"> </w:t>
      </w:r>
      <w:r w:rsidR="00720C01" w:rsidRPr="00630456">
        <w:t>пола</w:t>
      </w:r>
      <w:r w:rsidR="0092044A" w:rsidRPr="00630456">
        <w:t>,</w:t>
      </w:r>
      <w:r w:rsidR="00630456" w:rsidRPr="00630456">
        <w:t xml:space="preserve"> </w:t>
      </w:r>
      <w:r w:rsidR="0092044A" w:rsidRPr="00630456">
        <w:t>достигшее</w:t>
      </w:r>
      <w:r w:rsidR="00630456" w:rsidRPr="00630456">
        <w:t xml:space="preserve"> </w:t>
      </w:r>
      <w:r w:rsidR="0092044A" w:rsidRPr="00630456">
        <w:t>возраста</w:t>
      </w:r>
      <w:r w:rsidR="00630456" w:rsidRPr="00630456">
        <w:t xml:space="preserve"> </w:t>
      </w:r>
      <w:r w:rsidR="0092044A" w:rsidRPr="00630456">
        <w:t>уголовной</w:t>
      </w:r>
      <w:r w:rsidR="00630456" w:rsidRPr="00630456">
        <w:t xml:space="preserve"> </w:t>
      </w:r>
      <w:r w:rsidR="0092044A" w:rsidRPr="00630456">
        <w:t>ответственности,</w:t>
      </w:r>
      <w:r w:rsidR="00630456" w:rsidRPr="00630456">
        <w:t xml:space="preserve"> </w:t>
      </w:r>
      <w:r w:rsidR="0092044A" w:rsidRPr="00630456">
        <w:t>установленного</w:t>
      </w:r>
      <w:r w:rsidR="00630456" w:rsidRPr="00630456">
        <w:t xml:space="preserve"> </w:t>
      </w:r>
      <w:r w:rsidR="0092044A" w:rsidRPr="00630456">
        <w:t>законом</w:t>
      </w:r>
      <w:r w:rsidR="00630456" w:rsidRPr="00630456">
        <w:t xml:space="preserve"> </w:t>
      </w:r>
      <w:r w:rsidR="0092044A" w:rsidRPr="00630456">
        <w:t>для</w:t>
      </w:r>
      <w:r w:rsidR="00630456" w:rsidRPr="00630456">
        <w:t xml:space="preserve"> </w:t>
      </w:r>
      <w:r w:rsidR="0092044A" w:rsidRPr="00630456">
        <w:t>данного</w:t>
      </w:r>
      <w:r w:rsidR="00630456" w:rsidRPr="00630456">
        <w:t xml:space="preserve"> </w:t>
      </w:r>
      <w:r w:rsidR="0092044A" w:rsidRPr="00630456">
        <w:t>вида</w:t>
      </w:r>
      <w:r w:rsidR="00630456" w:rsidRPr="00630456">
        <w:t xml:space="preserve"> </w:t>
      </w:r>
      <w:r w:rsidR="0092044A" w:rsidRPr="00630456">
        <w:t>преступления,</w:t>
      </w:r>
      <w:r w:rsidR="00630456" w:rsidRPr="00630456">
        <w:t xml:space="preserve"> </w:t>
      </w:r>
      <w:r w:rsidR="00630456">
        <w:t>т.е.</w:t>
      </w:r>
      <w:r w:rsidR="00630456" w:rsidRPr="00630456">
        <w:t xml:space="preserve"> </w:t>
      </w:r>
      <w:r w:rsidR="0092044A" w:rsidRPr="00630456">
        <w:t>в</w:t>
      </w:r>
      <w:r w:rsidR="00630456" w:rsidRPr="00630456">
        <w:t xml:space="preserve"> </w:t>
      </w:r>
      <w:r w:rsidR="0092044A" w:rsidRPr="00630456">
        <w:t>соответствии</w:t>
      </w:r>
      <w:r w:rsidR="00630456" w:rsidRPr="00630456">
        <w:t xml:space="preserve"> </w:t>
      </w:r>
      <w:r w:rsidR="0092044A" w:rsidRPr="00630456">
        <w:t>со</w:t>
      </w:r>
      <w:r w:rsidR="00630456" w:rsidRPr="00630456">
        <w:t xml:space="preserve"> </w:t>
      </w:r>
      <w:r w:rsidR="0092044A" w:rsidRPr="00630456">
        <w:t>ст</w:t>
      </w:r>
      <w:r w:rsidR="00630456">
        <w:t xml:space="preserve">.20 </w:t>
      </w:r>
      <w:r w:rsidR="0092044A" w:rsidRPr="00630456">
        <w:t>УК</w:t>
      </w:r>
      <w:r w:rsidR="00630456" w:rsidRPr="00630456">
        <w:t xml:space="preserve"> </w:t>
      </w:r>
      <w:r w:rsidR="0092044A" w:rsidRPr="00630456">
        <w:t>РФ</w:t>
      </w:r>
      <w:r w:rsidR="00630456" w:rsidRPr="00630456">
        <w:t xml:space="preserve"> </w:t>
      </w:r>
      <w:r w:rsidR="0092044A" w:rsidRPr="00630456">
        <w:t>14-ти</w:t>
      </w:r>
      <w:r w:rsidR="00630456" w:rsidRPr="00630456">
        <w:t xml:space="preserve"> </w:t>
      </w:r>
      <w:r w:rsidR="0092044A" w:rsidRPr="00630456">
        <w:t>лет</w:t>
      </w:r>
      <w:r w:rsidR="00630456" w:rsidRPr="00630456">
        <w:t xml:space="preserve">. </w:t>
      </w:r>
      <w:r w:rsidR="00720C01" w:rsidRPr="00630456">
        <w:t>За</w:t>
      </w:r>
      <w:r w:rsidR="00630456" w:rsidRPr="00630456">
        <w:t xml:space="preserve"> </w:t>
      </w:r>
      <w:r w:rsidR="00720C01" w:rsidRPr="00630456">
        <w:t>групповое</w:t>
      </w:r>
      <w:r w:rsidR="00630456" w:rsidRPr="00630456">
        <w:t xml:space="preserve"> </w:t>
      </w:r>
      <w:r w:rsidR="00720C01" w:rsidRPr="00630456">
        <w:t>изнасилование</w:t>
      </w:r>
      <w:r w:rsidR="00630456" w:rsidRPr="00630456">
        <w:t xml:space="preserve"> </w:t>
      </w:r>
      <w:r w:rsidR="00720C01" w:rsidRPr="00630456">
        <w:t>в</w:t>
      </w:r>
      <w:r w:rsidR="00630456" w:rsidRPr="00630456">
        <w:t xml:space="preserve"> </w:t>
      </w:r>
      <w:r w:rsidR="00720C01" w:rsidRPr="00630456">
        <w:t>качестве</w:t>
      </w:r>
      <w:r w:rsidR="00630456" w:rsidRPr="00630456">
        <w:t xml:space="preserve"> </w:t>
      </w:r>
      <w:r w:rsidR="00720C01" w:rsidRPr="00630456">
        <w:t>соисполнителя</w:t>
      </w:r>
      <w:r w:rsidR="00630456" w:rsidRPr="00630456">
        <w:t xml:space="preserve"> </w:t>
      </w:r>
      <w:r w:rsidR="00720C01" w:rsidRPr="00630456">
        <w:t>могут</w:t>
      </w:r>
      <w:r w:rsidR="00630456" w:rsidRPr="00630456">
        <w:t xml:space="preserve"> </w:t>
      </w:r>
      <w:r w:rsidR="00720C01" w:rsidRPr="00630456">
        <w:t>нести</w:t>
      </w:r>
      <w:r w:rsidR="00630456" w:rsidRPr="00630456">
        <w:t xml:space="preserve"> </w:t>
      </w:r>
      <w:r w:rsidR="00720C01" w:rsidRPr="00630456">
        <w:t>ответственность</w:t>
      </w:r>
      <w:r w:rsidR="00630456" w:rsidRPr="00630456">
        <w:t xml:space="preserve"> </w:t>
      </w:r>
      <w:r w:rsidR="00720C01" w:rsidRPr="00630456">
        <w:t>и</w:t>
      </w:r>
      <w:r w:rsidR="00630456" w:rsidRPr="00630456">
        <w:t xml:space="preserve"> </w:t>
      </w:r>
      <w:r w:rsidR="00720C01" w:rsidRPr="00630456">
        <w:t>лица</w:t>
      </w:r>
      <w:r w:rsidR="00630456" w:rsidRPr="00630456">
        <w:t xml:space="preserve"> </w:t>
      </w:r>
      <w:r w:rsidR="00720C01" w:rsidRPr="00630456">
        <w:t>женского</w:t>
      </w:r>
      <w:r w:rsidR="00630456" w:rsidRPr="00630456">
        <w:t xml:space="preserve"> </w:t>
      </w:r>
      <w:r w:rsidR="00720C01" w:rsidRPr="00630456">
        <w:t>пола,</w:t>
      </w:r>
      <w:r w:rsidR="00630456" w:rsidRPr="00630456">
        <w:t xml:space="preserve"> </w:t>
      </w:r>
      <w:r w:rsidR="00720C01" w:rsidRPr="00630456">
        <w:t>достигшие</w:t>
      </w:r>
      <w:r w:rsidR="00630456" w:rsidRPr="00630456">
        <w:t xml:space="preserve"> </w:t>
      </w:r>
      <w:r w:rsidR="00720C01" w:rsidRPr="00630456">
        <w:t>такого</w:t>
      </w:r>
      <w:r w:rsidR="00630456" w:rsidRPr="00630456">
        <w:t xml:space="preserve"> </w:t>
      </w:r>
      <w:r w:rsidR="00720C01" w:rsidRPr="00630456">
        <w:t>же</w:t>
      </w:r>
      <w:r w:rsidR="00630456" w:rsidRPr="00630456">
        <w:t xml:space="preserve"> </w:t>
      </w:r>
      <w:r w:rsidR="00720C01" w:rsidRPr="00630456">
        <w:t>возраста</w:t>
      </w:r>
      <w:r w:rsidR="00630456">
        <w:t xml:space="preserve"> (</w:t>
      </w:r>
      <w:r w:rsidR="00720C01" w:rsidRPr="00630456">
        <w:t>в</w:t>
      </w:r>
      <w:r w:rsidR="00630456" w:rsidRPr="00630456">
        <w:t xml:space="preserve"> </w:t>
      </w:r>
      <w:r w:rsidR="00720C01" w:rsidRPr="00630456">
        <w:t>судебной</w:t>
      </w:r>
      <w:r w:rsidR="00630456" w:rsidRPr="00630456">
        <w:t xml:space="preserve"> </w:t>
      </w:r>
      <w:r w:rsidR="00720C01" w:rsidRPr="00630456">
        <w:t>практики</w:t>
      </w:r>
      <w:r w:rsidR="00630456" w:rsidRPr="00630456">
        <w:t xml:space="preserve"> </w:t>
      </w:r>
      <w:r w:rsidR="00720C01" w:rsidRPr="00630456">
        <w:t>встречаются</w:t>
      </w:r>
      <w:r w:rsidR="00630456" w:rsidRPr="00630456">
        <w:t xml:space="preserve"> </w:t>
      </w:r>
      <w:r w:rsidR="00720C01" w:rsidRPr="00630456">
        <w:t>случаи</w:t>
      </w:r>
      <w:r w:rsidR="00630456" w:rsidRPr="00630456">
        <w:t xml:space="preserve"> </w:t>
      </w:r>
      <w:r w:rsidR="00720C01" w:rsidRPr="00630456">
        <w:t>организации</w:t>
      </w:r>
      <w:r w:rsidR="00630456" w:rsidRPr="00630456">
        <w:t xml:space="preserve"> </w:t>
      </w:r>
      <w:r w:rsidR="00720C01" w:rsidRPr="00630456">
        <w:t>изнасилования</w:t>
      </w:r>
      <w:r w:rsidR="00630456" w:rsidRPr="00630456">
        <w:t xml:space="preserve"> </w:t>
      </w:r>
      <w:r w:rsidR="00720C01" w:rsidRPr="00630456">
        <w:t>женщины</w:t>
      </w:r>
      <w:r w:rsidR="00630456" w:rsidRPr="00630456">
        <w:t xml:space="preserve"> </w:t>
      </w:r>
      <w:r w:rsidR="00720C01" w:rsidRPr="00630456">
        <w:t>ее</w:t>
      </w:r>
      <w:r w:rsidR="00630456">
        <w:t xml:space="preserve"> "</w:t>
      </w:r>
      <w:r w:rsidR="00720C01" w:rsidRPr="00630456">
        <w:t>подругой</w:t>
      </w:r>
      <w:r w:rsidR="00630456">
        <w:t xml:space="preserve">" </w:t>
      </w:r>
      <w:r w:rsidR="00720C01" w:rsidRPr="00630456">
        <w:t>на</w:t>
      </w:r>
      <w:r w:rsidR="00630456" w:rsidRPr="00630456">
        <w:t xml:space="preserve"> </w:t>
      </w:r>
      <w:r w:rsidR="00720C01" w:rsidRPr="00630456">
        <w:t>почве</w:t>
      </w:r>
      <w:r w:rsidR="00630456" w:rsidRPr="00630456">
        <w:t xml:space="preserve"> </w:t>
      </w:r>
      <w:r w:rsidR="00720C01" w:rsidRPr="00630456">
        <w:t>зависти</w:t>
      </w:r>
      <w:r w:rsidR="00630456" w:rsidRPr="00630456">
        <w:t xml:space="preserve"> </w:t>
      </w:r>
      <w:r w:rsidR="00720C01" w:rsidRPr="00630456">
        <w:t>или</w:t>
      </w:r>
      <w:r w:rsidR="00630456" w:rsidRPr="00630456">
        <w:t xml:space="preserve"> </w:t>
      </w:r>
      <w:r w:rsidR="00720C01" w:rsidRPr="00630456">
        <w:t>мести</w:t>
      </w:r>
      <w:r w:rsidR="00630456" w:rsidRPr="00630456">
        <w:t xml:space="preserve">). </w:t>
      </w:r>
      <w:r w:rsidR="00720C01" w:rsidRPr="00630456">
        <w:t>В</w:t>
      </w:r>
      <w:r w:rsidR="00630456" w:rsidRPr="00630456">
        <w:t xml:space="preserve"> </w:t>
      </w:r>
      <w:r w:rsidR="00720C01" w:rsidRPr="00630456">
        <w:t>других</w:t>
      </w:r>
      <w:r w:rsidR="00630456" w:rsidRPr="00630456">
        <w:t xml:space="preserve"> </w:t>
      </w:r>
      <w:r w:rsidR="00720C01" w:rsidRPr="00630456">
        <w:t>ситуациях</w:t>
      </w:r>
      <w:r w:rsidR="00630456" w:rsidRPr="00630456">
        <w:t xml:space="preserve"> </w:t>
      </w:r>
      <w:r w:rsidR="00720C01" w:rsidRPr="00630456">
        <w:t>изнасилования</w:t>
      </w:r>
      <w:r w:rsidR="00630456" w:rsidRPr="00630456">
        <w:t xml:space="preserve"> </w:t>
      </w:r>
      <w:r w:rsidR="00720C01" w:rsidRPr="00630456">
        <w:t>женщины</w:t>
      </w:r>
      <w:r w:rsidR="00630456" w:rsidRPr="00630456">
        <w:t xml:space="preserve"> </w:t>
      </w:r>
      <w:r w:rsidR="00720C01" w:rsidRPr="00630456">
        <w:t>отвечают</w:t>
      </w:r>
      <w:r w:rsidR="00630456" w:rsidRPr="00630456">
        <w:t xml:space="preserve"> </w:t>
      </w:r>
      <w:r w:rsidR="00720C01" w:rsidRPr="00630456">
        <w:t>как</w:t>
      </w:r>
      <w:r w:rsidR="00630456" w:rsidRPr="00630456">
        <w:t xml:space="preserve"> </w:t>
      </w:r>
      <w:r w:rsidR="00720C01" w:rsidRPr="00630456">
        <w:t>подстрекательницы</w:t>
      </w:r>
      <w:r w:rsidR="00630456" w:rsidRPr="00630456">
        <w:t xml:space="preserve"> </w:t>
      </w:r>
      <w:r w:rsidR="00720C01" w:rsidRPr="00630456">
        <w:t>или</w:t>
      </w:r>
      <w:r w:rsidR="00630456" w:rsidRPr="00630456">
        <w:t xml:space="preserve"> </w:t>
      </w:r>
      <w:r w:rsidR="00720C01" w:rsidRPr="00630456">
        <w:t>пособницы</w:t>
      </w:r>
      <w:r w:rsidR="00630456" w:rsidRPr="00630456">
        <w:t xml:space="preserve">. </w:t>
      </w:r>
      <w:r w:rsidR="00720C01" w:rsidRPr="00630456">
        <w:rPr>
          <w:rStyle w:val="a8"/>
          <w:color w:val="000000"/>
        </w:rPr>
        <w:footnoteReference w:id="14"/>
      </w:r>
    </w:p>
    <w:p w:rsidR="00630456" w:rsidRPr="00630456" w:rsidRDefault="00337F37" w:rsidP="00630456">
      <w:pPr>
        <w:tabs>
          <w:tab w:val="left" w:pos="726"/>
        </w:tabs>
      </w:pPr>
      <w:r w:rsidRPr="00630456">
        <w:t>Объективная</w:t>
      </w:r>
      <w:r w:rsidR="00630456" w:rsidRPr="00630456">
        <w:t xml:space="preserve"> </w:t>
      </w:r>
      <w:r w:rsidRPr="00630456">
        <w:t>сторона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состоит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половом</w:t>
      </w:r>
      <w:r w:rsidR="00630456" w:rsidRPr="00630456">
        <w:t xml:space="preserve"> </w:t>
      </w:r>
      <w:r w:rsidRPr="00630456">
        <w:t>сношении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применением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угрозой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другим</w:t>
      </w:r>
      <w:r w:rsidR="00630456" w:rsidRPr="00630456">
        <w:t xml:space="preserve"> </w:t>
      </w:r>
      <w:r w:rsidRPr="00630456">
        <w:t>лицам,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использованием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>.</w:t>
      </w:r>
    </w:p>
    <w:p w:rsidR="00630456" w:rsidRPr="00630456" w:rsidRDefault="00630456" w:rsidP="00630456">
      <w:pPr>
        <w:tabs>
          <w:tab w:val="left" w:pos="726"/>
        </w:tabs>
      </w:pPr>
      <w:r>
        <w:t>"</w:t>
      </w:r>
      <w:r w:rsidR="00337F37" w:rsidRPr="00630456">
        <w:t>Половое</w:t>
      </w:r>
      <w:r w:rsidRPr="00630456">
        <w:t xml:space="preserve"> </w:t>
      </w:r>
      <w:r w:rsidR="00337F37" w:rsidRPr="00630456">
        <w:t>сношение</w:t>
      </w:r>
      <w:r>
        <w:t xml:space="preserve">" </w:t>
      </w:r>
      <w:r w:rsidRPr="00630456">
        <w:t xml:space="preserve">- </w:t>
      </w:r>
      <w:r w:rsidR="00337F37" w:rsidRPr="00630456">
        <w:t>медицинский</w:t>
      </w:r>
      <w:r w:rsidRPr="00630456">
        <w:t xml:space="preserve"> </w:t>
      </w:r>
      <w:r w:rsidR="00337F37" w:rsidRPr="00630456">
        <w:t>термин,</w:t>
      </w:r>
      <w:r w:rsidRPr="00630456">
        <w:t xml:space="preserve"> </w:t>
      </w:r>
      <w:r w:rsidR="00337F37" w:rsidRPr="00630456">
        <w:t>обозначающий</w:t>
      </w:r>
      <w:r w:rsidRPr="00630456">
        <w:t xml:space="preserve"> </w:t>
      </w:r>
      <w:r w:rsidR="00337F37" w:rsidRPr="00630456">
        <w:t>введение</w:t>
      </w:r>
      <w:r w:rsidRPr="00630456">
        <w:t xml:space="preserve"> </w:t>
      </w:r>
      <w:r w:rsidR="00337F37" w:rsidRPr="00630456">
        <w:t>мужского</w:t>
      </w:r>
      <w:r w:rsidRPr="00630456">
        <w:t xml:space="preserve"> </w:t>
      </w:r>
      <w:r w:rsidR="00337F37" w:rsidRPr="00630456">
        <w:t>полового</w:t>
      </w:r>
      <w:r w:rsidRPr="00630456">
        <w:t xml:space="preserve"> </w:t>
      </w:r>
      <w:r w:rsidR="00337F37" w:rsidRPr="00630456">
        <w:t>члена</w:t>
      </w:r>
      <w:r w:rsidRPr="00630456">
        <w:t xml:space="preserve"> </w:t>
      </w:r>
      <w:r w:rsidR="00337F37" w:rsidRPr="00630456">
        <w:t>во</w:t>
      </w:r>
      <w:r w:rsidRPr="00630456">
        <w:t xml:space="preserve"> </w:t>
      </w:r>
      <w:r w:rsidR="00337F37" w:rsidRPr="00630456">
        <w:t>влагалище</w:t>
      </w:r>
      <w:r w:rsidRPr="00630456">
        <w:t xml:space="preserve"> </w:t>
      </w:r>
      <w:r w:rsidR="00337F37" w:rsidRPr="00630456">
        <w:t>женщины</w:t>
      </w:r>
      <w:r w:rsidRPr="00630456">
        <w:t xml:space="preserve">. </w:t>
      </w:r>
      <w:r w:rsidR="00337F37" w:rsidRPr="00630456">
        <w:t>Все</w:t>
      </w:r>
      <w:r w:rsidRPr="00630456">
        <w:t xml:space="preserve"> </w:t>
      </w:r>
      <w:r w:rsidR="00337F37" w:rsidRPr="00630456">
        <w:t>иные</w:t>
      </w:r>
      <w:r w:rsidRPr="00630456">
        <w:t xml:space="preserve"> </w:t>
      </w:r>
      <w:r w:rsidR="00337F37" w:rsidRPr="00630456">
        <w:t>действия</w:t>
      </w:r>
      <w:r w:rsidRPr="00630456">
        <w:t xml:space="preserve"> </w:t>
      </w:r>
      <w:r w:rsidR="00337F37" w:rsidRPr="00630456">
        <w:t>сексуального</w:t>
      </w:r>
      <w:r w:rsidRPr="00630456">
        <w:t xml:space="preserve"> </w:t>
      </w:r>
      <w:r w:rsidR="00337F37" w:rsidRPr="00630456">
        <w:t>характера,</w:t>
      </w:r>
      <w:r w:rsidRPr="00630456">
        <w:t xml:space="preserve"> </w:t>
      </w:r>
      <w:r w:rsidR="00337F37" w:rsidRPr="00630456">
        <w:t>не</w:t>
      </w:r>
      <w:r w:rsidRPr="00630456">
        <w:t xml:space="preserve"> </w:t>
      </w:r>
      <w:r w:rsidR="00337F37" w:rsidRPr="00630456">
        <w:t>охватываются</w:t>
      </w:r>
      <w:r w:rsidRPr="00630456">
        <w:t xml:space="preserve"> </w:t>
      </w:r>
      <w:r w:rsidR="00337F37" w:rsidRPr="00630456">
        <w:t>этим</w:t>
      </w:r>
      <w:r w:rsidRPr="00630456">
        <w:t xml:space="preserve"> </w:t>
      </w:r>
      <w:r w:rsidR="00337F37" w:rsidRPr="00630456">
        <w:t>термином</w:t>
      </w:r>
      <w:r w:rsidRPr="00630456">
        <w:t>.</w:t>
      </w:r>
    </w:p>
    <w:p w:rsidR="00630456" w:rsidRPr="00630456" w:rsidRDefault="0099186F" w:rsidP="00630456">
      <w:pPr>
        <w:tabs>
          <w:tab w:val="left" w:pos="726"/>
        </w:tabs>
      </w:pPr>
      <w:r w:rsidRPr="00630456">
        <w:t>Часть</w:t>
      </w:r>
      <w:r w:rsidR="00630456" w:rsidRPr="00630456">
        <w:t xml:space="preserve"> </w:t>
      </w:r>
      <w:r w:rsidRPr="00630456">
        <w:t>2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Pr="00630456">
        <w:t>устанавливает</w:t>
      </w:r>
      <w:r w:rsidR="00630456" w:rsidRPr="00630456">
        <w:t xml:space="preserve"> </w:t>
      </w:r>
      <w:r w:rsidRPr="00630456">
        <w:t>квалифицированные</w:t>
      </w:r>
      <w:r w:rsidR="00630456" w:rsidRPr="00630456">
        <w:t xml:space="preserve"> </w:t>
      </w:r>
      <w:r w:rsidRPr="00630456">
        <w:t>составы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Групповым</w:t>
      </w:r>
      <w:r w:rsidR="00630456" w:rsidRPr="00630456">
        <w:t xml:space="preserve"> </w:t>
      </w:r>
      <w:r w:rsidRPr="00630456">
        <w:t>изнасилованием</w:t>
      </w:r>
      <w:r w:rsidR="00630456">
        <w:t xml:space="preserve"> (</w:t>
      </w:r>
      <w:r w:rsidR="0099186F" w:rsidRPr="00630456">
        <w:t>п</w:t>
      </w:r>
      <w:r w:rsidR="00630456">
        <w:t xml:space="preserve"> "</w:t>
      </w:r>
      <w:r w:rsidR="0099186F" w:rsidRPr="00630456">
        <w:t>б</w:t>
      </w:r>
      <w:r w:rsidR="00630456">
        <w:t xml:space="preserve">" </w:t>
      </w:r>
      <w:r w:rsidR="0099186F" w:rsidRPr="00630456">
        <w:t>ч</w:t>
      </w:r>
      <w:r w:rsidR="00630456">
        <w:t>.2</w:t>
      </w:r>
      <w:r w:rsidR="00630456" w:rsidRPr="00630456">
        <w:t xml:space="preserve"> </w:t>
      </w:r>
      <w:r w:rsidR="0099186F" w:rsidRPr="00630456">
        <w:t>ст</w:t>
      </w:r>
      <w:r w:rsidR="00630456">
        <w:t>.1</w:t>
      </w:r>
      <w:r w:rsidR="0099186F" w:rsidRPr="00630456">
        <w:t>31</w:t>
      </w:r>
      <w:r w:rsidR="00630456" w:rsidRPr="00630456">
        <w:t xml:space="preserve"> </w:t>
      </w:r>
      <w:r w:rsidR="0099186F" w:rsidRPr="00630456">
        <w:t>УК</w:t>
      </w:r>
      <w:r w:rsidR="00630456" w:rsidRPr="00630456">
        <w:t xml:space="preserve"> </w:t>
      </w:r>
      <w:r w:rsidR="0099186F" w:rsidRPr="00630456">
        <w:t>РФ</w:t>
      </w:r>
      <w:r w:rsidR="00630456" w:rsidRPr="00630456">
        <w:t xml:space="preserve">) </w:t>
      </w:r>
      <w:r w:rsidRPr="00630456">
        <w:t>должны</w:t>
      </w:r>
      <w:r w:rsidR="00630456" w:rsidRPr="00630456">
        <w:t xml:space="preserve"> </w:t>
      </w:r>
      <w:r w:rsidRPr="00630456">
        <w:t>признаваться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непосредственно</w:t>
      </w:r>
      <w:r w:rsidR="00630456" w:rsidRPr="00630456">
        <w:t xml:space="preserve"> </w:t>
      </w:r>
      <w:r w:rsidRPr="00630456">
        <w:t>совершивших</w:t>
      </w:r>
      <w:r w:rsidR="00630456" w:rsidRPr="00630456">
        <w:t xml:space="preserve"> </w:t>
      </w:r>
      <w:r w:rsidRPr="00630456">
        <w:t>насильственный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акт,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содействовавших</w:t>
      </w:r>
      <w:r w:rsidR="00630456" w:rsidRPr="00630456">
        <w:t xml:space="preserve"> </w:t>
      </w:r>
      <w:r w:rsidRPr="00630456">
        <w:t>им</w:t>
      </w:r>
      <w:r w:rsidR="00630456" w:rsidRPr="00630456">
        <w:t xml:space="preserve"> </w:t>
      </w:r>
      <w:r w:rsidRPr="00630456">
        <w:t>путем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психического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потерпевшему</w:t>
      </w:r>
      <w:r w:rsidR="00630456" w:rsidRPr="00630456">
        <w:t xml:space="preserve"> </w:t>
      </w:r>
      <w:r w:rsidRPr="00630456">
        <w:t>лицу</w:t>
      </w:r>
      <w:r w:rsidR="00630456" w:rsidRPr="00630456">
        <w:t xml:space="preserve">. </w:t>
      </w:r>
      <w:r w:rsidRPr="00630456">
        <w:t>При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лично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совершавших</w:t>
      </w:r>
      <w:r w:rsidR="00630456" w:rsidRPr="00630456">
        <w:t xml:space="preserve"> </w:t>
      </w:r>
      <w:r w:rsidRPr="00630456">
        <w:t>насильственного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акта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насильственных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путем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содействовавших</w:t>
      </w:r>
      <w:r w:rsidR="00630456" w:rsidRPr="00630456">
        <w:t xml:space="preserve"> </w:t>
      </w:r>
      <w:r w:rsidRPr="00630456">
        <w:t>другим</w:t>
      </w:r>
      <w:r w:rsidR="00630456" w:rsidRPr="00630456">
        <w:t xml:space="preserve"> </w:t>
      </w:r>
      <w:r w:rsidRPr="00630456">
        <w:t>лицам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совершении</w:t>
      </w:r>
      <w:r w:rsidR="00630456" w:rsidRPr="00630456">
        <w:t xml:space="preserve"> </w:t>
      </w:r>
      <w:r w:rsidRPr="00630456">
        <w:t>преступления,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квалифицировать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соисполнительство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групповом</w:t>
      </w:r>
      <w:r w:rsidR="00630456" w:rsidRPr="00630456">
        <w:t xml:space="preserve"> </w:t>
      </w:r>
      <w:r w:rsidRPr="00630456">
        <w:t>изнасиловании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совершении</w:t>
      </w:r>
      <w:r w:rsidR="00630456" w:rsidRPr="00630456">
        <w:t xml:space="preserve"> </w:t>
      </w:r>
      <w:r w:rsidRPr="00630456">
        <w:t>насильственных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</w:t>
      </w:r>
      <w:r w:rsidR="00630456">
        <w:t xml:space="preserve"> (</w:t>
      </w:r>
      <w:r w:rsidRPr="00630456">
        <w:t>часть</w:t>
      </w:r>
      <w:r w:rsidR="00630456" w:rsidRPr="00630456">
        <w:t xml:space="preserve"> </w:t>
      </w:r>
      <w:r w:rsidRPr="00630456">
        <w:t>2</w:t>
      </w:r>
      <w:r w:rsidR="00630456" w:rsidRPr="00630456">
        <w:t xml:space="preserve"> </w:t>
      </w:r>
      <w:r w:rsidRPr="00630456">
        <w:t>статьи</w:t>
      </w:r>
      <w:r w:rsidR="00630456" w:rsidRPr="00630456">
        <w:t xml:space="preserve"> </w:t>
      </w:r>
      <w:r w:rsidRPr="00630456">
        <w:t>33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>).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Действия</w:t>
      </w:r>
      <w:r w:rsidR="00630456" w:rsidRPr="00630456">
        <w:t xml:space="preserve"> </w:t>
      </w:r>
      <w:r w:rsidRPr="00630456">
        <w:t>лица,</w:t>
      </w:r>
      <w:r w:rsidR="00630456" w:rsidRPr="00630456">
        <w:t xml:space="preserve"> </w:t>
      </w:r>
      <w:r w:rsidRPr="00630456">
        <w:t>непосредственно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вступавшего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половое</w:t>
      </w:r>
      <w:r w:rsidR="00630456" w:rsidRPr="00630456">
        <w:t xml:space="preserve"> </w:t>
      </w:r>
      <w:r w:rsidRPr="00630456">
        <w:t>сношение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применявшего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ней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психического</w:t>
      </w:r>
      <w:r w:rsidR="00630456" w:rsidRPr="00630456">
        <w:t xml:space="preserve"> </w:t>
      </w:r>
      <w:r w:rsidRPr="00630456">
        <w:t>насилия,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содействовавшего</w:t>
      </w:r>
      <w:r w:rsidR="00630456" w:rsidRPr="00630456">
        <w:t xml:space="preserve"> </w:t>
      </w:r>
      <w:r w:rsidRPr="00630456">
        <w:t>совершению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советами,</w:t>
      </w:r>
      <w:r w:rsidR="00630456" w:rsidRPr="00630456">
        <w:t xml:space="preserve"> </w:t>
      </w:r>
      <w:r w:rsidRPr="00630456">
        <w:t>указаниями,</w:t>
      </w:r>
      <w:r w:rsidR="00630456" w:rsidRPr="00630456">
        <w:t xml:space="preserve"> </w:t>
      </w:r>
      <w:r w:rsidRPr="00630456">
        <w:t>предоставлением</w:t>
      </w:r>
      <w:r w:rsidR="00630456" w:rsidRPr="00630456">
        <w:t xml:space="preserve"> </w:t>
      </w:r>
      <w:r w:rsidRPr="00630456">
        <w:t>информации</w:t>
      </w:r>
      <w:r w:rsidR="00630456" w:rsidRPr="00630456">
        <w:t xml:space="preserve"> </w:t>
      </w:r>
      <w:r w:rsidRPr="00630456">
        <w:t>виновному</w:t>
      </w:r>
      <w:r w:rsidR="00630456" w:rsidRPr="00630456">
        <w:t xml:space="preserve"> </w:t>
      </w:r>
      <w:r w:rsidRPr="00630456">
        <w:t>лицу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устранением</w:t>
      </w:r>
      <w:r w:rsidR="00630456" w:rsidRPr="00630456">
        <w:t xml:space="preserve"> </w:t>
      </w:r>
      <w:r w:rsidRPr="00630456">
        <w:t>препятствий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т.п.</w:t>
      </w:r>
      <w:r w:rsidR="00630456" w:rsidRPr="00630456">
        <w:t xml:space="preserve">, </w:t>
      </w:r>
      <w:r w:rsidRPr="00630456">
        <w:t>надлежит</w:t>
      </w:r>
      <w:r w:rsidR="00630456" w:rsidRPr="00630456">
        <w:t xml:space="preserve"> </w:t>
      </w:r>
      <w:r w:rsidRPr="00630456">
        <w:t>квалифицировать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части</w:t>
      </w:r>
      <w:r w:rsidR="00630456" w:rsidRPr="00630456">
        <w:t xml:space="preserve"> </w:t>
      </w:r>
      <w:r w:rsidRPr="00630456">
        <w:t>5</w:t>
      </w:r>
      <w:r w:rsidR="00630456" w:rsidRPr="00630456">
        <w:t xml:space="preserve"> </w:t>
      </w:r>
      <w:r w:rsidRPr="00630456">
        <w:t>статьи</w:t>
      </w:r>
      <w:r w:rsidR="00630456" w:rsidRPr="00630456">
        <w:t xml:space="preserve"> </w:t>
      </w:r>
      <w:r w:rsidRPr="00630456">
        <w:t>33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и,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отсутствии</w:t>
      </w:r>
      <w:r w:rsidR="00630456" w:rsidRPr="00630456">
        <w:t xml:space="preserve"> </w:t>
      </w:r>
      <w:r w:rsidRPr="00630456">
        <w:t>квалифицирующих</w:t>
      </w:r>
      <w:r w:rsidR="00630456" w:rsidRPr="00630456">
        <w:t xml:space="preserve"> </w:t>
      </w:r>
      <w:r w:rsidRPr="00630456">
        <w:t>признаков,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части</w:t>
      </w:r>
      <w:r w:rsidR="00630456" w:rsidRPr="00630456">
        <w:t xml:space="preserve"> </w:t>
      </w:r>
      <w:r w:rsidRPr="00630456">
        <w:t>1</w:t>
      </w:r>
      <w:r w:rsidR="00630456" w:rsidRPr="00630456">
        <w:t xml:space="preserve"> </w:t>
      </w:r>
      <w:r w:rsidRPr="00630456">
        <w:t>статьи</w:t>
      </w:r>
      <w:r w:rsidR="00630456" w:rsidRPr="00630456">
        <w:t xml:space="preserve"> </w:t>
      </w:r>
      <w:r w:rsidRPr="00630456">
        <w:t>131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15"/>
      </w:r>
    </w:p>
    <w:p w:rsidR="00630456" w:rsidRPr="00630456" w:rsidRDefault="00337F37" w:rsidP="00630456">
      <w:pPr>
        <w:tabs>
          <w:tab w:val="left" w:pos="726"/>
        </w:tabs>
      </w:pPr>
      <w:r w:rsidRPr="00630456">
        <w:t>Общественная</w:t>
      </w:r>
      <w:r w:rsidR="00630456" w:rsidRPr="00630456">
        <w:t xml:space="preserve"> </w:t>
      </w:r>
      <w:r w:rsidRPr="00630456">
        <w:t>опасность</w:t>
      </w:r>
      <w:r w:rsidR="00630456" w:rsidRPr="00630456">
        <w:t xml:space="preserve"> </w:t>
      </w:r>
      <w:r w:rsidRPr="00630456">
        <w:t>исполнения</w:t>
      </w:r>
      <w:r w:rsidR="00630456" w:rsidRPr="00630456">
        <w:t xml:space="preserve"> </w:t>
      </w:r>
      <w:r w:rsidRPr="00630456">
        <w:t>насильственного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участии</w:t>
      </w:r>
      <w:r w:rsidR="00630456" w:rsidRPr="00630456">
        <w:t xml:space="preserve"> </w:t>
      </w:r>
      <w:r w:rsidRPr="00630456">
        <w:t>нескольких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нести</w:t>
      </w:r>
      <w:r w:rsidR="00630456" w:rsidRPr="00630456">
        <w:t xml:space="preserve"> </w:t>
      </w:r>
      <w:r w:rsidRPr="00630456">
        <w:t>реальную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один</w:t>
      </w:r>
      <w:r w:rsidR="00630456" w:rsidRPr="00630456">
        <w:t xml:space="preserve"> </w:t>
      </w:r>
      <w:r w:rsidRPr="00630456">
        <w:t>субъект,</w:t>
      </w:r>
      <w:r w:rsidR="00630456" w:rsidRPr="00630456">
        <w:t xml:space="preserve"> </w:t>
      </w:r>
      <w:r w:rsidRPr="00630456">
        <w:t>возрастает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счет</w:t>
      </w:r>
      <w:r w:rsidR="00630456" w:rsidRPr="00630456">
        <w:t xml:space="preserve"> </w:t>
      </w:r>
      <w:r w:rsidRPr="00630456">
        <w:t>способа</w:t>
      </w:r>
      <w:r w:rsidR="00630456" w:rsidRPr="00630456">
        <w:t xml:space="preserve"> </w:t>
      </w:r>
      <w:r w:rsidRPr="00630456">
        <w:t>выполнения</w:t>
      </w:r>
      <w:r w:rsidR="00630456" w:rsidRPr="00630456">
        <w:t xml:space="preserve"> </w:t>
      </w:r>
      <w:r w:rsidRPr="00630456">
        <w:t>посягательства</w:t>
      </w:r>
      <w:r w:rsidR="00630456" w:rsidRPr="00630456">
        <w:t xml:space="preserve">. </w:t>
      </w:r>
      <w:r w:rsidRPr="00630456">
        <w:t>По</w:t>
      </w:r>
      <w:r w:rsidR="00630456" w:rsidRPr="00630456">
        <w:t xml:space="preserve"> </w:t>
      </w:r>
      <w:r w:rsidRPr="00630456">
        <w:t>своим</w:t>
      </w:r>
      <w:r w:rsidR="00630456" w:rsidRPr="00630456">
        <w:t xml:space="preserve"> </w:t>
      </w:r>
      <w:r w:rsidRPr="00630456">
        <w:t>внешним</w:t>
      </w:r>
      <w:r w:rsidR="00630456" w:rsidRPr="00630456">
        <w:t xml:space="preserve"> </w:t>
      </w:r>
      <w:r w:rsidRPr="00630456">
        <w:t>объективным</w:t>
      </w:r>
      <w:r w:rsidR="00630456" w:rsidRPr="00630456">
        <w:t xml:space="preserve"> </w:t>
      </w:r>
      <w:r w:rsidRPr="00630456">
        <w:t>характеристикам</w:t>
      </w:r>
      <w:r w:rsidR="00630456" w:rsidRPr="00630456">
        <w:t xml:space="preserve"> </w:t>
      </w:r>
      <w:r w:rsidRPr="00630456">
        <w:t>этот</w:t>
      </w:r>
      <w:r w:rsidR="00630456" w:rsidRPr="00630456">
        <w:t xml:space="preserve"> </w:t>
      </w:r>
      <w:r w:rsidRPr="00630456">
        <w:t>способ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групповым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процессе</w:t>
      </w:r>
      <w:r w:rsidR="00630456" w:rsidRPr="00630456">
        <w:t xml:space="preserve"> </w:t>
      </w:r>
      <w:r w:rsidRPr="00630456">
        <w:t>реализации</w:t>
      </w:r>
      <w:r w:rsidR="00630456" w:rsidRPr="00630456">
        <w:t xml:space="preserve"> </w:t>
      </w:r>
      <w:r w:rsidRPr="00630456">
        <w:t>насильственного</w:t>
      </w:r>
      <w:r w:rsidR="00630456" w:rsidRPr="00630456">
        <w:t xml:space="preserve"> </w:t>
      </w:r>
      <w:r w:rsidRPr="00630456">
        <w:t>посягательства</w:t>
      </w:r>
      <w:r w:rsidR="00630456" w:rsidRPr="00630456">
        <w:t xml:space="preserve"> </w:t>
      </w:r>
      <w:r w:rsidRPr="00630456">
        <w:t>объективно</w:t>
      </w:r>
      <w:r w:rsidR="00630456" w:rsidRPr="00630456">
        <w:t xml:space="preserve"> </w:t>
      </w:r>
      <w:r w:rsidRPr="00630456">
        <w:t>участвует</w:t>
      </w:r>
      <w:r w:rsidR="00630456" w:rsidRPr="00630456">
        <w:t xml:space="preserve"> </w:t>
      </w:r>
      <w:r w:rsidRPr="00630456">
        <w:t>несколько</w:t>
      </w:r>
      <w:r w:rsidR="00630456" w:rsidRPr="00630456">
        <w:t xml:space="preserve"> </w:t>
      </w:r>
      <w:r w:rsidRPr="00630456">
        <w:t>физических</w:t>
      </w:r>
      <w:r w:rsidR="00630456" w:rsidRPr="00630456">
        <w:t xml:space="preserve"> </w:t>
      </w:r>
      <w:r w:rsidRPr="00630456">
        <w:t>лиц</w:t>
      </w:r>
      <w:r w:rsidR="00630456" w:rsidRPr="00630456">
        <w:t xml:space="preserve">. </w:t>
      </w:r>
      <w:r w:rsidRPr="00630456">
        <w:t>Следовательно,</w:t>
      </w:r>
      <w:r w:rsidR="00630456" w:rsidRPr="00630456">
        <w:t xml:space="preserve"> </w:t>
      </w:r>
      <w:r w:rsidRPr="00630456">
        <w:t>групповой</w:t>
      </w:r>
      <w:r w:rsidR="00630456" w:rsidRPr="00630456">
        <w:t xml:space="preserve"> </w:t>
      </w:r>
      <w:r w:rsidRPr="00630456">
        <w:t>способ</w:t>
      </w:r>
      <w:r w:rsidR="00630456" w:rsidRPr="00630456">
        <w:t xml:space="preserve"> </w:t>
      </w:r>
      <w:r w:rsidRPr="00630456">
        <w:t>исполнения</w:t>
      </w:r>
      <w:r w:rsidR="00630456" w:rsidRPr="00630456">
        <w:t xml:space="preserve"> </w:t>
      </w:r>
      <w:r w:rsidRPr="00630456">
        <w:t>отражает</w:t>
      </w:r>
      <w:r w:rsidR="00630456" w:rsidRPr="00630456">
        <w:t xml:space="preserve"> </w:t>
      </w:r>
      <w:r w:rsidRPr="00630456">
        <w:t>здесь</w:t>
      </w:r>
      <w:r w:rsidR="00630456" w:rsidRPr="00630456">
        <w:t xml:space="preserve"> </w:t>
      </w:r>
      <w:r w:rsidRPr="00630456">
        <w:t>объективную</w:t>
      </w:r>
      <w:r w:rsidR="00630456" w:rsidRPr="00630456">
        <w:t xml:space="preserve"> </w:t>
      </w:r>
      <w:r w:rsidRPr="00630456">
        <w:t>характеристику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насильственного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несколькими</w:t>
      </w:r>
      <w:r w:rsidR="00630456" w:rsidRPr="00630456">
        <w:t xml:space="preserve"> </w:t>
      </w:r>
      <w:r w:rsidRPr="00630456">
        <w:t>физическими</w:t>
      </w:r>
      <w:r w:rsidR="00630456" w:rsidRPr="00630456">
        <w:t xml:space="preserve"> </w:t>
      </w:r>
      <w:r w:rsidRPr="00630456">
        <w:t>лицами,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один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них</w:t>
      </w:r>
      <w:r w:rsidR="00630456" w:rsidRPr="00630456">
        <w:t xml:space="preserve"> </w:t>
      </w:r>
      <w:r w:rsidRPr="00630456">
        <w:t>обладает</w:t>
      </w:r>
      <w:r w:rsidR="00630456" w:rsidRPr="00630456">
        <w:t xml:space="preserve"> </w:t>
      </w:r>
      <w:r w:rsidRPr="00630456">
        <w:t>признаками</w:t>
      </w:r>
      <w:r w:rsidR="00630456" w:rsidRPr="00630456">
        <w:t xml:space="preserve"> </w:t>
      </w:r>
      <w:r w:rsidRPr="00630456">
        <w:t>субъекта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. </w:t>
      </w:r>
      <w:r w:rsidRPr="00630456">
        <w:t>Данный</w:t>
      </w:r>
      <w:r w:rsidR="00630456" w:rsidRPr="00630456">
        <w:t xml:space="preserve"> </w:t>
      </w:r>
      <w:r w:rsidRPr="00630456">
        <w:t>феномен</w:t>
      </w:r>
      <w:r w:rsidR="00630456" w:rsidRPr="00630456">
        <w:t xml:space="preserve"> </w:t>
      </w:r>
      <w:r w:rsidRPr="00630456">
        <w:t>представляет</w:t>
      </w:r>
      <w:r w:rsidR="00630456" w:rsidRPr="00630456">
        <w:t xml:space="preserve"> </w:t>
      </w:r>
      <w:r w:rsidRPr="00630456">
        <w:t>самостоятельное</w:t>
      </w:r>
      <w:r w:rsidR="00630456" w:rsidRPr="00630456">
        <w:t xml:space="preserve"> </w:t>
      </w:r>
      <w:r w:rsidRPr="00630456">
        <w:t>уголовно</w:t>
      </w:r>
      <w:r w:rsidR="00630456" w:rsidRPr="00630456">
        <w:t xml:space="preserve"> - </w:t>
      </w:r>
      <w:r w:rsidRPr="00630456">
        <w:t>правовое</w:t>
      </w:r>
      <w:r w:rsidR="00630456" w:rsidRPr="00630456">
        <w:t xml:space="preserve"> </w:t>
      </w:r>
      <w:r w:rsidRPr="00630456">
        <w:t>явление</w:t>
      </w:r>
      <w:r w:rsidR="00630456" w:rsidRPr="00630456">
        <w:t xml:space="preserve">. </w:t>
      </w:r>
      <w:r w:rsidRPr="00630456">
        <w:t>Он</w:t>
      </w:r>
      <w:r w:rsidR="00630456" w:rsidRPr="00630456">
        <w:t xml:space="preserve"> </w:t>
      </w:r>
      <w:r w:rsidRPr="00630456">
        <w:t>обладает</w:t>
      </w:r>
      <w:r w:rsidR="00630456" w:rsidRPr="00630456">
        <w:t xml:space="preserve"> </w:t>
      </w:r>
      <w:r w:rsidRPr="00630456">
        <w:t>индивидуальными</w:t>
      </w:r>
      <w:r w:rsidR="00630456" w:rsidRPr="00630456">
        <w:t xml:space="preserve"> </w:t>
      </w:r>
      <w:r w:rsidRPr="00630456">
        <w:t>признаками</w:t>
      </w:r>
      <w:r w:rsidR="00630456" w:rsidRPr="00630456">
        <w:t xml:space="preserve">. </w:t>
      </w:r>
      <w:r w:rsidRPr="00630456">
        <w:t>Во-первых,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него</w:t>
      </w:r>
      <w:r w:rsidR="00630456" w:rsidRPr="00630456">
        <w:t xml:space="preserve"> </w:t>
      </w:r>
      <w:r w:rsidRPr="00630456">
        <w:t>характерно</w:t>
      </w:r>
      <w:r w:rsidR="00630456" w:rsidRPr="00630456">
        <w:t xml:space="preserve"> </w:t>
      </w:r>
      <w:r w:rsidRPr="00630456">
        <w:t>стечение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одном</w:t>
      </w:r>
      <w:r w:rsidR="00630456" w:rsidRPr="00630456">
        <w:t xml:space="preserve"> </w:t>
      </w:r>
      <w:r w:rsidRPr="00630456">
        <w:t>преступлении</w:t>
      </w:r>
      <w:r w:rsidR="00630456" w:rsidRPr="00630456">
        <w:t xml:space="preserve"> </w:t>
      </w:r>
      <w:r w:rsidRPr="00630456">
        <w:t>нескольких</w:t>
      </w:r>
      <w:r w:rsidR="00630456" w:rsidRPr="00630456">
        <w:t xml:space="preserve"> </w:t>
      </w:r>
      <w:r w:rsidRPr="00630456">
        <w:t>физических</w:t>
      </w:r>
      <w:r w:rsidR="00630456" w:rsidRPr="00630456">
        <w:t xml:space="preserve"> </w:t>
      </w:r>
      <w:r w:rsidRPr="00630456">
        <w:t>лиц</w:t>
      </w:r>
      <w:r w:rsidR="00630456" w:rsidRPr="00630456">
        <w:t xml:space="preserve">. </w:t>
      </w:r>
      <w:r w:rsidRPr="00630456">
        <w:t>Во-вторых,</w:t>
      </w:r>
      <w:r w:rsidR="00630456" w:rsidRPr="00630456">
        <w:t xml:space="preserve"> </w:t>
      </w:r>
      <w:r w:rsidRPr="00630456">
        <w:t>юридическими</w:t>
      </w:r>
      <w:r w:rsidR="00630456" w:rsidRPr="00630456">
        <w:t xml:space="preserve"> </w:t>
      </w:r>
      <w:r w:rsidRPr="00630456">
        <w:t>признаками</w:t>
      </w:r>
      <w:r w:rsidR="00630456" w:rsidRPr="00630456">
        <w:t xml:space="preserve"> </w:t>
      </w:r>
      <w:r w:rsidRPr="00630456">
        <w:t>субъекта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обладает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один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них</w:t>
      </w:r>
      <w:r w:rsidR="00630456" w:rsidRPr="00630456">
        <w:t xml:space="preserve">. </w:t>
      </w:r>
      <w:r w:rsidRPr="00630456">
        <w:t>В-третьих,</w:t>
      </w:r>
      <w:r w:rsidR="00630456" w:rsidRPr="00630456">
        <w:t xml:space="preserve"> </w:t>
      </w:r>
      <w:r w:rsidRPr="00630456">
        <w:t>надлежащий</w:t>
      </w:r>
      <w:r w:rsidR="00630456" w:rsidRPr="00630456">
        <w:t xml:space="preserve"> </w:t>
      </w:r>
      <w:r w:rsidRPr="00630456">
        <w:t>субъект</w:t>
      </w:r>
      <w:r w:rsidR="00630456" w:rsidRPr="00630456">
        <w:t xml:space="preserve"> </w:t>
      </w:r>
      <w:r w:rsidRPr="00630456">
        <w:t>сам</w:t>
      </w:r>
      <w:r w:rsidR="00630456" w:rsidRPr="00630456">
        <w:t xml:space="preserve"> </w:t>
      </w:r>
      <w:r w:rsidRPr="00630456">
        <w:t>выполняет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своими</w:t>
      </w:r>
      <w:r w:rsidR="00630456" w:rsidRPr="00630456">
        <w:t xml:space="preserve"> </w:t>
      </w:r>
      <w:r w:rsidRPr="00630456">
        <w:t>усилиями</w:t>
      </w:r>
      <w:r w:rsidR="00630456" w:rsidRPr="00630456">
        <w:t xml:space="preserve">. </w:t>
      </w:r>
      <w:r w:rsidRPr="00630456">
        <w:t>В-четвертых,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важно,</w:t>
      </w:r>
      <w:r w:rsidR="00630456" w:rsidRPr="00630456">
        <w:t xml:space="preserve"> </w:t>
      </w:r>
      <w:r w:rsidRPr="00630456">
        <w:t>он</w:t>
      </w:r>
      <w:r w:rsidR="00630456" w:rsidRPr="00630456">
        <w:t xml:space="preserve"> </w:t>
      </w:r>
      <w:r w:rsidRPr="00630456">
        <w:t>сознательно</w:t>
      </w:r>
      <w:r w:rsidR="00630456" w:rsidRPr="00630456">
        <w:t xml:space="preserve"> </w:t>
      </w:r>
      <w:r w:rsidRPr="00630456">
        <w:t>дополнительно</w:t>
      </w:r>
      <w:r w:rsidR="00630456" w:rsidRPr="00630456">
        <w:t xml:space="preserve"> </w:t>
      </w:r>
      <w:r w:rsidRPr="00630456">
        <w:t>использует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процессе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усилия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подлежащих</w:t>
      </w:r>
      <w:r w:rsidR="00630456" w:rsidRPr="00630456">
        <w:t xml:space="preserve"> </w:t>
      </w:r>
      <w:r w:rsidRPr="00630456">
        <w:t>уголовной</w:t>
      </w:r>
      <w:r w:rsidR="00630456" w:rsidRPr="00630456">
        <w:t xml:space="preserve"> </w:t>
      </w:r>
      <w:r w:rsidRPr="00630456">
        <w:t>ответственности</w:t>
      </w:r>
      <w:r w:rsidR="00630456" w:rsidRPr="00630456">
        <w:t xml:space="preserve">. </w:t>
      </w:r>
      <w:r w:rsidRPr="00630456">
        <w:t>Отметим,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последний</w:t>
      </w:r>
      <w:r w:rsidR="00630456" w:rsidRPr="00630456">
        <w:t xml:space="preserve"> </w:t>
      </w:r>
      <w:r w:rsidRPr="00630456">
        <w:t>признак</w:t>
      </w:r>
      <w:r w:rsidR="00630456" w:rsidRPr="00630456">
        <w:t xml:space="preserve"> </w:t>
      </w:r>
      <w:r w:rsidRPr="00630456">
        <w:t>никак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вписывается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традиционные</w:t>
      </w:r>
      <w:r w:rsidR="00630456" w:rsidRPr="00630456">
        <w:t xml:space="preserve"> </w:t>
      </w:r>
      <w:r w:rsidRPr="00630456">
        <w:t>представления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посредственном</w:t>
      </w:r>
      <w:r w:rsidR="00630456" w:rsidRPr="00630456">
        <w:t xml:space="preserve"> </w:t>
      </w:r>
      <w:r w:rsidRPr="00630456">
        <w:t>причинении,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само</w:t>
      </w:r>
      <w:r w:rsidR="00630456" w:rsidRPr="00630456">
        <w:t xml:space="preserve"> </w:t>
      </w:r>
      <w:r w:rsidRPr="00630456">
        <w:t>посягательство</w:t>
      </w:r>
      <w:r w:rsidR="00630456" w:rsidRPr="00630456">
        <w:t xml:space="preserve"> </w:t>
      </w:r>
      <w:r w:rsidRPr="00630456">
        <w:t>выполняется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чужими</w:t>
      </w:r>
      <w:r w:rsidR="00630456" w:rsidRPr="00630456">
        <w:t xml:space="preserve"> </w:t>
      </w:r>
      <w:r w:rsidRPr="00630456">
        <w:t>руками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16"/>
      </w:r>
    </w:p>
    <w:p w:rsidR="00630456" w:rsidRPr="00630456" w:rsidRDefault="00337F37" w:rsidP="00630456">
      <w:pPr>
        <w:tabs>
          <w:tab w:val="left" w:pos="726"/>
        </w:tabs>
      </w:pPr>
      <w:r w:rsidRPr="00630456">
        <w:t>По</w:t>
      </w:r>
      <w:r w:rsidR="00630456" w:rsidRPr="00630456">
        <w:t xml:space="preserve"> </w:t>
      </w:r>
      <w:r w:rsidRPr="00630456">
        <w:t>п</w:t>
      </w:r>
      <w:r w:rsidR="00630456" w:rsidRPr="00630456">
        <w:t>.</w:t>
      </w:r>
      <w:r w:rsidR="00630456">
        <w:t xml:space="preserve"> "</w:t>
      </w:r>
      <w:r w:rsidRPr="00630456">
        <w:t>в</w:t>
      </w:r>
      <w:r w:rsidR="00630456">
        <w:t xml:space="preserve">" </w:t>
      </w:r>
      <w:r w:rsidRPr="00630456">
        <w:t>ч</w:t>
      </w:r>
      <w:r w:rsidR="00630456">
        <w:t>.2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Pr="00630456">
        <w:t>квалифицируется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соединенное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угрозой</w:t>
      </w:r>
      <w:r w:rsidR="00630456" w:rsidRPr="00630456">
        <w:t xml:space="preserve"> </w:t>
      </w:r>
      <w:r w:rsidRPr="00630456">
        <w:t>убийства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причинением</w:t>
      </w:r>
      <w:r w:rsidR="00630456" w:rsidRPr="00630456">
        <w:t xml:space="preserve"> </w:t>
      </w:r>
      <w:r w:rsidRPr="00630456">
        <w:t>тяжкого</w:t>
      </w:r>
      <w:r w:rsidR="00630456" w:rsidRPr="00630456">
        <w:t xml:space="preserve"> </w:t>
      </w:r>
      <w:r w:rsidRPr="00630456">
        <w:t>вреда</w:t>
      </w:r>
      <w:r w:rsidR="00630456" w:rsidRPr="00630456">
        <w:t xml:space="preserve"> </w:t>
      </w:r>
      <w:r w:rsidRPr="00630456">
        <w:t>здоровью,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совершённое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особой</w:t>
      </w:r>
      <w:r w:rsidR="00630456" w:rsidRPr="00630456">
        <w:t xml:space="preserve"> </w:t>
      </w:r>
      <w:r w:rsidRPr="00630456">
        <w:t>жестокостью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отношению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другим</w:t>
      </w:r>
      <w:r w:rsidR="00630456" w:rsidRPr="00630456">
        <w:t xml:space="preserve"> </w:t>
      </w:r>
      <w:r w:rsidRPr="00630456">
        <w:t>лицам</w:t>
      </w:r>
      <w:r w:rsidR="00630456" w:rsidRPr="00630456">
        <w:t xml:space="preserve">. </w:t>
      </w:r>
      <w:r w:rsidRPr="00630456">
        <w:t>Под</w:t>
      </w:r>
      <w:r w:rsidR="00630456" w:rsidRPr="00630456">
        <w:t xml:space="preserve"> </w:t>
      </w:r>
      <w:r w:rsidRPr="00630456">
        <w:t>угрозой</w:t>
      </w:r>
      <w:r w:rsidR="00630456" w:rsidRPr="00630456">
        <w:t xml:space="preserve"> </w:t>
      </w:r>
      <w:r w:rsidRPr="00630456">
        <w:t>убийством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причинением</w:t>
      </w:r>
      <w:r w:rsidR="00630456" w:rsidRPr="00630456">
        <w:t xml:space="preserve"> </w:t>
      </w:r>
      <w:r w:rsidRPr="00630456">
        <w:t>тяжкого</w:t>
      </w:r>
      <w:r w:rsidR="00630456" w:rsidRPr="00630456">
        <w:t xml:space="preserve"> </w:t>
      </w:r>
      <w:r w:rsidRPr="00630456">
        <w:t>вреда</w:t>
      </w:r>
      <w:r w:rsidR="00630456" w:rsidRPr="00630456">
        <w:t xml:space="preserve"> </w:t>
      </w:r>
      <w:r w:rsidRPr="00630456">
        <w:t>здоровью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ясно</w:t>
      </w:r>
      <w:r w:rsidR="00630456" w:rsidRPr="00630456">
        <w:t xml:space="preserve"> </w:t>
      </w:r>
      <w:r w:rsidRPr="00630456">
        <w:t>выраженное</w:t>
      </w:r>
      <w:r w:rsidR="00630456" w:rsidRPr="00630456">
        <w:t xml:space="preserve"> </w:t>
      </w:r>
      <w:r w:rsidRPr="00630456">
        <w:t>намерение</w:t>
      </w:r>
      <w:r w:rsidR="00630456" w:rsidRPr="00630456">
        <w:t xml:space="preserve"> </w:t>
      </w:r>
      <w:r w:rsidRPr="00630456">
        <w:t>расправиться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сразу</w:t>
      </w:r>
      <w:r w:rsidR="00630456" w:rsidRPr="00630456">
        <w:t xml:space="preserve"> </w:t>
      </w:r>
      <w:r w:rsidRPr="00630456">
        <w:t>же,</w:t>
      </w:r>
      <w:r w:rsidR="00630456" w:rsidRPr="00630456">
        <w:t xml:space="preserve"> </w:t>
      </w:r>
      <w:r w:rsidRPr="00630456">
        <w:t>там</w:t>
      </w:r>
      <w:r w:rsidR="00630456" w:rsidRPr="00630456">
        <w:t xml:space="preserve"> </w:t>
      </w:r>
      <w:r w:rsidRPr="00630456">
        <w:t>же</w:t>
      </w:r>
      <w:r w:rsidR="00630456" w:rsidRPr="00630456">
        <w:t xml:space="preserve">, </w:t>
      </w:r>
      <w:r w:rsidRPr="00630456">
        <w:t>где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находятся</w:t>
      </w:r>
      <w:r w:rsidR="00630456" w:rsidRPr="00630456">
        <w:t xml:space="preserve">. </w:t>
      </w:r>
      <w:r w:rsidRPr="00630456">
        <w:t>Такая</w:t>
      </w:r>
      <w:r w:rsidR="00630456" w:rsidRPr="00630456">
        <w:t xml:space="preserve"> </w:t>
      </w:r>
      <w:r w:rsidRPr="00630456">
        <w:t>угроза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сопровождаться</w:t>
      </w:r>
      <w:r w:rsidR="00630456" w:rsidRPr="00630456">
        <w:t xml:space="preserve"> </w:t>
      </w:r>
      <w:r w:rsidRPr="00630456">
        <w:t>демонстрацией</w:t>
      </w:r>
      <w:r w:rsidR="00630456" w:rsidRPr="00630456">
        <w:t xml:space="preserve"> </w:t>
      </w:r>
      <w:r w:rsidRPr="00630456">
        <w:t>орудия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: </w:t>
      </w:r>
      <w:r w:rsidRPr="00630456">
        <w:t>ножа,</w:t>
      </w:r>
      <w:r w:rsidR="00630456" w:rsidRPr="00630456">
        <w:t xml:space="preserve"> </w:t>
      </w:r>
      <w:r w:rsidRPr="00630456">
        <w:t>бритвы,</w:t>
      </w:r>
      <w:r w:rsidR="00630456" w:rsidRPr="00630456">
        <w:t xml:space="preserve"> </w:t>
      </w:r>
      <w:r w:rsidRPr="00630456">
        <w:t>камня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т.п.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подтверждение</w:t>
      </w:r>
      <w:r w:rsidR="00630456" w:rsidRPr="00630456">
        <w:t xml:space="preserve"> </w:t>
      </w:r>
      <w:r w:rsidRPr="00630456">
        <w:t>решимости</w:t>
      </w:r>
      <w:r w:rsidR="00630456" w:rsidRPr="00630456">
        <w:t xml:space="preserve"> </w:t>
      </w:r>
      <w:r w:rsidRPr="00630456">
        <w:t>выполнения</w:t>
      </w:r>
      <w:r w:rsidR="00630456" w:rsidRPr="00630456">
        <w:t xml:space="preserve"> </w:t>
      </w:r>
      <w:r w:rsidRPr="00630456">
        <w:t>угрозы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наноситься</w:t>
      </w:r>
      <w:r w:rsidR="00630456" w:rsidRPr="00630456">
        <w:t xml:space="preserve"> </w:t>
      </w:r>
      <w:r w:rsidRPr="00630456">
        <w:t>телесные</w:t>
      </w:r>
      <w:r w:rsidR="00630456" w:rsidRPr="00630456">
        <w:t xml:space="preserve"> </w:t>
      </w:r>
      <w:r w:rsidRPr="00630456">
        <w:t>повреждения</w:t>
      </w:r>
      <w:r w:rsidR="00630456" w:rsidRPr="00630456">
        <w:t xml:space="preserve"> </w:t>
      </w:r>
      <w:r w:rsidRPr="00630456">
        <w:t>этими</w:t>
      </w:r>
      <w:r w:rsidR="00630456" w:rsidRPr="00630456">
        <w:t xml:space="preserve"> </w:t>
      </w:r>
      <w:r w:rsidRPr="00630456">
        <w:t>предметами</w:t>
      </w:r>
      <w:r w:rsidR="00630456" w:rsidRPr="00630456">
        <w:t xml:space="preserve">.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совершение</w:t>
      </w:r>
      <w:r w:rsidR="00630456" w:rsidRPr="00630456">
        <w:t xml:space="preserve"> </w:t>
      </w:r>
      <w:r w:rsidRPr="00630456">
        <w:t>насильственных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применением</w:t>
      </w:r>
      <w:r w:rsidR="00630456" w:rsidRPr="00630456">
        <w:t xml:space="preserve"> </w:t>
      </w:r>
      <w:r w:rsidRPr="00630456">
        <w:t>угрозы</w:t>
      </w:r>
      <w:r w:rsidR="00630456" w:rsidRPr="00630456">
        <w:t xml:space="preserve"> </w:t>
      </w:r>
      <w:r w:rsidRPr="00630456">
        <w:t>убийством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причинением</w:t>
      </w:r>
      <w:r w:rsidR="00630456" w:rsidRPr="00630456">
        <w:t xml:space="preserve"> </w:t>
      </w:r>
      <w:r w:rsidRPr="00630456">
        <w:t>тяжкого</w:t>
      </w:r>
      <w:r w:rsidR="00630456" w:rsidRPr="00630456">
        <w:t xml:space="preserve"> </w:t>
      </w:r>
      <w:r w:rsidRPr="00630456">
        <w:t>вреда</w:t>
      </w:r>
      <w:r w:rsidR="00630456" w:rsidRPr="00630456">
        <w:t xml:space="preserve"> </w:t>
      </w:r>
      <w:r w:rsidRPr="00630456">
        <w:t>здоровью</w:t>
      </w:r>
      <w:r w:rsidR="00630456" w:rsidRPr="00630456">
        <w:t xml:space="preserve"> </w:t>
      </w:r>
      <w:r w:rsidRPr="00630456">
        <w:t>наступает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случаях,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такая</w:t>
      </w:r>
      <w:r w:rsidR="00630456" w:rsidRPr="00630456">
        <w:t xml:space="preserve"> </w:t>
      </w:r>
      <w:r w:rsidRPr="00630456">
        <w:t>угроза</w:t>
      </w:r>
      <w:r w:rsidR="00630456" w:rsidRPr="00630456">
        <w:t xml:space="preserve"> </w:t>
      </w:r>
      <w:r w:rsidRPr="00630456">
        <w:t>явилась</w:t>
      </w:r>
      <w:r w:rsidR="00630456" w:rsidRPr="00630456">
        <w:t xml:space="preserve"> </w:t>
      </w:r>
      <w:r w:rsidRPr="00630456">
        <w:t>средством</w:t>
      </w:r>
      <w:r w:rsidR="00630456" w:rsidRPr="00630456">
        <w:t xml:space="preserve"> </w:t>
      </w:r>
      <w:r w:rsidRPr="00630456">
        <w:t>преодоления</w:t>
      </w:r>
      <w:r w:rsidR="00630456" w:rsidRPr="00630456">
        <w:t xml:space="preserve"> </w:t>
      </w:r>
      <w:r w:rsidRPr="00630456">
        <w:t>сопротивления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имелись</w:t>
      </w:r>
      <w:r w:rsidR="00630456" w:rsidRPr="00630456">
        <w:t xml:space="preserve"> </w:t>
      </w:r>
      <w:r w:rsidRPr="00630456">
        <w:t>основания</w:t>
      </w:r>
      <w:r w:rsidR="00630456" w:rsidRPr="00630456">
        <w:t xml:space="preserve"> </w:t>
      </w:r>
      <w:r w:rsidRPr="00630456">
        <w:t>опасаться</w:t>
      </w:r>
      <w:r w:rsidR="00630456" w:rsidRPr="00630456">
        <w:t xml:space="preserve"> </w:t>
      </w:r>
      <w:r w:rsidRPr="00630456">
        <w:t>осуществления</w:t>
      </w:r>
      <w:r w:rsidR="00630456" w:rsidRPr="00630456">
        <w:t xml:space="preserve"> </w:t>
      </w:r>
      <w:r w:rsidRPr="00630456">
        <w:t>этой</w:t>
      </w:r>
      <w:r w:rsidR="00630456" w:rsidRPr="00630456">
        <w:t xml:space="preserve"> </w:t>
      </w:r>
      <w:r w:rsidRPr="00630456">
        <w:t>угрозы</w:t>
      </w:r>
      <w:r w:rsidR="00630456" w:rsidRPr="00630456">
        <w:t xml:space="preserve">. </w:t>
      </w:r>
      <w:r w:rsidRPr="00630456">
        <w:t>Если</w:t>
      </w:r>
      <w:r w:rsidR="00630456" w:rsidRPr="00630456">
        <w:t xml:space="preserve"> </w:t>
      </w:r>
      <w:r w:rsidRPr="00630456">
        <w:t>угроза</w:t>
      </w:r>
      <w:r w:rsidR="00630456" w:rsidRPr="00630456">
        <w:t xml:space="preserve"> </w:t>
      </w:r>
      <w:r w:rsidRPr="00630456">
        <w:t>убийством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причинением</w:t>
      </w:r>
      <w:r w:rsidR="00630456" w:rsidRPr="00630456">
        <w:t xml:space="preserve"> </w:t>
      </w:r>
      <w:r w:rsidRPr="00630456">
        <w:t>тяжкого</w:t>
      </w:r>
      <w:r w:rsidR="00630456" w:rsidRPr="00630456">
        <w:t xml:space="preserve"> </w:t>
      </w:r>
      <w:r w:rsidRPr="00630456">
        <w:t>вреда</w:t>
      </w:r>
      <w:r w:rsidR="00630456" w:rsidRPr="00630456">
        <w:t xml:space="preserve"> </w:t>
      </w:r>
      <w:r w:rsidRPr="00630456">
        <w:t>здоровью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выражена</w:t>
      </w:r>
      <w:r w:rsidR="00630456" w:rsidRPr="00630456">
        <w:t xml:space="preserve"> </w:t>
      </w:r>
      <w:r w:rsidRPr="00630456">
        <w:t>после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той</w:t>
      </w:r>
      <w:r w:rsidR="00630456" w:rsidRPr="00630456">
        <w:t xml:space="preserve"> </w:t>
      </w:r>
      <w:r w:rsidRPr="00630456">
        <w:t>целью,</w:t>
      </w:r>
      <w:r w:rsidR="00630456" w:rsidRPr="00630456">
        <w:t xml:space="preserve"> </w:t>
      </w:r>
      <w:r w:rsidRPr="00630456">
        <w:t>например,</w:t>
      </w:r>
      <w:r w:rsidR="00630456" w:rsidRPr="00630456">
        <w:t xml:space="preserve"> </w:t>
      </w:r>
      <w:r w:rsidRPr="00630456">
        <w:t>чтобы</w:t>
      </w:r>
      <w:r w:rsidR="00630456" w:rsidRPr="00630456">
        <w:t xml:space="preserve"> </w:t>
      </w:r>
      <w:r w:rsidRPr="00630456">
        <w:t>потерпевшее</w:t>
      </w:r>
      <w:r w:rsidR="00630456" w:rsidRPr="00630456">
        <w:t xml:space="preserve"> </w:t>
      </w:r>
      <w:r w:rsidRPr="00630456">
        <w:t>лицо</w:t>
      </w:r>
      <w:r w:rsidR="00630456" w:rsidRPr="00630456">
        <w:t xml:space="preserve"> </w:t>
      </w:r>
      <w:r w:rsidRPr="00630456">
        <w:t>никому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сообщило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случившемся,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виновного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отсутствии</w:t>
      </w:r>
      <w:r w:rsidR="00630456" w:rsidRPr="00630456">
        <w:t xml:space="preserve"> </w:t>
      </w:r>
      <w:r w:rsidRPr="00630456">
        <w:t>квалифицирующих</w:t>
      </w:r>
      <w:r w:rsidR="00630456" w:rsidRPr="00630456">
        <w:t xml:space="preserve"> </w:t>
      </w:r>
      <w:r w:rsidRPr="00630456">
        <w:t>обстоятельств</w:t>
      </w:r>
      <w:r w:rsidR="00630456" w:rsidRPr="00630456">
        <w:t xml:space="preserve"> </w:t>
      </w:r>
      <w:r w:rsidRPr="00630456">
        <w:t>подлежат</w:t>
      </w:r>
      <w:r w:rsidR="00630456" w:rsidRPr="00630456">
        <w:t xml:space="preserve"> </w:t>
      </w:r>
      <w:r w:rsidRPr="00630456">
        <w:t>квалификации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статье</w:t>
      </w:r>
      <w:r w:rsidR="00630456" w:rsidRPr="00630456">
        <w:t xml:space="preserve"> </w:t>
      </w:r>
      <w:r w:rsidRPr="00630456">
        <w:t>119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совокупности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частью</w:t>
      </w:r>
      <w:r w:rsidR="00630456" w:rsidRPr="00630456">
        <w:t xml:space="preserve"> </w:t>
      </w:r>
      <w:r w:rsidRPr="00630456">
        <w:t>1</w:t>
      </w:r>
      <w:r w:rsidR="00630456" w:rsidRPr="00630456">
        <w:t xml:space="preserve"> </w:t>
      </w:r>
      <w:r w:rsidRPr="00630456">
        <w:t>статьи</w:t>
      </w:r>
      <w:r w:rsidR="00630456" w:rsidRPr="00630456">
        <w:t xml:space="preserve"> </w:t>
      </w:r>
      <w:r w:rsidRPr="00630456">
        <w:t>131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17"/>
      </w:r>
    </w:p>
    <w:p w:rsidR="00630456" w:rsidRPr="00630456" w:rsidRDefault="00337F37" w:rsidP="00630456">
      <w:pPr>
        <w:tabs>
          <w:tab w:val="left" w:pos="726"/>
        </w:tabs>
      </w:pPr>
      <w:r w:rsidRPr="00630456">
        <w:t>Изнасилование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признавать</w:t>
      </w:r>
      <w:r w:rsidR="00630456" w:rsidRPr="00630456">
        <w:t xml:space="preserve"> </w:t>
      </w:r>
      <w:r w:rsidRPr="00630456">
        <w:t>совершенными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особой</w:t>
      </w:r>
      <w:r w:rsidR="00630456" w:rsidRPr="00630456">
        <w:t xml:space="preserve"> </w:t>
      </w:r>
      <w:r w:rsidRPr="00630456">
        <w:t>жестокостью,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процессе</w:t>
      </w:r>
      <w:r w:rsidR="00630456" w:rsidRPr="00630456">
        <w:t xml:space="preserve"> </w:t>
      </w:r>
      <w:r w:rsidRPr="00630456">
        <w:t>этих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потерпевшему</w:t>
      </w:r>
      <w:r w:rsidR="00630456" w:rsidRPr="00630456">
        <w:t xml:space="preserve"> </w:t>
      </w:r>
      <w:r w:rsidRPr="00630456">
        <w:t>лицу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другим</w:t>
      </w:r>
      <w:r w:rsidR="00630456" w:rsidRPr="00630456">
        <w:t xml:space="preserve"> </w:t>
      </w:r>
      <w:r w:rsidRPr="00630456">
        <w:t>лицам</w:t>
      </w:r>
      <w:r w:rsidR="00630456" w:rsidRPr="00630456">
        <w:t xml:space="preserve"> </w:t>
      </w:r>
      <w:r w:rsidRPr="00630456">
        <w:t>умышленно</w:t>
      </w:r>
      <w:r w:rsidR="00630456" w:rsidRPr="00630456">
        <w:t xml:space="preserve"> </w:t>
      </w:r>
      <w:r w:rsidRPr="00630456">
        <w:t>причинены</w:t>
      </w:r>
      <w:r w:rsidR="00630456" w:rsidRPr="00630456">
        <w:t xml:space="preserve"> </w:t>
      </w:r>
      <w:r w:rsidRPr="00630456">
        <w:t>физические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нравственные</w:t>
      </w:r>
      <w:r w:rsidR="00630456" w:rsidRPr="00630456">
        <w:t xml:space="preserve"> </w:t>
      </w:r>
      <w:r w:rsidRPr="00630456">
        <w:t>мучения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страдания</w:t>
      </w:r>
      <w:r w:rsidR="00630456" w:rsidRPr="00630456">
        <w:t xml:space="preserve">. </w:t>
      </w:r>
      <w:r w:rsidRPr="00630456">
        <w:t>Особая</w:t>
      </w:r>
      <w:r w:rsidR="00630456" w:rsidRPr="00630456">
        <w:t xml:space="preserve"> </w:t>
      </w:r>
      <w:r w:rsidRPr="00630456">
        <w:t>жестокость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выражаться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издевательстве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глумлении</w:t>
      </w:r>
      <w:r w:rsidR="00630456" w:rsidRPr="00630456">
        <w:t xml:space="preserve"> </w:t>
      </w:r>
      <w:r w:rsidRPr="00630456">
        <w:t>над</w:t>
      </w:r>
      <w:r w:rsidR="00630456" w:rsidRPr="00630456">
        <w:t xml:space="preserve"> </w:t>
      </w:r>
      <w:r w:rsidRPr="00630456">
        <w:t>потерпевшим</w:t>
      </w:r>
      <w:r w:rsidR="00630456" w:rsidRPr="00630456">
        <w:t xml:space="preserve"> </w:t>
      </w:r>
      <w:r w:rsidRPr="00630456">
        <w:t>лицом,</w:t>
      </w:r>
      <w:r w:rsidR="00630456" w:rsidRPr="00630456">
        <w:t xml:space="preserve"> </w:t>
      </w:r>
      <w:r w:rsidRPr="00630456">
        <w:t>истязании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процессе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причинении</w:t>
      </w:r>
      <w:r w:rsidR="00630456" w:rsidRPr="00630456">
        <w:t xml:space="preserve"> </w:t>
      </w:r>
      <w:r w:rsidRPr="00630456">
        <w:t>телесных</w:t>
      </w:r>
      <w:r w:rsidR="00630456" w:rsidRPr="00630456">
        <w:t xml:space="preserve"> </w:t>
      </w:r>
      <w:r w:rsidRPr="00630456">
        <w:t>повреждений,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совершении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присутствии</w:t>
      </w:r>
      <w:r w:rsidR="00630456" w:rsidRPr="00630456">
        <w:t xml:space="preserve"> </w:t>
      </w:r>
      <w:r w:rsidRPr="00630456">
        <w:t>родных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близких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лица,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способе</w:t>
      </w:r>
      <w:r w:rsidR="00630456" w:rsidRPr="00630456">
        <w:t xml:space="preserve"> </w:t>
      </w:r>
      <w:r w:rsidRPr="00630456">
        <w:t>подавления</w:t>
      </w:r>
      <w:r w:rsidR="00630456" w:rsidRPr="00630456">
        <w:t xml:space="preserve"> </w:t>
      </w:r>
      <w:r w:rsidRPr="00630456">
        <w:t>сопротивления,</w:t>
      </w:r>
      <w:r w:rsidR="00630456" w:rsidRPr="00630456">
        <w:t xml:space="preserve"> </w:t>
      </w:r>
      <w:r w:rsidRPr="00630456">
        <w:t>вызывающем</w:t>
      </w:r>
      <w:r w:rsidR="00630456" w:rsidRPr="00630456">
        <w:t xml:space="preserve"> </w:t>
      </w:r>
      <w:r w:rsidRPr="00630456">
        <w:t>тяжелые</w:t>
      </w:r>
      <w:r w:rsidR="00630456" w:rsidRPr="00630456">
        <w:t xml:space="preserve"> </w:t>
      </w:r>
      <w:r w:rsidRPr="00630456">
        <w:t>физические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нравственные</w:t>
      </w:r>
      <w:r w:rsidR="00630456" w:rsidRPr="00630456">
        <w:t xml:space="preserve"> </w:t>
      </w:r>
      <w:r w:rsidRPr="00630456">
        <w:t>мучения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страдания</w:t>
      </w:r>
      <w:r w:rsidR="00630456" w:rsidRPr="00630456">
        <w:t xml:space="preserve"> </w:t>
      </w:r>
      <w:r w:rsidRPr="00630456">
        <w:t>самого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других</w:t>
      </w:r>
      <w:r w:rsidR="00630456" w:rsidRPr="00630456">
        <w:t xml:space="preserve"> </w:t>
      </w:r>
      <w:r w:rsidRPr="00630456">
        <w:t>лиц</w:t>
      </w:r>
      <w:r w:rsidR="00630456" w:rsidRPr="00630456">
        <w:t xml:space="preserve">. </w:t>
      </w:r>
      <w:r w:rsidRPr="00630456">
        <w:t>При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суду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иметь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виду,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квалификации</w:t>
      </w:r>
      <w:r w:rsidR="00630456" w:rsidRPr="00630456">
        <w:t xml:space="preserve"> </w:t>
      </w:r>
      <w:r w:rsidRPr="00630456">
        <w:t>таких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признаку</w:t>
      </w:r>
      <w:r w:rsidR="00630456" w:rsidRPr="00630456">
        <w:t xml:space="preserve"> </w:t>
      </w:r>
      <w:r w:rsidRPr="00630456">
        <w:t>особой</w:t>
      </w:r>
      <w:r w:rsidR="00630456" w:rsidRPr="00630456">
        <w:t xml:space="preserve"> </w:t>
      </w:r>
      <w:r w:rsidRPr="00630456">
        <w:t>жестокости</w:t>
      </w:r>
      <w:r w:rsidR="00630456" w:rsidRPr="00630456">
        <w:t xml:space="preserve"> </w:t>
      </w:r>
      <w:r w:rsidRPr="00630456">
        <w:t>необходимо</w:t>
      </w:r>
      <w:r w:rsidR="00630456" w:rsidRPr="00630456">
        <w:t xml:space="preserve"> </w:t>
      </w:r>
      <w:r w:rsidRPr="00630456">
        <w:t>устанавливать</w:t>
      </w:r>
      <w:r w:rsidR="00630456" w:rsidRPr="00630456">
        <w:t xml:space="preserve"> </w:t>
      </w:r>
      <w:r w:rsidRPr="00630456">
        <w:t>умысел</w:t>
      </w:r>
      <w:r w:rsidR="00630456" w:rsidRPr="00630456">
        <w:t xml:space="preserve"> </w:t>
      </w:r>
      <w:r w:rsidRPr="00630456">
        <w:t>виновного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причинение</w:t>
      </w:r>
      <w:r w:rsidR="00630456" w:rsidRPr="00630456">
        <w:t xml:space="preserve"> </w:t>
      </w:r>
      <w:r w:rsidRPr="00630456">
        <w:t>потерпевшим</w:t>
      </w:r>
      <w:r w:rsidR="00630456" w:rsidRPr="00630456">
        <w:t xml:space="preserve"> </w:t>
      </w:r>
      <w:r w:rsidRPr="00630456">
        <w:t>лицам</w:t>
      </w:r>
      <w:r w:rsidR="00630456" w:rsidRPr="00630456">
        <w:t xml:space="preserve"> </w:t>
      </w:r>
      <w:r w:rsidRPr="00630456">
        <w:t>особых</w:t>
      </w:r>
      <w:r w:rsidR="00630456" w:rsidRPr="00630456">
        <w:t xml:space="preserve"> </w:t>
      </w:r>
      <w:r w:rsidRPr="00630456">
        <w:t>мучений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страданий</w:t>
      </w:r>
      <w:r w:rsidR="00630456" w:rsidRPr="00630456">
        <w:t>.</w:t>
      </w:r>
    </w:p>
    <w:p w:rsidR="00A90286" w:rsidRPr="00630456" w:rsidRDefault="00337F37" w:rsidP="00630456">
      <w:pPr>
        <w:tabs>
          <w:tab w:val="left" w:pos="726"/>
        </w:tabs>
      </w:pPr>
      <w:r w:rsidRPr="00630456">
        <w:t>По</w:t>
      </w:r>
      <w:r w:rsidR="00630456" w:rsidRPr="00630456">
        <w:t xml:space="preserve"> </w:t>
      </w:r>
      <w:r w:rsidRPr="00630456">
        <w:t>п</w:t>
      </w:r>
      <w:r w:rsidR="00630456" w:rsidRPr="00630456">
        <w:t>.</w:t>
      </w:r>
      <w:r w:rsidR="00630456">
        <w:t xml:space="preserve"> "</w:t>
      </w:r>
      <w:r w:rsidRPr="00630456">
        <w:t>г</w:t>
      </w:r>
      <w:r w:rsidR="00630456">
        <w:t xml:space="preserve">" </w:t>
      </w:r>
      <w:r w:rsidRPr="00630456">
        <w:t>ч</w:t>
      </w:r>
      <w:r w:rsidR="00630456">
        <w:t>.2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Pr="00630456">
        <w:t>квалифицируется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повлёкшее</w:t>
      </w:r>
      <w:r w:rsidR="00630456" w:rsidRPr="00630456">
        <w:t xml:space="preserve"> </w:t>
      </w:r>
      <w:r w:rsidRPr="00630456">
        <w:t>заражение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венерическим</w:t>
      </w:r>
      <w:r w:rsidR="00630456" w:rsidRPr="00630456">
        <w:t xml:space="preserve"> </w:t>
      </w:r>
      <w:r w:rsidRPr="00630456">
        <w:t>заболеванием</w:t>
      </w:r>
      <w:r w:rsidR="00630456" w:rsidRPr="00630456">
        <w:t xml:space="preserve">. </w:t>
      </w:r>
      <w:r w:rsidRPr="00630456">
        <w:t>Для</w:t>
      </w:r>
      <w:r w:rsidR="00630456" w:rsidRPr="00630456">
        <w:t xml:space="preserve"> </w:t>
      </w:r>
      <w:r w:rsidRPr="00630456">
        <w:t>квалификации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виновного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этому</w:t>
      </w:r>
      <w:r w:rsidR="00630456" w:rsidRPr="00630456">
        <w:t xml:space="preserve"> </w:t>
      </w:r>
      <w:r w:rsidRPr="00630456">
        <w:t>пункту</w:t>
      </w:r>
      <w:r w:rsidR="00630456" w:rsidRPr="00630456">
        <w:t xml:space="preserve"> </w:t>
      </w:r>
      <w:r w:rsidRPr="00630456">
        <w:t>необходимо,</w:t>
      </w:r>
      <w:r w:rsidR="00630456" w:rsidRPr="00630456">
        <w:t xml:space="preserve"> </w:t>
      </w:r>
      <w:r w:rsidRPr="00630456">
        <w:t>чтобы</w:t>
      </w:r>
      <w:r w:rsidR="00630456" w:rsidRPr="00630456">
        <w:t xml:space="preserve"> </w:t>
      </w:r>
      <w:r w:rsidRPr="00630456">
        <w:t>он</w:t>
      </w:r>
      <w:r w:rsidR="00630456" w:rsidRPr="00630456">
        <w:t xml:space="preserve"> </w:t>
      </w:r>
      <w:r w:rsidRPr="00630456">
        <w:t>знал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наличии</w:t>
      </w:r>
      <w:r w:rsidR="00630456" w:rsidRPr="00630456">
        <w:t xml:space="preserve"> </w:t>
      </w:r>
      <w:r w:rsidRPr="00630456">
        <w:t>у</w:t>
      </w:r>
      <w:r w:rsidR="00630456" w:rsidRPr="00630456">
        <w:t xml:space="preserve"> </w:t>
      </w:r>
      <w:r w:rsidRPr="00630456">
        <w:t>него</w:t>
      </w:r>
      <w:r w:rsidR="00630456" w:rsidRPr="00630456">
        <w:t xml:space="preserve"> </w:t>
      </w:r>
      <w:r w:rsidRPr="00630456">
        <w:t>венерического</w:t>
      </w:r>
      <w:r w:rsidR="00630456" w:rsidRPr="00630456">
        <w:t xml:space="preserve"> </w:t>
      </w:r>
      <w:r w:rsidRPr="00630456">
        <w:t>заболевания</w:t>
      </w:r>
      <w:r w:rsidR="00630456" w:rsidRPr="00630456">
        <w:t xml:space="preserve">. </w:t>
      </w:r>
      <w:r w:rsidRPr="00630456">
        <w:t>Кроме</w:t>
      </w:r>
      <w:r w:rsidR="00630456" w:rsidRPr="00630456">
        <w:t xml:space="preserve"> </w:t>
      </w:r>
      <w:r w:rsidRPr="00630456">
        <w:t>того,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установить</w:t>
      </w:r>
      <w:r w:rsidR="00630456" w:rsidRPr="00630456">
        <w:t xml:space="preserve"> </w:t>
      </w:r>
      <w:r w:rsidRPr="00630456">
        <w:t>причинную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заболеванием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совершённым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отношении</w:t>
      </w:r>
      <w:r w:rsidR="00630456" w:rsidRPr="00630456">
        <w:t xml:space="preserve"> </w:t>
      </w:r>
      <w:r w:rsidRPr="00630456">
        <w:t>неё</w:t>
      </w:r>
      <w:r w:rsidR="00630456" w:rsidRPr="00630456">
        <w:t xml:space="preserve"> </w:t>
      </w:r>
      <w:r w:rsidRPr="00630456">
        <w:t>изнасиловании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18"/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венерическим</w:t>
      </w:r>
      <w:r w:rsidR="00630456" w:rsidRPr="00630456">
        <w:t xml:space="preserve"> </w:t>
      </w:r>
      <w:r w:rsidRPr="00630456">
        <w:t>болезням</w:t>
      </w:r>
      <w:r w:rsidR="00630456" w:rsidRPr="00630456">
        <w:t xml:space="preserve"> </w:t>
      </w:r>
      <w:r w:rsidRPr="00630456">
        <w:t>относятся,</w:t>
      </w:r>
      <w:r w:rsidR="00630456" w:rsidRPr="00630456">
        <w:t xml:space="preserve"> </w:t>
      </w:r>
      <w:r w:rsidRPr="00630456">
        <w:t>например</w:t>
      </w:r>
      <w:r w:rsidR="00630456" w:rsidRPr="00630456">
        <w:t xml:space="preserve">: </w:t>
      </w:r>
      <w:r w:rsidRPr="00630456">
        <w:t>сифилис,</w:t>
      </w:r>
      <w:r w:rsidR="00630456" w:rsidRPr="00630456">
        <w:t xml:space="preserve"> </w:t>
      </w:r>
      <w:r w:rsidRPr="00630456">
        <w:t>гонорея</w:t>
      </w:r>
      <w:r w:rsidR="00630456">
        <w:t xml:space="preserve"> (</w:t>
      </w:r>
      <w:r w:rsidRPr="00630456">
        <w:t>триппер</w:t>
      </w:r>
      <w:r w:rsidR="00630456" w:rsidRPr="00630456">
        <w:t xml:space="preserve">), </w:t>
      </w:r>
      <w:r w:rsidRPr="00630456">
        <w:t>мягкий</w:t>
      </w:r>
      <w:r w:rsidR="00630456" w:rsidRPr="00630456">
        <w:t xml:space="preserve"> </w:t>
      </w:r>
      <w:r w:rsidRPr="00630456">
        <w:t>шанкр,</w:t>
      </w:r>
      <w:r w:rsidR="00630456" w:rsidRPr="00630456">
        <w:t xml:space="preserve"> </w:t>
      </w:r>
      <w:r w:rsidRPr="00630456">
        <w:t>паховый</w:t>
      </w:r>
      <w:r w:rsidR="00630456" w:rsidRPr="00630456">
        <w:t xml:space="preserve"> </w:t>
      </w:r>
      <w:r w:rsidRPr="00630456">
        <w:t>лимфогранулематоз</w:t>
      </w:r>
      <w:r w:rsidR="00630456" w:rsidRPr="00630456">
        <w:t xml:space="preserve">. </w:t>
      </w:r>
      <w:r w:rsidRPr="00630456">
        <w:t>Заражение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инфекционными</w:t>
      </w:r>
      <w:r w:rsidR="00630456" w:rsidRPr="00630456">
        <w:t xml:space="preserve"> </w:t>
      </w:r>
      <w:r w:rsidRPr="00630456">
        <w:t>заболеваниями,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том</w:t>
      </w:r>
      <w:r w:rsidR="00630456" w:rsidRPr="00630456">
        <w:t xml:space="preserve"> </w:t>
      </w:r>
      <w:r w:rsidRPr="00630456">
        <w:t>числе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органа,</w:t>
      </w:r>
      <w:r w:rsidR="00630456" w:rsidRPr="00630456">
        <w:t xml:space="preserve"> </w:t>
      </w:r>
      <w:r w:rsidRPr="00630456">
        <w:t>например</w:t>
      </w:r>
      <w:r w:rsidR="00630456" w:rsidRPr="00630456">
        <w:t xml:space="preserve"> </w:t>
      </w:r>
      <w:r w:rsidRPr="00630456">
        <w:t>грибковой</w:t>
      </w:r>
      <w:r w:rsidR="00630456" w:rsidRPr="00630456">
        <w:t xml:space="preserve"> </w:t>
      </w:r>
      <w:r w:rsidRPr="00630456">
        <w:t>болезнью,</w:t>
      </w:r>
      <w:r w:rsidR="00630456" w:rsidRPr="00630456">
        <w:t xml:space="preserve"> </w:t>
      </w:r>
      <w:r w:rsidRPr="00630456">
        <w:t>рассматриваемого</w:t>
      </w:r>
      <w:r w:rsidR="00630456" w:rsidRPr="00630456">
        <w:t xml:space="preserve"> </w:t>
      </w:r>
      <w:r w:rsidRPr="00630456">
        <w:t>квалифицирующего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признака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образуют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19"/>
      </w:r>
    </w:p>
    <w:p w:rsidR="00630456" w:rsidRPr="00630456" w:rsidRDefault="00337F37" w:rsidP="00630456">
      <w:pPr>
        <w:tabs>
          <w:tab w:val="left" w:pos="726"/>
        </w:tabs>
      </w:pPr>
      <w:r w:rsidRPr="00630456">
        <w:t>Пункт</w:t>
      </w:r>
      <w:r w:rsidR="00630456">
        <w:t xml:space="preserve"> "</w:t>
      </w:r>
      <w:r w:rsidRPr="00630456">
        <w:t>д</w:t>
      </w:r>
      <w:r w:rsidR="00630456">
        <w:t xml:space="preserve">" </w:t>
      </w:r>
      <w:r w:rsidRPr="00630456">
        <w:t>ч</w:t>
      </w:r>
      <w:r w:rsidR="00630456">
        <w:t>.2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Pr="00630456">
        <w:t>устанавливает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заведомо</w:t>
      </w:r>
      <w:r w:rsidR="00630456" w:rsidRPr="00630456">
        <w:t xml:space="preserve"> </w:t>
      </w:r>
      <w:r w:rsidRPr="00630456">
        <w:t>несовершеннолетней</w:t>
      </w:r>
      <w:r w:rsidR="00630456" w:rsidRPr="00630456">
        <w:t xml:space="preserve">. </w:t>
      </w:r>
      <w:r w:rsidRPr="00630456">
        <w:t>Несовершеннолетней</w:t>
      </w:r>
      <w:r w:rsidR="00630456" w:rsidRPr="00630456">
        <w:t xml:space="preserve"> </w:t>
      </w:r>
      <w:r w:rsidRPr="00630456">
        <w:t>считается</w:t>
      </w:r>
      <w:r w:rsidR="00630456" w:rsidRPr="00630456">
        <w:t xml:space="preserve"> </w:t>
      </w:r>
      <w:r w:rsidRPr="00630456">
        <w:t>девушка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возрасте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14</w:t>
      </w:r>
      <w:r w:rsidR="00630456" w:rsidRPr="00630456">
        <w:t xml:space="preserve"> </w:t>
      </w:r>
      <w:r w:rsidRPr="00630456">
        <w:t>до</w:t>
      </w:r>
      <w:r w:rsidR="00630456" w:rsidRPr="00630456">
        <w:t xml:space="preserve"> </w:t>
      </w:r>
      <w:r w:rsidRPr="00630456">
        <w:t>18</w:t>
      </w:r>
      <w:r w:rsidR="00630456" w:rsidRPr="00630456">
        <w:t xml:space="preserve"> </w:t>
      </w:r>
      <w:r w:rsidRPr="00630456">
        <w:t>лет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пленуме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15</w:t>
      </w:r>
      <w:r w:rsidR="00630456" w:rsidRPr="00630456">
        <w:t xml:space="preserve"> </w:t>
      </w:r>
      <w:r w:rsidRPr="00630456">
        <w:t>июне</w:t>
      </w:r>
      <w:r w:rsidR="00630456" w:rsidRPr="00630456">
        <w:t xml:space="preserve"> </w:t>
      </w:r>
      <w:r w:rsidRPr="00630456">
        <w:t>2004</w:t>
      </w:r>
      <w:r w:rsidR="00630456" w:rsidRPr="00630456">
        <w:t xml:space="preserve"> </w:t>
      </w:r>
      <w:r w:rsidRPr="00630456">
        <w:t>года</w:t>
      </w:r>
      <w:r w:rsidR="00630456" w:rsidRPr="00630456">
        <w:t xml:space="preserve"> </w:t>
      </w:r>
      <w:r w:rsidRPr="00630456">
        <w:t>указано,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совершение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отношении</w:t>
      </w:r>
      <w:r w:rsidR="00630456" w:rsidRPr="00630456">
        <w:t xml:space="preserve"> </w:t>
      </w:r>
      <w:r w:rsidRPr="00630456">
        <w:t>заведомо</w:t>
      </w:r>
      <w:r w:rsidR="00630456" w:rsidRPr="00630456">
        <w:t xml:space="preserve"> </w:t>
      </w:r>
      <w:r w:rsidRPr="00630456">
        <w:t>несовершеннолетнего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достигшего</w:t>
      </w:r>
      <w:r w:rsidR="00630456" w:rsidRPr="00630456">
        <w:t xml:space="preserve"> </w:t>
      </w:r>
      <w:r w:rsidRPr="00630456">
        <w:t>четырнадцатилетнего</w:t>
      </w:r>
      <w:r w:rsidR="00630456" w:rsidRPr="00630456">
        <w:t xml:space="preserve"> </w:t>
      </w:r>
      <w:r w:rsidRPr="00630456">
        <w:t>возраста</w:t>
      </w:r>
      <w:r w:rsidR="00630456" w:rsidRPr="00630456">
        <w:t xml:space="preserve"> </w:t>
      </w:r>
      <w:r w:rsidRPr="00630456">
        <w:t>наступает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случаях,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виновное</w:t>
      </w:r>
      <w:r w:rsidR="00630456" w:rsidRPr="00630456">
        <w:t xml:space="preserve"> </w:t>
      </w:r>
      <w:r w:rsidRPr="00630456">
        <w:t>лицо</w:t>
      </w:r>
      <w:r w:rsidR="00630456" w:rsidRPr="00630456">
        <w:t xml:space="preserve"> </w:t>
      </w:r>
      <w:r w:rsidRPr="00630456">
        <w:t>достоверно</w:t>
      </w:r>
      <w:r w:rsidR="00630456" w:rsidRPr="00630456">
        <w:t xml:space="preserve"> </w:t>
      </w:r>
      <w:r w:rsidRPr="00630456">
        <w:t>знало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возрасте</w:t>
      </w:r>
      <w:r w:rsidR="00630456" w:rsidRPr="00630456">
        <w:t xml:space="preserve"> </w:t>
      </w:r>
      <w:r w:rsidRPr="00630456">
        <w:t>потерпевшей</w:t>
      </w:r>
      <w:r w:rsidR="00630456">
        <w:t xml:space="preserve"> (</w:t>
      </w:r>
      <w:r w:rsidRPr="00630456">
        <w:t>являлось</w:t>
      </w:r>
      <w:r w:rsidR="00630456" w:rsidRPr="00630456">
        <w:t xml:space="preserve"> </w:t>
      </w:r>
      <w:r w:rsidRPr="00630456">
        <w:t>родственником,</w:t>
      </w:r>
      <w:r w:rsidR="00630456" w:rsidRPr="00630456">
        <w:t xml:space="preserve"> </w:t>
      </w:r>
      <w:r w:rsidRPr="00630456">
        <w:t>знакомым,</w:t>
      </w:r>
      <w:r w:rsidR="00630456" w:rsidRPr="00630456">
        <w:t xml:space="preserve"> </w:t>
      </w:r>
      <w:r w:rsidRPr="00630456">
        <w:t>соседом</w:t>
      </w:r>
      <w:r w:rsidR="00630456" w:rsidRPr="00630456">
        <w:t xml:space="preserve">) </w:t>
      </w:r>
      <w:r w:rsidRPr="00630456">
        <w:t>или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внешний</w:t>
      </w:r>
      <w:r w:rsidR="00630456" w:rsidRPr="00630456">
        <w:t xml:space="preserve"> </w:t>
      </w:r>
      <w:r w:rsidRPr="00630456">
        <w:t>облик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явно</w:t>
      </w:r>
      <w:r w:rsidR="00630456" w:rsidRPr="00630456">
        <w:t xml:space="preserve"> </w:t>
      </w:r>
      <w:r w:rsidRPr="00630456">
        <w:t>свидетельствовал,</w:t>
      </w:r>
      <w:r w:rsidR="00630456" w:rsidRPr="00630456">
        <w:t xml:space="preserve"> </w:t>
      </w:r>
      <w:r w:rsidRPr="00630456">
        <w:t>например,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возрасте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Добросовестное</w:t>
      </w:r>
      <w:r w:rsidR="00630456" w:rsidRPr="00630456">
        <w:t xml:space="preserve"> </w:t>
      </w:r>
      <w:r w:rsidRPr="00630456">
        <w:t>заблуждение,</w:t>
      </w:r>
      <w:r w:rsidR="00630456" w:rsidRPr="00630456">
        <w:t xml:space="preserve"> </w:t>
      </w:r>
      <w:r w:rsidRPr="00630456">
        <w:t>возникшее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основании</w:t>
      </w:r>
      <w:r w:rsidR="00630456" w:rsidRPr="00630456">
        <w:t xml:space="preserve"> </w:t>
      </w:r>
      <w:r w:rsidRPr="00630456">
        <w:t>того,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возраст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приближается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18-летию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силу</w:t>
      </w:r>
      <w:r w:rsidR="00630456" w:rsidRPr="00630456">
        <w:t xml:space="preserve"> </w:t>
      </w:r>
      <w:r w:rsidRPr="00630456">
        <w:t>акселерации</w:t>
      </w:r>
      <w:r w:rsidR="00630456" w:rsidRPr="00630456">
        <w:t xml:space="preserve"> </w:t>
      </w:r>
      <w:r w:rsidRPr="00630456">
        <w:t>оно</w:t>
      </w:r>
      <w:r w:rsidR="00630456" w:rsidRPr="00630456">
        <w:t xml:space="preserve"> </w:t>
      </w:r>
      <w:r w:rsidRPr="00630456">
        <w:t>выглядит</w:t>
      </w:r>
      <w:r w:rsidR="00630456" w:rsidRPr="00630456">
        <w:t xml:space="preserve"> </w:t>
      </w:r>
      <w:r w:rsidRPr="00630456">
        <w:t>взрослее</w:t>
      </w:r>
      <w:r w:rsidR="00630456" w:rsidRPr="00630456">
        <w:t xml:space="preserve"> </w:t>
      </w:r>
      <w:r w:rsidRPr="00630456">
        <w:t>своего</w:t>
      </w:r>
      <w:r w:rsidR="00630456" w:rsidRPr="00630456">
        <w:t xml:space="preserve"> </w:t>
      </w:r>
      <w:r w:rsidRPr="00630456">
        <w:t>возраста,</w:t>
      </w:r>
      <w:r w:rsidR="00630456" w:rsidRPr="00630456">
        <w:t xml:space="preserve"> </w:t>
      </w:r>
      <w:r w:rsidRPr="00630456">
        <w:t>исключает</w:t>
      </w:r>
      <w:r w:rsidR="00630456" w:rsidRPr="00630456">
        <w:t xml:space="preserve"> </w:t>
      </w:r>
      <w:r w:rsidRPr="00630456">
        <w:t>вменение</w:t>
      </w:r>
      <w:r w:rsidR="00630456" w:rsidRPr="00630456">
        <w:t xml:space="preserve"> </w:t>
      </w:r>
      <w:r w:rsidRPr="00630456">
        <w:t>виновному</w:t>
      </w:r>
      <w:r w:rsidR="00630456" w:rsidRPr="00630456">
        <w:t xml:space="preserve"> </w:t>
      </w:r>
      <w:r w:rsidRPr="00630456">
        <w:t>лицу</w:t>
      </w:r>
      <w:r w:rsidR="00630456" w:rsidRPr="00630456">
        <w:t xml:space="preserve"> </w:t>
      </w:r>
      <w:r w:rsidRPr="00630456">
        <w:t>данного</w:t>
      </w:r>
      <w:r w:rsidR="00630456" w:rsidRPr="00630456">
        <w:t xml:space="preserve"> </w:t>
      </w:r>
      <w:r w:rsidRPr="00630456">
        <w:t>квалифицирующего</w:t>
      </w:r>
      <w:r w:rsidR="00630456" w:rsidRPr="00630456">
        <w:t xml:space="preserve"> </w:t>
      </w:r>
      <w:r w:rsidRPr="00630456">
        <w:t>признака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ч</w:t>
      </w:r>
      <w:r w:rsidR="00630456">
        <w:t>.3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Pr="00630456">
        <w:t>предусматривается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>: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а</w:t>
      </w:r>
      <w:r w:rsidR="00630456" w:rsidRPr="00630456">
        <w:t xml:space="preserve">) </w:t>
      </w:r>
      <w:r w:rsidRPr="00630456">
        <w:t>повлекшее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неосторожности</w:t>
      </w:r>
      <w:r w:rsidR="00630456" w:rsidRPr="00630456">
        <w:t xml:space="preserve"> </w:t>
      </w:r>
      <w:r w:rsidRPr="00630456">
        <w:t>смерть</w:t>
      </w:r>
      <w:r w:rsidR="00630456" w:rsidRPr="00630456">
        <w:t xml:space="preserve"> </w:t>
      </w:r>
      <w:r w:rsidRPr="00630456">
        <w:t>потерпевшей</w:t>
      </w:r>
      <w:r w:rsidR="00630456" w:rsidRPr="00630456">
        <w:t>;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б</w:t>
      </w:r>
      <w:r w:rsidR="00630456" w:rsidRPr="00630456">
        <w:t xml:space="preserve">) </w:t>
      </w:r>
      <w:r w:rsidRPr="00630456">
        <w:t>повлекшее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неосторожности</w:t>
      </w:r>
      <w:r w:rsidR="00630456" w:rsidRPr="00630456">
        <w:t xml:space="preserve"> </w:t>
      </w:r>
      <w:r w:rsidRPr="00630456">
        <w:t>причинение</w:t>
      </w:r>
      <w:r w:rsidR="00630456" w:rsidRPr="00630456">
        <w:t xml:space="preserve"> </w:t>
      </w:r>
      <w:r w:rsidRPr="00630456">
        <w:t>тяжкого</w:t>
      </w:r>
      <w:r w:rsidR="00630456" w:rsidRPr="00630456">
        <w:t xml:space="preserve"> </w:t>
      </w:r>
      <w:r w:rsidRPr="00630456">
        <w:t>вреда</w:t>
      </w:r>
      <w:r w:rsidR="00630456" w:rsidRPr="00630456">
        <w:t xml:space="preserve"> </w:t>
      </w:r>
      <w:r w:rsidRPr="00630456">
        <w:t>здоровью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заражение</w:t>
      </w:r>
      <w:r w:rsidR="00630456" w:rsidRPr="00630456">
        <w:t xml:space="preserve"> </w:t>
      </w:r>
      <w:r w:rsidRPr="00630456">
        <w:t>её</w:t>
      </w:r>
      <w:r w:rsidR="00630456" w:rsidRPr="00630456">
        <w:t xml:space="preserve"> </w:t>
      </w:r>
      <w:r w:rsidRPr="00630456">
        <w:t>ВИЧ</w:t>
      </w:r>
      <w:r w:rsidR="00630456" w:rsidRPr="00630456">
        <w:t xml:space="preserve"> - </w:t>
      </w:r>
      <w:r w:rsidRPr="00630456">
        <w:t>инфекцией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иные</w:t>
      </w:r>
      <w:r w:rsidR="00630456" w:rsidRPr="00630456">
        <w:t xml:space="preserve"> </w:t>
      </w:r>
      <w:r w:rsidRPr="00630456">
        <w:t>тяжкие</w:t>
      </w:r>
      <w:r w:rsidR="00630456" w:rsidRPr="00630456">
        <w:t xml:space="preserve"> </w:t>
      </w:r>
      <w:r w:rsidRPr="00630456">
        <w:t>последствия</w:t>
      </w:r>
      <w:r w:rsidR="00630456" w:rsidRPr="00630456">
        <w:t>;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) </w:t>
      </w:r>
      <w:r w:rsidRPr="00630456">
        <w:t>потерпевшей,</w:t>
      </w:r>
      <w:r w:rsidR="00630456" w:rsidRPr="00630456">
        <w:t xml:space="preserve"> </w:t>
      </w:r>
      <w:r w:rsidRPr="00630456">
        <w:t>заведомо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достигшей</w:t>
      </w:r>
      <w:r w:rsidR="00630456" w:rsidRPr="00630456">
        <w:t xml:space="preserve"> </w:t>
      </w:r>
      <w:r w:rsidRPr="00630456">
        <w:t>четырнадцатилетнего</w:t>
      </w:r>
      <w:r w:rsidR="00630456" w:rsidRPr="00630456">
        <w:t xml:space="preserve"> </w:t>
      </w:r>
      <w:r w:rsidRPr="00630456">
        <w:t>возраста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Смерть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тяжкий</w:t>
      </w:r>
      <w:r w:rsidR="00630456" w:rsidRPr="00630456">
        <w:t xml:space="preserve"> </w:t>
      </w:r>
      <w:r w:rsidRPr="00630456">
        <w:t>вред</w:t>
      </w:r>
      <w:r w:rsidR="00630456" w:rsidRPr="00630456">
        <w:t xml:space="preserve"> </w:t>
      </w:r>
      <w:r w:rsidRPr="00630456">
        <w:t>здоровью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неосторожности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причинены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процессе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вызваны</w:t>
      </w:r>
      <w:r w:rsidR="00630456" w:rsidRPr="00630456">
        <w:t xml:space="preserve"> </w:t>
      </w:r>
      <w:r w:rsidRPr="00630456">
        <w:t>иными</w:t>
      </w:r>
      <w:r w:rsidR="00630456" w:rsidRPr="00630456">
        <w:t xml:space="preserve"> </w:t>
      </w:r>
      <w:r w:rsidRPr="00630456">
        <w:t>действиями</w:t>
      </w:r>
      <w:r w:rsidR="00630456">
        <w:t xml:space="preserve"> (</w:t>
      </w:r>
      <w:r w:rsidRPr="00630456">
        <w:t>бездействиями</w:t>
      </w:r>
      <w:r w:rsidR="00630456" w:rsidRPr="00630456">
        <w:t xml:space="preserve">) </w:t>
      </w:r>
      <w:r w:rsidRPr="00630456">
        <w:t>виновного</w:t>
      </w:r>
      <w:r w:rsidR="00630456" w:rsidRPr="00630456">
        <w:t xml:space="preserve">. </w:t>
      </w:r>
      <w:r w:rsidRPr="00630456">
        <w:t>Это</w:t>
      </w:r>
      <w:r w:rsidR="00630456" w:rsidRPr="00630456">
        <w:t xml:space="preserve"> </w:t>
      </w:r>
      <w:r w:rsidRPr="00630456">
        <w:t>особо</w:t>
      </w:r>
      <w:r w:rsidR="00630456" w:rsidRPr="00630456">
        <w:t xml:space="preserve"> </w:t>
      </w:r>
      <w:r w:rsidRPr="00630456">
        <w:t>опасный</w:t>
      </w:r>
      <w:r w:rsidR="00630456" w:rsidRPr="00630456">
        <w:t xml:space="preserve"> </w:t>
      </w:r>
      <w:r w:rsidRPr="00630456">
        <w:t>вид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- </w:t>
      </w:r>
      <w:r w:rsidRPr="00630456">
        <w:t>преступление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двумя</w:t>
      </w:r>
      <w:r w:rsidR="00630456" w:rsidRPr="00630456">
        <w:t xml:space="preserve"> </w:t>
      </w:r>
      <w:r w:rsidRPr="00630456">
        <w:t>формами</w:t>
      </w:r>
      <w:r w:rsidR="00630456" w:rsidRPr="00630456">
        <w:t xml:space="preserve"> </w:t>
      </w:r>
      <w:r w:rsidRPr="00630456">
        <w:t>вины</w:t>
      </w:r>
      <w:r w:rsidR="00630456" w:rsidRPr="00630456">
        <w:t xml:space="preserve">: </w:t>
      </w:r>
      <w:r w:rsidRPr="00630456">
        <w:t>по</w:t>
      </w:r>
      <w:r w:rsidR="00630456" w:rsidRPr="00630456">
        <w:t xml:space="preserve"> </w:t>
      </w:r>
      <w:r w:rsidRPr="00630456">
        <w:t>отношению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половому</w:t>
      </w:r>
      <w:r w:rsidR="00630456" w:rsidRPr="00630456">
        <w:t xml:space="preserve"> </w:t>
      </w:r>
      <w:r w:rsidRPr="00630456">
        <w:t>сношению</w:t>
      </w:r>
      <w:r w:rsidR="00630456" w:rsidRPr="00630456">
        <w:t xml:space="preserve"> </w:t>
      </w:r>
      <w:r w:rsidRPr="00630456">
        <w:t>виновный</w:t>
      </w:r>
      <w:r w:rsidR="00630456" w:rsidRPr="00630456">
        <w:t xml:space="preserve"> </w:t>
      </w:r>
      <w:r w:rsidRPr="00630456">
        <w:t>проявляет</w:t>
      </w:r>
      <w:r w:rsidR="00630456" w:rsidRPr="00630456">
        <w:t xml:space="preserve"> </w:t>
      </w:r>
      <w:r w:rsidRPr="00630456">
        <w:t>прямой</w:t>
      </w:r>
      <w:r w:rsidR="00630456" w:rsidRPr="00630456">
        <w:t xml:space="preserve"> </w:t>
      </w:r>
      <w:r w:rsidRPr="00630456">
        <w:t>умысел,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отношению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смерти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- </w:t>
      </w:r>
      <w:r w:rsidRPr="00630456">
        <w:t>неосторожность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том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ином</w:t>
      </w:r>
      <w:r w:rsidR="00630456" w:rsidRPr="00630456">
        <w:t xml:space="preserve"> </w:t>
      </w:r>
      <w:r w:rsidRPr="00630456">
        <w:t>виде</w:t>
      </w:r>
      <w:r w:rsidR="00630456">
        <w:t xml:space="preserve"> (</w:t>
      </w:r>
      <w:r w:rsidRPr="00630456">
        <w:t>небрежность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легкомыслие</w:t>
      </w:r>
      <w:r w:rsidR="00630456" w:rsidRPr="00630456">
        <w:t xml:space="preserve">). </w:t>
      </w:r>
      <w:r w:rsidRPr="00630456">
        <w:t>В</w:t>
      </w:r>
      <w:r w:rsidR="00630456" w:rsidRPr="00630456">
        <w:t xml:space="preserve"> </w:t>
      </w:r>
      <w:r w:rsidRPr="00630456">
        <w:t>этих</w:t>
      </w:r>
      <w:r w:rsidR="00630456" w:rsidRPr="00630456">
        <w:t xml:space="preserve"> </w:t>
      </w:r>
      <w:r w:rsidRPr="00630456">
        <w:t>случаях</w:t>
      </w:r>
      <w:r w:rsidR="00630456" w:rsidRPr="00630456">
        <w:t xml:space="preserve"> </w:t>
      </w:r>
      <w:r w:rsidRPr="00630456">
        <w:t>необходимо</w:t>
      </w:r>
      <w:r w:rsidR="00630456" w:rsidRPr="00630456">
        <w:t xml:space="preserve"> </w:t>
      </w:r>
      <w:r w:rsidRPr="00630456">
        <w:t>установить</w:t>
      </w:r>
      <w:r w:rsidR="00630456" w:rsidRPr="00630456">
        <w:t xml:space="preserve"> </w:t>
      </w:r>
      <w:r w:rsidRPr="00630456">
        <w:t>причинную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изнасилованием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наступившими</w:t>
      </w:r>
      <w:r w:rsidR="00630456" w:rsidRPr="00630456">
        <w:t xml:space="preserve"> </w:t>
      </w:r>
      <w:r w:rsidRPr="00630456">
        <w:t>последствиями</w:t>
      </w:r>
      <w:r w:rsidR="00630456" w:rsidRPr="00630456">
        <w:t xml:space="preserve">. </w:t>
      </w:r>
      <w:r w:rsidRPr="00630456">
        <w:t>При</w:t>
      </w:r>
      <w:r w:rsidR="00630456" w:rsidRPr="00630456">
        <w:t xml:space="preserve"> </w:t>
      </w:r>
      <w:r w:rsidRPr="00630456">
        <w:t>отсутствии</w:t>
      </w:r>
      <w:r w:rsidR="00630456" w:rsidRPr="00630456">
        <w:t xml:space="preserve"> </w:t>
      </w:r>
      <w:r w:rsidRPr="00630456">
        <w:t>такой</w:t>
      </w:r>
      <w:r w:rsidR="00630456" w:rsidRPr="00630456">
        <w:t xml:space="preserve"> </w:t>
      </w:r>
      <w:r w:rsidRPr="00630456">
        <w:t>причинной</w:t>
      </w:r>
      <w:r w:rsidR="00630456" w:rsidRPr="00630456">
        <w:t xml:space="preserve"> </w:t>
      </w:r>
      <w:r w:rsidRPr="00630456">
        <w:t>связи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квалифицируется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учёта</w:t>
      </w:r>
      <w:r w:rsidR="00630456" w:rsidRPr="00630456">
        <w:t xml:space="preserve"> </w:t>
      </w:r>
      <w:r w:rsidRPr="00630456">
        <w:t>ук</w:t>
      </w:r>
      <w:r w:rsidR="00B51356" w:rsidRPr="00630456">
        <w:t>азанного</w:t>
      </w:r>
      <w:r w:rsidR="00630456" w:rsidRPr="00630456">
        <w:t xml:space="preserve"> </w:t>
      </w:r>
      <w:r w:rsidR="00B51356" w:rsidRPr="00630456">
        <w:t>признака</w:t>
      </w:r>
      <w:r w:rsidR="00630456" w:rsidRPr="00630456">
        <w:t xml:space="preserve"> </w:t>
      </w:r>
      <w:r w:rsidR="00B51356" w:rsidRPr="00630456">
        <w:t>ч</w:t>
      </w:r>
      <w:r w:rsidR="00630456">
        <w:t>.3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причинение</w:t>
      </w:r>
      <w:r w:rsidR="00630456" w:rsidRPr="00630456">
        <w:t xml:space="preserve"> </w:t>
      </w:r>
      <w:r w:rsidRPr="00630456">
        <w:t>смерти</w:t>
      </w:r>
      <w:r w:rsidR="00630456" w:rsidRPr="00630456">
        <w:t xml:space="preserve"> </w:t>
      </w:r>
      <w:r w:rsidRPr="00630456">
        <w:t>подлежит</w:t>
      </w:r>
      <w:r w:rsidR="00630456" w:rsidRPr="00630456">
        <w:t xml:space="preserve"> </w:t>
      </w:r>
      <w:r w:rsidRPr="00630456">
        <w:t>квалификации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ч</w:t>
      </w:r>
      <w:r w:rsidR="00630456">
        <w:t>.1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09</w:t>
      </w:r>
      <w:r w:rsidR="00630456" w:rsidRPr="00630456">
        <w:t xml:space="preserve"> </w:t>
      </w:r>
      <w:r w:rsidRPr="00630456">
        <w:t>УК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тех</w:t>
      </w:r>
      <w:r w:rsidR="00630456" w:rsidRPr="00630456">
        <w:t xml:space="preserve"> </w:t>
      </w:r>
      <w:r w:rsidRPr="00630456">
        <w:t>случаях,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причинная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изнасилованием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причиненном</w:t>
      </w:r>
      <w:r w:rsidR="00630456" w:rsidRPr="00630456">
        <w:t xml:space="preserve"> </w:t>
      </w:r>
      <w:r w:rsidRPr="00630456">
        <w:t>здоровью</w:t>
      </w:r>
      <w:r w:rsidR="00630456" w:rsidRPr="00630456">
        <w:t xml:space="preserve"> </w:t>
      </w:r>
      <w:r w:rsidRPr="00630456">
        <w:t>вредом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установлен</w:t>
      </w:r>
      <w:r w:rsidR="000D662D" w:rsidRPr="00630456">
        <w:t>а</w:t>
      </w:r>
      <w:r w:rsidRPr="00630456">
        <w:t>,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квалифицируется</w:t>
      </w:r>
      <w:r w:rsidR="00630456" w:rsidRPr="00630456">
        <w:t xml:space="preserve"> </w:t>
      </w:r>
      <w:r w:rsidRPr="00630456">
        <w:t>самостоятельно,</w:t>
      </w:r>
      <w:r w:rsidR="00630456" w:rsidRPr="00630456">
        <w:t xml:space="preserve"> </w:t>
      </w:r>
      <w:r w:rsidRPr="00630456">
        <w:t>каждое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зависимости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признаков,</w:t>
      </w:r>
      <w:r w:rsidR="00630456" w:rsidRPr="00630456">
        <w:t xml:space="preserve"> </w:t>
      </w:r>
      <w:r w:rsidRPr="00630456">
        <w:t>которые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характеризуют</w:t>
      </w:r>
      <w:r w:rsidR="00630456" w:rsidRPr="00630456">
        <w:t>.</w:t>
      </w:r>
    </w:p>
    <w:p w:rsidR="00630456" w:rsidRDefault="00337F37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тех</w:t>
      </w:r>
      <w:r w:rsidR="00630456" w:rsidRPr="00630456">
        <w:t xml:space="preserve"> </w:t>
      </w:r>
      <w:r w:rsidRPr="00630456">
        <w:t>случаях,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совершено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покушение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другое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два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предусмотренных</w:t>
      </w:r>
      <w:r w:rsidR="00630456" w:rsidRPr="00630456">
        <w:t xml:space="preserve"> </w:t>
      </w:r>
      <w:r w:rsidRPr="00630456">
        <w:t>различными</w:t>
      </w:r>
      <w:r w:rsidR="00630456" w:rsidRPr="00630456">
        <w:t xml:space="preserve"> </w:t>
      </w:r>
      <w:r w:rsidRPr="00630456">
        <w:t>частями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пунктами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31,</w:t>
      </w:r>
      <w:r w:rsidR="00630456" w:rsidRPr="00630456">
        <w:t xml:space="preserve"> </w:t>
      </w:r>
      <w:r w:rsidRPr="00630456">
        <w:t>каждое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подлежит</w:t>
      </w:r>
      <w:r w:rsidR="00630456" w:rsidRPr="00630456">
        <w:t xml:space="preserve"> </w:t>
      </w:r>
      <w:r w:rsidRPr="00630456">
        <w:t>самостоятельной</w:t>
      </w:r>
      <w:r w:rsidR="00630456" w:rsidRPr="00630456">
        <w:t xml:space="preserve"> </w:t>
      </w:r>
      <w:r w:rsidRPr="00630456">
        <w:t>квалификации</w:t>
      </w:r>
      <w:r w:rsidR="00630456" w:rsidRPr="00630456">
        <w:t>.</w:t>
      </w:r>
    </w:p>
    <w:p w:rsidR="00F45F73" w:rsidRPr="00F45F73" w:rsidRDefault="00F45F73" w:rsidP="00F45F73">
      <w:pPr>
        <w:pStyle w:val="afb"/>
      </w:pPr>
      <w:r w:rsidRPr="00F45F73">
        <w:t>изнасилование половая свобода преступление</w:t>
      </w:r>
    </w:p>
    <w:p w:rsidR="007562F1" w:rsidRDefault="00630456" w:rsidP="00630456">
      <w:pPr>
        <w:pStyle w:val="1"/>
      </w:pPr>
      <w:r>
        <w:br w:type="page"/>
      </w:r>
      <w:bookmarkStart w:id="4" w:name="_Toc285273525"/>
      <w:r>
        <w:t xml:space="preserve">2. </w:t>
      </w:r>
      <w:r w:rsidR="007562F1" w:rsidRPr="00630456">
        <w:t>Криминалистическая</w:t>
      </w:r>
      <w:r w:rsidRPr="00630456">
        <w:t xml:space="preserve"> </w:t>
      </w:r>
      <w:r w:rsidR="007562F1" w:rsidRPr="00630456">
        <w:t>характеристика</w:t>
      </w:r>
      <w:r w:rsidRPr="00630456">
        <w:t xml:space="preserve"> </w:t>
      </w:r>
      <w:r w:rsidR="007562F1" w:rsidRPr="00630456">
        <w:t>изнасилований</w:t>
      </w:r>
      <w:bookmarkEnd w:id="4"/>
    </w:p>
    <w:p w:rsidR="00630456" w:rsidRPr="00630456" w:rsidRDefault="00630456" w:rsidP="00630456">
      <w:pPr>
        <w:rPr>
          <w:lang w:eastAsia="en-US"/>
        </w:rPr>
      </w:pPr>
    </w:p>
    <w:p w:rsidR="00337F37" w:rsidRPr="00630456" w:rsidRDefault="00337F37" w:rsidP="00630456">
      <w:pPr>
        <w:tabs>
          <w:tab w:val="left" w:pos="726"/>
        </w:tabs>
      </w:pPr>
      <w:r w:rsidRPr="00630456">
        <w:t>Обращаясь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вопросу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необходимо</w:t>
      </w:r>
      <w:r w:rsidR="00630456" w:rsidRPr="00630456">
        <w:t xml:space="preserve"> </w:t>
      </w:r>
      <w:r w:rsidRPr="00630456">
        <w:t>определиться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общим</w:t>
      </w:r>
      <w:r w:rsidR="00630456" w:rsidRPr="00630456">
        <w:t xml:space="preserve"> </w:t>
      </w:r>
      <w:r w:rsidRPr="00630456">
        <w:t>понятием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преступления</w:t>
      </w:r>
      <w:r w:rsidR="00630456">
        <w:t>.</w:t>
      </w:r>
      <w:r w:rsidR="00F45F73">
        <w:t xml:space="preserve"> </w:t>
      </w:r>
      <w:r w:rsidR="00630456">
        <w:t xml:space="preserve">В.И. </w:t>
      </w:r>
      <w:r w:rsidRPr="00630456">
        <w:t>Даль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характеристикой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общеупотребительном</w:t>
      </w:r>
      <w:r w:rsidR="00630456" w:rsidRPr="00630456">
        <w:t xml:space="preserve"> </w:t>
      </w:r>
      <w:r w:rsidRPr="00630456">
        <w:t>смысле</w:t>
      </w:r>
      <w:r w:rsidR="00630456" w:rsidRPr="00630456">
        <w:t xml:space="preserve"> </w:t>
      </w:r>
      <w:r w:rsidRPr="00630456">
        <w:t>понимал</w:t>
      </w:r>
      <w:r w:rsidR="00630456" w:rsidRPr="00630456">
        <w:t xml:space="preserve"> </w:t>
      </w:r>
      <w:r w:rsidRPr="00630456">
        <w:t>краткое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верное</w:t>
      </w:r>
      <w:r w:rsidR="00630456" w:rsidRPr="00630456">
        <w:t xml:space="preserve"> </w:t>
      </w:r>
      <w:r w:rsidRPr="00630456">
        <w:t>описание</w:t>
      </w:r>
      <w:r w:rsidR="00630456" w:rsidRPr="00630456">
        <w:t xml:space="preserve"> </w:t>
      </w:r>
      <w:r w:rsidRPr="00630456">
        <w:t>главных</w:t>
      </w:r>
      <w:r w:rsidR="00630456" w:rsidRPr="00630456">
        <w:t xml:space="preserve"> </w:t>
      </w:r>
      <w:r w:rsidRPr="00630456">
        <w:t>свойств,</w:t>
      </w:r>
      <w:r w:rsidR="00630456" w:rsidRPr="00630456">
        <w:t xml:space="preserve"> </w:t>
      </w:r>
      <w:r w:rsidRPr="00630456">
        <w:t>признаков</w:t>
      </w:r>
      <w:r w:rsidR="00630456" w:rsidRPr="00630456">
        <w:t xml:space="preserve"> </w:t>
      </w:r>
      <w:r w:rsidRPr="00630456">
        <w:t>чего</w:t>
      </w:r>
      <w:r w:rsidR="00630456" w:rsidRPr="00630456">
        <w:t xml:space="preserve"> - </w:t>
      </w:r>
      <w:r w:rsidRPr="00630456">
        <w:t>либо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20"/>
      </w:r>
      <w:r w:rsidR="00630456" w:rsidRPr="00630456">
        <w:t xml:space="preserve"> </w:t>
      </w:r>
      <w:r w:rsidRPr="00630456">
        <w:t>Ожёгов</w:t>
      </w:r>
      <w:r w:rsidR="00630456" w:rsidRPr="00630456">
        <w:t xml:space="preserve"> </w:t>
      </w:r>
      <w:r w:rsidRPr="00630456">
        <w:t>С</w:t>
      </w:r>
      <w:r w:rsidR="00630456">
        <w:t xml:space="preserve">.И., </w:t>
      </w:r>
      <w:r w:rsidRPr="00630456">
        <w:t>раскрывая</w:t>
      </w:r>
      <w:r w:rsidR="00630456" w:rsidRPr="00630456">
        <w:t xml:space="preserve"> </w:t>
      </w:r>
      <w:r w:rsidRPr="00630456">
        <w:t>понятие</w:t>
      </w:r>
      <w:r w:rsidR="00630456" w:rsidRPr="00630456">
        <w:t xml:space="preserve"> </w:t>
      </w:r>
      <w:r w:rsidRPr="00630456">
        <w:t>слова</w:t>
      </w:r>
      <w:r w:rsidR="00630456">
        <w:t xml:space="preserve"> "</w:t>
      </w:r>
      <w:r w:rsidRPr="00630456">
        <w:t>характеристика</w:t>
      </w:r>
      <w:r w:rsidR="00630456">
        <w:t>"</w:t>
      </w:r>
      <w:r w:rsidRPr="00630456">
        <w:t>,</w:t>
      </w:r>
      <w:r w:rsidR="00630456" w:rsidRPr="00630456">
        <w:t xml:space="preserve"> </w:t>
      </w:r>
      <w:r w:rsidRPr="00630456">
        <w:t>указывает,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всякая</w:t>
      </w:r>
      <w:r w:rsidR="00630456" w:rsidRPr="00630456">
        <w:t xml:space="preserve"> </w:t>
      </w:r>
      <w:r w:rsidRPr="00630456">
        <w:t>характеристика</w:t>
      </w:r>
      <w:r w:rsidR="00630456" w:rsidRPr="00630456">
        <w:t xml:space="preserve"> </w:t>
      </w:r>
      <w:r w:rsidRPr="00630456">
        <w:t>должна</w:t>
      </w:r>
      <w:r w:rsidR="00630456" w:rsidRPr="00630456">
        <w:t xml:space="preserve"> </w:t>
      </w:r>
      <w:r w:rsidRPr="00630456">
        <w:t>отражать</w:t>
      </w:r>
      <w:r w:rsidR="00630456" w:rsidRPr="00630456">
        <w:t xml:space="preserve"> </w:t>
      </w:r>
      <w:r w:rsidRPr="00630456">
        <w:t>существенные</w:t>
      </w:r>
      <w:r w:rsidR="00630456" w:rsidRPr="00630456">
        <w:t xml:space="preserve"> </w:t>
      </w:r>
      <w:r w:rsidRPr="00630456">
        <w:t>свойства,</w:t>
      </w:r>
      <w:r w:rsidR="00630456" w:rsidRPr="00630456">
        <w:t xml:space="preserve"> </w:t>
      </w:r>
      <w:r w:rsidRPr="00630456">
        <w:t>особенности,</w:t>
      </w:r>
      <w:r w:rsidR="00630456" w:rsidRPr="00630456">
        <w:t xml:space="preserve"> </w:t>
      </w:r>
      <w:r w:rsidRPr="00630456">
        <w:t>природу</w:t>
      </w:r>
      <w:r w:rsidR="00630456" w:rsidRPr="00630456">
        <w:t xml:space="preserve"> </w:t>
      </w:r>
      <w:r w:rsidRPr="00630456">
        <w:t>исследуемого</w:t>
      </w:r>
      <w:r w:rsidR="00630456" w:rsidRPr="00630456">
        <w:t xml:space="preserve"> </w:t>
      </w:r>
      <w:r w:rsidRPr="00630456">
        <w:t>объекта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целом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какие</w:t>
      </w:r>
      <w:r w:rsidR="00630456" w:rsidRPr="00630456">
        <w:t xml:space="preserve"> - </w:t>
      </w:r>
      <w:r w:rsidRPr="00630456">
        <w:t>то</w:t>
      </w:r>
      <w:r w:rsidR="00630456" w:rsidRPr="00630456">
        <w:t xml:space="preserve"> </w:t>
      </w:r>
      <w:r w:rsidRPr="00630456">
        <w:t>определённые</w:t>
      </w:r>
      <w:r w:rsidR="00630456" w:rsidRPr="00630456">
        <w:t xml:space="preserve"> </w:t>
      </w:r>
      <w:r w:rsidRPr="00630456">
        <w:t>стороны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закономерности,</w:t>
      </w:r>
      <w:r w:rsidR="00630456" w:rsidRPr="00630456">
        <w:t xml:space="preserve"> </w:t>
      </w:r>
      <w:r w:rsidRPr="00630456">
        <w:t>которыми</w:t>
      </w:r>
      <w:r w:rsidR="00630456" w:rsidRPr="00630456">
        <w:t xml:space="preserve"> </w:t>
      </w:r>
      <w:r w:rsidRPr="00630456">
        <w:t>он</w:t>
      </w:r>
      <w:r w:rsidR="00630456" w:rsidRPr="00630456">
        <w:t xml:space="preserve"> </w:t>
      </w:r>
      <w:r w:rsidRPr="00630456">
        <w:t>отличается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других</w:t>
      </w:r>
      <w:r w:rsidR="00630456" w:rsidRPr="00630456">
        <w:t xml:space="preserve"> </w:t>
      </w:r>
      <w:r w:rsidRPr="00630456">
        <w:t>объектов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21"/>
      </w:r>
    </w:p>
    <w:p w:rsidR="00337F37" w:rsidRPr="00630456" w:rsidRDefault="00337F37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1965</w:t>
      </w:r>
      <w:r w:rsidR="00630456" w:rsidRPr="00630456">
        <w:t xml:space="preserve"> </w:t>
      </w:r>
      <w:r w:rsidRPr="00630456">
        <w:t>году,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используя</w:t>
      </w:r>
      <w:r w:rsidR="00630456" w:rsidRPr="00630456">
        <w:t xml:space="preserve"> </w:t>
      </w:r>
      <w:r w:rsidRPr="00630456">
        <w:t>термин</w:t>
      </w:r>
      <w:r w:rsidR="00630456">
        <w:t xml:space="preserve"> "</w:t>
      </w:r>
      <w:r w:rsidRPr="00630456">
        <w:t>криминалистическая</w:t>
      </w:r>
      <w:r w:rsidR="00630456" w:rsidRPr="00630456">
        <w:t xml:space="preserve"> </w:t>
      </w:r>
      <w:r w:rsidRPr="00630456">
        <w:t>характеристика</w:t>
      </w:r>
      <w:r w:rsidR="00630456" w:rsidRPr="00630456">
        <w:t xml:space="preserve"> </w:t>
      </w:r>
      <w:r w:rsidRPr="00630456">
        <w:t>преступлений</w:t>
      </w:r>
      <w:r w:rsidR="00630456">
        <w:t>"</w:t>
      </w:r>
      <w:r w:rsidRPr="00630456">
        <w:t>,</w:t>
      </w:r>
      <w:r w:rsidR="00630456" w:rsidRPr="00630456">
        <w:t xml:space="preserve"> </w:t>
      </w:r>
      <w:r w:rsidRPr="00630456">
        <w:t>Г</w:t>
      </w:r>
      <w:r w:rsidR="00630456">
        <w:t xml:space="preserve">.А. </w:t>
      </w:r>
      <w:r w:rsidRPr="00630456">
        <w:t>Густов</w:t>
      </w:r>
      <w:r w:rsidR="00630456" w:rsidRPr="00630456">
        <w:t xml:space="preserve"> </w:t>
      </w:r>
      <w:r w:rsidRPr="00630456">
        <w:t>описал</w:t>
      </w:r>
      <w:r w:rsidR="00630456" w:rsidRPr="00630456">
        <w:t xml:space="preserve"> </w:t>
      </w:r>
      <w:r w:rsidRPr="00630456">
        <w:t>такие</w:t>
      </w:r>
      <w:r w:rsidR="00630456" w:rsidRPr="00630456">
        <w:t xml:space="preserve"> </w:t>
      </w:r>
      <w:r w:rsidRPr="00630456">
        <w:t>элементы,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: </w:t>
      </w:r>
      <w:r w:rsidRPr="00630456">
        <w:t>способ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преступления,</w:t>
      </w:r>
      <w:r w:rsidR="00630456" w:rsidRPr="00630456">
        <w:t xml:space="preserve"> </w:t>
      </w:r>
      <w:r w:rsidRPr="00630456">
        <w:t>личность</w:t>
      </w:r>
      <w:r w:rsidR="00630456" w:rsidRPr="00630456">
        <w:t xml:space="preserve"> </w:t>
      </w:r>
      <w:r w:rsidRPr="00630456">
        <w:t>виновного,</w:t>
      </w:r>
      <w:r w:rsidR="00630456" w:rsidRPr="00630456">
        <w:t xml:space="preserve"> </w:t>
      </w:r>
      <w:r w:rsidRPr="00630456">
        <w:t>событие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условия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. </w:t>
      </w:r>
      <w:r w:rsidRPr="00630456">
        <w:t>Впервые</w:t>
      </w:r>
      <w:r w:rsidR="00630456" w:rsidRPr="00630456">
        <w:t xml:space="preserve"> </w:t>
      </w:r>
      <w:r w:rsidRPr="00630456">
        <w:t>выражение</w:t>
      </w:r>
      <w:r w:rsidR="00630456">
        <w:t xml:space="preserve"> "</w:t>
      </w:r>
      <w:r w:rsidRPr="00630456">
        <w:t>криминалистическая</w:t>
      </w:r>
      <w:r w:rsidR="00630456" w:rsidRPr="00630456">
        <w:t xml:space="preserve"> </w:t>
      </w:r>
      <w:r w:rsidRPr="00630456">
        <w:t>характеристика</w:t>
      </w:r>
      <w:r w:rsidR="00630456" w:rsidRPr="00630456">
        <w:t xml:space="preserve"> </w:t>
      </w:r>
      <w:r w:rsidRPr="00630456">
        <w:t>преступлений</w:t>
      </w:r>
      <w:r w:rsidR="00630456">
        <w:t xml:space="preserve">" </w:t>
      </w:r>
      <w:r w:rsidRPr="00630456">
        <w:t>было</w:t>
      </w:r>
      <w:r w:rsidR="00630456" w:rsidRPr="00630456">
        <w:t xml:space="preserve"> </w:t>
      </w:r>
      <w:r w:rsidRPr="00630456">
        <w:t>использовано</w:t>
      </w:r>
      <w:r w:rsidR="00630456" w:rsidRPr="00630456">
        <w:t xml:space="preserve"> </w:t>
      </w:r>
      <w:r w:rsidRPr="00630456">
        <w:t>А</w:t>
      </w:r>
      <w:r w:rsidR="00630456">
        <w:t xml:space="preserve">.Н. </w:t>
      </w:r>
      <w:r w:rsidRPr="00630456">
        <w:t>Колисниченко</w:t>
      </w:r>
      <w:r w:rsidR="00630456" w:rsidRPr="00630456">
        <w:t xml:space="preserve">. </w:t>
      </w:r>
      <w:r w:rsidRPr="00630456">
        <w:t>Развёрнутое</w:t>
      </w:r>
      <w:r w:rsidR="00630456" w:rsidRPr="00630456">
        <w:t xml:space="preserve"> </w:t>
      </w:r>
      <w:r w:rsidRPr="00630456">
        <w:t>понятие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первым</w:t>
      </w:r>
      <w:r w:rsidR="00630456" w:rsidRPr="00630456">
        <w:t xml:space="preserve"> </w:t>
      </w:r>
      <w:r w:rsidRPr="00630456">
        <w:t>сформулировал</w:t>
      </w:r>
      <w:r w:rsidR="00630456" w:rsidRPr="00630456">
        <w:t xml:space="preserve"> </w:t>
      </w:r>
      <w:r w:rsidRPr="00630456">
        <w:t>Л</w:t>
      </w:r>
      <w:r w:rsidR="00630456">
        <w:t xml:space="preserve">.А. </w:t>
      </w:r>
      <w:r w:rsidRPr="00630456">
        <w:t>Сергеев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последующем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сущности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обращались</w:t>
      </w:r>
      <w:r w:rsidR="00630456" w:rsidRPr="00630456">
        <w:t xml:space="preserve"> </w:t>
      </w:r>
      <w:r w:rsidRPr="00630456">
        <w:t>многие</w:t>
      </w:r>
      <w:r w:rsidR="00630456" w:rsidRPr="00630456">
        <w:t xml:space="preserve"> </w:t>
      </w:r>
      <w:r w:rsidRPr="00630456">
        <w:t>видные</w:t>
      </w:r>
      <w:r w:rsidR="00630456" w:rsidRPr="00630456">
        <w:t xml:space="preserve"> </w:t>
      </w:r>
      <w:r w:rsidRPr="00630456">
        <w:t>учёные</w:t>
      </w:r>
      <w:r w:rsidR="00630456" w:rsidRPr="00630456">
        <w:t xml:space="preserve"> - </w:t>
      </w:r>
      <w:r w:rsidRPr="00630456">
        <w:t>криминалисты,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Р</w:t>
      </w:r>
      <w:r w:rsidR="00630456">
        <w:t xml:space="preserve">.С. </w:t>
      </w:r>
      <w:r w:rsidRPr="00630456">
        <w:t>Белкин,</w:t>
      </w:r>
      <w:r w:rsidR="00630456" w:rsidRPr="00630456">
        <w:t xml:space="preserve"> </w:t>
      </w:r>
      <w:r w:rsidRPr="00630456">
        <w:t>С</w:t>
      </w:r>
      <w:r w:rsidR="00630456">
        <w:t xml:space="preserve">.И. </w:t>
      </w:r>
      <w:r w:rsidRPr="00630456">
        <w:t>Винокуров,</w:t>
      </w:r>
      <w:r w:rsidR="00630456" w:rsidRPr="00630456">
        <w:t xml:space="preserve"> </w:t>
      </w:r>
      <w:r w:rsidRPr="00630456">
        <w:t>И</w:t>
      </w:r>
      <w:r w:rsidR="00630456">
        <w:t xml:space="preserve">.Ф. </w:t>
      </w:r>
      <w:r w:rsidRPr="00630456">
        <w:t>Герасимов,</w:t>
      </w:r>
      <w:r w:rsidR="00630456" w:rsidRPr="00630456">
        <w:t xml:space="preserve"> </w:t>
      </w:r>
      <w:r w:rsidRPr="00630456">
        <w:t>В</w:t>
      </w:r>
      <w:r w:rsidR="00630456">
        <w:t xml:space="preserve">.А. </w:t>
      </w:r>
      <w:r w:rsidRPr="00630456">
        <w:t>Гуняев,</w:t>
      </w:r>
      <w:r w:rsidR="00630456" w:rsidRPr="00630456">
        <w:t xml:space="preserve"> </w:t>
      </w:r>
      <w:r w:rsidRPr="00630456">
        <w:t>Д</w:t>
      </w:r>
      <w:r w:rsidR="00630456">
        <w:t xml:space="preserve">.Я. </w:t>
      </w:r>
      <w:r w:rsidRPr="00630456">
        <w:t>Мирский,</w:t>
      </w:r>
      <w:r w:rsidR="00630456" w:rsidRPr="00630456">
        <w:t xml:space="preserve"> </w:t>
      </w:r>
      <w:r w:rsidRPr="00630456">
        <w:t>В</w:t>
      </w:r>
      <w:r w:rsidR="00630456">
        <w:t xml:space="preserve">.А. </w:t>
      </w:r>
      <w:r w:rsidRPr="00630456">
        <w:t>Образцов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др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22"/>
      </w:r>
    </w:p>
    <w:p w:rsidR="00630456" w:rsidRDefault="00337F37" w:rsidP="00630456">
      <w:pPr>
        <w:tabs>
          <w:tab w:val="left" w:pos="726"/>
        </w:tabs>
      </w:pPr>
      <w:r w:rsidRPr="00630456">
        <w:t>Точки</w:t>
      </w:r>
      <w:r w:rsidR="00630456" w:rsidRPr="00630456">
        <w:t xml:space="preserve"> </w:t>
      </w:r>
      <w:r w:rsidRPr="00630456">
        <w:t>зрения</w:t>
      </w:r>
      <w:r w:rsidR="00630456" w:rsidRPr="00630456">
        <w:t xml:space="preserve"> </w:t>
      </w:r>
      <w:r w:rsidRPr="00630456">
        <w:t>учёных</w:t>
      </w:r>
      <w:r w:rsidR="00630456" w:rsidRPr="00630456">
        <w:t xml:space="preserve"> - </w:t>
      </w:r>
      <w:r w:rsidRPr="00630456">
        <w:t>криминалистов</w:t>
      </w:r>
      <w:r w:rsidR="00630456" w:rsidRPr="00630456">
        <w:t xml:space="preserve"> </w:t>
      </w:r>
      <w:r w:rsidRPr="00630456">
        <w:t>позволяют</w:t>
      </w:r>
      <w:r w:rsidR="00630456" w:rsidRPr="00630456">
        <w:t xml:space="preserve"> </w:t>
      </w:r>
      <w:r w:rsidRPr="00630456">
        <w:t>сделать</w:t>
      </w:r>
      <w:r w:rsidR="00630456" w:rsidRPr="00630456">
        <w:t xml:space="preserve"> </w:t>
      </w:r>
      <w:r w:rsidRPr="00630456">
        <w:t>вывод,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настоящий</w:t>
      </w:r>
      <w:r w:rsidR="00630456" w:rsidRPr="00630456">
        <w:t xml:space="preserve"> </w:t>
      </w:r>
      <w:r w:rsidRPr="00630456">
        <w:t>момент</w:t>
      </w:r>
      <w:r w:rsidR="00630456" w:rsidRPr="00630456">
        <w:t xml:space="preserve"> </w:t>
      </w:r>
      <w:r w:rsidRPr="00630456">
        <w:t>отсутствует</w:t>
      </w:r>
      <w:r w:rsidR="00630456" w:rsidRPr="00630456">
        <w:t xml:space="preserve"> </w:t>
      </w:r>
      <w:r w:rsidRPr="00630456">
        <w:t>единый</w:t>
      </w:r>
      <w:r w:rsidR="00630456" w:rsidRPr="00630456">
        <w:t xml:space="preserve"> </w:t>
      </w:r>
      <w:r w:rsidRPr="00630456">
        <w:t>подход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пониманию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. </w:t>
      </w:r>
      <w:r w:rsidRPr="00630456">
        <w:t>Но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придерживаться</w:t>
      </w:r>
      <w:r w:rsidR="00630456" w:rsidRPr="00630456">
        <w:t xml:space="preserve"> </w:t>
      </w:r>
      <w:r w:rsidRPr="00630456">
        <w:t>традиционного</w:t>
      </w:r>
      <w:r w:rsidR="00630456" w:rsidRPr="00630456">
        <w:t xml:space="preserve"> </w:t>
      </w:r>
      <w:r w:rsidRPr="00630456">
        <w:t>подхода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определению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характеристики,</w:t>
      </w:r>
      <w:r w:rsidR="00630456" w:rsidRPr="00630456">
        <w:t xml:space="preserve"> </w:t>
      </w:r>
      <w:r w:rsidRPr="00630456">
        <w:t>согласно</w:t>
      </w:r>
      <w:r w:rsidR="00630456" w:rsidRPr="00630456">
        <w:t xml:space="preserve"> </w:t>
      </w:r>
      <w:r w:rsidRPr="00630456">
        <w:t>которому</w:t>
      </w:r>
      <w:r w:rsidR="00630456" w:rsidRPr="00630456">
        <w:t xml:space="preserve"> </w:t>
      </w:r>
      <w:r w:rsidRPr="00630456">
        <w:t>она</w:t>
      </w:r>
      <w:r w:rsidR="00630456" w:rsidRPr="00630456">
        <w:t xml:space="preserve"> </w:t>
      </w:r>
      <w:r w:rsidRPr="00630456">
        <w:t>представляет</w:t>
      </w:r>
      <w:r w:rsidR="00630456" w:rsidRPr="00630456">
        <w:t xml:space="preserve"> </w:t>
      </w:r>
      <w:r w:rsidRPr="00630456">
        <w:t>собой</w:t>
      </w:r>
      <w:r w:rsidR="00630456" w:rsidRPr="00630456">
        <w:t xml:space="preserve"> </w:t>
      </w:r>
      <w:r w:rsidRPr="00630456">
        <w:t>систему</w:t>
      </w:r>
      <w:r w:rsidR="00630456" w:rsidRPr="00630456">
        <w:t xml:space="preserve"> </w:t>
      </w:r>
      <w:r w:rsidRPr="00630456">
        <w:t>описаний</w:t>
      </w:r>
      <w:r w:rsidR="00630456" w:rsidRPr="00630456">
        <w:t xml:space="preserve"> </w:t>
      </w:r>
      <w:r w:rsidRPr="00630456">
        <w:t>криминалистически</w:t>
      </w:r>
      <w:r w:rsidR="00630456" w:rsidRPr="00630456">
        <w:t xml:space="preserve"> </w:t>
      </w:r>
      <w:r w:rsidRPr="00630456">
        <w:t>значимых</w:t>
      </w:r>
      <w:r w:rsidR="00630456" w:rsidRPr="00630456">
        <w:t xml:space="preserve"> </w:t>
      </w:r>
      <w:r w:rsidRPr="00630456">
        <w:t>элементов,</w:t>
      </w:r>
      <w:r w:rsidR="00630456" w:rsidRPr="00630456">
        <w:t xml:space="preserve"> </w:t>
      </w:r>
      <w:r w:rsidRPr="00630456">
        <w:t>связей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закономерностей</w:t>
      </w:r>
      <w:r w:rsidR="00630456" w:rsidRPr="00630456">
        <w:t xml:space="preserve"> </w:t>
      </w:r>
      <w:r w:rsidRPr="00630456">
        <w:t>системы</w:t>
      </w:r>
      <w:r w:rsidR="00630456" w:rsidRPr="00630456">
        <w:t xml:space="preserve"> </w:t>
      </w:r>
      <w:r w:rsidRPr="00630456">
        <w:t>преступления,</w:t>
      </w:r>
      <w:r w:rsidR="00630456" w:rsidRPr="00630456">
        <w:t xml:space="preserve"> </w:t>
      </w:r>
      <w:r w:rsidRPr="00630456">
        <w:t>используемых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науке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практике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качестве</w:t>
      </w:r>
      <w:r w:rsidR="00630456" w:rsidRPr="00630456">
        <w:t xml:space="preserve"> </w:t>
      </w:r>
      <w:r w:rsidRPr="00630456">
        <w:t>информационной</w:t>
      </w:r>
      <w:r w:rsidR="00630456" w:rsidRPr="00630456">
        <w:t xml:space="preserve"> </w:t>
      </w:r>
      <w:r w:rsidRPr="00630456">
        <w:t>модели</w:t>
      </w:r>
      <w:r w:rsidR="00630456" w:rsidRPr="00630456">
        <w:t xml:space="preserve">. </w:t>
      </w:r>
      <w:r w:rsidRPr="00630456">
        <w:t>Элементы,</w:t>
      </w:r>
      <w:r w:rsidR="00630456" w:rsidRPr="00630456">
        <w:t xml:space="preserve"> </w:t>
      </w:r>
      <w:r w:rsidRPr="00630456">
        <w:t>входящие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содержание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образуют</w:t>
      </w:r>
      <w:r w:rsidR="00630456" w:rsidRPr="00630456">
        <w:t xml:space="preserve"> </w:t>
      </w:r>
      <w:r w:rsidRPr="00630456">
        <w:t>целостную</w:t>
      </w:r>
      <w:r w:rsidR="00630456" w:rsidRPr="00630456">
        <w:t xml:space="preserve"> </w:t>
      </w:r>
      <w:r w:rsidRPr="00630456">
        <w:t>систему</w:t>
      </w:r>
      <w:r w:rsidR="00630456">
        <w:t>:</w:t>
      </w:r>
    </w:p>
    <w:p w:rsidR="00630456" w:rsidRDefault="00630456" w:rsidP="00630456">
      <w:pPr>
        <w:tabs>
          <w:tab w:val="left" w:pos="726"/>
        </w:tabs>
      </w:pPr>
      <w:r>
        <w:t>1)</w:t>
      </w:r>
      <w:r w:rsidRPr="00630456">
        <w:t xml:space="preserve"> </w:t>
      </w:r>
      <w:r w:rsidR="00337F37" w:rsidRPr="00630456">
        <w:t>обстановка</w:t>
      </w:r>
      <w:r>
        <w:t xml:space="preserve"> (</w:t>
      </w:r>
      <w:r w:rsidR="00337F37" w:rsidRPr="00630456">
        <w:t>место</w:t>
      </w:r>
      <w:r w:rsidRPr="00630456">
        <w:t xml:space="preserve"> </w:t>
      </w:r>
      <w:r w:rsidR="00337F37" w:rsidRPr="00630456">
        <w:t>и</w:t>
      </w:r>
      <w:r w:rsidRPr="00630456">
        <w:t xml:space="preserve"> </w:t>
      </w:r>
      <w:r w:rsidR="00337F37" w:rsidRPr="00630456">
        <w:t>время</w:t>
      </w:r>
      <w:r w:rsidRPr="00630456">
        <w:t xml:space="preserve">) </w:t>
      </w:r>
      <w:r w:rsidR="00337F37" w:rsidRPr="00630456">
        <w:t>изнасилования</w:t>
      </w:r>
      <w:r>
        <w:t>;</w:t>
      </w:r>
    </w:p>
    <w:p w:rsidR="00630456" w:rsidRDefault="00630456" w:rsidP="00630456">
      <w:pPr>
        <w:tabs>
          <w:tab w:val="left" w:pos="726"/>
        </w:tabs>
      </w:pPr>
      <w:r>
        <w:t>2)</w:t>
      </w:r>
      <w:r w:rsidRPr="00630456">
        <w:t xml:space="preserve"> </w:t>
      </w:r>
      <w:r w:rsidR="00337F37" w:rsidRPr="00630456">
        <w:t>личность</w:t>
      </w:r>
      <w:r w:rsidRPr="00630456">
        <w:t xml:space="preserve"> </w:t>
      </w:r>
      <w:r w:rsidR="00337F37" w:rsidRPr="00630456">
        <w:t>преступника,</w:t>
      </w:r>
      <w:r w:rsidRPr="00630456">
        <w:t xml:space="preserve"> </w:t>
      </w:r>
      <w:r w:rsidR="00337F37" w:rsidRPr="00630456">
        <w:t>а</w:t>
      </w:r>
      <w:r w:rsidRPr="00630456">
        <w:t xml:space="preserve"> </w:t>
      </w:r>
      <w:r w:rsidR="00337F37" w:rsidRPr="00630456">
        <w:t>при</w:t>
      </w:r>
      <w:r w:rsidRPr="00630456">
        <w:t xml:space="preserve"> </w:t>
      </w:r>
      <w:r w:rsidR="00337F37" w:rsidRPr="00630456">
        <w:t>групповом</w:t>
      </w:r>
      <w:r w:rsidRPr="00630456">
        <w:t xml:space="preserve"> </w:t>
      </w:r>
      <w:r w:rsidR="00337F37" w:rsidRPr="00630456">
        <w:t>изнасиловании</w:t>
      </w:r>
      <w:r w:rsidRPr="00630456">
        <w:t xml:space="preserve"> </w:t>
      </w:r>
      <w:r w:rsidR="00337F37" w:rsidRPr="00630456">
        <w:t>личности</w:t>
      </w:r>
      <w:r w:rsidRPr="00630456">
        <w:t xml:space="preserve"> </w:t>
      </w:r>
      <w:r w:rsidR="00337F37" w:rsidRPr="00630456">
        <w:t>преступников,</w:t>
      </w:r>
      <w:r w:rsidRPr="00630456">
        <w:t xml:space="preserve"> </w:t>
      </w:r>
      <w:r w:rsidR="00337F37" w:rsidRPr="00630456">
        <w:t>мотив</w:t>
      </w:r>
      <w:r w:rsidRPr="00630456">
        <w:t xml:space="preserve"> </w:t>
      </w:r>
      <w:r w:rsidR="00337F37" w:rsidRPr="00630456">
        <w:t>изнасилования</w:t>
      </w:r>
      <w:r>
        <w:t>;</w:t>
      </w:r>
    </w:p>
    <w:p w:rsidR="00630456" w:rsidRDefault="00630456" w:rsidP="00630456">
      <w:pPr>
        <w:tabs>
          <w:tab w:val="left" w:pos="726"/>
        </w:tabs>
      </w:pPr>
      <w:r>
        <w:t>3)</w:t>
      </w:r>
      <w:r w:rsidRPr="00630456">
        <w:t xml:space="preserve"> </w:t>
      </w:r>
      <w:r w:rsidR="00337F37" w:rsidRPr="00630456">
        <w:t>личность</w:t>
      </w:r>
      <w:r w:rsidRPr="00630456">
        <w:t xml:space="preserve"> </w:t>
      </w:r>
      <w:r w:rsidR="00337F37" w:rsidRPr="00630456">
        <w:t>жертвы</w:t>
      </w:r>
      <w:r w:rsidRPr="00630456">
        <w:t xml:space="preserve"> </w:t>
      </w:r>
      <w:r w:rsidR="00337F37" w:rsidRPr="00630456">
        <w:t>и</w:t>
      </w:r>
      <w:r w:rsidRPr="00630456">
        <w:t xml:space="preserve"> </w:t>
      </w:r>
      <w:r w:rsidR="00337F37" w:rsidRPr="00630456">
        <w:t>особенности</w:t>
      </w:r>
      <w:r w:rsidRPr="00630456">
        <w:t xml:space="preserve"> </w:t>
      </w:r>
      <w:r w:rsidR="00337F37" w:rsidRPr="00630456">
        <w:t>ее</w:t>
      </w:r>
      <w:r w:rsidRPr="00630456">
        <w:t xml:space="preserve"> </w:t>
      </w:r>
      <w:r w:rsidR="00337F37" w:rsidRPr="00630456">
        <w:t>поведения</w:t>
      </w:r>
      <w:r w:rsidRPr="00630456">
        <w:t xml:space="preserve"> </w:t>
      </w:r>
      <w:r w:rsidR="00337F37" w:rsidRPr="00630456">
        <w:t>до,</w:t>
      </w:r>
      <w:r w:rsidRPr="00630456">
        <w:t xml:space="preserve"> </w:t>
      </w:r>
      <w:r w:rsidR="00337F37" w:rsidRPr="00630456">
        <w:t>во</w:t>
      </w:r>
      <w:r w:rsidRPr="00630456">
        <w:t xml:space="preserve"> </w:t>
      </w:r>
      <w:r w:rsidR="00337F37" w:rsidRPr="00630456">
        <w:t>время</w:t>
      </w:r>
      <w:r w:rsidRPr="00630456">
        <w:t xml:space="preserve"> </w:t>
      </w:r>
      <w:r w:rsidR="00337F37" w:rsidRPr="00630456">
        <w:t>и</w:t>
      </w:r>
      <w:r w:rsidRPr="00630456">
        <w:t xml:space="preserve"> </w:t>
      </w:r>
      <w:r w:rsidR="00337F37" w:rsidRPr="00630456">
        <w:t>после</w:t>
      </w:r>
      <w:r w:rsidRPr="00630456">
        <w:t xml:space="preserve"> </w:t>
      </w:r>
      <w:r w:rsidR="00337F37" w:rsidRPr="00630456">
        <w:t>совершения</w:t>
      </w:r>
      <w:r w:rsidRPr="00630456">
        <w:t xml:space="preserve"> </w:t>
      </w:r>
      <w:r w:rsidR="00337F37" w:rsidRPr="00630456">
        <w:t>изнасилования</w:t>
      </w:r>
      <w:r>
        <w:t>;</w:t>
      </w:r>
    </w:p>
    <w:p w:rsidR="00630456" w:rsidRDefault="00630456" w:rsidP="00630456">
      <w:pPr>
        <w:tabs>
          <w:tab w:val="left" w:pos="726"/>
        </w:tabs>
      </w:pPr>
      <w:r>
        <w:t>4)</w:t>
      </w:r>
      <w:r w:rsidRPr="00630456">
        <w:t xml:space="preserve"> </w:t>
      </w:r>
      <w:r w:rsidR="00337F37" w:rsidRPr="00630456">
        <w:t>способы</w:t>
      </w:r>
      <w:r w:rsidRPr="00630456">
        <w:t xml:space="preserve"> </w:t>
      </w:r>
      <w:r w:rsidR="00337F37" w:rsidRPr="00630456">
        <w:t>подготовки,</w:t>
      </w:r>
      <w:r w:rsidRPr="00630456">
        <w:t xml:space="preserve"> </w:t>
      </w:r>
      <w:r w:rsidR="00337F37" w:rsidRPr="00630456">
        <w:t>совершения</w:t>
      </w:r>
      <w:r w:rsidRPr="00630456">
        <w:t xml:space="preserve"> </w:t>
      </w:r>
      <w:r w:rsidR="00337F37" w:rsidRPr="00630456">
        <w:t>и</w:t>
      </w:r>
      <w:r w:rsidRPr="00630456">
        <w:t xml:space="preserve"> </w:t>
      </w:r>
      <w:r w:rsidR="00337F37" w:rsidRPr="00630456">
        <w:t>сокрытия</w:t>
      </w:r>
      <w:r w:rsidRPr="00630456">
        <w:t xml:space="preserve"> </w:t>
      </w:r>
      <w:r w:rsidR="00337F37" w:rsidRPr="00630456">
        <w:t>изнасилования</w:t>
      </w:r>
      <w:r>
        <w:t>;</w:t>
      </w:r>
    </w:p>
    <w:p w:rsidR="00630456" w:rsidRPr="00630456" w:rsidRDefault="00630456" w:rsidP="00630456">
      <w:pPr>
        <w:tabs>
          <w:tab w:val="left" w:pos="726"/>
        </w:tabs>
      </w:pPr>
      <w:r>
        <w:t>5)</w:t>
      </w:r>
      <w:r w:rsidRPr="00630456">
        <w:t xml:space="preserve"> </w:t>
      </w:r>
      <w:r w:rsidR="00337F37" w:rsidRPr="00630456">
        <w:t>следы</w:t>
      </w:r>
      <w:r w:rsidRPr="00630456">
        <w:t xml:space="preserve"> </w:t>
      </w:r>
      <w:r w:rsidR="00337F37" w:rsidRPr="00630456">
        <w:t>преступления</w:t>
      </w:r>
      <w:r w:rsidRPr="00630456">
        <w:t>.</w:t>
      </w:r>
    </w:p>
    <w:p w:rsidR="00630456" w:rsidRPr="00630456" w:rsidRDefault="00016EBA" w:rsidP="00630456">
      <w:pPr>
        <w:tabs>
          <w:tab w:val="left" w:pos="726"/>
        </w:tabs>
      </w:pPr>
      <w:r w:rsidRPr="00630456">
        <w:t>Итак,</w:t>
      </w:r>
      <w:r w:rsidR="00630456" w:rsidRPr="00630456">
        <w:t xml:space="preserve"> </w:t>
      </w:r>
      <w:r w:rsidRPr="00630456">
        <w:t>рассмотрим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порядку</w:t>
      </w:r>
      <w:r w:rsidR="00630456" w:rsidRPr="00630456">
        <w:t>:</w:t>
      </w:r>
    </w:p>
    <w:p w:rsidR="00630456" w:rsidRPr="00630456" w:rsidRDefault="00A272A5" w:rsidP="00630456">
      <w:pPr>
        <w:numPr>
          <w:ilvl w:val="0"/>
          <w:numId w:val="7"/>
        </w:numPr>
        <w:tabs>
          <w:tab w:val="left" w:pos="726"/>
        </w:tabs>
        <w:ind w:left="0" w:firstLine="709"/>
        <w:rPr>
          <w:b/>
        </w:rPr>
      </w:pPr>
      <w:r w:rsidRPr="00630456">
        <w:rPr>
          <w:b/>
        </w:rPr>
        <w:t>Обстановка</w:t>
      </w:r>
      <w:r w:rsidR="00630456" w:rsidRPr="00630456">
        <w:rPr>
          <w:b/>
        </w:rPr>
        <w:t xml:space="preserve"> </w:t>
      </w:r>
      <w:r w:rsidRPr="00630456">
        <w:rPr>
          <w:b/>
        </w:rPr>
        <w:t>совершения</w:t>
      </w:r>
      <w:r w:rsidR="00630456" w:rsidRPr="00630456">
        <w:rPr>
          <w:b/>
        </w:rPr>
        <w:t xml:space="preserve"> </w:t>
      </w:r>
      <w:r w:rsidRPr="00630456">
        <w:rPr>
          <w:b/>
        </w:rPr>
        <w:t>изнасилования</w:t>
      </w:r>
      <w:r w:rsidR="00630456" w:rsidRPr="00630456">
        <w:rPr>
          <w:b/>
        </w:rPr>
        <w:t>: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Одним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основных</w:t>
      </w:r>
      <w:r w:rsidR="00630456" w:rsidRPr="00630456">
        <w:t xml:space="preserve"> </w:t>
      </w:r>
      <w:r w:rsidRPr="00630456">
        <w:t>элементов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являются</w:t>
      </w:r>
      <w:r w:rsidR="00630456" w:rsidRPr="00630456">
        <w:t xml:space="preserve"> </w:t>
      </w:r>
      <w:r w:rsidRPr="00630456">
        <w:t>данные</w:t>
      </w:r>
      <w:r w:rsidR="00630456" w:rsidRPr="00630456">
        <w:t xml:space="preserve"> </w:t>
      </w:r>
      <w:r w:rsidRPr="00630456">
        <w:t>об</w:t>
      </w:r>
      <w:r w:rsidR="00630456" w:rsidRPr="00630456">
        <w:t xml:space="preserve"> </w:t>
      </w:r>
      <w:r w:rsidRPr="00630456">
        <w:t>обстановке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совершения,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которой</w:t>
      </w:r>
      <w:r w:rsidR="00630456" w:rsidRPr="00630456">
        <w:t xml:space="preserve"> </w:t>
      </w:r>
      <w:r w:rsidRPr="00630456">
        <w:t>понимается</w:t>
      </w:r>
      <w:r w:rsidR="00630456" w:rsidRPr="00630456">
        <w:t xml:space="preserve"> </w:t>
      </w:r>
      <w:r w:rsidRPr="00630456">
        <w:t>совокупность</w:t>
      </w:r>
      <w:r w:rsidR="00630456" w:rsidRPr="00630456">
        <w:t xml:space="preserve"> </w:t>
      </w:r>
      <w:r w:rsidRPr="00630456">
        <w:t>условий</w:t>
      </w:r>
      <w:r w:rsidR="00630456" w:rsidRPr="00630456">
        <w:t xml:space="preserve"> </w:t>
      </w:r>
      <w:r w:rsidRPr="00630456">
        <w:t>места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времени,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находящимся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территории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помещении</w:t>
      </w:r>
      <w:r w:rsidR="00630456" w:rsidRPr="00630456">
        <w:t xml:space="preserve"> </w:t>
      </w:r>
      <w:r w:rsidRPr="00630456">
        <w:t>объектами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людьми</w:t>
      </w:r>
      <w:r w:rsidR="00630456" w:rsidRPr="00630456">
        <w:t xml:space="preserve">. </w:t>
      </w:r>
      <w:r w:rsidRPr="00630456">
        <w:t>То</w:t>
      </w:r>
      <w:r w:rsidR="00630456" w:rsidRPr="00630456">
        <w:t xml:space="preserve"> </w:t>
      </w:r>
      <w:r w:rsidRPr="00630456">
        <w:t>есть</w:t>
      </w:r>
      <w:r w:rsidR="00630456" w:rsidRPr="00630456">
        <w:t xml:space="preserve"> </w:t>
      </w:r>
      <w:r w:rsidRPr="00630456">
        <w:t>учитывается</w:t>
      </w:r>
      <w:r w:rsidR="00630456" w:rsidRPr="00630456">
        <w:t xml:space="preserve"> </w:t>
      </w:r>
      <w:r w:rsidRPr="00630456">
        <w:t>объективная</w:t>
      </w:r>
      <w:r w:rsidR="00630456" w:rsidRPr="00630456">
        <w:t xml:space="preserve"> </w:t>
      </w:r>
      <w:r w:rsidRPr="00630456">
        <w:t>сторона</w:t>
      </w:r>
      <w:r w:rsidR="00630456" w:rsidRPr="00630456">
        <w:t xml:space="preserve"> - </w:t>
      </w:r>
      <w:r w:rsidRPr="00630456">
        <w:t>где,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каких</w:t>
      </w:r>
      <w:r w:rsidR="00630456" w:rsidRPr="00630456">
        <w:t xml:space="preserve"> </w:t>
      </w:r>
      <w:r w:rsidRPr="00630456">
        <w:t>обстоятельствах,</w:t>
      </w:r>
      <w:r w:rsidR="00630456" w:rsidRPr="00630456">
        <w:t xml:space="preserve"> </w:t>
      </w:r>
      <w:r w:rsidRPr="00630456">
        <w:t>когда,</w:t>
      </w:r>
      <w:r w:rsidR="00630456" w:rsidRPr="00630456">
        <w:t xml:space="preserve"> </w:t>
      </w:r>
      <w:r w:rsidRPr="00630456">
        <w:t>каким</w:t>
      </w:r>
      <w:r w:rsidR="00630456" w:rsidRPr="00630456">
        <w:t xml:space="preserve"> </w:t>
      </w:r>
      <w:r w:rsidRPr="00630456">
        <w:t>способом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совершено</w:t>
      </w:r>
      <w:r w:rsidR="00630456" w:rsidRPr="00630456">
        <w:t xml:space="preserve"> </w:t>
      </w:r>
      <w:r w:rsidRPr="00630456">
        <w:t>насилие,</w:t>
      </w:r>
      <w:r w:rsidR="00630456" w:rsidRPr="00630456">
        <w:t xml:space="preserve"> </w:t>
      </w:r>
      <w:r w:rsidRPr="00630456">
        <w:t>оказывала</w:t>
      </w:r>
      <w:r w:rsidR="00630456" w:rsidRPr="00630456">
        <w:t xml:space="preserve"> </w:t>
      </w:r>
      <w:r w:rsidRPr="00630456">
        <w:t>ли</w:t>
      </w:r>
      <w:r w:rsidR="00630456" w:rsidRPr="00630456">
        <w:t xml:space="preserve"> </w:t>
      </w:r>
      <w:r w:rsidRPr="00630456">
        <w:t>потерпевшая</w:t>
      </w:r>
      <w:r w:rsidR="00630456" w:rsidRPr="00630456">
        <w:t xml:space="preserve"> </w:t>
      </w:r>
      <w:r w:rsidRPr="00630456">
        <w:t>сопротивление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Субъект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достижения</w:t>
      </w:r>
      <w:r w:rsidR="00630456" w:rsidRPr="00630456">
        <w:t xml:space="preserve"> </w:t>
      </w:r>
      <w:r w:rsidRPr="00630456">
        <w:t>своих</w:t>
      </w:r>
      <w:r w:rsidR="00630456" w:rsidRPr="00630456">
        <w:t xml:space="preserve"> </w:t>
      </w:r>
      <w:r w:rsidRPr="00630456">
        <w:t>целей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подыскивает</w:t>
      </w:r>
      <w:r w:rsidR="00630456" w:rsidRPr="00630456">
        <w:t xml:space="preserve"> </w:t>
      </w:r>
      <w:r w:rsidRPr="00630456">
        <w:t>условия,</w:t>
      </w:r>
      <w:r w:rsidR="00630456" w:rsidRPr="00630456">
        <w:t xml:space="preserve"> </w:t>
      </w:r>
      <w:r w:rsidRPr="00630456">
        <w:t>удобные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избранного</w:t>
      </w:r>
      <w:r w:rsidR="00630456" w:rsidRPr="00630456">
        <w:t xml:space="preserve"> </w:t>
      </w:r>
      <w:r w:rsidRPr="00630456">
        <w:t>способа</w:t>
      </w:r>
      <w:r w:rsidR="00630456" w:rsidRPr="00630456">
        <w:t xml:space="preserve"> </w:t>
      </w:r>
      <w:r w:rsidRPr="00630456">
        <w:t>действия,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изменяет</w:t>
      </w:r>
      <w:r w:rsidR="00630456" w:rsidRPr="00630456">
        <w:t xml:space="preserve"> </w:t>
      </w:r>
      <w:r w:rsidRPr="00630456">
        <w:t>ранее</w:t>
      </w:r>
      <w:r w:rsidR="00630456" w:rsidRPr="00630456">
        <w:t xml:space="preserve"> </w:t>
      </w:r>
      <w:r w:rsidRPr="00630456">
        <w:t>планируемые</w:t>
      </w:r>
      <w:r w:rsidR="00630456" w:rsidRPr="00630456">
        <w:t xml:space="preserve"> </w:t>
      </w:r>
      <w:r w:rsidRPr="00630456">
        <w:t>операции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учётом</w:t>
      </w:r>
      <w:r w:rsidR="00630456" w:rsidRPr="00630456">
        <w:t xml:space="preserve"> </w:t>
      </w:r>
      <w:r w:rsidRPr="00630456">
        <w:t>конкретных</w:t>
      </w:r>
      <w:r w:rsidR="00630456" w:rsidRPr="00630456">
        <w:t xml:space="preserve"> </w:t>
      </w:r>
      <w:r w:rsidRPr="00630456">
        <w:t>обстоятельств,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приспосабливаются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имеющимся</w:t>
      </w:r>
      <w:r w:rsidR="00630456" w:rsidRPr="00630456">
        <w:t xml:space="preserve"> </w:t>
      </w:r>
      <w:r w:rsidRPr="00630456">
        <w:t>обстоятельствам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Большинство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совершается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городах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посёлках</w:t>
      </w:r>
      <w:r w:rsidR="00630456" w:rsidRPr="00630456">
        <w:t xml:space="preserve"> </w:t>
      </w:r>
      <w:r w:rsidRPr="00630456">
        <w:t>городского</w:t>
      </w:r>
      <w:r w:rsidR="00630456" w:rsidRPr="00630456">
        <w:t xml:space="preserve"> </w:t>
      </w:r>
      <w:r w:rsidRPr="00630456">
        <w:t>типа</w:t>
      </w:r>
      <w:r w:rsidR="00630456" w:rsidRPr="00630456">
        <w:t xml:space="preserve">. </w:t>
      </w:r>
      <w:r w:rsidRPr="00630456">
        <w:t>Это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первую</w:t>
      </w:r>
      <w:r w:rsidR="00630456" w:rsidRPr="00630456">
        <w:t xml:space="preserve"> </w:t>
      </w:r>
      <w:r w:rsidRPr="00630456">
        <w:t>очередь</w:t>
      </w:r>
      <w:r w:rsidR="00630456" w:rsidRPr="00630456">
        <w:t xml:space="preserve"> </w:t>
      </w:r>
      <w:r w:rsidRPr="00630456">
        <w:t>объясняется</w:t>
      </w:r>
      <w:r w:rsidR="00630456" w:rsidRPr="00630456">
        <w:t xml:space="preserve"> </w:t>
      </w:r>
      <w:r w:rsidRPr="00630456">
        <w:t>тем,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настоящее</w:t>
      </w:r>
      <w:r w:rsidR="00630456" w:rsidRPr="00630456">
        <w:t xml:space="preserve"> </w:t>
      </w:r>
      <w:r w:rsidRPr="00630456">
        <w:t>время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населённых</w:t>
      </w:r>
      <w:r w:rsidR="00630456" w:rsidRPr="00630456">
        <w:t xml:space="preserve"> </w:t>
      </w:r>
      <w:r w:rsidRPr="00630456">
        <w:t>пунктах</w:t>
      </w:r>
      <w:r w:rsidR="00630456" w:rsidRPr="00630456">
        <w:t xml:space="preserve"> </w:t>
      </w:r>
      <w:r w:rsidRPr="00630456">
        <w:t>городского</w:t>
      </w:r>
      <w:r w:rsidR="00630456" w:rsidRPr="00630456">
        <w:t xml:space="preserve"> </w:t>
      </w:r>
      <w:r w:rsidRPr="00630456">
        <w:t>типа</w:t>
      </w:r>
      <w:r w:rsidR="00630456" w:rsidRPr="00630456">
        <w:t xml:space="preserve"> </w:t>
      </w:r>
      <w:r w:rsidRPr="00630456">
        <w:t>проживает</w:t>
      </w:r>
      <w:r w:rsidR="00630456" w:rsidRPr="00630456">
        <w:t xml:space="preserve"> </w:t>
      </w:r>
      <w:r w:rsidRPr="00630456">
        <w:t>основная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 </w:t>
      </w:r>
      <w:r w:rsidRPr="00630456">
        <w:t>всего</w:t>
      </w:r>
      <w:r w:rsidR="00630456" w:rsidRPr="00630456">
        <w:t xml:space="preserve"> </w:t>
      </w:r>
      <w:r w:rsidRPr="00630456">
        <w:t>населения</w:t>
      </w:r>
      <w:r w:rsidR="00630456" w:rsidRPr="00630456">
        <w:t xml:space="preserve"> </w:t>
      </w:r>
      <w:r w:rsidRPr="00630456">
        <w:t>страны</w:t>
      </w:r>
      <w:r w:rsidR="00630456" w:rsidRPr="00630456">
        <w:t xml:space="preserve">. </w:t>
      </w:r>
      <w:r w:rsidRPr="00630456">
        <w:t>Здесь</w:t>
      </w:r>
      <w:r w:rsidR="00630456" w:rsidRPr="00630456">
        <w:t xml:space="preserve"> </w:t>
      </w:r>
      <w:r w:rsidRPr="00630456">
        <w:t>нередко</w:t>
      </w:r>
      <w:r w:rsidR="00630456" w:rsidRPr="00630456">
        <w:t xml:space="preserve"> </w:t>
      </w:r>
      <w:r w:rsidRPr="00630456">
        <w:t>складывается</w:t>
      </w:r>
      <w:r w:rsidR="00630456" w:rsidRPr="00630456">
        <w:t xml:space="preserve"> </w:t>
      </w:r>
      <w:r w:rsidRPr="00630456">
        <w:t>криминальная</w:t>
      </w:r>
      <w:r w:rsidR="00630456" w:rsidRPr="00630456">
        <w:t xml:space="preserve"> </w:t>
      </w:r>
      <w:r w:rsidRPr="00630456">
        <w:t>обстановка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Места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делятся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зависимости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расположения</w:t>
      </w:r>
      <w:r w:rsidR="00630456" w:rsidRPr="00630456">
        <w:t xml:space="preserve"> </w:t>
      </w:r>
      <w:r w:rsidRPr="00630456">
        <w:t>внутри</w:t>
      </w:r>
      <w:r w:rsidR="00630456" w:rsidRPr="00630456">
        <w:t xml:space="preserve"> </w:t>
      </w:r>
      <w:r w:rsidRPr="00630456">
        <w:t>населённых</w:t>
      </w:r>
      <w:r w:rsidR="00630456" w:rsidRPr="00630456">
        <w:t xml:space="preserve"> </w:t>
      </w:r>
      <w:r w:rsidRPr="00630456">
        <w:t>пунктов</w:t>
      </w:r>
      <w:r w:rsidR="00630456" w:rsidRPr="00630456">
        <w:t xml:space="preserve">: </w:t>
      </w:r>
      <w:r w:rsidRPr="00630456">
        <w:t>на</w:t>
      </w:r>
      <w:r w:rsidR="00630456" w:rsidRPr="00630456">
        <w:t xml:space="preserve"> </w:t>
      </w:r>
      <w:r w:rsidRPr="00630456">
        <w:t>участки</w:t>
      </w:r>
      <w:r w:rsidR="00630456" w:rsidRPr="00630456">
        <w:t xml:space="preserve"> </w:t>
      </w:r>
      <w:r w:rsidRPr="00630456">
        <w:t>местности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помещения</w:t>
      </w:r>
      <w:r w:rsidR="00630456" w:rsidRPr="00630456">
        <w:t xml:space="preserve">. </w:t>
      </w:r>
      <w:r w:rsidRPr="00630456">
        <w:t>Большая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совершается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улицах,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парках,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дворах,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скверах,</w:t>
      </w:r>
      <w:r w:rsidR="00630456" w:rsidRPr="00630456">
        <w:t xml:space="preserve"> </w:t>
      </w:r>
      <w:r w:rsidRPr="00630456">
        <w:t>лесопарках,</w:t>
      </w:r>
      <w:r w:rsidR="00630456" w:rsidRPr="00630456">
        <w:t xml:space="preserve"> </w:t>
      </w:r>
      <w:r w:rsidRPr="00630456">
        <w:t>садиках,</w:t>
      </w:r>
      <w:r w:rsidR="00630456" w:rsidRPr="00630456">
        <w:t xml:space="preserve"> </w:t>
      </w:r>
      <w:r w:rsidRPr="00630456">
        <w:t>подвалах,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чердаках,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заброшенных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нежилых</w:t>
      </w:r>
      <w:r w:rsidR="00630456" w:rsidRPr="00630456">
        <w:t xml:space="preserve"> </w:t>
      </w:r>
      <w:r w:rsidRPr="00630456">
        <w:t>помещениях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23"/>
      </w:r>
    </w:p>
    <w:p w:rsidR="00630456" w:rsidRPr="00630456" w:rsidRDefault="00337F37" w:rsidP="00630456">
      <w:pPr>
        <w:tabs>
          <w:tab w:val="left" w:pos="726"/>
        </w:tabs>
      </w:pPr>
      <w:r w:rsidRPr="00630456">
        <w:t>Помещения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дифференцированы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жилые</w:t>
      </w:r>
      <w:r w:rsidR="00630456" w:rsidRPr="00630456">
        <w:t xml:space="preserve"> </w:t>
      </w:r>
      <w:r w:rsidRPr="00630456">
        <w:t>здания,</w:t>
      </w:r>
      <w:r w:rsidR="00630456" w:rsidRPr="00630456">
        <w:t xml:space="preserve"> </w:t>
      </w:r>
      <w:r w:rsidRPr="00630456">
        <w:t>здания</w:t>
      </w:r>
      <w:r w:rsidR="00630456" w:rsidRPr="00630456">
        <w:t xml:space="preserve"> </w:t>
      </w:r>
      <w:r w:rsidRPr="00630456">
        <w:t>предприятий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учреждений,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заброшенные,</w:t>
      </w:r>
      <w:r w:rsidR="00630456" w:rsidRPr="00630456">
        <w:t xml:space="preserve"> </w:t>
      </w:r>
      <w:r w:rsidRPr="00630456">
        <w:t>недостроенные</w:t>
      </w:r>
      <w:r w:rsidR="00630456" w:rsidRPr="00630456">
        <w:t xml:space="preserve"> </w:t>
      </w:r>
      <w:r w:rsidRPr="00630456">
        <w:t>сооружения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Следует</w:t>
      </w:r>
      <w:r w:rsidR="00630456" w:rsidRPr="00630456">
        <w:t xml:space="preserve"> </w:t>
      </w:r>
      <w:r w:rsidRPr="00630456">
        <w:t>выделить</w:t>
      </w:r>
      <w:r w:rsidR="00630456" w:rsidRPr="00630456">
        <w:t xml:space="preserve"> </w:t>
      </w:r>
      <w:r w:rsidRPr="00630456">
        <w:t>такой</w:t>
      </w:r>
      <w:r w:rsidR="00630456" w:rsidRPr="00630456">
        <w:t xml:space="preserve"> </w:t>
      </w:r>
      <w:r w:rsidRPr="00630456">
        <w:t>признак,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субъекта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местом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большинстве</w:t>
      </w:r>
      <w:r w:rsidR="00630456" w:rsidRPr="00630456">
        <w:t xml:space="preserve"> </w:t>
      </w:r>
      <w:r w:rsidRPr="00630456">
        <w:t>случаев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совершаются,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иначе,</w:t>
      </w:r>
      <w:r w:rsidR="00630456" w:rsidRPr="00630456">
        <w:t xml:space="preserve"> </w:t>
      </w:r>
      <w:r w:rsidRPr="00630456">
        <w:t>местах</w:t>
      </w:r>
      <w:r w:rsidR="00630456" w:rsidRPr="00630456">
        <w:t xml:space="preserve"> </w:t>
      </w:r>
      <w:r w:rsidRPr="00630456">
        <w:t>знакомых</w:t>
      </w:r>
      <w:r w:rsidR="00630456" w:rsidRPr="00630456">
        <w:t xml:space="preserve"> </w:t>
      </w:r>
      <w:r w:rsidRPr="00630456">
        <w:t>насильнику</w:t>
      </w:r>
      <w:r w:rsidR="00630456" w:rsidRPr="00630456">
        <w:t xml:space="preserve">. </w:t>
      </w:r>
      <w:r w:rsidRPr="00630456">
        <w:t>Анализ</w:t>
      </w:r>
      <w:r w:rsidR="00630456" w:rsidRPr="00630456">
        <w:t xml:space="preserve"> </w:t>
      </w:r>
      <w:r w:rsidRPr="00630456">
        <w:t>времени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позволяет</w:t>
      </w:r>
      <w:r w:rsidR="00630456" w:rsidRPr="00630456">
        <w:t xml:space="preserve"> </w:t>
      </w:r>
      <w:r w:rsidRPr="00630456">
        <w:t>дифференцировать</w:t>
      </w:r>
      <w:r w:rsidR="00630456" w:rsidRPr="00630456">
        <w:t xml:space="preserve"> </w:t>
      </w:r>
      <w:r w:rsidRPr="00630456">
        <w:t>элементы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ряду</w:t>
      </w:r>
      <w:r w:rsidR="00630456" w:rsidRPr="00630456">
        <w:t xml:space="preserve"> </w:t>
      </w:r>
      <w:r w:rsidRPr="00630456">
        <w:t>показателей</w:t>
      </w:r>
      <w:r w:rsidR="00630456" w:rsidRPr="00630456">
        <w:t xml:space="preserve">: </w:t>
      </w:r>
      <w:r w:rsidRPr="00630456">
        <w:t>времени</w:t>
      </w:r>
      <w:r w:rsidR="00630456" w:rsidRPr="00630456">
        <w:t xml:space="preserve"> </w:t>
      </w:r>
      <w:r w:rsidRPr="00630456">
        <w:t>года,</w:t>
      </w:r>
      <w:r w:rsidR="00630456" w:rsidRPr="00630456">
        <w:t xml:space="preserve"> </w:t>
      </w:r>
      <w:r w:rsidRPr="00630456">
        <w:t>дню</w:t>
      </w:r>
      <w:r w:rsidR="00630456" w:rsidRPr="00630456">
        <w:t xml:space="preserve"> </w:t>
      </w:r>
      <w:r w:rsidRPr="00630456">
        <w:t>недели,</w:t>
      </w:r>
      <w:r w:rsidR="00630456" w:rsidRPr="00630456">
        <w:t xml:space="preserve"> </w:t>
      </w:r>
      <w:r w:rsidRPr="00630456">
        <w:t>времени</w:t>
      </w:r>
      <w:r w:rsidR="00630456" w:rsidRPr="00630456">
        <w:t xml:space="preserve"> </w:t>
      </w:r>
      <w:r w:rsidRPr="00630456">
        <w:t>суток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т.п.</w:t>
      </w:r>
      <w:r w:rsidR="00630456" w:rsidRPr="00630456">
        <w:t xml:space="preserve"> </w:t>
      </w:r>
      <w:r w:rsidRPr="00630456">
        <w:t>Известно,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чаще</w:t>
      </w:r>
      <w:r w:rsidR="00630456" w:rsidRPr="00630456">
        <w:t xml:space="preserve"> </w:t>
      </w:r>
      <w:r w:rsidRPr="00630456">
        <w:t>совершаются</w:t>
      </w:r>
      <w:r w:rsidR="00630456" w:rsidRPr="00630456">
        <w:t xml:space="preserve"> </w:t>
      </w:r>
      <w:r w:rsidRPr="00630456">
        <w:t>весной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летом,</w:t>
      </w:r>
      <w:r w:rsidR="00630456" w:rsidRPr="00630456">
        <w:t xml:space="preserve"> </w:t>
      </w:r>
      <w:r w:rsidR="00630456">
        <w:t>т.е.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говорить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таком</w:t>
      </w:r>
      <w:r w:rsidR="00630456" w:rsidRPr="00630456">
        <w:t xml:space="preserve"> </w:t>
      </w:r>
      <w:r w:rsidRPr="00630456">
        <w:t>признаке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сезонность,</w:t>
      </w:r>
      <w:r w:rsidR="00630456" w:rsidRPr="00630456">
        <w:t xml:space="preserve"> </w:t>
      </w:r>
      <w:r w:rsidRPr="00630456">
        <w:t>хотя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современное</w:t>
      </w:r>
      <w:r w:rsidR="00630456" w:rsidRPr="00630456">
        <w:t xml:space="preserve"> </w:t>
      </w:r>
      <w:r w:rsidRPr="00630456">
        <w:t>время</w:t>
      </w:r>
      <w:r w:rsidR="00630456" w:rsidRPr="00630456">
        <w:t xml:space="preserve"> </w:t>
      </w:r>
      <w:r w:rsidRPr="00630456">
        <w:t>этот</w:t>
      </w:r>
      <w:r w:rsidR="00630456" w:rsidRPr="00630456">
        <w:t xml:space="preserve"> </w:t>
      </w:r>
      <w:r w:rsidRPr="00630456">
        <w:t>признак</w:t>
      </w:r>
      <w:r w:rsidR="00630456" w:rsidRPr="00630456">
        <w:t xml:space="preserve"> </w:t>
      </w:r>
      <w:r w:rsidRPr="00630456">
        <w:t>выражается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меньшей</w:t>
      </w:r>
      <w:r w:rsidR="00630456" w:rsidRPr="00630456">
        <w:t xml:space="preserve"> </w:t>
      </w:r>
      <w:r w:rsidRPr="00630456">
        <w:t>степени,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значительная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 </w:t>
      </w:r>
      <w:r w:rsidRPr="00630456">
        <w:t>этих</w:t>
      </w:r>
      <w:r w:rsidR="00630456" w:rsidRPr="00630456">
        <w:t xml:space="preserve"> </w:t>
      </w:r>
      <w:r w:rsidRPr="00630456">
        <w:t>преступлений</w:t>
      </w:r>
      <w:r w:rsidR="00630456" w:rsidRPr="00630456">
        <w:t xml:space="preserve"> </w:t>
      </w:r>
      <w:r w:rsidRPr="00630456">
        <w:t>совершается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помещениях</w:t>
      </w:r>
      <w:r w:rsidR="00630456" w:rsidRPr="00630456">
        <w:t>.</w:t>
      </w:r>
    </w:p>
    <w:p w:rsidR="00630456" w:rsidRPr="00630456" w:rsidRDefault="00016EBA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литературе</w:t>
      </w:r>
      <w:r w:rsidR="00630456" w:rsidRPr="00630456">
        <w:t xml:space="preserve"> </w:t>
      </w:r>
      <w:r w:rsidRPr="00630456">
        <w:t>выделено</w:t>
      </w:r>
      <w:r w:rsidR="00630456" w:rsidRPr="00630456">
        <w:t xml:space="preserve"> </w:t>
      </w:r>
      <w:r w:rsidRPr="00630456">
        <w:t>несколько</w:t>
      </w:r>
      <w:r w:rsidR="00630456" w:rsidRPr="00630456">
        <w:t xml:space="preserve"> </w:t>
      </w:r>
      <w:r w:rsidRPr="00630456">
        <w:t>вариантов</w:t>
      </w:r>
      <w:r w:rsidR="00630456" w:rsidRPr="00630456">
        <w:t xml:space="preserve"> </w:t>
      </w:r>
      <w:r w:rsidRPr="00630456">
        <w:t>отношения</w:t>
      </w:r>
      <w:r w:rsidR="00630456" w:rsidRPr="00630456">
        <w:t xml:space="preserve"> </w:t>
      </w:r>
      <w:r w:rsidRPr="00630456">
        <w:t>преступника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условиям</w:t>
      </w:r>
      <w:r w:rsidR="00630456" w:rsidRPr="00630456">
        <w:t xml:space="preserve"> </w:t>
      </w:r>
      <w:r w:rsidRPr="00630456">
        <w:t>внешней</w:t>
      </w:r>
      <w:r w:rsidR="00630456" w:rsidRPr="00630456">
        <w:t xml:space="preserve"> </w:t>
      </w:r>
      <w:r w:rsidRPr="00630456">
        <w:t>среды,</w:t>
      </w:r>
      <w:r w:rsidR="00630456" w:rsidRPr="00630456">
        <w:t xml:space="preserve"> </w:t>
      </w:r>
      <w:r w:rsidRPr="00630456">
        <w:t>влияющим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содержание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: </w:t>
      </w:r>
      <w:r w:rsidRPr="00630456">
        <w:t>а</w:t>
      </w:r>
      <w:r w:rsidR="00630456" w:rsidRPr="00630456">
        <w:t xml:space="preserve">) </w:t>
      </w:r>
      <w:r w:rsidRPr="00630456">
        <w:t>субъект</w:t>
      </w:r>
      <w:r w:rsidR="00630456" w:rsidRPr="00630456">
        <w:t xml:space="preserve"> </w:t>
      </w:r>
      <w:r w:rsidRPr="00630456">
        <w:t>адекватно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полно</w:t>
      </w:r>
      <w:r w:rsidR="00630456" w:rsidRPr="00630456">
        <w:t xml:space="preserve"> </w:t>
      </w:r>
      <w:r w:rsidRPr="00630456">
        <w:t>воспринимает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оценивает</w:t>
      </w:r>
      <w:r w:rsidR="00630456" w:rsidRPr="00630456">
        <w:t xml:space="preserve"> </w:t>
      </w:r>
      <w:r w:rsidRPr="00630456">
        <w:t>объективную</w:t>
      </w:r>
      <w:r w:rsidR="00630456" w:rsidRPr="00630456">
        <w:t xml:space="preserve"> </w:t>
      </w:r>
      <w:r w:rsidRPr="00630456">
        <w:t>обстановку,</w:t>
      </w:r>
      <w:r w:rsidR="00630456" w:rsidRPr="00630456">
        <w:t xml:space="preserve"> </w:t>
      </w:r>
      <w:r w:rsidRPr="00630456">
        <w:t>строит</w:t>
      </w:r>
      <w:r w:rsidR="00630456" w:rsidRPr="00630456">
        <w:t xml:space="preserve"> </w:t>
      </w:r>
      <w:r w:rsidRPr="00630456">
        <w:t>свои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сообразно</w:t>
      </w:r>
      <w:r w:rsidR="00630456" w:rsidRPr="00630456">
        <w:t xml:space="preserve"> </w:t>
      </w:r>
      <w:r w:rsidRPr="00630456">
        <w:t>поставленной</w:t>
      </w:r>
      <w:r w:rsidR="00630456" w:rsidRPr="00630456">
        <w:t xml:space="preserve"> </w:t>
      </w:r>
      <w:r w:rsidRPr="00630456">
        <w:t>цели,</w:t>
      </w:r>
      <w:r w:rsidR="00630456" w:rsidRPr="00630456">
        <w:t xml:space="preserve"> </w:t>
      </w:r>
      <w:r w:rsidRPr="00630456">
        <w:t>учитывая</w:t>
      </w:r>
      <w:r w:rsidR="00630456" w:rsidRPr="00630456">
        <w:t xml:space="preserve"> </w:t>
      </w:r>
      <w:r w:rsidRPr="00630456">
        <w:t>все</w:t>
      </w:r>
      <w:r w:rsidR="00630456" w:rsidRPr="00630456">
        <w:t xml:space="preserve"> </w:t>
      </w:r>
      <w:r w:rsidRPr="00630456">
        <w:t>факторы,</w:t>
      </w:r>
      <w:r w:rsidR="00630456" w:rsidRPr="00630456">
        <w:t xml:space="preserve"> </w:t>
      </w:r>
      <w:r w:rsidRPr="00630456">
        <w:t>составляющие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содержание</w:t>
      </w:r>
      <w:r w:rsidR="00630456" w:rsidRPr="00630456">
        <w:t xml:space="preserve">; </w:t>
      </w:r>
      <w:r w:rsidRPr="00630456">
        <w:t>б</w:t>
      </w:r>
      <w:r w:rsidR="00630456" w:rsidRPr="00630456">
        <w:t xml:space="preserve">) </w:t>
      </w:r>
      <w:r w:rsidRPr="00630456">
        <w:t>субъект</w:t>
      </w:r>
      <w:r w:rsidR="00630456" w:rsidRPr="00630456">
        <w:t xml:space="preserve"> </w:t>
      </w:r>
      <w:r w:rsidRPr="00630456">
        <w:t>адекватно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полно</w:t>
      </w:r>
      <w:r w:rsidR="00630456" w:rsidRPr="00630456">
        <w:t xml:space="preserve"> </w:t>
      </w:r>
      <w:r w:rsidRPr="00630456">
        <w:t>воспринимает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оценивает</w:t>
      </w:r>
      <w:r w:rsidR="00630456" w:rsidRPr="00630456">
        <w:t xml:space="preserve"> </w:t>
      </w:r>
      <w:r w:rsidRPr="00630456">
        <w:t>объективную</w:t>
      </w:r>
      <w:r w:rsidR="00630456" w:rsidRPr="00630456">
        <w:t xml:space="preserve"> </w:t>
      </w:r>
      <w:r w:rsidRPr="00630456">
        <w:t>обстановку,</w:t>
      </w:r>
      <w:r w:rsidR="00630456" w:rsidRPr="00630456">
        <w:t xml:space="preserve"> </w:t>
      </w:r>
      <w:r w:rsidRPr="00630456">
        <w:t>использует</w:t>
      </w:r>
      <w:r w:rsidR="00630456" w:rsidRPr="00630456">
        <w:t xml:space="preserve"> </w:t>
      </w:r>
      <w:r w:rsidRPr="00630456">
        <w:t>факторы,</w:t>
      </w:r>
      <w:r w:rsidR="00630456" w:rsidRPr="00630456">
        <w:t xml:space="preserve"> </w:t>
      </w:r>
      <w:r w:rsidRPr="00630456">
        <w:t>благоприятствующие</w:t>
      </w:r>
      <w:r w:rsidR="00630456" w:rsidRPr="00630456">
        <w:t xml:space="preserve"> </w:t>
      </w:r>
      <w:r w:rsidRPr="00630456">
        <w:t>достижению</w:t>
      </w:r>
      <w:r w:rsidR="00630456" w:rsidRPr="00630456">
        <w:t xml:space="preserve"> </w:t>
      </w:r>
      <w:r w:rsidRPr="00630456">
        <w:t>цели,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вследствие</w:t>
      </w:r>
      <w:r w:rsidR="00630456" w:rsidRPr="00630456">
        <w:t xml:space="preserve"> </w:t>
      </w:r>
      <w:r w:rsidRPr="00630456">
        <w:t>излишней</w:t>
      </w:r>
      <w:r w:rsidR="00630456" w:rsidRPr="00630456">
        <w:t xml:space="preserve"> </w:t>
      </w:r>
      <w:r w:rsidRPr="00630456">
        <w:t>самоуверенности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другим</w:t>
      </w:r>
      <w:r w:rsidR="00630456" w:rsidRPr="00630456">
        <w:t xml:space="preserve"> </w:t>
      </w:r>
      <w:r w:rsidRPr="00630456">
        <w:t>причинам</w:t>
      </w:r>
      <w:r w:rsidR="00630456" w:rsidRPr="00630456">
        <w:t xml:space="preserve"> </w:t>
      </w:r>
      <w:r w:rsidRPr="00630456">
        <w:t>пренебрегает</w:t>
      </w:r>
      <w:r w:rsidR="00630456" w:rsidRPr="00630456">
        <w:t xml:space="preserve"> </w:t>
      </w:r>
      <w:r w:rsidRPr="00630456">
        <w:t>отдельными</w:t>
      </w:r>
      <w:r w:rsidR="00630456" w:rsidRPr="00630456">
        <w:t xml:space="preserve"> </w:t>
      </w:r>
      <w:r w:rsidRPr="00630456">
        <w:t>неблагоприятными</w:t>
      </w:r>
      <w:r w:rsidR="00630456" w:rsidRPr="00630456">
        <w:t xml:space="preserve"> </w:t>
      </w:r>
      <w:r w:rsidRPr="00630456">
        <w:t>факторами</w:t>
      </w:r>
      <w:r w:rsidR="00630456" w:rsidRPr="00630456">
        <w:t xml:space="preserve"> </w:t>
      </w:r>
      <w:r w:rsidRPr="00630456">
        <w:t>обстановки,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учитывает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своих</w:t>
      </w:r>
      <w:r w:rsidR="00630456" w:rsidRPr="00630456">
        <w:t xml:space="preserve"> </w:t>
      </w:r>
      <w:r w:rsidRPr="00630456">
        <w:t>действиях</w:t>
      </w:r>
      <w:r w:rsidR="00630456" w:rsidRPr="00630456">
        <w:t xml:space="preserve">; </w:t>
      </w:r>
      <w:r w:rsidRPr="00630456">
        <w:t>в</w:t>
      </w:r>
      <w:r w:rsidR="00630456" w:rsidRPr="00630456">
        <w:t xml:space="preserve">) </w:t>
      </w:r>
      <w:r w:rsidRPr="00630456">
        <w:t>субъект</w:t>
      </w:r>
      <w:r w:rsidR="00630456" w:rsidRPr="00630456">
        <w:t xml:space="preserve"> </w:t>
      </w:r>
      <w:r w:rsidRPr="00630456">
        <w:t>вследствие</w:t>
      </w:r>
      <w:r w:rsidR="00630456" w:rsidRPr="00630456">
        <w:t xml:space="preserve"> </w:t>
      </w:r>
      <w:r w:rsidRPr="00630456">
        <w:t>невнимательности,</w:t>
      </w:r>
      <w:r w:rsidR="00630456" w:rsidRPr="00630456">
        <w:t xml:space="preserve"> </w:t>
      </w:r>
      <w:r w:rsidRPr="00630456">
        <w:t>небрежности,</w:t>
      </w:r>
      <w:r w:rsidR="00630456" w:rsidRPr="00630456">
        <w:t xml:space="preserve"> </w:t>
      </w:r>
      <w:r w:rsidRPr="00630456">
        <w:t>недостаточного</w:t>
      </w:r>
      <w:r w:rsidR="00630456" w:rsidRPr="00630456">
        <w:t xml:space="preserve"> </w:t>
      </w:r>
      <w:r w:rsidRPr="00630456">
        <w:t>развития</w:t>
      </w:r>
      <w:r w:rsidR="00630456" w:rsidRPr="00630456">
        <w:t xml:space="preserve"> </w:t>
      </w:r>
      <w:r w:rsidRPr="00630456">
        <w:t>органов</w:t>
      </w:r>
      <w:r w:rsidR="00630456" w:rsidRPr="00630456">
        <w:t xml:space="preserve"> </w:t>
      </w:r>
      <w:r w:rsidRPr="00630456">
        <w:t>чувств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т.п.</w:t>
      </w:r>
      <w:r w:rsidR="00630456" w:rsidRPr="00630456">
        <w:t xml:space="preserve"> </w:t>
      </w:r>
      <w:r w:rsidRPr="00630456">
        <w:t>неадекватно</w:t>
      </w:r>
      <w:r w:rsidR="00630456" w:rsidRPr="00630456">
        <w:t xml:space="preserve"> </w:t>
      </w:r>
      <w:r w:rsidRPr="00630456">
        <w:t>осознает</w:t>
      </w:r>
      <w:r w:rsidR="00630456" w:rsidRPr="00630456">
        <w:t xml:space="preserve"> </w:t>
      </w:r>
      <w:r w:rsidRPr="00630456">
        <w:t>объективную</w:t>
      </w:r>
      <w:r w:rsidR="00630456" w:rsidRPr="00630456">
        <w:t xml:space="preserve"> </w:t>
      </w:r>
      <w:r w:rsidRPr="00630456">
        <w:t>обстановку,</w:t>
      </w:r>
      <w:r w:rsidR="00630456" w:rsidRPr="00630456">
        <w:t xml:space="preserve"> </w:t>
      </w:r>
      <w:r w:rsidRPr="00630456">
        <w:t>искаженно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воспринимает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ошибается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оценке</w:t>
      </w:r>
      <w:r w:rsidR="00630456" w:rsidRPr="00630456">
        <w:t xml:space="preserve">; </w:t>
      </w:r>
      <w:r w:rsidRPr="00630456">
        <w:t>г</w:t>
      </w:r>
      <w:r w:rsidR="00630456" w:rsidRPr="00630456">
        <w:t xml:space="preserve">) </w:t>
      </w:r>
      <w:r w:rsidRPr="00630456">
        <w:t>субъект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силу</w:t>
      </w:r>
      <w:r w:rsidR="00630456" w:rsidRPr="00630456">
        <w:t xml:space="preserve"> </w:t>
      </w:r>
      <w:r w:rsidRPr="00630456">
        <w:t>разных</w:t>
      </w:r>
      <w:r w:rsidR="00630456" w:rsidRPr="00630456">
        <w:t xml:space="preserve"> </w:t>
      </w:r>
      <w:r w:rsidRPr="00630456">
        <w:t>причин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действовать</w:t>
      </w:r>
      <w:r w:rsidR="00630456" w:rsidRPr="00630456">
        <w:t xml:space="preserve"> </w:t>
      </w:r>
      <w:r w:rsidRPr="00630456">
        <w:t>сознательно,</w:t>
      </w:r>
      <w:r w:rsidR="00630456" w:rsidRPr="00630456">
        <w:t xml:space="preserve"> </w:t>
      </w:r>
      <w:r w:rsidRPr="00630456">
        <w:t>пренебрегая</w:t>
      </w:r>
      <w:r w:rsidR="00630456" w:rsidRPr="00630456">
        <w:t xml:space="preserve"> </w:t>
      </w:r>
      <w:r w:rsidRPr="00630456">
        <w:t>факторами</w:t>
      </w:r>
      <w:r w:rsidR="00630456" w:rsidRPr="00630456">
        <w:t xml:space="preserve"> </w:t>
      </w:r>
      <w:r w:rsidRPr="00630456">
        <w:t>объективной</w:t>
      </w:r>
      <w:r w:rsidR="00630456" w:rsidRPr="00630456">
        <w:t xml:space="preserve"> </w:t>
      </w:r>
      <w:r w:rsidRPr="00630456">
        <w:t>обстановки,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прилагая</w:t>
      </w:r>
      <w:r w:rsidR="00630456" w:rsidRPr="00630456">
        <w:t xml:space="preserve"> </w:t>
      </w:r>
      <w:r w:rsidRPr="00630456">
        <w:t>усилий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использования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избранном</w:t>
      </w:r>
      <w:r w:rsidR="00630456" w:rsidRPr="00630456">
        <w:t xml:space="preserve"> </w:t>
      </w:r>
      <w:r w:rsidRPr="00630456">
        <w:t>способе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благоприятных</w:t>
      </w:r>
      <w:r w:rsidR="00630456" w:rsidRPr="00630456">
        <w:t xml:space="preserve"> </w:t>
      </w:r>
      <w:r w:rsidRPr="00630456">
        <w:t>факторов,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принимая</w:t>
      </w:r>
      <w:r w:rsidR="00630456" w:rsidRPr="00630456">
        <w:t xml:space="preserve"> </w:t>
      </w:r>
      <w:r w:rsidRPr="00630456">
        <w:t>мер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тому,</w:t>
      </w:r>
      <w:r w:rsidR="00630456" w:rsidRPr="00630456">
        <w:t xml:space="preserve"> </w:t>
      </w:r>
      <w:r w:rsidRPr="00630456">
        <w:t>чтобы</w:t>
      </w:r>
      <w:r w:rsidR="00630456" w:rsidRPr="00630456">
        <w:t xml:space="preserve"> </w:t>
      </w:r>
      <w:r w:rsidRPr="00630456">
        <w:t>приспособиться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неблагоприятным</w:t>
      </w:r>
      <w:r w:rsidR="00630456" w:rsidRPr="00630456">
        <w:t xml:space="preserve"> </w:t>
      </w:r>
      <w:r w:rsidRPr="00630456">
        <w:t>условиям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преодолеть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. </w:t>
      </w:r>
      <w:r w:rsidRPr="00630456">
        <w:t>Отсюда</w:t>
      </w:r>
      <w:r w:rsidR="00630456" w:rsidRPr="00630456">
        <w:t xml:space="preserve"> </w:t>
      </w:r>
      <w:r w:rsidRPr="00630456">
        <w:t>вытекает</w:t>
      </w:r>
      <w:r w:rsidR="00630456" w:rsidRPr="00630456">
        <w:t xml:space="preserve"> </w:t>
      </w:r>
      <w:r w:rsidRPr="00630456">
        <w:t>методологически</w:t>
      </w:r>
      <w:r w:rsidR="00630456" w:rsidRPr="00630456">
        <w:t xml:space="preserve"> </w:t>
      </w:r>
      <w:r w:rsidRPr="00630456">
        <w:t>важное</w:t>
      </w:r>
      <w:r w:rsidR="00630456" w:rsidRPr="00630456">
        <w:t xml:space="preserve"> </w:t>
      </w:r>
      <w:r w:rsidRPr="00630456">
        <w:t>положение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том,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понятие</w:t>
      </w:r>
      <w:r w:rsidR="00630456" w:rsidRPr="00630456">
        <w:t xml:space="preserve"> </w:t>
      </w:r>
      <w:r w:rsidRPr="00630456">
        <w:t>“обстановка</w:t>
      </w:r>
      <w:r w:rsidR="00630456" w:rsidRPr="00630456">
        <w:t xml:space="preserve"> </w:t>
      </w:r>
      <w:r w:rsidRPr="00630456">
        <w:t>преступления”</w:t>
      </w:r>
      <w:r w:rsidR="00630456" w:rsidRPr="00630456">
        <w:t xml:space="preserve"> </w:t>
      </w:r>
      <w:r w:rsidRPr="00630456">
        <w:t>больше</w:t>
      </w:r>
      <w:r w:rsidR="00630456" w:rsidRPr="00630456">
        <w:t xml:space="preserve"> </w:t>
      </w:r>
      <w:r w:rsidRPr="00630456">
        <w:t>связано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причинно-следственными</w:t>
      </w:r>
      <w:r w:rsidR="00630456" w:rsidRPr="00630456">
        <w:t xml:space="preserve"> </w:t>
      </w:r>
      <w:r w:rsidRPr="00630456">
        <w:t>характеристиками</w:t>
      </w:r>
      <w:r w:rsidR="00630456" w:rsidRPr="00630456">
        <w:t xml:space="preserve"> </w:t>
      </w:r>
      <w:r w:rsidRPr="00630456">
        <w:t>изнасилований,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понятие</w:t>
      </w:r>
      <w:r w:rsidR="00630456" w:rsidRPr="00630456">
        <w:t xml:space="preserve"> </w:t>
      </w:r>
      <w:r w:rsidRPr="00630456">
        <w:t>“место</w:t>
      </w:r>
      <w:r w:rsidR="00630456" w:rsidRPr="00630456">
        <w:t xml:space="preserve"> </w:t>
      </w:r>
      <w:r w:rsidRPr="00630456">
        <w:t>преступления”</w:t>
      </w:r>
      <w:r w:rsidR="00630456" w:rsidRPr="00630456">
        <w:t xml:space="preserve"> - </w:t>
      </w:r>
      <w:r w:rsidRPr="00630456">
        <w:t>с</w:t>
      </w:r>
      <w:r w:rsidR="00630456" w:rsidRPr="00630456">
        <w:t xml:space="preserve"> </w:t>
      </w:r>
      <w:r w:rsidRPr="00630456">
        <w:t>конкретной</w:t>
      </w:r>
      <w:r w:rsidR="00630456" w:rsidRPr="00630456">
        <w:t xml:space="preserve"> </w:t>
      </w:r>
      <w:r w:rsidRPr="00630456">
        <w:t>локализацией</w:t>
      </w:r>
      <w:r w:rsidR="00630456" w:rsidRPr="00630456">
        <w:t xml:space="preserve"> </w:t>
      </w:r>
      <w:r w:rsidRPr="00630456">
        <w:t>материальных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иных</w:t>
      </w:r>
      <w:r w:rsidR="00630456" w:rsidRPr="00630456">
        <w:t xml:space="preserve"> </w:t>
      </w:r>
      <w:r w:rsidRPr="00630456">
        <w:t>следов</w:t>
      </w:r>
      <w:r w:rsidR="00630456" w:rsidRPr="00630456">
        <w:t xml:space="preserve"> </w:t>
      </w:r>
      <w:r w:rsidRPr="00630456">
        <w:t>преступного</w:t>
      </w:r>
      <w:r w:rsidR="00630456" w:rsidRPr="00630456">
        <w:t xml:space="preserve"> </w:t>
      </w:r>
      <w:r w:rsidRPr="00630456">
        <w:t>события</w:t>
      </w:r>
      <w:r w:rsidR="00630456" w:rsidRPr="00630456">
        <w:t>.</w:t>
      </w:r>
    </w:p>
    <w:p w:rsidR="00630456" w:rsidRPr="00630456" w:rsidRDefault="00A272A5" w:rsidP="00630456">
      <w:pPr>
        <w:numPr>
          <w:ilvl w:val="0"/>
          <w:numId w:val="7"/>
        </w:numPr>
        <w:tabs>
          <w:tab w:val="left" w:pos="726"/>
        </w:tabs>
        <w:ind w:left="0" w:firstLine="709"/>
        <w:rPr>
          <w:b/>
        </w:rPr>
      </w:pPr>
      <w:r w:rsidRPr="00630456">
        <w:rPr>
          <w:b/>
        </w:rPr>
        <w:t>Личность</w:t>
      </w:r>
      <w:r w:rsidR="00630456" w:rsidRPr="00630456">
        <w:rPr>
          <w:b/>
        </w:rPr>
        <w:t xml:space="preserve"> </w:t>
      </w:r>
      <w:r w:rsidRPr="00630456">
        <w:rPr>
          <w:b/>
        </w:rPr>
        <w:t>преступника</w:t>
      </w:r>
      <w:r w:rsidR="00630456" w:rsidRPr="00630456">
        <w:rPr>
          <w:b/>
        </w:rPr>
        <w:t>:</w:t>
      </w:r>
    </w:p>
    <w:p w:rsidR="005F3AF2" w:rsidRDefault="00337F37" w:rsidP="00630456">
      <w:pPr>
        <w:tabs>
          <w:tab w:val="left" w:pos="726"/>
        </w:tabs>
        <w:rPr>
          <w:bCs/>
        </w:rPr>
      </w:pPr>
      <w:r w:rsidRPr="00630456">
        <w:t>Следующим</w:t>
      </w:r>
      <w:r w:rsidR="00630456" w:rsidRPr="00630456">
        <w:t xml:space="preserve"> </w:t>
      </w:r>
      <w:r w:rsidRPr="00630456">
        <w:t>структурным</w:t>
      </w:r>
      <w:r w:rsidR="00630456" w:rsidRPr="00630456">
        <w:t xml:space="preserve"> </w:t>
      </w:r>
      <w:r w:rsidRPr="00630456">
        <w:t>элементом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субъект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- </w:t>
      </w:r>
      <w:r w:rsidRPr="00630456">
        <w:t>кто</w:t>
      </w:r>
      <w:r w:rsidR="00630456" w:rsidRPr="00630456">
        <w:t xml:space="preserve"> </w:t>
      </w:r>
      <w:r w:rsidRPr="00630456">
        <w:t>совершил</w:t>
      </w:r>
      <w:r w:rsidR="00630456" w:rsidRPr="00630456">
        <w:t xml:space="preserve"> </w:t>
      </w:r>
      <w:r w:rsidRPr="00630456">
        <w:t>преступление,</w:t>
      </w:r>
      <w:r w:rsidR="00630456" w:rsidRPr="00630456">
        <w:t xml:space="preserve"> </w:t>
      </w:r>
      <w:r w:rsidRPr="00630456">
        <w:t>сколько</w:t>
      </w:r>
      <w:r w:rsidR="00630456" w:rsidRPr="00630456">
        <w:t xml:space="preserve"> </w:t>
      </w:r>
      <w:r w:rsidRPr="00630456">
        <w:t>человек</w:t>
      </w:r>
      <w:r w:rsidR="00630456" w:rsidRPr="00630456">
        <w:t xml:space="preserve"> </w:t>
      </w:r>
      <w:r w:rsidRPr="00630456">
        <w:t>участвовало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изнасиловании,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ли</w:t>
      </w:r>
      <w:r w:rsidR="00630456" w:rsidRPr="00630456">
        <w:t xml:space="preserve"> </w:t>
      </w:r>
      <w:r w:rsidRPr="00630456">
        <w:t>ранее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насильником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24"/>
      </w:r>
      <w:r w:rsid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результате</w:t>
      </w:r>
      <w:r w:rsidR="00630456" w:rsidRPr="00630456">
        <w:t xml:space="preserve"> </w:t>
      </w:r>
      <w:r w:rsidRPr="00630456">
        <w:t>обобщения</w:t>
      </w:r>
      <w:r w:rsidR="00630456" w:rsidRPr="00630456">
        <w:t xml:space="preserve"> </w:t>
      </w:r>
      <w:r w:rsidRPr="00630456">
        <w:t>судебно</w:t>
      </w:r>
      <w:r w:rsidR="00630456" w:rsidRPr="00630456">
        <w:t xml:space="preserve"> - </w:t>
      </w:r>
      <w:r w:rsidRPr="00630456">
        <w:t>следственной</w:t>
      </w:r>
      <w:r w:rsidR="00630456" w:rsidRPr="00630456">
        <w:t xml:space="preserve"> </w:t>
      </w:r>
      <w:r w:rsidRPr="00630456">
        <w:t>практики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сделать</w:t>
      </w:r>
      <w:r w:rsidR="00630456" w:rsidRPr="00630456">
        <w:t xml:space="preserve"> </w:t>
      </w:r>
      <w:r w:rsidRPr="00630456">
        <w:t>вывод,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насильник</w:t>
      </w:r>
      <w:r w:rsidR="00630456" w:rsidRPr="00630456">
        <w:t xml:space="preserve"> - </w:t>
      </w:r>
      <w:r w:rsidRPr="00630456">
        <w:t>это,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правило,</w:t>
      </w:r>
      <w:r w:rsidR="00630456" w:rsidRPr="00630456">
        <w:t xml:space="preserve"> </w:t>
      </w:r>
      <w:r w:rsidRPr="00630456">
        <w:t>молодой</w:t>
      </w:r>
      <w:r w:rsidR="00630456" w:rsidRPr="00630456">
        <w:t xml:space="preserve"> </w:t>
      </w:r>
      <w:r w:rsidRPr="00630456">
        <w:t>мужчина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возрасте</w:t>
      </w:r>
      <w:r w:rsidR="00630456" w:rsidRPr="00630456">
        <w:t xml:space="preserve"> </w:t>
      </w:r>
      <w:r w:rsidRPr="00630456">
        <w:t>17</w:t>
      </w:r>
      <w:r w:rsidR="00630456" w:rsidRPr="00630456">
        <w:t xml:space="preserve"> - </w:t>
      </w:r>
      <w:r w:rsidRPr="00630456">
        <w:t>24</w:t>
      </w:r>
      <w:r w:rsidR="00630456" w:rsidRPr="00630456">
        <w:t xml:space="preserve"> </w:t>
      </w:r>
      <w:r w:rsidRPr="00630456">
        <w:t>лет</w:t>
      </w:r>
      <w:r w:rsidR="00630456" w:rsidRPr="00630456">
        <w:t xml:space="preserve">. </w:t>
      </w:r>
      <w:r w:rsidRPr="00630456">
        <w:t>На</w:t>
      </w:r>
      <w:r w:rsidR="00630456" w:rsidRPr="00630456">
        <w:t xml:space="preserve"> </w:t>
      </w:r>
      <w:r w:rsidRPr="00630456">
        <w:t>долю</w:t>
      </w:r>
      <w:r w:rsidR="00630456" w:rsidRPr="00630456">
        <w:t xml:space="preserve"> </w:t>
      </w:r>
      <w:r w:rsidRPr="00630456">
        <w:t>этой</w:t>
      </w:r>
      <w:r w:rsidR="00630456" w:rsidRPr="00630456">
        <w:t xml:space="preserve"> </w:t>
      </w:r>
      <w:r w:rsidRPr="00630456">
        <w:t>возрастной</w:t>
      </w:r>
      <w:r w:rsidR="00630456" w:rsidRPr="00630456">
        <w:t xml:space="preserve"> </w:t>
      </w:r>
      <w:r w:rsidRPr="00630456">
        <w:t>группы</w:t>
      </w:r>
      <w:r w:rsidR="00630456" w:rsidRPr="00630456">
        <w:t xml:space="preserve"> </w:t>
      </w:r>
      <w:r w:rsidRPr="00630456">
        <w:t>приходится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2/3</w:t>
      </w:r>
      <w:r w:rsidR="00630456" w:rsidRPr="00630456">
        <w:t xml:space="preserve"> </w:t>
      </w:r>
      <w:r w:rsidRPr="00630456">
        <w:t>совершаемых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покушений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них</w:t>
      </w:r>
      <w:r w:rsidR="00630456" w:rsidRPr="00630456">
        <w:t>.</w:t>
      </w:r>
      <w:r w:rsidR="00630456">
        <w:t xml:space="preserve"> </w:t>
      </w:r>
      <w:r w:rsidR="005F3AF2" w:rsidRPr="00630456">
        <w:rPr>
          <w:bCs/>
        </w:rPr>
        <w:t>Число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лиц,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совершивших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изнасилование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в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российской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Федерации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в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1995</w:t>
      </w:r>
      <w:r w:rsidR="00630456" w:rsidRPr="00630456">
        <w:rPr>
          <w:bCs/>
        </w:rPr>
        <w:t xml:space="preserve"> - </w:t>
      </w:r>
      <w:r w:rsidR="005F3AF2" w:rsidRPr="00630456">
        <w:rPr>
          <w:bCs/>
        </w:rPr>
        <w:t>2003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гг</w:t>
      </w:r>
      <w:r w:rsidR="00630456" w:rsidRPr="00630456">
        <w:rPr>
          <w:bCs/>
        </w:rPr>
        <w:t xml:space="preserve">., </w:t>
      </w:r>
      <w:r w:rsidR="005F3AF2" w:rsidRPr="00630456">
        <w:rPr>
          <w:bCs/>
        </w:rPr>
        <w:t>по</w:t>
      </w:r>
      <w:r w:rsidR="00630456" w:rsidRPr="00630456">
        <w:rPr>
          <w:bCs/>
        </w:rPr>
        <w:t xml:space="preserve"> </w:t>
      </w:r>
      <w:r w:rsidR="005F3AF2" w:rsidRPr="00630456">
        <w:rPr>
          <w:bCs/>
        </w:rPr>
        <w:t>возрасту</w:t>
      </w:r>
      <w:bookmarkStart w:id="5" w:name="sdfootnote12anc"/>
      <w:r w:rsidR="00630456" w:rsidRPr="00630456">
        <w:rPr>
          <w:bCs/>
        </w:rPr>
        <w:t xml:space="preserve">: </w:t>
      </w:r>
      <w:bookmarkEnd w:id="5"/>
      <w:r w:rsidR="005F3AF2" w:rsidRPr="00630456">
        <w:rPr>
          <w:rStyle w:val="a8"/>
          <w:bCs/>
          <w:color w:val="000000"/>
        </w:rPr>
        <w:footnoteReference w:id="25"/>
      </w:r>
    </w:p>
    <w:p w:rsidR="00630456" w:rsidRPr="00630456" w:rsidRDefault="00630456" w:rsidP="0063045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246"/>
        <w:gridCol w:w="1140"/>
        <w:gridCol w:w="1088"/>
        <w:gridCol w:w="1140"/>
        <w:gridCol w:w="1088"/>
        <w:gridCol w:w="1163"/>
        <w:gridCol w:w="1088"/>
      </w:tblGrid>
      <w:tr w:rsidR="005F3AF2" w:rsidRPr="00630456" w:rsidTr="003401B5">
        <w:trPr>
          <w:trHeight w:val="184"/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Год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Всего</w:t>
            </w:r>
          </w:p>
        </w:tc>
        <w:tc>
          <w:tcPr>
            <w:tcW w:w="7077" w:type="dxa"/>
            <w:gridSpan w:val="6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из</w:t>
            </w:r>
            <w:r w:rsidR="00630456" w:rsidRPr="00630456">
              <w:t xml:space="preserve"> </w:t>
            </w:r>
            <w:r w:rsidRPr="00630456">
              <w:t>них</w:t>
            </w:r>
            <w:r w:rsidR="00630456" w:rsidRPr="00630456">
              <w:t xml:space="preserve"> </w:t>
            </w:r>
            <w:r w:rsidRPr="00630456">
              <w:t>по</w:t>
            </w:r>
            <w:r w:rsidR="00630456" w:rsidRPr="00630456">
              <w:t xml:space="preserve"> </w:t>
            </w:r>
            <w:r w:rsidRPr="00630456">
              <w:t>возрасту</w:t>
            </w:r>
          </w:p>
        </w:tc>
      </w:tr>
      <w:tr w:rsidR="00630456" w:rsidRPr="00630456" w:rsidTr="003401B5">
        <w:trPr>
          <w:jc w:val="center"/>
        </w:trPr>
        <w:tc>
          <w:tcPr>
            <w:tcW w:w="1205" w:type="dxa"/>
            <w:vMerge/>
            <w:shd w:val="clear" w:color="auto" w:fill="auto"/>
          </w:tcPr>
          <w:p w:rsidR="005F3AF2" w:rsidRPr="00630456" w:rsidRDefault="005F3AF2" w:rsidP="00630456">
            <w:pPr>
              <w:pStyle w:val="afe"/>
            </w:pPr>
          </w:p>
        </w:tc>
        <w:tc>
          <w:tcPr>
            <w:tcW w:w="1313" w:type="dxa"/>
            <w:vMerge/>
            <w:shd w:val="clear" w:color="auto" w:fill="auto"/>
          </w:tcPr>
          <w:p w:rsidR="005F3AF2" w:rsidRPr="00630456" w:rsidRDefault="005F3AF2" w:rsidP="00630456">
            <w:pPr>
              <w:pStyle w:val="afe"/>
            </w:pP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14-17</w:t>
            </w:r>
            <w:r w:rsidR="00630456" w:rsidRPr="00630456">
              <w:t xml:space="preserve"> </w:t>
            </w:r>
            <w:r w:rsidRPr="00630456">
              <w:t>лет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%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18-29</w:t>
            </w:r>
            <w:r w:rsidR="00630456" w:rsidRPr="00630456">
              <w:t xml:space="preserve"> </w:t>
            </w:r>
            <w:r w:rsidRPr="00630456">
              <w:t>лет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%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30</w:t>
            </w:r>
            <w:r w:rsidR="00630456" w:rsidRPr="00630456">
              <w:t xml:space="preserve"> </w:t>
            </w:r>
            <w:r w:rsidRPr="00630456">
              <w:t>лет</w:t>
            </w:r>
            <w:r w:rsidR="00630456" w:rsidRPr="00630456">
              <w:t xml:space="preserve"> </w:t>
            </w:r>
            <w:r w:rsidRPr="00630456">
              <w:t>и</w:t>
            </w:r>
            <w:r w:rsidR="00630456" w:rsidRPr="00630456">
              <w:t xml:space="preserve"> </w:t>
            </w:r>
            <w:r w:rsidRPr="00630456">
              <w:t>старше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%</w:t>
            </w:r>
          </w:p>
        </w:tc>
      </w:tr>
      <w:tr w:rsidR="00630456" w:rsidRPr="00630456" w:rsidTr="003401B5">
        <w:trPr>
          <w:jc w:val="center"/>
        </w:trPr>
        <w:tc>
          <w:tcPr>
            <w:tcW w:w="1205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1995</w:t>
            </w:r>
          </w:p>
        </w:tc>
        <w:tc>
          <w:tcPr>
            <w:tcW w:w="131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11405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2372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20,8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6369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55,8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2664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23,4</w:t>
            </w:r>
          </w:p>
        </w:tc>
      </w:tr>
      <w:tr w:rsidR="00630456" w:rsidRPr="00630456" w:rsidTr="003401B5">
        <w:trPr>
          <w:jc w:val="center"/>
        </w:trPr>
        <w:tc>
          <w:tcPr>
            <w:tcW w:w="1205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2000</w:t>
            </w:r>
          </w:p>
        </w:tc>
        <w:tc>
          <w:tcPr>
            <w:tcW w:w="131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6688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1008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15,1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3839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57,4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1841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27,5</w:t>
            </w:r>
          </w:p>
        </w:tc>
      </w:tr>
      <w:tr w:rsidR="00630456" w:rsidRPr="00630456" w:rsidTr="003401B5">
        <w:trPr>
          <w:jc w:val="center"/>
        </w:trPr>
        <w:tc>
          <w:tcPr>
            <w:tcW w:w="1205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2001</w:t>
            </w:r>
          </w:p>
        </w:tc>
        <w:tc>
          <w:tcPr>
            <w:tcW w:w="131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6948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1151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16,6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3958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57,0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1839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26,4</w:t>
            </w:r>
          </w:p>
        </w:tc>
      </w:tr>
      <w:tr w:rsidR="00630456" w:rsidRPr="00630456" w:rsidTr="003401B5">
        <w:trPr>
          <w:trHeight w:val="250"/>
          <w:jc w:val="center"/>
        </w:trPr>
        <w:tc>
          <w:tcPr>
            <w:tcW w:w="1205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2002</w:t>
            </w:r>
          </w:p>
        </w:tc>
        <w:tc>
          <w:tcPr>
            <w:tcW w:w="131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6315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1105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17,5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3653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57,8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1557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24,7</w:t>
            </w:r>
          </w:p>
        </w:tc>
      </w:tr>
      <w:tr w:rsidR="00630456" w:rsidRPr="00630456" w:rsidTr="003401B5">
        <w:trPr>
          <w:jc w:val="center"/>
        </w:trPr>
        <w:tc>
          <w:tcPr>
            <w:tcW w:w="1205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2003</w:t>
            </w:r>
          </w:p>
        </w:tc>
        <w:tc>
          <w:tcPr>
            <w:tcW w:w="131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6580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1085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16,5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3879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59,0</w:t>
            </w:r>
          </w:p>
        </w:tc>
        <w:tc>
          <w:tcPr>
            <w:tcW w:w="1206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1616</w:t>
            </w:r>
          </w:p>
        </w:tc>
        <w:tc>
          <w:tcPr>
            <w:tcW w:w="1153" w:type="dxa"/>
            <w:shd w:val="clear" w:color="auto" w:fill="auto"/>
          </w:tcPr>
          <w:p w:rsidR="005F3AF2" w:rsidRPr="00630456" w:rsidRDefault="005F3AF2" w:rsidP="00630456">
            <w:pPr>
              <w:pStyle w:val="afe"/>
            </w:pPr>
            <w:r w:rsidRPr="00630456">
              <w:t>24,5</w:t>
            </w:r>
          </w:p>
        </w:tc>
      </w:tr>
    </w:tbl>
    <w:p w:rsidR="00630456" w:rsidRPr="00630456" w:rsidRDefault="00630456" w:rsidP="00630456">
      <w:pPr>
        <w:tabs>
          <w:tab w:val="left" w:pos="726"/>
        </w:tabs>
      </w:pPr>
    </w:p>
    <w:p w:rsidR="00630456" w:rsidRPr="00630456" w:rsidRDefault="00337F37" w:rsidP="00630456">
      <w:pPr>
        <w:tabs>
          <w:tab w:val="left" w:pos="726"/>
        </w:tabs>
      </w:pPr>
      <w:r w:rsidRPr="00630456">
        <w:t>Среди</w:t>
      </w:r>
      <w:r w:rsidR="00630456" w:rsidRPr="00630456">
        <w:t xml:space="preserve"> </w:t>
      </w:r>
      <w:r w:rsidRPr="00630456">
        <w:t>свойств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субъектов</w:t>
      </w:r>
      <w:r w:rsidR="00630456" w:rsidRPr="00630456">
        <w:t xml:space="preserve"> </w:t>
      </w:r>
      <w:r w:rsidRPr="00630456">
        <w:t>рассматриваемого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традиционно</w:t>
      </w:r>
      <w:r w:rsidR="00630456" w:rsidRPr="00630456">
        <w:t xml:space="preserve"> </w:t>
      </w:r>
      <w:r w:rsidRPr="00630456">
        <w:t>выделяются</w:t>
      </w:r>
      <w:r w:rsidR="00630456" w:rsidRPr="00630456">
        <w:t xml:space="preserve"> </w:t>
      </w:r>
      <w:r w:rsidRPr="00630456">
        <w:t>эгоцентризм,</w:t>
      </w:r>
      <w:r w:rsidR="00630456" w:rsidRPr="00630456">
        <w:t xml:space="preserve"> </w:t>
      </w:r>
      <w:r w:rsidRPr="00630456">
        <w:t>пренебрежение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чувствам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желаниям</w:t>
      </w:r>
      <w:r w:rsidR="00630456" w:rsidRPr="00630456">
        <w:t xml:space="preserve"> </w:t>
      </w:r>
      <w:r w:rsidRPr="00630456">
        <w:t>других</w:t>
      </w:r>
      <w:r w:rsidR="00630456" w:rsidRPr="00630456">
        <w:t xml:space="preserve"> </w:t>
      </w:r>
      <w:r w:rsidRPr="00630456">
        <w:t>людей,</w:t>
      </w:r>
      <w:r w:rsidR="00630456" w:rsidRPr="00630456">
        <w:t xml:space="preserve"> </w:t>
      </w:r>
      <w:r w:rsidRPr="00630456">
        <w:t>жестокость,</w:t>
      </w:r>
      <w:r w:rsidR="00630456" w:rsidRPr="00630456">
        <w:t xml:space="preserve"> </w:t>
      </w:r>
      <w:r w:rsidRPr="00630456">
        <w:t>склонность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злоупотреблению</w:t>
      </w:r>
      <w:r w:rsidR="00630456" w:rsidRPr="00630456">
        <w:t xml:space="preserve"> </w:t>
      </w:r>
      <w:r w:rsidRPr="00630456">
        <w:t>спиртными</w:t>
      </w:r>
      <w:r w:rsidR="00630456" w:rsidRPr="00630456">
        <w:t xml:space="preserve"> </w:t>
      </w:r>
      <w:r w:rsidRPr="00630456">
        <w:t>напитками,</w:t>
      </w:r>
      <w:r w:rsidR="00630456" w:rsidRPr="00630456">
        <w:t xml:space="preserve"> </w:t>
      </w:r>
      <w:r w:rsidRPr="00630456">
        <w:t>половая</w:t>
      </w:r>
      <w:r w:rsidR="00630456" w:rsidRPr="00630456">
        <w:t xml:space="preserve"> </w:t>
      </w:r>
      <w:r w:rsidRPr="00630456">
        <w:t>распущенность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26"/>
      </w:r>
    </w:p>
    <w:p w:rsidR="00630456" w:rsidRPr="00630456" w:rsidRDefault="00337F37" w:rsidP="00630456">
      <w:pPr>
        <w:tabs>
          <w:tab w:val="left" w:pos="726"/>
        </w:tabs>
      </w:pPr>
      <w:r w:rsidRPr="00630456">
        <w:t>Вышесказанное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известной</w:t>
      </w:r>
      <w:r w:rsidR="00630456" w:rsidRPr="00630456">
        <w:t xml:space="preserve"> </w:t>
      </w:r>
      <w:r w:rsidRPr="00630456">
        <w:t>степени</w:t>
      </w:r>
      <w:r w:rsidR="00630456" w:rsidRPr="00630456">
        <w:t xml:space="preserve"> </w:t>
      </w:r>
      <w:r w:rsidRPr="00630456">
        <w:t>характеризует</w:t>
      </w:r>
      <w:r w:rsidR="00630456" w:rsidRPr="00630456">
        <w:t xml:space="preserve"> </w:t>
      </w:r>
      <w:r w:rsidRPr="00630456">
        <w:t>мотивацию</w:t>
      </w:r>
      <w:r w:rsidR="00630456" w:rsidRPr="00630456">
        <w:t xml:space="preserve"> </w:t>
      </w:r>
      <w:r w:rsidRPr="00630456">
        <w:t>поведения</w:t>
      </w:r>
      <w:r w:rsidR="00630456" w:rsidRPr="00630456">
        <w:t xml:space="preserve"> </w:t>
      </w:r>
      <w:r w:rsidRPr="00630456">
        <w:t>насильников</w:t>
      </w:r>
      <w:r w:rsidR="00630456" w:rsidRPr="00630456">
        <w:t xml:space="preserve">. </w:t>
      </w:r>
      <w:r w:rsidRPr="00630456">
        <w:t>Данные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совершаться</w:t>
      </w:r>
      <w:r w:rsidR="00630456" w:rsidRPr="00630456">
        <w:t xml:space="preserve"> </w:t>
      </w:r>
      <w:r w:rsidRPr="00630456">
        <w:t>вследствие</w:t>
      </w:r>
      <w:r w:rsidR="00630456" w:rsidRPr="00630456">
        <w:t xml:space="preserve"> </w:t>
      </w:r>
      <w:r w:rsidRPr="00630456">
        <w:t>личных</w:t>
      </w:r>
      <w:r w:rsidR="00630456" w:rsidRPr="00630456">
        <w:t xml:space="preserve"> </w:t>
      </w:r>
      <w:r w:rsidRPr="00630456">
        <w:t>неприязненных</w:t>
      </w:r>
      <w:r w:rsidR="00630456" w:rsidRPr="00630456">
        <w:t xml:space="preserve"> </w:t>
      </w:r>
      <w:r w:rsidRPr="00630456">
        <w:t>отношений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преступником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жертвой</w:t>
      </w:r>
      <w:r w:rsidR="00630456">
        <w:t xml:space="preserve"> (</w:t>
      </w:r>
      <w:r w:rsidRPr="00630456">
        <w:t>желание</w:t>
      </w:r>
      <w:r w:rsidR="00630456" w:rsidRPr="00630456">
        <w:t xml:space="preserve"> </w:t>
      </w:r>
      <w:r w:rsidRPr="00630456">
        <w:t>опозорить</w:t>
      </w:r>
      <w:r w:rsidR="00630456" w:rsidRPr="00630456">
        <w:t xml:space="preserve"> </w:t>
      </w:r>
      <w:r w:rsidRPr="00630456">
        <w:t>женщину,</w:t>
      </w:r>
      <w:r w:rsidR="00630456" w:rsidRPr="00630456">
        <w:t xml:space="preserve"> </w:t>
      </w:r>
      <w:r w:rsidRPr="00630456">
        <w:t>месть</w:t>
      </w:r>
      <w:r w:rsidR="00630456" w:rsidRPr="00630456">
        <w:t xml:space="preserve">). </w:t>
      </w:r>
      <w:r w:rsidRPr="00630456">
        <w:t>Учёные</w:t>
      </w:r>
      <w:r w:rsidR="00630456" w:rsidRPr="00630456">
        <w:t xml:space="preserve"> - </w:t>
      </w:r>
      <w:r w:rsidRPr="00630456">
        <w:t>юристы</w:t>
      </w:r>
      <w:r w:rsidR="00630456" w:rsidRPr="00630456">
        <w:t xml:space="preserve"> </w:t>
      </w:r>
      <w:r w:rsidRPr="00630456">
        <w:t>часто</w:t>
      </w:r>
      <w:r w:rsidR="00630456" w:rsidRPr="00630456">
        <w:t xml:space="preserve"> </w:t>
      </w:r>
      <w:r w:rsidRPr="00630456">
        <w:t>обосновано</w:t>
      </w:r>
      <w:r w:rsidR="00630456" w:rsidRPr="00630456">
        <w:t xml:space="preserve"> </w:t>
      </w:r>
      <w:r w:rsidRPr="00630456">
        <w:t>обращают</w:t>
      </w:r>
      <w:r w:rsidR="00630456" w:rsidRPr="00630456">
        <w:t xml:space="preserve"> </w:t>
      </w:r>
      <w:r w:rsidRPr="00630456">
        <w:t>внимание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то,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среди</w:t>
      </w:r>
      <w:r w:rsidR="00630456" w:rsidRPr="00630456">
        <w:t xml:space="preserve"> </w:t>
      </w:r>
      <w:r w:rsidRPr="00630456">
        <w:t>насильников</w:t>
      </w:r>
      <w:r w:rsidR="00630456" w:rsidRPr="00630456">
        <w:t xml:space="preserve"> </w:t>
      </w:r>
      <w:r w:rsidRPr="00630456">
        <w:t>заметна</w:t>
      </w:r>
      <w:r w:rsidR="00630456" w:rsidRPr="00630456">
        <w:t xml:space="preserve"> </w:t>
      </w:r>
      <w:r w:rsidRPr="00630456">
        <w:t>доля</w:t>
      </w:r>
      <w:r w:rsidR="00630456" w:rsidRPr="00630456">
        <w:t xml:space="preserve"> </w:t>
      </w:r>
      <w:r w:rsidRPr="00630456">
        <w:t>тех,</w:t>
      </w:r>
      <w:r w:rsidR="00630456" w:rsidRPr="00630456">
        <w:t xml:space="preserve"> </w:t>
      </w:r>
      <w:r w:rsidRPr="00630456">
        <w:t>кто</w:t>
      </w:r>
      <w:r w:rsidR="00630456" w:rsidRPr="00630456">
        <w:t xml:space="preserve"> </w:t>
      </w:r>
      <w:r w:rsidRPr="00630456">
        <w:t>имеет</w:t>
      </w:r>
      <w:r w:rsidR="00630456" w:rsidRPr="00630456">
        <w:t xml:space="preserve"> </w:t>
      </w:r>
      <w:r w:rsidRPr="00630456">
        <w:t>психические</w:t>
      </w:r>
      <w:r w:rsidR="00630456" w:rsidRPr="00630456">
        <w:t xml:space="preserve"> </w:t>
      </w:r>
      <w:r w:rsidRPr="00630456">
        <w:t>расстройства</w:t>
      </w:r>
      <w:r w:rsidR="00630456" w:rsidRPr="00630456">
        <w:t xml:space="preserve">. </w:t>
      </w:r>
      <w:r w:rsidRPr="00630456">
        <w:t>Но</w:t>
      </w:r>
      <w:r w:rsidR="00630456" w:rsidRPr="00630456">
        <w:t xml:space="preserve"> </w:t>
      </w:r>
      <w:r w:rsidRPr="00630456">
        <w:t>наличие</w:t>
      </w:r>
      <w:r w:rsidR="00630456" w:rsidRPr="00630456">
        <w:t xml:space="preserve"> </w:t>
      </w:r>
      <w:r w:rsidRPr="00630456">
        <w:t>психических</w:t>
      </w:r>
      <w:r w:rsidR="00630456" w:rsidRPr="00630456">
        <w:t xml:space="preserve"> </w:t>
      </w:r>
      <w:r w:rsidRPr="00630456">
        <w:t>отклонений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медицинский</w:t>
      </w:r>
      <w:r w:rsidR="00630456" w:rsidRPr="00630456">
        <w:t xml:space="preserve"> </w:t>
      </w:r>
      <w:r w:rsidRPr="00630456">
        <w:t>диагноз,</w:t>
      </w:r>
      <w:r w:rsidR="00630456" w:rsidRPr="00630456">
        <w:t xml:space="preserve"> </w:t>
      </w:r>
      <w:r w:rsidRPr="00630456">
        <w:t>который</w:t>
      </w:r>
      <w:r w:rsidR="00630456" w:rsidRPr="00630456">
        <w:t xml:space="preserve"> </w:t>
      </w:r>
      <w:r w:rsidRPr="00630456">
        <w:t>сам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себе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объясняет</w:t>
      </w:r>
      <w:r w:rsidR="00630456" w:rsidRPr="00630456">
        <w:t xml:space="preserve"> </w:t>
      </w:r>
      <w:r w:rsidRPr="00630456">
        <w:t>поведение</w:t>
      </w:r>
      <w:r w:rsidR="00630456" w:rsidRPr="00630456">
        <w:t xml:space="preserve"> </w:t>
      </w:r>
      <w:r w:rsidRPr="00630456">
        <w:t>преступника</w:t>
      </w:r>
      <w:r w:rsidR="00630456" w:rsidRPr="00630456">
        <w:t xml:space="preserve">. </w:t>
      </w:r>
      <w:r w:rsidRPr="00630456">
        <w:t>Следовательно,</w:t>
      </w:r>
      <w:r w:rsidR="00630456" w:rsidRPr="00630456">
        <w:t xml:space="preserve"> </w:t>
      </w:r>
      <w:r w:rsidRPr="00630456">
        <w:t>необходим</w:t>
      </w:r>
      <w:r w:rsidR="00630456" w:rsidRPr="00630456">
        <w:t xml:space="preserve"> </w:t>
      </w:r>
      <w:r w:rsidRPr="00630456">
        <w:t>анализ</w:t>
      </w:r>
      <w:r w:rsidR="00630456" w:rsidRPr="00630456">
        <w:t xml:space="preserve"> </w:t>
      </w:r>
      <w:r w:rsidRPr="00630456">
        <w:t>субъективных</w:t>
      </w:r>
      <w:r w:rsidR="00630456" w:rsidRPr="00630456">
        <w:t xml:space="preserve"> </w:t>
      </w:r>
      <w:r w:rsidRPr="00630456">
        <w:t>причин,</w:t>
      </w:r>
      <w:r w:rsidR="00630456" w:rsidRPr="00630456">
        <w:t xml:space="preserve"> </w:t>
      </w:r>
      <w:r w:rsidRPr="00630456">
        <w:t>поступков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учётом</w:t>
      </w:r>
      <w:r w:rsidR="00630456" w:rsidRPr="00630456">
        <w:t xml:space="preserve"> </w:t>
      </w:r>
      <w:r w:rsidRPr="00630456">
        <w:t>психики</w:t>
      </w:r>
      <w:r w:rsidR="00630456" w:rsidRPr="00630456">
        <w:t xml:space="preserve">. </w:t>
      </w:r>
      <w:r w:rsidRPr="00630456">
        <w:t>Также</w:t>
      </w:r>
      <w:r w:rsidR="00630456" w:rsidRPr="00630456">
        <w:t xml:space="preserve"> </w:t>
      </w:r>
      <w:r w:rsidRPr="00630456">
        <w:t>насильниками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лица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расстройствами</w:t>
      </w:r>
      <w:r w:rsidR="00630456" w:rsidRPr="00630456">
        <w:t xml:space="preserve"> </w:t>
      </w:r>
      <w:r w:rsidRPr="00630456">
        <w:t>сексуальных</w:t>
      </w:r>
      <w:r w:rsidR="00630456" w:rsidRPr="00630456">
        <w:t xml:space="preserve"> </w:t>
      </w:r>
      <w:r w:rsidRPr="00630456">
        <w:t>влечений</w:t>
      </w:r>
      <w:r w:rsidR="00630456" w:rsidRPr="00630456">
        <w:t>.</w:t>
      </w:r>
    </w:p>
    <w:p w:rsidR="00630456" w:rsidRPr="00630456" w:rsidRDefault="008E65E6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последние</w:t>
      </w:r>
      <w:r w:rsidR="00630456" w:rsidRPr="00630456">
        <w:t xml:space="preserve"> </w:t>
      </w:r>
      <w:r w:rsidRPr="00630456">
        <w:t>20-25</w:t>
      </w:r>
      <w:r w:rsidR="00630456" w:rsidRPr="00630456">
        <w:t xml:space="preserve"> </w:t>
      </w:r>
      <w:r w:rsidRPr="00630456">
        <w:t>лет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России</w:t>
      </w:r>
      <w:r w:rsidR="00630456" w:rsidRPr="00630456">
        <w:t xml:space="preserve"> </w:t>
      </w:r>
      <w:r w:rsidRPr="00630456">
        <w:t>распространились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совершаемые</w:t>
      </w:r>
      <w:r w:rsidR="00630456" w:rsidRPr="00630456">
        <w:t xml:space="preserve"> </w:t>
      </w:r>
      <w:r w:rsidRPr="00630456">
        <w:t>сексуальными</w:t>
      </w:r>
      <w:r w:rsidR="00630456" w:rsidRPr="00630456">
        <w:t xml:space="preserve"> </w:t>
      </w:r>
      <w:r w:rsidRPr="00630456">
        <w:t>маньяками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процессе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насильственных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проявляют</w:t>
      </w:r>
      <w:r w:rsidR="00630456" w:rsidRPr="00630456">
        <w:t xml:space="preserve"> </w:t>
      </w:r>
      <w:r w:rsidRPr="00630456">
        <w:t>особую</w:t>
      </w:r>
      <w:r w:rsidR="00630456" w:rsidRPr="00630456">
        <w:t xml:space="preserve"> </w:t>
      </w:r>
      <w:r w:rsidRPr="00630456">
        <w:t>жестокость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отношению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своим</w:t>
      </w:r>
      <w:r w:rsidR="00630456" w:rsidRPr="00630456">
        <w:t xml:space="preserve"> </w:t>
      </w:r>
      <w:r w:rsidRPr="00630456">
        <w:t>жертвам,</w:t>
      </w:r>
      <w:r w:rsidR="00630456" w:rsidRPr="00630456">
        <w:t xml:space="preserve"> </w:t>
      </w:r>
      <w:r w:rsidRPr="00630456">
        <w:t>глумятся</w:t>
      </w:r>
      <w:r w:rsidR="00630456" w:rsidRPr="00630456">
        <w:t xml:space="preserve"> </w:t>
      </w:r>
      <w:r w:rsidRPr="00630456">
        <w:t>над</w:t>
      </w:r>
      <w:r w:rsidR="00630456" w:rsidRPr="00630456">
        <w:t xml:space="preserve"> </w:t>
      </w:r>
      <w:r w:rsidRPr="00630456">
        <w:t>ними</w:t>
      </w:r>
      <w:r w:rsidR="00630456" w:rsidRPr="00630456">
        <w:t xml:space="preserve"> </w:t>
      </w:r>
      <w:r w:rsidRPr="00630456">
        <w:t>до,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время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даже</w:t>
      </w:r>
      <w:r w:rsidR="00630456" w:rsidRPr="00630456">
        <w:t xml:space="preserve"> </w:t>
      </w:r>
      <w:r w:rsidRPr="00630456">
        <w:t>после</w:t>
      </w:r>
      <w:r w:rsidR="00630456" w:rsidRPr="00630456">
        <w:t xml:space="preserve"> </w:t>
      </w:r>
      <w:r w:rsidRPr="00630456">
        <w:t>убийства</w:t>
      </w:r>
      <w:r w:rsidR="00630456" w:rsidRPr="00630456">
        <w:t xml:space="preserve"> </w:t>
      </w:r>
      <w:r w:rsidRPr="00630456">
        <w:t>потерпевших</w:t>
      </w:r>
      <w:r w:rsidR="00630456" w:rsidRPr="00630456">
        <w:t>.</w:t>
      </w:r>
    </w:p>
    <w:p w:rsidR="00630456" w:rsidRPr="00630456" w:rsidRDefault="008E65E6" w:rsidP="00630456">
      <w:pPr>
        <w:tabs>
          <w:tab w:val="left" w:pos="726"/>
        </w:tabs>
      </w:pPr>
      <w:r w:rsidRPr="00630456">
        <w:t>Еще</w:t>
      </w:r>
      <w:r w:rsidR="00630456" w:rsidRPr="00630456">
        <w:t xml:space="preserve"> </w:t>
      </w:r>
      <w:r w:rsidRPr="00630456">
        <w:t>3</w:t>
      </w:r>
      <w:r w:rsidR="00630456" w:rsidRPr="00630456">
        <w:t xml:space="preserve">. </w:t>
      </w:r>
      <w:r w:rsidRPr="00630456">
        <w:t>Фрейд</w:t>
      </w:r>
      <w:r w:rsidR="00630456" w:rsidRPr="00630456">
        <w:t xml:space="preserve"> </w:t>
      </w:r>
      <w:r w:rsidRPr="00630456">
        <w:t>от</w:t>
      </w:r>
      <w:r w:rsidR="005A5F60" w:rsidRPr="00630456">
        <w:t>мечал,</w:t>
      </w:r>
      <w:r w:rsidR="00630456" w:rsidRPr="00630456">
        <w:t xml:space="preserve"> </w:t>
      </w:r>
      <w:r w:rsidR="005A5F60" w:rsidRPr="00630456">
        <w:t>что</w:t>
      </w:r>
      <w:r w:rsidR="00630456" w:rsidRPr="00630456">
        <w:t xml:space="preserve"> </w:t>
      </w:r>
      <w:r w:rsidR="005A5F60" w:rsidRPr="00630456">
        <w:t>есть</w:t>
      </w:r>
      <w:r w:rsidR="00630456" w:rsidRPr="00630456">
        <w:t xml:space="preserve"> </w:t>
      </w:r>
      <w:r w:rsidR="005A5F60" w:rsidRPr="00630456">
        <w:t>много</w:t>
      </w:r>
      <w:r w:rsidR="00630456" w:rsidRPr="00630456">
        <w:t xml:space="preserve"> </w:t>
      </w:r>
      <w:r w:rsidR="005A5F60" w:rsidRPr="00630456">
        <w:t>людей</w:t>
      </w:r>
      <w:r w:rsidR="00630456" w:rsidRPr="00630456">
        <w:t xml:space="preserve"> </w:t>
      </w:r>
      <w:r w:rsidR="005A5F60" w:rsidRPr="00630456">
        <w:t>“</w:t>
      </w:r>
      <w:r w:rsidRPr="00630456">
        <w:t>ненормальных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сексуальной</w:t>
      </w:r>
      <w:r w:rsidR="00630456" w:rsidRPr="00630456">
        <w:t xml:space="preserve"> </w:t>
      </w:r>
      <w:r w:rsidRPr="00630456">
        <w:t>жизни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соответствующих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всех</w:t>
      </w:r>
      <w:r w:rsidR="00630456" w:rsidRPr="00630456">
        <w:t xml:space="preserve"> </w:t>
      </w:r>
      <w:r w:rsidRPr="00630456">
        <w:t>остальных</w:t>
      </w:r>
      <w:r w:rsidR="00630456" w:rsidRPr="00630456">
        <w:t xml:space="preserve"> </w:t>
      </w:r>
      <w:r w:rsidRPr="00630456">
        <w:t>пунктах</w:t>
      </w:r>
      <w:r w:rsidR="00630456" w:rsidRPr="00630456">
        <w:t xml:space="preserve"> </w:t>
      </w:r>
      <w:r w:rsidRPr="00630456">
        <w:t>среднему</w:t>
      </w:r>
      <w:r w:rsidR="00630456" w:rsidRPr="00630456">
        <w:t xml:space="preserve"> </w:t>
      </w:r>
      <w:r w:rsidRPr="00630456">
        <w:t>человеку,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отставших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человеческого</w:t>
      </w:r>
      <w:r w:rsidR="00630456" w:rsidRPr="00630456">
        <w:t xml:space="preserve"> </w:t>
      </w:r>
      <w:r w:rsidRPr="00630456">
        <w:t>культурного</w:t>
      </w:r>
      <w:r w:rsidR="00630456" w:rsidRPr="00630456">
        <w:t xml:space="preserve"> </w:t>
      </w:r>
      <w:r w:rsidRPr="00630456">
        <w:t>развития,</w:t>
      </w:r>
      <w:r w:rsidR="00630456" w:rsidRPr="00630456">
        <w:t xml:space="preserve"> </w:t>
      </w:r>
      <w:r w:rsidRPr="00630456">
        <w:t>слабым</w:t>
      </w:r>
      <w:r w:rsidR="00630456" w:rsidRPr="00630456">
        <w:t xml:space="preserve"> </w:t>
      </w:r>
      <w:r w:rsidRPr="00630456">
        <w:t>пунктом</w:t>
      </w:r>
      <w:r w:rsidR="00630456" w:rsidRPr="00630456">
        <w:t xml:space="preserve"> </w:t>
      </w:r>
      <w:r w:rsidRPr="00630456">
        <w:t>ко</w:t>
      </w:r>
      <w:r w:rsidR="00F1488B" w:rsidRPr="00630456">
        <w:t>торого</w:t>
      </w:r>
      <w:r w:rsidR="00630456" w:rsidRPr="00630456">
        <w:t xml:space="preserve"> </w:t>
      </w:r>
      <w:r w:rsidR="00F1488B" w:rsidRPr="00630456">
        <w:t>остается</w:t>
      </w:r>
      <w:r w:rsidR="00630456" w:rsidRPr="00630456">
        <w:t xml:space="preserve"> </w:t>
      </w:r>
      <w:r w:rsidR="00F1488B" w:rsidRPr="00630456">
        <w:t>сексуальность”</w:t>
      </w:r>
      <w:r w:rsidR="00630456" w:rsidRPr="00630456">
        <w:t xml:space="preserve">. </w:t>
      </w:r>
      <w:r w:rsidR="00F1488B" w:rsidRPr="00630456">
        <w:rPr>
          <w:rStyle w:val="a8"/>
          <w:color w:val="000000"/>
        </w:rPr>
        <w:footnoteReference w:id="27"/>
      </w:r>
      <w:r w:rsidR="00630456" w:rsidRPr="00630456">
        <w:t xml:space="preserve"> </w:t>
      </w:r>
      <w:r w:rsidRPr="00630456">
        <w:t>Совершая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компенсируют</w:t>
      </w:r>
      <w:r w:rsidR="00630456" w:rsidRPr="00630456">
        <w:t xml:space="preserve"> </w:t>
      </w:r>
      <w:r w:rsidRPr="00630456">
        <w:t>свою</w:t>
      </w:r>
      <w:r w:rsidR="00630456" w:rsidRPr="00630456">
        <w:t xml:space="preserve"> </w:t>
      </w:r>
      <w:r w:rsidRPr="00630456">
        <w:t>сексуальную</w:t>
      </w:r>
      <w:r w:rsidR="00630456" w:rsidRPr="00630456">
        <w:t xml:space="preserve"> </w:t>
      </w:r>
      <w:r w:rsidRPr="00630456">
        <w:t>несостоятельность</w:t>
      </w:r>
      <w:r w:rsidR="00630456" w:rsidRPr="00630456">
        <w:t xml:space="preserve">. </w:t>
      </w:r>
      <w:r w:rsidRPr="00630456">
        <w:t>Имея</w:t>
      </w:r>
      <w:r w:rsidR="00630456" w:rsidRPr="00630456">
        <w:t xml:space="preserve"> </w:t>
      </w:r>
      <w:r w:rsidRPr="00630456">
        <w:t>хорошую</w:t>
      </w:r>
      <w:r w:rsidR="00630456" w:rsidRPr="00630456">
        <w:t xml:space="preserve"> </w:t>
      </w:r>
      <w:r w:rsidRPr="00630456">
        <w:t>репутацию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работе,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труда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убедить</w:t>
      </w:r>
      <w:r w:rsidR="00630456" w:rsidRPr="00630456">
        <w:t xml:space="preserve"> </w:t>
      </w:r>
      <w:r w:rsidRPr="00630456">
        <w:t>своего</w:t>
      </w:r>
      <w:r w:rsidR="00630456" w:rsidRPr="00630456">
        <w:t xml:space="preserve"> </w:t>
      </w:r>
      <w:r w:rsidRPr="00630456">
        <w:t>начальника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том,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определенное</w:t>
      </w:r>
      <w:r w:rsidR="00630456" w:rsidRPr="00630456">
        <w:t xml:space="preserve"> </w:t>
      </w:r>
      <w:r w:rsidRPr="00630456">
        <w:t>время</w:t>
      </w:r>
      <w:r w:rsidR="00630456" w:rsidRPr="00630456">
        <w:t xml:space="preserve"> </w:t>
      </w:r>
      <w:r w:rsidRPr="00630456">
        <w:t>находились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рабочем</w:t>
      </w:r>
      <w:r w:rsidR="00630456" w:rsidRPr="00630456">
        <w:t xml:space="preserve"> </w:t>
      </w:r>
      <w:r w:rsidRPr="00630456">
        <w:t>месте,</w:t>
      </w:r>
      <w:r w:rsidR="00630456" w:rsidRPr="00630456">
        <w:t xml:space="preserve"> </w:t>
      </w:r>
      <w:r w:rsidRPr="00630456">
        <w:t>хотя</w:t>
      </w:r>
      <w:r w:rsidR="00630456" w:rsidRPr="00630456">
        <w:t xml:space="preserve"> </w:t>
      </w:r>
      <w:r w:rsidRPr="00630456">
        <w:t>фактически</w:t>
      </w:r>
      <w:r w:rsidR="00630456" w:rsidRPr="00630456">
        <w:t xml:space="preserve"> </w:t>
      </w:r>
      <w:r w:rsidRPr="00630456">
        <w:t>отсутствовали,</w:t>
      </w:r>
      <w:r w:rsidR="00630456" w:rsidRPr="00630456">
        <w:t xml:space="preserve"> </w:t>
      </w:r>
      <w:r w:rsidRPr="00630456">
        <w:t>совершая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. </w:t>
      </w:r>
      <w:r w:rsidRPr="00630456">
        <w:t>Как</w:t>
      </w:r>
      <w:r w:rsidR="00630456" w:rsidRPr="00630456">
        <w:t xml:space="preserve"> </w:t>
      </w:r>
      <w:r w:rsidRPr="00630456">
        <w:t>правило,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совершают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одиночку,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строжайшей</w:t>
      </w:r>
      <w:r w:rsidR="00630456" w:rsidRPr="00630456">
        <w:t xml:space="preserve"> </w:t>
      </w:r>
      <w:r w:rsidRPr="00630456">
        <w:t>тайне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кого-либо,</w:t>
      </w:r>
      <w:r w:rsidR="00630456" w:rsidRPr="00630456">
        <w:t xml:space="preserve"> </w:t>
      </w:r>
      <w:r w:rsidRPr="00630456">
        <w:t>никогда</w:t>
      </w:r>
      <w:r w:rsidR="00630456" w:rsidRPr="00630456">
        <w:t xml:space="preserve"> </w:t>
      </w:r>
      <w:r w:rsidRPr="00630456">
        <w:t>никому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близких</w:t>
      </w:r>
      <w:r w:rsidR="00630456" w:rsidRPr="00630456">
        <w:t xml:space="preserve"> </w:t>
      </w:r>
      <w:r w:rsidR="00F1488B" w:rsidRPr="00630456">
        <w:t>не</w:t>
      </w:r>
      <w:r w:rsidR="00630456" w:rsidRPr="00630456">
        <w:t xml:space="preserve"> </w:t>
      </w:r>
      <w:r w:rsidR="00F1488B" w:rsidRPr="00630456">
        <w:t>рассказывают</w:t>
      </w:r>
      <w:r w:rsidR="00630456" w:rsidRPr="00630456">
        <w:t xml:space="preserve"> </w:t>
      </w:r>
      <w:r w:rsidR="00F1488B" w:rsidRPr="00630456">
        <w:t>о</w:t>
      </w:r>
      <w:r w:rsidR="00630456" w:rsidRPr="00630456">
        <w:t xml:space="preserve"> </w:t>
      </w:r>
      <w:r w:rsidR="00F1488B" w:rsidRPr="00630456">
        <w:t>совершенном</w:t>
      </w:r>
      <w:r w:rsidR="00630456" w:rsidRPr="00630456">
        <w:t xml:space="preserve">. </w:t>
      </w:r>
      <w:r w:rsidRPr="00630456">
        <w:t>Этим</w:t>
      </w:r>
      <w:r w:rsidR="00630456" w:rsidRPr="00630456">
        <w:t xml:space="preserve"> </w:t>
      </w:r>
      <w:r w:rsidRPr="00630456">
        <w:t>объясняется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особенно</w:t>
      </w:r>
      <w:r w:rsidR="00630456" w:rsidRPr="00630456">
        <w:t xml:space="preserve"> </w:t>
      </w:r>
      <w:r w:rsidRPr="00630456">
        <w:t>тщательная</w:t>
      </w:r>
      <w:r w:rsidR="00630456" w:rsidRPr="00630456">
        <w:t xml:space="preserve"> </w:t>
      </w:r>
      <w:r w:rsidRPr="00630456">
        <w:t>подготовка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совершению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детальное</w:t>
      </w:r>
      <w:r w:rsidR="00630456" w:rsidRPr="00630456">
        <w:t xml:space="preserve"> </w:t>
      </w:r>
      <w:r w:rsidRPr="00630456">
        <w:t>прогнозирование</w:t>
      </w:r>
      <w:r w:rsidR="00630456" w:rsidRPr="00630456">
        <w:t xml:space="preserve"> </w:t>
      </w:r>
      <w:r w:rsidRPr="00630456">
        <w:t>способа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преступления,</w:t>
      </w:r>
      <w:r w:rsidR="00630456" w:rsidRPr="00630456">
        <w:t xml:space="preserve"> </w:t>
      </w:r>
      <w:r w:rsidRPr="00630456">
        <w:t>способа</w:t>
      </w:r>
      <w:r w:rsidR="00630456" w:rsidRPr="00630456">
        <w:t xml:space="preserve"> </w:t>
      </w:r>
      <w:r w:rsidRPr="00630456">
        <w:t>сокрытия,</w:t>
      </w:r>
      <w:r w:rsidR="00630456" w:rsidRPr="00630456">
        <w:t xml:space="preserve"> </w:t>
      </w:r>
      <w:r w:rsidRPr="00630456">
        <w:t>подготовка</w:t>
      </w:r>
      <w:r w:rsidR="00630456" w:rsidRPr="00630456">
        <w:t xml:space="preserve"> </w:t>
      </w:r>
      <w:r w:rsidRPr="00630456">
        <w:t>орудий,</w:t>
      </w:r>
      <w:r w:rsidR="00630456" w:rsidRPr="00630456">
        <w:t xml:space="preserve"> </w:t>
      </w:r>
      <w:r w:rsidRPr="00630456">
        <w:t>которые</w:t>
      </w:r>
      <w:r w:rsidR="00630456" w:rsidRPr="00630456">
        <w:t xml:space="preserve"> </w:t>
      </w:r>
      <w:r w:rsidRPr="00630456">
        <w:t>будут</w:t>
      </w:r>
      <w:r w:rsidR="00630456" w:rsidRPr="00630456">
        <w:t xml:space="preserve"> </w:t>
      </w:r>
      <w:r w:rsidRPr="00630456">
        <w:t>использованы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психологического</w:t>
      </w:r>
      <w:r w:rsidR="00630456" w:rsidRPr="00630456">
        <w:t xml:space="preserve"> </w:t>
      </w:r>
      <w:r w:rsidRPr="00630456">
        <w:t>давления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целях</w:t>
      </w:r>
      <w:r w:rsidR="00630456" w:rsidRPr="00630456">
        <w:t xml:space="preserve"> </w:t>
      </w:r>
      <w:r w:rsidRPr="00630456">
        <w:t>подавления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сопротивления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пыток</w:t>
      </w:r>
      <w:r w:rsidR="00630456" w:rsidRPr="00630456">
        <w:t xml:space="preserve">; </w:t>
      </w:r>
      <w:r w:rsidRPr="00630456">
        <w:t>подготовка</w:t>
      </w:r>
      <w:r w:rsidR="00630456" w:rsidRPr="00630456">
        <w:t xml:space="preserve"> </w:t>
      </w:r>
      <w:r w:rsidRPr="00630456">
        <w:t>собственной</w:t>
      </w:r>
      <w:r w:rsidR="00630456" w:rsidRPr="00630456">
        <w:t xml:space="preserve"> </w:t>
      </w:r>
      <w:r w:rsidRPr="00630456">
        <w:t>безопасной</w:t>
      </w:r>
      <w:r w:rsidR="00630456" w:rsidRPr="00630456">
        <w:t xml:space="preserve"> </w:t>
      </w:r>
      <w:r w:rsidRPr="00630456">
        <w:t>экипировки</w:t>
      </w:r>
      <w:r w:rsidR="00630456" w:rsidRPr="00630456">
        <w:t xml:space="preserve">: </w:t>
      </w:r>
      <w:r w:rsidRPr="00630456">
        <w:t>изменение</w:t>
      </w:r>
      <w:r w:rsidR="00630456" w:rsidRPr="00630456">
        <w:t xml:space="preserve"> </w:t>
      </w:r>
      <w:r w:rsidRPr="00630456">
        <w:t>внешности</w:t>
      </w:r>
      <w:r w:rsidR="00630456" w:rsidRPr="00630456">
        <w:t xml:space="preserve"> - </w:t>
      </w:r>
      <w:r w:rsidRPr="00630456">
        <w:t>надевание</w:t>
      </w:r>
      <w:r w:rsidR="00630456" w:rsidRPr="00630456">
        <w:t xml:space="preserve"> </w:t>
      </w:r>
      <w:r w:rsidRPr="00630456">
        <w:t>непривычной</w:t>
      </w:r>
      <w:r w:rsidR="00630456" w:rsidRPr="00630456">
        <w:t xml:space="preserve"> </w:t>
      </w:r>
      <w:r w:rsidRPr="00630456">
        <w:t>одежды,</w:t>
      </w:r>
      <w:r w:rsidR="00630456" w:rsidRPr="00630456">
        <w:t xml:space="preserve"> </w:t>
      </w:r>
      <w:r w:rsidRPr="00630456">
        <w:t>очков,</w:t>
      </w:r>
      <w:r w:rsidR="00630456" w:rsidRPr="00630456">
        <w:t xml:space="preserve"> </w:t>
      </w:r>
      <w:r w:rsidRPr="00630456">
        <w:t>перчаток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т.п.</w:t>
      </w:r>
      <w:r w:rsidR="00630456" w:rsidRPr="00630456">
        <w:t xml:space="preserve">, </w:t>
      </w:r>
      <w:r w:rsidRPr="00630456">
        <w:t>в</w:t>
      </w:r>
      <w:r w:rsidR="00630456" w:rsidRPr="00630456">
        <w:t xml:space="preserve"> </w:t>
      </w:r>
      <w:r w:rsidRPr="00630456">
        <w:t>том</w:t>
      </w:r>
      <w:r w:rsidR="00630456" w:rsidRPr="00630456">
        <w:t xml:space="preserve"> </w:t>
      </w:r>
      <w:r w:rsidRPr="00630456">
        <w:t>числе,</w:t>
      </w:r>
      <w:r w:rsidR="00630456" w:rsidRPr="00630456">
        <w:t xml:space="preserve"> </w:t>
      </w:r>
      <w:r w:rsidRPr="00630456">
        <w:t>маскировка</w:t>
      </w:r>
      <w:r w:rsidR="00630456" w:rsidRPr="00630456">
        <w:t xml:space="preserve"> </w:t>
      </w:r>
      <w:r w:rsidRPr="00630456">
        <w:t>транспортного</w:t>
      </w:r>
      <w:r w:rsidR="00630456" w:rsidRPr="00630456">
        <w:t xml:space="preserve"> </w:t>
      </w:r>
      <w:r w:rsidRPr="00630456">
        <w:t>средства</w:t>
      </w:r>
      <w:r w:rsidR="00630456">
        <w:t xml:space="preserve"> (</w:t>
      </w:r>
      <w:r w:rsidRPr="00630456">
        <w:t>в</w:t>
      </w:r>
      <w:r w:rsidR="00630456" w:rsidRPr="00630456">
        <w:t xml:space="preserve"> </w:t>
      </w:r>
      <w:r w:rsidRPr="00630456">
        <w:t>тех</w:t>
      </w:r>
      <w:r w:rsidR="00630456" w:rsidRPr="00630456">
        <w:t xml:space="preserve"> </w:t>
      </w:r>
      <w:r w:rsidRPr="00630456">
        <w:t>случаях,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насильник</w:t>
      </w:r>
      <w:r w:rsidR="00630456" w:rsidRPr="00630456">
        <w:t xml:space="preserve"> </w:t>
      </w:r>
      <w:r w:rsidRPr="00630456">
        <w:t>использует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); </w:t>
      </w:r>
      <w:r w:rsidRPr="00630456">
        <w:t>ложное</w:t>
      </w:r>
      <w:r w:rsidR="00630456" w:rsidRPr="00630456">
        <w:t xml:space="preserve"> </w:t>
      </w:r>
      <w:r w:rsidRPr="00630456">
        <w:t>информирование</w:t>
      </w:r>
      <w:r w:rsidR="00630456" w:rsidRPr="00630456">
        <w:t xml:space="preserve"> </w:t>
      </w:r>
      <w:r w:rsidRPr="00630456">
        <w:t>родных,</w:t>
      </w:r>
      <w:r w:rsidR="00630456" w:rsidRPr="00630456">
        <w:t xml:space="preserve"> </w:t>
      </w:r>
      <w:r w:rsidRPr="00630456">
        <w:t>близких,</w:t>
      </w:r>
      <w:r w:rsidR="00630456" w:rsidRPr="00630456">
        <w:t xml:space="preserve"> </w:t>
      </w:r>
      <w:r w:rsidRPr="00630456">
        <w:t>соседей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том,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направляется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делам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определенное</w:t>
      </w:r>
      <w:r w:rsidR="00630456" w:rsidRPr="00630456">
        <w:t xml:space="preserve"> </w:t>
      </w:r>
      <w:r w:rsidRPr="00630456">
        <w:t>место,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т.п.</w:t>
      </w:r>
    </w:p>
    <w:p w:rsidR="00F1488B" w:rsidRPr="00630456" w:rsidRDefault="00F1488B" w:rsidP="00630456">
      <w:pPr>
        <w:tabs>
          <w:tab w:val="left" w:pos="726"/>
        </w:tabs>
      </w:pPr>
      <w:r w:rsidRPr="00630456">
        <w:t>Для</w:t>
      </w:r>
      <w:r w:rsidR="00630456" w:rsidRPr="00630456">
        <w:t xml:space="preserve"> </w:t>
      </w:r>
      <w:r w:rsidRPr="00630456">
        <w:t>всех</w:t>
      </w:r>
      <w:r w:rsidR="00630456" w:rsidRPr="00630456">
        <w:t xml:space="preserve"> </w:t>
      </w:r>
      <w:r w:rsidRPr="00630456">
        <w:t>сексуальных</w:t>
      </w:r>
      <w:r w:rsidR="00630456" w:rsidRPr="00630456">
        <w:t xml:space="preserve"> </w:t>
      </w:r>
      <w:r w:rsidRPr="00630456">
        <w:t>убийств</w:t>
      </w:r>
      <w:r w:rsidR="00630456" w:rsidRPr="00630456">
        <w:t xml:space="preserve"> </w:t>
      </w:r>
      <w:r w:rsidRPr="00630456">
        <w:t>характерно</w:t>
      </w:r>
      <w:r w:rsidR="00630456" w:rsidRPr="00630456">
        <w:t xml:space="preserve"> </w:t>
      </w:r>
      <w:r w:rsidRPr="00630456">
        <w:t>то,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совершаются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условиях</w:t>
      </w:r>
      <w:r w:rsidR="00630456" w:rsidRPr="00630456">
        <w:t xml:space="preserve"> </w:t>
      </w:r>
      <w:r w:rsidRPr="00630456">
        <w:t>неочевидности,</w:t>
      </w:r>
      <w:r w:rsidR="00630456" w:rsidRPr="00630456">
        <w:t xml:space="preserve"> </w:t>
      </w:r>
      <w:r w:rsidRPr="00630456">
        <w:t>сопровождаются</w:t>
      </w:r>
      <w:r w:rsidR="00630456" w:rsidRPr="00630456">
        <w:t xml:space="preserve"> </w:t>
      </w:r>
      <w:r w:rsidRPr="00630456">
        <w:t>особо</w:t>
      </w:r>
      <w:r w:rsidR="00630456" w:rsidRPr="00630456">
        <w:t xml:space="preserve"> </w:t>
      </w:r>
      <w:r w:rsidRPr="00630456">
        <w:t>внешне</w:t>
      </w:r>
      <w:r w:rsidR="00630456" w:rsidRPr="00630456">
        <w:t xml:space="preserve"> </w:t>
      </w:r>
      <w:r w:rsidRPr="00630456">
        <w:t>ничем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мотивированной</w:t>
      </w:r>
      <w:r w:rsidR="00630456" w:rsidRPr="00630456">
        <w:t xml:space="preserve"> </w:t>
      </w:r>
      <w:r w:rsidRPr="00630456">
        <w:t>жестокостью,</w:t>
      </w:r>
      <w:r w:rsidR="00630456" w:rsidRPr="00630456">
        <w:t xml:space="preserve"> </w:t>
      </w:r>
      <w:r w:rsidRPr="00630456">
        <w:t>жертвами</w:t>
      </w:r>
      <w:r w:rsidR="00630456" w:rsidRPr="00630456">
        <w:t xml:space="preserve"> </w:t>
      </w:r>
      <w:r w:rsidRPr="00630456">
        <w:t>становятся</w:t>
      </w:r>
      <w:r w:rsidR="00630456" w:rsidRPr="00630456">
        <w:t xml:space="preserve"> </w:t>
      </w:r>
      <w:r w:rsidRPr="00630456">
        <w:t>двое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людей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28"/>
      </w:r>
    </w:p>
    <w:p w:rsidR="00630456" w:rsidRPr="00630456" w:rsidRDefault="00F1488B" w:rsidP="00630456">
      <w:pPr>
        <w:tabs>
          <w:tab w:val="left" w:pos="726"/>
        </w:tabs>
      </w:pPr>
      <w:r w:rsidRPr="00630456">
        <w:t>У</w:t>
      </w:r>
      <w:r w:rsidR="00630456" w:rsidRPr="00630456">
        <w:t xml:space="preserve"> </w:t>
      </w:r>
      <w:r w:rsidRPr="00630456">
        <w:t>каждого</w:t>
      </w:r>
      <w:r w:rsidR="00630456" w:rsidRPr="00630456">
        <w:t xml:space="preserve"> </w:t>
      </w:r>
      <w:r w:rsidRPr="00630456">
        <w:t>“сексуального</w:t>
      </w:r>
      <w:r w:rsidR="00630456" w:rsidRPr="00630456">
        <w:t xml:space="preserve"> </w:t>
      </w:r>
      <w:r w:rsidRPr="00630456">
        <w:t>маньяка</w:t>
      </w:r>
      <w:r w:rsidR="00630456">
        <w:t xml:space="preserve">" </w:t>
      </w:r>
      <w:r w:rsidRPr="00630456">
        <w:t>своя</w:t>
      </w:r>
      <w:r w:rsidR="00630456" w:rsidRPr="00630456">
        <w:t xml:space="preserve"> </w:t>
      </w:r>
      <w:r w:rsidRPr="00630456">
        <w:t>“узкая</w:t>
      </w:r>
      <w:r w:rsidR="00630456" w:rsidRPr="00630456">
        <w:t xml:space="preserve"> </w:t>
      </w:r>
      <w:r w:rsidRPr="00630456">
        <w:t>специализация”,</w:t>
      </w:r>
      <w:r w:rsidR="00630456" w:rsidRPr="00630456">
        <w:t xml:space="preserve"> - </w:t>
      </w:r>
      <w:r w:rsidRPr="00630456">
        <w:t>изнасилование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малолетних</w:t>
      </w:r>
      <w:r w:rsidR="00630456" w:rsidRPr="00630456">
        <w:t xml:space="preserve"> </w:t>
      </w:r>
      <w:r w:rsidRPr="00630456">
        <w:t>девочек</w:t>
      </w:r>
      <w:r w:rsidR="00630456">
        <w:t xml:space="preserve"> (</w:t>
      </w:r>
      <w:r w:rsidRPr="00630456">
        <w:t>или</w:t>
      </w:r>
      <w:r w:rsidR="00630456" w:rsidRPr="00630456">
        <w:t xml:space="preserve"> </w:t>
      </w:r>
      <w:r w:rsidRPr="00630456">
        <w:t>недалеко</w:t>
      </w:r>
      <w:r w:rsidR="00630456" w:rsidRPr="00630456">
        <w:t xml:space="preserve"> </w:t>
      </w:r>
      <w:r w:rsidRPr="00630456">
        <w:t>ушедших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них</w:t>
      </w:r>
      <w:r w:rsidR="00630456" w:rsidRPr="00630456">
        <w:t xml:space="preserve"> </w:t>
      </w:r>
      <w:r w:rsidRPr="00630456">
        <w:t>п</w:t>
      </w:r>
      <w:r w:rsidR="00941E74" w:rsidRPr="00630456">
        <w:t>о</w:t>
      </w:r>
      <w:r w:rsidR="00630456" w:rsidRPr="00630456">
        <w:t xml:space="preserve"> </w:t>
      </w:r>
      <w:r w:rsidR="00941E74" w:rsidRPr="00630456">
        <w:t>возрасту</w:t>
      </w:r>
      <w:r w:rsidR="00630456" w:rsidRPr="00630456">
        <w:t xml:space="preserve"> </w:t>
      </w:r>
      <w:r w:rsidR="00941E74" w:rsidRPr="00630456">
        <w:t>несовершеннолетних</w:t>
      </w:r>
      <w:r w:rsidR="00630456" w:rsidRPr="00630456">
        <w:t xml:space="preserve">); </w:t>
      </w:r>
      <w:r w:rsidRPr="00630456">
        <w:t>либо</w:t>
      </w:r>
      <w:r w:rsidR="00630456" w:rsidRPr="00630456">
        <w:t xml:space="preserve"> </w:t>
      </w:r>
      <w:r w:rsidRPr="00630456">
        <w:t>определенным</w:t>
      </w:r>
      <w:r w:rsidR="00630456" w:rsidRPr="00630456">
        <w:t xml:space="preserve"> </w:t>
      </w:r>
      <w:r w:rsidRPr="00630456">
        <w:t>образом</w:t>
      </w:r>
      <w:r w:rsidR="00630456" w:rsidRPr="00630456">
        <w:t xml:space="preserve"> </w:t>
      </w:r>
      <w:r w:rsidRPr="00630456">
        <w:t>одетых</w:t>
      </w:r>
      <w:r w:rsidR="00630456" w:rsidRPr="00630456">
        <w:t xml:space="preserve"> </w:t>
      </w:r>
      <w:r w:rsidRPr="00630456">
        <w:t>женщин</w:t>
      </w:r>
      <w:r w:rsidR="00630456">
        <w:t xml:space="preserve"> (</w:t>
      </w:r>
      <w:r w:rsidRPr="00630456">
        <w:t>девушек</w:t>
      </w:r>
      <w:r w:rsidR="00630456" w:rsidRPr="00630456">
        <w:t xml:space="preserve">), </w:t>
      </w:r>
      <w:r w:rsidRPr="00630456">
        <w:t>либо</w:t>
      </w:r>
      <w:r w:rsidR="00630456" w:rsidRPr="00630456">
        <w:t xml:space="preserve"> </w:t>
      </w:r>
      <w:r w:rsidRPr="00630456">
        <w:t>делается</w:t>
      </w:r>
      <w:r w:rsidR="00630456" w:rsidRPr="00630456">
        <w:t xml:space="preserve"> </w:t>
      </w:r>
      <w:r w:rsidRPr="00630456">
        <w:t>акцент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месте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>
        <w:t xml:space="preserve"> (</w:t>
      </w:r>
      <w:r w:rsidRPr="00630456">
        <w:t>к</w:t>
      </w:r>
      <w:r w:rsidR="00630456" w:rsidRPr="00630456">
        <w:t xml:space="preserve"> </w:t>
      </w:r>
      <w:r w:rsidRPr="00630456">
        <w:t>примеру,</w:t>
      </w:r>
      <w:r w:rsidR="00630456" w:rsidRPr="00630456">
        <w:t xml:space="preserve"> </w:t>
      </w:r>
      <w:r w:rsidRPr="00630456">
        <w:t>Ч</w:t>
      </w:r>
      <w:r w:rsidR="00941E74" w:rsidRPr="00630456">
        <w:t>икатило</w:t>
      </w:r>
      <w:r w:rsidR="00630456" w:rsidRPr="00630456">
        <w:t xml:space="preserve"> </w:t>
      </w:r>
      <w:r w:rsidR="00941E74" w:rsidRPr="00630456">
        <w:t>в</w:t>
      </w:r>
      <w:r w:rsidR="00630456" w:rsidRPr="00630456">
        <w:t xml:space="preserve"> </w:t>
      </w:r>
      <w:r w:rsidR="00941E74" w:rsidRPr="00630456">
        <w:t>деле</w:t>
      </w:r>
      <w:r w:rsidR="00630456" w:rsidRPr="00630456">
        <w:t xml:space="preserve"> </w:t>
      </w:r>
      <w:r w:rsidR="00941E74" w:rsidRPr="00630456">
        <w:t>под</w:t>
      </w:r>
      <w:r w:rsidR="00630456" w:rsidRPr="00630456">
        <w:t xml:space="preserve"> </w:t>
      </w:r>
      <w:r w:rsidR="00941E74" w:rsidRPr="00630456">
        <w:t>условным</w:t>
      </w:r>
      <w:r w:rsidR="00630456" w:rsidRPr="00630456">
        <w:t xml:space="preserve"> </w:t>
      </w:r>
      <w:r w:rsidR="00941E74" w:rsidRPr="00630456">
        <w:t>названием</w:t>
      </w:r>
      <w:r w:rsidR="00630456">
        <w:t xml:space="preserve"> "</w:t>
      </w:r>
      <w:r w:rsidR="00941E74" w:rsidRPr="00630456">
        <w:t>Лесополоса</w:t>
      </w:r>
      <w:r w:rsidR="00630456">
        <w:t>"</w:t>
      </w:r>
      <w:r w:rsidR="00941E74" w:rsidRPr="00630456">
        <w:rPr>
          <w:rStyle w:val="a8"/>
          <w:color w:val="000000"/>
        </w:rPr>
        <w:footnoteReference w:id="29"/>
      </w:r>
      <w:r w:rsidR="00630456" w:rsidRPr="00630456">
        <w:t xml:space="preserve">). </w:t>
      </w:r>
      <w:r w:rsidRPr="00630456">
        <w:t>Эта</w:t>
      </w:r>
      <w:r w:rsidR="00630456" w:rsidRPr="00630456">
        <w:t xml:space="preserve"> </w:t>
      </w:r>
      <w:r w:rsidRPr="00630456">
        <w:t>особенность</w:t>
      </w:r>
      <w:r w:rsidR="00630456" w:rsidRPr="00630456">
        <w:t xml:space="preserve"> </w:t>
      </w:r>
      <w:r w:rsidRPr="00630456">
        <w:t>начинает</w:t>
      </w:r>
      <w:r w:rsidR="00630456" w:rsidRPr="00630456">
        <w:t xml:space="preserve"> </w:t>
      </w:r>
      <w:r w:rsidRPr="00630456">
        <w:t>проявляться</w:t>
      </w:r>
      <w:r w:rsidR="00630456" w:rsidRPr="00630456">
        <w:t xml:space="preserve"> </w:t>
      </w:r>
      <w:r w:rsidRPr="00630456">
        <w:t>еще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раннем</w:t>
      </w:r>
      <w:r w:rsidR="00630456" w:rsidRPr="00630456">
        <w:t xml:space="preserve"> </w:t>
      </w:r>
      <w:r w:rsidRPr="00630456">
        <w:t>детстве,</w:t>
      </w:r>
      <w:r w:rsidR="00630456" w:rsidRPr="00630456">
        <w:t xml:space="preserve"> </w:t>
      </w:r>
      <w:r w:rsidRPr="00630456">
        <w:t>поэтому</w:t>
      </w:r>
      <w:r w:rsidR="00630456" w:rsidRPr="00630456">
        <w:t xml:space="preserve"> </w:t>
      </w:r>
      <w:r w:rsidRPr="00630456">
        <w:t>следователям,</w:t>
      </w:r>
      <w:r w:rsidR="00630456" w:rsidRPr="00630456">
        <w:t xml:space="preserve"> </w:t>
      </w:r>
      <w:r w:rsidRPr="00630456">
        <w:t>работающим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делам</w:t>
      </w:r>
      <w:r w:rsidR="00630456" w:rsidRPr="00630456">
        <w:t xml:space="preserve"> </w:t>
      </w:r>
      <w:r w:rsidRPr="00630456">
        <w:t>данной</w:t>
      </w:r>
      <w:r w:rsidR="00630456" w:rsidRPr="00630456">
        <w:t xml:space="preserve"> </w:t>
      </w:r>
      <w:r w:rsidRPr="00630456">
        <w:t>категории,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проверке</w:t>
      </w:r>
      <w:r w:rsidR="00630456" w:rsidRPr="00630456">
        <w:t xml:space="preserve"> </w:t>
      </w:r>
      <w:r w:rsidRPr="00630456">
        <w:t>версий</w:t>
      </w:r>
      <w:r w:rsidR="00630456" w:rsidRPr="00630456">
        <w:t xml:space="preserve"> </w:t>
      </w:r>
      <w:r w:rsidRPr="00630456">
        <w:t>необходимо</w:t>
      </w:r>
      <w:r w:rsidR="00630456" w:rsidRPr="00630456">
        <w:t xml:space="preserve"> </w:t>
      </w:r>
      <w:r w:rsidRPr="00630456">
        <w:t>изучать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подозреваемых,</w:t>
      </w:r>
      <w:r w:rsidR="00630456" w:rsidRPr="00630456">
        <w:t xml:space="preserve"> </w:t>
      </w:r>
      <w:r w:rsidRPr="00630456">
        <w:t>начиная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периода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жизни</w:t>
      </w:r>
      <w:r w:rsidR="00630456" w:rsidRPr="00630456">
        <w:t>.</w:t>
      </w:r>
    </w:p>
    <w:p w:rsidR="00630456" w:rsidRPr="00630456" w:rsidRDefault="00A272A5" w:rsidP="00630456">
      <w:pPr>
        <w:numPr>
          <w:ilvl w:val="0"/>
          <w:numId w:val="7"/>
        </w:numPr>
        <w:tabs>
          <w:tab w:val="left" w:pos="726"/>
        </w:tabs>
        <w:ind w:left="0" w:firstLine="709"/>
        <w:rPr>
          <w:b/>
        </w:rPr>
      </w:pPr>
      <w:r w:rsidRPr="00630456">
        <w:rPr>
          <w:b/>
        </w:rPr>
        <w:t>Личность</w:t>
      </w:r>
      <w:r w:rsidR="00630456" w:rsidRPr="00630456">
        <w:rPr>
          <w:b/>
        </w:rPr>
        <w:t xml:space="preserve"> </w:t>
      </w:r>
      <w:r w:rsidRPr="00630456">
        <w:rPr>
          <w:b/>
        </w:rPr>
        <w:t>потерпевшей</w:t>
      </w:r>
      <w:r w:rsidR="00630456" w:rsidRPr="00630456">
        <w:rPr>
          <w:b/>
        </w:rPr>
        <w:t>: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Важным</w:t>
      </w:r>
      <w:r w:rsidR="00630456" w:rsidRPr="00630456">
        <w:t xml:space="preserve"> </w:t>
      </w:r>
      <w:r w:rsidRPr="00630456">
        <w:t>элементом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являются</w:t>
      </w:r>
      <w:r w:rsidR="00630456" w:rsidRPr="00630456">
        <w:t xml:space="preserve"> </w:t>
      </w:r>
      <w:r w:rsidRPr="00630456">
        <w:t>данные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потерпевших</w:t>
      </w:r>
      <w:r w:rsidR="00630456" w:rsidRPr="00630456">
        <w:t>.</w:t>
      </w:r>
    </w:p>
    <w:p w:rsidR="00337F37" w:rsidRPr="00630456" w:rsidRDefault="00337F37" w:rsidP="00630456">
      <w:pPr>
        <w:tabs>
          <w:tab w:val="left" w:pos="726"/>
        </w:tabs>
      </w:pPr>
      <w:r w:rsidRPr="00630456">
        <w:t>Отношения</w:t>
      </w:r>
      <w:r w:rsidR="00630456">
        <w:t xml:space="preserve"> "</w:t>
      </w:r>
      <w:r w:rsidRPr="00630456">
        <w:t>преступник</w:t>
      </w:r>
      <w:r w:rsidR="00630456" w:rsidRPr="00630456">
        <w:t xml:space="preserve"> - </w:t>
      </w:r>
      <w:r w:rsidRPr="00630456">
        <w:t>жертва</w:t>
      </w:r>
      <w:r w:rsidR="00630456">
        <w:t xml:space="preserve">" </w:t>
      </w:r>
      <w:r w:rsidRPr="00630456">
        <w:t>существуют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проявляются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индивидуальном</w:t>
      </w:r>
      <w:r w:rsidR="00630456" w:rsidRPr="00630456">
        <w:t xml:space="preserve"> </w:t>
      </w:r>
      <w:r w:rsidRPr="00630456">
        <w:t>уровне</w:t>
      </w:r>
      <w:r w:rsidR="00630456" w:rsidRPr="00630456">
        <w:t xml:space="preserve">. </w:t>
      </w:r>
      <w:r w:rsidRPr="00630456">
        <w:t>Принадлежность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формальной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неформальной</w:t>
      </w:r>
      <w:r w:rsidR="00630456" w:rsidRPr="00630456">
        <w:t xml:space="preserve"> </w:t>
      </w:r>
      <w:r w:rsidRPr="00630456">
        <w:t>группе,</w:t>
      </w:r>
      <w:r w:rsidR="00630456" w:rsidRPr="00630456">
        <w:t xml:space="preserve"> </w:t>
      </w:r>
      <w:r w:rsidRPr="00630456">
        <w:t>наличие</w:t>
      </w:r>
      <w:r w:rsidR="00630456" w:rsidRPr="00630456">
        <w:t xml:space="preserve"> </w:t>
      </w:r>
      <w:r w:rsidRPr="00630456">
        <w:t>общих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некоторого</w:t>
      </w:r>
      <w:r w:rsidR="00630456" w:rsidRPr="00630456">
        <w:t xml:space="preserve"> </w:t>
      </w:r>
      <w:r w:rsidRPr="00630456">
        <w:t>множества</w:t>
      </w:r>
      <w:r w:rsidR="00630456" w:rsidRPr="00630456">
        <w:t xml:space="preserve"> </w:t>
      </w:r>
      <w:r w:rsidRPr="00630456">
        <w:t>лиц</w:t>
      </w:r>
      <w:r w:rsidR="00630456" w:rsidRPr="00630456">
        <w:t xml:space="preserve"> </w:t>
      </w:r>
      <w:r w:rsidRPr="00630456">
        <w:t>интересов</w:t>
      </w:r>
      <w:r w:rsidR="00630456" w:rsidRPr="00630456">
        <w:t xml:space="preserve"> - </w:t>
      </w:r>
      <w:r w:rsidRPr="00630456">
        <w:t>всё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свидетельствовать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наличии</w:t>
      </w:r>
      <w:r w:rsidR="00630456" w:rsidRPr="00630456">
        <w:t xml:space="preserve"> </w:t>
      </w:r>
      <w:r w:rsidRPr="00630456">
        <w:t>определённых</w:t>
      </w:r>
      <w:r w:rsidR="00630456" w:rsidRPr="00630456">
        <w:t xml:space="preserve"> </w:t>
      </w:r>
      <w:r w:rsidRPr="00630456">
        <w:t>связок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преступником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жертвой</w:t>
      </w:r>
      <w:r w:rsidR="00630456" w:rsidRPr="00630456">
        <w:t xml:space="preserve">. </w:t>
      </w:r>
      <w:r w:rsidRPr="00630456">
        <w:t>С</w:t>
      </w:r>
      <w:r w:rsidR="00630456" w:rsidRPr="00630456">
        <w:t xml:space="preserve"> </w:t>
      </w:r>
      <w:r w:rsidRPr="00630456">
        <w:t>точки</w:t>
      </w:r>
      <w:r w:rsidR="00630456" w:rsidRPr="00630456">
        <w:t xml:space="preserve"> </w:t>
      </w:r>
      <w:r w:rsidRPr="00630456">
        <w:t>зрения</w:t>
      </w:r>
      <w:r w:rsidR="00630456" w:rsidRPr="00630456">
        <w:t xml:space="preserve"> </w:t>
      </w:r>
      <w:r w:rsidRPr="00630456">
        <w:t>виктимологии,</w:t>
      </w:r>
      <w:r w:rsidR="00630456" w:rsidRPr="00630456">
        <w:t xml:space="preserve"> </w:t>
      </w:r>
      <w:r w:rsidRPr="00630456">
        <w:t>поведение</w:t>
      </w:r>
      <w:r w:rsidR="00630456" w:rsidRPr="00630456">
        <w:t xml:space="preserve"> </w:t>
      </w:r>
      <w:r w:rsidRPr="00630456">
        <w:t>потерпевших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условно</w:t>
      </w:r>
      <w:r w:rsidR="00630456" w:rsidRPr="00630456">
        <w:t xml:space="preserve"> </w:t>
      </w:r>
      <w:r w:rsidRPr="00630456">
        <w:t>разделить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две</w:t>
      </w:r>
      <w:r w:rsidR="00630456" w:rsidRPr="00630456">
        <w:t xml:space="preserve"> </w:t>
      </w:r>
      <w:r w:rsidRPr="00630456">
        <w:t>группы</w:t>
      </w:r>
      <w:r w:rsidR="00630456" w:rsidRPr="00630456">
        <w:t xml:space="preserve">: </w:t>
      </w:r>
      <w:r w:rsidRPr="00630456">
        <w:t>провоцирующего</w:t>
      </w:r>
      <w:r w:rsidR="00630456" w:rsidRPr="00630456">
        <w:t xml:space="preserve"> </w:t>
      </w:r>
      <w:r w:rsidRPr="00630456">
        <w:t>характера</w:t>
      </w:r>
      <w:r w:rsidR="00630456">
        <w:t xml:space="preserve"> (</w:t>
      </w:r>
      <w:r w:rsidRPr="00630456">
        <w:t>совместное</w:t>
      </w:r>
      <w:r w:rsidR="00630456" w:rsidRPr="00630456">
        <w:t xml:space="preserve"> </w:t>
      </w:r>
      <w:r w:rsidRPr="00630456">
        <w:t>употребление</w:t>
      </w:r>
      <w:r w:rsidR="00630456" w:rsidRPr="00630456">
        <w:t xml:space="preserve"> </w:t>
      </w:r>
      <w:r w:rsidRPr="00630456">
        <w:t>спиртных</w:t>
      </w:r>
      <w:r w:rsidR="00630456" w:rsidRPr="00630456">
        <w:t xml:space="preserve"> </w:t>
      </w:r>
      <w:r w:rsidRPr="00630456">
        <w:t>напитков,</w:t>
      </w:r>
      <w:r w:rsidR="00630456" w:rsidRPr="00630456">
        <w:t xml:space="preserve"> </w:t>
      </w:r>
      <w:r w:rsidRPr="00630456">
        <w:t>установление</w:t>
      </w:r>
      <w:r w:rsidR="00630456" w:rsidRPr="00630456">
        <w:t xml:space="preserve"> </w:t>
      </w:r>
      <w:r w:rsidRPr="00630456">
        <w:t>контакта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совершенно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незнакомыми</w:t>
      </w:r>
      <w:r w:rsidR="00630456" w:rsidRPr="00630456">
        <w:t xml:space="preserve"> </w:t>
      </w:r>
      <w:r w:rsidRPr="00630456">
        <w:t>людьми</w:t>
      </w:r>
      <w:r w:rsidR="00630456" w:rsidRPr="00630456">
        <w:t xml:space="preserve">); </w:t>
      </w:r>
      <w:r w:rsidRPr="00630456">
        <w:t>и</w:t>
      </w:r>
      <w:r w:rsidR="00630456" w:rsidRPr="00630456">
        <w:t xml:space="preserve"> </w:t>
      </w:r>
      <w:r w:rsidRPr="00630456">
        <w:t>объективно</w:t>
      </w:r>
      <w:r w:rsidR="00630456" w:rsidRPr="00630456">
        <w:t xml:space="preserve"> </w:t>
      </w:r>
      <w:r w:rsidRPr="00630456">
        <w:t>создающих</w:t>
      </w:r>
      <w:r w:rsidR="00630456" w:rsidRPr="00630456">
        <w:t xml:space="preserve"> </w:t>
      </w:r>
      <w:r w:rsidRPr="00630456">
        <w:t>обстановку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. </w:t>
      </w:r>
      <w:r w:rsidR="006D4204" w:rsidRPr="00630456">
        <w:rPr>
          <w:rStyle w:val="a8"/>
          <w:color w:val="000000"/>
        </w:rPr>
        <w:footnoteReference w:id="30"/>
      </w:r>
    </w:p>
    <w:p w:rsidR="00630456" w:rsidRPr="00630456" w:rsidRDefault="006D4204" w:rsidP="00630456">
      <w:pPr>
        <w:tabs>
          <w:tab w:val="left" w:pos="726"/>
        </w:tabs>
      </w:pPr>
      <w:r w:rsidRPr="00630456">
        <w:t>В</w:t>
      </w:r>
      <w:r w:rsidR="00630456" w:rsidRPr="00630456">
        <w:t xml:space="preserve"> </w:t>
      </w:r>
      <w:r w:rsidRPr="00630456">
        <w:t>специальной</w:t>
      </w:r>
      <w:r w:rsidR="00630456" w:rsidRPr="00630456">
        <w:t xml:space="preserve"> </w:t>
      </w:r>
      <w:r w:rsidRPr="00630456">
        <w:t>литературе</w:t>
      </w:r>
      <w:r w:rsidR="00630456" w:rsidRPr="00630456">
        <w:t xml:space="preserve"> </w:t>
      </w:r>
      <w:r w:rsidRPr="00630456">
        <w:t>существует</w:t>
      </w:r>
      <w:r w:rsidR="00630456" w:rsidRPr="00630456">
        <w:t xml:space="preserve"> </w:t>
      </w:r>
      <w:r w:rsidRPr="00630456">
        <w:t>следующая</w:t>
      </w:r>
      <w:r w:rsidR="00630456" w:rsidRPr="00630456">
        <w:t xml:space="preserve"> </w:t>
      </w:r>
      <w:r w:rsidRPr="00630456">
        <w:t>типология</w:t>
      </w:r>
      <w:r w:rsidR="00630456" w:rsidRPr="00630456">
        <w:t xml:space="preserve"> </w:t>
      </w:r>
      <w:r w:rsidRPr="00630456">
        <w:t>потерпевших</w:t>
      </w:r>
      <w:r w:rsidR="00630456" w:rsidRPr="00630456">
        <w:t>:</w:t>
      </w:r>
    </w:p>
    <w:p w:rsidR="00630456" w:rsidRPr="00630456" w:rsidRDefault="006D4204" w:rsidP="00630456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30456">
        <w:t>Потерпевшие,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способные</w:t>
      </w:r>
      <w:r w:rsidR="00630456" w:rsidRPr="00630456">
        <w:t xml:space="preserve"> </w:t>
      </w:r>
      <w:r w:rsidRPr="00630456">
        <w:t>сами</w:t>
      </w:r>
      <w:r w:rsidR="00630456" w:rsidRPr="00630456">
        <w:t xml:space="preserve"> </w:t>
      </w:r>
      <w:r w:rsidRPr="00630456">
        <w:t>адекватно</w:t>
      </w:r>
      <w:r w:rsidR="00630456" w:rsidRPr="00630456">
        <w:t xml:space="preserve"> </w:t>
      </w:r>
      <w:r w:rsidRPr="00630456">
        <w:t>оценить</w:t>
      </w:r>
      <w:r w:rsidR="00630456" w:rsidRPr="00630456">
        <w:t xml:space="preserve"> </w:t>
      </w:r>
      <w:r w:rsidRPr="00630456">
        <w:t>виктимность</w:t>
      </w:r>
      <w:r w:rsidR="00630456" w:rsidRPr="00630456">
        <w:t xml:space="preserve"> </w:t>
      </w:r>
      <w:r w:rsidRPr="00630456">
        <w:t>ситуации,</w:t>
      </w:r>
      <w:r w:rsidR="00630456" w:rsidRPr="00630456">
        <w:t xml:space="preserve"> </w:t>
      </w:r>
      <w:r w:rsidRPr="00630456">
        <w:t>предшествовавшей</w:t>
      </w:r>
      <w:r w:rsidR="00630456" w:rsidRPr="00630456">
        <w:t xml:space="preserve"> </w:t>
      </w:r>
      <w:r w:rsidRPr="00630456">
        <w:t>преступлению</w:t>
      </w:r>
      <w:r w:rsidR="00630456" w:rsidRPr="00630456">
        <w:t xml:space="preserve">. </w:t>
      </w:r>
      <w:r w:rsidRPr="00630456">
        <w:t>К</w:t>
      </w:r>
      <w:r w:rsidR="00630456" w:rsidRPr="00630456">
        <w:t xml:space="preserve"> </w:t>
      </w:r>
      <w:r w:rsidRPr="00630456">
        <w:t>ним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отнести</w:t>
      </w:r>
      <w:r w:rsidR="00630456" w:rsidRPr="00630456">
        <w:t xml:space="preserve"> </w:t>
      </w:r>
      <w:r w:rsidRPr="00630456">
        <w:t>детей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лиц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психическими</w:t>
      </w:r>
      <w:r w:rsidR="00630456" w:rsidRPr="00630456">
        <w:t xml:space="preserve"> </w:t>
      </w:r>
      <w:r w:rsidRPr="00630456">
        <w:t>отклонениями</w:t>
      </w:r>
      <w:r w:rsidR="00630456" w:rsidRPr="00630456">
        <w:t xml:space="preserve">. </w:t>
      </w:r>
      <w:r w:rsidRPr="00630456">
        <w:t>Эта</w:t>
      </w:r>
      <w:r w:rsidR="00630456" w:rsidRPr="00630456">
        <w:t xml:space="preserve"> </w:t>
      </w:r>
      <w:r w:rsidRPr="00630456">
        <w:t>категория</w:t>
      </w:r>
      <w:r w:rsidR="00630456" w:rsidRPr="00630456">
        <w:t xml:space="preserve"> </w:t>
      </w:r>
      <w:r w:rsidRPr="00630456">
        <w:t>людей</w:t>
      </w:r>
      <w:r w:rsidR="00630456" w:rsidRPr="00630456">
        <w:t xml:space="preserve"> </w:t>
      </w:r>
      <w:r w:rsidRPr="00630456">
        <w:t>практически</w:t>
      </w:r>
      <w:r w:rsidR="00630456" w:rsidRPr="00630456">
        <w:t xml:space="preserve"> </w:t>
      </w:r>
      <w:r w:rsidRPr="00630456">
        <w:t>беззащитна</w:t>
      </w:r>
      <w:r w:rsidR="00630456" w:rsidRPr="00630456">
        <w:t xml:space="preserve"> </w:t>
      </w:r>
      <w:r w:rsidRPr="00630456">
        <w:t>перед</w:t>
      </w:r>
      <w:r w:rsidR="00630456" w:rsidRPr="00630456">
        <w:t xml:space="preserve"> </w:t>
      </w:r>
      <w:r w:rsidRPr="00630456">
        <w:t>преступными</w:t>
      </w:r>
      <w:r w:rsidR="00630456" w:rsidRPr="00630456">
        <w:t xml:space="preserve"> </w:t>
      </w:r>
      <w:r w:rsidRPr="00630456">
        <w:t>посягательствами,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оказываются</w:t>
      </w:r>
      <w:r w:rsidR="00630456" w:rsidRPr="00630456">
        <w:t xml:space="preserve"> </w:t>
      </w:r>
      <w:r w:rsidRPr="00630456">
        <w:t>вне</w:t>
      </w:r>
      <w:r w:rsidR="00630456" w:rsidRPr="00630456">
        <w:t xml:space="preserve"> </w:t>
      </w:r>
      <w:r w:rsidRPr="00630456">
        <w:t>сферы</w:t>
      </w:r>
      <w:r w:rsidR="00630456" w:rsidRPr="00630456">
        <w:t xml:space="preserve"> </w:t>
      </w:r>
      <w:r w:rsidRPr="00630456">
        <w:t>влияния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призванных</w:t>
      </w:r>
      <w:r w:rsidR="00630456" w:rsidRPr="00630456">
        <w:t xml:space="preserve"> </w:t>
      </w:r>
      <w:r w:rsidRPr="00630456">
        <w:t>контролировать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поведение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защищать</w:t>
      </w:r>
      <w:r w:rsidR="00630456" w:rsidRPr="00630456">
        <w:t xml:space="preserve"> </w:t>
      </w:r>
      <w:r w:rsidRPr="00630456">
        <w:t>их</w:t>
      </w:r>
      <w:r w:rsidR="00630456" w:rsidRPr="00630456">
        <w:t>.</w:t>
      </w:r>
    </w:p>
    <w:p w:rsidR="00630456" w:rsidRPr="00630456" w:rsidRDefault="006D4204" w:rsidP="00630456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30456">
        <w:t>Потерпевшие,</w:t>
      </w:r>
      <w:r w:rsidR="00630456" w:rsidRPr="00630456">
        <w:t xml:space="preserve"> </w:t>
      </w:r>
      <w:r w:rsidRPr="00630456">
        <w:t>способные</w:t>
      </w:r>
      <w:r w:rsidR="00630456" w:rsidRPr="00630456">
        <w:t xml:space="preserve"> </w:t>
      </w:r>
      <w:r w:rsidRPr="00630456">
        <w:t>сами</w:t>
      </w:r>
      <w:r w:rsidR="00630456" w:rsidRPr="00630456">
        <w:t xml:space="preserve"> </w:t>
      </w:r>
      <w:r w:rsidRPr="00630456">
        <w:t>адекватно</w:t>
      </w:r>
      <w:r w:rsidR="00630456" w:rsidRPr="00630456">
        <w:t xml:space="preserve"> </w:t>
      </w:r>
      <w:r w:rsidRPr="00630456">
        <w:t>оценить</w:t>
      </w:r>
      <w:r w:rsidR="00630456" w:rsidRPr="00630456">
        <w:t xml:space="preserve"> </w:t>
      </w:r>
      <w:r w:rsidRPr="00630456">
        <w:t>опасность</w:t>
      </w:r>
      <w:r w:rsidR="00630456" w:rsidRPr="00630456">
        <w:t xml:space="preserve"> </w:t>
      </w:r>
      <w:r w:rsidRPr="00630456">
        <w:t>ситуации,</w:t>
      </w:r>
      <w:r w:rsidR="00630456" w:rsidRPr="00630456">
        <w:t xml:space="preserve"> </w:t>
      </w:r>
      <w:r w:rsidRPr="00630456">
        <w:t>предшествующей</w:t>
      </w:r>
      <w:r w:rsidR="00630456" w:rsidRPr="00630456">
        <w:t xml:space="preserve"> </w:t>
      </w:r>
      <w:r w:rsidRPr="00630456">
        <w:t>преступлению,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силу</w:t>
      </w:r>
      <w:r w:rsidR="00630456" w:rsidRPr="00630456">
        <w:t xml:space="preserve"> </w:t>
      </w:r>
      <w:r w:rsidRPr="00630456">
        <w:t>того,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преступник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знакомым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родственником,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строящие</w:t>
      </w:r>
      <w:r w:rsidR="00630456" w:rsidRPr="00630456">
        <w:t xml:space="preserve"> </w:t>
      </w:r>
      <w:r w:rsidRPr="00630456">
        <w:t>предположения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наступлении</w:t>
      </w:r>
      <w:r w:rsidR="00630456" w:rsidRPr="00630456">
        <w:t xml:space="preserve"> </w:t>
      </w:r>
      <w:r w:rsidRPr="00630456">
        <w:t>криминальных</w:t>
      </w:r>
      <w:r w:rsidR="00630456" w:rsidRPr="00630456">
        <w:t xml:space="preserve"> </w:t>
      </w:r>
      <w:r w:rsidRPr="00630456">
        <w:t>последствий</w:t>
      </w:r>
      <w:r w:rsidR="00630456" w:rsidRPr="00630456">
        <w:t>.</w:t>
      </w:r>
    </w:p>
    <w:p w:rsidR="00630456" w:rsidRPr="00630456" w:rsidRDefault="006D4204" w:rsidP="00630456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30456">
        <w:t>Потерпевшие,</w:t>
      </w:r>
      <w:r w:rsidR="00630456" w:rsidRPr="00630456">
        <w:t xml:space="preserve"> </w:t>
      </w:r>
      <w:r w:rsidRPr="00630456">
        <w:t>находившиеся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своих</w:t>
      </w:r>
      <w:r w:rsidR="00630456" w:rsidRPr="00630456">
        <w:t xml:space="preserve"> </w:t>
      </w:r>
      <w:r w:rsidRPr="00630456">
        <w:t>домах,</w:t>
      </w:r>
      <w:r w:rsidR="00630456" w:rsidRPr="00630456">
        <w:t xml:space="preserve"> </w:t>
      </w:r>
      <w:r w:rsidRPr="00630456">
        <w:t>чаще</w:t>
      </w:r>
      <w:r w:rsidR="00630456" w:rsidRPr="00630456">
        <w:t xml:space="preserve"> </w:t>
      </w:r>
      <w:r w:rsidRPr="00630456">
        <w:t>всего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сельской</w:t>
      </w:r>
      <w:r w:rsidR="00630456" w:rsidRPr="00630456">
        <w:t xml:space="preserve"> </w:t>
      </w:r>
      <w:r w:rsidRPr="00630456">
        <w:t>местност,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подвергшиеся</w:t>
      </w:r>
      <w:r w:rsidR="00630456" w:rsidRPr="00630456">
        <w:t xml:space="preserve"> </w:t>
      </w:r>
      <w:r w:rsidRPr="00630456">
        <w:t>там</w:t>
      </w:r>
      <w:r w:rsidR="00630456" w:rsidRPr="00630456">
        <w:t xml:space="preserve"> </w:t>
      </w:r>
      <w:r w:rsidRPr="00630456">
        <w:t>нападениям,</w:t>
      </w:r>
      <w:r w:rsidR="00630456" w:rsidRPr="00630456">
        <w:t xml:space="preserve"> </w:t>
      </w:r>
      <w:r w:rsidRPr="00630456">
        <w:t>которые</w:t>
      </w:r>
      <w:r w:rsidR="00630456" w:rsidRPr="00630456">
        <w:t xml:space="preserve"> </w:t>
      </w:r>
      <w:r w:rsidRPr="00630456">
        <w:t>иногда</w:t>
      </w:r>
      <w:r w:rsidR="00630456" w:rsidRPr="00630456">
        <w:t xml:space="preserve"> </w:t>
      </w:r>
      <w:r w:rsidRPr="00630456">
        <w:t>сопровождаются</w:t>
      </w:r>
      <w:r w:rsidR="00630456" w:rsidRPr="00630456">
        <w:t xml:space="preserve"> </w:t>
      </w:r>
      <w:r w:rsidRPr="00630456">
        <w:t>ограблением</w:t>
      </w:r>
      <w:r w:rsidR="00630456" w:rsidRPr="00630456">
        <w:t xml:space="preserve"> </w:t>
      </w:r>
      <w:r w:rsidRPr="00630456">
        <w:t>жертв</w:t>
      </w:r>
      <w:r w:rsidR="00630456" w:rsidRPr="00630456">
        <w:t xml:space="preserve"> </w:t>
      </w:r>
      <w:r w:rsidRPr="00630456">
        <w:t>либо,</w:t>
      </w:r>
      <w:r w:rsidR="00630456" w:rsidRPr="00630456">
        <w:t xml:space="preserve"> </w:t>
      </w:r>
      <w:r w:rsidRPr="00630456">
        <w:t>напротив,</w:t>
      </w:r>
      <w:r w:rsidR="00630456" w:rsidRPr="00630456">
        <w:t xml:space="preserve"> </w:t>
      </w:r>
      <w:r w:rsidRPr="00630456">
        <w:t>вначале</w:t>
      </w:r>
      <w:r w:rsidR="00630456" w:rsidRPr="00630456">
        <w:t xml:space="preserve"> </w:t>
      </w:r>
      <w:r w:rsidRPr="00630456">
        <w:t>совершается</w:t>
      </w:r>
      <w:r w:rsidR="00630456" w:rsidRPr="00630456">
        <w:t xml:space="preserve"> </w:t>
      </w:r>
      <w:r w:rsidRPr="00630456">
        <w:t>разбой,</w:t>
      </w:r>
      <w:r w:rsidR="00630456" w:rsidRPr="00630456">
        <w:t xml:space="preserve"> </w:t>
      </w:r>
      <w:r w:rsidRPr="00630456">
        <w:t>который</w:t>
      </w:r>
      <w:r w:rsidR="00630456" w:rsidRPr="00630456">
        <w:t xml:space="preserve"> </w:t>
      </w:r>
      <w:r w:rsidRPr="00630456">
        <w:t>перерастает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сексуальное</w:t>
      </w:r>
      <w:r w:rsidR="00630456" w:rsidRPr="00630456">
        <w:t xml:space="preserve"> </w:t>
      </w:r>
      <w:r w:rsidRPr="00630456">
        <w:t>убийство</w:t>
      </w:r>
      <w:r w:rsidR="00630456" w:rsidRPr="00630456">
        <w:t>.</w:t>
      </w:r>
    </w:p>
    <w:p w:rsidR="00630456" w:rsidRPr="00630456" w:rsidRDefault="006D4204" w:rsidP="00630456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30456">
        <w:t>Потерпевшие,</w:t>
      </w:r>
      <w:r w:rsidR="00630456" w:rsidRPr="00630456">
        <w:t xml:space="preserve"> </w:t>
      </w:r>
      <w:r w:rsidRPr="00630456">
        <w:t>способные</w:t>
      </w:r>
      <w:r w:rsidR="00630456" w:rsidRPr="00630456">
        <w:t xml:space="preserve"> </w:t>
      </w:r>
      <w:r w:rsidRPr="00630456">
        <w:t>сами</w:t>
      </w:r>
      <w:r w:rsidR="00630456" w:rsidRPr="00630456">
        <w:t xml:space="preserve"> </w:t>
      </w:r>
      <w:r w:rsidRPr="00630456">
        <w:t>адекватно</w:t>
      </w:r>
      <w:r w:rsidR="00630456" w:rsidRPr="00630456">
        <w:t xml:space="preserve"> </w:t>
      </w:r>
      <w:r w:rsidRPr="00630456">
        <w:t>оценить</w:t>
      </w:r>
      <w:r w:rsidR="00630456" w:rsidRPr="00630456">
        <w:t xml:space="preserve"> </w:t>
      </w:r>
      <w:r w:rsidRPr="00630456">
        <w:t>виктимность</w:t>
      </w:r>
      <w:r w:rsidR="00630456" w:rsidRPr="00630456">
        <w:t xml:space="preserve"> </w:t>
      </w:r>
      <w:r w:rsidRPr="00630456">
        <w:t>ситуации,</w:t>
      </w:r>
      <w:r w:rsidR="00630456" w:rsidRPr="00630456">
        <w:t xml:space="preserve"> </w:t>
      </w:r>
      <w:r w:rsidRPr="00630456">
        <w:t>предшествовавшей</w:t>
      </w:r>
      <w:r w:rsidR="00630456" w:rsidRPr="00630456">
        <w:t xml:space="preserve"> </w:t>
      </w:r>
      <w:r w:rsidRPr="00630456">
        <w:t>преступлению,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тем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иным</w:t>
      </w:r>
      <w:r w:rsidR="00630456" w:rsidRPr="00630456">
        <w:t xml:space="preserve"> </w:t>
      </w:r>
      <w:r w:rsidRPr="00630456">
        <w:t>соображениям</w:t>
      </w:r>
      <w:r w:rsidR="00630456" w:rsidRPr="00630456">
        <w:t xml:space="preserve"> </w:t>
      </w:r>
      <w:r w:rsidRPr="00630456">
        <w:t>пренебрегшие</w:t>
      </w:r>
      <w:r w:rsidR="00630456" w:rsidRPr="00630456">
        <w:t xml:space="preserve"> </w:t>
      </w:r>
      <w:r w:rsidRPr="00630456">
        <w:t>мерами</w:t>
      </w:r>
      <w:r w:rsidR="00630456" w:rsidRPr="00630456">
        <w:t xml:space="preserve"> </w:t>
      </w:r>
      <w:r w:rsidRPr="00630456">
        <w:t>личной</w:t>
      </w:r>
      <w:r w:rsidR="00630456" w:rsidRPr="00630456">
        <w:t xml:space="preserve"> </w:t>
      </w:r>
      <w:r w:rsidRPr="00630456">
        <w:t>безопасности</w:t>
      </w:r>
      <w:r w:rsidR="00630456" w:rsidRPr="00630456">
        <w:t xml:space="preserve">. </w:t>
      </w:r>
      <w:r w:rsidRPr="00630456">
        <w:t>Сюда</w:t>
      </w:r>
      <w:r w:rsidR="00630456" w:rsidRPr="00630456">
        <w:t xml:space="preserve"> </w:t>
      </w:r>
      <w:r w:rsidRPr="00630456">
        <w:t>относятся</w:t>
      </w:r>
      <w:r w:rsidR="00630456" w:rsidRPr="00630456">
        <w:t xml:space="preserve"> </w:t>
      </w:r>
      <w:r w:rsidR="008B5D11" w:rsidRPr="00630456">
        <w:t>в</w:t>
      </w:r>
      <w:r w:rsidR="00630456" w:rsidRPr="00630456">
        <w:t xml:space="preserve"> </w:t>
      </w:r>
      <w:r w:rsidR="008B5D11" w:rsidRPr="00630456">
        <w:t>первую</w:t>
      </w:r>
      <w:r w:rsidR="00630456" w:rsidRPr="00630456">
        <w:t xml:space="preserve"> </w:t>
      </w:r>
      <w:r w:rsidR="008B5D11" w:rsidRPr="00630456">
        <w:t>очередь</w:t>
      </w:r>
      <w:r w:rsidR="00630456" w:rsidRPr="00630456">
        <w:t xml:space="preserve"> </w:t>
      </w:r>
      <w:r w:rsidR="008B5D11" w:rsidRPr="00630456">
        <w:t>женщины,</w:t>
      </w:r>
      <w:r w:rsidR="00630456" w:rsidRPr="00630456">
        <w:t xml:space="preserve"> </w:t>
      </w:r>
      <w:r w:rsidR="008B5D11" w:rsidRPr="00630456">
        <w:t>чьи</w:t>
      </w:r>
      <w:r w:rsidR="00630456" w:rsidRPr="00630456">
        <w:t xml:space="preserve"> </w:t>
      </w:r>
      <w:r w:rsidR="008B5D11" w:rsidRPr="00630456">
        <w:t>маршруты</w:t>
      </w:r>
      <w:r w:rsidR="00630456" w:rsidRPr="00630456">
        <w:t xml:space="preserve"> </w:t>
      </w:r>
      <w:r w:rsidR="008B5D11" w:rsidRPr="00630456">
        <w:t>передвижения</w:t>
      </w:r>
      <w:r w:rsidR="00630456" w:rsidRPr="00630456">
        <w:t xml:space="preserve"> </w:t>
      </w:r>
      <w:r w:rsidR="008B5D11" w:rsidRPr="00630456">
        <w:t>пролегали</w:t>
      </w:r>
      <w:r w:rsidR="00630456" w:rsidRPr="00630456">
        <w:t xml:space="preserve"> </w:t>
      </w:r>
      <w:r w:rsidR="008B5D11" w:rsidRPr="00630456">
        <w:t>по</w:t>
      </w:r>
      <w:r w:rsidR="00630456" w:rsidRPr="00630456">
        <w:t xml:space="preserve"> </w:t>
      </w:r>
      <w:r w:rsidR="008B5D11" w:rsidRPr="00630456">
        <w:t>безлюдным</w:t>
      </w:r>
      <w:r w:rsidR="00630456" w:rsidRPr="00630456">
        <w:t xml:space="preserve"> </w:t>
      </w:r>
      <w:r w:rsidR="008B5D11" w:rsidRPr="00630456">
        <w:t>местам,</w:t>
      </w:r>
      <w:r w:rsidR="00630456" w:rsidRPr="00630456">
        <w:t xml:space="preserve"> </w:t>
      </w:r>
      <w:r w:rsidR="008B5D11" w:rsidRPr="00630456">
        <w:t>в</w:t>
      </w:r>
      <w:r w:rsidR="00630456" w:rsidRPr="00630456">
        <w:t xml:space="preserve"> </w:t>
      </w:r>
      <w:r w:rsidR="008B5D11" w:rsidRPr="00630456">
        <w:t>поздние</w:t>
      </w:r>
      <w:r w:rsidR="00630456" w:rsidRPr="00630456">
        <w:t xml:space="preserve"> </w:t>
      </w:r>
      <w:r w:rsidR="008B5D11" w:rsidRPr="00630456">
        <w:t>вечерние</w:t>
      </w:r>
      <w:r w:rsidR="00630456" w:rsidRPr="00630456">
        <w:t xml:space="preserve"> </w:t>
      </w:r>
      <w:r w:rsidR="008B5D11" w:rsidRPr="00630456">
        <w:t>часы</w:t>
      </w:r>
      <w:r w:rsidR="00630456" w:rsidRPr="00630456">
        <w:t xml:space="preserve"> </w:t>
      </w:r>
      <w:r w:rsidR="008B5D11" w:rsidRPr="00630456">
        <w:t>без</w:t>
      </w:r>
      <w:r w:rsidR="00630456" w:rsidRPr="00630456">
        <w:t xml:space="preserve"> </w:t>
      </w:r>
      <w:r w:rsidR="008B5D11" w:rsidRPr="00630456">
        <w:t>сопровождения</w:t>
      </w:r>
      <w:r w:rsidR="00630456" w:rsidRPr="00630456">
        <w:t xml:space="preserve"> </w:t>
      </w:r>
      <w:r w:rsidR="008B5D11" w:rsidRPr="00630456">
        <w:t>и</w:t>
      </w:r>
      <w:r w:rsidR="00630456" w:rsidRPr="00630456">
        <w:t xml:space="preserve"> </w:t>
      </w:r>
      <w:r w:rsidR="00630456">
        <w:t>т.д.</w:t>
      </w:r>
    </w:p>
    <w:p w:rsidR="00630456" w:rsidRPr="00630456" w:rsidRDefault="008B5D11" w:rsidP="00630456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30456">
        <w:t>Потерпевшие,</w:t>
      </w:r>
      <w:r w:rsidR="00630456" w:rsidRPr="00630456">
        <w:t xml:space="preserve"> </w:t>
      </w:r>
      <w:r w:rsidRPr="00630456">
        <w:t>способные</w:t>
      </w:r>
      <w:r w:rsidR="00630456" w:rsidRPr="00630456">
        <w:t xml:space="preserve"> </w:t>
      </w:r>
      <w:r w:rsidRPr="00630456">
        <w:t>сами</w:t>
      </w:r>
      <w:r w:rsidR="00630456" w:rsidRPr="00630456">
        <w:t xml:space="preserve"> </w:t>
      </w:r>
      <w:r w:rsidRPr="00630456">
        <w:t>адекватно</w:t>
      </w:r>
      <w:r w:rsidR="00630456" w:rsidRPr="00630456">
        <w:t xml:space="preserve"> </w:t>
      </w:r>
      <w:r w:rsidRPr="00630456">
        <w:t>оценивать</w:t>
      </w:r>
      <w:r w:rsidR="00630456" w:rsidRPr="00630456">
        <w:t xml:space="preserve"> </w:t>
      </w:r>
      <w:r w:rsidRPr="00630456">
        <w:t>виктимность</w:t>
      </w:r>
      <w:r w:rsidR="00630456" w:rsidRPr="00630456">
        <w:t xml:space="preserve"> </w:t>
      </w:r>
      <w:r w:rsidRPr="00630456">
        <w:t>ситуации,</w:t>
      </w:r>
      <w:r w:rsidR="00630456" w:rsidRPr="00630456">
        <w:t xml:space="preserve"> </w:t>
      </w:r>
      <w:r w:rsidRPr="00630456">
        <w:t>предшествующей</w:t>
      </w:r>
      <w:r w:rsidR="00630456" w:rsidRPr="00630456">
        <w:t xml:space="preserve"> </w:t>
      </w:r>
      <w:r w:rsidRPr="00630456">
        <w:t>преступлению,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своим</w:t>
      </w:r>
      <w:r w:rsidR="00630456" w:rsidRPr="00630456">
        <w:t xml:space="preserve"> </w:t>
      </w:r>
      <w:r w:rsidRPr="00630456">
        <w:t>поведением</w:t>
      </w:r>
      <w:r w:rsidR="00630456" w:rsidRPr="00630456">
        <w:t xml:space="preserve"> </w:t>
      </w:r>
      <w:r w:rsidRPr="00630456">
        <w:t>способствовавшие</w:t>
      </w:r>
      <w:r w:rsidR="00630456" w:rsidRPr="00630456">
        <w:t xml:space="preserve"> </w:t>
      </w:r>
      <w:r w:rsidRPr="00630456">
        <w:t>трагической</w:t>
      </w:r>
      <w:r w:rsidR="00630456" w:rsidRPr="00630456">
        <w:t xml:space="preserve"> </w:t>
      </w:r>
      <w:r w:rsidRPr="00630456">
        <w:t>развязке</w:t>
      </w:r>
      <w:r w:rsidR="00630456" w:rsidRPr="00630456">
        <w:t xml:space="preserve">. </w:t>
      </w:r>
      <w:r w:rsidRPr="00630456">
        <w:t>Это</w:t>
      </w:r>
      <w:r w:rsidR="00630456" w:rsidRPr="00630456">
        <w:t xml:space="preserve"> </w:t>
      </w:r>
      <w:r w:rsidRPr="00630456">
        <w:t>относится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женщинам,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особо</w:t>
      </w:r>
      <w:r w:rsidR="00630456" w:rsidRPr="00630456">
        <w:t xml:space="preserve"> </w:t>
      </w:r>
      <w:r w:rsidRPr="00630456">
        <w:t>разборчивым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установлении</w:t>
      </w:r>
      <w:r w:rsidR="00630456" w:rsidRPr="00630456">
        <w:t xml:space="preserve"> </w:t>
      </w:r>
      <w:r w:rsidRPr="00630456">
        <w:t>контактов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незнакомыми</w:t>
      </w:r>
      <w:r w:rsidR="00630456" w:rsidRPr="00630456">
        <w:t xml:space="preserve"> </w:t>
      </w:r>
      <w:r w:rsidRPr="00630456">
        <w:t>людьми,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тем,</w:t>
      </w:r>
      <w:r w:rsidR="00630456" w:rsidRPr="00630456">
        <w:t xml:space="preserve"> </w:t>
      </w:r>
      <w:r w:rsidRPr="00630456">
        <w:t>которые</w:t>
      </w:r>
      <w:r w:rsidR="00630456" w:rsidRPr="00630456">
        <w:t xml:space="preserve"> </w:t>
      </w:r>
      <w:r w:rsidRPr="00630456">
        <w:t>находились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состоянии</w:t>
      </w:r>
      <w:r w:rsidR="00630456" w:rsidRPr="00630456">
        <w:t xml:space="preserve"> </w:t>
      </w:r>
      <w:r w:rsidRPr="00630456">
        <w:t>сильного</w:t>
      </w:r>
      <w:r w:rsidR="00630456" w:rsidRPr="00630456">
        <w:t xml:space="preserve"> </w:t>
      </w:r>
      <w:r w:rsidRPr="00630456">
        <w:t>алкогольного</w:t>
      </w:r>
      <w:r w:rsidR="00630456" w:rsidRPr="00630456">
        <w:t xml:space="preserve"> </w:t>
      </w:r>
      <w:r w:rsidRPr="00630456">
        <w:t>опьянения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31"/>
      </w:r>
    </w:p>
    <w:p w:rsidR="00630456" w:rsidRPr="00630456" w:rsidRDefault="00337F37" w:rsidP="00630456">
      <w:pPr>
        <w:tabs>
          <w:tab w:val="left" w:pos="726"/>
        </w:tabs>
      </w:pPr>
      <w:r w:rsidRPr="00630456">
        <w:t>Не</w:t>
      </w:r>
      <w:r w:rsidR="00630456" w:rsidRPr="00630456">
        <w:t xml:space="preserve"> </w:t>
      </w:r>
      <w:r w:rsidRPr="00630456">
        <w:t>вызывает</w:t>
      </w:r>
      <w:r w:rsidR="00630456" w:rsidRPr="00630456">
        <w:t xml:space="preserve"> </w:t>
      </w:r>
      <w:r w:rsidRPr="00630456">
        <w:t>сомнения</w:t>
      </w:r>
      <w:r w:rsidR="00630456" w:rsidRPr="00630456">
        <w:t xml:space="preserve"> </w:t>
      </w:r>
      <w:r w:rsidRPr="00630456">
        <w:t>тот</w:t>
      </w:r>
      <w:r w:rsidR="00630456" w:rsidRPr="00630456">
        <w:t xml:space="preserve"> </w:t>
      </w:r>
      <w:r w:rsidRPr="00630456">
        <w:t>факт,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необходимо</w:t>
      </w:r>
      <w:r w:rsidR="00630456" w:rsidRPr="00630456">
        <w:t xml:space="preserve"> </w:t>
      </w:r>
      <w:r w:rsidRPr="00630456">
        <w:t>уделять</w:t>
      </w:r>
      <w:r w:rsidR="00630456" w:rsidRPr="00630456">
        <w:t xml:space="preserve"> </w:t>
      </w:r>
      <w:r w:rsidRPr="00630456">
        <w:t>внимание</w:t>
      </w:r>
      <w:r w:rsidR="00630456" w:rsidRPr="00630456">
        <w:t xml:space="preserve"> </w:t>
      </w:r>
      <w:r w:rsidRPr="00630456">
        <w:t>профилактике</w:t>
      </w:r>
      <w:r w:rsidR="00630456" w:rsidRPr="00630456">
        <w:t xml:space="preserve"> </w:t>
      </w:r>
      <w:r w:rsidRPr="00630456">
        <w:t>виктимности</w:t>
      </w:r>
      <w:r w:rsidR="00630456" w:rsidRPr="00630456">
        <w:t xml:space="preserve"> </w:t>
      </w:r>
      <w:r w:rsidRPr="00630456">
        <w:t>жертв</w:t>
      </w:r>
      <w:r w:rsidR="00630456" w:rsidRPr="00630456">
        <w:t xml:space="preserve"> </w:t>
      </w:r>
      <w:r w:rsidRPr="00630456">
        <w:t>насильственных</w:t>
      </w:r>
      <w:r w:rsidR="00630456" w:rsidRPr="00630456">
        <w:t xml:space="preserve"> </w:t>
      </w:r>
      <w:r w:rsidRPr="00630456">
        <w:t>преступлений</w:t>
      </w:r>
      <w:r w:rsidR="00630456" w:rsidRPr="00630456">
        <w:t xml:space="preserve">. </w:t>
      </w:r>
      <w:r w:rsidRPr="00630456">
        <w:t>Виктимилогическая</w:t>
      </w:r>
      <w:r w:rsidR="00630456" w:rsidRPr="00630456">
        <w:t xml:space="preserve"> </w:t>
      </w:r>
      <w:r w:rsidRPr="00630456">
        <w:t>профилактика</w:t>
      </w:r>
      <w:r w:rsidR="00630456" w:rsidRPr="00630456">
        <w:t xml:space="preserve"> - </w:t>
      </w:r>
      <w:r w:rsidRPr="00630456">
        <w:t>помощь</w:t>
      </w:r>
      <w:r w:rsidR="00630456" w:rsidRPr="00630456">
        <w:t xml:space="preserve"> </w:t>
      </w:r>
      <w:r w:rsidRPr="00630456">
        <w:t>жертвам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один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наиболее</w:t>
      </w:r>
      <w:r w:rsidR="00630456" w:rsidRPr="00630456">
        <w:t xml:space="preserve"> </w:t>
      </w:r>
      <w:r w:rsidRPr="00630456">
        <w:t>эффективных</w:t>
      </w:r>
      <w:r w:rsidR="00630456" w:rsidRPr="00630456">
        <w:t xml:space="preserve"> </w:t>
      </w:r>
      <w:r w:rsidRPr="00630456">
        <w:t>путей</w:t>
      </w:r>
      <w:r w:rsidR="00630456" w:rsidRPr="00630456">
        <w:t xml:space="preserve"> </w:t>
      </w:r>
      <w:r w:rsidRPr="00630456">
        <w:t>снижения</w:t>
      </w:r>
      <w:r w:rsidR="00630456" w:rsidRPr="00630456">
        <w:t xml:space="preserve"> </w:t>
      </w:r>
      <w:r w:rsidRPr="00630456">
        <w:t>уровня</w:t>
      </w:r>
      <w:r w:rsidR="00630456" w:rsidRPr="00630456">
        <w:t xml:space="preserve"> </w:t>
      </w:r>
      <w:r w:rsidRPr="00630456">
        <w:t>изнасилований,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данный</w:t>
      </w:r>
      <w:r w:rsidR="00630456" w:rsidRPr="00630456">
        <w:t xml:space="preserve"> </w:t>
      </w:r>
      <w:r w:rsidRPr="00630456">
        <w:t>состав</w:t>
      </w:r>
      <w:r w:rsidR="00630456" w:rsidRPr="00630456">
        <w:t xml:space="preserve"> </w:t>
      </w:r>
      <w:r w:rsidRPr="00630456">
        <w:t>отличается</w:t>
      </w:r>
      <w:r w:rsidR="00630456" w:rsidRPr="00630456">
        <w:t xml:space="preserve"> </w:t>
      </w:r>
      <w:r w:rsidRPr="00630456">
        <w:t>наибольшим</w:t>
      </w:r>
      <w:r w:rsidR="00630456" w:rsidRPr="00630456">
        <w:t xml:space="preserve"> </w:t>
      </w:r>
      <w:r w:rsidRPr="00630456">
        <w:t>уровнем</w:t>
      </w:r>
      <w:r w:rsidR="00630456" w:rsidRPr="00630456">
        <w:t xml:space="preserve"> </w:t>
      </w:r>
      <w:r w:rsidRPr="00630456">
        <w:t>латентности</w:t>
      </w:r>
      <w:r w:rsidR="00630456" w:rsidRPr="00630456">
        <w:t xml:space="preserve">. </w:t>
      </w:r>
      <w:r w:rsidRPr="00630456">
        <w:t>Так,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оценкам</w:t>
      </w:r>
      <w:r w:rsidR="00630456" w:rsidRPr="00630456">
        <w:t xml:space="preserve"> </w:t>
      </w:r>
      <w:r w:rsidRPr="00630456">
        <w:t>специалистов,</w:t>
      </w:r>
      <w:r w:rsidR="00630456" w:rsidRPr="00630456">
        <w:t xml:space="preserve"> </w:t>
      </w:r>
      <w:r w:rsidRPr="00630456">
        <w:t>занимающихся</w:t>
      </w:r>
      <w:r w:rsidR="00630456" w:rsidRPr="00630456">
        <w:t xml:space="preserve"> </w:t>
      </w:r>
      <w:r w:rsidRPr="00630456">
        <w:t>оказанием</w:t>
      </w:r>
      <w:r w:rsidR="00630456" w:rsidRPr="00630456">
        <w:t xml:space="preserve"> </w:t>
      </w:r>
      <w:r w:rsidRPr="00630456">
        <w:t>психологической</w:t>
      </w:r>
      <w:r w:rsidR="00630456" w:rsidRPr="00630456">
        <w:t xml:space="preserve"> </w:t>
      </w:r>
      <w:r w:rsidRPr="00630456">
        <w:t>помощи,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30</w:t>
      </w:r>
      <w:r w:rsidR="00630456" w:rsidRPr="00630456">
        <w:t xml:space="preserve"> </w:t>
      </w:r>
      <w:r w:rsidRPr="00630456">
        <w:t>процентов</w:t>
      </w:r>
      <w:r w:rsidR="00630456" w:rsidRPr="00630456">
        <w:t xml:space="preserve"> </w:t>
      </w:r>
      <w:r w:rsidRPr="00630456">
        <w:t>женщин,</w:t>
      </w:r>
      <w:r w:rsidR="00630456" w:rsidRPr="00630456">
        <w:t xml:space="preserve"> </w:t>
      </w:r>
      <w:r w:rsidRPr="00630456">
        <w:t>пострадавших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обратившихся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телефону</w:t>
      </w:r>
      <w:r w:rsidR="00630456" w:rsidRPr="00630456">
        <w:t xml:space="preserve"> </w:t>
      </w:r>
      <w:r w:rsidRPr="00630456">
        <w:t>доверия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кризисный</w:t>
      </w:r>
      <w:r w:rsidR="00630456" w:rsidRPr="00630456">
        <w:t xml:space="preserve"> </w:t>
      </w:r>
      <w:r w:rsidRPr="00630456">
        <w:t>центр,</w:t>
      </w:r>
      <w:r w:rsidR="00630456" w:rsidRPr="00630456">
        <w:t xml:space="preserve"> </w:t>
      </w:r>
      <w:r w:rsidRPr="00630456">
        <w:t>заявляют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совершённом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отношении</w:t>
      </w:r>
      <w:r w:rsidR="00630456" w:rsidRPr="00630456">
        <w:t xml:space="preserve"> </w:t>
      </w:r>
      <w:r w:rsidRPr="00630456">
        <w:t>них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правоохранительные</w:t>
      </w:r>
      <w:r w:rsidR="00630456" w:rsidRPr="00630456">
        <w:t xml:space="preserve"> </w:t>
      </w:r>
      <w:r w:rsidRPr="00630456">
        <w:t>органы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32"/>
      </w:r>
    </w:p>
    <w:p w:rsidR="00630456" w:rsidRPr="00630456" w:rsidRDefault="00337F37" w:rsidP="00630456">
      <w:pPr>
        <w:tabs>
          <w:tab w:val="left" w:pos="726"/>
        </w:tabs>
      </w:pPr>
      <w:r w:rsidRPr="00630456">
        <w:t>На</w:t>
      </w:r>
      <w:r w:rsidR="00630456" w:rsidRPr="00630456">
        <w:t xml:space="preserve"> </w:t>
      </w:r>
      <w:r w:rsidRPr="00630456">
        <w:t>мой</w:t>
      </w:r>
      <w:r w:rsidR="00630456" w:rsidRPr="00630456">
        <w:t xml:space="preserve"> </w:t>
      </w:r>
      <w:r w:rsidRPr="00630456">
        <w:t>взгляд,</w:t>
      </w:r>
      <w:r w:rsidR="00630456" w:rsidRPr="00630456">
        <w:t xml:space="preserve"> </w:t>
      </w:r>
      <w:r w:rsidRPr="00630456">
        <w:t>оказание</w:t>
      </w:r>
      <w:r w:rsidR="00630456" w:rsidRPr="00630456">
        <w:t xml:space="preserve"> </w:t>
      </w:r>
      <w:r w:rsidRPr="00630456">
        <w:t>психологической</w:t>
      </w:r>
      <w:r w:rsidR="00630456" w:rsidRPr="00630456">
        <w:t xml:space="preserve"> </w:t>
      </w:r>
      <w:r w:rsidRPr="00630456">
        <w:t>помощи</w:t>
      </w:r>
      <w:r w:rsidR="00630456" w:rsidRPr="00630456">
        <w:t xml:space="preserve"> </w:t>
      </w:r>
      <w:r w:rsidRPr="00630456">
        <w:t>жертвам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просто</w:t>
      </w:r>
      <w:r w:rsidR="00630456" w:rsidRPr="00630456">
        <w:t xml:space="preserve"> </w:t>
      </w:r>
      <w:r w:rsidRPr="00630456">
        <w:t>необходимый</w:t>
      </w:r>
      <w:r w:rsidR="00630456" w:rsidRPr="00630456">
        <w:t xml:space="preserve"> </w:t>
      </w:r>
      <w:r w:rsidRPr="00630456">
        <w:t>шаг,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восстановлении</w:t>
      </w:r>
      <w:r w:rsidR="00630456" w:rsidRPr="00630456">
        <w:t xml:space="preserve"> </w:t>
      </w:r>
      <w:r w:rsidRPr="00630456">
        <w:t>психического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жертвы,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раскрытия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. </w:t>
      </w:r>
      <w:r w:rsidRPr="00630456">
        <w:t>Если</w:t>
      </w:r>
      <w:r w:rsidR="00630456" w:rsidRPr="00630456">
        <w:t xml:space="preserve"> </w:t>
      </w:r>
      <w:r w:rsidRPr="00630456">
        <w:t>пострадавшая</w:t>
      </w:r>
      <w:r w:rsidR="00630456" w:rsidRPr="00630456">
        <w:t xml:space="preserve"> </w:t>
      </w:r>
      <w:r w:rsidRPr="00630456">
        <w:t>будет</w:t>
      </w:r>
      <w:r w:rsidR="00630456" w:rsidRPr="00630456">
        <w:t xml:space="preserve"> </w:t>
      </w:r>
      <w:r w:rsidRPr="00630456">
        <w:t>знать,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ей</w:t>
      </w:r>
      <w:r w:rsidR="00630456" w:rsidRPr="00630456">
        <w:t xml:space="preserve"> </w:t>
      </w:r>
      <w:r w:rsidRPr="00630456">
        <w:t>действительно</w:t>
      </w:r>
      <w:r w:rsidR="00630456" w:rsidRPr="00630456">
        <w:t xml:space="preserve"> </w:t>
      </w:r>
      <w:r w:rsidRPr="00630456">
        <w:t>окажут</w:t>
      </w:r>
      <w:r w:rsidR="00630456" w:rsidRPr="00630456">
        <w:t xml:space="preserve"> </w:t>
      </w:r>
      <w:r w:rsidRPr="00630456">
        <w:t>помощь,</w:t>
      </w:r>
      <w:r w:rsidR="00630456" w:rsidRPr="00630456">
        <w:t xml:space="preserve"> </w:t>
      </w:r>
      <w:r w:rsidRPr="00630456">
        <w:t>она</w:t>
      </w:r>
      <w:r w:rsidR="00630456" w:rsidRPr="00630456">
        <w:t xml:space="preserve"> </w:t>
      </w:r>
      <w:r w:rsidRPr="00630456">
        <w:t>сама</w:t>
      </w:r>
      <w:r w:rsidR="00630456" w:rsidRPr="00630456">
        <w:t xml:space="preserve"> </w:t>
      </w:r>
      <w:r w:rsidRPr="00630456">
        <w:t>будет</w:t>
      </w:r>
      <w:r w:rsidR="00630456" w:rsidRPr="00630456">
        <w:t xml:space="preserve"> </w:t>
      </w:r>
      <w:r w:rsidRPr="00630456">
        <w:t>заинтересована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этом,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настоящее</w:t>
      </w:r>
      <w:r w:rsidR="00630456" w:rsidRPr="00630456">
        <w:t xml:space="preserve"> </w:t>
      </w:r>
      <w:r w:rsidRPr="00630456">
        <w:t>время</w:t>
      </w:r>
      <w:r w:rsidR="00630456" w:rsidRPr="00630456">
        <w:t xml:space="preserve"> </w:t>
      </w:r>
      <w:r w:rsidRPr="00630456">
        <w:t>многие</w:t>
      </w:r>
      <w:r w:rsidR="00630456" w:rsidRPr="00630456">
        <w:t xml:space="preserve"> </w:t>
      </w:r>
      <w:r w:rsidRPr="00630456">
        <w:t>просто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доверяют</w:t>
      </w:r>
      <w:r w:rsidR="00630456" w:rsidRPr="00630456">
        <w:t xml:space="preserve"> </w:t>
      </w:r>
      <w:r w:rsidRPr="00630456">
        <w:t>работникам</w:t>
      </w:r>
      <w:r w:rsidR="00630456" w:rsidRPr="00630456">
        <w:t xml:space="preserve"> </w:t>
      </w:r>
      <w:r w:rsidRPr="00630456">
        <w:t>правоохранительных</w:t>
      </w:r>
      <w:r w:rsidR="00630456" w:rsidRPr="00630456">
        <w:t xml:space="preserve"> </w:t>
      </w:r>
      <w:r w:rsidRPr="00630456">
        <w:t>органов</w:t>
      </w:r>
      <w:r w:rsidR="00630456" w:rsidRPr="00630456">
        <w:t>.</w:t>
      </w:r>
    </w:p>
    <w:p w:rsidR="00630456" w:rsidRPr="00630456" w:rsidRDefault="009F6EF3" w:rsidP="00630456">
      <w:pPr>
        <w:numPr>
          <w:ilvl w:val="0"/>
          <w:numId w:val="7"/>
        </w:numPr>
        <w:tabs>
          <w:tab w:val="left" w:pos="726"/>
        </w:tabs>
        <w:ind w:left="0" w:firstLine="709"/>
        <w:rPr>
          <w:b/>
        </w:rPr>
      </w:pPr>
      <w:r w:rsidRPr="00630456">
        <w:rPr>
          <w:b/>
        </w:rPr>
        <w:t>Способ</w:t>
      </w:r>
      <w:r w:rsidR="00630456" w:rsidRPr="00630456">
        <w:rPr>
          <w:b/>
        </w:rPr>
        <w:t xml:space="preserve"> </w:t>
      </w:r>
      <w:r w:rsidRPr="00630456">
        <w:rPr>
          <w:b/>
        </w:rPr>
        <w:t>совершения</w:t>
      </w:r>
      <w:r w:rsidR="00630456" w:rsidRPr="00630456">
        <w:rPr>
          <w:b/>
        </w:rPr>
        <w:t xml:space="preserve"> </w:t>
      </w:r>
      <w:r w:rsidRPr="00630456">
        <w:rPr>
          <w:b/>
        </w:rPr>
        <w:t>изнасилования</w:t>
      </w:r>
      <w:r w:rsidR="00630456" w:rsidRPr="00630456">
        <w:rPr>
          <w:b/>
        </w:rPr>
        <w:t>: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Большое</w:t>
      </w:r>
      <w:r w:rsidR="00630456" w:rsidRPr="00630456">
        <w:t xml:space="preserve"> </w:t>
      </w:r>
      <w:r w:rsidRPr="00630456">
        <w:t>значение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характеристике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имеют</w:t>
      </w:r>
      <w:r w:rsidR="00630456" w:rsidRPr="00630456">
        <w:t xml:space="preserve"> </w:t>
      </w:r>
      <w:r w:rsidRPr="00630456">
        <w:t>способы,</w:t>
      </w:r>
      <w:r w:rsidR="00630456" w:rsidRPr="00630456">
        <w:t xml:space="preserve"> </w:t>
      </w:r>
      <w:r w:rsidRPr="00630456">
        <w:t>используемые</w:t>
      </w:r>
      <w:r w:rsidR="00630456" w:rsidRPr="00630456">
        <w:t xml:space="preserve"> </w:t>
      </w:r>
      <w:r w:rsidRPr="00630456">
        <w:t>преступником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подготовки,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сокрытия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Под</w:t>
      </w:r>
      <w:r w:rsidR="00630456" w:rsidRPr="00630456">
        <w:t xml:space="preserve"> </w:t>
      </w:r>
      <w:r w:rsidRPr="00630456">
        <w:t>способом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криминалистике</w:t>
      </w:r>
      <w:r w:rsidR="00630456" w:rsidRPr="00630456">
        <w:t xml:space="preserve"> </w:t>
      </w:r>
      <w:r w:rsidRPr="00630456">
        <w:t>понимается</w:t>
      </w:r>
      <w:r w:rsidR="00630456" w:rsidRPr="00630456">
        <w:t xml:space="preserve"> </w:t>
      </w:r>
      <w:r w:rsidRPr="00630456">
        <w:t>система</w:t>
      </w:r>
      <w:r w:rsidR="00630456" w:rsidRPr="00630456">
        <w:t xml:space="preserve"> </w:t>
      </w:r>
      <w:r w:rsidRPr="00630456">
        <w:t>взаимосвязанных,</w:t>
      </w:r>
      <w:r w:rsidR="00630456" w:rsidRPr="00630456">
        <w:t xml:space="preserve"> </w:t>
      </w:r>
      <w:r w:rsidRPr="00630456">
        <w:t>обусловленных</w:t>
      </w:r>
      <w:r w:rsidR="00630456" w:rsidRPr="00630456">
        <w:t xml:space="preserve"> </w:t>
      </w:r>
      <w:r w:rsidRPr="00630456">
        <w:t>совокупностью</w:t>
      </w:r>
      <w:r w:rsidR="00630456" w:rsidRPr="00630456">
        <w:t xml:space="preserve"> </w:t>
      </w:r>
      <w:r w:rsidRPr="00630456">
        <w:t>объективных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субъективных</w:t>
      </w:r>
      <w:r w:rsidR="00630456" w:rsidRPr="00630456">
        <w:t xml:space="preserve"> </w:t>
      </w:r>
      <w:r w:rsidRPr="00630456">
        <w:t>факторов,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подготовке,</w:t>
      </w:r>
      <w:r w:rsidR="00630456" w:rsidRPr="00630456">
        <w:t xml:space="preserve"> </w:t>
      </w:r>
      <w:r w:rsidRPr="00630456">
        <w:t>совершению,</w:t>
      </w:r>
      <w:r w:rsidR="00630456" w:rsidRPr="00630456">
        <w:t xml:space="preserve"> </w:t>
      </w:r>
      <w:r w:rsidRPr="00630456">
        <w:t>сокрытию</w:t>
      </w:r>
      <w:r w:rsidR="00630456" w:rsidRPr="00630456">
        <w:t xml:space="preserve"> </w:t>
      </w:r>
      <w:r w:rsidRPr="00630456">
        <w:t>криминальных</w:t>
      </w:r>
      <w:r w:rsidR="00630456" w:rsidRPr="00630456">
        <w:t xml:space="preserve"> </w:t>
      </w:r>
      <w:r w:rsidRPr="00630456">
        <w:t>деяний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Подготовительные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заключаться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ожидании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благоприятном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месте</w:t>
      </w:r>
      <w:r w:rsidR="00630456" w:rsidRPr="00630456">
        <w:t xml:space="preserve">. </w:t>
      </w:r>
      <w:r w:rsidRPr="00630456">
        <w:t>До</w:t>
      </w:r>
      <w:r w:rsidR="00630456" w:rsidRPr="00630456">
        <w:t xml:space="preserve"> </w:t>
      </w:r>
      <w:r w:rsidRPr="00630456">
        <w:t>выбора</w:t>
      </w:r>
      <w:r w:rsidR="00630456" w:rsidRPr="00630456">
        <w:t xml:space="preserve"> </w:t>
      </w:r>
      <w:r w:rsidRPr="00630456">
        <w:t>места</w:t>
      </w:r>
      <w:r w:rsidR="00630456" w:rsidRPr="00630456">
        <w:t xml:space="preserve"> </w:t>
      </w:r>
      <w:r w:rsidRPr="00630456">
        <w:t>субъект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иногда</w:t>
      </w:r>
      <w:r w:rsidR="00630456" w:rsidRPr="00630456">
        <w:t xml:space="preserve"> </w:t>
      </w:r>
      <w:r w:rsidRPr="00630456">
        <w:t>подыскивает,</w:t>
      </w:r>
      <w:r w:rsidR="00630456" w:rsidRPr="00630456">
        <w:t xml:space="preserve"> </w:t>
      </w:r>
      <w:r w:rsidRPr="00630456">
        <w:t>готовит</w:t>
      </w:r>
      <w:r w:rsidR="00630456" w:rsidRPr="00630456">
        <w:t xml:space="preserve"> </w:t>
      </w:r>
      <w:r w:rsidRPr="00630456">
        <w:t>орудия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средства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. </w:t>
      </w:r>
      <w:r w:rsidRPr="00630456">
        <w:t>Некоторые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них</w:t>
      </w:r>
      <w:r w:rsidR="00630456" w:rsidRPr="00630456">
        <w:t xml:space="preserve"> </w:t>
      </w:r>
      <w:r w:rsidRPr="00630456">
        <w:t>знакомятся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жертвами,</w:t>
      </w:r>
      <w:r w:rsidR="00630456" w:rsidRPr="00630456">
        <w:t xml:space="preserve"> </w:t>
      </w:r>
      <w:r w:rsidRPr="00630456">
        <w:t>завлекают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удобные</w:t>
      </w:r>
      <w:r w:rsidR="00630456" w:rsidRPr="00630456">
        <w:t xml:space="preserve"> </w:t>
      </w:r>
      <w:r w:rsidRPr="00630456">
        <w:t>места,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затем</w:t>
      </w:r>
      <w:r w:rsidR="00630456" w:rsidRPr="00630456">
        <w:t xml:space="preserve"> </w:t>
      </w:r>
      <w:r w:rsidRPr="00630456">
        <w:t>реализуют</w:t>
      </w:r>
      <w:r w:rsidR="00630456" w:rsidRPr="00630456">
        <w:t xml:space="preserve"> </w:t>
      </w:r>
      <w:r w:rsidRPr="00630456">
        <w:t>свой</w:t>
      </w:r>
      <w:r w:rsidR="00630456" w:rsidRPr="00630456">
        <w:t xml:space="preserve"> </w:t>
      </w:r>
      <w:r w:rsidRPr="00630456">
        <w:t>замысел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Иногда</w:t>
      </w:r>
      <w:r w:rsidR="00630456" w:rsidRPr="00630456">
        <w:t xml:space="preserve"> </w:t>
      </w:r>
      <w:r w:rsidRPr="00630456">
        <w:t>подготовительные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состоят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подборе</w:t>
      </w:r>
      <w:r w:rsidR="00630456" w:rsidRPr="00630456">
        <w:t xml:space="preserve"> </w:t>
      </w:r>
      <w:r w:rsidRPr="00630456">
        <w:t>определённых</w:t>
      </w:r>
      <w:r w:rsidR="00630456" w:rsidRPr="00630456">
        <w:t xml:space="preserve"> </w:t>
      </w:r>
      <w:r w:rsidRPr="00630456">
        <w:t>жертв,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чего</w:t>
      </w:r>
      <w:r w:rsidR="00630456" w:rsidRPr="00630456">
        <w:t xml:space="preserve"> </w:t>
      </w:r>
      <w:r w:rsidRPr="00630456">
        <w:t>преступник</w:t>
      </w:r>
      <w:r w:rsidR="00630456" w:rsidRPr="00630456">
        <w:t xml:space="preserve"> </w:t>
      </w:r>
      <w:r w:rsidRPr="00630456">
        <w:t>посещает</w:t>
      </w:r>
      <w:r w:rsidR="00630456" w:rsidRPr="00630456">
        <w:t xml:space="preserve"> </w:t>
      </w:r>
      <w:r w:rsidRPr="00630456">
        <w:t>места,</w:t>
      </w:r>
      <w:r w:rsidR="00630456" w:rsidRPr="00630456">
        <w:t xml:space="preserve"> </w:t>
      </w:r>
      <w:r w:rsidRPr="00630456">
        <w:t>где</w:t>
      </w:r>
      <w:r w:rsidR="00630456" w:rsidRPr="00630456">
        <w:t xml:space="preserve"> </w:t>
      </w:r>
      <w:r w:rsidRPr="00630456">
        <w:t>часто</w:t>
      </w:r>
      <w:r w:rsidR="00630456" w:rsidRPr="00630456">
        <w:t xml:space="preserve"> </w:t>
      </w:r>
      <w:r w:rsidRPr="00630456">
        <w:t>бывают</w:t>
      </w:r>
      <w:r w:rsidR="00630456" w:rsidRPr="00630456">
        <w:t xml:space="preserve"> </w:t>
      </w:r>
      <w:r w:rsidRPr="00630456">
        <w:t>женщины,</w:t>
      </w:r>
      <w:r w:rsidR="00630456" w:rsidRPr="00630456">
        <w:t xml:space="preserve"> </w:t>
      </w:r>
      <w:r w:rsidRPr="00630456">
        <w:t>выбирает</w:t>
      </w:r>
      <w:r w:rsidR="00630456" w:rsidRPr="00630456">
        <w:t xml:space="preserve"> </w:t>
      </w:r>
      <w:r w:rsidRPr="00630456">
        <w:t>наиболее</w:t>
      </w:r>
      <w:r w:rsidR="00630456" w:rsidRPr="00630456">
        <w:t xml:space="preserve"> </w:t>
      </w:r>
      <w:r w:rsidRPr="00630456">
        <w:t>привлекательных,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мнению,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знакомиться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ними,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следит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ним</w:t>
      </w:r>
      <w:r w:rsidR="00A65703" w:rsidRPr="00630456">
        <w:t>и,</w:t>
      </w:r>
      <w:r w:rsidR="00630456" w:rsidRPr="00630456">
        <w:t xml:space="preserve"> </w:t>
      </w:r>
      <w:r w:rsidR="00A65703" w:rsidRPr="00630456">
        <w:t>а</w:t>
      </w:r>
      <w:r w:rsidR="00630456" w:rsidRPr="00630456">
        <w:t xml:space="preserve"> </w:t>
      </w:r>
      <w:r w:rsidR="00A65703" w:rsidRPr="00630456">
        <w:t>затем</w:t>
      </w:r>
      <w:r w:rsidR="00630456" w:rsidRPr="00630456">
        <w:t xml:space="preserve"> </w:t>
      </w:r>
      <w:r w:rsidR="00A65703" w:rsidRPr="00630456">
        <w:t>совершает</w:t>
      </w:r>
      <w:r w:rsidR="00630456" w:rsidRPr="00630456">
        <w:t xml:space="preserve"> </w:t>
      </w:r>
      <w:r w:rsidR="00A65703" w:rsidRPr="00630456">
        <w:t>нападение</w:t>
      </w:r>
      <w:r w:rsidR="00630456">
        <w:t xml:space="preserve"> (</w:t>
      </w:r>
      <w:r w:rsidR="00A65703" w:rsidRPr="00630456">
        <w:t>например,</w:t>
      </w:r>
      <w:r w:rsidR="00630456" w:rsidRPr="00630456">
        <w:t xml:space="preserve"> </w:t>
      </w:r>
      <w:r w:rsidR="00A65703" w:rsidRPr="00630456">
        <w:t>Чикатико</w:t>
      </w:r>
      <w:r w:rsidR="00630456" w:rsidRPr="00630456">
        <w:t xml:space="preserve"> </w:t>
      </w:r>
      <w:r w:rsidR="00A65703" w:rsidRPr="00630456">
        <w:t>находил</w:t>
      </w:r>
      <w:r w:rsidR="00630456" w:rsidRPr="00630456">
        <w:t xml:space="preserve"> </w:t>
      </w:r>
      <w:r w:rsidR="00A65703" w:rsidRPr="00630456">
        <w:t>своих</w:t>
      </w:r>
      <w:r w:rsidR="00630456" w:rsidRPr="00630456">
        <w:t xml:space="preserve"> </w:t>
      </w:r>
      <w:r w:rsidR="00A65703" w:rsidRPr="00630456">
        <w:t>жертв</w:t>
      </w:r>
      <w:r w:rsidR="00630456" w:rsidRPr="00630456">
        <w:t xml:space="preserve"> </w:t>
      </w:r>
      <w:r w:rsidR="00A65703" w:rsidRPr="00630456">
        <w:t>в</w:t>
      </w:r>
      <w:r w:rsidR="00630456" w:rsidRPr="00630456">
        <w:t xml:space="preserve"> </w:t>
      </w:r>
      <w:r w:rsidR="00A65703" w:rsidRPr="00630456">
        <w:t>аэропортах,</w:t>
      </w:r>
      <w:r w:rsidR="00630456" w:rsidRPr="00630456">
        <w:t xml:space="preserve"> </w:t>
      </w:r>
      <w:r w:rsidR="00A65703" w:rsidRPr="00630456">
        <w:t>электричках,</w:t>
      </w:r>
      <w:r w:rsidR="00630456" w:rsidRPr="00630456">
        <w:t xml:space="preserve"> </w:t>
      </w:r>
      <w:r w:rsidR="00A65703" w:rsidRPr="00630456">
        <w:t>вокзалах,</w:t>
      </w:r>
      <w:r w:rsidR="00630456" w:rsidRPr="00630456">
        <w:t xml:space="preserve"> </w:t>
      </w:r>
      <w:r w:rsidR="00A65703" w:rsidRPr="00630456">
        <w:t>когда</w:t>
      </w:r>
      <w:r w:rsidR="00630456" w:rsidRPr="00630456">
        <w:t xml:space="preserve"> </w:t>
      </w:r>
      <w:r w:rsidR="00A65703" w:rsidRPr="00630456">
        <w:t>знакомился,</w:t>
      </w:r>
      <w:r w:rsidR="00630456" w:rsidRPr="00630456">
        <w:t xml:space="preserve"> </w:t>
      </w:r>
      <w:r w:rsidR="00A65703" w:rsidRPr="00630456">
        <w:t>предлагал</w:t>
      </w:r>
      <w:r w:rsidR="00630456" w:rsidRPr="00630456">
        <w:t xml:space="preserve"> </w:t>
      </w:r>
      <w:r w:rsidR="00A65703" w:rsidRPr="00630456">
        <w:t>подарки</w:t>
      </w:r>
      <w:r w:rsidR="00630456" w:rsidRPr="00630456">
        <w:t xml:space="preserve"> </w:t>
      </w:r>
      <w:r w:rsidR="00A65703" w:rsidRPr="00630456">
        <w:t>и</w:t>
      </w:r>
      <w:r w:rsidR="00630456" w:rsidRPr="00630456">
        <w:t xml:space="preserve"> </w:t>
      </w:r>
      <w:r w:rsidR="00A65703" w:rsidRPr="00630456">
        <w:t>затем</w:t>
      </w:r>
      <w:r w:rsidR="00630456" w:rsidRPr="00630456">
        <w:t xml:space="preserve"> </w:t>
      </w:r>
      <w:r w:rsidR="00A65703" w:rsidRPr="00630456">
        <w:t>уводил</w:t>
      </w:r>
      <w:r w:rsidR="00630456" w:rsidRPr="00630456">
        <w:t xml:space="preserve"> </w:t>
      </w:r>
      <w:r w:rsidR="00A65703" w:rsidRPr="00630456">
        <w:t>в</w:t>
      </w:r>
      <w:r w:rsidR="00630456" w:rsidRPr="00630456">
        <w:t xml:space="preserve"> </w:t>
      </w:r>
      <w:r w:rsidR="00A65703" w:rsidRPr="00630456">
        <w:t>лес</w:t>
      </w:r>
      <w:r w:rsidR="00630456" w:rsidRPr="00630456">
        <w:t xml:space="preserve">. </w:t>
      </w:r>
      <w:r w:rsidR="00A65703" w:rsidRPr="00630456">
        <w:t>А</w:t>
      </w:r>
      <w:r w:rsidR="00630456" w:rsidRPr="00630456">
        <w:t xml:space="preserve"> </w:t>
      </w:r>
      <w:r w:rsidR="00A65703" w:rsidRPr="00630456">
        <w:t>сексуальный</w:t>
      </w:r>
      <w:r w:rsidR="00630456" w:rsidRPr="00630456">
        <w:t xml:space="preserve"> </w:t>
      </w:r>
      <w:r w:rsidR="00A65703" w:rsidRPr="00630456">
        <w:t>преступник</w:t>
      </w:r>
      <w:r w:rsidR="00630456" w:rsidRPr="00630456">
        <w:t xml:space="preserve"> </w:t>
      </w:r>
      <w:r w:rsidR="00A65703" w:rsidRPr="00630456">
        <w:t>и</w:t>
      </w:r>
      <w:r w:rsidR="00630456" w:rsidRPr="00630456">
        <w:t xml:space="preserve"> </w:t>
      </w:r>
      <w:r w:rsidR="00A65703" w:rsidRPr="00630456">
        <w:t>грабитель</w:t>
      </w:r>
      <w:r w:rsidR="00630456" w:rsidRPr="00630456">
        <w:t xml:space="preserve"> </w:t>
      </w:r>
      <w:r w:rsidR="00A65703" w:rsidRPr="00630456">
        <w:t>Асратян,</w:t>
      </w:r>
      <w:r w:rsidR="00630456" w:rsidRPr="00630456">
        <w:t xml:space="preserve"> </w:t>
      </w:r>
      <w:r w:rsidR="00A65703" w:rsidRPr="00630456">
        <w:t>знакомясь</w:t>
      </w:r>
      <w:r w:rsidR="00630456" w:rsidRPr="00630456">
        <w:t xml:space="preserve"> </w:t>
      </w:r>
      <w:r w:rsidR="00A65703" w:rsidRPr="00630456">
        <w:t>с</w:t>
      </w:r>
      <w:r w:rsidR="00630456" w:rsidRPr="00630456">
        <w:t xml:space="preserve"> </w:t>
      </w:r>
      <w:r w:rsidR="00A65703" w:rsidRPr="00630456">
        <w:t>девушкой</w:t>
      </w:r>
      <w:r w:rsidR="00630456" w:rsidRPr="00630456">
        <w:t xml:space="preserve"> </w:t>
      </w:r>
      <w:r w:rsidR="00A65703" w:rsidRPr="00630456">
        <w:t>первым</w:t>
      </w:r>
      <w:r w:rsidR="00630456" w:rsidRPr="00630456">
        <w:t xml:space="preserve"> </w:t>
      </w:r>
      <w:r w:rsidR="00A65703" w:rsidRPr="00630456">
        <w:t>делом</w:t>
      </w:r>
      <w:r w:rsidR="00630456" w:rsidRPr="00630456">
        <w:t xml:space="preserve"> </w:t>
      </w:r>
      <w:r w:rsidR="00A65703" w:rsidRPr="00630456">
        <w:t>узнавал</w:t>
      </w:r>
      <w:r w:rsidR="00630456" w:rsidRPr="00630456">
        <w:t xml:space="preserve"> </w:t>
      </w:r>
      <w:r w:rsidR="00A65703" w:rsidRPr="00630456">
        <w:t>москвичка</w:t>
      </w:r>
      <w:r w:rsidR="00630456" w:rsidRPr="00630456">
        <w:t xml:space="preserve"> </w:t>
      </w:r>
      <w:r w:rsidR="00A65703" w:rsidRPr="00630456">
        <w:t>ли</w:t>
      </w:r>
      <w:r w:rsidR="00630456" w:rsidRPr="00630456">
        <w:t xml:space="preserve"> </w:t>
      </w:r>
      <w:r w:rsidR="00A65703" w:rsidRPr="00630456">
        <w:t>она,</w:t>
      </w:r>
      <w:r w:rsidR="00630456" w:rsidRPr="00630456">
        <w:t xml:space="preserve"> </w:t>
      </w:r>
      <w:r w:rsidR="00A65703" w:rsidRPr="00630456">
        <w:t>если</w:t>
      </w:r>
      <w:r w:rsidR="00630456" w:rsidRPr="00630456">
        <w:t xml:space="preserve"> </w:t>
      </w:r>
      <w:r w:rsidR="00A65703" w:rsidRPr="00630456">
        <w:t>ответ</w:t>
      </w:r>
      <w:r w:rsidR="00630456" w:rsidRPr="00630456">
        <w:t xml:space="preserve"> </w:t>
      </w:r>
      <w:r w:rsidR="00A65703" w:rsidRPr="00630456">
        <w:t>был</w:t>
      </w:r>
      <w:r w:rsidR="00630456" w:rsidRPr="00630456">
        <w:t xml:space="preserve"> </w:t>
      </w:r>
      <w:r w:rsidR="00A65703" w:rsidRPr="00630456">
        <w:t>отрицательным,</w:t>
      </w:r>
      <w:r w:rsidR="00630456" w:rsidRPr="00630456">
        <w:t xml:space="preserve"> </w:t>
      </w:r>
      <w:r w:rsidR="00A65703" w:rsidRPr="00630456">
        <w:t>то</w:t>
      </w:r>
      <w:r w:rsidR="00630456" w:rsidRPr="00630456">
        <w:t xml:space="preserve"> </w:t>
      </w:r>
      <w:r w:rsidR="00A65703" w:rsidRPr="00630456">
        <w:t>предлагал</w:t>
      </w:r>
      <w:r w:rsidR="00630456" w:rsidRPr="00630456">
        <w:t xml:space="preserve"> </w:t>
      </w:r>
      <w:r w:rsidR="00A65703" w:rsidRPr="00630456">
        <w:t>ей</w:t>
      </w:r>
      <w:r w:rsidR="00630456" w:rsidRPr="00630456">
        <w:t xml:space="preserve"> </w:t>
      </w:r>
      <w:r w:rsidR="00A65703" w:rsidRPr="00630456">
        <w:t>сняться</w:t>
      </w:r>
      <w:r w:rsidR="00630456" w:rsidRPr="00630456">
        <w:t xml:space="preserve"> </w:t>
      </w:r>
      <w:r w:rsidR="00A65703" w:rsidRPr="00630456">
        <w:t>в</w:t>
      </w:r>
      <w:r w:rsidR="00630456" w:rsidRPr="00630456">
        <w:t xml:space="preserve"> </w:t>
      </w:r>
      <w:r w:rsidR="00A65703" w:rsidRPr="00630456">
        <w:t>советско-французском</w:t>
      </w:r>
      <w:r w:rsidR="00630456" w:rsidRPr="00630456">
        <w:t xml:space="preserve"> </w:t>
      </w:r>
      <w:r w:rsidR="00A65703" w:rsidRPr="00630456">
        <w:t>фильме</w:t>
      </w:r>
      <w:r w:rsidR="00630456" w:rsidRPr="00630456">
        <w:t xml:space="preserve"> </w:t>
      </w:r>
      <w:r w:rsidR="00A65703" w:rsidRPr="00630456">
        <w:t>о</w:t>
      </w:r>
      <w:r w:rsidR="00630456" w:rsidRPr="00630456">
        <w:t xml:space="preserve"> </w:t>
      </w:r>
      <w:r w:rsidR="00A65703" w:rsidRPr="00630456">
        <w:t>жизни</w:t>
      </w:r>
      <w:r w:rsidR="00630456" w:rsidRPr="00630456">
        <w:t xml:space="preserve"> </w:t>
      </w:r>
      <w:r w:rsidR="00A65703" w:rsidRPr="00630456">
        <w:t>дипломатов</w:t>
      </w:r>
      <w:r w:rsidR="00630456" w:rsidRPr="00630456">
        <w:t xml:space="preserve"> </w:t>
      </w:r>
      <w:r w:rsidR="00A65703" w:rsidRPr="00630456">
        <w:t>с</w:t>
      </w:r>
      <w:r w:rsidR="00630456" w:rsidRPr="00630456">
        <w:t xml:space="preserve"> </w:t>
      </w:r>
      <w:r w:rsidR="00A65703" w:rsidRPr="00630456">
        <w:t>эротическими</w:t>
      </w:r>
      <w:r w:rsidR="00630456" w:rsidRPr="00630456">
        <w:t xml:space="preserve"> </w:t>
      </w:r>
      <w:r w:rsidR="00A65703" w:rsidRPr="00630456">
        <w:t>сценами</w:t>
      </w:r>
      <w:r w:rsidR="00630456" w:rsidRPr="00630456">
        <w:t xml:space="preserve">) </w:t>
      </w:r>
      <w:r w:rsidR="00A65703" w:rsidRPr="00630456">
        <w:rPr>
          <w:rStyle w:val="a8"/>
          <w:color w:val="000000"/>
        </w:rPr>
        <w:footnoteReference w:id="33"/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некоторых</w:t>
      </w:r>
      <w:r w:rsidR="00630456" w:rsidRPr="00630456">
        <w:t xml:space="preserve"> </w:t>
      </w:r>
      <w:r w:rsidRPr="00630456">
        <w:t>случаях</w:t>
      </w:r>
      <w:r w:rsidR="00630456" w:rsidRPr="00630456">
        <w:t xml:space="preserve"> </w:t>
      </w:r>
      <w:r w:rsidRPr="00630456">
        <w:t>знакомство</w:t>
      </w:r>
      <w:r w:rsidR="00630456" w:rsidRPr="00630456">
        <w:t xml:space="preserve"> </w:t>
      </w:r>
      <w:r w:rsidRPr="00630456">
        <w:t>завязывается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специально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вступления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интимную</w:t>
      </w:r>
      <w:r w:rsidR="00630456" w:rsidRPr="00630456">
        <w:t xml:space="preserve"> </w:t>
      </w:r>
      <w:r w:rsidRPr="00630456">
        <w:t>близость,</w:t>
      </w:r>
      <w:r w:rsidR="00630456" w:rsidRPr="00630456">
        <w:t xml:space="preserve"> </w:t>
      </w:r>
      <w:r w:rsidRPr="00630456">
        <w:t>умысел</w:t>
      </w:r>
      <w:r w:rsidR="00630456" w:rsidRPr="00630456">
        <w:t xml:space="preserve"> </w:t>
      </w:r>
      <w:r w:rsidRPr="00630456">
        <w:t>же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совершению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возникает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после</w:t>
      </w:r>
      <w:r w:rsidR="00630456" w:rsidRPr="00630456">
        <w:t xml:space="preserve"> </w:t>
      </w:r>
      <w:r w:rsidRPr="00630456">
        <w:t>оказания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сопротивления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Действия</w:t>
      </w:r>
      <w:r w:rsidR="00630456" w:rsidRPr="00630456">
        <w:t xml:space="preserve"> </w:t>
      </w:r>
      <w:r w:rsidRPr="00630456">
        <w:t>непосредственно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совершению</w:t>
      </w:r>
      <w:r w:rsidR="00630456" w:rsidRPr="00630456">
        <w:t xml:space="preserve"> </w:t>
      </w:r>
      <w:r w:rsidRPr="00630456">
        <w:t>рассматриваемого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условно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представить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два</w:t>
      </w:r>
      <w:r w:rsidR="00630456" w:rsidRPr="00630456">
        <w:t xml:space="preserve"> </w:t>
      </w:r>
      <w:r w:rsidRPr="00630456">
        <w:t>взаимозависимых</w:t>
      </w:r>
      <w:r w:rsidR="00630456" w:rsidRPr="00630456">
        <w:t xml:space="preserve"> </w:t>
      </w:r>
      <w:r w:rsidRPr="00630456">
        <w:t>элемента</w:t>
      </w:r>
      <w:r w:rsidR="00630456" w:rsidRPr="00630456">
        <w:t xml:space="preserve">: </w:t>
      </w:r>
      <w:r w:rsidRPr="00630456">
        <w:t>операции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подавлению</w:t>
      </w:r>
      <w:r w:rsidR="00630456" w:rsidRPr="00630456">
        <w:t xml:space="preserve"> </w:t>
      </w:r>
      <w:r w:rsidRPr="00630456">
        <w:t>воли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преодолению</w:t>
      </w:r>
      <w:r w:rsidR="00630456" w:rsidRPr="00630456">
        <w:t xml:space="preserve"> </w:t>
      </w:r>
      <w:r w:rsidRPr="00630456">
        <w:t>сопротивления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; </w:t>
      </w:r>
      <w:r w:rsidRPr="00630456">
        <w:t>совершение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акта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жертвой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Подавление</w:t>
      </w:r>
      <w:r w:rsidR="00630456" w:rsidRPr="00630456">
        <w:t xml:space="preserve"> </w:t>
      </w:r>
      <w:r w:rsidRPr="00630456">
        <w:t>воли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физическое,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психическое</w:t>
      </w:r>
      <w:r w:rsidR="00630456" w:rsidRPr="00630456">
        <w:t xml:space="preserve"> </w:t>
      </w:r>
      <w:r w:rsidRPr="00630456">
        <w:t>насилие</w:t>
      </w:r>
      <w:r w:rsidR="00630456" w:rsidRPr="00630456">
        <w:t xml:space="preserve">. </w:t>
      </w:r>
      <w:r w:rsidRPr="00630456">
        <w:t>Применение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угроза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совершении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является</w:t>
      </w:r>
      <w:r w:rsidR="00630456" w:rsidRPr="00630456">
        <w:t xml:space="preserve"> </w:t>
      </w:r>
      <w:r w:rsidRPr="00630456">
        <w:t>средством</w:t>
      </w:r>
      <w:r w:rsidR="00630456" w:rsidRPr="00630456">
        <w:t xml:space="preserve"> </w:t>
      </w:r>
      <w:r w:rsidRPr="00630456">
        <w:t>подавления</w:t>
      </w:r>
      <w:r w:rsidR="00630456" w:rsidRPr="00630456">
        <w:t xml:space="preserve"> </w:t>
      </w:r>
      <w:r w:rsidRPr="00630456">
        <w:t>сопротивления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. </w:t>
      </w:r>
      <w:r w:rsidRPr="00630456">
        <w:t>Физическое</w:t>
      </w:r>
      <w:r w:rsidR="00630456" w:rsidRPr="00630456">
        <w:t xml:space="preserve"> </w:t>
      </w:r>
      <w:r w:rsidRPr="00630456">
        <w:t>насилие,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элемент</w:t>
      </w:r>
      <w:r w:rsidR="00630456" w:rsidRPr="00630456">
        <w:t xml:space="preserve"> </w:t>
      </w:r>
      <w:r w:rsidRPr="00630456">
        <w:t>способа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необходимо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общественно</w:t>
      </w:r>
      <w:r w:rsidR="00630456" w:rsidRPr="00630456">
        <w:t xml:space="preserve"> </w:t>
      </w:r>
      <w:r w:rsidRPr="00630456">
        <w:t>опасное</w:t>
      </w:r>
      <w:r w:rsidR="00630456" w:rsidRPr="00630456">
        <w:t xml:space="preserve"> </w:t>
      </w:r>
      <w:r w:rsidRPr="00630456">
        <w:t>противоправное</w:t>
      </w:r>
      <w:r w:rsidR="00630456" w:rsidRPr="00630456">
        <w:t xml:space="preserve"> </w:t>
      </w:r>
      <w:r w:rsidRPr="00630456">
        <w:t>деяние,</w:t>
      </w:r>
      <w:r w:rsidR="00630456" w:rsidRPr="00630456">
        <w:t xml:space="preserve"> </w:t>
      </w:r>
      <w:r w:rsidRPr="00630456">
        <w:t>направленное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организм</w:t>
      </w:r>
      <w:r w:rsidR="00630456" w:rsidRPr="00630456">
        <w:t xml:space="preserve"> </w:t>
      </w:r>
      <w:r w:rsidRPr="00630456">
        <w:t>другого</w:t>
      </w:r>
      <w:r w:rsidR="00630456" w:rsidRPr="00630456">
        <w:t xml:space="preserve"> </w:t>
      </w:r>
      <w:r w:rsidRPr="00630456">
        <w:t>человека,</w:t>
      </w:r>
      <w:r w:rsidR="00630456" w:rsidRPr="00630456">
        <w:t xml:space="preserve"> </w:t>
      </w:r>
      <w:r w:rsidRPr="00630456">
        <w:t>оно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состоять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нанесении</w:t>
      </w:r>
      <w:r w:rsidR="00630456" w:rsidRPr="00630456">
        <w:t xml:space="preserve"> </w:t>
      </w:r>
      <w:r w:rsidRPr="00630456">
        <w:t>побоев,</w:t>
      </w:r>
      <w:r w:rsidR="00630456" w:rsidRPr="00630456">
        <w:t xml:space="preserve"> </w:t>
      </w:r>
      <w:r w:rsidRPr="00630456">
        <w:t>ранений,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причинении</w:t>
      </w:r>
      <w:r w:rsidR="00630456" w:rsidRPr="00630456">
        <w:t xml:space="preserve"> </w:t>
      </w:r>
      <w:r w:rsidRPr="00630456">
        <w:t>иной</w:t>
      </w:r>
      <w:r w:rsidR="00630456" w:rsidRPr="00630456">
        <w:t xml:space="preserve"> </w:t>
      </w:r>
      <w:r w:rsidRPr="00630456">
        <w:t>физической</w:t>
      </w:r>
      <w:r w:rsidR="00630456" w:rsidRPr="00630456">
        <w:t xml:space="preserve"> </w:t>
      </w:r>
      <w:r w:rsidRPr="00630456">
        <w:t>боли,</w:t>
      </w:r>
      <w:r w:rsidR="00630456" w:rsidRPr="00630456">
        <w:t xml:space="preserve"> </w:t>
      </w:r>
      <w:r w:rsidRPr="00630456">
        <w:t>связываний,</w:t>
      </w:r>
      <w:r w:rsidR="00630456" w:rsidRPr="00630456">
        <w:t xml:space="preserve"> </w:t>
      </w:r>
      <w:r w:rsidRPr="00630456">
        <w:t>удержании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помещении,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лишении</w:t>
      </w:r>
      <w:r w:rsidR="00630456" w:rsidRPr="00630456">
        <w:t xml:space="preserve"> </w:t>
      </w:r>
      <w:r w:rsidRPr="00630456">
        <w:t>возможности</w:t>
      </w:r>
      <w:r w:rsidR="00630456" w:rsidRPr="00630456">
        <w:t xml:space="preserve"> </w:t>
      </w:r>
      <w:r w:rsidRPr="00630456">
        <w:t>позвать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помощь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34"/>
      </w:r>
    </w:p>
    <w:p w:rsidR="00630456" w:rsidRPr="00630456" w:rsidRDefault="00337F37" w:rsidP="00630456">
      <w:pPr>
        <w:tabs>
          <w:tab w:val="left" w:pos="726"/>
        </w:tabs>
      </w:pPr>
      <w:r w:rsidRPr="00630456">
        <w:t>Психическое</w:t>
      </w:r>
      <w:r w:rsidR="00630456" w:rsidRPr="00630456">
        <w:t xml:space="preserve"> </w:t>
      </w:r>
      <w:r w:rsidRPr="00630456">
        <w:t>насилие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выражаться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запугивании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угрозах</w:t>
      </w:r>
      <w:r w:rsidR="00630456" w:rsidRPr="00630456">
        <w:t xml:space="preserve"> </w:t>
      </w:r>
      <w:r w:rsidRPr="00630456">
        <w:t>психической</w:t>
      </w:r>
      <w:r w:rsidR="00630456" w:rsidRPr="00630456">
        <w:t xml:space="preserve"> </w:t>
      </w:r>
      <w:r w:rsidRPr="00630456">
        <w:t>расправой</w:t>
      </w:r>
      <w:r w:rsidR="00630456" w:rsidRPr="00630456">
        <w:t xml:space="preserve"> </w:t>
      </w:r>
      <w:r w:rsidRPr="00630456">
        <w:t>над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её</w:t>
      </w:r>
      <w:r w:rsidR="00630456" w:rsidRPr="00630456">
        <w:t xml:space="preserve"> </w:t>
      </w:r>
      <w:r w:rsidRPr="00630456">
        <w:t>детьми,</w:t>
      </w:r>
      <w:r w:rsidR="00630456" w:rsidRPr="00630456">
        <w:t xml:space="preserve"> </w:t>
      </w:r>
      <w:r w:rsidRPr="00630456">
        <w:t>близкими,</w:t>
      </w:r>
      <w:r w:rsidR="00630456" w:rsidRPr="00630456">
        <w:t xml:space="preserve"> </w:t>
      </w:r>
      <w:r w:rsidRPr="00630456">
        <w:t>родственниками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другими</w:t>
      </w:r>
      <w:r w:rsidR="00630456" w:rsidRPr="00630456">
        <w:t xml:space="preserve"> </w:t>
      </w:r>
      <w:r w:rsidRPr="00630456">
        <w:t>лицами</w:t>
      </w:r>
      <w:r w:rsidR="00630456" w:rsidRPr="00630456">
        <w:t xml:space="preserve">. </w:t>
      </w:r>
      <w:r w:rsidRPr="00630456">
        <w:t>Угроза</w:t>
      </w:r>
      <w:r w:rsidR="00630456" w:rsidRPr="00630456">
        <w:t xml:space="preserve"> </w:t>
      </w:r>
      <w:r w:rsidRPr="00630456">
        <w:t>представляет</w:t>
      </w:r>
      <w:r w:rsidR="00630456" w:rsidRPr="00630456">
        <w:t xml:space="preserve"> </w:t>
      </w:r>
      <w:r w:rsidRPr="00630456">
        <w:t>собой</w:t>
      </w:r>
      <w:r w:rsidR="00630456" w:rsidRPr="00630456">
        <w:t xml:space="preserve"> </w:t>
      </w:r>
      <w:r w:rsidRPr="00630456">
        <w:t>запугивание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действиями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высказываниями,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которых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неё</w:t>
      </w:r>
      <w:r w:rsidR="00630456" w:rsidRPr="00630456">
        <w:t xml:space="preserve"> </w:t>
      </w:r>
      <w:r w:rsidRPr="00630456">
        <w:t>очевидно</w:t>
      </w:r>
      <w:r w:rsidR="00630456" w:rsidRPr="00630456">
        <w:t xml:space="preserve"> </w:t>
      </w:r>
      <w:r w:rsidRPr="00630456">
        <w:t>намерение</w:t>
      </w:r>
      <w:r w:rsidR="00630456" w:rsidRPr="00630456">
        <w:t xml:space="preserve"> </w:t>
      </w:r>
      <w:r w:rsidRPr="00630456">
        <w:t>преступника</w:t>
      </w:r>
      <w:r w:rsidR="00630456" w:rsidRPr="00630456">
        <w:t xml:space="preserve"> </w:t>
      </w:r>
      <w:r w:rsidRPr="00630456">
        <w:t>немедленно</w:t>
      </w:r>
      <w:r w:rsidR="00630456" w:rsidRPr="00630456">
        <w:t xml:space="preserve"> </w:t>
      </w:r>
      <w:r w:rsidRPr="00630456">
        <w:t>применить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ней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иным</w:t>
      </w:r>
      <w:r w:rsidR="00630456" w:rsidRPr="00630456">
        <w:t xml:space="preserve"> </w:t>
      </w:r>
      <w:r w:rsidRPr="00630456">
        <w:t>лицам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35"/>
      </w:r>
    </w:p>
    <w:p w:rsidR="00630456" w:rsidRPr="00630456" w:rsidRDefault="00337F37" w:rsidP="00630456">
      <w:pPr>
        <w:tabs>
          <w:tab w:val="left" w:pos="726"/>
        </w:tabs>
      </w:pPr>
      <w:r w:rsidRPr="00630456">
        <w:t>Закон</w:t>
      </w:r>
      <w:r w:rsidR="00630456" w:rsidRPr="00630456">
        <w:t xml:space="preserve"> </w:t>
      </w:r>
      <w:r w:rsidRPr="00630456">
        <w:t>предусматривает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такой</w:t>
      </w:r>
      <w:r w:rsidR="00630456" w:rsidRPr="00630456">
        <w:t xml:space="preserve"> </w:t>
      </w:r>
      <w:r w:rsidRPr="00630456">
        <w:t>признак</w:t>
      </w:r>
      <w:r w:rsidR="00630456" w:rsidRPr="00630456">
        <w:t xml:space="preserve"> </w:t>
      </w:r>
      <w:r w:rsidRPr="00630456">
        <w:t>способа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использование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. </w:t>
      </w:r>
      <w:r w:rsidRPr="00630456">
        <w:t>Беспомощное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означает</w:t>
      </w:r>
      <w:r w:rsidR="00630456" w:rsidRPr="00630456">
        <w:t xml:space="preserve"> </w:t>
      </w:r>
      <w:r w:rsidRPr="00630456">
        <w:t>её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оказать</w:t>
      </w:r>
      <w:r w:rsidR="00630456" w:rsidRPr="00630456">
        <w:t xml:space="preserve"> </w:t>
      </w:r>
      <w:r w:rsidRPr="00630456">
        <w:t>сопротивление</w:t>
      </w:r>
      <w:r w:rsidR="00630456" w:rsidRPr="00630456">
        <w:t xml:space="preserve"> </w:t>
      </w:r>
      <w:r w:rsidRPr="00630456">
        <w:t>вступлению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связь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правильно</w:t>
      </w:r>
      <w:r w:rsidR="00630456" w:rsidRPr="00630456">
        <w:t xml:space="preserve"> </w:t>
      </w:r>
      <w:r w:rsidRPr="00630456">
        <w:t>оценивать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своему</w:t>
      </w:r>
      <w:r w:rsidR="00630456" w:rsidRPr="00630456">
        <w:t xml:space="preserve"> </w:t>
      </w:r>
      <w:r w:rsidRPr="00630456">
        <w:t>психическому</w:t>
      </w:r>
      <w:r w:rsidR="00630456" w:rsidRPr="00630456">
        <w:t xml:space="preserve"> </w:t>
      </w:r>
      <w:r w:rsidRPr="00630456">
        <w:t>состоянию</w:t>
      </w:r>
      <w:r w:rsidR="00630456" w:rsidRPr="00630456">
        <w:t xml:space="preserve"> </w:t>
      </w:r>
      <w:r w:rsidRPr="00630456">
        <w:t>происходящие</w:t>
      </w:r>
      <w:r w:rsidR="00630456" w:rsidRPr="00630456">
        <w:t xml:space="preserve"> </w:t>
      </w:r>
      <w:r w:rsidRPr="00630456">
        <w:t>события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Беспомощным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считать</w:t>
      </w:r>
      <w:r w:rsidR="00630456" w:rsidRPr="00630456">
        <w:t xml:space="preserve"> </w:t>
      </w:r>
      <w:r w:rsidRPr="00630456">
        <w:t>такое</w:t>
      </w:r>
      <w:r w:rsidR="00630456" w:rsidRPr="00630456">
        <w:t xml:space="preserve"> </w:t>
      </w:r>
      <w:r w:rsidRPr="00630456">
        <w:t>физическое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психическое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котором</w:t>
      </w:r>
      <w:r w:rsidR="00630456" w:rsidRPr="00630456">
        <w:t xml:space="preserve"> </w:t>
      </w:r>
      <w:r w:rsidRPr="00630456">
        <w:t>она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могла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характер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значение</w:t>
      </w:r>
      <w:r w:rsidR="00630456" w:rsidRPr="00630456">
        <w:t xml:space="preserve"> </w:t>
      </w:r>
      <w:r w:rsidRPr="00630456">
        <w:t>совершаемых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ней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состоянии</w:t>
      </w:r>
      <w:r w:rsidR="00630456" w:rsidRPr="00630456">
        <w:t xml:space="preserve"> </w:t>
      </w:r>
      <w:r w:rsidRPr="00630456">
        <w:t>был</w:t>
      </w:r>
      <w:r w:rsidR="00630456" w:rsidRPr="00630456">
        <w:t xml:space="preserve"> </w:t>
      </w:r>
      <w:r w:rsidRPr="00630456">
        <w:t>оказывать</w:t>
      </w:r>
      <w:r w:rsidR="00630456" w:rsidRPr="00630456">
        <w:t xml:space="preserve"> </w:t>
      </w:r>
      <w:r w:rsidRPr="00630456">
        <w:t>сопротивление</w:t>
      </w:r>
      <w:r w:rsidR="00630456" w:rsidRPr="00630456">
        <w:t xml:space="preserve"> </w:t>
      </w:r>
      <w:r w:rsidRPr="00630456">
        <w:t>виновному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Одни</w:t>
      </w:r>
      <w:r w:rsidR="00630456" w:rsidRPr="00630456">
        <w:t xml:space="preserve"> </w:t>
      </w:r>
      <w:r w:rsidRPr="00630456">
        <w:t>исследователи</w:t>
      </w:r>
      <w:r w:rsidR="00630456" w:rsidRPr="00630456">
        <w:t xml:space="preserve"> </w:t>
      </w:r>
      <w:r w:rsidRPr="00630456">
        <w:t>связывают</w:t>
      </w:r>
      <w:r w:rsidR="00630456" w:rsidRPr="00630456">
        <w:t xml:space="preserve"> </w:t>
      </w:r>
      <w:r w:rsidRPr="00630456">
        <w:t>психическую</w:t>
      </w:r>
      <w:r w:rsidR="00630456" w:rsidRPr="00630456">
        <w:t xml:space="preserve"> </w:t>
      </w:r>
      <w:r w:rsidRPr="00630456">
        <w:t>беспомощность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лишь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болезненным</w:t>
      </w:r>
      <w:r w:rsidR="00630456" w:rsidRPr="00630456">
        <w:t xml:space="preserve"> </w:t>
      </w:r>
      <w:r w:rsidRPr="00630456">
        <w:t>изменением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сознания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состоянием,</w:t>
      </w:r>
      <w:r w:rsidR="00630456" w:rsidRPr="00630456">
        <w:t xml:space="preserve"> </w:t>
      </w:r>
      <w:r w:rsidRPr="00630456">
        <w:t>обусловленным</w:t>
      </w:r>
      <w:r w:rsidR="00630456" w:rsidRPr="00630456">
        <w:t xml:space="preserve"> </w:t>
      </w:r>
      <w:r w:rsidRPr="00630456">
        <w:t>недостаточным</w:t>
      </w:r>
      <w:r w:rsidR="00630456" w:rsidRPr="00630456">
        <w:t xml:space="preserve"> </w:t>
      </w:r>
      <w:r w:rsidRPr="00630456">
        <w:t>психическим</w:t>
      </w:r>
      <w:r w:rsidR="00630456" w:rsidRPr="00630456">
        <w:t xml:space="preserve"> </w:t>
      </w:r>
      <w:r w:rsidRPr="00630456">
        <w:t>развитием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Приверженцы</w:t>
      </w:r>
      <w:r w:rsidR="00630456" w:rsidRPr="00630456">
        <w:t xml:space="preserve"> </w:t>
      </w:r>
      <w:r w:rsidRPr="00630456">
        <w:t>другой</w:t>
      </w:r>
      <w:r w:rsidR="00630456" w:rsidRPr="00630456">
        <w:t xml:space="preserve"> </w:t>
      </w:r>
      <w:r w:rsidRPr="00630456">
        <w:t>точки</w:t>
      </w:r>
      <w:r w:rsidR="00630456" w:rsidRPr="00630456">
        <w:t xml:space="preserve"> </w:t>
      </w:r>
      <w:r w:rsidRPr="00630456">
        <w:t>зрения</w:t>
      </w:r>
      <w:r w:rsidR="00630456" w:rsidRPr="00630456">
        <w:t xml:space="preserve"> </w:t>
      </w:r>
      <w:r w:rsidRPr="00630456">
        <w:t>полагают,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характер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значение</w:t>
      </w:r>
      <w:r w:rsidR="00630456" w:rsidRPr="00630456">
        <w:t xml:space="preserve"> </w:t>
      </w:r>
      <w:r w:rsidRPr="00630456">
        <w:t>совершаемых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нею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оказывать</w:t>
      </w:r>
      <w:r w:rsidR="00630456" w:rsidRPr="00630456">
        <w:t xml:space="preserve"> </w:t>
      </w:r>
      <w:r w:rsidRPr="00630456">
        <w:t>сопротивление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трактовать</w:t>
      </w:r>
      <w:r w:rsidR="00630456" w:rsidRPr="00630456">
        <w:t xml:space="preserve"> </w:t>
      </w:r>
      <w:r w:rsidRPr="00630456">
        <w:t>шире,</w:t>
      </w:r>
      <w:r w:rsidR="00630456" w:rsidRPr="00630456">
        <w:t xml:space="preserve"> </w:t>
      </w:r>
      <w:r w:rsidRPr="00630456">
        <w:t>указывая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психическую</w:t>
      </w:r>
      <w:r w:rsidR="00630456" w:rsidRPr="00630456">
        <w:t xml:space="preserve"> </w:t>
      </w:r>
      <w:r w:rsidRPr="00630456">
        <w:t>беспомощность,</w:t>
      </w:r>
      <w:r w:rsidR="00630456" w:rsidRPr="00630456">
        <w:t xml:space="preserve"> </w:t>
      </w:r>
      <w:r w:rsidRPr="00630456">
        <w:t>возникающую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результате</w:t>
      </w:r>
      <w:r w:rsidR="00630456" w:rsidRPr="00630456">
        <w:t xml:space="preserve"> </w:t>
      </w:r>
      <w:r w:rsidRPr="00630456">
        <w:t>бессознательного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неспособности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характер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значение</w:t>
      </w:r>
      <w:r w:rsidR="00630456" w:rsidRPr="00630456">
        <w:t xml:space="preserve"> </w:t>
      </w:r>
      <w:r w:rsidRPr="00630456">
        <w:t>совершаемых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нею</w:t>
      </w:r>
      <w:r w:rsidR="00630456" w:rsidRPr="00630456">
        <w:t xml:space="preserve"> </w:t>
      </w:r>
      <w:r w:rsidRPr="00630456">
        <w:t>действий,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беспомощность</w:t>
      </w:r>
      <w:r w:rsidR="00630456" w:rsidRPr="00630456">
        <w:t xml:space="preserve"> </w:t>
      </w:r>
      <w:r w:rsidRPr="00630456">
        <w:t>вследствие</w:t>
      </w:r>
      <w:r w:rsidR="00630456" w:rsidRPr="00630456">
        <w:t xml:space="preserve"> </w:t>
      </w:r>
      <w:r w:rsidRPr="00630456">
        <w:t>испуга,</w:t>
      </w:r>
      <w:r w:rsidR="00630456" w:rsidRPr="00630456">
        <w:t xml:space="preserve"> </w:t>
      </w:r>
      <w:r w:rsidRPr="00630456">
        <w:t>эмоционального</w:t>
      </w:r>
      <w:r w:rsidR="00630456" w:rsidRPr="00630456">
        <w:t xml:space="preserve"> </w:t>
      </w:r>
      <w:r w:rsidRPr="00630456">
        <w:t>шока,</w:t>
      </w:r>
      <w:r w:rsidR="00630456" w:rsidRPr="00630456">
        <w:t xml:space="preserve"> </w:t>
      </w:r>
      <w:r w:rsidRPr="00630456">
        <w:t>обмана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т.д.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Приверженцы</w:t>
      </w:r>
      <w:r w:rsidR="00630456" w:rsidRPr="00630456">
        <w:t xml:space="preserve"> </w:t>
      </w:r>
      <w:r w:rsidRPr="00630456">
        <w:t>этой</w:t>
      </w:r>
      <w:r w:rsidR="00630456" w:rsidRPr="00630456">
        <w:t xml:space="preserve"> </w:t>
      </w:r>
      <w:r w:rsidRPr="00630456">
        <w:t>позиции</w:t>
      </w:r>
      <w:r w:rsidR="00630456" w:rsidRPr="00630456">
        <w:t xml:space="preserve"> </w:t>
      </w:r>
      <w:r w:rsidRPr="00630456">
        <w:t>признают</w:t>
      </w:r>
      <w:r w:rsidR="00630456" w:rsidRPr="00630456">
        <w:t xml:space="preserve"> </w:t>
      </w:r>
      <w:r w:rsidRPr="00630456">
        <w:t>необходимость</w:t>
      </w:r>
      <w:r w:rsidR="00630456" w:rsidRPr="00630456">
        <w:t xml:space="preserve"> </w:t>
      </w:r>
      <w:r w:rsidRPr="00630456">
        <w:t>существования</w:t>
      </w:r>
      <w:r w:rsidR="00630456" w:rsidRPr="00630456">
        <w:t xml:space="preserve"> </w:t>
      </w:r>
      <w:r w:rsidRPr="00630456">
        <w:t>формальных</w:t>
      </w:r>
      <w:r w:rsidR="00630456" w:rsidRPr="00630456">
        <w:t xml:space="preserve"> </w:t>
      </w:r>
      <w:r w:rsidRPr="00630456">
        <w:t>требований,</w:t>
      </w:r>
      <w:r w:rsidR="00630456" w:rsidRPr="00630456">
        <w:t xml:space="preserve"> </w:t>
      </w:r>
      <w:r w:rsidRPr="00630456">
        <w:t>которым</w:t>
      </w:r>
      <w:r w:rsidR="00630456" w:rsidRPr="00630456">
        <w:t xml:space="preserve"> </w:t>
      </w:r>
      <w:r w:rsidRPr="00630456">
        <w:t>должны</w:t>
      </w:r>
      <w:r w:rsidR="00630456" w:rsidRPr="00630456">
        <w:t xml:space="preserve"> </w:t>
      </w:r>
      <w:r w:rsidRPr="00630456">
        <w:t>соответствовать</w:t>
      </w:r>
      <w:r w:rsidR="00630456" w:rsidRPr="00630456">
        <w:t xml:space="preserve"> </w:t>
      </w:r>
      <w:r w:rsidRPr="00630456">
        <w:t>способы</w:t>
      </w:r>
      <w:r w:rsidR="00630456" w:rsidRPr="00630456">
        <w:t xml:space="preserve"> </w:t>
      </w:r>
      <w:r w:rsidRPr="00630456">
        <w:t>принуждения</w:t>
      </w:r>
      <w:r w:rsidR="00630456" w:rsidRPr="00630456">
        <w:t xml:space="preserve">. </w:t>
      </w:r>
      <w:r w:rsidRPr="00630456">
        <w:t>Физическое</w:t>
      </w:r>
      <w:r w:rsidR="00630456" w:rsidRPr="00630456">
        <w:t xml:space="preserve"> </w:t>
      </w:r>
      <w:r w:rsidRPr="00630456">
        <w:t>насилие</w:t>
      </w:r>
      <w:r w:rsidR="00630456" w:rsidRPr="00630456">
        <w:t xml:space="preserve"> </w:t>
      </w:r>
      <w:r w:rsidRPr="00630456">
        <w:t>должно</w:t>
      </w:r>
      <w:r w:rsidR="00630456" w:rsidRPr="00630456">
        <w:t xml:space="preserve"> </w:t>
      </w:r>
      <w:r w:rsidRPr="00630456">
        <w:t>носить</w:t>
      </w:r>
      <w:r w:rsidR="00630456" w:rsidRPr="00630456">
        <w:t xml:space="preserve"> </w:t>
      </w:r>
      <w:r w:rsidRPr="00630456">
        <w:t>жесткий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интенсивный</w:t>
      </w:r>
      <w:r w:rsidR="00630456" w:rsidRPr="00630456">
        <w:t xml:space="preserve"> </w:t>
      </w:r>
      <w:r w:rsidRPr="00630456">
        <w:t>характер,</w:t>
      </w:r>
      <w:r w:rsidR="00630456" w:rsidRPr="00630456">
        <w:t xml:space="preserve"> </w:t>
      </w:r>
      <w:r w:rsidRPr="00630456">
        <w:t>угроза</w:t>
      </w:r>
      <w:r w:rsidR="00630456" w:rsidRPr="00630456">
        <w:t xml:space="preserve"> </w:t>
      </w:r>
      <w:r w:rsidRPr="00630456">
        <w:t>должна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непосредственной,</w:t>
      </w:r>
      <w:r w:rsidR="00630456" w:rsidRPr="00630456">
        <w:t xml:space="preserve"> </w:t>
      </w:r>
      <w:r w:rsidRPr="00630456">
        <w:t>конкретной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т.п.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этих</w:t>
      </w:r>
      <w:r w:rsidR="00630456" w:rsidRPr="00630456">
        <w:t xml:space="preserve"> </w:t>
      </w:r>
      <w:r w:rsidRPr="00630456">
        <w:t>случаях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говорить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том,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насилие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действенным,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угрозы</w:t>
      </w:r>
      <w:r w:rsidR="00630456" w:rsidRPr="00630456">
        <w:t xml:space="preserve"> </w:t>
      </w:r>
      <w:r w:rsidRPr="00630456">
        <w:t>серьезны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реальны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Различные</w:t>
      </w:r>
      <w:r w:rsidR="00630456" w:rsidRPr="00630456">
        <w:t xml:space="preserve"> </w:t>
      </w:r>
      <w:r w:rsidRPr="00630456">
        <w:t>точки</w:t>
      </w:r>
      <w:r w:rsidR="00630456" w:rsidRPr="00630456">
        <w:t xml:space="preserve"> </w:t>
      </w:r>
      <w:r w:rsidRPr="00630456">
        <w:t>зрения</w:t>
      </w:r>
      <w:r w:rsidR="00630456" w:rsidRPr="00630456">
        <w:t xml:space="preserve"> </w:t>
      </w:r>
      <w:r w:rsidRPr="00630456">
        <w:t>относительно</w:t>
      </w:r>
      <w:r w:rsidR="00630456" w:rsidRPr="00630456">
        <w:t xml:space="preserve"> </w:t>
      </w:r>
      <w:r w:rsidRPr="00630456">
        <w:t>содержания</w:t>
      </w:r>
      <w:r w:rsidR="00630456" w:rsidRPr="00630456">
        <w:t xml:space="preserve"> </w:t>
      </w:r>
      <w:r w:rsidRPr="00630456">
        <w:t>понятия</w:t>
      </w:r>
      <w:r w:rsidR="00630456">
        <w:t xml:space="preserve"> "</w:t>
      </w:r>
      <w:r w:rsidRPr="00630456">
        <w:t>беспомощное</w:t>
      </w:r>
      <w:r w:rsidR="00630456" w:rsidRPr="00630456">
        <w:t xml:space="preserve"> </w:t>
      </w:r>
      <w:r w:rsidRPr="00630456">
        <w:t>состояние</w:t>
      </w:r>
      <w:r w:rsidR="00630456">
        <w:t>"</w:t>
      </w:r>
      <w:r w:rsidRPr="00630456">
        <w:t>,</w:t>
      </w:r>
      <w:r w:rsidR="00630456" w:rsidRPr="00630456">
        <w:t xml:space="preserve"> </w:t>
      </w:r>
      <w:r w:rsidRPr="00630456">
        <w:t>возможность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двойной</w:t>
      </w:r>
      <w:r w:rsidR="00630456" w:rsidRPr="00630456">
        <w:t xml:space="preserve"> </w:t>
      </w:r>
      <w:r w:rsidRPr="00630456">
        <w:t>трактовки</w:t>
      </w:r>
      <w:r w:rsidR="00630456" w:rsidRPr="00630456">
        <w:t xml:space="preserve"> </w:t>
      </w:r>
      <w:r w:rsidRPr="00630456">
        <w:t>способны</w:t>
      </w:r>
      <w:r w:rsidR="00630456" w:rsidRPr="00630456">
        <w:t xml:space="preserve"> </w:t>
      </w:r>
      <w:r w:rsidRPr="00630456">
        <w:t>вызвать</w:t>
      </w:r>
      <w:r w:rsidR="00630456" w:rsidRPr="00630456">
        <w:t xml:space="preserve"> </w:t>
      </w:r>
      <w:r w:rsidRPr="00630456">
        <w:t>трудности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правоприменительной</w:t>
      </w:r>
      <w:r w:rsidR="00630456" w:rsidRPr="00630456">
        <w:t xml:space="preserve"> </w:t>
      </w:r>
      <w:r w:rsidRPr="00630456">
        <w:t>практике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Авторы,</w:t>
      </w:r>
      <w:r w:rsidR="00630456" w:rsidRPr="00630456">
        <w:t xml:space="preserve"> </w:t>
      </w:r>
      <w:r w:rsidRPr="00630456">
        <w:t>придерживающиеся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широкого</w:t>
      </w:r>
      <w:r w:rsidR="00630456" w:rsidRPr="00630456">
        <w:t xml:space="preserve"> </w:t>
      </w:r>
      <w:r w:rsidRPr="00630456">
        <w:t>взгляда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беспомощное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трактующие</w:t>
      </w:r>
      <w:r w:rsidR="00630456" w:rsidRPr="00630456">
        <w:t xml:space="preserve"> </w:t>
      </w:r>
      <w:r w:rsidRPr="00630456">
        <w:t>волевой</w:t>
      </w:r>
      <w:r w:rsidR="00630456" w:rsidRPr="00630456">
        <w:t xml:space="preserve"> </w:t>
      </w:r>
      <w:r w:rsidRPr="00630456">
        <w:t>признак</w:t>
      </w:r>
      <w:r w:rsidR="00630456" w:rsidRPr="00630456">
        <w:t xml:space="preserve"> </w:t>
      </w:r>
      <w:r w:rsidRPr="00630456">
        <w:t>этого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проявить</w:t>
      </w:r>
      <w:r w:rsidR="00630456" w:rsidRPr="00630456">
        <w:t xml:space="preserve"> </w:t>
      </w:r>
      <w:r w:rsidRPr="00630456">
        <w:t>свою</w:t>
      </w:r>
      <w:r w:rsidR="00630456" w:rsidRPr="00630456">
        <w:t xml:space="preserve"> </w:t>
      </w:r>
      <w:r w:rsidRPr="00630456">
        <w:t>волю,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общем-то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углубляются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изучение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психологического</w:t>
      </w:r>
      <w:r w:rsidR="00630456" w:rsidRPr="00630456">
        <w:t xml:space="preserve"> </w:t>
      </w:r>
      <w:r w:rsidRPr="00630456">
        <w:t>содержания</w:t>
      </w:r>
      <w:r w:rsidR="00630456" w:rsidRPr="00630456">
        <w:t xml:space="preserve">. </w:t>
      </w:r>
      <w:r w:rsidRPr="00630456">
        <w:t>Хотя</w:t>
      </w:r>
      <w:r w:rsidR="00630456" w:rsidRPr="00630456">
        <w:t xml:space="preserve"> </w:t>
      </w:r>
      <w:r w:rsidRPr="00630456">
        <w:t>некоторые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перечисляемых</w:t>
      </w:r>
      <w:r w:rsidR="00630456" w:rsidRPr="00630456">
        <w:t xml:space="preserve"> </w:t>
      </w:r>
      <w:r w:rsidRPr="00630456">
        <w:t>ими</w:t>
      </w:r>
      <w:r w:rsidR="00630456" w:rsidRPr="00630456">
        <w:t xml:space="preserve"> </w:t>
      </w:r>
      <w:r w:rsidRPr="00630456">
        <w:t>причин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>
        <w:t xml:space="preserve"> (</w:t>
      </w:r>
      <w:r w:rsidRPr="00630456">
        <w:t>испуг,</w:t>
      </w:r>
      <w:r w:rsidR="00630456" w:rsidRPr="00630456">
        <w:t xml:space="preserve"> </w:t>
      </w:r>
      <w:r w:rsidRPr="00630456">
        <w:t>сложность</w:t>
      </w:r>
      <w:r w:rsidR="00630456" w:rsidRPr="00630456">
        <w:t xml:space="preserve"> </w:t>
      </w:r>
      <w:r w:rsidRPr="00630456">
        <w:t>обстановки,</w:t>
      </w:r>
      <w:r w:rsidR="00630456" w:rsidRPr="00630456">
        <w:t xml:space="preserve"> </w:t>
      </w:r>
      <w:r w:rsidRPr="00630456">
        <w:t>обман</w:t>
      </w:r>
      <w:r w:rsidR="00630456" w:rsidRPr="00630456">
        <w:t xml:space="preserve">) </w:t>
      </w:r>
      <w:r w:rsidRPr="00630456">
        <w:t>свидетельствуют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том,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способностью</w:t>
      </w:r>
      <w:r w:rsidR="00630456" w:rsidRPr="00630456">
        <w:t xml:space="preserve"> </w:t>
      </w:r>
      <w:r w:rsidRPr="00630456">
        <w:t>выразить</w:t>
      </w:r>
      <w:r w:rsidR="00630456" w:rsidRPr="00630456">
        <w:t xml:space="preserve"> </w:t>
      </w:r>
      <w:r w:rsidRPr="00630456">
        <w:t>свою</w:t>
      </w:r>
      <w:r w:rsidR="00630456" w:rsidRPr="00630456">
        <w:t xml:space="preserve"> </w:t>
      </w:r>
      <w:r w:rsidRPr="00630456">
        <w:t>волю</w:t>
      </w:r>
      <w:r w:rsidR="00630456" w:rsidRPr="00630456">
        <w:t xml:space="preserve"> </w:t>
      </w:r>
      <w:r w:rsidRPr="00630456">
        <w:t>подразумевается</w:t>
      </w:r>
      <w:r w:rsidR="00630456" w:rsidRPr="00630456">
        <w:t xml:space="preserve"> </w:t>
      </w:r>
      <w:r w:rsidRPr="00630456">
        <w:t>способность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действовать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криминальной</w:t>
      </w:r>
      <w:r w:rsidR="00630456" w:rsidRPr="00630456">
        <w:t xml:space="preserve"> </w:t>
      </w:r>
      <w:r w:rsidRPr="00630456">
        <w:t>ситуации</w:t>
      </w:r>
      <w:r w:rsidR="00630456" w:rsidRPr="00630456">
        <w:t xml:space="preserve"> </w:t>
      </w:r>
      <w:r w:rsidRPr="00630456">
        <w:t>сознательно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свободно,</w:t>
      </w:r>
      <w:r w:rsidR="00630456" w:rsidRPr="00630456">
        <w:t xml:space="preserve"> </w:t>
      </w:r>
      <w:r w:rsidR="00630456">
        <w:t>т.е.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соответствии</w:t>
      </w:r>
      <w:r w:rsidR="00630456" w:rsidRPr="00630456">
        <w:t xml:space="preserve"> </w:t>
      </w:r>
      <w:r w:rsidRPr="00630456">
        <w:t>со</w:t>
      </w:r>
      <w:r w:rsidR="00630456" w:rsidRPr="00630456">
        <w:t xml:space="preserve"> </w:t>
      </w:r>
      <w:r w:rsidRPr="00630456">
        <w:t>своим</w:t>
      </w:r>
      <w:r w:rsidR="00630456" w:rsidRPr="00630456">
        <w:t xml:space="preserve"> </w:t>
      </w:r>
      <w:r w:rsidRPr="00630456">
        <w:t>желанием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независимо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воли</w:t>
      </w:r>
      <w:r w:rsidR="00630456" w:rsidRPr="00630456">
        <w:t xml:space="preserve"> </w:t>
      </w:r>
      <w:r w:rsidRPr="00630456">
        <w:t>посягателя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С</w:t>
      </w:r>
      <w:r w:rsidR="00630456" w:rsidRPr="00630456">
        <w:t xml:space="preserve"> </w:t>
      </w:r>
      <w:r w:rsidRPr="00630456">
        <w:t>позиций</w:t>
      </w:r>
      <w:r w:rsidR="00630456" w:rsidRPr="00630456">
        <w:t xml:space="preserve"> </w:t>
      </w:r>
      <w:r w:rsidRPr="00630456">
        <w:t>психологической</w:t>
      </w:r>
      <w:r w:rsidR="00630456" w:rsidRPr="00630456">
        <w:t xml:space="preserve"> </w:t>
      </w:r>
      <w:r w:rsidRPr="00630456">
        <w:t>науки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достаточно</w:t>
      </w:r>
      <w:r w:rsidR="00630456" w:rsidRPr="00630456">
        <w:t xml:space="preserve"> </w:t>
      </w:r>
      <w:r w:rsidRPr="00630456">
        <w:t>точно</w:t>
      </w:r>
      <w:r w:rsidR="00630456" w:rsidRPr="00630456">
        <w:t xml:space="preserve">. </w:t>
      </w:r>
      <w:r w:rsidRPr="00630456">
        <w:t>Но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ограничиться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определении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указанием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такие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психологические</w:t>
      </w:r>
      <w:r w:rsidR="00630456" w:rsidRPr="00630456">
        <w:t xml:space="preserve"> </w:t>
      </w:r>
      <w:r w:rsidRPr="00630456">
        <w:t>признаки,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характер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значение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преступника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оказывать</w:t>
      </w:r>
      <w:r w:rsidR="00630456" w:rsidRPr="00630456">
        <w:t xml:space="preserve"> </w:t>
      </w:r>
      <w:r w:rsidRPr="00630456">
        <w:t>сопротивление,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оказывать</w:t>
      </w:r>
      <w:r w:rsidR="00630456" w:rsidRPr="00630456">
        <w:t xml:space="preserve"> </w:t>
      </w:r>
      <w:r w:rsidRPr="00630456">
        <w:t>сопротивление</w:t>
      </w:r>
      <w:r w:rsidR="00630456" w:rsidRPr="00630456">
        <w:t xml:space="preserve"> </w:t>
      </w:r>
      <w:r w:rsidRPr="00630456">
        <w:t>трактовать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неспособность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выразить</w:t>
      </w:r>
      <w:r w:rsidR="00630456" w:rsidRPr="00630456">
        <w:t xml:space="preserve"> </w:t>
      </w:r>
      <w:r w:rsidRPr="00630456">
        <w:t>свою</w:t>
      </w:r>
      <w:r w:rsidR="00630456" w:rsidRPr="00630456">
        <w:t xml:space="preserve"> </w:t>
      </w:r>
      <w:r w:rsidRPr="00630456">
        <w:t>волю,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уголовно-правовая</w:t>
      </w:r>
      <w:r w:rsidR="00630456" w:rsidRPr="00630456">
        <w:t xml:space="preserve"> </w:t>
      </w:r>
      <w:r w:rsidRPr="00630456">
        <w:t>суть</w:t>
      </w:r>
      <w:r w:rsidR="00630456" w:rsidRPr="00630456">
        <w:t xml:space="preserve"> </w:t>
      </w:r>
      <w:r w:rsidRPr="00630456">
        <w:t>понятия</w:t>
      </w:r>
      <w:r w:rsidR="00630456">
        <w:t xml:space="preserve"> "</w:t>
      </w:r>
      <w:r w:rsidRPr="00630456">
        <w:t>использование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>
        <w:t xml:space="preserve">" </w:t>
      </w:r>
      <w:r w:rsidRPr="00630456">
        <w:t>как</w:t>
      </w:r>
      <w:r w:rsidR="00630456" w:rsidRPr="00630456">
        <w:t xml:space="preserve"> </w:t>
      </w:r>
      <w:r w:rsidRPr="00630456">
        <w:t>одного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признаков</w:t>
      </w:r>
      <w:r w:rsidR="00630456" w:rsidRPr="00630456">
        <w:t xml:space="preserve"> </w:t>
      </w:r>
      <w:r w:rsidRPr="00630456">
        <w:t>состава</w:t>
      </w:r>
      <w:r w:rsidR="00630456" w:rsidRPr="00630456">
        <w:t xml:space="preserve"> </w:t>
      </w:r>
      <w:r w:rsidRPr="00630456">
        <w:t>ряда</w:t>
      </w:r>
      <w:r w:rsidR="00630456" w:rsidRPr="00630456">
        <w:t xml:space="preserve"> </w:t>
      </w:r>
      <w:r w:rsidRPr="00630456">
        <w:t>насильственных</w:t>
      </w:r>
      <w:r w:rsidR="00630456" w:rsidRPr="00630456">
        <w:t xml:space="preserve"> </w:t>
      </w:r>
      <w:r w:rsidRPr="00630456">
        <w:t>преступлений</w:t>
      </w:r>
      <w:r w:rsidR="00630456" w:rsidRPr="00630456">
        <w:t xml:space="preserve"> </w:t>
      </w:r>
      <w:r w:rsidRPr="00630456">
        <w:t>лишается</w:t>
      </w:r>
      <w:r w:rsidR="00630456" w:rsidRPr="00630456">
        <w:t xml:space="preserve"> </w:t>
      </w:r>
      <w:r w:rsidRPr="00630456">
        <w:t>смысла</w:t>
      </w:r>
      <w:r w:rsidR="00630456" w:rsidRPr="00630456">
        <w:t xml:space="preserve">: </w:t>
      </w:r>
      <w:r w:rsidRPr="00630456">
        <w:t>любое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подобного</w:t>
      </w:r>
      <w:r w:rsidR="00630456" w:rsidRPr="00630456">
        <w:t xml:space="preserve"> </w:t>
      </w:r>
      <w:r w:rsidRPr="00630456">
        <w:t>рода</w:t>
      </w:r>
      <w:r w:rsidR="00630456" w:rsidRPr="00630456">
        <w:t xml:space="preserve"> </w:t>
      </w:r>
      <w:r w:rsidRPr="00630456">
        <w:t>совершается</w:t>
      </w:r>
      <w:r w:rsidR="00630456" w:rsidRPr="00630456">
        <w:t xml:space="preserve"> </w:t>
      </w:r>
      <w:r w:rsidRPr="00630456">
        <w:t>путем</w:t>
      </w:r>
      <w:r w:rsidR="00630456" w:rsidRPr="00630456">
        <w:t xml:space="preserve"> </w:t>
      </w:r>
      <w:r w:rsidRPr="00630456">
        <w:t>игнорирования</w:t>
      </w:r>
      <w:r w:rsidR="00630456" w:rsidRPr="00630456">
        <w:t xml:space="preserve"> </w:t>
      </w:r>
      <w:r w:rsidRPr="00630456">
        <w:t>воли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. </w:t>
      </w:r>
      <w:r w:rsidRPr="00630456">
        <w:t>Проблема</w:t>
      </w:r>
      <w:r w:rsidR="00630456" w:rsidRPr="00630456">
        <w:t xml:space="preserve"> </w:t>
      </w:r>
      <w:r w:rsidRPr="00630456">
        <w:t>сводится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исследованию</w:t>
      </w:r>
      <w:r w:rsidR="00630456" w:rsidRPr="00630456">
        <w:t xml:space="preserve"> </w:t>
      </w:r>
      <w:r w:rsidRPr="00630456">
        <w:t>способа</w:t>
      </w:r>
      <w:r w:rsidR="00630456" w:rsidRPr="00630456">
        <w:t xml:space="preserve"> </w:t>
      </w:r>
      <w:r w:rsidRPr="00630456">
        <w:t>приведения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подобное</w:t>
      </w:r>
      <w:r w:rsidR="00630456" w:rsidRPr="00630456">
        <w:t xml:space="preserve"> </w:t>
      </w:r>
      <w:r w:rsidRPr="00630456">
        <w:t>состояние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Последовательной</w:t>
      </w:r>
      <w:r w:rsidR="00630456" w:rsidRPr="00630456">
        <w:t xml:space="preserve"> </w:t>
      </w:r>
      <w:r w:rsidRPr="00630456">
        <w:t>представляется</w:t>
      </w:r>
      <w:r w:rsidR="00630456" w:rsidRPr="00630456">
        <w:t xml:space="preserve"> </w:t>
      </w:r>
      <w:r w:rsidRPr="00630456">
        <w:t>позиция</w:t>
      </w:r>
      <w:r w:rsidR="00630456" w:rsidRPr="00630456">
        <w:t xml:space="preserve"> </w:t>
      </w:r>
      <w:r w:rsidRPr="00630456">
        <w:t>тех,</w:t>
      </w:r>
      <w:r w:rsidR="00630456" w:rsidRPr="00630456">
        <w:t xml:space="preserve"> </w:t>
      </w:r>
      <w:r w:rsidRPr="00630456">
        <w:t>кто</w:t>
      </w:r>
      <w:r w:rsidR="00630456" w:rsidRPr="00630456">
        <w:t xml:space="preserve"> </w:t>
      </w:r>
      <w:r w:rsidRPr="00630456">
        <w:t>помимо</w:t>
      </w:r>
      <w:r w:rsidR="00630456" w:rsidRPr="00630456">
        <w:t xml:space="preserve"> </w:t>
      </w:r>
      <w:r w:rsidRPr="00630456">
        <w:t>психологического</w:t>
      </w:r>
      <w:r w:rsidR="00630456" w:rsidRPr="00630456">
        <w:t xml:space="preserve"> </w:t>
      </w:r>
      <w:r w:rsidRPr="00630456">
        <w:t>критерия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вводит</w:t>
      </w:r>
      <w:r w:rsidR="00630456" w:rsidRPr="00630456">
        <w:t xml:space="preserve"> </w:t>
      </w:r>
      <w:r w:rsidRPr="00630456">
        <w:t>еще</w:t>
      </w:r>
      <w:r w:rsidR="00630456" w:rsidRPr="00630456">
        <w:t xml:space="preserve"> </w:t>
      </w:r>
      <w:r w:rsidRPr="00630456">
        <w:t>один</w:t>
      </w:r>
      <w:r w:rsidR="00630456" w:rsidRPr="00630456">
        <w:t xml:space="preserve"> - </w:t>
      </w:r>
      <w:r w:rsidRPr="00630456">
        <w:t>юридический</w:t>
      </w:r>
      <w:r w:rsidR="00630456" w:rsidRPr="00630456">
        <w:t xml:space="preserve">. </w:t>
      </w:r>
      <w:r w:rsidRPr="00630456">
        <w:t>Он</w:t>
      </w:r>
      <w:r w:rsidR="00630456" w:rsidRPr="00630456">
        <w:t xml:space="preserve"> </w:t>
      </w:r>
      <w:r w:rsidRPr="00630456">
        <w:t>состоит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необходимости</w:t>
      </w:r>
      <w:r w:rsidR="00630456" w:rsidRPr="00630456">
        <w:t xml:space="preserve"> </w:t>
      </w:r>
      <w:r w:rsidRPr="00630456">
        <w:t>квалифицировать</w:t>
      </w:r>
      <w:r w:rsidR="00630456" w:rsidRPr="00630456">
        <w:t xml:space="preserve"> </w:t>
      </w:r>
      <w:r w:rsidRPr="00630456">
        <w:t>насильственные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совершенные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использованием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тех</w:t>
      </w:r>
      <w:r w:rsidR="00630456" w:rsidRPr="00630456">
        <w:t xml:space="preserve"> </w:t>
      </w:r>
      <w:r w:rsidRPr="00630456">
        <w:t>случаях,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преступник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применял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жертве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психического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. </w:t>
      </w:r>
      <w:r w:rsidRPr="00630456">
        <w:t>Установление</w:t>
      </w:r>
      <w:r w:rsidR="00630456" w:rsidRPr="00630456">
        <w:t xml:space="preserve"> </w:t>
      </w:r>
      <w:r w:rsidRPr="00630456">
        <w:t>же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психического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должно,</w:t>
      </w:r>
      <w:r w:rsidR="00630456" w:rsidRPr="00630456">
        <w:t xml:space="preserve"> </w:t>
      </w:r>
      <w:r w:rsidRPr="00630456">
        <w:t>следуя</w:t>
      </w:r>
      <w:r w:rsidR="00630456" w:rsidRPr="00630456">
        <w:t xml:space="preserve"> </w:t>
      </w:r>
      <w:r w:rsidRPr="00630456">
        <w:t>этой</w:t>
      </w:r>
      <w:r w:rsidR="00630456" w:rsidRPr="00630456">
        <w:t xml:space="preserve"> </w:t>
      </w:r>
      <w:r w:rsidRPr="00630456">
        <w:t>логике,</w:t>
      </w:r>
      <w:r w:rsidR="00630456" w:rsidRPr="00630456">
        <w:t xml:space="preserve"> </w:t>
      </w:r>
      <w:r w:rsidRPr="00630456">
        <w:t>производиться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формальным</w:t>
      </w:r>
      <w:r w:rsidR="00630456" w:rsidRPr="00630456">
        <w:t xml:space="preserve"> </w:t>
      </w:r>
      <w:r w:rsidRPr="00630456">
        <w:t>признакам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В</w:t>
      </w:r>
      <w:r w:rsidR="00630456" w:rsidRPr="00630456">
        <w:t xml:space="preserve"> </w:t>
      </w:r>
      <w:r w:rsidRPr="00630456">
        <w:t>новом</w:t>
      </w:r>
      <w:r w:rsidR="00630456" w:rsidRPr="00630456">
        <w:t xml:space="preserve"> </w:t>
      </w:r>
      <w:r w:rsidRPr="00630456">
        <w:t>уголовном</w:t>
      </w:r>
      <w:r w:rsidR="00630456" w:rsidRPr="00630456">
        <w:t xml:space="preserve"> </w:t>
      </w:r>
      <w:r w:rsidRPr="00630456">
        <w:t>законодательстве</w:t>
      </w:r>
      <w:r w:rsidR="00630456" w:rsidRPr="00630456">
        <w:t xml:space="preserve"> </w:t>
      </w:r>
      <w:r w:rsidRPr="00630456">
        <w:t>введены</w:t>
      </w:r>
      <w:r w:rsidR="00630456" w:rsidRPr="00630456">
        <w:t xml:space="preserve"> </w:t>
      </w:r>
      <w:r w:rsidRPr="00630456">
        <w:t>формальные</w:t>
      </w:r>
      <w:r w:rsidR="00630456" w:rsidRPr="00630456">
        <w:t xml:space="preserve"> </w:t>
      </w:r>
      <w:r w:rsidRPr="00630456">
        <w:t>критерии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определения</w:t>
      </w:r>
      <w:r w:rsidR="00630456" w:rsidRPr="00630456">
        <w:t xml:space="preserve"> </w:t>
      </w:r>
      <w:r w:rsidRPr="00630456">
        <w:t>действенности</w:t>
      </w:r>
      <w:r w:rsidR="00630456" w:rsidRPr="00630456">
        <w:t xml:space="preserve"> </w:t>
      </w:r>
      <w:r w:rsidRPr="00630456">
        <w:t>принуждения</w:t>
      </w:r>
      <w:r w:rsidR="00630456" w:rsidRPr="00630456">
        <w:t xml:space="preserve">. </w:t>
      </w:r>
      <w:r w:rsidRPr="00630456">
        <w:t>Из</w:t>
      </w:r>
      <w:r w:rsidR="00630456" w:rsidRPr="00630456">
        <w:t xml:space="preserve"> </w:t>
      </w:r>
      <w:r w:rsidRPr="00630456">
        <w:t>чего</w:t>
      </w:r>
      <w:r w:rsidR="00630456" w:rsidRPr="00630456">
        <w:t xml:space="preserve"> </w:t>
      </w:r>
      <w:r w:rsidRPr="00630456">
        <w:t>следует,</w:t>
      </w:r>
      <w:r w:rsidR="00630456" w:rsidRPr="00630456">
        <w:t xml:space="preserve"> </w:t>
      </w:r>
      <w:r w:rsidRPr="00630456">
        <w:t>что,</w:t>
      </w:r>
      <w:r w:rsidR="00630456" w:rsidRPr="00630456">
        <w:t xml:space="preserve"> </w:t>
      </w:r>
      <w:r w:rsidRPr="00630456">
        <w:t>например,</w:t>
      </w:r>
      <w:r w:rsidR="00630456" w:rsidRPr="00630456">
        <w:t xml:space="preserve"> </w:t>
      </w:r>
      <w:r w:rsidRPr="00630456">
        <w:t>изнасилованием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насильственными</w:t>
      </w:r>
      <w:r w:rsidR="00630456" w:rsidRPr="00630456">
        <w:t xml:space="preserve"> </w:t>
      </w:r>
      <w:r w:rsidRPr="00630456">
        <w:t>действиями</w:t>
      </w:r>
      <w:r w:rsidR="00630456" w:rsidRPr="00630456">
        <w:t xml:space="preserve"> </w:t>
      </w:r>
      <w:r w:rsidRPr="00630456">
        <w:t>сексуального</w:t>
      </w:r>
      <w:r w:rsidR="00630456" w:rsidRPr="00630456">
        <w:t xml:space="preserve"> </w:t>
      </w:r>
      <w:r w:rsidRPr="00630456">
        <w:t>характера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использованием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должны</w:t>
      </w:r>
      <w:r w:rsidR="00630456" w:rsidRPr="00630456">
        <w:t xml:space="preserve"> </w:t>
      </w:r>
      <w:r w:rsidRPr="00630456">
        <w:t>признаваться</w:t>
      </w:r>
      <w:r w:rsidR="00630456" w:rsidRPr="00630456">
        <w:t xml:space="preserve"> </w:t>
      </w:r>
      <w:r w:rsidRPr="00630456">
        <w:t>половые</w:t>
      </w:r>
      <w:r w:rsidR="00630456" w:rsidRPr="00630456">
        <w:t xml:space="preserve"> </w:t>
      </w:r>
      <w:r w:rsidRPr="00630456">
        <w:t>сношения,</w:t>
      </w:r>
      <w:r w:rsidR="00630456" w:rsidRPr="00630456">
        <w:t xml:space="preserve"> </w:t>
      </w:r>
      <w:r w:rsidRPr="00630456">
        <w:t>совершенные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использования</w:t>
      </w:r>
      <w:r w:rsidR="00630456" w:rsidRPr="00630456">
        <w:t xml:space="preserve"> </w:t>
      </w:r>
      <w:r w:rsidRPr="00630456">
        <w:t>преступником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принуждения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угроз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применить</w:t>
      </w:r>
      <w:r w:rsidR="00630456" w:rsidRPr="00630456">
        <w:t xml:space="preserve">. </w:t>
      </w:r>
      <w:r w:rsidRPr="00630456">
        <w:t>Легкие</w:t>
      </w:r>
      <w:r w:rsidR="00630456" w:rsidRPr="00630456">
        <w:t xml:space="preserve"> </w:t>
      </w:r>
      <w:r w:rsidRPr="00630456">
        <w:t>формы</w:t>
      </w:r>
      <w:r w:rsidR="00630456" w:rsidRPr="00630456">
        <w:t xml:space="preserve"> </w:t>
      </w:r>
      <w:r w:rsidRPr="00630456">
        <w:t>принуждения</w:t>
      </w:r>
      <w:r w:rsidR="00630456">
        <w:t xml:space="preserve"> (</w:t>
      </w:r>
      <w:r w:rsidRPr="00630456">
        <w:t>шантажные</w:t>
      </w:r>
      <w:r w:rsidR="00630456" w:rsidRPr="00630456">
        <w:t xml:space="preserve"> </w:t>
      </w:r>
      <w:r w:rsidRPr="00630456">
        <w:t>угрозы,</w:t>
      </w:r>
      <w:r w:rsidR="00630456" w:rsidRPr="00630456">
        <w:t xml:space="preserve"> </w:t>
      </w:r>
      <w:r w:rsidRPr="00630456">
        <w:t>угрозы</w:t>
      </w:r>
      <w:r w:rsidR="00630456" w:rsidRPr="00630456">
        <w:t xml:space="preserve"> </w:t>
      </w:r>
      <w:r w:rsidRPr="00630456">
        <w:t>лишить</w:t>
      </w:r>
      <w:r w:rsidR="00630456" w:rsidRPr="00630456">
        <w:t xml:space="preserve"> </w:t>
      </w:r>
      <w:r w:rsidRPr="00630456">
        <w:t>имущества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</w:t>
      </w:r>
      <w:r w:rsidR="00630456" w:rsidRPr="00630456">
        <w:t xml:space="preserve">.) </w:t>
      </w:r>
      <w:r w:rsidRPr="00630456">
        <w:t>в</w:t>
      </w:r>
      <w:r w:rsidR="00630456" w:rsidRPr="00630456">
        <w:t xml:space="preserve"> </w:t>
      </w:r>
      <w:r w:rsidRPr="00630456">
        <w:t>некоторых</w:t>
      </w:r>
      <w:r w:rsidR="00630456" w:rsidRPr="00630456">
        <w:t xml:space="preserve"> </w:t>
      </w:r>
      <w:r w:rsidRPr="00630456">
        <w:t>случаях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привести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возникновению</w:t>
      </w:r>
      <w:r w:rsidR="00630456" w:rsidRPr="00630456">
        <w:t xml:space="preserve"> </w:t>
      </w:r>
      <w:r w:rsidRPr="00630456">
        <w:t>у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. </w:t>
      </w:r>
      <w:r w:rsidRPr="00630456">
        <w:t>Это</w:t>
      </w:r>
      <w:r w:rsidR="00630456" w:rsidRPr="00630456">
        <w:t xml:space="preserve"> </w:t>
      </w:r>
      <w:r w:rsidRPr="00630456">
        <w:t>будет</w:t>
      </w:r>
      <w:r w:rsidR="00630456" w:rsidRPr="00630456">
        <w:t xml:space="preserve"> </w:t>
      </w:r>
      <w:r w:rsidRPr="00630456">
        <w:t>происходить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случаях,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такого</w:t>
      </w:r>
      <w:r w:rsidR="00630456" w:rsidRPr="00630456">
        <w:t xml:space="preserve"> </w:t>
      </w:r>
      <w:r w:rsidRPr="00630456">
        <w:t>рода</w:t>
      </w:r>
      <w:r w:rsidR="00630456" w:rsidRPr="00630456">
        <w:t xml:space="preserve"> </w:t>
      </w:r>
      <w:r w:rsidRPr="00630456">
        <w:t>угрозы</w:t>
      </w:r>
      <w:r w:rsidR="00630456" w:rsidRPr="00630456">
        <w:t xml:space="preserve"> </w:t>
      </w:r>
      <w:r w:rsidRPr="00630456">
        <w:t>лишают</w:t>
      </w:r>
      <w:r w:rsidR="00630456" w:rsidRPr="00630456">
        <w:t xml:space="preserve"> </w:t>
      </w:r>
      <w:r w:rsidRPr="00630456">
        <w:t>потерпевшего</w:t>
      </w:r>
      <w:r w:rsidR="00630456" w:rsidRPr="00630456">
        <w:t xml:space="preserve"> </w:t>
      </w:r>
      <w:r w:rsidRPr="00630456">
        <w:t>способности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волеизъявлению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  <w:autoSpaceDE w:val="0"/>
        <w:autoSpaceDN w:val="0"/>
        <w:adjustRightInd w:val="0"/>
      </w:pPr>
      <w:r w:rsidRPr="00630456">
        <w:t>Установить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психической</w:t>
      </w:r>
      <w:r w:rsidR="00630456" w:rsidRPr="00630456">
        <w:t xml:space="preserve"> </w:t>
      </w:r>
      <w:r w:rsidRPr="00630456">
        <w:t>беспомощности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всегда</w:t>
      </w:r>
      <w:r w:rsidR="00630456" w:rsidRPr="00630456">
        <w:t xml:space="preserve"> </w:t>
      </w:r>
      <w:r w:rsidRPr="00630456">
        <w:t>просто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36"/>
      </w:r>
    </w:p>
    <w:p w:rsidR="00630456" w:rsidRPr="00630456" w:rsidRDefault="00337F37" w:rsidP="00630456">
      <w:pPr>
        <w:tabs>
          <w:tab w:val="left" w:pos="726"/>
        </w:tabs>
      </w:pPr>
      <w:r w:rsidRPr="00630456">
        <w:t>Беспомощное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обусловлено</w:t>
      </w:r>
      <w:r w:rsidR="00630456" w:rsidRPr="00630456">
        <w:t xml:space="preserve"> </w:t>
      </w:r>
      <w:r w:rsidRPr="00630456">
        <w:t>действиями</w:t>
      </w:r>
      <w:r w:rsidR="00630456" w:rsidRPr="00630456">
        <w:t xml:space="preserve"> </w:t>
      </w:r>
      <w:r w:rsidRPr="00630456">
        <w:t>виновного,</w:t>
      </w:r>
      <w:r w:rsidR="00630456" w:rsidRPr="00630456">
        <w:t xml:space="preserve"> </w:t>
      </w:r>
      <w:r w:rsidRPr="00630456">
        <w:t>который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целью</w:t>
      </w:r>
      <w:r w:rsidR="00630456" w:rsidRPr="00630456">
        <w:t xml:space="preserve"> </w:t>
      </w:r>
      <w:r w:rsidRPr="00630456">
        <w:t>облегчить</w:t>
      </w:r>
      <w:r w:rsidR="00630456" w:rsidRPr="00630456">
        <w:t xml:space="preserve"> </w:t>
      </w:r>
      <w:r w:rsidRPr="00630456">
        <w:t>совершение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приводит</w:t>
      </w:r>
      <w:r w:rsidR="00630456" w:rsidRPr="00630456">
        <w:t xml:space="preserve"> </w:t>
      </w:r>
      <w:r w:rsidRPr="00630456">
        <w:t>потерпевшую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алкогольного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наркотического</w:t>
      </w:r>
      <w:r w:rsidR="00630456" w:rsidRPr="00630456">
        <w:t xml:space="preserve"> </w:t>
      </w:r>
      <w:r w:rsidRPr="00630456">
        <w:t>опьянения,</w:t>
      </w:r>
      <w:r w:rsidR="00630456" w:rsidRPr="00630456">
        <w:t xml:space="preserve"> </w:t>
      </w:r>
      <w:r w:rsidRPr="00630456">
        <w:t>подмешивает</w:t>
      </w:r>
      <w:r w:rsidR="00630456" w:rsidRPr="00630456">
        <w:t xml:space="preserve"> </w:t>
      </w:r>
      <w:r w:rsidRPr="00630456">
        <w:t>ей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еду</w:t>
      </w:r>
      <w:r w:rsidR="00630456" w:rsidRPr="00630456">
        <w:t xml:space="preserve"> </w:t>
      </w:r>
      <w:r w:rsidRPr="00630456">
        <w:t>сильное</w:t>
      </w:r>
      <w:r w:rsidR="00630456" w:rsidRPr="00630456">
        <w:t xml:space="preserve"> </w:t>
      </w:r>
      <w:r w:rsidRPr="00630456">
        <w:t>снотворное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</w:t>
      </w:r>
      <w:r w:rsidR="00630456" w:rsidRPr="00630456">
        <w:t xml:space="preserve">. </w:t>
      </w:r>
      <w:r w:rsidRPr="00630456">
        <w:t>Тем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менее,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опьянение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всегда</w:t>
      </w:r>
      <w:r w:rsidR="00630456" w:rsidRPr="00630456">
        <w:t xml:space="preserve"> </w:t>
      </w:r>
      <w:r w:rsidRPr="00630456">
        <w:t>оценивается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беспомощное,</w:t>
      </w:r>
      <w:r w:rsidR="00630456" w:rsidRPr="00630456">
        <w:t xml:space="preserve"> </w:t>
      </w:r>
      <w:r w:rsidRPr="00630456">
        <w:t>поскольку</w:t>
      </w:r>
      <w:r w:rsidR="00630456" w:rsidRPr="00630456">
        <w:t xml:space="preserve"> </w:t>
      </w:r>
      <w:r w:rsidRPr="00630456">
        <w:t>только</w:t>
      </w:r>
      <w:r w:rsidR="00630456" w:rsidRPr="00630456">
        <w:t xml:space="preserve"> </w:t>
      </w:r>
      <w:r w:rsidRPr="00630456">
        <w:t>тяжёлая</w:t>
      </w:r>
      <w:r w:rsidR="00630456" w:rsidRPr="00630456">
        <w:t xml:space="preserve"> </w:t>
      </w:r>
      <w:r w:rsidRPr="00630456">
        <w:t>степень</w:t>
      </w:r>
      <w:r w:rsidR="00630456" w:rsidRPr="00630456">
        <w:t xml:space="preserve"> </w:t>
      </w:r>
      <w:r w:rsidRPr="00630456">
        <w:t>опьянения</w:t>
      </w:r>
      <w:r w:rsidR="00630456" w:rsidRPr="00630456">
        <w:t xml:space="preserve"> </w:t>
      </w:r>
      <w:r w:rsidRPr="00630456">
        <w:t>лишает</w:t>
      </w:r>
      <w:r w:rsidR="00630456" w:rsidRPr="00630456">
        <w:t xml:space="preserve"> </w:t>
      </w:r>
      <w:r w:rsidRPr="00630456">
        <w:t>человека</w:t>
      </w:r>
      <w:r w:rsidR="00630456" w:rsidRPr="00630456">
        <w:t xml:space="preserve"> </w:t>
      </w:r>
      <w:r w:rsidRPr="00630456">
        <w:t>возможности</w:t>
      </w:r>
      <w:r w:rsidR="00630456" w:rsidRPr="00630456">
        <w:t xml:space="preserve"> </w:t>
      </w:r>
      <w:r w:rsidRPr="00630456">
        <w:t>осознавать</w:t>
      </w:r>
      <w:r w:rsidR="00630456" w:rsidRPr="00630456">
        <w:t xml:space="preserve"> </w:t>
      </w:r>
      <w:r w:rsidRPr="00630456">
        <w:t>окружающую</w:t>
      </w:r>
      <w:r w:rsidR="00630456" w:rsidRPr="00630456">
        <w:t xml:space="preserve"> </w:t>
      </w:r>
      <w:r w:rsidRPr="00630456">
        <w:t>обстановку,</w:t>
      </w:r>
      <w:r w:rsidR="00630456" w:rsidRPr="00630456">
        <w:t xml:space="preserve"> </w:t>
      </w:r>
      <w:r w:rsidRPr="00630456">
        <w:t>верно</w:t>
      </w:r>
      <w:r w:rsidR="00630456" w:rsidRPr="00630456">
        <w:t xml:space="preserve"> </w:t>
      </w:r>
      <w:r w:rsidRPr="00630456">
        <w:t>понимать</w:t>
      </w:r>
      <w:r w:rsidR="00630456" w:rsidRPr="00630456">
        <w:t xml:space="preserve"> </w:t>
      </w:r>
      <w:r w:rsidRPr="00630456">
        <w:t>происходящее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Как</w:t>
      </w:r>
      <w:r w:rsidR="00630456" w:rsidRPr="00630456">
        <w:t xml:space="preserve"> </w:t>
      </w:r>
      <w:r w:rsidRPr="00630456">
        <w:t>разъяснил</w:t>
      </w:r>
      <w:r w:rsidR="00630456" w:rsidRPr="00630456">
        <w:t xml:space="preserve"> </w:t>
      </w:r>
      <w:r w:rsidRPr="00630456">
        <w:t>Пленум</w:t>
      </w:r>
      <w:r w:rsidR="00630456" w:rsidRPr="00630456">
        <w:t xml:space="preserve"> </w:t>
      </w:r>
      <w:r w:rsidRPr="00630456">
        <w:t>Верховного</w:t>
      </w:r>
      <w:r w:rsidR="00630456" w:rsidRPr="00630456">
        <w:t xml:space="preserve"> </w:t>
      </w:r>
      <w:r w:rsidRPr="00630456">
        <w:t>Суда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постановлении</w:t>
      </w:r>
      <w:r w:rsidR="00630456">
        <w:t xml:space="preserve"> " </w:t>
      </w:r>
      <w:r w:rsidRPr="00630456">
        <w:t>О</w:t>
      </w:r>
      <w:r w:rsidR="00630456" w:rsidRPr="00630456">
        <w:t xml:space="preserve"> </w:t>
      </w:r>
      <w:r w:rsidRPr="00630456">
        <w:t>судебной</w:t>
      </w:r>
      <w:r w:rsidR="00630456" w:rsidRPr="00630456">
        <w:t xml:space="preserve"> </w:t>
      </w:r>
      <w:r w:rsidRPr="00630456">
        <w:t>практике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делам</w:t>
      </w:r>
      <w:r w:rsidR="00630456" w:rsidRPr="00630456">
        <w:t xml:space="preserve"> </w:t>
      </w:r>
      <w:r w:rsidRPr="00630456">
        <w:t>об</w:t>
      </w:r>
      <w:r w:rsidR="00630456" w:rsidRPr="00630456">
        <w:t xml:space="preserve"> </w:t>
      </w:r>
      <w:r w:rsidRPr="00630456">
        <w:t>изнасиловании</w:t>
      </w:r>
      <w:r w:rsidR="00630456">
        <w:t xml:space="preserve">" </w:t>
      </w:r>
      <w:r w:rsidRPr="00630456">
        <w:t>от</w:t>
      </w:r>
      <w:r w:rsidR="00630456" w:rsidRPr="00630456">
        <w:t xml:space="preserve"> </w:t>
      </w:r>
      <w:r w:rsidRPr="00630456">
        <w:t>22</w:t>
      </w:r>
      <w:r w:rsidR="00630456" w:rsidRPr="00630456">
        <w:t xml:space="preserve"> </w:t>
      </w:r>
      <w:r w:rsidRPr="00630456">
        <w:t>апреля</w:t>
      </w:r>
      <w:r w:rsidR="00630456" w:rsidRPr="00630456">
        <w:t xml:space="preserve"> </w:t>
      </w:r>
      <w:r w:rsidRPr="00630456">
        <w:t>1992г</w:t>
      </w:r>
      <w:r w:rsidR="00630456" w:rsidRPr="00630456">
        <w:t xml:space="preserve">. </w:t>
      </w:r>
      <w:r w:rsidRPr="00630456">
        <w:t>№4,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материалов</w:t>
      </w:r>
      <w:r w:rsidR="00630456" w:rsidRPr="00630456">
        <w:t xml:space="preserve"> </w:t>
      </w:r>
      <w:r w:rsidRPr="00630456">
        <w:t>дела</w:t>
      </w:r>
      <w:r w:rsidR="00630456" w:rsidRPr="00630456">
        <w:t xml:space="preserve"> </w:t>
      </w:r>
      <w:r w:rsidRPr="00630456">
        <w:t>об</w:t>
      </w:r>
      <w:r w:rsidR="00630456" w:rsidRPr="00630456">
        <w:t xml:space="preserve"> </w:t>
      </w:r>
      <w:r w:rsidRPr="00630456">
        <w:t>изнасиловании</w:t>
      </w:r>
      <w:r w:rsidR="00630456" w:rsidRPr="00630456">
        <w:t xml:space="preserve"> </w:t>
      </w:r>
      <w:r w:rsidRPr="00630456">
        <w:t>усматривается,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беспомощное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наступило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результате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лекарственных</w:t>
      </w:r>
      <w:r w:rsidR="00630456" w:rsidRPr="00630456">
        <w:t xml:space="preserve"> </w:t>
      </w:r>
      <w:r w:rsidRPr="00630456">
        <w:t>препаратов,</w:t>
      </w:r>
      <w:r w:rsidR="00630456" w:rsidRPr="00630456">
        <w:t xml:space="preserve"> </w:t>
      </w:r>
      <w:r w:rsidRPr="00630456">
        <w:t>наркотических</w:t>
      </w:r>
      <w:r w:rsidR="00630456" w:rsidRPr="00630456">
        <w:t xml:space="preserve"> </w:t>
      </w:r>
      <w:r w:rsidRPr="00630456">
        <w:t>средств,</w:t>
      </w:r>
      <w:r w:rsidR="00630456" w:rsidRPr="00630456">
        <w:t xml:space="preserve"> </w:t>
      </w:r>
      <w:r w:rsidRPr="00630456">
        <w:t>сильнодействующих</w:t>
      </w:r>
      <w:r w:rsidR="00630456" w:rsidRPr="00630456">
        <w:t xml:space="preserve"> </w:t>
      </w:r>
      <w:r w:rsidRPr="00630456">
        <w:t>ядовитых</w:t>
      </w:r>
      <w:r w:rsidR="00630456" w:rsidRPr="00630456">
        <w:t xml:space="preserve"> </w:t>
      </w:r>
      <w:r w:rsidRPr="00630456">
        <w:t>веществ,</w:t>
      </w:r>
      <w:r w:rsidR="00630456" w:rsidRPr="00630456">
        <w:t xml:space="preserve"> </w:t>
      </w:r>
      <w:r w:rsidRPr="00630456">
        <w:t>то</w:t>
      </w:r>
      <w:r w:rsidR="00630456" w:rsidRPr="00630456">
        <w:t xml:space="preserve"> </w:t>
      </w:r>
      <w:r w:rsidRPr="00630456">
        <w:t>свойства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характер</w:t>
      </w:r>
      <w:r w:rsidR="00630456" w:rsidRPr="00630456">
        <w:t xml:space="preserve"> </w:t>
      </w:r>
      <w:r w:rsidRPr="00630456">
        <w:t>их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организм</w:t>
      </w:r>
      <w:r w:rsidR="00630456" w:rsidRPr="00630456">
        <w:t xml:space="preserve"> </w:t>
      </w:r>
      <w:r w:rsidRPr="00630456">
        <w:t>человека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установлены</w:t>
      </w:r>
      <w:r w:rsidR="00630456" w:rsidRPr="00630456">
        <w:t xml:space="preserve"> </w:t>
      </w:r>
      <w:r w:rsidRPr="00630456">
        <w:t>соответствующим</w:t>
      </w:r>
      <w:r w:rsidR="00630456" w:rsidRPr="00630456">
        <w:t xml:space="preserve"> </w:t>
      </w:r>
      <w:r w:rsidRPr="00630456">
        <w:t>экспертом</w:t>
      </w:r>
      <w:r w:rsidR="00630456" w:rsidRPr="00630456">
        <w:t xml:space="preserve">. </w:t>
      </w:r>
      <w:r w:rsidRPr="00630456">
        <w:t>Заключение</w:t>
      </w:r>
      <w:r w:rsidR="00630456" w:rsidRPr="00630456">
        <w:t xml:space="preserve"> </w:t>
      </w:r>
      <w:r w:rsidR="002B383B" w:rsidRPr="00630456">
        <w:t>данного</w:t>
      </w:r>
      <w:r w:rsidR="00630456" w:rsidRPr="00630456">
        <w:t xml:space="preserve"> </w:t>
      </w:r>
      <w:r w:rsidR="002B383B" w:rsidRPr="00630456">
        <w:t>эксперта</w:t>
      </w:r>
      <w:r w:rsidR="00630456" w:rsidRPr="00630456">
        <w:t xml:space="preserve"> </w:t>
      </w:r>
      <w:r w:rsidRPr="00630456">
        <w:t>следует</w:t>
      </w:r>
      <w:r w:rsidR="00630456" w:rsidRPr="00630456">
        <w:t xml:space="preserve"> </w:t>
      </w:r>
      <w:r w:rsidRPr="00630456">
        <w:t>учитывать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оценки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наряду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другими</w:t>
      </w:r>
      <w:r w:rsidR="00630456" w:rsidRPr="00630456">
        <w:t xml:space="preserve"> </w:t>
      </w:r>
      <w:r w:rsidRPr="00630456">
        <w:t>доказательствами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37"/>
      </w:r>
    </w:p>
    <w:p w:rsidR="00630456" w:rsidRPr="00630456" w:rsidRDefault="00337F37" w:rsidP="00630456">
      <w:pPr>
        <w:tabs>
          <w:tab w:val="left" w:pos="726"/>
        </w:tabs>
      </w:pPr>
      <w:r w:rsidRPr="00630456">
        <w:t>Беспомощное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- </w:t>
      </w:r>
      <w:r w:rsidRPr="00630456">
        <w:t>не</w:t>
      </w:r>
      <w:r w:rsidR="00630456" w:rsidRPr="00630456">
        <w:t xml:space="preserve"> </w:t>
      </w:r>
      <w:r w:rsidRPr="00630456">
        <w:t>медицинский</w:t>
      </w:r>
      <w:r w:rsidR="00630456" w:rsidRPr="00630456">
        <w:t xml:space="preserve"> </w:t>
      </w:r>
      <w:r w:rsidRPr="00630456">
        <w:t>термин,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юридический,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связи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чем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каждом</w:t>
      </w:r>
      <w:r w:rsidR="00630456" w:rsidRPr="00630456">
        <w:t xml:space="preserve"> </w:t>
      </w:r>
      <w:r w:rsidRPr="00630456">
        <w:t>конкретном</w:t>
      </w:r>
      <w:r w:rsidR="00630456" w:rsidRPr="00630456">
        <w:t xml:space="preserve"> </w:t>
      </w:r>
      <w:r w:rsidRPr="00630456">
        <w:t>случае</w:t>
      </w:r>
      <w:r w:rsidR="00630456" w:rsidRPr="00630456">
        <w:t xml:space="preserve"> </w:t>
      </w:r>
      <w:r w:rsidRPr="00630456">
        <w:t>суд</w:t>
      </w:r>
      <w:r w:rsidR="00630456" w:rsidRPr="00630456">
        <w:t xml:space="preserve"> </w:t>
      </w:r>
      <w:r w:rsidRPr="00630456">
        <w:t>решает,</w:t>
      </w:r>
      <w:r w:rsidR="00630456" w:rsidRPr="00630456">
        <w:t xml:space="preserve"> </w:t>
      </w:r>
      <w:r w:rsidRPr="00630456">
        <w:t>было</w:t>
      </w:r>
      <w:r w:rsidR="00630456" w:rsidRPr="00630456">
        <w:t xml:space="preserve"> </w:t>
      </w:r>
      <w:r w:rsidRPr="00630456">
        <w:t>ли</w:t>
      </w:r>
      <w:r w:rsidR="00630456" w:rsidRPr="00630456">
        <w:t xml:space="preserve"> </w:t>
      </w:r>
      <w:r w:rsidRPr="00630456">
        <w:t>состояние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таковым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Преступление</w:t>
      </w:r>
      <w:r w:rsidR="00630456" w:rsidRPr="00630456">
        <w:t xml:space="preserve"> </w:t>
      </w:r>
      <w:r w:rsidRPr="00630456">
        <w:t>считается</w:t>
      </w:r>
      <w:r w:rsidR="00630456" w:rsidRPr="00630456">
        <w:t xml:space="preserve"> </w:t>
      </w:r>
      <w:r w:rsidRPr="00630456">
        <w:t>оконченным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момента</w:t>
      </w:r>
      <w:r w:rsidR="00630456" w:rsidRPr="00630456">
        <w:t xml:space="preserve"> </w:t>
      </w:r>
      <w:r w:rsidRPr="00630456">
        <w:t>начала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акта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зависимо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характера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продолжения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последствий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38"/>
      </w:r>
      <w:r w:rsidR="00630456" w:rsidRPr="00630456">
        <w:t xml:space="preserve"> </w:t>
      </w:r>
      <w:r w:rsidRPr="00630456">
        <w:t>Иными</w:t>
      </w:r>
      <w:r w:rsidR="00630456" w:rsidRPr="00630456">
        <w:t xml:space="preserve"> </w:t>
      </w:r>
      <w:r w:rsidRPr="00630456">
        <w:t>словами,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признания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оконченным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требуется</w:t>
      </w:r>
      <w:r w:rsidR="00630456" w:rsidRPr="00630456">
        <w:t xml:space="preserve"> </w:t>
      </w:r>
      <w:r w:rsidRPr="00630456">
        <w:t>ни</w:t>
      </w:r>
      <w:r w:rsidR="00630456" w:rsidRPr="00630456">
        <w:t xml:space="preserve"> </w:t>
      </w:r>
      <w:r w:rsidRPr="00630456">
        <w:t>растления,</w:t>
      </w:r>
      <w:r w:rsidR="00630456" w:rsidRPr="00630456">
        <w:t xml:space="preserve"> </w:t>
      </w:r>
      <w:r w:rsidRPr="00630456">
        <w:t>ни</w:t>
      </w:r>
      <w:r w:rsidR="00630456" w:rsidRPr="00630456">
        <w:t xml:space="preserve"> </w:t>
      </w:r>
      <w:r w:rsidRPr="00630456">
        <w:t>завершения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акта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физиологическом</w:t>
      </w:r>
      <w:r w:rsidR="00630456" w:rsidRPr="00630456">
        <w:t xml:space="preserve"> </w:t>
      </w:r>
      <w:r w:rsidRPr="00630456">
        <w:t>смысле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Как</w:t>
      </w:r>
      <w:r w:rsidR="00630456" w:rsidRPr="00630456">
        <w:t xml:space="preserve"> </w:t>
      </w:r>
      <w:r w:rsidRPr="00630456">
        <w:t>покушения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должны</w:t>
      </w:r>
      <w:r w:rsidR="00630456" w:rsidRPr="00630456">
        <w:t xml:space="preserve"> </w:t>
      </w:r>
      <w:r w:rsidRPr="00630456">
        <w:t>рассматриваться</w:t>
      </w:r>
      <w:r w:rsidR="00630456" w:rsidRPr="00630456">
        <w:t xml:space="preserve"> </w:t>
      </w:r>
      <w:r w:rsidRPr="00630456">
        <w:t>насильственные</w:t>
      </w:r>
      <w:r w:rsidR="00630456" w:rsidRPr="00630456">
        <w:t xml:space="preserve"> </w:t>
      </w:r>
      <w:r w:rsidRPr="00630456">
        <w:t>действия</w:t>
      </w:r>
      <w:r w:rsidR="00630456" w:rsidRPr="00630456">
        <w:t xml:space="preserve"> </w:t>
      </w:r>
      <w:r w:rsidRPr="00630456">
        <w:t>лица,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установлено,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они</w:t>
      </w:r>
      <w:r w:rsidR="00630456" w:rsidRPr="00630456">
        <w:t xml:space="preserve"> </w:t>
      </w:r>
      <w:r w:rsidRPr="00630456">
        <w:t>предшествовали</w:t>
      </w:r>
      <w:r w:rsidR="00630456" w:rsidRPr="00630456">
        <w:t xml:space="preserve"> </w:t>
      </w:r>
      <w:r w:rsidRPr="00630456">
        <w:t>половому</w:t>
      </w:r>
      <w:r w:rsidR="00630456" w:rsidRPr="00630456">
        <w:t xml:space="preserve"> </w:t>
      </w:r>
      <w:r w:rsidRPr="00630456">
        <w:t>акту,</w:t>
      </w:r>
      <w:r w:rsidR="00630456" w:rsidRPr="00630456">
        <w:t xml:space="preserve"> </w:t>
      </w:r>
      <w:r w:rsidRPr="00630456">
        <w:t>который</w:t>
      </w:r>
      <w:r w:rsidR="00630456" w:rsidRPr="00630456">
        <w:t xml:space="preserve"> </w:t>
      </w:r>
      <w:r w:rsidRPr="00630456">
        <w:t>виновный</w:t>
      </w:r>
      <w:r w:rsidR="00630456" w:rsidRPr="00630456">
        <w:t xml:space="preserve"> </w:t>
      </w:r>
      <w:r w:rsidRPr="00630456">
        <w:t>пол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зависящим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него</w:t>
      </w:r>
      <w:r w:rsidR="00630456" w:rsidRPr="00630456">
        <w:t xml:space="preserve"> </w:t>
      </w:r>
      <w:r w:rsidRPr="00630456">
        <w:t>причинам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мог</w:t>
      </w:r>
      <w:r w:rsidR="00630456" w:rsidRPr="00630456">
        <w:t xml:space="preserve"> </w:t>
      </w:r>
      <w:r w:rsidRPr="00630456">
        <w:t>начать,</w:t>
      </w:r>
      <w:r w:rsidR="00630456" w:rsidRPr="00630456">
        <w:t xml:space="preserve"> </w:t>
      </w:r>
      <w:r w:rsidRPr="00630456">
        <w:t>хотя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преодолевал</w:t>
      </w:r>
      <w:r w:rsidR="00630456" w:rsidRPr="00630456">
        <w:t xml:space="preserve"> </w:t>
      </w:r>
      <w:r w:rsidRPr="00630456">
        <w:t>сопротивление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. </w:t>
      </w:r>
      <w:r w:rsidRPr="00630456">
        <w:t>Эти</w:t>
      </w:r>
      <w:r w:rsidR="00630456" w:rsidRPr="00630456">
        <w:t xml:space="preserve"> </w:t>
      </w:r>
      <w:r w:rsidRPr="00630456">
        <w:t>действия,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правило,</w:t>
      </w:r>
      <w:r w:rsidR="00630456" w:rsidRPr="00630456">
        <w:t xml:space="preserve"> </w:t>
      </w:r>
      <w:r w:rsidRPr="00630456">
        <w:t>выражаются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применении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нанесение</w:t>
      </w:r>
      <w:r w:rsidR="00630456" w:rsidRPr="00630456">
        <w:t xml:space="preserve"> </w:t>
      </w:r>
      <w:r w:rsidRPr="00630456">
        <w:t>ей</w:t>
      </w:r>
      <w:r w:rsidR="00630456" w:rsidRPr="00630456">
        <w:t xml:space="preserve"> </w:t>
      </w:r>
      <w:r w:rsidRPr="00630456">
        <w:t>ударов,</w:t>
      </w:r>
      <w:r w:rsidR="00630456" w:rsidRPr="00630456">
        <w:t xml:space="preserve"> </w:t>
      </w:r>
      <w:r w:rsidRPr="00630456">
        <w:t>раздевание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т.д.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покушение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квалифицировать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те</w:t>
      </w:r>
      <w:r w:rsidR="00630456" w:rsidRPr="00630456">
        <w:t xml:space="preserve"> </w:t>
      </w:r>
      <w:r w:rsidRPr="00630456">
        <w:t>случаи,</w:t>
      </w:r>
      <w:r w:rsidR="00630456" w:rsidRPr="00630456">
        <w:t xml:space="preserve"> </w:t>
      </w:r>
      <w:r w:rsidRPr="00630456">
        <w:t>когда</w:t>
      </w:r>
      <w:r w:rsidR="00630456" w:rsidRPr="00630456">
        <w:t xml:space="preserve"> </w:t>
      </w:r>
      <w:r w:rsidRPr="00630456">
        <w:t>виновный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смог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физиологическим</w:t>
      </w:r>
      <w:r w:rsidR="00630456" w:rsidRPr="00630456">
        <w:t xml:space="preserve"> </w:t>
      </w:r>
      <w:r w:rsidRPr="00630456">
        <w:t>причинам</w:t>
      </w:r>
      <w:r w:rsidR="00630456" w:rsidRPr="00630456">
        <w:t xml:space="preserve"> </w:t>
      </w:r>
      <w:r w:rsidRPr="00630456">
        <w:t>совершить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акт,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применял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угрожал</w:t>
      </w:r>
      <w:r w:rsidR="00630456" w:rsidRPr="00630456">
        <w:t xml:space="preserve"> </w:t>
      </w:r>
      <w:r w:rsidRPr="00630456">
        <w:t>применением</w:t>
      </w:r>
      <w:r w:rsidR="00630456" w:rsidRPr="00630456">
        <w:t xml:space="preserve"> </w:t>
      </w:r>
      <w:r w:rsidRPr="00630456">
        <w:t>насилия,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равно</w:t>
      </w:r>
      <w:r w:rsidR="00630456" w:rsidRPr="00630456">
        <w:t xml:space="preserve"> </w:t>
      </w:r>
      <w:r w:rsidRPr="00630456">
        <w:t>пытался</w:t>
      </w:r>
      <w:r w:rsidR="00630456" w:rsidRPr="00630456">
        <w:t xml:space="preserve"> </w:t>
      </w:r>
      <w:r w:rsidRPr="00630456">
        <w:t>воспользоваться</w:t>
      </w:r>
      <w:r w:rsidR="00630456" w:rsidRPr="00630456">
        <w:t xml:space="preserve"> </w:t>
      </w:r>
      <w:r w:rsidRPr="00630456">
        <w:t>беспомощным</w:t>
      </w:r>
      <w:r w:rsidR="00630456" w:rsidRPr="00630456">
        <w:t xml:space="preserve"> </w:t>
      </w:r>
      <w:r w:rsidRPr="00630456">
        <w:t>состоянием</w:t>
      </w:r>
      <w:r w:rsidR="00630456" w:rsidRPr="00630456">
        <w:t xml:space="preserve"> </w:t>
      </w:r>
      <w:r w:rsidRPr="00630456">
        <w:t>потерпевшей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После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преступник</w:t>
      </w:r>
      <w:r w:rsidR="00630456" w:rsidRPr="00630456">
        <w:t xml:space="preserve"> </w:t>
      </w:r>
      <w:r w:rsidRPr="00630456">
        <w:t>уничтожает</w:t>
      </w:r>
      <w:r w:rsidR="00630456" w:rsidRPr="00630456">
        <w:t xml:space="preserve"> </w:t>
      </w:r>
      <w:r w:rsidRPr="00630456">
        <w:t>использованные</w:t>
      </w:r>
      <w:r w:rsidR="00630456" w:rsidRPr="00630456">
        <w:t xml:space="preserve"> </w:t>
      </w:r>
      <w:r w:rsidRPr="00630456">
        <w:t>орудия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средства,</w:t>
      </w:r>
      <w:r w:rsidR="00630456" w:rsidRPr="00630456">
        <w:t xml:space="preserve"> </w:t>
      </w:r>
      <w:r w:rsidRPr="00630456">
        <w:t>принимает</w:t>
      </w:r>
      <w:r w:rsidR="00630456" w:rsidRPr="00630456">
        <w:t xml:space="preserve"> </w:t>
      </w:r>
      <w:r w:rsidRPr="00630456">
        <w:t>меры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уничтожению</w:t>
      </w:r>
      <w:r w:rsidR="00630456" w:rsidRPr="00630456">
        <w:t xml:space="preserve"> </w:t>
      </w:r>
      <w:r w:rsidRPr="00630456">
        <w:t>следов</w:t>
      </w:r>
      <w:r w:rsidR="00630456" w:rsidRPr="00630456">
        <w:t xml:space="preserve"> </w:t>
      </w:r>
      <w:r w:rsidRPr="00630456">
        <w:t>крови,</w:t>
      </w:r>
      <w:r w:rsidR="00630456" w:rsidRPr="00630456">
        <w:t xml:space="preserve"> </w:t>
      </w:r>
      <w:r w:rsidRPr="00630456">
        <w:t>спермы,</w:t>
      </w:r>
      <w:r w:rsidR="00630456" w:rsidRPr="00630456">
        <w:t xml:space="preserve"> </w:t>
      </w:r>
      <w:r w:rsidRPr="00630456">
        <w:t>вагинальных</w:t>
      </w:r>
      <w:r w:rsidR="00630456" w:rsidRPr="00630456">
        <w:t xml:space="preserve"> </w:t>
      </w:r>
      <w:r w:rsidRPr="00630456">
        <w:t>выделений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своём</w:t>
      </w:r>
      <w:r w:rsidR="00630456" w:rsidRPr="00630456">
        <w:t xml:space="preserve"> </w:t>
      </w:r>
      <w:r w:rsidRPr="00630456">
        <w:t>теле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одежде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т.д.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месте</w:t>
      </w:r>
      <w:r w:rsidR="00630456" w:rsidRPr="00630456">
        <w:t xml:space="preserve"> </w:t>
      </w:r>
      <w:r w:rsidRPr="00630456">
        <w:t>происшествия</w:t>
      </w:r>
      <w:r w:rsidR="00630456" w:rsidRPr="00630456">
        <w:t xml:space="preserve"> </w:t>
      </w:r>
      <w:r w:rsidRPr="00630456">
        <w:t>обнаруживают</w:t>
      </w:r>
      <w:r w:rsidR="00630456" w:rsidRPr="00630456">
        <w:t xml:space="preserve"> </w:t>
      </w:r>
      <w:r w:rsidRPr="00630456">
        <w:t>микрообъекты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виде</w:t>
      </w:r>
      <w:r w:rsidR="00630456" w:rsidRPr="00630456">
        <w:t xml:space="preserve"> </w:t>
      </w:r>
      <w:r w:rsidRPr="00630456">
        <w:t>волос,</w:t>
      </w:r>
      <w:r w:rsidR="00630456" w:rsidRPr="00630456">
        <w:t xml:space="preserve"> </w:t>
      </w:r>
      <w:r w:rsidRPr="00630456">
        <w:t>крови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выделений</w:t>
      </w:r>
      <w:r w:rsidR="00630456" w:rsidRPr="00630456">
        <w:t xml:space="preserve"> </w:t>
      </w:r>
      <w:r w:rsidRPr="00630456">
        <w:t>человеческого</w:t>
      </w:r>
      <w:r w:rsidR="00630456" w:rsidRPr="00630456">
        <w:t xml:space="preserve"> </w:t>
      </w:r>
      <w:r w:rsidRPr="00630456">
        <w:t>организма</w:t>
      </w:r>
      <w:r w:rsidR="00630456" w:rsidRPr="00630456">
        <w:t xml:space="preserve">: </w:t>
      </w:r>
      <w:r w:rsidRPr="00630456">
        <w:t>спермы</w:t>
      </w:r>
      <w:r w:rsidR="00630456">
        <w:t xml:space="preserve"> (</w:t>
      </w:r>
      <w:r w:rsidRPr="00630456">
        <w:t>в</w:t>
      </w:r>
      <w:r w:rsidR="00630456" w:rsidRPr="00630456">
        <w:t xml:space="preserve"> </w:t>
      </w:r>
      <w:r w:rsidRPr="00630456">
        <w:t>сочетании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кровью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вагинальными</w:t>
      </w:r>
      <w:r w:rsidR="00630456" w:rsidRPr="00630456">
        <w:t xml:space="preserve"> </w:t>
      </w:r>
      <w:r w:rsidRPr="00630456">
        <w:t>выделениями</w:t>
      </w:r>
      <w:r w:rsidR="00630456" w:rsidRPr="00630456">
        <w:t xml:space="preserve">), </w:t>
      </w:r>
      <w:r w:rsidRPr="00630456">
        <w:t>мочи,</w:t>
      </w:r>
      <w:r w:rsidR="00630456" w:rsidRPr="00630456">
        <w:t xml:space="preserve"> </w:t>
      </w:r>
      <w:r w:rsidRPr="00630456">
        <w:t>слюны,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различных</w:t>
      </w:r>
      <w:r w:rsidR="00630456" w:rsidRPr="00630456">
        <w:t xml:space="preserve"> </w:t>
      </w:r>
      <w:r w:rsidRPr="00630456">
        <w:t>предметах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помещении,</w:t>
      </w:r>
      <w:r w:rsidR="00630456" w:rsidRPr="00630456">
        <w:t xml:space="preserve"> </w:t>
      </w:r>
      <w:r w:rsidRPr="00630456">
        <w:t>например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постельном</w:t>
      </w:r>
      <w:r w:rsidR="00630456" w:rsidRPr="00630456">
        <w:t xml:space="preserve"> </w:t>
      </w:r>
      <w:r w:rsidRPr="00630456">
        <w:t>белье,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полу,</w:t>
      </w:r>
      <w:r w:rsidR="00630456" w:rsidRPr="00630456">
        <w:t xml:space="preserve"> </w:t>
      </w:r>
      <w:r w:rsidRPr="00630456">
        <w:t>ковре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иных</w:t>
      </w:r>
      <w:r w:rsidR="00630456" w:rsidRPr="00630456">
        <w:t xml:space="preserve"> </w:t>
      </w:r>
      <w:r w:rsidRPr="00630456">
        <w:t>покрытиях</w:t>
      </w:r>
      <w:r w:rsidR="00630456" w:rsidRPr="00630456">
        <w:t xml:space="preserve"> </w:t>
      </w:r>
      <w:r w:rsidRPr="00630456">
        <w:t>пола</w:t>
      </w:r>
      <w:r w:rsidR="00630456" w:rsidRPr="00630456">
        <w:t xml:space="preserve">; </w:t>
      </w:r>
      <w:r w:rsidRPr="00630456">
        <w:t>на</w:t>
      </w:r>
      <w:r w:rsidR="00630456" w:rsidRPr="00630456">
        <w:t xml:space="preserve"> </w:t>
      </w:r>
      <w:r w:rsidRPr="00630456">
        <w:t>местности</w:t>
      </w:r>
      <w:r w:rsidR="00630456" w:rsidRPr="00630456">
        <w:t xml:space="preserve"> - </w:t>
      </w:r>
      <w:r w:rsidRPr="00630456">
        <w:t>на</w:t>
      </w:r>
      <w:r w:rsidR="00630456" w:rsidRPr="00630456">
        <w:t xml:space="preserve"> </w:t>
      </w:r>
      <w:r w:rsidRPr="00630456">
        <w:t>траве,</w:t>
      </w:r>
      <w:r w:rsidR="00630456" w:rsidRPr="00630456">
        <w:t xml:space="preserve"> </w:t>
      </w:r>
      <w:r w:rsidRPr="00630456">
        <w:t>листьях</w:t>
      </w:r>
      <w:r w:rsidR="00630456" w:rsidRPr="00630456">
        <w:t xml:space="preserve"> </w:t>
      </w:r>
      <w:r w:rsidRPr="00630456">
        <w:t>кустарников,</w:t>
      </w:r>
      <w:r w:rsidR="00630456" w:rsidRPr="00630456">
        <w:t xml:space="preserve"> </w:t>
      </w:r>
      <w:r w:rsidRPr="00630456">
        <w:t>хвое,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снегу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="00630456">
        <w:t>т.д.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помогает</w:t>
      </w:r>
      <w:r w:rsidR="00630456" w:rsidRPr="00630456">
        <w:t xml:space="preserve"> </w:t>
      </w:r>
      <w:r w:rsidRPr="00630456">
        <w:t>определить</w:t>
      </w:r>
      <w:r w:rsidR="00630456" w:rsidRPr="00630456">
        <w:t xml:space="preserve"> </w:t>
      </w:r>
      <w:r w:rsidRPr="00630456">
        <w:t>достоверность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- </w:t>
      </w:r>
      <w:r w:rsidRPr="00630456">
        <w:t>факт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39"/>
      </w:r>
    </w:p>
    <w:p w:rsidR="00630456" w:rsidRPr="00630456" w:rsidRDefault="00337F37" w:rsidP="00630456">
      <w:pPr>
        <w:tabs>
          <w:tab w:val="left" w:pos="726"/>
        </w:tabs>
      </w:pPr>
      <w:r w:rsidRPr="00630456">
        <w:t>Из</w:t>
      </w:r>
      <w:r w:rsidR="00630456" w:rsidRPr="00630456">
        <w:t xml:space="preserve"> </w:t>
      </w:r>
      <w:r w:rsidRPr="00630456">
        <w:t>выше</w:t>
      </w:r>
      <w:r w:rsidR="00630456" w:rsidRPr="00630456">
        <w:t xml:space="preserve"> </w:t>
      </w:r>
      <w:r w:rsidRPr="00630456">
        <w:t>сказанного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сделать</w:t>
      </w:r>
      <w:r w:rsidR="00630456" w:rsidRPr="00630456">
        <w:t xml:space="preserve"> </w:t>
      </w:r>
      <w:r w:rsidRPr="00630456">
        <w:t>вывод,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способы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выделить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три</w:t>
      </w:r>
      <w:r w:rsidR="00630456" w:rsidRPr="00630456">
        <w:t xml:space="preserve"> </w:t>
      </w:r>
      <w:r w:rsidRPr="00630456">
        <w:t>группы</w:t>
      </w:r>
      <w:r w:rsidR="00630456" w:rsidRPr="00630456">
        <w:t>:</w:t>
      </w:r>
    </w:p>
    <w:p w:rsidR="00630456" w:rsidRPr="00630456" w:rsidRDefault="00337F37" w:rsidP="00630456">
      <w:pPr>
        <w:numPr>
          <w:ilvl w:val="0"/>
          <w:numId w:val="1"/>
        </w:numPr>
        <w:tabs>
          <w:tab w:val="clear" w:pos="1200"/>
          <w:tab w:val="left" w:pos="726"/>
        </w:tabs>
        <w:ind w:left="0" w:firstLine="709"/>
      </w:pPr>
      <w:r w:rsidRPr="00630456">
        <w:t>с</w:t>
      </w:r>
      <w:r w:rsidR="00630456" w:rsidRPr="00630456">
        <w:t xml:space="preserve"> </w:t>
      </w:r>
      <w:r w:rsidRPr="00630456">
        <w:t>применением</w:t>
      </w:r>
      <w:r w:rsidR="00630456" w:rsidRPr="00630456">
        <w:t xml:space="preserve"> </w:t>
      </w:r>
      <w:r w:rsidRPr="00630456">
        <w:t>физического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психического</w:t>
      </w:r>
      <w:r w:rsidR="00630456" w:rsidRPr="00630456">
        <w:t xml:space="preserve"> </w:t>
      </w:r>
      <w:r w:rsidRPr="00630456">
        <w:t>насилия</w:t>
      </w:r>
      <w:r w:rsidR="00630456" w:rsidRPr="00630456">
        <w:t>;</w:t>
      </w:r>
    </w:p>
    <w:p w:rsidR="00630456" w:rsidRPr="00630456" w:rsidRDefault="00337F37" w:rsidP="00630456">
      <w:pPr>
        <w:numPr>
          <w:ilvl w:val="0"/>
          <w:numId w:val="1"/>
        </w:numPr>
        <w:tabs>
          <w:tab w:val="clear" w:pos="1200"/>
          <w:tab w:val="left" w:pos="726"/>
        </w:tabs>
        <w:ind w:left="0" w:firstLine="709"/>
      </w:pPr>
      <w:r w:rsidRPr="00630456">
        <w:t>с</w:t>
      </w:r>
      <w:r w:rsidR="00630456" w:rsidRPr="00630456">
        <w:t xml:space="preserve"> </w:t>
      </w:r>
      <w:r w:rsidRPr="00630456">
        <w:t>использованием</w:t>
      </w:r>
      <w:r w:rsidR="00630456" w:rsidRPr="00630456">
        <w:t xml:space="preserve"> </w:t>
      </w:r>
      <w:r w:rsidRPr="00630456">
        <w:t>обмана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злоупотребление</w:t>
      </w:r>
      <w:r w:rsidR="00630456" w:rsidRPr="00630456">
        <w:t xml:space="preserve"> </w:t>
      </w:r>
      <w:r w:rsidRPr="00630456">
        <w:t>доверием</w:t>
      </w:r>
      <w:r w:rsidR="00630456" w:rsidRPr="00630456">
        <w:t>;</w:t>
      </w:r>
    </w:p>
    <w:p w:rsidR="00630456" w:rsidRDefault="00337F37" w:rsidP="00630456">
      <w:pPr>
        <w:numPr>
          <w:ilvl w:val="0"/>
          <w:numId w:val="1"/>
        </w:numPr>
        <w:tabs>
          <w:tab w:val="clear" w:pos="1200"/>
          <w:tab w:val="left" w:pos="726"/>
        </w:tabs>
        <w:ind w:left="0" w:firstLine="709"/>
      </w:pPr>
      <w:r w:rsidRPr="00630456">
        <w:t>с</w:t>
      </w:r>
      <w:r w:rsidR="00630456" w:rsidRPr="00630456">
        <w:t xml:space="preserve"> </w:t>
      </w:r>
      <w:r w:rsidRPr="00630456">
        <w:t>использованием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потерпевшей</w:t>
      </w:r>
      <w:r w:rsidR="00630456" w:rsidRPr="00630456">
        <w:t>.</w:t>
      </w:r>
    </w:p>
    <w:p w:rsidR="00630456" w:rsidRPr="00630456" w:rsidRDefault="009F6EF3" w:rsidP="00630456">
      <w:pPr>
        <w:numPr>
          <w:ilvl w:val="0"/>
          <w:numId w:val="7"/>
        </w:numPr>
        <w:tabs>
          <w:tab w:val="left" w:pos="726"/>
        </w:tabs>
        <w:ind w:left="0" w:firstLine="709"/>
        <w:rPr>
          <w:b/>
        </w:rPr>
      </w:pPr>
      <w:r w:rsidRPr="00630456">
        <w:rPr>
          <w:b/>
        </w:rPr>
        <w:t>Следы</w:t>
      </w:r>
      <w:r w:rsidR="00630456" w:rsidRPr="00630456">
        <w:rPr>
          <w:b/>
        </w:rPr>
        <w:t>:</w:t>
      </w:r>
    </w:p>
    <w:p w:rsidR="00630456" w:rsidRPr="00630456" w:rsidRDefault="009F6EF3" w:rsidP="00630456">
      <w:pPr>
        <w:tabs>
          <w:tab w:val="left" w:pos="726"/>
        </w:tabs>
      </w:pPr>
      <w:r w:rsidRPr="00630456">
        <w:t>А</w:t>
      </w:r>
      <w:r w:rsidR="00630456" w:rsidRPr="00630456">
        <w:t xml:space="preserve"> </w:t>
      </w:r>
      <w:r w:rsidR="00337F37" w:rsidRPr="00630456">
        <w:t>со</w:t>
      </w:r>
      <w:r w:rsidR="00630456" w:rsidRPr="00630456">
        <w:t xml:space="preserve"> </w:t>
      </w:r>
      <w:r w:rsidR="00337F37" w:rsidRPr="00630456">
        <w:t>способами</w:t>
      </w:r>
      <w:r w:rsidR="00630456" w:rsidRPr="00630456">
        <w:t xml:space="preserve"> </w:t>
      </w:r>
      <w:r w:rsidR="00337F37" w:rsidRPr="00630456">
        <w:t>совершения</w:t>
      </w:r>
      <w:r w:rsidR="00630456" w:rsidRPr="00630456">
        <w:t xml:space="preserve"> </w:t>
      </w:r>
      <w:r w:rsidR="00337F37" w:rsidRPr="00630456">
        <w:t>изнасилования</w:t>
      </w:r>
      <w:r w:rsidR="00630456" w:rsidRPr="00630456">
        <w:t xml:space="preserve"> </w:t>
      </w:r>
      <w:r w:rsidR="00337F37" w:rsidRPr="00630456">
        <w:t>неразрывно</w:t>
      </w:r>
      <w:r w:rsidR="00630456" w:rsidRPr="00630456">
        <w:t xml:space="preserve"> </w:t>
      </w:r>
      <w:r w:rsidR="00337F37" w:rsidRPr="00630456">
        <w:t>связаны</w:t>
      </w:r>
      <w:r w:rsidR="00630456" w:rsidRPr="00630456">
        <w:t xml:space="preserve"> </w:t>
      </w:r>
      <w:r w:rsidR="00337F37" w:rsidRPr="00630456">
        <w:t>образующиеся</w:t>
      </w:r>
      <w:r w:rsidR="00630456" w:rsidRPr="00630456">
        <w:t xml:space="preserve"> </w:t>
      </w:r>
      <w:r w:rsidR="00337F37" w:rsidRPr="00630456">
        <w:t>в</w:t>
      </w:r>
      <w:r w:rsidR="00630456" w:rsidRPr="00630456">
        <w:t xml:space="preserve"> </w:t>
      </w:r>
      <w:r w:rsidR="00AD4B8F" w:rsidRPr="00630456">
        <w:t>результате</w:t>
      </w:r>
      <w:r w:rsidR="00630456" w:rsidRPr="00630456">
        <w:t xml:space="preserve"> </w:t>
      </w:r>
      <w:r w:rsidR="00AD4B8F" w:rsidRPr="00630456">
        <w:t>этого</w:t>
      </w:r>
      <w:r w:rsidR="00630456" w:rsidRPr="00630456">
        <w:t xml:space="preserve"> </w:t>
      </w:r>
      <w:r w:rsidR="00AD4B8F" w:rsidRPr="00630456">
        <w:t>типичные</w:t>
      </w:r>
      <w:r w:rsidR="00630456" w:rsidRPr="00630456">
        <w:t xml:space="preserve"> </w:t>
      </w:r>
      <w:r w:rsidR="00AD4B8F" w:rsidRPr="00630456">
        <w:t>следы,</w:t>
      </w:r>
      <w:r w:rsidR="00630456" w:rsidRPr="00630456">
        <w:t xml:space="preserve"> </w:t>
      </w:r>
      <w:r w:rsidR="00AD4B8F" w:rsidRPr="00630456">
        <w:t>которые</w:t>
      </w:r>
      <w:r w:rsidR="00630456" w:rsidRPr="00630456">
        <w:t xml:space="preserve"> </w:t>
      </w:r>
      <w:r w:rsidR="00337F37" w:rsidRPr="00630456">
        <w:t>можно</w:t>
      </w:r>
      <w:r w:rsidR="00630456" w:rsidRPr="00630456">
        <w:t xml:space="preserve"> </w:t>
      </w:r>
      <w:r w:rsidR="00337F37" w:rsidRPr="00630456">
        <w:t>условно</w:t>
      </w:r>
      <w:r w:rsidR="00630456" w:rsidRPr="00630456">
        <w:t xml:space="preserve"> </w:t>
      </w:r>
      <w:r w:rsidR="00337F37" w:rsidRPr="00630456">
        <w:t>разделить</w:t>
      </w:r>
      <w:r w:rsidR="00630456" w:rsidRPr="00630456">
        <w:t xml:space="preserve"> </w:t>
      </w:r>
      <w:r w:rsidR="00337F37" w:rsidRPr="00630456">
        <w:t>на</w:t>
      </w:r>
      <w:r w:rsidR="00630456" w:rsidRPr="00630456">
        <w:t xml:space="preserve"> </w:t>
      </w:r>
      <w:r w:rsidR="00337F37" w:rsidRPr="00630456">
        <w:t>следующие</w:t>
      </w:r>
      <w:r w:rsidR="00630456" w:rsidRPr="00630456">
        <w:t xml:space="preserve"> </w:t>
      </w:r>
      <w:r w:rsidR="00337F37" w:rsidRPr="00630456">
        <w:t>группы</w:t>
      </w:r>
      <w:r w:rsidR="00630456" w:rsidRPr="00630456">
        <w:t>:</w:t>
      </w:r>
    </w:p>
    <w:p w:rsidR="00630456" w:rsidRPr="00630456" w:rsidRDefault="00016EBA" w:rsidP="00630456">
      <w:pPr>
        <w:tabs>
          <w:tab w:val="left" w:pos="726"/>
        </w:tabs>
      </w:pPr>
      <w:r w:rsidRPr="00630456">
        <w:t>1</w:t>
      </w:r>
      <w:r w:rsidR="00630456" w:rsidRPr="00630456">
        <w:t xml:space="preserve">) </w:t>
      </w:r>
      <w:r w:rsidR="00337F37" w:rsidRPr="00630456">
        <w:t>следы</w:t>
      </w:r>
      <w:r w:rsidR="00630456" w:rsidRPr="00630456">
        <w:t xml:space="preserve"> </w:t>
      </w:r>
      <w:r w:rsidR="00337F37" w:rsidRPr="00630456">
        <w:t>полового</w:t>
      </w:r>
      <w:r w:rsidR="00630456" w:rsidRPr="00630456">
        <w:t xml:space="preserve"> </w:t>
      </w:r>
      <w:r w:rsidR="00337F37" w:rsidRPr="00630456">
        <w:t>сношения</w:t>
      </w:r>
      <w:r w:rsidR="00630456">
        <w:t xml:space="preserve"> (</w:t>
      </w:r>
      <w:r w:rsidR="00AD4B8F" w:rsidRPr="00630456">
        <w:t>следы</w:t>
      </w:r>
      <w:r w:rsidR="00630456" w:rsidRPr="00630456">
        <w:t xml:space="preserve"> </w:t>
      </w:r>
      <w:r w:rsidR="00AD4B8F" w:rsidRPr="00630456">
        <w:t>спермы,</w:t>
      </w:r>
      <w:r w:rsidR="00630456" w:rsidRPr="00630456">
        <w:t xml:space="preserve"> </w:t>
      </w:r>
      <w:r w:rsidR="00AD4B8F" w:rsidRPr="00630456">
        <w:t>выделений</w:t>
      </w:r>
      <w:r w:rsidR="00630456" w:rsidRPr="00630456">
        <w:t xml:space="preserve"> </w:t>
      </w:r>
      <w:r w:rsidR="00AD4B8F" w:rsidRPr="00630456">
        <w:t>из</w:t>
      </w:r>
      <w:r w:rsidR="00630456" w:rsidRPr="00630456">
        <w:t xml:space="preserve"> </w:t>
      </w:r>
      <w:r w:rsidR="00AD4B8F" w:rsidRPr="00630456">
        <w:t>влагалища</w:t>
      </w:r>
      <w:r w:rsidR="00630456" w:rsidRPr="00630456">
        <w:t>),</w:t>
      </w:r>
    </w:p>
    <w:p w:rsidR="00630456" w:rsidRPr="00630456" w:rsidRDefault="00AD4B8F" w:rsidP="00630456">
      <w:pPr>
        <w:tabs>
          <w:tab w:val="left" w:pos="726"/>
        </w:tabs>
      </w:pPr>
      <w:r w:rsidRPr="00630456">
        <w:t>2</w:t>
      </w:r>
      <w:r w:rsidR="00630456" w:rsidRPr="00630456">
        <w:t xml:space="preserve">) </w:t>
      </w:r>
      <w:r w:rsidRPr="00630456">
        <w:t>следы</w:t>
      </w:r>
      <w:r w:rsidR="00630456" w:rsidRPr="00630456">
        <w:t xml:space="preserve"> </w:t>
      </w:r>
      <w:r w:rsidRPr="00630456">
        <w:t>применения</w:t>
      </w:r>
      <w:r w:rsidR="00630456" w:rsidRPr="00630456">
        <w:t xml:space="preserve"> </w:t>
      </w:r>
      <w:r w:rsidRPr="00630456">
        <w:t>насилия</w:t>
      </w:r>
      <w:r w:rsidR="00630456">
        <w:t xml:space="preserve"> (</w:t>
      </w:r>
      <w:r w:rsidRPr="00630456">
        <w:t>характерные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кровоподтеки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ссадины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теле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совершении</w:t>
      </w:r>
      <w:r w:rsidR="00630456" w:rsidRPr="00630456">
        <w:t xml:space="preserve"> </w:t>
      </w:r>
      <w:r w:rsidRPr="00630456">
        <w:t>насильственного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акта</w:t>
      </w:r>
      <w:r w:rsidR="00630456" w:rsidRPr="00630456">
        <w:t>)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3</w:t>
      </w:r>
      <w:r w:rsidR="00630456" w:rsidRPr="00630456">
        <w:t xml:space="preserve">) </w:t>
      </w:r>
      <w:r w:rsidRPr="00630456">
        <w:t>следы</w:t>
      </w:r>
      <w:r w:rsidR="00630456" w:rsidRPr="00630456">
        <w:t xml:space="preserve"> </w:t>
      </w:r>
      <w:r w:rsidRPr="00630456">
        <w:t>сопротивления</w:t>
      </w:r>
      <w:r w:rsidR="00630456" w:rsidRPr="00630456">
        <w:t xml:space="preserve"> </w:t>
      </w:r>
      <w:r w:rsidRPr="00630456">
        <w:t>потерпевшей,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4</w:t>
      </w:r>
      <w:r w:rsidR="00630456" w:rsidRPr="00630456">
        <w:t xml:space="preserve">) </w:t>
      </w:r>
      <w:r w:rsidRPr="00630456">
        <w:t>следы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свидетельствующие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её</w:t>
      </w:r>
      <w:r w:rsidR="00630456" w:rsidRPr="00630456">
        <w:t xml:space="preserve"> </w:t>
      </w:r>
      <w:r w:rsidRPr="00630456">
        <w:t>ко</w:t>
      </w:r>
      <w:r w:rsidR="00016EBA" w:rsidRPr="00630456">
        <w:t>нтакте</w:t>
      </w:r>
      <w:r w:rsidR="00630456" w:rsidRPr="00630456">
        <w:t xml:space="preserve"> </w:t>
      </w:r>
      <w:r w:rsidR="00016EBA" w:rsidRPr="00630456">
        <w:t>с</w:t>
      </w:r>
      <w:r w:rsidR="00630456" w:rsidRPr="00630456">
        <w:t xml:space="preserve"> </w:t>
      </w:r>
      <w:r w:rsidR="00016EBA" w:rsidRPr="00630456">
        <w:t>насильником,</w:t>
      </w:r>
      <w:r w:rsidR="00630456" w:rsidRPr="00630456">
        <w:t xml:space="preserve"> </w:t>
      </w:r>
      <w:r w:rsidR="00016EBA" w:rsidRPr="00630456">
        <w:t>а</w:t>
      </w:r>
      <w:r w:rsidR="00630456" w:rsidRPr="00630456">
        <w:t xml:space="preserve"> </w:t>
      </w:r>
      <w:r w:rsidR="00016EBA" w:rsidRPr="00630456">
        <w:t>также</w:t>
      </w:r>
      <w:r w:rsidR="00630456" w:rsidRPr="00630456">
        <w:t xml:space="preserve"> </w:t>
      </w:r>
      <w:r w:rsidR="00016EBA" w:rsidRPr="00630456">
        <w:t>о</w:t>
      </w:r>
      <w:r w:rsidR="00630456" w:rsidRPr="00630456">
        <w:t xml:space="preserve"> </w:t>
      </w:r>
      <w:r w:rsidRPr="00630456">
        <w:t>пребывание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месте</w:t>
      </w:r>
      <w:r w:rsidR="00630456" w:rsidRPr="00630456">
        <w:t xml:space="preserve"> </w:t>
      </w:r>
      <w:r w:rsidRPr="00630456">
        <w:t>насилия</w:t>
      </w:r>
      <w:r w:rsidR="00630456">
        <w:t xml:space="preserve"> (</w:t>
      </w:r>
      <w:r w:rsidR="00AD4B8F" w:rsidRPr="00630456">
        <w:t>микроволокна</w:t>
      </w:r>
      <w:r w:rsidR="00630456" w:rsidRPr="00630456">
        <w:t xml:space="preserve"> </w:t>
      </w:r>
      <w:r w:rsidR="00AD4B8F" w:rsidRPr="00630456">
        <w:t>одежды</w:t>
      </w:r>
      <w:r w:rsidR="00630456" w:rsidRPr="00630456">
        <w:t xml:space="preserve"> </w:t>
      </w:r>
      <w:r w:rsidR="00AD4B8F" w:rsidRPr="00630456">
        <w:t>потерпевшей</w:t>
      </w:r>
      <w:r w:rsidR="00630456" w:rsidRPr="00630456">
        <w:t xml:space="preserve"> </w:t>
      </w:r>
      <w:r w:rsidR="00AD4B8F" w:rsidRPr="00630456">
        <w:t>на</w:t>
      </w:r>
      <w:r w:rsidR="00630456" w:rsidRPr="00630456">
        <w:t xml:space="preserve"> </w:t>
      </w:r>
      <w:r w:rsidR="00AD4B8F" w:rsidRPr="00630456">
        <w:t>одежде</w:t>
      </w:r>
      <w:r w:rsidR="00630456" w:rsidRPr="00630456">
        <w:t xml:space="preserve"> </w:t>
      </w:r>
      <w:r w:rsidR="00AD4B8F" w:rsidRPr="00630456">
        <w:t>преступника</w:t>
      </w:r>
      <w:r w:rsidR="00630456" w:rsidRPr="00630456">
        <w:t>),</w:t>
      </w:r>
    </w:p>
    <w:p w:rsidR="00337F37" w:rsidRPr="00630456" w:rsidRDefault="00337F37" w:rsidP="00630456">
      <w:pPr>
        <w:tabs>
          <w:tab w:val="left" w:pos="726"/>
        </w:tabs>
      </w:pPr>
      <w:r w:rsidRPr="00630456">
        <w:t>5</w:t>
      </w:r>
      <w:r w:rsidR="00630456" w:rsidRPr="00630456">
        <w:t xml:space="preserve">) </w:t>
      </w:r>
      <w:r w:rsidRPr="00630456">
        <w:t>следы</w:t>
      </w:r>
      <w:r w:rsidR="00630456" w:rsidRPr="00630456">
        <w:t xml:space="preserve"> </w:t>
      </w:r>
      <w:r w:rsidRPr="00630456">
        <w:t>преступника,</w:t>
      </w:r>
      <w:r w:rsidR="00630456" w:rsidRPr="00630456">
        <w:t xml:space="preserve"> </w:t>
      </w:r>
      <w:r w:rsidRPr="00630456">
        <w:t>свидетельствующие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контакте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пребывании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месте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40"/>
      </w:r>
    </w:p>
    <w:p w:rsidR="00630456" w:rsidRPr="00630456" w:rsidRDefault="00737DAA" w:rsidP="00630456">
      <w:pPr>
        <w:tabs>
          <w:tab w:val="left" w:pos="726"/>
        </w:tabs>
      </w:pPr>
      <w:r w:rsidRPr="00630456">
        <w:t>Кроме</w:t>
      </w:r>
      <w:r w:rsidR="00630456" w:rsidRPr="00630456">
        <w:t xml:space="preserve"> </w:t>
      </w:r>
      <w:r w:rsidRPr="00630456">
        <w:t>того,</w:t>
      </w:r>
      <w:r w:rsidR="00630456" w:rsidRPr="00630456">
        <w:t xml:space="preserve"> </w:t>
      </w:r>
      <w:r w:rsidRPr="00630456">
        <w:t>существуют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называемые</w:t>
      </w:r>
      <w:r w:rsidR="00630456" w:rsidRPr="00630456">
        <w:t xml:space="preserve"> </w:t>
      </w:r>
      <w:r w:rsidRPr="00630456">
        <w:t>идеальные</w:t>
      </w:r>
      <w:r w:rsidR="00630456" w:rsidRPr="00630456">
        <w:t xml:space="preserve"> </w:t>
      </w:r>
      <w:r w:rsidRPr="00630456">
        <w:t>следы</w:t>
      </w:r>
      <w:r w:rsidR="00630456" w:rsidRPr="00630456">
        <w:t xml:space="preserve"> - </w:t>
      </w:r>
      <w:r w:rsidRPr="00630456">
        <w:t>это</w:t>
      </w:r>
      <w:r w:rsidR="00630456" w:rsidRPr="00630456">
        <w:t xml:space="preserve"> </w:t>
      </w:r>
      <w:r w:rsidRPr="00630456">
        <w:t>отображения,</w:t>
      </w:r>
      <w:r w:rsidR="00630456" w:rsidRPr="00630456">
        <w:t xml:space="preserve"> </w:t>
      </w:r>
      <w:r w:rsidRPr="00630456">
        <w:t>возникающие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памяти</w:t>
      </w:r>
      <w:r w:rsidR="00630456" w:rsidRPr="00630456">
        <w:t xml:space="preserve"> </w:t>
      </w:r>
      <w:r w:rsidRPr="00630456">
        <w:t>участников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очевидцев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связи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восприятием</w:t>
      </w:r>
      <w:r w:rsidR="00630456" w:rsidRPr="00630456">
        <w:t xml:space="preserve"> </w:t>
      </w:r>
      <w:r w:rsidRPr="00630456">
        <w:t>ими</w:t>
      </w:r>
      <w:r w:rsidR="00630456" w:rsidRPr="00630456">
        <w:t xml:space="preserve"> </w:t>
      </w:r>
      <w:r w:rsidRPr="00630456">
        <w:t>обстоятельств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памяти</w:t>
      </w:r>
      <w:r w:rsidR="00630456" w:rsidRPr="00630456">
        <w:t xml:space="preserve"> </w:t>
      </w:r>
      <w:r w:rsidRPr="00630456">
        <w:t>иных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которые</w:t>
      </w:r>
      <w:r w:rsidR="00630456" w:rsidRPr="00630456">
        <w:t xml:space="preserve"> </w:t>
      </w:r>
      <w:r w:rsidRPr="00630456">
        <w:t>располагают</w:t>
      </w:r>
      <w:r w:rsidR="00630456" w:rsidRPr="00630456">
        <w:t xml:space="preserve"> </w:t>
      </w:r>
      <w:r w:rsidRPr="00630456">
        <w:t>сведениями,</w:t>
      </w:r>
      <w:r w:rsidR="00630456" w:rsidRPr="00630456">
        <w:t xml:space="preserve"> </w:t>
      </w:r>
      <w:r w:rsidRPr="00630456">
        <w:t>имеющими</w:t>
      </w:r>
      <w:r w:rsidR="00630456" w:rsidRPr="00630456">
        <w:t xml:space="preserve"> </w:t>
      </w:r>
      <w:r w:rsidRPr="00630456">
        <w:t>значение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дела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закрепляемые</w:t>
      </w:r>
      <w:r w:rsidR="00630456" w:rsidRPr="00630456">
        <w:t xml:space="preserve"> </w:t>
      </w:r>
      <w:r w:rsidRPr="00630456">
        <w:t>затем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рамках</w:t>
      </w:r>
      <w:r w:rsidR="00630456" w:rsidRPr="00630456">
        <w:t xml:space="preserve"> </w:t>
      </w:r>
      <w:r w:rsidRPr="00630456">
        <w:t>расследования</w:t>
      </w:r>
      <w:r w:rsidR="00630456" w:rsidRPr="00630456">
        <w:t xml:space="preserve"> </w:t>
      </w:r>
      <w:r w:rsidRPr="00630456">
        <w:t>уголовного</w:t>
      </w:r>
      <w:r w:rsidR="00630456" w:rsidRPr="00630456">
        <w:t xml:space="preserve"> </w:t>
      </w:r>
      <w:r w:rsidRPr="00630456">
        <w:t>дела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процессуальных</w:t>
      </w:r>
      <w:r w:rsidR="00630456" w:rsidRPr="00630456">
        <w:t xml:space="preserve"> </w:t>
      </w:r>
      <w:r w:rsidRPr="00630456">
        <w:t>документах</w:t>
      </w:r>
      <w:r w:rsidR="00630456" w:rsidRPr="00630456">
        <w:t xml:space="preserve"> - </w:t>
      </w:r>
      <w:r w:rsidRPr="00630456">
        <w:t>протоколах</w:t>
      </w:r>
      <w:r w:rsidR="00630456" w:rsidRPr="00630456">
        <w:t xml:space="preserve"> </w:t>
      </w:r>
      <w:r w:rsidRPr="00630456">
        <w:t>допро</w:t>
      </w:r>
      <w:r w:rsidR="004E68A6" w:rsidRPr="00630456">
        <w:t>са</w:t>
      </w:r>
      <w:r w:rsidR="00630456" w:rsidRPr="00630456">
        <w:t xml:space="preserve"> </w:t>
      </w:r>
      <w:r w:rsidR="004E68A6" w:rsidRPr="00630456">
        <w:t>потерпевшей,</w:t>
      </w:r>
      <w:r w:rsidR="00630456" w:rsidRPr="00630456">
        <w:t xml:space="preserve"> </w:t>
      </w:r>
      <w:r w:rsidR="004E68A6" w:rsidRPr="00630456">
        <w:t>свидетелей</w:t>
      </w:r>
      <w:r w:rsidR="00630456" w:rsidRPr="00630456">
        <w:t xml:space="preserve"> </w:t>
      </w:r>
      <w:r w:rsidR="004E68A6" w:rsidRPr="00630456">
        <w:t>и</w:t>
      </w:r>
      <w:r w:rsidR="00630456" w:rsidRPr="00630456">
        <w:t xml:space="preserve"> </w:t>
      </w:r>
      <w:r w:rsidR="00630456">
        <w:t>т.д.</w:t>
      </w:r>
      <w:r w:rsidR="00630456" w:rsidRPr="00630456">
        <w:t xml:space="preserve"> </w:t>
      </w:r>
      <w:r w:rsidR="004E68A6" w:rsidRPr="00630456">
        <w:rPr>
          <w:rStyle w:val="a8"/>
          <w:color w:val="000000"/>
        </w:rPr>
        <w:footnoteReference w:id="41"/>
      </w:r>
    </w:p>
    <w:p w:rsidR="00630456" w:rsidRPr="00630456" w:rsidRDefault="004E68A6" w:rsidP="00630456">
      <w:pPr>
        <w:tabs>
          <w:tab w:val="left" w:pos="726"/>
        </w:tabs>
      </w:pPr>
      <w:r w:rsidRPr="00630456">
        <w:t>Криминалистическая</w:t>
      </w:r>
      <w:r w:rsidR="00630456" w:rsidRPr="00630456">
        <w:t xml:space="preserve"> </w:t>
      </w:r>
      <w:r w:rsidRPr="00630456">
        <w:t>характеристика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бы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эффективна,</w:t>
      </w:r>
      <w:r w:rsidR="00630456" w:rsidRPr="00630456">
        <w:t xml:space="preserve"> </w:t>
      </w:r>
      <w:r w:rsidRPr="00630456">
        <w:t>если</w:t>
      </w:r>
      <w:r w:rsidR="00630456" w:rsidRPr="00630456">
        <w:t xml:space="preserve"> </w:t>
      </w:r>
      <w:r w:rsidRPr="00630456">
        <w:t>была</w:t>
      </w:r>
      <w:r w:rsidR="00630456" w:rsidRPr="00630456">
        <w:t xml:space="preserve"> </w:t>
      </w:r>
      <w:r w:rsidRPr="00630456">
        <w:t>бы</w:t>
      </w:r>
      <w:r w:rsidR="00630456" w:rsidRPr="00630456">
        <w:t xml:space="preserve"> </w:t>
      </w:r>
      <w:r w:rsidRPr="00630456">
        <w:t>выработана</w:t>
      </w:r>
      <w:r w:rsidR="00630456" w:rsidRPr="00630456">
        <w:t xml:space="preserve"> </w:t>
      </w:r>
      <w:r w:rsidRPr="00630456">
        <w:t>определённая</w:t>
      </w:r>
      <w:r w:rsidR="00630456" w:rsidRPr="00630456">
        <w:t xml:space="preserve"> </w:t>
      </w:r>
      <w:r w:rsidRPr="00630456">
        <w:t>система</w:t>
      </w:r>
      <w:r w:rsidR="00630456" w:rsidRPr="00630456">
        <w:t xml:space="preserve"> </w:t>
      </w:r>
      <w:r w:rsidRPr="00630456">
        <w:t>данных</w:t>
      </w:r>
      <w:r w:rsidR="00630456" w:rsidRPr="00630456">
        <w:t xml:space="preserve">: </w:t>
      </w:r>
      <w:r w:rsidRPr="00630456">
        <w:t>о</w:t>
      </w:r>
      <w:r w:rsidR="00630456" w:rsidRPr="00630456">
        <w:t xml:space="preserve"> </w:t>
      </w:r>
      <w:r w:rsidRPr="00630456">
        <w:t>распространённых</w:t>
      </w:r>
      <w:r w:rsidR="00630456" w:rsidRPr="00630456">
        <w:t xml:space="preserve"> </w:t>
      </w:r>
      <w:r w:rsidRPr="00630456">
        <w:t>способах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преступника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типичной</w:t>
      </w:r>
      <w:r w:rsidR="00630456" w:rsidRPr="00630456">
        <w:t xml:space="preserve"> </w:t>
      </w:r>
      <w:r w:rsidRPr="00630456">
        <w:t>обстановке,</w:t>
      </w:r>
      <w:r w:rsidR="00630456" w:rsidRPr="00630456">
        <w:t xml:space="preserve"> </w:t>
      </w:r>
      <w:r w:rsidRPr="00630456">
        <w:t>месте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времени</w:t>
      </w:r>
      <w:r w:rsidR="00630456" w:rsidRPr="00630456">
        <w:t>.</w:t>
      </w:r>
    </w:p>
    <w:p w:rsidR="00630456" w:rsidRPr="00630456" w:rsidRDefault="00337F37" w:rsidP="00630456">
      <w:pPr>
        <w:tabs>
          <w:tab w:val="left" w:pos="726"/>
        </w:tabs>
      </w:pPr>
      <w:r w:rsidRPr="00630456">
        <w:t>По</w:t>
      </w:r>
      <w:r w:rsidR="00630456" w:rsidRPr="00630456">
        <w:t xml:space="preserve"> </w:t>
      </w:r>
      <w:r w:rsidRPr="00630456">
        <w:t>мнению</w:t>
      </w:r>
      <w:r w:rsidR="00630456" w:rsidRPr="00630456">
        <w:t xml:space="preserve"> </w:t>
      </w:r>
      <w:r w:rsidRPr="00630456">
        <w:t>А</w:t>
      </w:r>
      <w:r w:rsidR="00630456">
        <w:t xml:space="preserve">.А. </w:t>
      </w:r>
      <w:r w:rsidRPr="00630456">
        <w:t>Малова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целостную</w:t>
      </w:r>
      <w:r w:rsidR="00630456" w:rsidRPr="00630456">
        <w:t xml:space="preserve"> </w:t>
      </w:r>
      <w:r w:rsidRPr="00630456">
        <w:t>систему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</w:t>
      </w:r>
      <w:r w:rsidR="00630456" w:rsidRPr="00630456">
        <w:t xml:space="preserve"> </w:t>
      </w:r>
      <w:r w:rsidRPr="00630456">
        <w:t>могут</w:t>
      </w:r>
      <w:r w:rsidR="00630456" w:rsidRPr="00630456">
        <w:t xml:space="preserve"> </w:t>
      </w:r>
      <w:r w:rsidRPr="00630456">
        <w:t>быть</w:t>
      </w:r>
      <w:r w:rsidR="00630456" w:rsidRPr="00630456">
        <w:t xml:space="preserve"> </w:t>
      </w:r>
      <w:r w:rsidRPr="00630456">
        <w:t>включены</w:t>
      </w:r>
      <w:r w:rsidR="00630456" w:rsidRPr="00630456">
        <w:t xml:space="preserve"> </w:t>
      </w:r>
      <w:r w:rsidRPr="00630456">
        <w:t>также</w:t>
      </w:r>
      <w:r w:rsidR="00630456" w:rsidRPr="00630456">
        <w:t xml:space="preserve"> </w:t>
      </w:r>
      <w:r w:rsidRPr="00630456">
        <w:t>характеризующие</w:t>
      </w:r>
      <w:r w:rsidR="00630456" w:rsidRPr="00630456">
        <w:t xml:space="preserve"> </w:t>
      </w:r>
      <w:r w:rsidRPr="00630456">
        <w:t>данные</w:t>
      </w:r>
      <w:r w:rsidR="00630456" w:rsidRPr="00630456">
        <w:t xml:space="preserve"> </w:t>
      </w:r>
      <w:r w:rsidRPr="00630456">
        <w:t>преступника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сведения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поведении</w:t>
      </w:r>
      <w:r w:rsidR="00630456" w:rsidRPr="00630456">
        <w:t xml:space="preserve"> </w:t>
      </w:r>
      <w:r w:rsidRPr="00630456">
        <w:t>потерпевшей</w:t>
      </w:r>
      <w:r w:rsidR="00630456" w:rsidRPr="00630456">
        <w:t xml:space="preserve"> </w:t>
      </w:r>
      <w:r w:rsidRPr="00630456">
        <w:t>до,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момент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после</w:t>
      </w:r>
      <w:r w:rsidR="00630456" w:rsidRPr="00630456">
        <w:t xml:space="preserve"> </w:t>
      </w:r>
      <w:r w:rsidRPr="00630456">
        <w:t>совершения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. </w:t>
      </w:r>
      <w:r w:rsidRPr="00630456">
        <w:t>Он</w:t>
      </w:r>
      <w:r w:rsidR="00630456" w:rsidRPr="00630456">
        <w:t xml:space="preserve"> </w:t>
      </w:r>
      <w:r w:rsidRPr="00630456">
        <w:t>считает,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более</w:t>
      </w:r>
      <w:r w:rsidR="00630456" w:rsidRPr="00630456">
        <w:t xml:space="preserve"> </w:t>
      </w:r>
      <w:r w:rsidRPr="00630456">
        <w:t>полно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точно</w:t>
      </w:r>
      <w:r w:rsidR="00630456" w:rsidRPr="00630456">
        <w:t xml:space="preserve"> </w:t>
      </w:r>
      <w:r w:rsidRPr="00630456">
        <w:t>позволить</w:t>
      </w:r>
      <w:r w:rsidR="00630456" w:rsidRPr="00630456">
        <w:t xml:space="preserve"> </w:t>
      </w:r>
      <w:r w:rsidRPr="00630456">
        <w:t>решать</w:t>
      </w:r>
      <w:r w:rsidR="00630456" w:rsidRPr="00630456">
        <w:t xml:space="preserve"> </w:t>
      </w:r>
      <w:r w:rsidRPr="00630456">
        <w:t>каждое</w:t>
      </w:r>
      <w:r w:rsidR="00630456" w:rsidRPr="00630456">
        <w:t xml:space="preserve"> </w:t>
      </w:r>
      <w:r w:rsidRPr="00630456">
        <w:t>конкретное</w:t>
      </w:r>
      <w:r w:rsidR="00630456" w:rsidRPr="00630456">
        <w:t xml:space="preserve"> </w:t>
      </w:r>
      <w:r w:rsidRPr="00630456">
        <w:t>дело</w:t>
      </w:r>
      <w:r w:rsidR="00630456" w:rsidRPr="00630456">
        <w:t xml:space="preserve">. </w:t>
      </w:r>
      <w:r w:rsidRPr="00630456">
        <w:rPr>
          <w:rStyle w:val="a8"/>
          <w:color w:val="000000"/>
        </w:rPr>
        <w:footnoteReference w:id="42"/>
      </w:r>
    </w:p>
    <w:p w:rsidR="00630456" w:rsidRPr="00630456" w:rsidRDefault="004E68A6" w:rsidP="00630456">
      <w:pPr>
        <w:tabs>
          <w:tab w:val="left" w:pos="726"/>
        </w:tabs>
      </w:pPr>
      <w:r w:rsidRPr="00630456">
        <w:t>Знание</w:t>
      </w:r>
      <w:r w:rsidR="00630456" w:rsidRPr="00630456">
        <w:t xml:space="preserve"> </w:t>
      </w:r>
      <w:r w:rsidRPr="00630456">
        <w:t>типичных</w:t>
      </w:r>
      <w:r w:rsidR="00630456" w:rsidRPr="00630456">
        <w:t xml:space="preserve"> </w:t>
      </w:r>
      <w:r w:rsidRPr="00630456">
        <w:t>сведений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оказать</w:t>
      </w:r>
      <w:r w:rsidR="00630456" w:rsidRPr="00630456">
        <w:t xml:space="preserve"> </w:t>
      </w:r>
      <w:r w:rsidRPr="00630456">
        <w:t>значительную</w:t>
      </w:r>
      <w:r w:rsidR="00630456" w:rsidRPr="00630456">
        <w:t xml:space="preserve"> </w:t>
      </w:r>
      <w:r w:rsidRPr="00630456">
        <w:t>помощь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расследовании,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ходе</w:t>
      </w:r>
      <w:r w:rsidR="00630456" w:rsidRPr="00630456">
        <w:t xml:space="preserve"> </w:t>
      </w:r>
      <w:r w:rsidRPr="00630456">
        <w:t>изучения</w:t>
      </w:r>
      <w:r w:rsidR="00630456" w:rsidRPr="00630456">
        <w:t xml:space="preserve"> </w:t>
      </w:r>
      <w:r w:rsidRPr="00630456">
        <w:t>материалов</w:t>
      </w:r>
      <w:r w:rsidR="00630456" w:rsidRPr="00630456">
        <w:t xml:space="preserve"> </w:t>
      </w:r>
      <w:r w:rsidRPr="00630456">
        <w:t>уголовного</w:t>
      </w:r>
      <w:r w:rsidR="00630456" w:rsidRPr="00630456">
        <w:t xml:space="preserve"> </w:t>
      </w:r>
      <w:r w:rsidRPr="00630456">
        <w:t>дела</w:t>
      </w:r>
      <w:r w:rsidR="00630456" w:rsidRPr="00630456">
        <w:t xml:space="preserve"> </w:t>
      </w:r>
      <w:r w:rsidRPr="00630456">
        <w:t>можно</w:t>
      </w:r>
      <w:r w:rsidR="00630456" w:rsidRPr="00630456">
        <w:t xml:space="preserve"> </w:t>
      </w:r>
      <w:r w:rsidRPr="00630456">
        <w:t>выявить</w:t>
      </w:r>
      <w:r w:rsidR="00630456" w:rsidRPr="00630456">
        <w:t xml:space="preserve"> </w:t>
      </w:r>
      <w:r w:rsidRPr="00630456">
        <w:t>определённые</w:t>
      </w:r>
      <w:r w:rsidR="00630456" w:rsidRPr="00630456">
        <w:t xml:space="preserve"> </w:t>
      </w:r>
      <w:r w:rsidRPr="00630456">
        <w:t>недостатки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пробелы</w:t>
      </w:r>
      <w:r w:rsidR="00630456" w:rsidRPr="00630456">
        <w:t>.</w:t>
      </w:r>
    </w:p>
    <w:p w:rsidR="007045CC" w:rsidRDefault="00630456" w:rsidP="00630456">
      <w:pPr>
        <w:pStyle w:val="1"/>
      </w:pPr>
      <w:r>
        <w:br w:type="page"/>
      </w:r>
      <w:bookmarkStart w:id="6" w:name="_Toc285273526"/>
      <w:r>
        <w:t>Заключение</w:t>
      </w:r>
      <w:bookmarkEnd w:id="6"/>
    </w:p>
    <w:p w:rsidR="00630456" w:rsidRPr="00630456" w:rsidRDefault="00630456" w:rsidP="00630456">
      <w:pPr>
        <w:rPr>
          <w:lang w:eastAsia="en-US"/>
        </w:rPr>
      </w:pPr>
    </w:p>
    <w:p w:rsidR="00630456" w:rsidRPr="00630456" w:rsidRDefault="004E68A6" w:rsidP="00630456">
      <w:pPr>
        <w:tabs>
          <w:tab w:val="left" w:pos="726"/>
        </w:tabs>
      </w:pPr>
      <w:r w:rsidRPr="00630456">
        <w:t>Сексуальные</w:t>
      </w:r>
      <w:r w:rsidR="00630456" w:rsidRPr="00630456">
        <w:t xml:space="preserve"> </w:t>
      </w:r>
      <w:r w:rsidRPr="00630456">
        <w:t>отношения</w:t>
      </w:r>
      <w:r w:rsidR="00630456" w:rsidRPr="00630456">
        <w:t xml:space="preserve"> - </w:t>
      </w:r>
      <w:r w:rsidRPr="00630456">
        <w:t>неразрывная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 </w:t>
      </w:r>
      <w:r w:rsidRPr="00630456">
        <w:t>культурной</w:t>
      </w:r>
      <w:r w:rsidR="00630456" w:rsidRPr="00630456">
        <w:t xml:space="preserve"> </w:t>
      </w:r>
      <w:r w:rsidRPr="00630456">
        <w:t>жизни</w:t>
      </w:r>
      <w:r w:rsidR="00630456" w:rsidRPr="00630456">
        <w:t xml:space="preserve"> </w:t>
      </w:r>
      <w:r w:rsidRPr="00630456">
        <w:t>человечества,</w:t>
      </w:r>
      <w:r w:rsidR="00630456" w:rsidRPr="00630456">
        <w:t xml:space="preserve"> </w:t>
      </w:r>
      <w:r w:rsidRPr="00630456">
        <w:t>сопровождающая</w:t>
      </w:r>
      <w:r w:rsidR="00630456" w:rsidRPr="00630456">
        <w:t xml:space="preserve"> </w:t>
      </w:r>
      <w:r w:rsidRPr="00630456">
        <w:t>все</w:t>
      </w:r>
      <w:r w:rsidR="00630456" w:rsidRPr="00630456">
        <w:t xml:space="preserve"> </w:t>
      </w:r>
      <w:r w:rsidRPr="00630456">
        <w:t>ступени</w:t>
      </w:r>
      <w:r w:rsidR="00630456" w:rsidRPr="00630456">
        <w:t xml:space="preserve"> </w:t>
      </w:r>
      <w:r w:rsidRPr="00630456">
        <w:t>его</w:t>
      </w:r>
      <w:r w:rsidR="00630456" w:rsidRPr="00630456">
        <w:t xml:space="preserve"> </w:t>
      </w:r>
      <w:r w:rsidRPr="00630456">
        <w:t>нравственного</w:t>
      </w:r>
      <w:r w:rsidR="00630456" w:rsidRPr="00630456">
        <w:t xml:space="preserve"> </w:t>
      </w:r>
      <w:r w:rsidRPr="00630456">
        <w:t>становления</w:t>
      </w:r>
      <w:r w:rsidR="00630456" w:rsidRPr="00630456">
        <w:t xml:space="preserve">. </w:t>
      </w:r>
      <w:r w:rsidRPr="00630456">
        <w:t>Мораль,</w:t>
      </w:r>
      <w:r w:rsidR="00630456" w:rsidRPr="00630456">
        <w:t xml:space="preserve"> </w:t>
      </w:r>
      <w:r w:rsidRPr="00630456">
        <w:t>критерии</w:t>
      </w:r>
      <w:r w:rsidR="00630456" w:rsidRPr="00630456">
        <w:t xml:space="preserve"> </w:t>
      </w:r>
      <w:r w:rsidRPr="00630456">
        <w:t>которой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протяжении</w:t>
      </w:r>
      <w:r w:rsidR="00630456" w:rsidRPr="00630456">
        <w:t xml:space="preserve"> </w:t>
      </w:r>
      <w:r w:rsidRPr="00630456">
        <w:t>веков</w:t>
      </w:r>
      <w:r w:rsidR="00630456" w:rsidRPr="00630456">
        <w:t xml:space="preserve"> </w:t>
      </w:r>
      <w:r w:rsidRPr="00630456">
        <w:t>подвергалась</w:t>
      </w:r>
      <w:r w:rsidR="00630456" w:rsidRPr="00630456">
        <w:t xml:space="preserve"> </w:t>
      </w:r>
      <w:r w:rsidRPr="00630456">
        <w:t>изменениям</w:t>
      </w:r>
      <w:r w:rsidR="00630456" w:rsidRPr="00630456">
        <w:t xml:space="preserve"> - </w:t>
      </w:r>
      <w:r w:rsidRPr="00630456">
        <w:t>основной</w:t>
      </w:r>
      <w:r w:rsidR="00630456" w:rsidRPr="00630456">
        <w:t xml:space="preserve"> </w:t>
      </w:r>
      <w:r w:rsidRPr="00630456">
        <w:t>регулятор</w:t>
      </w:r>
      <w:r w:rsidR="00630456" w:rsidRPr="00630456">
        <w:t xml:space="preserve"> </w:t>
      </w:r>
      <w:r w:rsidRPr="00630456">
        <w:t>отношений</w:t>
      </w:r>
      <w:r w:rsidR="00630456" w:rsidRPr="00630456">
        <w:t xml:space="preserve"> </w:t>
      </w:r>
      <w:r w:rsidRPr="00630456">
        <w:t>между</w:t>
      </w:r>
      <w:r w:rsidR="00630456" w:rsidRPr="00630456">
        <w:t xml:space="preserve"> </w:t>
      </w:r>
      <w:r w:rsidRPr="00630456">
        <w:t>полами</w:t>
      </w:r>
      <w:r w:rsidR="00630456" w:rsidRPr="00630456">
        <w:t>.</w:t>
      </w:r>
    </w:p>
    <w:p w:rsidR="00630456" w:rsidRPr="00630456" w:rsidRDefault="004E68A6" w:rsidP="00630456">
      <w:pPr>
        <w:tabs>
          <w:tab w:val="left" w:pos="726"/>
        </w:tabs>
      </w:pPr>
      <w:r w:rsidRPr="00630456">
        <w:t>Половая</w:t>
      </w:r>
      <w:r w:rsidR="00630456" w:rsidRPr="00630456">
        <w:t xml:space="preserve"> </w:t>
      </w:r>
      <w:r w:rsidRPr="00630456">
        <w:t>свобода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неприкосновенность</w:t>
      </w:r>
      <w:r w:rsidR="00630456" w:rsidRPr="00630456">
        <w:t xml:space="preserve"> - </w:t>
      </w:r>
      <w:r w:rsidRPr="00630456">
        <w:t>естественные</w:t>
      </w:r>
      <w:r w:rsidR="00630456" w:rsidRPr="00630456">
        <w:t xml:space="preserve"> </w:t>
      </w:r>
      <w:r w:rsidRPr="00630456">
        <w:t>человеческие</w:t>
      </w:r>
      <w:r w:rsidR="00630456" w:rsidRPr="00630456">
        <w:t xml:space="preserve"> </w:t>
      </w:r>
      <w:r w:rsidRPr="00630456">
        <w:t>права,</w:t>
      </w:r>
      <w:r w:rsidR="00630456" w:rsidRPr="00630456">
        <w:t xml:space="preserve"> </w:t>
      </w:r>
      <w:r w:rsidRPr="00630456">
        <w:t>заключающиеся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возможности</w:t>
      </w:r>
      <w:r w:rsidR="00630456" w:rsidRPr="00630456">
        <w:t xml:space="preserve"> </w:t>
      </w:r>
      <w:r w:rsidRPr="00630456">
        <w:t>самостоятельного</w:t>
      </w:r>
      <w:r w:rsidR="00630456" w:rsidRPr="00630456">
        <w:t xml:space="preserve"> </w:t>
      </w:r>
      <w:r w:rsidRPr="00630456">
        <w:t>решения</w:t>
      </w:r>
      <w:r w:rsidR="00630456" w:rsidRPr="00630456">
        <w:t xml:space="preserve"> </w:t>
      </w:r>
      <w:r w:rsidRPr="00630456">
        <w:t>относительно</w:t>
      </w:r>
      <w:r w:rsidR="00630456" w:rsidRPr="00630456">
        <w:t xml:space="preserve"> </w:t>
      </w:r>
      <w:r w:rsidRPr="00630456">
        <w:t>полового</w:t>
      </w:r>
      <w:r w:rsidR="00630456" w:rsidRPr="00630456">
        <w:t xml:space="preserve"> </w:t>
      </w:r>
      <w:r w:rsidRPr="00630456">
        <w:t>партнёра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форм</w:t>
      </w:r>
      <w:r w:rsidR="00630456" w:rsidRPr="00630456">
        <w:t xml:space="preserve"> </w:t>
      </w:r>
      <w:r w:rsidRPr="00630456">
        <w:t>удовлетворения</w:t>
      </w:r>
      <w:r w:rsidR="00630456" w:rsidRPr="00630456">
        <w:t xml:space="preserve"> </w:t>
      </w:r>
      <w:r w:rsidRPr="00630456">
        <w:t>половой</w:t>
      </w:r>
      <w:r w:rsidR="00630456" w:rsidRPr="00630456">
        <w:t xml:space="preserve"> </w:t>
      </w:r>
      <w:r w:rsidRPr="00630456">
        <w:t>страсти</w:t>
      </w:r>
      <w:r w:rsidR="00630456" w:rsidRPr="00630456">
        <w:t xml:space="preserve">. </w:t>
      </w:r>
      <w:r w:rsidRPr="00630456">
        <w:t>Никто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вправе</w:t>
      </w:r>
      <w:r w:rsidR="00630456" w:rsidRPr="00630456">
        <w:t xml:space="preserve"> </w:t>
      </w:r>
      <w:r w:rsidRPr="00630456">
        <w:t>каким</w:t>
      </w:r>
      <w:r w:rsidR="00630456" w:rsidRPr="00630456">
        <w:t xml:space="preserve"> - </w:t>
      </w:r>
      <w:r w:rsidRPr="00630456">
        <w:t>либо</w:t>
      </w:r>
      <w:r w:rsidR="00630456" w:rsidRPr="00630456">
        <w:t xml:space="preserve"> </w:t>
      </w:r>
      <w:r w:rsidRPr="00630456">
        <w:t>образом</w:t>
      </w:r>
      <w:r w:rsidR="00630456" w:rsidRPr="00630456">
        <w:t xml:space="preserve"> </w:t>
      </w:r>
      <w:r w:rsidRPr="00630456">
        <w:t>навязать</w:t>
      </w:r>
      <w:r w:rsidR="00630456" w:rsidRPr="00630456">
        <w:t xml:space="preserve"> </w:t>
      </w:r>
      <w:r w:rsidRPr="00630456">
        <w:t>собственной</w:t>
      </w:r>
      <w:r w:rsidR="00630456" w:rsidRPr="00630456">
        <w:t xml:space="preserve"> </w:t>
      </w:r>
      <w:r w:rsidRPr="00630456">
        <w:t>воле</w:t>
      </w:r>
      <w:r w:rsidR="00630456" w:rsidRPr="00630456">
        <w:t xml:space="preserve"> </w:t>
      </w:r>
      <w:r w:rsidRPr="00630456">
        <w:t>решение</w:t>
      </w:r>
      <w:r w:rsidR="00630456" w:rsidRPr="00630456">
        <w:t xml:space="preserve"> </w:t>
      </w:r>
      <w:r w:rsidRPr="00630456">
        <w:t>этих</w:t>
      </w:r>
      <w:r w:rsidR="00630456" w:rsidRPr="00630456">
        <w:t xml:space="preserve"> </w:t>
      </w:r>
      <w:r w:rsidRPr="00630456">
        <w:t>вопросов</w:t>
      </w:r>
      <w:r w:rsidR="00630456" w:rsidRPr="00630456">
        <w:t>.</w:t>
      </w:r>
    </w:p>
    <w:p w:rsidR="00630456" w:rsidRPr="00630456" w:rsidRDefault="004E68A6" w:rsidP="00630456">
      <w:pPr>
        <w:tabs>
          <w:tab w:val="left" w:pos="726"/>
        </w:tabs>
        <w:rPr>
          <w:szCs w:val="22"/>
        </w:rPr>
      </w:pPr>
      <w:r w:rsidRPr="00630456">
        <w:t>Рассмотренное</w:t>
      </w:r>
      <w:r w:rsidR="00630456" w:rsidRPr="00630456">
        <w:t xml:space="preserve"> </w:t>
      </w:r>
      <w:r w:rsidRPr="00630456">
        <w:t>преступление</w:t>
      </w:r>
      <w:r w:rsidR="00630456" w:rsidRPr="00630456">
        <w:t xml:space="preserve"> </w:t>
      </w:r>
      <w:r w:rsidRPr="00630456">
        <w:t>одно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наиболее</w:t>
      </w:r>
      <w:r w:rsidR="00630456" w:rsidRPr="00630456">
        <w:t xml:space="preserve"> </w:t>
      </w:r>
      <w:r w:rsidR="00EF7637" w:rsidRPr="00630456">
        <w:t>распространенных</w:t>
      </w:r>
      <w:r w:rsidR="00630456" w:rsidRPr="00630456">
        <w:t xml:space="preserve"> </w:t>
      </w:r>
      <w:r w:rsidRPr="00630456">
        <w:t>преступлений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личности,</w:t>
      </w:r>
      <w:r w:rsidR="00630456" w:rsidRPr="00630456">
        <w:t xml:space="preserve"> </w:t>
      </w:r>
      <w:r w:rsidRPr="00630456">
        <w:t>это</w:t>
      </w:r>
      <w:r w:rsidR="00630456" w:rsidRPr="00630456">
        <w:t xml:space="preserve"> </w:t>
      </w:r>
      <w:r w:rsidRPr="00630456">
        <w:t>самое</w:t>
      </w:r>
      <w:r w:rsidR="00630456" w:rsidRPr="00630456">
        <w:t xml:space="preserve"> </w:t>
      </w:r>
      <w:r w:rsidRPr="00630456">
        <w:t>опасное</w:t>
      </w:r>
      <w:r w:rsidR="00630456" w:rsidRPr="00630456">
        <w:t xml:space="preserve"> </w:t>
      </w:r>
      <w:r w:rsidRPr="00630456">
        <w:t>посягательство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половую</w:t>
      </w:r>
      <w:r w:rsidR="00630456" w:rsidRPr="00630456">
        <w:t xml:space="preserve"> </w:t>
      </w:r>
      <w:r w:rsidRPr="00630456">
        <w:t>свободу</w:t>
      </w:r>
      <w:r w:rsidR="00630456" w:rsidRPr="00630456">
        <w:t xml:space="preserve"> </w:t>
      </w:r>
      <w:r w:rsidR="00EF7637" w:rsidRPr="00630456">
        <w:t>женщины</w:t>
      </w:r>
      <w:r w:rsidR="00630456" w:rsidRPr="00630456">
        <w:t xml:space="preserve">. </w:t>
      </w:r>
      <w:r w:rsidRPr="00630456">
        <w:t>Общественная</w:t>
      </w:r>
      <w:r w:rsidR="00630456" w:rsidRPr="00630456">
        <w:t xml:space="preserve"> </w:t>
      </w:r>
      <w:r w:rsidRPr="00630456">
        <w:t>опасность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состоит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исключительной</w:t>
      </w:r>
      <w:r w:rsidR="00630456" w:rsidRPr="00630456">
        <w:t xml:space="preserve"> </w:t>
      </w:r>
      <w:r w:rsidRPr="00630456">
        <w:t>безнравственности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циничности</w:t>
      </w:r>
      <w:r w:rsidR="00630456" w:rsidRPr="00630456">
        <w:t xml:space="preserve"> </w:t>
      </w:r>
      <w:r w:rsidRPr="00630456">
        <w:t>действий</w:t>
      </w:r>
      <w:r w:rsidR="00630456" w:rsidRPr="00630456">
        <w:t xml:space="preserve"> </w:t>
      </w:r>
      <w:r w:rsidRPr="00630456">
        <w:t>преступника</w:t>
      </w:r>
      <w:r w:rsidR="00630456" w:rsidRPr="00630456">
        <w:t xml:space="preserve">. </w:t>
      </w:r>
      <w:r w:rsidRPr="00630456">
        <w:t>Оно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причинить</w:t>
      </w:r>
      <w:r w:rsidR="00630456" w:rsidRPr="00630456">
        <w:t xml:space="preserve"> </w:t>
      </w:r>
      <w:r w:rsidRPr="00630456">
        <w:t>серьезный</w:t>
      </w:r>
      <w:r w:rsidR="00630456" w:rsidRPr="00630456">
        <w:t xml:space="preserve"> </w:t>
      </w:r>
      <w:r w:rsidRPr="00630456">
        <w:t>вред</w:t>
      </w:r>
      <w:r w:rsidR="00630456" w:rsidRPr="00630456">
        <w:t xml:space="preserve"> </w:t>
      </w:r>
      <w:r w:rsidRPr="00630456">
        <w:t>здоровью</w:t>
      </w:r>
      <w:r w:rsidR="00630456" w:rsidRPr="00630456">
        <w:t xml:space="preserve"> </w:t>
      </w:r>
      <w:r w:rsidR="00EF7637" w:rsidRPr="00630456">
        <w:t>потерпевшей</w:t>
      </w:r>
      <w:r w:rsidRPr="00630456">
        <w:t>,</w:t>
      </w:r>
      <w:r w:rsidR="00630456" w:rsidRPr="00630456">
        <w:t xml:space="preserve"> </w:t>
      </w:r>
      <w:r w:rsidRPr="00630456">
        <w:t>наносит</w:t>
      </w:r>
      <w:r w:rsidR="00630456" w:rsidRPr="00630456">
        <w:t xml:space="preserve"> </w:t>
      </w:r>
      <w:r w:rsidRPr="00630456">
        <w:t>ей</w:t>
      </w:r>
      <w:r w:rsidR="00630456" w:rsidRPr="00630456">
        <w:t xml:space="preserve"> </w:t>
      </w:r>
      <w:r w:rsidRPr="00630456">
        <w:t>психическую</w:t>
      </w:r>
      <w:r w:rsidR="00630456" w:rsidRPr="00630456">
        <w:t xml:space="preserve"> </w:t>
      </w:r>
      <w:r w:rsidRPr="00630456">
        <w:t>травму,</w:t>
      </w:r>
      <w:r w:rsidR="00630456" w:rsidRPr="00630456">
        <w:t xml:space="preserve"> </w:t>
      </w:r>
      <w:r w:rsidRPr="00630456">
        <w:t>грубо</w:t>
      </w:r>
      <w:r w:rsidR="00630456" w:rsidRPr="00630456">
        <w:t xml:space="preserve"> </w:t>
      </w:r>
      <w:r w:rsidRPr="00630456">
        <w:t>унижает</w:t>
      </w:r>
      <w:r w:rsidR="00630456" w:rsidRPr="00630456">
        <w:t xml:space="preserve"> </w:t>
      </w:r>
      <w:r w:rsidRPr="00630456">
        <w:t>ее</w:t>
      </w:r>
      <w:r w:rsidR="00630456" w:rsidRPr="00630456">
        <w:t xml:space="preserve"> </w:t>
      </w:r>
      <w:r w:rsidRPr="00630456">
        <w:t>достоинство</w:t>
      </w:r>
      <w:r w:rsidR="00630456" w:rsidRPr="00630456">
        <w:rPr>
          <w:szCs w:val="22"/>
        </w:rPr>
        <w:t>.</w:t>
      </w:r>
    </w:p>
    <w:p w:rsidR="00630456" w:rsidRPr="00630456" w:rsidRDefault="004E68A6" w:rsidP="00630456">
      <w:pPr>
        <w:tabs>
          <w:tab w:val="left" w:pos="726"/>
        </w:tabs>
      </w:pPr>
      <w:r w:rsidRPr="00630456">
        <w:t>Жертвы</w:t>
      </w:r>
      <w:r w:rsidR="00630456" w:rsidRPr="00630456">
        <w:t xml:space="preserve"> </w:t>
      </w:r>
      <w:r w:rsidRPr="00630456">
        <w:t>изнасилования</w:t>
      </w:r>
      <w:r w:rsidR="00630456" w:rsidRPr="00630456">
        <w:t xml:space="preserve"> </w:t>
      </w:r>
      <w:r w:rsidRPr="00630456">
        <w:t>заявляют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правоохранительные</w:t>
      </w:r>
      <w:r w:rsidR="00630456" w:rsidRPr="00630456">
        <w:t xml:space="preserve"> </w:t>
      </w:r>
      <w:r w:rsidRPr="00630456">
        <w:t>органы</w:t>
      </w:r>
      <w:r w:rsidR="00630456" w:rsidRPr="00630456">
        <w:t xml:space="preserve"> </w:t>
      </w:r>
      <w:r w:rsidRPr="00630456">
        <w:t>далеко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во</w:t>
      </w:r>
      <w:r w:rsidR="00630456" w:rsidRPr="00630456">
        <w:t xml:space="preserve"> </w:t>
      </w:r>
      <w:r w:rsidRPr="00630456">
        <w:t>всех</w:t>
      </w:r>
      <w:r w:rsidR="00630456" w:rsidRPr="00630456">
        <w:t xml:space="preserve"> </w:t>
      </w:r>
      <w:r w:rsidRPr="00630456">
        <w:t>случаях</w:t>
      </w:r>
      <w:r w:rsidR="00630456" w:rsidRPr="00630456">
        <w:t xml:space="preserve">. </w:t>
      </w:r>
      <w:r w:rsidRPr="00630456">
        <w:t>Лидирующими</w:t>
      </w:r>
      <w:r w:rsidR="00630456" w:rsidRPr="00630456">
        <w:t xml:space="preserve"> </w:t>
      </w:r>
      <w:r w:rsidRPr="00630456">
        <w:t>факторами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являются</w:t>
      </w:r>
      <w:r w:rsidR="00630456" w:rsidRPr="00630456">
        <w:t xml:space="preserve">: </w:t>
      </w:r>
      <w:r w:rsidRPr="00630456">
        <w:t>нежелание</w:t>
      </w:r>
      <w:r w:rsidR="00630456" w:rsidRPr="00630456">
        <w:t xml:space="preserve"> </w:t>
      </w:r>
      <w:r w:rsidRPr="00630456">
        <w:t>пострадавшей</w:t>
      </w:r>
      <w:r w:rsidR="00630456" w:rsidRPr="00630456">
        <w:t xml:space="preserve"> </w:t>
      </w:r>
      <w:r w:rsidRPr="00630456">
        <w:t>предавать</w:t>
      </w:r>
      <w:r w:rsidR="00630456" w:rsidRPr="00630456">
        <w:t xml:space="preserve"> </w:t>
      </w:r>
      <w:r w:rsidRPr="00630456">
        <w:t>огласке</w:t>
      </w:r>
      <w:r w:rsidR="00630456" w:rsidRPr="00630456">
        <w:t xml:space="preserve"> </w:t>
      </w:r>
      <w:r w:rsidRPr="00630456">
        <w:t>происшедшее</w:t>
      </w:r>
      <w:r w:rsidR="00630456" w:rsidRPr="00630456">
        <w:t xml:space="preserve">; </w:t>
      </w:r>
      <w:r w:rsidRPr="00630456">
        <w:t>боязнь</w:t>
      </w:r>
      <w:r w:rsidR="00630456" w:rsidRPr="00630456">
        <w:t xml:space="preserve"> </w:t>
      </w:r>
      <w:r w:rsidRPr="00630456">
        <w:t>порицания</w:t>
      </w:r>
      <w:r w:rsidR="00630456" w:rsidRPr="00630456">
        <w:t xml:space="preserve"> </w:t>
      </w:r>
      <w:r w:rsidRPr="00630456">
        <w:t>со</w:t>
      </w:r>
      <w:r w:rsidR="00630456" w:rsidRPr="00630456">
        <w:t xml:space="preserve"> </w:t>
      </w:r>
      <w:r w:rsidRPr="00630456">
        <w:t>стороны</w:t>
      </w:r>
      <w:r w:rsidR="00630456" w:rsidRPr="00630456">
        <w:t xml:space="preserve"> </w:t>
      </w:r>
      <w:r w:rsidRPr="00630456">
        <w:t>родственников,</w:t>
      </w:r>
      <w:r w:rsidR="00630456" w:rsidRPr="00630456">
        <w:t xml:space="preserve"> </w:t>
      </w:r>
      <w:r w:rsidRPr="00630456">
        <w:t>друзей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знакомых</w:t>
      </w:r>
      <w:r w:rsidR="00630456" w:rsidRPr="00630456">
        <w:t xml:space="preserve">; </w:t>
      </w:r>
      <w:r w:rsidRPr="00630456">
        <w:t>боязнь</w:t>
      </w:r>
      <w:r w:rsidR="00630456" w:rsidRPr="00630456">
        <w:t xml:space="preserve"> </w:t>
      </w:r>
      <w:r w:rsidRPr="00630456">
        <w:t>некорректного</w:t>
      </w:r>
      <w:r w:rsidR="00630456" w:rsidRPr="00630456">
        <w:t xml:space="preserve"> </w:t>
      </w:r>
      <w:r w:rsidRPr="00630456">
        <w:t>поведения</w:t>
      </w:r>
      <w:r w:rsidR="00630456" w:rsidRPr="00630456">
        <w:t xml:space="preserve"> </w:t>
      </w:r>
      <w:r w:rsidRPr="00630456">
        <w:t>со</w:t>
      </w:r>
      <w:r w:rsidR="00630456" w:rsidRPr="00630456">
        <w:t xml:space="preserve"> </w:t>
      </w:r>
      <w:r w:rsidRPr="00630456">
        <w:t>стороны</w:t>
      </w:r>
      <w:r w:rsidR="00630456" w:rsidRPr="00630456">
        <w:t xml:space="preserve"> </w:t>
      </w:r>
      <w:r w:rsidRPr="00630456">
        <w:t>работников</w:t>
      </w:r>
      <w:r w:rsidR="00630456" w:rsidRPr="00630456">
        <w:t xml:space="preserve"> </w:t>
      </w:r>
      <w:r w:rsidRPr="00630456">
        <w:t>правоохранительных</w:t>
      </w:r>
      <w:r w:rsidR="00630456" w:rsidRPr="00630456">
        <w:t xml:space="preserve"> </w:t>
      </w:r>
      <w:r w:rsidRPr="00630456">
        <w:t>органов</w:t>
      </w:r>
      <w:r w:rsidR="00630456" w:rsidRPr="00630456">
        <w:t xml:space="preserve">; </w:t>
      </w:r>
      <w:r w:rsidRPr="00630456">
        <w:t>неверие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возможность</w:t>
      </w:r>
      <w:r w:rsidR="00630456" w:rsidRPr="00630456">
        <w:t xml:space="preserve"> </w:t>
      </w:r>
      <w:r w:rsidRPr="00630456">
        <w:t>найти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наказать</w:t>
      </w:r>
      <w:r w:rsidR="00630456" w:rsidRPr="00630456">
        <w:t xml:space="preserve"> </w:t>
      </w:r>
      <w:r w:rsidRPr="00630456">
        <w:t>преступника</w:t>
      </w:r>
      <w:r w:rsidR="00630456" w:rsidRPr="00630456">
        <w:t xml:space="preserve">. </w:t>
      </w:r>
      <w:r w:rsidRPr="00630456">
        <w:t>В</w:t>
      </w:r>
      <w:r w:rsidR="00630456" w:rsidRPr="00630456">
        <w:t xml:space="preserve"> </w:t>
      </w:r>
      <w:r w:rsidRPr="00630456">
        <w:t>настоящее</w:t>
      </w:r>
      <w:r w:rsidR="00630456" w:rsidRPr="00630456">
        <w:t xml:space="preserve"> </w:t>
      </w:r>
      <w:r w:rsidRPr="00630456">
        <w:t>время</w:t>
      </w:r>
      <w:r w:rsidR="00630456" w:rsidRPr="00630456">
        <w:t xml:space="preserve"> </w:t>
      </w:r>
      <w:r w:rsidRPr="00630456">
        <w:t>эта</w:t>
      </w:r>
      <w:r w:rsidR="00630456" w:rsidRPr="00630456">
        <w:t xml:space="preserve"> </w:t>
      </w:r>
      <w:r w:rsidRPr="00630456">
        <w:t>проблема</w:t>
      </w:r>
      <w:r w:rsidR="00630456" w:rsidRPr="00630456">
        <w:t xml:space="preserve"> </w:t>
      </w:r>
      <w:r w:rsidRPr="00630456">
        <w:t>достаточна</w:t>
      </w:r>
      <w:r w:rsidR="00630456" w:rsidRPr="00630456">
        <w:t xml:space="preserve"> </w:t>
      </w:r>
      <w:r w:rsidRPr="00630456">
        <w:t>весома</w:t>
      </w:r>
      <w:r w:rsidR="00630456" w:rsidRPr="00630456">
        <w:t>.</w:t>
      </w:r>
    </w:p>
    <w:p w:rsidR="00630456" w:rsidRPr="00630456" w:rsidRDefault="004E68A6" w:rsidP="00630456">
      <w:pPr>
        <w:tabs>
          <w:tab w:val="left" w:pos="726"/>
        </w:tabs>
      </w:pPr>
      <w:r w:rsidRPr="00630456">
        <w:t>Обращение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органы</w:t>
      </w:r>
      <w:r w:rsidR="00630456" w:rsidRPr="00630456">
        <w:t xml:space="preserve"> </w:t>
      </w:r>
      <w:r w:rsidRPr="00630456">
        <w:t>правосудия</w:t>
      </w:r>
      <w:r w:rsidR="00630456" w:rsidRPr="00630456">
        <w:t xml:space="preserve"> </w:t>
      </w:r>
      <w:r w:rsidRPr="00630456">
        <w:t>действительно</w:t>
      </w:r>
      <w:r w:rsidR="00630456" w:rsidRPr="00630456">
        <w:t xml:space="preserve"> </w:t>
      </w:r>
      <w:r w:rsidRPr="00630456">
        <w:t>несёт</w:t>
      </w:r>
      <w:r w:rsidR="00630456" w:rsidRPr="00630456">
        <w:t xml:space="preserve"> </w:t>
      </w:r>
      <w:r w:rsidRPr="00630456">
        <w:t>новые</w:t>
      </w:r>
      <w:r w:rsidR="00630456" w:rsidRPr="00630456">
        <w:t xml:space="preserve"> </w:t>
      </w:r>
      <w:r w:rsidRPr="00630456">
        <w:t>страдания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потерпевшей,</w:t>
      </w:r>
      <w:r w:rsidR="00630456" w:rsidRPr="00630456">
        <w:t xml:space="preserve"> </w:t>
      </w:r>
      <w:r w:rsidRPr="00630456">
        <w:t>но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официальным</w:t>
      </w:r>
      <w:r w:rsidR="00630456" w:rsidRPr="00630456">
        <w:t xml:space="preserve"> </w:t>
      </w:r>
      <w:r w:rsidRPr="00630456">
        <w:t>данным,</w:t>
      </w:r>
      <w:r w:rsidR="00630456" w:rsidRPr="00630456">
        <w:t xml:space="preserve"> </w:t>
      </w:r>
      <w:r w:rsidRPr="00630456">
        <w:t>каждое</w:t>
      </w:r>
      <w:r w:rsidR="00630456" w:rsidRPr="00630456">
        <w:t xml:space="preserve"> </w:t>
      </w:r>
      <w:r w:rsidRPr="00630456">
        <w:t>пятое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происходит</w:t>
      </w:r>
      <w:r w:rsidR="00630456" w:rsidRPr="00630456">
        <w:t xml:space="preserve"> </w:t>
      </w:r>
      <w:r w:rsidRPr="00630456">
        <w:t>при</w:t>
      </w:r>
      <w:r w:rsidR="00630456" w:rsidRPr="00630456">
        <w:t xml:space="preserve"> </w:t>
      </w:r>
      <w:r w:rsidRPr="00630456">
        <w:t>обстоятельствах,</w:t>
      </w:r>
      <w:r w:rsidR="00630456" w:rsidRPr="00630456">
        <w:t xml:space="preserve"> </w:t>
      </w:r>
      <w:r w:rsidRPr="00630456">
        <w:t>характеризующих</w:t>
      </w:r>
      <w:r w:rsidR="00630456" w:rsidRPr="00630456">
        <w:t xml:space="preserve"> </w:t>
      </w:r>
      <w:r w:rsidRPr="00630456">
        <w:t>потерпевшую,</w:t>
      </w:r>
      <w:r w:rsidR="00630456" w:rsidRPr="00630456">
        <w:t xml:space="preserve"> </w:t>
      </w:r>
      <w:r w:rsidRPr="00630456">
        <w:t>мягко</w:t>
      </w:r>
      <w:r w:rsidR="00630456" w:rsidRPr="00630456">
        <w:t xml:space="preserve"> </w:t>
      </w:r>
      <w:r w:rsidRPr="00630456">
        <w:t>говоря,</w:t>
      </w:r>
      <w:r w:rsidR="00630456">
        <w:t xml:space="preserve"> "</w:t>
      </w:r>
      <w:r w:rsidRPr="00630456">
        <w:t>неоднозначно</w:t>
      </w:r>
      <w:r w:rsidR="00630456">
        <w:t>"</w:t>
      </w:r>
      <w:r w:rsidR="00630456" w:rsidRPr="00630456">
        <w:t xml:space="preserve">. </w:t>
      </w:r>
      <w:r w:rsidRPr="00630456">
        <w:t>Каждая</w:t>
      </w:r>
      <w:r w:rsidR="00630456" w:rsidRPr="00630456">
        <w:t xml:space="preserve"> </w:t>
      </w:r>
      <w:r w:rsidRPr="00630456">
        <w:t>десятая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пострадавших</w:t>
      </w:r>
      <w:r w:rsidR="00630456" w:rsidRPr="00630456">
        <w:t xml:space="preserve"> </w:t>
      </w:r>
      <w:r w:rsidRPr="00630456">
        <w:t>сначала</w:t>
      </w:r>
      <w:r w:rsidR="00630456" w:rsidRPr="00630456">
        <w:t xml:space="preserve"> </w:t>
      </w:r>
      <w:r w:rsidRPr="00630456">
        <w:t>выпивает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будущим</w:t>
      </w:r>
      <w:r w:rsidR="00630456" w:rsidRPr="00630456">
        <w:t xml:space="preserve"> </w:t>
      </w:r>
      <w:r w:rsidRPr="00630456">
        <w:t>насильником,</w:t>
      </w:r>
      <w:r w:rsidR="00630456" w:rsidRPr="00630456">
        <w:t xml:space="preserve"> </w:t>
      </w:r>
      <w:r w:rsidRPr="00630456">
        <w:t>причём</w:t>
      </w:r>
      <w:r w:rsidR="00630456" w:rsidRPr="00630456">
        <w:t xml:space="preserve"> </w:t>
      </w:r>
      <w:r w:rsidRPr="00630456">
        <w:t>помногу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без</w:t>
      </w:r>
      <w:r w:rsidR="00630456" w:rsidRPr="00630456">
        <w:t xml:space="preserve"> </w:t>
      </w:r>
      <w:r w:rsidRPr="00630456">
        <w:t>всякого</w:t>
      </w:r>
      <w:r w:rsidR="00630456" w:rsidRPr="00630456">
        <w:t xml:space="preserve"> </w:t>
      </w:r>
      <w:r w:rsidRPr="00630456">
        <w:t>принуждения,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 </w:t>
      </w:r>
      <w:r w:rsidRPr="00630456">
        <w:t>позже</w:t>
      </w:r>
      <w:r w:rsidR="00630456" w:rsidRPr="00630456">
        <w:t xml:space="preserve"> </w:t>
      </w:r>
      <w:r w:rsidRPr="00630456">
        <w:t>заявляет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него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милицию</w:t>
      </w:r>
      <w:r w:rsidR="00630456" w:rsidRPr="00630456">
        <w:t xml:space="preserve">. </w:t>
      </w:r>
      <w:r w:rsidRPr="00630456">
        <w:t>Случаются</w:t>
      </w:r>
      <w:r w:rsidR="00630456" w:rsidRPr="00630456">
        <w:t xml:space="preserve"> </w:t>
      </w:r>
      <w:r w:rsidRPr="00630456">
        <w:t>вещи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похуже,</w:t>
      </w:r>
      <w:r w:rsidR="00630456" w:rsidRPr="00630456">
        <w:t xml:space="preserve"> </w:t>
      </w:r>
      <w:r w:rsidRPr="00630456">
        <w:t>всем</w:t>
      </w:r>
      <w:r w:rsidR="00630456" w:rsidRPr="00630456">
        <w:t xml:space="preserve"> </w:t>
      </w:r>
      <w:r w:rsidRPr="00630456">
        <w:t>прекрасно</w:t>
      </w:r>
      <w:r w:rsidR="00630456" w:rsidRPr="00630456">
        <w:t xml:space="preserve"> </w:t>
      </w:r>
      <w:r w:rsidRPr="00630456">
        <w:t>известен</w:t>
      </w:r>
      <w:r w:rsidR="00630456" w:rsidRPr="00630456">
        <w:t xml:space="preserve"> </w:t>
      </w:r>
      <w:r w:rsidRPr="00630456">
        <w:t>маньяк</w:t>
      </w:r>
      <w:r w:rsidR="00630456" w:rsidRPr="00630456">
        <w:t xml:space="preserve"> </w:t>
      </w:r>
      <w:r w:rsidRPr="00630456">
        <w:t>Чикотил</w:t>
      </w:r>
      <w:r w:rsidR="00423003" w:rsidRPr="00630456">
        <w:t>о</w:t>
      </w:r>
      <w:r w:rsidRPr="00630456">
        <w:t>,</w:t>
      </w:r>
      <w:r w:rsidR="00630456" w:rsidRPr="00630456">
        <w:t xml:space="preserve"> </w:t>
      </w:r>
      <w:r w:rsidRPr="00630456">
        <w:t>однако</w:t>
      </w:r>
      <w:r w:rsidR="00630456" w:rsidRPr="00630456">
        <w:t xml:space="preserve"> </w:t>
      </w:r>
      <w:r w:rsidRPr="00630456">
        <w:t>прежде</w:t>
      </w:r>
      <w:r w:rsidR="00630456" w:rsidRPr="00630456">
        <w:t xml:space="preserve"> </w:t>
      </w:r>
      <w:r w:rsidRPr="00630456">
        <w:t>чем</w:t>
      </w:r>
      <w:r w:rsidR="00630456" w:rsidRPr="00630456">
        <w:t xml:space="preserve"> </w:t>
      </w:r>
      <w:r w:rsidRPr="00630456">
        <w:t>он</w:t>
      </w:r>
      <w:r w:rsidR="00630456" w:rsidRPr="00630456">
        <w:t xml:space="preserve"> </w:t>
      </w:r>
      <w:r w:rsidRPr="00630456">
        <w:t>был</w:t>
      </w:r>
      <w:r w:rsidR="00630456" w:rsidRPr="00630456">
        <w:t xml:space="preserve"> </w:t>
      </w:r>
      <w:r w:rsidRPr="00630456">
        <w:t>пойман,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решеткой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ошибке</w:t>
      </w:r>
      <w:r w:rsidR="00630456" w:rsidRPr="00630456">
        <w:t xml:space="preserve"> </w:t>
      </w:r>
      <w:r w:rsidRPr="00630456">
        <w:t>оказались</w:t>
      </w:r>
      <w:r w:rsidR="00630456" w:rsidRPr="00630456">
        <w:t xml:space="preserve"> </w:t>
      </w:r>
      <w:r w:rsidRPr="00630456">
        <w:t>другие</w:t>
      </w:r>
      <w:r w:rsidR="00630456" w:rsidRPr="00630456">
        <w:t xml:space="preserve"> </w:t>
      </w:r>
      <w:r w:rsidRPr="00630456">
        <w:t>люди</w:t>
      </w:r>
      <w:r w:rsidR="00630456" w:rsidRPr="00630456">
        <w:t>.</w:t>
      </w:r>
    </w:p>
    <w:p w:rsidR="00630456" w:rsidRPr="00630456" w:rsidRDefault="004E68A6" w:rsidP="00630456">
      <w:pPr>
        <w:tabs>
          <w:tab w:val="left" w:pos="726"/>
        </w:tabs>
      </w:pPr>
      <w:r w:rsidRPr="00630456">
        <w:t>Преступление,</w:t>
      </w:r>
      <w:r w:rsidR="00630456" w:rsidRPr="00630456">
        <w:t xml:space="preserve"> </w:t>
      </w:r>
      <w:r w:rsidRPr="00630456">
        <w:t>предусмотренное</w:t>
      </w:r>
      <w:r w:rsidR="00630456" w:rsidRPr="00630456">
        <w:t xml:space="preserve"> </w:t>
      </w:r>
      <w:r w:rsidRPr="00630456">
        <w:t>ст</w:t>
      </w:r>
      <w:r w:rsidR="00630456">
        <w:t>.1</w:t>
      </w:r>
      <w:r w:rsidRPr="00630456">
        <w:t>31</w:t>
      </w:r>
      <w:r w:rsidR="00630456" w:rsidRPr="00630456">
        <w:t xml:space="preserve"> </w:t>
      </w:r>
      <w:r w:rsidR="00563AD0" w:rsidRPr="00630456">
        <w:t>УК</w:t>
      </w:r>
      <w:r w:rsidR="00630456" w:rsidRPr="00630456">
        <w:t xml:space="preserve"> </w:t>
      </w:r>
      <w:r w:rsidR="00563AD0" w:rsidRPr="00630456">
        <w:t>РФ,</w:t>
      </w:r>
      <w:r w:rsidR="00630456" w:rsidRPr="00630456">
        <w:t xml:space="preserve"> </w:t>
      </w:r>
      <w:r w:rsidRPr="00630456">
        <w:t>стоит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ряду</w:t>
      </w:r>
      <w:r w:rsidR="00630456" w:rsidRPr="00630456">
        <w:t xml:space="preserve"> </w:t>
      </w:r>
      <w:r w:rsidRPr="00630456">
        <w:t>самых</w:t>
      </w:r>
      <w:r w:rsidR="00630456" w:rsidRPr="00630456">
        <w:t xml:space="preserve"> </w:t>
      </w:r>
      <w:r w:rsidRPr="00630456">
        <w:t>неоднозначных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трудно</w:t>
      </w:r>
      <w:r w:rsidR="00630456" w:rsidRPr="00630456">
        <w:t xml:space="preserve"> </w:t>
      </w:r>
      <w:r w:rsidRPr="00630456">
        <w:t>поддающихся</w:t>
      </w:r>
      <w:r w:rsidR="00630456" w:rsidRPr="00630456">
        <w:t xml:space="preserve"> </w:t>
      </w:r>
      <w:r w:rsidRPr="00630456">
        <w:t>расследованию</w:t>
      </w:r>
      <w:r w:rsidR="00630456" w:rsidRPr="00630456">
        <w:t>.</w:t>
      </w:r>
    </w:p>
    <w:p w:rsidR="00630456" w:rsidRPr="00630456" w:rsidRDefault="004E68A6" w:rsidP="00630456">
      <w:pPr>
        <w:tabs>
          <w:tab w:val="left" w:pos="726"/>
        </w:tabs>
      </w:pPr>
      <w:r w:rsidRPr="00630456">
        <w:t>По</w:t>
      </w:r>
      <w:r w:rsidR="00630456" w:rsidRPr="00630456">
        <w:t xml:space="preserve"> </w:t>
      </w:r>
      <w:r w:rsidRPr="00630456">
        <w:t>статистике</w:t>
      </w:r>
      <w:r w:rsidR="00630456" w:rsidRPr="00630456">
        <w:t xml:space="preserve"> </w:t>
      </w:r>
      <w:r w:rsidRPr="00630456">
        <w:t>действительно,</w:t>
      </w:r>
      <w:r w:rsidR="00630456" w:rsidRPr="00630456">
        <w:t xml:space="preserve"> </w:t>
      </w:r>
      <w:r w:rsidRPr="00630456">
        <w:t>почти</w:t>
      </w:r>
      <w:r w:rsidR="00630456" w:rsidRPr="00630456">
        <w:t xml:space="preserve"> </w:t>
      </w:r>
      <w:r w:rsidRPr="00630456">
        <w:t>девять</w:t>
      </w:r>
      <w:r w:rsidR="00630456" w:rsidRPr="00630456">
        <w:t xml:space="preserve"> </w:t>
      </w:r>
      <w:r w:rsidRPr="00630456">
        <w:t>процентов</w:t>
      </w:r>
      <w:r w:rsidR="00630456" w:rsidRPr="00630456">
        <w:t xml:space="preserve"> </w:t>
      </w:r>
      <w:r w:rsidRPr="00630456">
        <w:t>жертв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предпочитают</w:t>
      </w:r>
      <w:r w:rsidR="00630456" w:rsidRPr="00630456">
        <w:t xml:space="preserve"> </w:t>
      </w:r>
      <w:r w:rsidRPr="00630456">
        <w:t>самостоятельно</w:t>
      </w:r>
      <w:r w:rsidR="00630456" w:rsidRPr="00630456">
        <w:t xml:space="preserve"> </w:t>
      </w:r>
      <w:r w:rsidRPr="00630456">
        <w:t>расквитаться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обидчиками</w:t>
      </w:r>
      <w:r w:rsidR="00630456" w:rsidRPr="00630456">
        <w:t xml:space="preserve">. </w:t>
      </w:r>
      <w:r w:rsidRPr="00630456">
        <w:t>Две</w:t>
      </w:r>
      <w:r w:rsidR="00630456" w:rsidRPr="00630456">
        <w:t xml:space="preserve"> </w:t>
      </w:r>
      <w:r w:rsidRPr="00630456">
        <w:t>трети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них</w:t>
      </w:r>
      <w:r w:rsidR="00630456" w:rsidRPr="00630456">
        <w:t xml:space="preserve"> </w:t>
      </w:r>
      <w:r w:rsidRPr="00630456">
        <w:t>организуют</w:t>
      </w:r>
      <w:r w:rsidR="00630456" w:rsidRPr="00630456">
        <w:t xml:space="preserve"> </w:t>
      </w:r>
      <w:r w:rsidRPr="00630456">
        <w:t>избиение</w:t>
      </w:r>
      <w:r w:rsidR="00630456" w:rsidRPr="00630456">
        <w:t xml:space="preserve"> </w:t>
      </w:r>
      <w:r w:rsidRPr="00630456">
        <w:t>насильников,</w:t>
      </w:r>
      <w:r w:rsidR="00630456" w:rsidRPr="00630456">
        <w:t xml:space="preserve"> </w:t>
      </w:r>
      <w:r w:rsidRPr="00630456">
        <w:t>ещё</w:t>
      </w:r>
      <w:r w:rsidR="00630456" w:rsidRPr="00630456">
        <w:t xml:space="preserve"> </w:t>
      </w:r>
      <w:r w:rsidRPr="00630456">
        <w:t>треть</w:t>
      </w:r>
      <w:r w:rsidR="00630456" w:rsidRPr="00630456">
        <w:t xml:space="preserve"> </w:t>
      </w:r>
      <w:r w:rsidRPr="00630456">
        <w:t>подводит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 </w:t>
      </w:r>
      <w:r w:rsidRPr="00630456">
        <w:t>жён,</w:t>
      </w:r>
      <w:r w:rsidR="00630456" w:rsidRPr="00630456">
        <w:t xml:space="preserve"> </w:t>
      </w:r>
      <w:r w:rsidRPr="00630456">
        <w:t>сестёр</w:t>
      </w:r>
      <w:r w:rsidR="00630456" w:rsidRPr="00630456">
        <w:t xml:space="preserve"> </w:t>
      </w:r>
      <w:r w:rsidRPr="00630456">
        <w:t>или</w:t>
      </w:r>
      <w:r w:rsidR="00630456" w:rsidRPr="00630456">
        <w:t xml:space="preserve"> </w:t>
      </w:r>
      <w:r w:rsidRPr="00630456">
        <w:t>дочерей</w:t>
      </w:r>
      <w:r w:rsidR="00630456" w:rsidRPr="00630456">
        <w:t xml:space="preserve"> </w:t>
      </w:r>
      <w:r w:rsidRPr="00630456">
        <w:t>преступников</w:t>
      </w:r>
      <w:r w:rsidR="00630456" w:rsidRPr="00630456">
        <w:t xml:space="preserve">. </w:t>
      </w:r>
      <w:r w:rsidRPr="00630456">
        <w:t>Известный</w:t>
      </w:r>
      <w:r w:rsidR="00630456" w:rsidRPr="00630456">
        <w:t xml:space="preserve"> </w:t>
      </w:r>
      <w:r w:rsidRPr="00630456">
        <w:t>фильм</w:t>
      </w:r>
      <w:r w:rsidR="00630456">
        <w:t xml:space="preserve"> "</w:t>
      </w:r>
      <w:r w:rsidRPr="00630456">
        <w:t>Ворошиловский</w:t>
      </w:r>
      <w:r w:rsidR="00630456" w:rsidRPr="00630456">
        <w:t xml:space="preserve"> </w:t>
      </w:r>
      <w:r w:rsidRPr="00630456">
        <w:t>стрелок</w:t>
      </w:r>
      <w:r w:rsidR="00630456">
        <w:t xml:space="preserve">" </w:t>
      </w:r>
      <w:r w:rsidRPr="00630456">
        <w:t>в</w:t>
      </w:r>
      <w:r w:rsidR="00630456" w:rsidRPr="00630456">
        <w:t xml:space="preserve"> </w:t>
      </w:r>
      <w:r w:rsidRPr="00630456">
        <w:t>этом</w:t>
      </w:r>
      <w:r w:rsidR="00630456" w:rsidRPr="00630456">
        <w:t xml:space="preserve"> </w:t>
      </w:r>
      <w:r w:rsidRPr="00630456">
        <w:t>смысле</w:t>
      </w:r>
      <w:r w:rsidR="00630456" w:rsidRPr="00630456">
        <w:t xml:space="preserve"> </w:t>
      </w:r>
      <w:r w:rsidRPr="00630456">
        <w:t>вполне</w:t>
      </w:r>
      <w:r w:rsidR="00630456" w:rsidRPr="00630456">
        <w:t xml:space="preserve"> </w:t>
      </w:r>
      <w:r w:rsidRPr="00630456">
        <w:t>достоверен</w:t>
      </w:r>
      <w:r w:rsidR="00630456" w:rsidRPr="00630456">
        <w:t>.</w:t>
      </w:r>
    </w:p>
    <w:p w:rsidR="00630456" w:rsidRPr="00630456" w:rsidRDefault="004E68A6" w:rsidP="00630456">
      <w:pPr>
        <w:tabs>
          <w:tab w:val="left" w:pos="726"/>
        </w:tabs>
      </w:pPr>
      <w:r w:rsidRPr="00630456">
        <w:t>С</w:t>
      </w:r>
      <w:r w:rsidR="00630456" w:rsidRPr="00630456">
        <w:t xml:space="preserve"> </w:t>
      </w:r>
      <w:r w:rsidRPr="00630456">
        <w:t>другой</w:t>
      </w:r>
      <w:r w:rsidR="00630456" w:rsidRPr="00630456">
        <w:t xml:space="preserve"> </w:t>
      </w:r>
      <w:r w:rsidRPr="00630456">
        <w:t>стороны</w:t>
      </w:r>
      <w:r w:rsidR="00630456" w:rsidRPr="00630456">
        <w:t xml:space="preserve"> </w:t>
      </w:r>
      <w:r w:rsidRPr="00630456">
        <w:t>точно</w:t>
      </w:r>
      <w:r w:rsidR="00630456" w:rsidRPr="00630456">
        <w:t xml:space="preserve"> </w:t>
      </w:r>
      <w:r w:rsidRPr="00630456">
        <w:t>установить</w:t>
      </w:r>
      <w:r w:rsidR="00630456" w:rsidRPr="00630456">
        <w:t xml:space="preserve"> </w:t>
      </w:r>
      <w:r w:rsidRPr="00630456">
        <w:t>степень</w:t>
      </w:r>
      <w:r w:rsidR="00630456" w:rsidRPr="00630456">
        <w:t xml:space="preserve"> </w:t>
      </w:r>
      <w:r w:rsidRPr="00630456">
        <w:t>вины</w:t>
      </w:r>
      <w:r w:rsidR="00630456" w:rsidRPr="00630456">
        <w:t xml:space="preserve"> </w:t>
      </w:r>
      <w:r w:rsidRPr="00630456">
        <w:t>посягнувшего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чужую</w:t>
      </w:r>
      <w:r w:rsidR="00630456" w:rsidRPr="00630456">
        <w:t xml:space="preserve"> </w:t>
      </w:r>
      <w:r w:rsidRPr="00630456">
        <w:t>честь</w:t>
      </w:r>
      <w:r w:rsidR="00630456" w:rsidRPr="00630456">
        <w:t xml:space="preserve"> </w:t>
      </w:r>
      <w:r w:rsidRPr="00630456">
        <w:t>не</w:t>
      </w:r>
      <w:r w:rsidR="00630456" w:rsidRPr="00630456">
        <w:t xml:space="preserve"> </w:t>
      </w:r>
      <w:r w:rsidRPr="00630456">
        <w:t>менее</w:t>
      </w:r>
      <w:r w:rsidR="00630456" w:rsidRPr="00630456">
        <w:t xml:space="preserve"> </w:t>
      </w:r>
      <w:r w:rsidRPr="00630456">
        <w:t>сложно</w:t>
      </w:r>
      <w:r w:rsidR="00630456" w:rsidRPr="00630456">
        <w:t xml:space="preserve">: </w:t>
      </w:r>
      <w:r w:rsidRPr="00630456">
        <w:t>жертва</w:t>
      </w:r>
      <w:r w:rsidR="00630456" w:rsidRPr="00630456">
        <w:t xml:space="preserve"> </w:t>
      </w:r>
      <w:r w:rsidRPr="00630456">
        <w:t>насилия</w:t>
      </w:r>
      <w:r w:rsidR="00630456" w:rsidRPr="00630456">
        <w:t xml:space="preserve"> </w:t>
      </w:r>
      <w:r w:rsidRPr="00630456">
        <w:t>может</w:t>
      </w:r>
      <w:r w:rsidR="00630456" w:rsidRPr="00630456">
        <w:t xml:space="preserve"> </w:t>
      </w:r>
      <w:r w:rsidRPr="00630456">
        <w:t>неадекватно</w:t>
      </w:r>
      <w:r w:rsidR="00630456" w:rsidRPr="00630456">
        <w:t xml:space="preserve"> </w:t>
      </w:r>
      <w:r w:rsidRPr="00630456">
        <w:t>оценивать</w:t>
      </w:r>
      <w:r w:rsidR="00630456" w:rsidRPr="00630456">
        <w:t xml:space="preserve"> </w:t>
      </w:r>
      <w:r w:rsidRPr="00630456">
        <w:t>ситуацию,</w:t>
      </w:r>
      <w:r w:rsidR="00630456" w:rsidRPr="00630456">
        <w:t xml:space="preserve"> </w:t>
      </w:r>
      <w:r w:rsidRPr="00630456">
        <w:t>ошибаться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опознании</w:t>
      </w:r>
      <w:r w:rsidR="00630456" w:rsidRPr="00630456">
        <w:t xml:space="preserve"> </w:t>
      </w:r>
      <w:r w:rsidRPr="00630456">
        <w:t>насильника,</w:t>
      </w:r>
      <w:r w:rsidR="00630456" w:rsidRPr="00630456">
        <w:t xml:space="preserve"> </w:t>
      </w:r>
      <w:r w:rsidRPr="00630456">
        <w:t>либо</w:t>
      </w:r>
      <w:r w:rsidR="00630456" w:rsidRPr="00630456">
        <w:t xml:space="preserve"> </w:t>
      </w:r>
      <w:r w:rsidRPr="00630456">
        <w:t>просто</w:t>
      </w:r>
      <w:r w:rsidR="00630456" w:rsidRPr="00630456">
        <w:t xml:space="preserve"> </w:t>
      </w:r>
      <w:r w:rsidRPr="00630456">
        <w:t>оговорить</w:t>
      </w:r>
      <w:r w:rsidR="00630456" w:rsidRPr="00630456">
        <w:t xml:space="preserve"> </w:t>
      </w:r>
      <w:r w:rsidRPr="00630456">
        <w:t>его</w:t>
      </w:r>
      <w:r w:rsidR="00630456" w:rsidRPr="00630456">
        <w:t>.</w:t>
      </w:r>
    </w:p>
    <w:p w:rsidR="00630456" w:rsidRPr="00630456" w:rsidRDefault="004E68A6" w:rsidP="00630456">
      <w:pPr>
        <w:tabs>
          <w:tab w:val="left" w:pos="726"/>
        </w:tabs>
      </w:pPr>
      <w:r w:rsidRPr="00630456">
        <w:t>Становиться</w:t>
      </w:r>
      <w:r w:rsidR="00630456" w:rsidRPr="00630456">
        <w:t xml:space="preserve"> </w:t>
      </w:r>
      <w:r w:rsidRPr="00630456">
        <w:t>очевидным,</w:t>
      </w:r>
      <w:r w:rsidR="00630456" w:rsidRPr="00630456">
        <w:t xml:space="preserve"> </w:t>
      </w:r>
      <w:r w:rsidRPr="00630456">
        <w:t>что</w:t>
      </w:r>
      <w:r w:rsidR="00630456" w:rsidRPr="00630456">
        <w:t xml:space="preserve"> </w:t>
      </w:r>
      <w:r w:rsidRPr="00630456">
        <w:t>данный</w:t>
      </w:r>
      <w:r w:rsidR="00630456" w:rsidRPr="00630456">
        <w:t xml:space="preserve"> </w:t>
      </w:r>
      <w:r w:rsidRPr="00630456">
        <w:t>состав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очень</w:t>
      </w:r>
      <w:r w:rsidR="00630456" w:rsidRPr="00630456">
        <w:t xml:space="preserve"> </w:t>
      </w:r>
      <w:r w:rsidRPr="00630456">
        <w:t>сложен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многогранен</w:t>
      </w:r>
      <w:r w:rsidR="00630456" w:rsidRPr="00630456">
        <w:t xml:space="preserve">. </w:t>
      </w:r>
      <w:r w:rsidRPr="00630456">
        <w:t>Полов</w:t>
      </w:r>
      <w:r w:rsidR="00423003" w:rsidRPr="00630456">
        <w:t>ое</w:t>
      </w:r>
      <w:r w:rsidR="00630456" w:rsidRPr="00630456">
        <w:t xml:space="preserve"> </w:t>
      </w:r>
      <w:r w:rsidRPr="00630456">
        <w:t>преступлени</w:t>
      </w:r>
      <w:r w:rsidR="00423003" w:rsidRPr="00630456">
        <w:t>е</w:t>
      </w:r>
      <w:r w:rsidR="00630456" w:rsidRPr="00630456">
        <w:t xml:space="preserve"> - </w:t>
      </w:r>
      <w:r w:rsidRPr="00630456">
        <w:t>одн</w:t>
      </w:r>
      <w:r w:rsidR="00423003" w:rsidRPr="00630456">
        <w:t>о</w:t>
      </w:r>
      <w:r w:rsidR="00630456" w:rsidRPr="00630456">
        <w:t xml:space="preserve"> </w:t>
      </w:r>
      <w:r w:rsidRPr="00630456">
        <w:t>из</w:t>
      </w:r>
      <w:r w:rsidR="00630456" w:rsidRPr="00630456">
        <w:t xml:space="preserve"> </w:t>
      </w:r>
      <w:r w:rsidRPr="00630456">
        <w:t>самых</w:t>
      </w:r>
      <w:r w:rsidR="00630456" w:rsidRPr="00630456">
        <w:t xml:space="preserve"> </w:t>
      </w:r>
      <w:r w:rsidRPr="00630456">
        <w:t>общественно</w:t>
      </w:r>
      <w:r w:rsidR="00630456" w:rsidRPr="00630456">
        <w:t xml:space="preserve"> </w:t>
      </w:r>
      <w:r w:rsidRPr="00630456">
        <w:t>опасных</w:t>
      </w:r>
      <w:r w:rsidR="00630456" w:rsidRPr="00630456">
        <w:t xml:space="preserve"> </w:t>
      </w:r>
      <w:r w:rsidRPr="00630456">
        <w:t>преступлений</w:t>
      </w:r>
      <w:r w:rsidR="00630456" w:rsidRPr="00630456">
        <w:t xml:space="preserve"> </w:t>
      </w:r>
      <w:r w:rsidRPr="00630456">
        <w:t>против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. </w:t>
      </w:r>
      <w:r w:rsidR="00423003" w:rsidRPr="00630456">
        <w:t>Поэтому</w:t>
      </w:r>
      <w:r w:rsidR="00630456" w:rsidRPr="00630456">
        <w:t xml:space="preserve"> </w:t>
      </w:r>
      <w:r w:rsidR="00423003" w:rsidRPr="00630456">
        <w:t>следует</w:t>
      </w:r>
      <w:r w:rsidR="00630456" w:rsidRPr="00630456">
        <w:t xml:space="preserve"> </w:t>
      </w:r>
      <w:r w:rsidR="00423003" w:rsidRPr="00630456">
        <w:t>уделять</w:t>
      </w:r>
      <w:r w:rsidR="00630456" w:rsidRPr="00630456">
        <w:t xml:space="preserve"> </w:t>
      </w:r>
      <w:r w:rsidR="00423003" w:rsidRPr="00630456">
        <w:t>особое</w:t>
      </w:r>
      <w:r w:rsidR="00630456" w:rsidRPr="00630456">
        <w:t xml:space="preserve"> </w:t>
      </w:r>
      <w:r w:rsidR="00423003" w:rsidRPr="00630456">
        <w:t>внимание</w:t>
      </w:r>
      <w:r w:rsidR="00630456" w:rsidRPr="00630456">
        <w:t xml:space="preserve"> </w:t>
      </w:r>
      <w:r w:rsidR="00423003" w:rsidRPr="00630456">
        <w:t>квалификации</w:t>
      </w:r>
      <w:r w:rsidR="00630456" w:rsidRPr="00630456">
        <w:t xml:space="preserve"> </w:t>
      </w:r>
      <w:r w:rsidR="00423003" w:rsidRPr="00630456">
        <w:t>данного</w:t>
      </w:r>
      <w:r w:rsidR="00630456" w:rsidRPr="00630456">
        <w:t xml:space="preserve"> </w:t>
      </w:r>
      <w:r w:rsidR="00423003" w:rsidRPr="00630456">
        <w:t>деяния,</w:t>
      </w:r>
      <w:r w:rsidR="00630456" w:rsidRPr="00630456">
        <w:t xml:space="preserve"> </w:t>
      </w:r>
      <w:r w:rsidR="00423003" w:rsidRPr="00630456">
        <w:t>тщательно</w:t>
      </w:r>
      <w:r w:rsidR="00630456" w:rsidRPr="00630456">
        <w:t xml:space="preserve"> </w:t>
      </w:r>
      <w:r w:rsidR="00423003" w:rsidRPr="00630456">
        <w:t>рассматривать</w:t>
      </w:r>
      <w:r w:rsidR="00630456" w:rsidRPr="00630456">
        <w:t xml:space="preserve"> </w:t>
      </w:r>
      <w:r w:rsidR="00423003" w:rsidRPr="00630456">
        <w:t>как</w:t>
      </w:r>
      <w:r w:rsidR="00630456" w:rsidRPr="00630456">
        <w:t xml:space="preserve"> </w:t>
      </w:r>
      <w:r w:rsidR="00423003" w:rsidRPr="00630456">
        <w:t>сам</w:t>
      </w:r>
      <w:r w:rsidR="00630456" w:rsidRPr="00630456">
        <w:t xml:space="preserve"> </w:t>
      </w:r>
      <w:r w:rsidR="00423003" w:rsidRPr="00630456">
        <w:t>процесс</w:t>
      </w:r>
      <w:r w:rsidR="00630456" w:rsidRPr="00630456">
        <w:t xml:space="preserve"> </w:t>
      </w:r>
      <w:r w:rsidR="00423003" w:rsidRPr="00630456">
        <w:t>изнасилования,</w:t>
      </w:r>
      <w:r w:rsidR="00630456" w:rsidRPr="00630456">
        <w:t xml:space="preserve"> </w:t>
      </w:r>
      <w:r w:rsidR="00423003" w:rsidRPr="00630456">
        <w:t>так</w:t>
      </w:r>
      <w:r w:rsidR="00630456" w:rsidRPr="00630456">
        <w:t xml:space="preserve"> </w:t>
      </w:r>
      <w:r w:rsidR="00423003" w:rsidRPr="00630456">
        <w:t>и</w:t>
      </w:r>
      <w:r w:rsidR="00630456" w:rsidRPr="00630456">
        <w:t xml:space="preserve"> </w:t>
      </w:r>
      <w:r w:rsidR="00423003" w:rsidRPr="00630456">
        <w:t>ситуацию</w:t>
      </w:r>
      <w:r w:rsidR="00630456" w:rsidRPr="00630456">
        <w:t xml:space="preserve"> </w:t>
      </w:r>
      <w:r w:rsidR="00423003" w:rsidRPr="00630456">
        <w:t>предшествующую</w:t>
      </w:r>
      <w:r w:rsidR="00630456" w:rsidRPr="00630456">
        <w:t xml:space="preserve"> </w:t>
      </w:r>
      <w:r w:rsidR="00423003" w:rsidRPr="00630456">
        <w:t>ему,</w:t>
      </w:r>
      <w:r w:rsidR="00630456" w:rsidRPr="00630456">
        <w:t xml:space="preserve"> </w:t>
      </w:r>
      <w:r w:rsidR="00423003" w:rsidRPr="00630456">
        <w:t>правильно</w:t>
      </w:r>
      <w:r w:rsidR="00630456" w:rsidRPr="00630456">
        <w:t xml:space="preserve"> </w:t>
      </w:r>
      <w:r w:rsidR="00423003" w:rsidRPr="00630456">
        <w:t>оценивать</w:t>
      </w:r>
      <w:r w:rsidR="00630456" w:rsidRPr="00630456">
        <w:t xml:space="preserve"> </w:t>
      </w:r>
      <w:r w:rsidR="00423003" w:rsidRPr="00630456">
        <w:t>личности</w:t>
      </w:r>
      <w:r w:rsidR="00630456" w:rsidRPr="00630456">
        <w:t xml:space="preserve"> </w:t>
      </w:r>
      <w:r w:rsidR="00423003" w:rsidRPr="00630456">
        <w:t>потерпевшей</w:t>
      </w:r>
      <w:r w:rsidR="00630456" w:rsidRPr="00630456">
        <w:t xml:space="preserve"> </w:t>
      </w:r>
      <w:r w:rsidR="00423003" w:rsidRPr="00630456">
        <w:t>и</w:t>
      </w:r>
      <w:r w:rsidR="00630456" w:rsidRPr="00630456">
        <w:t xml:space="preserve"> </w:t>
      </w:r>
      <w:r w:rsidR="00423003" w:rsidRPr="00630456">
        <w:t>преступника</w:t>
      </w:r>
      <w:r w:rsidR="00630456" w:rsidRPr="00630456">
        <w:t>.</w:t>
      </w:r>
    </w:p>
    <w:p w:rsidR="00630456" w:rsidRPr="00630456" w:rsidRDefault="00563AD0" w:rsidP="00630456">
      <w:pPr>
        <w:tabs>
          <w:tab w:val="left" w:pos="726"/>
        </w:tabs>
        <w:rPr>
          <w:szCs w:val="27"/>
        </w:rPr>
      </w:pPr>
      <w:r w:rsidRPr="00630456">
        <w:t>Учитывая</w:t>
      </w:r>
      <w:r w:rsidR="00630456" w:rsidRPr="00630456">
        <w:t xml:space="preserve"> </w:t>
      </w:r>
      <w:r w:rsidRPr="00630456">
        <w:t>все</w:t>
      </w:r>
      <w:r w:rsidR="00630456" w:rsidRPr="00630456">
        <w:t xml:space="preserve"> </w:t>
      </w:r>
      <w:r w:rsidRPr="00630456">
        <w:t>вышесказанное,</w:t>
      </w:r>
      <w:r w:rsidR="00630456" w:rsidRPr="00630456">
        <w:t xml:space="preserve"> </w:t>
      </w:r>
      <w:r w:rsidRPr="00630456">
        <w:t>я</w:t>
      </w:r>
      <w:r w:rsidR="00630456" w:rsidRPr="00630456">
        <w:t xml:space="preserve"> </w:t>
      </w:r>
      <w:r w:rsidRPr="00630456">
        <w:t>считаю,</w:t>
      </w:r>
      <w:r w:rsidR="00630456" w:rsidRPr="00630456">
        <w:t xml:space="preserve"> </w:t>
      </w:r>
      <w:r w:rsidRPr="00630456">
        <w:t>сложно</w:t>
      </w:r>
      <w:r w:rsidR="00630456" w:rsidRPr="00630456">
        <w:t xml:space="preserve"> </w:t>
      </w:r>
      <w:r w:rsidRPr="00630456">
        <w:t>переоценить</w:t>
      </w:r>
      <w:r w:rsidR="00630456" w:rsidRPr="00630456">
        <w:t xml:space="preserve"> </w:t>
      </w:r>
      <w:r w:rsidRPr="00630456">
        <w:t>значение</w:t>
      </w:r>
      <w:r w:rsidR="00630456" w:rsidRPr="00630456">
        <w:t xml:space="preserve"> </w:t>
      </w:r>
      <w:r w:rsidRPr="00630456">
        <w:t>криминалистической</w:t>
      </w:r>
      <w:r w:rsidR="00630456" w:rsidRPr="00630456">
        <w:t xml:space="preserve"> </w:t>
      </w:r>
      <w:r w:rsidRPr="00630456">
        <w:t>характеристики,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раскрытия,</w:t>
      </w:r>
      <w:r w:rsidR="00630456" w:rsidRPr="00630456">
        <w:t xml:space="preserve"> </w:t>
      </w:r>
      <w:r w:rsidRPr="00630456">
        <w:t>так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для</w:t>
      </w:r>
      <w:r w:rsidR="00630456" w:rsidRPr="00630456">
        <w:t xml:space="preserve"> </w:t>
      </w:r>
      <w:r w:rsidRPr="00630456">
        <w:t>предупреждения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. </w:t>
      </w:r>
      <w:r w:rsidRPr="00630456">
        <w:t>На</w:t>
      </w:r>
      <w:r w:rsidR="00630456" w:rsidRPr="00630456">
        <w:t xml:space="preserve"> </w:t>
      </w:r>
      <w:r w:rsidRPr="00630456">
        <w:t>мой</w:t>
      </w:r>
      <w:r w:rsidR="00630456" w:rsidRPr="00630456">
        <w:t xml:space="preserve"> </w:t>
      </w:r>
      <w:r w:rsidRPr="00630456">
        <w:t>взгляд,</w:t>
      </w:r>
      <w:r w:rsidR="00630456" w:rsidRPr="00630456">
        <w:t xml:space="preserve"> </w:t>
      </w:r>
      <w:r w:rsidRPr="00630456">
        <w:t>н</w:t>
      </w:r>
      <w:r w:rsidRPr="00630456">
        <w:rPr>
          <w:szCs w:val="27"/>
        </w:rPr>
        <w:t>ужно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включать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меры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как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общесоциального,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так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специально-криминологического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характера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по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предупреждению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изнасилования</w:t>
      </w:r>
      <w:r w:rsidR="00630456" w:rsidRPr="00630456">
        <w:rPr>
          <w:szCs w:val="27"/>
        </w:rPr>
        <w:t xml:space="preserve">. </w:t>
      </w:r>
      <w:r w:rsidRPr="00630456">
        <w:rPr>
          <w:szCs w:val="27"/>
        </w:rPr>
        <w:t>Например,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такие,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как</w:t>
      </w:r>
      <w:r w:rsidR="00630456" w:rsidRPr="00630456">
        <w:rPr>
          <w:szCs w:val="27"/>
        </w:rPr>
        <w:t>:</w:t>
      </w:r>
    </w:p>
    <w:p w:rsidR="00630456" w:rsidRPr="00630456" w:rsidRDefault="00563AD0" w:rsidP="00630456">
      <w:pPr>
        <w:tabs>
          <w:tab w:val="left" w:pos="726"/>
        </w:tabs>
        <w:rPr>
          <w:szCs w:val="27"/>
        </w:rPr>
      </w:pPr>
      <w:r w:rsidRPr="00630456">
        <w:rPr>
          <w:szCs w:val="27"/>
        </w:rPr>
        <w:t>выявление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устранение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отрицательных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факторов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семье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быту,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способствующих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формированию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личностных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качеств,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типичных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для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насильственных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преступников</w:t>
      </w:r>
      <w:r w:rsidR="00630456" w:rsidRPr="00630456">
        <w:rPr>
          <w:szCs w:val="27"/>
        </w:rPr>
        <w:t>;</w:t>
      </w:r>
    </w:p>
    <w:p w:rsidR="00630456" w:rsidRPr="00630456" w:rsidRDefault="00563AD0" w:rsidP="00630456">
      <w:pPr>
        <w:tabs>
          <w:tab w:val="left" w:pos="726"/>
        </w:tabs>
        <w:rPr>
          <w:szCs w:val="27"/>
        </w:rPr>
      </w:pPr>
      <w:r w:rsidRPr="00630456">
        <w:rPr>
          <w:szCs w:val="27"/>
        </w:rPr>
        <w:t>ограничение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торговли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спиртными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напитками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определенное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время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суток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определенных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местах,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запрет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на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отпуск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лицам,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достигшим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совершеннолетия</w:t>
      </w:r>
      <w:r w:rsidR="00630456" w:rsidRPr="00630456">
        <w:rPr>
          <w:szCs w:val="27"/>
        </w:rPr>
        <w:t xml:space="preserve">; </w:t>
      </w:r>
      <w:r w:rsidRPr="00630456">
        <w:rPr>
          <w:szCs w:val="27"/>
        </w:rPr>
        <w:t>установление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ответственности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за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нарушение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этих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правил</w:t>
      </w:r>
      <w:r w:rsidR="00630456" w:rsidRPr="00630456">
        <w:rPr>
          <w:szCs w:val="27"/>
        </w:rPr>
        <w:t>;</w:t>
      </w:r>
    </w:p>
    <w:p w:rsidR="00630456" w:rsidRPr="00630456" w:rsidRDefault="00563AD0" w:rsidP="00630456">
      <w:pPr>
        <w:tabs>
          <w:tab w:val="left" w:pos="726"/>
        </w:tabs>
        <w:rPr>
          <w:szCs w:val="27"/>
        </w:rPr>
      </w:pPr>
      <w:r w:rsidRPr="00630456">
        <w:rPr>
          <w:szCs w:val="27"/>
        </w:rPr>
        <w:t>запрет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распространения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сильнодействующих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возбуждающих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веществ,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установление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контроля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за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отпуском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ответственности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за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незаконное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изготовление,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сбыт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потребление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таких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веществ</w:t>
      </w:r>
      <w:r w:rsidR="00630456" w:rsidRPr="00630456">
        <w:rPr>
          <w:szCs w:val="27"/>
        </w:rPr>
        <w:t>;</w:t>
      </w:r>
    </w:p>
    <w:p w:rsidR="00630456" w:rsidRPr="00630456" w:rsidRDefault="00563AD0" w:rsidP="00630456">
      <w:pPr>
        <w:tabs>
          <w:tab w:val="left" w:pos="726"/>
        </w:tabs>
        <w:rPr>
          <w:szCs w:val="27"/>
        </w:rPr>
      </w:pPr>
      <w:r w:rsidRPr="00630456">
        <w:rPr>
          <w:szCs w:val="27"/>
        </w:rPr>
        <w:t>принятие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мер,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затрудняющих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совершение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изнасилований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общественных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местах</w:t>
      </w:r>
      <w:r w:rsidR="00630456" w:rsidRPr="00630456">
        <w:rPr>
          <w:szCs w:val="27"/>
        </w:rPr>
        <w:t xml:space="preserve">; </w:t>
      </w:r>
      <w:r w:rsidRPr="00630456">
        <w:rPr>
          <w:szCs w:val="27"/>
        </w:rPr>
        <w:t>запирание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чердаков,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подвалов,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сараев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периодические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обходы</w:t>
      </w:r>
      <w:r w:rsidR="00630456" w:rsidRPr="00630456">
        <w:rPr>
          <w:szCs w:val="27"/>
        </w:rPr>
        <w:t xml:space="preserve">; </w:t>
      </w:r>
      <w:r w:rsidRPr="00630456">
        <w:rPr>
          <w:szCs w:val="27"/>
        </w:rPr>
        <w:t>распределение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сил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средств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органов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внутренних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дел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учетом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мест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наиболее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частого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совершения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насильственных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преступлений</w:t>
      </w:r>
      <w:r w:rsidR="00630456" w:rsidRPr="00630456">
        <w:rPr>
          <w:szCs w:val="27"/>
        </w:rPr>
        <w:t>;</w:t>
      </w:r>
    </w:p>
    <w:p w:rsidR="00630456" w:rsidRPr="00630456" w:rsidRDefault="00563AD0" w:rsidP="00630456">
      <w:pPr>
        <w:tabs>
          <w:tab w:val="left" w:pos="726"/>
        </w:tabs>
        <w:rPr>
          <w:szCs w:val="27"/>
        </w:rPr>
      </w:pPr>
      <w:r w:rsidRPr="00630456">
        <w:rPr>
          <w:szCs w:val="27"/>
        </w:rPr>
        <w:t>четкая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организация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деятельности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различных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служб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органов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внутренних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дел</w:t>
      </w:r>
      <w:r w:rsidR="00630456" w:rsidRPr="00630456">
        <w:rPr>
          <w:szCs w:val="27"/>
        </w:rPr>
        <w:t xml:space="preserve">: </w:t>
      </w:r>
      <w:r w:rsidRPr="00630456">
        <w:rPr>
          <w:szCs w:val="27"/>
        </w:rPr>
        <w:t>дежурных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частей,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нарядов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патрулей,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подразделений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по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делам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несовершеннолетних,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уголовного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розыска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следствия</w:t>
      </w:r>
      <w:r w:rsidR="00630456" w:rsidRPr="00630456">
        <w:rPr>
          <w:szCs w:val="27"/>
        </w:rPr>
        <w:t>;</w:t>
      </w:r>
    </w:p>
    <w:p w:rsidR="00630456" w:rsidRPr="00630456" w:rsidRDefault="00563AD0" w:rsidP="00630456">
      <w:pPr>
        <w:tabs>
          <w:tab w:val="left" w:pos="726"/>
        </w:tabs>
        <w:rPr>
          <w:szCs w:val="27"/>
        </w:rPr>
      </w:pPr>
      <w:r w:rsidRPr="00630456">
        <w:rPr>
          <w:szCs w:val="27"/>
        </w:rPr>
        <w:t>рассмотрение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уголовных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дел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отношении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лиц,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совершивших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изнасилования,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по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месту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их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работы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или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учебы</w:t>
      </w:r>
      <w:r w:rsidR="00630456" w:rsidRPr="00630456">
        <w:rPr>
          <w:szCs w:val="27"/>
        </w:rPr>
        <w:t>;</w:t>
      </w:r>
    </w:p>
    <w:p w:rsidR="00630456" w:rsidRPr="00630456" w:rsidRDefault="00563AD0" w:rsidP="00630456">
      <w:pPr>
        <w:tabs>
          <w:tab w:val="left" w:pos="726"/>
        </w:tabs>
        <w:rPr>
          <w:szCs w:val="27"/>
        </w:rPr>
      </w:pPr>
      <w:r w:rsidRPr="00630456">
        <w:rPr>
          <w:szCs w:val="27"/>
        </w:rPr>
        <w:t>организация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правового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обучения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и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воспитания</w:t>
      </w:r>
      <w:r w:rsidR="00630456" w:rsidRPr="00630456">
        <w:rPr>
          <w:szCs w:val="27"/>
        </w:rPr>
        <w:t xml:space="preserve"> </w:t>
      </w:r>
      <w:r w:rsidRPr="00630456">
        <w:rPr>
          <w:szCs w:val="27"/>
        </w:rPr>
        <w:t>населения</w:t>
      </w:r>
      <w:r w:rsidR="00630456" w:rsidRPr="00630456">
        <w:rPr>
          <w:szCs w:val="27"/>
        </w:rPr>
        <w:t>.</w:t>
      </w:r>
    </w:p>
    <w:p w:rsidR="00630456" w:rsidRDefault="00563AD0" w:rsidP="00630456">
      <w:pPr>
        <w:pStyle w:val="1"/>
      </w:pPr>
      <w:r w:rsidRPr="00630456">
        <w:rPr>
          <w:szCs w:val="27"/>
        </w:rPr>
        <w:br w:type="page"/>
      </w:r>
      <w:bookmarkStart w:id="7" w:name="_Toc285273527"/>
      <w:r w:rsidR="00F31ABA" w:rsidRPr="00630456">
        <w:t>Список</w:t>
      </w:r>
      <w:r w:rsidR="00630456" w:rsidRPr="00630456">
        <w:t xml:space="preserve"> </w:t>
      </w:r>
      <w:r w:rsidR="00F31ABA" w:rsidRPr="00630456">
        <w:t>использованной</w:t>
      </w:r>
      <w:r w:rsidR="00630456" w:rsidRPr="00630456">
        <w:t xml:space="preserve"> </w:t>
      </w:r>
      <w:r w:rsidR="00F31ABA" w:rsidRPr="00630456">
        <w:t>литературы</w:t>
      </w:r>
      <w:bookmarkEnd w:id="7"/>
    </w:p>
    <w:p w:rsidR="00630456" w:rsidRPr="00630456" w:rsidRDefault="00630456" w:rsidP="00630456">
      <w:pPr>
        <w:rPr>
          <w:lang w:eastAsia="en-US"/>
        </w:rPr>
      </w:pPr>
    </w:p>
    <w:p w:rsidR="00630456" w:rsidRPr="00630456" w:rsidRDefault="00F31ABA" w:rsidP="00630456">
      <w:pPr>
        <w:tabs>
          <w:tab w:val="left" w:pos="726"/>
        </w:tabs>
        <w:ind w:firstLine="0"/>
      </w:pPr>
      <w:r w:rsidRPr="00630456">
        <w:t>Нормативные</w:t>
      </w:r>
      <w:r w:rsidR="00630456" w:rsidRPr="00630456">
        <w:t xml:space="preserve"> </w:t>
      </w:r>
      <w:r w:rsidRPr="00630456">
        <w:t>акты</w:t>
      </w:r>
      <w:r w:rsidR="00630456" w:rsidRPr="00630456">
        <w:t>:</w:t>
      </w:r>
    </w:p>
    <w:p w:rsidR="00630456" w:rsidRPr="00630456" w:rsidRDefault="00F31ABA" w:rsidP="00630456">
      <w:pPr>
        <w:pStyle w:val="a"/>
      </w:pPr>
      <w:r w:rsidRPr="00630456">
        <w:t>Уголовный</w:t>
      </w:r>
      <w:r w:rsidR="00630456" w:rsidRPr="00630456">
        <w:t xml:space="preserve"> </w:t>
      </w:r>
      <w:r w:rsidRPr="00630456">
        <w:t>кодекс</w:t>
      </w:r>
      <w:r w:rsidR="00630456" w:rsidRPr="00630456">
        <w:t xml:space="preserve"> </w:t>
      </w:r>
      <w:r w:rsidRPr="00630456">
        <w:t>Российской</w:t>
      </w:r>
      <w:r w:rsidR="00630456" w:rsidRPr="00630456">
        <w:t xml:space="preserve"> </w:t>
      </w:r>
      <w:r w:rsidRPr="00630456">
        <w:t>Федерации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13</w:t>
      </w:r>
      <w:r w:rsidR="00630456">
        <w:t>.06.19</w:t>
      </w:r>
      <w:r w:rsidRPr="00630456">
        <w:t>96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состоянию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15</w:t>
      </w:r>
      <w:r w:rsidR="00630456" w:rsidRPr="00630456">
        <w:t xml:space="preserve"> </w:t>
      </w:r>
      <w:r w:rsidRPr="00630456">
        <w:t>января</w:t>
      </w:r>
      <w:r w:rsidR="00630456" w:rsidRPr="00630456">
        <w:t xml:space="preserve"> </w:t>
      </w:r>
      <w:r w:rsidRPr="00630456">
        <w:t>2009г</w:t>
      </w:r>
      <w:r w:rsidR="00630456">
        <w:t xml:space="preserve">. - </w:t>
      </w:r>
      <w:r w:rsidRPr="00630456">
        <w:t>М</w:t>
      </w:r>
      <w:r w:rsidR="00630456" w:rsidRPr="00630456">
        <w:t xml:space="preserve">.: </w:t>
      </w:r>
      <w:r w:rsidRPr="00630456">
        <w:t>Проспект,</w:t>
      </w:r>
      <w:r w:rsidR="00630456" w:rsidRPr="00630456">
        <w:t xml:space="preserve"> </w:t>
      </w:r>
      <w:r w:rsidRPr="00630456">
        <w:t>2009</w:t>
      </w:r>
      <w:r w:rsidR="00630456">
        <w:t xml:space="preserve">. - </w:t>
      </w:r>
      <w:r w:rsidRPr="00630456">
        <w:t>192с</w:t>
      </w:r>
      <w:r w:rsidR="00630456" w:rsidRPr="00630456">
        <w:t>.</w:t>
      </w:r>
    </w:p>
    <w:p w:rsidR="00F31ABA" w:rsidRPr="00630456" w:rsidRDefault="00F31ABA" w:rsidP="00630456">
      <w:pPr>
        <w:pStyle w:val="a"/>
      </w:pPr>
      <w:r w:rsidRPr="00630456">
        <w:t>Постановление</w:t>
      </w:r>
      <w:r w:rsidR="00630456" w:rsidRPr="00630456">
        <w:t xml:space="preserve"> </w:t>
      </w:r>
      <w:r w:rsidRPr="00630456">
        <w:t>Пленума</w:t>
      </w:r>
      <w:r w:rsidR="00630456" w:rsidRPr="00630456">
        <w:t xml:space="preserve"> </w:t>
      </w:r>
      <w:r w:rsidRPr="00630456">
        <w:t>Верховного</w:t>
      </w:r>
      <w:r w:rsidR="00630456" w:rsidRPr="00630456">
        <w:t xml:space="preserve"> </w:t>
      </w:r>
      <w:r w:rsidRPr="00630456">
        <w:t>Суда</w:t>
      </w:r>
      <w:r w:rsidR="00630456" w:rsidRPr="00630456">
        <w:t xml:space="preserve"> </w:t>
      </w:r>
      <w:r w:rsidRPr="00630456">
        <w:t>РФ</w:t>
      </w:r>
      <w:r w:rsidR="00630456" w:rsidRPr="00630456">
        <w:t xml:space="preserve"> </w:t>
      </w:r>
      <w:r w:rsidRPr="00630456">
        <w:t>от</w:t>
      </w:r>
      <w:r w:rsidR="00630456" w:rsidRPr="00630456">
        <w:t xml:space="preserve"> </w:t>
      </w:r>
      <w:r w:rsidRPr="00630456">
        <w:t>15</w:t>
      </w:r>
      <w:r w:rsidR="00630456" w:rsidRPr="00630456">
        <w:t xml:space="preserve"> </w:t>
      </w:r>
      <w:r w:rsidRPr="00630456">
        <w:t>июня</w:t>
      </w:r>
      <w:r w:rsidR="00630456" w:rsidRPr="00630456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30456">
          <w:t>2004</w:t>
        </w:r>
        <w:r w:rsidR="00630456" w:rsidRPr="00630456">
          <w:t xml:space="preserve"> </w:t>
        </w:r>
        <w:r w:rsidRPr="00630456">
          <w:t>г</w:t>
        </w:r>
      </w:smartTag>
      <w:r w:rsidR="00630456" w:rsidRPr="00630456">
        <w:t xml:space="preserve">. </w:t>
      </w:r>
      <w:r w:rsidRPr="00630456">
        <w:t>N</w:t>
      </w:r>
      <w:r w:rsidR="00630456" w:rsidRPr="00630456">
        <w:t xml:space="preserve"> </w:t>
      </w:r>
      <w:r w:rsidRPr="00630456">
        <w:t>11</w:t>
      </w:r>
      <w:r w:rsidR="00630456">
        <w:t xml:space="preserve"> "</w:t>
      </w:r>
      <w:r w:rsidRPr="00630456">
        <w:t>О</w:t>
      </w:r>
      <w:r w:rsidR="00630456" w:rsidRPr="00630456">
        <w:t xml:space="preserve"> </w:t>
      </w:r>
      <w:r w:rsidRPr="00630456">
        <w:t>судебной</w:t>
      </w:r>
      <w:r w:rsidR="00630456" w:rsidRPr="00630456">
        <w:t xml:space="preserve"> </w:t>
      </w:r>
      <w:r w:rsidRPr="00630456">
        <w:t>практике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делам</w:t>
      </w:r>
      <w:r w:rsidR="00630456" w:rsidRPr="00630456">
        <w:t xml:space="preserve"> </w:t>
      </w:r>
      <w:r w:rsidRPr="00630456">
        <w:t>о</w:t>
      </w:r>
      <w:r w:rsidR="00630456" w:rsidRPr="00630456">
        <w:t xml:space="preserve"> </w:t>
      </w:r>
      <w:r w:rsidRPr="00630456">
        <w:t>преступлениях,</w:t>
      </w:r>
      <w:r w:rsidR="00630456" w:rsidRPr="00630456">
        <w:t xml:space="preserve"> </w:t>
      </w:r>
      <w:r w:rsidRPr="00630456">
        <w:t>предусмотренных</w:t>
      </w:r>
      <w:r w:rsidR="00630456" w:rsidRPr="00630456">
        <w:t xml:space="preserve"> </w:t>
      </w:r>
      <w:r w:rsidRPr="00630456">
        <w:t>статьями</w:t>
      </w:r>
      <w:r w:rsidR="00630456" w:rsidRPr="00630456">
        <w:t xml:space="preserve"> </w:t>
      </w:r>
      <w:r w:rsidRPr="00630456">
        <w:t>131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132</w:t>
      </w:r>
      <w:r w:rsidR="00630456" w:rsidRPr="00630456">
        <w:t xml:space="preserve"> </w:t>
      </w:r>
      <w:r w:rsidRPr="00630456">
        <w:t>Уголовного</w:t>
      </w:r>
      <w:r w:rsidR="00630456" w:rsidRPr="00630456">
        <w:t xml:space="preserve"> </w:t>
      </w:r>
      <w:r w:rsidRPr="00630456">
        <w:t>кодекса</w:t>
      </w:r>
      <w:r w:rsidR="00630456" w:rsidRPr="00630456">
        <w:t xml:space="preserve"> </w:t>
      </w:r>
      <w:r w:rsidRPr="00630456">
        <w:t>Российской</w:t>
      </w:r>
      <w:r w:rsidR="00630456" w:rsidRPr="00630456">
        <w:t xml:space="preserve"> </w:t>
      </w:r>
      <w:r w:rsidRPr="00630456">
        <w:t>Федерации</w:t>
      </w:r>
      <w:r w:rsidR="00630456">
        <w:t>"</w:t>
      </w:r>
    </w:p>
    <w:p w:rsidR="00630456" w:rsidRPr="00630456" w:rsidRDefault="00F31ABA" w:rsidP="00630456">
      <w:pPr>
        <w:pStyle w:val="a"/>
      </w:pPr>
      <w:r w:rsidRPr="00630456">
        <w:t>Сборник</w:t>
      </w:r>
      <w:r w:rsidR="00630456" w:rsidRPr="00630456">
        <w:t xml:space="preserve"> </w:t>
      </w:r>
      <w:r w:rsidRPr="00630456">
        <w:t>постановлений</w:t>
      </w:r>
      <w:r w:rsidR="00630456" w:rsidRPr="00630456">
        <w:t xml:space="preserve"> </w:t>
      </w:r>
      <w:r w:rsidRPr="00630456">
        <w:t>Пленума</w:t>
      </w:r>
      <w:r w:rsidR="00630456" w:rsidRPr="00630456">
        <w:t xml:space="preserve"> </w:t>
      </w:r>
      <w:r w:rsidRPr="00630456">
        <w:t>Верховного</w:t>
      </w:r>
      <w:r w:rsidR="00630456" w:rsidRPr="00630456">
        <w:t xml:space="preserve"> </w:t>
      </w:r>
      <w:r w:rsidRPr="00630456">
        <w:t>Суда</w:t>
      </w:r>
      <w:r w:rsidR="00630456" w:rsidRPr="00630456">
        <w:t xml:space="preserve"> </w:t>
      </w:r>
      <w:r w:rsidRPr="00630456">
        <w:t>Российской</w:t>
      </w:r>
      <w:r w:rsidR="00630456" w:rsidRPr="00630456">
        <w:t xml:space="preserve"> </w:t>
      </w:r>
      <w:r w:rsidRPr="00630456">
        <w:t>Федерации</w:t>
      </w:r>
      <w:r w:rsidR="00630456">
        <w:t>. 19</w:t>
      </w:r>
      <w:r w:rsidRPr="00630456">
        <w:t>61</w:t>
      </w:r>
      <w:r w:rsidR="00630456" w:rsidRPr="00630456">
        <w:t xml:space="preserve"> - </w:t>
      </w:r>
      <w:r w:rsidRPr="00630456">
        <w:t>1994г</w:t>
      </w:r>
      <w:r w:rsidR="00630456" w:rsidRPr="00630456">
        <w:t xml:space="preserve">. </w:t>
      </w:r>
      <w:r w:rsidRPr="00630456">
        <w:t>С</w:t>
      </w:r>
      <w:r w:rsidR="00630456">
        <w:t>.5</w:t>
      </w:r>
      <w:r w:rsidRPr="00630456">
        <w:t>38</w:t>
      </w:r>
      <w:r w:rsidR="00630456" w:rsidRPr="00630456">
        <w:t>.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Сборник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постановлений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Пленума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Верховного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Суда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Российской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Федерации</w:t>
      </w:r>
      <w:r w:rsidR="00630456">
        <w:rPr>
          <w:szCs w:val="24"/>
        </w:rPr>
        <w:t>. 19</w:t>
      </w:r>
      <w:r w:rsidRPr="00630456">
        <w:rPr>
          <w:szCs w:val="24"/>
        </w:rPr>
        <w:t>61</w:t>
      </w:r>
      <w:r w:rsidR="00630456" w:rsidRPr="00630456">
        <w:rPr>
          <w:szCs w:val="24"/>
        </w:rPr>
        <w:t xml:space="preserve"> - </w:t>
      </w:r>
      <w:r w:rsidRPr="00630456">
        <w:rPr>
          <w:szCs w:val="24"/>
        </w:rPr>
        <w:t>1994г</w:t>
      </w:r>
      <w:r w:rsidR="00630456" w:rsidRPr="00630456">
        <w:rPr>
          <w:szCs w:val="24"/>
        </w:rPr>
        <w:t xml:space="preserve">. </w:t>
      </w:r>
      <w:r w:rsidRPr="00630456">
        <w:rPr>
          <w:szCs w:val="24"/>
        </w:rPr>
        <w:t>Постановление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Пленума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Верховного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Суда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РФ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от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22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апреля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1992г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№4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С</w:t>
      </w:r>
      <w:r w:rsidR="00630456">
        <w:rPr>
          <w:szCs w:val="24"/>
        </w:rPr>
        <w:t>.5</w:t>
      </w:r>
      <w:r w:rsidRPr="00630456">
        <w:rPr>
          <w:szCs w:val="24"/>
        </w:rPr>
        <w:t>38</w:t>
      </w:r>
    </w:p>
    <w:p w:rsidR="00630456" w:rsidRPr="00630456" w:rsidRDefault="00F31ABA" w:rsidP="00630456">
      <w:pPr>
        <w:pStyle w:val="a"/>
        <w:numPr>
          <w:ilvl w:val="0"/>
          <w:numId w:val="0"/>
        </w:numPr>
      </w:pPr>
      <w:r w:rsidRPr="00630456">
        <w:t>Специальная</w:t>
      </w:r>
      <w:r w:rsidR="00630456" w:rsidRPr="00630456">
        <w:t xml:space="preserve"> </w:t>
      </w:r>
      <w:r w:rsidRPr="00630456">
        <w:t>литература</w:t>
      </w:r>
      <w:r w:rsidR="00630456" w:rsidRPr="00630456">
        <w:t>: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Аверьянова</w:t>
      </w:r>
      <w:r w:rsidR="00630456" w:rsidRPr="00630456">
        <w:rPr>
          <w:szCs w:val="24"/>
        </w:rPr>
        <w:t xml:space="preserve"> </w:t>
      </w:r>
      <w:r w:rsidR="0099186F" w:rsidRPr="00630456">
        <w:rPr>
          <w:szCs w:val="24"/>
        </w:rPr>
        <w:t>Т</w:t>
      </w:r>
      <w:r w:rsidR="00630456">
        <w:rPr>
          <w:szCs w:val="24"/>
        </w:rPr>
        <w:t xml:space="preserve">.В., </w:t>
      </w:r>
      <w:r w:rsidRPr="00630456">
        <w:rPr>
          <w:szCs w:val="24"/>
        </w:rPr>
        <w:t>Белкин</w:t>
      </w:r>
      <w:r w:rsidR="00630456" w:rsidRPr="00630456">
        <w:rPr>
          <w:szCs w:val="24"/>
        </w:rPr>
        <w:t xml:space="preserve"> </w:t>
      </w:r>
      <w:r w:rsidR="0099186F" w:rsidRPr="00630456">
        <w:rPr>
          <w:szCs w:val="24"/>
        </w:rPr>
        <w:t>Р</w:t>
      </w:r>
      <w:r w:rsidR="00630456">
        <w:rPr>
          <w:szCs w:val="24"/>
        </w:rPr>
        <w:t xml:space="preserve">.С., </w:t>
      </w:r>
      <w:r w:rsidRPr="00630456">
        <w:rPr>
          <w:szCs w:val="24"/>
        </w:rPr>
        <w:t>Корухов</w:t>
      </w:r>
      <w:r w:rsidR="00630456" w:rsidRPr="00630456">
        <w:rPr>
          <w:szCs w:val="24"/>
        </w:rPr>
        <w:t xml:space="preserve"> </w:t>
      </w:r>
      <w:r w:rsidR="0099186F" w:rsidRPr="00630456">
        <w:rPr>
          <w:szCs w:val="24"/>
        </w:rPr>
        <w:t>Ю</w:t>
      </w:r>
      <w:r w:rsidR="00630456">
        <w:rPr>
          <w:szCs w:val="24"/>
        </w:rPr>
        <w:t xml:space="preserve">.Г., </w:t>
      </w:r>
      <w:r w:rsidR="0099186F" w:rsidRPr="00630456">
        <w:rPr>
          <w:szCs w:val="24"/>
        </w:rPr>
        <w:t>Россинская</w:t>
      </w:r>
      <w:r w:rsidR="00630456" w:rsidRPr="00630456">
        <w:rPr>
          <w:szCs w:val="24"/>
        </w:rPr>
        <w:t xml:space="preserve"> </w:t>
      </w:r>
      <w:r w:rsidR="0099186F" w:rsidRPr="00630456">
        <w:rPr>
          <w:szCs w:val="24"/>
        </w:rPr>
        <w:t>Е</w:t>
      </w:r>
      <w:r w:rsidR="00630456">
        <w:rPr>
          <w:szCs w:val="24"/>
        </w:rPr>
        <w:t xml:space="preserve">.Р. </w:t>
      </w:r>
      <w:r w:rsidR="0099186F" w:rsidRPr="00630456">
        <w:rPr>
          <w:szCs w:val="24"/>
        </w:rPr>
        <w:t>Криминалистика</w:t>
      </w:r>
      <w:r w:rsidR="00630456" w:rsidRPr="00630456">
        <w:rPr>
          <w:szCs w:val="24"/>
        </w:rPr>
        <w:t xml:space="preserve">: </w:t>
      </w:r>
      <w:r w:rsidR="0099186F" w:rsidRPr="00630456">
        <w:rPr>
          <w:szCs w:val="24"/>
        </w:rPr>
        <w:t>учебник</w:t>
      </w:r>
      <w:r w:rsidR="00630456" w:rsidRPr="00630456">
        <w:rPr>
          <w:szCs w:val="24"/>
        </w:rPr>
        <w:t xml:space="preserve"> </w:t>
      </w:r>
      <w:r w:rsidR="0099186F" w:rsidRPr="00630456">
        <w:rPr>
          <w:szCs w:val="24"/>
        </w:rPr>
        <w:t>/</w:t>
      </w:r>
      <w:r w:rsidR="00630456" w:rsidRPr="00630456">
        <w:rPr>
          <w:szCs w:val="24"/>
        </w:rPr>
        <w:t xml:space="preserve"> </w:t>
      </w:r>
      <w:r w:rsidR="0099186F" w:rsidRPr="00630456">
        <w:rPr>
          <w:szCs w:val="24"/>
        </w:rPr>
        <w:t>под</w:t>
      </w:r>
      <w:r w:rsidR="00630456" w:rsidRPr="00630456">
        <w:rPr>
          <w:szCs w:val="24"/>
        </w:rPr>
        <w:t xml:space="preserve"> </w:t>
      </w:r>
      <w:r w:rsidR="00630456">
        <w:rPr>
          <w:szCs w:val="24"/>
        </w:rPr>
        <w:t xml:space="preserve">ред.Р.С. </w:t>
      </w:r>
      <w:r w:rsidR="0099186F" w:rsidRPr="00630456">
        <w:rPr>
          <w:szCs w:val="24"/>
        </w:rPr>
        <w:t>Белкина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М</w:t>
      </w:r>
      <w:r w:rsidR="00630456" w:rsidRPr="00630456">
        <w:rPr>
          <w:szCs w:val="24"/>
        </w:rPr>
        <w:t xml:space="preserve">.: - </w:t>
      </w:r>
      <w:r w:rsidR="0099186F" w:rsidRPr="00630456">
        <w:rPr>
          <w:szCs w:val="24"/>
        </w:rPr>
        <w:t>Изд-во</w:t>
      </w:r>
      <w:r w:rsidR="00630456" w:rsidRPr="00630456">
        <w:rPr>
          <w:szCs w:val="24"/>
        </w:rPr>
        <w:t xml:space="preserve"> </w:t>
      </w:r>
      <w:r w:rsidR="0099186F" w:rsidRPr="00630456">
        <w:rPr>
          <w:szCs w:val="24"/>
        </w:rPr>
        <w:t>НОРМА,</w:t>
      </w:r>
      <w:r w:rsidR="00630456" w:rsidRPr="00630456">
        <w:rPr>
          <w:szCs w:val="24"/>
        </w:rPr>
        <w:t xml:space="preserve"> </w:t>
      </w:r>
      <w:r w:rsidR="0099186F" w:rsidRPr="00630456">
        <w:rPr>
          <w:szCs w:val="24"/>
        </w:rPr>
        <w:t>1999</w:t>
      </w:r>
      <w:r w:rsidR="00630456">
        <w:rPr>
          <w:szCs w:val="24"/>
        </w:rPr>
        <w:t xml:space="preserve">. - </w:t>
      </w:r>
      <w:r w:rsidR="0099186F" w:rsidRPr="00630456">
        <w:rPr>
          <w:szCs w:val="24"/>
        </w:rPr>
        <w:t>990с</w:t>
      </w:r>
      <w:r w:rsidR="00630456" w:rsidRPr="00630456">
        <w:rPr>
          <w:szCs w:val="24"/>
        </w:rPr>
        <w:t>.</w:t>
      </w:r>
    </w:p>
    <w:p w:rsidR="00630456" w:rsidRPr="00630456" w:rsidRDefault="00F31ABA" w:rsidP="00630456">
      <w:pPr>
        <w:pStyle w:val="a"/>
      </w:pPr>
      <w:r w:rsidRPr="00630456">
        <w:t>Агафонов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. </w:t>
      </w:r>
      <w:r w:rsidRPr="00630456">
        <w:t>Половая</w:t>
      </w:r>
      <w:r w:rsidR="00630456" w:rsidRPr="00630456">
        <w:t xml:space="preserve"> </w:t>
      </w:r>
      <w:r w:rsidRPr="00630456">
        <w:t>свобода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половая</w:t>
      </w:r>
      <w:r w:rsidR="00630456" w:rsidRPr="00630456">
        <w:t xml:space="preserve"> </w:t>
      </w:r>
      <w:r w:rsidRPr="00630456">
        <w:t>неприкосновенность</w:t>
      </w:r>
      <w:r w:rsidR="00630456" w:rsidRPr="00630456">
        <w:t xml:space="preserve"> </w:t>
      </w:r>
      <w:r w:rsidRPr="00630456">
        <w:t>личности</w:t>
      </w:r>
      <w:r w:rsidR="00630456" w:rsidRPr="00630456">
        <w:t xml:space="preserve"> </w:t>
      </w:r>
      <w:r w:rsidRPr="00630456">
        <w:t>как</w:t>
      </w:r>
      <w:r w:rsidR="00630456" w:rsidRPr="00630456">
        <w:t xml:space="preserve"> </w:t>
      </w:r>
      <w:r w:rsidRPr="00630456">
        <w:t>объект</w:t>
      </w:r>
      <w:r w:rsidR="00630456" w:rsidRPr="00630456">
        <w:t xml:space="preserve"> </w:t>
      </w:r>
      <w:r w:rsidRPr="00630456">
        <w:t>уголовно</w:t>
      </w:r>
      <w:r w:rsidR="00630456" w:rsidRPr="00630456">
        <w:t xml:space="preserve"> - </w:t>
      </w:r>
      <w:r w:rsidRPr="00630456">
        <w:t>правовой</w:t>
      </w:r>
      <w:r w:rsidR="00630456" w:rsidRPr="00630456">
        <w:t xml:space="preserve"> </w:t>
      </w:r>
      <w:r w:rsidRPr="00630456">
        <w:t>охраны</w:t>
      </w:r>
      <w:r w:rsidR="00630456">
        <w:t xml:space="preserve"> // </w:t>
      </w:r>
      <w:r w:rsidRPr="00630456">
        <w:t>Уголовное</w:t>
      </w:r>
      <w:r w:rsidR="00630456" w:rsidRPr="00630456">
        <w:t xml:space="preserve"> </w:t>
      </w:r>
      <w:r w:rsidRPr="00630456">
        <w:t>право</w:t>
      </w:r>
      <w:r w:rsidR="00630456">
        <w:t xml:space="preserve">. - </w:t>
      </w:r>
      <w:r w:rsidRPr="00630456">
        <w:t>2006</w:t>
      </w:r>
      <w:r w:rsidR="00630456">
        <w:t xml:space="preserve">. - </w:t>
      </w:r>
      <w:r w:rsidRPr="00630456">
        <w:t>№6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Антонян</w:t>
      </w:r>
      <w:r w:rsidR="00630456" w:rsidRPr="00630456">
        <w:t xml:space="preserve"> </w:t>
      </w:r>
      <w:r w:rsidRPr="00630456">
        <w:t>Ю</w:t>
      </w:r>
      <w:r w:rsidR="00630456">
        <w:t xml:space="preserve">.М., </w:t>
      </w:r>
      <w:r w:rsidRPr="00630456">
        <w:t>Ткаченко</w:t>
      </w:r>
      <w:r w:rsidR="00F45F73">
        <w:t xml:space="preserve"> </w:t>
      </w:r>
      <w:r w:rsidRPr="00630456">
        <w:t>А</w:t>
      </w:r>
      <w:r w:rsidR="00630456">
        <w:t xml:space="preserve">.А., </w:t>
      </w:r>
      <w:r w:rsidRPr="00630456">
        <w:t>Шастокович</w:t>
      </w:r>
      <w:r w:rsidR="00630456" w:rsidRPr="00630456">
        <w:t xml:space="preserve"> </w:t>
      </w:r>
      <w:r w:rsidRPr="00630456">
        <w:t>Б</w:t>
      </w:r>
      <w:r w:rsidR="00630456">
        <w:t xml:space="preserve">.В. </w:t>
      </w:r>
      <w:r w:rsidRPr="00630456">
        <w:t>Криминальная</w:t>
      </w:r>
      <w:r w:rsidR="00630456" w:rsidRPr="00630456">
        <w:t xml:space="preserve"> </w:t>
      </w:r>
      <w:r w:rsidRPr="00630456">
        <w:t>сексология</w:t>
      </w:r>
      <w:r w:rsidR="00630456" w:rsidRPr="00630456">
        <w:t xml:space="preserve"> </w:t>
      </w:r>
      <w:r w:rsidR="00A5739B" w:rsidRPr="00630456">
        <w:t>/</w:t>
      </w:r>
      <w:r w:rsidR="00630456" w:rsidRPr="00630456">
        <w:t xml:space="preserve"> </w:t>
      </w:r>
      <w:r w:rsidR="00A5739B" w:rsidRPr="00630456">
        <w:t>п</w:t>
      </w:r>
      <w:r w:rsidRPr="00630456">
        <w:t>од</w:t>
      </w:r>
      <w:r w:rsidR="00630456" w:rsidRPr="00630456">
        <w:t xml:space="preserve"> </w:t>
      </w:r>
      <w:r w:rsidR="00630456">
        <w:t xml:space="preserve">ред. </w:t>
      </w:r>
      <w:r w:rsidRPr="00630456">
        <w:t>Ю</w:t>
      </w:r>
      <w:r w:rsidR="00630456">
        <w:t xml:space="preserve">.М. </w:t>
      </w:r>
      <w:r w:rsidRPr="00630456">
        <w:t>Антоняна</w:t>
      </w:r>
      <w:r w:rsidR="00630456">
        <w:t xml:space="preserve">. - </w:t>
      </w:r>
      <w:r w:rsidRPr="00630456">
        <w:t>М</w:t>
      </w:r>
      <w:r w:rsidR="00630456" w:rsidRPr="00630456">
        <w:t xml:space="preserve">.: </w:t>
      </w:r>
      <w:r w:rsidRPr="00630456">
        <w:t>Спарк,</w:t>
      </w:r>
      <w:r w:rsidR="00630456" w:rsidRPr="00630456">
        <w:t xml:space="preserve"> </w:t>
      </w:r>
      <w:r w:rsidRPr="00630456">
        <w:t>1999г</w:t>
      </w:r>
      <w:r w:rsidR="00630456">
        <w:t xml:space="preserve">. - </w:t>
      </w:r>
      <w:r w:rsidR="00A5739B" w:rsidRPr="00630456">
        <w:t>464с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Галиакрабов</w:t>
      </w:r>
      <w:r w:rsidR="00630456" w:rsidRPr="00630456">
        <w:t xml:space="preserve"> </w:t>
      </w:r>
      <w:r w:rsidRPr="00630456">
        <w:t>Р</w:t>
      </w:r>
      <w:r w:rsidR="00630456" w:rsidRPr="00630456">
        <w:t xml:space="preserve">. </w:t>
      </w:r>
      <w:r w:rsidRPr="00630456">
        <w:t>Как</w:t>
      </w:r>
      <w:r w:rsidR="00630456" w:rsidRPr="00630456">
        <w:t xml:space="preserve"> </w:t>
      </w:r>
      <w:r w:rsidRPr="00630456">
        <w:t>квалифицировать</w:t>
      </w:r>
      <w:r w:rsidR="00630456" w:rsidRPr="00630456">
        <w:t xml:space="preserve"> </w:t>
      </w:r>
      <w:r w:rsidRPr="00630456">
        <w:t>убийства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изнасилования,</w:t>
      </w:r>
      <w:r w:rsidR="00630456" w:rsidRPr="00630456">
        <w:t xml:space="preserve"> </w:t>
      </w:r>
      <w:r w:rsidRPr="00630456">
        <w:t>совершённые</w:t>
      </w:r>
      <w:r w:rsidR="00630456" w:rsidRPr="00630456">
        <w:t xml:space="preserve"> </w:t>
      </w:r>
      <w:r w:rsidRPr="00630456">
        <w:t>групповым</w:t>
      </w:r>
      <w:r w:rsidR="00630456" w:rsidRPr="00630456">
        <w:t xml:space="preserve"> </w:t>
      </w:r>
      <w:r w:rsidRPr="00630456">
        <w:t>способом</w:t>
      </w:r>
      <w:r w:rsidR="00630456">
        <w:t xml:space="preserve"> // </w:t>
      </w:r>
      <w:r w:rsidRPr="00630456">
        <w:t>Российская</w:t>
      </w:r>
      <w:r w:rsidR="00630456" w:rsidRPr="00630456">
        <w:t xml:space="preserve"> </w:t>
      </w:r>
      <w:r w:rsidRPr="00630456">
        <w:t>юстиция</w:t>
      </w:r>
      <w:r w:rsidR="00630456">
        <w:t xml:space="preserve">. - </w:t>
      </w:r>
      <w:r w:rsidRPr="00630456">
        <w:t>2000</w:t>
      </w:r>
      <w:r w:rsidR="00630456">
        <w:t xml:space="preserve">. - </w:t>
      </w:r>
      <w:r w:rsidRPr="00630456">
        <w:t>№10</w:t>
      </w:r>
      <w:r w:rsidR="00630456">
        <w:t xml:space="preserve">. - </w:t>
      </w:r>
      <w:r w:rsidRPr="00630456">
        <w:t>С</w:t>
      </w:r>
      <w:r w:rsidR="00630456">
        <w:t>.3</w:t>
      </w:r>
      <w:r w:rsidRPr="00630456">
        <w:t>4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Головлёв</w:t>
      </w:r>
      <w:r w:rsidR="00630456" w:rsidRPr="00630456">
        <w:t xml:space="preserve"> </w:t>
      </w:r>
      <w:r w:rsidRPr="00630456">
        <w:t>Ю</w:t>
      </w:r>
      <w:r w:rsidR="00630456">
        <w:t xml:space="preserve">.В. </w:t>
      </w:r>
      <w:r w:rsidRPr="00630456">
        <w:t>Уголовная</w:t>
      </w:r>
      <w:r w:rsidR="00630456" w:rsidRPr="00630456">
        <w:t xml:space="preserve">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</w:t>
      </w:r>
      <w:r w:rsidR="00630456" w:rsidRPr="00630456">
        <w:t xml:space="preserve">: </w:t>
      </w:r>
      <w:r w:rsidRPr="00630456">
        <w:t>проблемы</w:t>
      </w:r>
      <w:r w:rsidR="00630456" w:rsidRPr="00630456">
        <w:t xml:space="preserve"> </w:t>
      </w:r>
      <w:r w:rsidRPr="00630456">
        <w:t>квалификации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применения</w:t>
      </w:r>
      <w:r w:rsidR="00630456">
        <w:t xml:space="preserve"> // </w:t>
      </w:r>
      <w:r w:rsidRPr="00630456">
        <w:t>Закон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право</w:t>
      </w:r>
      <w:r w:rsidR="00630456">
        <w:t xml:space="preserve">. - </w:t>
      </w:r>
      <w:r w:rsidRPr="00630456">
        <w:t>2004</w:t>
      </w:r>
      <w:r w:rsidR="00630456">
        <w:t xml:space="preserve">. - </w:t>
      </w:r>
      <w:r w:rsidRPr="00630456">
        <w:t>№10</w:t>
      </w:r>
      <w:r w:rsidR="00630456">
        <w:t xml:space="preserve">. - </w:t>
      </w:r>
      <w:r w:rsidRPr="00630456">
        <w:t>С</w:t>
      </w:r>
      <w:r w:rsidR="00630456">
        <w:t>.3</w:t>
      </w:r>
      <w:r w:rsidRPr="00630456">
        <w:t>6</w:t>
      </w:r>
      <w:r w:rsidR="00630456" w:rsidRPr="00630456">
        <w:t>.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Даль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В</w:t>
      </w:r>
      <w:r w:rsidR="00630456">
        <w:rPr>
          <w:szCs w:val="24"/>
        </w:rPr>
        <w:t xml:space="preserve">.И. </w:t>
      </w:r>
      <w:r w:rsidRPr="00630456">
        <w:rPr>
          <w:szCs w:val="24"/>
        </w:rPr>
        <w:t>Толковый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словарь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живого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великорусского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языка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/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В</w:t>
      </w:r>
      <w:r w:rsidR="00630456">
        <w:rPr>
          <w:szCs w:val="24"/>
        </w:rPr>
        <w:t xml:space="preserve">.И. </w:t>
      </w:r>
      <w:r w:rsidRPr="00630456">
        <w:rPr>
          <w:szCs w:val="24"/>
        </w:rPr>
        <w:t>Даль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М</w:t>
      </w:r>
      <w:r w:rsidR="00630456" w:rsidRPr="00630456">
        <w:rPr>
          <w:szCs w:val="24"/>
        </w:rPr>
        <w:t xml:space="preserve">.: </w:t>
      </w:r>
      <w:r w:rsidRPr="00630456">
        <w:rPr>
          <w:szCs w:val="24"/>
        </w:rPr>
        <w:t>Русский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язык,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1980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Т</w:t>
      </w:r>
      <w:r w:rsidR="00630456">
        <w:rPr>
          <w:szCs w:val="24"/>
        </w:rPr>
        <w:t xml:space="preserve">.4. - </w:t>
      </w:r>
      <w:r w:rsidRPr="00630456">
        <w:rPr>
          <w:szCs w:val="24"/>
        </w:rPr>
        <w:t>С</w:t>
      </w:r>
      <w:r w:rsidR="00630456">
        <w:rPr>
          <w:szCs w:val="24"/>
        </w:rPr>
        <w:t>.5</w:t>
      </w:r>
      <w:r w:rsidRPr="00630456">
        <w:rPr>
          <w:szCs w:val="24"/>
        </w:rPr>
        <w:t>42</w:t>
      </w:r>
      <w:r w:rsidR="00630456" w:rsidRPr="00630456">
        <w:rPr>
          <w:szCs w:val="24"/>
        </w:rPr>
        <w:t>.</w:t>
      </w:r>
    </w:p>
    <w:p w:rsidR="00630456" w:rsidRPr="00630456" w:rsidRDefault="00F31ABA" w:rsidP="00630456">
      <w:pPr>
        <w:pStyle w:val="a"/>
      </w:pPr>
      <w:r w:rsidRPr="00630456">
        <w:t>Дьяченко</w:t>
      </w:r>
      <w:r w:rsidR="00630456" w:rsidRPr="00630456">
        <w:t xml:space="preserve"> </w:t>
      </w:r>
      <w:r w:rsidRPr="00630456">
        <w:t>А</w:t>
      </w:r>
      <w:r w:rsidR="00630456" w:rsidRPr="00630456">
        <w:t xml:space="preserve">., </w:t>
      </w:r>
      <w:r w:rsidRPr="00630456">
        <w:t>Колоскова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. </w:t>
      </w:r>
      <w:r w:rsidRPr="00630456">
        <w:t>Характеристика</w:t>
      </w:r>
      <w:r w:rsidR="00630456" w:rsidRPr="00630456">
        <w:t xml:space="preserve"> </w:t>
      </w:r>
      <w:r w:rsidRPr="00630456">
        <w:t>умышленных</w:t>
      </w:r>
      <w:r w:rsidR="00630456" w:rsidRPr="00630456">
        <w:t xml:space="preserve"> </w:t>
      </w:r>
      <w:r w:rsidRPr="00630456">
        <w:t>убийств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изнасилований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странах</w:t>
      </w:r>
      <w:r w:rsidR="00630456" w:rsidRPr="00630456">
        <w:t xml:space="preserve"> </w:t>
      </w:r>
      <w:r w:rsidRPr="00630456">
        <w:t>Содружества</w:t>
      </w:r>
      <w:r w:rsidR="00630456" w:rsidRPr="00630456">
        <w:t xml:space="preserve"> </w:t>
      </w:r>
      <w:r w:rsidRPr="00630456">
        <w:t>Независимых</w:t>
      </w:r>
      <w:r w:rsidR="00630456" w:rsidRPr="00630456">
        <w:t xml:space="preserve"> </w:t>
      </w:r>
      <w:r w:rsidRPr="00630456">
        <w:t>Государств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1995</w:t>
      </w:r>
      <w:r w:rsidR="00630456" w:rsidRPr="00630456">
        <w:t xml:space="preserve"> - </w:t>
      </w:r>
      <w:r w:rsidRPr="00630456">
        <w:t>2003гг</w:t>
      </w:r>
      <w:r w:rsidR="00630456" w:rsidRPr="00630456">
        <w:t xml:space="preserve">. </w:t>
      </w:r>
      <w:r w:rsidRPr="00630456">
        <w:t>и</w:t>
      </w:r>
      <w:r w:rsidR="00630456" w:rsidRPr="00630456">
        <w:t xml:space="preserve"> </w:t>
      </w:r>
      <w:r w:rsidRPr="00630456">
        <w:t>I</w:t>
      </w:r>
      <w:r w:rsidR="00630456" w:rsidRPr="00630456">
        <w:t xml:space="preserve"> </w:t>
      </w:r>
      <w:r w:rsidRPr="00630456">
        <w:t>полугодии</w:t>
      </w:r>
      <w:r w:rsidR="00630456" w:rsidRPr="00630456">
        <w:t xml:space="preserve"> </w:t>
      </w:r>
      <w:r w:rsidRPr="00630456">
        <w:t>2004г</w:t>
      </w:r>
      <w:r w:rsidR="00630456" w:rsidRPr="00630456">
        <w:t>.</w:t>
      </w:r>
      <w:r w:rsidR="00630456">
        <w:t xml:space="preserve"> (</w:t>
      </w:r>
      <w:r w:rsidRPr="00630456">
        <w:t>статистический</w:t>
      </w:r>
      <w:r w:rsidR="00630456" w:rsidRPr="00630456">
        <w:t xml:space="preserve"> </w:t>
      </w:r>
      <w:r w:rsidRPr="00630456">
        <w:t>анализ</w:t>
      </w:r>
      <w:r w:rsidR="00630456" w:rsidRPr="00630456">
        <w:t>)</w:t>
      </w:r>
      <w:r w:rsidR="00630456">
        <w:t xml:space="preserve"> // </w:t>
      </w:r>
      <w:r w:rsidRPr="00630456">
        <w:t>Борьба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преступностью,</w:t>
      </w:r>
      <w:r w:rsidR="00630456" w:rsidRPr="00630456">
        <w:t xml:space="preserve"> </w:t>
      </w:r>
      <w:r w:rsidRPr="00630456">
        <w:t>2005г</w:t>
      </w:r>
      <w:r w:rsidR="00630456">
        <w:t xml:space="preserve">. - </w:t>
      </w:r>
      <w:r w:rsidRPr="00630456">
        <w:t>№1</w:t>
      </w:r>
      <w:r w:rsidR="00630456">
        <w:t xml:space="preserve">. - </w:t>
      </w:r>
      <w:r w:rsidRPr="00630456">
        <w:t>С</w:t>
      </w:r>
      <w:r w:rsidR="00630456">
        <w:t>.1</w:t>
      </w:r>
      <w:r w:rsidRPr="00630456">
        <w:t>07</w:t>
      </w:r>
      <w:r w:rsidR="00630456" w:rsidRPr="00630456">
        <w:t xml:space="preserve"> - </w:t>
      </w:r>
      <w:r w:rsidRPr="00630456">
        <w:t>110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Журавлёва</w:t>
      </w:r>
      <w:r w:rsidR="00630456" w:rsidRPr="00630456">
        <w:t xml:space="preserve"> </w:t>
      </w:r>
      <w:r w:rsidRPr="00630456">
        <w:t>Ю</w:t>
      </w:r>
      <w:r w:rsidR="00630456">
        <w:t xml:space="preserve">.В. </w:t>
      </w:r>
      <w:r w:rsidRPr="00630456">
        <w:t>Некоторые</w:t>
      </w:r>
      <w:r w:rsidR="00630456" w:rsidRPr="00630456">
        <w:t xml:space="preserve"> </w:t>
      </w:r>
      <w:r w:rsidRPr="00630456">
        <w:t>вопросы</w:t>
      </w:r>
      <w:r w:rsidR="00630456" w:rsidRPr="00630456">
        <w:t xml:space="preserve"> </w:t>
      </w:r>
      <w:r w:rsidRPr="00630456">
        <w:t>виктимологической</w:t>
      </w:r>
      <w:r w:rsidR="00630456" w:rsidRPr="00630456">
        <w:t xml:space="preserve"> </w:t>
      </w:r>
      <w:r w:rsidRPr="00630456">
        <w:t>профилактики</w:t>
      </w:r>
      <w:r w:rsidR="00630456" w:rsidRPr="00630456">
        <w:t xml:space="preserve"> </w:t>
      </w:r>
      <w:r w:rsidRPr="00630456">
        <w:t>изнасилования</w:t>
      </w:r>
      <w:r w:rsidR="00630456">
        <w:t xml:space="preserve"> // </w:t>
      </w:r>
      <w:r w:rsidRPr="00630456">
        <w:t>Российский</w:t>
      </w:r>
      <w:r w:rsidR="00630456" w:rsidRPr="00630456">
        <w:t xml:space="preserve"> </w:t>
      </w:r>
      <w:r w:rsidRPr="00630456">
        <w:t>следователь</w:t>
      </w:r>
      <w:r w:rsidR="00630456">
        <w:t xml:space="preserve">. - </w:t>
      </w:r>
      <w:r w:rsidRPr="00630456">
        <w:t>2006</w:t>
      </w:r>
      <w:r w:rsidR="00630456">
        <w:t xml:space="preserve">. - </w:t>
      </w:r>
      <w:r w:rsidRPr="00630456">
        <w:t>№4</w:t>
      </w:r>
      <w:r w:rsidR="00630456" w:rsidRPr="00630456">
        <w:t xml:space="preserve">. </w:t>
      </w:r>
      <w:r w:rsidRPr="00630456">
        <w:t>С</w:t>
      </w:r>
      <w:r w:rsidR="00630456">
        <w:t>.3</w:t>
      </w:r>
      <w:r w:rsidRPr="00630456">
        <w:t>8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Игнатов</w:t>
      </w:r>
      <w:r w:rsidR="00630456" w:rsidRPr="00630456">
        <w:t xml:space="preserve"> </w:t>
      </w:r>
      <w:r w:rsidRPr="00630456">
        <w:t>А</w:t>
      </w:r>
      <w:r w:rsidR="00630456">
        <w:t xml:space="preserve">.Н. </w:t>
      </w:r>
      <w:r w:rsidRPr="00630456">
        <w:t>Квалификация</w:t>
      </w:r>
      <w:r w:rsidR="00630456" w:rsidRPr="00630456">
        <w:t xml:space="preserve"> </w:t>
      </w:r>
      <w:r w:rsidRPr="00630456">
        <w:t>половых</w:t>
      </w:r>
      <w:r w:rsidR="00630456" w:rsidRPr="00630456">
        <w:t xml:space="preserve"> </w:t>
      </w:r>
      <w:r w:rsidRPr="00630456">
        <w:t>преступл</w:t>
      </w:r>
      <w:r w:rsidR="00BF0EAB" w:rsidRPr="00630456">
        <w:t>ений</w:t>
      </w:r>
      <w:r w:rsidR="00630456" w:rsidRPr="00630456">
        <w:t xml:space="preserve"> </w:t>
      </w:r>
      <w:r w:rsidR="00BF0EAB" w:rsidRPr="00630456">
        <w:t>/</w:t>
      </w:r>
      <w:r w:rsidR="00630456" w:rsidRPr="00630456">
        <w:t xml:space="preserve"> </w:t>
      </w:r>
      <w:r w:rsidR="00BF0EAB" w:rsidRPr="00630456">
        <w:t>А</w:t>
      </w:r>
      <w:r w:rsidR="00630456">
        <w:t xml:space="preserve">.Н. </w:t>
      </w:r>
      <w:r w:rsidR="00BF0EAB" w:rsidRPr="00630456">
        <w:t>Игнатов</w:t>
      </w:r>
      <w:r w:rsidR="00630456">
        <w:t xml:space="preserve">. - </w:t>
      </w:r>
      <w:r w:rsidR="00BF0EAB" w:rsidRPr="00630456">
        <w:t>М</w:t>
      </w:r>
      <w:r w:rsidR="00630456" w:rsidRPr="00630456">
        <w:t xml:space="preserve">.: </w:t>
      </w:r>
      <w:r w:rsidR="00BF0EAB" w:rsidRPr="00630456">
        <w:t>Юрид</w:t>
      </w:r>
      <w:r w:rsidR="00630456" w:rsidRPr="00630456">
        <w:t xml:space="preserve">. </w:t>
      </w:r>
      <w:r w:rsidR="00BF0EAB" w:rsidRPr="00630456">
        <w:t>лит</w:t>
      </w:r>
      <w:r w:rsidR="00630456" w:rsidRPr="00630456">
        <w:t xml:space="preserve">., </w:t>
      </w:r>
      <w:r w:rsidRPr="00630456">
        <w:t>1974</w:t>
      </w:r>
      <w:r w:rsidR="00630456">
        <w:t xml:space="preserve">. - </w:t>
      </w:r>
      <w:r w:rsidR="00BF0EAB" w:rsidRPr="00630456">
        <w:t>256с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Конышева</w:t>
      </w:r>
      <w:r w:rsidR="00630456" w:rsidRPr="00630456">
        <w:t xml:space="preserve"> </w:t>
      </w:r>
      <w:r w:rsidRPr="00630456">
        <w:t>Л</w:t>
      </w:r>
      <w:r w:rsidR="00630456" w:rsidRPr="00630456">
        <w:t xml:space="preserve">. </w:t>
      </w:r>
      <w:r w:rsidRPr="00630456">
        <w:t>Понятие</w:t>
      </w:r>
      <w:r w:rsidR="00630456" w:rsidRPr="00630456">
        <w:t xml:space="preserve"> </w:t>
      </w:r>
      <w:r w:rsidRPr="00630456">
        <w:t>психически</w:t>
      </w:r>
      <w:r w:rsidR="00630456" w:rsidRPr="00630456">
        <w:t xml:space="preserve"> </w:t>
      </w:r>
      <w:r w:rsidRPr="00630456">
        <w:t>беспомощного</w:t>
      </w:r>
      <w:r w:rsidR="00630456" w:rsidRPr="00630456">
        <w:t xml:space="preserve"> </w:t>
      </w:r>
      <w:r w:rsidRPr="00630456">
        <w:t>состояния</w:t>
      </w:r>
      <w:r w:rsidR="00630456" w:rsidRPr="00630456">
        <w:t xml:space="preserve"> </w:t>
      </w:r>
      <w:r w:rsidRPr="00630456">
        <w:t>жертвы</w:t>
      </w:r>
      <w:r w:rsidR="00630456" w:rsidRPr="00630456">
        <w:t xml:space="preserve"> </w:t>
      </w:r>
      <w:r w:rsidRPr="00630456">
        <w:t>преступления</w:t>
      </w:r>
      <w:r w:rsidR="00630456">
        <w:t xml:space="preserve"> // </w:t>
      </w:r>
      <w:r w:rsidRPr="00630456">
        <w:t>Российская</w:t>
      </w:r>
      <w:r w:rsidR="00630456" w:rsidRPr="00630456">
        <w:t xml:space="preserve"> </w:t>
      </w:r>
      <w:r w:rsidRPr="00630456">
        <w:t>юстиция</w:t>
      </w:r>
      <w:r w:rsidR="00630456">
        <w:t xml:space="preserve">. - </w:t>
      </w:r>
      <w:r w:rsidRPr="00630456">
        <w:t>1999</w:t>
      </w:r>
      <w:r w:rsidR="00630456">
        <w:t xml:space="preserve">. - </w:t>
      </w:r>
      <w:r w:rsidRPr="00630456">
        <w:t>N</w:t>
      </w:r>
      <w:r w:rsidR="00630456" w:rsidRPr="00630456">
        <w:t xml:space="preserve"> </w:t>
      </w:r>
      <w:r w:rsidRPr="00630456">
        <w:t>4</w:t>
      </w:r>
      <w:r w:rsidR="00630456">
        <w:t xml:space="preserve">. - </w:t>
      </w:r>
      <w:r w:rsidRPr="00630456">
        <w:t>С</w:t>
      </w:r>
      <w:r w:rsidR="00630456">
        <w:t>.3</w:t>
      </w:r>
      <w:r w:rsidRPr="00630456">
        <w:t>8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Коряковцев</w:t>
      </w:r>
      <w:r w:rsidR="00630456" w:rsidRPr="00630456">
        <w:t xml:space="preserve"> </w:t>
      </w:r>
      <w:r w:rsidRPr="00630456">
        <w:t>В</w:t>
      </w:r>
      <w:r w:rsidR="00630456">
        <w:t xml:space="preserve">.В. </w:t>
      </w:r>
      <w:r w:rsidRPr="00630456">
        <w:t>Комментарий</w:t>
      </w:r>
      <w:r w:rsidR="00630456" w:rsidRPr="00630456">
        <w:t xml:space="preserve"> </w:t>
      </w:r>
      <w:r w:rsidRPr="00630456">
        <w:t>к</w:t>
      </w:r>
      <w:r w:rsidR="00630456" w:rsidRPr="00630456">
        <w:t xml:space="preserve"> </w:t>
      </w:r>
      <w:r w:rsidRPr="00630456">
        <w:t>Уголовному</w:t>
      </w:r>
      <w:r w:rsidR="00630456" w:rsidRPr="00630456">
        <w:t xml:space="preserve"> </w:t>
      </w:r>
      <w:r w:rsidRPr="00630456">
        <w:t>кодексу</w:t>
      </w:r>
      <w:r w:rsidR="00630456" w:rsidRPr="00630456">
        <w:t xml:space="preserve"> </w:t>
      </w:r>
      <w:r w:rsidRPr="00630456">
        <w:t>Российской</w:t>
      </w:r>
      <w:r w:rsidR="00630456" w:rsidRPr="00630456">
        <w:t xml:space="preserve"> </w:t>
      </w:r>
      <w:r w:rsidRPr="00630456">
        <w:t>Федерации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В</w:t>
      </w:r>
      <w:r w:rsidR="00630456">
        <w:t xml:space="preserve">.В. </w:t>
      </w:r>
      <w:r w:rsidRPr="00630456">
        <w:t>Коряковцев,</w:t>
      </w:r>
      <w:r w:rsidR="00630456" w:rsidRPr="00630456">
        <w:t xml:space="preserve"> </w:t>
      </w:r>
      <w:r w:rsidRPr="00630456">
        <w:t>К</w:t>
      </w:r>
      <w:r w:rsidR="00630456">
        <w:t xml:space="preserve">.В. </w:t>
      </w:r>
      <w:r w:rsidRPr="00630456">
        <w:t>Питулько</w:t>
      </w:r>
      <w:r w:rsidR="00630456">
        <w:t xml:space="preserve">. - </w:t>
      </w:r>
      <w:r w:rsidRPr="00630456">
        <w:t>СПб</w:t>
      </w:r>
      <w:r w:rsidR="00630456" w:rsidRPr="00630456">
        <w:t xml:space="preserve">.: </w:t>
      </w:r>
      <w:r w:rsidRPr="00630456">
        <w:t>Питер,</w:t>
      </w:r>
      <w:r w:rsidR="00630456" w:rsidRPr="00630456">
        <w:t xml:space="preserve"> </w:t>
      </w:r>
      <w:r w:rsidRPr="00630456">
        <w:t>2004г</w:t>
      </w:r>
      <w:r w:rsidR="00630456">
        <w:t xml:space="preserve">. - </w:t>
      </w:r>
      <w:r w:rsidR="00BF0EAB" w:rsidRPr="00630456">
        <w:t>816с</w:t>
      </w:r>
      <w:r w:rsidR="00630456" w:rsidRPr="00630456">
        <w:t>.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Криминалистик</w:t>
      </w:r>
      <w:r w:rsidR="00D1708B" w:rsidRPr="00630456">
        <w:rPr>
          <w:szCs w:val="24"/>
        </w:rPr>
        <w:t>а</w:t>
      </w:r>
      <w:r w:rsidR="00630456" w:rsidRPr="00630456">
        <w:rPr>
          <w:szCs w:val="24"/>
        </w:rPr>
        <w:t xml:space="preserve">: </w:t>
      </w:r>
      <w:r w:rsidR="00D1708B" w:rsidRPr="00630456">
        <w:rPr>
          <w:szCs w:val="24"/>
        </w:rPr>
        <w:t>учебник</w:t>
      </w:r>
      <w:r w:rsidR="00630456" w:rsidRPr="00630456">
        <w:rPr>
          <w:szCs w:val="24"/>
        </w:rPr>
        <w:t xml:space="preserve"> </w:t>
      </w:r>
      <w:r w:rsidR="00D1708B" w:rsidRPr="00630456">
        <w:rPr>
          <w:szCs w:val="24"/>
        </w:rPr>
        <w:t>/</w:t>
      </w:r>
      <w:r w:rsidR="00630456" w:rsidRPr="00630456">
        <w:rPr>
          <w:szCs w:val="24"/>
        </w:rPr>
        <w:t xml:space="preserve"> </w:t>
      </w:r>
      <w:r w:rsidR="00D1708B" w:rsidRPr="00630456">
        <w:rPr>
          <w:szCs w:val="24"/>
        </w:rPr>
        <w:t>под</w:t>
      </w:r>
      <w:r w:rsidR="00630456" w:rsidRPr="00630456">
        <w:rPr>
          <w:szCs w:val="24"/>
        </w:rPr>
        <w:t xml:space="preserve"> </w:t>
      </w:r>
      <w:r w:rsidR="00D1708B" w:rsidRPr="00630456">
        <w:rPr>
          <w:szCs w:val="24"/>
        </w:rPr>
        <w:t>общей</w:t>
      </w:r>
      <w:r w:rsidR="00630456" w:rsidRPr="00630456">
        <w:rPr>
          <w:szCs w:val="24"/>
        </w:rPr>
        <w:t xml:space="preserve"> </w:t>
      </w:r>
      <w:r w:rsidR="00630456">
        <w:rPr>
          <w:szCs w:val="24"/>
        </w:rPr>
        <w:t xml:space="preserve">ред. </w:t>
      </w:r>
      <w:r w:rsidRPr="00630456">
        <w:rPr>
          <w:szCs w:val="24"/>
        </w:rPr>
        <w:t>Е</w:t>
      </w:r>
      <w:r w:rsidR="00630456">
        <w:rPr>
          <w:szCs w:val="24"/>
        </w:rPr>
        <w:t xml:space="preserve">.П. </w:t>
      </w:r>
      <w:r w:rsidRPr="00630456">
        <w:rPr>
          <w:szCs w:val="24"/>
        </w:rPr>
        <w:t>Ищенко,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А</w:t>
      </w:r>
      <w:r w:rsidR="00630456">
        <w:rPr>
          <w:szCs w:val="24"/>
        </w:rPr>
        <w:t xml:space="preserve">.Г. </w:t>
      </w:r>
      <w:r w:rsidRPr="00630456">
        <w:rPr>
          <w:szCs w:val="24"/>
        </w:rPr>
        <w:t>Филиппова,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В</w:t>
      </w:r>
      <w:r w:rsidR="00630456">
        <w:rPr>
          <w:szCs w:val="24"/>
        </w:rPr>
        <w:t xml:space="preserve">.Д. </w:t>
      </w:r>
      <w:r w:rsidRPr="00630456">
        <w:rPr>
          <w:szCs w:val="24"/>
        </w:rPr>
        <w:t>Зеленского,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Г</w:t>
      </w:r>
      <w:r w:rsidR="00630456">
        <w:rPr>
          <w:szCs w:val="24"/>
        </w:rPr>
        <w:t xml:space="preserve">.М. </w:t>
      </w:r>
      <w:r w:rsidRPr="00630456">
        <w:rPr>
          <w:szCs w:val="24"/>
        </w:rPr>
        <w:t>Меретукова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М</w:t>
      </w:r>
      <w:r w:rsidR="00630456" w:rsidRPr="00630456">
        <w:rPr>
          <w:szCs w:val="24"/>
        </w:rPr>
        <w:t xml:space="preserve">.: </w:t>
      </w:r>
      <w:r w:rsidRPr="00630456">
        <w:rPr>
          <w:szCs w:val="24"/>
        </w:rPr>
        <w:t>Высшее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образование,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2006г</w:t>
      </w:r>
      <w:r w:rsidR="00630456">
        <w:rPr>
          <w:szCs w:val="24"/>
        </w:rPr>
        <w:t xml:space="preserve">. - </w:t>
      </w:r>
      <w:r w:rsidR="00D1708B" w:rsidRPr="00630456">
        <w:rPr>
          <w:szCs w:val="24"/>
        </w:rPr>
        <w:t>743с</w:t>
      </w:r>
      <w:r w:rsidR="00630456" w:rsidRPr="00630456">
        <w:rPr>
          <w:szCs w:val="24"/>
        </w:rPr>
        <w:t>.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Криминалистика</w:t>
      </w:r>
      <w:r w:rsidR="00630456" w:rsidRPr="00630456">
        <w:rPr>
          <w:szCs w:val="24"/>
        </w:rPr>
        <w:t xml:space="preserve">: </w:t>
      </w:r>
      <w:r w:rsidRPr="00630456">
        <w:rPr>
          <w:szCs w:val="24"/>
        </w:rPr>
        <w:t>учебник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/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под</w:t>
      </w:r>
      <w:r w:rsidR="00630456" w:rsidRPr="00630456">
        <w:rPr>
          <w:szCs w:val="24"/>
        </w:rPr>
        <w:t xml:space="preserve"> </w:t>
      </w:r>
      <w:r w:rsidR="00630456">
        <w:rPr>
          <w:szCs w:val="24"/>
        </w:rPr>
        <w:t>ред.</w:t>
      </w:r>
      <w:r w:rsidR="00F45F73">
        <w:rPr>
          <w:szCs w:val="24"/>
        </w:rPr>
        <w:t xml:space="preserve"> </w:t>
      </w:r>
      <w:r w:rsidR="00630456">
        <w:rPr>
          <w:szCs w:val="24"/>
        </w:rPr>
        <w:t xml:space="preserve">Л.Я. </w:t>
      </w:r>
      <w:r w:rsidRPr="00630456">
        <w:rPr>
          <w:szCs w:val="24"/>
        </w:rPr>
        <w:t>Драпкина,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В</w:t>
      </w:r>
      <w:r w:rsidR="00630456">
        <w:rPr>
          <w:szCs w:val="24"/>
        </w:rPr>
        <w:t xml:space="preserve">.Н. </w:t>
      </w:r>
      <w:r w:rsidRPr="00630456">
        <w:rPr>
          <w:szCs w:val="24"/>
        </w:rPr>
        <w:t>Карагодина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М</w:t>
      </w:r>
      <w:r w:rsidR="00630456" w:rsidRPr="00630456">
        <w:rPr>
          <w:szCs w:val="24"/>
        </w:rPr>
        <w:t xml:space="preserve">.: </w:t>
      </w:r>
      <w:r w:rsidR="00D1708B" w:rsidRPr="00630456">
        <w:rPr>
          <w:szCs w:val="24"/>
        </w:rPr>
        <w:t>Юридическая</w:t>
      </w:r>
      <w:r w:rsidR="00630456" w:rsidRPr="00630456">
        <w:rPr>
          <w:szCs w:val="24"/>
        </w:rPr>
        <w:t xml:space="preserve"> </w:t>
      </w:r>
      <w:r w:rsidR="00D1708B" w:rsidRPr="00630456">
        <w:rPr>
          <w:szCs w:val="24"/>
        </w:rPr>
        <w:t>литература,</w:t>
      </w:r>
      <w:r w:rsidR="00630456" w:rsidRPr="00630456">
        <w:rPr>
          <w:szCs w:val="24"/>
        </w:rPr>
        <w:t xml:space="preserve"> </w:t>
      </w:r>
      <w:r w:rsidR="00D1708B" w:rsidRPr="00630456">
        <w:rPr>
          <w:szCs w:val="24"/>
        </w:rPr>
        <w:t>2004</w:t>
      </w:r>
      <w:r w:rsidR="00630456">
        <w:rPr>
          <w:szCs w:val="24"/>
        </w:rPr>
        <w:t xml:space="preserve">. - </w:t>
      </w:r>
      <w:r w:rsidR="00D1708B" w:rsidRPr="00630456">
        <w:rPr>
          <w:szCs w:val="24"/>
        </w:rPr>
        <w:t>896с</w:t>
      </w:r>
      <w:r w:rsidR="00630456" w:rsidRPr="00630456">
        <w:rPr>
          <w:szCs w:val="24"/>
        </w:rPr>
        <w:t>.</w:t>
      </w:r>
    </w:p>
    <w:p w:rsidR="00630456" w:rsidRPr="00630456" w:rsidRDefault="00F31ABA" w:rsidP="00630456">
      <w:pPr>
        <w:pStyle w:val="a"/>
      </w:pPr>
      <w:r w:rsidRPr="00630456">
        <w:t>Крылов</w:t>
      </w:r>
      <w:r w:rsidR="00630456" w:rsidRPr="00630456">
        <w:t xml:space="preserve"> </w:t>
      </w:r>
      <w:r w:rsidRPr="00630456">
        <w:t>И</w:t>
      </w:r>
      <w:r w:rsidR="00630456">
        <w:t xml:space="preserve">.Ф. </w:t>
      </w:r>
      <w:r w:rsidRPr="00630456">
        <w:t>Следы</w:t>
      </w:r>
      <w:r w:rsidR="00630456" w:rsidRPr="00630456">
        <w:t xml:space="preserve"> </w:t>
      </w:r>
      <w:r w:rsidRPr="00630456">
        <w:t>на</w:t>
      </w:r>
      <w:r w:rsidR="00630456" w:rsidRPr="00630456">
        <w:t xml:space="preserve"> </w:t>
      </w:r>
      <w:r w:rsidRPr="00630456">
        <w:t>месте</w:t>
      </w:r>
      <w:r w:rsidR="00630456" w:rsidRPr="00630456">
        <w:t xml:space="preserve"> </w:t>
      </w:r>
      <w:r w:rsidRPr="00630456">
        <w:t>преступления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И</w:t>
      </w:r>
      <w:r w:rsidR="00630456">
        <w:t xml:space="preserve">.Ф. </w:t>
      </w:r>
      <w:r w:rsidRPr="00630456">
        <w:t>Крылов</w:t>
      </w:r>
      <w:r w:rsidR="00630456">
        <w:t xml:space="preserve">. - </w:t>
      </w:r>
      <w:r w:rsidRPr="00630456">
        <w:t>Ленинград</w:t>
      </w:r>
      <w:r w:rsidR="00630456" w:rsidRPr="00630456">
        <w:t xml:space="preserve">: </w:t>
      </w:r>
      <w:r w:rsidRPr="00630456">
        <w:t>ЛГУ,</w:t>
      </w:r>
      <w:r w:rsidR="00630456" w:rsidRPr="00630456">
        <w:t xml:space="preserve"> </w:t>
      </w:r>
      <w:r w:rsidRPr="00630456">
        <w:t>1961</w:t>
      </w:r>
      <w:r w:rsidR="00630456" w:rsidRPr="00630456">
        <w:t xml:space="preserve">. </w:t>
      </w:r>
      <w:r w:rsidRPr="00630456">
        <w:t>С</w:t>
      </w:r>
      <w:r w:rsidR="00630456">
        <w:t>.5</w:t>
      </w:r>
      <w:r w:rsidRPr="00630456">
        <w:t>2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Курс</w:t>
      </w:r>
      <w:r w:rsidR="00630456" w:rsidRPr="00630456">
        <w:t xml:space="preserve"> </w:t>
      </w:r>
      <w:r w:rsidRPr="00630456">
        <w:t>уголовного</w:t>
      </w:r>
      <w:r w:rsidR="00630456" w:rsidRPr="00630456">
        <w:t xml:space="preserve"> </w:t>
      </w:r>
      <w:r w:rsidRPr="00630456">
        <w:t>права</w:t>
      </w:r>
      <w:r w:rsidR="00630456" w:rsidRPr="00630456">
        <w:t xml:space="preserve">. </w:t>
      </w:r>
      <w:r w:rsidRPr="00630456">
        <w:t>Особенная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="00630456">
        <w:t xml:space="preserve">ред. </w:t>
      </w:r>
      <w:r w:rsidRPr="00630456">
        <w:t>д</w:t>
      </w:r>
      <w:r w:rsidR="00630456" w:rsidRPr="00630456">
        <w:t xml:space="preserve">. </w:t>
      </w:r>
      <w:r w:rsidRPr="00630456">
        <w:t>ю</w:t>
      </w:r>
      <w:r w:rsidR="00630456" w:rsidRPr="00630456">
        <w:t xml:space="preserve">. </w:t>
      </w:r>
      <w:r w:rsidRPr="00630456">
        <w:t>н</w:t>
      </w:r>
      <w:r w:rsidR="00630456" w:rsidRPr="00630456">
        <w:t xml:space="preserve">. </w:t>
      </w:r>
      <w:r w:rsidRPr="00630456">
        <w:t>профессора</w:t>
      </w:r>
      <w:r w:rsidR="00630456" w:rsidRPr="00630456">
        <w:t xml:space="preserve"> </w:t>
      </w:r>
      <w:r w:rsidRPr="00630456">
        <w:t>Г</w:t>
      </w:r>
      <w:r w:rsidR="00630456">
        <w:t xml:space="preserve">.Н. </w:t>
      </w:r>
      <w:r w:rsidRPr="00630456">
        <w:t>Борзенкова,</w:t>
      </w:r>
      <w:r w:rsidR="00630456" w:rsidRPr="00630456">
        <w:t xml:space="preserve"> </w:t>
      </w:r>
      <w:r w:rsidRPr="00630456">
        <w:t>д</w:t>
      </w:r>
      <w:r w:rsidR="00630456" w:rsidRPr="00630456">
        <w:t xml:space="preserve">. </w:t>
      </w:r>
      <w:r w:rsidRPr="00630456">
        <w:t>ю</w:t>
      </w:r>
      <w:r w:rsidR="00630456" w:rsidRPr="00630456">
        <w:t xml:space="preserve">. </w:t>
      </w:r>
      <w:r w:rsidRPr="00630456">
        <w:t>н</w:t>
      </w:r>
      <w:r w:rsidR="00630456" w:rsidRPr="00630456">
        <w:t xml:space="preserve">. </w:t>
      </w:r>
      <w:r w:rsidRPr="00630456">
        <w:t>профессора</w:t>
      </w:r>
      <w:r w:rsidR="00630456" w:rsidRPr="00630456">
        <w:t xml:space="preserve"> </w:t>
      </w:r>
      <w:r w:rsidRPr="00630456">
        <w:t>В</w:t>
      </w:r>
      <w:r w:rsidR="00630456">
        <w:t xml:space="preserve">.С. </w:t>
      </w:r>
      <w:r w:rsidRPr="00630456">
        <w:t>Комиссарова</w:t>
      </w:r>
      <w:r w:rsidR="00630456">
        <w:t xml:space="preserve">. - </w:t>
      </w:r>
      <w:r w:rsidRPr="00630456">
        <w:t>М</w:t>
      </w:r>
      <w:r w:rsidR="00630456" w:rsidRPr="00630456">
        <w:t xml:space="preserve">.: </w:t>
      </w:r>
      <w:r w:rsidRPr="00630456">
        <w:t>Зерцало</w:t>
      </w:r>
      <w:r w:rsidR="00630456" w:rsidRPr="00630456">
        <w:t xml:space="preserve"> - </w:t>
      </w:r>
      <w:r w:rsidRPr="00630456">
        <w:t>М</w:t>
      </w:r>
      <w:r w:rsidR="00630456" w:rsidRPr="00630456">
        <w:t xml:space="preserve">., </w:t>
      </w:r>
      <w:r w:rsidRPr="00630456">
        <w:t>2002</w:t>
      </w:r>
      <w:r w:rsidR="00630456">
        <w:t xml:space="preserve">. - </w:t>
      </w:r>
      <w:r w:rsidRPr="00630456">
        <w:t>Т</w:t>
      </w:r>
      <w:r w:rsidR="00630456">
        <w:t xml:space="preserve">.3. - </w:t>
      </w:r>
      <w:r w:rsidR="00580CA2" w:rsidRPr="00630456">
        <w:t>279с</w:t>
      </w:r>
      <w:r w:rsidR="00630456" w:rsidRPr="00630456">
        <w:t>.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Малов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А</w:t>
      </w:r>
      <w:r w:rsidR="00630456">
        <w:rPr>
          <w:szCs w:val="24"/>
        </w:rPr>
        <w:t xml:space="preserve">.А. </w:t>
      </w:r>
      <w:r w:rsidRPr="00630456">
        <w:rPr>
          <w:szCs w:val="24"/>
        </w:rPr>
        <w:t>Значение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знаний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криминалистической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характеристики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преступления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при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судебном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исследовании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изнасилований</w:t>
      </w:r>
      <w:r w:rsidR="00630456">
        <w:rPr>
          <w:szCs w:val="24"/>
        </w:rPr>
        <w:t xml:space="preserve"> // "</w:t>
      </w:r>
      <w:r w:rsidRPr="00630456">
        <w:rPr>
          <w:szCs w:val="24"/>
        </w:rPr>
        <w:t>Черные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дыры</w:t>
      </w:r>
      <w:r w:rsidR="00630456">
        <w:rPr>
          <w:szCs w:val="24"/>
        </w:rPr>
        <w:t xml:space="preserve">" </w:t>
      </w:r>
      <w:r w:rsidRPr="00630456">
        <w:rPr>
          <w:szCs w:val="24"/>
        </w:rPr>
        <w:t>в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Российском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законодательстве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2006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№2</w:t>
      </w:r>
      <w:r w:rsidR="00630456" w:rsidRPr="00630456">
        <w:rPr>
          <w:szCs w:val="24"/>
        </w:rPr>
        <w:t>.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Малов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А</w:t>
      </w:r>
      <w:r w:rsidR="00630456">
        <w:rPr>
          <w:szCs w:val="24"/>
        </w:rPr>
        <w:t xml:space="preserve">.А. </w:t>
      </w:r>
      <w:r w:rsidRPr="00630456">
        <w:rPr>
          <w:szCs w:val="24"/>
        </w:rPr>
        <w:t>Использование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криминалистической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характеристики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изнасилования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государственным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обвинителем</w:t>
      </w:r>
      <w:r w:rsidR="00630456">
        <w:rPr>
          <w:szCs w:val="24"/>
        </w:rPr>
        <w:t xml:space="preserve"> // </w:t>
      </w:r>
      <w:r w:rsidRPr="00630456">
        <w:rPr>
          <w:szCs w:val="24"/>
        </w:rPr>
        <w:t>Вестник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криминалистики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2004г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Выпуск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3</w:t>
      </w:r>
      <w:r w:rsidR="00630456">
        <w:rPr>
          <w:szCs w:val="24"/>
        </w:rPr>
        <w:t xml:space="preserve"> (</w:t>
      </w:r>
      <w:r w:rsidRPr="00630456">
        <w:rPr>
          <w:szCs w:val="24"/>
        </w:rPr>
        <w:t>11</w:t>
      </w:r>
      <w:r w:rsidR="00630456" w:rsidRPr="00630456">
        <w:rPr>
          <w:szCs w:val="24"/>
        </w:rPr>
        <w:t>).</w:t>
      </w:r>
    </w:p>
    <w:p w:rsidR="00630456" w:rsidRPr="00630456" w:rsidRDefault="00F31ABA" w:rsidP="00630456">
      <w:pPr>
        <w:pStyle w:val="a"/>
      </w:pPr>
      <w:r w:rsidRPr="00630456">
        <w:t>Ожегов</w:t>
      </w:r>
      <w:r w:rsidR="00630456" w:rsidRPr="00630456">
        <w:t xml:space="preserve"> </w:t>
      </w:r>
      <w:r w:rsidRPr="00630456">
        <w:t>С</w:t>
      </w:r>
      <w:r w:rsidR="00630456">
        <w:t xml:space="preserve">.И. </w:t>
      </w:r>
      <w:r w:rsidRPr="00630456">
        <w:t>Словарь</w:t>
      </w:r>
      <w:r w:rsidR="00630456" w:rsidRPr="00630456">
        <w:t xml:space="preserve"> </w:t>
      </w:r>
      <w:r w:rsidRPr="00630456">
        <w:t>русского</w:t>
      </w:r>
      <w:r w:rsidR="00630456" w:rsidRPr="00630456">
        <w:t xml:space="preserve"> </w:t>
      </w:r>
      <w:r w:rsidRPr="00630456">
        <w:t>языка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С</w:t>
      </w:r>
      <w:r w:rsidR="00630456">
        <w:t xml:space="preserve">.И. </w:t>
      </w:r>
      <w:r w:rsidRPr="00630456">
        <w:t>Ожегов</w:t>
      </w:r>
      <w:r w:rsidR="00630456">
        <w:t xml:space="preserve">. - </w:t>
      </w:r>
      <w:r w:rsidRPr="00630456">
        <w:t>М</w:t>
      </w:r>
      <w:r w:rsidR="00630456" w:rsidRPr="00630456">
        <w:t xml:space="preserve">.: </w:t>
      </w:r>
      <w:r w:rsidRPr="00630456">
        <w:t>Русский</w:t>
      </w:r>
      <w:r w:rsidR="00630456" w:rsidRPr="00630456">
        <w:t xml:space="preserve"> </w:t>
      </w:r>
      <w:r w:rsidRPr="00630456">
        <w:t>язык,</w:t>
      </w:r>
      <w:r w:rsidR="00630456" w:rsidRPr="00630456">
        <w:t xml:space="preserve"> </w:t>
      </w:r>
      <w:r w:rsidRPr="00630456">
        <w:t>1990</w:t>
      </w:r>
      <w:r w:rsidR="00630456">
        <w:t xml:space="preserve">. - </w:t>
      </w:r>
      <w:r w:rsidRPr="00630456">
        <w:t>921с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Российское</w:t>
      </w:r>
      <w:r w:rsidR="00630456" w:rsidRPr="00630456">
        <w:t xml:space="preserve"> </w:t>
      </w:r>
      <w:r w:rsidRPr="00630456">
        <w:t>уголовное</w:t>
      </w:r>
      <w:r w:rsidR="00630456" w:rsidRPr="00630456">
        <w:t xml:space="preserve"> </w:t>
      </w:r>
      <w:r w:rsidRPr="00630456">
        <w:t>право</w:t>
      </w:r>
      <w:r w:rsidR="00630456" w:rsidRPr="00630456">
        <w:t xml:space="preserve">. </w:t>
      </w:r>
      <w:r w:rsidRPr="00630456">
        <w:t>Особенная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="00630456">
        <w:t>ред.</w:t>
      </w:r>
      <w:r w:rsidR="00F45F73">
        <w:t xml:space="preserve"> </w:t>
      </w:r>
      <w:r w:rsidR="00630456">
        <w:t xml:space="preserve">А.И. </w:t>
      </w:r>
      <w:r w:rsidRPr="00630456">
        <w:t>Рагога</w:t>
      </w:r>
      <w:r w:rsidR="00630456">
        <w:t xml:space="preserve">. - </w:t>
      </w:r>
      <w:r w:rsidRPr="00630456">
        <w:t>М</w:t>
      </w:r>
      <w:r w:rsidR="00630456" w:rsidRPr="00630456">
        <w:t xml:space="preserve">.: </w:t>
      </w:r>
      <w:r w:rsidRPr="00630456">
        <w:t>Юридическая</w:t>
      </w:r>
      <w:r w:rsidR="00630456" w:rsidRPr="00630456">
        <w:t xml:space="preserve"> </w:t>
      </w:r>
      <w:r w:rsidRPr="00630456">
        <w:t>фирма</w:t>
      </w:r>
      <w:r w:rsidR="00630456">
        <w:t xml:space="preserve"> " </w:t>
      </w:r>
      <w:r w:rsidRPr="00630456">
        <w:t>Контракт</w:t>
      </w:r>
      <w:r w:rsidR="00630456">
        <w:t>"</w:t>
      </w:r>
      <w:r w:rsidR="00630456" w:rsidRPr="00630456">
        <w:t xml:space="preserve">: </w:t>
      </w:r>
      <w:r w:rsidRPr="00630456">
        <w:t>ИНФРА-М,</w:t>
      </w:r>
      <w:r w:rsidR="00630456" w:rsidRPr="00630456">
        <w:t xml:space="preserve"> </w:t>
      </w:r>
      <w:r w:rsidR="00EA66F9" w:rsidRPr="00630456">
        <w:t>2002</w:t>
      </w:r>
      <w:r w:rsidR="00630456">
        <w:t xml:space="preserve">. - </w:t>
      </w:r>
      <w:r w:rsidR="00EA66F9" w:rsidRPr="00630456">
        <w:t>583с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Светянюк</w:t>
      </w:r>
      <w:r w:rsidR="00630456" w:rsidRPr="00630456">
        <w:t xml:space="preserve"> </w:t>
      </w:r>
      <w:r w:rsidRPr="00630456">
        <w:t>Н</w:t>
      </w:r>
      <w:r w:rsidR="00630456" w:rsidRPr="00630456">
        <w:t xml:space="preserve">. </w:t>
      </w:r>
      <w:r w:rsidRPr="00630456">
        <w:t>Ответственность</w:t>
      </w:r>
      <w:r w:rsidR="00630456" w:rsidRPr="00630456">
        <w:t xml:space="preserve"> </w:t>
      </w:r>
      <w:r w:rsidRPr="00630456">
        <w:t>за</w:t>
      </w:r>
      <w:r w:rsidR="00630456" w:rsidRPr="00630456">
        <w:t xml:space="preserve"> </w:t>
      </w:r>
      <w:r w:rsidRPr="00630456">
        <w:t>изнасилование,</w:t>
      </w:r>
      <w:r w:rsidR="00630456" w:rsidRPr="00630456">
        <w:t xml:space="preserve"> </w:t>
      </w:r>
      <w:r w:rsidRPr="00630456">
        <w:t>совершённое</w:t>
      </w:r>
      <w:r w:rsidR="00630456" w:rsidRPr="00630456">
        <w:t xml:space="preserve"> </w:t>
      </w:r>
      <w:r w:rsidRPr="00630456">
        <w:t>группой</w:t>
      </w:r>
      <w:r w:rsidR="00630456" w:rsidRPr="00630456">
        <w:t xml:space="preserve"> </w:t>
      </w:r>
      <w:r w:rsidRPr="00630456">
        <w:t>лиц,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соучастие</w:t>
      </w:r>
      <w:r w:rsidR="00630456" w:rsidRPr="00630456">
        <w:t xml:space="preserve"> </w:t>
      </w:r>
      <w:r w:rsidRPr="00630456">
        <w:t>в</w:t>
      </w:r>
      <w:r w:rsidR="00630456" w:rsidRPr="00630456">
        <w:t xml:space="preserve"> </w:t>
      </w:r>
      <w:r w:rsidRPr="00630456">
        <w:t>нём</w:t>
      </w:r>
      <w:r w:rsidR="00630456">
        <w:t xml:space="preserve"> // </w:t>
      </w:r>
      <w:r w:rsidRPr="00630456">
        <w:t>Уголовное</w:t>
      </w:r>
      <w:r w:rsidR="00630456" w:rsidRPr="00630456">
        <w:t xml:space="preserve"> </w:t>
      </w:r>
      <w:r w:rsidRPr="00630456">
        <w:t>право</w:t>
      </w:r>
      <w:r w:rsidR="00630456">
        <w:t xml:space="preserve">. - </w:t>
      </w:r>
      <w:r w:rsidRPr="00630456">
        <w:t>2005</w:t>
      </w:r>
      <w:r w:rsidR="00630456">
        <w:t xml:space="preserve">. - </w:t>
      </w:r>
      <w:r w:rsidRPr="00630456">
        <w:t>№4</w:t>
      </w:r>
      <w:r w:rsidR="00630456">
        <w:t xml:space="preserve">. - </w:t>
      </w:r>
      <w:r w:rsidRPr="00630456">
        <w:t>С</w:t>
      </w:r>
      <w:r w:rsidR="00630456">
        <w:t>.4</w:t>
      </w:r>
      <w:r w:rsidRPr="00630456">
        <w:t>5-48</w:t>
      </w:r>
      <w:r w:rsidR="00630456" w:rsidRPr="00630456">
        <w:t>.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Серийные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сексуальные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убийства</w:t>
      </w:r>
      <w:r w:rsidR="00630456" w:rsidRPr="00630456">
        <w:rPr>
          <w:szCs w:val="24"/>
        </w:rPr>
        <w:t xml:space="preserve">: </w:t>
      </w:r>
      <w:r w:rsidRPr="00630456">
        <w:rPr>
          <w:szCs w:val="24"/>
        </w:rPr>
        <w:t>учебное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пособие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/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под</w:t>
      </w:r>
      <w:r w:rsidR="00630456" w:rsidRPr="00630456">
        <w:rPr>
          <w:szCs w:val="24"/>
        </w:rPr>
        <w:t xml:space="preserve"> </w:t>
      </w:r>
      <w:r w:rsidR="00630456">
        <w:rPr>
          <w:szCs w:val="24"/>
        </w:rPr>
        <w:t xml:space="preserve">ред. </w:t>
      </w:r>
      <w:r w:rsidRPr="00630456">
        <w:rPr>
          <w:szCs w:val="24"/>
        </w:rPr>
        <w:t>Ю</w:t>
      </w:r>
      <w:r w:rsidR="00630456">
        <w:rPr>
          <w:szCs w:val="24"/>
        </w:rPr>
        <w:t xml:space="preserve">.М. </w:t>
      </w:r>
      <w:r w:rsidRPr="00630456">
        <w:rPr>
          <w:szCs w:val="24"/>
        </w:rPr>
        <w:t>Антоняна</w:t>
      </w:r>
      <w:r w:rsidR="00630456">
        <w:rPr>
          <w:szCs w:val="24"/>
        </w:rPr>
        <w:t xml:space="preserve">. - </w:t>
      </w:r>
      <w:r w:rsidRPr="00630456">
        <w:rPr>
          <w:szCs w:val="24"/>
        </w:rPr>
        <w:t>М</w:t>
      </w:r>
      <w:r w:rsidR="00630456" w:rsidRPr="00630456">
        <w:rPr>
          <w:szCs w:val="24"/>
        </w:rPr>
        <w:t xml:space="preserve">.: </w:t>
      </w:r>
      <w:r w:rsidRPr="00630456">
        <w:rPr>
          <w:szCs w:val="24"/>
        </w:rPr>
        <w:t>МЮИ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МВД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России,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Изд-во</w:t>
      </w:r>
      <w:r w:rsidR="00630456">
        <w:rPr>
          <w:szCs w:val="24"/>
        </w:rPr>
        <w:t xml:space="preserve"> "</w:t>
      </w:r>
      <w:r w:rsidRPr="00630456">
        <w:rPr>
          <w:szCs w:val="24"/>
        </w:rPr>
        <w:t>Щ</w:t>
      </w:r>
      <w:r w:rsidR="00561235" w:rsidRPr="00630456">
        <w:rPr>
          <w:szCs w:val="24"/>
        </w:rPr>
        <w:t>ит-М</w:t>
      </w:r>
      <w:r w:rsidR="00630456">
        <w:rPr>
          <w:szCs w:val="24"/>
        </w:rPr>
        <w:t>"</w:t>
      </w:r>
      <w:r w:rsidR="00561235" w:rsidRPr="00630456">
        <w:rPr>
          <w:szCs w:val="24"/>
        </w:rPr>
        <w:t>,</w:t>
      </w:r>
      <w:r w:rsidR="00630456" w:rsidRPr="00630456">
        <w:rPr>
          <w:szCs w:val="24"/>
        </w:rPr>
        <w:t xml:space="preserve"> </w:t>
      </w:r>
      <w:r w:rsidR="00561235" w:rsidRPr="00630456">
        <w:rPr>
          <w:szCs w:val="24"/>
        </w:rPr>
        <w:t>1997г</w:t>
      </w:r>
      <w:r w:rsidR="00630456">
        <w:rPr>
          <w:szCs w:val="24"/>
        </w:rPr>
        <w:t xml:space="preserve">. - </w:t>
      </w:r>
      <w:r w:rsidR="00561235" w:rsidRPr="00630456">
        <w:rPr>
          <w:szCs w:val="24"/>
        </w:rPr>
        <w:t>202с</w:t>
      </w:r>
      <w:r w:rsidR="00630456" w:rsidRPr="00630456">
        <w:rPr>
          <w:szCs w:val="24"/>
        </w:rPr>
        <w:t>.</w:t>
      </w:r>
    </w:p>
    <w:p w:rsidR="00630456" w:rsidRPr="00630456" w:rsidRDefault="00F31ABA" w:rsidP="00630456">
      <w:pPr>
        <w:pStyle w:val="a"/>
        <w:rPr>
          <w:szCs w:val="24"/>
        </w:rPr>
      </w:pPr>
      <w:r w:rsidRPr="00630456">
        <w:rPr>
          <w:szCs w:val="24"/>
        </w:rPr>
        <w:t>Убийцы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и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маньяки</w:t>
      </w:r>
      <w:r w:rsidR="00630456" w:rsidRPr="00630456">
        <w:rPr>
          <w:szCs w:val="24"/>
        </w:rPr>
        <w:t xml:space="preserve">. </w:t>
      </w:r>
      <w:r w:rsidRPr="00630456">
        <w:rPr>
          <w:szCs w:val="24"/>
        </w:rPr>
        <w:t>Сексуальные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маньяки,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серийные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преступления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/</w:t>
      </w:r>
      <w:r w:rsidR="00F45F73">
        <w:rPr>
          <w:szCs w:val="24"/>
        </w:rPr>
        <w:t xml:space="preserve"> </w:t>
      </w:r>
      <w:r w:rsidRPr="00630456">
        <w:rPr>
          <w:szCs w:val="24"/>
        </w:rPr>
        <w:t>подгот</w:t>
      </w:r>
      <w:r w:rsidR="00630456" w:rsidRPr="00630456">
        <w:rPr>
          <w:szCs w:val="24"/>
        </w:rPr>
        <w:t xml:space="preserve">. </w:t>
      </w:r>
      <w:r w:rsidRPr="00630456">
        <w:rPr>
          <w:szCs w:val="24"/>
        </w:rPr>
        <w:t>текста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Т</w:t>
      </w:r>
      <w:r w:rsidR="00630456">
        <w:rPr>
          <w:szCs w:val="24"/>
        </w:rPr>
        <w:t xml:space="preserve">.И. </w:t>
      </w:r>
      <w:r w:rsidRPr="00630456">
        <w:rPr>
          <w:szCs w:val="24"/>
        </w:rPr>
        <w:t>Ревяко,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Н</w:t>
      </w:r>
      <w:r w:rsidR="00630456">
        <w:rPr>
          <w:szCs w:val="24"/>
        </w:rPr>
        <w:t xml:space="preserve">.В. </w:t>
      </w:r>
      <w:r w:rsidRPr="00630456">
        <w:rPr>
          <w:szCs w:val="24"/>
        </w:rPr>
        <w:t>Трус</w:t>
      </w:r>
      <w:r w:rsidR="00630456">
        <w:rPr>
          <w:szCs w:val="24"/>
        </w:rPr>
        <w:t xml:space="preserve">. - </w:t>
      </w:r>
      <w:r w:rsidR="00561235" w:rsidRPr="00630456">
        <w:rPr>
          <w:szCs w:val="24"/>
        </w:rPr>
        <w:t>Мн</w:t>
      </w:r>
      <w:r w:rsidR="00630456" w:rsidRPr="00630456">
        <w:rPr>
          <w:szCs w:val="24"/>
        </w:rPr>
        <w:t xml:space="preserve">.: </w:t>
      </w:r>
      <w:r w:rsidR="00561235" w:rsidRPr="00630456">
        <w:rPr>
          <w:szCs w:val="24"/>
        </w:rPr>
        <w:t>Литература,</w:t>
      </w:r>
      <w:r w:rsidR="00630456" w:rsidRPr="00630456">
        <w:rPr>
          <w:szCs w:val="24"/>
        </w:rPr>
        <w:t xml:space="preserve"> </w:t>
      </w:r>
      <w:r w:rsidR="00561235" w:rsidRPr="00630456">
        <w:rPr>
          <w:szCs w:val="24"/>
        </w:rPr>
        <w:t>1996г</w:t>
      </w:r>
      <w:r w:rsidR="00630456">
        <w:rPr>
          <w:szCs w:val="24"/>
        </w:rPr>
        <w:t xml:space="preserve">. - </w:t>
      </w:r>
      <w:r w:rsidR="00561235" w:rsidRPr="00630456">
        <w:rPr>
          <w:szCs w:val="24"/>
        </w:rPr>
        <w:t>592с</w:t>
      </w:r>
      <w:r w:rsidR="00630456" w:rsidRPr="00630456">
        <w:rPr>
          <w:szCs w:val="24"/>
        </w:rPr>
        <w:t xml:space="preserve">. </w:t>
      </w:r>
      <w:r w:rsidRPr="00630456">
        <w:rPr>
          <w:szCs w:val="24"/>
        </w:rPr>
        <w:t>/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Энциклопедия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преступлений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и</w:t>
      </w:r>
      <w:r w:rsidR="00630456" w:rsidRPr="00630456">
        <w:rPr>
          <w:szCs w:val="24"/>
        </w:rPr>
        <w:t xml:space="preserve"> </w:t>
      </w:r>
      <w:r w:rsidRPr="00630456">
        <w:rPr>
          <w:szCs w:val="24"/>
        </w:rPr>
        <w:t>катастроф</w:t>
      </w:r>
      <w:r w:rsidR="00630456" w:rsidRPr="00630456">
        <w:rPr>
          <w:szCs w:val="24"/>
        </w:rPr>
        <w:t>.</w:t>
      </w:r>
    </w:p>
    <w:p w:rsidR="00630456" w:rsidRPr="00630456" w:rsidRDefault="00F31ABA" w:rsidP="00630456">
      <w:pPr>
        <w:pStyle w:val="a"/>
      </w:pPr>
      <w:r w:rsidRPr="00630456">
        <w:t>Уголовное</w:t>
      </w:r>
      <w:r w:rsidR="00630456" w:rsidRPr="00630456">
        <w:t xml:space="preserve"> </w:t>
      </w:r>
      <w:r w:rsidRPr="00630456">
        <w:t>право</w:t>
      </w:r>
      <w:r w:rsidR="00630456" w:rsidRPr="00630456">
        <w:t xml:space="preserve"> </w:t>
      </w:r>
      <w:r w:rsidRPr="00630456">
        <w:t>России</w:t>
      </w:r>
      <w:r w:rsidR="00630456" w:rsidRPr="00630456">
        <w:t xml:space="preserve">. </w:t>
      </w:r>
      <w:r w:rsidRPr="00630456">
        <w:t>Особенная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: </w:t>
      </w:r>
      <w:r w:rsidRPr="00630456">
        <w:t>учебник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="00630456">
        <w:t xml:space="preserve">ред.В.Н. </w:t>
      </w:r>
      <w:r w:rsidRPr="00630456">
        <w:t>Кудрявцева,</w:t>
      </w:r>
      <w:r w:rsidR="00630456" w:rsidRPr="00630456">
        <w:t xml:space="preserve"> </w:t>
      </w:r>
      <w:r w:rsidRPr="00630456">
        <w:t>В</w:t>
      </w:r>
      <w:r w:rsidR="00630456">
        <w:t xml:space="preserve">.В. </w:t>
      </w:r>
      <w:r w:rsidRPr="00630456">
        <w:t>Лунева,</w:t>
      </w:r>
      <w:r w:rsidR="00630456" w:rsidRPr="00630456">
        <w:t xml:space="preserve"> </w:t>
      </w:r>
      <w:r w:rsidRPr="00630456">
        <w:t>А</w:t>
      </w:r>
      <w:r w:rsidR="00630456">
        <w:t xml:space="preserve">.В. </w:t>
      </w:r>
      <w:r w:rsidRPr="00630456">
        <w:t>Наумова</w:t>
      </w:r>
      <w:r w:rsidR="00630456">
        <w:t xml:space="preserve">. - </w:t>
      </w:r>
      <w:r w:rsidRPr="00630456">
        <w:t>3-е</w:t>
      </w:r>
      <w:r w:rsidR="00630456" w:rsidRPr="00630456">
        <w:t xml:space="preserve"> </w:t>
      </w:r>
      <w:r w:rsidRPr="00630456">
        <w:t>издание,</w:t>
      </w:r>
      <w:r w:rsidR="00630456" w:rsidRPr="00630456">
        <w:t xml:space="preserve"> </w:t>
      </w:r>
      <w:r w:rsidRPr="00630456">
        <w:t>перераб</w:t>
      </w:r>
      <w:r w:rsidR="00630456" w:rsidRPr="00630456">
        <w:t xml:space="preserve">. </w:t>
      </w:r>
      <w:r w:rsidRPr="00630456">
        <w:t>и</w:t>
      </w:r>
      <w:r w:rsidR="00630456" w:rsidRPr="00630456">
        <w:t xml:space="preserve"> </w:t>
      </w:r>
      <w:r w:rsidRPr="00630456">
        <w:t>доп</w:t>
      </w:r>
      <w:r w:rsidR="00630456">
        <w:t xml:space="preserve">. - </w:t>
      </w:r>
      <w:r w:rsidRPr="00630456">
        <w:t>М</w:t>
      </w:r>
      <w:r w:rsidR="00630456" w:rsidRPr="00630456">
        <w:t xml:space="preserve">.: </w:t>
      </w:r>
      <w:r w:rsidRPr="00630456">
        <w:t>Юристь,</w:t>
      </w:r>
      <w:r w:rsidR="00630456" w:rsidRPr="00630456">
        <w:t xml:space="preserve"> </w:t>
      </w:r>
      <w:r w:rsidRPr="00630456">
        <w:t>200</w:t>
      </w:r>
      <w:r w:rsidR="001E09CD" w:rsidRPr="00630456">
        <w:t>5</w:t>
      </w:r>
      <w:r w:rsidR="00630456">
        <w:t xml:space="preserve">. - </w:t>
      </w:r>
      <w:r w:rsidR="001E09CD" w:rsidRPr="00630456">
        <w:t>543с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Уголовное</w:t>
      </w:r>
      <w:r w:rsidR="00630456" w:rsidRPr="00630456">
        <w:t xml:space="preserve"> </w:t>
      </w:r>
      <w:r w:rsidRPr="00630456">
        <w:t>право</w:t>
      </w:r>
      <w:r w:rsidR="00630456" w:rsidRPr="00630456">
        <w:t xml:space="preserve">. </w:t>
      </w:r>
      <w:r w:rsidRPr="00630456">
        <w:t>Особенная</w:t>
      </w:r>
      <w:r w:rsidR="00630456" w:rsidRPr="00630456">
        <w:t xml:space="preserve"> </w:t>
      </w:r>
      <w:r w:rsidRPr="00630456">
        <w:t>часть</w:t>
      </w:r>
      <w:r w:rsidR="00630456" w:rsidRPr="00630456">
        <w:t xml:space="preserve">: </w:t>
      </w:r>
      <w:r w:rsidRPr="00630456">
        <w:t>учебник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Pr="00630456">
        <w:t>редакцией</w:t>
      </w:r>
      <w:r w:rsidR="00630456" w:rsidRPr="00630456">
        <w:t xml:space="preserve"> </w:t>
      </w:r>
      <w:r w:rsidR="001E09CD" w:rsidRPr="00630456">
        <w:t>Л</w:t>
      </w:r>
      <w:r w:rsidR="00630456">
        <w:t xml:space="preserve">.Л. </w:t>
      </w:r>
      <w:r w:rsidRPr="00630456">
        <w:t>Кругликова</w:t>
      </w:r>
      <w:r w:rsidR="00630456" w:rsidRPr="00630456">
        <w:t xml:space="preserve"> - </w:t>
      </w:r>
      <w:r w:rsidRPr="00630456">
        <w:t>М</w:t>
      </w:r>
      <w:r w:rsidR="00630456" w:rsidRPr="00630456">
        <w:t xml:space="preserve">., </w:t>
      </w:r>
      <w:r w:rsidRPr="00630456">
        <w:t>Проспект,</w:t>
      </w:r>
      <w:r w:rsidR="00630456" w:rsidRPr="00630456">
        <w:t xml:space="preserve"> </w:t>
      </w:r>
      <w:r w:rsidRPr="00630456">
        <w:t>1997г</w:t>
      </w:r>
      <w:r w:rsidR="00630456">
        <w:t xml:space="preserve">. - </w:t>
      </w:r>
      <w:r w:rsidR="001E09CD" w:rsidRPr="00630456">
        <w:t>480с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Уголовное</w:t>
      </w:r>
      <w:r w:rsidR="00630456" w:rsidRPr="00630456">
        <w:t xml:space="preserve"> </w:t>
      </w:r>
      <w:r w:rsidRPr="00630456">
        <w:t>право</w:t>
      </w:r>
      <w:r w:rsidR="00630456" w:rsidRPr="00630456">
        <w:t xml:space="preserve">: </w:t>
      </w:r>
      <w:r w:rsidRPr="00630456">
        <w:t>учебник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="00630456">
        <w:t>ред.</w:t>
      </w:r>
      <w:r w:rsidR="00F45F73">
        <w:t xml:space="preserve"> </w:t>
      </w:r>
      <w:r w:rsidR="00630456">
        <w:t xml:space="preserve">Н.И. </w:t>
      </w:r>
      <w:r w:rsidRPr="00630456">
        <w:t>Ветрова,</w:t>
      </w:r>
      <w:r w:rsidR="00630456" w:rsidRPr="00630456">
        <w:t xml:space="preserve"> </w:t>
      </w:r>
      <w:r w:rsidRPr="00630456">
        <w:t>Ю</w:t>
      </w:r>
      <w:r w:rsidR="00630456">
        <w:t xml:space="preserve">.И. </w:t>
      </w:r>
      <w:r w:rsidRPr="00630456">
        <w:t>Ляпунова</w:t>
      </w:r>
      <w:r w:rsidR="00630456">
        <w:t xml:space="preserve">. - </w:t>
      </w:r>
      <w:r w:rsidRPr="00630456">
        <w:t>М</w:t>
      </w:r>
      <w:r w:rsidR="00630456" w:rsidRPr="00630456">
        <w:t xml:space="preserve">.: </w:t>
      </w:r>
      <w:r w:rsidRPr="00630456">
        <w:t>Юриспруденция,</w:t>
      </w:r>
      <w:r w:rsidR="00630456" w:rsidRPr="00630456">
        <w:t xml:space="preserve"> </w:t>
      </w:r>
      <w:r w:rsidRPr="00630456">
        <w:t>2005</w:t>
      </w:r>
      <w:r w:rsidR="00630456">
        <w:t xml:space="preserve">. - </w:t>
      </w:r>
      <w:r w:rsidRPr="00630456">
        <w:t>702</w:t>
      </w:r>
      <w:r w:rsidR="00630456" w:rsidRPr="00630456">
        <w:t xml:space="preserve"> </w:t>
      </w:r>
      <w:r w:rsidRPr="00630456">
        <w:t>с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Уголовное</w:t>
      </w:r>
      <w:r w:rsidR="00630456" w:rsidRPr="00630456">
        <w:t xml:space="preserve"> </w:t>
      </w:r>
      <w:r w:rsidRPr="00630456">
        <w:t>право</w:t>
      </w:r>
      <w:r w:rsidR="00630456" w:rsidRPr="00630456">
        <w:t xml:space="preserve">: </w:t>
      </w:r>
      <w:r w:rsidRPr="00630456">
        <w:t>Часть</w:t>
      </w:r>
      <w:r w:rsidR="00630456" w:rsidRPr="00630456">
        <w:t xml:space="preserve"> </w:t>
      </w:r>
      <w:r w:rsidRPr="00630456">
        <w:t>Общая</w:t>
      </w:r>
      <w:r w:rsidR="00630456" w:rsidRPr="00630456">
        <w:t xml:space="preserve">. </w:t>
      </w:r>
      <w:r w:rsidRPr="00630456">
        <w:t>Часть</w:t>
      </w:r>
      <w:r w:rsidR="00630456" w:rsidRPr="00630456">
        <w:t xml:space="preserve"> </w:t>
      </w:r>
      <w:r w:rsidRPr="00630456">
        <w:t>Особенная</w:t>
      </w:r>
      <w:r w:rsidR="00630456" w:rsidRPr="00630456">
        <w:t xml:space="preserve">. </w:t>
      </w:r>
      <w:r w:rsidRPr="00630456">
        <w:t>Вопросы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ответы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под</w:t>
      </w:r>
      <w:r w:rsidR="00630456" w:rsidRPr="00630456">
        <w:t xml:space="preserve"> </w:t>
      </w:r>
      <w:r w:rsidR="00630456">
        <w:t xml:space="preserve">ред. </w:t>
      </w:r>
      <w:r w:rsidRPr="00630456">
        <w:t>д</w:t>
      </w:r>
      <w:r w:rsidR="00630456" w:rsidRPr="00630456">
        <w:t xml:space="preserve">. </w:t>
      </w:r>
      <w:r w:rsidRPr="00630456">
        <w:t>ю</w:t>
      </w:r>
      <w:r w:rsidR="00630456" w:rsidRPr="00630456">
        <w:t xml:space="preserve">. </w:t>
      </w:r>
      <w:r w:rsidRPr="00630456">
        <w:t>н</w:t>
      </w:r>
      <w:r w:rsidR="00630456" w:rsidRPr="00630456">
        <w:t xml:space="preserve">. </w:t>
      </w:r>
      <w:r w:rsidRPr="00630456">
        <w:t>проф</w:t>
      </w:r>
      <w:r w:rsidR="00630456">
        <w:t xml:space="preserve">.А.С. </w:t>
      </w:r>
      <w:r w:rsidRPr="00630456">
        <w:t>Михлина</w:t>
      </w:r>
      <w:r w:rsidR="00630456">
        <w:t xml:space="preserve">. - </w:t>
      </w:r>
      <w:r w:rsidRPr="00630456">
        <w:t>М</w:t>
      </w:r>
      <w:r w:rsidR="00630456" w:rsidRPr="00630456">
        <w:t xml:space="preserve">.: </w:t>
      </w:r>
      <w:r w:rsidRPr="00630456">
        <w:t>Юриспруденция,</w:t>
      </w:r>
      <w:r w:rsidR="00630456" w:rsidRPr="00630456">
        <w:t xml:space="preserve"> </w:t>
      </w:r>
      <w:r w:rsidRPr="00630456">
        <w:t>2000</w:t>
      </w:r>
      <w:r w:rsidR="00630456" w:rsidRPr="00630456">
        <w:t xml:space="preserve"> - </w:t>
      </w:r>
      <w:r w:rsidRPr="00630456">
        <w:t>400</w:t>
      </w:r>
      <w:r w:rsidR="00630456" w:rsidRPr="00630456">
        <w:t xml:space="preserve"> </w:t>
      </w:r>
      <w:r w:rsidRPr="00630456">
        <w:t>с</w:t>
      </w:r>
      <w:r w:rsidR="00630456" w:rsidRPr="00630456">
        <w:t>.</w:t>
      </w:r>
    </w:p>
    <w:p w:rsidR="00630456" w:rsidRPr="00630456" w:rsidRDefault="00F31ABA" w:rsidP="00630456">
      <w:pPr>
        <w:pStyle w:val="a"/>
      </w:pPr>
      <w:r w:rsidRPr="00630456">
        <w:t>Фрейд</w:t>
      </w:r>
      <w:r w:rsidR="00630456" w:rsidRPr="00630456">
        <w:t xml:space="preserve"> </w:t>
      </w:r>
      <w:r w:rsidRPr="00630456">
        <w:t>3</w:t>
      </w:r>
      <w:r w:rsidR="00630456" w:rsidRPr="00630456">
        <w:t xml:space="preserve">. </w:t>
      </w:r>
      <w:r w:rsidRPr="00630456">
        <w:t>“Я”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“Оно</w:t>
      </w:r>
      <w:r w:rsidR="00630456">
        <w:t>"</w:t>
      </w:r>
      <w:r w:rsidR="00630456" w:rsidRPr="00630456">
        <w:t xml:space="preserve">. </w:t>
      </w:r>
      <w:r w:rsidRPr="00630456">
        <w:t>Труды</w:t>
      </w:r>
      <w:r w:rsidR="00630456" w:rsidRPr="00630456">
        <w:t xml:space="preserve"> </w:t>
      </w:r>
      <w:r w:rsidRPr="00630456">
        <w:t>разных</w:t>
      </w:r>
      <w:r w:rsidR="00630456" w:rsidRPr="00630456">
        <w:t xml:space="preserve"> </w:t>
      </w:r>
      <w:r w:rsidRPr="00630456">
        <w:t>лет</w:t>
      </w:r>
      <w:r w:rsidR="00630456" w:rsidRPr="00630456">
        <w:t xml:space="preserve">. </w:t>
      </w:r>
      <w:r w:rsidRPr="00630456">
        <w:t>Очерки</w:t>
      </w:r>
      <w:r w:rsidR="00630456" w:rsidRPr="00630456">
        <w:t xml:space="preserve"> </w:t>
      </w:r>
      <w:r w:rsidRPr="00630456">
        <w:t>по</w:t>
      </w:r>
      <w:r w:rsidR="00630456" w:rsidRPr="00630456">
        <w:t xml:space="preserve"> </w:t>
      </w:r>
      <w:r w:rsidRPr="00630456">
        <w:t>психологии</w:t>
      </w:r>
      <w:r w:rsidR="00630456" w:rsidRPr="00630456">
        <w:t xml:space="preserve"> </w:t>
      </w:r>
      <w:r w:rsidRPr="00630456">
        <w:t>сексуальности</w:t>
      </w:r>
      <w:r w:rsidR="00630456" w:rsidRPr="00630456">
        <w:t xml:space="preserve"> </w:t>
      </w:r>
      <w:r w:rsidRPr="00630456">
        <w:t>/</w:t>
      </w:r>
      <w:r w:rsidR="00630456" w:rsidRPr="00630456">
        <w:t xml:space="preserve"> </w:t>
      </w:r>
      <w:r w:rsidRPr="00630456">
        <w:t>З</w:t>
      </w:r>
      <w:r w:rsidR="00630456" w:rsidRPr="00630456">
        <w:t xml:space="preserve">. </w:t>
      </w:r>
      <w:r w:rsidRPr="00630456">
        <w:t>Фрейд</w:t>
      </w:r>
      <w:r w:rsidR="00630456">
        <w:t xml:space="preserve">. - </w:t>
      </w:r>
      <w:r w:rsidRPr="00630456">
        <w:t>Перевод</w:t>
      </w:r>
      <w:r w:rsidR="00630456" w:rsidRPr="00630456">
        <w:t xml:space="preserve"> </w:t>
      </w:r>
      <w:r w:rsidRPr="00630456">
        <w:t>с</w:t>
      </w:r>
      <w:r w:rsidR="00630456" w:rsidRPr="00630456">
        <w:t xml:space="preserve"> </w:t>
      </w:r>
      <w:r w:rsidRPr="00630456">
        <w:t>немецкого</w:t>
      </w:r>
      <w:r w:rsidR="00630456">
        <w:t xml:space="preserve">. - </w:t>
      </w:r>
      <w:r w:rsidRPr="00630456">
        <w:t>Книга</w:t>
      </w:r>
      <w:r w:rsidR="00630456" w:rsidRPr="00630456">
        <w:t xml:space="preserve"> </w:t>
      </w:r>
      <w:r w:rsidRPr="00630456">
        <w:t>1</w:t>
      </w:r>
      <w:r w:rsidR="00630456">
        <w:t xml:space="preserve">. - </w:t>
      </w:r>
      <w:r w:rsidRPr="00630456">
        <w:t>Тбилиси,</w:t>
      </w:r>
      <w:r w:rsidR="00630456" w:rsidRPr="00630456">
        <w:t xml:space="preserve"> </w:t>
      </w:r>
      <w:r w:rsidRPr="00630456">
        <w:t>1991</w:t>
      </w:r>
      <w:r w:rsidR="00630456">
        <w:t>.С. 19</w:t>
      </w:r>
      <w:r w:rsidR="00630456" w:rsidRPr="00630456">
        <w:t>.</w:t>
      </w:r>
    </w:p>
    <w:p w:rsidR="00630456" w:rsidRDefault="00F31ABA" w:rsidP="00630456">
      <w:pPr>
        <w:pStyle w:val="a"/>
      </w:pPr>
      <w:r w:rsidRPr="00630456">
        <w:t>Шамонова</w:t>
      </w:r>
      <w:r w:rsidR="00630456" w:rsidRPr="00630456">
        <w:t xml:space="preserve"> </w:t>
      </w:r>
      <w:r w:rsidRPr="00630456">
        <w:t>Т</w:t>
      </w:r>
      <w:r w:rsidR="00630456">
        <w:t xml:space="preserve">.Н. </w:t>
      </w:r>
      <w:r w:rsidRPr="00630456">
        <w:t>Микрообъекты</w:t>
      </w:r>
      <w:r w:rsidR="00630456" w:rsidRPr="00630456">
        <w:t xml:space="preserve">. </w:t>
      </w:r>
      <w:r w:rsidRPr="00630456">
        <w:t>Особенности</w:t>
      </w:r>
      <w:r w:rsidR="00630456" w:rsidRPr="00630456">
        <w:t xml:space="preserve"> </w:t>
      </w:r>
      <w:r w:rsidRPr="00630456">
        <w:t>поиска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обнаружения</w:t>
      </w:r>
      <w:r w:rsidR="00630456">
        <w:t xml:space="preserve"> // </w:t>
      </w:r>
      <w:r w:rsidRPr="00630456">
        <w:t>Гражданин</w:t>
      </w:r>
      <w:r w:rsidR="00630456" w:rsidRPr="00630456">
        <w:t xml:space="preserve"> </w:t>
      </w:r>
      <w:r w:rsidRPr="00630456">
        <w:t>и</w:t>
      </w:r>
      <w:r w:rsidR="00630456" w:rsidRPr="00630456">
        <w:t xml:space="preserve"> </w:t>
      </w:r>
      <w:r w:rsidRPr="00630456">
        <w:t>право</w:t>
      </w:r>
      <w:r w:rsidR="00630456">
        <w:t xml:space="preserve">. - </w:t>
      </w:r>
      <w:r w:rsidRPr="00630456">
        <w:t>2002</w:t>
      </w:r>
      <w:r w:rsidR="00630456">
        <w:t xml:space="preserve">. - </w:t>
      </w:r>
      <w:r w:rsidRPr="00630456">
        <w:t>№3</w:t>
      </w:r>
      <w:r w:rsidR="00630456">
        <w:t xml:space="preserve">. - </w:t>
      </w:r>
      <w:r w:rsidRPr="00630456">
        <w:t>С</w:t>
      </w:r>
      <w:r w:rsidR="00630456">
        <w:t>.2</w:t>
      </w:r>
      <w:r w:rsidRPr="00630456">
        <w:t>5</w:t>
      </w:r>
      <w:r w:rsidR="00630456" w:rsidRPr="00630456">
        <w:t>.</w:t>
      </w:r>
    </w:p>
    <w:p w:rsidR="00F45F73" w:rsidRPr="00F45F73" w:rsidRDefault="00F45F73" w:rsidP="00F45F73">
      <w:pPr>
        <w:pStyle w:val="afb"/>
      </w:pPr>
      <w:bookmarkStart w:id="8" w:name="_GoBack"/>
      <w:bookmarkEnd w:id="8"/>
    </w:p>
    <w:sectPr w:rsidR="00F45F73" w:rsidRPr="00F45F73" w:rsidSect="00630456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B5" w:rsidRDefault="003401B5" w:rsidP="00337F37">
      <w:r>
        <w:separator/>
      </w:r>
    </w:p>
  </w:endnote>
  <w:endnote w:type="continuationSeparator" w:id="0">
    <w:p w:rsidR="003401B5" w:rsidRDefault="003401B5" w:rsidP="0033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456" w:rsidRDefault="00630456" w:rsidP="00630456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B5" w:rsidRDefault="003401B5" w:rsidP="00337F37">
      <w:r>
        <w:separator/>
      </w:r>
    </w:p>
  </w:footnote>
  <w:footnote w:type="continuationSeparator" w:id="0">
    <w:p w:rsidR="003401B5" w:rsidRDefault="003401B5" w:rsidP="00337F37">
      <w:r>
        <w:continuationSeparator/>
      </w:r>
    </w:p>
  </w:footnote>
  <w:footnote w:id="1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Российское уголовное право. Особенная часть/ под ред. А.И. Рарога. – М., 2002. –С.103.</w:t>
      </w:r>
    </w:p>
  </w:footnote>
  <w:footnote w:id="2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Игнатов А.Н. Квалификация половых преступлений.-М., 1974.-С.8-9.</w:t>
      </w:r>
    </w:p>
  </w:footnote>
  <w:footnote w:id="3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Уголовное право. Особенная часть: Учебник/  Под ред. Кругликова. М., 1997.  С.301.</w:t>
      </w:r>
    </w:p>
  </w:footnote>
  <w:footnote w:id="4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Антонян Ю.М., Ткаченко</w:t>
      </w:r>
      <w:r w:rsidR="00F45F73">
        <w:t xml:space="preserve"> </w:t>
      </w:r>
      <w:r>
        <w:t>А.А., Шастокович Б.В. Криминальная сексология / Под ред. Ю.М. Антоняна. М., 1999. С.179.</w:t>
      </w:r>
    </w:p>
  </w:footnote>
  <w:footnote w:id="5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</w:t>
      </w:r>
      <w:r w:rsidRPr="00BC105E">
        <w:t>Курс уголовного права. Особенная часть / Под ред. д.ю.н. проф</w:t>
      </w:r>
      <w:r w:rsidR="00F45F73">
        <w:t xml:space="preserve">ессора Г.Н. Борзенкова, д.ю.н. </w:t>
      </w:r>
      <w:r w:rsidRPr="00BC105E">
        <w:t>профессора В. С. Комиссарова. М., 2002.</w:t>
      </w:r>
      <w:r>
        <w:t xml:space="preserve">Т.3. С.234. </w:t>
      </w:r>
    </w:p>
  </w:footnote>
  <w:footnote w:id="6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Там же. С.236.</w:t>
      </w:r>
    </w:p>
  </w:footnote>
  <w:footnote w:id="7">
    <w:p w:rsidR="003401B5" w:rsidRDefault="00630456" w:rsidP="00630456">
      <w:pPr>
        <w:pStyle w:val="a7"/>
      </w:pPr>
      <w:r w:rsidRPr="00243039">
        <w:rPr>
          <w:rStyle w:val="a8"/>
          <w:sz w:val="20"/>
          <w:szCs w:val="20"/>
        </w:rPr>
        <w:footnoteRef/>
      </w:r>
      <w:r w:rsidRPr="00243039">
        <w:t xml:space="preserve"> Уголовный кодекс Российской Федерации от 13.06.1996 по состоянию на 15 января 2009г. - </w:t>
      </w:r>
      <w:r>
        <w:t>М.</w:t>
      </w:r>
      <w:r w:rsidRPr="00243039">
        <w:t>, 2009</w:t>
      </w:r>
      <w:r>
        <w:t>.</w:t>
      </w:r>
    </w:p>
  </w:footnote>
  <w:footnote w:id="8">
    <w:p w:rsidR="003401B5" w:rsidRDefault="00630456" w:rsidP="00630456">
      <w:pPr>
        <w:pStyle w:val="a7"/>
      </w:pPr>
      <w:r w:rsidRPr="00243039">
        <w:rPr>
          <w:rStyle w:val="a8"/>
          <w:sz w:val="20"/>
        </w:rPr>
        <w:footnoteRef/>
      </w:r>
      <w:r w:rsidRPr="00243039">
        <w:t xml:space="preserve"> Уголовное право России. Особенная часть: Учебник</w:t>
      </w:r>
      <w:r w:rsidR="00F45F73">
        <w:t xml:space="preserve"> </w:t>
      </w:r>
      <w:r w:rsidRPr="00243039">
        <w:t>/</w:t>
      </w:r>
      <w:r w:rsidR="00F45F73">
        <w:t xml:space="preserve"> </w:t>
      </w:r>
      <w:r w:rsidRPr="00243039">
        <w:t>Под ред. В.Н. Кудрявцева, В.В. Лунева, А.В. На</w:t>
      </w:r>
      <w:r>
        <w:t xml:space="preserve">умова. – 3е издание, перераб. и </w:t>
      </w:r>
      <w:r w:rsidRPr="00243039">
        <w:t>доп. – М</w:t>
      </w:r>
      <w:r>
        <w:t>.</w:t>
      </w:r>
      <w:r w:rsidRPr="00243039">
        <w:t>, 2005. С.101</w:t>
      </w:r>
      <w:r>
        <w:t xml:space="preserve">. </w:t>
      </w:r>
    </w:p>
  </w:footnote>
  <w:footnote w:id="9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Ю.В. Головлёв. Уголовная ответственность за изнасилование: проблемы квалификации и применения // Закон и право.  2004. №10.  С..36.</w:t>
      </w:r>
    </w:p>
  </w:footnote>
  <w:footnote w:id="10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Александр Агафонов. Половая свобода и половая неприкосновенность личности как объект уголовно – правовой охраны // Уголовное право. 2006.  №6.</w:t>
      </w:r>
    </w:p>
  </w:footnote>
  <w:footnote w:id="11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Н.</w:t>
      </w:r>
      <w:r w:rsidR="00F45F73">
        <w:t xml:space="preserve"> </w:t>
      </w:r>
      <w:r>
        <w:t>Светянюк. Ответственность за изнасилование, совершённое группой лиц, и соучастие в нём // Уголовное право. 2005.  №4. С.45.</w:t>
      </w:r>
    </w:p>
  </w:footnote>
  <w:footnote w:id="12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Уголовное право. Особенная часть: Учебник / Под ред. д.ю.н. Н.И.</w:t>
      </w:r>
      <w:r w:rsidR="00F45F73">
        <w:t xml:space="preserve"> </w:t>
      </w:r>
      <w:r>
        <w:t>Ветрова и д.ю.н. Ю.И. Ляпунова. М., 2005г. С.305.</w:t>
      </w:r>
    </w:p>
  </w:footnote>
  <w:footnote w:id="13">
    <w:p w:rsidR="003401B5" w:rsidRDefault="00630456" w:rsidP="00630456">
      <w:pPr>
        <w:pStyle w:val="a7"/>
      </w:pPr>
      <w:r w:rsidRPr="001E5766">
        <w:rPr>
          <w:rStyle w:val="a8"/>
          <w:sz w:val="20"/>
          <w:szCs w:val="20"/>
        </w:rPr>
        <w:footnoteRef/>
      </w:r>
      <w:r w:rsidRPr="001E5766">
        <w:t>Курс уголовного права. Особенная часть / Под ред. д.ю.н. профессора Г.Н. Борзенкова, д.ю.н.  профессора В. С. Комиссарова. М., 2002.Т.</w:t>
      </w:r>
      <w:r>
        <w:t>3. С.275.</w:t>
      </w:r>
    </w:p>
  </w:footnote>
  <w:footnote w:id="14">
    <w:p w:rsidR="003401B5" w:rsidRDefault="00630456" w:rsidP="00630456">
      <w:pPr>
        <w:pStyle w:val="a7"/>
      </w:pPr>
      <w:r w:rsidRPr="003E5023">
        <w:rPr>
          <w:rStyle w:val="a8"/>
          <w:sz w:val="20"/>
          <w:szCs w:val="20"/>
        </w:rPr>
        <w:footnoteRef/>
      </w:r>
      <w:r w:rsidRPr="003E5023">
        <w:t xml:space="preserve"> Уголовное право: Часть Общая. Часть Особенная. Вопросы и ответы </w:t>
      </w:r>
      <w:r>
        <w:t>/ П</w:t>
      </w:r>
      <w:r w:rsidRPr="003E5023">
        <w:t>од ре</w:t>
      </w:r>
      <w:r>
        <w:t>д. д.ю.н. проф. А.С. Михлина. -  М., 2000. С.92.</w:t>
      </w:r>
    </w:p>
  </w:footnote>
  <w:footnote w:id="15">
    <w:p w:rsidR="003401B5" w:rsidRDefault="00630456" w:rsidP="00630456">
      <w:pPr>
        <w:pStyle w:val="a7"/>
      </w:pPr>
      <w:r w:rsidRPr="00226CFA">
        <w:rPr>
          <w:rStyle w:val="a8"/>
          <w:sz w:val="20"/>
        </w:rPr>
        <w:footnoteRef/>
      </w:r>
      <w:r w:rsidRPr="00927CF5">
        <w:t xml:space="preserve">Постановление Пленума Верховного Суда РФ от 15 июня </w:t>
      </w:r>
      <w:smartTag w:uri="urn:schemas-microsoft-com:office:smarttags" w:element="metricconverter">
        <w:smartTagPr>
          <w:attr w:name="ProductID" w:val="2004 г"/>
        </w:smartTagPr>
        <w:r w:rsidRPr="00927CF5">
          <w:t>2004 г</w:t>
        </w:r>
      </w:smartTag>
      <w:r w:rsidRPr="00927CF5">
        <w:t>. N 11 "О судебной практике по делам о преступлениях, предусмотренных статьями 131 и 132 Уголовного кодекса Российской Федерации"</w:t>
      </w:r>
    </w:p>
  </w:footnote>
  <w:footnote w:id="16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</w:t>
      </w:r>
      <w:r w:rsidRPr="00927CF5">
        <w:t>Р. Галиакрабов</w:t>
      </w:r>
      <w:r>
        <w:t>. Как квалифицировать убийства и изнасилования, совершённые групповым способом // Российская юстиция. 2000.  №10. С.34.</w:t>
      </w:r>
    </w:p>
  </w:footnote>
  <w:footnote w:id="17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</w:t>
      </w:r>
      <w:r w:rsidRPr="00F85D13">
        <w:t xml:space="preserve">Постановление Пленума Верховного Суда РФ от 15 июня </w:t>
      </w:r>
      <w:smartTag w:uri="urn:schemas-microsoft-com:office:smarttags" w:element="metricconverter">
        <w:smartTagPr>
          <w:attr w:name="ProductID" w:val="2004 г"/>
        </w:smartTagPr>
        <w:r w:rsidRPr="00F85D13">
          <w:t>2004 г</w:t>
        </w:r>
      </w:smartTag>
      <w:r w:rsidRPr="00F85D13">
        <w:t>. N 11 "О судебной практике по делам о преступлениях, предусмотренных статьями 131 и 132 Уголовного кодекса Российской Федерации"</w:t>
      </w:r>
    </w:p>
  </w:footnote>
  <w:footnote w:id="18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Коряковцев В.В., Питулько К.В.. Комментарий к Уголовному кодексу Российской Федерации. СПб., 2004. С.281.</w:t>
      </w:r>
    </w:p>
  </w:footnote>
  <w:footnote w:id="19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Уголовное право. Особенная часть: Учебник/ Под ред. д.ю.н. Н.И. Ветрова и  д.ю.н. Ю.И. Ляпунова.  М., 2005г. С 306-307.</w:t>
      </w:r>
    </w:p>
  </w:footnote>
  <w:footnote w:id="20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Даль В.И. Толковый словарь живого великорусского языка. М., 1980. Т.4. С.542.</w:t>
      </w:r>
    </w:p>
  </w:footnote>
  <w:footnote w:id="21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Ожегов С.И. Словарь русского языка. М., 1981.  С.272.</w:t>
      </w:r>
    </w:p>
  </w:footnote>
  <w:footnote w:id="22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>Малов А.А. Значение знаний криминалистической характеристики преступления при судебном исследовании изнасилований // «Черные дыры» в Российском законодательстве. 2006. №2.</w:t>
      </w:r>
    </w:p>
  </w:footnote>
  <w:footnote w:id="23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Криминалистика: Учебник</w:t>
      </w:r>
      <w:r w:rsidR="00F45F73">
        <w:t xml:space="preserve"> </w:t>
      </w:r>
      <w:r>
        <w:t>/ Под редакцией Л.Я. Драпкина, В.Н. Карагодина.  – М.:</w:t>
      </w:r>
      <w:r w:rsidR="00F45F73">
        <w:t xml:space="preserve"> </w:t>
      </w:r>
      <w:r>
        <w:t>Юридическая литература, 2004г.С.588</w:t>
      </w:r>
    </w:p>
  </w:footnote>
  <w:footnote w:id="24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Аверьянова Т.В., Белкин Р.С., Корухов Ю.Г., Россинская Е.Р. Криминалистика: Учебник для вузов/ Под редакцией  Р.С. Белкина: М., С.716</w:t>
      </w:r>
    </w:p>
  </w:footnote>
  <w:footnote w:id="25">
    <w:p w:rsidR="003401B5" w:rsidRDefault="00630456" w:rsidP="00630456">
      <w:pPr>
        <w:pStyle w:val="a7"/>
      </w:pPr>
      <w:r w:rsidRPr="005F3AF2">
        <w:rPr>
          <w:rStyle w:val="a8"/>
          <w:sz w:val="20"/>
          <w:szCs w:val="20"/>
        </w:rPr>
        <w:footnoteRef/>
      </w:r>
      <w:r w:rsidRPr="005F3AF2">
        <w:t xml:space="preserve"> Дьяченко А., Колоскова И. Характеристика умышленных убийств и изнасилований в странах Содружества Независимых Государств в 1995- 2003гг. и I полугодии 2004г.( статистический ан</w:t>
      </w:r>
      <w:r>
        <w:t xml:space="preserve">ализ).// Борьба с преступностью. </w:t>
      </w:r>
      <w:r w:rsidRPr="005F3AF2">
        <w:t xml:space="preserve"> </w:t>
      </w:r>
      <w:r>
        <w:t>2005</w:t>
      </w:r>
      <w:r w:rsidRPr="005F3AF2">
        <w:t>.</w:t>
      </w:r>
      <w:r>
        <w:t xml:space="preserve"> №1.</w:t>
      </w:r>
      <w:r w:rsidRPr="005F3AF2">
        <w:t xml:space="preserve"> С. 107- 110.</w:t>
      </w:r>
    </w:p>
  </w:footnote>
  <w:footnote w:id="26">
    <w:p w:rsidR="003401B5" w:rsidRDefault="00630456" w:rsidP="00630456">
      <w:pPr>
        <w:pStyle w:val="a7"/>
      </w:pPr>
      <w:r w:rsidRPr="005F3AF2">
        <w:rPr>
          <w:rStyle w:val="a8"/>
          <w:sz w:val="20"/>
        </w:rPr>
        <w:footnoteRef/>
      </w:r>
      <w:r w:rsidRPr="005F3AF2">
        <w:t xml:space="preserve"> Криминалистика: Учебник</w:t>
      </w:r>
      <w:r w:rsidR="00F45F73">
        <w:t xml:space="preserve"> </w:t>
      </w:r>
      <w:r w:rsidRPr="005F3AF2">
        <w:t>/ Под редакцией Л.Я. Драпкина, В.Н. Карагодина. М</w:t>
      </w:r>
      <w:r>
        <w:t>., 2004</w:t>
      </w:r>
      <w:r w:rsidRPr="005F3AF2">
        <w:t>. С.589</w:t>
      </w:r>
      <w:r>
        <w:t>.</w:t>
      </w:r>
    </w:p>
  </w:footnote>
  <w:footnote w:id="27">
    <w:p w:rsidR="003401B5" w:rsidRDefault="00630456" w:rsidP="00630456">
      <w:pPr>
        <w:pStyle w:val="a7"/>
      </w:pPr>
      <w:r w:rsidRPr="00F1488B">
        <w:rPr>
          <w:rStyle w:val="a8"/>
          <w:sz w:val="20"/>
          <w:szCs w:val="20"/>
        </w:rPr>
        <w:footnoteRef/>
      </w:r>
      <w:r w:rsidRPr="00F1488B">
        <w:t xml:space="preserve"> Фрейд 3. “Я” и “Оно". Труды разных лет. Очерки по психологии сексуальности. Пер. с нем.</w:t>
      </w:r>
      <w:r>
        <w:t xml:space="preserve"> Книга 1. Тбилиси. 1991. С. 19.</w:t>
      </w:r>
    </w:p>
  </w:footnote>
  <w:footnote w:id="28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Серийные сексуальные убийства: Учебное пособие / Под ред. Ю.М. Антоняна. М., 1997г. С.27.</w:t>
      </w:r>
    </w:p>
  </w:footnote>
  <w:footnote w:id="29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Убийцы и маньяки. Сексуальные маньяки, серийные преступления  / Подгот. текста Ревяко Т.И., Трус Н.В.  Мн., 1996г</w:t>
      </w:r>
      <w:r w:rsidRPr="005A5F60">
        <w:t>. С.</w:t>
      </w:r>
      <w:r>
        <w:t>71-100/ Энциклопедия преступлений и катастроф.</w:t>
      </w:r>
    </w:p>
  </w:footnote>
  <w:footnote w:id="30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Журавлёва Ю.В. Некоторые вопросы виктимологической профилактики изнасилования //  Российский следователь. 2006. №4. С.38.</w:t>
      </w:r>
    </w:p>
  </w:footnote>
  <w:footnote w:id="31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Серийные сексуальные убийства. С.59.</w:t>
      </w:r>
    </w:p>
  </w:footnote>
  <w:footnote w:id="32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Журавлёва Ю.В. С.38.</w:t>
      </w:r>
    </w:p>
  </w:footnote>
  <w:footnote w:id="33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Серийные сексуальные убийства. С.60-63.</w:t>
      </w:r>
    </w:p>
  </w:footnote>
  <w:footnote w:id="34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Криминалистика: Учебник/ Под редакцией Л.Я. Драпкина, В.Н. Карагодина.  М., 2004г. С.593.</w:t>
      </w:r>
    </w:p>
  </w:footnote>
  <w:footnote w:id="35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Уголовное право России. Особенная часть: Учебник / Под ред. В.Н. Кудрявцева, В.В. Лунева, А.В. Наумова. 3-е издание, перераб. и доп.  М., 2005. С.103 </w:t>
      </w:r>
    </w:p>
  </w:footnote>
  <w:footnote w:id="36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</w:t>
      </w:r>
      <w:r>
        <w:rPr>
          <w:color w:val="000000"/>
        </w:rPr>
        <w:t xml:space="preserve">Конышева Л. </w:t>
      </w:r>
      <w:r w:rsidRPr="00656D94">
        <w:rPr>
          <w:color w:val="000000"/>
        </w:rPr>
        <w:t>Понятие психически беспомощного состояния жертвы преступления</w:t>
      </w:r>
      <w:r>
        <w:rPr>
          <w:color w:val="000000"/>
        </w:rPr>
        <w:t xml:space="preserve"> //  Российская юстиция. 1999.   N 4. </w:t>
      </w:r>
      <w:r w:rsidRPr="00656D94">
        <w:rPr>
          <w:color w:val="000000"/>
        </w:rPr>
        <w:t>С.38</w:t>
      </w:r>
      <w:r>
        <w:rPr>
          <w:color w:val="000000"/>
        </w:rPr>
        <w:t>.</w:t>
      </w:r>
    </w:p>
  </w:footnote>
  <w:footnote w:id="37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Сборник постановлений Пленума Верховного Суда Российской Федерации. 1961 – 1994г. С.538</w:t>
      </w:r>
    </w:p>
  </w:footnote>
  <w:footnote w:id="38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Сборник постановлений Пленума Верховного Суда Российской Федерации. 1961 – 1994г. Постановление Пленума Верховного Суда РФ от 22 апреля 1992г. №4. С.538</w:t>
      </w:r>
    </w:p>
  </w:footnote>
  <w:footnote w:id="39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Шамонова Т.Н. </w:t>
      </w:r>
      <w:r w:rsidRPr="005D7955">
        <w:t>Микрообъекты. О</w:t>
      </w:r>
      <w:r>
        <w:t>собенности поиска и обнаружения // Гражданин и право. 2002. №</w:t>
      </w:r>
      <w:r w:rsidRPr="005D7955">
        <w:t>3</w:t>
      </w:r>
      <w:r>
        <w:t>.</w:t>
      </w:r>
      <w:r w:rsidRPr="005D7955">
        <w:t xml:space="preserve"> С.25</w:t>
      </w:r>
    </w:p>
  </w:footnote>
  <w:footnote w:id="40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>Криминалистика: Учебник для вузов / Под общей редакцией Е.П.Ищенко, А.Г. Филиппова, В.Д. Зеленского, Г.М. Меретукова. М., 2006г. С.449</w:t>
      </w:r>
    </w:p>
  </w:footnote>
  <w:footnote w:id="41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</w:t>
      </w:r>
      <w:r w:rsidRPr="004E68A6">
        <w:t xml:space="preserve">И. Ф. Крылов. Следы на месте преступления. </w:t>
      </w:r>
      <w:r>
        <w:t>Ленинград</w:t>
      </w:r>
      <w:r w:rsidRPr="004E68A6">
        <w:t>. 1961. С. 52.</w:t>
      </w:r>
    </w:p>
  </w:footnote>
  <w:footnote w:id="42">
    <w:p w:rsidR="003401B5" w:rsidRDefault="00630456" w:rsidP="00630456">
      <w:pPr>
        <w:pStyle w:val="a7"/>
      </w:pPr>
      <w:r>
        <w:rPr>
          <w:rStyle w:val="a8"/>
          <w:sz w:val="20"/>
        </w:rPr>
        <w:footnoteRef/>
      </w:r>
      <w:r>
        <w:t xml:space="preserve"> А.А. Малов «Использование криминалистической характеристики изнасилования государственным обвинителем»// Вестник криминалистики. 2004. Выпуск 3 (11).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456" w:rsidRDefault="00630456" w:rsidP="0063045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F3A"/>
    <w:multiLevelType w:val="hybridMultilevel"/>
    <w:tmpl w:val="28F47A1A"/>
    <w:lvl w:ilvl="0" w:tplc="85989A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E60AA"/>
    <w:multiLevelType w:val="hybridMultilevel"/>
    <w:tmpl w:val="25E08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C72007"/>
    <w:multiLevelType w:val="hybridMultilevel"/>
    <w:tmpl w:val="640E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7D3647"/>
    <w:multiLevelType w:val="hybridMultilevel"/>
    <w:tmpl w:val="B6C8C19A"/>
    <w:lvl w:ilvl="0" w:tplc="2B5275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DF93B59"/>
    <w:multiLevelType w:val="hybridMultilevel"/>
    <w:tmpl w:val="3C68F5D4"/>
    <w:lvl w:ilvl="0" w:tplc="6EF8A5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EE646F0"/>
    <w:multiLevelType w:val="hybridMultilevel"/>
    <w:tmpl w:val="F9C23722"/>
    <w:lvl w:ilvl="0" w:tplc="9992E9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4E4E73"/>
    <w:multiLevelType w:val="hybridMultilevel"/>
    <w:tmpl w:val="15140112"/>
    <w:lvl w:ilvl="0" w:tplc="0CACA4A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4F9A088C"/>
    <w:multiLevelType w:val="multilevel"/>
    <w:tmpl w:val="CE7A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762A3D"/>
    <w:multiLevelType w:val="hybridMultilevel"/>
    <w:tmpl w:val="97B22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617592"/>
    <w:multiLevelType w:val="hybridMultilevel"/>
    <w:tmpl w:val="7BA0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C0FAF"/>
    <w:multiLevelType w:val="hybridMultilevel"/>
    <w:tmpl w:val="D77C5E16"/>
    <w:lvl w:ilvl="0" w:tplc="B4B06C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65D9761F"/>
    <w:multiLevelType w:val="hybridMultilevel"/>
    <w:tmpl w:val="119AA4EE"/>
    <w:lvl w:ilvl="0" w:tplc="795AD7AA">
      <w:start w:val="1"/>
      <w:numFmt w:val="upperRoman"/>
      <w:lvlText w:val="%1."/>
      <w:lvlJc w:val="left"/>
      <w:pPr>
        <w:ind w:left="111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3">
    <w:nsid w:val="7F0D66AB"/>
    <w:multiLevelType w:val="hybridMultilevel"/>
    <w:tmpl w:val="092C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F37"/>
    <w:rsid w:val="00003BD8"/>
    <w:rsid w:val="00016EBA"/>
    <w:rsid w:val="00073374"/>
    <w:rsid w:val="000D662D"/>
    <w:rsid w:val="000D6FC7"/>
    <w:rsid w:val="001065A4"/>
    <w:rsid w:val="00107453"/>
    <w:rsid w:val="00113F15"/>
    <w:rsid w:val="0016260D"/>
    <w:rsid w:val="001656AD"/>
    <w:rsid w:val="001736C0"/>
    <w:rsid w:val="001A4BD4"/>
    <w:rsid w:val="001B468C"/>
    <w:rsid w:val="001C1B90"/>
    <w:rsid w:val="001D74F1"/>
    <w:rsid w:val="001E09CD"/>
    <w:rsid w:val="001E5766"/>
    <w:rsid w:val="00226CFA"/>
    <w:rsid w:val="00243039"/>
    <w:rsid w:val="002523D5"/>
    <w:rsid w:val="00264569"/>
    <w:rsid w:val="00284732"/>
    <w:rsid w:val="002B0A25"/>
    <w:rsid w:val="002B383B"/>
    <w:rsid w:val="002D7AE5"/>
    <w:rsid w:val="00311642"/>
    <w:rsid w:val="00337F37"/>
    <w:rsid w:val="003401B5"/>
    <w:rsid w:val="0034773F"/>
    <w:rsid w:val="003E5023"/>
    <w:rsid w:val="00404006"/>
    <w:rsid w:val="004163DE"/>
    <w:rsid w:val="00423003"/>
    <w:rsid w:val="004E68A6"/>
    <w:rsid w:val="0053510A"/>
    <w:rsid w:val="00561235"/>
    <w:rsid w:val="00563AD0"/>
    <w:rsid w:val="00580CA2"/>
    <w:rsid w:val="005A5F60"/>
    <w:rsid w:val="005C080A"/>
    <w:rsid w:val="005D7955"/>
    <w:rsid w:val="005F3AF2"/>
    <w:rsid w:val="00617A25"/>
    <w:rsid w:val="00630456"/>
    <w:rsid w:val="0065343B"/>
    <w:rsid w:val="00656D94"/>
    <w:rsid w:val="006A3B6F"/>
    <w:rsid w:val="006D4204"/>
    <w:rsid w:val="007024B6"/>
    <w:rsid w:val="007045CC"/>
    <w:rsid w:val="00711169"/>
    <w:rsid w:val="00720C01"/>
    <w:rsid w:val="00737DAA"/>
    <w:rsid w:val="007562F1"/>
    <w:rsid w:val="00757815"/>
    <w:rsid w:val="00890F9C"/>
    <w:rsid w:val="008B5D11"/>
    <w:rsid w:val="008C367F"/>
    <w:rsid w:val="008E220B"/>
    <w:rsid w:val="008E65E6"/>
    <w:rsid w:val="008E6AFB"/>
    <w:rsid w:val="00900585"/>
    <w:rsid w:val="0092044A"/>
    <w:rsid w:val="00927CF5"/>
    <w:rsid w:val="00931EB2"/>
    <w:rsid w:val="00941E74"/>
    <w:rsid w:val="00960AD6"/>
    <w:rsid w:val="009751F2"/>
    <w:rsid w:val="0099186F"/>
    <w:rsid w:val="009E3D41"/>
    <w:rsid w:val="009F6EF3"/>
    <w:rsid w:val="00A1737D"/>
    <w:rsid w:val="00A24CE0"/>
    <w:rsid w:val="00A272A5"/>
    <w:rsid w:val="00A5739B"/>
    <w:rsid w:val="00A65703"/>
    <w:rsid w:val="00A90286"/>
    <w:rsid w:val="00AA014C"/>
    <w:rsid w:val="00AD4B8F"/>
    <w:rsid w:val="00AF2DFA"/>
    <w:rsid w:val="00B014A1"/>
    <w:rsid w:val="00B33C81"/>
    <w:rsid w:val="00B51356"/>
    <w:rsid w:val="00B6607A"/>
    <w:rsid w:val="00B91844"/>
    <w:rsid w:val="00B93640"/>
    <w:rsid w:val="00BC105E"/>
    <w:rsid w:val="00BF0EAB"/>
    <w:rsid w:val="00C32835"/>
    <w:rsid w:val="00D14F78"/>
    <w:rsid w:val="00D1708B"/>
    <w:rsid w:val="00D56225"/>
    <w:rsid w:val="00D9617E"/>
    <w:rsid w:val="00DD52A3"/>
    <w:rsid w:val="00E804D9"/>
    <w:rsid w:val="00EA66F9"/>
    <w:rsid w:val="00EB301F"/>
    <w:rsid w:val="00ED3C3A"/>
    <w:rsid w:val="00EF74C9"/>
    <w:rsid w:val="00EF7637"/>
    <w:rsid w:val="00F1488B"/>
    <w:rsid w:val="00F31ABA"/>
    <w:rsid w:val="00F45321"/>
    <w:rsid w:val="00F45F73"/>
    <w:rsid w:val="00F73A84"/>
    <w:rsid w:val="00F75D3B"/>
    <w:rsid w:val="00F85D13"/>
    <w:rsid w:val="00F9237C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3FE26D-1D0F-4E70-98D6-6C77B6AA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30456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3045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3045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3045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3045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3045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3045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3045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3045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304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423003"/>
    <w:pPr>
      <w:jc w:val="center"/>
    </w:pPr>
    <w:rPr>
      <w:sz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6">
    <w:name w:val="Normal (Web)"/>
    <w:basedOn w:val="a0"/>
    <w:autoRedefine/>
    <w:uiPriority w:val="99"/>
    <w:rsid w:val="00630456"/>
    <w:rPr>
      <w:lang w:val="uk-UA" w:eastAsia="uk-UA"/>
    </w:rPr>
  </w:style>
  <w:style w:type="paragraph" w:styleId="a7">
    <w:name w:val="footnote text"/>
    <w:basedOn w:val="a0"/>
    <w:link w:val="11"/>
    <w:autoRedefine/>
    <w:uiPriority w:val="99"/>
    <w:semiHidden/>
    <w:rsid w:val="00630456"/>
    <w:rPr>
      <w:color w:val="auto"/>
      <w:sz w:val="20"/>
      <w:szCs w:val="20"/>
    </w:rPr>
  </w:style>
  <w:style w:type="character" w:styleId="a8">
    <w:name w:val="footnote reference"/>
    <w:uiPriority w:val="99"/>
    <w:semiHidden/>
    <w:rsid w:val="00630456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7"/>
    <w:uiPriority w:val="99"/>
    <w:semiHidden/>
    <w:locked/>
    <w:rsid w:val="00337F37"/>
    <w:rPr>
      <w:rFonts w:cs="Times New Roman"/>
      <w:lang w:val="ru-RU" w:eastAsia="ru-RU" w:bidi="ar-SA"/>
    </w:rPr>
  </w:style>
  <w:style w:type="paragraph" w:styleId="HTML">
    <w:name w:val="HTML Preformatted"/>
    <w:basedOn w:val="a0"/>
    <w:link w:val="HTML0"/>
    <w:uiPriority w:val="99"/>
    <w:rsid w:val="003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337F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0">
    <w:name w:val="Стандартный HTML Знак"/>
    <w:link w:val="HTML"/>
    <w:uiPriority w:val="99"/>
    <w:locked/>
    <w:rsid w:val="00337F37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9">
    <w:name w:val="header"/>
    <w:basedOn w:val="a0"/>
    <w:next w:val="aa"/>
    <w:link w:val="12"/>
    <w:autoRedefine/>
    <w:uiPriority w:val="99"/>
    <w:rsid w:val="0063045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0"/>
    <w:link w:val="ac"/>
    <w:uiPriority w:val="99"/>
    <w:rsid w:val="00D14F78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9"/>
    <w:uiPriority w:val="99"/>
    <w:semiHidden/>
    <w:locked/>
    <w:rsid w:val="00D14F7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d">
    <w:name w:val="Body Text Indent"/>
    <w:basedOn w:val="a0"/>
    <w:link w:val="ae"/>
    <w:uiPriority w:val="99"/>
    <w:rsid w:val="00630456"/>
    <w:pPr>
      <w:shd w:val="clear" w:color="auto" w:fill="FFFFFF"/>
      <w:spacing w:before="192"/>
      <w:ind w:right="-5" w:firstLine="360"/>
    </w:pPr>
  </w:style>
  <w:style w:type="character" w:customStyle="1" w:styleId="ac">
    <w:name w:val="Нижний колонтитул Знак"/>
    <w:link w:val="ab"/>
    <w:uiPriority w:val="99"/>
    <w:locked/>
    <w:rsid w:val="00D14F7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99"/>
    <w:qFormat/>
    <w:rsid w:val="00423003"/>
    <w:rPr>
      <w:rFonts w:eastAsia="Times New Roman"/>
      <w:sz w:val="22"/>
      <w:szCs w:val="22"/>
      <w:lang w:eastAsia="en-US"/>
    </w:rPr>
  </w:style>
  <w:style w:type="character" w:customStyle="1" w:styleId="ae">
    <w:name w:val="Основной текст с отступом Знак"/>
    <w:link w:val="ad"/>
    <w:uiPriority w:val="99"/>
    <w:locked/>
    <w:rsid w:val="001D74F1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f0">
    <w:name w:val="Без интервала Знак"/>
    <w:link w:val="af"/>
    <w:uiPriority w:val="99"/>
    <w:locked/>
    <w:rsid w:val="00423003"/>
    <w:rPr>
      <w:rFonts w:eastAsia="Times New Roman" w:cs="Times New Roman"/>
      <w:sz w:val="22"/>
      <w:szCs w:val="22"/>
      <w:lang w:val="ru-RU" w:eastAsia="en-US" w:bidi="ar-SA"/>
    </w:rPr>
  </w:style>
  <w:style w:type="paragraph" w:styleId="af1">
    <w:name w:val="Balloon Text"/>
    <w:basedOn w:val="a0"/>
    <w:link w:val="af2"/>
    <w:uiPriority w:val="99"/>
    <w:semiHidden/>
    <w:rsid w:val="004230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423003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af2">
    <w:name w:val="Текст выноски Знак"/>
    <w:link w:val="af1"/>
    <w:uiPriority w:val="99"/>
    <w:semiHidden/>
    <w:locked/>
    <w:rsid w:val="00423003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0"/>
    <w:link w:val="32"/>
    <w:uiPriority w:val="99"/>
    <w:semiHidden/>
    <w:rsid w:val="001A4BD4"/>
    <w:pPr>
      <w:spacing w:after="120"/>
    </w:pPr>
    <w:rPr>
      <w:sz w:val="16"/>
      <w:szCs w:val="16"/>
    </w:rPr>
  </w:style>
  <w:style w:type="character" w:customStyle="1" w:styleId="a5">
    <w:name w:val="Название Знак"/>
    <w:link w:val="a4"/>
    <w:uiPriority w:val="99"/>
    <w:locked/>
    <w:rsid w:val="0042300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0"/>
    <w:uiPriority w:val="99"/>
    <w:qFormat/>
    <w:rsid w:val="003E5023"/>
    <w:pPr>
      <w:ind w:left="720"/>
      <w:contextualSpacing/>
    </w:pPr>
  </w:style>
  <w:style w:type="character" w:customStyle="1" w:styleId="32">
    <w:name w:val="Основной текст 3 Знак"/>
    <w:link w:val="31"/>
    <w:uiPriority w:val="99"/>
    <w:semiHidden/>
    <w:locked/>
    <w:rsid w:val="001A4BD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"/>
    <w:basedOn w:val="a0"/>
    <w:link w:val="af4"/>
    <w:uiPriority w:val="99"/>
    <w:rsid w:val="00630456"/>
  </w:style>
  <w:style w:type="character" w:customStyle="1" w:styleId="af4">
    <w:name w:val="Основной текст Знак"/>
    <w:link w:val="a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5">
    <w:name w:val="Верхний колонтитул Знак"/>
    <w:uiPriority w:val="99"/>
    <w:rsid w:val="00630456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63045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6">
    <w:name w:val="endnote reference"/>
    <w:uiPriority w:val="99"/>
    <w:semiHidden/>
    <w:rsid w:val="00630456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630456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лит+нумерация"/>
    <w:basedOn w:val="a0"/>
    <w:next w:val="a0"/>
    <w:autoRedefine/>
    <w:uiPriority w:val="99"/>
    <w:rsid w:val="00630456"/>
    <w:pPr>
      <w:ind w:firstLine="0"/>
    </w:pPr>
    <w:rPr>
      <w:iCs/>
    </w:rPr>
  </w:style>
  <w:style w:type="character" w:styleId="af8">
    <w:name w:val="page number"/>
    <w:uiPriority w:val="99"/>
    <w:rsid w:val="00630456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630456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630456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63045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b">
    <w:name w:val="размещено"/>
    <w:basedOn w:val="a0"/>
    <w:autoRedefine/>
    <w:uiPriority w:val="99"/>
    <w:rsid w:val="00630456"/>
    <w:rPr>
      <w:color w:val="FFFFFF"/>
    </w:rPr>
  </w:style>
  <w:style w:type="paragraph" w:customStyle="1" w:styleId="afc">
    <w:name w:val="содержание"/>
    <w:uiPriority w:val="99"/>
    <w:rsid w:val="00630456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630456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30456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630456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630456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1">
    <w:name w:val="Текст сноски Знак"/>
    <w:uiPriority w:val="99"/>
    <w:rsid w:val="00630456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630456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3">
    <w:name w:val="Hyperlink"/>
    <w:uiPriority w:val="99"/>
    <w:rsid w:val="006304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9781</Words>
  <Characters>55755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Саша</dc:creator>
  <cp:keywords/>
  <dc:description/>
  <cp:lastModifiedBy>admin</cp:lastModifiedBy>
  <cp:revision>2</cp:revision>
  <cp:lastPrinted>2009-04-13T12:04:00Z</cp:lastPrinted>
  <dcterms:created xsi:type="dcterms:W3CDTF">2014-03-24T07:04:00Z</dcterms:created>
  <dcterms:modified xsi:type="dcterms:W3CDTF">2014-03-24T07:04:00Z</dcterms:modified>
</cp:coreProperties>
</file>