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DB" w:rsidRPr="00CA037D" w:rsidRDefault="00F67ADB" w:rsidP="00CA037D">
      <w:pPr>
        <w:shd w:val="clear" w:color="auto" w:fill="FFFFFF"/>
        <w:spacing w:line="360" w:lineRule="auto"/>
        <w:ind w:firstLine="709"/>
        <w:jc w:val="center"/>
        <w:rPr>
          <w:b/>
          <w:bCs/>
          <w:sz w:val="28"/>
          <w:szCs w:val="28"/>
        </w:rPr>
      </w:pPr>
      <w:r w:rsidRPr="00CA037D">
        <w:rPr>
          <w:b/>
          <w:bCs/>
          <w:sz w:val="28"/>
          <w:szCs w:val="28"/>
        </w:rPr>
        <w:t>СОДЕРЖАНИЕ</w:t>
      </w:r>
    </w:p>
    <w:p w:rsidR="00F67ADB" w:rsidRPr="00CA037D" w:rsidRDefault="00F67ADB" w:rsidP="00CA037D">
      <w:pPr>
        <w:shd w:val="clear" w:color="auto" w:fill="FFFFFF"/>
        <w:spacing w:line="360" w:lineRule="auto"/>
        <w:ind w:firstLine="709"/>
        <w:jc w:val="both"/>
        <w:rPr>
          <w:b/>
          <w:bCs/>
          <w:sz w:val="28"/>
          <w:szCs w:val="28"/>
        </w:rPr>
      </w:pPr>
    </w:p>
    <w:p w:rsidR="00CA037D" w:rsidRPr="00CA037D" w:rsidRDefault="00CA037D" w:rsidP="00CA037D">
      <w:pPr>
        <w:tabs>
          <w:tab w:val="left" w:pos="0"/>
          <w:tab w:val="left" w:pos="9109"/>
        </w:tabs>
        <w:spacing w:line="360" w:lineRule="auto"/>
        <w:rPr>
          <w:sz w:val="28"/>
          <w:szCs w:val="28"/>
        </w:rPr>
      </w:pPr>
      <w:r w:rsidRPr="00CA037D">
        <w:rPr>
          <w:bCs/>
          <w:sz w:val="28"/>
          <w:szCs w:val="28"/>
        </w:rPr>
        <w:t>ВВЕДЕНИЕ</w:t>
      </w:r>
    </w:p>
    <w:p w:rsidR="00CA037D" w:rsidRPr="00CA037D" w:rsidRDefault="00CA037D" w:rsidP="00CA037D">
      <w:pPr>
        <w:tabs>
          <w:tab w:val="left" w:pos="0"/>
        </w:tabs>
        <w:spacing w:line="360" w:lineRule="auto"/>
        <w:jc w:val="both"/>
        <w:rPr>
          <w:sz w:val="28"/>
          <w:szCs w:val="28"/>
        </w:rPr>
      </w:pPr>
      <w:r w:rsidRPr="00CA037D">
        <w:rPr>
          <w:sz w:val="28"/>
          <w:szCs w:val="28"/>
        </w:rPr>
        <w:t>1. ТЕОРЕТИЧЕСКИЕ ОБОСНОВАНИЯ КРУГООБОРОТЫ ОБОРОТНЫХ СРЕДСТВ</w:t>
      </w:r>
    </w:p>
    <w:p w:rsidR="00CA037D" w:rsidRPr="00CA037D" w:rsidRDefault="00CA037D" w:rsidP="00CA037D">
      <w:pPr>
        <w:tabs>
          <w:tab w:val="left" w:pos="0"/>
        </w:tabs>
        <w:spacing w:line="360" w:lineRule="auto"/>
        <w:jc w:val="both"/>
        <w:rPr>
          <w:sz w:val="28"/>
          <w:szCs w:val="28"/>
        </w:rPr>
      </w:pPr>
      <w:r w:rsidRPr="00CA037D">
        <w:rPr>
          <w:sz w:val="28"/>
          <w:szCs w:val="28"/>
        </w:rPr>
        <w:t>1.1 Экономическая сущность, состав и структура оборотных средств</w:t>
      </w:r>
    </w:p>
    <w:p w:rsidR="00CA037D" w:rsidRPr="00CA037D" w:rsidRDefault="00CA037D" w:rsidP="00CA037D">
      <w:pPr>
        <w:tabs>
          <w:tab w:val="left" w:pos="0"/>
        </w:tabs>
        <w:spacing w:line="360" w:lineRule="auto"/>
        <w:jc w:val="both"/>
        <w:rPr>
          <w:sz w:val="28"/>
          <w:szCs w:val="28"/>
        </w:rPr>
      </w:pPr>
      <w:r w:rsidRPr="00CA037D">
        <w:rPr>
          <w:sz w:val="28"/>
          <w:szCs w:val="28"/>
        </w:rPr>
        <w:t>1.2 Кругооборот оборотных средств предприятия: сущность и состав</w:t>
      </w:r>
    </w:p>
    <w:p w:rsidR="00CA037D" w:rsidRPr="00CA037D" w:rsidRDefault="00CA037D" w:rsidP="00CA037D">
      <w:pPr>
        <w:tabs>
          <w:tab w:val="left" w:pos="0"/>
        </w:tabs>
        <w:spacing w:line="360" w:lineRule="auto"/>
        <w:jc w:val="both"/>
        <w:rPr>
          <w:sz w:val="28"/>
          <w:szCs w:val="28"/>
        </w:rPr>
      </w:pPr>
      <w:r w:rsidRPr="00CA037D">
        <w:rPr>
          <w:sz w:val="28"/>
          <w:szCs w:val="28"/>
        </w:rPr>
        <w:t>1.3 Источники формирования оборотных средств и показатели эффективности их использования</w:t>
      </w:r>
    </w:p>
    <w:p w:rsidR="00CA037D" w:rsidRPr="00CA037D" w:rsidRDefault="00CA037D" w:rsidP="00CA037D">
      <w:pPr>
        <w:tabs>
          <w:tab w:val="left" w:pos="0"/>
        </w:tabs>
        <w:spacing w:line="360" w:lineRule="auto"/>
        <w:jc w:val="both"/>
        <w:rPr>
          <w:sz w:val="28"/>
          <w:szCs w:val="28"/>
        </w:rPr>
      </w:pPr>
      <w:r w:rsidRPr="00CA037D">
        <w:rPr>
          <w:sz w:val="28"/>
          <w:szCs w:val="28"/>
        </w:rPr>
        <w:t>2. АНАЛИЗ ОБОРОТНЫХ СРЕДСТВ ЧУП «ВИПРА»</w:t>
      </w:r>
    </w:p>
    <w:p w:rsidR="00CA037D" w:rsidRPr="00CA037D" w:rsidRDefault="00CA037D" w:rsidP="00CA037D">
      <w:pPr>
        <w:tabs>
          <w:tab w:val="left" w:pos="0"/>
        </w:tabs>
        <w:spacing w:line="360" w:lineRule="auto"/>
        <w:jc w:val="both"/>
        <w:rPr>
          <w:sz w:val="28"/>
          <w:szCs w:val="28"/>
        </w:rPr>
      </w:pPr>
      <w:r w:rsidRPr="00CA037D">
        <w:rPr>
          <w:sz w:val="28"/>
          <w:szCs w:val="28"/>
        </w:rPr>
        <w:t>2.1 Экономическая характеристика предприятия</w:t>
      </w:r>
    </w:p>
    <w:p w:rsidR="00CA037D" w:rsidRPr="00CA037D" w:rsidRDefault="00CA037D" w:rsidP="00CA037D">
      <w:pPr>
        <w:tabs>
          <w:tab w:val="left" w:pos="0"/>
          <w:tab w:val="left" w:pos="1210"/>
          <w:tab w:val="left" w:pos="9109"/>
        </w:tabs>
        <w:spacing w:line="360" w:lineRule="auto"/>
        <w:rPr>
          <w:sz w:val="28"/>
          <w:szCs w:val="28"/>
        </w:rPr>
      </w:pPr>
      <w:r w:rsidRPr="00CA037D">
        <w:rPr>
          <w:sz w:val="28"/>
          <w:szCs w:val="28"/>
        </w:rPr>
        <w:t>2.2 Анализ источников формирования оборотных средств</w:t>
      </w:r>
    </w:p>
    <w:p w:rsidR="00CA037D" w:rsidRPr="00CA037D" w:rsidRDefault="00CA037D" w:rsidP="00CA037D">
      <w:pPr>
        <w:tabs>
          <w:tab w:val="left" w:pos="0"/>
          <w:tab w:val="left" w:pos="1210"/>
          <w:tab w:val="left" w:pos="9109"/>
        </w:tabs>
        <w:spacing w:line="360" w:lineRule="auto"/>
        <w:rPr>
          <w:sz w:val="28"/>
          <w:szCs w:val="28"/>
        </w:rPr>
      </w:pPr>
      <w:r w:rsidRPr="00CA037D">
        <w:rPr>
          <w:sz w:val="28"/>
          <w:szCs w:val="28"/>
        </w:rPr>
        <w:t>2.3 Оценка эффективности использования оборотных средств</w:t>
      </w:r>
    </w:p>
    <w:p w:rsidR="00CA037D" w:rsidRPr="00CA037D" w:rsidRDefault="00CA037D" w:rsidP="00CA037D">
      <w:pPr>
        <w:tabs>
          <w:tab w:val="left" w:pos="0"/>
        </w:tabs>
        <w:spacing w:line="360" w:lineRule="auto"/>
        <w:jc w:val="both"/>
        <w:rPr>
          <w:bCs/>
          <w:sz w:val="28"/>
          <w:szCs w:val="28"/>
        </w:rPr>
      </w:pPr>
      <w:r w:rsidRPr="00CA037D">
        <w:rPr>
          <w:sz w:val="28"/>
          <w:szCs w:val="28"/>
        </w:rPr>
        <w:t>3. ПУТИ УСКОРЕНИЯ ИСПОЛЬЗОВАНИЯ ОБОРОТНЫХ СРЕДСТВ</w:t>
      </w:r>
    </w:p>
    <w:p w:rsidR="00CA037D" w:rsidRPr="00CA037D" w:rsidRDefault="00CA037D" w:rsidP="00CA037D">
      <w:pPr>
        <w:tabs>
          <w:tab w:val="left" w:pos="0"/>
          <w:tab w:val="left" w:pos="9109"/>
        </w:tabs>
        <w:spacing w:line="360" w:lineRule="auto"/>
        <w:rPr>
          <w:bCs/>
          <w:sz w:val="28"/>
          <w:szCs w:val="28"/>
        </w:rPr>
      </w:pPr>
      <w:r w:rsidRPr="00CA037D">
        <w:rPr>
          <w:bCs/>
          <w:sz w:val="28"/>
          <w:szCs w:val="28"/>
        </w:rPr>
        <w:t>ЗАКЛЮЧЕНИЕ</w:t>
      </w:r>
    </w:p>
    <w:p w:rsidR="00CA037D" w:rsidRPr="00CA037D" w:rsidRDefault="00CA037D" w:rsidP="00CA037D">
      <w:pPr>
        <w:tabs>
          <w:tab w:val="left" w:pos="0"/>
          <w:tab w:val="left" w:pos="9109"/>
        </w:tabs>
        <w:spacing w:line="360" w:lineRule="auto"/>
        <w:rPr>
          <w:bCs/>
          <w:sz w:val="28"/>
          <w:szCs w:val="28"/>
        </w:rPr>
      </w:pPr>
      <w:r w:rsidRPr="00CA037D">
        <w:rPr>
          <w:bCs/>
          <w:sz w:val="28"/>
          <w:szCs w:val="28"/>
        </w:rPr>
        <w:t>СПИСОК ИСПОЛЬЗОВАННЫХ ИСТОЧНИКОВ</w:t>
      </w:r>
    </w:p>
    <w:p w:rsidR="00CA037D" w:rsidRPr="00CA037D" w:rsidRDefault="00CA037D" w:rsidP="00CA037D">
      <w:pPr>
        <w:tabs>
          <w:tab w:val="left" w:pos="0"/>
          <w:tab w:val="left" w:pos="9109"/>
        </w:tabs>
        <w:spacing w:line="360" w:lineRule="auto"/>
        <w:rPr>
          <w:sz w:val="28"/>
          <w:szCs w:val="28"/>
        </w:rPr>
      </w:pPr>
    </w:p>
    <w:p w:rsidR="007D213E" w:rsidRPr="00CA037D" w:rsidRDefault="008A6479" w:rsidP="00CA037D">
      <w:pPr>
        <w:shd w:val="clear" w:color="auto" w:fill="FFFFFF"/>
        <w:spacing w:line="360" w:lineRule="auto"/>
        <w:ind w:firstLine="709"/>
        <w:jc w:val="center"/>
        <w:rPr>
          <w:b/>
          <w:bCs/>
          <w:sz w:val="28"/>
          <w:szCs w:val="28"/>
        </w:rPr>
      </w:pPr>
      <w:r w:rsidRPr="00CA037D">
        <w:rPr>
          <w:b/>
          <w:bCs/>
          <w:sz w:val="28"/>
          <w:szCs w:val="28"/>
        </w:rPr>
        <w:br w:type="page"/>
      </w:r>
      <w:r w:rsidR="007D213E" w:rsidRPr="00CA037D">
        <w:rPr>
          <w:b/>
          <w:bCs/>
          <w:sz w:val="28"/>
          <w:szCs w:val="28"/>
        </w:rPr>
        <w:lastRenderedPageBreak/>
        <w:t>ВВЕДЕНИЕ</w:t>
      </w:r>
    </w:p>
    <w:p w:rsidR="007D213E" w:rsidRPr="00CA037D" w:rsidRDefault="007D213E"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Экономическая действительность Республики Беларусь характеризуется высоким уровнем инфляции, трудностями сбыта готовой продукции, хроническими неплатежами и, как следствие, спадом производства. Очевидно, что большинство промышленных предприятий находится в настоящее время в состоянии кризиса. Взаимная задолженность хозяйствующих субъектов, низкая инвестиционная активность, устаревшая система управления - все эти факторы ставят перед менеджментом практически каждого предприятия вопрос о необходимости его внутреннего реформирования.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связи с этим особое значение приобретает исследование проблем, связанных с повышением эффективности использования оборотных средств предприятий, так как вне зависимости от форм собственности, отраслевых и технологических особенностей, масштабов производства движение стоимости ресурсов и их кругооборот становятся возможны только благодаря обслуживанию этих процессов оборотными средствами.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Потеря управляемости оборотными средствами предприятия - основная внутренняя причина проблем предприятия в области наличия и эффективного использования оборотных средств, одно из основных направлений совершенствования финансовой политики любого предприятия. Управление оборотными средствами предприятия - процесс непростой, и важно чтобы он основывался на реальной информации о производственно-хозяйственной деятельности предприятия, всестороннем и систематически проводимом анализе оборотных средств. Перечень нерешенных вопросов определил актуальность данной работы.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Объектом курсовой работы является </w:t>
      </w:r>
      <w:r w:rsidR="00107677" w:rsidRPr="00CA037D">
        <w:rPr>
          <w:sz w:val="28"/>
          <w:szCs w:val="28"/>
        </w:rPr>
        <w:t xml:space="preserve">деятельность </w:t>
      </w:r>
      <w:r w:rsidRPr="00CA037D">
        <w:rPr>
          <w:sz w:val="28"/>
          <w:szCs w:val="28"/>
        </w:rPr>
        <w:t>ЧУП «Випра».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Предметом исследования является оборотный капитал ЧУП «Випра.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Целью исследования является поиск путей </w:t>
      </w:r>
      <w:r w:rsidR="003A5120" w:rsidRPr="00CA037D">
        <w:rPr>
          <w:sz w:val="28"/>
          <w:szCs w:val="28"/>
        </w:rPr>
        <w:t>ускорения</w:t>
      </w:r>
      <w:r w:rsidRPr="00CA037D">
        <w:rPr>
          <w:sz w:val="28"/>
          <w:szCs w:val="28"/>
        </w:rPr>
        <w:t xml:space="preserve"> использования оборотного капитала.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lastRenderedPageBreak/>
        <w:t>В задачи данной курсовой работы входит рассмотрение теоретических аспектов оборотного капитала предприятия, анализ оборотного капитал ЧУП «Випра», а также рассмотрение основных направлений повышения эффективности использования оборотного капитала.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качестве исходной информационной базы привлекались нормативно-законодательные акты, регламентирующие состав затрат, расчеты, кассовую дисциплину в Республике Беларусь; бухгалтерская и статистическая отчетность ЧУП «Випра» за 200</w:t>
      </w:r>
      <w:r w:rsidR="00107677" w:rsidRPr="00CA037D">
        <w:rPr>
          <w:sz w:val="28"/>
          <w:szCs w:val="28"/>
        </w:rPr>
        <w:t>5</w:t>
      </w:r>
      <w:r w:rsidRPr="00CA037D">
        <w:rPr>
          <w:sz w:val="28"/>
          <w:szCs w:val="28"/>
        </w:rPr>
        <w:t>-200</w:t>
      </w:r>
      <w:r w:rsidR="00107677" w:rsidRPr="00CA037D">
        <w:rPr>
          <w:sz w:val="28"/>
          <w:szCs w:val="28"/>
        </w:rPr>
        <w:t>6</w:t>
      </w:r>
      <w:r w:rsidRPr="00CA037D">
        <w:rPr>
          <w:sz w:val="28"/>
          <w:szCs w:val="28"/>
        </w:rPr>
        <w:t xml:space="preserve"> гг.; исследования таких авторитетных авторов как Н.В. Колчина, Л.Н. Нехороше</w:t>
      </w:r>
      <w:r w:rsidR="007D213E" w:rsidRPr="00CA037D">
        <w:rPr>
          <w:sz w:val="28"/>
          <w:szCs w:val="28"/>
        </w:rPr>
        <w:t>в</w:t>
      </w:r>
      <w:r w:rsidRPr="00CA037D">
        <w:rPr>
          <w:sz w:val="28"/>
          <w:szCs w:val="28"/>
        </w:rPr>
        <w:t>, Г.З. Суша, Г.Е. Кобринский и др.</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Необходимо отметить незначительное количество комплексных исследований по совершенствованию учета и анализа оборотных активов в периодических изданиях Республики Беларусь.</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данной курсовой работе применялись следующие методы исследования: метод сравнения, нормативный метод, балансовый метод, индексный метод и др.</w:t>
      </w:r>
    </w:p>
    <w:p w:rsidR="00306742" w:rsidRDefault="00306742" w:rsidP="00CA037D">
      <w:pPr>
        <w:shd w:val="clear" w:color="auto" w:fill="FFFFFF"/>
        <w:spacing w:line="360" w:lineRule="auto"/>
        <w:ind w:firstLine="709"/>
        <w:jc w:val="both"/>
        <w:rPr>
          <w:sz w:val="28"/>
          <w:szCs w:val="28"/>
        </w:rPr>
      </w:pPr>
      <w:r w:rsidRPr="00CA037D">
        <w:rPr>
          <w:sz w:val="28"/>
          <w:szCs w:val="28"/>
        </w:rPr>
        <w:t>В работе проводится анализ оборотного капитала ЧУП «Випра», делаются выводы по его результатам и предлагаются различные пути повышения эффективности использования оборотного капитала. В настоящее время на предприятиях Республики Беларусь отсутствует система учета и анализа эффективности использования оборотного капитала. Однако ее применение позволили бы объективно оценивать платежеспособность предприятия и выявлять резервы улучшения функционирования оборотного капитала.</w:t>
      </w:r>
    </w:p>
    <w:p w:rsidR="00CA037D" w:rsidRPr="00CA037D" w:rsidRDefault="00CA037D" w:rsidP="00CA037D">
      <w:pPr>
        <w:shd w:val="clear" w:color="auto" w:fill="FFFFFF"/>
        <w:spacing w:line="360" w:lineRule="auto"/>
        <w:ind w:firstLine="709"/>
        <w:jc w:val="both"/>
        <w:rPr>
          <w:sz w:val="28"/>
          <w:szCs w:val="28"/>
        </w:rPr>
      </w:pPr>
    </w:p>
    <w:p w:rsidR="00306742" w:rsidRPr="00CA037D" w:rsidRDefault="00306742" w:rsidP="00CA037D">
      <w:pPr>
        <w:numPr>
          <w:ilvl w:val="0"/>
          <w:numId w:val="14"/>
        </w:numPr>
        <w:shd w:val="clear" w:color="auto" w:fill="FFFFFF"/>
        <w:tabs>
          <w:tab w:val="clear" w:pos="1144"/>
        </w:tabs>
        <w:spacing w:line="360" w:lineRule="auto"/>
        <w:ind w:left="0" w:firstLine="709"/>
        <w:jc w:val="center"/>
        <w:rPr>
          <w:b/>
          <w:bCs/>
          <w:sz w:val="28"/>
          <w:szCs w:val="28"/>
        </w:rPr>
      </w:pPr>
      <w:r w:rsidRPr="00CA037D">
        <w:rPr>
          <w:sz w:val="28"/>
          <w:szCs w:val="28"/>
        </w:rPr>
        <w:br w:type="page"/>
      </w:r>
      <w:r w:rsidRPr="00CA037D">
        <w:rPr>
          <w:b/>
          <w:bCs/>
          <w:sz w:val="28"/>
          <w:szCs w:val="28"/>
        </w:rPr>
        <w:lastRenderedPageBreak/>
        <w:t>ТЕОРЕТИЧЕСКИЕ ОБОСНОВАНИЯ КРУГООБОРОТА ОБОРОТНЫХ СРЕДСТВ</w:t>
      </w:r>
    </w:p>
    <w:p w:rsidR="00306742" w:rsidRPr="00CA037D" w:rsidRDefault="00306742" w:rsidP="00CA037D">
      <w:pPr>
        <w:shd w:val="clear" w:color="auto" w:fill="FFFFFF"/>
        <w:spacing w:line="360" w:lineRule="auto"/>
        <w:ind w:firstLine="709"/>
        <w:jc w:val="center"/>
        <w:rPr>
          <w:sz w:val="28"/>
          <w:szCs w:val="28"/>
        </w:rPr>
      </w:pPr>
    </w:p>
    <w:p w:rsidR="00306742" w:rsidRPr="00CA037D" w:rsidRDefault="00306742" w:rsidP="00CA037D">
      <w:pPr>
        <w:numPr>
          <w:ilvl w:val="1"/>
          <w:numId w:val="15"/>
        </w:numPr>
        <w:shd w:val="clear" w:color="auto" w:fill="FFFFFF"/>
        <w:tabs>
          <w:tab w:val="clear" w:pos="2194"/>
        </w:tabs>
        <w:spacing w:line="360" w:lineRule="auto"/>
        <w:ind w:left="0" w:firstLine="709"/>
        <w:jc w:val="center"/>
        <w:rPr>
          <w:b/>
          <w:bCs/>
          <w:sz w:val="28"/>
          <w:szCs w:val="28"/>
        </w:rPr>
      </w:pPr>
      <w:r w:rsidRPr="00CA037D">
        <w:rPr>
          <w:b/>
          <w:bCs/>
          <w:sz w:val="28"/>
          <w:szCs w:val="28"/>
        </w:rPr>
        <w:t>Экономическая сущность, состав и структура оборотного капитала</w:t>
      </w:r>
    </w:p>
    <w:p w:rsidR="00306742" w:rsidRPr="00CA037D" w:rsidRDefault="00306742" w:rsidP="00CA037D">
      <w:pPr>
        <w:shd w:val="clear" w:color="auto" w:fill="FFFFFF"/>
        <w:spacing w:line="360" w:lineRule="auto"/>
        <w:ind w:firstLine="709"/>
        <w:jc w:val="both"/>
        <w:rPr>
          <w:b/>
          <w:bCs/>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Оборотный капитал - важная аналитическая категория финансово-хозяйственной деятельности предприятия. Однако при раскрытии его содержания в литературе высказываются разные мнения.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Определенная часть авторов, в том числе Ермолович Л.Л., ссылаясь на экономическую литературу стран с развитой рыночной экономикой, разделяют понятия "оборотные активы" и "оборотный капитал", считая, что последний это только часть оборотных активов. По их мнению, величину оборотного капитала следует определять как остатки предметов труда и приравненных к ним финансовых вложений, приносящих доход организации (товары, отгруженные и дебиторская задолженность характеризуют состояние расчетов, а денежные средства являются средством платежа и поэтому в состав капитала не включаются) [</w:t>
      </w:r>
      <w:r w:rsidR="00B865E9" w:rsidRPr="00CA037D">
        <w:rPr>
          <w:sz w:val="28"/>
          <w:szCs w:val="28"/>
        </w:rPr>
        <w:t>1</w:t>
      </w:r>
      <w:r w:rsidRPr="00CA037D">
        <w:rPr>
          <w:sz w:val="28"/>
          <w:szCs w:val="28"/>
        </w:rPr>
        <w:t>, с. 58].</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В отдельных публикациях понятие "оборотный капитал" вообще не рассматривается, а под оборотными средствами понимаются денежные средства, авансированные для формирования оборотных производственных </w:t>
      </w:r>
      <w:r w:rsidR="00107677" w:rsidRPr="00CA037D">
        <w:rPr>
          <w:sz w:val="28"/>
          <w:szCs w:val="28"/>
        </w:rPr>
        <w:t>средств</w:t>
      </w:r>
      <w:r w:rsidRPr="00CA037D">
        <w:rPr>
          <w:sz w:val="28"/>
          <w:szCs w:val="28"/>
        </w:rPr>
        <w:t xml:space="preserve"> и фондов обращения. Или близкое по смыслу определение мобильных активов, которые являются денежными средствами или могут быть обращены в них в течение года или одного производственного цикла.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По существу такие определения являются верными. Однако ориентируют на временный аспект данной проблемы – деньги когда-то единовременно выделенные на создание указанных фондов, в то время как процесс этот является возобновляемым, и денежный — при характеристике оборотных средств как авансированной стоимости также допускается неточность, поскольку в состав оборотных средств входят и денежные </w:t>
      </w:r>
      <w:r w:rsidRPr="00CA037D">
        <w:rPr>
          <w:sz w:val="28"/>
          <w:szCs w:val="28"/>
        </w:rPr>
        <w:lastRenderedPageBreak/>
        <w:t>средства, осевшие у предприятий, т.е. еще не авансированные средства.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Мы же будем считать понятия "оборотный капитал", "оборотные активы" и "оборотные средства" как равнозначные и представляющие собой совокупность оборотных производственных </w:t>
      </w:r>
      <w:r w:rsidR="00107677" w:rsidRPr="00CA037D">
        <w:rPr>
          <w:sz w:val="28"/>
          <w:szCs w:val="28"/>
        </w:rPr>
        <w:t>средств</w:t>
      </w:r>
      <w:r w:rsidRPr="00CA037D">
        <w:rPr>
          <w:sz w:val="28"/>
          <w:szCs w:val="28"/>
        </w:rPr>
        <w:t xml:space="preserve"> и фондов обращения, выраженных в денежной форме.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Основное назначение оборотного капитала предприятия заключается в обеспечении непрерывности и ритмичности процесса производства и обращения [</w:t>
      </w:r>
      <w:r w:rsidR="00B865E9" w:rsidRPr="00CA037D">
        <w:rPr>
          <w:sz w:val="28"/>
          <w:szCs w:val="28"/>
        </w:rPr>
        <w:t>2</w:t>
      </w:r>
      <w:r w:rsidRPr="00CA037D">
        <w:rPr>
          <w:sz w:val="28"/>
          <w:szCs w:val="28"/>
        </w:rPr>
        <w:t>, с.41].</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Оборотные средства включают разнообразные элементы, общими чертами которых являются их постоянная оборачиваемость, частая смена их формы и возможность восстановления в каждом хозяйственном цикле.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функциональному назначению, или роли в процессе производства и обращения, оборотный капитал предприятия подразделяется на:</w:t>
      </w:r>
    </w:p>
    <w:p w:rsidR="00306742" w:rsidRPr="00CA037D" w:rsidRDefault="00306742" w:rsidP="00CA037D">
      <w:pPr>
        <w:numPr>
          <w:ilvl w:val="0"/>
          <w:numId w:val="1"/>
        </w:numPr>
        <w:shd w:val="clear" w:color="auto" w:fill="FFFFFF"/>
        <w:spacing w:line="360" w:lineRule="auto"/>
        <w:ind w:firstLine="709"/>
        <w:jc w:val="both"/>
        <w:rPr>
          <w:sz w:val="28"/>
          <w:szCs w:val="28"/>
        </w:rPr>
      </w:pPr>
      <w:r w:rsidRPr="00CA037D">
        <w:rPr>
          <w:sz w:val="28"/>
          <w:szCs w:val="28"/>
        </w:rPr>
        <w:t xml:space="preserve">оборотные производственные </w:t>
      </w:r>
      <w:r w:rsidR="00107677" w:rsidRPr="00CA037D">
        <w:rPr>
          <w:sz w:val="28"/>
          <w:szCs w:val="28"/>
        </w:rPr>
        <w:t>средства</w:t>
      </w:r>
      <w:r w:rsidRPr="00CA037D">
        <w:rPr>
          <w:sz w:val="28"/>
          <w:szCs w:val="28"/>
        </w:rPr>
        <w:t>;</w:t>
      </w:r>
    </w:p>
    <w:p w:rsidR="00306742" w:rsidRPr="00CA037D" w:rsidRDefault="00306742" w:rsidP="00CA037D">
      <w:pPr>
        <w:numPr>
          <w:ilvl w:val="0"/>
          <w:numId w:val="1"/>
        </w:numPr>
        <w:shd w:val="clear" w:color="auto" w:fill="FFFFFF"/>
        <w:spacing w:line="360" w:lineRule="auto"/>
        <w:ind w:firstLine="709"/>
        <w:jc w:val="both"/>
        <w:rPr>
          <w:sz w:val="28"/>
          <w:szCs w:val="28"/>
        </w:rPr>
      </w:pPr>
      <w:r w:rsidRPr="00CA037D">
        <w:rPr>
          <w:sz w:val="28"/>
          <w:szCs w:val="28"/>
        </w:rPr>
        <w:t>фонды обращения.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Оборотные производственные </w:t>
      </w:r>
      <w:r w:rsidR="00107677" w:rsidRPr="00CA037D">
        <w:rPr>
          <w:sz w:val="28"/>
          <w:szCs w:val="28"/>
        </w:rPr>
        <w:t>средства</w:t>
      </w:r>
      <w:r w:rsidRPr="00CA037D">
        <w:rPr>
          <w:sz w:val="28"/>
          <w:szCs w:val="28"/>
        </w:rPr>
        <w:t xml:space="preserve"> - часть средств производства, которая, участвуя в одном производственном цикле, изменяе</w:t>
      </w:r>
      <w:r w:rsidR="00107677" w:rsidRPr="00CA037D">
        <w:rPr>
          <w:sz w:val="28"/>
          <w:szCs w:val="28"/>
        </w:rPr>
        <w:t>т</w:t>
      </w:r>
      <w:r w:rsidRPr="00CA037D">
        <w:rPr>
          <w:sz w:val="28"/>
          <w:szCs w:val="28"/>
        </w:rPr>
        <w:t xml:space="preserve"> свою первоначальную форму, превращаясь из предметов труда в готовую продукцию, полностью переносит свою стоимость на изготовленную продукцию. Данные </w:t>
      </w:r>
      <w:r w:rsidR="00107677" w:rsidRPr="00CA037D">
        <w:rPr>
          <w:sz w:val="28"/>
          <w:szCs w:val="28"/>
        </w:rPr>
        <w:t>средства</w:t>
      </w:r>
      <w:r w:rsidRPr="00CA037D">
        <w:rPr>
          <w:sz w:val="28"/>
          <w:szCs w:val="28"/>
        </w:rPr>
        <w:t xml:space="preserve"> обслуживают сферу производства.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К оборотным производственным </w:t>
      </w:r>
      <w:r w:rsidR="00107677" w:rsidRPr="00CA037D">
        <w:rPr>
          <w:sz w:val="28"/>
          <w:szCs w:val="28"/>
        </w:rPr>
        <w:t>средствам</w:t>
      </w:r>
      <w:r w:rsidRPr="00CA037D">
        <w:rPr>
          <w:sz w:val="28"/>
          <w:szCs w:val="28"/>
        </w:rPr>
        <w:t xml:space="preserve"> относятся:</w:t>
      </w:r>
    </w:p>
    <w:p w:rsidR="00306742" w:rsidRPr="00CA037D" w:rsidRDefault="00306742" w:rsidP="00CA037D">
      <w:pPr>
        <w:numPr>
          <w:ilvl w:val="0"/>
          <w:numId w:val="1"/>
        </w:numPr>
        <w:shd w:val="clear" w:color="auto" w:fill="FFFFFF"/>
        <w:spacing w:line="360" w:lineRule="auto"/>
        <w:ind w:firstLine="709"/>
        <w:jc w:val="both"/>
        <w:rPr>
          <w:sz w:val="28"/>
          <w:szCs w:val="28"/>
        </w:rPr>
      </w:pPr>
      <w:r w:rsidRPr="00CA037D">
        <w:rPr>
          <w:sz w:val="28"/>
          <w:szCs w:val="28"/>
        </w:rPr>
        <w:t>производственные запасы;</w:t>
      </w:r>
    </w:p>
    <w:p w:rsidR="00306742" w:rsidRPr="00CA037D" w:rsidRDefault="00306742" w:rsidP="00CA037D">
      <w:pPr>
        <w:numPr>
          <w:ilvl w:val="0"/>
          <w:numId w:val="1"/>
        </w:numPr>
        <w:shd w:val="clear" w:color="auto" w:fill="FFFFFF"/>
        <w:spacing w:line="360" w:lineRule="auto"/>
        <w:ind w:firstLine="709"/>
        <w:jc w:val="both"/>
        <w:rPr>
          <w:sz w:val="28"/>
          <w:szCs w:val="28"/>
        </w:rPr>
      </w:pPr>
      <w:r w:rsidRPr="00CA037D">
        <w:rPr>
          <w:sz w:val="28"/>
          <w:szCs w:val="28"/>
        </w:rPr>
        <w:t>незавершенное производство;</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Производственные запасы — это предметы труда, подготовленные для запуска в производство и находящиеся в виде складских запасов.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Незавершенное производство - предметы труда, введенные в производственный процесс (сырье и материалы, узлы, детали, изделия), находящиеся в стадии обработки или сборки, и полуфабрикаты, требующие дальнейшей обработки в других производственных звеньях данного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lastRenderedPageBreak/>
        <w:t>Другой элемент оборотных средств - фонды обращения. Они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Фонды обращения состоят из:</w:t>
      </w:r>
    </w:p>
    <w:p w:rsidR="00306742" w:rsidRPr="00CA037D" w:rsidRDefault="00306742" w:rsidP="00CA037D">
      <w:pPr>
        <w:numPr>
          <w:ilvl w:val="0"/>
          <w:numId w:val="1"/>
        </w:numPr>
        <w:shd w:val="clear" w:color="auto" w:fill="FFFFFF"/>
        <w:spacing w:line="360" w:lineRule="auto"/>
        <w:ind w:firstLine="709"/>
        <w:jc w:val="both"/>
        <w:rPr>
          <w:sz w:val="28"/>
          <w:szCs w:val="28"/>
        </w:rPr>
      </w:pPr>
      <w:r w:rsidRPr="00CA037D">
        <w:rPr>
          <w:sz w:val="28"/>
          <w:szCs w:val="28"/>
        </w:rPr>
        <w:t>готовой продукции;</w:t>
      </w:r>
    </w:p>
    <w:p w:rsidR="00306742" w:rsidRPr="00CA037D" w:rsidRDefault="00306742" w:rsidP="00CA037D">
      <w:pPr>
        <w:numPr>
          <w:ilvl w:val="0"/>
          <w:numId w:val="1"/>
        </w:numPr>
        <w:shd w:val="clear" w:color="auto" w:fill="FFFFFF"/>
        <w:spacing w:line="360" w:lineRule="auto"/>
        <w:ind w:firstLine="709"/>
        <w:jc w:val="both"/>
        <w:rPr>
          <w:sz w:val="28"/>
          <w:szCs w:val="28"/>
        </w:rPr>
      </w:pPr>
      <w:r w:rsidRPr="00CA037D">
        <w:rPr>
          <w:sz w:val="28"/>
          <w:szCs w:val="28"/>
        </w:rPr>
        <w:t>дебиторской задолженности (товаров отгруженных);</w:t>
      </w:r>
    </w:p>
    <w:p w:rsidR="00306742" w:rsidRPr="00CA037D" w:rsidRDefault="00306742" w:rsidP="00CA037D">
      <w:pPr>
        <w:numPr>
          <w:ilvl w:val="0"/>
          <w:numId w:val="1"/>
        </w:numPr>
        <w:shd w:val="clear" w:color="auto" w:fill="FFFFFF"/>
        <w:spacing w:line="360" w:lineRule="auto"/>
        <w:ind w:firstLine="709"/>
        <w:jc w:val="both"/>
        <w:rPr>
          <w:sz w:val="28"/>
          <w:szCs w:val="28"/>
        </w:rPr>
      </w:pPr>
      <w:r w:rsidRPr="00CA037D">
        <w:rPr>
          <w:sz w:val="28"/>
          <w:szCs w:val="28"/>
        </w:rPr>
        <w:t>денежных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Готовая продукция - продукция, прошедшая все стадии производственного цикла и поступившая на склад готовой продукции.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Дебиторская задолженность - важный компонент оборотного капитала. Характеризует требования предприятия по отношению к другим предприятиям, организациям или клиентам на получение денег, поставку товаров или оказание услуг. Различают дебиторскую задолженность по основной деятельности и по прочим операциям.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Денежные средства - наиболее ликвидная часть оборотных активов. К ним относятся остатки денежных средств в национальной и иностранной валюте в кассе, на расчетных и депозитных счетах.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Объединение в одну экономическую категорию стоимости оборотных производственных </w:t>
      </w:r>
      <w:r w:rsidR="00107677" w:rsidRPr="00CA037D">
        <w:rPr>
          <w:sz w:val="28"/>
          <w:szCs w:val="28"/>
        </w:rPr>
        <w:t>средств</w:t>
      </w:r>
      <w:r w:rsidRPr="00CA037D">
        <w:rPr>
          <w:sz w:val="28"/>
          <w:szCs w:val="28"/>
        </w:rPr>
        <w:t xml:space="preserve"> и фондов обращения обусловлено тем, что процесс воспроизводства представляет собой единство процессов производства и реализации продукции. Между фондами существует тесная взаимосвязь: увеличение или уменьшение оборотных производственных фондов может вызвать соответствующее изменение фондов обращения.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Экономическая необходимость деления оборотных средств на нормируемые и ненормируемые вытекает из требования коммерческого расчета хозяйствования - достижения наибольших результатов при наименьших затратах. В данном случае путем установления оптимальной потребности по отдельным статьям оборотных средств предприятием </w:t>
      </w:r>
      <w:r w:rsidRPr="00CA037D">
        <w:rPr>
          <w:sz w:val="28"/>
          <w:szCs w:val="28"/>
        </w:rPr>
        <w:lastRenderedPageBreak/>
        <w:t>ставится задача с минимальными запасами сырья, материалов, топлива, незавершенного производства, готовых изделий и т.д. обеспечить непрерывность и эффективность производства, необходимое качество продукции, работ [</w:t>
      </w:r>
      <w:r w:rsidR="00B865E9" w:rsidRPr="00CA037D">
        <w:rPr>
          <w:sz w:val="28"/>
          <w:szCs w:val="28"/>
        </w:rPr>
        <w:t>3</w:t>
      </w:r>
      <w:r w:rsidRPr="00CA037D">
        <w:rPr>
          <w:sz w:val="28"/>
          <w:szCs w:val="28"/>
        </w:rPr>
        <w:t>, с. 125].</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источникам формирования следует различать:</w:t>
      </w:r>
    </w:p>
    <w:p w:rsidR="00306742" w:rsidRPr="00CA037D" w:rsidRDefault="00306742" w:rsidP="00CA037D">
      <w:pPr>
        <w:numPr>
          <w:ilvl w:val="0"/>
          <w:numId w:val="2"/>
        </w:numPr>
        <w:shd w:val="clear" w:color="auto" w:fill="FFFFFF"/>
        <w:spacing w:line="360" w:lineRule="auto"/>
        <w:ind w:firstLine="709"/>
        <w:jc w:val="both"/>
        <w:rPr>
          <w:sz w:val="28"/>
          <w:szCs w:val="28"/>
        </w:rPr>
      </w:pPr>
      <w:r w:rsidRPr="00CA037D">
        <w:rPr>
          <w:sz w:val="28"/>
          <w:szCs w:val="28"/>
        </w:rPr>
        <w:t>собственные;</w:t>
      </w:r>
    </w:p>
    <w:p w:rsidR="00306742" w:rsidRPr="00CA037D" w:rsidRDefault="00306742" w:rsidP="00CA037D">
      <w:pPr>
        <w:numPr>
          <w:ilvl w:val="0"/>
          <w:numId w:val="2"/>
        </w:numPr>
        <w:shd w:val="clear" w:color="auto" w:fill="FFFFFF"/>
        <w:spacing w:line="360" w:lineRule="auto"/>
        <w:ind w:firstLine="709"/>
        <w:jc w:val="both"/>
        <w:rPr>
          <w:sz w:val="28"/>
          <w:szCs w:val="28"/>
        </w:rPr>
      </w:pPr>
      <w:r w:rsidRPr="00CA037D">
        <w:rPr>
          <w:sz w:val="28"/>
          <w:szCs w:val="28"/>
        </w:rPr>
        <w:t>заемные;</w:t>
      </w:r>
    </w:p>
    <w:p w:rsidR="00306742" w:rsidRPr="00CA037D" w:rsidRDefault="00306742" w:rsidP="00CA037D">
      <w:pPr>
        <w:numPr>
          <w:ilvl w:val="0"/>
          <w:numId w:val="2"/>
        </w:numPr>
        <w:shd w:val="clear" w:color="auto" w:fill="FFFFFF"/>
        <w:spacing w:line="360" w:lineRule="auto"/>
        <w:ind w:firstLine="709"/>
        <w:jc w:val="both"/>
        <w:rPr>
          <w:sz w:val="28"/>
          <w:szCs w:val="28"/>
        </w:rPr>
      </w:pPr>
      <w:r w:rsidRPr="00CA037D">
        <w:rPr>
          <w:sz w:val="28"/>
          <w:szCs w:val="28"/>
        </w:rPr>
        <w:t>привлеченные средства.</w:t>
      </w:r>
    </w:p>
    <w:p w:rsidR="003A5120" w:rsidRPr="00CA037D" w:rsidRDefault="00306742" w:rsidP="00CA037D">
      <w:pPr>
        <w:shd w:val="clear" w:color="auto" w:fill="FFFFFF"/>
        <w:spacing w:line="360" w:lineRule="auto"/>
        <w:ind w:firstLine="709"/>
        <w:jc w:val="both"/>
        <w:rPr>
          <w:sz w:val="28"/>
          <w:szCs w:val="28"/>
        </w:rPr>
      </w:pPr>
      <w:r w:rsidRPr="00CA037D">
        <w:rPr>
          <w:sz w:val="28"/>
          <w:szCs w:val="28"/>
        </w:rPr>
        <w:t>Необходимость такого деления обусловлена колебаниями потребности в оборотных средствах в течение года. Например, при транспортировке больших партий продукции на далекие расстояния, образовании сезонных запасов сырья, затруднениях с реализацией продукции, связанных с отсутствием транспорта или тары, потребность в оборотных средствах максимальна. В иных случаях предприятию целесообразно иметь их в размере максимальной потребности, чтобы значительная часть средств находилась в обороте и не была омертвлена</w:t>
      </w:r>
      <w:r w:rsidR="003A5120" w:rsidRPr="00CA037D">
        <w:rPr>
          <w:sz w:val="28"/>
          <w:szCs w:val="28"/>
        </w:rPr>
        <w:t>.</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зависимости от ликвидности (скорости превращения и денеж</w:t>
      </w:r>
      <w:r w:rsidR="004C40F4" w:rsidRPr="00CA037D">
        <w:rPr>
          <w:sz w:val="28"/>
          <w:szCs w:val="28"/>
        </w:rPr>
        <w:t>ные</w:t>
      </w:r>
      <w:r w:rsidRPr="00CA037D">
        <w:rPr>
          <w:sz w:val="28"/>
          <w:szCs w:val="28"/>
        </w:rPr>
        <w:t xml:space="preserve"> средства) оборотные средства разделяется на: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трудно реализуемые оборотные средства - залежалые запасы, затраты в незавершенном производстве, не пользующаяся спросом</w:t>
      </w:r>
      <w:r w:rsidR="00CA037D">
        <w:rPr>
          <w:sz w:val="28"/>
          <w:szCs w:val="28"/>
        </w:rPr>
        <w:t xml:space="preserve"> </w:t>
      </w:r>
      <w:r w:rsidRPr="00CA037D">
        <w:rPr>
          <w:sz w:val="28"/>
          <w:szCs w:val="28"/>
        </w:rPr>
        <w:t>готовая продукция, сомнительная дебиторская задолженность и прочие оборотные активы;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ликвидные — готовая продукция и прочие запасы, пользующиеся спросом, товары отгруженные, дебиторская задолженность с нормальными сроками давности;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абсолютно ликвидные — денежные средства и краткосрочные финансовые вложения.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Соотношение отдельных элементов оборотных средств или их составных частей во всей совокупности называется структурой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lastRenderedPageBreak/>
        <w:t>Структура оборотных средств предприятия является динамичной величиной и зависит от его отраслевой принадлежности, условий материально-технического обеспечения производства и сбыта, характера и особенностей организации производственной деятельности, платежной дисциплины, принятой в расчетах с поставщиками и потребителями, качества готовой продукции и т. д. Причем одни факторы имеют долговременный характер, другие - кратковременный.</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Таким образом, оборотный капитал представляет собой совокупность оборотных производственных </w:t>
      </w:r>
      <w:r w:rsidR="00107677" w:rsidRPr="00CA037D">
        <w:rPr>
          <w:sz w:val="28"/>
          <w:szCs w:val="28"/>
        </w:rPr>
        <w:t>средств</w:t>
      </w:r>
      <w:r w:rsidRPr="00CA037D">
        <w:rPr>
          <w:sz w:val="28"/>
          <w:szCs w:val="28"/>
        </w:rPr>
        <w:t xml:space="preserve"> и фондов обращения, выраженных в денежной форме. В обеспечении непрерывности и ритмичности процесса производства и обращения заключается основное назначение оборотного капитала предприятия. При прочих равных условиях чем больше доля оборотных средств, занятых в сфере материального производства, тем выше должна быть экономическая эффективность их использования.</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center"/>
        <w:rPr>
          <w:b/>
          <w:bCs/>
          <w:sz w:val="28"/>
          <w:szCs w:val="28"/>
        </w:rPr>
      </w:pPr>
      <w:r w:rsidRPr="00CA037D">
        <w:rPr>
          <w:b/>
          <w:bCs/>
          <w:sz w:val="28"/>
          <w:szCs w:val="28"/>
        </w:rPr>
        <w:t>1.2 Кругооборот оборотных средств предприятия: сущность и состав</w:t>
      </w:r>
    </w:p>
    <w:p w:rsidR="00306742" w:rsidRPr="00CA037D" w:rsidRDefault="00306742" w:rsidP="00CA037D">
      <w:pPr>
        <w:shd w:val="clear" w:color="auto" w:fill="FFFFFF"/>
        <w:spacing w:line="360" w:lineRule="auto"/>
        <w:ind w:firstLine="709"/>
        <w:jc w:val="both"/>
        <w:rPr>
          <w:sz w:val="28"/>
          <w:szCs w:val="28"/>
        </w:rPr>
      </w:pPr>
    </w:p>
    <w:p w:rsidR="007D213E" w:rsidRDefault="007D213E" w:rsidP="00CA037D">
      <w:pPr>
        <w:shd w:val="clear" w:color="auto" w:fill="FFFFFF"/>
        <w:spacing w:line="360" w:lineRule="auto"/>
        <w:ind w:firstLine="709"/>
        <w:jc w:val="both"/>
        <w:rPr>
          <w:sz w:val="28"/>
          <w:szCs w:val="28"/>
        </w:rPr>
      </w:pPr>
      <w:r w:rsidRPr="00CA037D">
        <w:rPr>
          <w:sz w:val="28"/>
          <w:szCs w:val="28"/>
        </w:rPr>
        <w:t>В процессе непрерывного кругооборота оборотные средства переходят из сферы обращения в сферу производства и обратно, то есть последовательно</w:t>
      </w:r>
      <w:r w:rsidR="00CA037D">
        <w:rPr>
          <w:sz w:val="28"/>
          <w:szCs w:val="28"/>
        </w:rPr>
        <w:t xml:space="preserve"> </w:t>
      </w:r>
      <w:r w:rsidRPr="00CA037D">
        <w:rPr>
          <w:sz w:val="28"/>
          <w:szCs w:val="28"/>
        </w:rPr>
        <w:t xml:space="preserve">принимают форму фондов обращения и оборотных производственных </w:t>
      </w:r>
      <w:r w:rsidR="00107677" w:rsidRPr="00CA037D">
        <w:rPr>
          <w:sz w:val="28"/>
          <w:szCs w:val="28"/>
        </w:rPr>
        <w:t>средств</w:t>
      </w:r>
      <w:r w:rsidRPr="00CA037D">
        <w:rPr>
          <w:sz w:val="28"/>
          <w:szCs w:val="28"/>
        </w:rPr>
        <w:t>.</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 первой стадии денежные средства и другие высоколиквидные активы (векселя, депозитные вклады и т.п.) используются для приобретения сырья, материалов, топлива и т.д., то есть запасов факторов производства.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 второй стадии запасы отдельных факторов производства в результате непосредственной деятельности превращаются в запасы готовой продукции.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На третьей стадии запасы готовой продукции реализуются потребителям и до наступления оплаты преобразуются в дебиторскую </w:t>
      </w:r>
      <w:r w:rsidRPr="00CA037D">
        <w:rPr>
          <w:sz w:val="28"/>
          <w:szCs w:val="28"/>
        </w:rPr>
        <w:lastRenderedPageBreak/>
        <w:t>задолженность.</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 четвертой стадии (инкассировании) оплаченная дебиторская задолженность вновь преобразуется в денежные активы (часть которых до наступления срока их использования может храниться в форме высоколиквидных краткосрочных финансовых вложений).</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Важнейшей характеристикой производственно-коммерческого цикла, существенно влияющей на объем, структуру и эффективность использования оборотных средств </w:t>
      </w:r>
      <w:r w:rsidR="007D213E" w:rsidRPr="00CA037D">
        <w:rPr>
          <w:sz w:val="28"/>
          <w:szCs w:val="28"/>
        </w:rPr>
        <w:t>предприятия</w:t>
      </w:r>
      <w:r w:rsidRPr="00CA037D">
        <w:rPr>
          <w:sz w:val="28"/>
          <w:szCs w:val="28"/>
        </w:rPr>
        <w:t>, является его общая продолжительность. Она включает период времени до момента расходования денежных и других высоколиквидных активов на приобретение производственных запасов до поступления денег от дебиторов за проданную им готовую продукцию</w:t>
      </w:r>
      <w:r w:rsidR="00B865E9" w:rsidRPr="00CA037D">
        <w:rPr>
          <w:sz w:val="28"/>
          <w:szCs w:val="28"/>
        </w:rPr>
        <w:t xml:space="preserve"> [5</w:t>
      </w:r>
      <w:r w:rsidR="001B45E4" w:rsidRPr="00CA037D">
        <w:rPr>
          <w:sz w:val="28"/>
          <w:szCs w:val="28"/>
        </w:rPr>
        <w:t>.</w:t>
      </w:r>
      <w:r w:rsidR="00B865E9" w:rsidRPr="00CA037D">
        <w:rPr>
          <w:sz w:val="28"/>
          <w:szCs w:val="28"/>
        </w:rPr>
        <w:t xml:space="preserve"> </w:t>
      </w:r>
      <w:r w:rsidR="00B865E9" w:rsidRPr="00CA037D">
        <w:rPr>
          <w:sz w:val="28"/>
          <w:szCs w:val="28"/>
          <w:lang w:val="en-US"/>
        </w:rPr>
        <w:t>c</w:t>
      </w:r>
      <w:r w:rsidR="00B865E9" w:rsidRPr="00CA037D">
        <w:rPr>
          <w:sz w:val="28"/>
          <w:szCs w:val="28"/>
        </w:rPr>
        <w:t>. 116]</w:t>
      </w:r>
      <w:r w:rsidRPr="00CA037D">
        <w:rPr>
          <w:sz w:val="28"/>
          <w:szCs w:val="28"/>
        </w:rPr>
        <w:t>.</w:t>
      </w:r>
    </w:p>
    <w:p w:rsidR="00DC0337" w:rsidRPr="00CA037D" w:rsidRDefault="00DC0337" w:rsidP="00CA037D">
      <w:pPr>
        <w:shd w:val="clear" w:color="auto" w:fill="FFFFFF"/>
        <w:spacing w:line="360" w:lineRule="auto"/>
        <w:ind w:firstLine="709"/>
        <w:jc w:val="both"/>
        <w:rPr>
          <w:sz w:val="28"/>
          <w:szCs w:val="28"/>
        </w:rPr>
      </w:pPr>
      <w:r w:rsidRPr="00CA037D">
        <w:rPr>
          <w:sz w:val="28"/>
          <w:szCs w:val="28"/>
        </w:rPr>
        <w:t>Оборотные средства функционируют одновременно в сфере производства и в сфере обращения, проходя три стадии кругооборота: снабжение, производство и сбыт. Кругооборот оборотного капитала может быть представлен в классической форме:</w:t>
      </w:r>
    </w:p>
    <w:p w:rsidR="00DC0337" w:rsidRPr="00CA037D" w:rsidRDefault="00DC0337" w:rsidP="00CA037D">
      <w:pPr>
        <w:shd w:val="clear" w:color="auto" w:fill="FFFFFF"/>
        <w:spacing w:line="360" w:lineRule="auto"/>
        <w:ind w:firstLine="709"/>
        <w:jc w:val="both"/>
        <w:rPr>
          <w:sz w:val="28"/>
          <w:szCs w:val="28"/>
        </w:rPr>
      </w:pPr>
    </w:p>
    <w:p w:rsidR="00DC0337" w:rsidRPr="00CA037D" w:rsidRDefault="00DC0337" w:rsidP="00CA037D">
      <w:pPr>
        <w:shd w:val="clear" w:color="auto" w:fill="FFFFFF"/>
        <w:spacing w:line="360" w:lineRule="auto"/>
        <w:ind w:firstLine="709"/>
        <w:jc w:val="both"/>
        <w:rPr>
          <w:sz w:val="28"/>
          <w:szCs w:val="28"/>
        </w:rPr>
      </w:pPr>
      <w:r w:rsidRPr="00CA037D">
        <w:rPr>
          <w:sz w:val="28"/>
          <w:szCs w:val="28"/>
        </w:rPr>
        <w:t>Д-Т...Т-П-Т'...Т'-Д'</w:t>
      </w:r>
      <w:r w:rsidR="00CA037D">
        <w:rPr>
          <w:sz w:val="28"/>
          <w:szCs w:val="28"/>
        </w:rPr>
        <w:t xml:space="preserve"> </w:t>
      </w:r>
      <w:r w:rsidRPr="00CA037D">
        <w:rPr>
          <w:sz w:val="28"/>
          <w:szCs w:val="28"/>
        </w:rPr>
        <w:t>(1.1)</w:t>
      </w:r>
    </w:p>
    <w:p w:rsidR="00DC0337" w:rsidRPr="00CA037D" w:rsidRDefault="00DC0337" w:rsidP="00CA037D">
      <w:pPr>
        <w:shd w:val="clear" w:color="auto" w:fill="FFFFFF"/>
        <w:spacing w:line="360" w:lineRule="auto"/>
        <w:ind w:firstLine="709"/>
        <w:jc w:val="both"/>
        <w:rPr>
          <w:sz w:val="28"/>
          <w:szCs w:val="28"/>
        </w:rPr>
      </w:pPr>
    </w:p>
    <w:p w:rsidR="00DC0337" w:rsidRPr="00CA037D" w:rsidRDefault="00DC0337" w:rsidP="00CA037D">
      <w:pPr>
        <w:shd w:val="clear" w:color="auto" w:fill="FFFFFF"/>
        <w:spacing w:line="360" w:lineRule="auto"/>
        <w:ind w:firstLine="709"/>
        <w:jc w:val="both"/>
        <w:rPr>
          <w:sz w:val="28"/>
          <w:szCs w:val="28"/>
        </w:rPr>
      </w:pPr>
      <w:r w:rsidRPr="00CA037D">
        <w:rPr>
          <w:sz w:val="28"/>
          <w:szCs w:val="28"/>
        </w:rPr>
        <w:t>На первой стадии (Д-Т), денежной или подготовительной, оборотный капитал из формы денежных средств переходит в форму производственных запасов. На этой стадии совершается переход из сферы обращении в сферу производства, и авансированная стоимость из денежной переходит в производственную. Завершением первой стадии прерывается товарное обращение (на схеме кругооборота оно показано многоточием), но процесс кругооборота оборотного капитала продолжается.</w:t>
      </w:r>
    </w:p>
    <w:p w:rsidR="00DC0337" w:rsidRPr="00CA037D" w:rsidRDefault="00DC0337" w:rsidP="00CA037D">
      <w:pPr>
        <w:shd w:val="clear" w:color="auto" w:fill="FFFFFF"/>
        <w:spacing w:line="360" w:lineRule="auto"/>
        <w:ind w:firstLine="709"/>
        <w:jc w:val="both"/>
        <w:rPr>
          <w:sz w:val="28"/>
          <w:szCs w:val="28"/>
        </w:rPr>
      </w:pPr>
      <w:r w:rsidRPr="00CA037D">
        <w:rPr>
          <w:sz w:val="28"/>
          <w:szCs w:val="28"/>
        </w:rPr>
        <w:t xml:space="preserve">Вторая стадия кругооборота (Т-П-Т') совершается в процессе производства. Она состоит в соединении средств и предметов труда с рабочей силой и в создании нового продукта, вобравшего в себя перенесенную и вновь созданную стоимость. На этой стадии кругооборота </w:t>
      </w:r>
      <w:r w:rsidRPr="00CA037D">
        <w:rPr>
          <w:sz w:val="28"/>
          <w:szCs w:val="28"/>
        </w:rPr>
        <w:lastRenderedPageBreak/>
        <w:t>авансированная стоимость снова меняет свою форму. Из производ</w:t>
      </w:r>
      <w:r w:rsidR="00107677" w:rsidRPr="00CA037D">
        <w:rPr>
          <w:sz w:val="28"/>
          <w:szCs w:val="28"/>
        </w:rPr>
        <w:t>ственной</w:t>
      </w:r>
      <w:r w:rsidRPr="00CA037D">
        <w:rPr>
          <w:sz w:val="28"/>
          <w:szCs w:val="28"/>
        </w:rPr>
        <w:t xml:space="preserve"> формы она переходит в товарную, а по вещественному составу из материальных производственных запасов вначале превращается в незаконченную продукцию, а затем - готовые изделия.</w:t>
      </w:r>
    </w:p>
    <w:p w:rsidR="00DC0337" w:rsidRPr="00CA037D" w:rsidRDefault="00DC0337" w:rsidP="00CA037D">
      <w:pPr>
        <w:shd w:val="clear" w:color="auto" w:fill="FFFFFF"/>
        <w:spacing w:line="360" w:lineRule="auto"/>
        <w:ind w:firstLine="709"/>
        <w:jc w:val="both"/>
        <w:rPr>
          <w:sz w:val="28"/>
          <w:szCs w:val="28"/>
        </w:rPr>
      </w:pPr>
      <w:r w:rsidRPr="00CA037D">
        <w:rPr>
          <w:sz w:val="28"/>
          <w:szCs w:val="28"/>
        </w:rPr>
        <w:t>Третья стадия кругооборота (Т'-Д') состоит в реализации изготовленной продукции и получении денежных средств. На этой стадии оборотный капитал переходит из стадии производства в стадию обращения и снова принимает форму денежных средств. Прерванное товарное обращение возобновляется, и авансированная стоимость из товарной формы переходит в</w:t>
      </w:r>
      <w:r w:rsidRPr="00CA037D">
        <w:rPr>
          <w:i/>
          <w:iCs/>
          <w:sz w:val="28"/>
          <w:szCs w:val="28"/>
        </w:rPr>
        <w:t xml:space="preserve"> </w:t>
      </w:r>
      <w:r w:rsidRPr="00CA037D">
        <w:rPr>
          <w:sz w:val="28"/>
          <w:szCs w:val="28"/>
        </w:rPr>
        <w:t>денежную. Авансированные средства восстанавливаются за счет поступившей выручки от реализации продукции. Разница между Д' и Д составляет величину денежных доходов и накоплений или финансовый результат хозяйственной деятельности предприятия. Денежная форма, которую принимает оборотный капитал на завершающей стадии кругооборота, является одновременно и начальной стадией оборота капитала.</w:t>
      </w:r>
    </w:p>
    <w:p w:rsidR="00974728" w:rsidRPr="00CA037D" w:rsidRDefault="00974728" w:rsidP="00CA037D">
      <w:pPr>
        <w:shd w:val="clear" w:color="auto" w:fill="FFFFFF"/>
        <w:spacing w:line="360" w:lineRule="auto"/>
        <w:ind w:firstLine="709"/>
        <w:jc w:val="both"/>
        <w:rPr>
          <w:sz w:val="28"/>
          <w:szCs w:val="28"/>
        </w:rPr>
      </w:pPr>
      <w:r w:rsidRPr="00CA037D">
        <w:rPr>
          <w:sz w:val="28"/>
          <w:szCs w:val="28"/>
        </w:rPr>
        <w:t>Совершая полный кругооборот (Д – Т…П…Т</w:t>
      </w:r>
      <w:r w:rsidR="006C0520">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v:imagedata r:id="rId7" o:title=""/>
          </v:shape>
        </w:pict>
      </w:r>
      <w:r w:rsidRPr="00CA037D">
        <w:rPr>
          <w:sz w:val="28"/>
          <w:szCs w:val="28"/>
        </w:rPr>
        <w:t xml:space="preserve"> – Д</w:t>
      </w:r>
      <w:r w:rsidR="006C0520">
        <w:rPr>
          <w:position w:val="-4"/>
          <w:sz w:val="28"/>
          <w:szCs w:val="28"/>
        </w:rPr>
        <w:pict>
          <v:shape id="_x0000_i1026" type="#_x0000_t75" style="width:5.25pt;height:15pt">
            <v:imagedata r:id="rId8" o:title=""/>
          </v:shape>
        </w:pict>
      </w:r>
      <w:r w:rsidRPr="00CA037D">
        <w:rPr>
          <w:sz w:val="28"/>
          <w:szCs w:val="28"/>
        </w:rPr>
        <w:t>), оборотные средства функционируют на всех стадиях одновременно, что обеспечивает непрерывность процессов производства и обращения. К концу кругооборота оборотные средства будут в том же объеме, что и в начале кругооборота. Размеры первоначальной суммы денег (Д) и выручка (Д</w:t>
      </w:r>
      <w:r w:rsidR="006C0520">
        <w:rPr>
          <w:position w:val="-4"/>
          <w:sz w:val="28"/>
          <w:szCs w:val="28"/>
        </w:rPr>
        <w:pict>
          <v:shape id="_x0000_i1027" type="#_x0000_t75" style="width:5.25pt;height:15pt">
            <v:imagedata r:id="rId9" o:title=""/>
          </v:shape>
        </w:pict>
      </w:r>
      <w:r w:rsidRPr="00CA037D">
        <w:rPr>
          <w:sz w:val="28"/>
          <w:szCs w:val="28"/>
        </w:rPr>
        <w:t>) от реализации продукции, работ, услуг не совпадают по величине. Причины несовпадения заключаются в финансовом результате хозяйственной деятельности – прибыли и убытке.</w:t>
      </w:r>
    </w:p>
    <w:p w:rsidR="00974728" w:rsidRPr="00CA037D" w:rsidRDefault="00974728" w:rsidP="00CA037D">
      <w:pPr>
        <w:shd w:val="clear" w:color="auto" w:fill="FFFFFF"/>
        <w:spacing w:line="360" w:lineRule="auto"/>
        <w:ind w:firstLine="709"/>
        <w:jc w:val="both"/>
        <w:rPr>
          <w:sz w:val="28"/>
          <w:szCs w:val="28"/>
        </w:rPr>
      </w:pPr>
      <w:r w:rsidRPr="00CA037D">
        <w:rPr>
          <w:sz w:val="28"/>
          <w:szCs w:val="28"/>
        </w:rPr>
        <w:t>Если результат хозяйственной деятельности – убыток, то это ведет к прямой утрате оборотного капитала, авансированного в производственно-торговой процесс. Чтобы не допускать падения объемов производства требуется периодически пополнять оборотные средства, иначе говоря, вкладывать в бизнес дополнительные ресурсы.</w:t>
      </w:r>
    </w:p>
    <w:p w:rsidR="00974728" w:rsidRPr="00CA037D" w:rsidRDefault="00974728" w:rsidP="00CA037D">
      <w:pPr>
        <w:shd w:val="clear" w:color="auto" w:fill="FFFFFF"/>
        <w:spacing w:line="360" w:lineRule="auto"/>
        <w:ind w:firstLine="709"/>
        <w:jc w:val="both"/>
        <w:rPr>
          <w:sz w:val="28"/>
          <w:szCs w:val="28"/>
        </w:rPr>
      </w:pPr>
      <w:r w:rsidRPr="00CA037D">
        <w:rPr>
          <w:sz w:val="28"/>
          <w:szCs w:val="28"/>
        </w:rPr>
        <w:t xml:space="preserve">Замедление кругооборота средств или чрезмерное их наполнение на одной из стадий кругооборота создает затруднения в финансировании </w:t>
      </w:r>
      <w:r w:rsidRPr="00CA037D">
        <w:rPr>
          <w:sz w:val="28"/>
          <w:szCs w:val="28"/>
        </w:rPr>
        <w:lastRenderedPageBreak/>
        <w:t>расходов (производственных запасов, незавершенного производства).</w:t>
      </w:r>
    </w:p>
    <w:p w:rsidR="00974728" w:rsidRPr="00CA037D" w:rsidRDefault="00974728" w:rsidP="00CA037D">
      <w:pPr>
        <w:shd w:val="clear" w:color="auto" w:fill="FFFFFF"/>
        <w:spacing w:line="360" w:lineRule="auto"/>
        <w:ind w:firstLine="709"/>
        <w:jc w:val="both"/>
        <w:rPr>
          <w:sz w:val="28"/>
          <w:szCs w:val="28"/>
        </w:rPr>
      </w:pPr>
      <w:r w:rsidRPr="00CA037D">
        <w:rPr>
          <w:sz w:val="28"/>
          <w:szCs w:val="28"/>
        </w:rPr>
        <w:t xml:space="preserve">Если фактическое наличие основных производственных </w:t>
      </w:r>
      <w:r w:rsidR="00107677" w:rsidRPr="00CA037D">
        <w:rPr>
          <w:sz w:val="28"/>
          <w:szCs w:val="28"/>
        </w:rPr>
        <w:t>средств</w:t>
      </w:r>
      <w:r w:rsidRPr="00CA037D">
        <w:rPr>
          <w:sz w:val="28"/>
          <w:szCs w:val="28"/>
        </w:rPr>
        <w:t xml:space="preserve"> и фондов обращения меньше их потребности, то предприятие не сможет обеспечить запланированный выпуск и реализацию продукции, что в конечном итоге приведет к неплатежеспособности и финансовой неустойчивости.</w:t>
      </w:r>
    </w:p>
    <w:p w:rsidR="00DC0337" w:rsidRPr="00CA037D" w:rsidRDefault="00DC0337" w:rsidP="00CA037D">
      <w:pPr>
        <w:shd w:val="clear" w:color="auto" w:fill="FFFFFF"/>
        <w:spacing w:line="360" w:lineRule="auto"/>
        <w:ind w:firstLine="709"/>
        <w:jc w:val="both"/>
        <w:rPr>
          <w:sz w:val="28"/>
          <w:szCs w:val="28"/>
        </w:rPr>
      </w:pPr>
      <w:r w:rsidRPr="00CA037D">
        <w:rPr>
          <w:sz w:val="28"/>
          <w:szCs w:val="28"/>
        </w:rPr>
        <w:t>На этом основании можно сделать</w:t>
      </w:r>
      <w:r w:rsidRPr="00CA037D">
        <w:rPr>
          <w:b/>
          <w:bCs/>
          <w:sz w:val="28"/>
          <w:szCs w:val="28"/>
        </w:rPr>
        <w:t xml:space="preserve"> </w:t>
      </w:r>
      <w:r w:rsidRPr="00CA037D">
        <w:rPr>
          <w:sz w:val="28"/>
          <w:szCs w:val="28"/>
        </w:rPr>
        <w:t>вывод, что оборотные средства выполняют две функции:</w:t>
      </w:r>
    </w:p>
    <w:p w:rsidR="00DC0337" w:rsidRPr="00CA037D" w:rsidRDefault="00DC0337" w:rsidP="00CA037D">
      <w:pPr>
        <w:numPr>
          <w:ilvl w:val="0"/>
          <w:numId w:val="3"/>
        </w:numPr>
        <w:shd w:val="clear" w:color="auto" w:fill="FFFFFF"/>
        <w:spacing w:line="360" w:lineRule="auto"/>
        <w:ind w:firstLine="709"/>
        <w:jc w:val="both"/>
        <w:rPr>
          <w:sz w:val="28"/>
          <w:szCs w:val="28"/>
        </w:rPr>
      </w:pPr>
      <w:r w:rsidRPr="00CA037D">
        <w:rPr>
          <w:sz w:val="28"/>
          <w:szCs w:val="28"/>
        </w:rPr>
        <w:t>производственную;</w:t>
      </w:r>
    </w:p>
    <w:p w:rsidR="00DC0337" w:rsidRPr="00CA037D" w:rsidRDefault="00DC0337" w:rsidP="00CA037D">
      <w:pPr>
        <w:numPr>
          <w:ilvl w:val="0"/>
          <w:numId w:val="3"/>
        </w:numPr>
        <w:shd w:val="clear" w:color="auto" w:fill="FFFFFF"/>
        <w:spacing w:line="360" w:lineRule="auto"/>
        <w:ind w:firstLine="709"/>
        <w:jc w:val="both"/>
        <w:rPr>
          <w:sz w:val="28"/>
          <w:szCs w:val="28"/>
        </w:rPr>
      </w:pPr>
      <w:r w:rsidRPr="00CA037D">
        <w:rPr>
          <w:sz w:val="28"/>
          <w:szCs w:val="28"/>
        </w:rPr>
        <w:t>платежно-расчетную.</w:t>
      </w:r>
    </w:p>
    <w:p w:rsidR="00DC0337" w:rsidRPr="00CA037D" w:rsidRDefault="00DC0337" w:rsidP="00CA037D">
      <w:pPr>
        <w:shd w:val="clear" w:color="auto" w:fill="FFFFFF"/>
        <w:spacing w:line="360" w:lineRule="auto"/>
        <w:ind w:firstLine="709"/>
        <w:jc w:val="both"/>
        <w:rPr>
          <w:sz w:val="28"/>
          <w:szCs w:val="28"/>
        </w:rPr>
      </w:pPr>
      <w:r w:rsidRPr="00CA037D">
        <w:rPr>
          <w:sz w:val="28"/>
          <w:szCs w:val="28"/>
        </w:rPr>
        <w:t xml:space="preserve">Выполняя производственную функцию, оборотные средства, авансируясь в оборотные производственные </w:t>
      </w:r>
      <w:r w:rsidR="00107677" w:rsidRPr="00CA037D">
        <w:rPr>
          <w:sz w:val="28"/>
          <w:szCs w:val="28"/>
        </w:rPr>
        <w:t>средства</w:t>
      </w:r>
      <w:r w:rsidRPr="00CA037D">
        <w:rPr>
          <w:sz w:val="28"/>
          <w:szCs w:val="28"/>
        </w:rPr>
        <w:t>, обеспечивают непрерывность производственного процесса и переносят свою стоимость на произведенный продукт. После завершения производственного процесса оборотные средства переходят в сферу обращения в виде фондов обращения, где выполняют платежно-расчетную функцию, состоящую в завершении кругооборота и превращении оборотных средств из товарной формы в денежную [4</w:t>
      </w:r>
      <w:r w:rsidR="001B45E4" w:rsidRPr="00CA037D">
        <w:rPr>
          <w:sz w:val="28"/>
          <w:szCs w:val="28"/>
        </w:rPr>
        <w:t xml:space="preserve">. </w:t>
      </w:r>
      <w:r w:rsidRPr="00CA037D">
        <w:rPr>
          <w:sz w:val="28"/>
          <w:szCs w:val="28"/>
        </w:rPr>
        <w:t>с.85].</w:t>
      </w:r>
    </w:p>
    <w:p w:rsidR="00DC0337" w:rsidRPr="00CA037D" w:rsidRDefault="00DC0337"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center"/>
        <w:rPr>
          <w:b/>
          <w:bCs/>
          <w:sz w:val="28"/>
          <w:szCs w:val="28"/>
        </w:rPr>
      </w:pPr>
      <w:r w:rsidRPr="00CA037D">
        <w:rPr>
          <w:b/>
          <w:bCs/>
          <w:sz w:val="28"/>
          <w:szCs w:val="28"/>
        </w:rPr>
        <w:t>1.3 Источники формирования оборотного капитала и показатели эффективности их использования</w:t>
      </w:r>
    </w:p>
    <w:p w:rsidR="00306742" w:rsidRPr="00CA037D" w:rsidRDefault="00306742" w:rsidP="00CA037D">
      <w:pPr>
        <w:shd w:val="clear" w:color="auto" w:fill="FFFFFF"/>
        <w:spacing w:line="360" w:lineRule="auto"/>
        <w:ind w:firstLine="709"/>
        <w:jc w:val="both"/>
        <w:rPr>
          <w:sz w:val="28"/>
          <w:szCs w:val="28"/>
        </w:rPr>
      </w:pPr>
    </w:p>
    <w:p w:rsidR="00306742" w:rsidRDefault="00306742" w:rsidP="00CA037D">
      <w:pPr>
        <w:shd w:val="clear" w:color="auto" w:fill="FFFFFF"/>
        <w:spacing w:line="360" w:lineRule="auto"/>
        <w:ind w:firstLine="709"/>
        <w:jc w:val="both"/>
        <w:rPr>
          <w:sz w:val="28"/>
          <w:szCs w:val="28"/>
        </w:rPr>
      </w:pPr>
      <w:r w:rsidRPr="00CA037D">
        <w:rPr>
          <w:sz w:val="28"/>
          <w:szCs w:val="28"/>
        </w:rPr>
        <w:t>В экономической литературе существует классификация, в соответствии с которой все источники финансирования оборотных средств подразделяются на собственные, заемные и привлеченные (рис. 1).</w:t>
      </w:r>
    </w:p>
    <w:p w:rsidR="00CA037D" w:rsidRDefault="00CA037D" w:rsidP="00CA037D">
      <w:pPr>
        <w:shd w:val="clear" w:color="auto" w:fill="FFFFFF"/>
        <w:spacing w:line="360" w:lineRule="auto"/>
        <w:ind w:firstLine="709"/>
        <w:jc w:val="both"/>
        <w:rPr>
          <w:sz w:val="28"/>
          <w:szCs w:val="28"/>
        </w:rPr>
      </w:pPr>
    </w:p>
    <w:p w:rsidR="00306742" w:rsidRPr="00CA037D" w:rsidRDefault="00CA037D" w:rsidP="00CA037D">
      <w:pPr>
        <w:shd w:val="clear" w:color="auto" w:fill="FFFFFF"/>
        <w:spacing w:line="360" w:lineRule="auto"/>
        <w:ind w:firstLine="709"/>
        <w:jc w:val="both"/>
        <w:rPr>
          <w:sz w:val="28"/>
          <w:szCs w:val="28"/>
        </w:rPr>
      </w:pPr>
      <w:r>
        <w:rPr>
          <w:sz w:val="28"/>
          <w:szCs w:val="28"/>
        </w:rPr>
        <w:br w:type="page"/>
      </w:r>
    </w:p>
    <w:p w:rsidR="00306742" w:rsidRPr="00CA037D" w:rsidRDefault="006C0520" w:rsidP="00CA037D">
      <w:pPr>
        <w:shd w:val="clear" w:color="auto" w:fill="FFFFFF"/>
        <w:spacing w:line="360" w:lineRule="auto"/>
        <w:ind w:firstLine="709"/>
        <w:jc w:val="both"/>
        <w:rPr>
          <w:sz w:val="28"/>
          <w:szCs w:val="28"/>
        </w:rPr>
      </w:pPr>
      <w:r>
        <w:rPr>
          <w:noProof/>
        </w:rPr>
        <w:pict>
          <v:group id="_x0000_s1026" style="position:absolute;left:0;text-align:left;margin-left:18pt;margin-top:-29.85pt;width:450.55pt;height:603pt;z-index:251657728" coordorigin="2050,1854" coordsize="9011,12060">
            <v:rect id="_x0000_s1027" style="position:absolute;left:3861;top:1854;width:5220;height:720">
              <v:textbox style="mso-next-textbox:#_x0000_s1027">
                <w:txbxContent>
                  <w:p w:rsidR="0075318B" w:rsidRDefault="0075318B">
                    <w:pPr>
                      <w:jc w:val="center"/>
                      <w:rPr>
                        <w:sz w:val="24"/>
                        <w:szCs w:val="24"/>
                      </w:rPr>
                    </w:pPr>
                    <w:r>
                      <w:rPr>
                        <w:sz w:val="24"/>
                        <w:szCs w:val="24"/>
                      </w:rPr>
                      <w:t>Источники формирования оборотных средств</w:t>
                    </w:r>
                  </w:p>
                </w:txbxContent>
              </v:textbox>
            </v:rect>
            <v:line id="_x0000_s1028" style="position:absolute" from="6201,2574" to="6201,2934"/>
            <v:line id="_x0000_s1029" style="position:absolute" from="3141,2934" to="9801,2934"/>
            <v:line id="_x0000_s1030" style="position:absolute" from="3141,2934" to="3141,3294">
              <v:stroke endarrow="block"/>
            </v:line>
            <v:line id="_x0000_s1031" style="position:absolute" from="6201,2934" to="6201,3294">
              <v:stroke endarrow="block"/>
            </v:line>
            <v:line id="_x0000_s1032" style="position:absolute" from="9801,2934" to="9801,3294">
              <v:stroke endarrow="block"/>
            </v:line>
            <v:rect id="_x0000_s1033" style="position:absolute;left:2421;top:3294;width:2160;height:540">
              <v:textbox style="mso-next-textbox:#_x0000_s1033">
                <w:txbxContent>
                  <w:p w:rsidR="0075318B" w:rsidRDefault="0075318B">
                    <w:pPr>
                      <w:jc w:val="center"/>
                      <w:rPr>
                        <w:sz w:val="24"/>
                        <w:szCs w:val="24"/>
                      </w:rPr>
                    </w:pPr>
                    <w:r>
                      <w:rPr>
                        <w:sz w:val="24"/>
                        <w:szCs w:val="24"/>
                      </w:rPr>
                      <w:t>Собственные</w:t>
                    </w:r>
                  </w:p>
                </w:txbxContent>
              </v:textbox>
            </v:rect>
            <v:rect id="_x0000_s1034" style="position:absolute;left:5481;top:3294;width:2160;height:540">
              <v:textbox style="mso-next-textbox:#_x0000_s1034">
                <w:txbxContent>
                  <w:p w:rsidR="0075318B" w:rsidRDefault="0075318B">
                    <w:pPr>
                      <w:jc w:val="center"/>
                      <w:rPr>
                        <w:sz w:val="24"/>
                        <w:szCs w:val="24"/>
                      </w:rPr>
                    </w:pPr>
                    <w:r>
                      <w:rPr>
                        <w:sz w:val="24"/>
                        <w:szCs w:val="24"/>
                      </w:rPr>
                      <w:t>Заемные</w:t>
                    </w:r>
                  </w:p>
                </w:txbxContent>
              </v:textbox>
            </v:rect>
            <v:rect id="_x0000_s1035" style="position:absolute;left:8901;top:3294;width:2160;height:540">
              <v:textbox style="mso-next-textbox:#_x0000_s1035">
                <w:txbxContent>
                  <w:p w:rsidR="0075318B" w:rsidRDefault="0075318B">
                    <w:pPr>
                      <w:jc w:val="center"/>
                      <w:rPr>
                        <w:sz w:val="24"/>
                        <w:szCs w:val="24"/>
                      </w:rPr>
                    </w:pPr>
                    <w:r>
                      <w:rPr>
                        <w:sz w:val="24"/>
                        <w:szCs w:val="24"/>
                      </w:rPr>
                      <w:t>Привлеченные</w:t>
                    </w:r>
                  </w:p>
                </w:txbxContent>
              </v:textbox>
            </v:rect>
            <v:rect id="_x0000_s1036" style="position:absolute;left:2421;top:4194;width:2160;height:720">
              <v:textbox style="mso-next-textbox:#_x0000_s1036">
                <w:txbxContent>
                  <w:p w:rsidR="0075318B" w:rsidRDefault="0075318B">
                    <w:pPr>
                      <w:jc w:val="center"/>
                      <w:rPr>
                        <w:sz w:val="24"/>
                        <w:szCs w:val="24"/>
                      </w:rPr>
                    </w:pPr>
                    <w:r>
                      <w:rPr>
                        <w:sz w:val="24"/>
                        <w:szCs w:val="24"/>
                      </w:rPr>
                      <w:t>Уставный капитал</w:t>
                    </w:r>
                  </w:p>
                </w:txbxContent>
              </v:textbox>
            </v:rect>
            <v:rect id="_x0000_s1037" style="position:absolute;left:5481;top:4194;width:2160;height:720">
              <v:textbox style="mso-next-textbox:#_x0000_s1037">
                <w:txbxContent>
                  <w:p w:rsidR="0075318B" w:rsidRDefault="0075318B">
                    <w:pPr>
                      <w:jc w:val="center"/>
                      <w:rPr>
                        <w:sz w:val="24"/>
                        <w:szCs w:val="24"/>
                      </w:rPr>
                    </w:pPr>
                    <w:r>
                      <w:rPr>
                        <w:sz w:val="24"/>
                        <w:szCs w:val="24"/>
                      </w:rPr>
                      <w:t>Краткосрочные кредиты</w:t>
                    </w:r>
                  </w:p>
                </w:txbxContent>
              </v:textbox>
            </v:rect>
            <v:rect id="_x0000_s1038" style="position:absolute;left:8901;top:4194;width:2160;height:1080">
              <v:textbox style="mso-next-textbox:#_x0000_s1038">
                <w:txbxContent>
                  <w:p w:rsidR="0075318B" w:rsidRDefault="0075318B">
                    <w:pPr>
                      <w:jc w:val="center"/>
                      <w:rPr>
                        <w:sz w:val="24"/>
                        <w:szCs w:val="24"/>
                      </w:rPr>
                    </w:pPr>
                    <w:r>
                      <w:rPr>
                        <w:sz w:val="24"/>
                        <w:szCs w:val="24"/>
                      </w:rPr>
                      <w:t>Краткосрочная задолженность за ТМЦ</w:t>
                    </w:r>
                  </w:p>
                </w:txbxContent>
              </v:textbox>
            </v:rect>
            <v:rect id="_x0000_s1039" style="position:absolute;left:2421;top:5274;width:2160;height:720">
              <v:textbox style="mso-next-textbox:#_x0000_s1039">
                <w:txbxContent>
                  <w:p w:rsidR="0075318B" w:rsidRDefault="0075318B">
                    <w:pPr>
                      <w:jc w:val="center"/>
                      <w:rPr>
                        <w:sz w:val="24"/>
                        <w:szCs w:val="24"/>
                      </w:rPr>
                    </w:pPr>
                    <w:r>
                      <w:rPr>
                        <w:sz w:val="24"/>
                        <w:szCs w:val="24"/>
                      </w:rPr>
                      <w:t>Добавочный капитал</w:t>
                    </w:r>
                  </w:p>
                </w:txbxContent>
              </v:textbox>
            </v:rect>
            <v:rect id="_x0000_s1040" style="position:absolute;left:5481;top:5094;width:2160;height:720">
              <v:textbox style="mso-next-textbox:#_x0000_s1040">
                <w:txbxContent>
                  <w:p w:rsidR="0075318B" w:rsidRDefault="0075318B">
                    <w:pPr>
                      <w:jc w:val="center"/>
                      <w:rPr>
                        <w:sz w:val="24"/>
                        <w:szCs w:val="24"/>
                      </w:rPr>
                    </w:pPr>
                    <w:r>
                      <w:rPr>
                        <w:sz w:val="24"/>
                        <w:szCs w:val="24"/>
                      </w:rPr>
                      <w:t>Краткосрочные залоги</w:t>
                    </w:r>
                  </w:p>
                </w:txbxContent>
              </v:textbox>
            </v:rect>
            <v:rect id="_x0000_s1041" style="position:absolute;left:8901;top:5634;width:2160;height:720">
              <v:textbox style="mso-next-textbox:#_x0000_s1041">
                <w:txbxContent>
                  <w:p w:rsidR="0075318B" w:rsidRDefault="0075318B">
                    <w:pPr>
                      <w:jc w:val="center"/>
                      <w:rPr>
                        <w:sz w:val="24"/>
                        <w:szCs w:val="24"/>
                      </w:rPr>
                    </w:pPr>
                    <w:r>
                      <w:rPr>
                        <w:sz w:val="24"/>
                        <w:szCs w:val="24"/>
                      </w:rPr>
                      <w:t>Задолженность по оплате труда</w:t>
                    </w:r>
                  </w:p>
                </w:txbxContent>
              </v:textbox>
            </v:rect>
            <v:rect id="_x0000_s1042" style="position:absolute;left:2421;top:6354;width:2160;height:720">
              <v:textbox style="mso-next-textbox:#_x0000_s1042">
                <w:txbxContent>
                  <w:p w:rsidR="0075318B" w:rsidRDefault="0075318B">
                    <w:pPr>
                      <w:jc w:val="center"/>
                      <w:rPr>
                        <w:sz w:val="24"/>
                        <w:szCs w:val="24"/>
                      </w:rPr>
                    </w:pPr>
                    <w:r>
                      <w:rPr>
                        <w:sz w:val="24"/>
                        <w:szCs w:val="24"/>
                      </w:rPr>
                      <w:t>Резервный капитал</w:t>
                    </w:r>
                  </w:p>
                </w:txbxContent>
              </v:textbox>
            </v:rect>
            <v:rect id="_x0000_s1043" style="position:absolute;left:5481;top:5994;width:2160;height:900">
              <v:textbox style="mso-next-textbox:#_x0000_s1043">
                <w:txbxContent>
                  <w:p w:rsidR="0075318B" w:rsidRDefault="0075318B">
                    <w:pPr>
                      <w:jc w:val="center"/>
                      <w:rPr>
                        <w:sz w:val="24"/>
                        <w:szCs w:val="24"/>
                      </w:rPr>
                    </w:pPr>
                    <w:r>
                      <w:rPr>
                        <w:sz w:val="24"/>
                        <w:szCs w:val="24"/>
                      </w:rPr>
                      <w:t>Коммерческие кредиты</w:t>
                    </w:r>
                  </w:p>
                </w:txbxContent>
              </v:textbox>
            </v:rect>
            <v:rect id="_x0000_s1044" style="position:absolute;left:8901;top:6714;width:2160;height:720">
              <v:textbox style="mso-next-textbox:#_x0000_s1044">
                <w:txbxContent>
                  <w:p w:rsidR="0075318B" w:rsidRDefault="0075318B">
                    <w:pPr>
                      <w:jc w:val="center"/>
                      <w:rPr>
                        <w:sz w:val="24"/>
                        <w:szCs w:val="24"/>
                      </w:rPr>
                    </w:pPr>
                    <w:r>
                      <w:rPr>
                        <w:sz w:val="24"/>
                        <w:szCs w:val="24"/>
                      </w:rPr>
                      <w:t>Задолженность бюджету</w:t>
                    </w:r>
                  </w:p>
                </w:txbxContent>
              </v:textbox>
            </v:rect>
            <v:line id="_x0000_s1045" style="position:absolute" from="2050,3596" to="2061,10494"/>
            <v:line id="_x0000_s1046" style="position:absolute" from="5121,3474" to="5121,6534"/>
            <v:line id="_x0000_s1047" style="position:absolute" from="8541,3474" to="8541,9594"/>
            <v:line id="_x0000_s1048" style="position:absolute" from="2050,3575" to="2410,3575"/>
            <v:line id="_x0000_s1049" style="position:absolute" from="2061,4554" to="2421,4554"/>
            <v:line id="_x0000_s1050" style="position:absolute" from="2061,5634" to="2421,5634"/>
            <v:line id="_x0000_s1051" style="position:absolute" from="2061,6534" to="2421,6534"/>
            <v:line id="_x0000_s1052" style="position:absolute" from="5121,3474" to="5481,3474"/>
            <v:line id="_x0000_s1053" style="position:absolute" from="5121,4554" to="5481,4554"/>
            <v:line id="_x0000_s1054" style="position:absolute" from="5121,5454" to="5481,5454"/>
            <v:line id="_x0000_s1055" style="position:absolute" from="5121,6534" to="5481,6534"/>
            <v:line id="_x0000_s1056" style="position:absolute" from="8541,3474" to="8901,3474"/>
            <v:line id="_x0000_s1057" style="position:absolute" from="8541,4734" to="8901,4734"/>
            <v:line id="_x0000_s1058" style="position:absolute" from="8541,5994" to="8901,5994"/>
            <v:line id="_x0000_s1059" style="position:absolute" from="8541,7074" to="8901,7074"/>
            <v:rect id="_x0000_s1060" style="position:absolute;left:2421;top:7434;width:2160;height:540">
              <v:textbox style="mso-next-textbox:#_x0000_s1060">
                <w:txbxContent>
                  <w:p w:rsidR="0075318B" w:rsidRDefault="0075318B">
                    <w:pPr>
                      <w:jc w:val="center"/>
                      <w:rPr>
                        <w:sz w:val="24"/>
                        <w:szCs w:val="24"/>
                      </w:rPr>
                    </w:pPr>
                    <w:r>
                      <w:rPr>
                        <w:sz w:val="24"/>
                        <w:szCs w:val="24"/>
                      </w:rPr>
                      <w:t>Фонд накопления</w:t>
                    </w:r>
                  </w:p>
                </w:txbxContent>
              </v:textbox>
            </v:rect>
            <v:rect id="_x0000_s1061" style="position:absolute;left:2421;top:8334;width:2160;height:720">
              <v:textbox style="mso-next-textbox:#_x0000_s1061">
                <w:txbxContent>
                  <w:p w:rsidR="0075318B" w:rsidRDefault="0075318B">
                    <w:pPr>
                      <w:jc w:val="center"/>
                      <w:rPr>
                        <w:sz w:val="24"/>
                        <w:szCs w:val="24"/>
                      </w:rPr>
                    </w:pPr>
                    <w:r>
                      <w:rPr>
                        <w:sz w:val="24"/>
                        <w:szCs w:val="24"/>
                      </w:rPr>
                      <w:t>Нераспределенная прибыль</w:t>
                    </w:r>
                  </w:p>
                </w:txbxContent>
              </v:textbox>
            </v:rect>
            <v:rect id="_x0000_s1062" style="position:absolute;left:2421;top:9234;width:2160;height:540">
              <v:textbox style="mso-next-textbox:#_x0000_s1062">
                <w:txbxContent>
                  <w:p w:rsidR="0075318B" w:rsidRDefault="0075318B">
                    <w:pPr>
                      <w:jc w:val="center"/>
                      <w:rPr>
                        <w:sz w:val="24"/>
                        <w:szCs w:val="24"/>
                      </w:rPr>
                    </w:pPr>
                    <w:r>
                      <w:rPr>
                        <w:sz w:val="24"/>
                        <w:szCs w:val="24"/>
                      </w:rPr>
                      <w:t>Прочие</w:t>
                    </w:r>
                  </w:p>
                </w:txbxContent>
              </v:textbox>
            </v:rect>
            <v:rect id="_x0000_s1063" style="position:absolute;left:2410;top:9954;width:2171;height:1080">
              <v:textbox style="mso-next-textbox:#_x0000_s1063">
                <w:txbxContent>
                  <w:p w:rsidR="0075318B" w:rsidRDefault="0075318B">
                    <w:pPr>
                      <w:jc w:val="center"/>
                      <w:rPr>
                        <w:sz w:val="24"/>
                        <w:szCs w:val="24"/>
                      </w:rPr>
                    </w:pPr>
                    <w:r>
                      <w:rPr>
                        <w:sz w:val="24"/>
                        <w:szCs w:val="24"/>
                      </w:rPr>
                      <w:t>Источники, приравненные к собственным</w:t>
                    </w:r>
                  </w:p>
                </w:txbxContent>
              </v:textbox>
            </v:rect>
            <v:line id="_x0000_s1064" style="position:absolute" from="2050,7639" to="2410,7639"/>
            <v:line id="_x0000_s1065" style="position:absolute" from="2061,8694" to="2421,8694"/>
            <v:line id="_x0000_s1066" style="position:absolute" from="2061,9414" to="2421,9414"/>
            <v:line id="_x0000_s1067" style="position:absolute" from="2061,10494" to="2421,10494"/>
            <v:rect id="_x0000_s1068" style="position:absolute;left:8901;top:7614;width:2160;height:1080">
              <v:textbox style="mso-next-textbox:#_x0000_s1068">
                <w:txbxContent>
                  <w:p w:rsidR="0075318B" w:rsidRDefault="0075318B">
                    <w:pPr>
                      <w:jc w:val="center"/>
                      <w:rPr>
                        <w:sz w:val="24"/>
                        <w:szCs w:val="24"/>
                      </w:rPr>
                    </w:pPr>
                    <w:r>
                      <w:rPr>
                        <w:sz w:val="24"/>
                        <w:szCs w:val="24"/>
                      </w:rPr>
                      <w:t>Задолженность по социальному страхованию</w:t>
                    </w:r>
                  </w:p>
                </w:txbxContent>
              </v:textbox>
            </v:rect>
            <v:rect id="_x0000_s1069" style="position:absolute;left:8901;top:9054;width:2160;height:1080">
              <v:textbox style="mso-next-textbox:#_x0000_s1069">
                <w:txbxContent>
                  <w:p w:rsidR="0075318B" w:rsidRDefault="0075318B">
                    <w:pPr>
                      <w:jc w:val="center"/>
                      <w:rPr>
                        <w:sz w:val="24"/>
                        <w:szCs w:val="24"/>
                      </w:rPr>
                    </w:pPr>
                    <w:r>
                      <w:rPr>
                        <w:sz w:val="24"/>
                        <w:szCs w:val="24"/>
                      </w:rPr>
                      <w:t>Задолженность прочим кредиторам</w:t>
                    </w:r>
                  </w:p>
                </w:txbxContent>
              </v:textbox>
            </v:rect>
            <v:line id="_x0000_s1070" style="position:absolute" from="8541,9594" to="8901,9594"/>
            <v:line id="_x0000_s1071" style="position:absolute" from="8541,8154" to="8901,8154"/>
            <v:line id="_x0000_s1072" style="position:absolute" from="3861,11034" to="3861,11394"/>
            <v:line id="_x0000_s1073" style="position:absolute" from="3141,11394" to="10341,11394"/>
            <v:line id="_x0000_s1074" style="position:absolute" from="3141,11394" to="3141,11754"/>
            <v:line id="_x0000_s1075" style="position:absolute" from="4941,11394" to="4941,11754"/>
            <v:line id="_x0000_s1076" style="position:absolute" from="6741,11394" to="6741,11754"/>
            <v:line id="_x0000_s1077" style="position:absolute" from="10341,11394" to="10341,11754"/>
            <v:line id="_x0000_s1078" style="position:absolute" from="8541,11394" to="8541,11754"/>
            <v:rect id="_x0000_s1079" style="position:absolute;left:2061;top:11754;width:1980;height:2160">
              <v:textbox style="mso-next-textbox:#_x0000_s1079">
                <w:txbxContent>
                  <w:p w:rsidR="0075318B" w:rsidRDefault="0075318B">
                    <w:pPr>
                      <w:jc w:val="center"/>
                      <w:rPr>
                        <w:sz w:val="24"/>
                        <w:szCs w:val="24"/>
                      </w:rPr>
                    </w:pPr>
                    <w:r>
                      <w:rPr>
                        <w:sz w:val="24"/>
                        <w:szCs w:val="24"/>
                      </w:rPr>
                      <w:t>Минимальная задолженность по заработной плате и отчислениям на социальные нужды</w:t>
                    </w:r>
                  </w:p>
                </w:txbxContent>
              </v:textbox>
            </v:rect>
            <v:rect id="_x0000_s1080" style="position:absolute;left:4221;top:11754;width:1620;height:2160">
              <v:textbox style="mso-next-textbox:#_x0000_s1080">
                <w:txbxContent>
                  <w:p w:rsidR="0075318B" w:rsidRDefault="0075318B">
                    <w:pPr>
                      <w:jc w:val="center"/>
                      <w:rPr>
                        <w:sz w:val="24"/>
                        <w:szCs w:val="24"/>
                      </w:rPr>
                    </w:pPr>
                    <w:r>
                      <w:rPr>
                        <w:sz w:val="24"/>
                        <w:szCs w:val="24"/>
                      </w:rPr>
                      <w:t>Платежи заказчиков по части готовности продукции</w:t>
                    </w:r>
                  </w:p>
                </w:txbxContent>
              </v:textbox>
            </v:rect>
            <v:rect id="_x0000_s1081" style="position:absolute;left:6021;top:11754;width:1440;height:2160">
              <v:textbox style="mso-next-textbox:#_x0000_s1081">
                <w:txbxContent>
                  <w:p w:rsidR="0075318B" w:rsidRDefault="0075318B">
                    <w:pPr>
                      <w:jc w:val="center"/>
                      <w:rPr>
                        <w:sz w:val="24"/>
                        <w:szCs w:val="24"/>
                      </w:rPr>
                    </w:pPr>
                    <w:r>
                      <w:rPr>
                        <w:sz w:val="24"/>
                        <w:szCs w:val="24"/>
                      </w:rPr>
                      <w:t>Остатки средств фонда потребления</w:t>
                    </w:r>
                  </w:p>
                </w:txbxContent>
              </v:textbox>
            </v:rect>
            <v:rect id="_x0000_s1082" style="position:absolute;left:7821;top:11754;width:1440;height:2160">
              <v:textbox style="mso-next-textbox:#_x0000_s1082">
                <w:txbxContent>
                  <w:p w:rsidR="0075318B" w:rsidRDefault="0075318B">
                    <w:pPr>
                      <w:jc w:val="center"/>
                      <w:rPr>
                        <w:sz w:val="24"/>
                        <w:szCs w:val="24"/>
                      </w:rPr>
                    </w:pPr>
                    <w:r>
                      <w:rPr>
                        <w:sz w:val="24"/>
                        <w:szCs w:val="24"/>
                      </w:rPr>
                      <w:t>Минимальная задолженность по залогам за тару</w:t>
                    </w:r>
                  </w:p>
                </w:txbxContent>
              </v:textbox>
            </v:rect>
            <v:rect id="_x0000_s1083" style="position:absolute;left:9621;top:11754;width:1440;height:2160">
              <v:textbox style="mso-next-textbox:#_x0000_s1083">
                <w:txbxContent>
                  <w:p w:rsidR="0075318B" w:rsidRDefault="0075318B">
                    <w:pPr>
                      <w:jc w:val="center"/>
                      <w:rPr>
                        <w:sz w:val="24"/>
                        <w:szCs w:val="24"/>
                      </w:rPr>
                    </w:pPr>
                    <w:r>
                      <w:rPr>
                        <w:sz w:val="24"/>
                        <w:szCs w:val="24"/>
                      </w:rPr>
                      <w:t>Прочие</w:t>
                    </w:r>
                  </w:p>
                </w:txbxContent>
              </v:textbox>
            </v:rect>
          </v:group>
        </w:pic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Рисунок 1. – Классификация источников формирования оборотных средств</w:t>
      </w:r>
    </w:p>
    <w:p w:rsidR="00A5756B" w:rsidRPr="00CA037D" w:rsidRDefault="00A5756B" w:rsidP="00CA037D">
      <w:pPr>
        <w:shd w:val="clear" w:color="auto" w:fill="FFFFFF"/>
        <w:spacing w:line="360" w:lineRule="auto"/>
        <w:ind w:firstLine="709"/>
        <w:jc w:val="both"/>
        <w:rPr>
          <w:sz w:val="28"/>
          <w:szCs w:val="28"/>
        </w:rPr>
      </w:pPr>
    </w:p>
    <w:p w:rsidR="00A5756B" w:rsidRPr="00CA037D" w:rsidRDefault="00A5756B" w:rsidP="00CA037D">
      <w:pPr>
        <w:shd w:val="clear" w:color="auto" w:fill="FFFFFF"/>
        <w:spacing w:line="360" w:lineRule="auto"/>
        <w:ind w:firstLine="709"/>
        <w:jc w:val="both"/>
        <w:rPr>
          <w:sz w:val="28"/>
          <w:szCs w:val="28"/>
        </w:rPr>
      </w:pPr>
      <w:r w:rsidRPr="00CA037D">
        <w:rPr>
          <w:sz w:val="28"/>
          <w:szCs w:val="28"/>
        </w:rPr>
        <w:t xml:space="preserve">Главную роль в организации кругооборота фондов играют собственные средства, так как предприятия, работающие на основе коммерческого </w:t>
      </w:r>
      <w:r w:rsidRPr="00CA037D">
        <w:rPr>
          <w:sz w:val="28"/>
          <w:szCs w:val="28"/>
        </w:rPr>
        <w:lastRenderedPageBreak/>
        <w:t>расчета, должны обладать определенной имущественной и оперативной самостоятельностью, чтобы вести дело рентабельно и нести ответственность за принимаемые решения.</w:t>
      </w:r>
    </w:p>
    <w:p w:rsidR="00A5756B" w:rsidRPr="00CA037D" w:rsidRDefault="00A5756B" w:rsidP="00CA037D">
      <w:pPr>
        <w:shd w:val="clear" w:color="auto" w:fill="FFFFFF"/>
        <w:spacing w:line="360" w:lineRule="auto"/>
        <w:ind w:firstLine="709"/>
        <w:jc w:val="both"/>
        <w:rPr>
          <w:sz w:val="28"/>
          <w:szCs w:val="28"/>
        </w:rPr>
      </w:pPr>
      <w:r w:rsidRPr="00CA037D">
        <w:rPr>
          <w:sz w:val="28"/>
          <w:szCs w:val="28"/>
        </w:rPr>
        <w:t>Первоначально формирование собственного капитала осуществляется в момент создания организации. Оно обеспечивается основными и оборотными средствами, необходимыми для осуществления коммерческой деятельности в размерах, определенных учредительными документами. В этих целях в зависимости от организационно-правовых форм формируется уставный (складочный, паевый) капитал, что относится к корпоративным коммерческим организациям – хозяйственным обществам, хозяйственным товариществам и производственным кооперативам, или уставный фонд – на унитарных и государственных предприятиях.</w:t>
      </w:r>
    </w:p>
    <w:p w:rsidR="00A5756B" w:rsidRPr="00CA037D" w:rsidRDefault="00A5756B" w:rsidP="00CA037D">
      <w:pPr>
        <w:shd w:val="clear" w:color="auto" w:fill="FFFFFF"/>
        <w:spacing w:line="360" w:lineRule="auto"/>
        <w:ind w:firstLine="709"/>
        <w:jc w:val="both"/>
        <w:rPr>
          <w:sz w:val="28"/>
          <w:szCs w:val="28"/>
        </w:rPr>
      </w:pPr>
      <w:r w:rsidRPr="00CA037D">
        <w:rPr>
          <w:sz w:val="28"/>
          <w:szCs w:val="28"/>
        </w:rPr>
        <w:t>Часть средств, инвестированных учредителями, направляются на приобретение производственных запасов, поступающих в производство для изготовления товарной продукции, выполнения работ, оказания услуг. Вплоть до поступления выручки от реализации продукции (работ, услуг) оборотные средства служат источником финансирования текущих производственных затрат.</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дальнейшем пополнение оборотных средств, авансируемых организацией на возобновление производственного цикла, может осуществляться за счет полученной выручки от продажи продукции и за счет собственных средств, полученных организацией в процессе ее деятельности, главным образом за счет полученной прибыли.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Прибыль направляется на пополнение оборотных средств и финансирование их прироста. Это зависит от накоплений нераспределенной прибыли прошлых лет, финансовых результатов текущего года, намечаемых направлений использования прибыли (инвестирования в капитальные вложения, выплаты доходов собственникам, расходования на потребление работникам, на социальные нужды и т.п.), так и от изменения норматива оборотных средств, от возможностей привлечения иных источников.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условиях полной хозяйственной самостоятельности, когда организации (предприятия) наделены широкими полномочиями в распоряжении собственным имуществом, в том числе и денежными средствами, в их обороте могут находиться прочие собственные средства, а именно, временно не используемые фонды денежных средств в виде амортизационного, премиального, ремонтного фонда, фонда по отпускам, рекламациям,</w:t>
      </w:r>
      <w:r w:rsidR="00CA037D">
        <w:rPr>
          <w:sz w:val="28"/>
          <w:szCs w:val="28"/>
        </w:rPr>
        <w:t xml:space="preserve"> </w:t>
      </w:r>
      <w:r w:rsidRPr="00CA037D">
        <w:rPr>
          <w:sz w:val="28"/>
          <w:szCs w:val="28"/>
        </w:rPr>
        <w:t>целевое назначение</w:t>
      </w:r>
      <w:r w:rsidR="00FF6357" w:rsidRPr="00CA037D">
        <w:rPr>
          <w:sz w:val="28"/>
          <w:szCs w:val="28"/>
        </w:rPr>
        <w:t>,</w:t>
      </w:r>
      <w:r w:rsidRPr="00CA037D">
        <w:rPr>
          <w:sz w:val="28"/>
          <w:szCs w:val="28"/>
        </w:rPr>
        <w:t xml:space="preserve"> в современных условиях вовлекаются в текущий оборот по приобретению производственных запасов, покрытию затрат, связанных с сезонным характером производства, особенностями отгрузки готовой продукции, спецификой осуществления расчетов и т.п.</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Все это нарушает принцип целевого использования перечисленных фондов денежных средств. Однако в условиях высоких темпов инфляции, нестабильной экономической ситуации такой путь позволяет расширить финансовые вложения в оборотный капитал и одновременно решить задачи по стабилизации объем собственного капитала, вложенного в текущий оборот. Этот путь в известной мере уменьшает зависимость организаций от заемных средств, а в конечном итоге ведет к повышению их платежеспособности и уровня их ликвидности.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Специфическим источником собственных оборотных средств служат выгодные финансовые вложения временно свободных финансовых ресурсов, а в некоторых организационно-правовых формах предприятий, в частности в акционерных обществах – дополнительный выпуск акций и их размещение, что ведет к увеличению уставного капитала, т.е. собственных средств организации.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Кроме собственных источников пополнения оборотных средств, в каждой организации имеются </w:t>
      </w:r>
      <w:r w:rsidR="00FF6357" w:rsidRPr="00CA037D">
        <w:rPr>
          <w:sz w:val="28"/>
          <w:szCs w:val="28"/>
        </w:rPr>
        <w:t xml:space="preserve">средства, приравненные </w:t>
      </w:r>
      <w:r w:rsidRPr="00CA037D">
        <w:rPr>
          <w:sz w:val="28"/>
          <w:szCs w:val="28"/>
        </w:rPr>
        <w:t>собственным. Это устойчивые пассивы, которые не принадлежат организации, но постоянно находятся в обороте и используются на вполне законных основаниях. Минимальный постоянный объем устойчивых пассивов всегда находится в распоряжении организации, она ими пользуется, не изыскивая специально дополнительных источников финансирования хозяйственной деятельности и формирования собственных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Устойчивые пассивы служат источником покрытия собственных оборотных средств только в сумме прироста, т.е. разницы между их величиной на конец и начало периода. Сумма устойчивых пассивов может меняться в сторону увеличения или уменьшения. Этот источник средств по существу есть планируемая кредиторская задолженность.</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обороте организации, кроме собственных и приравненных к ним финансовых ресурсов, находятся заемные средства, основу которых составляют краткосрочные кредиты банков, а также других кредиторов.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Заемные источники для пополнения оборотных средств традиционно включают банковский краткосрочный кредит. В настоящее время он активно используется лишь в тех случаях, когда кредитуемая операция приносит доход, превышающий расходы по уплате банковского процента за пользование ссудой.</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В условиях инфляции заемные средства в виде кредитов банка нередко используется более эффективно, чем собственные оборотные средства. Причина в том, что заемные источники имеют целевое назначение, как правило, совершают более быстрый кругооборот, за их использованием ведется более жесткий контроль со стороны финансовых служб. Кроме того, заемщик, возмещая банку кредит в большей степени, чем ожидалось обесцененными деньгами, также оказывается в выигрыше. </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Несмотря на постепенное повышение значения заемных средств в составе источников формирования оборотного капитала, далеко не все организации имеют возможность привлекать заемные средства для его пополнения, что связано с дороговизной кредитных ресурсов и незаинтересованностью банковских структур в выдаче краткосрочных кредитов </w:t>
      </w:r>
      <w:r w:rsidR="00813393" w:rsidRPr="00CA037D">
        <w:rPr>
          <w:sz w:val="28"/>
          <w:szCs w:val="28"/>
        </w:rPr>
        <w:t>[</w:t>
      </w:r>
      <w:r w:rsidR="00B865E9" w:rsidRPr="00CA037D">
        <w:rPr>
          <w:sz w:val="28"/>
          <w:szCs w:val="28"/>
        </w:rPr>
        <w:t>6</w:t>
      </w:r>
      <w:r w:rsidRPr="00CA037D">
        <w:rPr>
          <w:sz w:val="28"/>
          <w:szCs w:val="28"/>
        </w:rPr>
        <w:t>. с. 128</w:t>
      </w:r>
      <w:r w:rsidR="00813393" w:rsidRPr="00CA037D">
        <w:rPr>
          <w:sz w:val="28"/>
          <w:szCs w:val="28"/>
        </w:rPr>
        <w:t>]</w:t>
      </w:r>
      <w:r w:rsidRPr="00CA037D">
        <w:rPr>
          <w:sz w:val="28"/>
          <w:szCs w:val="28"/>
        </w:rPr>
        <w:t>.</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финансовом менеджменте существует показатель финансового рычага, называемый финансовым левериджем (леверидж – от англ. рычаг). Используя этот показатель, можно определить эффективность соотношения собственных и заемных средств и рассчитать максимальный предел банковского кредитования, за порогом которого нарушается финансовая устойчивость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Показатель финансового рычага зависит, прежде всего, от процентной ставки банковского кредита. Если эта ставка ниже рентабельности собственных оборотных средств, рассчитанной как отношение чистой прибыли к собственным средствам, то соответствующая доля кредита в сумме всего капитала (собственного и заемного) будет оптимальной, так как приведет к росту рентабельности собственного капитала. </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Эффект финансового рычага (Эфр) можно определить по формуле:</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Эфр = К∙ ФР1</w:t>
      </w:r>
      <w:r w:rsidR="00CA037D">
        <w:rPr>
          <w:sz w:val="28"/>
          <w:szCs w:val="28"/>
        </w:rPr>
        <w:t xml:space="preserve"> </w:t>
      </w:r>
      <w:r w:rsidRPr="00CA037D">
        <w:rPr>
          <w:sz w:val="28"/>
          <w:szCs w:val="28"/>
        </w:rPr>
        <w:t>(1.2)</w:t>
      </w:r>
    </w:p>
    <w:p w:rsidR="0012167F" w:rsidRPr="00CA037D" w:rsidRDefault="0012167F" w:rsidP="00CA037D">
      <w:pPr>
        <w:shd w:val="clear" w:color="auto" w:fill="FFFFFF"/>
        <w:spacing w:line="360" w:lineRule="auto"/>
        <w:ind w:firstLine="709"/>
        <w:jc w:val="both"/>
        <w:rPr>
          <w:sz w:val="28"/>
          <w:szCs w:val="28"/>
        </w:rPr>
      </w:pPr>
    </w:p>
    <w:p w:rsidR="00CA037D" w:rsidRPr="00CA037D" w:rsidRDefault="00CA037D" w:rsidP="00CA037D">
      <w:pPr>
        <w:shd w:val="clear" w:color="auto" w:fill="FFFFFF"/>
        <w:spacing w:line="360" w:lineRule="auto"/>
        <w:ind w:firstLine="709"/>
        <w:jc w:val="both"/>
        <w:rPr>
          <w:sz w:val="28"/>
          <w:szCs w:val="28"/>
        </w:rPr>
      </w:pPr>
      <w:r w:rsidRPr="00CA037D">
        <w:rPr>
          <w:sz w:val="28"/>
          <w:szCs w:val="28"/>
        </w:rPr>
        <w:t>Г</w:t>
      </w:r>
      <w:r w:rsidR="0012167F" w:rsidRPr="00CA037D">
        <w:rPr>
          <w:sz w:val="28"/>
          <w:szCs w:val="28"/>
        </w:rPr>
        <w:t>де</w:t>
      </w:r>
      <w:r>
        <w:rPr>
          <w:sz w:val="28"/>
          <w:szCs w:val="28"/>
        </w:rPr>
        <w:t xml:space="preserve"> </w:t>
      </w:r>
      <w:r w:rsidRPr="00CA037D">
        <w:rPr>
          <w:sz w:val="28"/>
          <w:szCs w:val="28"/>
        </w:rPr>
        <w:t>К</w:t>
      </w:r>
      <w:r>
        <w:rPr>
          <w:sz w:val="28"/>
          <w:szCs w:val="28"/>
        </w:rPr>
        <w:t xml:space="preserve"> - </w:t>
      </w:r>
      <w:r w:rsidRPr="00CA037D">
        <w:rPr>
          <w:sz w:val="28"/>
          <w:szCs w:val="28"/>
        </w:rPr>
        <w:t>разница между рентабельностью собственного капитала и уровнем процентной ставки за банковский кредит;</w:t>
      </w:r>
    </w:p>
    <w:p w:rsidR="00CA037D" w:rsidRPr="00CA037D" w:rsidRDefault="00CA037D" w:rsidP="00CA037D">
      <w:pPr>
        <w:tabs>
          <w:tab w:val="left" w:pos="1561"/>
          <w:tab w:val="left" w:pos="2250"/>
        </w:tabs>
        <w:spacing w:line="360" w:lineRule="auto"/>
        <w:ind w:firstLine="709"/>
        <w:jc w:val="both"/>
        <w:rPr>
          <w:sz w:val="28"/>
          <w:szCs w:val="28"/>
        </w:rPr>
      </w:pPr>
      <w:r w:rsidRPr="00CA037D">
        <w:rPr>
          <w:sz w:val="28"/>
          <w:szCs w:val="28"/>
        </w:rPr>
        <w:t>ФР1</w:t>
      </w:r>
      <w:r>
        <w:rPr>
          <w:sz w:val="28"/>
          <w:szCs w:val="28"/>
        </w:rPr>
        <w:t xml:space="preserve"> </w:t>
      </w:r>
      <w:r w:rsidRPr="00CA037D">
        <w:rPr>
          <w:sz w:val="28"/>
          <w:szCs w:val="28"/>
        </w:rPr>
        <w:t>-</w:t>
      </w:r>
      <w:r>
        <w:rPr>
          <w:sz w:val="28"/>
          <w:szCs w:val="28"/>
        </w:rPr>
        <w:t xml:space="preserve"> </w:t>
      </w:r>
      <w:r w:rsidRPr="00CA037D">
        <w:rPr>
          <w:sz w:val="28"/>
          <w:szCs w:val="28"/>
        </w:rPr>
        <w:t>отношение заемного капитала к собственному капиталу, называемое плечом финансового рычага.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 числу привлеченных организацией (предприятием) в хозяйственный оборот средств относится кредиторская задолженность, которая по существу служит бесплатным кредитом, предоставляемым другим организациями, отдельными лицами. В отличие от устойчивых пассивов, кредиторская задолженность является не планируемым источником формирования оборотных средств. Часть задолженности закономерна, так как возникает в связи с особенностями расчетов. Однако в большинстве случаев кредиторская задолженность возникает в результате нарушения расчетно-платежной дисциплины и является следствием несоблюдения организацией сроков оплаты продукции и расчетных документов.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Кредиторская задолженность связана с обесцениванием оборотных средств, что является одной из главных причин кризиса неплатежей, и с образованием просроченной дебиторской задолженности. Из-за большой дебиторской задолженности покупателей значительная часть авансируемых оборотных средств возвращается организации с большим опозданием, либо совсем не возвращается. Через дебиторскую задолженность происходит постоянное огромное отвлечение денежных оборотных средств из материальной сферы в финансовую, что ведет к нарушению стоимостного механизма обращения капитала.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Финансовым источником покрытия просроченной дебиторской задолженности стала кредиторская задолженность в различных ее видах. Все это привело к сдвигам в структуре источников образования оборотных средств, а именно к низкой обеспеченности собственными оборотными средствами </w:t>
      </w:r>
      <w:r w:rsidR="00813393" w:rsidRPr="00CA037D">
        <w:rPr>
          <w:sz w:val="28"/>
          <w:szCs w:val="28"/>
        </w:rPr>
        <w:t>[</w:t>
      </w:r>
      <w:r w:rsidR="00B865E9" w:rsidRPr="00CA037D">
        <w:rPr>
          <w:sz w:val="28"/>
          <w:szCs w:val="28"/>
        </w:rPr>
        <w:t>3</w:t>
      </w:r>
      <w:r w:rsidR="00813393" w:rsidRPr="00CA037D">
        <w:rPr>
          <w:sz w:val="28"/>
          <w:szCs w:val="28"/>
        </w:rPr>
        <w:t>. с. 141].</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Для оценки использования оборотных средств предприятия применяется система показателей, характеризующих состояние как отдельных групп, так и в целом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Экономическая эффективность использования оборотных средств выражается в полезном результате, получаемом предприятием в процессе осуществления своей деятельности.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Обобщающим показателем эффективности использования оборотных средств является рентабельность, которая определяется по формуле:</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i/>
          <w:iCs/>
          <w:sz w:val="28"/>
          <w:szCs w:val="28"/>
          <w:lang w:val="en-US"/>
        </w:rPr>
        <w:t>R</w:t>
      </w:r>
      <w:r w:rsidRPr="00CA037D">
        <w:rPr>
          <w:i/>
          <w:iCs/>
          <w:sz w:val="28"/>
          <w:szCs w:val="28"/>
        </w:rPr>
        <w:t xml:space="preserve">ок = </w:t>
      </w:r>
      <w:r w:rsidR="006C0520">
        <w:rPr>
          <w:i/>
          <w:iCs/>
          <w:position w:val="-24"/>
          <w:sz w:val="28"/>
          <w:szCs w:val="28"/>
        </w:rPr>
        <w:pict>
          <v:shape id="_x0000_i1028" type="#_x0000_t75" style="width:59.25pt;height:30.75pt">
            <v:imagedata r:id="rId10" o:title=""/>
          </v:shape>
        </w:pict>
      </w:r>
      <w:r w:rsidR="00CA037D">
        <w:rPr>
          <w:i/>
          <w:iCs/>
          <w:sz w:val="28"/>
          <w:szCs w:val="28"/>
        </w:rPr>
        <w:t xml:space="preserve"> </w:t>
      </w:r>
      <w:r w:rsidRPr="00CA037D">
        <w:rPr>
          <w:sz w:val="28"/>
          <w:szCs w:val="28"/>
        </w:rPr>
        <w:t>(1.3)</w:t>
      </w:r>
    </w:p>
    <w:p w:rsidR="00306742" w:rsidRPr="00CA037D" w:rsidRDefault="00306742" w:rsidP="00CA037D">
      <w:pPr>
        <w:shd w:val="clear" w:color="auto" w:fill="FFFFFF"/>
        <w:spacing w:line="360" w:lineRule="auto"/>
        <w:ind w:firstLine="709"/>
        <w:jc w:val="both"/>
        <w:rPr>
          <w:sz w:val="28"/>
          <w:szCs w:val="28"/>
        </w:rPr>
      </w:pPr>
    </w:p>
    <w:p w:rsidR="00CA037D" w:rsidRPr="00CA037D" w:rsidRDefault="00CA037D" w:rsidP="00CA037D">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ПР</w:t>
      </w:r>
      <w:r>
        <w:rPr>
          <w:sz w:val="28"/>
          <w:szCs w:val="28"/>
        </w:rPr>
        <w:t xml:space="preserve"> </w:t>
      </w:r>
      <w:r w:rsidRPr="00CA037D">
        <w:rPr>
          <w:sz w:val="28"/>
          <w:szCs w:val="28"/>
        </w:rPr>
        <w:t>-</w:t>
      </w:r>
      <w:r>
        <w:rPr>
          <w:sz w:val="28"/>
          <w:szCs w:val="28"/>
        </w:rPr>
        <w:t xml:space="preserve"> </w:t>
      </w:r>
      <w:r w:rsidRPr="00CA037D">
        <w:rPr>
          <w:sz w:val="28"/>
          <w:szCs w:val="28"/>
        </w:rPr>
        <w:t>прибыль отчетного периода, руб.;</w:t>
      </w:r>
    </w:p>
    <w:p w:rsidR="00CA037D" w:rsidRPr="00CA037D" w:rsidRDefault="00CA037D" w:rsidP="00CA037D">
      <w:pPr>
        <w:tabs>
          <w:tab w:val="left" w:pos="1507"/>
          <w:tab w:val="left" w:pos="2220"/>
        </w:tabs>
        <w:spacing w:line="360" w:lineRule="auto"/>
        <w:ind w:firstLine="709"/>
        <w:jc w:val="both"/>
        <w:rPr>
          <w:sz w:val="28"/>
          <w:szCs w:val="28"/>
        </w:rPr>
      </w:pPr>
      <w:r w:rsidRPr="00CA037D">
        <w:rPr>
          <w:sz w:val="28"/>
          <w:szCs w:val="28"/>
        </w:rPr>
        <w:t>Сок</w:t>
      </w:r>
      <w:r>
        <w:rPr>
          <w:sz w:val="28"/>
          <w:szCs w:val="28"/>
        </w:rPr>
        <w:t xml:space="preserve"> </w:t>
      </w:r>
      <w:r w:rsidRPr="00CA037D">
        <w:rPr>
          <w:sz w:val="28"/>
          <w:szCs w:val="28"/>
        </w:rPr>
        <w:t>-</w:t>
      </w:r>
      <w:r>
        <w:rPr>
          <w:sz w:val="28"/>
          <w:szCs w:val="28"/>
        </w:rPr>
        <w:t xml:space="preserve"> </w:t>
      </w:r>
      <w:r w:rsidRPr="00CA037D">
        <w:rPr>
          <w:sz w:val="28"/>
          <w:szCs w:val="28"/>
        </w:rPr>
        <w:t>средняя сумма оборотного капитала,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Этот показатель показывает величину прибыли, приходящуюся на один рубль оборотного капитала.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Экономическая эффективность использования оборотных средств определяется показателями оборачиваемости. Под оборачиваемостью оборотных средств понимается продолжительность полного кругооборота средств с момента их приобретения до выхода и реализации готовой продукции с зачислением выручки на счет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 важнейшим показателям оборачиваемости оборотных средств, а значит, и обобщающим показателем их использования относят:</w:t>
      </w:r>
    </w:p>
    <w:p w:rsidR="00306742" w:rsidRPr="00CA037D" w:rsidRDefault="00306742" w:rsidP="00CA037D">
      <w:pPr>
        <w:numPr>
          <w:ilvl w:val="0"/>
          <w:numId w:val="19"/>
        </w:numPr>
        <w:shd w:val="clear" w:color="auto" w:fill="FFFFFF"/>
        <w:spacing w:line="360" w:lineRule="auto"/>
        <w:ind w:firstLine="709"/>
        <w:jc w:val="both"/>
        <w:rPr>
          <w:sz w:val="28"/>
          <w:szCs w:val="28"/>
        </w:rPr>
      </w:pPr>
      <w:r w:rsidRPr="00CA037D">
        <w:rPr>
          <w:sz w:val="28"/>
          <w:szCs w:val="28"/>
        </w:rPr>
        <w:t>длительность одного оборота оборотных средств в днях:</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6C0520" w:rsidP="00CA037D">
      <w:pPr>
        <w:shd w:val="clear" w:color="auto" w:fill="FFFFFF"/>
        <w:spacing w:line="360" w:lineRule="auto"/>
        <w:ind w:firstLine="709"/>
        <w:jc w:val="both"/>
        <w:rPr>
          <w:sz w:val="28"/>
          <w:szCs w:val="28"/>
        </w:rPr>
      </w:pPr>
      <w:r>
        <w:rPr>
          <w:i/>
          <w:iCs/>
          <w:position w:val="-10"/>
          <w:sz w:val="28"/>
          <w:szCs w:val="28"/>
        </w:rPr>
        <w:pict>
          <v:shape id="_x0000_i1029" type="#_x0000_t75" style="width:9pt;height:17.25pt">
            <v:imagedata r:id="rId11" o:title=""/>
          </v:shape>
        </w:pict>
      </w:r>
      <w:r w:rsidR="00306742" w:rsidRPr="00CA037D">
        <w:rPr>
          <w:i/>
          <w:iCs/>
          <w:sz w:val="28"/>
          <w:szCs w:val="28"/>
        </w:rPr>
        <w:t xml:space="preserve">Т = </w:t>
      </w:r>
      <w:r>
        <w:rPr>
          <w:i/>
          <w:iCs/>
          <w:position w:val="-24"/>
          <w:sz w:val="28"/>
          <w:szCs w:val="28"/>
        </w:rPr>
        <w:pict>
          <v:shape id="_x0000_i1030" type="#_x0000_t75" style="width:27pt;height:30.75pt">
            <v:imagedata r:id="rId12" o:title=""/>
          </v:shape>
        </w:pict>
      </w:r>
      <w:r w:rsidR="00CA037D">
        <w:rPr>
          <w:i/>
          <w:iCs/>
          <w:sz w:val="28"/>
          <w:szCs w:val="28"/>
        </w:rPr>
        <w:t xml:space="preserve"> </w:t>
      </w:r>
      <w:r w:rsidR="00306742" w:rsidRPr="00CA037D">
        <w:rPr>
          <w:sz w:val="28"/>
          <w:szCs w:val="28"/>
        </w:rPr>
        <w:t>(1.4)</w:t>
      </w:r>
    </w:p>
    <w:p w:rsidR="00306742" w:rsidRDefault="00306742" w:rsidP="00CA037D">
      <w:pPr>
        <w:shd w:val="clear" w:color="auto" w:fill="FFFFFF"/>
        <w:spacing w:line="360" w:lineRule="auto"/>
        <w:ind w:firstLine="709"/>
        <w:jc w:val="both"/>
        <w:rPr>
          <w:sz w:val="28"/>
          <w:szCs w:val="28"/>
        </w:rPr>
      </w:pPr>
      <w:r w:rsidRPr="00CA037D">
        <w:rPr>
          <w:i/>
          <w:iCs/>
          <w:sz w:val="28"/>
          <w:szCs w:val="28"/>
        </w:rPr>
        <w:t xml:space="preserve">Т = </w:t>
      </w:r>
      <w:r w:rsidR="006C0520">
        <w:rPr>
          <w:i/>
          <w:iCs/>
          <w:position w:val="-28"/>
          <w:sz w:val="28"/>
          <w:szCs w:val="28"/>
        </w:rPr>
        <w:pict>
          <v:shape id="_x0000_i1031" type="#_x0000_t75" style="width:36pt;height:33pt">
            <v:imagedata r:id="rId13" o:title=""/>
          </v:shape>
        </w:pict>
      </w:r>
      <w:r w:rsidR="00CA037D">
        <w:rPr>
          <w:i/>
          <w:iCs/>
          <w:sz w:val="28"/>
          <w:szCs w:val="28"/>
        </w:rPr>
        <w:t xml:space="preserve"> </w:t>
      </w:r>
      <w:r w:rsidRPr="00CA037D">
        <w:rPr>
          <w:sz w:val="28"/>
          <w:szCs w:val="28"/>
        </w:rPr>
        <w:t>(1.5)</w:t>
      </w:r>
    </w:p>
    <w:p w:rsidR="00CA037D" w:rsidRPr="00CA037D" w:rsidRDefault="00CA037D" w:rsidP="00CA037D">
      <w:pPr>
        <w:shd w:val="clear" w:color="auto" w:fill="FFFFFF"/>
        <w:spacing w:line="360" w:lineRule="auto"/>
        <w:ind w:firstLine="709"/>
        <w:jc w:val="both"/>
        <w:rPr>
          <w:sz w:val="28"/>
          <w:szCs w:val="28"/>
        </w:rPr>
      </w:pPr>
    </w:p>
    <w:p w:rsidR="00CA037D" w:rsidRPr="00CA037D" w:rsidRDefault="00CA037D" w:rsidP="00CA037D">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lang w:val="en-US"/>
        </w:rPr>
        <w:t>t</w:t>
      </w:r>
      <w:r>
        <w:rPr>
          <w:sz w:val="28"/>
          <w:szCs w:val="28"/>
        </w:rPr>
        <w:t xml:space="preserve"> </w:t>
      </w:r>
      <w:r w:rsidRPr="00CA037D">
        <w:rPr>
          <w:sz w:val="28"/>
          <w:szCs w:val="28"/>
        </w:rPr>
        <w:t>-</w:t>
      </w:r>
      <w:r>
        <w:rPr>
          <w:sz w:val="28"/>
          <w:szCs w:val="28"/>
        </w:rPr>
        <w:t xml:space="preserve"> </w:t>
      </w:r>
      <w:r w:rsidRPr="00CA037D">
        <w:rPr>
          <w:sz w:val="28"/>
          <w:szCs w:val="28"/>
        </w:rPr>
        <w:t>количество дней в отчетном периоде;</w:t>
      </w:r>
    </w:p>
    <w:p w:rsidR="00CA037D" w:rsidRPr="00CA037D" w:rsidRDefault="00CA037D" w:rsidP="00CA037D">
      <w:pPr>
        <w:tabs>
          <w:tab w:val="left" w:pos="1775"/>
          <w:tab w:val="left" w:pos="2453"/>
        </w:tabs>
        <w:spacing w:line="360" w:lineRule="auto"/>
        <w:ind w:firstLine="709"/>
        <w:rPr>
          <w:sz w:val="28"/>
          <w:szCs w:val="28"/>
        </w:rPr>
      </w:pPr>
      <w:r w:rsidRPr="00CA037D">
        <w:rPr>
          <w:sz w:val="28"/>
          <w:szCs w:val="28"/>
        </w:rPr>
        <w:t>Сок</w:t>
      </w:r>
      <w:r>
        <w:rPr>
          <w:sz w:val="28"/>
          <w:szCs w:val="28"/>
        </w:rPr>
        <w:t xml:space="preserve"> </w:t>
      </w:r>
      <w:r w:rsidRPr="00CA037D">
        <w:rPr>
          <w:sz w:val="28"/>
          <w:szCs w:val="28"/>
        </w:rPr>
        <w:t>-</w:t>
      </w:r>
      <w:r>
        <w:rPr>
          <w:sz w:val="28"/>
          <w:szCs w:val="28"/>
        </w:rPr>
        <w:t xml:space="preserve"> </w:t>
      </w:r>
      <w:r w:rsidRPr="00CA037D">
        <w:rPr>
          <w:sz w:val="28"/>
          <w:szCs w:val="28"/>
        </w:rPr>
        <w:t>сумма оборотных средств или их средние остатки за отчетный период, руб.;</w:t>
      </w:r>
    </w:p>
    <w:p w:rsidR="00CA037D" w:rsidRPr="00CA037D" w:rsidRDefault="00CA037D" w:rsidP="00CA037D">
      <w:pPr>
        <w:tabs>
          <w:tab w:val="left" w:pos="1775"/>
          <w:tab w:val="left" w:pos="2453"/>
        </w:tabs>
        <w:spacing w:line="360" w:lineRule="auto"/>
        <w:ind w:firstLine="709"/>
        <w:rPr>
          <w:sz w:val="28"/>
          <w:szCs w:val="28"/>
        </w:rPr>
      </w:pPr>
      <w:r w:rsidRPr="00CA037D">
        <w:rPr>
          <w:sz w:val="28"/>
          <w:szCs w:val="28"/>
          <w:lang w:val="en-US"/>
        </w:rPr>
        <w:t>V</w:t>
      </w:r>
      <w:r w:rsidRPr="00CA037D">
        <w:rPr>
          <w:sz w:val="28"/>
          <w:szCs w:val="28"/>
        </w:rPr>
        <w:t>реал</w:t>
      </w:r>
      <w:r>
        <w:rPr>
          <w:sz w:val="28"/>
          <w:szCs w:val="28"/>
        </w:rPr>
        <w:t xml:space="preserve"> </w:t>
      </w:r>
      <w:r w:rsidRPr="00CA037D">
        <w:rPr>
          <w:sz w:val="28"/>
          <w:szCs w:val="28"/>
        </w:rPr>
        <w:t>-</w:t>
      </w:r>
      <w:r>
        <w:rPr>
          <w:sz w:val="28"/>
          <w:szCs w:val="28"/>
        </w:rPr>
        <w:t xml:space="preserve"> </w:t>
      </w:r>
      <w:r w:rsidRPr="00CA037D">
        <w:rPr>
          <w:sz w:val="28"/>
          <w:szCs w:val="28"/>
        </w:rPr>
        <w:t>объем реализации продукции за отчетный период.</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Она показывает, за какой срок к предприятию возвращаются средства в виде выручки от реализации продукции.</w:t>
      </w:r>
    </w:p>
    <w:p w:rsidR="00306742" w:rsidRPr="00CA037D" w:rsidRDefault="00306742" w:rsidP="00CA037D">
      <w:pPr>
        <w:numPr>
          <w:ilvl w:val="0"/>
          <w:numId w:val="20"/>
        </w:numPr>
        <w:shd w:val="clear" w:color="auto" w:fill="FFFFFF"/>
        <w:spacing w:line="360" w:lineRule="auto"/>
        <w:ind w:firstLine="709"/>
        <w:jc w:val="both"/>
        <w:rPr>
          <w:sz w:val="28"/>
          <w:szCs w:val="28"/>
        </w:rPr>
      </w:pPr>
      <w:r w:rsidRPr="00CA037D">
        <w:rPr>
          <w:sz w:val="28"/>
          <w:szCs w:val="28"/>
        </w:rPr>
        <w:t>коэффициент оборачиваемости оборотных средств (количество оборотов за определенный период времени):</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i/>
          <w:iCs/>
          <w:sz w:val="28"/>
          <w:szCs w:val="28"/>
        </w:rPr>
        <w:t xml:space="preserve">Коб = </w:t>
      </w:r>
      <w:r w:rsidR="006C0520">
        <w:rPr>
          <w:i/>
          <w:iCs/>
          <w:position w:val="-24"/>
          <w:sz w:val="28"/>
          <w:szCs w:val="28"/>
        </w:rPr>
        <w:pict>
          <v:shape id="_x0000_i1032" type="#_x0000_t75" style="width:35.25pt;height:30.75pt">
            <v:imagedata r:id="rId14" o:title=""/>
          </v:shape>
        </w:pict>
      </w:r>
      <w:r w:rsidR="00CA037D">
        <w:rPr>
          <w:i/>
          <w:iCs/>
          <w:sz w:val="28"/>
          <w:szCs w:val="28"/>
        </w:rPr>
        <w:t xml:space="preserve"> </w:t>
      </w:r>
      <w:r w:rsidRPr="00CA037D">
        <w:rPr>
          <w:sz w:val="28"/>
          <w:szCs w:val="28"/>
        </w:rPr>
        <w:t>(1.6)</w:t>
      </w:r>
    </w:p>
    <w:p w:rsidR="00306742" w:rsidRPr="00CA037D" w:rsidRDefault="00306742" w:rsidP="00CA037D">
      <w:pPr>
        <w:shd w:val="clear" w:color="auto" w:fill="FFFFFF"/>
        <w:spacing w:line="360" w:lineRule="auto"/>
        <w:ind w:firstLine="709"/>
        <w:jc w:val="both"/>
        <w:rPr>
          <w:sz w:val="28"/>
          <w:szCs w:val="28"/>
        </w:rPr>
      </w:pPr>
    </w:p>
    <w:p w:rsidR="00CA037D" w:rsidRPr="00CA037D" w:rsidRDefault="00CA037D" w:rsidP="00CA037D">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Сок</w:t>
      </w:r>
      <w:r>
        <w:rPr>
          <w:sz w:val="28"/>
          <w:szCs w:val="28"/>
        </w:rPr>
        <w:t xml:space="preserve"> </w:t>
      </w:r>
      <w:r w:rsidRPr="00CA037D">
        <w:rPr>
          <w:sz w:val="28"/>
          <w:szCs w:val="28"/>
        </w:rPr>
        <w:t>-</w:t>
      </w:r>
      <w:r>
        <w:rPr>
          <w:sz w:val="28"/>
          <w:szCs w:val="28"/>
        </w:rPr>
        <w:t xml:space="preserve"> </w:t>
      </w:r>
      <w:r w:rsidRPr="00CA037D">
        <w:rPr>
          <w:sz w:val="28"/>
          <w:szCs w:val="28"/>
        </w:rPr>
        <w:t>сумма оборотных средств или их средние остатки за отчетный период, руб.;</w:t>
      </w:r>
    </w:p>
    <w:p w:rsidR="00CA037D" w:rsidRPr="00CA037D" w:rsidRDefault="00CA037D" w:rsidP="00CA037D">
      <w:pPr>
        <w:tabs>
          <w:tab w:val="left" w:pos="1775"/>
          <w:tab w:val="left" w:pos="2453"/>
        </w:tabs>
        <w:spacing w:line="360" w:lineRule="auto"/>
        <w:ind w:firstLine="709"/>
        <w:rPr>
          <w:sz w:val="28"/>
          <w:szCs w:val="28"/>
        </w:rPr>
      </w:pPr>
      <w:r w:rsidRPr="00CA037D">
        <w:rPr>
          <w:sz w:val="28"/>
          <w:szCs w:val="28"/>
          <w:lang w:val="en-US"/>
        </w:rPr>
        <w:t>V</w:t>
      </w:r>
      <w:r w:rsidRPr="00CA037D">
        <w:rPr>
          <w:sz w:val="28"/>
          <w:szCs w:val="28"/>
        </w:rPr>
        <w:t>реал</w:t>
      </w:r>
      <w:r>
        <w:rPr>
          <w:sz w:val="28"/>
          <w:szCs w:val="28"/>
        </w:rPr>
        <w:t xml:space="preserve"> </w:t>
      </w:r>
      <w:r w:rsidRPr="00CA037D">
        <w:rPr>
          <w:sz w:val="28"/>
          <w:szCs w:val="28"/>
        </w:rPr>
        <w:t>-</w:t>
      </w:r>
      <w:r>
        <w:rPr>
          <w:sz w:val="28"/>
          <w:szCs w:val="28"/>
        </w:rPr>
        <w:t xml:space="preserve"> </w:t>
      </w:r>
      <w:r w:rsidRPr="00CA037D">
        <w:rPr>
          <w:sz w:val="28"/>
          <w:szCs w:val="28"/>
        </w:rPr>
        <w:t>объем реализации продукции за отчетный период.</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Данный показатель характеризует скорость оборота средств. Уменьшение длительности одного оборота, а следовательно, увеличение коэффициента оборачиваемости, свидетельствует об улучшении использования оборотных средств.</w:t>
      </w:r>
    </w:p>
    <w:p w:rsidR="00306742" w:rsidRPr="00CA037D" w:rsidRDefault="00306742" w:rsidP="00CA037D">
      <w:pPr>
        <w:numPr>
          <w:ilvl w:val="0"/>
          <w:numId w:val="21"/>
        </w:numPr>
        <w:shd w:val="clear" w:color="auto" w:fill="FFFFFF"/>
        <w:spacing w:line="360" w:lineRule="auto"/>
        <w:ind w:firstLine="709"/>
        <w:jc w:val="both"/>
        <w:rPr>
          <w:sz w:val="28"/>
          <w:szCs w:val="28"/>
        </w:rPr>
      </w:pPr>
      <w:r w:rsidRPr="00CA037D">
        <w:rPr>
          <w:sz w:val="28"/>
          <w:szCs w:val="28"/>
        </w:rPr>
        <w:t>сумма занятых на предприятии оборотных средств на единицу продукции (коэффициент загрузки или отдача оборотных средств):</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i/>
          <w:iCs/>
          <w:sz w:val="28"/>
          <w:szCs w:val="28"/>
        </w:rPr>
        <w:t xml:space="preserve">Кз = </w:t>
      </w:r>
      <w:r w:rsidR="006C0520">
        <w:rPr>
          <w:i/>
          <w:iCs/>
          <w:position w:val="-28"/>
          <w:sz w:val="28"/>
          <w:szCs w:val="28"/>
        </w:rPr>
        <w:pict>
          <v:shape id="_x0000_i1033" type="#_x0000_t75" style="width:35.25pt;height:33pt">
            <v:imagedata r:id="rId15" o:title=""/>
          </v:shape>
        </w:pict>
      </w:r>
      <w:r w:rsidR="00CA037D">
        <w:rPr>
          <w:sz w:val="28"/>
          <w:szCs w:val="28"/>
        </w:rPr>
        <w:t xml:space="preserve"> </w:t>
      </w:r>
      <w:r w:rsidRPr="00CA037D">
        <w:rPr>
          <w:sz w:val="28"/>
          <w:szCs w:val="28"/>
        </w:rPr>
        <w:t>(1.7)</w:t>
      </w:r>
    </w:p>
    <w:p w:rsidR="00306742" w:rsidRPr="00CA037D" w:rsidRDefault="00306742" w:rsidP="00CA037D">
      <w:pPr>
        <w:shd w:val="clear" w:color="auto" w:fill="FFFFFF"/>
        <w:spacing w:line="360" w:lineRule="auto"/>
        <w:ind w:firstLine="709"/>
        <w:jc w:val="both"/>
        <w:rPr>
          <w:sz w:val="28"/>
          <w:szCs w:val="28"/>
        </w:rPr>
      </w:pPr>
    </w:p>
    <w:p w:rsidR="00CA037D" w:rsidRPr="00CA037D" w:rsidRDefault="00CA037D" w:rsidP="00CA037D">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Сок</w:t>
      </w:r>
      <w:r>
        <w:rPr>
          <w:sz w:val="28"/>
          <w:szCs w:val="28"/>
        </w:rPr>
        <w:t xml:space="preserve"> </w:t>
      </w:r>
      <w:r w:rsidRPr="00CA037D">
        <w:rPr>
          <w:sz w:val="28"/>
          <w:szCs w:val="28"/>
        </w:rPr>
        <w:t>-</w:t>
      </w:r>
      <w:r>
        <w:rPr>
          <w:sz w:val="28"/>
          <w:szCs w:val="28"/>
        </w:rPr>
        <w:t xml:space="preserve"> </w:t>
      </w:r>
      <w:r w:rsidRPr="00CA037D">
        <w:rPr>
          <w:sz w:val="28"/>
          <w:szCs w:val="28"/>
        </w:rPr>
        <w:t>сумма оборотных средств или их средние остатки за отчетный период, руб.;</w:t>
      </w:r>
    </w:p>
    <w:p w:rsidR="00CA037D" w:rsidRPr="00CA037D" w:rsidRDefault="00CA037D" w:rsidP="00CA037D">
      <w:pPr>
        <w:tabs>
          <w:tab w:val="left" w:pos="1775"/>
          <w:tab w:val="left" w:pos="2453"/>
        </w:tabs>
        <w:spacing w:line="360" w:lineRule="auto"/>
        <w:ind w:firstLine="709"/>
        <w:rPr>
          <w:sz w:val="28"/>
          <w:szCs w:val="28"/>
        </w:rPr>
      </w:pPr>
      <w:r w:rsidRPr="00CA037D">
        <w:rPr>
          <w:sz w:val="28"/>
          <w:szCs w:val="28"/>
          <w:lang w:val="en-US"/>
        </w:rPr>
        <w:t>V</w:t>
      </w:r>
      <w:r w:rsidRPr="00CA037D">
        <w:rPr>
          <w:sz w:val="28"/>
          <w:szCs w:val="28"/>
        </w:rPr>
        <w:t>реал</w:t>
      </w:r>
      <w:r>
        <w:rPr>
          <w:sz w:val="28"/>
          <w:szCs w:val="28"/>
        </w:rPr>
        <w:t xml:space="preserve"> </w:t>
      </w:r>
      <w:r w:rsidRPr="00CA037D">
        <w:rPr>
          <w:sz w:val="28"/>
          <w:szCs w:val="28"/>
        </w:rPr>
        <w:t>-</w:t>
      </w:r>
      <w:r>
        <w:rPr>
          <w:sz w:val="28"/>
          <w:szCs w:val="28"/>
        </w:rPr>
        <w:t xml:space="preserve"> </w:t>
      </w:r>
      <w:r w:rsidRPr="00CA037D">
        <w:rPr>
          <w:sz w:val="28"/>
          <w:szCs w:val="28"/>
        </w:rPr>
        <w:t>объем реализации продукции за отчетный период.</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Данный показатель характеризует сумму оборотных средств, авансируемых на 1 руб. выручки от реализации продукции, т.е. представляет собой оборотную фондоемкость, затраты оборотных средств в расчете на 1 руб. реализованной продукции (работ, услуг) </w:t>
      </w:r>
      <w:r w:rsidR="001B45E4" w:rsidRPr="00CA037D">
        <w:rPr>
          <w:sz w:val="28"/>
          <w:szCs w:val="28"/>
        </w:rPr>
        <w:t>[</w:t>
      </w:r>
      <w:r w:rsidR="00B865E9" w:rsidRPr="00CA037D">
        <w:rPr>
          <w:sz w:val="28"/>
          <w:szCs w:val="28"/>
        </w:rPr>
        <w:t>3</w:t>
      </w:r>
      <w:r w:rsidRPr="00CA037D">
        <w:rPr>
          <w:sz w:val="28"/>
          <w:szCs w:val="28"/>
        </w:rPr>
        <w:t>. с. 148</w:t>
      </w:r>
      <w:r w:rsidR="001B45E4" w:rsidRPr="00CA037D">
        <w:rPr>
          <w:sz w:val="28"/>
          <w:szCs w:val="28"/>
        </w:rPr>
        <w:t>]</w:t>
      </w:r>
      <w:r w:rsidRPr="00CA037D">
        <w:rPr>
          <w:sz w:val="28"/>
          <w:szCs w:val="28"/>
        </w:rPr>
        <w:t>.</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Также на предприятиях рассчитываются и анализируются показатели оборачиваемости отдельных элементов оборотных средств. Наиболее часто рассчитываются и анализируются следующие показатели:</w:t>
      </w:r>
    </w:p>
    <w:p w:rsidR="00306742" w:rsidRDefault="00306742" w:rsidP="00CA037D">
      <w:pPr>
        <w:shd w:val="clear" w:color="auto" w:fill="FFFFFF"/>
        <w:spacing w:line="360" w:lineRule="auto"/>
        <w:ind w:firstLine="709"/>
        <w:jc w:val="both"/>
        <w:rPr>
          <w:sz w:val="28"/>
          <w:szCs w:val="28"/>
        </w:rPr>
      </w:pPr>
      <w:r w:rsidRPr="00CA037D">
        <w:rPr>
          <w:sz w:val="28"/>
          <w:szCs w:val="28"/>
        </w:rPr>
        <w:t>Коэффициент оборачиваемости запасов:</w:t>
      </w:r>
    </w:p>
    <w:p w:rsidR="00CA037D" w:rsidRPr="00CA037D" w:rsidRDefault="00CA037D" w:rsidP="00CA037D">
      <w:pPr>
        <w:shd w:val="clear" w:color="auto" w:fill="FFFFFF"/>
        <w:spacing w:line="360" w:lineRule="auto"/>
        <w:ind w:firstLine="709"/>
        <w:jc w:val="both"/>
        <w:rPr>
          <w:sz w:val="28"/>
          <w:szCs w:val="28"/>
        </w:rPr>
      </w:pPr>
    </w:p>
    <w:p w:rsidR="00306742" w:rsidRDefault="00306742" w:rsidP="00CA037D">
      <w:pPr>
        <w:shd w:val="clear" w:color="auto" w:fill="FFFFFF"/>
        <w:spacing w:line="360" w:lineRule="auto"/>
        <w:ind w:firstLine="709"/>
        <w:jc w:val="both"/>
        <w:rPr>
          <w:sz w:val="28"/>
          <w:szCs w:val="28"/>
        </w:rPr>
      </w:pPr>
      <w:r w:rsidRPr="00CA037D">
        <w:rPr>
          <w:i/>
          <w:iCs/>
          <w:sz w:val="28"/>
          <w:szCs w:val="28"/>
        </w:rPr>
        <w:t xml:space="preserve">Коб.з = </w:t>
      </w:r>
      <w:r w:rsidR="006C0520">
        <w:rPr>
          <w:i/>
          <w:iCs/>
          <w:position w:val="-24"/>
          <w:sz w:val="28"/>
          <w:szCs w:val="28"/>
        </w:rPr>
        <w:pict>
          <v:shape id="_x0000_i1034" type="#_x0000_t75" style="width:14.25pt;height:30.75pt">
            <v:imagedata r:id="rId16" o:title=""/>
          </v:shape>
        </w:pict>
      </w:r>
      <w:r w:rsidR="00CA037D">
        <w:rPr>
          <w:sz w:val="28"/>
          <w:szCs w:val="28"/>
        </w:rPr>
        <w:t xml:space="preserve"> </w:t>
      </w:r>
      <w:r w:rsidRPr="00CA037D">
        <w:rPr>
          <w:sz w:val="28"/>
          <w:szCs w:val="28"/>
        </w:rPr>
        <w:t>(1.8)</w:t>
      </w:r>
    </w:p>
    <w:p w:rsidR="00CA037D" w:rsidRPr="00CA037D" w:rsidRDefault="00CA037D" w:rsidP="00CA037D">
      <w:pPr>
        <w:shd w:val="clear" w:color="auto" w:fill="FFFFFF"/>
        <w:spacing w:line="360" w:lineRule="auto"/>
        <w:ind w:firstLine="709"/>
        <w:jc w:val="both"/>
        <w:rPr>
          <w:sz w:val="28"/>
          <w:szCs w:val="28"/>
        </w:rPr>
      </w:pPr>
    </w:p>
    <w:p w:rsidR="00CA037D" w:rsidRPr="00CA037D" w:rsidRDefault="00306742" w:rsidP="00CA037D">
      <w:pPr>
        <w:shd w:val="clear" w:color="auto" w:fill="FFFFFF"/>
        <w:spacing w:line="360" w:lineRule="auto"/>
        <w:ind w:firstLine="709"/>
        <w:jc w:val="both"/>
        <w:rPr>
          <w:sz w:val="28"/>
          <w:szCs w:val="28"/>
        </w:rPr>
      </w:pPr>
      <w:r w:rsidRPr="00CA037D">
        <w:rPr>
          <w:sz w:val="28"/>
          <w:szCs w:val="28"/>
        </w:rPr>
        <w:t xml:space="preserve">где </w:t>
      </w:r>
      <w:r w:rsidR="00CA037D" w:rsidRPr="00CA037D">
        <w:rPr>
          <w:sz w:val="28"/>
          <w:szCs w:val="28"/>
        </w:rPr>
        <w:t>С</w:t>
      </w:r>
      <w:r w:rsidR="00CA037D">
        <w:rPr>
          <w:sz w:val="28"/>
          <w:szCs w:val="28"/>
        </w:rPr>
        <w:t xml:space="preserve"> </w:t>
      </w:r>
      <w:r w:rsidR="00CA037D" w:rsidRPr="00CA037D">
        <w:rPr>
          <w:sz w:val="28"/>
          <w:szCs w:val="28"/>
        </w:rPr>
        <w:t>-</w:t>
      </w:r>
      <w:r w:rsidR="00CA037D">
        <w:rPr>
          <w:sz w:val="28"/>
          <w:szCs w:val="28"/>
        </w:rPr>
        <w:t xml:space="preserve"> </w:t>
      </w:r>
      <w:r w:rsidR="00CA037D" w:rsidRPr="00CA037D">
        <w:rPr>
          <w:sz w:val="28"/>
          <w:szCs w:val="28"/>
        </w:rPr>
        <w:t>себестоимость реализованной продукции, руб.;</w:t>
      </w:r>
      <w:r w:rsidR="00CA037D">
        <w:rPr>
          <w:sz w:val="28"/>
          <w:szCs w:val="28"/>
        </w:rPr>
        <w:t xml:space="preserve"> </w:t>
      </w:r>
      <w:r w:rsidR="00CA037D" w:rsidRPr="00CA037D">
        <w:rPr>
          <w:sz w:val="28"/>
          <w:szCs w:val="28"/>
        </w:rPr>
        <w:t>З</w:t>
      </w:r>
      <w:r w:rsidR="00CA037D">
        <w:rPr>
          <w:sz w:val="28"/>
          <w:szCs w:val="28"/>
        </w:rPr>
        <w:t xml:space="preserve"> </w:t>
      </w:r>
      <w:r w:rsidR="00CA037D" w:rsidRPr="00CA037D">
        <w:rPr>
          <w:sz w:val="28"/>
          <w:szCs w:val="28"/>
        </w:rPr>
        <w:t>-средняя величина запасов,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Характеризует скорость запасов.</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длительность оборота запасов:</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i/>
          <w:iCs/>
          <w:sz w:val="28"/>
          <w:szCs w:val="28"/>
        </w:rPr>
        <w:t xml:space="preserve">Тз = </w:t>
      </w:r>
      <w:r w:rsidR="006C0520">
        <w:rPr>
          <w:i/>
          <w:iCs/>
          <w:position w:val="-24"/>
          <w:sz w:val="28"/>
          <w:szCs w:val="28"/>
        </w:rPr>
        <w:pict>
          <v:shape id="_x0000_i1035" type="#_x0000_t75" style="width:30pt;height:30.75pt">
            <v:imagedata r:id="rId17" o:title=""/>
          </v:shape>
        </w:pict>
      </w:r>
      <w:r w:rsidR="00CA037D">
        <w:rPr>
          <w:sz w:val="28"/>
          <w:szCs w:val="28"/>
        </w:rPr>
        <w:t xml:space="preserve"> </w:t>
      </w:r>
      <w:r w:rsidRPr="00CA037D">
        <w:rPr>
          <w:sz w:val="28"/>
          <w:szCs w:val="28"/>
        </w:rPr>
        <w:t>(1.9)</w:t>
      </w:r>
    </w:p>
    <w:p w:rsidR="00306742" w:rsidRPr="00CA037D" w:rsidRDefault="00306742" w:rsidP="00CA037D">
      <w:pPr>
        <w:shd w:val="clear" w:color="auto" w:fill="FFFFFF"/>
        <w:spacing w:line="360" w:lineRule="auto"/>
        <w:ind w:firstLine="709"/>
        <w:jc w:val="both"/>
        <w:rPr>
          <w:sz w:val="28"/>
          <w:szCs w:val="28"/>
        </w:rPr>
      </w:pPr>
    </w:p>
    <w:p w:rsidR="00CA037D" w:rsidRPr="00CA037D" w:rsidRDefault="00CA037D" w:rsidP="00CA037D">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С</w:t>
      </w:r>
      <w:r>
        <w:rPr>
          <w:sz w:val="28"/>
          <w:szCs w:val="28"/>
        </w:rPr>
        <w:t xml:space="preserve"> </w:t>
      </w:r>
      <w:r w:rsidRPr="00CA037D">
        <w:rPr>
          <w:sz w:val="28"/>
          <w:szCs w:val="28"/>
        </w:rPr>
        <w:t>-</w:t>
      </w:r>
      <w:r>
        <w:rPr>
          <w:sz w:val="28"/>
          <w:szCs w:val="28"/>
        </w:rPr>
        <w:t xml:space="preserve"> </w:t>
      </w:r>
      <w:r w:rsidRPr="00CA037D">
        <w:rPr>
          <w:sz w:val="28"/>
          <w:szCs w:val="28"/>
        </w:rPr>
        <w:t>себестоимость реализованной продукции, руб.;</w:t>
      </w:r>
      <w:r>
        <w:rPr>
          <w:sz w:val="28"/>
          <w:szCs w:val="28"/>
        </w:rPr>
        <w:t xml:space="preserve"> </w:t>
      </w:r>
      <w:r w:rsidRPr="00CA037D">
        <w:rPr>
          <w:sz w:val="28"/>
          <w:szCs w:val="28"/>
        </w:rPr>
        <w:t>З</w:t>
      </w:r>
      <w:r>
        <w:rPr>
          <w:sz w:val="28"/>
          <w:szCs w:val="28"/>
        </w:rPr>
        <w:t xml:space="preserve"> </w:t>
      </w:r>
      <w:r w:rsidRPr="00CA037D">
        <w:rPr>
          <w:sz w:val="28"/>
          <w:szCs w:val="28"/>
        </w:rPr>
        <w:t>-</w:t>
      </w:r>
      <w:r>
        <w:rPr>
          <w:sz w:val="28"/>
          <w:szCs w:val="28"/>
        </w:rPr>
        <w:t xml:space="preserve"> </w:t>
      </w:r>
      <w:r w:rsidRPr="00CA037D">
        <w:rPr>
          <w:sz w:val="28"/>
          <w:szCs w:val="28"/>
        </w:rPr>
        <w:t>средняя величина запасов, руб.</w:t>
      </w:r>
      <w:r>
        <w:rPr>
          <w:sz w:val="28"/>
          <w:szCs w:val="28"/>
        </w:rPr>
        <w:t xml:space="preserve">, </w:t>
      </w:r>
      <w:r w:rsidRPr="00CA037D">
        <w:rPr>
          <w:sz w:val="28"/>
          <w:szCs w:val="28"/>
        </w:rPr>
        <w:t>Д</w:t>
      </w:r>
      <w:r>
        <w:rPr>
          <w:sz w:val="28"/>
          <w:szCs w:val="28"/>
        </w:rPr>
        <w:t xml:space="preserve"> </w:t>
      </w:r>
      <w:r w:rsidRPr="00CA037D">
        <w:rPr>
          <w:sz w:val="28"/>
          <w:szCs w:val="28"/>
        </w:rPr>
        <w:t>-</w:t>
      </w:r>
      <w:r>
        <w:rPr>
          <w:sz w:val="28"/>
          <w:szCs w:val="28"/>
        </w:rPr>
        <w:t xml:space="preserve"> число дней в периоде.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Этот показатель отражает период времени, необходимый для превращения материальных запасов в готовую продукцию и на ее реализацию.</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коэффициент оборачиваемости дебиторской задолженности:</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i/>
          <w:iCs/>
          <w:sz w:val="28"/>
          <w:szCs w:val="28"/>
        </w:rPr>
        <w:t xml:space="preserve">Коб.дз = </w:t>
      </w:r>
      <w:r w:rsidR="006C0520">
        <w:rPr>
          <w:i/>
          <w:iCs/>
          <w:position w:val="-28"/>
          <w:sz w:val="28"/>
          <w:szCs w:val="28"/>
        </w:rPr>
        <w:pict>
          <v:shape id="_x0000_i1036" type="#_x0000_t75" style="width:21pt;height:33pt">
            <v:imagedata r:id="rId18" o:title=""/>
          </v:shape>
        </w:pict>
      </w:r>
      <w:r w:rsidR="00CA037D">
        <w:rPr>
          <w:sz w:val="28"/>
          <w:szCs w:val="28"/>
        </w:rPr>
        <w:t xml:space="preserve"> </w:t>
      </w:r>
      <w:r w:rsidRPr="00CA037D">
        <w:rPr>
          <w:sz w:val="28"/>
          <w:szCs w:val="28"/>
        </w:rPr>
        <w:t>(1.10)</w:t>
      </w:r>
    </w:p>
    <w:p w:rsidR="00306742" w:rsidRPr="00CA037D" w:rsidRDefault="00306742" w:rsidP="00CA037D">
      <w:pPr>
        <w:shd w:val="clear" w:color="auto" w:fill="FFFFFF"/>
        <w:spacing w:line="360" w:lineRule="auto"/>
        <w:ind w:firstLine="709"/>
        <w:jc w:val="both"/>
        <w:rPr>
          <w:sz w:val="28"/>
          <w:szCs w:val="28"/>
        </w:rPr>
      </w:pPr>
    </w:p>
    <w:p w:rsidR="00DE633E" w:rsidRPr="00CA037D" w:rsidRDefault="00CA037D" w:rsidP="00CA037D">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В</w:t>
      </w:r>
      <w:r>
        <w:rPr>
          <w:sz w:val="28"/>
          <w:szCs w:val="28"/>
        </w:rPr>
        <w:t xml:space="preserve"> </w:t>
      </w:r>
      <w:r w:rsidRPr="00CA037D">
        <w:rPr>
          <w:sz w:val="28"/>
          <w:szCs w:val="28"/>
        </w:rPr>
        <w:t>-</w:t>
      </w:r>
      <w:r>
        <w:rPr>
          <w:sz w:val="28"/>
          <w:szCs w:val="28"/>
        </w:rPr>
        <w:t xml:space="preserve"> </w:t>
      </w:r>
      <w:r w:rsidRPr="00CA037D">
        <w:rPr>
          <w:sz w:val="28"/>
          <w:szCs w:val="28"/>
        </w:rPr>
        <w:t>выручка нетто, руб.;</w:t>
      </w:r>
      <w:r>
        <w:rPr>
          <w:sz w:val="28"/>
          <w:szCs w:val="28"/>
        </w:rPr>
        <w:t xml:space="preserve"> </w:t>
      </w:r>
      <w:r w:rsidRPr="00CA037D">
        <w:rPr>
          <w:sz w:val="28"/>
          <w:szCs w:val="28"/>
        </w:rPr>
        <w:t>ДЗ</w:t>
      </w:r>
      <w:r>
        <w:rPr>
          <w:sz w:val="28"/>
          <w:szCs w:val="28"/>
        </w:rPr>
        <w:t xml:space="preserve"> </w:t>
      </w:r>
      <w:r w:rsidRPr="00CA037D">
        <w:rPr>
          <w:sz w:val="28"/>
          <w:szCs w:val="28"/>
        </w:rPr>
        <w:t>-</w:t>
      </w:r>
      <w:r>
        <w:rPr>
          <w:sz w:val="28"/>
          <w:szCs w:val="28"/>
        </w:rPr>
        <w:t xml:space="preserve"> </w:t>
      </w:r>
      <w:r w:rsidRPr="00CA037D">
        <w:rPr>
          <w:sz w:val="28"/>
          <w:szCs w:val="28"/>
        </w:rPr>
        <w:t>средняя величина дебиторской задолженности, руб.</w:t>
      </w:r>
      <w:r>
        <w:rPr>
          <w:sz w:val="28"/>
          <w:szCs w:val="28"/>
        </w:rPr>
        <w:t xml:space="preserve"> </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длительность оборота дебиторской задолженности:</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i/>
          <w:iCs/>
          <w:sz w:val="28"/>
          <w:szCs w:val="28"/>
        </w:rPr>
        <w:t>Тдз</w:t>
      </w:r>
      <w:r w:rsidRPr="00CA037D">
        <w:rPr>
          <w:i/>
          <w:iCs/>
          <w:sz w:val="28"/>
          <w:szCs w:val="28"/>
          <w:lang w:val="en-US"/>
        </w:rPr>
        <w:t xml:space="preserve"> =</w:t>
      </w:r>
      <w:r w:rsidRPr="00CA037D">
        <w:rPr>
          <w:i/>
          <w:iCs/>
          <w:sz w:val="28"/>
          <w:szCs w:val="28"/>
        </w:rPr>
        <w:t xml:space="preserve"> </w:t>
      </w:r>
      <w:r w:rsidR="006C0520">
        <w:rPr>
          <w:i/>
          <w:iCs/>
          <w:position w:val="-24"/>
          <w:sz w:val="28"/>
          <w:szCs w:val="28"/>
        </w:rPr>
        <w:pict>
          <v:shape id="_x0000_i1037" type="#_x0000_t75" style="width:21pt;height:30.75pt">
            <v:imagedata r:id="rId19" o:title=""/>
          </v:shape>
        </w:pict>
      </w:r>
      <w:r w:rsidR="00CA037D">
        <w:rPr>
          <w:sz w:val="28"/>
          <w:szCs w:val="28"/>
        </w:rPr>
        <w:t xml:space="preserve"> </w:t>
      </w:r>
      <w:r w:rsidRPr="00CA037D">
        <w:rPr>
          <w:sz w:val="28"/>
          <w:szCs w:val="28"/>
        </w:rPr>
        <w:t>(1.11)</w:t>
      </w:r>
    </w:p>
    <w:p w:rsidR="00306742" w:rsidRPr="00CA037D" w:rsidRDefault="00306742" w:rsidP="00CA037D">
      <w:pPr>
        <w:shd w:val="clear" w:color="auto" w:fill="FFFFFF"/>
        <w:spacing w:line="360" w:lineRule="auto"/>
        <w:ind w:firstLine="709"/>
        <w:jc w:val="both"/>
        <w:rPr>
          <w:sz w:val="28"/>
          <w:szCs w:val="28"/>
        </w:rPr>
      </w:pPr>
    </w:p>
    <w:p w:rsidR="00CA037D" w:rsidRPr="00CA037D" w:rsidRDefault="00CA037D" w:rsidP="00CA037D">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В1</w:t>
      </w:r>
      <w:r>
        <w:rPr>
          <w:sz w:val="28"/>
          <w:szCs w:val="28"/>
        </w:rPr>
        <w:t xml:space="preserve"> </w:t>
      </w:r>
      <w:r w:rsidRPr="00CA037D">
        <w:rPr>
          <w:sz w:val="28"/>
          <w:szCs w:val="28"/>
        </w:rPr>
        <w:t>-</w:t>
      </w:r>
      <w:r>
        <w:rPr>
          <w:sz w:val="28"/>
          <w:szCs w:val="28"/>
        </w:rPr>
        <w:t xml:space="preserve"> </w:t>
      </w:r>
      <w:r w:rsidRPr="00CA037D">
        <w:rPr>
          <w:sz w:val="28"/>
          <w:szCs w:val="28"/>
        </w:rPr>
        <w:t>однодневная выручка от реализации, руб.</w:t>
      </w:r>
      <w:r>
        <w:rPr>
          <w:sz w:val="28"/>
          <w:szCs w:val="28"/>
        </w:rPr>
        <w:t xml:space="preserve"> </w:t>
      </w:r>
      <w:r w:rsidRPr="00CA037D">
        <w:rPr>
          <w:sz w:val="28"/>
          <w:szCs w:val="28"/>
        </w:rPr>
        <w:t>ДЗ</w:t>
      </w:r>
      <w:r>
        <w:rPr>
          <w:sz w:val="28"/>
          <w:szCs w:val="28"/>
        </w:rPr>
        <w:t xml:space="preserve"> </w:t>
      </w:r>
      <w:r w:rsidRPr="00CA037D">
        <w:rPr>
          <w:sz w:val="28"/>
          <w:szCs w:val="28"/>
        </w:rPr>
        <w:t>-</w:t>
      </w:r>
      <w:r>
        <w:rPr>
          <w:sz w:val="28"/>
          <w:szCs w:val="28"/>
        </w:rPr>
        <w:t xml:space="preserve"> </w:t>
      </w:r>
      <w:r w:rsidRPr="00CA037D">
        <w:rPr>
          <w:sz w:val="28"/>
          <w:szCs w:val="28"/>
        </w:rPr>
        <w:t>средняя величина дебиторской задолженности,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Показывает период времени между платежами за сырье и рабочую силу и погашением дебиторской задолженности.</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длительность оборота денежных средств:</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i/>
          <w:iCs/>
          <w:sz w:val="28"/>
          <w:szCs w:val="28"/>
        </w:rPr>
        <w:t>Тдс = Тз + Тдз – Ткз</w:t>
      </w:r>
      <w:r w:rsidR="00CA037D">
        <w:rPr>
          <w:i/>
          <w:iCs/>
          <w:sz w:val="28"/>
          <w:szCs w:val="28"/>
        </w:rPr>
        <w:t xml:space="preserve"> </w:t>
      </w:r>
      <w:r w:rsidRPr="00CA037D">
        <w:rPr>
          <w:sz w:val="28"/>
          <w:szCs w:val="28"/>
        </w:rPr>
        <w:t>(1.12)</w:t>
      </w:r>
    </w:p>
    <w:p w:rsidR="00306742" w:rsidRPr="00CA037D" w:rsidRDefault="00306742" w:rsidP="00CA037D">
      <w:pPr>
        <w:shd w:val="clear" w:color="auto" w:fill="FFFFFF"/>
        <w:spacing w:line="360" w:lineRule="auto"/>
        <w:ind w:firstLine="709"/>
        <w:jc w:val="both"/>
        <w:rPr>
          <w:sz w:val="28"/>
          <w:szCs w:val="28"/>
        </w:rPr>
      </w:pPr>
    </w:p>
    <w:p w:rsidR="00CA037D" w:rsidRPr="00CA037D" w:rsidRDefault="00CA037D" w:rsidP="00CA037D">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Тз</w:t>
      </w:r>
      <w:r>
        <w:rPr>
          <w:sz w:val="28"/>
          <w:szCs w:val="28"/>
        </w:rPr>
        <w:t xml:space="preserve"> </w:t>
      </w:r>
      <w:r w:rsidRPr="00CA037D">
        <w:rPr>
          <w:sz w:val="28"/>
          <w:szCs w:val="28"/>
        </w:rPr>
        <w:t>-</w:t>
      </w:r>
      <w:r>
        <w:rPr>
          <w:sz w:val="28"/>
          <w:szCs w:val="28"/>
        </w:rPr>
        <w:t xml:space="preserve"> </w:t>
      </w:r>
      <w:r w:rsidRPr="00CA037D">
        <w:rPr>
          <w:sz w:val="28"/>
          <w:szCs w:val="28"/>
        </w:rPr>
        <w:t>период обращения запасов, дни;</w:t>
      </w:r>
      <w:r>
        <w:rPr>
          <w:sz w:val="28"/>
          <w:szCs w:val="28"/>
        </w:rPr>
        <w:t xml:space="preserve"> </w:t>
      </w:r>
      <w:r w:rsidRPr="00CA037D">
        <w:rPr>
          <w:sz w:val="28"/>
          <w:szCs w:val="28"/>
        </w:rPr>
        <w:t>Тдз</w:t>
      </w:r>
      <w:r>
        <w:rPr>
          <w:sz w:val="28"/>
          <w:szCs w:val="28"/>
        </w:rPr>
        <w:t xml:space="preserve"> </w:t>
      </w:r>
      <w:r w:rsidRPr="00CA037D">
        <w:rPr>
          <w:sz w:val="28"/>
          <w:szCs w:val="28"/>
        </w:rPr>
        <w:t>-</w:t>
      </w:r>
      <w:r>
        <w:rPr>
          <w:sz w:val="28"/>
          <w:szCs w:val="28"/>
        </w:rPr>
        <w:t xml:space="preserve"> </w:t>
      </w:r>
      <w:r w:rsidRPr="00CA037D">
        <w:rPr>
          <w:sz w:val="28"/>
          <w:szCs w:val="28"/>
        </w:rPr>
        <w:t>период обращения дебиторской задолженности, дни;</w:t>
      </w:r>
      <w:r>
        <w:rPr>
          <w:sz w:val="28"/>
          <w:szCs w:val="28"/>
        </w:rPr>
        <w:t xml:space="preserve"> </w:t>
      </w:r>
      <w:r w:rsidRPr="00CA037D">
        <w:rPr>
          <w:sz w:val="28"/>
          <w:szCs w:val="28"/>
        </w:rPr>
        <w:t>Ткз</w:t>
      </w:r>
      <w:r>
        <w:rPr>
          <w:sz w:val="28"/>
          <w:szCs w:val="28"/>
        </w:rPr>
        <w:t xml:space="preserve"> </w:t>
      </w:r>
      <w:r w:rsidRPr="00CA037D">
        <w:rPr>
          <w:sz w:val="28"/>
          <w:szCs w:val="28"/>
        </w:rPr>
        <w:t>-</w:t>
      </w:r>
      <w:r>
        <w:rPr>
          <w:sz w:val="28"/>
          <w:szCs w:val="28"/>
        </w:rPr>
        <w:t xml:space="preserve"> </w:t>
      </w:r>
      <w:r w:rsidRPr="00CA037D">
        <w:rPr>
          <w:sz w:val="28"/>
          <w:szCs w:val="28"/>
        </w:rPr>
        <w:t>период обращения кредиторской задолженности, дни.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Наиболее распространенными показателями, характеризующими использование всех материальных ресурсов на предприятии, являются:</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материалоемкость:</w:t>
      </w:r>
    </w:p>
    <w:p w:rsidR="00306742" w:rsidRDefault="00306742" w:rsidP="00CA037D">
      <w:pPr>
        <w:shd w:val="clear" w:color="auto" w:fill="FFFFFF"/>
        <w:spacing w:line="360" w:lineRule="auto"/>
        <w:ind w:firstLine="709"/>
        <w:jc w:val="both"/>
        <w:rPr>
          <w:sz w:val="28"/>
          <w:szCs w:val="28"/>
        </w:rPr>
      </w:pPr>
    </w:p>
    <w:p w:rsidR="00306742" w:rsidRPr="00CA037D" w:rsidRDefault="00CA037D" w:rsidP="00CA037D">
      <w:pPr>
        <w:shd w:val="clear" w:color="auto" w:fill="FFFFFF"/>
        <w:spacing w:line="360" w:lineRule="auto"/>
        <w:ind w:firstLine="709"/>
        <w:jc w:val="both"/>
        <w:rPr>
          <w:sz w:val="28"/>
          <w:szCs w:val="28"/>
        </w:rPr>
      </w:pPr>
      <w:r>
        <w:rPr>
          <w:sz w:val="28"/>
          <w:szCs w:val="28"/>
        </w:rPr>
        <w:br w:type="page"/>
      </w:r>
      <w:r w:rsidR="00306742" w:rsidRPr="00CA037D">
        <w:rPr>
          <w:i/>
          <w:iCs/>
          <w:sz w:val="28"/>
          <w:szCs w:val="28"/>
        </w:rPr>
        <w:t xml:space="preserve">МЕ = </w:t>
      </w:r>
      <w:r w:rsidR="006C0520">
        <w:rPr>
          <w:i/>
          <w:iCs/>
          <w:position w:val="-24"/>
          <w:sz w:val="28"/>
          <w:szCs w:val="28"/>
        </w:rPr>
        <w:pict>
          <v:shape id="_x0000_i1038" type="#_x0000_t75" style="width:21.75pt;height:30.75pt">
            <v:imagedata r:id="rId20" o:title=""/>
          </v:shape>
        </w:pict>
      </w:r>
      <w:r>
        <w:rPr>
          <w:sz w:val="28"/>
          <w:szCs w:val="28"/>
        </w:rPr>
        <w:t xml:space="preserve"> </w:t>
      </w:r>
      <w:r w:rsidR="00306742" w:rsidRPr="00CA037D">
        <w:rPr>
          <w:sz w:val="28"/>
          <w:szCs w:val="28"/>
        </w:rPr>
        <w:t>(1.13)</w:t>
      </w:r>
    </w:p>
    <w:p w:rsidR="00306742" w:rsidRPr="00CA037D" w:rsidRDefault="00306742" w:rsidP="00CA037D">
      <w:pPr>
        <w:shd w:val="clear" w:color="auto" w:fill="FFFFFF"/>
        <w:spacing w:line="360" w:lineRule="auto"/>
        <w:ind w:firstLine="709"/>
        <w:jc w:val="both"/>
        <w:rPr>
          <w:sz w:val="28"/>
          <w:szCs w:val="28"/>
        </w:rPr>
      </w:pPr>
    </w:p>
    <w:p w:rsidR="00CA037D" w:rsidRPr="00CA037D" w:rsidRDefault="00CA037D" w:rsidP="00CA037D">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Мз</w:t>
      </w:r>
      <w:r>
        <w:rPr>
          <w:sz w:val="28"/>
          <w:szCs w:val="28"/>
        </w:rPr>
        <w:t xml:space="preserve"> </w:t>
      </w:r>
      <w:r w:rsidRPr="00CA037D">
        <w:rPr>
          <w:sz w:val="28"/>
          <w:szCs w:val="28"/>
        </w:rPr>
        <w:t>-</w:t>
      </w:r>
      <w:r>
        <w:rPr>
          <w:sz w:val="28"/>
          <w:szCs w:val="28"/>
        </w:rPr>
        <w:t xml:space="preserve"> </w:t>
      </w:r>
      <w:r w:rsidRPr="00CA037D">
        <w:rPr>
          <w:sz w:val="28"/>
          <w:szCs w:val="28"/>
        </w:rPr>
        <w:t>материальные затраты, руб.;</w:t>
      </w:r>
      <w:r>
        <w:rPr>
          <w:sz w:val="28"/>
          <w:szCs w:val="28"/>
        </w:rPr>
        <w:t xml:space="preserve"> </w:t>
      </w:r>
      <w:r w:rsidRPr="00CA037D">
        <w:rPr>
          <w:sz w:val="28"/>
          <w:szCs w:val="28"/>
        </w:rPr>
        <w:t>ТП</w:t>
      </w:r>
      <w:r>
        <w:rPr>
          <w:sz w:val="28"/>
          <w:szCs w:val="28"/>
        </w:rPr>
        <w:t xml:space="preserve"> </w:t>
      </w:r>
      <w:r w:rsidRPr="00CA037D">
        <w:rPr>
          <w:sz w:val="28"/>
          <w:szCs w:val="28"/>
        </w:rPr>
        <w:t>-</w:t>
      </w:r>
      <w:r>
        <w:rPr>
          <w:sz w:val="28"/>
          <w:szCs w:val="28"/>
        </w:rPr>
        <w:t xml:space="preserve"> </w:t>
      </w:r>
      <w:r w:rsidRPr="00CA037D">
        <w:rPr>
          <w:sz w:val="28"/>
          <w:szCs w:val="28"/>
        </w:rPr>
        <w:t>товарная продукция,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Она показывает, сколько материальных затрат приходится на каждый рубль товарной продукции.</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материалоотдача:</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i/>
          <w:iCs/>
          <w:sz w:val="28"/>
          <w:szCs w:val="28"/>
        </w:rPr>
        <w:t xml:space="preserve">МО = </w:t>
      </w:r>
      <w:r w:rsidR="006C0520">
        <w:rPr>
          <w:i/>
          <w:iCs/>
          <w:position w:val="-24"/>
          <w:sz w:val="28"/>
          <w:szCs w:val="28"/>
        </w:rPr>
        <w:pict>
          <v:shape id="_x0000_i1039" type="#_x0000_t75" style="width:21.75pt;height:30.75pt">
            <v:imagedata r:id="rId21" o:title=""/>
          </v:shape>
        </w:pict>
      </w:r>
      <w:r w:rsidR="00CA037D">
        <w:rPr>
          <w:sz w:val="28"/>
          <w:szCs w:val="28"/>
        </w:rPr>
        <w:t xml:space="preserve"> </w:t>
      </w:r>
      <w:r w:rsidRPr="00CA037D">
        <w:rPr>
          <w:sz w:val="28"/>
          <w:szCs w:val="28"/>
        </w:rPr>
        <w:t>(1.14)</w:t>
      </w:r>
    </w:p>
    <w:p w:rsidR="00306742" w:rsidRPr="00CA037D" w:rsidRDefault="00306742" w:rsidP="00CA037D">
      <w:pPr>
        <w:shd w:val="clear" w:color="auto" w:fill="FFFFFF"/>
        <w:spacing w:line="360" w:lineRule="auto"/>
        <w:ind w:firstLine="709"/>
        <w:jc w:val="both"/>
        <w:rPr>
          <w:sz w:val="28"/>
          <w:szCs w:val="28"/>
        </w:rPr>
      </w:pPr>
    </w:p>
    <w:p w:rsidR="0075318B" w:rsidRPr="00CA037D" w:rsidRDefault="0075318B" w:rsidP="0075318B">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Мз</w:t>
      </w:r>
      <w:r>
        <w:rPr>
          <w:sz w:val="28"/>
          <w:szCs w:val="28"/>
        </w:rPr>
        <w:t xml:space="preserve"> </w:t>
      </w:r>
      <w:r w:rsidRPr="00CA037D">
        <w:rPr>
          <w:sz w:val="28"/>
          <w:szCs w:val="28"/>
        </w:rPr>
        <w:t>-</w:t>
      </w:r>
      <w:r>
        <w:rPr>
          <w:sz w:val="28"/>
          <w:szCs w:val="28"/>
        </w:rPr>
        <w:t xml:space="preserve"> </w:t>
      </w:r>
      <w:r w:rsidRPr="00CA037D">
        <w:rPr>
          <w:sz w:val="28"/>
          <w:szCs w:val="28"/>
        </w:rPr>
        <w:t>материальные затраты, руб.;</w:t>
      </w:r>
      <w:r>
        <w:rPr>
          <w:sz w:val="28"/>
          <w:szCs w:val="28"/>
        </w:rPr>
        <w:t xml:space="preserve"> </w:t>
      </w:r>
      <w:r w:rsidRPr="00CA037D">
        <w:rPr>
          <w:sz w:val="28"/>
          <w:szCs w:val="28"/>
        </w:rPr>
        <w:t>ТП</w:t>
      </w:r>
      <w:r>
        <w:rPr>
          <w:sz w:val="28"/>
          <w:szCs w:val="28"/>
        </w:rPr>
        <w:t xml:space="preserve"> </w:t>
      </w:r>
      <w:r w:rsidRPr="0075318B">
        <w:rPr>
          <w:sz w:val="28"/>
          <w:szCs w:val="28"/>
        </w:rPr>
        <w:t>-</w:t>
      </w:r>
      <w:r>
        <w:rPr>
          <w:sz w:val="28"/>
          <w:szCs w:val="28"/>
        </w:rPr>
        <w:t xml:space="preserve"> </w:t>
      </w:r>
      <w:r w:rsidRPr="00CA037D">
        <w:rPr>
          <w:sz w:val="28"/>
          <w:szCs w:val="28"/>
        </w:rPr>
        <w:t>товарная продукция,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Это показатель обратной материалоемкости.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Оборачиваемость оборотных средств может замедляться ил ускоряться. Экономическим результатом ускорения оборачиваемости оборотных средств является высвобождение части этих средств из оборота, так как предприятие имеет возможность осуществлять производственную деятельность с меньшим их объемом. Различают абсолютное и относительное высвобождение. Абсолютное высвобождение имеет место в тех случаях, когда фактические остатки оборотных средств меньше норматива или остатков предшествующего периода. При сохранении либо превышении объема реализации за анализируемый период, а относительное высвобождение – когда ускорение их оборачиваемости происходит одновременно с ростом объема выпуска продукции, причем темп роста объема производства опережает темп роста остатков оборотных средств </w:t>
      </w:r>
      <w:r w:rsidR="001B45E4" w:rsidRPr="00CA037D">
        <w:rPr>
          <w:sz w:val="28"/>
          <w:szCs w:val="28"/>
        </w:rPr>
        <w:t>[</w:t>
      </w:r>
      <w:r w:rsidR="00974D6F" w:rsidRPr="00CA037D">
        <w:rPr>
          <w:sz w:val="28"/>
          <w:szCs w:val="28"/>
        </w:rPr>
        <w:t>4</w:t>
      </w:r>
      <w:r w:rsidRPr="00CA037D">
        <w:rPr>
          <w:sz w:val="28"/>
          <w:szCs w:val="28"/>
        </w:rPr>
        <w:t>, с. 95</w:t>
      </w:r>
      <w:r w:rsidR="001B45E4" w:rsidRPr="00CA037D">
        <w:rPr>
          <w:sz w:val="28"/>
          <w:szCs w:val="28"/>
        </w:rPr>
        <w:t>]</w:t>
      </w:r>
      <w:r w:rsidRPr="00CA037D">
        <w:rPr>
          <w:sz w:val="28"/>
          <w:szCs w:val="28"/>
        </w:rPr>
        <w:t>.</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Абсолютное высвобождение оборотных средств определяется по формуле:</w:t>
      </w:r>
    </w:p>
    <w:p w:rsidR="00306742" w:rsidRDefault="00306742" w:rsidP="00CA037D">
      <w:pPr>
        <w:shd w:val="clear" w:color="auto" w:fill="FFFFFF"/>
        <w:spacing w:line="360" w:lineRule="auto"/>
        <w:ind w:firstLine="709"/>
        <w:jc w:val="both"/>
        <w:rPr>
          <w:sz w:val="28"/>
          <w:szCs w:val="28"/>
        </w:rPr>
      </w:pPr>
    </w:p>
    <w:p w:rsidR="00306742" w:rsidRPr="00CA037D" w:rsidRDefault="0075318B" w:rsidP="00CA037D">
      <w:pPr>
        <w:shd w:val="clear" w:color="auto" w:fill="FFFFFF"/>
        <w:spacing w:line="360" w:lineRule="auto"/>
        <w:ind w:firstLine="709"/>
        <w:jc w:val="both"/>
        <w:rPr>
          <w:sz w:val="28"/>
          <w:szCs w:val="28"/>
        </w:rPr>
      </w:pPr>
      <w:r>
        <w:rPr>
          <w:sz w:val="28"/>
          <w:szCs w:val="28"/>
        </w:rPr>
        <w:br w:type="page"/>
      </w:r>
      <w:r w:rsidR="006C0520">
        <w:rPr>
          <w:i/>
          <w:iCs/>
          <w:position w:val="-6"/>
          <w:sz w:val="28"/>
          <w:szCs w:val="28"/>
        </w:rPr>
        <w:pict>
          <v:shape id="_x0000_i1040" type="#_x0000_t75" style="width:29.25pt;height:14.25pt">
            <v:imagedata r:id="rId22" o:title=""/>
          </v:shape>
        </w:pict>
      </w:r>
      <w:r w:rsidR="00306742" w:rsidRPr="00CA037D">
        <w:rPr>
          <w:i/>
          <w:iCs/>
          <w:sz w:val="28"/>
          <w:szCs w:val="28"/>
        </w:rPr>
        <w:t xml:space="preserve">= </w:t>
      </w:r>
      <w:r w:rsidR="006C0520">
        <w:rPr>
          <w:i/>
          <w:iCs/>
          <w:position w:val="-24"/>
          <w:sz w:val="28"/>
          <w:szCs w:val="28"/>
        </w:rPr>
        <w:pict>
          <v:shape id="_x0000_i1041" type="#_x0000_t75" style="width:71.25pt;height:30.75pt">
            <v:imagedata r:id="rId23" o:title=""/>
          </v:shape>
        </w:pict>
      </w:r>
      <w:r w:rsidR="00CA037D">
        <w:rPr>
          <w:sz w:val="28"/>
          <w:szCs w:val="28"/>
        </w:rPr>
        <w:t xml:space="preserve"> </w:t>
      </w:r>
      <w:r w:rsidR="00306742" w:rsidRPr="00CA037D">
        <w:rPr>
          <w:sz w:val="28"/>
          <w:szCs w:val="28"/>
        </w:rPr>
        <w:t>(1.15)</w:t>
      </w:r>
    </w:p>
    <w:p w:rsidR="00306742" w:rsidRPr="00CA037D" w:rsidRDefault="00306742" w:rsidP="0075318B">
      <w:pPr>
        <w:shd w:val="clear" w:color="auto" w:fill="FFFFFF"/>
        <w:spacing w:line="360" w:lineRule="auto"/>
        <w:ind w:firstLine="709"/>
        <w:jc w:val="both"/>
        <w:rPr>
          <w:sz w:val="28"/>
          <w:szCs w:val="28"/>
        </w:rPr>
      </w:pPr>
    </w:p>
    <w:p w:rsidR="0075318B" w:rsidRPr="00CA037D" w:rsidRDefault="0075318B" w:rsidP="0075318B">
      <w:pPr>
        <w:spacing w:line="360" w:lineRule="auto"/>
        <w:ind w:firstLine="709"/>
        <w:rPr>
          <w:sz w:val="28"/>
          <w:szCs w:val="28"/>
        </w:rPr>
      </w:pPr>
      <w:r w:rsidRPr="00CA037D">
        <w:rPr>
          <w:sz w:val="28"/>
          <w:szCs w:val="28"/>
        </w:rPr>
        <w:t>где Т0 и Т1</w:t>
      </w:r>
      <w:r>
        <w:rPr>
          <w:sz w:val="28"/>
          <w:szCs w:val="28"/>
        </w:rPr>
        <w:t xml:space="preserve"> </w:t>
      </w:r>
      <w:r w:rsidRPr="00CA037D">
        <w:rPr>
          <w:sz w:val="28"/>
          <w:szCs w:val="28"/>
        </w:rPr>
        <w:t>-</w:t>
      </w:r>
      <w:r>
        <w:rPr>
          <w:sz w:val="28"/>
          <w:szCs w:val="28"/>
        </w:rPr>
        <w:t xml:space="preserve"> </w:t>
      </w:r>
      <w:r w:rsidRPr="00CA037D">
        <w:rPr>
          <w:sz w:val="28"/>
          <w:szCs w:val="28"/>
        </w:rPr>
        <w:t>длительность одного оборота средств соответственно в базисном и отчетном периодах, дни;</w:t>
      </w:r>
      <w:r>
        <w:rPr>
          <w:sz w:val="28"/>
          <w:szCs w:val="28"/>
        </w:rPr>
        <w:t xml:space="preserve"> </w:t>
      </w:r>
      <w:r w:rsidRPr="00CA037D">
        <w:rPr>
          <w:sz w:val="28"/>
          <w:szCs w:val="28"/>
        </w:rPr>
        <w:t>Сок</w:t>
      </w:r>
      <w:r>
        <w:rPr>
          <w:sz w:val="28"/>
          <w:szCs w:val="28"/>
        </w:rPr>
        <w:t xml:space="preserve"> </w:t>
      </w:r>
      <w:r w:rsidRPr="0075318B">
        <w:rPr>
          <w:sz w:val="28"/>
          <w:szCs w:val="28"/>
        </w:rPr>
        <w:t>-</w:t>
      </w:r>
      <w:r>
        <w:rPr>
          <w:sz w:val="28"/>
          <w:szCs w:val="28"/>
        </w:rPr>
        <w:t xml:space="preserve"> </w:t>
      </w:r>
      <w:r w:rsidRPr="00CA037D">
        <w:rPr>
          <w:sz w:val="28"/>
          <w:szCs w:val="28"/>
        </w:rPr>
        <w:t>средняя величина оборотного капитала, руб.;</w:t>
      </w:r>
      <w:r>
        <w:rPr>
          <w:sz w:val="28"/>
          <w:szCs w:val="28"/>
        </w:rPr>
        <w:t xml:space="preserve"> </w:t>
      </w:r>
      <w:r w:rsidRPr="00CA037D">
        <w:rPr>
          <w:sz w:val="28"/>
          <w:szCs w:val="28"/>
          <w:lang w:val="en-US"/>
        </w:rPr>
        <w:t>t</w:t>
      </w:r>
      <w:r>
        <w:rPr>
          <w:sz w:val="28"/>
          <w:szCs w:val="28"/>
        </w:rPr>
        <w:t xml:space="preserve"> </w:t>
      </w:r>
      <w:r w:rsidRPr="00CA037D">
        <w:rPr>
          <w:sz w:val="28"/>
          <w:szCs w:val="28"/>
        </w:rPr>
        <w:t>-</w:t>
      </w:r>
      <w:r>
        <w:rPr>
          <w:sz w:val="28"/>
          <w:szCs w:val="28"/>
        </w:rPr>
        <w:t xml:space="preserve"> </w:t>
      </w:r>
      <w:r w:rsidRPr="00CA037D">
        <w:rPr>
          <w:sz w:val="28"/>
          <w:szCs w:val="28"/>
        </w:rPr>
        <w:t>количество дней в отчетном периоде.</w:t>
      </w:r>
    </w:p>
    <w:p w:rsidR="00306742" w:rsidRPr="00CA037D" w:rsidRDefault="00306742" w:rsidP="0075318B">
      <w:pPr>
        <w:shd w:val="clear" w:color="auto" w:fill="FFFFFF"/>
        <w:spacing w:line="360" w:lineRule="auto"/>
        <w:ind w:firstLine="709"/>
        <w:jc w:val="both"/>
        <w:rPr>
          <w:sz w:val="28"/>
          <w:szCs w:val="28"/>
        </w:rPr>
      </w:pPr>
      <w:r w:rsidRPr="00CA037D">
        <w:rPr>
          <w:sz w:val="28"/>
          <w:szCs w:val="28"/>
        </w:rPr>
        <w:t>Относительное высвобождение оборотных средств исчисляется по формуле:</w:t>
      </w:r>
    </w:p>
    <w:p w:rsidR="00306742" w:rsidRPr="00CA037D" w:rsidRDefault="00306742" w:rsidP="0075318B">
      <w:pPr>
        <w:shd w:val="clear" w:color="auto" w:fill="FFFFFF"/>
        <w:spacing w:line="360" w:lineRule="auto"/>
        <w:ind w:firstLine="709"/>
        <w:jc w:val="both"/>
        <w:rPr>
          <w:sz w:val="28"/>
          <w:szCs w:val="28"/>
        </w:rPr>
      </w:pPr>
    </w:p>
    <w:p w:rsidR="00306742" w:rsidRPr="00CA037D" w:rsidRDefault="006C0520" w:rsidP="0075318B">
      <w:pPr>
        <w:shd w:val="clear" w:color="auto" w:fill="FFFFFF"/>
        <w:spacing w:line="360" w:lineRule="auto"/>
        <w:ind w:firstLine="709"/>
        <w:jc w:val="both"/>
        <w:rPr>
          <w:sz w:val="28"/>
          <w:szCs w:val="28"/>
        </w:rPr>
      </w:pPr>
      <w:r>
        <w:rPr>
          <w:i/>
          <w:iCs/>
          <w:position w:val="-6"/>
          <w:sz w:val="28"/>
          <w:szCs w:val="28"/>
        </w:rPr>
        <w:pict>
          <v:shape id="_x0000_i1042" type="#_x0000_t75" style="width:32.25pt;height:14.25pt">
            <v:imagedata r:id="rId24" o:title=""/>
          </v:shape>
        </w:pict>
      </w:r>
      <w:r w:rsidR="00306742" w:rsidRPr="00CA037D">
        <w:rPr>
          <w:i/>
          <w:iCs/>
          <w:sz w:val="28"/>
          <w:szCs w:val="28"/>
        </w:rPr>
        <w:t xml:space="preserve"> = Сок</w:t>
      </w:r>
      <w:r>
        <w:rPr>
          <w:i/>
          <w:iCs/>
          <w:position w:val="-12"/>
          <w:sz w:val="28"/>
          <w:szCs w:val="28"/>
        </w:rPr>
        <w:pict>
          <v:shape id="_x0000_i1043" type="#_x0000_t75" style="width:6.75pt;height:18pt">
            <v:imagedata r:id="rId25" o:title=""/>
          </v:shape>
        </w:pict>
      </w:r>
      <w:r>
        <w:rPr>
          <w:i/>
          <w:iCs/>
          <w:position w:val="-12"/>
          <w:sz w:val="28"/>
          <w:szCs w:val="28"/>
        </w:rPr>
        <w:pict>
          <v:shape id="_x0000_i1044" type="#_x0000_t75" style="width:17.25pt;height:18pt">
            <v:imagedata r:id="rId26" o:title=""/>
          </v:shape>
        </w:pict>
      </w:r>
      <w:r w:rsidR="00306742" w:rsidRPr="00CA037D">
        <w:rPr>
          <w:i/>
          <w:iCs/>
          <w:sz w:val="28"/>
          <w:szCs w:val="28"/>
        </w:rPr>
        <w:t xml:space="preserve"> - Сок</w:t>
      </w:r>
      <w:r>
        <w:rPr>
          <w:i/>
          <w:iCs/>
          <w:position w:val="-10"/>
          <w:sz w:val="28"/>
          <w:szCs w:val="28"/>
        </w:rPr>
        <w:pict>
          <v:shape id="_x0000_i1045" type="#_x0000_t75" style="width:6pt;height:17.25pt">
            <v:imagedata r:id="rId27" o:title=""/>
          </v:shape>
        </w:pict>
      </w:r>
      <w:r w:rsidR="00CA037D">
        <w:rPr>
          <w:i/>
          <w:iCs/>
          <w:sz w:val="28"/>
          <w:szCs w:val="28"/>
        </w:rPr>
        <w:t xml:space="preserve"> </w:t>
      </w:r>
      <w:r w:rsidR="00306742" w:rsidRPr="00CA037D">
        <w:rPr>
          <w:sz w:val="28"/>
          <w:szCs w:val="28"/>
        </w:rPr>
        <w:t>(1.16)</w:t>
      </w:r>
    </w:p>
    <w:p w:rsidR="00306742" w:rsidRPr="00CA037D" w:rsidRDefault="00306742" w:rsidP="0075318B">
      <w:pPr>
        <w:shd w:val="clear" w:color="auto" w:fill="FFFFFF"/>
        <w:spacing w:line="360" w:lineRule="auto"/>
        <w:ind w:firstLine="709"/>
        <w:jc w:val="both"/>
        <w:rPr>
          <w:sz w:val="28"/>
          <w:szCs w:val="28"/>
        </w:rPr>
      </w:pPr>
    </w:p>
    <w:p w:rsidR="0075318B" w:rsidRPr="00CA037D" w:rsidRDefault="0075318B" w:rsidP="0075318B">
      <w:pPr>
        <w:shd w:val="clear" w:color="auto" w:fill="FFFFFF"/>
        <w:spacing w:line="360" w:lineRule="auto"/>
        <w:ind w:firstLine="709"/>
        <w:jc w:val="both"/>
        <w:rPr>
          <w:sz w:val="28"/>
          <w:szCs w:val="28"/>
        </w:rPr>
      </w:pPr>
      <w:r w:rsidRPr="00CA037D">
        <w:rPr>
          <w:sz w:val="28"/>
          <w:szCs w:val="28"/>
        </w:rPr>
        <w:t>Г</w:t>
      </w:r>
      <w:r w:rsidR="00306742" w:rsidRPr="00CA037D">
        <w:rPr>
          <w:sz w:val="28"/>
          <w:szCs w:val="28"/>
        </w:rPr>
        <w:t>де</w:t>
      </w:r>
      <w:r>
        <w:rPr>
          <w:sz w:val="28"/>
          <w:szCs w:val="28"/>
        </w:rPr>
        <w:t xml:space="preserve"> </w:t>
      </w:r>
      <w:r w:rsidRPr="00CA037D">
        <w:rPr>
          <w:sz w:val="28"/>
          <w:szCs w:val="28"/>
        </w:rPr>
        <w:t>Сок</w:t>
      </w:r>
      <w:r w:rsidR="006C0520">
        <w:rPr>
          <w:position w:val="-12"/>
          <w:sz w:val="28"/>
          <w:szCs w:val="28"/>
        </w:rPr>
        <w:pict>
          <v:shape id="_x0000_i1046" type="#_x0000_t75" style="width:6.75pt;height:18pt">
            <v:imagedata r:id="rId28" o:title=""/>
          </v:shape>
        </w:pict>
      </w:r>
      <w:r w:rsidRPr="00CA037D">
        <w:rPr>
          <w:sz w:val="28"/>
          <w:szCs w:val="28"/>
        </w:rPr>
        <w:t>, Сок</w:t>
      </w:r>
      <w:r w:rsidR="006C0520">
        <w:rPr>
          <w:position w:val="-10"/>
          <w:sz w:val="28"/>
          <w:szCs w:val="28"/>
        </w:rPr>
        <w:pict>
          <v:shape id="_x0000_i1047" type="#_x0000_t75" style="width:6pt;height:17.25pt">
            <v:imagedata r:id="rId29" o:title=""/>
          </v:shape>
        </w:pict>
      </w:r>
      <w:r>
        <w:rPr>
          <w:sz w:val="28"/>
          <w:szCs w:val="28"/>
        </w:rPr>
        <w:t xml:space="preserve"> </w:t>
      </w:r>
      <w:r w:rsidRPr="0075318B">
        <w:rPr>
          <w:sz w:val="28"/>
          <w:szCs w:val="28"/>
        </w:rPr>
        <w:t>-</w:t>
      </w:r>
      <w:r>
        <w:rPr>
          <w:sz w:val="28"/>
          <w:szCs w:val="28"/>
        </w:rPr>
        <w:t xml:space="preserve"> </w:t>
      </w:r>
      <w:r w:rsidRPr="00CA037D">
        <w:rPr>
          <w:sz w:val="28"/>
          <w:szCs w:val="28"/>
        </w:rPr>
        <w:t>сумма оборотных средств или их средние остатки соответственно в базисном и отчетном периодах, руб.;</w:t>
      </w:r>
      <w:r>
        <w:rPr>
          <w:sz w:val="28"/>
          <w:szCs w:val="28"/>
        </w:rPr>
        <w:t xml:space="preserve"> </w:t>
      </w:r>
      <w:r w:rsidRPr="00CA037D">
        <w:rPr>
          <w:sz w:val="28"/>
          <w:szCs w:val="28"/>
          <w:lang w:val="en-US"/>
        </w:rPr>
        <w:t>I</w:t>
      </w:r>
      <w:r w:rsidR="006C0520">
        <w:rPr>
          <w:position w:val="-12"/>
          <w:sz w:val="28"/>
          <w:szCs w:val="28"/>
          <w:lang w:val="en-US"/>
        </w:rPr>
        <w:pict>
          <v:shape id="_x0000_i1048" type="#_x0000_t75" style="width:6.75pt;height:18pt">
            <v:imagedata r:id="rId30" o:title=""/>
          </v:shape>
        </w:pict>
      </w:r>
      <w:r>
        <w:rPr>
          <w:sz w:val="28"/>
          <w:szCs w:val="28"/>
        </w:rPr>
        <w:t xml:space="preserve"> </w:t>
      </w:r>
      <w:r w:rsidRPr="00CA037D">
        <w:rPr>
          <w:sz w:val="28"/>
          <w:szCs w:val="28"/>
        </w:rPr>
        <w:t>-</w:t>
      </w:r>
      <w:r>
        <w:rPr>
          <w:sz w:val="28"/>
          <w:szCs w:val="28"/>
        </w:rPr>
        <w:t xml:space="preserve"> </w:t>
      </w:r>
      <w:r w:rsidRPr="00CA037D">
        <w:rPr>
          <w:sz w:val="28"/>
          <w:szCs w:val="28"/>
        </w:rPr>
        <w:t>индекс изменения (темп роста) объема производственной продукции за анализируемой период, коэффициент.</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Таким образом, определение величины и структуры источников формирования оборотного капитала в значительной степени определяют эффективность его использования. Установление оптимального соотношения между собственными и привлеченными средствами является важной задачей управления оборотным капиталом. В процессе управления формированием оборотного капитала должны быть обеспечены права предприятий и организаций в сочетании с повышением их ответственности за эффективное и рациональное использование средств. Достаточный минимум собственных и заемных средств должен обеспечивать непрерывность движения оборотного капитала на всех стадиях кругооборота, что удовлетворяет потребности производства в материальных и денежных ресурсах, а также обеспечивает современные и полные расчеты с поставщиками, бюджетом, банками и другими корреспондирующими звеньями.</w:t>
      </w:r>
    </w:p>
    <w:p w:rsidR="00306742" w:rsidRDefault="00306742" w:rsidP="00CA037D">
      <w:pPr>
        <w:shd w:val="clear" w:color="auto" w:fill="FFFFFF"/>
        <w:spacing w:line="360" w:lineRule="auto"/>
        <w:ind w:firstLine="709"/>
        <w:jc w:val="both"/>
        <w:rPr>
          <w:sz w:val="28"/>
          <w:szCs w:val="28"/>
        </w:rPr>
      </w:pPr>
      <w:r w:rsidRPr="00CA037D">
        <w:rPr>
          <w:sz w:val="28"/>
          <w:szCs w:val="28"/>
        </w:rPr>
        <w:t>Экономическая эффективность использования оборотных средств определяется показателями оборачиваемости. Под оборачиваемостью средств с момента их приобретения до выхода и реализации готовой продукции с зачислением выручки на счет предприятия. Оборачиваемость оборотных средств может замедляться или ускоряться. Экономическим результатом ускорения оборачиваемости оборотных средств является высвобождение части этих средств из оборота, а при замедлении их оборачиваемости – потребность в вовлечении дополнительных средств в оборот.</w:t>
      </w:r>
    </w:p>
    <w:p w:rsidR="0075318B" w:rsidRDefault="0075318B" w:rsidP="00CA037D">
      <w:pPr>
        <w:shd w:val="clear" w:color="auto" w:fill="FFFFFF"/>
        <w:spacing w:line="360" w:lineRule="auto"/>
        <w:ind w:firstLine="709"/>
        <w:jc w:val="both"/>
        <w:rPr>
          <w:sz w:val="28"/>
          <w:szCs w:val="28"/>
        </w:rPr>
      </w:pPr>
    </w:p>
    <w:p w:rsidR="00306742" w:rsidRPr="00CA037D" w:rsidRDefault="0075318B" w:rsidP="0075318B">
      <w:pPr>
        <w:shd w:val="clear" w:color="auto" w:fill="FFFFFF"/>
        <w:spacing w:line="360" w:lineRule="auto"/>
        <w:ind w:firstLine="709"/>
        <w:jc w:val="center"/>
        <w:rPr>
          <w:b/>
          <w:bCs/>
          <w:sz w:val="28"/>
          <w:szCs w:val="28"/>
        </w:rPr>
      </w:pPr>
      <w:r>
        <w:rPr>
          <w:sz w:val="28"/>
          <w:szCs w:val="28"/>
        </w:rPr>
        <w:br w:type="page"/>
      </w:r>
      <w:r w:rsidR="00306742" w:rsidRPr="00CA037D">
        <w:rPr>
          <w:b/>
          <w:bCs/>
          <w:sz w:val="28"/>
          <w:szCs w:val="28"/>
        </w:rPr>
        <w:t>2 АНАЛИЗ ОБОРОТНОГО КАПИТАЛА ЧУП «ВИПРА»</w:t>
      </w:r>
    </w:p>
    <w:p w:rsidR="00306742" w:rsidRPr="00CA037D" w:rsidRDefault="00306742" w:rsidP="0075318B">
      <w:pPr>
        <w:shd w:val="clear" w:color="auto" w:fill="FFFFFF"/>
        <w:spacing w:line="360" w:lineRule="auto"/>
        <w:ind w:firstLine="709"/>
        <w:jc w:val="center"/>
        <w:rPr>
          <w:b/>
          <w:bCs/>
          <w:sz w:val="28"/>
          <w:szCs w:val="28"/>
        </w:rPr>
      </w:pPr>
    </w:p>
    <w:p w:rsidR="00306742" w:rsidRPr="00CA037D" w:rsidRDefault="00306742" w:rsidP="0075318B">
      <w:pPr>
        <w:shd w:val="clear" w:color="auto" w:fill="FFFFFF"/>
        <w:spacing w:line="360" w:lineRule="auto"/>
        <w:ind w:firstLine="709"/>
        <w:jc w:val="center"/>
        <w:rPr>
          <w:b/>
          <w:bCs/>
          <w:sz w:val="28"/>
          <w:szCs w:val="28"/>
        </w:rPr>
      </w:pPr>
      <w:r w:rsidRPr="00CA037D">
        <w:rPr>
          <w:b/>
          <w:bCs/>
          <w:sz w:val="28"/>
          <w:szCs w:val="28"/>
        </w:rPr>
        <w:t>2.1 Экономическая характеристика предприятия</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Гомельское производственное частное унитарное предприятие "Випра" Общественного объединения "Белорусское общество глухих" свою производственную деятельность начало в январе месяце 1948 года. 17 января 1948 года была проведена его государственная регистрация.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Устав предприятия перерегистрирован Гомельским областным государственным комитетом "Свидетельство №39 от 27.01.2004 г." в Едином государственном реестре юридических лиц и индивидуальных предпринимателей за № 400058578.</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Право собственности на предприятие принадлежит Общественному</w:t>
      </w:r>
      <w:r w:rsidR="00CA037D">
        <w:rPr>
          <w:sz w:val="28"/>
          <w:szCs w:val="28"/>
        </w:rPr>
        <w:t xml:space="preserve"> </w:t>
      </w:r>
      <w:r w:rsidRPr="00CA037D">
        <w:rPr>
          <w:sz w:val="28"/>
          <w:szCs w:val="28"/>
        </w:rPr>
        <w:t>объединению "Белорусское общество глухих". Форма собственности - частная.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Основными целями предприятия являются:</w:t>
      </w:r>
    </w:p>
    <w:p w:rsidR="00306742" w:rsidRPr="00CA037D" w:rsidRDefault="00306742" w:rsidP="00CA037D">
      <w:pPr>
        <w:numPr>
          <w:ilvl w:val="0"/>
          <w:numId w:val="6"/>
        </w:numPr>
        <w:shd w:val="clear" w:color="auto" w:fill="FFFFFF"/>
        <w:spacing w:line="360" w:lineRule="auto"/>
        <w:ind w:firstLine="709"/>
        <w:jc w:val="both"/>
        <w:rPr>
          <w:sz w:val="28"/>
          <w:szCs w:val="28"/>
        </w:rPr>
      </w:pPr>
      <w:r w:rsidRPr="00CA037D">
        <w:rPr>
          <w:sz w:val="28"/>
          <w:szCs w:val="28"/>
        </w:rPr>
        <w:t>защита и содействие реализации прав инвалидов по слуху и их интеграции в современном обществе;</w:t>
      </w:r>
    </w:p>
    <w:p w:rsidR="00306742" w:rsidRPr="00CA037D" w:rsidRDefault="00306742" w:rsidP="00CA037D">
      <w:pPr>
        <w:numPr>
          <w:ilvl w:val="0"/>
          <w:numId w:val="6"/>
        </w:numPr>
        <w:shd w:val="clear" w:color="auto" w:fill="FFFFFF"/>
        <w:spacing w:line="360" w:lineRule="auto"/>
        <w:ind w:firstLine="709"/>
        <w:jc w:val="both"/>
        <w:rPr>
          <w:sz w:val="28"/>
          <w:szCs w:val="28"/>
        </w:rPr>
      </w:pPr>
      <w:r w:rsidRPr="00CA037D">
        <w:rPr>
          <w:sz w:val="28"/>
          <w:szCs w:val="28"/>
        </w:rPr>
        <w:t>хозяйственная деятельность направлена на получение прибыли для удовлетворения социальных и экономических интересов работников предприятия и интересов Общественного объединения "Белорусское общество глухих".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Предметом деятельности предприятия является изготовление продукции:</w:t>
      </w:r>
    </w:p>
    <w:p w:rsidR="00306742" w:rsidRPr="00CA037D" w:rsidRDefault="00306742" w:rsidP="00CA037D">
      <w:pPr>
        <w:numPr>
          <w:ilvl w:val="0"/>
          <w:numId w:val="7"/>
        </w:numPr>
        <w:shd w:val="clear" w:color="auto" w:fill="FFFFFF"/>
        <w:spacing w:line="360" w:lineRule="auto"/>
        <w:ind w:firstLine="709"/>
        <w:jc w:val="both"/>
        <w:rPr>
          <w:sz w:val="28"/>
          <w:szCs w:val="28"/>
        </w:rPr>
      </w:pPr>
      <w:r w:rsidRPr="00CA037D">
        <w:rPr>
          <w:sz w:val="28"/>
          <w:szCs w:val="28"/>
        </w:rPr>
        <w:t>газовой и водонапорной арматуры: вентили водопроводные и краны газовые, краны автомобильные (ПП6 ,1,2 ПС7,ПС7-2), вентили баллонные, фильтры-отстойники, комплекты деталей водяного счетчика и другая продукция, применяемая в быту. Всего более 95 наименований изделий мехобработки;</w:t>
      </w:r>
    </w:p>
    <w:p w:rsidR="00306742" w:rsidRPr="00CA037D" w:rsidRDefault="00306742" w:rsidP="00CA037D">
      <w:pPr>
        <w:numPr>
          <w:ilvl w:val="0"/>
          <w:numId w:val="7"/>
        </w:numPr>
        <w:shd w:val="clear" w:color="auto" w:fill="FFFFFF"/>
        <w:spacing w:line="360" w:lineRule="auto"/>
        <w:ind w:firstLine="709"/>
        <w:jc w:val="both"/>
        <w:rPr>
          <w:sz w:val="28"/>
          <w:szCs w:val="28"/>
        </w:rPr>
      </w:pPr>
      <w:r w:rsidRPr="00CA037D">
        <w:rPr>
          <w:sz w:val="28"/>
          <w:szCs w:val="28"/>
        </w:rPr>
        <w:t>производство швейных изделий: производство готовых и прочих текстильных изделий; производство спецодежды, верхней одежды, нательного белья, прочей одежды и аксессуаров;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-оказание услуг населению и ведение розничной торговли. Выгодность размещения производства продукции на данном предприятии обусловлено более низкими ценами по сравнению с аналогичной продукцией, выпускаемой родственными предприятиями Республики Беларусь в виду льготного налогообложения, т.к. более 50% рабочих являются инвалидами по слуху.</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Имеющееся на предприятии специальное металлорежущее и литейное оборудование обуславливает направление деятельности по выбору номенклатуры выпускаемых и разрабатываемых изделий, а его уровень загрузки дает возможность в настоящее время вести эти работы без больших капитальных вложений. </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Предприятие оснащено более 700 единицами оборудования, в том числе 42 единицы литейного оборудования, способного перерабатывать до 3000 тонн цветных металлов в год.</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Одним из сдерживающих факторов значительного увеличения объемов является высокая металлоемкость выпускаемых изделий при отсутствии в республике достаточной сырьевой базы.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Списочная численность на конец 200</w:t>
      </w:r>
      <w:r w:rsidR="00BF20C3" w:rsidRPr="00CA037D">
        <w:rPr>
          <w:sz w:val="28"/>
          <w:szCs w:val="28"/>
        </w:rPr>
        <w:t>6</w:t>
      </w:r>
      <w:r w:rsidRPr="00CA037D">
        <w:rPr>
          <w:sz w:val="28"/>
          <w:szCs w:val="28"/>
        </w:rPr>
        <w:t xml:space="preserve"> года составило 830 человек. Из них инвалидов по слуху 489 человек или 58,9%, инвалидов по другим заболеваниям 18 человек или 2,2%, слабослышащих 10 человек или 1,2%, рабочих 673 человека или 81,1%.</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Из списочной численности ППП в среднем за период 727 чел., численность инвалидов составляет 452 чел. Или 62,2%.</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Предприятие располагает довольно высококвалифицированными кадрами - средний разряд рабочих-сдельщиков основного производства -2.95, а средний разряд рабочих ремонтно-инструментального цеха - 4.9.</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 предприятии применяется цеховая структура управления. Всего 4 цеха основного производства: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цех №1, №2 механосборочные цеха;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швейный цех №4 с участками №1, №2; экспериментальная лаборатория швейных изделий;</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цех цветного литья под давлением №3. Подразделения вспомогательного производства: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ремонтно-инструментальный цех (РИЦ);</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транспортный участок;</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ремонтно-строительный участок.</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Подразделения непромышленной группы:</w:t>
      </w:r>
    </w:p>
    <w:p w:rsidR="00306742" w:rsidRPr="00CA037D" w:rsidRDefault="00306742" w:rsidP="00CA037D">
      <w:pPr>
        <w:numPr>
          <w:ilvl w:val="0"/>
          <w:numId w:val="4"/>
        </w:numPr>
        <w:shd w:val="clear" w:color="auto" w:fill="FFFFFF"/>
        <w:spacing w:line="360" w:lineRule="auto"/>
        <w:ind w:firstLine="709"/>
        <w:jc w:val="both"/>
        <w:rPr>
          <w:sz w:val="28"/>
          <w:szCs w:val="28"/>
        </w:rPr>
      </w:pPr>
      <w:r w:rsidRPr="00CA037D">
        <w:rPr>
          <w:sz w:val="28"/>
          <w:szCs w:val="28"/>
        </w:rPr>
        <w:t>Дом культуры;</w:t>
      </w:r>
    </w:p>
    <w:p w:rsidR="00306742" w:rsidRPr="00CA037D" w:rsidRDefault="00306742" w:rsidP="00CA037D">
      <w:pPr>
        <w:numPr>
          <w:ilvl w:val="0"/>
          <w:numId w:val="4"/>
        </w:numPr>
        <w:shd w:val="clear" w:color="auto" w:fill="FFFFFF"/>
        <w:spacing w:line="360" w:lineRule="auto"/>
        <w:ind w:firstLine="709"/>
        <w:jc w:val="both"/>
        <w:rPr>
          <w:sz w:val="28"/>
          <w:szCs w:val="28"/>
        </w:rPr>
      </w:pPr>
      <w:r w:rsidRPr="00CA037D">
        <w:rPr>
          <w:sz w:val="28"/>
          <w:szCs w:val="28"/>
        </w:rPr>
        <w:t>спорткомплекс;</w:t>
      </w:r>
    </w:p>
    <w:p w:rsidR="00306742" w:rsidRPr="00CA037D" w:rsidRDefault="00306742" w:rsidP="00CA037D">
      <w:pPr>
        <w:numPr>
          <w:ilvl w:val="0"/>
          <w:numId w:val="4"/>
        </w:numPr>
        <w:shd w:val="clear" w:color="auto" w:fill="FFFFFF"/>
        <w:spacing w:line="360" w:lineRule="auto"/>
        <w:ind w:firstLine="709"/>
        <w:jc w:val="both"/>
        <w:rPr>
          <w:sz w:val="28"/>
          <w:szCs w:val="28"/>
        </w:rPr>
      </w:pPr>
      <w:r w:rsidRPr="00CA037D">
        <w:rPr>
          <w:sz w:val="28"/>
          <w:szCs w:val="28"/>
        </w:rPr>
        <w:t>общежитие;</w:t>
      </w:r>
    </w:p>
    <w:p w:rsidR="00306742" w:rsidRPr="00CA037D" w:rsidRDefault="00306742" w:rsidP="00CA037D">
      <w:pPr>
        <w:numPr>
          <w:ilvl w:val="0"/>
          <w:numId w:val="4"/>
        </w:numPr>
        <w:shd w:val="clear" w:color="auto" w:fill="FFFFFF"/>
        <w:spacing w:line="360" w:lineRule="auto"/>
        <w:ind w:firstLine="709"/>
        <w:jc w:val="both"/>
        <w:rPr>
          <w:sz w:val="28"/>
          <w:szCs w:val="28"/>
        </w:rPr>
      </w:pPr>
      <w:r w:rsidRPr="00CA037D">
        <w:rPr>
          <w:sz w:val="28"/>
          <w:szCs w:val="28"/>
        </w:rPr>
        <w:t>столовая.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Органом управления Предприятия является директор, которым назначается и освобождается от должности Собственником.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Директор осуществляет текущее руководство и решает самостоятельно все вопросы деятельности Предприятия, за исключением отнесенных Уставом к исключительной компетенции Собственника.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Напрямую руководителю подчиняются: главный инженер, зам. по общим вопросам, зам. по социальным вопросам, а также он контролирует деятельность 4 цехов и швейного участка, ОТК, ОЭТиП, бухгалтерии, юрисконсульта и спецчасти.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Гомельское предприятие до 1990 года было одним из нескольких предприятий в СССР по выпуску бензомаслозапорной арматуры для автомобилей, тракторов и мотоциклов.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Развал СССР и разрыв экономических связей привели к резкому падению спроса данного вида продукции, как за рубежом, так и внутри республики, что отразилось и на загрузк</w:t>
      </w:r>
      <w:r w:rsidR="00BF20C3" w:rsidRPr="00CA037D">
        <w:rPr>
          <w:sz w:val="28"/>
          <w:szCs w:val="28"/>
        </w:rPr>
        <w:t>е мощностей и падении численности</w:t>
      </w:r>
      <w:r w:rsidRPr="00CA037D">
        <w:rPr>
          <w:sz w:val="28"/>
          <w:szCs w:val="28"/>
        </w:rPr>
        <w:t xml:space="preserve"> (падении объемов составило 80%).</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Необходимо было искать пути выхода из создавшегося кризиса. Кроме того, отсутствие выпуска данной продукции внутри республик бывшего СССР, подтолкнуло предприятия России, Украины и других регионов срочно осваивать необходимую им продукцию.</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России (Можайск, Пенза, Бологое) и Украине (Киев, Донецк), где освоили некоторые виды продукции. В этих условиях в 1992 году на предприятии была разработана программа выхода из кризисной ситуации.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данной программе были поставлены конкретные задачи и сроки их реализации для всех подразделений предприятия. Основной упор делался на освоение новых видов продукции, поиску новых подходов к реализации, изучению и завоеванию рынков сбыта, максимальному сохранению рабочих - инвалидов по слуху.</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 расширением номенклатуры выпускаемых изделий начался постепенный рост выпуска и реализации.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За 200</w:t>
      </w:r>
      <w:r w:rsidR="00BF20C3" w:rsidRPr="00CA037D">
        <w:rPr>
          <w:sz w:val="28"/>
          <w:szCs w:val="28"/>
        </w:rPr>
        <w:t>6</w:t>
      </w:r>
      <w:r w:rsidRPr="00CA037D">
        <w:rPr>
          <w:sz w:val="28"/>
          <w:szCs w:val="28"/>
        </w:rPr>
        <w:t xml:space="preserve"> год общая реализация продукции составило 11238,028 млн. руб.. Поставлено продукции на экспорт 922974 тыс.руб., в том числе: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Россия 655188 тыс.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Украина 130811 тыс.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Армения 126996 тыс.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Иран 9979 тыс.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Сдерживающими факторами по наращиванию поставок в страны СНГ являются:</w:t>
      </w:r>
    </w:p>
    <w:p w:rsidR="00306742" w:rsidRPr="00CA037D" w:rsidRDefault="00306742" w:rsidP="00CA037D">
      <w:pPr>
        <w:numPr>
          <w:ilvl w:val="0"/>
          <w:numId w:val="8"/>
        </w:numPr>
        <w:shd w:val="clear" w:color="auto" w:fill="FFFFFF"/>
        <w:spacing w:line="360" w:lineRule="auto"/>
        <w:ind w:firstLine="709"/>
        <w:jc w:val="both"/>
        <w:rPr>
          <w:sz w:val="28"/>
          <w:szCs w:val="28"/>
        </w:rPr>
      </w:pPr>
      <w:r w:rsidRPr="00CA037D">
        <w:rPr>
          <w:sz w:val="28"/>
          <w:szCs w:val="28"/>
        </w:rPr>
        <w:t xml:space="preserve"> таможенные пошлины (Украина) и длительность нахождения товаров</w:t>
      </w:r>
      <w:r w:rsidR="00CA037D">
        <w:rPr>
          <w:sz w:val="28"/>
          <w:szCs w:val="28"/>
        </w:rPr>
        <w:t xml:space="preserve"> </w:t>
      </w:r>
      <w:r w:rsidRPr="00CA037D">
        <w:rPr>
          <w:sz w:val="28"/>
          <w:szCs w:val="28"/>
        </w:rPr>
        <w:t>в пути (Узбекистан, Казахстан);</w:t>
      </w:r>
    </w:p>
    <w:p w:rsidR="00306742" w:rsidRPr="00CA037D" w:rsidRDefault="00306742" w:rsidP="00CA037D">
      <w:pPr>
        <w:numPr>
          <w:ilvl w:val="0"/>
          <w:numId w:val="8"/>
        </w:numPr>
        <w:shd w:val="clear" w:color="auto" w:fill="FFFFFF"/>
        <w:spacing w:line="360" w:lineRule="auto"/>
        <w:ind w:firstLine="709"/>
        <w:jc w:val="both"/>
        <w:rPr>
          <w:sz w:val="28"/>
          <w:szCs w:val="28"/>
        </w:rPr>
      </w:pPr>
      <w:r w:rsidRPr="00CA037D">
        <w:rPr>
          <w:sz w:val="28"/>
          <w:szCs w:val="28"/>
        </w:rPr>
        <w:t xml:space="preserve"> высокие транспортные расходы;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высокий риск неполучения денег за отгруженную продукцию несогласованность в налоговом и таможенном законодательствах.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Анализируя причину разницы в ценах между предприятиями с равными условиями по налогообложению (Гродно - Гомель) выясняется, что на Гомельском предприятии несколько выше удельные нормы расхода латуни. Кроме того, в связи с более низкой серийностью производства, затраты по статье "Заработная плата" также выше.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Высокая металлоемкость выпускаемых изделий, постоянный рост цен на применяемые материалы, отсутствие цветных металлов в Республике Беларусь предопределило дальнейшее развитие предприятия в последующие годы - направление развития металлоемкости выпускаемой продукции, повышение серийности, сокращение количества освоения новых видов изделий и увеличение выпуска ранее освоенных видов изделий, пользующих стабильным спросом и предложением.</w:t>
      </w:r>
    </w:p>
    <w:p w:rsidR="009E106E" w:rsidRDefault="00306742" w:rsidP="00CA037D">
      <w:pPr>
        <w:shd w:val="clear" w:color="auto" w:fill="FFFFFF"/>
        <w:spacing w:line="360" w:lineRule="auto"/>
        <w:ind w:firstLine="709"/>
        <w:jc w:val="both"/>
        <w:rPr>
          <w:sz w:val="28"/>
          <w:szCs w:val="28"/>
        </w:rPr>
      </w:pPr>
      <w:r w:rsidRPr="00CA037D">
        <w:rPr>
          <w:sz w:val="28"/>
          <w:szCs w:val="28"/>
        </w:rPr>
        <w:t>Пользуясь информацией из приложений А-Д, экономические показатели деятельности ЧУП «Випра» за 200</w:t>
      </w:r>
      <w:r w:rsidR="00BF20C3" w:rsidRPr="00CA037D">
        <w:rPr>
          <w:sz w:val="28"/>
          <w:szCs w:val="28"/>
        </w:rPr>
        <w:t>5</w:t>
      </w:r>
      <w:r w:rsidRPr="00CA037D">
        <w:rPr>
          <w:sz w:val="28"/>
          <w:szCs w:val="28"/>
        </w:rPr>
        <w:t>-200</w:t>
      </w:r>
      <w:r w:rsidR="00BF20C3" w:rsidRPr="00CA037D">
        <w:rPr>
          <w:sz w:val="28"/>
          <w:szCs w:val="28"/>
        </w:rPr>
        <w:t>6</w:t>
      </w:r>
      <w:r w:rsidRPr="00CA037D">
        <w:rPr>
          <w:sz w:val="28"/>
          <w:szCs w:val="28"/>
        </w:rPr>
        <w:t xml:space="preserve"> годы сведем в таблицу 2.1:</w:t>
      </w:r>
    </w:p>
    <w:p w:rsidR="0075318B" w:rsidRPr="00CA037D" w:rsidRDefault="0075318B"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Таблица 2.1 - Основные экономические показатели ЧУП «Випра»</w:t>
      </w:r>
      <w:r w:rsidRPr="00CA037D">
        <w:rPr>
          <w:b/>
          <w:bCs/>
          <w:sz w:val="28"/>
          <w:szCs w:val="28"/>
        </w:rPr>
        <w:t xml:space="preserve"> </w:t>
      </w:r>
      <w:r w:rsidRPr="00CA037D">
        <w:rPr>
          <w:sz w:val="28"/>
          <w:szCs w:val="28"/>
        </w:rPr>
        <w:t>за 200</w:t>
      </w:r>
      <w:r w:rsidR="00BF20C3" w:rsidRPr="00CA037D">
        <w:rPr>
          <w:sz w:val="28"/>
          <w:szCs w:val="28"/>
        </w:rPr>
        <w:t>5</w:t>
      </w:r>
      <w:r w:rsidRPr="00CA037D">
        <w:rPr>
          <w:sz w:val="28"/>
          <w:szCs w:val="28"/>
        </w:rPr>
        <w:t>-200</w:t>
      </w:r>
      <w:r w:rsidR="00BF20C3" w:rsidRPr="00CA037D">
        <w:rPr>
          <w:sz w:val="28"/>
          <w:szCs w:val="28"/>
        </w:rPr>
        <w:t>6</w:t>
      </w:r>
      <w:r w:rsidRPr="00CA037D">
        <w:rPr>
          <w:sz w:val="28"/>
          <w:szCs w:val="28"/>
        </w:rPr>
        <w:t>годы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005"/>
        <w:gridCol w:w="837"/>
        <w:gridCol w:w="1701"/>
        <w:gridCol w:w="1560"/>
      </w:tblGrid>
      <w:tr w:rsidR="00306742" w:rsidRPr="0075318B" w:rsidTr="0075318B">
        <w:trPr>
          <w:trHeight w:val="325"/>
        </w:trPr>
        <w:tc>
          <w:tcPr>
            <w:tcW w:w="4253" w:type="dxa"/>
          </w:tcPr>
          <w:p w:rsidR="00306742" w:rsidRPr="0075318B" w:rsidRDefault="00306742" w:rsidP="0075318B">
            <w:pPr>
              <w:spacing w:line="360" w:lineRule="auto"/>
              <w:jc w:val="both"/>
            </w:pPr>
            <w:r w:rsidRPr="0075318B">
              <w:t>Показатели</w:t>
            </w:r>
          </w:p>
        </w:tc>
        <w:tc>
          <w:tcPr>
            <w:tcW w:w="1005" w:type="dxa"/>
          </w:tcPr>
          <w:p w:rsidR="00306742" w:rsidRPr="0075318B" w:rsidRDefault="00306742" w:rsidP="0075318B">
            <w:pPr>
              <w:spacing w:line="360" w:lineRule="auto"/>
              <w:jc w:val="both"/>
            </w:pPr>
            <w:r w:rsidRPr="0075318B">
              <w:t>200</w:t>
            </w:r>
            <w:r w:rsidR="00BF20C3" w:rsidRPr="0075318B">
              <w:t>5</w:t>
            </w:r>
          </w:p>
        </w:tc>
        <w:tc>
          <w:tcPr>
            <w:tcW w:w="837" w:type="dxa"/>
          </w:tcPr>
          <w:p w:rsidR="00306742" w:rsidRPr="0075318B" w:rsidRDefault="00306742" w:rsidP="0075318B">
            <w:pPr>
              <w:spacing w:line="360" w:lineRule="auto"/>
              <w:jc w:val="both"/>
            </w:pPr>
            <w:r w:rsidRPr="0075318B">
              <w:t>200</w:t>
            </w:r>
            <w:r w:rsidR="00BF20C3" w:rsidRPr="0075318B">
              <w:t>6</w:t>
            </w:r>
          </w:p>
        </w:tc>
        <w:tc>
          <w:tcPr>
            <w:tcW w:w="1701" w:type="dxa"/>
          </w:tcPr>
          <w:p w:rsidR="00306742" w:rsidRPr="0075318B" w:rsidRDefault="00306742" w:rsidP="0075318B">
            <w:pPr>
              <w:spacing w:line="360" w:lineRule="auto"/>
              <w:jc w:val="both"/>
            </w:pPr>
            <w:r w:rsidRPr="0075318B">
              <w:t>Изменение, (+,-)</w:t>
            </w:r>
          </w:p>
        </w:tc>
        <w:tc>
          <w:tcPr>
            <w:tcW w:w="1560" w:type="dxa"/>
          </w:tcPr>
          <w:p w:rsidR="00306742" w:rsidRPr="0075318B" w:rsidRDefault="00306742" w:rsidP="0075318B">
            <w:pPr>
              <w:spacing w:line="360" w:lineRule="auto"/>
              <w:jc w:val="both"/>
            </w:pPr>
            <w:r w:rsidRPr="0075318B">
              <w:t>Темп роста, %</w:t>
            </w:r>
          </w:p>
        </w:tc>
      </w:tr>
      <w:tr w:rsidR="00306742" w:rsidRPr="0075318B" w:rsidTr="0075318B">
        <w:trPr>
          <w:trHeight w:val="341"/>
        </w:trPr>
        <w:tc>
          <w:tcPr>
            <w:tcW w:w="4253" w:type="dxa"/>
          </w:tcPr>
          <w:p w:rsidR="00306742" w:rsidRPr="0075318B" w:rsidRDefault="00306742" w:rsidP="0075318B">
            <w:pPr>
              <w:spacing w:line="360" w:lineRule="auto"/>
              <w:jc w:val="both"/>
            </w:pPr>
            <w:r w:rsidRPr="0075318B">
              <w:t>А</w:t>
            </w:r>
          </w:p>
        </w:tc>
        <w:tc>
          <w:tcPr>
            <w:tcW w:w="1005" w:type="dxa"/>
          </w:tcPr>
          <w:p w:rsidR="00306742" w:rsidRPr="0075318B" w:rsidRDefault="00306742" w:rsidP="0075318B">
            <w:pPr>
              <w:spacing w:line="360" w:lineRule="auto"/>
              <w:jc w:val="both"/>
            </w:pPr>
            <w:r w:rsidRPr="0075318B">
              <w:t>1</w:t>
            </w:r>
          </w:p>
        </w:tc>
        <w:tc>
          <w:tcPr>
            <w:tcW w:w="837" w:type="dxa"/>
          </w:tcPr>
          <w:p w:rsidR="00306742" w:rsidRPr="0075318B" w:rsidRDefault="00306742" w:rsidP="0075318B">
            <w:pPr>
              <w:spacing w:line="360" w:lineRule="auto"/>
              <w:jc w:val="both"/>
            </w:pPr>
            <w:r w:rsidRPr="0075318B">
              <w:t>2</w:t>
            </w:r>
          </w:p>
        </w:tc>
        <w:tc>
          <w:tcPr>
            <w:tcW w:w="1701" w:type="dxa"/>
          </w:tcPr>
          <w:p w:rsidR="00306742" w:rsidRPr="0075318B" w:rsidRDefault="00306742" w:rsidP="0075318B">
            <w:pPr>
              <w:spacing w:line="360" w:lineRule="auto"/>
              <w:jc w:val="both"/>
            </w:pPr>
            <w:r w:rsidRPr="0075318B">
              <w:t>3</w:t>
            </w:r>
          </w:p>
        </w:tc>
        <w:tc>
          <w:tcPr>
            <w:tcW w:w="1560" w:type="dxa"/>
          </w:tcPr>
          <w:p w:rsidR="00306742" w:rsidRPr="0075318B" w:rsidRDefault="00306742" w:rsidP="0075318B">
            <w:pPr>
              <w:spacing w:line="360" w:lineRule="auto"/>
              <w:jc w:val="both"/>
            </w:pPr>
            <w:r w:rsidRPr="0075318B">
              <w:t>4</w:t>
            </w:r>
          </w:p>
        </w:tc>
      </w:tr>
      <w:tr w:rsidR="00306742" w:rsidRPr="0075318B" w:rsidTr="0075318B">
        <w:trPr>
          <w:trHeight w:val="308"/>
        </w:trPr>
        <w:tc>
          <w:tcPr>
            <w:tcW w:w="4253" w:type="dxa"/>
          </w:tcPr>
          <w:p w:rsidR="00306742" w:rsidRPr="0075318B" w:rsidRDefault="00306742" w:rsidP="0075318B">
            <w:pPr>
              <w:spacing w:line="360" w:lineRule="auto"/>
              <w:jc w:val="both"/>
            </w:pPr>
            <w:r w:rsidRPr="0075318B">
              <w:t>1. Объем производства продукции, млн. руб.</w:t>
            </w:r>
          </w:p>
        </w:tc>
        <w:tc>
          <w:tcPr>
            <w:tcW w:w="1005" w:type="dxa"/>
          </w:tcPr>
          <w:p w:rsidR="00306742" w:rsidRPr="0075318B" w:rsidRDefault="00306742" w:rsidP="0075318B">
            <w:pPr>
              <w:spacing w:line="360" w:lineRule="auto"/>
              <w:jc w:val="both"/>
            </w:pPr>
            <w:r w:rsidRPr="0075318B">
              <w:t>9669</w:t>
            </w:r>
          </w:p>
        </w:tc>
        <w:tc>
          <w:tcPr>
            <w:tcW w:w="837" w:type="dxa"/>
          </w:tcPr>
          <w:p w:rsidR="00306742" w:rsidRPr="0075318B" w:rsidRDefault="00306742" w:rsidP="0075318B">
            <w:pPr>
              <w:spacing w:line="360" w:lineRule="auto"/>
              <w:jc w:val="both"/>
            </w:pPr>
            <w:r w:rsidRPr="0075318B">
              <w:t>10155</w:t>
            </w:r>
          </w:p>
        </w:tc>
        <w:tc>
          <w:tcPr>
            <w:tcW w:w="1701" w:type="dxa"/>
          </w:tcPr>
          <w:p w:rsidR="00306742" w:rsidRPr="0075318B" w:rsidRDefault="00306742" w:rsidP="0075318B">
            <w:pPr>
              <w:spacing w:line="360" w:lineRule="auto"/>
              <w:jc w:val="both"/>
            </w:pPr>
            <w:r w:rsidRPr="0075318B">
              <w:t>486</w:t>
            </w:r>
          </w:p>
        </w:tc>
        <w:tc>
          <w:tcPr>
            <w:tcW w:w="1560" w:type="dxa"/>
          </w:tcPr>
          <w:p w:rsidR="00306742" w:rsidRPr="0075318B" w:rsidRDefault="00306742" w:rsidP="0075318B">
            <w:pPr>
              <w:spacing w:line="360" w:lineRule="auto"/>
              <w:jc w:val="both"/>
            </w:pPr>
            <w:r w:rsidRPr="0075318B">
              <w:t>105,0</w:t>
            </w:r>
          </w:p>
        </w:tc>
      </w:tr>
      <w:tr w:rsidR="00306742" w:rsidRPr="0075318B" w:rsidTr="0075318B">
        <w:trPr>
          <w:trHeight w:val="681"/>
        </w:trPr>
        <w:tc>
          <w:tcPr>
            <w:tcW w:w="4253" w:type="dxa"/>
          </w:tcPr>
          <w:p w:rsidR="00306742" w:rsidRPr="0075318B" w:rsidRDefault="00306742" w:rsidP="0075318B">
            <w:pPr>
              <w:spacing w:line="360" w:lineRule="auto"/>
              <w:jc w:val="both"/>
            </w:pPr>
            <w:r w:rsidRPr="0075318B">
              <w:t>2. Выручка нетто от реализации продукции, работ, услуг, млн. руб.</w:t>
            </w:r>
          </w:p>
        </w:tc>
        <w:tc>
          <w:tcPr>
            <w:tcW w:w="1005" w:type="dxa"/>
          </w:tcPr>
          <w:p w:rsidR="00306742" w:rsidRPr="0075318B" w:rsidRDefault="00306742" w:rsidP="0075318B">
            <w:pPr>
              <w:spacing w:line="360" w:lineRule="auto"/>
              <w:jc w:val="both"/>
            </w:pPr>
            <w:r w:rsidRPr="0075318B">
              <w:t>9121</w:t>
            </w:r>
          </w:p>
        </w:tc>
        <w:tc>
          <w:tcPr>
            <w:tcW w:w="837" w:type="dxa"/>
          </w:tcPr>
          <w:p w:rsidR="00306742" w:rsidRPr="0075318B" w:rsidRDefault="00306742" w:rsidP="0075318B">
            <w:pPr>
              <w:spacing w:line="360" w:lineRule="auto"/>
              <w:jc w:val="both"/>
            </w:pPr>
            <w:r w:rsidRPr="0075318B">
              <w:t>11682</w:t>
            </w:r>
          </w:p>
        </w:tc>
        <w:tc>
          <w:tcPr>
            <w:tcW w:w="1701" w:type="dxa"/>
          </w:tcPr>
          <w:p w:rsidR="00306742" w:rsidRPr="0075318B" w:rsidRDefault="00306742" w:rsidP="0075318B">
            <w:pPr>
              <w:spacing w:line="360" w:lineRule="auto"/>
              <w:jc w:val="both"/>
            </w:pPr>
            <w:r w:rsidRPr="0075318B">
              <w:t>2561</w:t>
            </w:r>
          </w:p>
        </w:tc>
        <w:tc>
          <w:tcPr>
            <w:tcW w:w="1560" w:type="dxa"/>
          </w:tcPr>
          <w:p w:rsidR="00306742" w:rsidRPr="0075318B" w:rsidRDefault="00306742" w:rsidP="0075318B">
            <w:pPr>
              <w:spacing w:line="360" w:lineRule="auto"/>
              <w:jc w:val="both"/>
            </w:pPr>
            <w:r w:rsidRPr="0075318B">
              <w:t>128,1</w:t>
            </w:r>
          </w:p>
        </w:tc>
      </w:tr>
      <w:tr w:rsidR="00306742" w:rsidRPr="0075318B" w:rsidTr="0075318B">
        <w:trPr>
          <w:trHeight w:val="677"/>
        </w:trPr>
        <w:tc>
          <w:tcPr>
            <w:tcW w:w="4253" w:type="dxa"/>
          </w:tcPr>
          <w:p w:rsidR="00306742" w:rsidRPr="0075318B" w:rsidRDefault="00306742" w:rsidP="0075318B">
            <w:pPr>
              <w:spacing w:line="360" w:lineRule="auto"/>
              <w:jc w:val="both"/>
            </w:pPr>
            <w:r w:rsidRPr="0075318B">
              <w:t>3. Себестоимость реализованных товаров, продукции, млн. руб.</w:t>
            </w:r>
          </w:p>
        </w:tc>
        <w:tc>
          <w:tcPr>
            <w:tcW w:w="1005" w:type="dxa"/>
          </w:tcPr>
          <w:p w:rsidR="00306742" w:rsidRPr="0075318B" w:rsidRDefault="00306742" w:rsidP="0075318B">
            <w:pPr>
              <w:spacing w:line="360" w:lineRule="auto"/>
              <w:jc w:val="both"/>
            </w:pPr>
            <w:r w:rsidRPr="0075318B">
              <w:t>7759</w:t>
            </w:r>
          </w:p>
        </w:tc>
        <w:tc>
          <w:tcPr>
            <w:tcW w:w="837" w:type="dxa"/>
          </w:tcPr>
          <w:p w:rsidR="00306742" w:rsidRPr="0075318B" w:rsidRDefault="00306742" w:rsidP="0075318B">
            <w:pPr>
              <w:spacing w:line="360" w:lineRule="auto"/>
              <w:jc w:val="both"/>
            </w:pPr>
            <w:r w:rsidRPr="0075318B">
              <w:t>9897</w:t>
            </w:r>
          </w:p>
        </w:tc>
        <w:tc>
          <w:tcPr>
            <w:tcW w:w="1701" w:type="dxa"/>
          </w:tcPr>
          <w:p w:rsidR="00306742" w:rsidRPr="0075318B" w:rsidRDefault="00306742" w:rsidP="0075318B">
            <w:pPr>
              <w:spacing w:line="360" w:lineRule="auto"/>
              <w:jc w:val="both"/>
            </w:pPr>
            <w:r w:rsidRPr="0075318B">
              <w:t>2138</w:t>
            </w:r>
          </w:p>
        </w:tc>
        <w:tc>
          <w:tcPr>
            <w:tcW w:w="1560" w:type="dxa"/>
          </w:tcPr>
          <w:p w:rsidR="00306742" w:rsidRPr="0075318B" w:rsidRDefault="00306742" w:rsidP="0075318B">
            <w:pPr>
              <w:spacing w:line="360" w:lineRule="auto"/>
              <w:jc w:val="both"/>
            </w:pPr>
            <w:r w:rsidRPr="0075318B">
              <w:t>127,6</w:t>
            </w:r>
          </w:p>
        </w:tc>
      </w:tr>
      <w:tr w:rsidR="00306742" w:rsidRPr="0075318B" w:rsidTr="0075318B">
        <w:trPr>
          <w:trHeight w:val="1210"/>
        </w:trPr>
        <w:tc>
          <w:tcPr>
            <w:tcW w:w="4253" w:type="dxa"/>
          </w:tcPr>
          <w:p w:rsidR="00306742" w:rsidRPr="0075318B" w:rsidRDefault="00306742" w:rsidP="0075318B">
            <w:pPr>
              <w:spacing w:line="360" w:lineRule="auto"/>
              <w:jc w:val="both"/>
            </w:pPr>
            <w:r w:rsidRPr="0075318B">
              <w:t>4. Прибыль балансовая, млн. руб., в том числе</w:t>
            </w:r>
          </w:p>
          <w:p w:rsidR="00306742" w:rsidRPr="0075318B" w:rsidRDefault="00306742" w:rsidP="0075318B">
            <w:pPr>
              <w:spacing w:line="360" w:lineRule="auto"/>
              <w:jc w:val="both"/>
            </w:pPr>
            <w:r w:rsidRPr="0075318B">
              <w:t>4.1. прибыль от реализации продукции</w:t>
            </w:r>
          </w:p>
          <w:p w:rsidR="00306742" w:rsidRPr="0075318B" w:rsidRDefault="00306742" w:rsidP="0075318B">
            <w:pPr>
              <w:spacing w:line="360" w:lineRule="auto"/>
              <w:jc w:val="both"/>
            </w:pPr>
            <w:r w:rsidRPr="0075318B">
              <w:t>4.2. прибыль от операционных доходов и расходов</w:t>
            </w:r>
          </w:p>
          <w:p w:rsidR="00306742" w:rsidRPr="0075318B" w:rsidRDefault="00306742" w:rsidP="0075318B">
            <w:pPr>
              <w:spacing w:line="360" w:lineRule="auto"/>
              <w:jc w:val="both"/>
            </w:pPr>
            <w:r w:rsidRPr="0075318B">
              <w:t>4.3. внереализационные</w:t>
            </w:r>
            <w:r w:rsidR="00CA037D" w:rsidRPr="0075318B">
              <w:t xml:space="preserve"> </w:t>
            </w:r>
            <w:r w:rsidRPr="0075318B">
              <w:t>доходы и расходы</w:t>
            </w:r>
          </w:p>
        </w:tc>
        <w:tc>
          <w:tcPr>
            <w:tcW w:w="1005" w:type="dxa"/>
          </w:tcPr>
          <w:p w:rsidR="00306742" w:rsidRPr="0075318B" w:rsidRDefault="00306742" w:rsidP="0075318B">
            <w:pPr>
              <w:spacing w:line="360" w:lineRule="auto"/>
              <w:jc w:val="both"/>
            </w:pPr>
            <w:r w:rsidRPr="0075318B">
              <w:t>1384</w:t>
            </w:r>
          </w:p>
          <w:p w:rsidR="00306742" w:rsidRPr="0075318B" w:rsidRDefault="00306742" w:rsidP="0075318B">
            <w:pPr>
              <w:spacing w:line="360" w:lineRule="auto"/>
              <w:jc w:val="both"/>
            </w:pPr>
            <w:r w:rsidRPr="0075318B">
              <w:t>1346</w:t>
            </w:r>
          </w:p>
          <w:p w:rsidR="00306742" w:rsidRPr="0075318B" w:rsidRDefault="00306742" w:rsidP="0075318B">
            <w:pPr>
              <w:spacing w:line="360" w:lineRule="auto"/>
              <w:jc w:val="both"/>
            </w:pPr>
            <w:r w:rsidRPr="0075318B">
              <w:t>2</w:t>
            </w:r>
          </w:p>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36</w:t>
            </w:r>
          </w:p>
        </w:tc>
        <w:tc>
          <w:tcPr>
            <w:tcW w:w="837" w:type="dxa"/>
          </w:tcPr>
          <w:p w:rsidR="00306742" w:rsidRPr="0075318B" w:rsidRDefault="00306742" w:rsidP="0075318B">
            <w:pPr>
              <w:spacing w:line="360" w:lineRule="auto"/>
              <w:jc w:val="both"/>
            </w:pPr>
            <w:r w:rsidRPr="0075318B">
              <w:t>1864</w:t>
            </w:r>
          </w:p>
          <w:p w:rsidR="00306742" w:rsidRPr="0075318B" w:rsidRDefault="00306742" w:rsidP="0075318B">
            <w:pPr>
              <w:spacing w:line="360" w:lineRule="auto"/>
              <w:jc w:val="both"/>
            </w:pPr>
            <w:r w:rsidRPr="0075318B">
              <w:t>1764</w:t>
            </w:r>
          </w:p>
          <w:p w:rsidR="00306742" w:rsidRPr="0075318B" w:rsidRDefault="00306742" w:rsidP="0075318B">
            <w:pPr>
              <w:spacing w:line="360" w:lineRule="auto"/>
              <w:jc w:val="both"/>
            </w:pPr>
            <w:r w:rsidRPr="0075318B">
              <w:t xml:space="preserve">--- </w:t>
            </w:r>
          </w:p>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100</w:t>
            </w:r>
          </w:p>
        </w:tc>
        <w:tc>
          <w:tcPr>
            <w:tcW w:w="1701" w:type="dxa"/>
          </w:tcPr>
          <w:p w:rsidR="00306742" w:rsidRPr="0075318B" w:rsidRDefault="00306742" w:rsidP="0075318B">
            <w:pPr>
              <w:spacing w:line="360" w:lineRule="auto"/>
              <w:jc w:val="both"/>
            </w:pPr>
            <w:r w:rsidRPr="0075318B">
              <w:t>480</w:t>
            </w:r>
          </w:p>
          <w:p w:rsidR="00306742" w:rsidRPr="0075318B" w:rsidRDefault="00306742" w:rsidP="0075318B">
            <w:pPr>
              <w:spacing w:line="360" w:lineRule="auto"/>
              <w:jc w:val="both"/>
            </w:pPr>
            <w:r w:rsidRPr="0075318B">
              <w:t>418</w:t>
            </w:r>
          </w:p>
          <w:p w:rsidR="00306742" w:rsidRPr="0075318B" w:rsidRDefault="00306742" w:rsidP="0075318B">
            <w:pPr>
              <w:spacing w:line="360" w:lineRule="auto"/>
              <w:jc w:val="both"/>
            </w:pPr>
            <w:r w:rsidRPr="0075318B">
              <w:t>- 2</w:t>
            </w:r>
          </w:p>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64</w:t>
            </w:r>
          </w:p>
        </w:tc>
        <w:tc>
          <w:tcPr>
            <w:tcW w:w="1560" w:type="dxa"/>
          </w:tcPr>
          <w:p w:rsidR="00306742" w:rsidRPr="0075318B" w:rsidRDefault="00306742" w:rsidP="0075318B">
            <w:pPr>
              <w:spacing w:line="360" w:lineRule="auto"/>
              <w:jc w:val="both"/>
            </w:pPr>
            <w:r w:rsidRPr="0075318B">
              <w:t>134,7</w:t>
            </w:r>
          </w:p>
          <w:p w:rsidR="00306742" w:rsidRPr="0075318B" w:rsidRDefault="00306742" w:rsidP="0075318B">
            <w:pPr>
              <w:spacing w:line="360" w:lineRule="auto"/>
              <w:jc w:val="both"/>
            </w:pPr>
            <w:r w:rsidRPr="0075318B">
              <w:t>131,1</w:t>
            </w:r>
          </w:p>
          <w:p w:rsidR="00306742" w:rsidRPr="0075318B" w:rsidRDefault="00306742" w:rsidP="0075318B">
            <w:pPr>
              <w:spacing w:line="360" w:lineRule="auto"/>
              <w:jc w:val="both"/>
            </w:pPr>
            <w:r w:rsidRPr="0075318B">
              <w:t>---</w:t>
            </w:r>
          </w:p>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277,8</w:t>
            </w:r>
          </w:p>
        </w:tc>
      </w:tr>
      <w:tr w:rsidR="00306742" w:rsidRPr="0075318B" w:rsidTr="0075318B">
        <w:trPr>
          <w:trHeight w:val="764"/>
        </w:trPr>
        <w:tc>
          <w:tcPr>
            <w:tcW w:w="4253" w:type="dxa"/>
          </w:tcPr>
          <w:p w:rsidR="00306742" w:rsidRPr="0075318B" w:rsidRDefault="00306742" w:rsidP="0075318B">
            <w:pPr>
              <w:spacing w:line="360" w:lineRule="auto"/>
              <w:jc w:val="both"/>
            </w:pPr>
            <w:r w:rsidRPr="0075318B">
              <w:t>5. Среднесписочная численность работающих, чел.</w:t>
            </w:r>
          </w:p>
        </w:tc>
        <w:tc>
          <w:tcPr>
            <w:tcW w:w="1005" w:type="dxa"/>
          </w:tcPr>
          <w:p w:rsidR="00306742" w:rsidRPr="0075318B" w:rsidRDefault="00306742" w:rsidP="0075318B">
            <w:pPr>
              <w:spacing w:line="360" w:lineRule="auto"/>
              <w:jc w:val="both"/>
            </w:pPr>
            <w:r w:rsidRPr="0075318B">
              <w:t>770</w:t>
            </w:r>
          </w:p>
        </w:tc>
        <w:tc>
          <w:tcPr>
            <w:tcW w:w="837" w:type="dxa"/>
          </w:tcPr>
          <w:p w:rsidR="00306742" w:rsidRPr="0075318B" w:rsidRDefault="00306742" w:rsidP="0075318B">
            <w:pPr>
              <w:spacing w:line="360" w:lineRule="auto"/>
              <w:jc w:val="both"/>
            </w:pPr>
            <w:r w:rsidRPr="0075318B">
              <w:t>783</w:t>
            </w:r>
          </w:p>
        </w:tc>
        <w:tc>
          <w:tcPr>
            <w:tcW w:w="1701" w:type="dxa"/>
          </w:tcPr>
          <w:p w:rsidR="00306742" w:rsidRPr="0075318B" w:rsidRDefault="00306742" w:rsidP="0075318B">
            <w:pPr>
              <w:spacing w:line="360" w:lineRule="auto"/>
              <w:jc w:val="both"/>
            </w:pPr>
            <w:r w:rsidRPr="0075318B">
              <w:t>13</w:t>
            </w:r>
          </w:p>
        </w:tc>
        <w:tc>
          <w:tcPr>
            <w:tcW w:w="1560" w:type="dxa"/>
          </w:tcPr>
          <w:p w:rsidR="00306742" w:rsidRPr="0075318B" w:rsidRDefault="00306742" w:rsidP="0075318B">
            <w:pPr>
              <w:spacing w:line="360" w:lineRule="auto"/>
              <w:jc w:val="both"/>
            </w:pPr>
            <w:r w:rsidRPr="0075318B">
              <w:t>101,7</w:t>
            </w:r>
          </w:p>
        </w:tc>
      </w:tr>
      <w:tr w:rsidR="00306742" w:rsidRPr="0075318B" w:rsidTr="0075318B">
        <w:trPr>
          <w:trHeight w:val="701"/>
        </w:trPr>
        <w:tc>
          <w:tcPr>
            <w:tcW w:w="4253" w:type="dxa"/>
          </w:tcPr>
          <w:p w:rsidR="00306742" w:rsidRPr="0075318B" w:rsidRDefault="00306742" w:rsidP="0075318B">
            <w:pPr>
              <w:spacing w:line="360" w:lineRule="auto"/>
              <w:jc w:val="both"/>
            </w:pPr>
            <w:r w:rsidRPr="0075318B">
              <w:t>6. Среднегодовая выработка на одного работника, млн. руб.</w:t>
            </w:r>
          </w:p>
        </w:tc>
        <w:tc>
          <w:tcPr>
            <w:tcW w:w="1005" w:type="dxa"/>
          </w:tcPr>
          <w:p w:rsidR="00306742" w:rsidRPr="0075318B" w:rsidRDefault="00306742" w:rsidP="0075318B">
            <w:pPr>
              <w:spacing w:line="360" w:lineRule="auto"/>
              <w:jc w:val="both"/>
            </w:pPr>
            <w:r w:rsidRPr="0075318B">
              <w:t>12,6</w:t>
            </w:r>
          </w:p>
        </w:tc>
        <w:tc>
          <w:tcPr>
            <w:tcW w:w="837" w:type="dxa"/>
          </w:tcPr>
          <w:p w:rsidR="00306742" w:rsidRPr="0075318B" w:rsidRDefault="00306742" w:rsidP="0075318B">
            <w:pPr>
              <w:spacing w:line="360" w:lineRule="auto"/>
              <w:jc w:val="both"/>
            </w:pPr>
            <w:r w:rsidRPr="0075318B">
              <w:t>13,0</w:t>
            </w:r>
          </w:p>
        </w:tc>
        <w:tc>
          <w:tcPr>
            <w:tcW w:w="1701" w:type="dxa"/>
          </w:tcPr>
          <w:p w:rsidR="00306742" w:rsidRPr="0075318B" w:rsidRDefault="00306742" w:rsidP="0075318B">
            <w:pPr>
              <w:spacing w:line="360" w:lineRule="auto"/>
              <w:jc w:val="both"/>
            </w:pPr>
            <w:r w:rsidRPr="0075318B">
              <w:t>0,4</w:t>
            </w:r>
          </w:p>
        </w:tc>
        <w:tc>
          <w:tcPr>
            <w:tcW w:w="1560" w:type="dxa"/>
          </w:tcPr>
          <w:p w:rsidR="00306742" w:rsidRPr="0075318B" w:rsidRDefault="00306742" w:rsidP="0075318B">
            <w:pPr>
              <w:spacing w:line="360" w:lineRule="auto"/>
              <w:jc w:val="both"/>
            </w:pPr>
            <w:r w:rsidRPr="0075318B">
              <w:t>103,2</w:t>
            </w:r>
          </w:p>
        </w:tc>
      </w:tr>
      <w:tr w:rsidR="00306742" w:rsidRPr="0075318B" w:rsidTr="0075318B">
        <w:trPr>
          <w:trHeight w:val="307"/>
        </w:trPr>
        <w:tc>
          <w:tcPr>
            <w:tcW w:w="4253" w:type="dxa"/>
          </w:tcPr>
          <w:p w:rsidR="00306742" w:rsidRPr="0075318B" w:rsidRDefault="00306742" w:rsidP="0075318B">
            <w:pPr>
              <w:spacing w:line="360" w:lineRule="auto"/>
              <w:jc w:val="both"/>
            </w:pPr>
            <w:r w:rsidRPr="0075318B">
              <w:t>7. Фонд заработной платы ППП, млн. руб.</w:t>
            </w:r>
          </w:p>
        </w:tc>
        <w:tc>
          <w:tcPr>
            <w:tcW w:w="1005" w:type="dxa"/>
          </w:tcPr>
          <w:p w:rsidR="00306742" w:rsidRPr="0075318B" w:rsidRDefault="00306742" w:rsidP="0075318B">
            <w:pPr>
              <w:spacing w:line="360" w:lineRule="auto"/>
              <w:jc w:val="both"/>
            </w:pPr>
            <w:r w:rsidRPr="0075318B">
              <w:t>2250</w:t>
            </w:r>
          </w:p>
        </w:tc>
        <w:tc>
          <w:tcPr>
            <w:tcW w:w="837" w:type="dxa"/>
          </w:tcPr>
          <w:p w:rsidR="00306742" w:rsidRPr="0075318B" w:rsidRDefault="00306742" w:rsidP="0075318B">
            <w:pPr>
              <w:spacing w:line="360" w:lineRule="auto"/>
              <w:jc w:val="both"/>
            </w:pPr>
            <w:r w:rsidRPr="0075318B">
              <w:t>2850</w:t>
            </w:r>
          </w:p>
        </w:tc>
        <w:tc>
          <w:tcPr>
            <w:tcW w:w="1701" w:type="dxa"/>
          </w:tcPr>
          <w:p w:rsidR="00306742" w:rsidRPr="0075318B" w:rsidRDefault="00306742" w:rsidP="0075318B">
            <w:pPr>
              <w:spacing w:line="360" w:lineRule="auto"/>
              <w:jc w:val="both"/>
            </w:pPr>
            <w:r w:rsidRPr="0075318B">
              <w:t>600</w:t>
            </w:r>
          </w:p>
        </w:tc>
        <w:tc>
          <w:tcPr>
            <w:tcW w:w="1560" w:type="dxa"/>
          </w:tcPr>
          <w:p w:rsidR="00306742" w:rsidRPr="0075318B" w:rsidRDefault="00306742" w:rsidP="0075318B">
            <w:pPr>
              <w:spacing w:line="360" w:lineRule="auto"/>
              <w:jc w:val="both"/>
            </w:pPr>
            <w:r w:rsidRPr="0075318B">
              <w:t>126,7</w:t>
            </w:r>
          </w:p>
        </w:tc>
      </w:tr>
      <w:tr w:rsidR="00306742" w:rsidRPr="0075318B" w:rsidTr="0075318B">
        <w:trPr>
          <w:trHeight w:val="228"/>
        </w:trPr>
        <w:tc>
          <w:tcPr>
            <w:tcW w:w="4253" w:type="dxa"/>
          </w:tcPr>
          <w:p w:rsidR="00306742" w:rsidRPr="0075318B" w:rsidRDefault="00306742" w:rsidP="0075318B">
            <w:pPr>
              <w:spacing w:line="360" w:lineRule="auto"/>
              <w:jc w:val="both"/>
            </w:pPr>
            <w:r w:rsidRPr="0075318B">
              <w:t>8. Фондоотдача основных фондов, млн. руб.</w:t>
            </w:r>
          </w:p>
        </w:tc>
        <w:tc>
          <w:tcPr>
            <w:tcW w:w="1005" w:type="dxa"/>
          </w:tcPr>
          <w:p w:rsidR="00306742" w:rsidRPr="0075318B" w:rsidRDefault="00306742" w:rsidP="0075318B">
            <w:pPr>
              <w:spacing w:line="360" w:lineRule="auto"/>
              <w:jc w:val="both"/>
            </w:pPr>
            <w:r w:rsidRPr="0075318B">
              <w:t>1,497</w:t>
            </w:r>
          </w:p>
        </w:tc>
        <w:tc>
          <w:tcPr>
            <w:tcW w:w="837" w:type="dxa"/>
          </w:tcPr>
          <w:p w:rsidR="00306742" w:rsidRPr="0075318B" w:rsidRDefault="00306742" w:rsidP="0075318B">
            <w:pPr>
              <w:spacing w:line="360" w:lineRule="auto"/>
              <w:jc w:val="both"/>
            </w:pPr>
            <w:r w:rsidRPr="0075318B">
              <w:t>1,268</w:t>
            </w:r>
          </w:p>
        </w:tc>
        <w:tc>
          <w:tcPr>
            <w:tcW w:w="1701" w:type="dxa"/>
          </w:tcPr>
          <w:p w:rsidR="00306742" w:rsidRPr="0075318B" w:rsidRDefault="00306742" w:rsidP="0075318B">
            <w:pPr>
              <w:spacing w:line="360" w:lineRule="auto"/>
              <w:jc w:val="both"/>
            </w:pPr>
            <w:r w:rsidRPr="0075318B">
              <w:t>- 0,229</w:t>
            </w:r>
          </w:p>
        </w:tc>
        <w:tc>
          <w:tcPr>
            <w:tcW w:w="1560" w:type="dxa"/>
          </w:tcPr>
          <w:p w:rsidR="00306742" w:rsidRPr="0075318B" w:rsidRDefault="00306742" w:rsidP="0075318B">
            <w:pPr>
              <w:spacing w:line="360" w:lineRule="auto"/>
              <w:jc w:val="both"/>
            </w:pPr>
            <w:r w:rsidRPr="0075318B">
              <w:t>Х</w:t>
            </w:r>
          </w:p>
        </w:tc>
      </w:tr>
      <w:tr w:rsidR="00306742" w:rsidRPr="0075318B" w:rsidTr="0075318B">
        <w:trPr>
          <w:trHeight w:val="719"/>
        </w:trPr>
        <w:tc>
          <w:tcPr>
            <w:tcW w:w="4253" w:type="dxa"/>
          </w:tcPr>
          <w:p w:rsidR="00306742" w:rsidRPr="0075318B" w:rsidRDefault="00306742" w:rsidP="0075318B">
            <w:pPr>
              <w:spacing w:line="360" w:lineRule="auto"/>
              <w:jc w:val="both"/>
            </w:pPr>
            <w:r w:rsidRPr="0075318B">
              <w:t>9. Доля оборотных активов в общей структуре активов, %</w:t>
            </w:r>
          </w:p>
        </w:tc>
        <w:tc>
          <w:tcPr>
            <w:tcW w:w="1005" w:type="dxa"/>
          </w:tcPr>
          <w:p w:rsidR="00306742" w:rsidRPr="0075318B" w:rsidRDefault="00306742" w:rsidP="0075318B">
            <w:pPr>
              <w:spacing w:line="360" w:lineRule="auto"/>
              <w:jc w:val="both"/>
            </w:pPr>
            <w:r w:rsidRPr="0075318B">
              <w:t>18,6</w:t>
            </w:r>
          </w:p>
        </w:tc>
        <w:tc>
          <w:tcPr>
            <w:tcW w:w="837" w:type="dxa"/>
          </w:tcPr>
          <w:p w:rsidR="00306742" w:rsidRPr="0075318B" w:rsidRDefault="00306742" w:rsidP="0075318B">
            <w:pPr>
              <w:spacing w:line="360" w:lineRule="auto"/>
              <w:jc w:val="both"/>
            </w:pPr>
            <w:r w:rsidRPr="0075318B">
              <w:t>23,9</w:t>
            </w:r>
          </w:p>
        </w:tc>
        <w:tc>
          <w:tcPr>
            <w:tcW w:w="1701" w:type="dxa"/>
          </w:tcPr>
          <w:p w:rsidR="00306742" w:rsidRPr="0075318B" w:rsidRDefault="00306742" w:rsidP="0075318B">
            <w:pPr>
              <w:spacing w:line="360" w:lineRule="auto"/>
              <w:jc w:val="both"/>
            </w:pPr>
            <w:r w:rsidRPr="0075318B">
              <w:t>5,3</w:t>
            </w:r>
          </w:p>
        </w:tc>
        <w:tc>
          <w:tcPr>
            <w:tcW w:w="1560" w:type="dxa"/>
          </w:tcPr>
          <w:p w:rsidR="00306742" w:rsidRPr="0075318B" w:rsidRDefault="00306742" w:rsidP="0075318B">
            <w:pPr>
              <w:spacing w:line="360" w:lineRule="auto"/>
              <w:jc w:val="both"/>
            </w:pPr>
            <w:r w:rsidRPr="0075318B">
              <w:t>Х</w:t>
            </w:r>
          </w:p>
        </w:tc>
      </w:tr>
      <w:tr w:rsidR="00306742" w:rsidRPr="0075318B" w:rsidTr="0075318B">
        <w:trPr>
          <w:trHeight w:val="273"/>
        </w:trPr>
        <w:tc>
          <w:tcPr>
            <w:tcW w:w="4253" w:type="dxa"/>
          </w:tcPr>
          <w:p w:rsidR="00306742" w:rsidRPr="0075318B" w:rsidRDefault="00306742" w:rsidP="0075318B">
            <w:pPr>
              <w:spacing w:line="360" w:lineRule="auto"/>
              <w:jc w:val="both"/>
            </w:pPr>
            <w:r w:rsidRPr="0075318B">
              <w:t>10. Рентабельность продукции, %</w:t>
            </w:r>
          </w:p>
        </w:tc>
        <w:tc>
          <w:tcPr>
            <w:tcW w:w="1005" w:type="dxa"/>
          </w:tcPr>
          <w:p w:rsidR="00306742" w:rsidRPr="0075318B" w:rsidRDefault="00306742" w:rsidP="0075318B">
            <w:pPr>
              <w:spacing w:line="360" w:lineRule="auto"/>
              <w:jc w:val="both"/>
            </w:pPr>
            <w:r w:rsidRPr="0075318B">
              <w:t>17,3</w:t>
            </w:r>
          </w:p>
        </w:tc>
        <w:tc>
          <w:tcPr>
            <w:tcW w:w="837" w:type="dxa"/>
          </w:tcPr>
          <w:p w:rsidR="00306742" w:rsidRPr="0075318B" w:rsidRDefault="00306742" w:rsidP="0075318B">
            <w:pPr>
              <w:spacing w:line="360" w:lineRule="auto"/>
              <w:jc w:val="both"/>
            </w:pPr>
            <w:r w:rsidRPr="0075318B">
              <w:t>17,8</w:t>
            </w:r>
          </w:p>
        </w:tc>
        <w:tc>
          <w:tcPr>
            <w:tcW w:w="1701" w:type="dxa"/>
          </w:tcPr>
          <w:p w:rsidR="00306742" w:rsidRPr="0075318B" w:rsidRDefault="00306742" w:rsidP="0075318B">
            <w:pPr>
              <w:spacing w:line="360" w:lineRule="auto"/>
              <w:jc w:val="both"/>
            </w:pPr>
            <w:r w:rsidRPr="0075318B">
              <w:t>0,5</w:t>
            </w:r>
          </w:p>
        </w:tc>
        <w:tc>
          <w:tcPr>
            <w:tcW w:w="1560" w:type="dxa"/>
          </w:tcPr>
          <w:p w:rsidR="00306742" w:rsidRPr="0075318B" w:rsidRDefault="00306742" w:rsidP="0075318B">
            <w:pPr>
              <w:spacing w:line="360" w:lineRule="auto"/>
              <w:jc w:val="both"/>
            </w:pPr>
            <w:r w:rsidRPr="0075318B">
              <w:t>Х</w:t>
            </w:r>
          </w:p>
        </w:tc>
      </w:tr>
    </w:tbl>
    <w:p w:rsidR="00306742" w:rsidRPr="00CA037D" w:rsidRDefault="0075318B" w:rsidP="0075318B">
      <w:pPr>
        <w:spacing w:line="360" w:lineRule="auto"/>
        <w:ind w:firstLine="709"/>
        <w:jc w:val="both"/>
        <w:rPr>
          <w:sz w:val="28"/>
          <w:szCs w:val="28"/>
        </w:rPr>
      </w:pPr>
      <w:r>
        <w:rPr>
          <w:sz w:val="28"/>
          <w:szCs w:val="28"/>
        </w:rPr>
        <w:br w:type="page"/>
      </w:r>
      <w:r w:rsidR="00306742" w:rsidRPr="00CA037D">
        <w:rPr>
          <w:sz w:val="28"/>
          <w:szCs w:val="28"/>
        </w:rPr>
        <w:t>Анализируя экономические показатели ЧУП «Випра»</w:t>
      </w:r>
      <w:r w:rsidR="00306742" w:rsidRPr="00CA037D">
        <w:rPr>
          <w:b/>
          <w:bCs/>
          <w:sz w:val="28"/>
          <w:szCs w:val="28"/>
        </w:rPr>
        <w:t xml:space="preserve"> </w:t>
      </w:r>
      <w:r w:rsidR="00306742" w:rsidRPr="00CA037D">
        <w:rPr>
          <w:sz w:val="28"/>
          <w:szCs w:val="28"/>
        </w:rPr>
        <w:t>можно сдела</w:t>
      </w:r>
      <w:r w:rsidR="008F3EBD" w:rsidRPr="00CA037D">
        <w:rPr>
          <w:sz w:val="28"/>
          <w:szCs w:val="28"/>
        </w:rPr>
        <w:t xml:space="preserve">ть </w:t>
      </w:r>
      <w:r w:rsidR="00306742" w:rsidRPr="00CA037D">
        <w:rPr>
          <w:sz w:val="28"/>
          <w:szCs w:val="28"/>
        </w:rPr>
        <w:t>следующие выводы: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Объем производства продукции в 200</w:t>
      </w:r>
      <w:r w:rsidR="00BF20C3" w:rsidRPr="00CA037D">
        <w:rPr>
          <w:sz w:val="28"/>
          <w:szCs w:val="28"/>
        </w:rPr>
        <w:t>6</w:t>
      </w:r>
      <w:r w:rsidRPr="00CA037D">
        <w:rPr>
          <w:sz w:val="28"/>
          <w:szCs w:val="28"/>
        </w:rPr>
        <w:t xml:space="preserve"> г. по сравнению с 200</w:t>
      </w:r>
      <w:r w:rsidR="00BF20C3" w:rsidRPr="00CA037D">
        <w:rPr>
          <w:sz w:val="28"/>
          <w:szCs w:val="28"/>
        </w:rPr>
        <w:t>5</w:t>
      </w:r>
      <w:r w:rsidRPr="00CA037D">
        <w:rPr>
          <w:sz w:val="28"/>
          <w:szCs w:val="28"/>
        </w:rPr>
        <w:t xml:space="preserve"> г. увеличился на 486 млн. руб. или на 5%. Рентабельность продукции увеличилась на 0,5 п.п. Это произошло благодаря тому, что темпы роста прибыли от реализации выше темпов роста себестоимости продукции (131,1 % и 127,6% соответственно).</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Среди положительных моментов можно также отметить рост доли оборотных средств в структуре активов на 5,3 п.п., т. к. эта часть активов предприятия является более ликвидной.</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Отрицательным моментом для предприятия является то, что за рассматриваемый период заработная плата работников прирастала более высокими темпами, чем их выработка (126,7% и 103,2% соответственно).</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Также предприятию следует обратить внимание на снижение фондоотдачи основных средств на 0,229 п.</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целом, можно сделать вывод о нормальном функционировании предприятия.</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75318B">
      <w:pPr>
        <w:shd w:val="clear" w:color="auto" w:fill="FFFFFF"/>
        <w:spacing w:line="360" w:lineRule="auto"/>
        <w:ind w:firstLine="709"/>
        <w:jc w:val="center"/>
        <w:rPr>
          <w:b/>
          <w:bCs/>
          <w:sz w:val="28"/>
          <w:szCs w:val="28"/>
        </w:rPr>
      </w:pPr>
      <w:r w:rsidRPr="00CA037D">
        <w:rPr>
          <w:b/>
          <w:bCs/>
          <w:sz w:val="28"/>
          <w:szCs w:val="28"/>
        </w:rPr>
        <w:t>2.2 Анализ источников формирования оборотного капитала</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Так как на предприятии произошли изменения в структуре оборотных средств, то необходимо установить за счет каких факторов прирост отдельных составляющих оборотных средств оказался возможным. Для</w:t>
      </w:r>
      <w:r w:rsidR="00CA037D">
        <w:rPr>
          <w:sz w:val="28"/>
          <w:szCs w:val="28"/>
        </w:rPr>
        <w:t xml:space="preserve"> </w:t>
      </w:r>
      <w:r w:rsidRPr="00CA037D">
        <w:rPr>
          <w:sz w:val="28"/>
          <w:szCs w:val="28"/>
        </w:rPr>
        <w:t>этого на основании приложения А составим таблицу 2.2.</w:t>
      </w:r>
    </w:p>
    <w:p w:rsidR="0075318B" w:rsidRPr="00CA037D" w:rsidRDefault="0075318B"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Таблица 2.2 – Состав факторов прироста оборотных активов ЧУП «Випра» в 200</w:t>
      </w:r>
      <w:r w:rsidR="00BF20C3" w:rsidRPr="00CA037D">
        <w:rPr>
          <w:sz w:val="28"/>
          <w:szCs w:val="28"/>
        </w:rPr>
        <w:t>6</w:t>
      </w:r>
      <w:r w:rsidRPr="00CA037D">
        <w:rPr>
          <w:sz w:val="28"/>
          <w:szCs w:val="28"/>
        </w:rPr>
        <w:t xml:space="preserve"> году</w:t>
      </w:r>
    </w:p>
    <w:tbl>
      <w:tblPr>
        <w:tblW w:w="9356" w:type="dxa"/>
        <w:tblInd w:w="40" w:type="dxa"/>
        <w:tblLayout w:type="fixed"/>
        <w:tblCellMar>
          <w:left w:w="40" w:type="dxa"/>
          <w:right w:w="40" w:type="dxa"/>
        </w:tblCellMar>
        <w:tblLook w:val="0000" w:firstRow="0" w:lastRow="0" w:firstColumn="0" w:lastColumn="0" w:noHBand="0" w:noVBand="0"/>
      </w:tblPr>
      <w:tblGrid>
        <w:gridCol w:w="3119"/>
        <w:gridCol w:w="1701"/>
        <w:gridCol w:w="2551"/>
        <w:gridCol w:w="1985"/>
      </w:tblGrid>
      <w:tr w:rsidR="00306742" w:rsidRPr="0075318B" w:rsidTr="0075318B">
        <w:trPr>
          <w:cantSplit/>
          <w:trHeight w:val="83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pStyle w:val="1"/>
              <w:spacing w:line="360" w:lineRule="auto"/>
              <w:ind w:left="0"/>
              <w:rPr>
                <w:color w:val="auto"/>
                <w:spacing w:val="0"/>
                <w:sz w:val="20"/>
                <w:szCs w:val="20"/>
              </w:rPr>
            </w:pPr>
            <w:r w:rsidRPr="0075318B">
              <w:rPr>
                <w:color w:val="auto"/>
                <w:spacing w:val="0"/>
                <w:sz w:val="20"/>
                <w:szCs w:val="20"/>
              </w:rPr>
              <w:t>Показатели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Изменение</w:t>
            </w:r>
            <w:r w:rsidR="0075318B">
              <w:t xml:space="preserve"> </w:t>
            </w:r>
            <w:r w:rsidRPr="0075318B">
              <w:t>фактора.</w:t>
            </w:r>
            <w:r w:rsidR="0075318B">
              <w:t xml:space="preserve"> </w:t>
            </w:r>
            <w:r w:rsidRPr="0075318B">
              <w:t>млн.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Уровень</w:t>
            </w:r>
            <w:r w:rsidR="0075318B">
              <w:t xml:space="preserve"> </w:t>
            </w:r>
            <w:r w:rsidRPr="0075318B">
              <w:t>влияния на</w:t>
            </w:r>
            <w:r w:rsidR="0075318B">
              <w:t xml:space="preserve"> </w:t>
            </w:r>
            <w:r w:rsidRPr="0075318B">
              <w:t>оборотный</w:t>
            </w:r>
            <w:r w:rsidR="0075318B">
              <w:t xml:space="preserve"> </w:t>
            </w:r>
            <w:r w:rsidRPr="0075318B">
              <w:t>капитал.</w:t>
            </w:r>
            <w:r w:rsidR="0075318B">
              <w:t xml:space="preserve"> </w:t>
            </w:r>
            <w:r w:rsidRPr="0075318B">
              <w:t>млн. руб.</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Уровень</w:t>
            </w:r>
            <w:r w:rsidR="0075318B">
              <w:t xml:space="preserve"> </w:t>
            </w:r>
            <w:r w:rsidRPr="0075318B">
              <w:t>влияния</w:t>
            </w:r>
            <w:r w:rsidR="0075318B">
              <w:t xml:space="preserve"> </w:t>
            </w:r>
            <w:r w:rsidRPr="0075318B">
              <w:t>к общему</w:t>
            </w:r>
            <w:r w:rsidR="0075318B">
              <w:t xml:space="preserve"> </w:t>
            </w:r>
            <w:r w:rsidRPr="0075318B">
              <w:t>приросту,</w:t>
            </w:r>
            <w:r w:rsidR="0075318B">
              <w:t xml:space="preserve"> </w:t>
            </w:r>
            <w:r w:rsidRPr="0075318B">
              <w:t>%</w:t>
            </w:r>
          </w:p>
        </w:tc>
      </w:tr>
      <w:tr w:rsidR="00306742" w:rsidRPr="0075318B" w:rsidTr="0075318B">
        <w:trPr>
          <w:trHeight w:hRule="exact" w:val="269"/>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3</w:t>
            </w:r>
          </w:p>
        </w:tc>
      </w:tr>
      <w:tr w:rsidR="00306742" w:rsidRPr="0075318B" w:rsidTr="0075318B">
        <w:trPr>
          <w:trHeight w:hRule="exact" w:val="451"/>
        </w:trPr>
        <w:tc>
          <w:tcPr>
            <w:tcW w:w="3119" w:type="dxa"/>
            <w:tcBorders>
              <w:top w:val="single" w:sz="6" w:space="0" w:color="auto"/>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 Источники собственных средств</w:t>
            </w:r>
          </w:p>
        </w:tc>
        <w:tc>
          <w:tcPr>
            <w:tcW w:w="1701" w:type="dxa"/>
            <w:tcBorders>
              <w:top w:val="single" w:sz="6" w:space="0" w:color="auto"/>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+ 2327</w:t>
            </w:r>
          </w:p>
        </w:tc>
        <w:tc>
          <w:tcPr>
            <w:tcW w:w="2551" w:type="dxa"/>
            <w:tcBorders>
              <w:top w:val="single" w:sz="6" w:space="0" w:color="auto"/>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+ 2327</w:t>
            </w:r>
          </w:p>
        </w:tc>
        <w:tc>
          <w:tcPr>
            <w:tcW w:w="1985" w:type="dxa"/>
            <w:tcBorders>
              <w:top w:val="single" w:sz="6" w:space="0" w:color="auto"/>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150,3</w:t>
            </w:r>
          </w:p>
        </w:tc>
      </w:tr>
      <w:tr w:rsidR="00306742" w:rsidRPr="0075318B" w:rsidTr="0075318B">
        <w:trPr>
          <w:trHeight w:hRule="exact" w:val="513"/>
        </w:trPr>
        <w:tc>
          <w:tcPr>
            <w:tcW w:w="3119" w:type="dxa"/>
            <w:tcBorders>
              <w:top w:val="nil"/>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2 Доходы и расходы</w:t>
            </w:r>
          </w:p>
        </w:tc>
        <w:tc>
          <w:tcPr>
            <w:tcW w:w="1701" w:type="dxa"/>
            <w:tcBorders>
              <w:top w:val="nil"/>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+ 14</w:t>
            </w:r>
          </w:p>
        </w:tc>
        <w:tc>
          <w:tcPr>
            <w:tcW w:w="2551" w:type="dxa"/>
            <w:tcBorders>
              <w:top w:val="nil"/>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+ 14</w:t>
            </w:r>
          </w:p>
        </w:tc>
        <w:tc>
          <w:tcPr>
            <w:tcW w:w="1985" w:type="dxa"/>
            <w:tcBorders>
              <w:top w:val="nil"/>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0,9</w:t>
            </w:r>
          </w:p>
        </w:tc>
      </w:tr>
      <w:tr w:rsidR="00306742" w:rsidRPr="0075318B" w:rsidTr="0075318B">
        <w:trPr>
          <w:trHeight w:hRule="exact" w:val="369"/>
        </w:trPr>
        <w:tc>
          <w:tcPr>
            <w:tcW w:w="3119" w:type="dxa"/>
            <w:tcBorders>
              <w:top w:val="nil"/>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3 Расчеты</w:t>
            </w:r>
          </w:p>
        </w:tc>
        <w:tc>
          <w:tcPr>
            <w:tcW w:w="1701" w:type="dxa"/>
            <w:tcBorders>
              <w:top w:val="nil"/>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+ 909</w:t>
            </w:r>
          </w:p>
        </w:tc>
        <w:tc>
          <w:tcPr>
            <w:tcW w:w="2551" w:type="dxa"/>
            <w:tcBorders>
              <w:top w:val="nil"/>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+ 909</w:t>
            </w:r>
          </w:p>
        </w:tc>
        <w:tc>
          <w:tcPr>
            <w:tcW w:w="1985" w:type="dxa"/>
            <w:tcBorders>
              <w:top w:val="nil"/>
              <w:left w:val="single" w:sz="6" w:space="0" w:color="auto"/>
              <w:bottom w:val="nil"/>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58,7</w:t>
            </w:r>
          </w:p>
        </w:tc>
      </w:tr>
      <w:tr w:rsidR="00306742" w:rsidRPr="0075318B" w:rsidTr="0075318B">
        <w:trPr>
          <w:trHeight w:hRule="exact" w:val="358"/>
        </w:trPr>
        <w:tc>
          <w:tcPr>
            <w:tcW w:w="3119" w:type="dxa"/>
            <w:tcBorders>
              <w:top w:val="nil"/>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4 Внеоборотные активы</w:t>
            </w:r>
          </w:p>
        </w:tc>
        <w:tc>
          <w:tcPr>
            <w:tcW w:w="1701" w:type="dxa"/>
            <w:tcBorders>
              <w:top w:val="nil"/>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+ 1702</w:t>
            </w:r>
          </w:p>
        </w:tc>
        <w:tc>
          <w:tcPr>
            <w:tcW w:w="2551" w:type="dxa"/>
            <w:tcBorders>
              <w:top w:val="nil"/>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-1702</w:t>
            </w:r>
          </w:p>
        </w:tc>
        <w:tc>
          <w:tcPr>
            <w:tcW w:w="1985" w:type="dxa"/>
            <w:tcBorders>
              <w:top w:val="nil"/>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- 109,9</w:t>
            </w:r>
          </w:p>
        </w:tc>
      </w:tr>
      <w:tr w:rsidR="00306742" w:rsidRPr="0075318B" w:rsidTr="0075318B">
        <w:trPr>
          <w:trHeight w:hRule="exact" w:val="29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Итого - прирост оборотных активов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+1548</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100</w:t>
            </w:r>
          </w:p>
        </w:tc>
      </w:tr>
    </w:tbl>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результатам расчетов, приведенных в таблице 2.2, видно, что решающим фактором прироста оборотных активов явилось увеличение источников собственных средств. Отсюда можно сделать вывод о том, что предприятие стремиться покрыть оборотные активы за счет собственных средств в большей степени, чем за счет привлеченных и заемных.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Для получения ответа на вопрос о рациональности финансирования оборотного капитала воспользуемся данными приложения А, приложения В и предыдущих расчетов, на основании которых составим таблицу 2.3.</w:t>
      </w:r>
    </w:p>
    <w:p w:rsidR="00894068" w:rsidRPr="00CA037D" w:rsidRDefault="00894068"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Таблица 2.3 – Источники формирования оборотного капитала ЧУП «Випра» в 200</w:t>
      </w:r>
      <w:r w:rsidR="00BF20C3" w:rsidRPr="00CA037D">
        <w:rPr>
          <w:sz w:val="28"/>
          <w:szCs w:val="28"/>
        </w:rPr>
        <w:t>6</w:t>
      </w:r>
      <w:r w:rsidRPr="00CA037D">
        <w:rPr>
          <w:sz w:val="28"/>
          <w:szCs w:val="28"/>
        </w:rPr>
        <w:t xml:space="preserve"> году</w:t>
      </w:r>
    </w:p>
    <w:tbl>
      <w:tblPr>
        <w:tblW w:w="9214"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992"/>
        <w:gridCol w:w="937"/>
        <w:gridCol w:w="843"/>
        <w:gridCol w:w="1880"/>
        <w:gridCol w:w="1099"/>
        <w:gridCol w:w="1053"/>
        <w:gridCol w:w="1276"/>
      </w:tblGrid>
      <w:tr w:rsidR="00306742" w:rsidRPr="0075318B" w:rsidTr="0075318B">
        <w:trPr>
          <w:trHeight w:hRule="exact" w:val="1085"/>
        </w:trPr>
        <w:tc>
          <w:tcPr>
            <w:tcW w:w="1134" w:type="dxa"/>
            <w:shd w:val="clear" w:color="auto" w:fill="FFFFFF"/>
          </w:tcPr>
          <w:p w:rsidR="00306742" w:rsidRPr="0075318B" w:rsidRDefault="00306742" w:rsidP="0075318B">
            <w:pPr>
              <w:pStyle w:val="2"/>
              <w:spacing w:line="360" w:lineRule="auto"/>
              <w:ind w:right="0"/>
              <w:jc w:val="both"/>
              <w:rPr>
                <w:color w:val="auto"/>
                <w:spacing w:val="0"/>
                <w:sz w:val="20"/>
                <w:szCs w:val="20"/>
              </w:rPr>
            </w:pPr>
            <w:r w:rsidRPr="0075318B">
              <w:rPr>
                <w:color w:val="auto"/>
                <w:spacing w:val="0"/>
                <w:sz w:val="20"/>
                <w:szCs w:val="20"/>
              </w:rPr>
              <w:t>Показатель</w:t>
            </w:r>
          </w:p>
        </w:tc>
        <w:tc>
          <w:tcPr>
            <w:tcW w:w="992" w:type="dxa"/>
            <w:shd w:val="clear" w:color="auto" w:fill="FFFFFF"/>
          </w:tcPr>
          <w:p w:rsidR="00306742" w:rsidRPr="0075318B" w:rsidRDefault="00306742" w:rsidP="0075318B">
            <w:pPr>
              <w:shd w:val="clear" w:color="auto" w:fill="FFFFFF"/>
              <w:spacing w:line="360" w:lineRule="auto"/>
              <w:jc w:val="both"/>
            </w:pPr>
            <w:r w:rsidRPr="0075318B">
              <w:t>На</w:t>
            </w:r>
            <w:r w:rsidR="0075318B">
              <w:t xml:space="preserve"> </w:t>
            </w:r>
            <w:r w:rsidRPr="0075318B">
              <w:t>начало года</w:t>
            </w:r>
          </w:p>
        </w:tc>
        <w:tc>
          <w:tcPr>
            <w:tcW w:w="937" w:type="dxa"/>
            <w:shd w:val="clear" w:color="auto" w:fill="FFFFFF"/>
          </w:tcPr>
          <w:p w:rsidR="00306742" w:rsidRPr="0075318B" w:rsidRDefault="00306742" w:rsidP="0075318B">
            <w:pPr>
              <w:shd w:val="clear" w:color="auto" w:fill="FFFFFF"/>
              <w:spacing w:line="360" w:lineRule="auto"/>
              <w:jc w:val="both"/>
            </w:pPr>
            <w:r w:rsidRPr="0075318B">
              <w:t>На конец года</w:t>
            </w:r>
          </w:p>
        </w:tc>
        <w:tc>
          <w:tcPr>
            <w:tcW w:w="843" w:type="dxa"/>
            <w:shd w:val="clear" w:color="auto" w:fill="FFFFFF"/>
          </w:tcPr>
          <w:p w:rsidR="00306742" w:rsidRPr="0075318B" w:rsidRDefault="00306742" w:rsidP="0075318B">
            <w:pPr>
              <w:shd w:val="clear" w:color="auto" w:fill="FFFFFF"/>
              <w:spacing w:line="360" w:lineRule="auto"/>
              <w:jc w:val="both"/>
            </w:pPr>
            <w:r w:rsidRPr="0075318B">
              <w:t>Отклонение</w:t>
            </w:r>
          </w:p>
        </w:tc>
        <w:tc>
          <w:tcPr>
            <w:tcW w:w="1880" w:type="dxa"/>
            <w:shd w:val="clear" w:color="auto" w:fill="FFFFFF"/>
          </w:tcPr>
          <w:p w:rsidR="00306742" w:rsidRPr="0075318B" w:rsidRDefault="00306742" w:rsidP="0075318B">
            <w:pPr>
              <w:shd w:val="clear" w:color="auto" w:fill="FFFFFF"/>
              <w:spacing w:line="360" w:lineRule="auto"/>
              <w:jc w:val="both"/>
            </w:pPr>
            <w:r w:rsidRPr="0075318B">
              <w:t>Источники формирования оборотных активов</w:t>
            </w:r>
          </w:p>
        </w:tc>
        <w:tc>
          <w:tcPr>
            <w:tcW w:w="1099" w:type="dxa"/>
            <w:shd w:val="clear" w:color="auto" w:fill="FFFFFF"/>
          </w:tcPr>
          <w:p w:rsidR="00306742" w:rsidRPr="0075318B" w:rsidRDefault="00306742" w:rsidP="0075318B">
            <w:pPr>
              <w:shd w:val="clear" w:color="auto" w:fill="FFFFFF"/>
              <w:spacing w:line="360" w:lineRule="auto"/>
              <w:jc w:val="both"/>
            </w:pPr>
            <w:r w:rsidRPr="0075318B">
              <w:t>На начало года</w:t>
            </w:r>
          </w:p>
        </w:tc>
        <w:tc>
          <w:tcPr>
            <w:tcW w:w="1053" w:type="dxa"/>
            <w:shd w:val="clear" w:color="auto" w:fill="FFFFFF"/>
          </w:tcPr>
          <w:p w:rsidR="00306742" w:rsidRPr="0075318B" w:rsidRDefault="00306742" w:rsidP="0075318B">
            <w:pPr>
              <w:shd w:val="clear" w:color="auto" w:fill="FFFFFF"/>
              <w:spacing w:line="360" w:lineRule="auto"/>
              <w:jc w:val="both"/>
            </w:pPr>
            <w:r w:rsidRPr="0075318B">
              <w:t>На конец года</w:t>
            </w:r>
          </w:p>
        </w:tc>
        <w:tc>
          <w:tcPr>
            <w:tcW w:w="1276" w:type="dxa"/>
            <w:shd w:val="clear" w:color="auto" w:fill="FFFFFF"/>
          </w:tcPr>
          <w:p w:rsidR="00306742" w:rsidRPr="0075318B" w:rsidRDefault="00306742" w:rsidP="0075318B">
            <w:pPr>
              <w:shd w:val="clear" w:color="auto" w:fill="FFFFFF"/>
              <w:spacing w:line="360" w:lineRule="auto"/>
              <w:jc w:val="both"/>
            </w:pPr>
            <w:r w:rsidRPr="0075318B">
              <w:t xml:space="preserve">Отклонение </w:t>
            </w:r>
          </w:p>
        </w:tc>
      </w:tr>
      <w:tr w:rsidR="00306742" w:rsidRPr="0075318B" w:rsidTr="0075318B">
        <w:trPr>
          <w:trHeight w:hRule="exact" w:val="259"/>
        </w:trPr>
        <w:tc>
          <w:tcPr>
            <w:tcW w:w="1134" w:type="dxa"/>
            <w:shd w:val="clear" w:color="auto" w:fill="FFFFFF"/>
          </w:tcPr>
          <w:p w:rsidR="00306742" w:rsidRPr="0075318B" w:rsidRDefault="00306742" w:rsidP="0075318B">
            <w:pPr>
              <w:shd w:val="clear" w:color="auto" w:fill="FFFFFF"/>
              <w:spacing w:line="360" w:lineRule="auto"/>
              <w:jc w:val="both"/>
            </w:pPr>
            <w:r w:rsidRPr="0075318B">
              <w:t>А</w:t>
            </w:r>
          </w:p>
        </w:tc>
        <w:tc>
          <w:tcPr>
            <w:tcW w:w="992" w:type="dxa"/>
            <w:shd w:val="clear" w:color="auto" w:fill="FFFFFF"/>
          </w:tcPr>
          <w:p w:rsidR="00306742" w:rsidRPr="0075318B" w:rsidRDefault="00306742" w:rsidP="0075318B">
            <w:pPr>
              <w:shd w:val="clear" w:color="auto" w:fill="FFFFFF"/>
              <w:spacing w:line="360" w:lineRule="auto"/>
              <w:jc w:val="both"/>
            </w:pPr>
            <w:r w:rsidRPr="0075318B">
              <w:t>1</w:t>
            </w:r>
          </w:p>
        </w:tc>
        <w:tc>
          <w:tcPr>
            <w:tcW w:w="937" w:type="dxa"/>
            <w:shd w:val="clear" w:color="auto" w:fill="FFFFFF"/>
          </w:tcPr>
          <w:p w:rsidR="00306742" w:rsidRPr="0075318B" w:rsidRDefault="00306742" w:rsidP="0075318B">
            <w:pPr>
              <w:shd w:val="clear" w:color="auto" w:fill="FFFFFF"/>
              <w:spacing w:line="360" w:lineRule="auto"/>
              <w:jc w:val="both"/>
            </w:pPr>
            <w:r w:rsidRPr="0075318B">
              <w:t>2</w:t>
            </w:r>
          </w:p>
        </w:tc>
        <w:tc>
          <w:tcPr>
            <w:tcW w:w="843" w:type="dxa"/>
            <w:shd w:val="clear" w:color="auto" w:fill="FFFFFF"/>
          </w:tcPr>
          <w:p w:rsidR="00306742" w:rsidRPr="0075318B" w:rsidRDefault="00306742" w:rsidP="0075318B">
            <w:pPr>
              <w:shd w:val="clear" w:color="auto" w:fill="FFFFFF"/>
              <w:spacing w:line="360" w:lineRule="auto"/>
              <w:jc w:val="both"/>
            </w:pPr>
            <w:r w:rsidRPr="0075318B">
              <w:t>3</w:t>
            </w:r>
          </w:p>
        </w:tc>
        <w:tc>
          <w:tcPr>
            <w:tcW w:w="1880" w:type="dxa"/>
            <w:shd w:val="clear" w:color="auto" w:fill="FFFFFF"/>
          </w:tcPr>
          <w:p w:rsidR="00306742" w:rsidRPr="0075318B" w:rsidRDefault="00306742" w:rsidP="0075318B">
            <w:pPr>
              <w:shd w:val="clear" w:color="auto" w:fill="FFFFFF"/>
              <w:spacing w:line="360" w:lineRule="auto"/>
              <w:jc w:val="both"/>
            </w:pPr>
            <w:r w:rsidRPr="0075318B">
              <w:t>В</w:t>
            </w:r>
          </w:p>
        </w:tc>
        <w:tc>
          <w:tcPr>
            <w:tcW w:w="1099" w:type="dxa"/>
            <w:shd w:val="clear" w:color="auto" w:fill="FFFFFF"/>
          </w:tcPr>
          <w:p w:rsidR="00306742" w:rsidRPr="0075318B" w:rsidRDefault="00306742" w:rsidP="0075318B">
            <w:pPr>
              <w:shd w:val="clear" w:color="auto" w:fill="FFFFFF"/>
              <w:spacing w:line="360" w:lineRule="auto"/>
              <w:jc w:val="both"/>
            </w:pPr>
            <w:r w:rsidRPr="0075318B">
              <w:t>4</w:t>
            </w:r>
          </w:p>
        </w:tc>
        <w:tc>
          <w:tcPr>
            <w:tcW w:w="1053" w:type="dxa"/>
            <w:shd w:val="clear" w:color="auto" w:fill="FFFFFF"/>
          </w:tcPr>
          <w:p w:rsidR="00306742" w:rsidRPr="0075318B" w:rsidRDefault="00306742" w:rsidP="0075318B">
            <w:pPr>
              <w:shd w:val="clear" w:color="auto" w:fill="FFFFFF"/>
              <w:spacing w:line="360" w:lineRule="auto"/>
              <w:jc w:val="both"/>
            </w:pPr>
            <w:r w:rsidRPr="0075318B">
              <w:t>5</w:t>
            </w:r>
          </w:p>
        </w:tc>
        <w:tc>
          <w:tcPr>
            <w:tcW w:w="1276" w:type="dxa"/>
            <w:shd w:val="clear" w:color="auto" w:fill="FFFFFF"/>
          </w:tcPr>
          <w:p w:rsidR="00306742" w:rsidRPr="0075318B" w:rsidRDefault="00306742" w:rsidP="0075318B">
            <w:pPr>
              <w:shd w:val="clear" w:color="auto" w:fill="FFFFFF"/>
              <w:spacing w:line="360" w:lineRule="auto"/>
              <w:jc w:val="both"/>
            </w:pPr>
            <w:r w:rsidRPr="0075318B">
              <w:t>6</w:t>
            </w:r>
          </w:p>
        </w:tc>
      </w:tr>
      <w:tr w:rsidR="00306742" w:rsidRPr="0075318B" w:rsidTr="0075318B">
        <w:trPr>
          <w:trHeight w:hRule="exact" w:val="654"/>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1 .Долгосрочные кредиты и займы</w:t>
            </w:r>
          </w:p>
        </w:tc>
        <w:tc>
          <w:tcPr>
            <w:tcW w:w="1099" w:type="dxa"/>
            <w:shd w:val="clear" w:color="auto" w:fill="FFFFFF"/>
          </w:tcPr>
          <w:p w:rsidR="00306742" w:rsidRPr="0075318B" w:rsidRDefault="00306742" w:rsidP="0075318B">
            <w:pPr>
              <w:shd w:val="clear" w:color="auto" w:fill="FFFFFF"/>
              <w:spacing w:line="360" w:lineRule="auto"/>
              <w:jc w:val="both"/>
            </w:pPr>
            <w:r w:rsidRPr="0075318B">
              <w:t>—</w:t>
            </w:r>
          </w:p>
        </w:tc>
        <w:tc>
          <w:tcPr>
            <w:tcW w:w="1053" w:type="dxa"/>
            <w:shd w:val="clear" w:color="auto" w:fill="FFFFFF"/>
          </w:tcPr>
          <w:p w:rsidR="00306742" w:rsidRPr="0075318B" w:rsidRDefault="00306742" w:rsidP="0075318B">
            <w:pPr>
              <w:shd w:val="clear" w:color="auto" w:fill="FFFFFF"/>
              <w:spacing w:line="360" w:lineRule="auto"/>
              <w:jc w:val="both"/>
            </w:pPr>
            <w:r w:rsidRPr="0075318B">
              <w:t>—</w:t>
            </w:r>
          </w:p>
        </w:tc>
        <w:tc>
          <w:tcPr>
            <w:tcW w:w="1276" w:type="dxa"/>
            <w:shd w:val="clear" w:color="auto" w:fill="FFFFFF"/>
          </w:tcPr>
          <w:p w:rsidR="00306742" w:rsidRPr="0075318B" w:rsidRDefault="00306742" w:rsidP="0075318B">
            <w:pPr>
              <w:shd w:val="clear" w:color="auto" w:fill="FFFFFF"/>
              <w:spacing w:line="360" w:lineRule="auto"/>
              <w:jc w:val="both"/>
            </w:pPr>
            <w:r w:rsidRPr="0075318B">
              <w:t xml:space="preserve">--- </w:t>
            </w:r>
          </w:p>
        </w:tc>
      </w:tr>
      <w:tr w:rsidR="00306742" w:rsidRPr="0075318B" w:rsidTr="0075318B">
        <w:trPr>
          <w:trHeight w:hRule="exact" w:val="1273"/>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2.Источники собственных средств (включая, доходы</w:t>
            </w:r>
            <w:r w:rsidR="00CA037D" w:rsidRPr="0075318B">
              <w:t xml:space="preserve"> </w:t>
            </w:r>
            <w:r w:rsidRPr="0075318B">
              <w:t>и расходы)</w:t>
            </w:r>
          </w:p>
        </w:tc>
        <w:tc>
          <w:tcPr>
            <w:tcW w:w="1099"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8576</w:t>
            </w:r>
          </w:p>
        </w:tc>
        <w:tc>
          <w:tcPr>
            <w:tcW w:w="1053"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10917</w:t>
            </w:r>
          </w:p>
        </w:tc>
        <w:tc>
          <w:tcPr>
            <w:tcW w:w="1276"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2341</w:t>
            </w:r>
          </w:p>
        </w:tc>
      </w:tr>
      <w:tr w:rsidR="00306742" w:rsidRPr="0075318B" w:rsidTr="0075318B">
        <w:trPr>
          <w:trHeight w:hRule="exact" w:val="307"/>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Из них:</w:t>
            </w:r>
          </w:p>
        </w:tc>
        <w:tc>
          <w:tcPr>
            <w:tcW w:w="1099" w:type="dxa"/>
            <w:shd w:val="clear" w:color="auto" w:fill="FFFFFF"/>
          </w:tcPr>
          <w:p w:rsidR="00306742" w:rsidRPr="0075318B" w:rsidRDefault="00306742" w:rsidP="0075318B">
            <w:pPr>
              <w:shd w:val="clear" w:color="auto" w:fill="FFFFFF"/>
              <w:spacing w:line="360" w:lineRule="auto"/>
              <w:jc w:val="both"/>
            </w:pPr>
          </w:p>
        </w:tc>
        <w:tc>
          <w:tcPr>
            <w:tcW w:w="1053" w:type="dxa"/>
            <w:shd w:val="clear" w:color="auto" w:fill="FFFFFF"/>
          </w:tcPr>
          <w:p w:rsidR="00306742" w:rsidRPr="0075318B" w:rsidRDefault="00306742" w:rsidP="0075318B">
            <w:pPr>
              <w:shd w:val="clear" w:color="auto" w:fill="FFFFFF"/>
              <w:spacing w:line="360" w:lineRule="auto"/>
              <w:jc w:val="both"/>
            </w:pPr>
          </w:p>
        </w:tc>
        <w:tc>
          <w:tcPr>
            <w:tcW w:w="1276" w:type="dxa"/>
            <w:shd w:val="clear" w:color="auto" w:fill="FFFFFF"/>
          </w:tcPr>
          <w:p w:rsidR="00306742" w:rsidRPr="0075318B" w:rsidRDefault="00306742" w:rsidP="0075318B">
            <w:pPr>
              <w:shd w:val="clear" w:color="auto" w:fill="FFFFFF"/>
              <w:spacing w:line="360" w:lineRule="auto"/>
              <w:jc w:val="both"/>
            </w:pPr>
            <w:r w:rsidRPr="0075318B">
              <w:t>— 1702</w:t>
            </w:r>
          </w:p>
          <w:p w:rsidR="00306742" w:rsidRPr="0075318B" w:rsidRDefault="00306742" w:rsidP="0075318B">
            <w:pPr>
              <w:shd w:val="clear" w:color="auto" w:fill="FFFFFF"/>
              <w:spacing w:line="360" w:lineRule="auto"/>
              <w:jc w:val="both"/>
            </w:pPr>
            <w:r w:rsidRPr="0075318B">
              <w:t>639</w:t>
            </w:r>
          </w:p>
        </w:tc>
      </w:tr>
      <w:tr w:rsidR="00306742" w:rsidRPr="0075318B" w:rsidTr="0075318B">
        <w:trPr>
          <w:trHeight w:hRule="exact" w:val="1239"/>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2.1 Использовано на</w:t>
            </w:r>
            <w:r w:rsidR="00CA037D" w:rsidRPr="0075318B">
              <w:t xml:space="preserve"> </w:t>
            </w:r>
            <w:r w:rsidRPr="0075318B">
              <w:t>покрытие внеоборотных активов</w:t>
            </w:r>
          </w:p>
        </w:tc>
        <w:tc>
          <w:tcPr>
            <w:tcW w:w="1099"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7219</w:t>
            </w:r>
          </w:p>
        </w:tc>
        <w:tc>
          <w:tcPr>
            <w:tcW w:w="1053"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8921</w:t>
            </w:r>
          </w:p>
        </w:tc>
        <w:tc>
          <w:tcPr>
            <w:tcW w:w="1276"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1702</w:t>
            </w:r>
          </w:p>
        </w:tc>
      </w:tr>
      <w:tr w:rsidR="00306742" w:rsidRPr="0075318B" w:rsidTr="0075318B">
        <w:trPr>
          <w:trHeight w:hRule="exact" w:val="1056"/>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2.2.Использовано на</w:t>
            </w:r>
            <w:r w:rsidR="00CA037D" w:rsidRPr="0075318B">
              <w:t xml:space="preserve"> </w:t>
            </w:r>
            <w:r w:rsidRPr="0075318B">
              <w:t>покрытие оборотных активов</w:t>
            </w:r>
          </w:p>
        </w:tc>
        <w:tc>
          <w:tcPr>
            <w:tcW w:w="1099"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1357</w:t>
            </w:r>
          </w:p>
        </w:tc>
        <w:tc>
          <w:tcPr>
            <w:tcW w:w="1053"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1996</w:t>
            </w:r>
          </w:p>
        </w:tc>
        <w:tc>
          <w:tcPr>
            <w:tcW w:w="1276"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639</w:t>
            </w:r>
          </w:p>
          <w:p w:rsidR="00306742" w:rsidRPr="0075318B" w:rsidRDefault="00306742" w:rsidP="0075318B">
            <w:pPr>
              <w:shd w:val="clear" w:color="auto" w:fill="FFFFFF"/>
              <w:spacing w:line="360" w:lineRule="auto"/>
              <w:jc w:val="both"/>
            </w:pPr>
          </w:p>
        </w:tc>
      </w:tr>
      <w:tr w:rsidR="00306742" w:rsidRPr="0075318B" w:rsidTr="0075318B">
        <w:trPr>
          <w:trHeight w:hRule="exact" w:val="1056"/>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3. Расчеты</w:t>
            </w:r>
            <w:r w:rsidR="00CA037D" w:rsidRPr="0075318B">
              <w:t xml:space="preserve"> </w:t>
            </w:r>
            <w:r w:rsidRPr="0075318B">
              <w:t>(без долгосрочных кредитов</w:t>
            </w:r>
            <w:r w:rsidR="00CA037D" w:rsidRPr="0075318B">
              <w:t xml:space="preserve"> </w:t>
            </w:r>
            <w:r w:rsidRPr="0075318B">
              <w:t>и займов)</w:t>
            </w:r>
          </w:p>
        </w:tc>
        <w:tc>
          <w:tcPr>
            <w:tcW w:w="1099"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404</w:t>
            </w:r>
          </w:p>
        </w:tc>
        <w:tc>
          <w:tcPr>
            <w:tcW w:w="1053"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1313</w:t>
            </w:r>
          </w:p>
        </w:tc>
        <w:tc>
          <w:tcPr>
            <w:tcW w:w="1276"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909</w:t>
            </w:r>
          </w:p>
        </w:tc>
      </w:tr>
      <w:tr w:rsidR="00306742" w:rsidRPr="0075318B" w:rsidTr="0075318B">
        <w:trPr>
          <w:trHeight w:hRule="exact" w:val="1066"/>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3.1 Использовано на</w:t>
            </w:r>
            <w:r w:rsidR="00CA037D" w:rsidRPr="0075318B">
              <w:t xml:space="preserve"> </w:t>
            </w:r>
            <w:r w:rsidRPr="0075318B">
              <w:t>покрытие оборотных активов</w:t>
            </w:r>
          </w:p>
        </w:tc>
        <w:tc>
          <w:tcPr>
            <w:tcW w:w="1099"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404</w:t>
            </w:r>
          </w:p>
        </w:tc>
        <w:tc>
          <w:tcPr>
            <w:tcW w:w="1053"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1313</w:t>
            </w:r>
          </w:p>
        </w:tc>
        <w:tc>
          <w:tcPr>
            <w:tcW w:w="1276"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909</w:t>
            </w:r>
          </w:p>
        </w:tc>
      </w:tr>
      <w:tr w:rsidR="00306742" w:rsidRPr="0075318B" w:rsidTr="0075318B">
        <w:trPr>
          <w:trHeight w:hRule="exact" w:val="269"/>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в том числе:</w:t>
            </w:r>
          </w:p>
        </w:tc>
        <w:tc>
          <w:tcPr>
            <w:tcW w:w="1099" w:type="dxa"/>
            <w:shd w:val="clear" w:color="auto" w:fill="FFFFFF"/>
          </w:tcPr>
          <w:p w:rsidR="00306742" w:rsidRPr="0075318B" w:rsidRDefault="00306742" w:rsidP="0075318B">
            <w:pPr>
              <w:shd w:val="clear" w:color="auto" w:fill="FFFFFF"/>
              <w:spacing w:line="360" w:lineRule="auto"/>
              <w:jc w:val="both"/>
            </w:pPr>
          </w:p>
        </w:tc>
        <w:tc>
          <w:tcPr>
            <w:tcW w:w="1053" w:type="dxa"/>
            <w:shd w:val="clear" w:color="auto" w:fill="FFFFFF"/>
          </w:tcPr>
          <w:p w:rsidR="00306742" w:rsidRPr="0075318B" w:rsidRDefault="00306742" w:rsidP="0075318B">
            <w:pPr>
              <w:shd w:val="clear" w:color="auto" w:fill="FFFFFF"/>
              <w:spacing w:line="360" w:lineRule="auto"/>
              <w:jc w:val="both"/>
            </w:pPr>
          </w:p>
        </w:tc>
        <w:tc>
          <w:tcPr>
            <w:tcW w:w="1276" w:type="dxa"/>
            <w:shd w:val="clear" w:color="auto" w:fill="FFFFFF"/>
          </w:tcPr>
          <w:p w:rsidR="00306742" w:rsidRPr="0075318B" w:rsidRDefault="00306742" w:rsidP="0075318B">
            <w:pPr>
              <w:shd w:val="clear" w:color="auto" w:fill="FFFFFF"/>
              <w:spacing w:line="360" w:lineRule="auto"/>
              <w:jc w:val="both"/>
            </w:pPr>
          </w:p>
        </w:tc>
      </w:tr>
      <w:tr w:rsidR="00306742" w:rsidRPr="0075318B" w:rsidTr="0075318B">
        <w:trPr>
          <w:trHeight w:hRule="exact" w:val="797"/>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3.1.1.Краткосрочные кредиты и займы</w:t>
            </w:r>
          </w:p>
        </w:tc>
        <w:tc>
          <w:tcPr>
            <w:tcW w:w="1099"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w:t>
            </w:r>
          </w:p>
        </w:tc>
        <w:tc>
          <w:tcPr>
            <w:tcW w:w="1053"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156</w:t>
            </w:r>
          </w:p>
        </w:tc>
        <w:tc>
          <w:tcPr>
            <w:tcW w:w="1276"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156</w:t>
            </w:r>
          </w:p>
        </w:tc>
      </w:tr>
      <w:tr w:rsidR="00306742" w:rsidRPr="0075318B" w:rsidTr="0075318B">
        <w:trPr>
          <w:trHeight w:hRule="exact" w:val="797"/>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3.1.2.Кредиторская задолженность</w:t>
            </w:r>
          </w:p>
        </w:tc>
        <w:tc>
          <w:tcPr>
            <w:tcW w:w="1099"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368</w:t>
            </w:r>
          </w:p>
        </w:tc>
        <w:tc>
          <w:tcPr>
            <w:tcW w:w="1053"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1157</w:t>
            </w:r>
          </w:p>
        </w:tc>
        <w:tc>
          <w:tcPr>
            <w:tcW w:w="1276"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789</w:t>
            </w:r>
          </w:p>
        </w:tc>
      </w:tr>
      <w:tr w:rsidR="00306742" w:rsidRPr="0075318B" w:rsidTr="0075318B">
        <w:trPr>
          <w:trHeight w:hRule="exact" w:val="797"/>
        </w:trPr>
        <w:tc>
          <w:tcPr>
            <w:tcW w:w="1134" w:type="dxa"/>
            <w:shd w:val="clear" w:color="auto" w:fill="FFFFFF"/>
          </w:tcPr>
          <w:p w:rsidR="00306742" w:rsidRPr="0075318B" w:rsidRDefault="00306742" w:rsidP="0075318B">
            <w:pPr>
              <w:shd w:val="clear" w:color="auto" w:fill="FFFFFF"/>
              <w:spacing w:line="360" w:lineRule="auto"/>
              <w:jc w:val="both"/>
            </w:pPr>
          </w:p>
        </w:tc>
        <w:tc>
          <w:tcPr>
            <w:tcW w:w="992" w:type="dxa"/>
            <w:shd w:val="clear" w:color="auto" w:fill="FFFFFF"/>
          </w:tcPr>
          <w:p w:rsidR="00306742" w:rsidRPr="0075318B" w:rsidRDefault="00306742" w:rsidP="0075318B">
            <w:pPr>
              <w:shd w:val="clear" w:color="auto" w:fill="FFFFFF"/>
              <w:spacing w:line="360" w:lineRule="auto"/>
              <w:jc w:val="both"/>
            </w:pPr>
          </w:p>
        </w:tc>
        <w:tc>
          <w:tcPr>
            <w:tcW w:w="937" w:type="dxa"/>
            <w:shd w:val="clear" w:color="auto" w:fill="FFFFFF"/>
          </w:tcPr>
          <w:p w:rsidR="00306742" w:rsidRPr="0075318B" w:rsidRDefault="00306742" w:rsidP="0075318B">
            <w:pPr>
              <w:shd w:val="clear" w:color="auto" w:fill="FFFFFF"/>
              <w:spacing w:line="360" w:lineRule="auto"/>
              <w:jc w:val="both"/>
            </w:pPr>
          </w:p>
        </w:tc>
        <w:tc>
          <w:tcPr>
            <w:tcW w:w="843" w:type="dxa"/>
            <w:shd w:val="clear" w:color="auto" w:fill="FFFFFF"/>
          </w:tcPr>
          <w:p w:rsidR="00306742" w:rsidRPr="0075318B" w:rsidRDefault="00306742" w:rsidP="0075318B">
            <w:pPr>
              <w:shd w:val="clear" w:color="auto" w:fill="FFFFFF"/>
              <w:spacing w:line="360" w:lineRule="auto"/>
              <w:jc w:val="both"/>
            </w:pPr>
          </w:p>
        </w:tc>
        <w:tc>
          <w:tcPr>
            <w:tcW w:w="1880" w:type="dxa"/>
            <w:shd w:val="clear" w:color="auto" w:fill="FFFFFF"/>
          </w:tcPr>
          <w:p w:rsidR="00306742" w:rsidRPr="0075318B" w:rsidRDefault="00306742" w:rsidP="0075318B">
            <w:pPr>
              <w:shd w:val="clear" w:color="auto" w:fill="FFFFFF"/>
              <w:spacing w:line="360" w:lineRule="auto"/>
              <w:jc w:val="both"/>
            </w:pPr>
            <w:r w:rsidRPr="0075318B">
              <w:t>3.1.3.Прочие виды обязательств</w:t>
            </w:r>
          </w:p>
        </w:tc>
        <w:tc>
          <w:tcPr>
            <w:tcW w:w="1099"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36</w:t>
            </w:r>
          </w:p>
        </w:tc>
        <w:tc>
          <w:tcPr>
            <w:tcW w:w="1053"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w:t>
            </w:r>
          </w:p>
        </w:tc>
        <w:tc>
          <w:tcPr>
            <w:tcW w:w="1276"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-36</w:t>
            </w:r>
          </w:p>
        </w:tc>
      </w:tr>
      <w:tr w:rsidR="00306742" w:rsidRPr="0075318B" w:rsidTr="0075318B">
        <w:trPr>
          <w:trHeight w:hRule="exact" w:val="904"/>
        </w:trPr>
        <w:tc>
          <w:tcPr>
            <w:tcW w:w="1134" w:type="dxa"/>
            <w:shd w:val="clear" w:color="auto" w:fill="FFFFFF"/>
          </w:tcPr>
          <w:p w:rsidR="00306742" w:rsidRPr="0075318B" w:rsidRDefault="00306742" w:rsidP="0075318B">
            <w:pPr>
              <w:shd w:val="clear" w:color="auto" w:fill="FFFFFF"/>
              <w:spacing w:line="360" w:lineRule="auto"/>
              <w:jc w:val="both"/>
            </w:pPr>
            <w:r w:rsidRPr="0075318B">
              <w:t>Оборотные активы -всего</w:t>
            </w:r>
          </w:p>
        </w:tc>
        <w:tc>
          <w:tcPr>
            <w:tcW w:w="992" w:type="dxa"/>
            <w:shd w:val="clear" w:color="auto" w:fill="FFFFFF"/>
          </w:tcPr>
          <w:p w:rsidR="00306742" w:rsidRPr="0075318B" w:rsidRDefault="00306742" w:rsidP="0075318B">
            <w:pPr>
              <w:shd w:val="clear" w:color="auto" w:fill="FFFFFF"/>
              <w:spacing w:line="360" w:lineRule="auto"/>
              <w:jc w:val="both"/>
            </w:pPr>
            <w:r w:rsidRPr="0075318B">
              <w:t>1761</w:t>
            </w:r>
          </w:p>
        </w:tc>
        <w:tc>
          <w:tcPr>
            <w:tcW w:w="937" w:type="dxa"/>
            <w:shd w:val="clear" w:color="auto" w:fill="FFFFFF"/>
          </w:tcPr>
          <w:p w:rsidR="00306742" w:rsidRPr="0075318B" w:rsidRDefault="00306742" w:rsidP="0075318B">
            <w:pPr>
              <w:shd w:val="clear" w:color="auto" w:fill="FFFFFF"/>
              <w:spacing w:line="360" w:lineRule="auto"/>
              <w:jc w:val="both"/>
            </w:pPr>
            <w:r w:rsidRPr="0075318B">
              <w:t>3309</w:t>
            </w:r>
          </w:p>
        </w:tc>
        <w:tc>
          <w:tcPr>
            <w:tcW w:w="843" w:type="dxa"/>
            <w:shd w:val="clear" w:color="auto" w:fill="FFFFFF"/>
          </w:tcPr>
          <w:p w:rsidR="00306742" w:rsidRPr="0075318B" w:rsidRDefault="00306742" w:rsidP="0075318B">
            <w:pPr>
              <w:shd w:val="clear" w:color="auto" w:fill="FFFFFF"/>
              <w:spacing w:line="360" w:lineRule="auto"/>
              <w:jc w:val="both"/>
            </w:pPr>
            <w:r w:rsidRPr="0075318B">
              <w:t>1548</w:t>
            </w:r>
          </w:p>
        </w:tc>
        <w:tc>
          <w:tcPr>
            <w:tcW w:w="1880" w:type="dxa"/>
            <w:shd w:val="clear" w:color="auto" w:fill="FFFFFF"/>
          </w:tcPr>
          <w:p w:rsidR="00306742" w:rsidRPr="0075318B" w:rsidRDefault="00306742" w:rsidP="0075318B">
            <w:pPr>
              <w:shd w:val="clear" w:color="auto" w:fill="FFFFFF"/>
              <w:spacing w:line="360" w:lineRule="auto"/>
              <w:jc w:val="both"/>
            </w:pPr>
            <w:r w:rsidRPr="0075318B">
              <w:t>Всего источников покрытия оборотных активов</w:t>
            </w:r>
          </w:p>
        </w:tc>
        <w:tc>
          <w:tcPr>
            <w:tcW w:w="1099"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1761</w:t>
            </w:r>
          </w:p>
        </w:tc>
        <w:tc>
          <w:tcPr>
            <w:tcW w:w="1053"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3309</w:t>
            </w:r>
          </w:p>
        </w:tc>
        <w:tc>
          <w:tcPr>
            <w:tcW w:w="1276"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1548</w:t>
            </w:r>
          </w:p>
        </w:tc>
      </w:tr>
    </w:tbl>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результатам проведенного анализа источников формирования капитала видно, что в 200</w:t>
      </w:r>
      <w:r w:rsidR="00BF20C3" w:rsidRPr="00CA037D">
        <w:rPr>
          <w:sz w:val="28"/>
          <w:szCs w:val="28"/>
        </w:rPr>
        <w:t>6</w:t>
      </w:r>
      <w:r w:rsidRPr="00CA037D">
        <w:rPr>
          <w:sz w:val="28"/>
          <w:szCs w:val="28"/>
        </w:rPr>
        <w:t xml:space="preserve"> году финансирование оборотных активов ЧУП «Випра» осуществлялось как за счет собственных источников, так и за счет краткосрочных обязательств.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За счет собственных источников на начало года покрывалось 77,1% оборотных активов, а на конец года уже 60,3%, что свидетельствует о снижении доли собственных средств, направляемых на формирование мобильных активов. Другая часть оборотных активов покрывалась за счет краткосрочных кредитов </w:t>
      </w:r>
      <w:r w:rsidR="009E106E" w:rsidRPr="00CA037D">
        <w:rPr>
          <w:sz w:val="28"/>
          <w:szCs w:val="28"/>
        </w:rPr>
        <w:t>(4,7% на конец года) и кредит</w:t>
      </w:r>
      <w:r w:rsidRPr="00CA037D">
        <w:rPr>
          <w:sz w:val="28"/>
          <w:szCs w:val="28"/>
        </w:rPr>
        <w:t>орской задолженности (35% на конец года).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целом, данная структура источников формирования оборотного капитала является благоприятной и не создает угрозы финансовой устойчивости и платежеспособности предприятия. Однако, следует обратить внимание на значительный рост (в 3,1 раза) за анализируемый период кредиторской задолженности.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Одной из причин роста обязательств перед кредиторами являются неплатежи со стороны дебиторов. Поэтому необходимо провести сравнение кредиторской и дебиторской задолженности (таблица 2.4).</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Таблица 2.4 – Динамика продолжительности нахождения в обороте дебиторской и кредиторской задолженности за 200</w:t>
      </w:r>
      <w:r w:rsidR="00BF20C3" w:rsidRPr="00CA037D">
        <w:rPr>
          <w:sz w:val="28"/>
          <w:szCs w:val="28"/>
        </w:rPr>
        <w:t>5</w:t>
      </w:r>
      <w:r w:rsidRPr="00CA037D">
        <w:rPr>
          <w:sz w:val="28"/>
          <w:szCs w:val="28"/>
        </w:rPr>
        <w:t>-200</w:t>
      </w:r>
      <w:r w:rsidR="00BF20C3" w:rsidRPr="00CA037D">
        <w:rPr>
          <w:sz w:val="28"/>
          <w:szCs w:val="28"/>
        </w:rPr>
        <w:t>6</w:t>
      </w:r>
      <w:r w:rsidRPr="00CA037D">
        <w:rPr>
          <w:sz w:val="28"/>
          <w:szCs w:val="28"/>
        </w:rPr>
        <w:t xml:space="preserve"> годы</w:t>
      </w:r>
    </w:p>
    <w:tbl>
      <w:tblPr>
        <w:tblW w:w="9214" w:type="dxa"/>
        <w:tblInd w:w="182" w:type="dxa"/>
        <w:tblLayout w:type="fixed"/>
        <w:tblCellMar>
          <w:left w:w="40" w:type="dxa"/>
          <w:right w:w="40" w:type="dxa"/>
        </w:tblCellMar>
        <w:tblLook w:val="0000" w:firstRow="0" w:lastRow="0" w:firstColumn="0" w:lastColumn="0" w:noHBand="0" w:noVBand="0"/>
      </w:tblPr>
      <w:tblGrid>
        <w:gridCol w:w="4718"/>
        <w:gridCol w:w="900"/>
        <w:gridCol w:w="1080"/>
        <w:gridCol w:w="1100"/>
        <w:gridCol w:w="1416"/>
      </w:tblGrid>
      <w:tr w:rsidR="00306742" w:rsidRPr="0075318B" w:rsidTr="0075318B">
        <w:trPr>
          <w:trHeight w:hRule="exact" w:val="806"/>
        </w:trPr>
        <w:tc>
          <w:tcPr>
            <w:tcW w:w="4718"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Показатель</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200</w:t>
            </w:r>
            <w:r w:rsidR="00BF20C3" w:rsidRPr="0075318B">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200</w:t>
            </w:r>
            <w:r w:rsidR="00BF20C3" w:rsidRPr="0075318B">
              <w:t>6</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Отклонение</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Темпы роста, %</w:t>
            </w:r>
          </w:p>
        </w:tc>
      </w:tr>
      <w:tr w:rsidR="00306742" w:rsidRPr="0075318B" w:rsidTr="0075318B">
        <w:trPr>
          <w:trHeight w:hRule="exact" w:val="301"/>
        </w:trPr>
        <w:tc>
          <w:tcPr>
            <w:tcW w:w="4718"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rPr>
              <w:t>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2</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3</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4</w:t>
            </w:r>
          </w:p>
        </w:tc>
      </w:tr>
      <w:tr w:rsidR="00306742" w:rsidRPr="0075318B" w:rsidTr="0075318B">
        <w:trPr>
          <w:trHeight w:hRule="exact" w:val="905"/>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1.Выручка</w:t>
            </w:r>
            <w:r w:rsidR="00CA037D" w:rsidRPr="0075318B">
              <w:t xml:space="preserve"> </w:t>
            </w:r>
            <w:r w:rsidRPr="0075318B">
              <w:t>от</w:t>
            </w:r>
            <w:r w:rsidR="00CA037D" w:rsidRPr="0075318B">
              <w:t xml:space="preserve"> </w:t>
            </w:r>
            <w:r w:rsidRPr="0075318B">
              <w:t>реализации</w:t>
            </w:r>
            <w:r w:rsidR="00CA037D" w:rsidRPr="0075318B">
              <w:t xml:space="preserve"> </w:t>
            </w:r>
            <w:r w:rsidRPr="0075318B">
              <w:t>продукции (без</w:t>
            </w:r>
            <w:r w:rsidR="00CA037D" w:rsidRPr="0075318B">
              <w:t xml:space="preserve"> </w:t>
            </w:r>
            <w:r w:rsidRPr="0075318B">
              <w:t>НДС,</w:t>
            </w:r>
            <w:r w:rsidR="00CA037D" w:rsidRPr="0075318B">
              <w:t xml:space="preserve"> </w:t>
            </w:r>
            <w:r w:rsidRPr="0075318B">
              <w:t>акцизов</w:t>
            </w:r>
            <w:r w:rsidR="00CA037D" w:rsidRPr="0075318B">
              <w:t xml:space="preserve"> </w:t>
            </w:r>
            <w:r w:rsidRPr="0075318B">
              <w:t>и</w:t>
            </w:r>
            <w:r w:rsidR="00CA037D" w:rsidRPr="0075318B">
              <w:t xml:space="preserve"> </w:t>
            </w:r>
            <w:r w:rsidRPr="0075318B">
              <w:t>других обязательных платежей)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9121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11682</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2561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128,1</w:t>
            </w:r>
          </w:p>
        </w:tc>
      </w:tr>
      <w:tr w:rsidR="00306742" w:rsidRPr="0075318B" w:rsidTr="0075318B">
        <w:trPr>
          <w:trHeight w:hRule="exact" w:val="310"/>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2.Средняя</w:t>
            </w:r>
            <w:r w:rsidR="00CA037D" w:rsidRPr="0075318B">
              <w:t xml:space="preserve"> </w:t>
            </w:r>
            <w:r w:rsidRPr="0075318B">
              <w:t>величина</w:t>
            </w:r>
            <w:r w:rsidR="00CA037D" w:rsidRPr="0075318B">
              <w:t xml:space="preserve"> </w:t>
            </w:r>
            <w:r w:rsidRPr="0075318B">
              <w:t>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111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150,5</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39,5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135,6</w:t>
            </w:r>
          </w:p>
        </w:tc>
      </w:tr>
      <w:tr w:rsidR="00306742" w:rsidRPr="0075318B" w:rsidTr="0075318B">
        <w:trPr>
          <w:trHeight w:hRule="exact" w:val="286"/>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3.Средняя</w:t>
            </w:r>
            <w:r w:rsidR="00CA037D" w:rsidRPr="0075318B">
              <w:t xml:space="preserve"> </w:t>
            </w:r>
            <w:r w:rsidRPr="0075318B">
              <w:t>величина</w:t>
            </w:r>
            <w:r w:rsidR="00CA037D" w:rsidRPr="0075318B">
              <w:t xml:space="preserve"> </w:t>
            </w:r>
            <w:r w:rsidRPr="0075318B">
              <w:t>кредиторской задолженности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242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762,5</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520,5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в 3,1 р.</w:t>
            </w:r>
          </w:p>
        </w:tc>
      </w:tr>
      <w:tr w:rsidR="00306742" w:rsidRPr="0075318B" w:rsidTr="0075318B">
        <w:trPr>
          <w:trHeight w:hRule="exact" w:val="560"/>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4.Период</w:t>
            </w:r>
            <w:r w:rsidR="00CA037D" w:rsidRPr="0075318B">
              <w:t xml:space="preserve"> </w:t>
            </w:r>
            <w:r w:rsidRPr="0075318B">
              <w:t>погашения</w:t>
            </w:r>
            <w:r w:rsidR="00CA037D" w:rsidRPr="0075318B">
              <w:t xml:space="preserve"> </w:t>
            </w:r>
            <w:r w:rsidRPr="0075318B">
              <w:t>дебиторской задолженности, дней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4,4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4,6</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0,2</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104,5</w:t>
            </w:r>
          </w:p>
        </w:tc>
      </w:tr>
      <w:tr w:rsidR="00306742" w:rsidRPr="0075318B" w:rsidTr="0075318B">
        <w:trPr>
          <w:trHeight w:hRule="exact" w:val="720"/>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5 .Продолжительность</w:t>
            </w:r>
            <w:r w:rsidR="00CA037D" w:rsidRPr="0075318B">
              <w:t xml:space="preserve"> </w:t>
            </w:r>
            <w:r w:rsidRPr="0075318B">
              <w:t>использования кредиторской задолженности, дней</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9,6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23,5</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13,9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r w:rsidRPr="0075318B">
              <w:t>в 2,4 р.</w:t>
            </w:r>
          </w:p>
        </w:tc>
      </w:tr>
      <w:tr w:rsidR="00306742" w:rsidRPr="0075318B" w:rsidTr="0075318B">
        <w:trPr>
          <w:trHeight w:hRule="exact" w:val="550"/>
        </w:trPr>
        <w:tc>
          <w:tcPr>
            <w:tcW w:w="4718"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6.Коэффициент соотношения кредиторской и дебиторской задолженности</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2,2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5,1</w:t>
            </w:r>
          </w:p>
        </w:tc>
        <w:tc>
          <w:tcPr>
            <w:tcW w:w="110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2,9</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lang w:val="en-US"/>
              </w:rPr>
              <w:t>X</w:t>
            </w:r>
          </w:p>
        </w:tc>
      </w:tr>
    </w:tbl>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данным проведенного анализа можно сделать вывод, что состояние расчетов на предприятии ухудшилось, т.к. период погашения дебиторской задолженности увеличился на 0,2 дня и продолжительность использования кредиторской задолженности увеличилась на 13,9 дня. В целом, следует отметить, что период нахождения в обороте предприятия кредиторской задолженности и в 200</w:t>
      </w:r>
      <w:r w:rsidR="00BF20C3" w:rsidRPr="00CA037D">
        <w:rPr>
          <w:sz w:val="28"/>
          <w:szCs w:val="28"/>
        </w:rPr>
        <w:t>5 и в 2006</w:t>
      </w:r>
      <w:r w:rsidRPr="00CA037D">
        <w:rPr>
          <w:sz w:val="28"/>
          <w:szCs w:val="28"/>
        </w:rPr>
        <w:t xml:space="preserve"> году существенно выше, чем период погашения дебиторской задолженности. Это является положительным для предприятия моментом, т.к. средства от дебиторов поступают быстрее, чем наступают сроки погашения обязательств.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Предприятию следует обратить внимание на завышенный уровень коэффициента соотношения кредиторской и дебиторской задолженности (рекомендуемое значение этого показателя - не более 2). Значение этого показателя в 200</w:t>
      </w:r>
      <w:r w:rsidR="00BF20C3" w:rsidRPr="00CA037D">
        <w:rPr>
          <w:sz w:val="28"/>
          <w:szCs w:val="28"/>
        </w:rPr>
        <w:t>6</w:t>
      </w:r>
      <w:r w:rsidRPr="00CA037D">
        <w:rPr>
          <w:sz w:val="28"/>
          <w:szCs w:val="28"/>
        </w:rPr>
        <w:t xml:space="preserve"> году равное 5,1</w:t>
      </w:r>
      <w:r w:rsidR="00CA037D">
        <w:rPr>
          <w:sz w:val="28"/>
          <w:szCs w:val="28"/>
        </w:rPr>
        <w:t xml:space="preserve"> </w:t>
      </w:r>
      <w:r w:rsidRPr="00CA037D">
        <w:rPr>
          <w:sz w:val="28"/>
          <w:szCs w:val="28"/>
        </w:rPr>
        <w:t>говорит о том, что обязательства предприятия в 5,1 раз превышают обязательства перед предприятием. Это создает угрозу для финансовой устойчивости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Для более углубленного анализа источников формирования оборонных средств предприятия рассмотрим уровень и динамику собственных оборотных средств ЧУП «Випра» в 200</w:t>
      </w:r>
      <w:r w:rsidR="00BF20C3" w:rsidRPr="00CA037D">
        <w:rPr>
          <w:sz w:val="28"/>
          <w:szCs w:val="28"/>
        </w:rPr>
        <w:t>6</w:t>
      </w:r>
      <w:r w:rsidRPr="00CA037D">
        <w:rPr>
          <w:sz w:val="28"/>
          <w:szCs w:val="28"/>
        </w:rPr>
        <w:t xml:space="preserve"> году (таблица 2.5):</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Таблица 2.5 – Уровень и динамика собственных оборотных средств ЧУП «Випра» в 200</w:t>
      </w:r>
      <w:r w:rsidR="00BF20C3" w:rsidRPr="00CA037D">
        <w:rPr>
          <w:sz w:val="28"/>
          <w:szCs w:val="28"/>
        </w:rPr>
        <w:t>6</w:t>
      </w:r>
      <w:r w:rsidRPr="00CA037D">
        <w:rPr>
          <w:sz w:val="28"/>
          <w:szCs w:val="28"/>
        </w:rPr>
        <w:t xml:space="preserve"> году</w:t>
      </w:r>
    </w:p>
    <w:tbl>
      <w:tblPr>
        <w:tblW w:w="9356" w:type="dxa"/>
        <w:tblInd w:w="4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20"/>
        <w:gridCol w:w="1080"/>
        <w:gridCol w:w="1080"/>
        <w:gridCol w:w="799"/>
        <w:gridCol w:w="1701"/>
        <w:gridCol w:w="1276"/>
      </w:tblGrid>
      <w:tr w:rsidR="00306742" w:rsidRPr="0075318B" w:rsidTr="0075318B">
        <w:trPr>
          <w:trHeight w:hRule="exact" w:val="826"/>
        </w:trPr>
        <w:tc>
          <w:tcPr>
            <w:tcW w:w="3420" w:type="dxa"/>
            <w:shd w:val="clear" w:color="auto" w:fill="FFFFFF"/>
          </w:tcPr>
          <w:p w:rsidR="00306742" w:rsidRPr="0075318B" w:rsidRDefault="00306742" w:rsidP="0075318B">
            <w:pPr>
              <w:shd w:val="clear" w:color="auto" w:fill="FFFFFF"/>
              <w:spacing w:line="360" w:lineRule="auto"/>
              <w:jc w:val="both"/>
            </w:pPr>
            <w:r w:rsidRPr="0075318B">
              <w:t>Показатель</w:t>
            </w:r>
          </w:p>
        </w:tc>
        <w:tc>
          <w:tcPr>
            <w:tcW w:w="1080" w:type="dxa"/>
            <w:shd w:val="clear" w:color="auto" w:fill="FFFFFF"/>
          </w:tcPr>
          <w:p w:rsidR="00306742" w:rsidRPr="0075318B" w:rsidRDefault="00306742" w:rsidP="0075318B">
            <w:pPr>
              <w:shd w:val="clear" w:color="auto" w:fill="FFFFFF"/>
              <w:spacing w:line="360" w:lineRule="auto"/>
              <w:jc w:val="both"/>
            </w:pPr>
            <w:r w:rsidRPr="0075318B">
              <w:t>На начало года</w:t>
            </w:r>
          </w:p>
        </w:tc>
        <w:tc>
          <w:tcPr>
            <w:tcW w:w="1080" w:type="dxa"/>
            <w:shd w:val="clear" w:color="auto" w:fill="FFFFFF"/>
          </w:tcPr>
          <w:p w:rsidR="00306742" w:rsidRPr="0075318B" w:rsidRDefault="00306742" w:rsidP="0075318B">
            <w:pPr>
              <w:shd w:val="clear" w:color="auto" w:fill="FFFFFF"/>
              <w:spacing w:line="360" w:lineRule="auto"/>
              <w:jc w:val="both"/>
            </w:pPr>
            <w:r w:rsidRPr="0075318B">
              <w:t>На конец</w:t>
            </w:r>
          </w:p>
          <w:p w:rsidR="00306742" w:rsidRPr="0075318B" w:rsidRDefault="00306742" w:rsidP="0075318B">
            <w:pPr>
              <w:shd w:val="clear" w:color="auto" w:fill="FFFFFF"/>
              <w:spacing w:line="360" w:lineRule="auto"/>
              <w:jc w:val="both"/>
            </w:pPr>
            <w:r w:rsidRPr="0075318B">
              <w:t>года</w:t>
            </w:r>
          </w:p>
        </w:tc>
        <w:tc>
          <w:tcPr>
            <w:tcW w:w="799" w:type="dxa"/>
            <w:shd w:val="clear" w:color="auto" w:fill="FFFFFF"/>
          </w:tcPr>
          <w:p w:rsidR="00306742" w:rsidRPr="0075318B" w:rsidRDefault="00306742" w:rsidP="0075318B">
            <w:pPr>
              <w:shd w:val="clear" w:color="auto" w:fill="FFFFFF"/>
              <w:spacing w:line="360" w:lineRule="auto"/>
              <w:jc w:val="both"/>
            </w:pPr>
            <w:r w:rsidRPr="0075318B">
              <w:t>Отклонение</w:t>
            </w:r>
          </w:p>
        </w:tc>
        <w:tc>
          <w:tcPr>
            <w:tcW w:w="1701" w:type="dxa"/>
            <w:shd w:val="clear" w:color="auto" w:fill="FFFFFF"/>
          </w:tcPr>
          <w:p w:rsidR="00306742" w:rsidRPr="0075318B" w:rsidRDefault="00306742" w:rsidP="0075318B">
            <w:pPr>
              <w:shd w:val="clear" w:color="auto" w:fill="FFFFFF"/>
              <w:spacing w:line="360" w:lineRule="auto"/>
              <w:jc w:val="both"/>
            </w:pPr>
            <w:r w:rsidRPr="0075318B">
              <w:t>Уровень влияния на СОК</w:t>
            </w:r>
          </w:p>
        </w:tc>
        <w:tc>
          <w:tcPr>
            <w:tcW w:w="1276" w:type="dxa"/>
            <w:shd w:val="clear" w:color="auto" w:fill="FFFFFF"/>
          </w:tcPr>
          <w:p w:rsidR="00306742" w:rsidRPr="0075318B" w:rsidRDefault="00306742" w:rsidP="0075318B">
            <w:pPr>
              <w:shd w:val="clear" w:color="auto" w:fill="FFFFFF"/>
              <w:spacing w:line="360" w:lineRule="auto"/>
              <w:jc w:val="both"/>
            </w:pPr>
            <w:r w:rsidRPr="0075318B">
              <w:t>Темп роста, %</w:t>
            </w:r>
          </w:p>
        </w:tc>
      </w:tr>
      <w:tr w:rsidR="00306742" w:rsidRPr="0075318B" w:rsidTr="0075318B">
        <w:trPr>
          <w:trHeight w:hRule="exact" w:val="282"/>
        </w:trPr>
        <w:tc>
          <w:tcPr>
            <w:tcW w:w="3420" w:type="dxa"/>
            <w:shd w:val="clear" w:color="auto" w:fill="FFFFFF"/>
          </w:tcPr>
          <w:p w:rsidR="00306742" w:rsidRPr="0075318B" w:rsidRDefault="00306742" w:rsidP="0075318B">
            <w:pPr>
              <w:shd w:val="clear" w:color="auto" w:fill="FFFFFF"/>
              <w:spacing w:line="360" w:lineRule="auto"/>
              <w:jc w:val="both"/>
            </w:pPr>
            <w:r w:rsidRPr="0075318B">
              <w:rPr>
                <w:b/>
                <w:bCs/>
              </w:rPr>
              <w:t>А</w:t>
            </w:r>
          </w:p>
        </w:tc>
        <w:tc>
          <w:tcPr>
            <w:tcW w:w="1080" w:type="dxa"/>
            <w:shd w:val="clear" w:color="auto" w:fill="FFFFFF"/>
          </w:tcPr>
          <w:p w:rsidR="00306742" w:rsidRPr="0075318B" w:rsidRDefault="00306742" w:rsidP="0075318B">
            <w:pPr>
              <w:shd w:val="clear" w:color="auto" w:fill="FFFFFF"/>
              <w:spacing w:line="360" w:lineRule="auto"/>
              <w:jc w:val="both"/>
            </w:pPr>
            <w:r w:rsidRPr="0075318B">
              <w:t>1</w:t>
            </w:r>
          </w:p>
        </w:tc>
        <w:tc>
          <w:tcPr>
            <w:tcW w:w="1080" w:type="dxa"/>
            <w:shd w:val="clear" w:color="auto" w:fill="FFFFFF"/>
          </w:tcPr>
          <w:p w:rsidR="00306742" w:rsidRPr="0075318B" w:rsidRDefault="00306742" w:rsidP="0075318B">
            <w:pPr>
              <w:shd w:val="clear" w:color="auto" w:fill="FFFFFF"/>
              <w:spacing w:line="360" w:lineRule="auto"/>
              <w:jc w:val="both"/>
            </w:pPr>
            <w:r w:rsidRPr="0075318B">
              <w:t>2</w:t>
            </w:r>
          </w:p>
        </w:tc>
        <w:tc>
          <w:tcPr>
            <w:tcW w:w="799" w:type="dxa"/>
            <w:shd w:val="clear" w:color="auto" w:fill="FFFFFF"/>
          </w:tcPr>
          <w:p w:rsidR="00306742" w:rsidRPr="0075318B" w:rsidRDefault="00306742" w:rsidP="0075318B">
            <w:pPr>
              <w:shd w:val="clear" w:color="auto" w:fill="FFFFFF"/>
              <w:spacing w:line="360" w:lineRule="auto"/>
              <w:jc w:val="both"/>
            </w:pPr>
            <w:r w:rsidRPr="0075318B">
              <w:t>3</w:t>
            </w:r>
          </w:p>
        </w:tc>
        <w:tc>
          <w:tcPr>
            <w:tcW w:w="1701" w:type="dxa"/>
            <w:shd w:val="clear" w:color="auto" w:fill="FFFFFF"/>
          </w:tcPr>
          <w:p w:rsidR="00306742" w:rsidRPr="0075318B" w:rsidRDefault="00306742" w:rsidP="0075318B">
            <w:pPr>
              <w:shd w:val="clear" w:color="auto" w:fill="FFFFFF"/>
              <w:spacing w:line="360" w:lineRule="auto"/>
              <w:jc w:val="both"/>
            </w:pPr>
            <w:r w:rsidRPr="0075318B">
              <w:t>4</w:t>
            </w:r>
          </w:p>
        </w:tc>
        <w:tc>
          <w:tcPr>
            <w:tcW w:w="1276" w:type="dxa"/>
            <w:shd w:val="clear" w:color="auto" w:fill="FFFFFF"/>
          </w:tcPr>
          <w:p w:rsidR="00306742" w:rsidRPr="0075318B" w:rsidRDefault="00306742" w:rsidP="0075318B">
            <w:pPr>
              <w:shd w:val="clear" w:color="auto" w:fill="FFFFFF"/>
              <w:spacing w:line="360" w:lineRule="auto"/>
              <w:jc w:val="both"/>
            </w:pPr>
            <w:r w:rsidRPr="0075318B">
              <w:t>5</w:t>
            </w:r>
          </w:p>
        </w:tc>
      </w:tr>
      <w:tr w:rsidR="00306742" w:rsidRPr="0075318B" w:rsidTr="0075318B">
        <w:trPr>
          <w:trHeight w:hRule="exact" w:val="446"/>
        </w:trPr>
        <w:tc>
          <w:tcPr>
            <w:tcW w:w="3420" w:type="dxa"/>
            <w:shd w:val="clear" w:color="auto" w:fill="FFFFFF"/>
            <w:vAlign w:val="center"/>
          </w:tcPr>
          <w:p w:rsidR="00306742" w:rsidRPr="0075318B" w:rsidRDefault="00306742" w:rsidP="0075318B">
            <w:pPr>
              <w:shd w:val="clear" w:color="auto" w:fill="FFFFFF"/>
              <w:spacing w:line="360" w:lineRule="auto"/>
              <w:jc w:val="both"/>
            </w:pPr>
            <w:r w:rsidRPr="0075318B">
              <w:t>1 .Источники собственных средств</w:t>
            </w:r>
          </w:p>
        </w:tc>
        <w:tc>
          <w:tcPr>
            <w:tcW w:w="1080" w:type="dxa"/>
            <w:shd w:val="clear" w:color="auto" w:fill="FFFFFF"/>
          </w:tcPr>
          <w:p w:rsidR="00306742" w:rsidRPr="0075318B" w:rsidRDefault="00306742" w:rsidP="0075318B">
            <w:pPr>
              <w:shd w:val="clear" w:color="auto" w:fill="FFFFFF"/>
              <w:spacing w:line="360" w:lineRule="auto"/>
              <w:jc w:val="both"/>
            </w:pPr>
            <w:r w:rsidRPr="0075318B">
              <w:t>8542</w:t>
            </w:r>
          </w:p>
        </w:tc>
        <w:tc>
          <w:tcPr>
            <w:tcW w:w="1080" w:type="dxa"/>
            <w:shd w:val="clear" w:color="auto" w:fill="FFFFFF"/>
          </w:tcPr>
          <w:p w:rsidR="00306742" w:rsidRPr="0075318B" w:rsidRDefault="00306742" w:rsidP="0075318B">
            <w:pPr>
              <w:shd w:val="clear" w:color="auto" w:fill="FFFFFF"/>
              <w:spacing w:line="360" w:lineRule="auto"/>
              <w:jc w:val="both"/>
            </w:pPr>
            <w:r w:rsidRPr="0075318B">
              <w:t>10869</w:t>
            </w:r>
          </w:p>
        </w:tc>
        <w:tc>
          <w:tcPr>
            <w:tcW w:w="799" w:type="dxa"/>
            <w:shd w:val="clear" w:color="auto" w:fill="FFFFFF"/>
          </w:tcPr>
          <w:p w:rsidR="00306742" w:rsidRPr="0075318B" w:rsidRDefault="00306742" w:rsidP="0075318B">
            <w:pPr>
              <w:shd w:val="clear" w:color="auto" w:fill="FFFFFF"/>
              <w:spacing w:line="360" w:lineRule="auto"/>
              <w:jc w:val="both"/>
            </w:pPr>
            <w:r w:rsidRPr="0075318B">
              <w:t>2327</w:t>
            </w:r>
          </w:p>
        </w:tc>
        <w:tc>
          <w:tcPr>
            <w:tcW w:w="1701" w:type="dxa"/>
            <w:shd w:val="clear" w:color="auto" w:fill="FFFFFF"/>
          </w:tcPr>
          <w:p w:rsidR="00306742" w:rsidRPr="0075318B" w:rsidRDefault="00306742" w:rsidP="0075318B">
            <w:pPr>
              <w:shd w:val="clear" w:color="auto" w:fill="FFFFFF"/>
              <w:spacing w:line="360" w:lineRule="auto"/>
              <w:jc w:val="both"/>
            </w:pPr>
            <w:r w:rsidRPr="0075318B">
              <w:t>+2327</w:t>
            </w:r>
          </w:p>
        </w:tc>
        <w:tc>
          <w:tcPr>
            <w:tcW w:w="1276" w:type="dxa"/>
            <w:shd w:val="clear" w:color="auto" w:fill="FFFFFF"/>
          </w:tcPr>
          <w:p w:rsidR="00306742" w:rsidRPr="0075318B" w:rsidRDefault="00306742" w:rsidP="0075318B">
            <w:pPr>
              <w:shd w:val="clear" w:color="auto" w:fill="FFFFFF"/>
              <w:spacing w:line="360" w:lineRule="auto"/>
              <w:jc w:val="both"/>
            </w:pPr>
            <w:r w:rsidRPr="0075318B">
              <w:t>127,2</w:t>
            </w:r>
          </w:p>
        </w:tc>
      </w:tr>
      <w:tr w:rsidR="00306742" w:rsidRPr="0075318B" w:rsidTr="0075318B">
        <w:trPr>
          <w:trHeight w:hRule="exact" w:val="288"/>
        </w:trPr>
        <w:tc>
          <w:tcPr>
            <w:tcW w:w="3420" w:type="dxa"/>
            <w:shd w:val="clear" w:color="auto" w:fill="FFFFFF"/>
          </w:tcPr>
          <w:p w:rsidR="00306742" w:rsidRPr="0075318B" w:rsidRDefault="00306742" w:rsidP="0075318B">
            <w:pPr>
              <w:shd w:val="clear" w:color="auto" w:fill="FFFFFF"/>
              <w:spacing w:line="360" w:lineRule="auto"/>
              <w:jc w:val="both"/>
            </w:pPr>
            <w:r w:rsidRPr="0075318B">
              <w:t>в том числе:</w:t>
            </w:r>
          </w:p>
        </w:tc>
        <w:tc>
          <w:tcPr>
            <w:tcW w:w="1080" w:type="dxa"/>
            <w:shd w:val="clear" w:color="auto" w:fill="FFFFFF"/>
          </w:tcPr>
          <w:p w:rsidR="00306742" w:rsidRPr="0075318B" w:rsidRDefault="00306742" w:rsidP="0075318B">
            <w:pPr>
              <w:shd w:val="clear" w:color="auto" w:fill="FFFFFF"/>
              <w:spacing w:line="360" w:lineRule="auto"/>
              <w:jc w:val="both"/>
            </w:pPr>
          </w:p>
        </w:tc>
        <w:tc>
          <w:tcPr>
            <w:tcW w:w="1080" w:type="dxa"/>
            <w:shd w:val="clear" w:color="auto" w:fill="FFFFFF"/>
          </w:tcPr>
          <w:p w:rsidR="00306742" w:rsidRPr="0075318B" w:rsidRDefault="00306742" w:rsidP="0075318B">
            <w:pPr>
              <w:shd w:val="clear" w:color="auto" w:fill="FFFFFF"/>
              <w:spacing w:line="360" w:lineRule="auto"/>
              <w:jc w:val="both"/>
            </w:pPr>
          </w:p>
        </w:tc>
        <w:tc>
          <w:tcPr>
            <w:tcW w:w="799" w:type="dxa"/>
            <w:shd w:val="clear" w:color="auto" w:fill="FFFFFF"/>
          </w:tcPr>
          <w:p w:rsidR="00306742" w:rsidRPr="0075318B" w:rsidRDefault="00306742" w:rsidP="0075318B">
            <w:pPr>
              <w:shd w:val="clear" w:color="auto" w:fill="FFFFFF"/>
              <w:spacing w:line="360" w:lineRule="auto"/>
              <w:jc w:val="both"/>
            </w:pPr>
          </w:p>
        </w:tc>
        <w:tc>
          <w:tcPr>
            <w:tcW w:w="1701" w:type="dxa"/>
            <w:shd w:val="clear" w:color="auto" w:fill="FFFFFF"/>
          </w:tcPr>
          <w:p w:rsidR="00306742" w:rsidRPr="0075318B" w:rsidRDefault="00306742" w:rsidP="0075318B">
            <w:pPr>
              <w:shd w:val="clear" w:color="auto" w:fill="FFFFFF"/>
              <w:spacing w:line="360" w:lineRule="auto"/>
              <w:jc w:val="both"/>
            </w:pPr>
          </w:p>
        </w:tc>
        <w:tc>
          <w:tcPr>
            <w:tcW w:w="1276" w:type="dxa"/>
            <w:shd w:val="clear" w:color="auto" w:fill="FFFFFF"/>
          </w:tcPr>
          <w:p w:rsidR="00306742" w:rsidRPr="0075318B" w:rsidRDefault="00306742" w:rsidP="0075318B">
            <w:pPr>
              <w:shd w:val="clear" w:color="auto" w:fill="FFFFFF"/>
              <w:spacing w:line="360" w:lineRule="auto"/>
              <w:jc w:val="both"/>
            </w:pPr>
          </w:p>
        </w:tc>
      </w:tr>
      <w:tr w:rsidR="00306742" w:rsidRPr="0075318B" w:rsidTr="0075318B">
        <w:trPr>
          <w:trHeight w:hRule="exact" w:val="288"/>
        </w:trPr>
        <w:tc>
          <w:tcPr>
            <w:tcW w:w="3420" w:type="dxa"/>
            <w:shd w:val="clear" w:color="auto" w:fill="FFFFFF"/>
          </w:tcPr>
          <w:p w:rsidR="00306742" w:rsidRPr="0075318B" w:rsidRDefault="00306742" w:rsidP="0075318B">
            <w:pPr>
              <w:shd w:val="clear" w:color="auto" w:fill="FFFFFF"/>
              <w:spacing w:line="360" w:lineRule="auto"/>
              <w:jc w:val="both"/>
            </w:pPr>
            <w:r w:rsidRPr="0075318B">
              <w:t>1.1. Уставный фонд</w:t>
            </w:r>
          </w:p>
        </w:tc>
        <w:tc>
          <w:tcPr>
            <w:tcW w:w="1080" w:type="dxa"/>
            <w:shd w:val="clear" w:color="auto" w:fill="FFFFFF"/>
          </w:tcPr>
          <w:p w:rsidR="00306742" w:rsidRPr="0075318B" w:rsidRDefault="00306742" w:rsidP="0075318B">
            <w:pPr>
              <w:shd w:val="clear" w:color="auto" w:fill="FFFFFF"/>
              <w:spacing w:line="360" w:lineRule="auto"/>
              <w:jc w:val="both"/>
            </w:pPr>
            <w:r w:rsidRPr="0075318B">
              <w:t>1</w:t>
            </w:r>
          </w:p>
        </w:tc>
        <w:tc>
          <w:tcPr>
            <w:tcW w:w="1080" w:type="dxa"/>
            <w:shd w:val="clear" w:color="auto" w:fill="FFFFFF"/>
          </w:tcPr>
          <w:p w:rsidR="00306742" w:rsidRPr="0075318B" w:rsidRDefault="00306742" w:rsidP="0075318B">
            <w:pPr>
              <w:shd w:val="clear" w:color="auto" w:fill="FFFFFF"/>
              <w:spacing w:line="360" w:lineRule="auto"/>
              <w:jc w:val="both"/>
            </w:pPr>
            <w:r w:rsidRPr="0075318B">
              <w:t>1</w:t>
            </w:r>
          </w:p>
        </w:tc>
        <w:tc>
          <w:tcPr>
            <w:tcW w:w="799" w:type="dxa"/>
            <w:shd w:val="clear" w:color="auto" w:fill="FFFFFF"/>
          </w:tcPr>
          <w:p w:rsidR="00306742" w:rsidRPr="0075318B" w:rsidRDefault="00306742" w:rsidP="0075318B">
            <w:pPr>
              <w:shd w:val="clear" w:color="auto" w:fill="FFFFFF"/>
              <w:spacing w:line="360" w:lineRule="auto"/>
              <w:jc w:val="both"/>
            </w:pPr>
            <w:r w:rsidRPr="0075318B">
              <w:t>0</w:t>
            </w:r>
          </w:p>
        </w:tc>
        <w:tc>
          <w:tcPr>
            <w:tcW w:w="1701" w:type="dxa"/>
            <w:shd w:val="clear" w:color="auto" w:fill="FFFFFF"/>
          </w:tcPr>
          <w:p w:rsidR="00306742" w:rsidRPr="0075318B" w:rsidRDefault="00306742" w:rsidP="0075318B">
            <w:pPr>
              <w:shd w:val="clear" w:color="auto" w:fill="FFFFFF"/>
              <w:spacing w:line="360" w:lineRule="auto"/>
              <w:jc w:val="both"/>
            </w:pPr>
            <w:r w:rsidRPr="0075318B">
              <w:t>0</w:t>
            </w:r>
          </w:p>
        </w:tc>
        <w:tc>
          <w:tcPr>
            <w:tcW w:w="1276" w:type="dxa"/>
            <w:shd w:val="clear" w:color="auto" w:fill="FFFFFF"/>
          </w:tcPr>
          <w:p w:rsidR="00306742" w:rsidRPr="0075318B" w:rsidRDefault="00306742" w:rsidP="0075318B">
            <w:pPr>
              <w:shd w:val="clear" w:color="auto" w:fill="FFFFFF"/>
              <w:spacing w:line="360" w:lineRule="auto"/>
              <w:jc w:val="both"/>
            </w:pPr>
            <w:r w:rsidRPr="0075318B">
              <w:t>100</w:t>
            </w:r>
          </w:p>
        </w:tc>
      </w:tr>
      <w:tr w:rsidR="00306742" w:rsidRPr="0075318B" w:rsidTr="0075318B">
        <w:trPr>
          <w:trHeight w:hRule="exact" w:val="688"/>
        </w:trPr>
        <w:tc>
          <w:tcPr>
            <w:tcW w:w="3420" w:type="dxa"/>
            <w:shd w:val="clear" w:color="auto" w:fill="FFFFFF"/>
            <w:vAlign w:val="center"/>
          </w:tcPr>
          <w:p w:rsidR="00306742" w:rsidRPr="0075318B" w:rsidRDefault="00306742" w:rsidP="0075318B">
            <w:pPr>
              <w:shd w:val="clear" w:color="auto" w:fill="FFFFFF"/>
              <w:spacing w:line="360" w:lineRule="auto"/>
              <w:jc w:val="both"/>
            </w:pPr>
            <w:r w:rsidRPr="0075318B">
              <w:t>1.2.Собственные акции, выкупленные у акционеров</w:t>
            </w:r>
          </w:p>
        </w:tc>
        <w:tc>
          <w:tcPr>
            <w:tcW w:w="1080" w:type="dxa"/>
            <w:shd w:val="clear" w:color="auto" w:fill="FFFFFF"/>
          </w:tcPr>
          <w:p w:rsidR="00306742" w:rsidRPr="0075318B" w:rsidRDefault="00306742" w:rsidP="0075318B">
            <w:pPr>
              <w:shd w:val="clear" w:color="auto" w:fill="FFFFFF"/>
              <w:spacing w:line="360" w:lineRule="auto"/>
              <w:jc w:val="both"/>
            </w:pPr>
            <w:r w:rsidRPr="0075318B">
              <w:t>-</w:t>
            </w:r>
          </w:p>
        </w:tc>
        <w:tc>
          <w:tcPr>
            <w:tcW w:w="1080" w:type="dxa"/>
            <w:shd w:val="clear" w:color="auto" w:fill="FFFFFF"/>
          </w:tcPr>
          <w:p w:rsidR="00306742" w:rsidRPr="0075318B" w:rsidRDefault="00306742" w:rsidP="0075318B">
            <w:pPr>
              <w:shd w:val="clear" w:color="auto" w:fill="FFFFFF"/>
              <w:spacing w:line="360" w:lineRule="auto"/>
              <w:jc w:val="both"/>
            </w:pPr>
            <w:r w:rsidRPr="0075318B">
              <w:t>-</w:t>
            </w:r>
          </w:p>
        </w:tc>
        <w:tc>
          <w:tcPr>
            <w:tcW w:w="799" w:type="dxa"/>
            <w:shd w:val="clear" w:color="auto" w:fill="FFFFFF"/>
          </w:tcPr>
          <w:p w:rsidR="00306742" w:rsidRPr="0075318B" w:rsidRDefault="00306742" w:rsidP="0075318B">
            <w:pPr>
              <w:shd w:val="clear" w:color="auto" w:fill="FFFFFF"/>
              <w:spacing w:line="360" w:lineRule="auto"/>
              <w:jc w:val="both"/>
            </w:pPr>
            <w:r w:rsidRPr="0075318B">
              <w:t>-</w:t>
            </w:r>
          </w:p>
        </w:tc>
        <w:tc>
          <w:tcPr>
            <w:tcW w:w="1701" w:type="dxa"/>
            <w:shd w:val="clear" w:color="auto" w:fill="FFFFFF"/>
          </w:tcPr>
          <w:p w:rsidR="00306742" w:rsidRPr="0075318B" w:rsidRDefault="00306742" w:rsidP="0075318B">
            <w:pPr>
              <w:shd w:val="clear" w:color="auto" w:fill="FFFFFF"/>
              <w:spacing w:line="360" w:lineRule="auto"/>
              <w:jc w:val="both"/>
            </w:pPr>
            <w:r w:rsidRPr="0075318B">
              <w:t>-</w:t>
            </w:r>
          </w:p>
        </w:tc>
        <w:tc>
          <w:tcPr>
            <w:tcW w:w="1276" w:type="dxa"/>
            <w:shd w:val="clear" w:color="auto" w:fill="FFFFFF"/>
          </w:tcPr>
          <w:p w:rsidR="00306742" w:rsidRPr="0075318B" w:rsidRDefault="00306742" w:rsidP="0075318B">
            <w:pPr>
              <w:shd w:val="clear" w:color="auto" w:fill="FFFFFF"/>
              <w:spacing w:line="360" w:lineRule="auto"/>
              <w:jc w:val="both"/>
            </w:pPr>
            <w:r w:rsidRPr="0075318B">
              <w:t>-</w:t>
            </w:r>
          </w:p>
        </w:tc>
      </w:tr>
      <w:tr w:rsidR="00306742" w:rsidRPr="0075318B" w:rsidTr="0075318B">
        <w:trPr>
          <w:trHeight w:hRule="exact" w:val="364"/>
        </w:trPr>
        <w:tc>
          <w:tcPr>
            <w:tcW w:w="3420" w:type="dxa"/>
            <w:shd w:val="clear" w:color="auto" w:fill="FFFFFF"/>
          </w:tcPr>
          <w:p w:rsidR="00306742" w:rsidRPr="0075318B" w:rsidRDefault="00306742" w:rsidP="0075318B">
            <w:pPr>
              <w:shd w:val="clear" w:color="auto" w:fill="FFFFFF"/>
              <w:spacing w:line="360" w:lineRule="auto"/>
              <w:jc w:val="both"/>
            </w:pPr>
            <w:r w:rsidRPr="0075318B">
              <w:t>1.3. Резервный фонд</w:t>
            </w:r>
          </w:p>
        </w:tc>
        <w:tc>
          <w:tcPr>
            <w:tcW w:w="1080" w:type="dxa"/>
            <w:shd w:val="clear" w:color="auto" w:fill="FFFFFF"/>
          </w:tcPr>
          <w:p w:rsidR="00306742" w:rsidRPr="0075318B" w:rsidRDefault="00306742" w:rsidP="0075318B">
            <w:pPr>
              <w:shd w:val="clear" w:color="auto" w:fill="FFFFFF"/>
              <w:spacing w:line="360" w:lineRule="auto"/>
              <w:jc w:val="both"/>
            </w:pPr>
            <w:r w:rsidRPr="0075318B">
              <w:t>4</w:t>
            </w:r>
          </w:p>
        </w:tc>
        <w:tc>
          <w:tcPr>
            <w:tcW w:w="1080" w:type="dxa"/>
            <w:shd w:val="clear" w:color="auto" w:fill="FFFFFF"/>
          </w:tcPr>
          <w:p w:rsidR="00306742" w:rsidRPr="0075318B" w:rsidRDefault="00306742" w:rsidP="0075318B">
            <w:pPr>
              <w:shd w:val="clear" w:color="auto" w:fill="FFFFFF"/>
              <w:spacing w:line="360" w:lineRule="auto"/>
              <w:jc w:val="both"/>
            </w:pPr>
            <w:r w:rsidRPr="0075318B">
              <w:t>ПО</w:t>
            </w:r>
          </w:p>
        </w:tc>
        <w:tc>
          <w:tcPr>
            <w:tcW w:w="799" w:type="dxa"/>
            <w:shd w:val="clear" w:color="auto" w:fill="FFFFFF"/>
          </w:tcPr>
          <w:p w:rsidR="00306742" w:rsidRPr="0075318B" w:rsidRDefault="00306742" w:rsidP="0075318B">
            <w:pPr>
              <w:shd w:val="clear" w:color="auto" w:fill="FFFFFF"/>
              <w:spacing w:line="360" w:lineRule="auto"/>
              <w:jc w:val="both"/>
            </w:pPr>
            <w:r w:rsidRPr="0075318B">
              <w:t>106</w:t>
            </w:r>
          </w:p>
        </w:tc>
        <w:tc>
          <w:tcPr>
            <w:tcW w:w="1701" w:type="dxa"/>
            <w:shd w:val="clear" w:color="auto" w:fill="FFFFFF"/>
          </w:tcPr>
          <w:p w:rsidR="00306742" w:rsidRPr="0075318B" w:rsidRDefault="00306742" w:rsidP="0075318B">
            <w:pPr>
              <w:shd w:val="clear" w:color="auto" w:fill="FFFFFF"/>
              <w:spacing w:line="360" w:lineRule="auto"/>
              <w:jc w:val="both"/>
            </w:pPr>
            <w:r w:rsidRPr="0075318B">
              <w:t>+ 106</w:t>
            </w:r>
          </w:p>
        </w:tc>
        <w:tc>
          <w:tcPr>
            <w:tcW w:w="1276" w:type="dxa"/>
            <w:shd w:val="clear" w:color="auto" w:fill="FFFFFF"/>
          </w:tcPr>
          <w:p w:rsidR="00306742" w:rsidRPr="0075318B" w:rsidRDefault="00306742" w:rsidP="0075318B">
            <w:pPr>
              <w:shd w:val="clear" w:color="auto" w:fill="FFFFFF"/>
              <w:spacing w:line="360" w:lineRule="auto"/>
              <w:jc w:val="both"/>
            </w:pPr>
            <w:r w:rsidRPr="0075318B">
              <w:t>в 27,5 р.</w:t>
            </w:r>
          </w:p>
        </w:tc>
      </w:tr>
      <w:tr w:rsidR="00306742" w:rsidRPr="0075318B" w:rsidTr="0075318B">
        <w:trPr>
          <w:trHeight w:hRule="exact" w:val="347"/>
        </w:trPr>
        <w:tc>
          <w:tcPr>
            <w:tcW w:w="3420" w:type="dxa"/>
            <w:shd w:val="clear" w:color="auto" w:fill="FFFFFF"/>
          </w:tcPr>
          <w:p w:rsidR="00306742" w:rsidRPr="0075318B" w:rsidRDefault="00306742" w:rsidP="0075318B">
            <w:pPr>
              <w:shd w:val="clear" w:color="auto" w:fill="FFFFFF"/>
              <w:spacing w:line="360" w:lineRule="auto"/>
              <w:jc w:val="both"/>
            </w:pPr>
            <w:r w:rsidRPr="0075318B">
              <w:t>1.4. Добавочный фонд</w:t>
            </w:r>
          </w:p>
        </w:tc>
        <w:tc>
          <w:tcPr>
            <w:tcW w:w="1080" w:type="dxa"/>
            <w:shd w:val="clear" w:color="auto" w:fill="FFFFFF"/>
          </w:tcPr>
          <w:p w:rsidR="00306742" w:rsidRPr="0075318B" w:rsidRDefault="00306742" w:rsidP="0075318B">
            <w:pPr>
              <w:shd w:val="clear" w:color="auto" w:fill="FFFFFF"/>
              <w:spacing w:line="360" w:lineRule="auto"/>
              <w:jc w:val="both"/>
            </w:pPr>
            <w:r w:rsidRPr="0075318B">
              <w:t>7924</w:t>
            </w:r>
          </w:p>
        </w:tc>
        <w:tc>
          <w:tcPr>
            <w:tcW w:w="1080" w:type="dxa"/>
            <w:shd w:val="clear" w:color="auto" w:fill="FFFFFF"/>
          </w:tcPr>
          <w:p w:rsidR="00306742" w:rsidRPr="0075318B" w:rsidRDefault="00306742" w:rsidP="0075318B">
            <w:pPr>
              <w:shd w:val="clear" w:color="auto" w:fill="FFFFFF"/>
              <w:spacing w:line="360" w:lineRule="auto"/>
              <w:jc w:val="both"/>
            </w:pPr>
            <w:r w:rsidRPr="0075318B">
              <w:t>9772</w:t>
            </w:r>
          </w:p>
        </w:tc>
        <w:tc>
          <w:tcPr>
            <w:tcW w:w="799" w:type="dxa"/>
            <w:shd w:val="clear" w:color="auto" w:fill="FFFFFF"/>
          </w:tcPr>
          <w:p w:rsidR="00306742" w:rsidRPr="0075318B" w:rsidRDefault="00306742" w:rsidP="0075318B">
            <w:pPr>
              <w:shd w:val="clear" w:color="auto" w:fill="FFFFFF"/>
              <w:spacing w:line="360" w:lineRule="auto"/>
              <w:jc w:val="both"/>
            </w:pPr>
            <w:r w:rsidRPr="0075318B">
              <w:t>1848</w:t>
            </w:r>
          </w:p>
        </w:tc>
        <w:tc>
          <w:tcPr>
            <w:tcW w:w="1701" w:type="dxa"/>
            <w:shd w:val="clear" w:color="auto" w:fill="FFFFFF"/>
          </w:tcPr>
          <w:p w:rsidR="00306742" w:rsidRPr="0075318B" w:rsidRDefault="00306742" w:rsidP="0075318B">
            <w:pPr>
              <w:shd w:val="clear" w:color="auto" w:fill="FFFFFF"/>
              <w:spacing w:line="360" w:lineRule="auto"/>
              <w:jc w:val="both"/>
            </w:pPr>
            <w:r w:rsidRPr="0075318B">
              <w:t>+ 1848</w:t>
            </w:r>
          </w:p>
        </w:tc>
        <w:tc>
          <w:tcPr>
            <w:tcW w:w="1276" w:type="dxa"/>
            <w:shd w:val="clear" w:color="auto" w:fill="FFFFFF"/>
          </w:tcPr>
          <w:p w:rsidR="00306742" w:rsidRPr="0075318B" w:rsidRDefault="00306742" w:rsidP="0075318B">
            <w:pPr>
              <w:shd w:val="clear" w:color="auto" w:fill="FFFFFF"/>
              <w:spacing w:line="360" w:lineRule="auto"/>
              <w:jc w:val="both"/>
            </w:pPr>
            <w:r w:rsidRPr="0075318B">
              <w:t>123,3</w:t>
            </w:r>
          </w:p>
        </w:tc>
      </w:tr>
      <w:tr w:rsidR="00306742" w:rsidRPr="0075318B" w:rsidTr="0075318B">
        <w:trPr>
          <w:trHeight w:hRule="exact" w:val="424"/>
        </w:trPr>
        <w:tc>
          <w:tcPr>
            <w:tcW w:w="3420" w:type="dxa"/>
            <w:shd w:val="clear" w:color="auto" w:fill="FFFFFF"/>
            <w:vAlign w:val="center"/>
          </w:tcPr>
          <w:p w:rsidR="00306742" w:rsidRPr="0075318B" w:rsidRDefault="00306742" w:rsidP="0075318B">
            <w:pPr>
              <w:shd w:val="clear" w:color="auto" w:fill="FFFFFF"/>
              <w:spacing w:line="360" w:lineRule="auto"/>
              <w:jc w:val="both"/>
            </w:pPr>
            <w:r w:rsidRPr="0075318B">
              <w:t>1.5.Нераспределенная прибыль</w:t>
            </w:r>
          </w:p>
        </w:tc>
        <w:tc>
          <w:tcPr>
            <w:tcW w:w="1080" w:type="dxa"/>
            <w:shd w:val="clear" w:color="auto" w:fill="FFFFFF"/>
          </w:tcPr>
          <w:p w:rsidR="00306742" w:rsidRPr="0075318B" w:rsidRDefault="00306742" w:rsidP="0075318B">
            <w:pPr>
              <w:shd w:val="clear" w:color="auto" w:fill="FFFFFF"/>
              <w:spacing w:line="360" w:lineRule="auto"/>
              <w:jc w:val="both"/>
            </w:pPr>
            <w:r w:rsidRPr="0075318B">
              <w:t>481</w:t>
            </w:r>
          </w:p>
        </w:tc>
        <w:tc>
          <w:tcPr>
            <w:tcW w:w="1080" w:type="dxa"/>
            <w:shd w:val="clear" w:color="auto" w:fill="FFFFFF"/>
          </w:tcPr>
          <w:p w:rsidR="00306742" w:rsidRPr="0075318B" w:rsidRDefault="00306742" w:rsidP="0075318B">
            <w:pPr>
              <w:shd w:val="clear" w:color="auto" w:fill="FFFFFF"/>
              <w:spacing w:line="360" w:lineRule="auto"/>
              <w:jc w:val="both"/>
            </w:pPr>
            <w:r w:rsidRPr="0075318B">
              <w:t>986</w:t>
            </w:r>
          </w:p>
        </w:tc>
        <w:tc>
          <w:tcPr>
            <w:tcW w:w="799" w:type="dxa"/>
            <w:shd w:val="clear" w:color="auto" w:fill="FFFFFF"/>
          </w:tcPr>
          <w:p w:rsidR="00306742" w:rsidRPr="0075318B" w:rsidRDefault="00306742" w:rsidP="0075318B">
            <w:pPr>
              <w:shd w:val="clear" w:color="auto" w:fill="FFFFFF"/>
              <w:spacing w:line="360" w:lineRule="auto"/>
              <w:jc w:val="both"/>
            </w:pPr>
            <w:r w:rsidRPr="0075318B">
              <w:t>505</w:t>
            </w:r>
          </w:p>
        </w:tc>
        <w:tc>
          <w:tcPr>
            <w:tcW w:w="1701" w:type="dxa"/>
            <w:shd w:val="clear" w:color="auto" w:fill="FFFFFF"/>
          </w:tcPr>
          <w:p w:rsidR="00306742" w:rsidRPr="0075318B" w:rsidRDefault="00306742" w:rsidP="0075318B">
            <w:pPr>
              <w:shd w:val="clear" w:color="auto" w:fill="FFFFFF"/>
              <w:spacing w:line="360" w:lineRule="auto"/>
              <w:jc w:val="both"/>
            </w:pPr>
            <w:r w:rsidRPr="0075318B">
              <w:t>+505</w:t>
            </w:r>
          </w:p>
        </w:tc>
        <w:tc>
          <w:tcPr>
            <w:tcW w:w="1276" w:type="dxa"/>
            <w:shd w:val="clear" w:color="auto" w:fill="FFFFFF"/>
          </w:tcPr>
          <w:p w:rsidR="00306742" w:rsidRPr="0075318B" w:rsidRDefault="00306742" w:rsidP="0075318B">
            <w:pPr>
              <w:shd w:val="clear" w:color="auto" w:fill="FFFFFF"/>
              <w:spacing w:line="360" w:lineRule="auto"/>
              <w:jc w:val="both"/>
            </w:pPr>
            <w:r w:rsidRPr="0075318B">
              <w:t>в 2,0 р.</w:t>
            </w:r>
          </w:p>
        </w:tc>
      </w:tr>
      <w:tr w:rsidR="00306742" w:rsidRPr="0075318B" w:rsidTr="0075318B">
        <w:trPr>
          <w:trHeight w:hRule="exact" w:val="349"/>
        </w:trPr>
        <w:tc>
          <w:tcPr>
            <w:tcW w:w="3420" w:type="dxa"/>
            <w:shd w:val="clear" w:color="auto" w:fill="FFFFFF"/>
          </w:tcPr>
          <w:p w:rsidR="00306742" w:rsidRPr="0075318B" w:rsidRDefault="00306742" w:rsidP="0075318B">
            <w:pPr>
              <w:shd w:val="clear" w:color="auto" w:fill="FFFFFF"/>
              <w:spacing w:line="360" w:lineRule="auto"/>
              <w:jc w:val="both"/>
            </w:pPr>
            <w:r w:rsidRPr="0075318B">
              <w:t>1.6.Непокрытый убыток</w:t>
            </w:r>
          </w:p>
        </w:tc>
        <w:tc>
          <w:tcPr>
            <w:tcW w:w="1080" w:type="dxa"/>
            <w:shd w:val="clear" w:color="auto" w:fill="FFFFFF"/>
          </w:tcPr>
          <w:p w:rsidR="00306742" w:rsidRPr="0075318B" w:rsidRDefault="00306742" w:rsidP="0075318B">
            <w:pPr>
              <w:shd w:val="clear" w:color="auto" w:fill="FFFFFF"/>
              <w:spacing w:line="360" w:lineRule="auto"/>
              <w:jc w:val="both"/>
            </w:pPr>
            <w:r w:rsidRPr="0075318B">
              <w:t>...</w:t>
            </w:r>
          </w:p>
        </w:tc>
        <w:tc>
          <w:tcPr>
            <w:tcW w:w="1080" w:type="dxa"/>
            <w:shd w:val="clear" w:color="auto" w:fill="FFFFFF"/>
          </w:tcPr>
          <w:p w:rsidR="00306742" w:rsidRPr="0075318B" w:rsidRDefault="00306742" w:rsidP="0075318B">
            <w:pPr>
              <w:shd w:val="clear" w:color="auto" w:fill="FFFFFF"/>
              <w:spacing w:line="360" w:lineRule="auto"/>
              <w:jc w:val="both"/>
            </w:pPr>
            <w:r w:rsidRPr="0075318B">
              <w:t>-</w:t>
            </w:r>
          </w:p>
        </w:tc>
        <w:tc>
          <w:tcPr>
            <w:tcW w:w="799" w:type="dxa"/>
            <w:shd w:val="clear" w:color="auto" w:fill="FFFFFF"/>
          </w:tcPr>
          <w:p w:rsidR="00306742" w:rsidRPr="0075318B" w:rsidRDefault="00306742" w:rsidP="0075318B">
            <w:pPr>
              <w:shd w:val="clear" w:color="auto" w:fill="FFFFFF"/>
              <w:spacing w:line="360" w:lineRule="auto"/>
              <w:jc w:val="both"/>
            </w:pPr>
            <w:r w:rsidRPr="0075318B">
              <w:t>...</w:t>
            </w:r>
          </w:p>
        </w:tc>
        <w:tc>
          <w:tcPr>
            <w:tcW w:w="1701" w:type="dxa"/>
            <w:shd w:val="clear" w:color="auto" w:fill="FFFFFF"/>
          </w:tcPr>
          <w:p w:rsidR="00306742" w:rsidRPr="0075318B" w:rsidRDefault="00306742" w:rsidP="0075318B">
            <w:pPr>
              <w:shd w:val="clear" w:color="auto" w:fill="FFFFFF"/>
              <w:spacing w:line="360" w:lineRule="auto"/>
              <w:jc w:val="both"/>
            </w:pPr>
            <w:r w:rsidRPr="0075318B">
              <w:t>-</w:t>
            </w:r>
          </w:p>
        </w:tc>
        <w:tc>
          <w:tcPr>
            <w:tcW w:w="1276" w:type="dxa"/>
            <w:shd w:val="clear" w:color="auto" w:fill="FFFFFF"/>
          </w:tcPr>
          <w:p w:rsidR="00306742" w:rsidRPr="0075318B" w:rsidRDefault="00306742" w:rsidP="0075318B">
            <w:pPr>
              <w:shd w:val="clear" w:color="auto" w:fill="FFFFFF"/>
              <w:spacing w:line="360" w:lineRule="auto"/>
              <w:jc w:val="both"/>
            </w:pPr>
            <w:r w:rsidRPr="0075318B">
              <w:t>-</w:t>
            </w:r>
          </w:p>
        </w:tc>
      </w:tr>
      <w:tr w:rsidR="00306742" w:rsidRPr="0075318B" w:rsidTr="0075318B">
        <w:trPr>
          <w:trHeight w:hRule="exact" w:val="364"/>
        </w:trPr>
        <w:tc>
          <w:tcPr>
            <w:tcW w:w="3420" w:type="dxa"/>
            <w:shd w:val="clear" w:color="auto" w:fill="FFFFFF"/>
            <w:vAlign w:val="center"/>
          </w:tcPr>
          <w:p w:rsidR="00306742" w:rsidRPr="0075318B" w:rsidRDefault="00306742" w:rsidP="0075318B">
            <w:pPr>
              <w:shd w:val="clear" w:color="auto" w:fill="FFFFFF"/>
              <w:spacing w:line="360" w:lineRule="auto"/>
              <w:jc w:val="both"/>
            </w:pPr>
            <w:r w:rsidRPr="0075318B">
              <w:t>1.7.Целевое финансирование</w:t>
            </w:r>
          </w:p>
        </w:tc>
        <w:tc>
          <w:tcPr>
            <w:tcW w:w="1080" w:type="dxa"/>
            <w:shd w:val="clear" w:color="auto" w:fill="FFFFFF"/>
          </w:tcPr>
          <w:p w:rsidR="00306742" w:rsidRPr="0075318B" w:rsidRDefault="00306742" w:rsidP="0075318B">
            <w:pPr>
              <w:shd w:val="clear" w:color="auto" w:fill="FFFFFF"/>
              <w:spacing w:line="360" w:lineRule="auto"/>
              <w:jc w:val="both"/>
            </w:pPr>
            <w:r w:rsidRPr="0075318B">
              <w:t>132</w:t>
            </w:r>
          </w:p>
        </w:tc>
        <w:tc>
          <w:tcPr>
            <w:tcW w:w="1080" w:type="dxa"/>
            <w:shd w:val="clear" w:color="auto" w:fill="FFFFFF"/>
          </w:tcPr>
          <w:p w:rsidR="00306742" w:rsidRPr="0075318B" w:rsidRDefault="00306742" w:rsidP="0075318B">
            <w:pPr>
              <w:shd w:val="clear" w:color="auto" w:fill="FFFFFF"/>
              <w:spacing w:line="360" w:lineRule="auto"/>
              <w:jc w:val="both"/>
            </w:pPr>
            <w:r w:rsidRPr="0075318B">
              <w:t>-</w:t>
            </w:r>
          </w:p>
        </w:tc>
        <w:tc>
          <w:tcPr>
            <w:tcW w:w="799" w:type="dxa"/>
            <w:shd w:val="clear" w:color="auto" w:fill="FFFFFF"/>
          </w:tcPr>
          <w:p w:rsidR="00306742" w:rsidRPr="0075318B" w:rsidRDefault="00306742" w:rsidP="0075318B">
            <w:pPr>
              <w:shd w:val="clear" w:color="auto" w:fill="FFFFFF"/>
              <w:spacing w:line="360" w:lineRule="auto"/>
              <w:jc w:val="both"/>
            </w:pPr>
            <w:r w:rsidRPr="0075318B">
              <w:t>- 132</w:t>
            </w:r>
          </w:p>
        </w:tc>
        <w:tc>
          <w:tcPr>
            <w:tcW w:w="1701" w:type="dxa"/>
            <w:shd w:val="clear" w:color="auto" w:fill="FFFFFF"/>
          </w:tcPr>
          <w:p w:rsidR="00306742" w:rsidRPr="0075318B" w:rsidRDefault="00306742" w:rsidP="0075318B">
            <w:pPr>
              <w:shd w:val="clear" w:color="auto" w:fill="FFFFFF"/>
              <w:spacing w:line="360" w:lineRule="auto"/>
              <w:jc w:val="both"/>
            </w:pPr>
            <w:r w:rsidRPr="0075318B">
              <w:t>-132</w:t>
            </w:r>
          </w:p>
        </w:tc>
        <w:tc>
          <w:tcPr>
            <w:tcW w:w="1276" w:type="dxa"/>
            <w:shd w:val="clear" w:color="auto" w:fill="FFFFFF"/>
          </w:tcPr>
          <w:p w:rsidR="00306742" w:rsidRPr="0075318B" w:rsidRDefault="00306742" w:rsidP="0075318B">
            <w:pPr>
              <w:shd w:val="clear" w:color="auto" w:fill="FFFFFF"/>
              <w:spacing w:line="360" w:lineRule="auto"/>
              <w:jc w:val="both"/>
            </w:pPr>
            <w:r w:rsidRPr="0075318B">
              <w:t>-</w:t>
            </w:r>
          </w:p>
        </w:tc>
      </w:tr>
      <w:tr w:rsidR="00306742" w:rsidRPr="0075318B" w:rsidTr="0075318B">
        <w:trPr>
          <w:trHeight w:hRule="exact" w:val="434"/>
        </w:trPr>
        <w:tc>
          <w:tcPr>
            <w:tcW w:w="3420" w:type="dxa"/>
            <w:shd w:val="clear" w:color="auto" w:fill="FFFFFF"/>
          </w:tcPr>
          <w:p w:rsidR="00306742" w:rsidRPr="0075318B" w:rsidRDefault="00306742" w:rsidP="0075318B">
            <w:pPr>
              <w:shd w:val="clear" w:color="auto" w:fill="FFFFFF"/>
              <w:spacing w:line="360" w:lineRule="auto"/>
              <w:jc w:val="both"/>
            </w:pPr>
            <w:r w:rsidRPr="0075318B">
              <w:t>2. Доходы и расходы</w:t>
            </w:r>
          </w:p>
        </w:tc>
        <w:tc>
          <w:tcPr>
            <w:tcW w:w="1080" w:type="dxa"/>
            <w:shd w:val="clear" w:color="auto" w:fill="FFFFFF"/>
          </w:tcPr>
          <w:p w:rsidR="00306742" w:rsidRPr="0075318B" w:rsidRDefault="00306742" w:rsidP="0075318B">
            <w:pPr>
              <w:shd w:val="clear" w:color="auto" w:fill="FFFFFF"/>
              <w:spacing w:line="360" w:lineRule="auto"/>
              <w:jc w:val="both"/>
            </w:pPr>
            <w:r w:rsidRPr="0075318B">
              <w:t>34</w:t>
            </w:r>
          </w:p>
        </w:tc>
        <w:tc>
          <w:tcPr>
            <w:tcW w:w="1080" w:type="dxa"/>
            <w:shd w:val="clear" w:color="auto" w:fill="FFFFFF"/>
          </w:tcPr>
          <w:p w:rsidR="00306742" w:rsidRPr="0075318B" w:rsidRDefault="00306742" w:rsidP="0075318B">
            <w:pPr>
              <w:shd w:val="clear" w:color="auto" w:fill="FFFFFF"/>
              <w:spacing w:line="360" w:lineRule="auto"/>
              <w:jc w:val="both"/>
            </w:pPr>
            <w:r w:rsidRPr="0075318B">
              <w:t>48</w:t>
            </w:r>
          </w:p>
        </w:tc>
        <w:tc>
          <w:tcPr>
            <w:tcW w:w="799" w:type="dxa"/>
            <w:shd w:val="clear" w:color="auto" w:fill="FFFFFF"/>
          </w:tcPr>
          <w:p w:rsidR="00306742" w:rsidRPr="0075318B" w:rsidRDefault="00306742" w:rsidP="0075318B">
            <w:pPr>
              <w:shd w:val="clear" w:color="auto" w:fill="FFFFFF"/>
              <w:spacing w:line="360" w:lineRule="auto"/>
              <w:jc w:val="both"/>
            </w:pPr>
            <w:r w:rsidRPr="0075318B">
              <w:t>14</w:t>
            </w:r>
          </w:p>
        </w:tc>
        <w:tc>
          <w:tcPr>
            <w:tcW w:w="1701" w:type="dxa"/>
            <w:shd w:val="clear" w:color="auto" w:fill="FFFFFF"/>
          </w:tcPr>
          <w:p w:rsidR="00306742" w:rsidRPr="0075318B" w:rsidRDefault="00306742" w:rsidP="0075318B">
            <w:pPr>
              <w:shd w:val="clear" w:color="auto" w:fill="FFFFFF"/>
              <w:spacing w:line="360" w:lineRule="auto"/>
              <w:jc w:val="both"/>
            </w:pPr>
            <w:r w:rsidRPr="0075318B">
              <w:t>+ 14</w:t>
            </w:r>
          </w:p>
        </w:tc>
        <w:tc>
          <w:tcPr>
            <w:tcW w:w="1276" w:type="dxa"/>
            <w:shd w:val="clear" w:color="auto" w:fill="FFFFFF"/>
          </w:tcPr>
          <w:p w:rsidR="00306742" w:rsidRPr="0075318B" w:rsidRDefault="00306742" w:rsidP="0075318B">
            <w:pPr>
              <w:shd w:val="clear" w:color="auto" w:fill="FFFFFF"/>
              <w:spacing w:line="360" w:lineRule="auto"/>
              <w:jc w:val="both"/>
            </w:pPr>
            <w:r w:rsidRPr="0075318B">
              <w:t>141,2</w:t>
            </w:r>
          </w:p>
        </w:tc>
      </w:tr>
      <w:tr w:rsidR="00306742" w:rsidRPr="0075318B" w:rsidTr="0075318B">
        <w:trPr>
          <w:trHeight w:hRule="exact" w:val="405"/>
        </w:trPr>
        <w:tc>
          <w:tcPr>
            <w:tcW w:w="3420" w:type="dxa"/>
            <w:shd w:val="clear" w:color="auto" w:fill="FFFFFF"/>
          </w:tcPr>
          <w:p w:rsidR="00306742" w:rsidRPr="0075318B" w:rsidRDefault="00306742" w:rsidP="0075318B">
            <w:pPr>
              <w:shd w:val="clear" w:color="auto" w:fill="FFFFFF"/>
              <w:spacing w:line="360" w:lineRule="auto"/>
              <w:jc w:val="both"/>
            </w:pPr>
            <w:r w:rsidRPr="0075318B">
              <w:t>3.Внеоборотные активы</w:t>
            </w:r>
          </w:p>
        </w:tc>
        <w:tc>
          <w:tcPr>
            <w:tcW w:w="1080" w:type="dxa"/>
            <w:shd w:val="clear" w:color="auto" w:fill="FFFFFF"/>
          </w:tcPr>
          <w:p w:rsidR="00306742" w:rsidRPr="0075318B" w:rsidRDefault="00306742" w:rsidP="0075318B">
            <w:pPr>
              <w:shd w:val="clear" w:color="auto" w:fill="FFFFFF"/>
              <w:spacing w:line="360" w:lineRule="auto"/>
              <w:jc w:val="both"/>
            </w:pPr>
            <w:r w:rsidRPr="0075318B">
              <w:t>7219</w:t>
            </w:r>
          </w:p>
        </w:tc>
        <w:tc>
          <w:tcPr>
            <w:tcW w:w="1080" w:type="dxa"/>
            <w:shd w:val="clear" w:color="auto" w:fill="FFFFFF"/>
          </w:tcPr>
          <w:p w:rsidR="00306742" w:rsidRPr="0075318B" w:rsidRDefault="00306742" w:rsidP="0075318B">
            <w:pPr>
              <w:shd w:val="clear" w:color="auto" w:fill="FFFFFF"/>
              <w:spacing w:line="360" w:lineRule="auto"/>
              <w:jc w:val="both"/>
            </w:pPr>
            <w:r w:rsidRPr="0075318B">
              <w:t>8921</w:t>
            </w:r>
          </w:p>
        </w:tc>
        <w:tc>
          <w:tcPr>
            <w:tcW w:w="799" w:type="dxa"/>
            <w:shd w:val="clear" w:color="auto" w:fill="FFFFFF"/>
          </w:tcPr>
          <w:p w:rsidR="00306742" w:rsidRPr="0075318B" w:rsidRDefault="00306742" w:rsidP="0075318B">
            <w:pPr>
              <w:shd w:val="clear" w:color="auto" w:fill="FFFFFF"/>
              <w:spacing w:line="360" w:lineRule="auto"/>
              <w:jc w:val="both"/>
            </w:pPr>
            <w:r w:rsidRPr="0075318B">
              <w:t>1702</w:t>
            </w:r>
          </w:p>
        </w:tc>
        <w:tc>
          <w:tcPr>
            <w:tcW w:w="1701" w:type="dxa"/>
            <w:shd w:val="clear" w:color="auto" w:fill="FFFFFF"/>
          </w:tcPr>
          <w:p w:rsidR="00306742" w:rsidRPr="0075318B" w:rsidRDefault="00306742" w:rsidP="0075318B">
            <w:pPr>
              <w:shd w:val="clear" w:color="auto" w:fill="FFFFFF"/>
              <w:spacing w:line="360" w:lineRule="auto"/>
              <w:jc w:val="both"/>
            </w:pPr>
            <w:r w:rsidRPr="0075318B">
              <w:t>-1702</w:t>
            </w:r>
          </w:p>
        </w:tc>
        <w:tc>
          <w:tcPr>
            <w:tcW w:w="1276" w:type="dxa"/>
            <w:shd w:val="clear" w:color="auto" w:fill="FFFFFF"/>
          </w:tcPr>
          <w:p w:rsidR="00306742" w:rsidRPr="0075318B" w:rsidRDefault="00306742" w:rsidP="0075318B">
            <w:pPr>
              <w:shd w:val="clear" w:color="auto" w:fill="FFFFFF"/>
              <w:spacing w:line="360" w:lineRule="auto"/>
              <w:jc w:val="both"/>
            </w:pPr>
            <w:r w:rsidRPr="0075318B">
              <w:t>123,6</w:t>
            </w:r>
          </w:p>
        </w:tc>
      </w:tr>
      <w:tr w:rsidR="00306742" w:rsidRPr="0075318B" w:rsidTr="0075318B">
        <w:trPr>
          <w:trHeight w:hRule="exact" w:val="288"/>
        </w:trPr>
        <w:tc>
          <w:tcPr>
            <w:tcW w:w="3420" w:type="dxa"/>
            <w:shd w:val="clear" w:color="auto" w:fill="FFFFFF"/>
          </w:tcPr>
          <w:p w:rsidR="00306742" w:rsidRPr="0075318B" w:rsidRDefault="00306742" w:rsidP="0075318B">
            <w:pPr>
              <w:shd w:val="clear" w:color="auto" w:fill="FFFFFF"/>
              <w:spacing w:line="360" w:lineRule="auto"/>
              <w:jc w:val="both"/>
            </w:pPr>
            <w:r w:rsidRPr="0075318B">
              <w:t>в том числе:</w:t>
            </w:r>
          </w:p>
        </w:tc>
        <w:tc>
          <w:tcPr>
            <w:tcW w:w="1080" w:type="dxa"/>
            <w:shd w:val="clear" w:color="auto" w:fill="FFFFFF"/>
          </w:tcPr>
          <w:p w:rsidR="00306742" w:rsidRPr="0075318B" w:rsidRDefault="00306742" w:rsidP="0075318B">
            <w:pPr>
              <w:shd w:val="clear" w:color="auto" w:fill="FFFFFF"/>
              <w:spacing w:line="360" w:lineRule="auto"/>
              <w:jc w:val="both"/>
            </w:pPr>
          </w:p>
        </w:tc>
        <w:tc>
          <w:tcPr>
            <w:tcW w:w="1080" w:type="dxa"/>
            <w:shd w:val="clear" w:color="auto" w:fill="FFFFFF"/>
          </w:tcPr>
          <w:p w:rsidR="00306742" w:rsidRPr="0075318B" w:rsidRDefault="00306742" w:rsidP="0075318B">
            <w:pPr>
              <w:shd w:val="clear" w:color="auto" w:fill="FFFFFF"/>
              <w:spacing w:line="360" w:lineRule="auto"/>
              <w:jc w:val="both"/>
            </w:pPr>
          </w:p>
        </w:tc>
        <w:tc>
          <w:tcPr>
            <w:tcW w:w="799" w:type="dxa"/>
            <w:shd w:val="clear" w:color="auto" w:fill="FFFFFF"/>
          </w:tcPr>
          <w:p w:rsidR="00306742" w:rsidRPr="0075318B" w:rsidRDefault="00306742" w:rsidP="0075318B">
            <w:pPr>
              <w:shd w:val="clear" w:color="auto" w:fill="FFFFFF"/>
              <w:spacing w:line="360" w:lineRule="auto"/>
              <w:jc w:val="both"/>
            </w:pPr>
          </w:p>
        </w:tc>
        <w:tc>
          <w:tcPr>
            <w:tcW w:w="1701" w:type="dxa"/>
            <w:shd w:val="clear" w:color="auto" w:fill="FFFFFF"/>
          </w:tcPr>
          <w:p w:rsidR="00306742" w:rsidRPr="0075318B" w:rsidRDefault="00306742" w:rsidP="0075318B">
            <w:pPr>
              <w:shd w:val="clear" w:color="auto" w:fill="FFFFFF"/>
              <w:spacing w:line="360" w:lineRule="auto"/>
              <w:jc w:val="both"/>
            </w:pPr>
          </w:p>
        </w:tc>
        <w:tc>
          <w:tcPr>
            <w:tcW w:w="1276" w:type="dxa"/>
            <w:shd w:val="clear" w:color="auto" w:fill="FFFFFF"/>
          </w:tcPr>
          <w:p w:rsidR="00306742" w:rsidRPr="0075318B" w:rsidRDefault="00306742" w:rsidP="0075318B">
            <w:pPr>
              <w:shd w:val="clear" w:color="auto" w:fill="FFFFFF"/>
              <w:spacing w:line="360" w:lineRule="auto"/>
              <w:jc w:val="both"/>
            </w:pPr>
          </w:p>
        </w:tc>
      </w:tr>
      <w:tr w:rsidR="00306742" w:rsidRPr="0075318B" w:rsidTr="0075318B">
        <w:trPr>
          <w:trHeight w:hRule="exact" w:val="484"/>
        </w:trPr>
        <w:tc>
          <w:tcPr>
            <w:tcW w:w="3420" w:type="dxa"/>
            <w:shd w:val="clear" w:color="auto" w:fill="FFFFFF"/>
          </w:tcPr>
          <w:p w:rsidR="00306742" w:rsidRPr="0075318B" w:rsidRDefault="00306742" w:rsidP="0075318B">
            <w:pPr>
              <w:shd w:val="clear" w:color="auto" w:fill="FFFFFF"/>
              <w:spacing w:line="360" w:lineRule="auto"/>
              <w:jc w:val="both"/>
            </w:pPr>
            <w:r w:rsidRPr="0075318B">
              <w:t>3.1. Основные средства</w:t>
            </w:r>
          </w:p>
        </w:tc>
        <w:tc>
          <w:tcPr>
            <w:tcW w:w="1080" w:type="dxa"/>
            <w:shd w:val="clear" w:color="auto" w:fill="FFFFFF"/>
          </w:tcPr>
          <w:p w:rsidR="00306742" w:rsidRPr="0075318B" w:rsidRDefault="00306742" w:rsidP="0075318B">
            <w:pPr>
              <w:shd w:val="clear" w:color="auto" w:fill="FFFFFF"/>
              <w:spacing w:line="360" w:lineRule="auto"/>
              <w:jc w:val="both"/>
            </w:pPr>
            <w:r w:rsidRPr="0075318B">
              <w:t>7169</w:t>
            </w:r>
          </w:p>
        </w:tc>
        <w:tc>
          <w:tcPr>
            <w:tcW w:w="1080" w:type="dxa"/>
            <w:shd w:val="clear" w:color="auto" w:fill="FFFFFF"/>
          </w:tcPr>
          <w:p w:rsidR="00306742" w:rsidRPr="0075318B" w:rsidRDefault="00306742" w:rsidP="0075318B">
            <w:pPr>
              <w:shd w:val="clear" w:color="auto" w:fill="FFFFFF"/>
              <w:spacing w:line="360" w:lineRule="auto"/>
              <w:jc w:val="both"/>
            </w:pPr>
            <w:r w:rsidRPr="0075318B">
              <w:t>8844</w:t>
            </w:r>
          </w:p>
        </w:tc>
        <w:tc>
          <w:tcPr>
            <w:tcW w:w="799" w:type="dxa"/>
            <w:shd w:val="clear" w:color="auto" w:fill="FFFFFF"/>
          </w:tcPr>
          <w:p w:rsidR="00306742" w:rsidRPr="0075318B" w:rsidRDefault="00306742" w:rsidP="0075318B">
            <w:pPr>
              <w:shd w:val="clear" w:color="auto" w:fill="FFFFFF"/>
              <w:spacing w:line="360" w:lineRule="auto"/>
              <w:jc w:val="both"/>
            </w:pPr>
            <w:r w:rsidRPr="0075318B">
              <w:t>1675</w:t>
            </w:r>
          </w:p>
        </w:tc>
        <w:tc>
          <w:tcPr>
            <w:tcW w:w="1701" w:type="dxa"/>
            <w:shd w:val="clear" w:color="auto" w:fill="FFFFFF"/>
          </w:tcPr>
          <w:p w:rsidR="00306742" w:rsidRPr="0075318B" w:rsidRDefault="00306742" w:rsidP="0075318B">
            <w:pPr>
              <w:shd w:val="clear" w:color="auto" w:fill="FFFFFF"/>
              <w:spacing w:line="360" w:lineRule="auto"/>
              <w:jc w:val="both"/>
            </w:pPr>
            <w:r w:rsidRPr="0075318B">
              <w:t>-1675</w:t>
            </w:r>
          </w:p>
        </w:tc>
        <w:tc>
          <w:tcPr>
            <w:tcW w:w="1276" w:type="dxa"/>
            <w:shd w:val="clear" w:color="auto" w:fill="FFFFFF"/>
          </w:tcPr>
          <w:p w:rsidR="00306742" w:rsidRPr="0075318B" w:rsidRDefault="00306742" w:rsidP="0075318B">
            <w:pPr>
              <w:shd w:val="clear" w:color="auto" w:fill="FFFFFF"/>
              <w:spacing w:line="360" w:lineRule="auto"/>
              <w:jc w:val="both"/>
            </w:pPr>
            <w:r w:rsidRPr="0075318B">
              <w:t>123,4</w:t>
            </w:r>
          </w:p>
        </w:tc>
      </w:tr>
      <w:tr w:rsidR="00306742" w:rsidRPr="0075318B" w:rsidTr="0075318B">
        <w:trPr>
          <w:trHeight w:hRule="exact" w:val="364"/>
        </w:trPr>
        <w:tc>
          <w:tcPr>
            <w:tcW w:w="3420" w:type="dxa"/>
            <w:shd w:val="clear" w:color="auto" w:fill="FFFFFF"/>
            <w:vAlign w:val="center"/>
          </w:tcPr>
          <w:p w:rsidR="00306742" w:rsidRPr="0075318B" w:rsidRDefault="00306742" w:rsidP="0075318B">
            <w:pPr>
              <w:shd w:val="clear" w:color="auto" w:fill="FFFFFF"/>
              <w:spacing w:line="360" w:lineRule="auto"/>
              <w:jc w:val="both"/>
            </w:pPr>
            <w:r w:rsidRPr="0075318B">
              <w:t>3.2.Нематериальные активы</w:t>
            </w:r>
          </w:p>
        </w:tc>
        <w:tc>
          <w:tcPr>
            <w:tcW w:w="1080" w:type="dxa"/>
            <w:shd w:val="clear" w:color="auto" w:fill="FFFFFF"/>
          </w:tcPr>
          <w:p w:rsidR="00306742" w:rsidRPr="0075318B" w:rsidRDefault="00306742" w:rsidP="0075318B">
            <w:pPr>
              <w:shd w:val="clear" w:color="auto" w:fill="FFFFFF"/>
              <w:spacing w:line="360" w:lineRule="auto"/>
              <w:jc w:val="both"/>
            </w:pPr>
            <w:r w:rsidRPr="0075318B">
              <w:t>3</w:t>
            </w:r>
          </w:p>
        </w:tc>
        <w:tc>
          <w:tcPr>
            <w:tcW w:w="1080" w:type="dxa"/>
            <w:shd w:val="clear" w:color="auto" w:fill="FFFFFF"/>
          </w:tcPr>
          <w:p w:rsidR="00306742" w:rsidRPr="0075318B" w:rsidRDefault="00306742" w:rsidP="0075318B">
            <w:pPr>
              <w:shd w:val="clear" w:color="auto" w:fill="FFFFFF"/>
              <w:spacing w:line="360" w:lineRule="auto"/>
              <w:jc w:val="both"/>
            </w:pPr>
            <w:r w:rsidRPr="0075318B">
              <w:t>3</w:t>
            </w:r>
          </w:p>
        </w:tc>
        <w:tc>
          <w:tcPr>
            <w:tcW w:w="799" w:type="dxa"/>
            <w:shd w:val="clear" w:color="auto" w:fill="FFFFFF"/>
          </w:tcPr>
          <w:p w:rsidR="00306742" w:rsidRPr="0075318B" w:rsidRDefault="00306742" w:rsidP="0075318B">
            <w:pPr>
              <w:shd w:val="clear" w:color="auto" w:fill="FFFFFF"/>
              <w:spacing w:line="360" w:lineRule="auto"/>
              <w:jc w:val="both"/>
            </w:pPr>
            <w:r w:rsidRPr="0075318B">
              <w:t>0</w:t>
            </w:r>
          </w:p>
        </w:tc>
        <w:tc>
          <w:tcPr>
            <w:tcW w:w="1701" w:type="dxa"/>
            <w:shd w:val="clear" w:color="auto" w:fill="FFFFFF"/>
          </w:tcPr>
          <w:p w:rsidR="00306742" w:rsidRPr="0075318B" w:rsidRDefault="00306742" w:rsidP="0075318B">
            <w:pPr>
              <w:shd w:val="clear" w:color="auto" w:fill="FFFFFF"/>
              <w:spacing w:line="360" w:lineRule="auto"/>
              <w:jc w:val="both"/>
            </w:pPr>
            <w:r w:rsidRPr="0075318B">
              <w:t>0</w:t>
            </w:r>
          </w:p>
        </w:tc>
        <w:tc>
          <w:tcPr>
            <w:tcW w:w="1276" w:type="dxa"/>
            <w:shd w:val="clear" w:color="auto" w:fill="FFFFFF"/>
          </w:tcPr>
          <w:p w:rsidR="00306742" w:rsidRPr="0075318B" w:rsidRDefault="00306742" w:rsidP="0075318B">
            <w:pPr>
              <w:shd w:val="clear" w:color="auto" w:fill="FFFFFF"/>
              <w:spacing w:line="360" w:lineRule="auto"/>
              <w:jc w:val="both"/>
            </w:pPr>
            <w:r w:rsidRPr="0075318B">
              <w:t>100</w:t>
            </w:r>
          </w:p>
        </w:tc>
      </w:tr>
      <w:tr w:rsidR="00306742" w:rsidRPr="0075318B" w:rsidTr="0075318B">
        <w:trPr>
          <w:trHeight w:hRule="exact" w:val="752"/>
        </w:trPr>
        <w:tc>
          <w:tcPr>
            <w:tcW w:w="3420" w:type="dxa"/>
            <w:tcBorders>
              <w:bottom w:val="nil"/>
            </w:tcBorders>
            <w:shd w:val="clear" w:color="auto" w:fill="FFFFFF"/>
            <w:vAlign w:val="center"/>
          </w:tcPr>
          <w:p w:rsidR="00306742" w:rsidRPr="0075318B" w:rsidRDefault="00306742" w:rsidP="0075318B">
            <w:pPr>
              <w:shd w:val="clear" w:color="auto" w:fill="FFFFFF"/>
              <w:spacing w:line="360" w:lineRule="auto"/>
              <w:jc w:val="both"/>
            </w:pPr>
            <w:r w:rsidRPr="0075318B">
              <w:t>3.3.Доходные вложения в материальные активы</w:t>
            </w:r>
          </w:p>
        </w:tc>
        <w:tc>
          <w:tcPr>
            <w:tcW w:w="1080" w:type="dxa"/>
            <w:tcBorders>
              <w:bottom w:val="nil"/>
            </w:tcBorders>
            <w:shd w:val="clear" w:color="auto" w:fill="FFFFFF"/>
          </w:tcPr>
          <w:p w:rsidR="00306742" w:rsidRPr="0075318B" w:rsidRDefault="00306742" w:rsidP="0075318B">
            <w:pPr>
              <w:shd w:val="clear" w:color="auto" w:fill="FFFFFF"/>
              <w:spacing w:line="360" w:lineRule="auto"/>
              <w:jc w:val="both"/>
            </w:pPr>
            <w:r w:rsidRPr="0075318B">
              <w:t>---</w:t>
            </w:r>
          </w:p>
        </w:tc>
        <w:tc>
          <w:tcPr>
            <w:tcW w:w="1080" w:type="dxa"/>
            <w:tcBorders>
              <w:bottom w:val="nil"/>
            </w:tcBorders>
            <w:shd w:val="clear" w:color="auto" w:fill="FFFFFF"/>
          </w:tcPr>
          <w:p w:rsidR="00306742" w:rsidRPr="0075318B" w:rsidRDefault="00306742" w:rsidP="0075318B">
            <w:pPr>
              <w:shd w:val="clear" w:color="auto" w:fill="FFFFFF"/>
              <w:spacing w:line="360" w:lineRule="auto"/>
              <w:jc w:val="both"/>
            </w:pPr>
            <w:r w:rsidRPr="0075318B">
              <w:t>-</w:t>
            </w:r>
          </w:p>
        </w:tc>
        <w:tc>
          <w:tcPr>
            <w:tcW w:w="799" w:type="dxa"/>
            <w:tcBorders>
              <w:bottom w:val="nil"/>
            </w:tcBorders>
            <w:shd w:val="clear" w:color="auto" w:fill="FFFFFF"/>
          </w:tcPr>
          <w:p w:rsidR="00306742" w:rsidRPr="0075318B" w:rsidRDefault="00306742" w:rsidP="0075318B">
            <w:pPr>
              <w:shd w:val="clear" w:color="auto" w:fill="FFFFFF"/>
              <w:spacing w:line="360" w:lineRule="auto"/>
              <w:jc w:val="both"/>
            </w:pPr>
            <w:r w:rsidRPr="0075318B">
              <w:t>-</w:t>
            </w:r>
          </w:p>
        </w:tc>
        <w:tc>
          <w:tcPr>
            <w:tcW w:w="1701" w:type="dxa"/>
            <w:tcBorders>
              <w:bottom w:val="nil"/>
            </w:tcBorders>
            <w:shd w:val="clear" w:color="auto" w:fill="FFFFFF"/>
          </w:tcPr>
          <w:p w:rsidR="00306742" w:rsidRPr="0075318B" w:rsidRDefault="00306742" w:rsidP="0075318B">
            <w:pPr>
              <w:shd w:val="clear" w:color="auto" w:fill="FFFFFF"/>
              <w:spacing w:line="360" w:lineRule="auto"/>
              <w:jc w:val="both"/>
            </w:pPr>
            <w:r w:rsidRPr="0075318B">
              <w:t>-</w:t>
            </w:r>
          </w:p>
        </w:tc>
        <w:tc>
          <w:tcPr>
            <w:tcW w:w="1276" w:type="dxa"/>
            <w:tcBorders>
              <w:bottom w:val="nil"/>
            </w:tcBorders>
            <w:shd w:val="clear" w:color="auto" w:fill="FFFFFF"/>
          </w:tcPr>
          <w:p w:rsidR="00306742" w:rsidRPr="0075318B" w:rsidRDefault="00306742" w:rsidP="0075318B">
            <w:pPr>
              <w:shd w:val="clear" w:color="auto" w:fill="FFFFFF"/>
              <w:spacing w:line="360" w:lineRule="auto"/>
              <w:jc w:val="both"/>
            </w:pPr>
            <w:r w:rsidRPr="0075318B">
              <w:t>-</w:t>
            </w:r>
          </w:p>
        </w:tc>
      </w:tr>
      <w:tr w:rsidR="00306742" w:rsidRPr="0075318B" w:rsidTr="0075318B">
        <w:trPr>
          <w:trHeight w:hRule="exact" w:val="536"/>
        </w:trPr>
        <w:tc>
          <w:tcPr>
            <w:tcW w:w="3420" w:type="dxa"/>
            <w:shd w:val="clear" w:color="auto" w:fill="FFFFFF"/>
            <w:vAlign w:val="center"/>
          </w:tcPr>
          <w:p w:rsidR="00306742" w:rsidRPr="0075318B" w:rsidRDefault="00306742" w:rsidP="0075318B">
            <w:pPr>
              <w:shd w:val="clear" w:color="auto" w:fill="FFFFFF"/>
              <w:spacing w:line="360" w:lineRule="auto"/>
              <w:jc w:val="both"/>
            </w:pPr>
            <w:r w:rsidRPr="0075318B">
              <w:t>3.4. Вложения во внеоборотные активы</w:t>
            </w:r>
          </w:p>
        </w:tc>
        <w:tc>
          <w:tcPr>
            <w:tcW w:w="1080" w:type="dxa"/>
            <w:shd w:val="clear" w:color="auto" w:fill="FFFFFF"/>
          </w:tcPr>
          <w:p w:rsidR="00306742" w:rsidRPr="0075318B" w:rsidRDefault="00306742" w:rsidP="0075318B">
            <w:pPr>
              <w:shd w:val="clear" w:color="auto" w:fill="FFFFFF"/>
              <w:spacing w:line="360" w:lineRule="auto"/>
              <w:jc w:val="both"/>
            </w:pPr>
            <w:r w:rsidRPr="0075318B">
              <w:t>47</w:t>
            </w:r>
          </w:p>
        </w:tc>
        <w:tc>
          <w:tcPr>
            <w:tcW w:w="1080" w:type="dxa"/>
            <w:shd w:val="clear" w:color="auto" w:fill="FFFFFF"/>
          </w:tcPr>
          <w:p w:rsidR="00306742" w:rsidRPr="0075318B" w:rsidRDefault="00306742" w:rsidP="0075318B">
            <w:pPr>
              <w:shd w:val="clear" w:color="auto" w:fill="FFFFFF"/>
              <w:spacing w:line="360" w:lineRule="auto"/>
              <w:jc w:val="both"/>
            </w:pPr>
            <w:r w:rsidRPr="0075318B">
              <w:t>74</w:t>
            </w:r>
          </w:p>
        </w:tc>
        <w:tc>
          <w:tcPr>
            <w:tcW w:w="799" w:type="dxa"/>
            <w:shd w:val="clear" w:color="auto" w:fill="FFFFFF"/>
          </w:tcPr>
          <w:p w:rsidR="00306742" w:rsidRPr="0075318B" w:rsidRDefault="00306742" w:rsidP="0075318B">
            <w:pPr>
              <w:shd w:val="clear" w:color="auto" w:fill="FFFFFF"/>
              <w:spacing w:line="360" w:lineRule="auto"/>
              <w:jc w:val="both"/>
            </w:pPr>
            <w:r w:rsidRPr="0075318B">
              <w:t>27</w:t>
            </w:r>
          </w:p>
        </w:tc>
        <w:tc>
          <w:tcPr>
            <w:tcW w:w="1701" w:type="dxa"/>
            <w:shd w:val="clear" w:color="auto" w:fill="FFFFFF"/>
          </w:tcPr>
          <w:p w:rsidR="00306742" w:rsidRPr="0075318B" w:rsidRDefault="00306742" w:rsidP="0075318B">
            <w:pPr>
              <w:shd w:val="clear" w:color="auto" w:fill="FFFFFF"/>
              <w:spacing w:line="360" w:lineRule="auto"/>
              <w:jc w:val="both"/>
            </w:pPr>
            <w:r w:rsidRPr="0075318B">
              <w:t>-27</w:t>
            </w:r>
          </w:p>
        </w:tc>
        <w:tc>
          <w:tcPr>
            <w:tcW w:w="1276" w:type="dxa"/>
            <w:shd w:val="clear" w:color="auto" w:fill="FFFFFF"/>
          </w:tcPr>
          <w:p w:rsidR="00306742" w:rsidRPr="0075318B" w:rsidRDefault="00306742" w:rsidP="0075318B">
            <w:pPr>
              <w:shd w:val="clear" w:color="auto" w:fill="FFFFFF"/>
              <w:spacing w:line="360" w:lineRule="auto"/>
              <w:jc w:val="both"/>
            </w:pPr>
            <w:r w:rsidRPr="0075318B">
              <w:t>157,4</w:t>
            </w:r>
          </w:p>
        </w:tc>
      </w:tr>
      <w:tr w:rsidR="00306742" w:rsidRPr="0075318B" w:rsidTr="0075318B">
        <w:tblPrEx>
          <w:tblBorders>
            <w:top w:val="none" w:sz="0" w:space="0" w:color="auto"/>
            <w:left w:val="none" w:sz="0" w:space="0" w:color="auto"/>
            <w:right w:val="none" w:sz="0" w:space="0" w:color="auto"/>
            <w:insideH w:val="none" w:sz="0" w:space="0" w:color="auto"/>
            <w:insideV w:val="none" w:sz="0" w:space="0" w:color="auto"/>
          </w:tblBorders>
        </w:tblPrEx>
        <w:trPr>
          <w:trHeight w:hRule="exact" w:val="275"/>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3.5.Прочие внеоборотные активы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w:t>
            </w:r>
          </w:p>
        </w:tc>
      </w:tr>
      <w:tr w:rsidR="00306742" w:rsidRPr="0075318B" w:rsidTr="0075318B">
        <w:tblPrEx>
          <w:tblBorders>
            <w:top w:val="none" w:sz="0" w:space="0" w:color="auto"/>
            <w:left w:val="none" w:sz="0" w:space="0" w:color="auto"/>
            <w:right w:val="none" w:sz="0" w:space="0" w:color="auto"/>
            <w:insideH w:val="none" w:sz="0" w:space="0" w:color="auto"/>
            <w:insideV w:val="none" w:sz="0" w:space="0" w:color="auto"/>
          </w:tblBorders>
        </w:tblPrEx>
        <w:trPr>
          <w:trHeight w:hRule="exact" w:val="278"/>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4.Собственные оборотные средства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1357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1996</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639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147,1</w:t>
            </w:r>
          </w:p>
        </w:tc>
      </w:tr>
    </w:tbl>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данным таблицы 2.5 видно, что величина собственных оборотных средств ЧУП «Випра»</w:t>
      </w:r>
      <w:r w:rsidR="00CA037D">
        <w:rPr>
          <w:sz w:val="28"/>
          <w:szCs w:val="28"/>
        </w:rPr>
        <w:t xml:space="preserve"> </w:t>
      </w:r>
      <w:r w:rsidRPr="00CA037D">
        <w:rPr>
          <w:sz w:val="28"/>
          <w:szCs w:val="28"/>
        </w:rPr>
        <w:t>в 200</w:t>
      </w:r>
      <w:r w:rsidR="00BF20C3" w:rsidRPr="00CA037D">
        <w:rPr>
          <w:sz w:val="28"/>
          <w:szCs w:val="28"/>
        </w:rPr>
        <w:t>6</w:t>
      </w:r>
      <w:r w:rsidRPr="00CA037D">
        <w:rPr>
          <w:sz w:val="28"/>
          <w:szCs w:val="28"/>
        </w:rPr>
        <w:t xml:space="preserve"> году увеличилась на 639 млн. руб. или на 47,1%.</w:t>
      </w:r>
      <w:r w:rsidR="00CA037D">
        <w:rPr>
          <w:sz w:val="28"/>
          <w:szCs w:val="28"/>
        </w:rPr>
        <w:t xml:space="preserve"> </w:t>
      </w:r>
      <w:r w:rsidRPr="00CA037D">
        <w:rPr>
          <w:sz w:val="28"/>
          <w:szCs w:val="28"/>
        </w:rPr>
        <w:t>С точки зрения финансовой устойчивости предприятия эту тенденцию следует оценить как положительную.</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Повышение величины собственных оборотных средств явилось следствием</w:t>
      </w:r>
      <w:r w:rsidR="00CA037D">
        <w:rPr>
          <w:sz w:val="28"/>
          <w:szCs w:val="28"/>
        </w:rPr>
        <w:t xml:space="preserve"> </w:t>
      </w:r>
      <w:r w:rsidRPr="00CA037D">
        <w:rPr>
          <w:sz w:val="28"/>
          <w:szCs w:val="28"/>
        </w:rPr>
        <w:t>влияния различных факторов и в первую очередь – превышения</w:t>
      </w:r>
      <w:r w:rsidR="00CA037D">
        <w:rPr>
          <w:sz w:val="28"/>
          <w:szCs w:val="28"/>
        </w:rPr>
        <w:t xml:space="preserve"> </w:t>
      </w:r>
      <w:r w:rsidRPr="00CA037D">
        <w:rPr>
          <w:sz w:val="28"/>
          <w:szCs w:val="28"/>
        </w:rPr>
        <w:t>темпов роста источников собственных средств (127,2%) и доходов расходов (141,2%) над темпами роста внеоборотного капитала (123,6%).</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Прирост источников собственных средств произошел в основном за счет прироста добавочного фонда</w:t>
      </w:r>
      <w:r w:rsidR="00CA037D">
        <w:rPr>
          <w:sz w:val="28"/>
          <w:szCs w:val="28"/>
        </w:rPr>
        <w:t xml:space="preserve"> </w:t>
      </w:r>
      <w:r w:rsidRPr="00CA037D">
        <w:rPr>
          <w:sz w:val="28"/>
          <w:szCs w:val="28"/>
        </w:rPr>
        <w:t>на 23,3%. Наибольшее понижающее влияние на прирост собственных оборотных средств оказал прирост основных средств на 1675 млн. руб. или на 23,4%. Также понижающим фактором для собственных оборотных средств явилось отсутствие в 200</w:t>
      </w:r>
      <w:r w:rsidR="00BF20C3" w:rsidRPr="00CA037D">
        <w:rPr>
          <w:sz w:val="28"/>
          <w:szCs w:val="28"/>
        </w:rPr>
        <w:t>6</w:t>
      </w:r>
      <w:r w:rsidRPr="00CA037D">
        <w:rPr>
          <w:sz w:val="28"/>
          <w:szCs w:val="28"/>
        </w:rPr>
        <w:t xml:space="preserve"> году целевого финансирования.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завершении анализа состояния оборотного капитала необходимо выяснить его способность выступать в качестве платежного средства, то есть своевременно оплачивать разнообразные обязательства предприятия. Для этого рассчитаем показатели ликвидности, результаты приведем в таблице 2.</w:t>
      </w:r>
      <w:r w:rsidR="00146B6D" w:rsidRPr="00CA037D">
        <w:rPr>
          <w:sz w:val="28"/>
          <w:szCs w:val="28"/>
        </w:rPr>
        <w:t>6.</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Таблица 2.6 – Исходные данные и расчет показателей ликвидности ЧУП «Випра» за 200</w:t>
      </w:r>
      <w:r w:rsidR="00BF20C3" w:rsidRPr="00CA037D">
        <w:rPr>
          <w:sz w:val="28"/>
          <w:szCs w:val="28"/>
        </w:rPr>
        <w:t>6</w:t>
      </w:r>
      <w:r w:rsidRPr="00CA037D">
        <w:rPr>
          <w:sz w:val="28"/>
          <w:szCs w:val="28"/>
        </w:rPr>
        <w:t xml:space="preserve"> год</w:t>
      </w:r>
    </w:p>
    <w:tbl>
      <w:tblPr>
        <w:tblW w:w="921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24"/>
        <w:gridCol w:w="1271"/>
        <w:gridCol w:w="1243"/>
        <w:gridCol w:w="1076"/>
      </w:tblGrid>
      <w:tr w:rsidR="00306742" w:rsidRPr="0075318B" w:rsidTr="0075318B">
        <w:trPr>
          <w:cantSplit/>
          <w:trHeight w:val="315"/>
        </w:trPr>
        <w:tc>
          <w:tcPr>
            <w:tcW w:w="5624" w:type="dxa"/>
            <w:tcBorders>
              <w:top w:val="single" w:sz="4" w:space="0" w:color="auto"/>
              <w:left w:val="single" w:sz="6" w:space="0" w:color="auto"/>
              <w:bottom w:val="nil"/>
            </w:tcBorders>
            <w:shd w:val="clear" w:color="auto" w:fill="FFFFFF"/>
          </w:tcPr>
          <w:p w:rsidR="00306742" w:rsidRPr="0075318B" w:rsidRDefault="00306742" w:rsidP="0075318B">
            <w:pPr>
              <w:spacing w:line="360" w:lineRule="auto"/>
              <w:jc w:val="both"/>
            </w:pPr>
          </w:p>
        </w:tc>
        <w:tc>
          <w:tcPr>
            <w:tcW w:w="1271" w:type="dxa"/>
            <w:vMerge w:val="restart"/>
            <w:tcBorders>
              <w:top w:val="single" w:sz="4" w:space="0" w:color="auto"/>
            </w:tcBorders>
          </w:tcPr>
          <w:p w:rsidR="00306742" w:rsidRPr="0075318B" w:rsidRDefault="00306742" w:rsidP="0075318B">
            <w:pPr>
              <w:spacing w:line="360" w:lineRule="auto"/>
              <w:jc w:val="both"/>
            </w:pPr>
            <w:r w:rsidRPr="0075318B">
              <w:t>На начало года</w:t>
            </w:r>
          </w:p>
        </w:tc>
        <w:tc>
          <w:tcPr>
            <w:tcW w:w="1243" w:type="dxa"/>
            <w:vMerge w:val="restart"/>
            <w:tcBorders>
              <w:top w:val="single" w:sz="4" w:space="0" w:color="auto"/>
            </w:tcBorders>
          </w:tcPr>
          <w:p w:rsidR="00306742" w:rsidRPr="0075318B" w:rsidRDefault="00306742" w:rsidP="0075318B">
            <w:pPr>
              <w:spacing w:line="360" w:lineRule="auto"/>
              <w:jc w:val="both"/>
            </w:pPr>
            <w:r w:rsidRPr="0075318B">
              <w:t>На конец года</w:t>
            </w:r>
          </w:p>
        </w:tc>
        <w:tc>
          <w:tcPr>
            <w:tcW w:w="1076" w:type="dxa"/>
            <w:vMerge w:val="restart"/>
            <w:tcBorders>
              <w:top w:val="single" w:sz="4" w:space="0" w:color="auto"/>
            </w:tcBorders>
          </w:tcPr>
          <w:p w:rsidR="00306742" w:rsidRPr="0075318B" w:rsidRDefault="00306742" w:rsidP="0075318B">
            <w:pPr>
              <w:spacing w:line="360" w:lineRule="auto"/>
              <w:jc w:val="both"/>
            </w:pPr>
            <w:r w:rsidRPr="0075318B">
              <w:t>Изменение (+, -)</w:t>
            </w:r>
          </w:p>
        </w:tc>
      </w:tr>
      <w:tr w:rsidR="00306742" w:rsidRPr="0075318B" w:rsidTr="0075318B">
        <w:trPr>
          <w:cantSplit/>
          <w:trHeight w:val="315"/>
        </w:trPr>
        <w:tc>
          <w:tcPr>
            <w:tcW w:w="5624" w:type="dxa"/>
            <w:tcBorders>
              <w:top w:val="nil"/>
              <w:left w:val="single" w:sz="6" w:space="0" w:color="auto"/>
              <w:bottom w:val="nil"/>
            </w:tcBorders>
            <w:shd w:val="clear" w:color="auto" w:fill="FFFFFF"/>
          </w:tcPr>
          <w:p w:rsidR="00306742" w:rsidRPr="0075318B" w:rsidRDefault="00306742" w:rsidP="0075318B">
            <w:pPr>
              <w:spacing w:line="360" w:lineRule="auto"/>
              <w:jc w:val="both"/>
            </w:pPr>
            <w:r w:rsidRPr="0075318B">
              <w:t>Показатели</w:t>
            </w:r>
          </w:p>
        </w:tc>
        <w:tc>
          <w:tcPr>
            <w:tcW w:w="1271" w:type="dxa"/>
            <w:vMerge/>
          </w:tcPr>
          <w:p w:rsidR="00306742" w:rsidRPr="0075318B" w:rsidRDefault="00306742" w:rsidP="0075318B">
            <w:pPr>
              <w:spacing w:line="360" w:lineRule="auto"/>
              <w:jc w:val="both"/>
            </w:pPr>
          </w:p>
        </w:tc>
        <w:tc>
          <w:tcPr>
            <w:tcW w:w="1243" w:type="dxa"/>
            <w:vMerge/>
          </w:tcPr>
          <w:p w:rsidR="00306742" w:rsidRPr="0075318B" w:rsidRDefault="00306742" w:rsidP="0075318B">
            <w:pPr>
              <w:spacing w:line="360" w:lineRule="auto"/>
              <w:jc w:val="both"/>
            </w:pPr>
          </w:p>
        </w:tc>
        <w:tc>
          <w:tcPr>
            <w:tcW w:w="1076" w:type="dxa"/>
            <w:vMerge/>
          </w:tcPr>
          <w:p w:rsidR="00306742" w:rsidRPr="0075318B" w:rsidRDefault="00306742" w:rsidP="0075318B">
            <w:pPr>
              <w:spacing w:line="360" w:lineRule="auto"/>
              <w:jc w:val="both"/>
            </w:pPr>
          </w:p>
        </w:tc>
      </w:tr>
      <w:tr w:rsidR="00306742" w:rsidRPr="0075318B" w:rsidTr="0075318B">
        <w:trPr>
          <w:trHeight w:val="341"/>
        </w:trPr>
        <w:tc>
          <w:tcPr>
            <w:tcW w:w="5624" w:type="dxa"/>
            <w:tcBorders>
              <w:bottom w:val="single" w:sz="6" w:space="0" w:color="000000"/>
            </w:tcBorders>
          </w:tcPr>
          <w:p w:rsidR="00306742" w:rsidRPr="0075318B" w:rsidRDefault="00306742" w:rsidP="0075318B">
            <w:pPr>
              <w:spacing w:line="360" w:lineRule="auto"/>
              <w:jc w:val="both"/>
            </w:pPr>
            <w:r w:rsidRPr="0075318B">
              <w:t>А</w:t>
            </w:r>
          </w:p>
        </w:tc>
        <w:tc>
          <w:tcPr>
            <w:tcW w:w="1271" w:type="dxa"/>
            <w:tcBorders>
              <w:bottom w:val="single" w:sz="6" w:space="0" w:color="000000"/>
            </w:tcBorders>
          </w:tcPr>
          <w:p w:rsidR="00306742" w:rsidRPr="0075318B" w:rsidRDefault="00306742" w:rsidP="0075318B">
            <w:pPr>
              <w:spacing w:line="360" w:lineRule="auto"/>
              <w:jc w:val="both"/>
            </w:pPr>
            <w:r w:rsidRPr="0075318B">
              <w:t>1</w:t>
            </w:r>
          </w:p>
        </w:tc>
        <w:tc>
          <w:tcPr>
            <w:tcW w:w="1243" w:type="dxa"/>
            <w:tcBorders>
              <w:bottom w:val="single" w:sz="6" w:space="0" w:color="000000"/>
            </w:tcBorders>
          </w:tcPr>
          <w:p w:rsidR="00306742" w:rsidRPr="0075318B" w:rsidRDefault="00306742" w:rsidP="0075318B">
            <w:pPr>
              <w:spacing w:line="360" w:lineRule="auto"/>
              <w:jc w:val="both"/>
            </w:pPr>
            <w:r w:rsidRPr="0075318B">
              <w:t>2</w:t>
            </w:r>
          </w:p>
        </w:tc>
        <w:tc>
          <w:tcPr>
            <w:tcW w:w="1076" w:type="dxa"/>
            <w:tcBorders>
              <w:bottom w:val="single" w:sz="6" w:space="0" w:color="000000"/>
            </w:tcBorders>
          </w:tcPr>
          <w:p w:rsidR="00306742" w:rsidRPr="0075318B" w:rsidRDefault="00306742" w:rsidP="0075318B">
            <w:pPr>
              <w:spacing w:line="360" w:lineRule="auto"/>
              <w:jc w:val="both"/>
            </w:pPr>
            <w:r w:rsidRPr="0075318B">
              <w:t>3</w:t>
            </w:r>
          </w:p>
        </w:tc>
      </w:tr>
      <w:tr w:rsidR="00306742" w:rsidRPr="0075318B" w:rsidTr="0075318B">
        <w:trPr>
          <w:trHeight w:val="385"/>
        </w:trPr>
        <w:tc>
          <w:tcPr>
            <w:tcW w:w="5624" w:type="dxa"/>
            <w:tcBorders>
              <w:top w:val="single" w:sz="6" w:space="0" w:color="000000"/>
              <w:left w:val="single" w:sz="6" w:space="0" w:color="000000"/>
              <w:bottom w:val="nil"/>
              <w:right w:val="single" w:sz="6" w:space="0" w:color="000000"/>
            </w:tcBorders>
          </w:tcPr>
          <w:p w:rsidR="00306742" w:rsidRPr="0075318B" w:rsidRDefault="00306742" w:rsidP="0075318B">
            <w:pPr>
              <w:spacing w:line="360" w:lineRule="auto"/>
              <w:jc w:val="both"/>
            </w:pPr>
            <w:r w:rsidRPr="0075318B">
              <w:t>1 Денежные средства и краткосрочные финансовые вложения, млн. руб.</w:t>
            </w:r>
          </w:p>
        </w:tc>
        <w:tc>
          <w:tcPr>
            <w:tcW w:w="1271" w:type="dxa"/>
            <w:tcBorders>
              <w:top w:val="single" w:sz="6" w:space="0" w:color="000000"/>
              <w:left w:val="single" w:sz="6" w:space="0" w:color="000000"/>
              <w:bottom w:val="nil"/>
              <w:right w:val="single" w:sz="6" w:space="0" w:color="000000"/>
            </w:tcBorders>
          </w:tcPr>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60</w:t>
            </w:r>
          </w:p>
        </w:tc>
        <w:tc>
          <w:tcPr>
            <w:tcW w:w="1243" w:type="dxa"/>
            <w:tcBorders>
              <w:top w:val="single" w:sz="6" w:space="0" w:color="000000"/>
              <w:left w:val="single" w:sz="6" w:space="0" w:color="000000"/>
              <w:bottom w:val="nil"/>
              <w:right w:val="single" w:sz="6" w:space="0" w:color="000000"/>
            </w:tcBorders>
          </w:tcPr>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150</w:t>
            </w:r>
          </w:p>
        </w:tc>
        <w:tc>
          <w:tcPr>
            <w:tcW w:w="1076" w:type="dxa"/>
            <w:tcBorders>
              <w:top w:val="single" w:sz="6" w:space="0" w:color="000000"/>
              <w:left w:val="single" w:sz="6" w:space="0" w:color="000000"/>
              <w:bottom w:val="nil"/>
              <w:right w:val="single" w:sz="6" w:space="0" w:color="000000"/>
            </w:tcBorders>
          </w:tcPr>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90</w:t>
            </w:r>
          </w:p>
        </w:tc>
      </w:tr>
      <w:tr w:rsidR="00306742" w:rsidRPr="0075318B" w:rsidTr="0075318B">
        <w:trPr>
          <w:trHeight w:val="380"/>
        </w:trPr>
        <w:tc>
          <w:tcPr>
            <w:tcW w:w="5624"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2 Дебиторская задолженность млн. руб.</w:t>
            </w:r>
          </w:p>
        </w:tc>
        <w:tc>
          <w:tcPr>
            <w:tcW w:w="1271"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139</w:t>
            </w:r>
          </w:p>
        </w:tc>
        <w:tc>
          <w:tcPr>
            <w:tcW w:w="1243"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162</w:t>
            </w:r>
          </w:p>
        </w:tc>
        <w:tc>
          <w:tcPr>
            <w:tcW w:w="1076"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23</w:t>
            </w:r>
          </w:p>
        </w:tc>
      </w:tr>
      <w:tr w:rsidR="00306742" w:rsidRPr="0075318B" w:rsidTr="0075318B">
        <w:trPr>
          <w:trHeight w:val="380"/>
        </w:trPr>
        <w:tc>
          <w:tcPr>
            <w:tcW w:w="5624"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3Итого денежных средств, краткосрочных финансовых вложений и дебиторской задолженности, млн. руб.</w:t>
            </w:r>
          </w:p>
        </w:tc>
        <w:tc>
          <w:tcPr>
            <w:tcW w:w="1271"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199</w:t>
            </w:r>
          </w:p>
        </w:tc>
        <w:tc>
          <w:tcPr>
            <w:tcW w:w="1243"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312</w:t>
            </w:r>
          </w:p>
        </w:tc>
        <w:tc>
          <w:tcPr>
            <w:tcW w:w="1076"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p>
          <w:p w:rsidR="00306742" w:rsidRPr="0075318B" w:rsidRDefault="00306742" w:rsidP="0075318B">
            <w:pPr>
              <w:spacing w:line="360" w:lineRule="auto"/>
              <w:jc w:val="both"/>
            </w:pPr>
            <w:r w:rsidRPr="0075318B">
              <w:t>113</w:t>
            </w:r>
          </w:p>
        </w:tc>
      </w:tr>
      <w:tr w:rsidR="00306742" w:rsidRPr="0075318B" w:rsidTr="0075318B">
        <w:trPr>
          <w:trHeight w:val="380"/>
        </w:trPr>
        <w:tc>
          <w:tcPr>
            <w:tcW w:w="5624"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4 Оборотные активы, млн. руб.</w:t>
            </w:r>
          </w:p>
        </w:tc>
        <w:tc>
          <w:tcPr>
            <w:tcW w:w="1271"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1761</w:t>
            </w:r>
          </w:p>
        </w:tc>
        <w:tc>
          <w:tcPr>
            <w:tcW w:w="1243"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3309</w:t>
            </w:r>
          </w:p>
        </w:tc>
        <w:tc>
          <w:tcPr>
            <w:tcW w:w="1076"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1548</w:t>
            </w:r>
          </w:p>
        </w:tc>
      </w:tr>
      <w:tr w:rsidR="00306742" w:rsidRPr="0075318B" w:rsidTr="0075318B">
        <w:trPr>
          <w:trHeight w:val="380"/>
        </w:trPr>
        <w:tc>
          <w:tcPr>
            <w:tcW w:w="5624"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 xml:space="preserve">5 Краткосрочные обязательства, млн. руб. </w:t>
            </w:r>
          </w:p>
        </w:tc>
        <w:tc>
          <w:tcPr>
            <w:tcW w:w="1271"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404</w:t>
            </w:r>
          </w:p>
        </w:tc>
        <w:tc>
          <w:tcPr>
            <w:tcW w:w="1243"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1313</w:t>
            </w:r>
          </w:p>
        </w:tc>
        <w:tc>
          <w:tcPr>
            <w:tcW w:w="1076"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909</w:t>
            </w:r>
          </w:p>
        </w:tc>
      </w:tr>
      <w:tr w:rsidR="00306742" w:rsidRPr="0075318B" w:rsidTr="0075318B">
        <w:trPr>
          <w:trHeight w:val="380"/>
        </w:trPr>
        <w:tc>
          <w:tcPr>
            <w:tcW w:w="5624" w:type="dxa"/>
            <w:tcBorders>
              <w:top w:val="single" w:sz="6" w:space="0" w:color="000000"/>
              <w:left w:val="single" w:sz="6" w:space="0" w:color="000000"/>
              <w:bottom w:val="nil"/>
              <w:right w:val="single" w:sz="6" w:space="0" w:color="000000"/>
            </w:tcBorders>
          </w:tcPr>
          <w:p w:rsidR="00306742" w:rsidRPr="0075318B" w:rsidRDefault="00306742" w:rsidP="0075318B">
            <w:pPr>
              <w:spacing w:line="360" w:lineRule="auto"/>
              <w:jc w:val="both"/>
            </w:pPr>
            <w:r w:rsidRPr="0075318B">
              <w:t>6 К</w:t>
            </w:r>
            <w:r w:rsidR="006C0520">
              <w:rPr>
                <w:position w:val="-12"/>
              </w:rPr>
              <w:pict>
                <v:shape id="_x0000_i1049" type="#_x0000_t75" style="width:80.25pt;height:18pt">
                  <v:imagedata r:id="rId31" o:title=""/>
                </v:shape>
              </w:pict>
            </w:r>
            <w:r w:rsidRPr="0075318B">
              <w:t xml:space="preserve"> </w:t>
            </w:r>
          </w:p>
        </w:tc>
        <w:tc>
          <w:tcPr>
            <w:tcW w:w="1271" w:type="dxa"/>
            <w:tcBorders>
              <w:top w:val="single" w:sz="6" w:space="0" w:color="000000"/>
              <w:left w:val="single" w:sz="6" w:space="0" w:color="000000"/>
              <w:bottom w:val="nil"/>
              <w:right w:val="single" w:sz="6" w:space="0" w:color="000000"/>
            </w:tcBorders>
          </w:tcPr>
          <w:p w:rsidR="00306742" w:rsidRPr="0075318B" w:rsidRDefault="00306742" w:rsidP="0075318B">
            <w:pPr>
              <w:spacing w:line="360" w:lineRule="auto"/>
              <w:jc w:val="both"/>
            </w:pPr>
            <w:r w:rsidRPr="0075318B">
              <w:t>0,149</w:t>
            </w:r>
          </w:p>
        </w:tc>
        <w:tc>
          <w:tcPr>
            <w:tcW w:w="1243" w:type="dxa"/>
            <w:tcBorders>
              <w:top w:val="single" w:sz="6" w:space="0" w:color="000000"/>
              <w:left w:val="single" w:sz="6" w:space="0" w:color="000000"/>
              <w:bottom w:val="nil"/>
              <w:right w:val="single" w:sz="6" w:space="0" w:color="000000"/>
            </w:tcBorders>
          </w:tcPr>
          <w:p w:rsidR="00306742" w:rsidRPr="0075318B" w:rsidRDefault="00306742" w:rsidP="0075318B">
            <w:pPr>
              <w:spacing w:line="360" w:lineRule="auto"/>
              <w:jc w:val="both"/>
            </w:pPr>
            <w:r w:rsidRPr="0075318B">
              <w:t>0,114</w:t>
            </w:r>
          </w:p>
        </w:tc>
        <w:tc>
          <w:tcPr>
            <w:tcW w:w="1076" w:type="dxa"/>
            <w:tcBorders>
              <w:top w:val="single" w:sz="6" w:space="0" w:color="000000"/>
              <w:left w:val="single" w:sz="6" w:space="0" w:color="000000"/>
              <w:bottom w:val="nil"/>
              <w:right w:val="single" w:sz="6" w:space="0" w:color="000000"/>
            </w:tcBorders>
          </w:tcPr>
          <w:p w:rsidR="00306742" w:rsidRPr="0075318B" w:rsidRDefault="00306742" w:rsidP="0075318B">
            <w:pPr>
              <w:spacing w:line="360" w:lineRule="auto"/>
              <w:jc w:val="both"/>
            </w:pPr>
            <w:r w:rsidRPr="0075318B">
              <w:t>- 0,035</w:t>
            </w:r>
          </w:p>
        </w:tc>
      </w:tr>
      <w:tr w:rsidR="00306742" w:rsidRPr="0075318B" w:rsidTr="0075318B">
        <w:trPr>
          <w:trHeight w:val="380"/>
        </w:trPr>
        <w:tc>
          <w:tcPr>
            <w:tcW w:w="5624"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7 К</w:t>
            </w:r>
            <w:r w:rsidR="006C0520">
              <w:rPr>
                <w:position w:val="-14"/>
              </w:rPr>
              <w:pict>
                <v:shape id="_x0000_i1050" type="#_x0000_t75" style="width:93pt;height:18.75pt">
                  <v:imagedata r:id="rId32" o:title=""/>
                </v:shape>
              </w:pict>
            </w:r>
          </w:p>
        </w:tc>
        <w:tc>
          <w:tcPr>
            <w:tcW w:w="1271"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0,493</w:t>
            </w:r>
          </w:p>
        </w:tc>
        <w:tc>
          <w:tcPr>
            <w:tcW w:w="1243"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0,238</w:t>
            </w:r>
          </w:p>
        </w:tc>
        <w:tc>
          <w:tcPr>
            <w:tcW w:w="1076" w:type="dxa"/>
            <w:tcBorders>
              <w:top w:val="nil"/>
              <w:left w:val="single" w:sz="6" w:space="0" w:color="000000"/>
              <w:bottom w:val="nil"/>
              <w:right w:val="single" w:sz="6" w:space="0" w:color="000000"/>
            </w:tcBorders>
          </w:tcPr>
          <w:p w:rsidR="00306742" w:rsidRPr="0075318B" w:rsidRDefault="00306742" w:rsidP="0075318B">
            <w:pPr>
              <w:spacing w:line="360" w:lineRule="auto"/>
              <w:jc w:val="both"/>
            </w:pPr>
            <w:r w:rsidRPr="0075318B">
              <w:t>- 0,255</w:t>
            </w:r>
          </w:p>
        </w:tc>
      </w:tr>
      <w:tr w:rsidR="00306742" w:rsidRPr="0075318B" w:rsidTr="0075318B">
        <w:trPr>
          <w:trHeight w:val="236"/>
        </w:trPr>
        <w:tc>
          <w:tcPr>
            <w:tcW w:w="5624" w:type="dxa"/>
            <w:tcBorders>
              <w:top w:val="nil"/>
              <w:left w:val="single" w:sz="6" w:space="0" w:color="000000"/>
              <w:bottom w:val="single" w:sz="6" w:space="0" w:color="000000"/>
              <w:right w:val="single" w:sz="6" w:space="0" w:color="000000"/>
            </w:tcBorders>
          </w:tcPr>
          <w:p w:rsidR="00306742" w:rsidRPr="0075318B" w:rsidRDefault="00306742" w:rsidP="0075318B">
            <w:pPr>
              <w:spacing w:line="360" w:lineRule="auto"/>
              <w:jc w:val="both"/>
            </w:pPr>
            <w:r w:rsidRPr="0075318B">
              <w:t>8 К</w:t>
            </w:r>
            <w:r w:rsidR="006C0520">
              <w:rPr>
                <w:position w:val="-14"/>
              </w:rPr>
              <w:pict>
                <v:shape id="_x0000_i1051" type="#_x0000_t75" style="width:69pt;height:18.75pt">
                  <v:imagedata r:id="rId33" o:title=""/>
                </v:shape>
              </w:pict>
            </w:r>
          </w:p>
        </w:tc>
        <w:tc>
          <w:tcPr>
            <w:tcW w:w="1271" w:type="dxa"/>
            <w:tcBorders>
              <w:top w:val="nil"/>
              <w:left w:val="single" w:sz="6" w:space="0" w:color="000000"/>
              <w:bottom w:val="single" w:sz="6" w:space="0" w:color="000000"/>
              <w:right w:val="single" w:sz="6" w:space="0" w:color="000000"/>
            </w:tcBorders>
          </w:tcPr>
          <w:p w:rsidR="00306742" w:rsidRPr="0075318B" w:rsidRDefault="00306742" w:rsidP="0075318B">
            <w:pPr>
              <w:spacing w:line="360" w:lineRule="auto"/>
              <w:jc w:val="both"/>
            </w:pPr>
            <w:r w:rsidRPr="0075318B">
              <w:t>4,359</w:t>
            </w:r>
          </w:p>
        </w:tc>
        <w:tc>
          <w:tcPr>
            <w:tcW w:w="1243" w:type="dxa"/>
            <w:tcBorders>
              <w:top w:val="nil"/>
              <w:left w:val="single" w:sz="6" w:space="0" w:color="000000"/>
              <w:bottom w:val="single" w:sz="6" w:space="0" w:color="000000"/>
              <w:right w:val="single" w:sz="6" w:space="0" w:color="000000"/>
            </w:tcBorders>
          </w:tcPr>
          <w:p w:rsidR="00306742" w:rsidRPr="0075318B" w:rsidRDefault="00306742" w:rsidP="0075318B">
            <w:pPr>
              <w:spacing w:line="360" w:lineRule="auto"/>
              <w:jc w:val="both"/>
            </w:pPr>
            <w:r w:rsidRPr="0075318B">
              <w:t>2,520</w:t>
            </w:r>
          </w:p>
        </w:tc>
        <w:tc>
          <w:tcPr>
            <w:tcW w:w="1076" w:type="dxa"/>
            <w:tcBorders>
              <w:top w:val="nil"/>
              <w:left w:val="single" w:sz="6" w:space="0" w:color="000000"/>
              <w:bottom w:val="single" w:sz="6" w:space="0" w:color="000000"/>
              <w:right w:val="single" w:sz="6" w:space="0" w:color="000000"/>
            </w:tcBorders>
          </w:tcPr>
          <w:p w:rsidR="00306742" w:rsidRPr="0075318B" w:rsidRDefault="00306742" w:rsidP="0075318B">
            <w:pPr>
              <w:spacing w:line="360" w:lineRule="auto"/>
              <w:jc w:val="both"/>
            </w:pPr>
            <w:r w:rsidRPr="0075318B">
              <w:t>- 1,839</w:t>
            </w:r>
          </w:p>
        </w:tc>
      </w:tr>
    </w:tbl>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данным таблицы 2.6 видно, что платежеспособность предприятия за год снизилась, так как значения коэффициентов абсолютной ликвидности и промежуточной ликвидности к концу года еще больше отклонились от рекомендуемых значений. Также следует обратить внимание на высокий уровень коэффициента текущей ликвидности на начало года (4,359). Это связано с чрезмерным накоплением запасов и затрат (60,5% в структуре оборотных активов).</w:t>
      </w:r>
      <w:r w:rsidR="0075318B">
        <w:rPr>
          <w:sz w:val="28"/>
          <w:szCs w:val="28"/>
        </w:rPr>
        <w:t xml:space="preserve"> </w:t>
      </w:r>
      <w:r w:rsidRPr="00CA037D">
        <w:rPr>
          <w:sz w:val="28"/>
          <w:szCs w:val="28"/>
        </w:rPr>
        <w:t>К концу года произошло снижение доли запасов и затрат в оборотном капитале, а как следствие, снизился и коэффициент текущей ликвидности. Однако его значение к концу года все еще превышает нормативное для промышленности предприятия значение (1,7), так как к концу года произошло накопление готовой продукции на складе до 32,9% оборотного капитала.</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75318B">
      <w:pPr>
        <w:shd w:val="clear" w:color="auto" w:fill="FFFFFF"/>
        <w:spacing w:line="360" w:lineRule="auto"/>
        <w:ind w:firstLine="709"/>
        <w:jc w:val="center"/>
        <w:rPr>
          <w:b/>
          <w:bCs/>
          <w:sz w:val="28"/>
          <w:szCs w:val="28"/>
        </w:rPr>
      </w:pPr>
      <w:r w:rsidRPr="00CA037D">
        <w:rPr>
          <w:b/>
          <w:bCs/>
          <w:sz w:val="28"/>
          <w:szCs w:val="28"/>
        </w:rPr>
        <w:t>2.3 Оценка эффективности использования оборотного капитала</w:t>
      </w:r>
    </w:p>
    <w:p w:rsidR="00894068" w:rsidRPr="00CA037D" w:rsidRDefault="00894068"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Финансовое положение предприятия, его показатели ликвидности и платежеспособности непосредственно зависят от того, как быстро средства, вложенные в текущие активы, превращаются в реальные деньги. Скорость этого превращения называют оборачиваемостью оборотных средств.</w:t>
      </w:r>
      <w:r w:rsidR="0075318B">
        <w:rPr>
          <w:sz w:val="28"/>
          <w:szCs w:val="28"/>
        </w:rPr>
        <w:t xml:space="preserve"> </w:t>
      </w:r>
      <w:r w:rsidRPr="00CA037D">
        <w:rPr>
          <w:sz w:val="28"/>
          <w:szCs w:val="28"/>
        </w:rPr>
        <w:t>В общем случае оборачиваемость оборотного капитала может оцениваться следующими основными показателями: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-скорость оборота (количество оборотов, которое совершает за анализируемый период оборотный капитал предприятия);</w:t>
      </w:r>
    </w:p>
    <w:p w:rsidR="00306742" w:rsidRPr="00CA037D" w:rsidRDefault="00306742" w:rsidP="00CA037D">
      <w:pPr>
        <w:numPr>
          <w:ilvl w:val="0"/>
          <w:numId w:val="8"/>
        </w:numPr>
        <w:shd w:val="clear" w:color="auto" w:fill="FFFFFF"/>
        <w:spacing w:line="360" w:lineRule="auto"/>
        <w:ind w:firstLine="709"/>
        <w:jc w:val="both"/>
        <w:rPr>
          <w:sz w:val="28"/>
          <w:szCs w:val="28"/>
        </w:rPr>
      </w:pPr>
      <w:r w:rsidRPr="00CA037D">
        <w:rPr>
          <w:sz w:val="28"/>
          <w:szCs w:val="28"/>
        </w:rPr>
        <w:t>период оборота - средний срок, за который возвращаются вложенные</w:t>
      </w:r>
      <w:r w:rsidR="00CA037D">
        <w:rPr>
          <w:sz w:val="28"/>
          <w:szCs w:val="28"/>
        </w:rPr>
        <w:t xml:space="preserve"> </w:t>
      </w:r>
      <w:r w:rsidRPr="00CA037D">
        <w:rPr>
          <w:sz w:val="28"/>
          <w:szCs w:val="28"/>
        </w:rPr>
        <w:t>в производственно-коммерческие операции денежные средства;</w:t>
      </w:r>
    </w:p>
    <w:p w:rsidR="00306742" w:rsidRPr="00CA037D" w:rsidRDefault="00306742" w:rsidP="00CA037D">
      <w:pPr>
        <w:numPr>
          <w:ilvl w:val="0"/>
          <w:numId w:val="8"/>
        </w:numPr>
        <w:shd w:val="clear" w:color="auto" w:fill="FFFFFF"/>
        <w:spacing w:line="360" w:lineRule="auto"/>
        <w:ind w:firstLine="709"/>
        <w:jc w:val="both"/>
        <w:rPr>
          <w:sz w:val="28"/>
          <w:szCs w:val="28"/>
        </w:rPr>
      </w:pPr>
      <w:r w:rsidRPr="00CA037D">
        <w:rPr>
          <w:sz w:val="28"/>
          <w:szCs w:val="28"/>
        </w:rPr>
        <w:t>загрузка оборотных средств - расход оборотных средств на единицу</w:t>
      </w:r>
      <w:r w:rsidR="00CA037D">
        <w:rPr>
          <w:sz w:val="28"/>
          <w:szCs w:val="28"/>
        </w:rPr>
        <w:t xml:space="preserve"> </w:t>
      </w:r>
      <w:r w:rsidRPr="00CA037D">
        <w:rPr>
          <w:sz w:val="28"/>
          <w:szCs w:val="28"/>
        </w:rPr>
        <w:t>продукции.</w:t>
      </w:r>
    </w:p>
    <w:p w:rsidR="00306742" w:rsidRDefault="00306742" w:rsidP="00CA037D">
      <w:pPr>
        <w:shd w:val="clear" w:color="auto" w:fill="FFFFFF"/>
        <w:spacing w:line="360" w:lineRule="auto"/>
        <w:ind w:firstLine="709"/>
        <w:jc w:val="both"/>
        <w:rPr>
          <w:sz w:val="28"/>
          <w:szCs w:val="28"/>
        </w:rPr>
      </w:pPr>
      <w:r w:rsidRPr="00CA037D">
        <w:rPr>
          <w:sz w:val="28"/>
          <w:szCs w:val="28"/>
        </w:rPr>
        <w:t>В процессе анализа эффективности использования оборотного капитала необходимо изучить изменение его оборачиваемости на всех стадиях кругооборота, что позволит проследить, на каких стадиях произошло ускорение или замедление оборачиваемости капитала (таблица 2.7).</w:t>
      </w:r>
    </w:p>
    <w:p w:rsidR="00306742" w:rsidRPr="00CA037D" w:rsidRDefault="0075318B" w:rsidP="00CA037D">
      <w:pPr>
        <w:shd w:val="clear" w:color="auto" w:fill="FFFFFF"/>
        <w:spacing w:line="360" w:lineRule="auto"/>
        <w:ind w:firstLine="709"/>
        <w:jc w:val="both"/>
        <w:rPr>
          <w:sz w:val="28"/>
          <w:szCs w:val="28"/>
        </w:rPr>
      </w:pPr>
      <w:r>
        <w:rPr>
          <w:sz w:val="28"/>
          <w:szCs w:val="28"/>
        </w:rPr>
        <w:br w:type="page"/>
      </w:r>
      <w:r w:rsidR="00306742" w:rsidRPr="00CA037D">
        <w:rPr>
          <w:sz w:val="28"/>
          <w:szCs w:val="28"/>
        </w:rPr>
        <w:t>Таблица 2.7 - Динамика скорости оборота оборотных активов ЧУП «Випра» в 200</w:t>
      </w:r>
      <w:r w:rsidR="00BF20C3" w:rsidRPr="00CA037D">
        <w:rPr>
          <w:sz w:val="28"/>
          <w:szCs w:val="28"/>
        </w:rPr>
        <w:t>5</w:t>
      </w:r>
      <w:r w:rsidR="00306742" w:rsidRPr="00CA037D">
        <w:rPr>
          <w:sz w:val="28"/>
          <w:szCs w:val="28"/>
        </w:rPr>
        <w:t>-200</w:t>
      </w:r>
      <w:r w:rsidR="00BF20C3" w:rsidRPr="00CA037D">
        <w:rPr>
          <w:sz w:val="28"/>
          <w:szCs w:val="28"/>
        </w:rPr>
        <w:t>6</w:t>
      </w:r>
      <w:r w:rsidR="00306742" w:rsidRPr="00CA037D">
        <w:rPr>
          <w:sz w:val="28"/>
          <w:szCs w:val="28"/>
        </w:rPr>
        <w:t xml:space="preserve"> гг</w:t>
      </w:r>
      <w:r>
        <w:rPr>
          <w:sz w:val="28"/>
          <w:szCs w:val="28"/>
        </w:rPr>
        <w:t>.</w:t>
      </w:r>
    </w:p>
    <w:p w:rsidR="00306742" w:rsidRPr="00CA037D" w:rsidRDefault="00306742" w:rsidP="00CA037D">
      <w:pPr>
        <w:shd w:val="clear" w:color="auto" w:fill="FFFFFF"/>
        <w:spacing w:line="360" w:lineRule="auto"/>
        <w:ind w:firstLine="709"/>
        <w:jc w:val="both"/>
        <w:rPr>
          <w:sz w:val="28"/>
          <w:szCs w:val="28"/>
        </w:rPr>
      </w:pPr>
    </w:p>
    <w:tbl>
      <w:tblPr>
        <w:tblW w:w="9214" w:type="dxa"/>
        <w:tblInd w:w="4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387"/>
        <w:gridCol w:w="567"/>
        <w:gridCol w:w="709"/>
        <w:gridCol w:w="1134"/>
        <w:gridCol w:w="1417"/>
      </w:tblGrid>
      <w:tr w:rsidR="00306742" w:rsidRPr="0075318B" w:rsidTr="006918EE">
        <w:trPr>
          <w:trHeight w:hRule="exact" w:val="416"/>
        </w:trPr>
        <w:tc>
          <w:tcPr>
            <w:tcW w:w="5387" w:type="dxa"/>
            <w:tcBorders>
              <w:bottom w:val="nil"/>
            </w:tcBorders>
            <w:shd w:val="clear" w:color="auto" w:fill="FFFFFF"/>
          </w:tcPr>
          <w:p w:rsidR="00306742" w:rsidRPr="0075318B" w:rsidRDefault="00306742" w:rsidP="0075318B">
            <w:pPr>
              <w:shd w:val="clear" w:color="auto" w:fill="FFFFFF"/>
              <w:spacing w:line="360" w:lineRule="auto"/>
              <w:jc w:val="both"/>
            </w:pPr>
            <w:r w:rsidRPr="0075318B">
              <w:t>Показатель</w:t>
            </w:r>
          </w:p>
        </w:tc>
        <w:tc>
          <w:tcPr>
            <w:tcW w:w="567" w:type="dxa"/>
            <w:tcBorders>
              <w:bottom w:val="nil"/>
            </w:tcBorders>
            <w:shd w:val="clear" w:color="auto" w:fill="FFFFFF"/>
          </w:tcPr>
          <w:p w:rsidR="00306742" w:rsidRPr="0075318B" w:rsidRDefault="00306742" w:rsidP="0075318B">
            <w:pPr>
              <w:shd w:val="clear" w:color="auto" w:fill="FFFFFF"/>
              <w:spacing w:line="360" w:lineRule="auto"/>
              <w:jc w:val="both"/>
            </w:pPr>
            <w:r w:rsidRPr="0075318B">
              <w:t>200</w:t>
            </w:r>
            <w:r w:rsidR="00BF20C3" w:rsidRPr="0075318B">
              <w:t>5</w:t>
            </w:r>
          </w:p>
        </w:tc>
        <w:tc>
          <w:tcPr>
            <w:tcW w:w="709" w:type="dxa"/>
            <w:tcBorders>
              <w:bottom w:val="nil"/>
            </w:tcBorders>
            <w:shd w:val="clear" w:color="auto" w:fill="FFFFFF"/>
          </w:tcPr>
          <w:p w:rsidR="00306742" w:rsidRPr="0075318B" w:rsidRDefault="00306742" w:rsidP="0075318B">
            <w:pPr>
              <w:shd w:val="clear" w:color="auto" w:fill="FFFFFF"/>
              <w:spacing w:line="360" w:lineRule="auto"/>
              <w:jc w:val="both"/>
            </w:pPr>
            <w:r w:rsidRPr="0075318B">
              <w:t>200</w:t>
            </w:r>
            <w:r w:rsidR="00BF20C3" w:rsidRPr="0075318B">
              <w:t>6</w:t>
            </w:r>
          </w:p>
        </w:tc>
        <w:tc>
          <w:tcPr>
            <w:tcW w:w="1134" w:type="dxa"/>
            <w:tcBorders>
              <w:bottom w:val="nil"/>
            </w:tcBorders>
            <w:shd w:val="clear" w:color="auto" w:fill="FFFFFF"/>
          </w:tcPr>
          <w:p w:rsidR="00306742" w:rsidRPr="0075318B" w:rsidRDefault="00306742" w:rsidP="0075318B">
            <w:pPr>
              <w:shd w:val="clear" w:color="auto" w:fill="FFFFFF"/>
              <w:spacing w:line="360" w:lineRule="auto"/>
              <w:jc w:val="both"/>
            </w:pPr>
            <w:r w:rsidRPr="0075318B">
              <w:t>Отклонение</w:t>
            </w:r>
          </w:p>
        </w:tc>
        <w:tc>
          <w:tcPr>
            <w:tcW w:w="1417" w:type="dxa"/>
            <w:tcBorders>
              <w:bottom w:val="nil"/>
            </w:tcBorders>
            <w:shd w:val="clear" w:color="auto" w:fill="FFFFFF"/>
          </w:tcPr>
          <w:p w:rsidR="00306742" w:rsidRPr="0075318B" w:rsidRDefault="00306742" w:rsidP="0075318B">
            <w:pPr>
              <w:shd w:val="clear" w:color="auto" w:fill="FFFFFF"/>
              <w:spacing w:line="360" w:lineRule="auto"/>
              <w:jc w:val="both"/>
            </w:pPr>
            <w:r w:rsidRPr="0075318B">
              <w:t>Темп роста, %</w:t>
            </w:r>
          </w:p>
        </w:tc>
      </w:tr>
      <w:tr w:rsidR="00306742" w:rsidRPr="0075318B" w:rsidTr="006918EE">
        <w:trPr>
          <w:trHeight w:hRule="exact" w:val="269"/>
        </w:trPr>
        <w:tc>
          <w:tcPr>
            <w:tcW w:w="5387" w:type="dxa"/>
            <w:shd w:val="clear" w:color="auto" w:fill="FFFFFF"/>
          </w:tcPr>
          <w:p w:rsidR="00306742" w:rsidRPr="0075318B" w:rsidRDefault="00306742" w:rsidP="0075318B">
            <w:pPr>
              <w:shd w:val="clear" w:color="auto" w:fill="FFFFFF"/>
              <w:spacing w:line="360" w:lineRule="auto"/>
              <w:jc w:val="both"/>
            </w:pPr>
            <w:r w:rsidRPr="0075318B">
              <w:rPr>
                <w:b/>
                <w:bCs/>
              </w:rPr>
              <w:t>А</w:t>
            </w:r>
          </w:p>
        </w:tc>
        <w:tc>
          <w:tcPr>
            <w:tcW w:w="567" w:type="dxa"/>
            <w:shd w:val="clear" w:color="auto" w:fill="FFFFFF"/>
          </w:tcPr>
          <w:p w:rsidR="00306742" w:rsidRPr="0075318B" w:rsidRDefault="00306742" w:rsidP="0075318B">
            <w:pPr>
              <w:shd w:val="clear" w:color="auto" w:fill="FFFFFF"/>
              <w:spacing w:line="360" w:lineRule="auto"/>
              <w:jc w:val="both"/>
            </w:pPr>
            <w:r w:rsidRPr="0075318B">
              <w:t>1</w:t>
            </w:r>
          </w:p>
        </w:tc>
        <w:tc>
          <w:tcPr>
            <w:tcW w:w="709" w:type="dxa"/>
            <w:shd w:val="clear" w:color="auto" w:fill="FFFFFF"/>
          </w:tcPr>
          <w:p w:rsidR="00306742" w:rsidRPr="0075318B" w:rsidRDefault="00306742" w:rsidP="0075318B">
            <w:pPr>
              <w:shd w:val="clear" w:color="auto" w:fill="FFFFFF"/>
              <w:spacing w:line="360" w:lineRule="auto"/>
              <w:jc w:val="both"/>
            </w:pPr>
            <w:r w:rsidRPr="0075318B">
              <w:t>2</w:t>
            </w:r>
          </w:p>
        </w:tc>
        <w:tc>
          <w:tcPr>
            <w:tcW w:w="1134" w:type="dxa"/>
            <w:shd w:val="clear" w:color="auto" w:fill="FFFFFF"/>
          </w:tcPr>
          <w:p w:rsidR="00306742" w:rsidRPr="0075318B" w:rsidRDefault="00306742" w:rsidP="0075318B">
            <w:pPr>
              <w:shd w:val="clear" w:color="auto" w:fill="FFFFFF"/>
              <w:spacing w:line="360" w:lineRule="auto"/>
              <w:jc w:val="both"/>
            </w:pPr>
            <w:r w:rsidRPr="0075318B">
              <w:t>3</w:t>
            </w:r>
          </w:p>
        </w:tc>
        <w:tc>
          <w:tcPr>
            <w:tcW w:w="1417" w:type="dxa"/>
            <w:shd w:val="clear" w:color="auto" w:fill="FFFFFF"/>
          </w:tcPr>
          <w:p w:rsidR="00306742" w:rsidRPr="0075318B" w:rsidRDefault="00306742" w:rsidP="0075318B">
            <w:pPr>
              <w:shd w:val="clear" w:color="auto" w:fill="FFFFFF"/>
              <w:spacing w:line="360" w:lineRule="auto"/>
              <w:jc w:val="both"/>
            </w:pPr>
            <w:r w:rsidRPr="0075318B">
              <w:t>4</w:t>
            </w:r>
          </w:p>
        </w:tc>
      </w:tr>
      <w:tr w:rsidR="00306742" w:rsidRPr="0075318B" w:rsidTr="006918EE">
        <w:trPr>
          <w:trHeight w:hRule="exact" w:val="808"/>
        </w:trPr>
        <w:tc>
          <w:tcPr>
            <w:tcW w:w="5387" w:type="dxa"/>
            <w:shd w:val="clear" w:color="auto" w:fill="FFFFFF"/>
          </w:tcPr>
          <w:p w:rsidR="00306742" w:rsidRPr="0075318B" w:rsidRDefault="00894068" w:rsidP="0075318B">
            <w:pPr>
              <w:shd w:val="clear" w:color="auto" w:fill="FFFFFF"/>
              <w:spacing w:line="360" w:lineRule="auto"/>
              <w:jc w:val="both"/>
            </w:pPr>
            <w:r w:rsidRPr="0075318B">
              <w:t>1</w:t>
            </w:r>
            <w:r w:rsidR="00306742" w:rsidRPr="0075318B">
              <w:t>. Выручка от реализации продукции (без НДС, акцизов и других обязательных платежей), млн. руб.</w:t>
            </w:r>
          </w:p>
        </w:tc>
        <w:tc>
          <w:tcPr>
            <w:tcW w:w="567" w:type="dxa"/>
            <w:shd w:val="clear" w:color="auto" w:fill="FFFFFF"/>
          </w:tcPr>
          <w:p w:rsidR="00306742" w:rsidRPr="0075318B" w:rsidRDefault="00306742" w:rsidP="0075318B">
            <w:pPr>
              <w:shd w:val="clear" w:color="auto" w:fill="FFFFFF"/>
              <w:spacing w:line="360" w:lineRule="auto"/>
              <w:jc w:val="both"/>
            </w:pPr>
            <w:r w:rsidRPr="0075318B">
              <w:t>9121</w:t>
            </w:r>
          </w:p>
        </w:tc>
        <w:tc>
          <w:tcPr>
            <w:tcW w:w="709" w:type="dxa"/>
            <w:shd w:val="clear" w:color="auto" w:fill="FFFFFF"/>
          </w:tcPr>
          <w:p w:rsidR="00306742" w:rsidRPr="0075318B" w:rsidRDefault="00306742" w:rsidP="0075318B">
            <w:pPr>
              <w:shd w:val="clear" w:color="auto" w:fill="FFFFFF"/>
              <w:spacing w:line="360" w:lineRule="auto"/>
              <w:jc w:val="both"/>
            </w:pPr>
            <w:r w:rsidRPr="0075318B">
              <w:t>11682</w:t>
            </w:r>
          </w:p>
        </w:tc>
        <w:tc>
          <w:tcPr>
            <w:tcW w:w="1134" w:type="dxa"/>
            <w:shd w:val="clear" w:color="auto" w:fill="FFFFFF"/>
          </w:tcPr>
          <w:p w:rsidR="00306742" w:rsidRPr="0075318B" w:rsidRDefault="00306742" w:rsidP="0075318B">
            <w:pPr>
              <w:shd w:val="clear" w:color="auto" w:fill="FFFFFF"/>
              <w:spacing w:line="360" w:lineRule="auto"/>
              <w:jc w:val="both"/>
            </w:pPr>
            <w:r w:rsidRPr="0075318B">
              <w:t>2561</w:t>
            </w:r>
          </w:p>
        </w:tc>
        <w:tc>
          <w:tcPr>
            <w:tcW w:w="1417" w:type="dxa"/>
            <w:shd w:val="clear" w:color="auto" w:fill="FFFFFF"/>
          </w:tcPr>
          <w:p w:rsidR="00306742" w:rsidRPr="0075318B" w:rsidRDefault="00306742" w:rsidP="0075318B">
            <w:pPr>
              <w:shd w:val="clear" w:color="auto" w:fill="FFFFFF"/>
              <w:spacing w:line="360" w:lineRule="auto"/>
              <w:jc w:val="both"/>
            </w:pPr>
            <w:r w:rsidRPr="0075318B">
              <w:t>128,1</w:t>
            </w:r>
          </w:p>
        </w:tc>
      </w:tr>
      <w:tr w:rsidR="00306742" w:rsidRPr="0075318B" w:rsidTr="006918EE">
        <w:trPr>
          <w:trHeight w:hRule="exact" w:val="733"/>
        </w:trPr>
        <w:tc>
          <w:tcPr>
            <w:tcW w:w="5387" w:type="dxa"/>
            <w:shd w:val="clear" w:color="auto" w:fill="FFFFFF"/>
            <w:vAlign w:val="center"/>
          </w:tcPr>
          <w:p w:rsidR="00306742" w:rsidRPr="0075318B" w:rsidRDefault="00306742" w:rsidP="0075318B">
            <w:pPr>
              <w:shd w:val="clear" w:color="auto" w:fill="FFFFFF"/>
              <w:spacing w:line="360" w:lineRule="auto"/>
              <w:jc w:val="both"/>
            </w:pPr>
            <w:r w:rsidRPr="0075318B">
              <w:t>2. Реализованная продукция по себестоимости, млн. руб.</w:t>
            </w:r>
          </w:p>
        </w:tc>
        <w:tc>
          <w:tcPr>
            <w:tcW w:w="567" w:type="dxa"/>
            <w:shd w:val="clear" w:color="auto" w:fill="FFFFFF"/>
          </w:tcPr>
          <w:p w:rsidR="00306742" w:rsidRPr="0075318B" w:rsidRDefault="00306742" w:rsidP="0075318B">
            <w:pPr>
              <w:shd w:val="clear" w:color="auto" w:fill="FFFFFF"/>
              <w:spacing w:line="360" w:lineRule="auto"/>
              <w:jc w:val="both"/>
            </w:pPr>
            <w:r w:rsidRPr="0075318B">
              <w:t>7759</w:t>
            </w:r>
          </w:p>
        </w:tc>
        <w:tc>
          <w:tcPr>
            <w:tcW w:w="709" w:type="dxa"/>
            <w:shd w:val="clear" w:color="auto" w:fill="FFFFFF"/>
          </w:tcPr>
          <w:p w:rsidR="00306742" w:rsidRPr="0075318B" w:rsidRDefault="00306742" w:rsidP="0075318B">
            <w:pPr>
              <w:shd w:val="clear" w:color="auto" w:fill="FFFFFF"/>
              <w:spacing w:line="360" w:lineRule="auto"/>
              <w:jc w:val="both"/>
            </w:pPr>
            <w:r w:rsidRPr="0075318B">
              <w:t>9897</w:t>
            </w:r>
          </w:p>
        </w:tc>
        <w:tc>
          <w:tcPr>
            <w:tcW w:w="1134" w:type="dxa"/>
            <w:shd w:val="clear" w:color="auto" w:fill="FFFFFF"/>
          </w:tcPr>
          <w:p w:rsidR="00306742" w:rsidRPr="0075318B" w:rsidRDefault="00306742" w:rsidP="0075318B">
            <w:pPr>
              <w:shd w:val="clear" w:color="auto" w:fill="FFFFFF"/>
              <w:spacing w:line="360" w:lineRule="auto"/>
              <w:jc w:val="both"/>
            </w:pPr>
            <w:r w:rsidRPr="0075318B">
              <w:t>2138</w:t>
            </w:r>
          </w:p>
        </w:tc>
        <w:tc>
          <w:tcPr>
            <w:tcW w:w="1417" w:type="dxa"/>
            <w:shd w:val="clear" w:color="auto" w:fill="FFFFFF"/>
          </w:tcPr>
          <w:p w:rsidR="00306742" w:rsidRPr="0075318B" w:rsidRDefault="00306742" w:rsidP="0075318B">
            <w:pPr>
              <w:shd w:val="clear" w:color="auto" w:fill="FFFFFF"/>
              <w:spacing w:line="360" w:lineRule="auto"/>
              <w:jc w:val="both"/>
            </w:pPr>
            <w:r w:rsidRPr="0075318B">
              <w:t>127,6</w:t>
            </w:r>
          </w:p>
        </w:tc>
      </w:tr>
      <w:tr w:rsidR="00306742" w:rsidRPr="0075318B" w:rsidTr="006918EE">
        <w:tblPrEx>
          <w:tblBorders>
            <w:bottom w:val="single" w:sz="6" w:space="0" w:color="auto"/>
          </w:tblBorders>
        </w:tblPrEx>
        <w:trPr>
          <w:trHeight w:hRule="exact" w:val="740"/>
        </w:trPr>
        <w:tc>
          <w:tcPr>
            <w:tcW w:w="5387" w:type="dxa"/>
            <w:shd w:val="clear" w:color="auto" w:fill="FFFFFF"/>
            <w:vAlign w:val="center"/>
          </w:tcPr>
          <w:p w:rsidR="00306742" w:rsidRPr="0075318B" w:rsidRDefault="00306742" w:rsidP="0075318B">
            <w:pPr>
              <w:shd w:val="clear" w:color="auto" w:fill="FFFFFF"/>
              <w:spacing w:line="360" w:lineRule="auto"/>
              <w:jc w:val="both"/>
            </w:pPr>
            <w:r w:rsidRPr="0075318B">
              <w:t>3. Среднегодовая стоимость оборотных активов, млн. руб.</w:t>
            </w:r>
          </w:p>
        </w:tc>
        <w:tc>
          <w:tcPr>
            <w:tcW w:w="567" w:type="dxa"/>
            <w:shd w:val="clear" w:color="auto" w:fill="FFFFFF"/>
          </w:tcPr>
          <w:p w:rsidR="00306742" w:rsidRPr="0075318B" w:rsidRDefault="00306742" w:rsidP="0075318B">
            <w:pPr>
              <w:shd w:val="clear" w:color="auto" w:fill="FFFFFF"/>
              <w:spacing w:line="360" w:lineRule="auto"/>
              <w:jc w:val="both"/>
            </w:pPr>
            <w:r w:rsidRPr="0075318B">
              <w:t>1493,5</w:t>
            </w:r>
          </w:p>
        </w:tc>
        <w:tc>
          <w:tcPr>
            <w:tcW w:w="709" w:type="dxa"/>
            <w:shd w:val="clear" w:color="auto" w:fill="FFFFFF"/>
          </w:tcPr>
          <w:p w:rsidR="00306742" w:rsidRPr="0075318B" w:rsidRDefault="00306742" w:rsidP="0075318B">
            <w:pPr>
              <w:shd w:val="clear" w:color="auto" w:fill="FFFFFF"/>
              <w:spacing w:line="360" w:lineRule="auto"/>
              <w:jc w:val="both"/>
            </w:pPr>
            <w:r w:rsidRPr="0075318B">
              <w:t>2535</w:t>
            </w:r>
          </w:p>
        </w:tc>
        <w:tc>
          <w:tcPr>
            <w:tcW w:w="1134" w:type="dxa"/>
            <w:shd w:val="clear" w:color="auto" w:fill="FFFFFF"/>
          </w:tcPr>
          <w:p w:rsidR="00306742" w:rsidRPr="0075318B" w:rsidRDefault="00306742" w:rsidP="0075318B">
            <w:pPr>
              <w:shd w:val="clear" w:color="auto" w:fill="FFFFFF"/>
              <w:spacing w:line="360" w:lineRule="auto"/>
              <w:jc w:val="both"/>
            </w:pPr>
            <w:r w:rsidRPr="0075318B">
              <w:t>1041,5</w:t>
            </w:r>
          </w:p>
        </w:tc>
        <w:tc>
          <w:tcPr>
            <w:tcW w:w="1417" w:type="dxa"/>
            <w:shd w:val="clear" w:color="auto" w:fill="FFFFFF"/>
          </w:tcPr>
          <w:p w:rsidR="00306742" w:rsidRPr="0075318B" w:rsidRDefault="00306742" w:rsidP="0075318B">
            <w:pPr>
              <w:shd w:val="clear" w:color="auto" w:fill="FFFFFF"/>
              <w:spacing w:line="360" w:lineRule="auto"/>
              <w:jc w:val="both"/>
            </w:pPr>
            <w:r w:rsidRPr="0075318B">
              <w:t>169,7 191,5</w:t>
            </w:r>
          </w:p>
        </w:tc>
      </w:tr>
      <w:tr w:rsidR="00306742" w:rsidRPr="0075318B" w:rsidTr="006918EE">
        <w:tblPrEx>
          <w:tblBorders>
            <w:bottom w:val="single" w:sz="6" w:space="0" w:color="auto"/>
          </w:tblBorders>
        </w:tblPrEx>
        <w:trPr>
          <w:trHeight w:hRule="exact" w:val="373"/>
        </w:trPr>
        <w:tc>
          <w:tcPr>
            <w:tcW w:w="5387" w:type="dxa"/>
            <w:shd w:val="clear" w:color="auto" w:fill="FFFFFF"/>
          </w:tcPr>
          <w:p w:rsidR="00306742" w:rsidRPr="0075318B" w:rsidRDefault="00306742" w:rsidP="0075318B">
            <w:pPr>
              <w:shd w:val="clear" w:color="auto" w:fill="FFFFFF"/>
              <w:spacing w:line="360" w:lineRule="auto"/>
              <w:jc w:val="both"/>
            </w:pPr>
            <w:r w:rsidRPr="0075318B">
              <w:t>в том числе</w:t>
            </w:r>
          </w:p>
        </w:tc>
        <w:tc>
          <w:tcPr>
            <w:tcW w:w="567" w:type="dxa"/>
            <w:shd w:val="clear" w:color="auto" w:fill="FFFFFF"/>
          </w:tcPr>
          <w:p w:rsidR="00306742" w:rsidRPr="0075318B" w:rsidRDefault="00306742" w:rsidP="0075318B">
            <w:pPr>
              <w:shd w:val="clear" w:color="auto" w:fill="FFFFFF"/>
              <w:spacing w:line="360" w:lineRule="auto"/>
              <w:jc w:val="both"/>
            </w:pPr>
          </w:p>
        </w:tc>
        <w:tc>
          <w:tcPr>
            <w:tcW w:w="709" w:type="dxa"/>
            <w:shd w:val="clear" w:color="auto" w:fill="FFFFFF"/>
          </w:tcPr>
          <w:p w:rsidR="00306742" w:rsidRPr="0075318B" w:rsidRDefault="00306742" w:rsidP="0075318B">
            <w:pPr>
              <w:shd w:val="clear" w:color="auto" w:fill="FFFFFF"/>
              <w:spacing w:line="360" w:lineRule="auto"/>
              <w:jc w:val="both"/>
            </w:pPr>
          </w:p>
        </w:tc>
        <w:tc>
          <w:tcPr>
            <w:tcW w:w="1134" w:type="dxa"/>
            <w:shd w:val="clear" w:color="auto" w:fill="FFFFFF"/>
          </w:tcPr>
          <w:p w:rsidR="00306742" w:rsidRPr="0075318B" w:rsidRDefault="00306742" w:rsidP="0075318B">
            <w:pPr>
              <w:shd w:val="clear" w:color="auto" w:fill="FFFFFF"/>
              <w:spacing w:line="360" w:lineRule="auto"/>
              <w:jc w:val="both"/>
            </w:pPr>
          </w:p>
        </w:tc>
        <w:tc>
          <w:tcPr>
            <w:tcW w:w="1417" w:type="dxa"/>
            <w:shd w:val="clear" w:color="auto" w:fill="FFFFFF"/>
          </w:tcPr>
          <w:p w:rsidR="00306742" w:rsidRPr="0075318B" w:rsidRDefault="00306742" w:rsidP="0075318B">
            <w:pPr>
              <w:shd w:val="clear" w:color="auto" w:fill="FFFFFF"/>
              <w:spacing w:line="360" w:lineRule="auto"/>
              <w:jc w:val="both"/>
            </w:pPr>
          </w:p>
          <w:p w:rsidR="00306742" w:rsidRPr="0075318B" w:rsidRDefault="00306742" w:rsidP="0075318B">
            <w:pPr>
              <w:shd w:val="clear" w:color="auto" w:fill="FFFFFF"/>
              <w:spacing w:line="360" w:lineRule="auto"/>
              <w:jc w:val="both"/>
            </w:pPr>
          </w:p>
        </w:tc>
      </w:tr>
      <w:tr w:rsidR="00306742" w:rsidRPr="0075318B" w:rsidTr="006918EE">
        <w:tblPrEx>
          <w:tblBorders>
            <w:bottom w:val="single" w:sz="6" w:space="0" w:color="auto"/>
          </w:tblBorders>
        </w:tblPrEx>
        <w:trPr>
          <w:trHeight w:hRule="exact" w:val="354"/>
        </w:trPr>
        <w:tc>
          <w:tcPr>
            <w:tcW w:w="5387" w:type="dxa"/>
            <w:shd w:val="clear" w:color="auto" w:fill="FFFFFF"/>
          </w:tcPr>
          <w:p w:rsidR="00306742" w:rsidRPr="0075318B" w:rsidRDefault="00306742" w:rsidP="0075318B">
            <w:pPr>
              <w:shd w:val="clear" w:color="auto" w:fill="FFFFFF"/>
              <w:spacing w:line="360" w:lineRule="auto"/>
              <w:jc w:val="both"/>
            </w:pPr>
            <w:r w:rsidRPr="0075318B">
              <w:t>Сырье и материалы</w:t>
            </w:r>
          </w:p>
        </w:tc>
        <w:tc>
          <w:tcPr>
            <w:tcW w:w="567" w:type="dxa"/>
            <w:shd w:val="clear" w:color="auto" w:fill="FFFFFF"/>
          </w:tcPr>
          <w:p w:rsidR="00306742" w:rsidRPr="0075318B" w:rsidRDefault="00306742" w:rsidP="0075318B">
            <w:pPr>
              <w:shd w:val="clear" w:color="auto" w:fill="FFFFFF"/>
              <w:spacing w:line="360" w:lineRule="auto"/>
              <w:jc w:val="both"/>
            </w:pPr>
            <w:r w:rsidRPr="0075318B">
              <w:t>589,5</w:t>
            </w:r>
          </w:p>
        </w:tc>
        <w:tc>
          <w:tcPr>
            <w:tcW w:w="709" w:type="dxa"/>
            <w:shd w:val="clear" w:color="auto" w:fill="FFFFFF"/>
          </w:tcPr>
          <w:p w:rsidR="00306742" w:rsidRPr="0075318B" w:rsidRDefault="00306742" w:rsidP="0075318B">
            <w:pPr>
              <w:shd w:val="clear" w:color="auto" w:fill="FFFFFF"/>
              <w:spacing w:line="360" w:lineRule="auto"/>
              <w:jc w:val="both"/>
            </w:pPr>
            <w:r w:rsidRPr="0075318B">
              <w:t>1129</w:t>
            </w:r>
          </w:p>
        </w:tc>
        <w:tc>
          <w:tcPr>
            <w:tcW w:w="1134" w:type="dxa"/>
            <w:shd w:val="clear" w:color="auto" w:fill="FFFFFF"/>
          </w:tcPr>
          <w:p w:rsidR="00306742" w:rsidRPr="0075318B" w:rsidRDefault="00306742" w:rsidP="0075318B">
            <w:pPr>
              <w:shd w:val="clear" w:color="auto" w:fill="FFFFFF"/>
              <w:spacing w:line="360" w:lineRule="auto"/>
              <w:jc w:val="both"/>
            </w:pPr>
            <w:r w:rsidRPr="0075318B">
              <w:t>539,5</w:t>
            </w:r>
          </w:p>
        </w:tc>
        <w:tc>
          <w:tcPr>
            <w:tcW w:w="1417" w:type="dxa"/>
            <w:shd w:val="clear" w:color="auto" w:fill="FFFFFF"/>
          </w:tcPr>
          <w:p w:rsidR="00306742" w:rsidRPr="0075318B" w:rsidRDefault="00306742" w:rsidP="0075318B">
            <w:pPr>
              <w:shd w:val="clear" w:color="auto" w:fill="FFFFFF"/>
              <w:spacing w:line="360" w:lineRule="auto"/>
              <w:jc w:val="both"/>
            </w:pPr>
            <w:r w:rsidRPr="0075318B">
              <w:t>191,5</w:t>
            </w:r>
          </w:p>
          <w:p w:rsidR="00306742" w:rsidRPr="0075318B" w:rsidRDefault="00306742" w:rsidP="0075318B">
            <w:pPr>
              <w:shd w:val="clear" w:color="auto" w:fill="FFFFFF"/>
              <w:spacing w:line="360" w:lineRule="auto"/>
              <w:jc w:val="both"/>
            </w:pPr>
          </w:p>
        </w:tc>
      </w:tr>
      <w:tr w:rsidR="00306742" w:rsidRPr="0075318B" w:rsidTr="006918EE">
        <w:tblPrEx>
          <w:tblBorders>
            <w:bottom w:val="single" w:sz="6" w:space="0" w:color="auto"/>
          </w:tblBorders>
        </w:tblPrEx>
        <w:trPr>
          <w:trHeight w:hRule="exact" w:val="350"/>
        </w:trPr>
        <w:tc>
          <w:tcPr>
            <w:tcW w:w="5387" w:type="dxa"/>
            <w:shd w:val="clear" w:color="auto" w:fill="FFFFFF"/>
          </w:tcPr>
          <w:p w:rsidR="00306742" w:rsidRPr="0075318B" w:rsidRDefault="00306742" w:rsidP="0075318B">
            <w:pPr>
              <w:shd w:val="clear" w:color="auto" w:fill="FFFFFF"/>
              <w:spacing w:line="360" w:lineRule="auto"/>
              <w:jc w:val="both"/>
            </w:pPr>
            <w:r w:rsidRPr="0075318B">
              <w:t>Незавершенное производство</w:t>
            </w:r>
          </w:p>
        </w:tc>
        <w:tc>
          <w:tcPr>
            <w:tcW w:w="567" w:type="dxa"/>
            <w:shd w:val="clear" w:color="auto" w:fill="FFFFFF"/>
          </w:tcPr>
          <w:p w:rsidR="00306742" w:rsidRPr="0075318B" w:rsidRDefault="00306742" w:rsidP="0075318B">
            <w:pPr>
              <w:shd w:val="clear" w:color="auto" w:fill="FFFFFF"/>
              <w:spacing w:line="360" w:lineRule="auto"/>
              <w:jc w:val="both"/>
            </w:pPr>
            <w:r w:rsidRPr="0075318B">
              <w:t>128,5</w:t>
            </w:r>
          </w:p>
        </w:tc>
        <w:tc>
          <w:tcPr>
            <w:tcW w:w="709" w:type="dxa"/>
            <w:shd w:val="clear" w:color="auto" w:fill="FFFFFF"/>
          </w:tcPr>
          <w:p w:rsidR="00306742" w:rsidRPr="0075318B" w:rsidRDefault="00306742" w:rsidP="0075318B">
            <w:pPr>
              <w:shd w:val="clear" w:color="auto" w:fill="FFFFFF"/>
              <w:spacing w:line="360" w:lineRule="auto"/>
              <w:jc w:val="both"/>
            </w:pPr>
            <w:r w:rsidRPr="0075318B">
              <w:t>218</w:t>
            </w:r>
          </w:p>
        </w:tc>
        <w:tc>
          <w:tcPr>
            <w:tcW w:w="1134" w:type="dxa"/>
            <w:shd w:val="clear" w:color="auto" w:fill="FFFFFF"/>
          </w:tcPr>
          <w:p w:rsidR="00306742" w:rsidRPr="0075318B" w:rsidRDefault="00306742" w:rsidP="0075318B">
            <w:pPr>
              <w:shd w:val="clear" w:color="auto" w:fill="FFFFFF"/>
              <w:spacing w:line="360" w:lineRule="auto"/>
              <w:jc w:val="both"/>
            </w:pPr>
            <w:r w:rsidRPr="0075318B">
              <w:t>89,5</w:t>
            </w:r>
          </w:p>
        </w:tc>
        <w:tc>
          <w:tcPr>
            <w:tcW w:w="1417" w:type="dxa"/>
            <w:shd w:val="clear" w:color="auto" w:fill="FFFFFF"/>
          </w:tcPr>
          <w:p w:rsidR="00306742" w:rsidRPr="0075318B" w:rsidRDefault="00306742" w:rsidP="0075318B">
            <w:pPr>
              <w:shd w:val="clear" w:color="auto" w:fill="FFFFFF"/>
              <w:spacing w:line="360" w:lineRule="auto"/>
              <w:jc w:val="both"/>
            </w:pPr>
            <w:r w:rsidRPr="0075318B">
              <w:t>169,6</w:t>
            </w:r>
          </w:p>
        </w:tc>
      </w:tr>
      <w:tr w:rsidR="00306742" w:rsidRPr="0075318B" w:rsidTr="006918EE">
        <w:tblPrEx>
          <w:tblBorders>
            <w:bottom w:val="single" w:sz="6" w:space="0" w:color="auto"/>
          </w:tblBorders>
        </w:tblPrEx>
        <w:trPr>
          <w:trHeight w:hRule="exact" w:val="361"/>
        </w:trPr>
        <w:tc>
          <w:tcPr>
            <w:tcW w:w="5387" w:type="dxa"/>
            <w:shd w:val="clear" w:color="auto" w:fill="FFFFFF"/>
          </w:tcPr>
          <w:p w:rsidR="00306742" w:rsidRPr="0075318B" w:rsidRDefault="00306742" w:rsidP="0075318B">
            <w:pPr>
              <w:shd w:val="clear" w:color="auto" w:fill="FFFFFF"/>
              <w:spacing w:line="360" w:lineRule="auto"/>
              <w:jc w:val="both"/>
            </w:pPr>
            <w:r w:rsidRPr="0075318B">
              <w:t>Готовая продукция</w:t>
            </w:r>
          </w:p>
        </w:tc>
        <w:tc>
          <w:tcPr>
            <w:tcW w:w="567" w:type="dxa"/>
            <w:shd w:val="clear" w:color="auto" w:fill="FFFFFF"/>
          </w:tcPr>
          <w:p w:rsidR="00306742" w:rsidRPr="0075318B" w:rsidRDefault="00306742" w:rsidP="0075318B">
            <w:pPr>
              <w:shd w:val="clear" w:color="auto" w:fill="FFFFFF"/>
              <w:spacing w:line="360" w:lineRule="auto"/>
              <w:jc w:val="both"/>
            </w:pPr>
            <w:r w:rsidRPr="0075318B">
              <w:t>294</w:t>
            </w:r>
          </w:p>
        </w:tc>
        <w:tc>
          <w:tcPr>
            <w:tcW w:w="709" w:type="dxa"/>
            <w:shd w:val="clear" w:color="auto" w:fill="FFFFFF"/>
          </w:tcPr>
          <w:p w:rsidR="00306742" w:rsidRPr="0075318B" w:rsidRDefault="00306742" w:rsidP="0075318B">
            <w:pPr>
              <w:shd w:val="clear" w:color="auto" w:fill="FFFFFF"/>
              <w:spacing w:line="360" w:lineRule="auto"/>
              <w:jc w:val="both"/>
            </w:pPr>
            <w:r w:rsidRPr="0075318B">
              <w:t>689</w:t>
            </w:r>
          </w:p>
        </w:tc>
        <w:tc>
          <w:tcPr>
            <w:tcW w:w="1134" w:type="dxa"/>
            <w:shd w:val="clear" w:color="auto" w:fill="FFFFFF"/>
          </w:tcPr>
          <w:p w:rsidR="00306742" w:rsidRPr="0075318B" w:rsidRDefault="00306742" w:rsidP="0075318B">
            <w:pPr>
              <w:shd w:val="clear" w:color="auto" w:fill="FFFFFF"/>
              <w:spacing w:line="360" w:lineRule="auto"/>
              <w:jc w:val="both"/>
            </w:pPr>
            <w:r w:rsidRPr="0075318B">
              <w:t>395</w:t>
            </w:r>
          </w:p>
        </w:tc>
        <w:tc>
          <w:tcPr>
            <w:tcW w:w="1417" w:type="dxa"/>
            <w:shd w:val="clear" w:color="auto" w:fill="FFFFFF"/>
          </w:tcPr>
          <w:p w:rsidR="00306742" w:rsidRPr="0075318B" w:rsidRDefault="00306742" w:rsidP="0075318B">
            <w:pPr>
              <w:shd w:val="clear" w:color="auto" w:fill="FFFFFF"/>
              <w:spacing w:line="360" w:lineRule="auto"/>
              <w:jc w:val="both"/>
            </w:pPr>
            <w:r w:rsidRPr="0075318B">
              <w:t>234,4</w:t>
            </w:r>
          </w:p>
        </w:tc>
      </w:tr>
      <w:tr w:rsidR="00306742" w:rsidRPr="0075318B" w:rsidTr="006918EE">
        <w:tblPrEx>
          <w:tblBorders>
            <w:bottom w:val="single" w:sz="6" w:space="0" w:color="auto"/>
          </w:tblBorders>
        </w:tblPrEx>
        <w:trPr>
          <w:trHeight w:hRule="exact" w:val="479"/>
        </w:trPr>
        <w:tc>
          <w:tcPr>
            <w:tcW w:w="5387" w:type="dxa"/>
            <w:shd w:val="clear" w:color="auto" w:fill="FFFFFF"/>
          </w:tcPr>
          <w:p w:rsidR="00306742" w:rsidRPr="0075318B" w:rsidRDefault="00306742" w:rsidP="0075318B">
            <w:pPr>
              <w:shd w:val="clear" w:color="auto" w:fill="FFFFFF"/>
              <w:spacing w:line="360" w:lineRule="auto"/>
              <w:jc w:val="both"/>
            </w:pPr>
            <w:r w:rsidRPr="0075318B">
              <w:t>Товары отгруженные</w:t>
            </w:r>
          </w:p>
        </w:tc>
        <w:tc>
          <w:tcPr>
            <w:tcW w:w="567" w:type="dxa"/>
            <w:shd w:val="clear" w:color="auto" w:fill="FFFFFF"/>
          </w:tcPr>
          <w:p w:rsidR="00306742" w:rsidRPr="0075318B" w:rsidRDefault="00306742" w:rsidP="0075318B">
            <w:pPr>
              <w:shd w:val="clear" w:color="auto" w:fill="FFFFFF"/>
              <w:spacing w:line="360" w:lineRule="auto"/>
              <w:jc w:val="both"/>
            </w:pPr>
            <w:r w:rsidRPr="0075318B">
              <w:t>118</w:t>
            </w:r>
          </w:p>
        </w:tc>
        <w:tc>
          <w:tcPr>
            <w:tcW w:w="709" w:type="dxa"/>
            <w:shd w:val="clear" w:color="auto" w:fill="FFFFFF"/>
          </w:tcPr>
          <w:p w:rsidR="00306742" w:rsidRPr="0075318B" w:rsidRDefault="00306742" w:rsidP="0075318B">
            <w:pPr>
              <w:shd w:val="clear" w:color="auto" w:fill="FFFFFF"/>
              <w:spacing w:line="360" w:lineRule="auto"/>
              <w:jc w:val="both"/>
            </w:pPr>
            <w:r w:rsidRPr="0075318B">
              <w:t>138</w:t>
            </w:r>
          </w:p>
        </w:tc>
        <w:tc>
          <w:tcPr>
            <w:tcW w:w="1134" w:type="dxa"/>
            <w:shd w:val="clear" w:color="auto" w:fill="FFFFFF"/>
          </w:tcPr>
          <w:p w:rsidR="00306742" w:rsidRPr="0075318B" w:rsidRDefault="00306742" w:rsidP="0075318B">
            <w:pPr>
              <w:shd w:val="clear" w:color="auto" w:fill="FFFFFF"/>
              <w:spacing w:line="360" w:lineRule="auto"/>
              <w:jc w:val="both"/>
            </w:pPr>
            <w:r w:rsidRPr="0075318B">
              <w:t>20</w:t>
            </w:r>
          </w:p>
        </w:tc>
        <w:tc>
          <w:tcPr>
            <w:tcW w:w="1417" w:type="dxa"/>
            <w:shd w:val="clear" w:color="auto" w:fill="FFFFFF"/>
          </w:tcPr>
          <w:p w:rsidR="00306742" w:rsidRPr="0075318B" w:rsidRDefault="00306742" w:rsidP="0075318B">
            <w:pPr>
              <w:shd w:val="clear" w:color="auto" w:fill="FFFFFF"/>
              <w:spacing w:line="360" w:lineRule="auto"/>
              <w:jc w:val="both"/>
            </w:pPr>
            <w:r w:rsidRPr="0075318B">
              <w:t>116,9</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64"/>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Дебиторская задолженность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111</w:t>
            </w:r>
          </w:p>
        </w:tc>
        <w:tc>
          <w:tcPr>
            <w:tcW w:w="709" w:type="dxa"/>
            <w:tcBorders>
              <w:top w:val="nil"/>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150,5</w:t>
            </w:r>
          </w:p>
        </w:tc>
        <w:tc>
          <w:tcPr>
            <w:tcW w:w="1134" w:type="dxa"/>
            <w:tcBorders>
              <w:top w:val="nil"/>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39,5</w:t>
            </w:r>
          </w:p>
        </w:tc>
        <w:tc>
          <w:tcPr>
            <w:tcW w:w="1417" w:type="dxa"/>
            <w:tcBorders>
              <w:top w:val="nil"/>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135,6</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459"/>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Денежные средства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86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122,1</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5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Прочие оборотные активы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166,5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105,5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-61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63,36</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612"/>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4. Коэффициент оборачиваемости оборотных активов, раз</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6,1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57"/>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в том числе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52"/>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Сырье и материалы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15,5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10,4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-5,1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7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Незавершенное производство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71,0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53,6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-17,4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59"/>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Готовая продукция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31,0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54"/>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Товары отгруженные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77,3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84,7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7,4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5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Дебиторская задолженность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82,2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77,6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-4,6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5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Денежные средства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106,1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111,3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5,2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7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Прочие оборотные активы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54,8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110,7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55,9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528"/>
        </w:trPr>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75318B" w:rsidRDefault="00306742" w:rsidP="0075318B">
            <w:pPr>
              <w:shd w:val="clear" w:color="auto" w:fill="FFFFFF"/>
              <w:spacing w:line="360" w:lineRule="auto"/>
              <w:jc w:val="both"/>
            </w:pPr>
            <w:r w:rsidRPr="0075318B">
              <w:t>5. Коэффициент загрузки оборотных средств</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0,193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0,256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0,063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47"/>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в том числе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70"/>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Сырье и материалы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0,076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0,114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0,038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75"/>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Незавершенное производство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0,017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0,005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21"/>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Готовая продукция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0,038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0,032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55"/>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Товары отгруженные</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-0,001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44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Дебиторская задолженность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0,014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0,001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b/>
                <w:bCs/>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349"/>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Денежные средства</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0,011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lang w:val="en-US"/>
              </w:rPr>
              <w:t>X</w:t>
            </w:r>
          </w:p>
        </w:tc>
      </w:tr>
      <w:tr w:rsidR="00306742" w:rsidRPr="0075318B" w:rsidTr="006918EE">
        <w:tblPrEx>
          <w:tblBorders>
            <w:top w:val="none" w:sz="0" w:space="0" w:color="auto"/>
            <w:left w:val="none" w:sz="0" w:space="0" w:color="auto"/>
            <w:right w:val="none" w:sz="0" w:space="0" w:color="auto"/>
            <w:insideH w:val="none" w:sz="0" w:space="0" w:color="auto"/>
            <w:insideV w:val="none" w:sz="0" w:space="0" w:color="auto"/>
          </w:tblBorders>
        </w:tblPrEx>
        <w:trPr>
          <w:trHeight w:hRule="exact" w:val="28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Прочие оборотные активы</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0,021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t>-0,010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06742" w:rsidRPr="0075318B" w:rsidRDefault="00306742" w:rsidP="0075318B">
            <w:pPr>
              <w:shd w:val="clear" w:color="auto" w:fill="FFFFFF"/>
              <w:spacing w:line="360" w:lineRule="auto"/>
              <w:jc w:val="both"/>
            </w:pPr>
            <w:r w:rsidRPr="0075318B">
              <w:rPr>
                <w:lang w:val="en-US"/>
              </w:rPr>
              <w:t>X</w:t>
            </w:r>
          </w:p>
        </w:tc>
      </w:tr>
    </w:tbl>
    <w:p w:rsidR="00306742" w:rsidRPr="00CA037D" w:rsidRDefault="006918EE" w:rsidP="00CA037D">
      <w:pPr>
        <w:shd w:val="clear" w:color="auto" w:fill="FFFFFF"/>
        <w:spacing w:line="360" w:lineRule="auto"/>
        <w:ind w:firstLine="709"/>
        <w:jc w:val="both"/>
        <w:rPr>
          <w:sz w:val="28"/>
          <w:szCs w:val="28"/>
        </w:rPr>
      </w:pPr>
      <w:r>
        <w:rPr>
          <w:sz w:val="28"/>
          <w:szCs w:val="28"/>
        </w:rPr>
        <w:br w:type="page"/>
      </w:r>
      <w:r w:rsidR="00306742" w:rsidRPr="00CA037D">
        <w:rPr>
          <w:sz w:val="28"/>
          <w:szCs w:val="28"/>
        </w:rPr>
        <w:t>По данным таблицы 2.7 видно, что скорость оборота оборотных средств снизилась на 1,5 раза. Это отрицательный для предприятия момент, т.к. потребует вовлечения дополнительных средств в оборот.</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Наибольшее влияние на это изменение оказало снижение скорости оборота незавершенного производства (на 17,4 раза) и готовой продукции (па 14 раз). Повышение скорости оборота таких элементов как товары отгруженные (на 7,4 раза) и денежные средства (на 5,2 раза) не смогло перекрыть это негативное влияние.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За год произошел рост коэффициента загрузки оборотных средств на 0,063 пункта. Это говорит о том, что затраты оборотных средств на рубль реализованной продукции увеличились на 6,3 п.п. Наибольшее влияние па рост данного показателя оказал рост расходов сырья и материалов и готовой продукции. Снижение расхода оборотных средств на рубль реализованной продукции наблюдается по таким элементам оборотных средств как товары отгруженные и прочие оборотные активы.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Для практического анализа удобно использовать производный от коэффициента оборачиваемости показатель: продолжительность одного оборота в днях, рассчитываемый по формуле 1.</w:t>
      </w:r>
      <w:r w:rsidR="008F3EBD" w:rsidRPr="00CA037D">
        <w:rPr>
          <w:sz w:val="28"/>
          <w:szCs w:val="28"/>
        </w:rPr>
        <w:t>5</w:t>
      </w:r>
      <w:r w:rsidRPr="00CA037D">
        <w:rPr>
          <w:sz w:val="28"/>
          <w:szCs w:val="28"/>
        </w:rPr>
        <w:t>. Исходная информация и расчет факторов, влияющих на продолжительность оборота оборотного капитала, в обобщенном виде представлены в таблице 2.</w:t>
      </w:r>
      <w:r w:rsidR="008F3EBD" w:rsidRPr="00CA037D">
        <w:rPr>
          <w:sz w:val="28"/>
          <w:szCs w:val="28"/>
        </w:rPr>
        <w:t>8.</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Как показывают данные таблицы 2</w:t>
      </w:r>
      <w:r w:rsidR="008F3EBD" w:rsidRPr="00CA037D">
        <w:rPr>
          <w:sz w:val="28"/>
          <w:szCs w:val="28"/>
        </w:rPr>
        <w:t>.8,</w:t>
      </w:r>
      <w:r w:rsidR="00CA037D">
        <w:rPr>
          <w:sz w:val="28"/>
          <w:szCs w:val="28"/>
        </w:rPr>
        <w:t xml:space="preserve"> </w:t>
      </w:r>
      <w:r w:rsidR="00146B6D" w:rsidRPr="00CA037D">
        <w:rPr>
          <w:sz w:val="28"/>
          <w:szCs w:val="28"/>
        </w:rPr>
        <w:t xml:space="preserve">в </w:t>
      </w:r>
      <w:r w:rsidR="008F3EBD" w:rsidRPr="00CA037D">
        <w:rPr>
          <w:sz w:val="28"/>
          <w:szCs w:val="28"/>
        </w:rPr>
        <w:t>2</w:t>
      </w:r>
      <w:r w:rsidRPr="00CA037D">
        <w:rPr>
          <w:sz w:val="28"/>
          <w:szCs w:val="28"/>
        </w:rPr>
        <w:t>00</w:t>
      </w:r>
      <w:r w:rsidR="00BF20C3" w:rsidRPr="00CA037D">
        <w:rPr>
          <w:sz w:val="28"/>
          <w:szCs w:val="28"/>
        </w:rPr>
        <w:t>6</w:t>
      </w:r>
      <w:r w:rsidRPr="00CA037D">
        <w:rPr>
          <w:sz w:val="28"/>
          <w:szCs w:val="28"/>
        </w:rPr>
        <w:t xml:space="preserve"> году по сравнению с 200</w:t>
      </w:r>
      <w:r w:rsidR="00BF20C3" w:rsidRPr="00CA037D">
        <w:rPr>
          <w:sz w:val="28"/>
          <w:szCs w:val="28"/>
        </w:rPr>
        <w:t>5</w:t>
      </w:r>
      <w:r w:rsidRPr="00CA037D">
        <w:rPr>
          <w:sz w:val="28"/>
          <w:szCs w:val="28"/>
        </w:rPr>
        <w:t xml:space="preserve"> годом продолжительность оборота всех оборотных средств увеличилась на 19,2 дня, что свидетельствует об ухудшении финансового положения предприятия (средства, вложенные в анализируемом периоде в оборотные активы, проходят полный цикл и снова принимают денежную форму на 19,2 дня больше, чем в предыдущем году).</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Основной причиной этого замедления явилось изменение средних остатков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Для выявления причин снижения общей оборачиваемости оборотного капитала следует оценить длительность отдельных этапов кругооборота средств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Наибольшее влияние на продолжительность оборота при изменении средних остатков оказали сырье и материалы (продолжительность оборота оборотных средств увеличилось на 21,3 дня).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Положительным моментом для предприятия является сокращение продолжительности оборота по самой ликвидной части оборотных активов – денежным средствам (на 0,2 дня).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Рост объема реализации (128,1%) в целом оказал положительное влияние на продолжительность оборота, однако его темпы были ниже темпов роста остатков оборотных средств (169,7%).</w:t>
      </w:r>
    </w:p>
    <w:p w:rsidR="00306742" w:rsidRDefault="00306742" w:rsidP="00CA037D">
      <w:pPr>
        <w:shd w:val="clear" w:color="auto" w:fill="FFFFFF"/>
        <w:spacing w:line="360" w:lineRule="auto"/>
        <w:ind w:firstLine="709"/>
        <w:jc w:val="both"/>
        <w:rPr>
          <w:sz w:val="28"/>
          <w:szCs w:val="28"/>
        </w:rPr>
      </w:pPr>
      <w:r w:rsidRPr="00CA037D">
        <w:rPr>
          <w:sz w:val="28"/>
          <w:szCs w:val="28"/>
        </w:rPr>
        <w:t>Экономический эффект в результате замедления оборачиваемости капитала выражается в дополнительном вовлечении средств в оборот, а также в снижении суммы прибыли.</w:t>
      </w:r>
    </w:p>
    <w:p w:rsidR="006918EE" w:rsidRDefault="006918EE" w:rsidP="00CA037D">
      <w:pPr>
        <w:shd w:val="clear" w:color="auto" w:fill="FFFFFF"/>
        <w:spacing w:line="360" w:lineRule="auto"/>
        <w:ind w:firstLine="709"/>
        <w:jc w:val="both"/>
        <w:rPr>
          <w:sz w:val="28"/>
          <w:szCs w:val="28"/>
        </w:rPr>
      </w:pPr>
    </w:p>
    <w:p w:rsidR="006918EE" w:rsidRPr="00CA037D" w:rsidRDefault="006918EE" w:rsidP="00CA037D">
      <w:pPr>
        <w:shd w:val="clear" w:color="auto" w:fill="FFFFFF"/>
        <w:spacing w:line="360" w:lineRule="auto"/>
        <w:ind w:firstLine="709"/>
        <w:jc w:val="both"/>
        <w:rPr>
          <w:sz w:val="28"/>
          <w:szCs w:val="28"/>
        </w:rPr>
      </w:pPr>
    </w:p>
    <w:p w:rsidR="00894068" w:rsidRPr="00CA037D" w:rsidRDefault="00894068" w:rsidP="00CA037D">
      <w:pPr>
        <w:shd w:val="clear" w:color="auto" w:fill="FFFFFF"/>
        <w:spacing w:line="360" w:lineRule="auto"/>
        <w:ind w:firstLine="709"/>
        <w:jc w:val="both"/>
        <w:rPr>
          <w:sz w:val="28"/>
          <w:szCs w:val="28"/>
        </w:rPr>
        <w:sectPr w:rsidR="00894068" w:rsidRPr="00CA037D" w:rsidSect="00CA037D">
          <w:type w:val="nextColumn"/>
          <w:pgSz w:w="11909" w:h="16834"/>
          <w:pgMar w:top="1134" w:right="851" w:bottom="1134" w:left="1701" w:header="720" w:footer="720" w:gutter="0"/>
          <w:cols w:space="60"/>
          <w:noEndnote/>
        </w:sect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Таблица 2.8 – Расчет влияния факторов на продолжительность оборота оборотного капитала ЧУП «Випра»</w:t>
      </w:r>
      <w:r w:rsidR="00BF20C3" w:rsidRPr="00CA037D">
        <w:rPr>
          <w:sz w:val="28"/>
          <w:szCs w:val="28"/>
        </w:rPr>
        <w:t xml:space="preserve"> в 2005-2006</w:t>
      </w:r>
      <w:r w:rsidRPr="00CA037D">
        <w:rPr>
          <w:sz w:val="28"/>
          <w:szCs w:val="28"/>
        </w:rPr>
        <w:t xml:space="preserve"> гг</w:t>
      </w:r>
      <w:r w:rsidR="006918EE">
        <w:rPr>
          <w:sz w:val="28"/>
          <w:szCs w:val="28"/>
        </w:rPr>
        <w:t>.</w:t>
      </w:r>
    </w:p>
    <w:tbl>
      <w:tblPr>
        <w:tblW w:w="13892" w:type="dxa"/>
        <w:tblInd w:w="40" w:type="dxa"/>
        <w:tblLayout w:type="fixed"/>
        <w:tblCellMar>
          <w:left w:w="40" w:type="dxa"/>
          <w:right w:w="40" w:type="dxa"/>
        </w:tblCellMar>
        <w:tblLook w:val="0000" w:firstRow="0" w:lastRow="0" w:firstColumn="0" w:lastColumn="0" w:noHBand="0" w:noVBand="0"/>
      </w:tblPr>
      <w:tblGrid>
        <w:gridCol w:w="2552"/>
        <w:gridCol w:w="850"/>
        <w:gridCol w:w="993"/>
        <w:gridCol w:w="992"/>
        <w:gridCol w:w="992"/>
        <w:gridCol w:w="992"/>
        <w:gridCol w:w="1418"/>
        <w:gridCol w:w="992"/>
        <w:gridCol w:w="992"/>
        <w:gridCol w:w="1701"/>
        <w:gridCol w:w="1418"/>
      </w:tblGrid>
      <w:tr w:rsidR="00306742" w:rsidRPr="006918EE" w:rsidTr="006918EE">
        <w:trPr>
          <w:trHeight w:hRule="exact" w:val="837"/>
        </w:trPr>
        <w:tc>
          <w:tcPr>
            <w:tcW w:w="2552" w:type="dxa"/>
            <w:tcBorders>
              <w:top w:val="single" w:sz="6" w:space="0" w:color="auto"/>
              <w:left w:val="single" w:sz="6" w:space="0" w:color="auto"/>
              <w:bottom w:val="nil"/>
              <w:right w:val="single" w:sz="6" w:space="0" w:color="auto"/>
            </w:tcBorders>
            <w:shd w:val="clear" w:color="auto" w:fill="FFFFFF"/>
          </w:tcPr>
          <w:p w:rsidR="00306742" w:rsidRPr="006918EE" w:rsidRDefault="00306742" w:rsidP="006918EE">
            <w:pPr>
              <w:shd w:val="clear" w:color="auto" w:fill="FFFFFF"/>
              <w:spacing w:line="360" w:lineRule="auto"/>
              <w:jc w:val="both"/>
            </w:pP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Средние остатки, млн. руб.</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Выручка от реализации, млн. руб.</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Продолжительность оборота, дней</w:t>
            </w:r>
          </w:p>
        </w:tc>
        <w:tc>
          <w:tcPr>
            <w:tcW w:w="4111" w:type="dxa"/>
            <w:gridSpan w:val="3"/>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Изменение продолжительности оборота, дней</w:t>
            </w:r>
          </w:p>
        </w:tc>
      </w:tr>
      <w:tr w:rsidR="00306742" w:rsidRPr="006918EE" w:rsidTr="006918EE">
        <w:trPr>
          <w:trHeight w:hRule="exact" w:val="620"/>
        </w:trPr>
        <w:tc>
          <w:tcPr>
            <w:tcW w:w="2552" w:type="dxa"/>
            <w:tcBorders>
              <w:top w:val="nil"/>
              <w:left w:val="single" w:sz="6" w:space="0" w:color="auto"/>
              <w:bottom w:val="nil"/>
              <w:right w:val="single" w:sz="6" w:space="0" w:color="auto"/>
            </w:tcBorders>
            <w:shd w:val="clear" w:color="auto" w:fill="FFFFFF"/>
          </w:tcPr>
          <w:p w:rsidR="00306742" w:rsidRPr="006918EE" w:rsidRDefault="00306742" w:rsidP="006918EE">
            <w:pPr>
              <w:spacing w:line="360" w:lineRule="auto"/>
              <w:jc w:val="both"/>
            </w:pPr>
            <w:r w:rsidRPr="006918EE">
              <w:t>Показатели</w:t>
            </w:r>
          </w:p>
        </w:tc>
        <w:tc>
          <w:tcPr>
            <w:tcW w:w="850" w:type="dxa"/>
            <w:tcBorders>
              <w:top w:val="single" w:sz="6" w:space="0" w:color="auto"/>
              <w:left w:val="single" w:sz="6" w:space="0" w:color="auto"/>
              <w:bottom w:val="nil"/>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200</w:t>
            </w:r>
            <w:r w:rsidR="00BF20C3" w:rsidRPr="006918EE">
              <w:t>5</w:t>
            </w:r>
            <w:r w:rsidRPr="006918EE">
              <w:t xml:space="preserve"> год</w:t>
            </w:r>
          </w:p>
        </w:tc>
        <w:tc>
          <w:tcPr>
            <w:tcW w:w="993" w:type="dxa"/>
            <w:tcBorders>
              <w:top w:val="single" w:sz="6" w:space="0" w:color="auto"/>
              <w:left w:val="single" w:sz="6" w:space="0" w:color="auto"/>
              <w:bottom w:val="nil"/>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200</w:t>
            </w:r>
            <w:r w:rsidR="00BF20C3" w:rsidRPr="006918EE">
              <w:t>6</w:t>
            </w:r>
          </w:p>
          <w:p w:rsidR="00306742" w:rsidRPr="006918EE" w:rsidRDefault="00306742" w:rsidP="006918EE">
            <w:pPr>
              <w:shd w:val="clear" w:color="auto" w:fill="FFFFFF"/>
              <w:spacing w:line="360" w:lineRule="auto"/>
              <w:jc w:val="both"/>
            </w:pPr>
            <w:r w:rsidRPr="006918EE">
              <w:t>год</w:t>
            </w:r>
          </w:p>
        </w:tc>
        <w:tc>
          <w:tcPr>
            <w:tcW w:w="992" w:type="dxa"/>
            <w:tcBorders>
              <w:top w:val="single" w:sz="6" w:space="0" w:color="auto"/>
              <w:left w:val="single" w:sz="6" w:space="0" w:color="auto"/>
              <w:bottom w:val="nil"/>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200</w:t>
            </w:r>
            <w:r w:rsidR="00BF20C3" w:rsidRPr="006918EE">
              <w:t>5</w:t>
            </w:r>
            <w:r w:rsidR="006918EE">
              <w:t xml:space="preserve"> </w:t>
            </w:r>
            <w:r w:rsidRPr="006918EE">
              <w:t>год</w:t>
            </w:r>
          </w:p>
        </w:tc>
        <w:tc>
          <w:tcPr>
            <w:tcW w:w="992" w:type="dxa"/>
            <w:tcBorders>
              <w:top w:val="single" w:sz="6" w:space="0" w:color="auto"/>
              <w:left w:val="single" w:sz="6" w:space="0" w:color="auto"/>
              <w:bottom w:val="nil"/>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200</w:t>
            </w:r>
            <w:r w:rsidR="00BF20C3" w:rsidRPr="006918EE">
              <w:t xml:space="preserve">6 </w:t>
            </w:r>
            <w:r w:rsidRPr="006918EE">
              <w:t>год</w:t>
            </w:r>
          </w:p>
        </w:tc>
        <w:tc>
          <w:tcPr>
            <w:tcW w:w="992" w:type="dxa"/>
            <w:tcBorders>
              <w:top w:val="single" w:sz="6" w:space="0" w:color="auto"/>
              <w:left w:val="single" w:sz="6" w:space="0" w:color="auto"/>
              <w:bottom w:val="nil"/>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200</w:t>
            </w:r>
            <w:r w:rsidR="00BF20C3" w:rsidRPr="006918EE">
              <w:t>5</w:t>
            </w:r>
            <w:r w:rsidRPr="006918EE">
              <w:t xml:space="preserve"> год</w:t>
            </w:r>
          </w:p>
        </w:tc>
        <w:tc>
          <w:tcPr>
            <w:tcW w:w="1418" w:type="dxa"/>
            <w:tcBorders>
              <w:top w:val="single" w:sz="6" w:space="0" w:color="auto"/>
              <w:left w:val="single" w:sz="6" w:space="0" w:color="auto"/>
              <w:bottom w:val="nil"/>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Условная</w:t>
            </w:r>
          </w:p>
          <w:p w:rsidR="00306742" w:rsidRPr="006918EE" w:rsidRDefault="00306742" w:rsidP="006918EE">
            <w:pPr>
              <w:shd w:val="clear" w:color="auto" w:fill="FFFFFF"/>
              <w:spacing w:line="360" w:lineRule="auto"/>
              <w:jc w:val="both"/>
            </w:pPr>
            <w:r w:rsidRPr="006918EE">
              <w:t>(360*гр.2/гр.З)</w:t>
            </w:r>
          </w:p>
        </w:tc>
        <w:tc>
          <w:tcPr>
            <w:tcW w:w="992" w:type="dxa"/>
            <w:tcBorders>
              <w:top w:val="single" w:sz="6" w:space="0" w:color="auto"/>
              <w:left w:val="single" w:sz="6" w:space="0" w:color="auto"/>
              <w:bottom w:val="nil"/>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200</w:t>
            </w:r>
            <w:r w:rsidR="00BF20C3" w:rsidRPr="006918EE">
              <w:t>6</w:t>
            </w:r>
            <w:r w:rsidRPr="006918EE">
              <w:t xml:space="preserve"> год</w:t>
            </w:r>
          </w:p>
        </w:tc>
        <w:tc>
          <w:tcPr>
            <w:tcW w:w="992" w:type="dxa"/>
            <w:tcBorders>
              <w:top w:val="single" w:sz="6" w:space="0" w:color="auto"/>
              <w:left w:val="single" w:sz="6" w:space="0" w:color="auto"/>
              <w:bottom w:val="nil"/>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Всего</w:t>
            </w:r>
          </w:p>
          <w:p w:rsidR="00306742" w:rsidRPr="006918EE" w:rsidRDefault="00306742" w:rsidP="006918EE">
            <w:pPr>
              <w:shd w:val="clear" w:color="auto" w:fill="FFFFFF"/>
              <w:spacing w:line="360" w:lineRule="auto"/>
              <w:jc w:val="both"/>
            </w:pPr>
            <w:r w:rsidRPr="006918EE">
              <w:t>(гр.7-гр.5)</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В том числе за счет изменения</w:t>
            </w:r>
          </w:p>
        </w:tc>
      </w:tr>
      <w:tr w:rsidR="00306742" w:rsidRPr="006918EE" w:rsidTr="006918EE">
        <w:trPr>
          <w:trHeight w:hRule="exact" w:val="714"/>
        </w:trPr>
        <w:tc>
          <w:tcPr>
            <w:tcW w:w="2552" w:type="dxa"/>
            <w:tcBorders>
              <w:top w:val="nil"/>
              <w:left w:val="single" w:sz="6" w:space="0" w:color="auto"/>
              <w:bottom w:val="single" w:sz="6" w:space="0" w:color="auto"/>
              <w:right w:val="single" w:sz="6" w:space="0" w:color="auto"/>
            </w:tcBorders>
            <w:shd w:val="clear" w:color="auto" w:fill="FFFFFF"/>
          </w:tcPr>
          <w:p w:rsidR="00306742" w:rsidRPr="006918EE" w:rsidRDefault="00306742" w:rsidP="006918EE">
            <w:pPr>
              <w:spacing w:line="360" w:lineRule="auto"/>
              <w:jc w:val="both"/>
            </w:pPr>
          </w:p>
        </w:tc>
        <w:tc>
          <w:tcPr>
            <w:tcW w:w="850" w:type="dxa"/>
            <w:tcBorders>
              <w:top w:val="nil"/>
              <w:left w:val="single" w:sz="6" w:space="0" w:color="auto"/>
              <w:bottom w:val="single" w:sz="6" w:space="0" w:color="auto"/>
              <w:right w:val="single" w:sz="6" w:space="0" w:color="auto"/>
            </w:tcBorders>
            <w:shd w:val="clear" w:color="auto" w:fill="FFFFFF"/>
          </w:tcPr>
          <w:p w:rsidR="00306742" w:rsidRPr="006918EE" w:rsidRDefault="00306742" w:rsidP="006918EE">
            <w:pPr>
              <w:spacing w:line="360" w:lineRule="auto"/>
              <w:jc w:val="both"/>
            </w:pPr>
          </w:p>
        </w:tc>
        <w:tc>
          <w:tcPr>
            <w:tcW w:w="993" w:type="dxa"/>
            <w:tcBorders>
              <w:top w:val="nil"/>
              <w:left w:val="single" w:sz="6" w:space="0" w:color="auto"/>
              <w:bottom w:val="single" w:sz="6" w:space="0" w:color="auto"/>
              <w:right w:val="single" w:sz="6" w:space="0" w:color="auto"/>
            </w:tcBorders>
            <w:shd w:val="clear" w:color="auto" w:fill="FFFFFF"/>
          </w:tcPr>
          <w:p w:rsidR="00306742" w:rsidRPr="006918EE" w:rsidRDefault="00306742" w:rsidP="006918EE">
            <w:pPr>
              <w:spacing w:line="360" w:lineRule="auto"/>
              <w:jc w:val="both"/>
            </w:pPr>
          </w:p>
        </w:tc>
        <w:tc>
          <w:tcPr>
            <w:tcW w:w="992" w:type="dxa"/>
            <w:tcBorders>
              <w:top w:val="nil"/>
              <w:left w:val="single" w:sz="6" w:space="0" w:color="auto"/>
              <w:bottom w:val="single" w:sz="6" w:space="0" w:color="auto"/>
              <w:right w:val="single" w:sz="6" w:space="0" w:color="auto"/>
            </w:tcBorders>
            <w:shd w:val="clear" w:color="auto" w:fill="FFFFFF"/>
          </w:tcPr>
          <w:p w:rsidR="00306742" w:rsidRPr="006918EE" w:rsidRDefault="00306742" w:rsidP="006918EE">
            <w:pPr>
              <w:spacing w:line="360" w:lineRule="auto"/>
              <w:jc w:val="both"/>
            </w:pPr>
          </w:p>
        </w:tc>
        <w:tc>
          <w:tcPr>
            <w:tcW w:w="992" w:type="dxa"/>
            <w:tcBorders>
              <w:top w:val="nil"/>
              <w:left w:val="single" w:sz="6" w:space="0" w:color="auto"/>
              <w:bottom w:val="single" w:sz="6" w:space="0" w:color="auto"/>
              <w:right w:val="single" w:sz="6" w:space="0" w:color="auto"/>
            </w:tcBorders>
            <w:shd w:val="clear" w:color="auto" w:fill="FFFFFF"/>
          </w:tcPr>
          <w:p w:rsidR="00306742" w:rsidRPr="006918EE" w:rsidRDefault="00306742" w:rsidP="006918EE">
            <w:pPr>
              <w:spacing w:line="360" w:lineRule="auto"/>
              <w:jc w:val="both"/>
            </w:pPr>
          </w:p>
        </w:tc>
        <w:tc>
          <w:tcPr>
            <w:tcW w:w="992" w:type="dxa"/>
            <w:tcBorders>
              <w:top w:val="nil"/>
              <w:left w:val="single" w:sz="6" w:space="0" w:color="auto"/>
              <w:bottom w:val="single" w:sz="6" w:space="0" w:color="auto"/>
              <w:right w:val="single" w:sz="6" w:space="0" w:color="auto"/>
            </w:tcBorders>
            <w:shd w:val="clear" w:color="auto" w:fill="FFFFFF"/>
          </w:tcPr>
          <w:p w:rsidR="00306742" w:rsidRPr="006918EE" w:rsidRDefault="00306742" w:rsidP="006918EE">
            <w:pPr>
              <w:spacing w:line="360" w:lineRule="auto"/>
              <w:jc w:val="both"/>
            </w:pPr>
          </w:p>
        </w:tc>
        <w:tc>
          <w:tcPr>
            <w:tcW w:w="1418" w:type="dxa"/>
            <w:tcBorders>
              <w:top w:val="nil"/>
              <w:left w:val="single" w:sz="6" w:space="0" w:color="auto"/>
              <w:bottom w:val="single" w:sz="6" w:space="0" w:color="auto"/>
              <w:right w:val="single" w:sz="6" w:space="0" w:color="auto"/>
            </w:tcBorders>
            <w:shd w:val="clear" w:color="auto" w:fill="FFFFFF"/>
          </w:tcPr>
          <w:p w:rsidR="00306742" w:rsidRPr="006918EE" w:rsidRDefault="00306742" w:rsidP="006918EE">
            <w:pPr>
              <w:spacing w:line="360" w:lineRule="auto"/>
              <w:jc w:val="both"/>
            </w:pPr>
          </w:p>
        </w:tc>
        <w:tc>
          <w:tcPr>
            <w:tcW w:w="992" w:type="dxa"/>
            <w:tcBorders>
              <w:top w:val="nil"/>
              <w:left w:val="single" w:sz="6" w:space="0" w:color="auto"/>
              <w:bottom w:val="single" w:sz="6" w:space="0" w:color="auto"/>
              <w:right w:val="single" w:sz="6" w:space="0" w:color="auto"/>
            </w:tcBorders>
            <w:shd w:val="clear" w:color="auto" w:fill="FFFFFF"/>
          </w:tcPr>
          <w:p w:rsidR="00306742" w:rsidRPr="006918EE" w:rsidRDefault="00306742" w:rsidP="006918EE">
            <w:pPr>
              <w:spacing w:line="360" w:lineRule="auto"/>
              <w:jc w:val="both"/>
            </w:pPr>
          </w:p>
        </w:tc>
        <w:tc>
          <w:tcPr>
            <w:tcW w:w="992" w:type="dxa"/>
            <w:tcBorders>
              <w:top w:val="nil"/>
              <w:left w:val="single" w:sz="6" w:space="0" w:color="auto"/>
              <w:bottom w:val="single" w:sz="6" w:space="0" w:color="auto"/>
              <w:right w:val="single" w:sz="6" w:space="0" w:color="auto"/>
            </w:tcBorders>
            <w:shd w:val="clear" w:color="auto" w:fill="FFFFFF"/>
          </w:tcPr>
          <w:p w:rsidR="00306742" w:rsidRPr="006918EE" w:rsidRDefault="00306742" w:rsidP="006918EE">
            <w:pPr>
              <w:spacing w:line="360" w:lineRule="auto"/>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средних остатков (гр.6-гр.5)</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суммы оборота (гр.7-гр.6)</w:t>
            </w:r>
          </w:p>
        </w:tc>
      </w:tr>
      <w:tr w:rsidR="00306742" w:rsidRPr="006918EE" w:rsidTr="006918EE">
        <w:trPr>
          <w:trHeight w:hRule="exact" w:val="27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10</w:t>
            </w:r>
          </w:p>
        </w:tc>
      </w:tr>
      <w:tr w:rsidR="00306742" w:rsidRPr="006918EE" w:rsidTr="006918EE">
        <w:trPr>
          <w:trHeight w:hRule="exact" w:val="549"/>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Оборотные средства, 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1493,5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2535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9121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58,9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78,1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19,2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41,1</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-21,9</w:t>
            </w:r>
          </w:p>
        </w:tc>
      </w:tr>
      <w:tr w:rsidR="00306742" w:rsidRPr="006918EE" w:rsidTr="006918EE">
        <w:trPr>
          <w:trHeight w:hRule="exact" w:val="41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Сырье и материалы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589,5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1129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9121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23,3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44,6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34,8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21,3</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-9,8</w:t>
            </w:r>
          </w:p>
        </w:tc>
      </w:tr>
      <w:tr w:rsidR="00306742" w:rsidRPr="006918EE" w:rsidTr="006918EE">
        <w:trPr>
          <w:trHeight w:hRule="exact" w:val="757"/>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Незавершенное производство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128,5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218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9121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5,1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8,6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6,7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3,5</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-1,9</w:t>
            </w:r>
          </w:p>
        </w:tc>
      </w:tr>
      <w:tr w:rsidR="00306742" w:rsidRPr="006918EE" w:rsidTr="006918EE">
        <w:trPr>
          <w:trHeight w:hRule="exact" w:val="494"/>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Готовая продукция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294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689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9121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27,2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15,6</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-6,0</w:t>
            </w:r>
          </w:p>
        </w:tc>
      </w:tr>
      <w:tr w:rsidR="00306742" w:rsidRPr="006918EE" w:rsidTr="006918EE">
        <w:trPr>
          <w:trHeight w:hRule="exact" w:val="38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Товары отгруженные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118</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138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9121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5,4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-0,4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0,7</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-1,1</w:t>
            </w:r>
          </w:p>
        </w:tc>
      </w:tr>
      <w:tr w:rsidR="00306742" w:rsidRPr="006918EE" w:rsidTr="006918EE">
        <w:trPr>
          <w:trHeight w:hRule="exact" w:val="417"/>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Дебиторская задолженность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150,5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9121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5,9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0,2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1,5</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-1,3</w:t>
            </w:r>
          </w:p>
        </w:tc>
      </w:tr>
      <w:tr w:rsidR="00306742" w:rsidRPr="006918EE" w:rsidTr="006918EE">
        <w:trPr>
          <w:trHeight w:hRule="exact" w:val="27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Денежные средства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86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9121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3,4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-0,2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0,7</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-0,9</w:t>
            </w:r>
          </w:p>
        </w:tc>
      </w:tr>
      <w:tr w:rsidR="00306742" w:rsidRPr="006918EE" w:rsidTr="006918EE">
        <w:trPr>
          <w:trHeight w:hRule="exact" w:val="440"/>
        </w:trPr>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Прочие оборотные активы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166,5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105,5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9121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11682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6,6</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-3,3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-2,4</w:t>
            </w:r>
          </w:p>
        </w:tc>
        <w:tc>
          <w:tcPr>
            <w:tcW w:w="1418" w:type="dxa"/>
            <w:tcBorders>
              <w:top w:val="single" w:sz="6" w:space="0" w:color="auto"/>
              <w:left w:val="nil"/>
              <w:bottom w:val="single" w:sz="6" w:space="0" w:color="auto"/>
              <w:right w:val="single" w:sz="6" w:space="0" w:color="auto"/>
            </w:tcBorders>
          </w:tcPr>
          <w:p w:rsidR="00306742" w:rsidRPr="006918EE" w:rsidRDefault="00306742" w:rsidP="006918EE">
            <w:pPr>
              <w:widowControl/>
              <w:autoSpaceDE/>
              <w:autoSpaceDN/>
              <w:adjustRightInd/>
              <w:spacing w:line="360" w:lineRule="auto"/>
              <w:jc w:val="both"/>
            </w:pPr>
            <w:r w:rsidRPr="006918EE">
              <w:t>-0,9</w:t>
            </w:r>
          </w:p>
        </w:tc>
      </w:tr>
    </w:tbl>
    <w:p w:rsidR="00306742" w:rsidRDefault="00306742" w:rsidP="00CA037D">
      <w:pPr>
        <w:shd w:val="clear" w:color="auto" w:fill="FFFFFF"/>
        <w:spacing w:line="360" w:lineRule="auto"/>
        <w:ind w:firstLine="709"/>
        <w:jc w:val="both"/>
        <w:rPr>
          <w:sz w:val="28"/>
          <w:szCs w:val="28"/>
        </w:rPr>
      </w:pPr>
    </w:p>
    <w:p w:rsidR="006918EE" w:rsidRPr="00CA037D" w:rsidRDefault="006918EE"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sectPr w:rsidR="00306742" w:rsidRPr="00CA037D" w:rsidSect="00CA037D">
          <w:type w:val="nextColumn"/>
          <w:pgSz w:w="16834" w:h="11909" w:orient="landscape"/>
          <w:pgMar w:top="1134" w:right="851" w:bottom="1134" w:left="1701" w:header="720" w:footer="720" w:gutter="0"/>
          <w:cols w:space="60"/>
          <w:noEndnote/>
        </w:sectPr>
      </w:pPr>
    </w:p>
    <w:p w:rsidR="008F3EBD" w:rsidRPr="00CA037D" w:rsidRDefault="008F3EBD" w:rsidP="00CA037D">
      <w:pPr>
        <w:shd w:val="clear" w:color="auto" w:fill="FFFFFF"/>
        <w:spacing w:line="360" w:lineRule="auto"/>
        <w:ind w:firstLine="709"/>
        <w:jc w:val="both"/>
        <w:rPr>
          <w:sz w:val="28"/>
          <w:szCs w:val="28"/>
        </w:rPr>
      </w:pPr>
      <w:r w:rsidRPr="00CA037D">
        <w:rPr>
          <w:sz w:val="28"/>
          <w:szCs w:val="28"/>
        </w:rPr>
        <w:t>Величину дополнительно привлеченных в оборот средств в результате увеличения продолжительности оборота оборотного капитала рассчитаем по формуле 2.2:</w:t>
      </w:r>
    </w:p>
    <w:p w:rsidR="008F3EBD" w:rsidRPr="00CA037D" w:rsidRDefault="008F3EBD" w:rsidP="00CA037D">
      <w:pPr>
        <w:shd w:val="clear" w:color="auto" w:fill="FFFFFF"/>
        <w:spacing w:line="360" w:lineRule="auto"/>
        <w:ind w:firstLine="709"/>
        <w:jc w:val="both"/>
        <w:rPr>
          <w:sz w:val="28"/>
          <w:szCs w:val="28"/>
        </w:rPr>
      </w:pPr>
    </w:p>
    <w:p w:rsidR="008F3EBD" w:rsidRPr="00CA037D" w:rsidRDefault="006C0520" w:rsidP="00CA037D">
      <w:pPr>
        <w:shd w:val="clear" w:color="auto" w:fill="FFFFFF"/>
        <w:spacing w:line="360" w:lineRule="auto"/>
        <w:ind w:firstLine="709"/>
        <w:jc w:val="both"/>
        <w:rPr>
          <w:sz w:val="28"/>
          <w:szCs w:val="28"/>
        </w:rPr>
      </w:pPr>
      <w:r>
        <w:rPr>
          <w:position w:val="-24"/>
          <w:sz w:val="28"/>
          <w:szCs w:val="28"/>
        </w:rPr>
        <w:pict>
          <v:shape id="_x0000_i1052" type="#_x0000_t75" style="width:78.75pt;height:30.75pt">
            <v:imagedata r:id="rId34" o:title=""/>
          </v:shape>
        </w:pict>
      </w:r>
      <w:r w:rsidR="00CA037D">
        <w:rPr>
          <w:sz w:val="28"/>
          <w:szCs w:val="28"/>
        </w:rPr>
        <w:t xml:space="preserve"> </w:t>
      </w:r>
      <w:r w:rsidR="008F3EBD" w:rsidRPr="00CA037D">
        <w:rPr>
          <w:sz w:val="28"/>
          <w:szCs w:val="28"/>
        </w:rPr>
        <w:t>(2.2)</w:t>
      </w:r>
    </w:p>
    <w:p w:rsidR="008F3EBD" w:rsidRPr="00CA037D" w:rsidRDefault="008F3EBD" w:rsidP="00CA037D">
      <w:pPr>
        <w:shd w:val="clear" w:color="auto" w:fill="FFFFFF"/>
        <w:spacing w:line="360" w:lineRule="auto"/>
        <w:ind w:firstLine="709"/>
        <w:jc w:val="both"/>
        <w:rPr>
          <w:sz w:val="28"/>
          <w:szCs w:val="28"/>
        </w:rPr>
      </w:pPr>
    </w:p>
    <w:p w:rsidR="006918EE" w:rsidRPr="00CA037D" w:rsidRDefault="006918EE" w:rsidP="006918EE">
      <w:pPr>
        <w:shd w:val="clear" w:color="auto" w:fill="FFFFFF"/>
        <w:spacing w:line="360" w:lineRule="auto"/>
        <w:ind w:firstLine="709"/>
        <w:jc w:val="both"/>
        <w:rPr>
          <w:sz w:val="28"/>
          <w:szCs w:val="28"/>
        </w:rPr>
      </w:pPr>
      <w:r w:rsidRPr="00CA037D">
        <w:rPr>
          <w:sz w:val="28"/>
          <w:szCs w:val="28"/>
        </w:rPr>
        <w:t>Г</w:t>
      </w:r>
      <w:r w:rsidR="008F3EBD" w:rsidRPr="00CA037D">
        <w:rPr>
          <w:sz w:val="28"/>
          <w:szCs w:val="28"/>
        </w:rPr>
        <w:t>де</w:t>
      </w:r>
      <w:r>
        <w:rPr>
          <w:sz w:val="28"/>
          <w:szCs w:val="28"/>
        </w:rPr>
        <w:t xml:space="preserve"> </w:t>
      </w:r>
      <w:r w:rsidRPr="00CA037D">
        <w:rPr>
          <w:sz w:val="28"/>
          <w:szCs w:val="28"/>
        </w:rPr>
        <w:t>В</w:t>
      </w:r>
      <w:r>
        <w:rPr>
          <w:sz w:val="28"/>
          <w:szCs w:val="28"/>
        </w:rPr>
        <w:t xml:space="preserve"> </w:t>
      </w:r>
      <w:r w:rsidRPr="00CA037D">
        <w:rPr>
          <w:sz w:val="28"/>
          <w:szCs w:val="28"/>
        </w:rPr>
        <w:t>-</w:t>
      </w:r>
      <w:r>
        <w:rPr>
          <w:sz w:val="28"/>
          <w:szCs w:val="28"/>
        </w:rPr>
        <w:t xml:space="preserve"> </w:t>
      </w:r>
      <w:r w:rsidRPr="00CA037D">
        <w:rPr>
          <w:sz w:val="28"/>
          <w:szCs w:val="28"/>
        </w:rPr>
        <w:t>выручка нетто, руб.;</w:t>
      </w:r>
      <w:r>
        <w:rPr>
          <w:sz w:val="28"/>
          <w:szCs w:val="28"/>
        </w:rPr>
        <w:t xml:space="preserve"> </w:t>
      </w:r>
      <w:r w:rsidRPr="00CA037D">
        <w:rPr>
          <w:sz w:val="28"/>
          <w:szCs w:val="28"/>
          <w:lang w:val="en-US"/>
        </w:rPr>
        <w:t>t</w:t>
      </w:r>
      <w:r>
        <w:rPr>
          <w:sz w:val="28"/>
          <w:szCs w:val="28"/>
        </w:rPr>
        <w:t xml:space="preserve"> </w:t>
      </w:r>
      <w:r w:rsidRPr="006918EE">
        <w:rPr>
          <w:sz w:val="28"/>
          <w:szCs w:val="28"/>
        </w:rPr>
        <w:t>-</w:t>
      </w:r>
      <w:r>
        <w:rPr>
          <w:sz w:val="28"/>
          <w:szCs w:val="28"/>
        </w:rPr>
        <w:t xml:space="preserve"> </w:t>
      </w:r>
      <w:r w:rsidRPr="00CA037D">
        <w:rPr>
          <w:sz w:val="28"/>
          <w:szCs w:val="28"/>
        </w:rPr>
        <w:t>дни в периоде, дни;</w:t>
      </w:r>
      <w:r>
        <w:rPr>
          <w:sz w:val="28"/>
          <w:szCs w:val="28"/>
        </w:rPr>
        <w:t xml:space="preserve"> </w:t>
      </w:r>
      <w:r w:rsidR="006C0520">
        <w:rPr>
          <w:position w:val="-4"/>
          <w:sz w:val="28"/>
          <w:szCs w:val="28"/>
        </w:rPr>
        <w:pict>
          <v:shape id="_x0000_i1053" type="#_x0000_t75" style="width:11.25pt;height:10.5pt">
            <v:imagedata r:id="rId35" o:title=""/>
          </v:shape>
        </w:pict>
      </w:r>
      <w:r w:rsidRPr="00CA037D">
        <w:rPr>
          <w:sz w:val="28"/>
          <w:szCs w:val="28"/>
        </w:rPr>
        <w:t>Пдн</w:t>
      </w:r>
      <w:r>
        <w:rPr>
          <w:sz w:val="28"/>
          <w:szCs w:val="28"/>
        </w:rPr>
        <w:t xml:space="preserve"> </w:t>
      </w:r>
      <w:r w:rsidRPr="00CA037D">
        <w:rPr>
          <w:sz w:val="28"/>
          <w:szCs w:val="28"/>
        </w:rPr>
        <w:t>-</w:t>
      </w:r>
      <w:r>
        <w:rPr>
          <w:sz w:val="28"/>
          <w:szCs w:val="28"/>
        </w:rPr>
        <w:t xml:space="preserve"> </w:t>
      </w:r>
      <w:r w:rsidRPr="00CA037D">
        <w:rPr>
          <w:sz w:val="28"/>
          <w:szCs w:val="28"/>
        </w:rPr>
        <w:t>изменение продолжительности оборота оборотного капитала, дни.</w:t>
      </w:r>
    </w:p>
    <w:p w:rsidR="008F3EBD" w:rsidRPr="00CA037D" w:rsidRDefault="008F3EBD" w:rsidP="00CA037D">
      <w:pPr>
        <w:shd w:val="clear" w:color="auto" w:fill="FFFFFF"/>
        <w:spacing w:line="360" w:lineRule="auto"/>
        <w:ind w:firstLine="709"/>
        <w:jc w:val="both"/>
        <w:rPr>
          <w:sz w:val="28"/>
          <w:szCs w:val="28"/>
        </w:rPr>
      </w:pPr>
      <w:r w:rsidRPr="00CA037D">
        <w:rPr>
          <w:sz w:val="28"/>
          <w:szCs w:val="28"/>
        </w:rPr>
        <w:t xml:space="preserve">+Э = </w:t>
      </w:r>
      <w:r w:rsidR="006C0520">
        <w:rPr>
          <w:position w:val="-24"/>
          <w:sz w:val="28"/>
          <w:szCs w:val="28"/>
        </w:rPr>
        <w:pict>
          <v:shape id="_x0000_i1054" type="#_x0000_t75" style="width:105.75pt;height:30.75pt">
            <v:imagedata r:id="rId36" o:title=""/>
          </v:shape>
        </w:pict>
      </w:r>
      <w:r w:rsidRPr="00CA037D">
        <w:rPr>
          <w:sz w:val="28"/>
          <w:szCs w:val="28"/>
        </w:rPr>
        <w:t>млн. руб.</w:t>
      </w:r>
    </w:p>
    <w:p w:rsidR="008F3EBD" w:rsidRPr="00CA037D" w:rsidRDefault="008F3EBD" w:rsidP="00CA037D">
      <w:pPr>
        <w:shd w:val="clear" w:color="auto" w:fill="FFFFFF"/>
        <w:spacing w:line="360" w:lineRule="auto"/>
        <w:ind w:firstLine="709"/>
        <w:jc w:val="both"/>
        <w:rPr>
          <w:sz w:val="28"/>
          <w:szCs w:val="28"/>
        </w:rPr>
      </w:pPr>
      <w:r w:rsidRPr="00CA037D">
        <w:rPr>
          <w:sz w:val="28"/>
          <w:szCs w:val="28"/>
        </w:rPr>
        <w:t>Таким образом, в результате замедления оборачиваемости оборотного капитал на 19,2 дня, предприятию необходимо вовлечь в оборот дополнительную величину оборотных активов в сумме 623,04 млн. руб.</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Для выявления величины изменения прибыли от реализации под влиянием изменения коэффициента оборачиваемости оборотного капитала построим таблицу 2.</w:t>
      </w:r>
      <w:r w:rsidR="00941B37" w:rsidRPr="00CA037D">
        <w:rPr>
          <w:sz w:val="28"/>
          <w:szCs w:val="28"/>
        </w:rPr>
        <w:t>9</w:t>
      </w:r>
      <w:r w:rsidRPr="00CA037D">
        <w:rPr>
          <w:sz w:val="28"/>
          <w:szCs w:val="28"/>
        </w:rPr>
        <w:t>:</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Таблица 2.9 – Исходные данные для анализа влияния оборачиваемости капитала на предприятии</w:t>
      </w:r>
    </w:p>
    <w:tbl>
      <w:tblPr>
        <w:tblW w:w="9356" w:type="dxa"/>
        <w:tblInd w:w="40" w:type="dxa"/>
        <w:tblLayout w:type="fixed"/>
        <w:tblCellMar>
          <w:left w:w="40" w:type="dxa"/>
          <w:right w:w="40" w:type="dxa"/>
        </w:tblCellMar>
        <w:tblLook w:val="0000" w:firstRow="0" w:lastRow="0" w:firstColumn="0" w:lastColumn="0" w:noHBand="0" w:noVBand="0"/>
      </w:tblPr>
      <w:tblGrid>
        <w:gridCol w:w="4140"/>
        <w:gridCol w:w="822"/>
        <w:gridCol w:w="850"/>
        <w:gridCol w:w="1985"/>
        <w:gridCol w:w="1559"/>
      </w:tblGrid>
      <w:tr w:rsidR="00306742" w:rsidRPr="006918EE" w:rsidTr="006918EE">
        <w:trPr>
          <w:trHeight w:hRule="exact" w:val="358"/>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Показатель</w:t>
            </w:r>
          </w:p>
        </w:tc>
        <w:tc>
          <w:tcPr>
            <w:tcW w:w="82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200</w:t>
            </w:r>
            <w:r w:rsidR="00BF20C3" w:rsidRPr="006918EE">
              <w:t>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200</w:t>
            </w:r>
            <w:r w:rsidR="00BF20C3" w:rsidRPr="006918EE">
              <w:t>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Отклонение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Темпы роста,%</w:t>
            </w:r>
          </w:p>
        </w:tc>
      </w:tr>
      <w:tr w:rsidR="00306742" w:rsidRPr="006918EE" w:rsidTr="006918EE">
        <w:trPr>
          <w:trHeight w:hRule="exact" w:val="538"/>
        </w:trPr>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1. Выручка от реализации, млн. руб.</w:t>
            </w:r>
          </w:p>
        </w:tc>
        <w:tc>
          <w:tcPr>
            <w:tcW w:w="82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9121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11682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2561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128,1</w:t>
            </w:r>
          </w:p>
        </w:tc>
      </w:tr>
      <w:tr w:rsidR="00306742" w:rsidRPr="006918EE" w:rsidTr="006918EE">
        <w:trPr>
          <w:trHeight w:hRule="exact" w:val="732"/>
        </w:trPr>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2. Среднегодовая стоимость оборотных активов, млн. руб.</w:t>
            </w:r>
          </w:p>
        </w:tc>
        <w:tc>
          <w:tcPr>
            <w:tcW w:w="82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1493,5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2535</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1041,5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169,7</w:t>
            </w:r>
          </w:p>
        </w:tc>
      </w:tr>
      <w:tr w:rsidR="00306742" w:rsidRPr="006918EE" w:rsidTr="006918EE">
        <w:trPr>
          <w:trHeight w:hRule="exact" w:val="787"/>
        </w:trPr>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3. Коэффициент оборачиваемости оборотных активов, раз</w:t>
            </w:r>
          </w:p>
        </w:tc>
        <w:tc>
          <w:tcPr>
            <w:tcW w:w="82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6,1071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4,6083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rPr>
                <w:b/>
                <w:bCs/>
              </w:rPr>
              <w:t>-</w:t>
            </w:r>
            <w:r w:rsidRPr="006918EE">
              <w:t>1,4988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rPr>
                <w:lang w:val="en-US"/>
              </w:rPr>
              <w:t>X</w:t>
            </w:r>
          </w:p>
        </w:tc>
      </w:tr>
      <w:tr w:rsidR="00306742" w:rsidRPr="006918EE" w:rsidTr="006918EE">
        <w:trPr>
          <w:trHeight w:hRule="exact" w:val="336"/>
        </w:trPr>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4. Прибыль от реализации, млн. руб.</w:t>
            </w:r>
          </w:p>
        </w:tc>
        <w:tc>
          <w:tcPr>
            <w:tcW w:w="82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1346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1764</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418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131,1</w:t>
            </w:r>
          </w:p>
        </w:tc>
      </w:tr>
      <w:tr w:rsidR="00306742" w:rsidRPr="006918EE" w:rsidTr="006918EE">
        <w:trPr>
          <w:trHeight w:hRule="exact" w:val="299"/>
        </w:trPr>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306742" w:rsidRPr="006918EE" w:rsidRDefault="00306742" w:rsidP="006918EE">
            <w:pPr>
              <w:shd w:val="clear" w:color="auto" w:fill="FFFFFF"/>
              <w:spacing w:line="360" w:lineRule="auto"/>
              <w:jc w:val="both"/>
            </w:pPr>
            <w:r w:rsidRPr="006918EE">
              <w:t>5. Рентабельность продаж, коэф.</w:t>
            </w:r>
          </w:p>
        </w:tc>
        <w:tc>
          <w:tcPr>
            <w:tcW w:w="822"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0,1476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0,1510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t>0,0034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06742" w:rsidRPr="006918EE" w:rsidRDefault="00306742" w:rsidP="006918EE">
            <w:pPr>
              <w:shd w:val="clear" w:color="auto" w:fill="FFFFFF"/>
              <w:spacing w:line="360" w:lineRule="auto"/>
              <w:jc w:val="both"/>
            </w:pPr>
            <w:r w:rsidRPr="006918EE">
              <w:rPr>
                <w:lang w:val="en-US"/>
              </w:rPr>
              <w:t>X</w:t>
            </w:r>
          </w:p>
        </w:tc>
      </w:tr>
    </w:tbl>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Прибыль от реализации можно представить в виде произведения среднегодовых остатков оборотного капитала </w:t>
      </w:r>
      <w:r w:rsidRPr="00CA037D">
        <w:rPr>
          <w:i/>
          <w:iCs/>
          <w:sz w:val="28"/>
          <w:szCs w:val="28"/>
        </w:rPr>
        <w:t xml:space="preserve">(Сок), </w:t>
      </w:r>
      <w:r w:rsidRPr="00CA037D">
        <w:rPr>
          <w:sz w:val="28"/>
          <w:szCs w:val="28"/>
        </w:rPr>
        <w:t xml:space="preserve">коэффициента его оборачиваемости </w:t>
      </w:r>
      <w:r w:rsidRPr="00CA037D">
        <w:rPr>
          <w:i/>
          <w:iCs/>
          <w:sz w:val="28"/>
          <w:szCs w:val="28"/>
        </w:rPr>
        <w:t xml:space="preserve">(Коб) </w:t>
      </w:r>
      <w:r w:rsidRPr="00CA037D">
        <w:rPr>
          <w:sz w:val="28"/>
          <w:szCs w:val="28"/>
        </w:rPr>
        <w:t xml:space="preserve">и рентабельности продаж </w:t>
      </w:r>
      <w:r w:rsidRPr="00CA037D">
        <w:rPr>
          <w:i/>
          <w:iCs/>
          <w:sz w:val="28"/>
          <w:szCs w:val="28"/>
        </w:rPr>
        <w:t>(</w:t>
      </w:r>
      <w:r w:rsidRPr="00CA037D">
        <w:rPr>
          <w:i/>
          <w:iCs/>
          <w:sz w:val="28"/>
          <w:szCs w:val="28"/>
          <w:lang w:val="en-US"/>
        </w:rPr>
        <w:t>Rnp</w:t>
      </w:r>
      <w:r w:rsidRPr="00CA037D">
        <w:rPr>
          <w:i/>
          <w:iCs/>
          <w:sz w:val="28"/>
          <w:szCs w:val="28"/>
        </w:rPr>
        <w:t xml:space="preserve">). </w:t>
      </w:r>
      <w:r w:rsidRPr="00CA037D">
        <w:rPr>
          <w:sz w:val="28"/>
          <w:szCs w:val="28"/>
        </w:rPr>
        <w:t>Тогда, изменение прибыли ЧУП «Випра» за счет изменения коэффициента оборачиваемости оборотного капитала рассчитывается следующим образом:</w:t>
      </w:r>
    </w:p>
    <w:p w:rsidR="00306742" w:rsidRPr="00CA037D" w:rsidRDefault="00306742" w:rsidP="00CA037D">
      <w:pPr>
        <w:shd w:val="clear" w:color="auto" w:fill="FFFFFF"/>
        <w:spacing w:line="360" w:lineRule="auto"/>
        <w:ind w:firstLine="709"/>
        <w:jc w:val="both"/>
        <w:rPr>
          <w:i/>
          <w:iCs/>
          <w:sz w:val="28"/>
          <w:szCs w:val="28"/>
        </w:rPr>
      </w:pPr>
    </w:p>
    <w:p w:rsidR="00306742" w:rsidRPr="00CA037D" w:rsidRDefault="006C0520" w:rsidP="00CA037D">
      <w:pPr>
        <w:shd w:val="clear" w:color="auto" w:fill="FFFFFF"/>
        <w:spacing w:line="360" w:lineRule="auto"/>
        <w:ind w:firstLine="709"/>
        <w:jc w:val="both"/>
        <w:rPr>
          <w:sz w:val="28"/>
          <w:szCs w:val="28"/>
        </w:rPr>
      </w:pPr>
      <w:r>
        <w:rPr>
          <w:i/>
          <w:iCs/>
          <w:position w:val="-4"/>
          <w:sz w:val="28"/>
          <w:szCs w:val="28"/>
        </w:rPr>
        <w:pict>
          <v:shape id="_x0000_i1055" type="#_x0000_t75" style="width:9.75pt;height:12.75pt">
            <v:imagedata r:id="rId37" o:title=""/>
          </v:shape>
        </w:pict>
      </w:r>
      <w:r w:rsidR="00306742" w:rsidRPr="00CA037D">
        <w:rPr>
          <w:i/>
          <w:iCs/>
          <w:sz w:val="28"/>
          <w:szCs w:val="28"/>
        </w:rPr>
        <w:t>Приб</w:t>
      </w:r>
      <w:r w:rsidR="00D551F6" w:rsidRPr="00CA037D">
        <w:rPr>
          <w:i/>
          <w:iCs/>
          <w:sz w:val="28"/>
          <w:szCs w:val="28"/>
        </w:rPr>
        <w:t>ыли</w:t>
      </w:r>
      <w:r w:rsidR="00306742" w:rsidRPr="00CA037D">
        <w:rPr>
          <w:i/>
          <w:iCs/>
          <w:sz w:val="28"/>
          <w:szCs w:val="28"/>
        </w:rPr>
        <w:t xml:space="preserve"> = АКоб</w:t>
      </w:r>
      <w:r w:rsidR="00306742" w:rsidRPr="00CA037D">
        <w:rPr>
          <w:sz w:val="28"/>
          <w:szCs w:val="28"/>
        </w:rPr>
        <w:t xml:space="preserve">х </w:t>
      </w:r>
      <w:r w:rsidR="00306742" w:rsidRPr="00CA037D">
        <w:rPr>
          <w:i/>
          <w:iCs/>
          <w:sz w:val="28"/>
          <w:szCs w:val="28"/>
          <w:lang w:val="en-US"/>
        </w:rPr>
        <w:t>Rnp</w:t>
      </w:r>
      <w:r w:rsidR="00306742" w:rsidRPr="00CA037D">
        <w:rPr>
          <w:i/>
          <w:iCs/>
          <w:sz w:val="28"/>
          <w:szCs w:val="28"/>
          <w:vertAlign w:val="subscript"/>
          <w:lang w:val="en-US"/>
        </w:rPr>
        <w:t>f</w:t>
      </w:r>
      <w:r w:rsidR="00306742" w:rsidRPr="00CA037D">
        <w:rPr>
          <w:i/>
          <w:iCs/>
          <w:sz w:val="28"/>
          <w:szCs w:val="28"/>
        </w:rPr>
        <w:t xml:space="preserve"> </w:t>
      </w:r>
      <w:r w:rsidR="00306742" w:rsidRPr="00CA037D">
        <w:rPr>
          <w:sz w:val="28"/>
          <w:szCs w:val="28"/>
        </w:rPr>
        <w:t>х Сок,</w:t>
      </w:r>
      <w:r w:rsidR="00CA037D">
        <w:rPr>
          <w:sz w:val="28"/>
          <w:szCs w:val="28"/>
        </w:rPr>
        <w:t xml:space="preserve"> </w:t>
      </w:r>
      <w:r w:rsidR="00306742" w:rsidRPr="00CA037D">
        <w:rPr>
          <w:sz w:val="28"/>
          <w:szCs w:val="28"/>
        </w:rPr>
        <w:t>(2.3)</w:t>
      </w:r>
    </w:p>
    <w:p w:rsidR="00306742" w:rsidRPr="00CA037D" w:rsidRDefault="00306742" w:rsidP="00CA037D">
      <w:pPr>
        <w:shd w:val="clear" w:color="auto" w:fill="FFFFFF"/>
        <w:spacing w:line="360" w:lineRule="auto"/>
        <w:ind w:firstLine="709"/>
        <w:jc w:val="both"/>
        <w:rPr>
          <w:i/>
          <w:iCs/>
          <w:sz w:val="28"/>
          <w:szCs w:val="28"/>
        </w:rPr>
      </w:pPr>
    </w:p>
    <w:p w:rsidR="00306742" w:rsidRPr="00CA037D" w:rsidRDefault="006C0520" w:rsidP="00CA037D">
      <w:pPr>
        <w:shd w:val="clear" w:color="auto" w:fill="FFFFFF"/>
        <w:spacing w:line="360" w:lineRule="auto"/>
        <w:ind w:firstLine="709"/>
        <w:jc w:val="both"/>
        <w:rPr>
          <w:sz w:val="28"/>
          <w:szCs w:val="28"/>
        </w:rPr>
      </w:pPr>
      <w:r>
        <w:rPr>
          <w:i/>
          <w:iCs/>
          <w:position w:val="-4"/>
          <w:sz w:val="28"/>
          <w:szCs w:val="28"/>
        </w:rPr>
        <w:pict>
          <v:shape id="_x0000_i1056" type="#_x0000_t75" style="width:9.75pt;height:12.75pt">
            <v:imagedata r:id="rId38" o:title=""/>
          </v:shape>
        </w:pict>
      </w:r>
      <w:r w:rsidR="00306742" w:rsidRPr="00CA037D">
        <w:rPr>
          <w:i/>
          <w:iCs/>
          <w:sz w:val="28"/>
          <w:szCs w:val="28"/>
        </w:rPr>
        <w:t xml:space="preserve">Прибыли = </w:t>
      </w:r>
      <w:r w:rsidR="00306742" w:rsidRPr="00CA037D">
        <w:rPr>
          <w:sz w:val="28"/>
          <w:szCs w:val="28"/>
        </w:rPr>
        <w:t>-1,5 -0,1510-2535 = -574,2</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результатам проведенного анализа оборотного капитала ЧУП «Випра» можно сделать следующие выводы.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За анализируемый период общая величина оборотного капитала организации увеличилась на 1548 млн. руб. или на 87,9%. При этом самые высокие темпы роста наблюдаются у налогов по приобретенным ценностям (в 12 раз), готовой продукции (в 3,8 раза) и денежных средств (в 2,5 раза). Это является положительной тенденцией и говорит о том, что предприятие наращивает производство.</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структуре оборотных активов наибольший удельный вес занимают сырье и материалы, но к концу года доля этой статьи в оборотных активах снижается на 11,7 п.п. В то же время происходит увеличение удельного веса готовой продукции и товаров (на 16,5 п.п.) на фоне снижения удельного веса товаров отгруженных и дебиторской задолженности.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Предприятию следует обратить внимание на значительное накопление нереализованной продукции. Рост остатков готовой продукции может быть вызван ее неритмичным выпуском, несоответствием графика поставок готовой продукции плану перевозок, неудовлетворительной организацией упаковки и погрузки готовой продукции, задержкой в оформлении транспортных документов и т.д. Однако положительной тенденцией является то, что величина денежных средств (наиболее ликвидная часть активов) продолжает расти.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За анализируемый период произошла перегруппировка активов между оборотными производственными фондами и фондами обращения (большую долю в структуре оборотных активов на конец года стали занимать фонды обращения - 50,8%). Это является положительной тенденцией, т.к. эта часть оборотных активов является более ликвидной. Снижение коэффициента накопления товарно-материальных ценностей говорит об улучшении к концу года их структуры на предприятии с позиции мобильности.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Наибольшую долю в оборотных активах и на начало и на конец года составляют активы с высокой степенью риска ликвидности (63,0% и 54,3% на начало и конец года соответственно), а в их числе - материальные запасы (52,2% и 40,5% на начало и конец года соответственно). Однако следует обратить внимание на значительное снижение удельного веса материальных запасов (на 11,7 п.п.) в структуре оборотных активов к концу года. Это является положительным моментом в деятельности предприятия и увеличивает ликвидность его активов, а следовательно и платежеспособность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В целом же ликвидность оборотных активов за год выросла, т.к. доля активов с минимальной и средней степенью риска увеличилась с 37,0 </w:t>
      </w:r>
      <w:r w:rsidRPr="00CA037D">
        <w:rPr>
          <w:i/>
          <w:iCs/>
          <w:sz w:val="28"/>
          <w:szCs w:val="28"/>
        </w:rPr>
        <w:t xml:space="preserve">% </w:t>
      </w:r>
      <w:r w:rsidRPr="00CA037D">
        <w:rPr>
          <w:sz w:val="28"/>
          <w:szCs w:val="28"/>
        </w:rPr>
        <w:t>до 45,7% к концу года. Также следует отметить, что наибольшие темпы роста (в 2,5 раза) наблюдаются по группе активов с минимальной степенью риска ликвидности.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результатам проведенного анализа источников формирования капитала видно, что в 200</w:t>
      </w:r>
      <w:r w:rsidR="00277048" w:rsidRPr="00CA037D">
        <w:rPr>
          <w:sz w:val="28"/>
          <w:szCs w:val="28"/>
        </w:rPr>
        <w:t>6</w:t>
      </w:r>
      <w:r w:rsidRPr="00CA037D">
        <w:rPr>
          <w:sz w:val="28"/>
          <w:szCs w:val="28"/>
        </w:rPr>
        <w:t xml:space="preserve"> году финансирование оборотных активов ЧУП «Випра» осуществлялось как за счет собственных источников, так и за счет краткосрочных обязательств.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За счет собственных источников на начало года покрывалось 77,1% оборотных активов, а на конец года уже 60,3%, что свидетельствует о снижении доли собственных средств, направляемых на формирование мобильных активов. Другая часть оборотных активов покрывалась за счет краткосрочных кредитов (4,7% на конец года) и кредиторской задолженности (35% на конец года).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Величина собственных оборотных средств ЧУП «Випра» в 200</w:t>
      </w:r>
      <w:r w:rsidR="00277048" w:rsidRPr="00CA037D">
        <w:rPr>
          <w:sz w:val="28"/>
          <w:szCs w:val="28"/>
        </w:rPr>
        <w:t>6</w:t>
      </w:r>
      <w:r w:rsidRPr="00CA037D">
        <w:rPr>
          <w:sz w:val="28"/>
          <w:szCs w:val="28"/>
        </w:rPr>
        <w:t xml:space="preserve"> году увеличилась на 639 млн. руб. или на 47,1%. С точки зрения финансовой устойчивости предприятия эту тенденцию следует оценить как положительную.</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Повышение величины собственных оборотных средств явилось следствием влияния различных факторов и в 1ю очередь - превышения темпов роста источников собственных средств (127,2%) и доходов и расходов (141,2%) над темпами роста внеоборотных активов (123,6%).</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Прирост источников собственных средств произошел в основном за счет прироста добавочного фонда на 23,3%. Наибольшее понижающее влияние на прирост собственных оборотных средств оказал прирост основных средств на 1675 млн. руб. или на 23,4%. Также понижающим фактором для собственных оборотных средств явилось отсутствие в 2004 году целевого финансирования.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целом, данная структура источников формирования оборотного капитала является благоприятной и не создает угрозы финансовой устойчивости и платежеспособности предприятия. Однако, следует обратить внимание на значительный рост (в 3,1 раза) за анализируемый период кредиторской задолженности.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Состояние расчетов на предприятии ухудшилось, т.к. период погашения дебиторской задолженности увеличился на 0,2 дня и продолжительность использования кредиторской задолженности увеличилась на 13,9 дня. В целом, следует отметить, что период нахождения в обороте предприятия кредиторской задолженности и в 200</w:t>
      </w:r>
      <w:r w:rsidR="00277048" w:rsidRPr="00CA037D">
        <w:rPr>
          <w:sz w:val="28"/>
          <w:szCs w:val="28"/>
        </w:rPr>
        <w:t>5</w:t>
      </w:r>
      <w:r w:rsidRPr="00CA037D">
        <w:rPr>
          <w:sz w:val="28"/>
          <w:szCs w:val="28"/>
        </w:rPr>
        <w:t xml:space="preserve"> и в 200</w:t>
      </w:r>
      <w:r w:rsidR="00277048" w:rsidRPr="00CA037D">
        <w:rPr>
          <w:sz w:val="28"/>
          <w:szCs w:val="28"/>
        </w:rPr>
        <w:t>6</w:t>
      </w:r>
      <w:r w:rsidRPr="00CA037D">
        <w:rPr>
          <w:sz w:val="28"/>
          <w:szCs w:val="28"/>
        </w:rPr>
        <w:t xml:space="preserve"> году существенно выше, чем период погашения дебиторской задолженности. Это является положительным для предприятия моментом, т.к. средства от дебиторов поступают быстрее, чем наступают сроки погашения обязательств.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Предприятию следует обратить внимание на завышенный уровень коэффициента соотношения кредиторской и дебиторской задолженности (рекомендуемое значение этого показателя - не более 2). Значение этого показателя в 200</w:t>
      </w:r>
      <w:r w:rsidR="00277048" w:rsidRPr="00CA037D">
        <w:rPr>
          <w:sz w:val="28"/>
          <w:szCs w:val="28"/>
        </w:rPr>
        <w:t>6</w:t>
      </w:r>
      <w:r w:rsidRPr="00CA037D">
        <w:rPr>
          <w:sz w:val="28"/>
          <w:szCs w:val="28"/>
        </w:rPr>
        <w:t xml:space="preserve"> году равное 5,1 говорит о том, что обязательства предприятия в 5,1 раз превышают обязательства перед предприятием. Это создает угрозу для финансовой устойчивости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 данным таблицы 2.</w:t>
      </w:r>
      <w:r w:rsidR="00F276F5" w:rsidRPr="00CA037D">
        <w:rPr>
          <w:sz w:val="28"/>
          <w:szCs w:val="28"/>
        </w:rPr>
        <w:t>6</w:t>
      </w:r>
      <w:r w:rsidRPr="00CA037D">
        <w:rPr>
          <w:sz w:val="28"/>
          <w:szCs w:val="28"/>
        </w:rPr>
        <w:t xml:space="preserve"> видно, что платежеспособность предприятия за год снизилась, т.к. значения коэффициентов абсолютной ликвидности и промежуточной ликвидности к концу года еще больше отклонились от рекомендуемых значений. Также следует обратить внимание на высокий уровень коэффициента текущей ликвидности на начало года (4,359). Это связано с чрезмерным накоплением запасов и затрат (60,5% в структуре оборотных активов).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 концу года произошло снижение доли запасов и затрат в оборотном капитале, а как следствие, снизился и коэффициент текущей ликвидности. Однако его значение к концу года все еще превышает нормативное для промышленного предприятия значение (1,7), т.к. к концу года произошло накопление готовой продукции на складе до 32,9% оборотного капитала.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За анализируемый период произошло ухудшение оборачиваемости капитала. Скорость оборота оборотных средств снизилась на 1,5 раза. Это отрицательный для предприятия момент, т.к. потребует вовлечения дополнительных средств в оборот. Наибольшее влияние на это изменение оказало снижение скорости оборота незавершенного производства (на 17,4 раза) и готовой продукции (на 14 раз). Повышение скорости оборота таких элементов как товары отгруженные (на 7,4 раза) и денежные средства (на 5,2 раза) не смогло перекрыть это негативное влияние.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За год произошел рост коэффициента загрузки оборотных средств на 0,063 пункта. Это говорит о том, что затраты оборотных средств на рубль реализованной продукции увеличились на 6,3 п.п. Наибольшее влияние на рост данного показателя оказал рост расходов сырья и материалов и готовой продукции. Снижение расхода оборотных средств на рубль реализованной продукции наблюдается по таким элементам оборотных средств как товары отгруженные и прочие оборотные активы.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Продолжительность оборота всех оборотных средств увеличилась на 19,2 дня, что свидетельствует об ухудшении финансового положения предприятия (средства, вложенные в анализируемом периоде в оборотные активы, проходят полный цикл и снова принимают денежную форму на 19,2 дня дольше, чем в предыдущем году). Основной причиной этого замедления явилось изменение средних остатков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Наибольшее влияние на продолжительность оборота при изменении средних остатков оказали сырье и материалы (продолжительность оборота оборотных средств увеличилась на 21,3 дня). Положительным моментом для предприятия является сокращение продолжительности оборота по самой ликвидной части оборотных активов - денежным средствам (на 0,2 дня).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Рост объема реализации (128,1 %) в целом оказал положительное влияние на продолжительность оборота, однако его темпы были ниже темпов роста остатков оборотных средств (169,7 %).</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Таким образом, в результате замедления оборачиваемости оборотного капитала на 19,2 дня, предприятию пришлось вовлечь в оборот дополнительную величину оборотных активов в сумме 623,04 млн. руб., в результате чего произошло снижение прибыли от реализации на 574,2 млн. руб.</w:t>
      </w:r>
    </w:p>
    <w:p w:rsidR="00306742" w:rsidRDefault="00306742" w:rsidP="00CA037D">
      <w:pPr>
        <w:shd w:val="clear" w:color="auto" w:fill="FFFFFF"/>
        <w:spacing w:line="360" w:lineRule="auto"/>
        <w:ind w:firstLine="709"/>
        <w:jc w:val="both"/>
        <w:rPr>
          <w:sz w:val="28"/>
          <w:szCs w:val="28"/>
        </w:rPr>
      </w:pPr>
      <w:r w:rsidRPr="00CA037D">
        <w:rPr>
          <w:sz w:val="28"/>
          <w:szCs w:val="28"/>
        </w:rPr>
        <w:t>Таким образом, предприятию с целью более эффективного использования оборотного капитала следует разработать ряд управленческих мер, которые позволят ему увеличить скорость оборота оборотных активов и тем самым повысить эффективность их использования. Данные меры рассмотрим в главе 3.</w:t>
      </w:r>
    </w:p>
    <w:p w:rsidR="006918EE" w:rsidRPr="00CA037D" w:rsidRDefault="006918EE" w:rsidP="00CA037D">
      <w:pPr>
        <w:shd w:val="clear" w:color="auto" w:fill="FFFFFF"/>
        <w:spacing w:line="360" w:lineRule="auto"/>
        <w:ind w:firstLine="709"/>
        <w:jc w:val="both"/>
        <w:rPr>
          <w:sz w:val="28"/>
          <w:szCs w:val="28"/>
        </w:rPr>
      </w:pPr>
    </w:p>
    <w:p w:rsidR="00306742" w:rsidRPr="00CA037D" w:rsidRDefault="00306742" w:rsidP="006918EE">
      <w:pPr>
        <w:shd w:val="clear" w:color="auto" w:fill="FFFFFF"/>
        <w:spacing w:line="360" w:lineRule="auto"/>
        <w:ind w:firstLine="709"/>
        <w:jc w:val="center"/>
        <w:rPr>
          <w:b/>
          <w:bCs/>
          <w:sz w:val="28"/>
          <w:szCs w:val="28"/>
        </w:rPr>
      </w:pPr>
      <w:r w:rsidRPr="00CA037D">
        <w:rPr>
          <w:sz w:val="28"/>
          <w:szCs w:val="28"/>
        </w:rPr>
        <w:br w:type="page"/>
      </w:r>
      <w:r w:rsidRPr="00CA037D">
        <w:rPr>
          <w:b/>
          <w:bCs/>
          <w:sz w:val="28"/>
          <w:szCs w:val="28"/>
        </w:rPr>
        <w:t>3</w:t>
      </w:r>
      <w:r w:rsidR="006918EE">
        <w:rPr>
          <w:b/>
          <w:bCs/>
          <w:sz w:val="28"/>
          <w:szCs w:val="28"/>
        </w:rPr>
        <w:t>.</w:t>
      </w:r>
      <w:r w:rsidRPr="00CA037D">
        <w:rPr>
          <w:b/>
          <w:bCs/>
          <w:sz w:val="28"/>
          <w:szCs w:val="28"/>
        </w:rPr>
        <w:t xml:space="preserve"> ПУТИ УСКОРЕНИЯ ИСПОЛЬЗОВАНИЯ ОБОРОТНЫХ СРЕДСТВ</w:t>
      </w:r>
      <w:r w:rsidR="000902EB" w:rsidRPr="00CA037D">
        <w:rPr>
          <w:b/>
          <w:bCs/>
          <w:sz w:val="28"/>
          <w:szCs w:val="28"/>
        </w:rPr>
        <w:t xml:space="preserve"> ЧУП «ВИРПА»</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Одна из ключевых проблем отечественных предприятий - проблема дефицита работающего оборотного капитала. Она связана не только с кризисом неплатежей, но и с неэффективным управлением оборотными активами, недостатками системы управления предприятия в целом.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 основным причинам дефицита реально работающих оборотных средств в первую очередь можно отнести:</w:t>
      </w:r>
    </w:p>
    <w:p w:rsidR="00306742" w:rsidRPr="00CA037D" w:rsidRDefault="00306742" w:rsidP="00CA037D">
      <w:pPr>
        <w:numPr>
          <w:ilvl w:val="0"/>
          <w:numId w:val="9"/>
        </w:numPr>
        <w:shd w:val="clear" w:color="auto" w:fill="FFFFFF"/>
        <w:spacing w:line="360" w:lineRule="auto"/>
        <w:ind w:firstLine="709"/>
        <w:jc w:val="both"/>
        <w:rPr>
          <w:sz w:val="28"/>
          <w:szCs w:val="28"/>
        </w:rPr>
      </w:pPr>
      <w:r w:rsidRPr="00CA037D">
        <w:rPr>
          <w:sz w:val="28"/>
          <w:szCs w:val="28"/>
        </w:rPr>
        <w:t>существование</w:t>
      </w:r>
      <w:r w:rsidR="00CA037D">
        <w:rPr>
          <w:sz w:val="28"/>
          <w:szCs w:val="28"/>
        </w:rPr>
        <w:t xml:space="preserve"> </w:t>
      </w:r>
      <w:r w:rsidRPr="00CA037D">
        <w:rPr>
          <w:sz w:val="28"/>
          <w:szCs w:val="28"/>
        </w:rPr>
        <w:t>значительной</w:t>
      </w:r>
      <w:r w:rsidR="00CA037D">
        <w:rPr>
          <w:sz w:val="28"/>
          <w:szCs w:val="28"/>
        </w:rPr>
        <w:t xml:space="preserve"> </w:t>
      </w:r>
      <w:r w:rsidRPr="00CA037D">
        <w:rPr>
          <w:sz w:val="28"/>
          <w:szCs w:val="28"/>
        </w:rPr>
        <w:t>и/или</w:t>
      </w:r>
      <w:r w:rsidR="00CA037D">
        <w:rPr>
          <w:sz w:val="28"/>
          <w:szCs w:val="28"/>
        </w:rPr>
        <w:t xml:space="preserve"> </w:t>
      </w:r>
      <w:r w:rsidRPr="00CA037D">
        <w:rPr>
          <w:sz w:val="28"/>
          <w:szCs w:val="28"/>
        </w:rPr>
        <w:t>просроченной</w:t>
      </w:r>
      <w:r w:rsidR="00CA037D">
        <w:rPr>
          <w:sz w:val="28"/>
          <w:szCs w:val="28"/>
        </w:rPr>
        <w:t xml:space="preserve"> </w:t>
      </w:r>
      <w:r w:rsidRPr="00CA037D">
        <w:rPr>
          <w:sz w:val="28"/>
          <w:szCs w:val="28"/>
        </w:rPr>
        <w:t>дебиторской</w:t>
      </w:r>
      <w:r w:rsidR="00CA037D">
        <w:rPr>
          <w:sz w:val="28"/>
          <w:szCs w:val="28"/>
        </w:rPr>
        <w:t xml:space="preserve"> </w:t>
      </w:r>
      <w:r w:rsidRPr="00CA037D">
        <w:rPr>
          <w:sz w:val="28"/>
          <w:szCs w:val="28"/>
        </w:rPr>
        <w:t>задолженности;</w:t>
      </w:r>
    </w:p>
    <w:p w:rsidR="00306742" w:rsidRPr="00CA037D" w:rsidRDefault="00306742" w:rsidP="00CA037D">
      <w:pPr>
        <w:numPr>
          <w:ilvl w:val="0"/>
          <w:numId w:val="9"/>
        </w:numPr>
        <w:shd w:val="clear" w:color="auto" w:fill="FFFFFF"/>
        <w:spacing w:line="360" w:lineRule="auto"/>
        <w:ind w:firstLine="709"/>
        <w:jc w:val="both"/>
        <w:rPr>
          <w:sz w:val="28"/>
          <w:szCs w:val="28"/>
        </w:rPr>
      </w:pPr>
      <w:r w:rsidRPr="00CA037D">
        <w:rPr>
          <w:sz w:val="28"/>
          <w:szCs w:val="28"/>
        </w:rPr>
        <w:t>"замораживание" средств в сверхнормативных запасах сырья и</w:t>
      </w:r>
      <w:r w:rsidR="00CA037D">
        <w:rPr>
          <w:sz w:val="28"/>
          <w:szCs w:val="28"/>
        </w:rPr>
        <w:t xml:space="preserve"> </w:t>
      </w:r>
      <w:r w:rsidRPr="00CA037D">
        <w:rPr>
          <w:sz w:val="28"/>
          <w:szCs w:val="28"/>
        </w:rPr>
        <w:t>материалов;</w:t>
      </w:r>
    </w:p>
    <w:p w:rsidR="00306742" w:rsidRPr="00CA037D" w:rsidRDefault="00306742" w:rsidP="00CA037D">
      <w:pPr>
        <w:numPr>
          <w:ilvl w:val="0"/>
          <w:numId w:val="9"/>
        </w:numPr>
        <w:shd w:val="clear" w:color="auto" w:fill="FFFFFF"/>
        <w:spacing w:line="360" w:lineRule="auto"/>
        <w:ind w:firstLine="709"/>
        <w:jc w:val="both"/>
        <w:rPr>
          <w:sz w:val="28"/>
          <w:szCs w:val="28"/>
        </w:rPr>
      </w:pPr>
      <w:r w:rsidRPr="00CA037D">
        <w:rPr>
          <w:sz w:val="28"/>
          <w:szCs w:val="28"/>
        </w:rPr>
        <w:t>наличие излишних запасов незавершенного производства и готовой</w:t>
      </w:r>
      <w:r w:rsidR="00CA037D">
        <w:rPr>
          <w:sz w:val="28"/>
          <w:szCs w:val="28"/>
        </w:rPr>
        <w:t xml:space="preserve"> </w:t>
      </w:r>
      <w:r w:rsidRPr="00CA037D">
        <w:rPr>
          <w:sz w:val="28"/>
          <w:szCs w:val="28"/>
        </w:rPr>
        <w:t>продукции, часть которой нередко является неликвидной из-за высокой</w:t>
      </w:r>
      <w:r w:rsidR="00CA037D">
        <w:rPr>
          <w:sz w:val="28"/>
          <w:szCs w:val="28"/>
        </w:rPr>
        <w:t xml:space="preserve"> </w:t>
      </w:r>
      <w:r w:rsidRPr="00CA037D">
        <w:rPr>
          <w:sz w:val="28"/>
          <w:szCs w:val="28"/>
        </w:rPr>
        <w:t>себестоимости, цены или низких потребительских свойств.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Для многих предприятий, находящихся в сложном финансовом положении, характерна следующая динамика изменения оборотных активов: рост дебиторской задолженности, запасов сырья и материалов, незавершенного производства, объемов готовой продукции, увеличение периодов их оборачиваемости.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Поскольку доля денежных средств и краткосрочных финансовых вложений в балансе предприятий, как правило, незначительна, то наиболее ликвидными активами, находящимися в распоряжении предприятия, могут быть дебиторская задолженность и запасы. Тем не менее зачастую значительная доля дебиторской задолженности попадает в разряд просроченной или безнадежной, а запасов - в непригодные для использования, неликвидные и трудно реализуемые.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Каким образом можно исправить подобную ситуацию? Нельзя полностью устранить влияние неплатежей на экономику предприятия, но в то же время существуют значительные внутренние резервы и механизмы, позволяющие управлять оборотными средствами более эффективно [</w:t>
      </w:r>
      <w:r w:rsidR="00941B37" w:rsidRPr="00CA037D">
        <w:rPr>
          <w:sz w:val="28"/>
          <w:szCs w:val="28"/>
        </w:rPr>
        <w:t>2</w:t>
      </w:r>
      <w:r w:rsidRPr="00CA037D">
        <w:rPr>
          <w:sz w:val="28"/>
          <w:szCs w:val="28"/>
        </w:rPr>
        <w:t>., с.46].</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Как видно из содержания приведенных формул 1.</w:t>
      </w:r>
      <w:r w:rsidR="00F276F5" w:rsidRPr="00CA037D">
        <w:rPr>
          <w:sz w:val="28"/>
          <w:szCs w:val="28"/>
        </w:rPr>
        <w:t>4</w:t>
      </w:r>
      <w:r w:rsidRPr="00CA037D">
        <w:rPr>
          <w:sz w:val="28"/>
          <w:szCs w:val="28"/>
        </w:rPr>
        <w:t xml:space="preserve"> - 1.</w:t>
      </w:r>
      <w:r w:rsidR="00F276F5" w:rsidRPr="00CA037D">
        <w:rPr>
          <w:sz w:val="28"/>
          <w:szCs w:val="28"/>
        </w:rPr>
        <w:t>5</w:t>
      </w:r>
      <w:r w:rsidRPr="00CA037D">
        <w:rPr>
          <w:sz w:val="28"/>
          <w:szCs w:val="28"/>
        </w:rPr>
        <w:t>, управление эффективностью оборотного капитала предполагает, с одной стороны, регулирование объемов реализации, с другой - объемов и структуры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Величина выручки от реализации, удельный вес денежной ее части определяется в первую очередь конкурентоспособностью производимой продукции.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Среди факторов, оказывающих влияние на конкурентоспособность, необходимо выделить ее зависимость от величины, состояния и эффективности основных средств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И качественная, и ценовая конкурентоспособность основываются на эффективных технологических решениях, постоянном обновлении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производства и не могут быть реализованы на базе физически и морально</w:t>
      </w:r>
      <w:r w:rsidRPr="00CA037D">
        <w:rPr>
          <w:b/>
          <w:bCs/>
          <w:sz w:val="28"/>
          <w:szCs w:val="28"/>
        </w:rPr>
        <w:t xml:space="preserve"> </w:t>
      </w:r>
      <w:r w:rsidRPr="00CA037D">
        <w:rPr>
          <w:sz w:val="28"/>
          <w:szCs w:val="28"/>
        </w:rPr>
        <w:t>изношенных основных фондов.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Таким образом, одним из условий ускорения оборачиваемости оборотного капитала является выработка его финансовыми службами во взаимодействии с производственными подразделениями оптимальных пропорций распределения ограниченных финансовых ресурсов между основными и оборотными средствами, использование инвестиций исключительно на высокоокупаемые проекты (рационализация, модернизация действующего производства).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Другим направлением повышения конкурентоспособности и вместе с тем наращивание объемов производства является совершенствование антизатратных механизмов.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Решение проблемы улучшения использования оборотных средств обусловлено экономным и рациональным использованием материальных ресурсов и базируется на реализации государственной ресурсосберегающей политики.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Государство через целенаправленную научно-техническую, структурную, налоговую, финансово-кредитную и иную политику должно воздействовать на все субъекты хозяйствования при реализации ресурсосберегающей стратегии.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Последняя многоаспектна и включает направления снижения материалоемкости продукции, что позволяет прежде всего сокращать затраты на выпуск продукции, повышать конкурентоспособность, значительно увеличивать прибыль, накапливать собственные финансовые средства, достаточные для расширенного воспроизводства, внедрения инноваций, увеличивать выпуск продукции из одного и того же количества материальных ресурсов, уменьшать нормативную величину оборотных средств, необходимых предприятию для нормального функционирования, улучшать финансовое состояние предприятия и снижать риск его банкротства.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Решение проблемы снижения материалоемкости продукции позволяет получать выгоды также в экологическом и социальном аспектах.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Возможны различные направления повышения эффективности использования материальных ресурсов на предприятии:</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комплексное использование сырья, материалов и топливно-энергетических ресурсов;</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качественная подготовка сырья и материалов к производству, внедрение эффективных их заменителей;</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совершенствование нормативной базы;</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внедрение прогрессивных,</w:t>
      </w:r>
      <w:r w:rsidR="00CA037D">
        <w:rPr>
          <w:sz w:val="28"/>
          <w:szCs w:val="28"/>
        </w:rPr>
        <w:t xml:space="preserve"> </w:t>
      </w:r>
      <w:r w:rsidRPr="00CA037D">
        <w:rPr>
          <w:sz w:val="28"/>
          <w:szCs w:val="28"/>
        </w:rPr>
        <w:t>прежде всего малоотходных и безотходных, технологий производства;</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строгое соблюдение технологических процессов и поддержание технического парка предприятия в рабочем состоянии;</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улучшение качества продукции;</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использование отходов производства в качестве вторичного сырья;</w:t>
      </w:r>
    </w:p>
    <w:p w:rsidR="00306742" w:rsidRPr="00CA037D" w:rsidRDefault="00306742" w:rsidP="00CA037D">
      <w:pPr>
        <w:numPr>
          <w:ilvl w:val="0"/>
          <w:numId w:val="5"/>
        </w:numPr>
        <w:shd w:val="clear" w:color="auto" w:fill="FFFFFF"/>
        <w:spacing w:line="360" w:lineRule="auto"/>
        <w:ind w:firstLine="709"/>
        <w:jc w:val="both"/>
        <w:rPr>
          <w:sz w:val="28"/>
          <w:szCs w:val="28"/>
        </w:rPr>
      </w:pPr>
      <w:r w:rsidRPr="00CA037D">
        <w:rPr>
          <w:sz w:val="28"/>
          <w:szCs w:val="28"/>
        </w:rPr>
        <w:t>управление оборотными средствами на предприятии с целью их минимизации и др.</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Наиболее существенные результаты дает улучшение организации складского хозяйства.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использования основных фондов, применяемой техники и технологии, экономии на всех стадиях движения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Ускорение оборачиваемости оборотных средств в сфере обращения достигается путем минимизации периода нахождения готовой продукции на складах предприятия и периода ее оплаты потребителем. Важнейшие предпосылки ускорения оборачиваемости оборотных средств:</w:t>
      </w:r>
    </w:p>
    <w:p w:rsidR="00306742" w:rsidRPr="00CA037D" w:rsidRDefault="00306742" w:rsidP="00CA037D">
      <w:pPr>
        <w:numPr>
          <w:ilvl w:val="0"/>
          <w:numId w:val="11"/>
        </w:numPr>
        <w:shd w:val="clear" w:color="auto" w:fill="FFFFFF"/>
        <w:spacing w:line="360" w:lineRule="auto"/>
        <w:ind w:firstLine="709"/>
        <w:jc w:val="both"/>
        <w:rPr>
          <w:sz w:val="28"/>
          <w:szCs w:val="28"/>
        </w:rPr>
      </w:pPr>
      <w:r w:rsidRPr="00CA037D">
        <w:rPr>
          <w:sz w:val="28"/>
          <w:szCs w:val="28"/>
        </w:rPr>
        <w:t>соблюдение договорной и платежной дисциплины;</w:t>
      </w:r>
    </w:p>
    <w:p w:rsidR="00306742" w:rsidRPr="00CA037D" w:rsidRDefault="00306742" w:rsidP="00CA037D">
      <w:pPr>
        <w:numPr>
          <w:ilvl w:val="0"/>
          <w:numId w:val="11"/>
        </w:numPr>
        <w:shd w:val="clear" w:color="auto" w:fill="FFFFFF"/>
        <w:spacing w:line="360" w:lineRule="auto"/>
        <w:ind w:firstLine="709"/>
        <w:jc w:val="both"/>
        <w:rPr>
          <w:sz w:val="28"/>
          <w:szCs w:val="28"/>
        </w:rPr>
      </w:pPr>
      <w:r w:rsidRPr="00CA037D">
        <w:rPr>
          <w:sz w:val="28"/>
          <w:szCs w:val="28"/>
        </w:rPr>
        <w:t>эффективная маркетинговая стратегия предприятия;</w:t>
      </w:r>
    </w:p>
    <w:p w:rsidR="00306742" w:rsidRPr="00CA037D" w:rsidRDefault="00306742" w:rsidP="00CA037D">
      <w:pPr>
        <w:numPr>
          <w:ilvl w:val="0"/>
          <w:numId w:val="11"/>
        </w:numPr>
        <w:shd w:val="clear" w:color="auto" w:fill="FFFFFF"/>
        <w:spacing w:line="360" w:lineRule="auto"/>
        <w:ind w:firstLine="709"/>
        <w:jc w:val="both"/>
        <w:rPr>
          <w:sz w:val="28"/>
          <w:szCs w:val="28"/>
        </w:rPr>
      </w:pPr>
      <w:r w:rsidRPr="00CA037D">
        <w:rPr>
          <w:sz w:val="28"/>
          <w:szCs w:val="28"/>
        </w:rPr>
        <w:t>применение прогрессивных форм расчетов;</w:t>
      </w:r>
    </w:p>
    <w:p w:rsidR="00306742" w:rsidRPr="00CA037D" w:rsidRDefault="00306742" w:rsidP="00CA037D">
      <w:pPr>
        <w:numPr>
          <w:ilvl w:val="0"/>
          <w:numId w:val="11"/>
        </w:numPr>
        <w:shd w:val="clear" w:color="auto" w:fill="FFFFFF"/>
        <w:spacing w:line="360" w:lineRule="auto"/>
        <w:ind w:firstLine="709"/>
        <w:jc w:val="both"/>
        <w:rPr>
          <w:sz w:val="28"/>
          <w:szCs w:val="28"/>
        </w:rPr>
      </w:pPr>
      <w:r w:rsidRPr="00CA037D">
        <w:rPr>
          <w:sz w:val="28"/>
          <w:szCs w:val="28"/>
        </w:rPr>
        <w:t>своевременное оформление документации и ускорение ее движения. Ускорение оборачиваемости оборотных средств позволяет</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высвободить значительные суммы, благодаря чему можно увеличить объем производства без дополнительного финансирования, а высвобождающиеся средства использовать в соответствии с потребностями предприятия [</w:t>
      </w:r>
      <w:r w:rsidR="00941B37" w:rsidRPr="00CA037D">
        <w:rPr>
          <w:sz w:val="28"/>
          <w:szCs w:val="28"/>
        </w:rPr>
        <w:t>7</w:t>
      </w:r>
      <w:r w:rsidRPr="00CA037D">
        <w:rPr>
          <w:sz w:val="28"/>
          <w:szCs w:val="28"/>
        </w:rPr>
        <w:t>, с.29].</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Ускорения оборачиваемости оборотных средств на предприятии можно добиться следующими путями: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на стадии создания производственных запасов: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внедрение экономически обоснованных норм запасов;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приближение поставщиков сырья, полуфабрикатов, комплектующих изделий к потребителям;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широкое использование прямых длительных связей; -расширение складской системы материально-технического обеспечения, а также оптовой торговли материалами и оборудованием;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комплексная механизация и автоматизация погрузочно-разгрузочных работ на складах;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на стадии незавершенного производства:</w:t>
      </w:r>
    </w:p>
    <w:p w:rsidR="00306742" w:rsidRPr="00CA037D" w:rsidRDefault="00306742" w:rsidP="00CA037D">
      <w:pPr>
        <w:numPr>
          <w:ilvl w:val="0"/>
          <w:numId w:val="10"/>
        </w:numPr>
        <w:shd w:val="clear" w:color="auto" w:fill="FFFFFF"/>
        <w:spacing w:line="360" w:lineRule="auto"/>
        <w:ind w:firstLine="709"/>
        <w:jc w:val="both"/>
        <w:rPr>
          <w:sz w:val="28"/>
          <w:szCs w:val="28"/>
        </w:rPr>
      </w:pPr>
      <w:r w:rsidRPr="00CA037D">
        <w:rPr>
          <w:sz w:val="28"/>
          <w:szCs w:val="28"/>
        </w:rPr>
        <w:t xml:space="preserve"> 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w:t>
      </w:r>
    </w:p>
    <w:p w:rsidR="00306742" w:rsidRPr="00CA037D" w:rsidRDefault="00306742" w:rsidP="00CA037D">
      <w:pPr>
        <w:numPr>
          <w:ilvl w:val="0"/>
          <w:numId w:val="12"/>
        </w:numPr>
        <w:shd w:val="clear" w:color="auto" w:fill="FFFFFF"/>
        <w:spacing w:line="360" w:lineRule="auto"/>
        <w:ind w:firstLine="709"/>
        <w:jc w:val="both"/>
        <w:rPr>
          <w:sz w:val="28"/>
          <w:szCs w:val="28"/>
        </w:rPr>
      </w:pPr>
      <w:r w:rsidRPr="00CA037D">
        <w:rPr>
          <w:sz w:val="28"/>
          <w:szCs w:val="28"/>
        </w:rPr>
        <w:t xml:space="preserve"> развитие стандартизации, унификации, типизации;</w:t>
      </w:r>
    </w:p>
    <w:p w:rsidR="00306742" w:rsidRPr="00CA037D" w:rsidRDefault="00306742" w:rsidP="00CA037D">
      <w:pPr>
        <w:numPr>
          <w:ilvl w:val="0"/>
          <w:numId w:val="10"/>
        </w:numPr>
        <w:shd w:val="clear" w:color="auto" w:fill="FFFFFF"/>
        <w:spacing w:line="360" w:lineRule="auto"/>
        <w:ind w:firstLine="709"/>
        <w:jc w:val="both"/>
        <w:rPr>
          <w:sz w:val="28"/>
          <w:szCs w:val="28"/>
        </w:rPr>
      </w:pPr>
      <w:r w:rsidRPr="00CA037D">
        <w:rPr>
          <w:sz w:val="28"/>
          <w:szCs w:val="28"/>
        </w:rPr>
        <w:t xml:space="preserve"> совершенствование форм организации промышленного производства, применение более дешевых конструкционных материалов;</w:t>
      </w:r>
    </w:p>
    <w:p w:rsidR="00306742" w:rsidRPr="00CA037D" w:rsidRDefault="00D551F6" w:rsidP="00CA037D">
      <w:pPr>
        <w:shd w:val="clear" w:color="auto" w:fill="FFFFFF"/>
        <w:spacing w:line="360" w:lineRule="auto"/>
        <w:ind w:firstLine="709"/>
        <w:jc w:val="both"/>
        <w:rPr>
          <w:sz w:val="28"/>
          <w:szCs w:val="28"/>
        </w:rPr>
      </w:pPr>
      <w:r w:rsidRPr="00CA037D">
        <w:rPr>
          <w:sz w:val="28"/>
          <w:szCs w:val="28"/>
        </w:rPr>
        <w:t xml:space="preserve">- </w:t>
      </w:r>
      <w:r w:rsidR="00306742" w:rsidRPr="00CA037D">
        <w:rPr>
          <w:sz w:val="28"/>
          <w:szCs w:val="28"/>
        </w:rPr>
        <w:t>совершенствование системы экономического стимулирования экономного использования сырьевых и топливно-энергетических ресурсов;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-увеличение удельного веса продукции, пользующейся повышенным спросом;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на стадии обращения:</w:t>
      </w:r>
    </w:p>
    <w:p w:rsidR="00306742" w:rsidRPr="00CA037D" w:rsidRDefault="00306742" w:rsidP="00CA037D">
      <w:pPr>
        <w:numPr>
          <w:ilvl w:val="0"/>
          <w:numId w:val="10"/>
        </w:numPr>
        <w:shd w:val="clear" w:color="auto" w:fill="FFFFFF"/>
        <w:spacing w:line="360" w:lineRule="auto"/>
        <w:ind w:firstLine="709"/>
        <w:jc w:val="both"/>
        <w:rPr>
          <w:sz w:val="28"/>
          <w:szCs w:val="28"/>
        </w:rPr>
      </w:pPr>
      <w:r w:rsidRPr="00CA037D">
        <w:rPr>
          <w:sz w:val="28"/>
          <w:szCs w:val="28"/>
        </w:rPr>
        <w:t xml:space="preserve"> приближение потребителей продукции к ее изготовителям;</w:t>
      </w:r>
    </w:p>
    <w:p w:rsidR="00306742" w:rsidRPr="00CA037D" w:rsidRDefault="00306742" w:rsidP="00CA037D">
      <w:pPr>
        <w:numPr>
          <w:ilvl w:val="0"/>
          <w:numId w:val="10"/>
        </w:numPr>
        <w:shd w:val="clear" w:color="auto" w:fill="FFFFFF"/>
        <w:spacing w:line="360" w:lineRule="auto"/>
        <w:ind w:firstLine="709"/>
        <w:jc w:val="both"/>
        <w:rPr>
          <w:sz w:val="28"/>
          <w:szCs w:val="28"/>
        </w:rPr>
      </w:pPr>
      <w:r w:rsidRPr="00CA037D">
        <w:rPr>
          <w:sz w:val="28"/>
          <w:szCs w:val="28"/>
        </w:rPr>
        <w:t xml:space="preserve"> совершенствование системы расчетов;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-увеличение объема реализованной продукции вследствие улучшения маркетинговой работы по прямым связям, досрочного выпуска продукции, изготовления продукции из сэкономленных материалов;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-тщательная и своевременная подборка отгружаемой продукции по партиям, ассортименту, транзитной норме, отгрузка в строгом соответствии с заключенными договорами.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 любом предприятии имеются значительные резервы рационализации, совершенствования нормирования затрат, повышения материальной заинтересованности и т.п., и задача финансовых служб в инициировании и координации этих работ [</w:t>
      </w:r>
      <w:r w:rsidR="00941B37" w:rsidRPr="00CA037D">
        <w:rPr>
          <w:sz w:val="28"/>
          <w:szCs w:val="28"/>
        </w:rPr>
        <w:t>8</w:t>
      </w:r>
      <w:r w:rsidRPr="00CA037D">
        <w:rPr>
          <w:sz w:val="28"/>
          <w:szCs w:val="28"/>
        </w:rPr>
        <w:t>, с. 160].</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Регулирование объема и структуры оборотных средств связано с рисками (и соответствующими расходами), вызванными недостатком или избытком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Так, при недостатке оборотных средств возрастают следующие риски:</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задержки в снабжении сырьем и материалами, как следствие, увеличение продолжительности производственного цикла и рост затрат;</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снижение объемов продаж из-за недостаточных запасов готовой продукции;</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•дополнительные затраты на решение вопросов финансирования.</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При избытке оборотных средств увеличивается вероятность следующих рисков:</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запасы могут испортиться физически или устареть морально;</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рост расходов на хранение излишков запасов;</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должники могут отказаться платить либо обанкротиться;</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банки, в которых хранятся денежные средства, могут обанкротиться;</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более высокий объем товарно-материальных запасов и готовой продукции увеличивает налоговую нагрузку;</w:t>
      </w:r>
    </w:p>
    <w:p w:rsidR="00306742" w:rsidRPr="00CA037D" w:rsidRDefault="00306742" w:rsidP="00CA037D">
      <w:pPr>
        <w:numPr>
          <w:ilvl w:val="0"/>
          <w:numId w:val="22"/>
        </w:numPr>
        <w:shd w:val="clear" w:color="auto" w:fill="FFFFFF"/>
        <w:spacing w:line="360" w:lineRule="auto"/>
        <w:ind w:firstLine="709"/>
        <w:jc w:val="both"/>
        <w:rPr>
          <w:sz w:val="28"/>
          <w:szCs w:val="28"/>
        </w:rPr>
      </w:pPr>
      <w:r w:rsidRPr="00CA037D">
        <w:rPr>
          <w:sz w:val="28"/>
          <w:szCs w:val="28"/>
        </w:rPr>
        <w:t>инфляция может значительно уменьшить реальную стоимость дебиторской задолженности и денежных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 самом деле, если большая часть капитала необоснованно направляется в оборотную часть, это может привести к ухудшению ситуации. Так, по данным Минстата, доля запасов в оборотном капитале составляла на начало 2005 года 68,7%, а дебиторская задолженность - 22,3%. В то же время у 40,9% предприятий доля собственного капитала в оборотном капитале равнялась нулю [</w:t>
      </w:r>
      <w:r w:rsidR="00941B37" w:rsidRPr="00CA037D">
        <w:rPr>
          <w:sz w:val="28"/>
          <w:szCs w:val="28"/>
        </w:rPr>
        <w:t>9</w:t>
      </w:r>
      <w:r w:rsidRPr="00CA037D">
        <w:rPr>
          <w:sz w:val="28"/>
          <w:szCs w:val="28"/>
        </w:rPr>
        <w:t>, с. 5].</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То есть надо говорить не о нехватке (или избытке) оборотных средств, а об их неоптимальной структуре.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Оптимальность структуры оборотного капитала определяется текущей ситуацией, и для каждого предприятия в данный момент времени она будет разная.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Таким образом, оптимальный уровень оборотных средств позволяет максимизировать прибыль при приемлемом уровне ликвидности и коммерческого риска.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Как известно, оборотные средства представляют собой по сути непрерывную замкнутую цепь, в которой видны три стадии кругооборота: денежная, производственная и товарная. Каждая из них - компонент оборотных средств, содержащий несколько составляющих, связанных со структурными подразделениями предприятия, а далее - с должностными лицами и соответствующими процессами. Такое представление может дать директору реальные рычаги для оптимизации потребности в оборотных средствах в режиме реального времени и минимизации издержек.</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Правильное управление запасами позволяет уменьшить производственный цикл, а следовательно увеличить оборачиваемость средств, вкладываемых в запасы и расходы, связанные с ними, обеспечивая при этом бесперебойный цикл производства.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Одним из способов оптимизации является применение метода ранжирования по значимости (метод </w:t>
      </w:r>
      <w:r w:rsidRPr="00CA037D">
        <w:rPr>
          <w:sz w:val="28"/>
          <w:szCs w:val="28"/>
          <w:lang w:val="en-US"/>
        </w:rPr>
        <w:t>ABC</w:t>
      </w:r>
      <w:r w:rsidRPr="00CA037D">
        <w:rPr>
          <w:sz w:val="28"/>
          <w:szCs w:val="28"/>
        </w:rPr>
        <w:t>).</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Суть </w:t>
      </w:r>
      <w:r w:rsidRPr="00CA037D">
        <w:rPr>
          <w:sz w:val="28"/>
          <w:szCs w:val="28"/>
          <w:lang w:val="en-US"/>
        </w:rPr>
        <w:t>ABC</w:t>
      </w:r>
      <w:r w:rsidRPr="00CA037D">
        <w:rPr>
          <w:sz w:val="28"/>
          <w:szCs w:val="28"/>
        </w:rPr>
        <w:t xml:space="preserve"> - анализа сводится к тому, что все запасы, используемые при производстве одного вида готовой продукции, делятся на три группы:</w:t>
      </w:r>
    </w:p>
    <w:p w:rsidR="00306742" w:rsidRPr="00CA037D" w:rsidRDefault="00306742" w:rsidP="00CA037D">
      <w:pPr>
        <w:numPr>
          <w:ilvl w:val="0"/>
          <w:numId w:val="13"/>
        </w:numPr>
        <w:shd w:val="clear" w:color="auto" w:fill="FFFFFF"/>
        <w:spacing w:line="360" w:lineRule="auto"/>
        <w:ind w:firstLine="709"/>
        <w:jc w:val="both"/>
        <w:rPr>
          <w:sz w:val="28"/>
          <w:szCs w:val="28"/>
        </w:rPr>
      </w:pPr>
      <w:r w:rsidRPr="00CA037D">
        <w:rPr>
          <w:sz w:val="28"/>
          <w:szCs w:val="28"/>
        </w:rPr>
        <w:t>категория «А» - виды сырья, стоимость которого составляет около</w:t>
      </w:r>
      <w:r w:rsidR="00CA037D">
        <w:rPr>
          <w:sz w:val="28"/>
          <w:szCs w:val="28"/>
        </w:rPr>
        <w:t xml:space="preserve"> </w:t>
      </w:r>
      <w:r w:rsidRPr="00CA037D">
        <w:rPr>
          <w:sz w:val="28"/>
          <w:szCs w:val="28"/>
        </w:rPr>
        <w:t>60% от общей суммы материальных затрат;</w:t>
      </w:r>
    </w:p>
    <w:p w:rsidR="00306742" w:rsidRPr="00CA037D" w:rsidRDefault="00306742" w:rsidP="00CA037D">
      <w:pPr>
        <w:numPr>
          <w:ilvl w:val="0"/>
          <w:numId w:val="13"/>
        </w:numPr>
        <w:shd w:val="clear" w:color="auto" w:fill="FFFFFF"/>
        <w:spacing w:line="360" w:lineRule="auto"/>
        <w:ind w:firstLine="709"/>
        <w:jc w:val="both"/>
        <w:rPr>
          <w:sz w:val="28"/>
          <w:szCs w:val="28"/>
        </w:rPr>
      </w:pPr>
      <w:r w:rsidRPr="00CA037D">
        <w:rPr>
          <w:sz w:val="28"/>
          <w:szCs w:val="28"/>
        </w:rPr>
        <w:t>категория «В» - виды сырья, стоимость которого составляет около</w:t>
      </w:r>
      <w:r w:rsidR="00CA037D">
        <w:rPr>
          <w:sz w:val="28"/>
          <w:szCs w:val="28"/>
        </w:rPr>
        <w:t xml:space="preserve"> </w:t>
      </w:r>
      <w:r w:rsidRPr="00CA037D">
        <w:rPr>
          <w:sz w:val="28"/>
          <w:szCs w:val="28"/>
        </w:rPr>
        <w:t>30% от общей суммы материальных затрат;</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категория «С» - все остальные виды сырья.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Этот метод позволяет сосредоточиться на контроле только наиболее важных видов ТМЦ (категории А и В) и тем самым сэкономить время, ресурсы и повысить эффективность управления запасами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Для эффективного контроля запасов необходимо также, чтобы отдел снабжения определил оптимальный объем и частоту заказов.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Смысл методики заключается в том, что размер и момент времени нового заказа определяются таким образом, чтобы новые запасы поступали на предприятие в тот момент, когда прежние запасы уже исчерпаны [</w:t>
      </w:r>
      <w:r w:rsidR="00941B37" w:rsidRPr="00CA037D">
        <w:rPr>
          <w:sz w:val="28"/>
          <w:szCs w:val="28"/>
        </w:rPr>
        <w:t>10</w:t>
      </w:r>
      <w:r w:rsidRPr="00CA037D">
        <w:rPr>
          <w:sz w:val="28"/>
          <w:szCs w:val="28"/>
        </w:rPr>
        <w:t>, с.33].</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Своевременное вовлечение в хозяйственный оборот излишних запасов товарно-материальных ценностей осуществляется на основе мониторинга текущей финансовой деятельности (сопоставления нормативного и фактического размера запасов). Мероприятия в этом случае разрабатываются совместно со службой производственного менеджмента (при нормализации запасов сырья и материалов) или со службой маркетинга (при нормализации запасов готовой продукции). Основная цель этих мероприятий - высвобождение части финансовых средств, омертвленных в сверхнормативных запасах.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В практике финансового менеджмента для отражения реальной стоимости запасов может быть использован метод </w:t>
      </w:r>
      <w:r w:rsidRPr="00CA037D">
        <w:rPr>
          <w:i/>
          <w:iCs/>
          <w:sz w:val="28"/>
          <w:szCs w:val="28"/>
          <w:lang w:val="en-US"/>
        </w:rPr>
        <w:t>LIFO</w:t>
      </w:r>
      <w:r w:rsidRPr="00CA037D">
        <w:rPr>
          <w:i/>
          <w:iCs/>
          <w:sz w:val="28"/>
          <w:szCs w:val="28"/>
        </w:rPr>
        <w:t xml:space="preserve"> </w:t>
      </w:r>
      <w:r w:rsidRPr="00CA037D">
        <w:rPr>
          <w:sz w:val="28"/>
          <w:szCs w:val="28"/>
        </w:rPr>
        <w:t>(последний пришел - первый ушел). В соответствии с ним запасы</w:t>
      </w:r>
      <w:r w:rsidR="00CA037D">
        <w:rPr>
          <w:sz w:val="28"/>
          <w:szCs w:val="28"/>
        </w:rPr>
        <w:t xml:space="preserve"> </w:t>
      </w:r>
      <w:r w:rsidRPr="00CA037D">
        <w:rPr>
          <w:sz w:val="28"/>
          <w:szCs w:val="28"/>
        </w:rPr>
        <w:t>направляются</w:t>
      </w:r>
      <w:r w:rsidR="00CA037D">
        <w:rPr>
          <w:sz w:val="28"/>
          <w:szCs w:val="28"/>
        </w:rPr>
        <w:t xml:space="preserve"> </w:t>
      </w:r>
      <w:r w:rsidRPr="00CA037D">
        <w:rPr>
          <w:sz w:val="28"/>
          <w:szCs w:val="28"/>
        </w:rPr>
        <w:t>в производственное потребление или на реализацию по ценам, по которым было зафиксировано их последнее поступление.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В отличие от метода </w:t>
      </w:r>
      <w:r w:rsidRPr="00CA037D">
        <w:rPr>
          <w:i/>
          <w:iCs/>
          <w:sz w:val="28"/>
          <w:szCs w:val="28"/>
          <w:lang w:val="en-US"/>
        </w:rPr>
        <w:t>FIFO</w:t>
      </w:r>
      <w:r w:rsidRPr="00CA037D">
        <w:rPr>
          <w:i/>
          <w:iCs/>
          <w:sz w:val="28"/>
          <w:szCs w:val="28"/>
        </w:rPr>
        <w:t xml:space="preserve"> </w:t>
      </w:r>
      <w:r w:rsidRPr="00CA037D">
        <w:rPr>
          <w:sz w:val="28"/>
          <w:szCs w:val="28"/>
        </w:rPr>
        <w:t xml:space="preserve">(первый пришел - первый ушел), когда использование запасов осуществляется по ценам их первоначального формирования, метод </w:t>
      </w:r>
      <w:r w:rsidRPr="00CA037D">
        <w:rPr>
          <w:i/>
          <w:iCs/>
          <w:sz w:val="28"/>
          <w:szCs w:val="28"/>
          <w:lang w:val="en-US"/>
        </w:rPr>
        <w:t>LIFO</w:t>
      </w:r>
      <w:r w:rsidRPr="00CA037D">
        <w:rPr>
          <w:i/>
          <w:iCs/>
          <w:sz w:val="28"/>
          <w:szCs w:val="28"/>
        </w:rPr>
        <w:t xml:space="preserve"> </w:t>
      </w:r>
      <w:r w:rsidRPr="00CA037D">
        <w:rPr>
          <w:sz w:val="28"/>
          <w:szCs w:val="28"/>
        </w:rPr>
        <w:t>позволяет получить реальную оценку этих результатов в условиях инфляции и эффективней управлять стоимостной формой движения запасов.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В практике зарубежных фирм при решении задач управления запасами используются логистические подходы. Построить управление предприятием в соответствии с моделью децентрализованной логистики можно путем использования программных продуктов, например </w:t>
      </w:r>
      <w:r w:rsidRPr="00CA037D">
        <w:rPr>
          <w:i/>
          <w:iCs/>
          <w:sz w:val="28"/>
          <w:szCs w:val="28"/>
          <w:lang w:val="en-US"/>
        </w:rPr>
        <w:t>LS</w:t>
      </w:r>
      <w:r w:rsidRPr="00CA037D">
        <w:rPr>
          <w:i/>
          <w:iCs/>
          <w:sz w:val="28"/>
          <w:szCs w:val="28"/>
        </w:rPr>
        <w:t xml:space="preserve"> </w:t>
      </w:r>
      <w:r w:rsidRPr="00CA037D">
        <w:rPr>
          <w:i/>
          <w:iCs/>
          <w:sz w:val="28"/>
          <w:szCs w:val="28"/>
          <w:lang w:val="en-US"/>
        </w:rPr>
        <w:t>LIPRO</w:t>
      </w:r>
      <w:r w:rsidRPr="00CA037D">
        <w:rPr>
          <w:i/>
          <w:iCs/>
          <w:sz w:val="28"/>
          <w:szCs w:val="28"/>
        </w:rPr>
        <w:t xml:space="preserve"> </w:t>
      </w:r>
      <w:r w:rsidRPr="00CA037D">
        <w:rPr>
          <w:i/>
          <w:iCs/>
          <w:sz w:val="28"/>
          <w:szCs w:val="28"/>
          <w:lang w:val="en-US"/>
        </w:rPr>
        <w:t>SYSTEMS</w:t>
      </w:r>
      <w:r w:rsidRPr="00CA037D">
        <w:rPr>
          <w:i/>
          <w:iCs/>
          <w:sz w:val="28"/>
          <w:szCs w:val="28"/>
        </w:rPr>
        <w:t>, -</w:t>
      </w:r>
      <w:r w:rsidRPr="00CA037D">
        <w:rPr>
          <w:sz w:val="28"/>
          <w:szCs w:val="28"/>
        </w:rPr>
        <w:t xml:space="preserve"> интегрированного решения планирования ресурсов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Эта система представляет собой гибкое и масштабируемое решение для управления средними предприятиями, состоящее из сети модулей с различной функциональностью (для сбыта, закупок, основных производственных данных, централизованного управления материалами, управления складами, производственной логистики и др.), в которой осуществлены принципы децентрализованной логистики.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С применением этой системы сложная деятельность предприятия разворачивается в простую структуру децентрализованных модулей производственной логистики </w:t>
      </w:r>
      <w:r w:rsidRPr="00CA037D">
        <w:rPr>
          <w:i/>
          <w:iCs/>
          <w:sz w:val="28"/>
          <w:szCs w:val="28"/>
        </w:rPr>
        <w:t>(</w:t>
      </w:r>
      <w:r w:rsidRPr="00CA037D">
        <w:rPr>
          <w:i/>
          <w:iCs/>
          <w:sz w:val="28"/>
          <w:szCs w:val="28"/>
          <w:lang w:val="en-US"/>
        </w:rPr>
        <w:t>PL</w:t>
      </w:r>
      <w:r w:rsidRPr="00CA037D">
        <w:rPr>
          <w:i/>
          <w:iCs/>
          <w:sz w:val="28"/>
          <w:szCs w:val="28"/>
        </w:rPr>
        <w:t xml:space="preserve">). </w:t>
      </w:r>
      <w:r w:rsidRPr="00CA037D">
        <w:rPr>
          <w:sz w:val="28"/>
          <w:szCs w:val="28"/>
        </w:rPr>
        <w:t xml:space="preserve">Точное планирование и управление запасами подчиняется производящей структурной единице. Планирование изготовления, управление материалами с учетом брутто- и нетто-факторов, контроль наличия на складе и обратная связь находятся под контролем соответствующих модулей </w:t>
      </w:r>
      <w:r w:rsidRPr="00CA037D">
        <w:rPr>
          <w:i/>
          <w:iCs/>
          <w:sz w:val="28"/>
          <w:szCs w:val="28"/>
          <w:lang w:val="en-US"/>
        </w:rPr>
        <w:t>PL</w:t>
      </w:r>
      <w:r w:rsidRPr="00CA037D">
        <w:rPr>
          <w:i/>
          <w:iCs/>
          <w:sz w:val="28"/>
          <w:szCs w:val="28"/>
        </w:rPr>
        <w:t>.</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Таким образом, модуль </w:t>
      </w:r>
      <w:r w:rsidRPr="00CA037D">
        <w:rPr>
          <w:i/>
          <w:iCs/>
          <w:sz w:val="28"/>
          <w:szCs w:val="28"/>
          <w:lang w:val="en-US"/>
        </w:rPr>
        <w:t>PL</w:t>
      </w:r>
      <w:r w:rsidRPr="00CA037D">
        <w:rPr>
          <w:i/>
          <w:iCs/>
          <w:sz w:val="28"/>
          <w:szCs w:val="28"/>
        </w:rPr>
        <w:t xml:space="preserve">, </w:t>
      </w:r>
      <w:r w:rsidRPr="00CA037D">
        <w:rPr>
          <w:sz w:val="28"/>
          <w:szCs w:val="28"/>
        </w:rPr>
        <w:t>являясь ядром системы точного управления, выполняет задачи планирования и точного управления заказом, материального менеджмента на складах, управления производственными данными и передачи данных потребности в материалах.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Для дорогостоящих материалов при незначительной или редкой величине расхода применяется способ управления потребностями, при котором инициируются специфические заказ-требования на материалы для модуля закупок или для других РХ-сегментов. Для этого </w:t>
      </w:r>
      <w:r w:rsidRPr="00CA037D">
        <w:rPr>
          <w:i/>
          <w:iCs/>
          <w:sz w:val="28"/>
          <w:szCs w:val="28"/>
          <w:lang w:val="en-US"/>
        </w:rPr>
        <w:t>PL</w:t>
      </w:r>
      <w:r w:rsidRPr="00CA037D">
        <w:rPr>
          <w:i/>
          <w:iCs/>
          <w:sz w:val="28"/>
          <w:szCs w:val="28"/>
        </w:rPr>
        <w:t xml:space="preserve"> </w:t>
      </w:r>
      <w:r w:rsidRPr="00CA037D">
        <w:rPr>
          <w:sz w:val="28"/>
          <w:szCs w:val="28"/>
        </w:rPr>
        <w:t>определяет индивидуальный для заказа объем потребности, гарантирующий реально необходимое количество и таким образом минимизирующий складские запасы.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Модуль </w:t>
      </w:r>
      <w:r w:rsidRPr="00CA037D">
        <w:rPr>
          <w:i/>
          <w:iCs/>
          <w:sz w:val="28"/>
          <w:szCs w:val="28"/>
          <w:lang w:val="en-US"/>
        </w:rPr>
        <w:t>PL</w:t>
      </w:r>
      <w:r w:rsidRPr="00CA037D">
        <w:rPr>
          <w:i/>
          <w:iCs/>
          <w:sz w:val="28"/>
          <w:szCs w:val="28"/>
        </w:rPr>
        <w:t xml:space="preserve"> </w:t>
      </w:r>
      <w:r w:rsidRPr="00CA037D">
        <w:rPr>
          <w:sz w:val="28"/>
          <w:szCs w:val="28"/>
        </w:rPr>
        <w:t>содержит обширный объем функций, предназначенных для управления складскими запасами отдельно в каждом сегменте. В результате постоянного отслеживания текущего объема запасов в любой момент времени можно получить реальные данные по запасам.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Основными компонентами функций управления складскими запасами являются:</w:t>
      </w:r>
    </w:p>
    <w:p w:rsidR="00306742" w:rsidRPr="00CA037D" w:rsidRDefault="00306742" w:rsidP="00CA037D">
      <w:pPr>
        <w:numPr>
          <w:ilvl w:val="0"/>
          <w:numId w:val="23"/>
        </w:numPr>
        <w:shd w:val="clear" w:color="auto" w:fill="FFFFFF"/>
        <w:spacing w:line="360" w:lineRule="auto"/>
        <w:ind w:firstLine="709"/>
        <w:jc w:val="both"/>
        <w:rPr>
          <w:sz w:val="28"/>
          <w:szCs w:val="28"/>
        </w:rPr>
      </w:pPr>
      <w:r w:rsidRPr="00CA037D">
        <w:rPr>
          <w:sz w:val="28"/>
          <w:szCs w:val="28"/>
        </w:rPr>
        <w:t xml:space="preserve">управление основными данными складских запасов; </w:t>
      </w:r>
    </w:p>
    <w:p w:rsidR="00306742" w:rsidRPr="00CA037D" w:rsidRDefault="00306742" w:rsidP="00CA037D">
      <w:pPr>
        <w:numPr>
          <w:ilvl w:val="0"/>
          <w:numId w:val="23"/>
        </w:numPr>
        <w:shd w:val="clear" w:color="auto" w:fill="FFFFFF"/>
        <w:spacing w:line="360" w:lineRule="auto"/>
        <w:ind w:firstLine="709"/>
        <w:jc w:val="both"/>
        <w:rPr>
          <w:sz w:val="28"/>
          <w:szCs w:val="28"/>
        </w:rPr>
      </w:pPr>
      <w:r w:rsidRPr="00CA037D">
        <w:rPr>
          <w:sz w:val="28"/>
          <w:szCs w:val="28"/>
        </w:rPr>
        <w:t>управление местами складирования;</w:t>
      </w:r>
    </w:p>
    <w:p w:rsidR="00F276F5" w:rsidRPr="00CA037D" w:rsidRDefault="00306742" w:rsidP="00CA037D">
      <w:pPr>
        <w:numPr>
          <w:ilvl w:val="0"/>
          <w:numId w:val="23"/>
        </w:numPr>
        <w:shd w:val="clear" w:color="auto" w:fill="FFFFFF"/>
        <w:spacing w:line="360" w:lineRule="auto"/>
        <w:ind w:firstLine="709"/>
        <w:jc w:val="both"/>
        <w:rPr>
          <w:sz w:val="28"/>
          <w:szCs w:val="28"/>
        </w:rPr>
      </w:pPr>
      <w:r w:rsidRPr="00CA037D">
        <w:rPr>
          <w:sz w:val="28"/>
          <w:szCs w:val="28"/>
        </w:rPr>
        <w:t xml:space="preserve">учет складских запасов и управление ими; </w:t>
      </w:r>
    </w:p>
    <w:p w:rsidR="00306742" w:rsidRPr="00CA037D" w:rsidRDefault="00306742" w:rsidP="00CA037D">
      <w:pPr>
        <w:numPr>
          <w:ilvl w:val="0"/>
          <w:numId w:val="23"/>
        </w:numPr>
        <w:shd w:val="clear" w:color="auto" w:fill="FFFFFF"/>
        <w:spacing w:line="360" w:lineRule="auto"/>
        <w:ind w:firstLine="709"/>
        <w:jc w:val="both"/>
        <w:rPr>
          <w:sz w:val="28"/>
          <w:szCs w:val="28"/>
        </w:rPr>
      </w:pPr>
      <w:r w:rsidRPr="00CA037D">
        <w:rPr>
          <w:sz w:val="28"/>
          <w:szCs w:val="28"/>
        </w:rPr>
        <w:t>перемещение со склада на склад;</w:t>
      </w:r>
    </w:p>
    <w:p w:rsidR="00306742" w:rsidRPr="00CA037D" w:rsidRDefault="00306742" w:rsidP="00CA037D">
      <w:pPr>
        <w:numPr>
          <w:ilvl w:val="0"/>
          <w:numId w:val="23"/>
        </w:numPr>
        <w:shd w:val="clear" w:color="auto" w:fill="FFFFFF"/>
        <w:spacing w:line="360" w:lineRule="auto"/>
        <w:ind w:firstLine="709"/>
        <w:jc w:val="both"/>
        <w:rPr>
          <w:sz w:val="28"/>
          <w:szCs w:val="28"/>
        </w:rPr>
      </w:pPr>
      <w:r w:rsidRPr="00CA037D">
        <w:rPr>
          <w:sz w:val="28"/>
          <w:szCs w:val="28"/>
        </w:rPr>
        <w:t>перманентная инвентаризация.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 целью максимизации притока денежных средств предприятие может разработать систему договоров с гибкими условиями сроков и форм оплаты, например:</w:t>
      </w:r>
    </w:p>
    <w:p w:rsidR="00306742" w:rsidRPr="00CA037D" w:rsidRDefault="00306742" w:rsidP="00CA037D">
      <w:pPr>
        <w:numPr>
          <w:ilvl w:val="0"/>
          <w:numId w:val="24"/>
        </w:numPr>
        <w:shd w:val="clear" w:color="auto" w:fill="FFFFFF"/>
        <w:spacing w:line="360" w:lineRule="auto"/>
        <w:ind w:firstLine="709"/>
        <w:jc w:val="both"/>
        <w:rPr>
          <w:sz w:val="28"/>
          <w:szCs w:val="28"/>
        </w:rPr>
      </w:pPr>
      <w:r w:rsidRPr="00CA037D">
        <w:rPr>
          <w:sz w:val="28"/>
          <w:szCs w:val="28"/>
        </w:rPr>
        <w:t>предоплата (обычно предполагает наличие скидки);</w:t>
      </w:r>
    </w:p>
    <w:p w:rsidR="00306742" w:rsidRPr="00CA037D" w:rsidRDefault="00306742" w:rsidP="00CA037D">
      <w:pPr>
        <w:numPr>
          <w:ilvl w:val="0"/>
          <w:numId w:val="24"/>
        </w:numPr>
        <w:shd w:val="clear" w:color="auto" w:fill="FFFFFF"/>
        <w:spacing w:line="360" w:lineRule="auto"/>
        <w:ind w:firstLine="709"/>
        <w:jc w:val="both"/>
        <w:rPr>
          <w:sz w:val="28"/>
          <w:szCs w:val="28"/>
        </w:rPr>
      </w:pPr>
      <w:r w:rsidRPr="00CA037D">
        <w:rPr>
          <w:sz w:val="28"/>
          <w:szCs w:val="28"/>
        </w:rPr>
        <w:t>частичная предоплата (сочетает предоплату и продажу в кредит);</w:t>
      </w:r>
    </w:p>
    <w:p w:rsidR="00306742" w:rsidRPr="00CA037D" w:rsidRDefault="00306742" w:rsidP="00CA037D">
      <w:pPr>
        <w:numPr>
          <w:ilvl w:val="0"/>
          <w:numId w:val="24"/>
        </w:numPr>
        <w:shd w:val="clear" w:color="auto" w:fill="FFFFFF"/>
        <w:spacing w:line="360" w:lineRule="auto"/>
        <w:ind w:firstLine="709"/>
        <w:jc w:val="both"/>
        <w:rPr>
          <w:sz w:val="28"/>
          <w:szCs w:val="28"/>
        </w:rPr>
      </w:pPr>
      <w:r w:rsidRPr="00CA037D">
        <w:rPr>
          <w:sz w:val="28"/>
          <w:szCs w:val="28"/>
        </w:rPr>
        <w:t>передача на реализацию (компания сохраняет право собственности на товары, пока не будет получена оплата за них);</w:t>
      </w:r>
    </w:p>
    <w:p w:rsidR="00306742" w:rsidRPr="00CA037D" w:rsidRDefault="00306742" w:rsidP="00CA037D">
      <w:pPr>
        <w:numPr>
          <w:ilvl w:val="0"/>
          <w:numId w:val="24"/>
        </w:numPr>
        <w:shd w:val="clear" w:color="auto" w:fill="FFFFFF"/>
        <w:spacing w:line="360" w:lineRule="auto"/>
        <w:ind w:firstLine="709"/>
        <w:jc w:val="both"/>
        <w:rPr>
          <w:sz w:val="28"/>
          <w:szCs w:val="28"/>
        </w:rPr>
      </w:pPr>
      <w:r w:rsidRPr="00CA037D">
        <w:rPr>
          <w:sz w:val="28"/>
          <w:szCs w:val="28"/>
        </w:rPr>
        <w:t>выставление промежуточного счета (эффективно при долгосрочных контрактах и обеспечивает регулярный приток денежных средств по мере выполнения отдельных этапов работы);</w:t>
      </w:r>
    </w:p>
    <w:p w:rsidR="00306742" w:rsidRPr="00CA037D" w:rsidRDefault="00306742" w:rsidP="00CA037D">
      <w:pPr>
        <w:numPr>
          <w:ilvl w:val="0"/>
          <w:numId w:val="24"/>
        </w:numPr>
        <w:shd w:val="clear" w:color="auto" w:fill="FFFFFF"/>
        <w:spacing w:line="360" w:lineRule="auto"/>
        <w:ind w:firstLine="709"/>
        <w:jc w:val="both"/>
        <w:rPr>
          <w:sz w:val="28"/>
          <w:szCs w:val="28"/>
        </w:rPr>
      </w:pPr>
      <w:r w:rsidRPr="00CA037D">
        <w:rPr>
          <w:sz w:val="28"/>
          <w:szCs w:val="28"/>
        </w:rPr>
        <w:t>банковская гарантия (предполагает, что банк будет возмещать необходимую сумму в случае неисполнения дебитором своих обязательств);</w:t>
      </w:r>
    </w:p>
    <w:p w:rsidR="00306742" w:rsidRPr="00CA037D" w:rsidRDefault="00306742" w:rsidP="00CA037D">
      <w:pPr>
        <w:numPr>
          <w:ilvl w:val="0"/>
          <w:numId w:val="24"/>
        </w:numPr>
        <w:shd w:val="clear" w:color="auto" w:fill="FFFFFF"/>
        <w:spacing w:line="360" w:lineRule="auto"/>
        <w:ind w:firstLine="709"/>
        <w:jc w:val="both"/>
        <w:rPr>
          <w:sz w:val="28"/>
          <w:szCs w:val="28"/>
        </w:rPr>
      </w:pPr>
      <w:r w:rsidRPr="00CA037D">
        <w:rPr>
          <w:sz w:val="28"/>
          <w:szCs w:val="28"/>
        </w:rPr>
        <w:t>система гибкого ценообразования (используется для защиты предприятия от инфляционных убытков). Гибкие цены могут быть привязаны к общему индексу инфляции, зависеть от индекса инфляции для конкретной продукции или учитывать фактический срок оплаты и прибыль от альтернативных вложений денежных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Достаточно действенно также вознаграждение персонала отдела сбыта в зависимости от продаж и своевременного получения соответствующих платежей.</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Что касается предложения скидок клиентам, то это оправдано, если приводит к расширению продаж и более высокой общей прибыли. При дефиците денежных средств скидки могут предоставляться, даже если в отдаленной перспективе общий финансовый результат от конкретной сделки будет отрицательным.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При прочих равных условиях скидкам за раннюю оплату должно отдаваться предпочтение перед штрафами за просроченную оплату. Это связано с тем, что высокая прибыль ведет к увеличению налогов, в то время как скидки влекут снижение налогооблагаемой базы. К тому же скидки более целесообразны - поощрение эффективнее, чем штраф.</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условиях инфляции любая отсрочка платежа ведет к уменьшению текущей стоимости реализованной продукции. При этом необходимо оценивать возможность предоставления скидки при досрочной оплате.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Управление дебиторской задолженностью в западных фирмах, прежде всего, относится к компетенции финансового менеджмента. Тем не менее, реализация стратегии в отношении дебиторской задолженности, которая в среднем составляет около </w:t>
      </w:r>
      <w:r w:rsidR="006C0520">
        <w:rPr>
          <w:position w:val="-18"/>
          <w:sz w:val="28"/>
          <w:szCs w:val="28"/>
        </w:rPr>
        <w:pict>
          <v:shape id="_x0000_i1057" type="#_x0000_t75" style="width:18pt;height:24pt">
            <v:imagedata r:id="rId39" o:title=""/>
          </v:shape>
        </w:pict>
      </w:r>
      <w:r w:rsidRPr="00CA037D">
        <w:rPr>
          <w:i/>
          <w:iCs/>
          <w:sz w:val="28"/>
          <w:szCs w:val="28"/>
        </w:rPr>
        <w:t xml:space="preserve"> </w:t>
      </w:r>
      <w:r w:rsidRPr="00CA037D">
        <w:rPr>
          <w:sz w:val="28"/>
          <w:szCs w:val="28"/>
        </w:rPr>
        <w:t>величины текущих активов, зависит от главного бухгалтера предприятия.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Дня управления дебиторской задолженностью необходимо следующее: </w:t>
      </w:r>
    </w:p>
    <w:p w:rsidR="00306742" w:rsidRPr="00CA037D" w:rsidRDefault="00D551F6" w:rsidP="00CA037D">
      <w:pPr>
        <w:shd w:val="clear" w:color="auto" w:fill="FFFFFF"/>
        <w:spacing w:line="360" w:lineRule="auto"/>
        <w:ind w:firstLine="709"/>
        <w:jc w:val="both"/>
        <w:rPr>
          <w:sz w:val="28"/>
          <w:szCs w:val="28"/>
        </w:rPr>
      </w:pPr>
      <w:r w:rsidRPr="00CA037D">
        <w:rPr>
          <w:sz w:val="28"/>
          <w:szCs w:val="28"/>
        </w:rPr>
        <w:t>- о</w:t>
      </w:r>
      <w:r w:rsidR="00306742" w:rsidRPr="00CA037D">
        <w:rPr>
          <w:sz w:val="28"/>
          <w:szCs w:val="28"/>
        </w:rPr>
        <w:t>пределение условий предоставления кредита при продаже товаров, его срока, и системы скидок.</w:t>
      </w:r>
    </w:p>
    <w:p w:rsidR="00306742" w:rsidRPr="00CA037D" w:rsidRDefault="00D551F6" w:rsidP="00CA037D">
      <w:pPr>
        <w:shd w:val="clear" w:color="auto" w:fill="FFFFFF"/>
        <w:spacing w:line="360" w:lineRule="auto"/>
        <w:ind w:firstLine="709"/>
        <w:jc w:val="both"/>
        <w:rPr>
          <w:sz w:val="28"/>
          <w:szCs w:val="28"/>
        </w:rPr>
      </w:pPr>
      <w:r w:rsidRPr="00CA037D">
        <w:rPr>
          <w:sz w:val="28"/>
          <w:szCs w:val="28"/>
        </w:rPr>
        <w:t>-</w:t>
      </w:r>
      <w:r w:rsidR="00306742" w:rsidRPr="00CA037D">
        <w:rPr>
          <w:sz w:val="28"/>
          <w:szCs w:val="28"/>
        </w:rPr>
        <w:t xml:space="preserve"> </w:t>
      </w:r>
      <w:r w:rsidRPr="00CA037D">
        <w:rPr>
          <w:sz w:val="28"/>
          <w:szCs w:val="28"/>
        </w:rPr>
        <w:t>о</w:t>
      </w:r>
      <w:r w:rsidR="00306742" w:rsidRPr="00CA037D">
        <w:rPr>
          <w:sz w:val="28"/>
          <w:szCs w:val="28"/>
        </w:rPr>
        <w:t>пределение гарантий</w:t>
      </w:r>
      <w:r w:rsidR="00CA037D">
        <w:rPr>
          <w:sz w:val="28"/>
          <w:szCs w:val="28"/>
        </w:rPr>
        <w:t xml:space="preserve"> </w:t>
      </w:r>
      <w:r w:rsidR="00306742" w:rsidRPr="00CA037D">
        <w:rPr>
          <w:sz w:val="28"/>
          <w:szCs w:val="28"/>
        </w:rPr>
        <w:t>предоставления</w:t>
      </w:r>
      <w:r w:rsidR="00CA037D">
        <w:rPr>
          <w:sz w:val="28"/>
          <w:szCs w:val="28"/>
        </w:rPr>
        <w:t xml:space="preserve"> </w:t>
      </w:r>
      <w:r w:rsidR="00306742" w:rsidRPr="00CA037D">
        <w:rPr>
          <w:sz w:val="28"/>
          <w:szCs w:val="28"/>
        </w:rPr>
        <w:t>кредита. Самый</w:t>
      </w:r>
      <w:r w:rsidR="00CA037D">
        <w:rPr>
          <w:sz w:val="28"/>
          <w:szCs w:val="28"/>
        </w:rPr>
        <w:t xml:space="preserve"> </w:t>
      </w:r>
      <w:r w:rsidR="00306742" w:rsidRPr="00CA037D">
        <w:rPr>
          <w:sz w:val="28"/>
          <w:szCs w:val="28"/>
        </w:rPr>
        <w:t>простой способ продажи товаров — это открытый счет, когда в соответствии с</w:t>
      </w:r>
      <w:r w:rsidR="00CA037D">
        <w:rPr>
          <w:sz w:val="28"/>
          <w:szCs w:val="28"/>
        </w:rPr>
        <w:t xml:space="preserve"> </w:t>
      </w:r>
      <w:r w:rsidR="00306742" w:rsidRPr="00CA037D">
        <w:rPr>
          <w:sz w:val="28"/>
          <w:szCs w:val="28"/>
        </w:rPr>
        <w:t>заключенным контрактом покупателю выставляется счет для подписи. В</w:t>
      </w:r>
      <w:r w:rsidR="00CA037D">
        <w:rPr>
          <w:sz w:val="28"/>
          <w:szCs w:val="28"/>
        </w:rPr>
        <w:t xml:space="preserve"> </w:t>
      </w:r>
      <w:r w:rsidR="00306742" w:rsidRPr="00CA037D">
        <w:rPr>
          <w:sz w:val="28"/>
          <w:szCs w:val="28"/>
        </w:rPr>
        <w:t>балансе такая дебиторская задолженность объединяется в строке «Счета к</w:t>
      </w:r>
      <w:r w:rsidR="00CA037D">
        <w:rPr>
          <w:sz w:val="28"/>
          <w:szCs w:val="28"/>
        </w:rPr>
        <w:t xml:space="preserve"> </w:t>
      </w:r>
      <w:r w:rsidR="00306742" w:rsidRPr="00CA037D">
        <w:rPr>
          <w:sz w:val="28"/>
          <w:szCs w:val="28"/>
        </w:rPr>
        <w:t>получению».</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Более сложный, но более надежный способ, — получение письменного обязательства клиента заплатить деньги, т.е. получение векселя.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Векселя разделяют на обычные, когда покупатель в письменной форме признает свою задолженность и обязуется заплатить определенную сумму к определенному сроку, и переводные, или коммерческие.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Коммерческие векселя широко используются в международной торговле. При этом продавец выписывает покупателю (или его агенту) какую-то сумму к оплате к определенному сроку. Если производится немедленная оплата по предъявлению, то выписывается предъявительский переводный вексель, в других случаях — переводный вексель на срок, который акцептируется либо покупателем, либо его банком.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Существует также безотзывный аккредитив, часто используемый в США (основан на взаимоотношениях продавца, покупателя и их банков); условная продажа, широко распространенная в Европе (право собственности остается за продавцом до времени оплаты товара), и др.</w:t>
      </w:r>
    </w:p>
    <w:p w:rsidR="00306742" w:rsidRPr="00CA037D" w:rsidRDefault="00D551F6" w:rsidP="00CA037D">
      <w:pPr>
        <w:shd w:val="clear" w:color="auto" w:fill="FFFFFF"/>
        <w:spacing w:line="360" w:lineRule="auto"/>
        <w:ind w:firstLine="709"/>
        <w:jc w:val="both"/>
        <w:rPr>
          <w:sz w:val="28"/>
          <w:szCs w:val="28"/>
        </w:rPr>
      </w:pPr>
      <w:r w:rsidRPr="00CA037D">
        <w:rPr>
          <w:sz w:val="28"/>
          <w:szCs w:val="28"/>
        </w:rPr>
        <w:t>-</w:t>
      </w:r>
      <w:r w:rsidR="00306742" w:rsidRPr="00CA037D">
        <w:rPr>
          <w:sz w:val="28"/>
          <w:szCs w:val="28"/>
        </w:rPr>
        <w:t xml:space="preserve"> </w:t>
      </w:r>
      <w:r w:rsidRPr="00CA037D">
        <w:rPr>
          <w:sz w:val="28"/>
          <w:szCs w:val="28"/>
        </w:rPr>
        <w:t>о</w:t>
      </w:r>
      <w:r w:rsidR="00306742" w:rsidRPr="00CA037D">
        <w:rPr>
          <w:sz w:val="28"/>
          <w:szCs w:val="28"/>
        </w:rPr>
        <w:t>пределение надежности покупателя или вероятности оплаты полученных им товаров. В этом могут помочь широко распространенные публикуемые рейтинги, анализ опубликованной финансовой отчетности потенциального покупателя, конструирование индексов риска, анализ баланса.</w:t>
      </w:r>
    </w:p>
    <w:p w:rsidR="00306742" w:rsidRPr="00CA037D" w:rsidRDefault="00D551F6" w:rsidP="00CA037D">
      <w:pPr>
        <w:shd w:val="clear" w:color="auto" w:fill="FFFFFF"/>
        <w:spacing w:line="360" w:lineRule="auto"/>
        <w:ind w:firstLine="709"/>
        <w:jc w:val="both"/>
        <w:rPr>
          <w:sz w:val="28"/>
          <w:szCs w:val="28"/>
        </w:rPr>
      </w:pPr>
      <w:r w:rsidRPr="00CA037D">
        <w:rPr>
          <w:sz w:val="28"/>
          <w:szCs w:val="28"/>
        </w:rPr>
        <w:t>-</w:t>
      </w:r>
      <w:r w:rsidR="00306742" w:rsidRPr="00CA037D">
        <w:rPr>
          <w:sz w:val="28"/>
          <w:szCs w:val="28"/>
        </w:rPr>
        <w:t xml:space="preserve"> </w:t>
      </w:r>
      <w:r w:rsidRPr="00CA037D">
        <w:rPr>
          <w:sz w:val="28"/>
          <w:szCs w:val="28"/>
        </w:rPr>
        <w:t>о</w:t>
      </w:r>
      <w:r w:rsidR="00306742" w:rsidRPr="00CA037D">
        <w:rPr>
          <w:sz w:val="28"/>
          <w:szCs w:val="28"/>
        </w:rPr>
        <w:t>пределение суммы кредита, предоставляемого каждому конкретному покупателю. В данном случае, как правило, делаются расчеты, основанные на вероятности оплаты покупателем товара, возможности повторения заказов, размера выгод</w:t>
      </w:r>
      <w:r w:rsidR="00CA037D">
        <w:rPr>
          <w:sz w:val="28"/>
          <w:szCs w:val="28"/>
        </w:rPr>
        <w:t xml:space="preserve"> </w:t>
      </w:r>
      <w:r w:rsidR="00306742" w:rsidRPr="00CA037D">
        <w:rPr>
          <w:sz w:val="28"/>
          <w:szCs w:val="28"/>
        </w:rPr>
        <w:t>и убытков, получаемых от платы (неоплаты) товара.</w:t>
      </w:r>
    </w:p>
    <w:p w:rsidR="00306742" w:rsidRPr="00CA037D" w:rsidRDefault="00D551F6" w:rsidP="00CA037D">
      <w:pPr>
        <w:shd w:val="clear" w:color="auto" w:fill="FFFFFF"/>
        <w:spacing w:line="360" w:lineRule="auto"/>
        <w:ind w:firstLine="709"/>
        <w:jc w:val="both"/>
        <w:rPr>
          <w:sz w:val="28"/>
          <w:szCs w:val="28"/>
        </w:rPr>
      </w:pPr>
      <w:r w:rsidRPr="00CA037D">
        <w:rPr>
          <w:sz w:val="28"/>
          <w:szCs w:val="28"/>
        </w:rPr>
        <w:t>-</w:t>
      </w:r>
      <w:r w:rsidR="00306742" w:rsidRPr="00CA037D">
        <w:rPr>
          <w:sz w:val="28"/>
          <w:szCs w:val="28"/>
        </w:rPr>
        <w:t xml:space="preserve"> </w:t>
      </w:r>
      <w:r w:rsidRPr="00CA037D">
        <w:rPr>
          <w:sz w:val="28"/>
          <w:szCs w:val="28"/>
        </w:rPr>
        <w:t>о</w:t>
      </w:r>
      <w:r w:rsidR="00306742" w:rsidRPr="00CA037D">
        <w:rPr>
          <w:sz w:val="28"/>
          <w:szCs w:val="28"/>
        </w:rPr>
        <w:t>пределение политики сбора дебиторской задолженности. Фирма за определенную плату передает право на получение денег по дебиторской задолженности специализированной фирме. Последняя может обеспечить сбор, страхование и финансирование дебиторской задолженности либо оказать помощь по ее взысканию и страхованию сомнительных долгов.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Существует возможность получения кредитной страховки при необходимости защиты от безнадежных долгов. Эти операции известны как факторинг, а сами фирмы - как факторинговые.</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Все перечисленные меры взаимосвязаны. Фирма может предлагать более выгодные условия продажи, если она проводит жесткую политику отбора покупателей, или предоставлять кредит высоко рисковым клиентам при наличии надежного механизма получения дебиторской задолженности.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Ускорение оборота денежных активов осуществляется за счет:</w:t>
      </w:r>
    </w:p>
    <w:p w:rsidR="00306742" w:rsidRPr="00CA037D" w:rsidRDefault="00306742" w:rsidP="00CA037D">
      <w:pPr>
        <w:numPr>
          <w:ilvl w:val="0"/>
          <w:numId w:val="25"/>
        </w:numPr>
        <w:shd w:val="clear" w:color="auto" w:fill="FFFFFF"/>
        <w:spacing w:line="360" w:lineRule="auto"/>
        <w:ind w:firstLine="709"/>
        <w:jc w:val="both"/>
        <w:rPr>
          <w:sz w:val="28"/>
          <w:szCs w:val="28"/>
        </w:rPr>
      </w:pPr>
      <w:r w:rsidRPr="00CA037D">
        <w:rPr>
          <w:sz w:val="28"/>
          <w:szCs w:val="28"/>
        </w:rPr>
        <w:t>ускорения инкассации денежных средств для минимизации их остатка в кассе;</w:t>
      </w:r>
    </w:p>
    <w:p w:rsidR="00306742" w:rsidRPr="00CA037D" w:rsidRDefault="00306742" w:rsidP="00CA037D">
      <w:pPr>
        <w:numPr>
          <w:ilvl w:val="0"/>
          <w:numId w:val="25"/>
        </w:numPr>
        <w:shd w:val="clear" w:color="auto" w:fill="FFFFFF"/>
        <w:spacing w:line="360" w:lineRule="auto"/>
        <w:ind w:firstLine="709"/>
        <w:jc w:val="both"/>
        <w:rPr>
          <w:sz w:val="28"/>
          <w:szCs w:val="28"/>
        </w:rPr>
      </w:pPr>
      <w:r w:rsidRPr="00CA037D">
        <w:rPr>
          <w:sz w:val="28"/>
          <w:szCs w:val="28"/>
        </w:rPr>
        <w:t>сокращения расчетов наличными деньгами с целью увеличения срока по</w:t>
      </w:r>
      <w:r w:rsidR="009E106E" w:rsidRPr="00CA037D">
        <w:rPr>
          <w:sz w:val="28"/>
          <w:szCs w:val="28"/>
        </w:rPr>
        <w:t>льзования</w:t>
      </w:r>
      <w:r w:rsidRPr="00CA037D">
        <w:rPr>
          <w:sz w:val="28"/>
          <w:szCs w:val="28"/>
        </w:rPr>
        <w:t xml:space="preserve"> собственными денежными активами в процессе прохождения платежных документов поставщиков;</w:t>
      </w:r>
    </w:p>
    <w:p w:rsidR="00306742" w:rsidRPr="00CA037D" w:rsidRDefault="00306742" w:rsidP="00CA037D">
      <w:pPr>
        <w:numPr>
          <w:ilvl w:val="0"/>
          <w:numId w:val="25"/>
        </w:numPr>
        <w:shd w:val="clear" w:color="auto" w:fill="FFFFFF"/>
        <w:spacing w:line="360" w:lineRule="auto"/>
        <w:ind w:firstLine="709"/>
        <w:jc w:val="both"/>
        <w:rPr>
          <w:sz w:val="28"/>
          <w:szCs w:val="28"/>
        </w:rPr>
      </w:pPr>
      <w:r w:rsidRPr="00CA037D">
        <w:rPr>
          <w:sz w:val="28"/>
          <w:szCs w:val="28"/>
        </w:rPr>
        <w:t>сокращения объема расчетов аккредитивами и чеками, гак как они отвлекают на продолжительный период денежные активы из оборота в связи с необходимостью предварительного резервирования в банках.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Эффективное использование временно свободного остатка денежных активов может быть осуществлено за счет:</w:t>
      </w:r>
    </w:p>
    <w:p w:rsidR="00306742" w:rsidRPr="00CA037D" w:rsidRDefault="00306742" w:rsidP="00CA037D">
      <w:pPr>
        <w:numPr>
          <w:ilvl w:val="0"/>
          <w:numId w:val="26"/>
        </w:numPr>
        <w:shd w:val="clear" w:color="auto" w:fill="FFFFFF"/>
        <w:spacing w:line="360" w:lineRule="auto"/>
        <w:ind w:firstLine="709"/>
        <w:jc w:val="both"/>
        <w:rPr>
          <w:sz w:val="28"/>
          <w:szCs w:val="28"/>
        </w:rPr>
      </w:pPr>
      <w:r w:rsidRPr="00CA037D">
        <w:rPr>
          <w:sz w:val="28"/>
          <w:szCs w:val="28"/>
        </w:rPr>
        <w:t>согласования с банком условий текущего хранения остатка денежных средств с выплатой процентов по депозитам (например, путем открытия контокоррентного счета в банке);</w:t>
      </w:r>
    </w:p>
    <w:p w:rsidR="00306742" w:rsidRPr="00CA037D" w:rsidRDefault="00306742" w:rsidP="00CA037D">
      <w:pPr>
        <w:numPr>
          <w:ilvl w:val="0"/>
          <w:numId w:val="26"/>
        </w:numPr>
        <w:shd w:val="clear" w:color="auto" w:fill="FFFFFF"/>
        <w:spacing w:line="360" w:lineRule="auto"/>
        <w:ind w:firstLine="709"/>
        <w:jc w:val="both"/>
        <w:rPr>
          <w:sz w:val="28"/>
          <w:szCs w:val="28"/>
        </w:rPr>
      </w:pPr>
      <w:r w:rsidRPr="00CA037D">
        <w:rPr>
          <w:sz w:val="28"/>
          <w:szCs w:val="28"/>
        </w:rPr>
        <w:t>использования краткосрочных денежных инструментов (в первую очередь депозитных вкладов в банках) для временного хранения свободных денежных активов;</w:t>
      </w:r>
    </w:p>
    <w:p w:rsidR="00306742" w:rsidRPr="00CA037D" w:rsidRDefault="00306742" w:rsidP="00CA037D">
      <w:pPr>
        <w:numPr>
          <w:ilvl w:val="0"/>
          <w:numId w:val="26"/>
        </w:numPr>
        <w:shd w:val="clear" w:color="auto" w:fill="FFFFFF"/>
        <w:spacing w:line="360" w:lineRule="auto"/>
        <w:ind w:firstLine="709"/>
        <w:jc w:val="both"/>
        <w:rPr>
          <w:sz w:val="28"/>
          <w:szCs w:val="28"/>
        </w:rPr>
      </w:pPr>
      <w:r w:rsidRPr="00CA037D">
        <w:rPr>
          <w:sz w:val="28"/>
          <w:szCs w:val="28"/>
        </w:rPr>
        <w:t>использования высокодоходных краткосрочных фондовых инструментов путем размещения резерва денежных активов в краткосрочные депозитные сертификаты, облигации, казначейские обязательства, векселя и т.п. при условии их ликвидности на фондовом рынке [</w:t>
      </w:r>
      <w:r w:rsidR="00941B37" w:rsidRPr="00CA037D">
        <w:rPr>
          <w:sz w:val="28"/>
          <w:szCs w:val="28"/>
        </w:rPr>
        <w:t>11</w:t>
      </w:r>
      <w:r w:rsidRPr="00CA037D">
        <w:rPr>
          <w:sz w:val="28"/>
          <w:szCs w:val="28"/>
        </w:rPr>
        <w:t>, с. 234].</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Минимизация потерь денежных активов от инфляции осуществляется раздельно по денежным средствам в национальной и иностранной валютах.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Противоинфляционная защита национальной валюты обеспечивается, если норма рентабельности временно свободного остатка не ниже темпов инфляции. Противоинфляционная защита денежных активов в иностранной валюте обеспечивается выбором устойчивой валюты.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Но чтобы вся схема управления оборотными средствами заработала, необходимо связать все ее компоненты так, чтобы ответственные лица были заинтересованы в получении оптимальных результатов.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Трудности на пути перехода к оперативному управлению оборотными средствами связаны с делегированием полномочий, изменением системы мотиваций и переходом преимущественно к горизонтальной системе управления предприятия. Для Беларуси, где сильны традиции авторитарных методов управления, это дело собственников. Владельцам частных фирм принять решение о переходе на такую систему управления оборотными средствами проще [</w:t>
      </w:r>
      <w:r w:rsidR="00941B37" w:rsidRPr="00CA037D">
        <w:rPr>
          <w:sz w:val="28"/>
          <w:szCs w:val="28"/>
        </w:rPr>
        <w:t>7</w:t>
      </w:r>
      <w:r w:rsidRPr="00CA037D">
        <w:rPr>
          <w:sz w:val="28"/>
          <w:szCs w:val="28"/>
        </w:rPr>
        <w:t>, с.29].</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На основе проведенных исследований можно выделить ряд практических мероприятий по повышению эффективности использования оборотного капитала ЧУП « Випра»: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во-первых, необходимо добиться совершенствования выпускаемого продукта, так как нельзя форсировать производство, пока изделие не доведено до высокого технического уровня и экономно по затратам;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во-вторых, на предприятии необходимо пересмотреть торговую политику, так целесообразнее продать большое количество товаров с маленькой прибылью, чем малое количество с большой. Возросшие объемы производства</w:t>
      </w:r>
      <w:r w:rsidR="00D551F6" w:rsidRPr="00CA037D">
        <w:rPr>
          <w:sz w:val="28"/>
          <w:szCs w:val="28"/>
        </w:rPr>
        <w:t xml:space="preserve"> </w:t>
      </w:r>
      <w:r w:rsidRPr="00CA037D">
        <w:rPr>
          <w:sz w:val="28"/>
          <w:szCs w:val="28"/>
        </w:rPr>
        <w:t>создадут дополнительные рабочие места, повлекут рост покупательского спроса и будут выгодны как товаропроизводителю, так и обществу в целом;</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в-третьих, обеспечению финансовой устойчивости предприятия способствует вложение капитала в новые виды бизнеса. В этих целях предприятие должно организовать альтернативные виды производства или вложить, имеющиеся свободные средства в ценные бумаги. Диверсификация капитальных вложений облегчает проблему оперативного регулирования денежных потоков на предприятии, их приток должен быть почти равномерным и обеспечивать непрерывность кругооборота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в-четвертых, сделать упор на реструктуризацию производства и системы управления, следствием чего должно стать сокращение производственных запасов и ускорения оборачиваемости оборотных средств;</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в-пятых, определение потребности в оборотном капитале на основе использования передовых норм расхода отдельных элементов оборотных средств.</w:t>
      </w:r>
    </w:p>
    <w:p w:rsidR="00306742" w:rsidRPr="00CA037D" w:rsidRDefault="00306742" w:rsidP="006918EE">
      <w:pPr>
        <w:shd w:val="clear" w:color="auto" w:fill="FFFFFF"/>
        <w:spacing w:line="360" w:lineRule="auto"/>
        <w:ind w:firstLine="709"/>
        <w:jc w:val="center"/>
        <w:rPr>
          <w:b/>
          <w:bCs/>
          <w:sz w:val="28"/>
          <w:szCs w:val="28"/>
        </w:rPr>
      </w:pPr>
      <w:r w:rsidRPr="00CA037D">
        <w:rPr>
          <w:sz w:val="28"/>
          <w:szCs w:val="28"/>
        </w:rPr>
        <w:br w:type="page"/>
      </w:r>
      <w:r w:rsidRPr="00CA037D">
        <w:rPr>
          <w:b/>
          <w:bCs/>
          <w:sz w:val="28"/>
          <w:szCs w:val="28"/>
        </w:rPr>
        <w:t>ЗАКЛЮЧЕНИЕ</w:t>
      </w:r>
    </w:p>
    <w:p w:rsidR="00306742" w:rsidRPr="00CA037D" w:rsidRDefault="00306742" w:rsidP="00CA037D">
      <w:pPr>
        <w:shd w:val="clear" w:color="auto" w:fill="FFFFFF"/>
        <w:spacing w:line="360" w:lineRule="auto"/>
        <w:ind w:firstLine="709"/>
        <w:jc w:val="both"/>
        <w:rPr>
          <w:sz w:val="28"/>
          <w:szCs w:val="28"/>
        </w:rPr>
      </w:pP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соответствии с поставленными задачами в данной курсовой работе были рассмотрены специальные литературные источники и проведен анализ оборотного капитала по данным бухгалтерской и статистической отчетности ЧУП «Випра», на основании которого можно сделать следующие выводы.</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Оборотный капитал представляет собой совокупность оборотных производственных </w:t>
      </w:r>
      <w:r w:rsidR="00277048" w:rsidRPr="00CA037D">
        <w:rPr>
          <w:sz w:val="28"/>
          <w:szCs w:val="28"/>
        </w:rPr>
        <w:t>средств</w:t>
      </w:r>
      <w:r w:rsidRPr="00CA037D">
        <w:rPr>
          <w:sz w:val="28"/>
          <w:szCs w:val="28"/>
        </w:rPr>
        <w:t xml:space="preserve"> и фондов обращения, выраженных в денежной форме. В обеспечении непрерывности и ритмичности процесса производства и обращения заключается основное назначение оборотного капитала предприятия. При прочих равных условиях, чем больше доля оборотных средств, занятых в сфере материального производства, тем выше должна быть экономическая эффективность их использования.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Эффективность деятельности организации (предприятия) во многом зависит от правильного определения потребности в оборотных средствах. Оптимальная обеспеченность оборотными средствами ведет к минимизации затрат, улучшению финансовых результатов, к ритмичности и слаженности работы организации. Если величина совокупного норматива в плановом периоде превышает норматив оборотных средств отчетного периода, то разница представляет собой прирост норматива, который должен найти отражение в финансовом плане предприятия и требует определения источников его финансирования или покрытия.</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Определение величины и структуры источников формирования оборотного капитала в значительной степени определяют эффективность его использования. Установление оптимального соотношения между собственными и привлеченными средствами является важной задачей управления оборотным капиталом. Достаточный минимум собственных и заемных средств должен обеспечивать непрерывность движения оборотного капитала на всех стадиях кругооборота, что удовлетворяет потребности производства в материальных и денежных ресурсах, а также обеспечивает современные и полные расчеты с поставщиками, бюджетом, банками и другими корреспондирующими звеньями.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Экономическая эффективность использования оборотных средств определяется показателями оборачиваемости. Под оборачиваемостью оборотных средств понимается продолжительность полного кругооборота средств с момента их приобретения до выхода и реализации готовой продукции с зачислением выручки на счет предприятия. Оборачиваемость оборотных средств может замедляться или ускоряться. Экономическим результатом ускорения оборачиваемости оборотных средств является высвобождение части этих средств из оборота, а при замедлении их оборачиваемости - потребность в вовлечении дополнительных средств в оборот.</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 xml:space="preserve">За анализируемый период общая величина оборотного капитала ЧУП «Випра» увеличилась на 1548 млн. руб. или на 87,9%. В структуре оборотных актинов наибольший удельный вес занимают сырье и материалы, к концу года доля этой статьи в оборотных активах снижается на </w:t>
      </w:r>
      <w:r w:rsidRPr="00CA037D">
        <w:rPr>
          <w:sz w:val="28"/>
          <w:szCs w:val="28"/>
          <w:lang w:val="en-US"/>
        </w:rPr>
        <w:t>I</w:t>
      </w:r>
      <w:r w:rsidRPr="00CA037D">
        <w:rPr>
          <w:sz w:val="28"/>
          <w:szCs w:val="28"/>
        </w:rPr>
        <w:t xml:space="preserve"> 1,7 п.и. И то же время происходит увеличение удельного веса готовой продукции и товаров (на 16,5 п.п.) на фоне снижения удельного веса товаров отгруженных и дебиторской задолженности. Это отрицательно повлияло на платежеспособность предприятия. Предприятию следует обратить внимание на значительное накопление нереализованной продукции. Однако положительной тенденцией является то, что величина денежных средств (наиболее ликвидная часть активов) продолжает расти.</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За счет собственных источников на начало года покрывалось 77,1% оборотных активов, а на конец года уже 60,3%, что свидетельствует о снижении доли собственных средств, направляемых на формирование мобильных активов. Однако предприятие стремиться покрыть оборотные активы за счет собственных средств в большей степени, чем за счет привлеченных и заемных.</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Группировка оборотных активов по степени риска показала, что ликвидность оборотных активов за год выросла, т.к. доля активов с минимальной и средней степенью риска увеличилась с 37,0 % до 45,7% к концу года.</w:t>
      </w:r>
    </w:p>
    <w:p w:rsidR="00306742" w:rsidRPr="00CA037D" w:rsidRDefault="00306742" w:rsidP="00CA037D">
      <w:pPr>
        <w:shd w:val="clear" w:color="auto" w:fill="FFFFFF"/>
        <w:spacing w:line="360" w:lineRule="auto"/>
        <w:ind w:firstLine="709"/>
        <w:jc w:val="both"/>
        <w:rPr>
          <w:sz w:val="28"/>
          <w:szCs w:val="28"/>
        </w:rPr>
      </w:pPr>
      <w:r w:rsidRPr="00CA037D">
        <w:rPr>
          <w:sz w:val="28"/>
          <w:szCs w:val="28"/>
        </w:rPr>
        <w:t>В результате замедления оборачиваемости оборотного капитала предприятия в 200</w:t>
      </w:r>
      <w:r w:rsidR="00277048" w:rsidRPr="00CA037D">
        <w:rPr>
          <w:sz w:val="28"/>
          <w:szCs w:val="28"/>
        </w:rPr>
        <w:t>6</w:t>
      </w:r>
      <w:r w:rsidRPr="00CA037D">
        <w:rPr>
          <w:sz w:val="28"/>
          <w:szCs w:val="28"/>
        </w:rPr>
        <w:t xml:space="preserve"> году по сравнению с 200</w:t>
      </w:r>
      <w:r w:rsidR="00277048" w:rsidRPr="00CA037D">
        <w:rPr>
          <w:sz w:val="28"/>
          <w:szCs w:val="28"/>
        </w:rPr>
        <w:t>5</w:t>
      </w:r>
      <w:r w:rsidRPr="00CA037D">
        <w:rPr>
          <w:sz w:val="28"/>
          <w:szCs w:val="28"/>
        </w:rPr>
        <w:t xml:space="preserve"> годом на 19,2 дня, возникла необходимость в вовлечении в оборот дополнительного объема оборотных активов в сумме 623,04 млн. руб., в результате чего произошло снижение прибыли от реализации на 574,2 млн. руб.</w:t>
      </w:r>
    </w:p>
    <w:p w:rsidR="00306742" w:rsidRDefault="00306742" w:rsidP="00CA037D">
      <w:pPr>
        <w:shd w:val="clear" w:color="auto" w:fill="FFFFFF"/>
        <w:spacing w:line="360" w:lineRule="auto"/>
        <w:ind w:firstLine="709"/>
        <w:jc w:val="both"/>
        <w:rPr>
          <w:sz w:val="28"/>
          <w:szCs w:val="28"/>
        </w:rPr>
      </w:pPr>
      <w:r w:rsidRPr="00CA037D">
        <w:rPr>
          <w:sz w:val="28"/>
          <w:szCs w:val="28"/>
        </w:rPr>
        <w:t>Таким образом, предприятию с целью более эффективного использования оборотного капитала следует разработать ряд управленческих мер, которые позволят ему увеличить скорость оборота оборотных активов и тем самым повысить эффективность их использования. Ряд таких мер рассмотрен в главе 3.</w:t>
      </w:r>
    </w:p>
    <w:p w:rsidR="006918EE" w:rsidRPr="00CA037D" w:rsidRDefault="006918EE" w:rsidP="00CA037D">
      <w:pPr>
        <w:shd w:val="clear" w:color="auto" w:fill="FFFFFF"/>
        <w:spacing w:line="360" w:lineRule="auto"/>
        <w:ind w:firstLine="709"/>
        <w:jc w:val="both"/>
        <w:rPr>
          <w:sz w:val="28"/>
          <w:szCs w:val="28"/>
        </w:rPr>
      </w:pPr>
    </w:p>
    <w:p w:rsidR="000C0413" w:rsidRPr="00CA037D" w:rsidRDefault="000C0413" w:rsidP="006918EE">
      <w:pPr>
        <w:shd w:val="clear" w:color="auto" w:fill="FFFFFF"/>
        <w:spacing w:line="360" w:lineRule="auto"/>
        <w:ind w:firstLine="709"/>
        <w:jc w:val="center"/>
        <w:rPr>
          <w:sz w:val="28"/>
          <w:szCs w:val="28"/>
        </w:rPr>
      </w:pPr>
      <w:r w:rsidRPr="00CA037D">
        <w:rPr>
          <w:sz w:val="28"/>
          <w:szCs w:val="28"/>
        </w:rPr>
        <w:br w:type="page"/>
      </w:r>
      <w:r w:rsidRPr="00CA037D">
        <w:rPr>
          <w:b/>
          <w:bCs/>
          <w:sz w:val="28"/>
          <w:szCs w:val="28"/>
        </w:rPr>
        <w:t>СПИСОК ИСПОЛЬЗОВАННЫХ ИСТОЧНИКОВ</w:t>
      </w:r>
    </w:p>
    <w:p w:rsidR="00306742" w:rsidRPr="00CA037D" w:rsidRDefault="00306742" w:rsidP="00CA037D">
      <w:pPr>
        <w:shd w:val="clear" w:color="auto" w:fill="FFFFFF"/>
        <w:spacing w:line="360" w:lineRule="auto"/>
        <w:ind w:firstLine="709"/>
        <w:jc w:val="both"/>
        <w:rPr>
          <w:sz w:val="28"/>
          <w:szCs w:val="28"/>
        </w:rPr>
      </w:pPr>
    </w:p>
    <w:p w:rsidR="000C0413" w:rsidRPr="00CA037D" w:rsidRDefault="000C0413"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Ермолович, Л.Л. Анализ хозяйственной деятельности предприятия [Текст] : учеб. пособие /Л.Л. Ермолович. – Мн.: Интерпрессервис; Экоперспектива, 2001. – 576 с.</w:t>
      </w:r>
    </w:p>
    <w:p w:rsidR="000C0413" w:rsidRPr="00CA037D" w:rsidRDefault="000C0413"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 xml:space="preserve">Суша, Г.З. Экономика предприятия </w:t>
      </w:r>
      <w:r w:rsidR="00031CD4" w:rsidRPr="00CA037D">
        <w:rPr>
          <w:sz w:val="28"/>
          <w:szCs w:val="28"/>
        </w:rPr>
        <w:t>[Текст]</w:t>
      </w:r>
      <w:r w:rsidR="00310A06" w:rsidRPr="00CA037D">
        <w:rPr>
          <w:sz w:val="28"/>
          <w:szCs w:val="28"/>
        </w:rPr>
        <w:t xml:space="preserve"> </w:t>
      </w:r>
      <w:r w:rsidR="00031CD4" w:rsidRPr="00CA037D">
        <w:rPr>
          <w:sz w:val="28"/>
          <w:szCs w:val="28"/>
        </w:rPr>
        <w:t>: учеб. пособие /Г.З. Суша. – М.: Новое издание, 2003. – 384 с.</w:t>
      </w:r>
    </w:p>
    <w:p w:rsidR="00031CD4" w:rsidRPr="00CA037D" w:rsidRDefault="00031CD4"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Кобринский, Г.Е. Финансы предприятия [Текст]</w:t>
      </w:r>
      <w:r w:rsidR="00310A06" w:rsidRPr="00CA037D">
        <w:rPr>
          <w:sz w:val="28"/>
          <w:szCs w:val="28"/>
        </w:rPr>
        <w:t xml:space="preserve"> </w:t>
      </w:r>
      <w:r w:rsidRPr="00CA037D">
        <w:rPr>
          <w:sz w:val="28"/>
          <w:szCs w:val="28"/>
        </w:rPr>
        <w:t>: курс лекций /Г.Е. Кобринский. – Гомель: УО «ГГУ им. Ф. Скорины», 2003. – 358 с.</w:t>
      </w:r>
    </w:p>
    <w:p w:rsidR="00031CD4" w:rsidRPr="00CA037D" w:rsidRDefault="00031CD4"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Экономика предприятия [Текст]</w:t>
      </w:r>
      <w:r w:rsidR="00310A06" w:rsidRPr="00CA037D">
        <w:rPr>
          <w:sz w:val="28"/>
          <w:szCs w:val="28"/>
        </w:rPr>
        <w:t xml:space="preserve"> </w:t>
      </w:r>
      <w:r w:rsidRPr="00CA037D">
        <w:rPr>
          <w:sz w:val="28"/>
          <w:szCs w:val="28"/>
        </w:rPr>
        <w:t>: учеб пособие / под общ. Ред. Л.Н. Нехорошева. – Мн.: Выш. шк., 2003. – 383 с.</w:t>
      </w:r>
    </w:p>
    <w:p w:rsidR="00031CD4" w:rsidRPr="00CA037D" w:rsidRDefault="00031CD4"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Щербина, А.В. Финансы организации [Текст]</w:t>
      </w:r>
      <w:r w:rsidR="00310A06" w:rsidRPr="00CA037D">
        <w:rPr>
          <w:sz w:val="28"/>
          <w:szCs w:val="28"/>
        </w:rPr>
        <w:t xml:space="preserve"> </w:t>
      </w:r>
      <w:r w:rsidRPr="00CA037D">
        <w:rPr>
          <w:sz w:val="28"/>
          <w:szCs w:val="28"/>
        </w:rPr>
        <w:t>: / Ростов н/Д: Феникс, 2005. – 506 с.</w:t>
      </w:r>
    </w:p>
    <w:p w:rsidR="00031CD4" w:rsidRPr="00CA037D" w:rsidRDefault="00031CD4"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Финансы предприятий [Текст]</w:t>
      </w:r>
      <w:r w:rsidR="00310A06" w:rsidRPr="00CA037D">
        <w:rPr>
          <w:sz w:val="28"/>
          <w:szCs w:val="28"/>
        </w:rPr>
        <w:t xml:space="preserve"> </w:t>
      </w:r>
      <w:r w:rsidRPr="00CA037D">
        <w:rPr>
          <w:sz w:val="28"/>
          <w:szCs w:val="28"/>
        </w:rPr>
        <w:t>: / под ред. Н.В. Колчиной. – М.: ЮНИТИ, 2004. – 368 с.</w:t>
      </w:r>
    </w:p>
    <w:p w:rsidR="00310A06" w:rsidRPr="00CA037D" w:rsidRDefault="00310A06"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lang w:val="be-BY"/>
        </w:rPr>
        <w:t xml:space="preserve">Попова, Р.Г., Самонова, І.Н., Добросердова, </w:t>
      </w:r>
      <w:r w:rsidRPr="00CA037D">
        <w:rPr>
          <w:sz w:val="28"/>
          <w:szCs w:val="28"/>
        </w:rPr>
        <w:t>И.И. Финансы предприятий [Текст] : /Р.Г. Попова. И.Н. Самонова, И.И. Добросердова. – СПб: Питер, 2001. – 224 с.</w:t>
      </w:r>
    </w:p>
    <w:p w:rsidR="00310A06" w:rsidRPr="00CA037D" w:rsidRDefault="00310A06"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Экономика предприятия [Текст] : учебник для вузов / под ред.проф. В.Я. Горфинкеля. – М.: ЮНИТИ-ДАНА, 2006. – 670 с.</w:t>
      </w:r>
    </w:p>
    <w:p w:rsidR="00310A06" w:rsidRPr="00CA037D" w:rsidRDefault="00310A06"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 xml:space="preserve">Воронин, А. Можно ли в Беларуси иметь достаточное количество оборотных средств? </w:t>
      </w:r>
      <w:r w:rsidRPr="00CA037D">
        <w:rPr>
          <w:sz w:val="28"/>
          <w:szCs w:val="28"/>
          <w:lang w:val="en-US"/>
        </w:rPr>
        <w:t>[</w:t>
      </w:r>
      <w:r w:rsidRPr="00CA037D">
        <w:rPr>
          <w:sz w:val="28"/>
          <w:szCs w:val="28"/>
        </w:rPr>
        <w:t>Текст</w:t>
      </w:r>
      <w:r w:rsidRPr="00CA037D">
        <w:rPr>
          <w:sz w:val="28"/>
          <w:szCs w:val="28"/>
          <w:lang w:val="en-US"/>
        </w:rPr>
        <w:t>]</w:t>
      </w:r>
      <w:r w:rsidRPr="00CA037D">
        <w:rPr>
          <w:sz w:val="28"/>
          <w:szCs w:val="28"/>
        </w:rPr>
        <w:t xml:space="preserve"> : //НЭГ. – 2003. - №76. – С.5.</w:t>
      </w:r>
    </w:p>
    <w:p w:rsidR="00310A06" w:rsidRPr="00CA037D" w:rsidRDefault="00310A06"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Васильева, Г.А. Планирование и нормирование запасов и оборотных средств [Текст] : // ПЭО. – 2004. - №8. – С.33 – 35.</w:t>
      </w:r>
    </w:p>
    <w:p w:rsidR="00310A06" w:rsidRPr="00CA037D" w:rsidRDefault="00310A06"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Финансовый менеджмент [Текст] : учеб. пособие / под ред. проф. Е.И. Шохина. – М.: ИД ФБК – ПРЕСС, 2002. – 408 с.</w:t>
      </w:r>
    </w:p>
    <w:p w:rsidR="00310A06" w:rsidRPr="00CA037D" w:rsidRDefault="004D4B09"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Аносов, В. Показатели эффективности использования оборотных средств и методы их регулирования [Текст] : //ФУА. – 2003. - №12. – С.10 – 12.</w:t>
      </w:r>
    </w:p>
    <w:p w:rsidR="004D4B09" w:rsidRPr="00CA037D" w:rsidRDefault="004D4B09"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Бирюк, В., Шарова, Т. Оборотные средства. Прежде всего оборачиваемость [Текст] : //ФУА. – 2003. - №1. – С. 10 – 12.</w:t>
      </w:r>
    </w:p>
    <w:p w:rsidR="004D4B09" w:rsidRPr="00CA037D" w:rsidRDefault="004D4B09"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Быков, А. Экономическое обоснование мероприятий, направленных на пополнение оборотных средств предприятия [Текст] : // ПЭО. – 2004. - №7. – С. 24 – 27.</w:t>
      </w:r>
    </w:p>
    <w:p w:rsidR="004D4B09" w:rsidRPr="00CA037D" w:rsidRDefault="004D4B09"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Пузиянов, В. Формирование и классификация оборотных средств [Текст] : // ВесН</w:t>
      </w:r>
      <w:r w:rsidRPr="00CA037D">
        <w:rPr>
          <w:sz w:val="28"/>
          <w:szCs w:val="28"/>
          <w:lang w:val="be-BY"/>
        </w:rPr>
        <w:t xml:space="preserve">іК </w:t>
      </w:r>
      <w:r w:rsidRPr="00CA037D">
        <w:rPr>
          <w:sz w:val="28"/>
          <w:szCs w:val="28"/>
        </w:rPr>
        <w:t>БДЭУ. – 2002. - №1. – С. 43 – 49.</w:t>
      </w:r>
    </w:p>
    <w:p w:rsidR="004D4B09" w:rsidRPr="00CA037D" w:rsidRDefault="004D4B09" w:rsidP="006918EE">
      <w:pPr>
        <w:numPr>
          <w:ilvl w:val="0"/>
          <w:numId w:val="16"/>
        </w:numPr>
        <w:shd w:val="clear" w:color="auto" w:fill="FFFFFF"/>
        <w:tabs>
          <w:tab w:val="clear" w:pos="720"/>
        </w:tabs>
        <w:spacing w:line="360" w:lineRule="auto"/>
        <w:ind w:left="0" w:firstLine="0"/>
        <w:jc w:val="both"/>
        <w:rPr>
          <w:sz w:val="28"/>
          <w:szCs w:val="28"/>
        </w:rPr>
      </w:pPr>
      <w:r w:rsidRPr="00CA037D">
        <w:rPr>
          <w:sz w:val="28"/>
          <w:szCs w:val="28"/>
        </w:rPr>
        <w:t>Пузанкевич, О. Управление оборотными средствами предприятия [Текст] : //ФУА. – 2005. - №10. – С. 29 – 32.</w:t>
      </w:r>
    </w:p>
    <w:p w:rsidR="00031CD4" w:rsidRPr="006918EE" w:rsidRDefault="00313FA3" w:rsidP="006918EE">
      <w:pPr>
        <w:numPr>
          <w:ilvl w:val="0"/>
          <w:numId w:val="16"/>
        </w:numPr>
        <w:shd w:val="clear" w:color="auto" w:fill="FFFFFF"/>
        <w:tabs>
          <w:tab w:val="clear" w:pos="720"/>
        </w:tabs>
        <w:spacing w:line="360" w:lineRule="auto"/>
        <w:ind w:left="0" w:firstLine="0"/>
        <w:jc w:val="both"/>
        <w:rPr>
          <w:sz w:val="28"/>
          <w:szCs w:val="28"/>
        </w:rPr>
      </w:pPr>
      <w:r w:rsidRPr="006918EE">
        <w:rPr>
          <w:sz w:val="28"/>
          <w:szCs w:val="28"/>
        </w:rPr>
        <w:t>Ничипорович, С. «Оборотка» на нуле [Текст] : НЭГ. – 2003. - №49. – С. 20.</w:t>
      </w:r>
      <w:bookmarkStart w:id="0" w:name="_GoBack"/>
      <w:bookmarkEnd w:id="0"/>
    </w:p>
    <w:sectPr w:rsidR="00031CD4" w:rsidRPr="006918EE" w:rsidSect="00CA037D">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11D" w:rsidRDefault="000D411D">
      <w:r>
        <w:separator/>
      </w:r>
    </w:p>
  </w:endnote>
  <w:endnote w:type="continuationSeparator" w:id="0">
    <w:p w:rsidR="000D411D" w:rsidRDefault="000D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11D" w:rsidRDefault="000D411D">
      <w:r>
        <w:separator/>
      </w:r>
    </w:p>
  </w:footnote>
  <w:footnote w:type="continuationSeparator" w:id="0">
    <w:p w:rsidR="000D411D" w:rsidRDefault="000D4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42D1FA"/>
    <w:lvl w:ilvl="0">
      <w:numFmt w:val="bullet"/>
      <w:lvlText w:val="*"/>
      <w:lvlJc w:val="left"/>
    </w:lvl>
  </w:abstractNum>
  <w:abstractNum w:abstractNumId="1">
    <w:nsid w:val="02D722B0"/>
    <w:multiLevelType w:val="hybridMultilevel"/>
    <w:tmpl w:val="FDBE04DA"/>
    <w:lvl w:ilvl="0" w:tplc="D58CD2EC">
      <w:numFmt w:val="bullet"/>
      <w:lvlText w:val="-"/>
      <w:legacy w:legacy="1" w:legacySpace="0" w:legacyIndent="326"/>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400E82"/>
    <w:multiLevelType w:val="hybridMultilevel"/>
    <w:tmpl w:val="A87E7A1E"/>
    <w:lvl w:ilvl="0" w:tplc="D58CD2EC">
      <w:numFmt w:val="bullet"/>
      <w:lvlText w:val="-"/>
      <w:legacy w:legacy="1" w:legacySpace="0" w:legacyIndent="326"/>
      <w:lvlJc w:val="left"/>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A695188"/>
    <w:multiLevelType w:val="hybridMultilevel"/>
    <w:tmpl w:val="0630DD4A"/>
    <w:lvl w:ilvl="0" w:tplc="D58CD2EC">
      <w:numFmt w:val="bullet"/>
      <w:lvlText w:val="-"/>
      <w:legacy w:legacy="1" w:legacySpace="0" w:legacyIndent="326"/>
      <w:lvlJc w:val="left"/>
      <w:rPr>
        <w:rFonts w:ascii="Times New Roman" w:hAnsi="Times New Roman" w:hint="default"/>
      </w:rPr>
    </w:lvl>
    <w:lvl w:ilvl="1" w:tplc="04190003">
      <w:start w:val="1"/>
      <w:numFmt w:val="bullet"/>
      <w:lvlText w:val="o"/>
      <w:lvlJc w:val="left"/>
      <w:pPr>
        <w:tabs>
          <w:tab w:val="num" w:pos="2166"/>
        </w:tabs>
        <w:ind w:left="2166" w:hanging="360"/>
      </w:pPr>
      <w:rPr>
        <w:rFonts w:ascii="Courier New" w:hAnsi="Courier New" w:hint="default"/>
      </w:rPr>
    </w:lvl>
    <w:lvl w:ilvl="2" w:tplc="04190005">
      <w:start w:val="1"/>
      <w:numFmt w:val="bullet"/>
      <w:lvlText w:val=""/>
      <w:lvlJc w:val="left"/>
      <w:pPr>
        <w:tabs>
          <w:tab w:val="num" w:pos="2886"/>
        </w:tabs>
        <w:ind w:left="2886" w:hanging="360"/>
      </w:pPr>
      <w:rPr>
        <w:rFonts w:ascii="Wingdings" w:hAnsi="Wingdings" w:hint="default"/>
      </w:rPr>
    </w:lvl>
    <w:lvl w:ilvl="3" w:tplc="04190001">
      <w:start w:val="1"/>
      <w:numFmt w:val="bullet"/>
      <w:lvlText w:val=""/>
      <w:lvlJc w:val="left"/>
      <w:pPr>
        <w:tabs>
          <w:tab w:val="num" w:pos="3606"/>
        </w:tabs>
        <w:ind w:left="3606" w:hanging="360"/>
      </w:pPr>
      <w:rPr>
        <w:rFonts w:ascii="Symbol" w:hAnsi="Symbol" w:hint="default"/>
      </w:rPr>
    </w:lvl>
    <w:lvl w:ilvl="4" w:tplc="04190003">
      <w:start w:val="1"/>
      <w:numFmt w:val="bullet"/>
      <w:lvlText w:val="o"/>
      <w:lvlJc w:val="left"/>
      <w:pPr>
        <w:tabs>
          <w:tab w:val="num" w:pos="4326"/>
        </w:tabs>
        <w:ind w:left="4326" w:hanging="360"/>
      </w:pPr>
      <w:rPr>
        <w:rFonts w:ascii="Courier New" w:hAnsi="Courier New" w:hint="default"/>
      </w:rPr>
    </w:lvl>
    <w:lvl w:ilvl="5" w:tplc="04190005">
      <w:start w:val="1"/>
      <w:numFmt w:val="bullet"/>
      <w:lvlText w:val=""/>
      <w:lvlJc w:val="left"/>
      <w:pPr>
        <w:tabs>
          <w:tab w:val="num" w:pos="5046"/>
        </w:tabs>
        <w:ind w:left="5046" w:hanging="360"/>
      </w:pPr>
      <w:rPr>
        <w:rFonts w:ascii="Wingdings" w:hAnsi="Wingdings" w:hint="default"/>
      </w:rPr>
    </w:lvl>
    <w:lvl w:ilvl="6" w:tplc="04190001">
      <w:start w:val="1"/>
      <w:numFmt w:val="bullet"/>
      <w:lvlText w:val=""/>
      <w:lvlJc w:val="left"/>
      <w:pPr>
        <w:tabs>
          <w:tab w:val="num" w:pos="5766"/>
        </w:tabs>
        <w:ind w:left="5766" w:hanging="360"/>
      </w:pPr>
      <w:rPr>
        <w:rFonts w:ascii="Symbol" w:hAnsi="Symbol" w:hint="default"/>
      </w:rPr>
    </w:lvl>
    <w:lvl w:ilvl="7" w:tplc="04190003">
      <w:start w:val="1"/>
      <w:numFmt w:val="bullet"/>
      <w:lvlText w:val="o"/>
      <w:lvlJc w:val="left"/>
      <w:pPr>
        <w:tabs>
          <w:tab w:val="num" w:pos="6486"/>
        </w:tabs>
        <w:ind w:left="6486" w:hanging="360"/>
      </w:pPr>
      <w:rPr>
        <w:rFonts w:ascii="Courier New" w:hAnsi="Courier New" w:hint="default"/>
      </w:rPr>
    </w:lvl>
    <w:lvl w:ilvl="8" w:tplc="04190005">
      <w:start w:val="1"/>
      <w:numFmt w:val="bullet"/>
      <w:lvlText w:val=""/>
      <w:lvlJc w:val="left"/>
      <w:pPr>
        <w:tabs>
          <w:tab w:val="num" w:pos="7206"/>
        </w:tabs>
        <w:ind w:left="7206" w:hanging="360"/>
      </w:pPr>
      <w:rPr>
        <w:rFonts w:ascii="Wingdings" w:hAnsi="Wingdings" w:hint="default"/>
      </w:rPr>
    </w:lvl>
  </w:abstractNum>
  <w:abstractNum w:abstractNumId="4">
    <w:nsid w:val="2F1A247A"/>
    <w:multiLevelType w:val="hybridMultilevel"/>
    <w:tmpl w:val="150021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2035471"/>
    <w:multiLevelType w:val="hybridMultilevel"/>
    <w:tmpl w:val="853AA4A8"/>
    <w:lvl w:ilvl="0" w:tplc="D58CD2EC">
      <w:numFmt w:val="bullet"/>
      <w:lvlText w:val="-"/>
      <w:legacy w:legacy="1" w:legacySpace="0" w:legacyIndent="326"/>
      <w:lvlJc w:val="left"/>
      <w:rPr>
        <w:rFonts w:ascii="Times New Roman" w:hAnsi="Times New Roman" w:hint="default"/>
        <w:b w:val="0"/>
        <w:i w:val="0"/>
        <w:sz w:val="1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32C45043"/>
    <w:multiLevelType w:val="multilevel"/>
    <w:tmpl w:val="CFDCBE42"/>
    <w:lvl w:ilvl="0">
      <w:start w:val="2"/>
      <w:numFmt w:val="decimal"/>
      <w:lvlText w:val="%1"/>
      <w:lvlJc w:val="left"/>
      <w:pPr>
        <w:tabs>
          <w:tab w:val="num" w:pos="1305"/>
        </w:tabs>
        <w:ind w:left="1305" w:hanging="1305"/>
      </w:pPr>
      <w:rPr>
        <w:rFonts w:cs="Times New Roman" w:hint="default"/>
      </w:rPr>
    </w:lvl>
    <w:lvl w:ilvl="1">
      <w:start w:val="1"/>
      <w:numFmt w:val="decimal"/>
      <w:lvlText w:val="%1.%2"/>
      <w:lvlJc w:val="left"/>
      <w:pPr>
        <w:tabs>
          <w:tab w:val="num" w:pos="2014"/>
        </w:tabs>
        <w:ind w:left="2014" w:hanging="1305"/>
      </w:pPr>
      <w:rPr>
        <w:rFonts w:cs="Times New Roman" w:hint="default"/>
      </w:rPr>
    </w:lvl>
    <w:lvl w:ilvl="2">
      <w:start w:val="1"/>
      <w:numFmt w:val="decimal"/>
      <w:lvlText w:val="%1.%2.%3"/>
      <w:lvlJc w:val="left"/>
      <w:pPr>
        <w:tabs>
          <w:tab w:val="num" w:pos="2723"/>
        </w:tabs>
        <w:ind w:left="2723" w:hanging="1305"/>
      </w:pPr>
      <w:rPr>
        <w:rFonts w:cs="Times New Roman" w:hint="default"/>
      </w:rPr>
    </w:lvl>
    <w:lvl w:ilvl="3">
      <w:start w:val="1"/>
      <w:numFmt w:val="decimal"/>
      <w:lvlText w:val="%1.%2.%3.%4"/>
      <w:lvlJc w:val="left"/>
      <w:pPr>
        <w:tabs>
          <w:tab w:val="num" w:pos="3432"/>
        </w:tabs>
        <w:ind w:left="3432" w:hanging="1305"/>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4C772891"/>
    <w:multiLevelType w:val="hybridMultilevel"/>
    <w:tmpl w:val="E312B8F8"/>
    <w:lvl w:ilvl="0" w:tplc="D58CD2EC">
      <w:numFmt w:val="bullet"/>
      <w:lvlText w:val="-"/>
      <w:legacy w:legacy="1" w:legacySpace="0" w:legacyIndent="326"/>
      <w:lvlJc w:val="left"/>
      <w:rPr>
        <w:rFonts w:ascii="Times New Roman" w:hAnsi="Times New Roman" w:hint="default"/>
        <w:b w:val="0"/>
        <w:i w:val="0"/>
        <w:sz w:val="1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4DEA5A3B"/>
    <w:multiLevelType w:val="hybridMultilevel"/>
    <w:tmpl w:val="90AE02E8"/>
    <w:lvl w:ilvl="0" w:tplc="2C52978C">
      <w:start w:val="1"/>
      <w:numFmt w:val="decimal"/>
      <w:lvlText w:val="%1"/>
      <w:lvlJc w:val="left"/>
      <w:pPr>
        <w:tabs>
          <w:tab w:val="num" w:pos="1144"/>
        </w:tabs>
        <w:ind w:left="1144" w:hanging="435"/>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58F035EB"/>
    <w:multiLevelType w:val="hybridMultilevel"/>
    <w:tmpl w:val="73F2826E"/>
    <w:lvl w:ilvl="0" w:tplc="D58CD2EC">
      <w:numFmt w:val="bullet"/>
      <w:lvlText w:val="-"/>
      <w:legacy w:legacy="1" w:legacySpace="0" w:legacyIndent="326"/>
      <w:lvlJc w:val="left"/>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60BE22B6"/>
    <w:multiLevelType w:val="hybridMultilevel"/>
    <w:tmpl w:val="8DEE86CC"/>
    <w:lvl w:ilvl="0" w:tplc="D58CD2EC">
      <w:numFmt w:val="bullet"/>
      <w:lvlText w:val="-"/>
      <w:legacy w:legacy="1" w:legacySpace="0" w:legacyIndent="326"/>
      <w:lvlJc w:val="left"/>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647B02FC"/>
    <w:multiLevelType w:val="hybridMultilevel"/>
    <w:tmpl w:val="69DEC5D8"/>
    <w:lvl w:ilvl="0" w:tplc="D58CD2EC">
      <w:numFmt w:val="bullet"/>
      <w:lvlText w:val="-"/>
      <w:legacy w:legacy="1" w:legacySpace="0" w:legacyIndent="326"/>
      <w:lvlJc w:val="left"/>
      <w:rPr>
        <w:rFonts w:ascii="Times New Roman" w:hAnsi="Times New Roman" w:hint="default"/>
        <w:b w:val="0"/>
        <w:i w:val="0"/>
        <w:sz w:val="1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68943E09"/>
    <w:multiLevelType w:val="multilevel"/>
    <w:tmpl w:val="FC0C2512"/>
    <w:lvl w:ilvl="0">
      <w:start w:val="1"/>
      <w:numFmt w:val="decimal"/>
      <w:lvlText w:val="%1"/>
      <w:lvlJc w:val="left"/>
      <w:pPr>
        <w:tabs>
          <w:tab w:val="num" w:pos="1305"/>
        </w:tabs>
        <w:ind w:left="1305" w:hanging="1305"/>
      </w:pPr>
      <w:rPr>
        <w:rFonts w:cs="Times New Roman" w:hint="default"/>
      </w:rPr>
    </w:lvl>
    <w:lvl w:ilvl="1">
      <w:start w:val="1"/>
      <w:numFmt w:val="decimal"/>
      <w:lvlText w:val="%1.%2"/>
      <w:lvlJc w:val="left"/>
      <w:pPr>
        <w:tabs>
          <w:tab w:val="num" w:pos="2014"/>
        </w:tabs>
        <w:ind w:left="2014" w:hanging="1305"/>
      </w:pPr>
      <w:rPr>
        <w:rFonts w:cs="Times New Roman" w:hint="default"/>
      </w:rPr>
    </w:lvl>
    <w:lvl w:ilvl="2">
      <w:start w:val="1"/>
      <w:numFmt w:val="decimal"/>
      <w:lvlText w:val="%1.%2.%3"/>
      <w:lvlJc w:val="left"/>
      <w:pPr>
        <w:tabs>
          <w:tab w:val="num" w:pos="2723"/>
        </w:tabs>
        <w:ind w:left="2723" w:hanging="1305"/>
      </w:pPr>
      <w:rPr>
        <w:rFonts w:cs="Times New Roman" w:hint="default"/>
      </w:rPr>
    </w:lvl>
    <w:lvl w:ilvl="3">
      <w:start w:val="1"/>
      <w:numFmt w:val="decimal"/>
      <w:lvlText w:val="%1.%2.%3.%4"/>
      <w:lvlJc w:val="left"/>
      <w:pPr>
        <w:tabs>
          <w:tab w:val="num" w:pos="3432"/>
        </w:tabs>
        <w:ind w:left="3432" w:hanging="1305"/>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6BFF626C"/>
    <w:multiLevelType w:val="hybridMultilevel"/>
    <w:tmpl w:val="24147DB4"/>
    <w:lvl w:ilvl="0" w:tplc="D58CD2EC">
      <w:numFmt w:val="bullet"/>
      <w:lvlText w:val="-"/>
      <w:legacy w:legacy="1" w:legacySpace="0" w:legacyIndent="326"/>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76B960CD"/>
    <w:multiLevelType w:val="multilevel"/>
    <w:tmpl w:val="B6FA1DE2"/>
    <w:lvl w:ilvl="0">
      <w:start w:val="1"/>
      <w:numFmt w:val="decimal"/>
      <w:lvlText w:val="%1"/>
      <w:lvlJc w:val="left"/>
      <w:pPr>
        <w:tabs>
          <w:tab w:val="num" w:pos="1485"/>
        </w:tabs>
        <w:ind w:left="1485" w:hanging="1485"/>
      </w:pPr>
      <w:rPr>
        <w:rFonts w:cs="Times New Roman" w:hint="default"/>
      </w:rPr>
    </w:lvl>
    <w:lvl w:ilvl="1">
      <w:start w:val="1"/>
      <w:numFmt w:val="decimal"/>
      <w:lvlText w:val="%1.%2"/>
      <w:lvlJc w:val="left"/>
      <w:pPr>
        <w:tabs>
          <w:tab w:val="num" w:pos="2194"/>
        </w:tabs>
        <w:ind w:left="2194" w:hanging="1485"/>
      </w:pPr>
      <w:rPr>
        <w:rFonts w:cs="Times New Roman" w:hint="default"/>
      </w:rPr>
    </w:lvl>
    <w:lvl w:ilvl="2">
      <w:start w:val="1"/>
      <w:numFmt w:val="decimal"/>
      <w:lvlText w:val="%1.%2.%3"/>
      <w:lvlJc w:val="left"/>
      <w:pPr>
        <w:tabs>
          <w:tab w:val="num" w:pos="2903"/>
        </w:tabs>
        <w:ind w:left="2903" w:hanging="1485"/>
      </w:pPr>
      <w:rPr>
        <w:rFonts w:cs="Times New Roman" w:hint="default"/>
      </w:rPr>
    </w:lvl>
    <w:lvl w:ilvl="3">
      <w:start w:val="1"/>
      <w:numFmt w:val="decimal"/>
      <w:lvlText w:val="%1.%2.%3.%4"/>
      <w:lvlJc w:val="left"/>
      <w:pPr>
        <w:tabs>
          <w:tab w:val="num" w:pos="3612"/>
        </w:tabs>
        <w:ind w:left="3612" w:hanging="1485"/>
      </w:pPr>
      <w:rPr>
        <w:rFonts w:cs="Times New Roman" w:hint="default"/>
      </w:rPr>
    </w:lvl>
    <w:lvl w:ilvl="4">
      <w:start w:val="1"/>
      <w:numFmt w:val="decimal"/>
      <w:lvlText w:val="%1.%2.%3.%4.%5"/>
      <w:lvlJc w:val="left"/>
      <w:pPr>
        <w:tabs>
          <w:tab w:val="num" w:pos="4321"/>
        </w:tabs>
        <w:ind w:left="4321" w:hanging="1485"/>
      </w:pPr>
      <w:rPr>
        <w:rFonts w:cs="Times New Roman" w:hint="default"/>
      </w:rPr>
    </w:lvl>
    <w:lvl w:ilvl="5">
      <w:start w:val="1"/>
      <w:numFmt w:val="decimal"/>
      <w:lvlText w:val="%1.%2.%3.%4.%5.%6"/>
      <w:lvlJc w:val="left"/>
      <w:pPr>
        <w:tabs>
          <w:tab w:val="num" w:pos="5030"/>
        </w:tabs>
        <w:ind w:left="5030" w:hanging="1485"/>
      </w:pPr>
      <w:rPr>
        <w:rFonts w:cs="Times New Roman" w:hint="default"/>
      </w:rPr>
    </w:lvl>
    <w:lvl w:ilvl="6">
      <w:start w:val="1"/>
      <w:numFmt w:val="decimal"/>
      <w:lvlText w:val="%1.%2.%3.%4.%5.%6.%7"/>
      <w:lvlJc w:val="left"/>
      <w:pPr>
        <w:tabs>
          <w:tab w:val="num" w:pos="5739"/>
        </w:tabs>
        <w:ind w:left="5739" w:hanging="1485"/>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0"/>
    <w:lvlOverride w:ilvl="0">
      <w:lvl w:ilvl="0">
        <w:numFmt w:val="bullet"/>
        <w:lvlText w:val="-"/>
        <w:legacy w:legacy="1" w:legacySpace="0" w:legacyIndent="135"/>
        <w:lvlJc w:val="left"/>
        <w:rPr>
          <w:rFonts w:ascii="Times New Roman" w:hAnsi="Times New Roman" w:hint="default"/>
        </w:rPr>
      </w:lvl>
    </w:lvlOverride>
  </w:num>
  <w:num w:numId="2">
    <w:abstractNumId w:val="0"/>
    <w:lvlOverride w:ilvl="0">
      <w:lvl w:ilvl="0">
        <w:numFmt w:val="bullet"/>
        <w:lvlText w:val="-"/>
        <w:legacy w:legacy="1" w:legacySpace="0" w:legacyIndent="140"/>
        <w:lvlJc w:val="left"/>
        <w:rPr>
          <w:rFonts w:ascii="Times New Roman" w:hAnsi="Times New Roman" w:hint="default"/>
        </w:rPr>
      </w:lvl>
    </w:lvlOverride>
  </w:num>
  <w:num w:numId="3">
    <w:abstractNumId w:val="0"/>
    <w:lvlOverride w:ilvl="0">
      <w:lvl w:ilvl="0">
        <w:numFmt w:val="bullet"/>
        <w:lvlText w:val="-"/>
        <w:legacy w:legacy="1" w:legacySpace="0" w:legacyIndent="139"/>
        <w:lvlJc w:val="left"/>
        <w:rPr>
          <w:rFonts w:ascii="Times New Roman" w:hAnsi="Times New Roman" w:hint="default"/>
        </w:rPr>
      </w:lvl>
    </w:lvlOverride>
  </w:num>
  <w:num w:numId="4">
    <w:abstractNumId w:val="0"/>
    <w:lvlOverride w:ilvl="0">
      <w:lvl w:ilvl="0">
        <w:numFmt w:val="bullet"/>
        <w:lvlText w:val="-"/>
        <w:legacy w:legacy="1" w:legacySpace="0" w:legacyIndent="129"/>
        <w:lvlJc w:val="left"/>
        <w:rPr>
          <w:rFonts w:ascii="Times New Roman" w:hAnsi="Times New Roman" w:hint="default"/>
        </w:rPr>
      </w:lvl>
    </w:lvlOverride>
  </w:num>
  <w:num w:numId="5">
    <w:abstractNumId w:val="9"/>
  </w:num>
  <w:num w:numId="6">
    <w:abstractNumId w:val="0"/>
    <w:lvlOverride w:ilvl="0">
      <w:lvl w:ilvl="0">
        <w:numFmt w:val="bullet"/>
        <w:lvlText w:val="-"/>
        <w:legacy w:legacy="1" w:legacySpace="0" w:legacyIndent="178"/>
        <w:lvlJc w:val="left"/>
        <w:rPr>
          <w:rFonts w:ascii="Times New Roman" w:hAnsi="Times New Roman" w:hint="default"/>
        </w:rPr>
      </w:lvl>
    </w:lvlOverride>
  </w:num>
  <w:num w:numId="7">
    <w:abstractNumId w:val="0"/>
    <w:lvlOverride w:ilvl="0">
      <w:lvl w:ilvl="0">
        <w:numFmt w:val="bullet"/>
        <w:lvlText w:val="-"/>
        <w:legacy w:legacy="1" w:legacySpace="0" w:legacyIndent="207"/>
        <w:lvlJc w:val="left"/>
        <w:rPr>
          <w:rFonts w:ascii="Times New Roman" w:hAnsi="Times New Roman" w:hint="default"/>
        </w:rPr>
      </w:lvl>
    </w:lvlOverride>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0"/>
    <w:lvlOverride w:ilvl="0">
      <w:lvl w:ilvl="0">
        <w:numFmt w:val="bullet"/>
        <w:lvlText w:val="•"/>
        <w:legacy w:legacy="1" w:legacySpace="0" w:legacyIndent="303"/>
        <w:lvlJc w:val="left"/>
        <w:rPr>
          <w:rFonts w:ascii="Times New Roman" w:hAnsi="Times New Roman" w:hint="default"/>
        </w:rPr>
      </w:lvl>
    </w:lvlOverride>
  </w:num>
  <w:num w:numId="10">
    <w:abstractNumId w:val="0"/>
    <w:lvlOverride w:ilvl="0">
      <w:lvl w:ilvl="0">
        <w:numFmt w:val="bullet"/>
        <w:lvlText w:val="-"/>
        <w:legacy w:legacy="1" w:legacySpace="0" w:legacyIndent="159"/>
        <w:lvlJc w:val="left"/>
        <w:rPr>
          <w:rFonts w:ascii="Times New Roman" w:hAnsi="Times New Roman" w:hint="default"/>
        </w:rPr>
      </w:lvl>
    </w:lvlOverride>
  </w:num>
  <w:num w:numId="11">
    <w:abstractNumId w:val="0"/>
    <w:lvlOverride w:ilvl="0">
      <w:lvl w:ilvl="0">
        <w:numFmt w:val="bullet"/>
        <w:lvlText w:val="-"/>
        <w:legacy w:legacy="1" w:legacySpace="0" w:legacyIndent="134"/>
        <w:lvlJc w:val="left"/>
        <w:rPr>
          <w:rFonts w:ascii="Times New Roman" w:hAnsi="Times New Roman" w:hint="default"/>
        </w:rPr>
      </w:lvl>
    </w:lvlOverride>
  </w:num>
  <w:num w:numId="12">
    <w:abstractNumId w:val="0"/>
    <w:lvlOverride w:ilvl="0">
      <w:lvl w:ilvl="0">
        <w:numFmt w:val="bullet"/>
        <w:lvlText w:val="-"/>
        <w:legacy w:legacy="1" w:legacySpace="0" w:legacyIndent="158"/>
        <w:lvlJc w:val="left"/>
        <w:rPr>
          <w:rFonts w:ascii="Times New Roman" w:hAnsi="Times New Roman" w:hint="default"/>
        </w:rPr>
      </w:lvl>
    </w:lvlOverride>
  </w:num>
  <w:num w:numId="13">
    <w:abstractNumId w:val="0"/>
    <w:lvlOverride w:ilvl="0">
      <w:lvl w:ilvl="0">
        <w:numFmt w:val="bullet"/>
        <w:lvlText w:val="-"/>
        <w:legacy w:legacy="1" w:legacySpace="0" w:legacyIndent="182"/>
        <w:lvlJc w:val="left"/>
        <w:rPr>
          <w:rFonts w:ascii="Times New Roman" w:hAnsi="Times New Roman" w:hint="default"/>
        </w:rPr>
      </w:lvl>
    </w:lvlOverride>
  </w:num>
  <w:num w:numId="14">
    <w:abstractNumId w:val="8"/>
  </w:num>
  <w:num w:numId="15">
    <w:abstractNumId w:val="14"/>
  </w:num>
  <w:num w:numId="16">
    <w:abstractNumId w:val="4"/>
  </w:num>
  <w:num w:numId="17">
    <w:abstractNumId w:val="12"/>
  </w:num>
  <w:num w:numId="18">
    <w:abstractNumId w:val="6"/>
  </w:num>
  <w:num w:numId="19">
    <w:abstractNumId w:val="11"/>
  </w:num>
  <w:num w:numId="20">
    <w:abstractNumId w:val="7"/>
  </w:num>
  <w:num w:numId="21">
    <w:abstractNumId w:val="5"/>
  </w:num>
  <w:num w:numId="22">
    <w:abstractNumId w:val="3"/>
  </w:num>
  <w:num w:numId="23">
    <w:abstractNumId w:val="10"/>
  </w:num>
  <w:num w:numId="24">
    <w:abstractNumId w:val="13"/>
  </w:num>
  <w:num w:numId="25">
    <w:abstractNumId w:val="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BD8"/>
    <w:rsid w:val="00031CD4"/>
    <w:rsid w:val="000902EB"/>
    <w:rsid w:val="000C0413"/>
    <w:rsid w:val="000D411D"/>
    <w:rsid w:val="000E5CF4"/>
    <w:rsid w:val="00107677"/>
    <w:rsid w:val="00111647"/>
    <w:rsid w:val="0012167F"/>
    <w:rsid w:val="001375CC"/>
    <w:rsid w:val="00146B6D"/>
    <w:rsid w:val="001B45E4"/>
    <w:rsid w:val="001C3211"/>
    <w:rsid w:val="00222A2B"/>
    <w:rsid w:val="00255E47"/>
    <w:rsid w:val="00277048"/>
    <w:rsid w:val="00306742"/>
    <w:rsid w:val="00310A06"/>
    <w:rsid w:val="00313FA3"/>
    <w:rsid w:val="00316904"/>
    <w:rsid w:val="00326A36"/>
    <w:rsid w:val="00334DED"/>
    <w:rsid w:val="003A5120"/>
    <w:rsid w:val="003F32C4"/>
    <w:rsid w:val="00411955"/>
    <w:rsid w:val="00432F70"/>
    <w:rsid w:val="00441728"/>
    <w:rsid w:val="004B701C"/>
    <w:rsid w:val="004C1187"/>
    <w:rsid w:val="004C40F4"/>
    <w:rsid w:val="004D4B09"/>
    <w:rsid w:val="00510A17"/>
    <w:rsid w:val="005163DD"/>
    <w:rsid w:val="00523EAF"/>
    <w:rsid w:val="00580D3E"/>
    <w:rsid w:val="005A4538"/>
    <w:rsid w:val="00637E8C"/>
    <w:rsid w:val="006918EE"/>
    <w:rsid w:val="006C0520"/>
    <w:rsid w:val="006C7F8B"/>
    <w:rsid w:val="007113AF"/>
    <w:rsid w:val="00736F4A"/>
    <w:rsid w:val="00737B7B"/>
    <w:rsid w:val="0075318B"/>
    <w:rsid w:val="00792799"/>
    <w:rsid w:val="007C5163"/>
    <w:rsid w:val="007D213E"/>
    <w:rsid w:val="007E3EB0"/>
    <w:rsid w:val="007F40E3"/>
    <w:rsid w:val="00813393"/>
    <w:rsid w:val="00836619"/>
    <w:rsid w:val="00894068"/>
    <w:rsid w:val="00897F09"/>
    <w:rsid w:val="008A6479"/>
    <w:rsid w:val="008E4CE2"/>
    <w:rsid w:val="008F3EBD"/>
    <w:rsid w:val="00941B37"/>
    <w:rsid w:val="00974728"/>
    <w:rsid w:val="00974D6F"/>
    <w:rsid w:val="009E106E"/>
    <w:rsid w:val="009E254A"/>
    <w:rsid w:val="009F33E0"/>
    <w:rsid w:val="00A036BF"/>
    <w:rsid w:val="00A47593"/>
    <w:rsid w:val="00A521FD"/>
    <w:rsid w:val="00A5756B"/>
    <w:rsid w:val="00A77E78"/>
    <w:rsid w:val="00AA4E3A"/>
    <w:rsid w:val="00AC6C27"/>
    <w:rsid w:val="00B371C5"/>
    <w:rsid w:val="00B37BCA"/>
    <w:rsid w:val="00B865E9"/>
    <w:rsid w:val="00B913B7"/>
    <w:rsid w:val="00BD4748"/>
    <w:rsid w:val="00BF20C3"/>
    <w:rsid w:val="00BF4594"/>
    <w:rsid w:val="00C3762D"/>
    <w:rsid w:val="00CA037D"/>
    <w:rsid w:val="00CB0C05"/>
    <w:rsid w:val="00CC2BAE"/>
    <w:rsid w:val="00CD0C41"/>
    <w:rsid w:val="00CE7D32"/>
    <w:rsid w:val="00D32BB7"/>
    <w:rsid w:val="00D43A18"/>
    <w:rsid w:val="00D53C03"/>
    <w:rsid w:val="00D551F6"/>
    <w:rsid w:val="00D75BD8"/>
    <w:rsid w:val="00DC0337"/>
    <w:rsid w:val="00DE633E"/>
    <w:rsid w:val="00E93C6E"/>
    <w:rsid w:val="00F276F5"/>
    <w:rsid w:val="00F67ADB"/>
    <w:rsid w:val="00FC791C"/>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E5CCDE4C-2933-4DCD-95DD-333C2947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ind w:left="1330"/>
      <w:jc w:val="both"/>
      <w:outlineLvl w:val="0"/>
    </w:pPr>
    <w:rPr>
      <w:color w:val="000000"/>
      <w:spacing w:val="-2"/>
      <w:sz w:val="28"/>
      <w:szCs w:val="28"/>
    </w:rPr>
  </w:style>
  <w:style w:type="paragraph" w:styleId="2">
    <w:name w:val="heading 2"/>
    <w:basedOn w:val="a"/>
    <w:next w:val="a"/>
    <w:link w:val="20"/>
    <w:uiPriority w:val="99"/>
    <w:qFormat/>
    <w:pPr>
      <w:keepNext/>
      <w:shd w:val="clear" w:color="auto" w:fill="FFFFFF"/>
      <w:ind w:right="-40"/>
      <w:jc w:val="center"/>
      <w:outlineLvl w:val="1"/>
    </w:pPr>
    <w:rPr>
      <w:color w:val="2B2B2B"/>
      <w:spacing w:val="1"/>
      <w:sz w:val="28"/>
      <w:szCs w:val="28"/>
    </w:rPr>
  </w:style>
  <w:style w:type="paragraph" w:styleId="3">
    <w:name w:val="heading 3"/>
    <w:basedOn w:val="a"/>
    <w:next w:val="a"/>
    <w:link w:val="30"/>
    <w:uiPriority w:val="99"/>
    <w:qFormat/>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annotation reference"/>
    <w:uiPriority w:val="99"/>
    <w:semiHidden/>
    <w:rPr>
      <w:rFonts w:cs="Times New Roman"/>
      <w:sz w:val="16"/>
      <w:szCs w:val="16"/>
    </w:rPr>
  </w:style>
  <w:style w:type="paragraph" w:styleId="a8">
    <w:name w:val="annotation text"/>
    <w:basedOn w:val="a"/>
    <w:link w:val="a9"/>
    <w:uiPriority w:val="99"/>
    <w:semiHidden/>
  </w:style>
  <w:style w:type="character" w:customStyle="1" w:styleId="a9">
    <w:name w:val="Текст примечания Знак"/>
    <w:link w:val="a8"/>
    <w:uiPriority w:val="99"/>
    <w:semiHidden/>
    <w:locked/>
    <w:rPr>
      <w:rFonts w:cs="Times New Roman"/>
      <w:sz w:val="20"/>
      <w:szCs w:val="20"/>
    </w:rPr>
  </w:style>
  <w:style w:type="paragraph" w:styleId="aa">
    <w:name w:val="annotation subject"/>
    <w:basedOn w:val="a8"/>
    <w:next w:val="a8"/>
    <w:link w:val="ab"/>
    <w:uiPriority w:val="99"/>
    <w:semiHidden/>
    <w:rPr>
      <w:b/>
      <w:bCs/>
    </w:rPr>
  </w:style>
  <w:style w:type="character" w:customStyle="1" w:styleId="ab">
    <w:name w:val="Тема примечания Знак"/>
    <w:link w:val="aa"/>
    <w:uiPriority w:val="99"/>
    <w:semiHidden/>
    <w:locked/>
    <w:rPr>
      <w:rFonts w:cs="Times New Roman"/>
      <w:b/>
      <w:bCs/>
      <w:sz w:val="20"/>
      <w:szCs w:val="20"/>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14175</Words>
  <Characters>80804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Экономическая действительность Республики Беларусь характеризуется высоким уровнем инфляции, трудностями сбыта готовой продукции, хроническими неплатежами и, как следствие, спадом производства</vt:lpstr>
    </vt:vector>
  </TitlesOfParts>
  <Company>Home</Company>
  <LinksUpToDate>false</LinksUpToDate>
  <CharactersWithSpaces>94790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действительность Республики Беларусь характеризуется высоким уровнем инфляции, трудностями сбыта готовой продукции, хроническими неплатежами и, как следствие, спадом производства</dc:title>
  <dc:subject/>
  <dc:creator>User</dc:creator>
  <cp:keywords/>
  <dc:description/>
  <cp:lastModifiedBy>admin</cp:lastModifiedBy>
  <cp:revision>2</cp:revision>
  <cp:lastPrinted>2007-12-12T09:28:00Z</cp:lastPrinted>
  <dcterms:created xsi:type="dcterms:W3CDTF">2014-03-03T19:24:00Z</dcterms:created>
  <dcterms:modified xsi:type="dcterms:W3CDTF">2014-03-03T19:24:00Z</dcterms:modified>
</cp:coreProperties>
</file>