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1B" w:rsidRPr="004B1C83" w:rsidRDefault="009A7B3D" w:rsidP="004B1C83">
      <w:pPr>
        <w:widowControl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C83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770D7" w:rsidRPr="004B1C83" w:rsidRDefault="008770D7" w:rsidP="004B1C83">
      <w:pPr>
        <w:widowControl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</w:p>
    <w:p w:rsidR="0060263A" w:rsidRPr="004B1C83" w:rsidRDefault="008770D7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</w:t>
      </w:r>
      <w:r w:rsidR="008A7FE8" w:rsidRPr="004B1C83">
        <w:rPr>
          <w:rFonts w:ascii="Times New Roman" w:hAnsi="Times New Roman"/>
          <w:color w:val="000000"/>
          <w:sz w:val="28"/>
          <w:szCs w:val="28"/>
        </w:rPr>
        <w:t xml:space="preserve">собенностью труда в торговых предприятиях является то, что конечный результат труда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FE8" w:rsidRPr="004B1C83">
        <w:rPr>
          <w:rFonts w:ascii="Times New Roman" w:hAnsi="Times New Roman"/>
          <w:color w:val="000000"/>
          <w:sz w:val="28"/>
          <w:szCs w:val="28"/>
        </w:rPr>
        <w:t>не продукт, а услуга</w:t>
      </w:r>
      <w:r w:rsidR="00C80B24" w:rsidRPr="004B1C83">
        <w:rPr>
          <w:rFonts w:ascii="Times New Roman" w:hAnsi="Times New Roman"/>
          <w:color w:val="000000"/>
          <w:sz w:val="28"/>
          <w:szCs w:val="28"/>
        </w:rPr>
        <w:t>, то есть качественное торговое обслуживание покупателей.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63A" w:rsidRPr="004B1C83">
        <w:rPr>
          <w:rFonts w:ascii="Times New Roman" w:hAnsi="Times New Roman"/>
          <w:color w:val="000000"/>
          <w:sz w:val="28"/>
          <w:szCs w:val="28"/>
        </w:rPr>
        <w:t>Поэтому организация труда в магазине должна быть направлена на осуществление комплекса организационно-технических, экономических и санитарно-гигиенических мероприятий, позволяющих рационализировать торгово-технологический процесс, эффективнее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63A" w:rsidRPr="004B1C83">
        <w:rPr>
          <w:rFonts w:ascii="Times New Roman" w:hAnsi="Times New Roman"/>
          <w:color w:val="000000"/>
          <w:sz w:val="28"/>
          <w:szCs w:val="28"/>
        </w:rPr>
        <w:t>использовать торговые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63A" w:rsidRPr="004B1C83">
        <w:rPr>
          <w:rFonts w:ascii="Times New Roman" w:hAnsi="Times New Roman"/>
          <w:color w:val="000000"/>
          <w:sz w:val="28"/>
          <w:szCs w:val="28"/>
        </w:rPr>
        <w:t>и другие площади, оборудование и персонал магазина, создать благоприятные условия труда и на этой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63A" w:rsidRPr="004B1C83">
        <w:rPr>
          <w:rFonts w:ascii="Times New Roman" w:hAnsi="Times New Roman"/>
          <w:color w:val="000000"/>
          <w:sz w:val="28"/>
          <w:szCs w:val="28"/>
        </w:rPr>
        <w:t>основе обеспечить высокое качество</w:t>
      </w:r>
      <w:r w:rsidR="00C80B24" w:rsidRPr="004B1C83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60263A" w:rsidRPr="004B1C83">
        <w:rPr>
          <w:rFonts w:ascii="Times New Roman" w:hAnsi="Times New Roman"/>
          <w:color w:val="000000"/>
          <w:sz w:val="28"/>
          <w:szCs w:val="28"/>
        </w:rPr>
        <w:t xml:space="preserve"> торгового обслуживания населения.</w:t>
      </w:r>
    </w:p>
    <w:p w:rsidR="003157A4" w:rsidRPr="004B1C83" w:rsidRDefault="003157A4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Объектом исследования дипломной работы является УП «Универмаг Беларусь».</w:t>
      </w:r>
    </w:p>
    <w:p w:rsidR="003157A4" w:rsidRPr="004B1C83" w:rsidRDefault="003157A4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Предметом исследования дипломной работы является культура торгового обслуживания на УП «Универмаг Беларусь».</w:t>
      </w:r>
    </w:p>
    <w:p w:rsidR="003157A4" w:rsidRPr="004B1C83" w:rsidRDefault="003157A4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Целью работы является рассмотрение теоретических основ и действующей практики культуры торгового обслуживания </w:t>
      </w:r>
      <w:r w:rsidR="00757DC5" w:rsidRPr="004B1C83">
        <w:rPr>
          <w:rFonts w:ascii="Times New Roman" w:hAnsi="Times New Roman"/>
          <w:color w:val="000000"/>
          <w:sz w:val="28"/>
          <w:szCs w:val="28"/>
        </w:rPr>
        <w:t>в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УП «Универмаг Беларусь», а также разработка путей повышения уровня культуры обслуживания.</w:t>
      </w:r>
    </w:p>
    <w:p w:rsidR="003157A4" w:rsidRPr="004B1C83" w:rsidRDefault="00F1408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Задачами работы соответственно является:</w:t>
      </w:r>
    </w:p>
    <w:p w:rsidR="00F14080" w:rsidRPr="004B1C83" w:rsidRDefault="00F14080" w:rsidP="004B1C83">
      <w:pPr>
        <w:widowControl/>
        <w:numPr>
          <w:ilvl w:val="0"/>
          <w:numId w:val="1"/>
        </w:numPr>
        <w:tabs>
          <w:tab w:val="clear" w:pos="961"/>
          <w:tab w:val="num" w:pos="84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характеристика культуры обслуживани</w:t>
      </w:r>
      <w:r w:rsidR="00757DC5" w:rsidRPr="004B1C83">
        <w:rPr>
          <w:rFonts w:ascii="Times New Roman" w:hAnsi="Times New Roman"/>
          <w:color w:val="000000"/>
          <w:sz w:val="28"/>
          <w:szCs w:val="28"/>
        </w:rPr>
        <w:t>я</w:t>
      </w:r>
      <w:r w:rsidRPr="004B1C83">
        <w:rPr>
          <w:rFonts w:ascii="Times New Roman" w:hAnsi="Times New Roman"/>
          <w:color w:val="000000"/>
          <w:sz w:val="28"/>
          <w:szCs w:val="28"/>
        </w:rPr>
        <w:t>, её основ и показателей;</w:t>
      </w:r>
    </w:p>
    <w:p w:rsidR="00F14080" w:rsidRPr="004B1C83" w:rsidRDefault="00F14080" w:rsidP="004B1C83">
      <w:pPr>
        <w:widowControl/>
        <w:numPr>
          <w:ilvl w:val="0"/>
          <w:numId w:val="1"/>
        </w:numPr>
        <w:tabs>
          <w:tab w:val="clear" w:pos="961"/>
          <w:tab w:val="num" w:pos="84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анализ культуры обслуживания </w:t>
      </w:r>
      <w:r w:rsidR="00757DC5" w:rsidRPr="004B1C83">
        <w:rPr>
          <w:rFonts w:ascii="Times New Roman" w:hAnsi="Times New Roman"/>
          <w:color w:val="000000"/>
          <w:sz w:val="28"/>
          <w:szCs w:val="28"/>
        </w:rPr>
        <w:t>в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УП «Универмаг Беларусь»;</w:t>
      </w:r>
    </w:p>
    <w:p w:rsidR="00F14080" w:rsidRPr="004B1C83" w:rsidRDefault="00F14080" w:rsidP="004B1C83">
      <w:pPr>
        <w:widowControl/>
        <w:tabs>
          <w:tab w:val="num" w:pos="12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3. разработка предложений по совершенствованию культуры обслуживания </w:t>
      </w:r>
      <w:r w:rsidR="00757DC5" w:rsidRPr="004B1C83">
        <w:rPr>
          <w:rFonts w:ascii="Times New Roman" w:hAnsi="Times New Roman"/>
          <w:color w:val="000000"/>
          <w:sz w:val="28"/>
          <w:szCs w:val="28"/>
        </w:rPr>
        <w:t>в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УП «Универмаг Беларусь».</w:t>
      </w:r>
    </w:p>
    <w:p w:rsidR="0060263A" w:rsidRPr="004B1C83" w:rsidRDefault="00F1408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В ходе выполнения работы использовалась литература по таким предметам как </w:t>
      </w:r>
      <w:r w:rsidR="00757DC5" w:rsidRPr="004B1C83">
        <w:rPr>
          <w:rFonts w:ascii="Times New Roman" w:hAnsi="Times New Roman"/>
          <w:color w:val="000000"/>
          <w:sz w:val="28"/>
          <w:szCs w:val="28"/>
        </w:rPr>
        <w:t xml:space="preserve">«Организация торговли»,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«Коммерческая деятельность», «Экономика торговли», «Маркетинг», «Этика», а также практические материалы </w:t>
      </w:r>
      <w:r w:rsidR="00757DC5" w:rsidRPr="004B1C83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4B1C83">
        <w:rPr>
          <w:rFonts w:ascii="Times New Roman" w:hAnsi="Times New Roman"/>
          <w:color w:val="000000"/>
          <w:sz w:val="28"/>
          <w:szCs w:val="28"/>
        </w:rPr>
        <w:t>УП «Универмаг Беларусь».</w:t>
      </w:r>
    </w:p>
    <w:p w:rsidR="00EC760A" w:rsidRPr="004B1C83" w:rsidRDefault="00EC760A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4520" w:rsidRPr="004B1C83" w:rsidRDefault="009A7B3D" w:rsidP="009A7B3D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B1C83">
        <w:rPr>
          <w:rFonts w:ascii="Times New Roman" w:hAnsi="Times New Roman"/>
          <w:b/>
          <w:color w:val="000000"/>
          <w:sz w:val="28"/>
          <w:szCs w:val="28"/>
        </w:rPr>
        <w:t>Культура торгового обслуживания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b/>
          <w:color w:val="000000"/>
          <w:sz w:val="28"/>
          <w:szCs w:val="28"/>
        </w:rPr>
        <w:t>покупателей и её показатели</w:t>
      </w:r>
    </w:p>
    <w:p w:rsidR="009F4520" w:rsidRPr="004B1C83" w:rsidRDefault="009F4520" w:rsidP="004B1C83">
      <w:pPr>
        <w:widowControl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Для начала прежде, чем рассмотреть сущность культуры торговли, рассмотрим её составляющие.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Так, торговое обслуживание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деятельность продавца при непосредственном взаимодействии с покупателем, направленная на удовлетворение потребностей покупателя в процессе приобретения товара и</w:t>
      </w:r>
      <w:r w:rsidR="004B1C83">
        <w:rPr>
          <w:rFonts w:ascii="Times New Roman" w:hAnsi="Times New Roman"/>
          <w:color w:val="000000"/>
          <w:sz w:val="28"/>
          <w:szCs w:val="28"/>
        </w:rPr>
        <w:t> /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или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Качество торгового 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совокупность характеристик процесса и условий торгового обслуживания покупателей.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Процесс торгового 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последовательность операций, обеспечивающих осуществление торгового обслуживания в конкретном типе торговых предприятий.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Условия торгового 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совокупность факторов, воздействующих на покупателя в процессе торгового обслуживания.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Форма торгового 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организационный прием, представляющий собой сочетание методов обслуживания покупателей:</w:t>
      </w:r>
    </w:p>
    <w:p w:rsidR="009F4520" w:rsidRPr="004B1C83" w:rsidRDefault="004B1C83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салонное обслуживание покупателей;</w:t>
      </w:r>
    </w:p>
    <w:p w:rsidR="009F4520" w:rsidRPr="004B1C83" w:rsidRDefault="004B1C83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индивидуальное обслуживание через прилавок;</w:t>
      </w:r>
    </w:p>
    <w:p w:rsidR="009F4520" w:rsidRPr="004B1C83" w:rsidRDefault="004B1C83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индивидуальное обслуживание продавцом-консультантом в магазинах самообслуживания.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Система торгового 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целостное единство взаимосвязанных элементов, обеспечивающих осуществление торгового обслуживания.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Скорость торгового 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среднее время, затрачиваемое на обслуживание одного покупателя [15, </w:t>
      </w:r>
      <w:r w:rsidR="004B1C83" w:rsidRPr="004B1C8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>29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>31].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Соответственно культура торгового 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самое широкое понятие, включающее качество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культуру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обслуживания покупателей. Основными составляющими культуры торговли: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наличие в магазине широкого и устойчивого ассортимента качественных товаров, удовлетворяющего спрос обслуживаемых групп населения;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наличие достаточной розничной торговой сети, использование наиболее эффективных типоразмеров магазина, удобное их размещение в регионе, техническая оснащённость;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применение в магазине наиболее эффективных современных форм продажи, обеспечивающих быстрое и удобное обслуживание покупателей;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оказание покупателям дополнительных услуг. Связанных со специфическими особенностями товаров;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организация внутри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 внемагазинной рекламы и информации, способствующей лучшей информированности покупателей, формированию покупательского спроса и экономии времени покупателей;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культура труда работников магазина, означающая должную профессиональную квалификацию торгового персонала, высокий этический и эстетический уровни обслуживания;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строгое соблюдение установленных правил торговли и правил продажи отдельных товаров.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Качество торгового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обслуживания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совокупность элементов, определяющих состояние материально-технической базы, применения прогрессивных методов продажи, полноты и устойчивости ассортимента, затрат времени ни покупку товара, товарооборота.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Культура обслуживания также включает целый ряд элементов, характеризующих уровень обслуживания покупателей и состояние торгового зала магазина. К ним относятся показатели устойчивости ассортимента, применения прогрессивных форм продажи и дополнительных услуг, затраты времени на ожидание обслуживания, оценка культуры обслуживания по мнению покупателей, хорошее санитарное состояние и красивый внешний вид торгового зала и работников, соблюдение установленных правил торговли и продажи отдельных товаров </w:t>
      </w:r>
      <w:r w:rsidR="004B1C83">
        <w:rPr>
          <w:rFonts w:ascii="Times New Roman" w:hAnsi="Times New Roman"/>
          <w:color w:val="000000"/>
          <w:sz w:val="28"/>
          <w:szCs w:val="28"/>
        </w:rPr>
        <w:t>и т.д.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[21, </w:t>
      </w:r>
      <w:r w:rsidR="004B1C83" w:rsidRPr="004B1C8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34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36].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Теперь рассмотрим основные показатели культуры обслуживания.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Так, коэффициент устойчивости ассортиментного перечня рассчитывается по каждому наименованию ассортимента и в целом по магазину за квартал по формуле:</w: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6F0C05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7.75pt">
            <v:imagedata r:id="rId7" o:title=""/>
          </v:shape>
        </w:pic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где К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у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коэффициент устойчивости ассортиментного перечня;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количество проверок; А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количество наименований товаров по перечню и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4B1C83"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1C83">
        <w:rPr>
          <w:rFonts w:ascii="Times New Roman" w:hAnsi="Times New Roman"/>
          <w:color w:val="000000"/>
          <w:sz w:val="28"/>
          <w:szCs w:val="28"/>
        </w:rPr>
        <w:t>А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при проверках соответственно.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Наряду с эффективной организацией собственно процессов продажи важную роль в повышении уровня обслуживания покупателей играют услуги.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Торговая услуга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это специфическая деятельность, образующая процесс торгового обслуживания или связанная с организацией условий для успешного осуществления процесса продажи.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Коэффициент дополнительного обслуживания рассчитывается по формуле:</w: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6F0C05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423pt;height:55.5pt">
            <v:imagedata r:id="rId8" o:title="" gain="109227f" blacklevel="-13107f" grayscale="t" bilevel="t"/>
          </v:shape>
        </w:pict>
      </w:r>
    </w:p>
    <w:p w:rsidR="009A7B3D" w:rsidRDefault="009A7B3D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где у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количество предусмотренных услуг, ед.;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>,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 w:rsidR="004B1C83">
        <w:rPr>
          <w:rFonts w:ascii="Times New Roman" w:hAnsi="Times New Roman"/>
          <w:color w:val="000000"/>
          <w:sz w:val="28"/>
          <w:szCs w:val="28"/>
        </w:rPr>
        <w:t>…</w:t>
      </w:r>
      <w:r w:rsidRPr="004B1C83">
        <w:rPr>
          <w:rFonts w:ascii="Times New Roman" w:hAnsi="Times New Roman"/>
          <w:color w:val="000000"/>
          <w:sz w:val="28"/>
          <w:szCs w:val="28"/>
        </w:rPr>
        <w:t>,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количество фактически предоставленных услуг, ед.;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количество проверок за квартал;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01,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02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 w:rsidR="004B1C83">
        <w:rPr>
          <w:rFonts w:ascii="Times New Roman" w:hAnsi="Times New Roman"/>
          <w:color w:val="000000"/>
          <w:sz w:val="28"/>
          <w:szCs w:val="28"/>
        </w:rPr>
        <w:t>…</w:t>
      </w:r>
      <w:r w:rsidRPr="004B1C83">
        <w:rPr>
          <w:rFonts w:ascii="Times New Roman" w:hAnsi="Times New Roman"/>
          <w:color w:val="000000"/>
          <w:sz w:val="28"/>
          <w:szCs w:val="28"/>
        </w:rPr>
        <w:t>,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on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объемы отдельных видов услуг, фактически предоставленных в отчетном периоде;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>,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 w:rsidR="004B1C83">
        <w:rPr>
          <w:rFonts w:ascii="Times New Roman" w:hAnsi="Times New Roman"/>
          <w:color w:val="000000"/>
          <w:sz w:val="28"/>
          <w:szCs w:val="28"/>
        </w:rPr>
        <w:t>…</w:t>
      </w:r>
      <w:r w:rsidRPr="004B1C83">
        <w:rPr>
          <w:rFonts w:ascii="Times New Roman" w:hAnsi="Times New Roman"/>
          <w:color w:val="000000"/>
          <w:sz w:val="28"/>
          <w:szCs w:val="28"/>
        </w:rPr>
        <w:t>, у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nn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объемы отдельных видов услуг, предоставленных в соответствующем периоде прошлого года;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количество предоставленных покупателям услуг по видам (устная консультация специалиста по уходу за изделием, подарочная упаковка)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Для расчета коэффициента затрат времени покупателей на ожидание обслуживания определяются средние затраты времени по каждому элементу затрат времени на ожидание обслуживания по формуле:</w: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6F0C05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348.75pt;height:57.75pt">
            <v:imagedata r:id="rId9" o:title="" gain="109227f" blacklevel="-13107f" grayscale="t" bilevel="t"/>
          </v:shape>
        </w:pic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где З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Pr="004B1C83">
        <w:rPr>
          <w:rFonts w:ascii="Times New Roman" w:hAnsi="Times New Roman"/>
          <w:color w:val="000000"/>
          <w:sz w:val="28"/>
          <w:szCs w:val="28"/>
        </w:rPr>
        <w:t>, З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4B1C83">
        <w:rPr>
          <w:rFonts w:ascii="Times New Roman" w:hAnsi="Times New Roman"/>
          <w:color w:val="000000"/>
          <w:sz w:val="28"/>
          <w:szCs w:val="28"/>
        </w:rPr>
        <w:t>, З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р,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средние затраты времени на ожидание консультации, примерки, расчета, получения товара, с; З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>, З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 w:rsidR="004B1C83">
        <w:rPr>
          <w:rFonts w:ascii="Times New Roman" w:hAnsi="Times New Roman"/>
          <w:color w:val="000000"/>
          <w:sz w:val="28"/>
          <w:szCs w:val="28"/>
        </w:rPr>
        <w:t>…</w:t>
      </w:r>
      <w:r w:rsidRPr="004B1C83">
        <w:rPr>
          <w:rFonts w:ascii="Times New Roman" w:hAnsi="Times New Roman"/>
          <w:color w:val="000000"/>
          <w:sz w:val="28"/>
          <w:szCs w:val="28"/>
        </w:rPr>
        <w:t>, З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затраты времени по каждому замеру, с; 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количество произведенных замеров, ед.</w:t>
      </w:r>
    </w:p>
    <w:p w:rsidR="004B1C83" w:rsidRDefault="009F4520" w:rsidP="004B1C83">
      <w:pPr>
        <w:widowControl/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Определяются фактические затраты времени на ожидание обслуживания, с (Зф).</w:t>
      </w:r>
    </w:p>
    <w:p w:rsidR="009F4520" w:rsidRPr="004B1C83" w:rsidRDefault="009F4520" w:rsidP="004B1C83">
      <w:pPr>
        <w:widowControl/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Рассчитывается коэффициент затрат времени покупателей на ожидание обслуживания по следующей формуле:</w: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6F0C05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8" type="#_x0000_t75" style="width:91.5pt;height:42.75pt">
            <v:imagedata r:id="rId10" o:title="" gain="109227f" blacklevel="-13107f" grayscale="t" bilevel="t"/>
          </v:shape>
        </w:pic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где 3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оптимальные (нормативные) затраты времени на ожидание обслуживания, с.</w:t>
      </w:r>
    </w:p>
    <w:p w:rsidR="009F4520" w:rsidRPr="004B1C83" w:rsidRDefault="009F4520" w:rsidP="004B1C83">
      <w:pPr>
        <w:widowControl/>
        <w:shd w:val="clear" w:color="auto" w:fill="FFFFFF"/>
        <w:tabs>
          <w:tab w:val="left" w:pos="63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Затем рассчитывается коэффициент культуры обслуживания по мнению покупателей К</w:t>
      </w:r>
      <w:r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в магазине по формуле:</w:t>
      </w:r>
    </w:p>
    <w:p w:rsidR="009A7B3D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6F0C05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9" type="#_x0000_t75" style="width:192pt;height:43.5pt">
            <v:imagedata r:id="rId11" o:title="" gain="109227f" blacklevel="-13107f" grayscale="t" bilevel="t"/>
          </v:shape>
        </w:pict>
      </w:r>
    </w:p>
    <w:p w:rsidR="009F4520" w:rsidRPr="004B1C83" w:rsidRDefault="009A7B3D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где М</w:t>
      </w:r>
      <w:r w:rsidR="009F4520" w:rsidRPr="004B1C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количество покупателей, давших отличную и хорошую оценку состояния культуры обслуживания в магазине, чел.; М</w:t>
      </w:r>
      <w:r w:rsidR="009F4520" w:rsidRPr="004B1C83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общее количество покупателей, оценивших состояние культуры обслуживания в магазине, чел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[1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7, </w:t>
      </w:r>
      <w:r w:rsidR="004B1C83" w:rsidRPr="004B1C8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26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31]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Таким образом, культура торгового обслуживания включает в себя совокупность качественных характеристик процесса и условий торгового обслуживания покупателей, а также соответствующие показатели, расчет которых позволяет оценить уровень обслуживания на торговом предприятии.</w:t>
      </w:r>
    </w:p>
    <w:p w:rsidR="009F4520" w:rsidRPr="004B1C83" w:rsidRDefault="009F4520" w:rsidP="004B1C83">
      <w:pPr>
        <w:widowControl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520" w:rsidRPr="004B1C83" w:rsidRDefault="009F4520" w:rsidP="009A7B3D">
      <w:pPr>
        <w:widowControl/>
        <w:numPr>
          <w:ilvl w:val="1"/>
          <w:numId w:val="2"/>
        </w:numPr>
        <w:tabs>
          <w:tab w:val="clear" w:pos="780"/>
          <w:tab w:val="num" w:pos="57"/>
          <w:tab w:val="left" w:pos="1080"/>
        </w:tabs>
        <w:spacing w:line="360" w:lineRule="auto"/>
        <w:ind w:left="0" w:firstLine="74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C83">
        <w:rPr>
          <w:rFonts w:ascii="Times New Roman" w:hAnsi="Times New Roman"/>
          <w:b/>
          <w:color w:val="000000"/>
          <w:sz w:val="28"/>
          <w:szCs w:val="28"/>
        </w:rPr>
        <w:t>Этические и эстетические основы обслуживания покупателей</w:t>
      </w:r>
    </w:p>
    <w:p w:rsidR="009F4520" w:rsidRPr="004B1C83" w:rsidRDefault="009F4520" w:rsidP="004B1C83">
      <w:pPr>
        <w:widowControl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Этические и эстетические основы обслуживания представляют собой совокупность характеристик и условия процесса торгового обслуживания, определяемых профессионализмом и этикой обслуживающего персонала.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Так, основными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характеристики культуры торгового обслуживания, с точки зрения этики и эстетики, вежливость, чуткость, компетентность, доступность персонала для покупателей, уровень мастерства работников, комфорт, эстетика предоставления услуги </w:t>
      </w:r>
      <w:r w:rsidR="004B1C83">
        <w:rPr>
          <w:rFonts w:ascii="Times New Roman" w:hAnsi="Times New Roman"/>
          <w:color w:val="000000"/>
          <w:sz w:val="28"/>
          <w:szCs w:val="28"/>
        </w:rPr>
        <w:t>и т.п.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Первое, что замечают покупатели приходя в магазин – это внешняя обстановка помещения, в котором предстоит осуществлять покупку. От того, как выглядит ваш магазин от части зависят результаты вашей торговли.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Таким образом, соблюдение этических и эстетических основ культуры торгового обслуживания обеспечит хорошее впечатление о вашем магазине и продаваемых в нем товарах.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Важным элементом культуры торговли является используемый метод продажи товаров. Метод продажи товаров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это совокупность приёмов осуществления основных операций по реализации товаров покупателям. В настоящее время существуют следующие методы продажи товаров:</w:t>
      </w:r>
    </w:p>
    <w:p w:rsidR="009F4520" w:rsidRPr="004B1C83" w:rsidRDefault="004B1C83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самообслуживание;</w:t>
      </w:r>
    </w:p>
    <w:p w:rsidR="009F4520" w:rsidRPr="004B1C83" w:rsidRDefault="004B1C83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продажа товаров по предварительным заказам;</w:t>
      </w:r>
    </w:p>
    <w:p w:rsidR="009F4520" w:rsidRPr="004B1C83" w:rsidRDefault="004B1C83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продажа товаров по образцам;</w:t>
      </w:r>
    </w:p>
    <w:p w:rsidR="009F4520" w:rsidRPr="004B1C83" w:rsidRDefault="004B1C83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с индивидуальным обслуживанием, в том числе с открытой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выкладкой.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Самообслуживание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это форма продажи, сущность которой состоит в том, что покупатель самостоятельно осматривает, отбирает и доставляет отобранные товары в узел расчёта.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Продажа товаров по образцам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это форма продажи товаров, когда в торговом зале магазина выставляются только образцы товаров, имеющихся в продаже. Этот метод продажи осуществляется в 3 основных этапа:</w:t>
      </w:r>
    </w:p>
    <w:p w:rsidR="009F4520" w:rsidRPr="004B1C83" w:rsidRDefault="004B1C83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продавца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осмотр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покупателями образцов товаров, имеющихся в продаже;</w:t>
      </w:r>
    </w:p>
    <w:p w:rsidR="009F4520" w:rsidRPr="004B1C83" w:rsidRDefault="004B1C83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оформление и расчёт за покупку и услуги;</w:t>
      </w:r>
    </w:p>
    <w:p w:rsidR="009F4520" w:rsidRPr="004B1C83" w:rsidRDefault="004B1C83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оказание различных услуг покупателям.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Характеристика же и структура операций по продаже товаров зависят от ассортимента товара и метода его реализации. Поэтому важным элементом культуры торговли является используемый метод продажи товаров. Метод продажи товаров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это совокупность приёмов осуществления основных операций по реализации товаров покупателям.</w:t>
      </w:r>
    </w:p>
    <w:p w:rsid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Так, самообслуживание позволяет ускорить операции по продаже товаров, увеличить пропускную способность, расширить объем реализации товаров.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Функции обслуживающего персонала состоят в консультировании покупателя, выкладки товаров, контроле за их сохранностью и выполнении расчетов в операции.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Метод самообслуживания является одним из самых прогрессивных.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Метод продажи по образцам, то же по своему эффективен, так для небольших торговых залов целесообразно будет внедрить продажу по образцам, но для этого необходимо изыскать дополнительную площадь для организации склада.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Экономическая эффективность продажи товаров по образцам обеспечивается за счет: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централизации хранения товарных запасов на складах оптовой торговли, промышленных предприятий;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более эффективного использования складских площадей;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сокращения потребности в подсобных помещениях магазинов и расширения торговых площадей;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обеспечения необходимых условий хранения товаров и сокращения их потерь;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снижения доли ручного труда на погрузочно-разгрузочных работах в розничной сети;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снижения транспортных расходов.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Социальный эффект достигается за счет улучшения обслуживания покупателей, сокращения времени на приобретение товаров, транспортировку, разгрузку и установку или сборку изделий на месте их потребления.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Необходимость развития этой формы продажи диктуется также крайне низкой обеспеченностью населения республики торговыми площадями.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При открытой выкладке товары размещаются на рабочем месте продавца. Покупатели, не ожидая очерёдности обслуживания продавцом, самостоятельно осматривают и выбирают нужные изделия, при необходимости пользуясь консультацией продавца. Отпуск товаров производится продавцом.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iCs/>
          <w:color w:val="000000"/>
          <w:sz w:val="28"/>
          <w:szCs w:val="28"/>
        </w:rPr>
        <w:t>Дополнительные услуги:</w:t>
      </w:r>
      <w:r w:rsidRPr="004B1C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 ним относится специфическая деятельность, направленная на оказание помощи покупателям в совершении покупки товаров, их доставке и использовании. Все услуги, оказываемые покупателям можно подразделить на три группы: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1.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оказываемые в процессе продажи;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2.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осуществляемые в процессе послепродажного обслуживания;</w:t>
      </w:r>
    </w:p>
    <w:p w:rsidR="009F4520" w:rsidRPr="004B1C83" w:rsidRDefault="009F4520" w:rsidP="004B1C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3. не связанные непосредственно с продажей конкретных товаров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[8,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4</w:t>
      </w:r>
      <w:r w:rsidRPr="004B1C83">
        <w:rPr>
          <w:rFonts w:ascii="Times New Roman" w:hAnsi="Times New Roman"/>
          <w:color w:val="000000"/>
          <w:sz w:val="28"/>
          <w:szCs w:val="28"/>
        </w:rPr>
        <w:t>79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4</w:t>
      </w:r>
      <w:r w:rsidRPr="004B1C83">
        <w:rPr>
          <w:rFonts w:ascii="Times New Roman" w:hAnsi="Times New Roman"/>
          <w:color w:val="000000"/>
          <w:sz w:val="28"/>
          <w:szCs w:val="28"/>
        </w:rPr>
        <w:t>89]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Поэтому основными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направлениями рационализации технологического процесса магазина являются широкое внедрение эффективных методов продажи товаров и обслуживания покупателей, разработка рациональных схем технологической планировки, повышения уровня технического оснащения, обеспечение бесперебойного снабжения товарами, их рациональное размещение и выкладка, совершенствование работы узлов расчета.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4520" w:rsidRPr="004B1C83" w:rsidRDefault="009A7B3D" w:rsidP="009A7B3D">
      <w:pPr>
        <w:widowControl/>
        <w:numPr>
          <w:ilvl w:val="0"/>
          <w:numId w:val="3"/>
        </w:numPr>
        <w:tabs>
          <w:tab w:val="clear" w:pos="720"/>
          <w:tab w:val="num" w:pos="240"/>
          <w:tab w:val="left" w:pos="960"/>
        </w:tabs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B1C83">
        <w:rPr>
          <w:rFonts w:ascii="Times New Roman" w:hAnsi="Times New Roman"/>
          <w:b/>
          <w:color w:val="000000"/>
          <w:sz w:val="28"/>
          <w:szCs w:val="28"/>
        </w:rPr>
        <w:t>Анализ культуры торгового обслуживания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b/>
          <w:color w:val="000000"/>
          <w:sz w:val="28"/>
          <w:szCs w:val="28"/>
        </w:rPr>
        <w:t>в УП «Универмаг Беларусь»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</w:p>
    <w:p w:rsidR="009F4520" w:rsidRPr="004B1C83" w:rsidRDefault="009A7B3D" w:rsidP="009A7B3D">
      <w:pPr>
        <w:widowControl/>
        <w:tabs>
          <w:tab w:val="num" w:pos="720"/>
          <w:tab w:val="left" w:pos="960"/>
        </w:tabs>
        <w:spacing w:line="360" w:lineRule="auto"/>
        <w:ind w:firstLine="6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9F4520" w:rsidRPr="004B1C83">
        <w:rPr>
          <w:rFonts w:ascii="Times New Roman" w:hAnsi="Times New Roman"/>
          <w:b/>
          <w:color w:val="000000"/>
          <w:sz w:val="28"/>
          <w:szCs w:val="28"/>
        </w:rPr>
        <w:t>Организационно-экономическая характеристика УП «Универмаг Беларусь»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УП «Универмаг Беларусь» – одно из крупнейших торговых предприятий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Республики Беларусь. Он образован в соответствии с приказом Министерства торговли БССР </w:t>
      </w:r>
      <w:r w:rsidR="004B1C83">
        <w:rPr>
          <w:rFonts w:ascii="Times New Roman" w:hAnsi="Times New Roman"/>
          <w:color w:val="000000"/>
          <w:sz w:val="28"/>
          <w:szCs w:val="28"/>
        </w:rPr>
        <w:t>№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5</w:t>
      </w:r>
      <w:r w:rsidRPr="004B1C83">
        <w:rPr>
          <w:rFonts w:ascii="Times New Roman" w:hAnsi="Times New Roman"/>
          <w:color w:val="000000"/>
          <w:sz w:val="28"/>
          <w:szCs w:val="28"/>
        </w:rPr>
        <w:t>0 от 3 мая 1978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</w:t>
      </w:r>
      <w:r w:rsidRPr="004B1C83">
        <w:rPr>
          <w:rFonts w:ascii="Times New Roman" w:hAnsi="Times New Roman"/>
          <w:color w:val="000000"/>
          <w:sz w:val="28"/>
          <w:szCs w:val="28"/>
        </w:rPr>
        <w:t>. и в своей деятельности подотчетен Главному управлению потребительского рынка Мингорисполкома. Распоряжением Совета Министров БССР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от 2 ноября 1970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. была утверждена проектная документация на строительство в центре Заводского района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Минска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универмага «Беларусь». А 8 июня 1978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</w:t>
      </w:r>
      <w:r w:rsidRPr="004B1C83">
        <w:rPr>
          <w:rFonts w:ascii="Times New Roman" w:hAnsi="Times New Roman"/>
          <w:color w:val="000000"/>
          <w:sz w:val="28"/>
          <w:szCs w:val="28"/>
        </w:rPr>
        <w:t>. универмаг приветливо распахнул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свои двери для первых покупателей. По тем временам это был грандиозный проект. Во всей Беларуси не было аналогов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среди имеющихся торговых предприятий.</w:t>
      </w:r>
    </w:p>
    <w:p w:rsidR="009F4520" w:rsidRPr="004B1C83" w:rsidRDefault="009F4520" w:rsidP="004B1C83">
      <w:pPr>
        <w:pStyle w:val="2"/>
        <w:tabs>
          <w:tab w:val="left" w:pos="142"/>
          <w:tab w:val="num" w:pos="240"/>
          <w:tab w:val="left" w:pos="960"/>
        </w:tabs>
        <w:ind w:firstLine="709"/>
        <w:rPr>
          <w:color w:val="000000"/>
          <w:szCs w:val="28"/>
        </w:rPr>
      </w:pPr>
      <w:r w:rsidRPr="004B1C83">
        <w:rPr>
          <w:color w:val="000000"/>
          <w:szCs w:val="28"/>
        </w:rPr>
        <w:t>Универмаг «Беларусь» находится по улице Жилунович</w:t>
      </w:r>
      <w:r w:rsidR="004B1C83" w:rsidRPr="004B1C83">
        <w:rPr>
          <w:color w:val="000000"/>
          <w:szCs w:val="28"/>
        </w:rPr>
        <w:t>а,</w:t>
      </w:r>
      <w:r w:rsidR="004B1C83">
        <w:rPr>
          <w:color w:val="000000"/>
          <w:szCs w:val="28"/>
        </w:rPr>
        <w:t xml:space="preserve"> </w:t>
      </w:r>
      <w:r w:rsidR="004B1C83" w:rsidRPr="004B1C83">
        <w:rPr>
          <w:color w:val="000000"/>
          <w:szCs w:val="28"/>
        </w:rPr>
        <w:t>4</w:t>
      </w:r>
      <w:r w:rsidRPr="004B1C83">
        <w:rPr>
          <w:color w:val="000000"/>
          <w:szCs w:val="28"/>
        </w:rPr>
        <w:t xml:space="preserve"> и располагает отдельно стоящим</w:t>
      </w:r>
      <w:r w:rsidR="004B1C83">
        <w:rPr>
          <w:color w:val="000000"/>
          <w:szCs w:val="28"/>
        </w:rPr>
        <w:t xml:space="preserve"> </w:t>
      </w:r>
      <w:r w:rsidRPr="004B1C83">
        <w:rPr>
          <w:color w:val="000000"/>
          <w:szCs w:val="28"/>
        </w:rPr>
        <w:t>четырехэтажным зданием.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Режим работы универмага: 9.00 – 21.00, в воскресенье и праздники: 10.00 – 19.00.</w:t>
      </w:r>
    </w:p>
    <w:p w:rsidR="009F4520" w:rsidRPr="004B1C83" w:rsidRDefault="009F4520" w:rsidP="004B1C83">
      <w:pPr>
        <w:pStyle w:val="2"/>
        <w:tabs>
          <w:tab w:val="left" w:pos="142"/>
          <w:tab w:val="num" w:pos="240"/>
          <w:tab w:val="left" w:pos="960"/>
        </w:tabs>
        <w:ind w:firstLine="709"/>
        <w:rPr>
          <w:color w:val="000000"/>
          <w:szCs w:val="28"/>
        </w:rPr>
      </w:pPr>
      <w:r w:rsidRPr="004B1C83">
        <w:rPr>
          <w:color w:val="000000"/>
          <w:szCs w:val="28"/>
        </w:rPr>
        <w:t>Главной задачей предприятия является хозяйственная деятельность, направленная на получение прибыли для удовлетворения социальных и экономических интересов членов коллектива и интересов собственников имущества предприятия.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 целях обеспечения полного своевременного удовлетворения населения в товарах народного потребления и услугах, высокой культуры торгового обслуживания, сохранности государственной собственности, соблюдение режима экономии и максимального увеличения показателей финансово-хозяйственной деятельности, универмаг осуществляет следующие виды деятельности: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1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Ор</w:t>
      </w:r>
      <w:r w:rsidRPr="004B1C83">
        <w:rPr>
          <w:rFonts w:ascii="Times New Roman" w:hAnsi="Times New Roman"/>
          <w:color w:val="000000"/>
          <w:sz w:val="28"/>
          <w:szCs w:val="28"/>
        </w:rPr>
        <w:t>ганизует розничную и оптовую торговлю промышленными и продовольственными товарами, а также продукцией общественного питания.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2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Ос</w:t>
      </w:r>
      <w:r w:rsidRPr="004B1C83">
        <w:rPr>
          <w:rFonts w:ascii="Times New Roman" w:hAnsi="Times New Roman"/>
          <w:color w:val="000000"/>
          <w:sz w:val="28"/>
          <w:szCs w:val="28"/>
        </w:rPr>
        <w:t>уществляет внешнеэкономическую деятельность, включает бартерные сделки, контракты.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3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Ос</w:t>
      </w:r>
      <w:r w:rsidRPr="004B1C83">
        <w:rPr>
          <w:rFonts w:ascii="Times New Roman" w:hAnsi="Times New Roman"/>
          <w:color w:val="000000"/>
          <w:sz w:val="28"/>
          <w:szCs w:val="28"/>
        </w:rPr>
        <w:t>уществляет через ломбард услуги по хранению предметов домашнего потребления и личного пользования, в том числе изделия из драгоценных металлов, выдает ссуды под залог этих предметов.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4. Оказывает услуги по ответственному хранению товаров народного потребления всем субъектам хозяйственной деятельности и другие бытовые услуги населению.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5. Организует производство товаров народного потребления.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6. Приобретает ценные бумаги, патенты, лицензии, торговые знаки и торговые марки, брокерские места и иные имущественные права (в том числе на использование изобретений, «ноу-хау»)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7. Осуществляет любого вида хозяйственную деятельность, если она не запрещена законодательными актами РБ.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Уставной фонд составляет 1950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млн.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р</w:t>
      </w:r>
      <w:r w:rsidRPr="004B1C83">
        <w:rPr>
          <w:rFonts w:ascii="Times New Roman" w:hAnsi="Times New Roman"/>
          <w:color w:val="000000"/>
          <w:sz w:val="28"/>
          <w:szCs w:val="28"/>
        </w:rPr>
        <w:t>уб., сформирован за счет основных фондов и прибыли, остающейся в распоряжении предприятия.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Общая площадь универмага составляла в начале его открытия 21391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, в том числе торговых залов – 6790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и складских помещений – 3271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. В то время за полный год работы товарооборот составлял 87 млн. руб., средняя заработная плата составляла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124 руб.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Сейчас площадь универмага составляет 31250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, торговая площадь в том числе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7380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, складская – 8600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, в том числе по ул.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Машиностроителей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– 1700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. Товарооборот за 2008 год составил </w:t>
      </w:r>
      <w:r w:rsidRPr="004B1C83">
        <w:rPr>
          <w:rFonts w:ascii="Times New Roman" w:hAnsi="Times New Roman"/>
          <w:color w:val="000000"/>
          <w:sz w:val="28"/>
          <w:szCs w:val="24"/>
        </w:rPr>
        <w:t xml:space="preserve">49522612 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тыс.</w:t>
      </w:r>
      <w:r w:rsidR="004B1C8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р</w:t>
      </w:r>
      <w:r w:rsidRPr="004B1C83">
        <w:rPr>
          <w:rFonts w:ascii="Times New Roman" w:hAnsi="Times New Roman"/>
          <w:color w:val="000000"/>
          <w:sz w:val="28"/>
          <w:szCs w:val="24"/>
        </w:rPr>
        <w:t>уб., а средняя заработная плата – 267,1</w:t>
      </w:r>
      <w:r w:rsidR="004B1C8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тыс.</w:t>
      </w:r>
      <w:r w:rsidR="004B1C8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р</w:t>
      </w:r>
      <w:r w:rsidRPr="004B1C83">
        <w:rPr>
          <w:rFonts w:ascii="Times New Roman" w:hAnsi="Times New Roman"/>
          <w:color w:val="000000"/>
          <w:sz w:val="28"/>
          <w:szCs w:val="24"/>
        </w:rPr>
        <w:t>уб.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Все это позволяет предприятию на равных конкурировать с другими торговыми предприятиями, а сложившийся свой стиль помог обрести своего покупателя. Поэтому универмаг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смог выстоять, когда более трех лет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рядом с ним строилась станция метро: сам универмаг был почти не виден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со стороны Партизанского проспекта, трудно было к нему подобраться. Были приложены усилия по расстановке многочисленных указателей, чтобы покупатели в лабиринте стройки могли найти дорогу в «Беларусь».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 прошлом, в составе структурных подразделений, было пять торговых отделов: «Культура в быту», «Товары для дома», «Товары для мужчин», «Товары для женщин», «Товары для шитья, рукоделия и спорта», и 35 секций.</w:t>
      </w:r>
    </w:p>
    <w:p w:rsidR="009F4520" w:rsidRPr="004B1C83" w:rsidRDefault="009F4520" w:rsidP="004B1C83">
      <w:pPr>
        <w:pStyle w:val="a6"/>
        <w:tabs>
          <w:tab w:val="left" w:pos="142"/>
          <w:tab w:val="num" w:pos="240"/>
          <w:tab w:val="left" w:pos="9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C83">
        <w:rPr>
          <w:color w:val="000000"/>
          <w:sz w:val="28"/>
          <w:szCs w:val="28"/>
        </w:rPr>
        <w:t>Организационная структура</w:t>
      </w:r>
      <w:r w:rsidR="004B1C83">
        <w:rPr>
          <w:color w:val="000000"/>
          <w:sz w:val="28"/>
          <w:szCs w:val="28"/>
        </w:rPr>
        <w:t xml:space="preserve"> </w:t>
      </w:r>
      <w:r w:rsidRPr="004B1C83">
        <w:rPr>
          <w:color w:val="000000"/>
          <w:sz w:val="28"/>
          <w:szCs w:val="28"/>
        </w:rPr>
        <w:t>управления универмага «Беларусь» представлена в приложении 1.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Организационно-управленческая структура универмага является линейно-функциональной. При такой структуре управления всю полноту власти берет на себя линейный руководитель, возглавляющий коллектив. Ему при разработке конкретных вопросов и подготовке соответствующих решений, программ, планов помогает специальный аппарат, состоящий из функциональных подразделений. Преимуществом данной структуры является более глубокая подготовка решений и планов, связанных со специализацией работников; освобождение главного линейного руководителя от глубокого анализа проблем; возможность привлечения консультантов и экспертов. Недостатком является отсутствие тесных взаимосвязей и взаимодействия на горизонтальном уровне между производственными отделениями; недостаточно четкая ответственность, так как готовящий решение, как правило, в его реализации не участвует; чрезмерно развитая система взаимодействия по вертикали, а именно: подчинение по иерархии управления, то есть тенденция к чрезмерной централизации.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Следует отметить, что для данного предприятия, в силу определённых его особенностей (размер, род деятельности), такая структура является приемлемой.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УП «Универмаг Беларусь» обладает достаточным опытом в управлении торговым процессом. Сложившаяся структура управления обеспечивает стабильную деятельность предприятия. Подбор подготовленных специалистов позволяет быстро и организованно решать производственные вопросы.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Заботясь о сбалансированности товарооборота и товарных ресурсов, недопущения образования сверхнормативных товарных запасов, в магазине ежемесячно разрабатываются планы товарного обеспечения по каждой из товарных секций. Решая эту задачу, работники органов снабжения (товароведы) изучают и учитывают спрос и предложение на все товары, уровень и изменение цен на них и на услуги посреднических организаций, выбирают наиболее экономичную форму товародвижения, оптимизируют запасы, снижают транспортно-заготовительные и складские расходы.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Основными поставщиками являются белорусские предприятия, изделия которых пользуются устойчивым спросом у покупателей.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Ежедневная,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кропотливая работа с промышленностью позволила довести реализацию отечественных товаров до 7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5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в общем объеме товарооборота. В настоящее время универмагом заключено более 1500 договоров с предприятиями РБ,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 том числе по прямым связям с 230 предприятиями.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Вместе с тем для более полного удовлетворения покупательского спроса проводится работа по вовлечению в товарооборот товаров, которые не производятся в Беларуси. Налаживаются связи по поставкам товаров из стран ближнего зарубежья,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 т.ч. России, Молдавии, Украины, Прибалтики. В основном, это спорттовары,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сувениры,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керамические изделия, резиновая обувь, радиотовары и другие. Всего удельный вес указанных товаров составляет примерно 2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5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Предприятие повышает заинтересованность во взаимном сотрудничестве с постоянными поставщиками и прилагает усилия для привлечения новых поставщиков. Это возможно, поскольку у предприятия есть три собственных грузовых автомобиля и один грузопассажирский автомобиль для организации междугородных рейсов и доставки товара.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 настоящее время значительную роль в потребительском выборе играет ценовая конкуренция. Поскольку себестоимость производства товаров на всех предприятиях промышленности разная, то, имея в наличии товар одной товарной группы, но широкого диапазона цен, можно привлечь дополнительный контингент покупателей.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При закупе товаров предпочтение будет отдано отечественному производителю.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Товары, не производимые в республике, УП «Универмаг Беларусь»» как и прежде будет закупать у фирм, завозящих их извне и являющихся первыми импортерами. Это дает возможность получения преимущества при ценовой конкуренции и большего эффекта. Снижение риска при работе с коммерческими структурами достигается путем заключения договоров на условиях оплаты по мере реализации или по факту поставки в течение 10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3</w:t>
      </w:r>
      <w:r w:rsidRPr="004B1C83">
        <w:rPr>
          <w:rFonts w:ascii="Times New Roman" w:hAnsi="Times New Roman"/>
          <w:color w:val="000000"/>
          <w:sz w:val="28"/>
          <w:szCs w:val="28"/>
        </w:rPr>
        <w:t>0 банковских дней с разработанной системой штрафных санкций за поставку некачественных товаров и нарушения условий поставки.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Основными конкурентными преимуществами УП «Универмаг Беларусь» которые помогут ему, выделится среди других предприятий торговли, и завоевать доверие покупателей будут являться: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предложение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товаров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всем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качественным требованиям</w:t>
      </w:r>
      <w:r w:rsidR="004B1C83">
        <w:rPr>
          <w:rFonts w:ascii="Times New Roman" w:hAnsi="Times New Roman"/>
          <w:color w:val="000000"/>
          <w:sz w:val="28"/>
          <w:szCs w:val="28"/>
        </w:rPr>
        <w:t>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предложение товаров с нестандартным набором свойств, реально интересующих покупателя (с различными наполнителями и добавками, соответствующим определенному вкусу круга покупателей);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проведение гибкой ценовой политики;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применение различных видов внутри- и вне магазинной рекламы;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расширение объема дополнительных услуг (комплектация подарочных наборов, доставка товара по заказу, доставка крупногабаритных товаров на дом покупателю).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реализация большого ассортимента товарных позиций, рассчитанных на группы населения с различными доходами.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реализация товаров населению в кредит, периодическое предоставление кредита на льготных условиях.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Основной целью стратегии маркетинга в УП «Универмаг Беларусь» в отношении потребителя выступает привлечение покупателей за счет расширения ассортимента товаров, нацеленного на разные уровни доходов населения, расширение видов деятельности.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Основой проводимой ассортиментной политики будет являться увеличение ассортимента реализуемых товаров как в ширину (разнообразие товарных позиций), так и в глубину (рост товарных разновидностей в пределах одной товарной группы).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Расширение ассортимента реализуемых товаров предполагается вести по следующим направлениям: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расширение связей с поставщиками товаров по номенклатуре изделий;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установление постоянных связей с фирмами, ввозящими товары в республику, и работы с ними по заказам;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расширение ассортимента продукции собственного кондитерского цеха;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оказание услуг по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доставке крупногабаритных товаров покупателю на дом, по формированию заказов, изготовлению и оформлению подарков.</w:t>
      </w:r>
    </w:p>
    <w:p w:rsid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Универмаг «Беларусь» первым среди других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универмагов открыл продовольственную секцию, имеет свою пекарню. Расположенный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 2 этаже кафетерий предлагает широкий выбор закусок, салатов, соков, напитков. Для работников созданы все условия для труда, учебы, отдыха и спорта. Например, в спортзале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площадью более 800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м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установлены тренажеры, можно поиграть в баскетбол, волейбол, мини-футбол,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большой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 настольный теннис. Есть также конференц-зал на 340 мест, библиотека, читальный зал, парикмахерская, комната отдыха, столовая на 240 посадочных мест, буфет, медпункт, который располагает стоматологическим и физиотерапевтическим кабинетами.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 универмаге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действует непрерывный процесс повышения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квалификации работников. В учебных группах, непосредственно на рабочих местах и в учебном классе специалисты универмага, преподаватели Белорусского Государственного Экономического Университета, Института повышения квалификации, Торгового колледжа и училища проводят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 продавцами и другими категориями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работников занятия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 правилам торговли, защите прав потребителей, свойствам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товаров, культуре обслуживания, психологии общения и многим другим темам.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Основным направлением деятельности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универмага является наиболее полное удовлетворение потребностей покупателей, которое осуществляется путем расширения ассортимента реализуемых товаров, увеличения товарооборота как за счёт ускорения товарооборачиваемости, так и за счёт закупа и введения новых товарных групп.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За 2008 год УП «Универмаг Беларусь» имеет следующие финансово-экономические показатели, которые представлены в таблице 2.1.</w:t>
      </w:r>
    </w:p>
    <w:p w:rsidR="009A7B3D" w:rsidRDefault="009A7B3D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Таблица 2.1.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Основные показатели финансово-экономической деятельности УП «Универмаг Беларусь» за 2007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008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гг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89"/>
        <w:gridCol w:w="1237"/>
        <w:gridCol w:w="1237"/>
        <w:gridCol w:w="1247"/>
        <w:gridCol w:w="1687"/>
      </w:tblGrid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Показатели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Фактически за 2007 год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Фактически за 2008 год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Отклонения</w:t>
            </w:r>
          </w:p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+/-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Темп роста в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%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 xml:space="preserve"> к 2007 году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То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варооборот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действующих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40810070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49522612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8712542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121,35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сопоставимых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40810070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41900848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1090778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102,67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То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 xml:space="preserve">варооборот без 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5%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 xml:space="preserve"> налога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действующих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40356683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47874223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7517540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118,63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сопоставимых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40356683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40506153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149470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100,37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3. Валовый доход от реализации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действующих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7513532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8842990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1329458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117,69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сопоставимых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18,62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18,47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-0,15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99,19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Пр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очие доходы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198146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212502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14356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107,25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Из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держки обращения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сумме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6342718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7244803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902085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114,22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%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 xml:space="preserve"> к товарообороту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15,78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15,13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-0,65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95,88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Пр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ибыль от реализации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сумме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511100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760400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249300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148,78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%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 xml:space="preserve"> к товарообороту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2,07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2,5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0,43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120,77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Вн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ереализационные доходы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89000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148400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59400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166,74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Вн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ереализационные расходы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4B1C83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Ба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лансовая прибыль</w:t>
            </w:r>
          </w:p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П. 6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+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П. 7-П. 8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сумме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600138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908763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308625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151,43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процентах к товарообороту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1,49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1,9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0,41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127,52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10. Среднесписочная численность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работников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1117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1119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100,18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num" w:pos="0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продавцов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553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557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100,72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То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варооборот на 1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-г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о работника (среднемесячный)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действующих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3045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3688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643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121,12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сопоставимых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3045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3120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102,46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То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варооборот на 1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-г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о продавца (среднемесячный)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действующих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6150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7409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1259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120,47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сопоставимых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6150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6269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119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101,93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13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То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рговая площадь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7380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7380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100,00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То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 xml:space="preserve">варооборот на 1 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кв. м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. торговой площади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действующих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5530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6710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1180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121,34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в сопоставимых ценах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5530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5677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147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102,66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15</w:t>
            </w:r>
            <w:r w:rsidR="004B1C83" w:rsidRPr="001F0B11">
              <w:rPr>
                <w:rFonts w:ascii="Times New Roman" w:hAnsi="Times New Roman"/>
                <w:color w:val="000000"/>
                <w:szCs w:val="24"/>
              </w:rPr>
              <w:t>. Ср</w:t>
            </w:r>
            <w:r w:rsidRPr="001F0B11">
              <w:rPr>
                <w:rFonts w:ascii="Times New Roman" w:hAnsi="Times New Roman"/>
                <w:color w:val="000000"/>
                <w:szCs w:val="24"/>
              </w:rPr>
              <w:t>еднемесячная зарплата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на 1 работника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237,9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267,1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29,2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112,27</w:t>
            </w:r>
          </w:p>
        </w:tc>
      </w:tr>
      <w:tr w:rsidR="009A7B3D" w:rsidRPr="001F0B11" w:rsidTr="001F0B11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9F4520" w:rsidRPr="001F0B11" w:rsidRDefault="004B1C83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F4520" w:rsidRPr="001F0B11">
              <w:rPr>
                <w:rFonts w:ascii="Times New Roman" w:hAnsi="Times New Roman"/>
                <w:color w:val="000000"/>
                <w:szCs w:val="24"/>
              </w:rPr>
              <w:t>на 1 продавца</w:t>
            </w:r>
          </w:p>
        </w:tc>
        <w:tc>
          <w:tcPr>
            <w:tcW w:w="670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223,6</w:t>
            </w:r>
          </w:p>
        </w:tc>
        <w:tc>
          <w:tcPr>
            <w:tcW w:w="66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left" w:pos="142"/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249,8</w:t>
            </w:r>
          </w:p>
        </w:tc>
        <w:tc>
          <w:tcPr>
            <w:tcW w:w="571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26,2</w:t>
            </w:r>
          </w:p>
        </w:tc>
        <w:tc>
          <w:tcPr>
            <w:tcW w:w="969" w:type="pct"/>
            <w:shd w:val="clear" w:color="auto" w:fill="auto"/>
          </w:tcPr>
          <w:p w:rsidR="009F4520" w:rsidRPr="001F0B11" w:rsidRDefault="009F4520" w:rsidP="001F0B11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111,72</w:t>
            </w:r>
          </w:p>
        </w:tc>
      </w:tr>
    </w:tbl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На основании таблицы 2.1.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товарооборот в действующих ценах в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2008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</w:t>
      </w:r>
      <w:r w:rsidRPr="004B1C83">
        <w:rPr>
          <w:rFonts w:ascii="Times New Roman" w:hAnsi="Times New Roman"/>
          <w:color w:val="000000"/>
          <w:sz w:val="28"/>
          <w:szCs w:val="28"/>
        </w:rPr>
        <w:t>. по сравнению с 2007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. возрос на 7517540 тыс. руб. или на 18,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6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 В сопоставимых ценах на 149470 тыс. руб., темп прироста 0,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4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 Прирост товарооборота в 2008 году по сравнению с 2007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. в сумме 7368070 тыс. руб. или на 18,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Валовые доходы возросли на 1329458 тыс. руб., темп роста 117,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7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но уровень валового дохода снизился на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0,1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5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это произошло за счет повышения удельного веса продовольственных товаров в общем объеме товарооборота и снижение соответственно удельного веса промышленных товаров. Это негативно сказалось на размере прибыли от реализации.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В сумме издержки обращения возросли на 902085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тыс.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р</w:t>
      </w:r>
      <w:r w:rsidRPr="004B1C83">
        <w:rPr>
          <w:rFonts w:ascii="Times New Roman" w:hAnsi="Times New Roman"/>
          <w:color w:val="000000"/>
          <w:sz w:val="28"/>
          <w:szCs w:val="28"/>
        </w:rPr>
        <w:t>уб. или на 14,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однако уровень издержек обращения снизился на 0,5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9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прежде всего за счет снижения уровня транспортных расходов, что положительно сказалось на конечных результатах хозяйственной деятельности.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Так, прибыль от реализации возросла на 249300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тыс.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р</w:t>
      </w:r>
      <w:r w:rsidRPr="004B1C83">
        <w:rPr>
          <w:rFonts w:ascii="Times New Roman" w:hAnsi="Times New Roman"/>
          <w:color w:val="000000"/>
          <w:sz w:val="28"/>
          <w:szCs w:val="28"/>
        </w:rPr>
        <w:t>уб., темп роста 148,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7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рентабельность оборота возросла на 0,4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3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Балансовая прибыль возросла на 308625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тыс.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р</w:t>
      </w:r>
      <w:r w:rsidRPr="004B1C83">
        <w:rPr>
          <w:rFonts w:ascii="Times New Roman" w:hAnsi="Times New Roman"/>
          <w:color w:val="000000"/>
          <w:sz w:val="28"/>
          <w:szCs w:val="28"/>
        </w:rPr>
        <w:t>уб., прирост – 51,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4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рентабельность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 балансовой прибыли увеличилась на 0,4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Увеличение рентабельности произошло, прежде всего, за счет сокращения уровня некоторых статей издержек обращения в 2008 году по сравнению с 2007 годом.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Таким образом, в 2008 году по сравнению с 2007 годом предприятие сработало более эффективно и тем самым увеличило чистую прибыль, остающуюся в распоряжении предприятия.</w:t>
      </w:r>
    </w:p>
    <w:p w:rsidR="009F4520" w:rsidRPr="004B1C83" w:rsidRDefault="009F4520" w:rsidP="004B1C83">
      <w:pPr>
        <w:widowControl/>
        <w:tabs>
          <w:tab w:val="left" w:pos="142"/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Среднесписочная численность увеличилась на 2 человека, темп роста 100,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в том числе число продавцов увеличилось на 4 человека, тем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роста 100,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7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 Удельный вес продавцов в 2008 году вырос на 0,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3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Прирост товарооборота на 1 работника составил 21,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, в сопоставимых ценах 2,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5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 Прирост товарооборота на 1 продавца в сопоставимых ценах составил 1,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9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4B1C8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Товарооборот на 1 квадратный метр торговой площади в сопоставимых ценах увеличился на 2,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6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. Это произошло прежде всего за счет роста товарооборота. Среднемесячная заработная плата на 1 работника возросла на 29,2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тыс.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р</w:t>
      </w:r>
      <w:r w:rsidRPr="004B1C83">
        <w:rPr>
          <w:rFonts w:ascii="Times New Roman" w:hAnsi="Times New Roman"/>
          <w:color w:val="000000"/>
          <w:sz w:val="28"/>
          <w:szCs w:val="28"/>
        </w:rPr>
        <w:t>уб. или на 12,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3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Среднемесячная зарплата на 1 продавца выросла на 26,2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тыс.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р</w:t>
      </w:r>
      <w:r w:rsidRPr="004B1C83">
        <w:rPr>
          <w:rFonts w:ascii="Times New Roman" w:hAnsi="Times New Roman"/>
          <w:color w:val="000000"/>
          <w:sz w:val="28"/>
          <w:szCs w:val="28"/>
        </w:rPr>
        <w:t>уб. или на 11,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7</w:t>
      </w:r>
      <w:r w:rsidR="004B1C83">
        <w:rPr>
          <w:rFonts w:ascii="Times New Roman" w:hAnsi="Times New Roman"/>
          <w:color w:val="000000"/>
          <w:sz w:val="28"/>
          <w:szCs w:val="28"/>
        </w:rPr>
        <w:t>%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</w:p>
    <w:p w:rsidR="009F4520" w:rsidRPr="004B1C83" w:rsidRDefault="009A7B3D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2.2</w:t>
      </w:r>
      <w:r w:rsidR="009F4520" w:rsidRPr="004B1C83">
        <w:rPr>
          <w:rFonts w:ascii="Times New Roman" w:hAnsi="Times New Roman"/>
          <w:b/>
          <w:color w:val="000000"/>
          <w:sz w:val="28"/>
          <w:szCs w:val="28"/>
        </w:rPr>
        <w:t xml:space="preserve"> Профессиональная культура обслуживания покупателей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6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 универмаге были созданы благоприятные условия для покупателей, и в 2008 году торговое обслуживание осуществляло 1444 работников, в том числе 780 продавцов предприятия.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Прежде всего, это просторные и удобные торговые залы, в которых постоянный микроклимат поддерживается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8 кондиционерами производительностью 40 тыс. м</w:t>
      </w:r>
      <w:r w:rsidRPr="004B1C8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воздуха в час каждый. Было установлено шесть бесшумных эскалаторов, которые могли доставлять с этажа на этаж 150 человек в минуту, также телефонная станция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внутренней связи на 200 номеров, радиоузел, промышленная телевизионная установка с 12 телекамерами, размещенными в торговых залах, с помощью которых можно наблюдать за ходом торгового процесса и оперативно его контролировать.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 крытом отапливаемом дебаркадере, который может принять одновременно 8 грузовых автомобилей, производится приемка товаров. Для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механизации транспортировки товаров установлено 6 грузовых лифтов, грузоподъемностью по 2 тонны каждый 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пятитонная кран-балка, имеются электропогрузчик и электроштабелер.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Сейчас ежедневно универмаг посещает более 30 тыс. покупателей. Основной контингент – это жители Заводского района, работники таких предприятий, как МАЗ, МТЗ, шарикоподшипниковый, моторный, рессорный заводы.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Работники УП «Универмаг Беларусь» делают все, чтобы покупатели не были разочарованы и чтобы у них было желание снова и снова посетить наше предприятие.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Высокая эффективность производства достигается созданием социального благополучия коллектива, необходимых условий для удовлетворения духовных потребностей работающих, обеспечение реальных возможностей для приобщения их к культуре, искусству, физкультуре и спорту.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Приятный вид, хорошее настроение и манера обращения, искренняя улыбка, профессиональное мастерство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таким является продавец универмага «Беларусь».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Согласно памятки продавца, каждому продавцу необходимо помнить, что:</w:t>
      </w:r>
    </w:p>
    <w:p w:rsidR="009F4520" w:rsidRPr="004B1C83" w:rsidRDefault="009F4520" w:rsidP="004B1C83">
      <w:pPr>
        <w:widowControl/>
        <w:tabs>
          <w:tab w:val="num" w:pos="240"/>
          <w:tab w:val="left" w:pos="960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1.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Рабочий день продавца определяется графиком выхода на работу.</w:t>
      </w:r>
    </w:p>
    <w:p w:rsidR="009F4520" w:rsidRPr="004B1C83" w:rsidRDefault="009F4520" w:rsidP="004B1C83">
      <w:pPr>
        <w:widowControl/>
        <w:tabs>
          <w:tab w:val="num" w:pos="240"/>
          <w:tab w:val="left" w:pos="960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2.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Одежда 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внешний вид продавца должны соответствовать деловой рабочей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обстановке и отвечать санитарно-гигиеническим требованиям: прическа должна быть аккуратной, одежда чистой и отглаженной.</w:t>
      </w:r>
    </w:p>
    <w:p w:rsidR="009F4520" w:rsidRPr="004B1C83" w:rsidRDefault="009F4520" w:rsidP="004B1C83">
      <w:pPr>
        <w:widowControl/>
        <w:tabs>
          <w:tab w:val="num" w:pos="240"/>
          <w:tab w:val="left" w:pos="960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3.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Приступая к работе, продавец обязан: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привести в надлежащее санитарное состояние свое рабочее место и в течение дня содержать его в чистоте и порядке;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проверить наличие 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полноту ассортимента товаров,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 случае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отдельных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товаров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B1C83">
        <w:rPr>
          <w:rFonts w:ascii="Times New Roman" w:hAnsi="Times New Roman"/>
          <w:color w:val="000000"/>
          <w:sz w:val="28"/>
          <w:szCs w:val="28"/>
        </w:rPr>
        <w:t>принять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меры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их пополнению;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подготовить товары к продаже (распаковать, очистить их </w:t>
      </w:r>
      <w:r w:rsidR="004B1C83">
        <w:rPr>
          <w:rFonts w:ascii="Times New Roman" w:hAnsi="Times New Roman"/>
          <w:color w:val="000000"/>
          <w:sz w:val="28"/>
          <w:szCs w:val="28"/>
        </w:rPr>
        <w:t>и т.п.</w:t>
      </w:r>
      <w:r w:rsidRPr="004B1C83">
        <w:rPr>
          <w:rFonts w:ascii="Times New Roman" w:hAnsi="Times New Roman"/>
          <w:color w:val="000000"/>
          <w:sz w:val="28"/>
          <w:szCs w:val="28"/>
        </w:rPr>
        <w:t>) и произвести их выкладку;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проверить наличие ярлыков цен на товарах;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рабочем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месте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наличие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упаковочных материалов, инвентаря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4.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 протяжении всего рабочего времени продавец обязан: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быть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внимательным,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тактичным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готовым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 обслуживанию покупателей;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изучать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спрос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товары,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своевременно сообщать руководству об отсутствии в продаже товаров и другие замечания покупателей;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если покупатель обращается с вопросом, где приобрести ют или иной товар, объяснить место его продажи;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осуществлять контроль за сохранностью представленных торговом зале товаров;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заметив покупателя, не предъявившего товар к оплате, не вступать в пререкания. Для выяснения возникших недоразумений продавец-консультант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должен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немедленно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вызвать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заведующего секцией, отделом, администратора,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быть вежливым и предупредительном с товарищами по работе,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уважением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относиться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старшим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возрасту и служебному положению;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•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безоговорочно,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вступая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пререкания,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выполнять распоряжения старших по должности товарищей.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Считая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неправильным,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может высказать свое мнение старшему руководителю.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5.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обязан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овладеть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смежными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профессиями кассира-контролера, бракера, постоянно повышать свою деловую квалификацию.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6.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 является помощником покупателя. Предоставляя покупателям полную свободу выбора товара при торговле методом самообслуживания,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продавцу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необходимо всегда быть готовым оказать им помощь советом или консультацией.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7.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Продавец-консультант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магазина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самообслуживания помогает выбрать товар, дает справки расположения отделов секций в магазине, подносит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товар к узлу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расчета, если покупателю это сделать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затруднительно,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информирует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покупателя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 дополнительных услугах, оказываемых в магазине.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8.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Консультация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продавца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должна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быть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полной,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ответы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убедительными и исчерпывающими.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9.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Обслуживая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покупателей,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должен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быть внимательным, выдержанным и предупредительным.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Если после длительного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осмотра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товара,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покупатель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ничего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выбрал, продавец не должен выражать недовольства.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10.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какой-то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мере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должен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быть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психологом, должен уметь определять характер и настроение покупателя. Если покупатель утомлен,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будьте с ним терпеливы, если раздражен 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л</w:t>
      </w:r>
      <w:r w:rsidRPr="004B1C83">
        <w:rPr>
          <w:rFonts w:ascii="Times New Roman" w:hAnsi="Times New Roman"/>
          <w:color w:val="000000"/>
          <w:sz w:val="28"/>
          <w:szCs w:val="28"/>
        </w:rPr>
        <w:t>юбезны,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навязчивыми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будьте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тактичны,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грубыми хладнокровны и сдержаны.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11.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Во всех случаях, когда это возможно, просьба покупателя должна быть удовлетворена.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I2.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Продавец, работающий на кассовом аппарате, проверяет цену приобретаемого покупателем товара, регистрирует на кассовом аппарате стоимость покупки, четко называет общую стоимость и сумму полученных денет, которые держит на виду у покупателя, выдает сдачу и чек.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После окончания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расчета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кладет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полученные деньги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 кассовый ящик.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Упаковав товар, продавец вручает его покупателю, благодарит за покупку, приглашает посетить магазин.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Так, по мнению директора УП «Универмаг Беларусь» от качества работы каждого продавца зависит престиж нашего универмага.</w:t>
      </w:r>
    </w:p>
    <w:p w:rsid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 как сложно рассчитать обобщающий коэффициент культуры обслуживания по всему универмагу, то для примера мы рассчитаем данный коэффициент по секции «Женская одежда». Данный расчет представим в таблице 2.2.</w:t>
      </w:r>
    </w:p>
    <w:p w:rsidR="009A7B3D" w:rsidRDefault="009A7B3D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Таблица 2.2. Расчет коэффициента устойчивости ассортиментного перечня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54"/>
        <w:gridCol w:w="1919"/>
        <w:gridCol w:w="1452"/>
        <w:gridCol w:w="1445"/>
        <w:gridCol w:w="2127"/>
      </w:tblGrid>
      <w:tr w:rsidR="009F4520" w:rsidRPr="001F0B11" w:rsidTr="001F0B11">
        <w:trPr>
          <w:cantSplit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Рекомендуемый ассортимент швейных изделий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Количество наименований по ассортиментному перечню</w:t>
            </w:r>
          </w:p>
        </w:tc>
        <w:tc>
          <w:tcPr>
            <w:tcW w:w="1558" w:type="pct"/>
            <w:gridSpan w:val="2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Фактическое количество наименований ассортимента при проверках</w:t>
            </w:r>
          </w:p>
        </w:tc>
        <w:tc>
          <w:tcPr>
            <w:tcW w:w="1145" w:type="pct"/>
            <w:vMerge w:val="restar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Коэффициент устойчивости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vMerge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первой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второй</w:t>
            </w:r>
          </w:p>
        </w:tc>
        <w:tc>
          <w:tcPr>
            <w:tcW w:w="1145" w:type="pct"/>
            <w:vMerge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Пальто, полупальто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0,75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Куртки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0,50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Плащи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0,50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Костюмы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0,63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Платья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0,63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Блузы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0,83</w:t>
            </w:r>
          </w:p>
        </w:tc>
      </w:tr>
      <w:tr w:rsidR="009F4520" w:rsidRPr="001F0B11" w:rsidTr="001F0B11">
        <w:trPr>
          <w:cantSplit/>
          <w:trHeight w:val="371"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Юбки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1,00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Брюки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0,38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26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03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781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7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0,596</w:t>
            </w:r>
          </w:p>
        </w:tc>
      </w:tr>
    </w:tbl>
    <w:p w:rsidR="009A7B3D" w:rsidRDefault="009A7B3D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Ку = ((16/26)+(15/26))/2 = 0,596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Данное несоблюдение связано с периодическими колебаниями спроса и неравномерностью поставки. То есть для обеспечения соблюдения в магазине ассортиментного перечня необходимо оперативно реагировать на изменение спроса и обеспечить своевременную поставку товара.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Рассчитаем коэффициент дополнительного обслуживания.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Количество обязательных услуг, предоставляемых покупателям в секции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«Женская одежда» – 6; количество проверок за квартал – 2; фактически оказано услуг: при первой проверке – 3, при второй проверке – 3.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Объем фактически предоставленных покупателям услуг: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Подарочная упаковка,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шт</w:t>
      </w:r>
      <w:r w:rsid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– по данным прошлого года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15, по данным отчетного года – 20.</w:t>
      </w:r>
    </w:p>
    <w:p w:rsid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Соответственно коэффициент дополнительного обслуживания равен:</w:t>
      </w:r>
    </w:p>
    <w:p w:rsid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Кд = (</w:t>
      </w:r>
      <w:r w:rsidRPr="004B1C83">
        <w:rPr>
          <w:rFonts w:ascii="Times New Roman" w:hAnsi="Times New Roman"/>
          <w:color w:val="000000"/>
          <w:sz w:val="28"/>
          <w:szCs w:val="28"/>
          <w:u w:val="single"/>
        </w:rPr>
        <w:t>3/6+3/6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+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  <w:u w:val="single"/>
        </w:rPr>
        <w:t>20/15</w:t>
      </w:r>
      <w:r w:rsidRPr="004B1C83">
        <w:rPr>
          <w:rFonts w:ascii="Times New Roman" w:hAnsi="Times New Roman"/>
          <w:color w:val="000000"/>
          <w:sz w:val="28"/>
          <w:szCs w:val="28"/>
        </w:rPr>
        <w:t>)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/ 2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= 0,9</w:t>
      </w:r>
    </w:p>
    <w:p w:rsidR="009F4520" w:rsidRPr="004B1C83" w:rsidRDefault="009F4520" w:rsidP="004B1C83">
      <w:pPr>
        <w:widowControl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2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1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Таким образом, данная секция характеризуется невысоким уровнем коэффициента дополнительного обслуживания, то есть необходимо увеличивать объем предоставляемых услуг, обеспечивая в первую очередь исполнение обязательных услуг.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Теперь рассчитаем коэффициент затрат времени покупателей на ожидание обслуживания. Оптимальные затраты времени покупателей на обслуживание – 150 секунд.</w:t>
      </w:r>
    </w:p>
    <w:p w:rsidR="009A7B3D" w:rsidRDefault="009A7B3D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Таблица 2.3.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Результаты замеров затрат времени покупателей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 ожидание в швейной секции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35"/>
        <w:gridCol w:w="3122"/>
        <w:gridCol w:w="3540"/>
      </w:tblGrid>
      <w:tr w:rsidR="009F4520" w:rsidRPr="001F0B11" w:rsidTr="001F0B11">
        <w:trPr>
          <w:cantSplit/>
          <w:jc w:val="center"/>
        </w:trPr>
        <w:tc>
          <w:tcPr>
            <w:tcW w:w="1417" w:type="pct"/>
            <w:vMerge w:val="restar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Элементы затрат времени</w:t>
            </w:r>
          </w:p>
        </w:tc>
        <w:tc>
          <w:tcPr>
            <w:tcW w:w="3583" w:type="pct"/>
            <w:gridSpan w:val="2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Замеры времени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417" w:type="pct"/>
            <w:vMerge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83" w:type="pct"/>
            <w:gridSpan w:val="2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Номера наблюдений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417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Ожидание консультации</w:t>
            </w:r>
          </w:p>
        </w:tc>
        <w:tc>
          <w:tcPr>
            <w:tcW w:w="167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90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417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Ожидание примерки</w:t>
            </w:r>
          </w:p>
        </w:tc>
        <w:tc>
          <w:tcPr>
            <w:tcW w:w="167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90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417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Ожидание расчета</w:t>
            </w:r>
          </w:p>
        </w:tc>
        <w:tc>
          <w:tcPr>
            <w:tcW w:w="167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90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417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Ожидание получение товара</w:t>
            </w:r>
          </w:p>
        </w:tc>
        <w:tc>
          <w:tcPr>
            <w:tcW w:w="167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90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1417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9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135</w:t>
            </w:r>
          </w:p>
        </w:tc>
        <w:tc>
          <w:tcPr>
            <w:tcW w:w="190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48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120</w:t>
            </w:r>
          </w:p>
        </w:tc>
      </w:tr>
    </w:tbl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Найдем среднее затраты времени: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Зс = (135+120)/2 = 127,5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С учетом оптимальных затрат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коэффициент затрат времени покупателей равен: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Кз = 150/127,5 = 1,18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 сожалению, не всегда хватает примерочных кабин, поэтому покупателю приходится ждать своей очереди, что увеличивает затраты времени покупателя на дополнительное обслуживание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Кроме того, было проведено исследование мнение покупателей об уровне культуры в магазине (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табл.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>.4.)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Таблица 2.4. Факторы, влияющие на уровень культуры обслуживания в УП «Универмаг Беларусь»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6"/>
        <w:gridCol w:w="1726"/>
        <w:gridCol w:w="844"/>
        <w:gridCol w:w="844"/>
        <w:gridCol w:w="747"/>
        <w:gridCol w:w="844"/>
        <w:gridCol w:w="844"/>
        <w:gridCol w:w="844"/>
        <w:gridCol w:w="848"/>
      </w:tblGrid>
      <w:tr w:rsidR="009F4520" w:rsidRPr="001F0B11" w:rsidTr="001F0B11">
        <w:trPr>
          <w:cantSplit/>
          <w:jc w:val="center"/>
        </w:trPr>
        <w:tc>
          <w:tcPr>
            <w:tcW w:w="944" w:type="pct"/>
            <w:vMerge w:val="restar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Фактор</w:t>
            </w:r>
          </w:p>
        </w:tc>
        <w:tc>
          <w:tcPr>
            <w:tcW w:w="928" w:type="pct"/>
            <w:vMerge w:val="restar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Собственное наблюдение</w:t>
            </w:r>
          </w:p>
        </w:tc>
        <w:tc>
          <w:tcPr>
            <w:tcW w:w="3127" w:type="pct"/>
            <w:gridSpan w:val="7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Опрос покупателей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944" w:type="pct"/>
            <w:vMerge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8" w:type="pct"/>
            <w:vMerge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94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Персонал</w:t>
            </w:r>
          </w:p>
        </w:tc>
        <w:tc>
          <w:tcPr>
            <w:tcW w:w="928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94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Ассортимент</w:t>
            </w:r>
          </w:p>
        </w:tc>
        <w:tc>
          <w:tcPr>
            <w:tcW w:w="928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94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Качество</w:t>
            </w:r>
          </w:p>
        </w:tc>
        <w:tc>
          <w:tcPr>
            <w:tcW w:w="928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94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Цена</w:t>
            </w:r>
          </w:p>
        </w:tc>
        <w:tc>
          <w:tcPr>
            <w:tcW w:w="928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9F4520" w:rsidRPr="001F0B11" w:rsidTr="001F0B11">
        <w:trPr>
          <w:cantSplit/>
          <w:jc w:val="center"/>
        </w:trPr>
        <w:tc>
          <w:tcPr>
            <w:tcW w:w="94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928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02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54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56" w:type="pct"/>
            <w:shd w:val="clear" w:color="auto" w:fill="auto"/>
          </w:tcPr>
          <w:p w:rsidR="009F4520" w:rsidRPr="001F0B11" w:rsidRDefault="009F4520" w:rsidP="001F0B11">
            <w:pPr>
              <w:widowControl/>
              <w:tabs>
                <w:tab w:val="num" w:pos="240"/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F0B11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</w:tr>
    </w:tbl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Так, положительно оценил работу магазина 3 из 7 опрошенных, соответственно и коэффициент культуры обслуживания равен: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Км = 3/7 = 0,42</w:t>
      </w:r>
    </w:p>
    <w:p w:rsidR="009F4520" w:rsidRPr="004B1C83" w:rsidRDefault="009F4520" w:rsidP="004B1C83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Таким образом, даже с учетом того, что затраты времени на ожидание обслуживания приемлемы, в целом культура обслуживания в магазине желает лучшего: более широкий ассортимент, доброжелательный персонал, высокое качество товаров и низкие цены.</w:t>
      </w:r>
    </w:p>
    <w:p w:rsidR="009F4520" w:rsidRPr="004B1C83" w:rsidRDefault="009A7B3D" w:rsidP="009A7B3D">
      <w:pPr>
        <w:widowControl/>
        <w:tabs>
          <w:tab w:val="num" w:pos="240"/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B1C83">
        <w:rPr>
          <w:rFonts w:ascii="Times New Roman" w:hAnsi="Times New Roman"/>
          <w:b/>
          <w:color w:val="000000"/>
          <w:sz w:val="28"/>
          <w:szCs w:val="32"/>
        </w:rPr>
        <w:t>Список использованных источников</w:t>
      </w:r>
    </w:p>
    <w:p w:rsidR="009F4520" w:rsidRPr="004B1C83" w:rsidRDefault="009F4520" w:rsidP="004B1C83">
      <w:pPr>
        <w:widowControl/>
        <w:tabs>
          <w:tab w:val="num" w:pos="84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  <w:tab w:val="left" w:pos="2577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Акулич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И.Л.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Маркетинг: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У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чебник для </w:t>
      </w:r>
      <w:r w:rsidRPr="004B1C83">
        <w:rPr>
          <w:rFonts w:ascii="Times New Roman" w:hAnsi="Times New Roman"/>
          <w:color w:val="000000"/>
          <w:sz w:val="28"/>
          <w:szCs w:val="28"/>
        </w:rPr>
        <w:t>экон.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спец.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в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узов.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-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Мн.:Выш.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шк., 2000.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447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  <w:tab w:val="left" w:pos="2577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Багиев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Г.Л.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ab/>
        <w:t xml:space="preserve">Маркетинг: Учебник/ </w:t>
      </w:r>
      <w:r w:rsidRPr="004B1C83">
        <w:rPr>
          <w:rFonts w:ascii="Times New Roman" w:hAnsi="Times New Roman"/>
          <w:color w:val="000000"/>
          <w:sz w:val="28"/>
          <w:szCs w:val="28"/>
        </w:rPr>
        <w:t>Г.Л.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Багиев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</w:rPr>
        <w:t>В.М.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Тарасевич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</w:rPr>
        <w:t>Х.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Анн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; Под </w:t>
      </w:r>
      <w:r w:rsidRPr="004B1C83">
        <w:rPr>
          <w:rFonts w:ascii="Times New Roman" w:hAnsi="Times New Roman"/>
          <w:color w:val="000000"/>
          <w:sz w:val="28"/>
          <w:szCs w:val="28"/>
        </w:rPr>
        <w:t>общ.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ред.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Г.Л.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Багиева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4B1C8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е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изд.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перераб.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доп.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М.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:Экономика, 2001.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718с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bCs/>
          <w:color w:val="000000"/>
          <w:sz w:val="28"/>
          <w:szCs w:val="28"/>
        </w:rPr>
        <w:t>Бланк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bCs/>
          <w:color w:val="000000"/>
          <w:sz w:val="28"/>
          <w:szCs w:val="28"/>
        </w:rPr>
        <w:t>И.А.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торговым предприятием: Учебник / Бланк Игорь Александрович.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М.: ТАНДЕМ, 1998.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415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Бланк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И.А.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Торговый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менеджмент.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Киев: Украинско-Финский ин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менеджмента и бизнеса, 1997.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405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Валевич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Р.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П, </w:t>
      </w:r>
      <w:r w:rsidRPr="004B1C83">
        <w:rPr>
          <w:rFonts w:ascii="Times New Roman" w:hAnsi="Times New Roman"/>
          <w:color w:val="000000"/>
          <w:sz w:val="28"/>
          <w:szCs w:val="28"/>
        </w:rPr>
        <w:t>Давыдова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Г.А.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Экономика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торгового предприятия: Учеб.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пособ.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д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4B1C83">
        <w:rPr>
          <w:rFonts w:ascii="Times New Roman" w:hAnsi="Times New Roman"/>
          <w:color w:val="000000"/>
          <w:sz w:val="28"/>
          <w:szCs w:val="28"/>
        </w:rPr>
        <w:t>студ.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пец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B1C83">
        <w:rPr>
          <w:rFonts w:ascii="Times New Roman" w:hAnsi="Times New Roman"/>
          <w:color w:val="000000"/>
          <w:sz w:val="28"/>
          <w:szCs w:val="28"/>
        </w:rPr>
        <w:t>Коммерческая деят. на рынке товаров и услуг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вузов.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Мн.: Выш. шк., 1996.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-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367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с</w:t>
      </w:r>
      <w:r w:rsidR="009A7B3D">
        <w:rPr>
          <w:rFonts w:ascii="Times New Roman" w:hAnsi="Times New Roman"/>
          <w:color w:val="000000"/>
          <w:sz w:val="28"/>
          <w:szCs w:val="28"/>
        </w:rPr>
        <w:t>.</w:t>
      </w:r>
    </w:p>
    <w:p w:rsidR="004B1C83" w:rsidRDefault="004B1C83" w:rsidP="009A7B3D">
      <w:pPr>
        <w:pStyle w:val="a9"/>
        <w:numPr>
          <w:ilvl w:val="0"/>
          <w:numId w:val="4"/>
        </w:numPr>
        <w:tabs>
          <w:tab w:val="left" w:pos="284"/>
          <w:tab w:val="num" w:pos="399"/>
          <w:tab w:val="left" w:pos="108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B1C83">
        <w:rPr>
          <w:bCs/>
          <w:iCs/>
          <w:color w:val="000000"/>
          <w:sz w:val="28"/>
          <w:szCs w:val="28"/>
        </w:rPr>
        <w:t>Виноградова</w:t>
      </w:r>
      <w:r>
        <w:rPr>
          <w:bCs/>
          <w:iCs/>
          <w:color w:val="000000"/>
          <w:sz w:val="28"/>
          <w:szCs w:val="28"/>
        </w:rPr>
        <w:t> </w:t>
      </w:r>
      <w:r w:rsidRPr="004B1C83">
        <w:rPr>
          <w:bCs/>
          <w:iCs/>
          <w:color w:val="000000"/>
          <w:sz w:val="28"/>
          <w:szCs w:val="28"/>
        </w:rPr>
        <w:t>С.Н.</w:t>
      </w:r>
      <w:r>
        <w:rPr>
          <w:bCs/>
          <w:iCs/>
          <w:color w:val="000000"/>
          <w:sz w:val="28"/>
          <w:szCs w:val="28"/>
        </w:rPr>
        <w:t> </w:t>
      </w:r>
      <w:r w:rsidRPr="004B1C83">
        <w:rPr>
          <w:iCs/>
          <w:color w:val="000000"/>
          <w:sz w:val="28"/>
          <w:szCs w:val="28"/>
        </w:rPr>
        <w:t>Организация</w:t>
      </w:r>
      <w:r w:rsidR="009F4520" w:rsidRPr="004B1C83">
        <w:rPr>
          <w:iCs/>
          <w:color w:val="000000"/>
          <w:sz w:val="28"/>
          <w:szCs w:val="28"/>
        </w:rPr>
        <w:t xml:space="preserve"> и технология торговли: Учебник. </w:t>
      </w:r>
      <w:r>
        <w:rPr>
          <w:iCs/>
          <w:color w:val="000000"/>
          <w:sz w:val="28"/>
          <w:szCs w:val="28"/>
        </w:rPr>
        <w:t>–</w:t>
      </w:r>
      <w:r w:rsidRPr="004B1C83">
        <w:rPr>
          <w:iCs/>
          <w:color w:val="000000"/>
          <w:sz w:val="28"/>
          <w:szCs w:val="28"/>
        </w:rPr>
        <w:t xml:space="preserve"> </w:t>
      </w:r>
      <w:r w:rsidR="009F4520" w:rsidRPr="004B1C83">
        <w:rPr>
          <w:iCs/>
          <w:color w:val="000000"/>
          <w:sz w:val="28"/>
          <w:szCs w:val="28"/>
        </w:rPr>
        <w:t xml:space="preserve">Мн.: Выш.школа, 1998. </w:t>
      </w:r>
      <w:r>
        <w:rPr>
          <w:iCs/>
          <w:color w:val="000000"/>
          <w:sz w:val="28"/>
          <w:szCs w:val="28"/>
        </w:rPr>
        <w:t>–</w:t>
      </w:r>
      <w:r w:rsidRPr="004B1C83">
        <w:rPr>
          <w:iCs/>
          <w:color w:val="000000"/>
          <w:sz w:val="28"/>
          <w:szCs w:val="28"/>
        </w:rPr>
        <w:t xml:space="preserve"> 223</w:t>
      </w:r>
      <w:r>
        <w:rPr>
          <w:iCs/>
          <w:color w:val="000000"/>
          <w:sz w:val="28"/>
          <w:szCs w:val="28"/>
        </w:rPr>
        <w:t> </w:t>
      </w:r>
      <w:r w:rsidRPr="004B1C83">
        <w:rPr>
          <w:iCs/>
          <w:color w:val="000000"/>
          <w:sz w:val="28"/>
          <w:szCs w:val="28"/>
        </w:rPr>
        <w:t>с.</w:t>
      </w:r>
    </w:p>
    <w:p w:rsid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B1C83">
        <w:rPr>
          <w:rFonts w:ascii="Times New Roman" w:hAnsi="Times New Roman"/>
          <w:color w:val="000000"/>
          <w:sz w:val="28"/>
          <w:szCs w:val="24"/>
        </w:rPr>
        <w:t xml:space="preserve">Данкел Ж. Деловой этикет. Серия </w:t>
      </w:r>
      <w:r w:rsidRPr="004B1C83">
        <w:rPr>
          <w:rFonts w:ascii="Times New Roman" w:hAnsi="Times New Roman"/>
          <w:color w:val="000000"/>
          <w:sz w:val="28"/>
          <w:szCs w:val="28"/>
        </w:rPr>
        <w:sym w:font="Courier New" w:char="00AB"/>
      </w:r>
      <w:r w:rsidRPr="004B1C83">
        <w:rPr>
          <w:rFonts w:ascii="Times New Roman" w:hAnsi="Times New Roman"/>
          <w:color w:val="000000"/>
          <w:sz w:val="28"/>
          <w:szCs w:val="24"/>
        </w:rPr>
        <w:t>1000 секретов успех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а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sym w:font="Courier New" w:char="00BB"/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.</w:t>
      </w:r>
      <w:r w:rsidRPr="004B1C83">
        <w:rPr>
          <w:rFonts w:ascii="Times New Roman" w:hAnsi="Times New Roman"/>
          <w:color w:val="000000"/>
          <w:sz w:val="28"/>
          <w:szCs w:val="24"/>
        </w:rPr>
        <w:t xml:space="preserve"> Ростов н/Д: Феникс, 2001.</w:t>
      </w:r>
      <w:r w:rsidR="004B1C83">
        <w:rPr>
          <w:rFonts w:ascii="Times New Roman" w:hAnsi="Times New Roman"/>
          <w:color w:val="000000"/>
          <w:sz w:val="28"/>
          <w:szCs w:val="24"/>
        </w:rPr>
        <w:t> –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 xml:space="preserve"> 81</w:t>
      </w:r>
      <w:r w:rsidR="004B1C83">
        <w:rPr>
          <w:rFonts w:ascii="Times New Roman" w:hAnsi="Times New Roman"/>
          <w:color w:val="000000"/>
          <w:sz w:val="28"/>
          <w:szCs w:val="24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с.</w:t>
      </w:r>
    </w:p>
    <w:p w:rsid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Дашков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Л.П.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</w:rPr>
        <w:t>Памбухчиянц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В.К.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Коммерция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 технология торговли: Учебник для студентов высших учебных заведений. –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е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изд., перераб. и доп. – М.: Издательско-книготорговый центр «Маркетинг», 2001. – </w:t>
      </w:r>
      <w:r w:rsidRPr="004B1C83">
        <w:rPr>
          <w:rFonts w:ascii="Times New Roman" w:hAnsi="Times New Roman"/>
          <w:color w:val="000000"/>
          <w:sz w:val="28"/>
          <w:szCs w:val="28"/>
        </w:rPr>
        <w:t>596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4B1C83">
        <w:rPr>
          <w:rFonts w:ascii="Times New Roman" w:hAnsi="Times New Roman"/>
          <w:color w:val="000000"/>
          <w:sz w:val="28"/>
          <w:szCs w:val="24"/>
        </w:rPr>
        <w:t xml:space="preserve">Девис Ф. Создай себе имидж/ Пер. с англ. 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С.И.</w:t>
      </w:r>
      <w:r w:rsidR="004B1C83">
        <w:rPr>
          <w:rFonts w:ascii="Times New Roman" w:hAnsi="Times New Roman"/>
          <w:color w:val="000000"/>
          <w:sz w:val="28"/>
          <w:szCs w:val="24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Ананин</w:t>
      </w:r>
      <w:r w:rsidRPr="004B1C83">
        <w:rPr>
          <w:rFonts w:ascii="Times New Roman" w:hAnsi="Times New Roman"/>
          <w:color w:val="000000"/>
          <w:sz w:val="28"/>
          <w:szCs w:val="24"/>
        </w:rPr>
        <w:t xml:space="preserve">; Худ. обл. 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М.Б.</w:t>
      </w:r>
      <w:r w:rsidR="004B1C83">
        <w:rPr>
          <w:rFonts w:ascii="Times New Roman" w:hAnsi="Times New Roman"/>
          <w:color w:val="000000"/>
          <w:sz w:val="28"/>
          <w:szCs w:val="24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>Драко</w:t>
      </w:r>
      <w:r w:rsidRPr="004B1C83">
        <w:rPr>
          <w:rFonts w:ascii="Times New Roman" w:hAnsi="Times New Roman"/>
          <w:color w:val="000000"/>
          <w:sz w:val="28"/>
          <w:szCs w:val="24"/>
        </w:rPr>
        <w:t>.</w:t>
      </w:r>
      <w:r w:rsidR="004B1C83">
        <w:rPr>
          <w:rFonts w:ascii="Times New Roman" w:hAnsi="Times New Roman"/>
          <w:color w:val="000000"/>
          <w:sz w:val="28"/>
          <w:szCs w:val="24"/>
        </w:rPr>
        <w:t> –</w:t>
      </w:r>
      <w:r w:rsidR="004B1C83" w:rsidRPr="004B1C8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4"/>
        </w:rPr>
        <w:t>Мн.: ООО</w:t>
      </w:r>
      <w:r w:rsidR="004B1C83">
        <w:rPr>
          <w:rFonts w:ascii="Times New Roman" w:hAnsi="Times New Roman"/>
          <w:color w:val="000000"/>
          <w:sz w:val="28"/>
          <w:szCs w:val="24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  <w:lang w:val="en-US"/>
        </w:rPr>
        <w:sym w:font="Courier New" w:char="00AB"/>
      </w:r>
      <w:r w:rsidRPr="004B1C83">
        <w:rPr>
          <w:rFonts w:ascii="Times New Roman" w:hAnsi="Times New Roman"/>
          <w:color w:val="000000"/>
          <w:sz w:val="28"/>
          <w:szCs w:val="24"/>
        </w:rPr>
        <w:t>Попурри</w:t>
      </w:r>
      <w:r w:rsidRPr="004B1C83">
        <w:rPr>
          <w:rFonts w:ascii="Times New Roman" w:hAnsi="Times New Roman"/>
          <w:color w:val="000000"/>
          <w:sz w:val="28"/>
          <w:szCs w:val="28"/>
          <w:lang w:val="en-US"/>
        </w:rPr>
        <w:sym w:font="Courier New" w:char="00BB"/>
      </w:r>
      <w:r w:rsidRPr="004B1C83">
        <w:rPr>
          <w:rFonts w:ascii="Times New Roman" w:hAnsi="Times New Roman"/>
          <w:color w:val="000000"/>
          <w:sz w:val="28"/>
          <w:szCs w:val="24"/>
        </w:rPr>
        <w:t>, 1999.</w:t>
      </w:r>
      <w:r w:rsidR="004B1C83">
        <w:rPr>
          <w:rFonts w:ascii="Times New Roman" w:hAnsi="Times New Roman"/>
          <w:color w:val="000000"/>
          <w:sz w:val="28"/>
          <w:szCs w:val="24"/>
        </w:rPr>
        <w:t xml:space="preserve"> – </w:t>
      </w:r>
      <w:r w:rsidRPr="004B1C83">
        <w:rPr>
          <w:rFonts w:ascii="Times New Roman" w:hAnsi="Times New Roman"/>
          <w:color w:val="000000"/>
          <w:sz w:val="28"/>
          <w:szCs w:val="24"/>
        </w:rPr>
        <w:t>135</w:t>
      </w:r>
      <w:r w:rsidRPr="004B1C83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4B1C83">
        <w:rPr>
          <w:rFonts w:ascii="Times New Roman" w:hAnsi="Times New Roman"/>
          <w:color w:val="000000"/>
          <w:sz w:val="28"/>
          <w:szCs w:val="24"/>
        </w:rPr>
        <w:t>.</w:t>
      </w:r>
    </w:p>
    <w:p w:rsidR="009F4520" w:rsidRP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Джордж Р. Деловая этика. В 2 т. Т. 2. – М.: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П</w:t>
      </w:r>
      <w:r w:rsidRPr="004B1C83">
        <w:rPr>
          <w:rFonts w:ascii="Times New Roman" w:hAnsi="Times New Roman"/>
          <w:color w:val="000000"/>
          <w:sz w:val="28"/>
          <w:szCs w:val="28"/>
        </w:rPr>
        <w:t>рогресс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Э</w:t>
      </w:r>
      <w:r w:rsidRPr="004B1C83">
        <w:rPr>
          <w:rFonts w:ascii="Times New Roman" w:hAnsi="Times New Roman"/>
          <w:color w:val="000000"/>
          <w:sz w:val="28"/>
          <w:szCs w:val="28"/>
        </w:rPr>
        <w:t>кономическая школа</w:t>
      </w:r>
      <w:r w:rsidR="004B1C83">
        <w:rPr>
          <w:rFonts w:ascii="Times New Roman" w:hAnsi="Times New Roman"/>
          <w:color w:val="000000"/>
          <w:sz w:val="28"/>
          <w:szCs w:val="28"/>
        </w:rPr>
        <w:t>»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,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2001,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554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  <w:tab w:val="left" w:pos="2577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Ильенкова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Н.Д.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Спрос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: анализ и управление: Учеб. пос. для экон. спец. вузов / Под </w:t>
      </w:r>
      <w:r w:rsidRPr="004B1C83">
        <w:rPr>
          <w:rFonts w:ascii="Times New Roman" w:hAnsi="Times New Roman"/>
          <w:color w:val="000000"/>
          <w:sz w:val="28"/>
          <w:szCs w:val="28"/>
        </w:rPr>
        <w:t>ред.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Беляевского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4B1C8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е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изд., перераб. и доп.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М.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: Финансы и статистика, 2000.-</w:t>
      </w:r>
      <w:r w:rsidRPr="004B1C83">
        <w:rPr>
          <w:rFonts w:ascii="Times New Roman" w:hAnsi="Times New Roman"/>
          <w:color w:val="000000"/>
          <w:sz w:val="28"/>
          <w:szCs w:val="28"/>
        </w:rPr>
        <w:t>255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4B1C83" w:rsidRDefault="004B1C83" w:rsidP="009A7B3D">
      <w:pPr>
        <w:pStyle w:val="a9"/>
        <w:numPr>
          <w:ilvl w:val="0"/>
          <w:numId w:val="4"/>
        </w:numPr>
        <w:tabs>
          <w:tab w:val="left" w:pos="284"/>
          <w:tab w:val="num" w:pos="399"/>
          <w:tab w:val="left" w:pos="1080"/>
        </w:tabs>
        <w:spacing w:after="0" w:line="360" w:lineRule="auto"/>
        <w:ind w:left="0" w:firstLine="0"/>
        <w:jc w:val="both"/>
        <w:rPr>
          <w:color w:val="000000"/>
          <w:sz w:val="28"/>
        </w:rPr>
      </w:pPr>
      <w:r w:rsidRPr="004B1C83">
        <w:rPr>
          <w:color w:val="000000"/>
          <w:sz w:val="28"/>
        </w:rPr>
        <w:t>Кабушкин</w:t>
      </w:r>
      <w:r>
        <w:rPr>
          <w:color w:val="000000"/>
          <w:sz w:val="28"/>
        </w:rPr>
        <w:t> </w:t>
      </w:r>
      <w:r w:rsidRPr="004B1C83">
        <w:rPr>
          <w:color w:val="000000"/>
          <w:sz w:val="28"/>
        </w:rPr>
        <w:t>Н.И.</w:t>
      </w:r>
      <w:r w:rsidR="009F4520" w:rsidRPr="004B1C83">
        <w:rPr>
          <w:color w:val="000000"/>
          <w:sz w:val="28"/>
        </w:rPr>
        <w:t xml:space="preserve">, </w:t>
      </w:r>
      <w:r w:rsidRPr="004B1C83">
        <w:rPr>
          <w:color w:val="000000"/>
          <w:sz w:val="28"/>
        </w:rPr>
        <w:t>Карсеко</w:t>
      </w:r>
      <w:r>
        <w:rPr>
          <w:color w:val="000000"/>
          <w:sz w:val="28"/>
        </w:rPr>
        <w:t> </w:t>
      </w:r>
      <w:r w:rsidRPr="004B1C83">
        <w:rPr>
          <w:color w:val="000000"/>
          <w:sz w:val="28"/>
        </w:rPr>
        <w:t>Р.М.</w:t>
      </w:r>
      <w:r>
        <w:rPr>
          <w:color w:val="000000"/>
          <w:sz w:val="28"/>
        </w:rPr>
        <w:t> </w:t>
      </w:r>
      <w:r w:rsidRPr="004B1C83">
        <w:rPr>
          <w:color w:val="000000"/>
          <w:sz w:val="28"/>
        </w:rPr>
        <w:t>Управление</w:t>
      </w:r>
      <w:r w:rsidR="009F4520" w:rsidRPr="004B1C83">
        <w:rPr>
          <w:color w:val="000000"/>
          <w:sz w:val="28"/>
        </w:rPr>
        <w:t xml:space="preserve"> процессами труда на предприятии</w:t>
      </w:r>
      <w:r>
        <w:rPr>
          <w:color w:val="000000"/>
          <w:sz w:val="28"/>
        </w:rPr>
        <w:t xml:space="preserve"> </w:t>
      </w:r>
      <w:r w:rsidR="009F4520" w:rsidRPr="004B1C83">
        <w:rPr>
          <w:color w:val="000000"/>
          <w:sz w:val="28"/>
        </w:rPr>
        <w:t>торговли: Учебное пособие. – Мн.:БГЭ</w:t>
      </w:r>
      <w:r w:rsidRPr="004B1C83">
        <w:rPr>
          <w:color w:val="000000"/>
          <w:sz w:val="28"/>
        </w:rPr>
        <w:t>У,</w:t>
      </w:r>
      <w:r>
        <w:rPr>
          <w:color w:val="000000"/>
          <w:sz w:val="28"/>
        </w:rPr>
        <w:t xml:space="preserve"> </w:t>
      </w:r>
      <w:r w:rsidRPr="004B1C83">
        <w:rPr>
          <w:color w:val="000000"/>
          <w:sz w:val="28"/>
        </w:rPr>
        <w:t>1</w:t>
      </w:r>
      <w:r w:rsidR="009F4520" w:rsidRPr="004B1C83">
        <w:rPr>
          <w:color w:val="000000"/>
          <w:sz w:val="28"/>
        </w:rPr>
        <w:t xml:space="preserve">993. – </w:t>
      </w:r>
      <w:r w:rsidRPr="004B1C83">
        <w:rPr>
          <w:color w:val="000000"/>
          <w:sz w:val="28"/>
        </w:rPr>
        <w:t>208</w:t>
      </w:r>
      <w:r>
        <w:rPr>
          <w:color w:val="000000"/>
          <w:sz w:val="28"/>
        </w:rPr>
        <w:t> </w:t>
      </w:r>
      <w:r w:rsidRPr="004B1C83">
        <w:rPr>
          <w:color w:val="000000"/>
          <w:sz w:val="28"/>
        </w:rPr>
        <w:t>с.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  <w:tab w:val="left" w:pos="2577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Лебедева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С.Н.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 др. Экономика торгового предприятия: Учеб. пособие по спец.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B1C83">
        <w:rPr>
          <w:rFonts w:ascii="Times New Roman" w:hAnsi="Times New Roman"/>
          <w:color w:val="000000"/>
          <w:sz w:val="28"/>
          <w:szCs w:val="28"/>
        </w:rPr>
        <w:t>М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ир.</w:t>
      </w:r>
      <w:r w:rsidRPr="004B1C83">
        <w:rPr>
          <w:rFonts w:ascii="Times New Roman" w:hAnsi="Times New Roman"/>
          <w:color w:val="000000"/>
          <w:sz w:val="28"/>
          <w:szCs w:val="28"/>
        </w:rPr>
        <w:t>экон.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междунар. экон. отн.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для вузов/ </w:t>
      </w:r>
      <w:r w:rsidRPr="004B1C83">
        <w:rPr>
          <w:rFonts w:ascii="Times New Roman" w:hAnsi="Times New Roman"/>
          <w:color w:val="000000"/>
          <w:sz w:val="28"/>
          <w:szCs w:val="28"/>
        </w:rPr>
        <w:t>С.Н.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Лебедева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</w:rPr>
        <w:t>Н.А.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Казиначикова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Гавриков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; Подред.</w:t>
      </w:r>
      <w:r w:rsidRPr="004B1C83">
        <w:rPr>
          <w:rFonts w:ascii="Times New Roman" w:hAnsi="Times New Roman"/>
          <w:color w:val="000000"/>
          <w:sz w:val="28"/>
          <w:szCs w:val="28"/>
        </w:rPr>
        <w:t>С.Н.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Лебедевой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4B1C8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е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изд.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Мн.: Новое знани</w:t>
      </w:r>
      <w:r w:rsidRPr="004B1C83"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2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002.-</w:t>
      </w:r>
      <w:r w:rsidRPr="004B1C83"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>Организация коммерческой деятельности: Справ.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пособие /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С.Н.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Виноградова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С.П.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Гурская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О.В.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Пигунова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и др.; Под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общ.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р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ед.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С.Н.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Виноградовой</w:t>
      </w:r>
      <w:r w:rsidRPr="004B1C83">
        <w:rPr>
          <w:rFonts w:ascii="Times New Roman" w:hAnsi="Times New Roman"/>
          <w:color w:val="000000"/>
          <w:sz w:val="28"/>
          <w:szCs w:val="28"/>
        </w:rPr>
        <w:t>. – Мн.: Выш.шк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.,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2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000. –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464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bCs/>
          <w:color w:val="000000"/>
          <w:sz w:val="28"/>
          <w:szCs w:val="28"/>
        </w:rPr>
        <w:t>Памбухчиянц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bCs/>
          <w:color w:val="000000"/>
          <w:sz w:val="28"/>
          <w:szCs w:val="28"/>
        </w:rPr>
        <w:t>О.В.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розничной торговли: Учебник </w:t>
      </w:r>
      <w:r w:rsidRPr="004B1C83">
        <w:rPr>
          <w:rFonts w:ascii="Times New Roman" w:hAnsi="Times New Roman"/>
          <w:color w:val="000000"/>
          <w:sz w:val="28"/>
          <w:szCs w:val="28"/>
        </w:rPr>
        <w:t>для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нач.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проф.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образ.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о проф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B1C83">
        <w:rPr>
          <w:rFonts w:ascii="Times New Roman" w:hAnsi="Times New Roman"/>
          <w:color w:val="000000"/>
          <w:sz w:val="28"/>
          <w:szCs w:val="28"/>
        </w:rPr>
        <w:t>Продавец,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контролер-кассир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/ Памбухчиянц Ольга Валерьевна.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е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изд.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перераб.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доп.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М.: Маркетинг, 2001.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283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bCs/>
          <w:color w:val="000000"/>
          <w:sz w:val="28"/>
          <w:szCs w:val="28"/>
        </w:rPr>
        <w:t>Панкратов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bCs/>
          <w:color w:val="000000"/>
          <w:sz w:val="28"/>
          <w:szCs w:val="28"/>
        </w:rPr>
        <w:t>Ф.Г.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Коммерческая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деятельность: Учебник для вузовпо спец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B1C83">
        <w:rPr>
          <w:rFonts w:ascii="Times New Roman" w:hAnsi="Times New Roman"/>
          <w:color w:val="000000"/>
          <w:sz w:val="28"/>
          <w:szCs w:val="28"/>
        </w:rPr>
        <w:t>Коммерция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/ Панкратов Федор Григорьевич; </w:t>
      </w:r>
      <w:r w:rsidRPr="004B1C83">
        <w:rPr>
          <w:rFonts w:ascii="Times New Roman" w:hAnsi="Times New Roman"/>
          <w:color w:val="000000"/>
          <w:sz w:val="28"/>
          <w:szCs w:val="28"/>
        </w:rPr>
        <w:t>Ф.Г.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Панкратов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B1C83">
        <w:rPr>
          <w:rFonts w:ascii="Times New Roman" w:hAnsi="Times New Roman"/>
          <w:color w:val="000000"/>
          <w:sz w:val="28"/>
          <w:szCs w:val="28"/>
        </w:rPr>
        <w:t>Т.К.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Серегина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B1C83">
        <w:rPr>
          <w:rFonts w:ascii="Times New Roman" w:hAnsi="Times New Roman"/>
          <w:color w:val="000000"/>
          <w:sz w:val="28"/>
          <w:szCs w:val="28"/>
        </w:rPr>
        <w:t>е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изд.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перераб.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и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доп.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М.: Маркетинг, 2002.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579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4B1C83" w:rsidP="009A7B3D">
      <w:pPr>
        <w:pStyle w:val="a9"/>
        <w:numPr>
          <w:ilvl w:val="0"/>
          <w:numId w:val="4"/>
        </w:numPr>
        <w:tabs>
          <w:tab w:val="left" w:pos="284"/>
          <w:tab w:val="num" w:pos="399"/>
          <w:tab w:val="left" w:pos="108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B1C83">
        <w:rPr>
          <w:bCs/>
          <w:color w:val="000000"/>
          <w:sz w:val="28"/>
          <w:szCs w:val="28"/>
        </w:rPr>
        <w:t>Платонов</w:t>
      </w:r>
      <w:r>
        <w:rPr>
          <w:bCs/>
          <w:color w:val="000000"/>
          <w:sz w:val="28"/>
          <w:szCs w:val="28"/>
        </w:rPr>
        <w:t> </w:t>
      </w:r>
      <w:r w:rsidRPr="004B1C83">
        <w:rPr>
          <w:bCs/>
          <w:color w:val="000000"/>
          <w:sz w:val="28"/>
          <w:szCs w:val="28"/>
        </w:rPr>
        <w:t>В.Н.</w:t>
      </w:r>
      <w:r>
        <w:rPr>
          <w:bCs/>
          <w:color w:val="000000"/>
          <w:sz w:val="28"/>
          <w:szCs w:val="28"/>
        </w:rPr>
        <w:t> </w:t>
      </w:r>
      <w:r w:rsidRPr="004B1C83">
        <w:rPr>
          <w:color w:val="000000"/>
          <w:sz w:val="28"/>
          <w:szCs w:val="28"/>
        </w:rPr>
        <w:t>Организация</w:t>
      </w:r>
      <w:r w:rsidR="009F4520" w:rsidRPr="004B1C83">
        <w:rPr>
          <w:color w:val="000000"/>
          <w:sz w:val="28"/>
          <w:szCs w:val="28"/>
        </w:rPr>
        <w:t xml:space="preserve"> торговли: Учеб.пособие для вузов. </w:t>
      </w:r>
      <w:r>
        <w:rPr>
          <w:color w:val="000000"/>
          <w:sz w:val="28"/>
          <w:szCs w:val="28"/>
        </w:rPr>
        <w:t>–</w:t>
      </w:r>
      <w:r w:rsidRPr="004B1C83">
        <w:rPr>
          <w:color w:val="000000"/>
          <w:sz w:val="28"/>
          <w:szCs w:val="28"/>
        </w:rPr>
        <w:t xml:space="preserve"> </w:t>
      </w:r>
      <w:r w:rsidR="009F4520" w:rsidRPr="004B1C83">
        <w:rPr>
          <w:color w:val="000000"/>
          <w:sz w:val="28"/>
          <w:szCs w:val="28"/>
        </w:rPr>
        <w:t xml:space="preserve">Мн.: БГЭУ, 2002. </w:t>
      </w:r>
      <w:r>
        <w:rPr>
          <w:color w:val="000000"/>
          <w:sz w:val="28"/>
          <w:szCs w:val="28"/>
        </w:rPr>
        <w:t>–</w:t>
      </w:r>
      <w:r w:rsidRPr="004B1C83">
        <w:rPr>
          <w:color w:val="000000"/>
          <w:sz w:val="28"/>
          <w:szCs w:val="28"/>
        </w:rPr>
        <w:t xml:space="preserve"> 287</w:t>
      </w:r>
      <w:r>
        <w:rPr>
          <w:color w:val="000000"/>
          <w:sz w:val="28"/>
          <w:szCs w:val="28"/>
        </w:rPr>
        <w:t> </w:t>
      </w:r>
      <w:r w:rsidRPr="004B1C83">
        <w:rPr>
          <w:color w:val="000000"/>
          <w:sz w:val="28"/>
          <w:szCs w:val="28"/>
        </w:rPr>
        <w:t>с.</w:t>
      </w:r>
    </w:p>
    <w:p w:rsidR="009F4520" w:rsidRP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bCs/>
          <w:color w:val="000000"/>
          <w:sz w:val="28"/>
          <w:szCs w:val="28"/>
        </w:rPr>
        <w:t>Сашко В.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Постигая культуру торговли /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В.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Сашко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//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Беларуская думка.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2003.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N6.-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103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>04.</w:t>
      </w:r>
    </w:p>
    <w:p w:rsidR="009F4520" w:rsidRP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Торгово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закупочная деятельность.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Ч.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: Подборка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законод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и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норм. актов / Сост.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Г.И.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Коротаева</w:t>
      </w:r>
      <w:r w:rsidRPr="004B1C83">
        <w:rPr>
          <w:rFonts w:ascii="Times New Roman" w:hAnsi="Times New Roman"/>
          <w:color w:val="000000"/>
          <w:sz w:val="28"/>
          <w:szCs w:val="28"/>
        </w:rPr>
        <w:t>.</w:t>
      </w:r>
      <w:r w:rsid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Мн.: Издатель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Коротаева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Г.И.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, 1998.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106</w:t>
      </w:r>
      <w:r w:rsidR="009A7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с</w:t>
      </w:r>
      <w:r w:rsidR="009A7B3D">
        <w:rPr>
          <w:rFonts w:ascii="Times New Roman" w:hAnsi="Times New Roman"/>
          <w:color w:val="000000"/>
          <w:sz w:val="28"/>
          <w:szCs w:val="28"/>
        </w:rPr>
        <w:t>.</w:t>
      </w:r>
    </w:p>
    <w:p w:rsidR="009F4520" w:rsidRP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bCs/>
          <w:color w:val="000000"/>
          <w:sz w:val="28"/>
          <w:szCs w:val="28"/>
        </w:rPr>
        <w:t>УП «Универмаг Беларусь» и строительство метр</w:t>
      </w:r>
      <w:r w:rsidR="004B1C83" w:rsidRPr="004B1C8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B1C83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bCs/>
          <w:color w:val="000000"/>
          <w:sz w:val="28"/>
          <w:szCs w:val="28"/>
        </w:rPr>
        <w:t>//</w:t>
      </w:r>
      <w:r w:rsidR="004B1C8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C83" w:rsidRPr="004B1C83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4B1C83">
        <w:rPr>
          <w:rFonts w:ascii="Times New Roman" w:hAnsi="Times New Roman"/>
          <w:bCs/>
          <w:color w:val="000000"/>
          <w:sz w:val="28"/>
          <w:szCs w:val="28"/>
        </w:rPr>
        <w:t>елорусская торговая газета.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– 2003.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C83">
        <w:rPr>
          <w:rFonts w:ascii="Times New Roman" w:hAnsi="Times New Roman"/>
          <w:color w:val="000000"/>
          <w:sz w:val="28"/>
          <w:szCs w:val="28"/>
        </w:rPr>
        <w:t>№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1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9. –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4</w:t>
      </w:r>
    </w:p>
    <w:p w:rsidR="009F4520" w:rsidRPr="004B1C83" w:rsidRDefault="004B1C83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bCs/>
          <w:color w:val="000000"/>
          <w:sz w:val="28"/>
          <w:szCs w:val="28"/>
        </w:rPr>
        <w:t>Щур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bCs/>
          <w:color w:val="000000"/>
          <w:sz w:val="28"/>
          <w:szCs w:val="28"/>
        </w:rPr>
        <w:t>Д.Л.,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bCs/>
          <w:color w:val="000000"/>
          <w:sz w:val="28"/>
          <w:szCs w:val="28"/>
        </w:rPr>
        <w:t>Труханович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bCs/>
          <w:color w:val="000000"/>
          <w:sz w:val="28"/>
          <w:szCs w:val="28"/>
        </w:rPr>
        <w:t>Л.В.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Основы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торговли. Розничная торговля: Настольнаякнига руководителя</w:t>
      </w:r>
      <w:r w:rsidRPr="004B1C8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г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лавбуха и юриста / </w:t>
      </w:r>
      <w:r w:rsidRPr="004B1C83">
        <w:rPr>
          <w:rFonts w:ascii="Times New Roman" w:hAnsi="Times New Roman"/>
          <w:color w:val="000000"/>
          <w:sz w:val="28"/>
          <w:szCs w:val="28"/>
        </w:rPr>
        <w:t>Щур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Д.Л.,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C83">
        <w:rPr>
          <w:rFonts w:ascii="Times New Roman" w:hAnsi="Times New Roman"/>
          <w:color w:val="000000"/>
          <w:sz w:val="28"/>
          <w:szCs w:val="28"/>
        </w:rPr>
        <w:t>Труханович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Л.В.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20" w:rsidRPr="004B1C83">
        <w:rPr>
          <w:rFonts w:ascii="Times New Roman" w:hAnsi="Times New Roman"/>
          <w:color w:val="000000"/>
          <w:sz w:val="28"/>
          <w:szCs w:val="28"/>
        </w:rPr>
        <w:t xml:space="preserve">М.: Дело и Сервис, 1999.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704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B1C83">
        <w:rPr>
          <w:rFonts w:ascii="Times New Roman" w:hAnsi="Times New Roman"/>
          <w:color w:val="000000"/>
          <w:sz w:val="28"/>
          <w:szCs w:val="28"/>
        </w:rPr>
        <w:t>с.</w:t>
      </w:r>
    </w:p>
    <w:p w:rsidR="009F4520" w:rsidRPr="004B1C83" w:rsidRDefault="009F4520" w:rsidP="009A7B3D">
      <w:pPr>
        <w:widowControl/>
        <w:numPr>
          <w:ilvl w:val="0"/>
          <w:numId w:val="4"/>
        </w:numPr>
        <w:tabs>
          <w:tab w:val="clear" w:pos="720"/>
          <w:tab w:val="num" w:pos="399"/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1C83">
        <w:rPr>
          <w:rFonts w:ascii="Times New Roman" w:hAnsi="Times New Roman"/>
          <w:color w:val="000000"/>
          <w:sz w:val="28"/>
          <w:szCs w:val="28"/>
        </w:rPr>
        <w:t xml:space="preserve">Экономика торгового предприятия: Учеб. пособие для уч-ся проф. лицеев и училищ /Авт. сост. 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М.Н.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Греховодова</w:t>
      </w:r>
      <w:r w:rsidRPr="004B1C83">
        <w:rPr>
          <w:rFonts w:ascii="Times New Roman" w:hAnsi="Times New Roman"/>
          <w:color w:val="000000"/>
          <w:sz w:val="28"/>
          <w:szCs w:val="28"/>
        </w:rPr>
        <w:t>. Ростов н / Д.</w:t>
      </w:r>
      <w:r w:rsidR="004B1C83">
        <w:rPr>
          <w:rFonts w:ascii="Times New Roman" w:hAnsi="Times New Roman"/>
          <w:color w:val="000000"/>
          <w:sz w:val="28"/>
          <w:szCs w:val="28"/>
        </w:rPr>
        <w:t>:</w:t>
      </w:r>
      <w:r w:rsidRPr="004B1C83">
        <w:rPr>
          <w:rFonts w:ascii="Times New Roman" w:hAnsi="Times New Roman"/>
          <w:color w:val="000000"/>
          <w:sz w:val="28"/>
          <w:szCs w:val="28"/>
        </w:rPr>
        <w:t xml:space="preserve"> Феникс, 2001. </w:t>
      </w:r>
      <w:r w:rsidR="004B1C83">
        <w:rPr>
          <w:rFonts w:ascii="Times New Roman" w:hAnsi="Times New Roman"/>
          <w:color w:val="000000"/>
          <w:sz w:val="28"/>
          <w:szCs w:val="28"/>
        </w:rPr>
        <w:t>–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 xml:space="preserve"> 190</w:t>
      </w:r>
      <w:r w:rsidR="004B1C83">
        <w:rPr>
          <w:rFonts w:ascii="Times New Roman" w:hAnsi="Times New Roman"/>
          <w:color w:val="000000"/>
          <w:sz w:val="28"/>
          <w:szCs w:val="28"/>
        </w:rPr>
        <w:t> </w:t>
      </w:r>
      <w:r w:rsidR="004B1C83" w:rsidRPr="004B1C83">
        <w:rPr>
          <w:rFonts w:ascii="Times New Roman" w:hAnsi="Times New Roman"/>
          <w:color w:val="000000"/>
          <w:sz w:val="28"/>
          <w:szCs w:val="28"/>
        </w:rPr>
        <w:t>с.</w:t>
      </w:r>
      <w:bookmarkStart w:id="0" w:name="_GoBack"/>
      <w:bookmarkEnd w:id="0"/>
    </w:p>
    <w:sectPr w:rsidR="009F4520" w:rsidRPr="004B1C83" w:rsidSect="004B1C83">
      <w:headerReference w:type="even" r:id="rId12"/>
      <w:headerReference w:type="default" r:id="rId13"/>
      <w:pgSz w:w="11906" w:h="16838" w:code="9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11" w:rsidRDefault="001F0B11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1F0B11" w:rsidRDefault="001F0B11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11" w:rsidRDefault="001F0B11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1F0B11" w:rsidRDefault="001F0B11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03" w:rsidRDefault="00095B03" w:rsidP="00A21F3B">
    <w:pPr>
      <w:pStyle w:val="a3"/>
      <w:framePr w:wrap="around" w:vAnchor="text" w:hAnchor="margin" w:xAlign="right" w:y="1"/>
      <w:rPr>
        <w:rStyle w:val="a5"/>
      </w:rPr>
    </w:pPr>
  </w:p>
  <w:p w:rsidR="00095B03" w:rsidRDefault="00095B03" w:rsidP="00A21F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03" w:rsidRDefault="003E1921" w:rsidP="00A21F3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095B03" w:rsidRDefault="00095B03" w:rsidP="00A21F3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E3028"/>
    <w:multiLevelType w:val="hybridMultilevel"/>
    <w:tmpl w:val="36AE3710"/>
    <w:lvl w:ilvl="0" w:tplc="EF702A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5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3C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56C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186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A84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F05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A0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1ED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9B1592"/>
    <w:multiLevelType w:val="multilevel"/>
    <w:tmpl w:val="7B3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46A1435D"/>
    <w:multiLevelType w:val="multilevel"/>
    <w:tmpl w:val="40A2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527B0F13"/>
    <w:multiLevelType w:val="hybridMultilevel"/>
    <w:tmpl w:val="8A242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96D29D6"/>
    <w:multiLevelType w:val="hybridMultilevel"/>
    <w:tmpl w:val="07047ECC"/>
    <w:lvl w:ilvl="0" w:tplc="A0A6B1A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D57"/>
    <w:rsid w:val="00095B03"/>
    <w:rsid w:val="00194C1B"/>
    <w:rsid w:val="001F0B11"/>
    <w:rsid w:val="003157A4"/>
    <w:rsid w:val="00342D57"/>
    <w:rsid w:val="003E1921"/>
    <w:rsid w:val="0041144D"/>
    <w:rsid w:val="004B1C83"/>
    <w:rsid w:val="0060263A"/>
    <w:rsid w:val="006801F9"/>
    <w:rsid w:val="006F0C05"/>
    <w:rsid w:val="00757DC5"/>
    <w:rsid w:val="008770D7"/>
    <w:rsid w:val="008A7FE8"/>
    <w:rsid w:val="008F6424"/>
    <w:rsid w:val="009A7B3D"/>
    <w:rsid w:val="009F4520"/>
    <w:rsid w:val="00A21F3B"/>
    <w:rsid w:val="00A24AA1"/>
    <w:rsid w:val="00A551A5"/>
    <w:rsid w:val="00AA5851"/>
    <w:rsid w:val="00C139F9"/>
    <w:rsid w:val="00C80B24"/>
    <w:rsid w:val="00EC760A"/>
    <w:rsid w:val="00F1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83FD607-5FEB-4849-A3EC-B645B48E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E8"/>
    <w:pPr>
      <w:widowControl w:val="0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F3B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Courier New" w:hAnsi="Courier New"/>
      <w:sz w:val="20"/>
      <w:szCs w:val="20"/>
    </w:rPr>
  </w:style>
  <w:style w:type="character" w:styleId="a5">
    <w:name w:val="page number"/>
    <w:uiPriority w:val="99"/>
    <w:rsid w:val="00A21F3B"/>
    <w:rPr>
      <w:rFonts w:cs="Times New Roman"/>
    </w:rPr>
  </w:style>
  <w:style w:type="paragraph" w:styleId="2">
    <w:name w:val="Body Text Indent 2"/>
    <w:basedOn w:val="a"/>
    <w:link w:val="20"/>
    <w:uiPriority w:val="99"/>
    <w:rsid w:val="009F4520"/>
    <w:pPr>
      <w:widowControl/>
      <w:spacing w:line="360" w:lineRule="auto"/>
      <w:ind w:firstLine="426"/>
      <w:jc w:val="both"/>
    </w:pPr>
    <w:rPr>
      <w:rFonts w:ascii="Times New Roman" w:hAnsi="Times New Roman"/>
      <w:sz w:val="28"/>
    </w:rPr>
  </w:style>
  <w:style w:type="paragraph" w:styleId="a6">
    <w:name w:val="Body Text Indent"/>
    <w:basedOn w:val="a"/>
    <w:link w:val="a7"/>
    <w:uiPriority w:val="99"/>
    <w:rsid w:val="009F4520"/>
    <w:pPr>
      <w:widowControl/>
      <w:spacing w:after="120"/>
      <w:ind w:left="283"/>
    </w:pPr>
    <w:rPr>
      <w:rFonts w:ascii="Times New Roman" w:hAnsi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9F4520"/>
    <w:rPr>
      <w:rFonts w:cs="Times New Roman"/>
      <w:sz w:val="28"/>
    </w:rPr>
  </w:style>
  <w:style w:type="table" w:styleId="a8">
    <w:name w:val="Table Grid"/>
    <w:basedOn w:val="a1"/>
    <w:uiPriority w:val="99"/>
    <w:rsid w:val="009F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link w:val="a6"/>
    <w:uiPriority w:val="99"/>
    <w:locked/>
    <w:rsid w:val="009F4520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9F4520"/>
    <w:pPr>
      <w:widowControl/>
      <w:spacing w:after="120"/>
    </w:pPr>
    <w:rPr>
      <w:rFonts w:ascii="Times New Roman" w:hAnsi="Times New Roman"/>
      <w:sz w:val="24"/>
      <w:szCs w:val="24"/>
    </w:rPr>
  </w:style>
  <w:style w:type="table" w:styleId="1">
    <w:name w:val="Table Grid 1"/>
    <w:basedOn w:val="a1"/>
    <w:uiPriority w:val="99"/>
    <w:rsid w:val="004B1C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">
    <w:name w:val="Основной текст Знак"/>
    <w:link w:val="a9"/>
    <w:uiPriority w:val="99"/>
    <w:semiHidden/>
    <w:locked/>
    <w:rsid w:val="009F45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mimimi</Company>
  <LinksUpToDate>false</LinksUpToDate>
  <CharactersWithSpaces>38715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yuvv</dc:creator>
  <cp:keywords/>
  <dc:description/>
  <cp:lastModifiedBy>admin</cp:lastModifiedBy>
  <cp:revision>2</cp:revision>
  <cp:lastPrinted>2004-04-21T20:25:00Z</cp:lastPrinted>
  <dcterms:created xsi:type="dcterms:W3CDTF">2014-03-15T10:05:00Z</dcterms:created>
  <dcterms:modified xsi:type="dcterms:W3CDTF">2014-03-15T10:05:00Z</dcterms:modified>
</cp:coreProperties>
</file>