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C7" w:rsidRDefault="00B755C7">
      <w:pPr>
        <w:ind w:firstLine="748"/>
        <w:jc w:val="center"/>
        <w:rPr>
          <w:b/>
          <w:bCs/>
          <w:sz w:val="34"/>
          <w:szCs w:val="34"/>
        </w:rPr>
      </w:pPr>
      <w:r>
        <w:rPr>
          <w:b/>
          <w:bCs/>
          <w:sz w:val="34"/>
          <w:szCs w:val="34"/>
        </w:rPr>
        <w:t>САРАТОВСКИЙ ГОСУДАРСТВЕННЫЙ</w:t>
      </w:r>
    </w:p>
    <w:p w:rsidR="00B755C7" w:rsidRDefault="00B755C7">
      <w:pPr>
        <w:ind w:firstLine="748"/>
        <w:jc w:val="center"/>
        <w:rPr>
          <w:b/>
          <w:bCs/>
          <w:sz w:val="34"/>
          <w:szCs w:val="34"/>
        </w:rPr>
      </w:pPr>
      <w:r>
        <w:rPr>
          <w:b/>
          <w:bCs/>
          <w:sz w:val="34"/>
          <w:szCs w:val="34"/>
        </w:rPr>
        <w:t xml:space="preserve">ТЕХНИЧЕСКИЙ УНИВЕРСИТЕТ </w:t>
      </w:r>
    </w:p>
    <w:p w:rsidR="00B755C7" w:rsidRDefault="00B755C7">
      <w:pPr>
        <w:ind w:firstLine="748"/>
        <w:jc w:val="center"/>
        <w:rPr>
          <w:b/>
          <w:bCs/>
          <w:sz w:val="42"/>
          <w:szCs w:val="42"/>
        </w:rPr>
      </w:pPr>
    </w:p>
    <w:p w:rsidR="00B755C7" w:rsidRDefault="00B755C7">
      <w:pPr>
        <w:ind w:firstLine="748"/>
        <w:jc w:val="center"/>
        <w:rPr>
          <w:b/>
          <w:bCs/>
          <w:sz w:val="42"/>
          <w:szCs w:val="42"/>
        </w:rPr>
      </w:pPr>
    </w:p>
    <w:p w:rsidR="00B755C7" w:rsidRDefault="00B755C7">
      <w:pPr>
        <w:ind w:firstLine="748"/>
        <w:jc w:val="center"/>
        <w:rPr>
          <w:b/>
          <w:bCs/>
          <w:sz w:val="42"/>
          <w:szCs w:val="42"/>
        </w:rPr>
      </w:pPr>
    </w:p>
    <w:p w:rsidR="00B755C7" w:rsidRDefault="00B755C7">
      <w:pPr>
        <w:ind w:firstLine="748"/>
        <w:jc w:val="center"/>
        <w:rPr>
          <w:b/>
          <w:bCs/>
          <w:sz w:val="42"/>
          <w:szCs w:val="42"/>
        </w:rPr>
      </w:pPr>
    </w:p>
    <w:p w:rsidR="00B755C7" w:rsidRDefault="00B755C7">
      <w:pPr>
        <w:ind w:firstLine="748"/>
        <w:jc w:val="center"/>
        <w:rPr>
          <w:b/>
          <w:bCs/>
          <w:sz w:val="42"/>
          <w:szCs w:val="42"/>
        </w:rPr>
      </w:pPr>
    </w:p>
    <w:p w:rsidR="00B755C7" w:rsidRDefault="00B755C7">
      <w:pPr>
        <w:ind w:firstLine="748"/>
        <w:jc w:val="center"/>
        <w:rPr>
          <w:b/>
          <w:bCs/>
          <w:sz w:val="42"/>
          <w:szCs w:val="42"/>
        </w:rPr>
      </w:pPr>
    </w:p>
    <w:p w:rsidR="00B755C7" w:rsidRDefault="00B755C7">
      <w:pPr>
        <w:ind w:firstLine="748"/>
        <w:jc w:val="center"/>
        <w:rPr>
          <w:b/>
          <w:bCs/>
          <w:sz w:val="46"/>
          <w:szCs w:val="46"/>
        </w:rPr>
      </w:pPr>
      <w:r>
        <w:rPr>
          <w:b/>
          <w:bCs/>
          <w:sz w:val="46"/>
          <w:szCs w:val="46"/>
        </w:rPr>
        <w:t>КУРСОВАЯ РАБОТА</w:t>
      </w:r>
    </w:p>
    <w:p w:rsidR="00B755C7" w:rsidRDefault="00B755C7">
      <w:pPr>
        <w:ind w:firstLine="748"/>
        <w:jc w:val="center"/>
        <w:rPr>
          <w:b/>
          <w:bCs/>
        </w:rPr>
      </w:pPr>
    </w:p>
    <w:p w:rsidR="00B755C7" w:rsidRDefault="00B755C7">
      <w:pPr>
        <w:ind w:firstLine="748"/>
        <w:jc w:val="center"/>
        <w:rPr>
          <w:b/>
          <w:bCs/>
        </w:rPr>
      </w:pPr>
    </w:p>
    <w:p w:rsidR="00B755C7" w:rsidRDefault="00B755C7">
      <w:pPr>
        <w:ind w:firstLine="748"/>
        <w:jc w:val="center"/>
        <w:rPr>
          <w:b/>
          <w:bCs/>
          <w:sz w:val="48"/>
          <w:szCs w:val="48"/>
        </w:rPr>
      </w:pPr>
      <w:r>
        <w:rPr>
          <w:b/>
          <w:bCs/>
          <w:sz w:val="48"/>
          <w:szCs w:val="48"/>
        </w:rPr>
        <w:t xml:space="preserve">Ландшафтное районирование </w:t>
      </w:r>
    </w:p>
    <w:p w:rsidR="00B755C7" w:rsidRDefault="00B755C7">
      <w:pPr>
        <w:ind w:firstLine="748"/>
        <w:jc w:val="center"/>
        <w:rPr>
          <w:b/>
          <w:bCs/>
          <w:sz w:val="48"/>
          <w:szCs w:val="48"/>
        </w:rPr>
      </w:pPr>
      <w:r>
        <w:rPr>
          <w:b/>
          <w:bCs/>
          <w:sz w:val="48"/>
          <w:szCs w:val="48"/>
        </w:rPr>
        <w:t>(на Волгоградской области)</w:t>
      </w:r>
    </w:p>
    <w:p w:rsidR="00B755C7" w:rsidRDefault="00B755C7"/>
    <w:p w:rsidR="00B755C7" w:rsidRDefault="00B755C7">
      <w:pPr>
        <w:ind w:firstLine="748"/>
        <w:jc w:val="center"/>
        <w:rPr>
          <w:b/>
          <w:bCs/>
          <w:sz w:val="32"/>
          <w:szCs w:val="32"/>
        </w:rPr>
      </w:pPr>
    </w:p>
    <w:p w:rsidR="00B755C7" w:rsidRDefault="00B755C7">
      <w:pPr>
        <w:ind w:firstLine="748"/>
        <w:jc w:val="center"/>
        <w:rPr>
          <w:b/>
          <w:bCs/>
          <w:sz w:val="32"/>
          <w:szCs w:val="32"/>
        </w:rPr>
      </w:pPr>
    </w:p>
    <w:p w:rsidR="00B755C7" w:rsidRDefault="00B755C7">
      <w:pPr>
        <w:ind w:firstLine="748"/>
        <w:jc w:val="center"/>
        <w:rPr>
          <w:b/>
          <w:bCs/>
          <w:sz w:val="32"/>
          <w:szCs w:val="32"/>
        </w:rPr>
      </w:pPr>
    </w:p>
    <w:p w:rsidR="00B755C7" w:rsidRDefault="00B755C7">
      <w:pPr>
        <w:ind w:firstLine="748"/>
        <w:jc w:val="center"/>
        <w:rPr>
          <w:b/>
          <w:bCs/>
          <w:sz w:val="32"/>
          <w:szCs w:val="32"/>
        </w:rPr>
      </w:pPr>
    </w:p>
    <w:p w:rsidR="00B755C7" w:rsidRDefault="00B755C7">
      <w:pPr>
        <w:ind w:firstLine="748"/>
        <w:jc w:val="center"/>
        <w:rPr>
          <w:b/>
          <w:bCs/>
          <w:sz w:val="32"/>
          <w:szCs w:val="32"/>
        </w:rPr>
      </w:pPr>
    </w:p>
    <w:p w:rsidR="00B755C7" w:rsidRDefault="00B755C7">
      <w:pPr>
        <w:ind w:firstLine="748"/>
        <w:jc w:val="center"/>
        <w:rPr>
          <w:b/>
          <w:bCs/>
          <w:sz w:val="32"/>
          <w:szCs w:val="32"/>
        </w:rPr>
      </w:pPr>
    </w:p>
    <w:p w:rsidR="00B755C7" w:rsidRDefault="00B755C7">
      <w:pPr>
        <w:ind w:firstLine="748"/>
        <w:jc w:val="center"/>
        <w:rPr>
          <w:b/>
          <w:bCs/>
          <w:sz w:val="32"/>
          <w:szCs w:val="32"/>
        </w:rPr>
      </w:pPr>
    </w:p>
    <w:p w:rsidR="00B755C7" w:rsidRDefault="00B755C7">
      <w:pPr>
        <w:ind w:firstLine="748"/>
        <w:jc w:val="center"/>
        <w:rPr>
          <w:b/>
          <w:bCs/>
          <w:sz w:val="32"/>
          <w:szCs w:val="32"/>
        </w:rPr>
      </w:pPr>
    </w:p>
    <w:p w:rsidR="00B755C7" w:rsidRDefault="00B755C7">
      <w:pPr>
        <w:ind w:firstLine="748"/>
        <w:jc w:val="center"/>
        <w:rPr>
          <w:b/>
          <w:bCs/>
          <w:sz w:val="32"/>
          <w:szCs w:val="32"/>
        </w:rPr>
      </w:pPr>
    </w:p>
    <w:p w:rsidR="00B755C7" w:rsidRDefault="00B755C7">
      <w:pPr>
        <w:ind w:left="6545"/>
        <w:rPr>
          <w:sz w:val="28"/>
          <w:szCs w:val="28"/>
        </w:rPr>
      </w:pPr>
    </w:p>
    <w:p w:rsidR="00B755C7" w:rsidRDefault="00B755C7">
      <w:pPr>
        <w:ind w:left="6545"/>
        <w:rPr>
          <w:sz w:val="28"/>
          <w:szCs w:val="28"/>
        </w:rPr>
      </w:pPr>
    </w:p>
    <w:p w:rsidR="00B755C7" w:rsidRDefault="00B755C7">
      <w:pPr>
        <w:ind w:left="6545"/>
        <w:rPr>
          <w:b/>
          <w:bCs/>
          <w:sz w:val="28"/>
          <w:szCs w:val="28"/>
        </w:rPr>
      </w:pPr>
      <w:r>
        <w:rPr>
          <w:b/>
          <w:bCs/>
          <w:sz w:val="28"/>
          <w:szCs w:val="28"/>
        </w:rPr>
        <w:t xml:space="preserve">Проверила: </w:t>
      </w:r>
    </w:p>
    <w:p w:rsidR="00B755C7" w:rsidRDefault="00B755C7">
      <w:pPr>
        <w:ind w:left="6545"/>
        <w:rPr>
          <w:sz w:val="28"/>
          <w:szCs w:val="28"/>
        </w:rPr>
      </w:pPr>
      <w:r>
        <w:rPr>
          <w:sz w:val="28"/>
          <w:szCs w:val="28"/>
        </w:rPr>
        <w:t>Макарова А.А.</w:t>
      </w:r>
    </w:p>
    <w:p w:rsidR="00B755C7" w:rsidRDefault="00B755C7">
      <w:pPr>
        <w:ind w:firstLine="748"/>
        <w:jc w:val="center"/>
        <w:rPr>
          <w:b/>
          <w:bCs/>
          <w:sz w:val="32"/>
          <w:szCs w:val="32"/>
        </w:rPr>
      </w:pPr>
    </w:p>
    <w:p w:rsidR="00B755C7" w:rsidRDefault="00B755C7">
      <w:pPr>
        <w:ind w:firstLine="748"/>
        <w:jc w:val="center"/>
        <w:rPr>
          <w:b/>
          <w:bCs/>
          <w:sz w:val="32"/>
          <w:szCs w:val="32"/>
        </w:rPr>
      </w:pPr>
    </w:p>
    <w:p w:rsidR="00B755C7" w:rsidRDefault="00B755C7">
      <w:pPr>
        <w:ind w:firstLine="748"/>
        <w:jc w:val="center"/>
        <w:rPr>
          <w:b/>
          <w:bCs/>
          <w:sz w:val="32"/>
          <w:szCs w:val="32"/>
        </w:rPr>
      </w:pPr>
    </w:p>
    <w:p w:rsidR="00B755C7" w:rsidRDefault="00B755C7">
      <w:pPr>
        <w:ind w:firstLine="748"/>
        <w:jc w:val="center"/>
        <w:rPr>
          <w:b/>
          <w:bCs/>
          <w:sz w:val="32"/>
          <w:szCs w:val="32"/>
        </w:rPr>
      </w:pPr>
    </w:p>
    <w:p w:rsidR="00B755C7" w:rsidRDefault="00B755C7">
      <w:pPr>
        <w:ind w:firstLine="748"/>
        <w:jc w:val="center"/>
        <w:rPr>
          <w:b/>
          <w:bCs/>
          <w:sz w:val="32"/>
          <w:szCs w:val="32"/>
        </w:rPr>
      </w:pPr>
    </w:p>
    <w:p w:rsidR="00B755C7" w:rsidRDefault="00B755C7">
      <w:pPr>
        <w:ind w:firstLine="748"/>
        <w:jc w:val="center"/>
        <w:rPr>
          <w:b/>
          <w:bCs/>
          <w:sz w:val="32"/>
          <w:szCs w:val="32"/>
        </w:rPr>
      </w:pPr>
    </w:p>
    <w:p w:rsidR="00B755C7" w:rsidRDefault="00B755C7">
      <w:pPr>
        <w:ind w:firstLine="748"/>
        <w:jc w:val="center"/>
        <w:rPr>
          <w:b/>
          <w:bCs/>
          <w:sz w:val="32"/>
          <w:szCs w:val="32"/>
        </w:rPr>
      </w:pPr>
    </w:p>
    <w:p w:rsidR="00B755C7" w:rsidRDefault="00B755C7">
      <w:pPr>
        <w:ind w:firstLine="748"/>
        <w:jc w:val="center"/>
        <w:rPr>
          <w:b/>
          <w:bCs/>
          <w:sz w:val="28"/>
          <w:szCs w:val="28"/>
        </w:rPr>
      </w:pPr>
      <w:r>
        <w:rPr>
          <w:b/>
          <w:bCs/>
          <w:sz w:val="28"/>
          <w:szCs w:val="28"/>
        </w:rPr>
        <w:t>Саратов 2003</w:t>
      </w:r>
    </w:p>
    <w:p w:rsidR="00B755C7" w:rsidRDefault="00B755C7">
      <w:pPr>
        <w:ind w:firstLine="748"/>
        <w:jc w:val="center"/>
        <w:rPr>
          <w:b/>
          <w:bCs/>
          <w:sz w:val="32"/>
          <w:szCs w:val="32"/>
        </w:rPr>
      </w:pPr>
      <w:r>
        <w:rPr>
          <w:b/>
          <w:bCs/>
          <w:sz w:val="32"/>
          <w:szCs w:val="32"/>
        </w:rPr>
        <w:br w:type="page"/>
        <w:t>СОДЕРЖАНИЕ</w:t>
      </w:r>
    </w:p>
    <w:p w:rsidR="00B755C7" w:rsidRDefault="00B755C7">
      <w:pPr>
        <w:ind w:firstLine="748"/>
        <w:jc w:val="center"/>
        <w:rPr>
          <w:b/>
          <w:bCs/>
          <w:sz w:val="32"/>
          <w:szCs w:val="32"/>
        </w:rPr>
      </w:pPr>
    </w:p>
    <w:p w:rsidR="00B755C7" w:rsidRDefault="00B755C7">
      <w:pPr>
        <w:ind w:firstLine="748"/>
        <w:jc w:val="center"/>
        <w:rPr>
          <w:b/>
          <w:bCs/>
          <w:sz w:val="32"/>
          <w:szCs w:val="32"/>
        </w:rPr>
      </w:pPr>
    </w:p>
    <w:p w:rsidR="00B755C7" w:rsidRDefault="00B755C7">
      <w:pPr>
        <w:ind w:left="561"/>
        <w:rPr>
          <w:sz w:val="28"/>
          <w:szCs w:val="28"/>
        </w:rPr>
      </w:pPr>
      <w:r>
        <w:rPr>
          <w:sz w:val="32"/>
          <w:szCs w:val="32"/>
        </w:rPr>
        <w:t>1. Историческое развитие территории</w:t>
      </w:r>
      <w:r>
        <w:rPr>
          <w:sz w:val="28"/>
          <w:szCs w:val="28"/>
        </w:rPr>
        <w:t xml:space="preserve"> ……………………………… 3</w:t>
      </w:r>
    </w:p>
    <w:p w:rsidR="00B755C7" w:rsidRDefault="00B755C7">
      <w:pPr>
        <w:ind w:left="561"/>
        <w:rPr>
          <w:sz w:val="22"/>
          <w:szCs w:val="22"/>
        </w:rPr>
      </w:pPr>
    </w:p>
    <w:p w:rsidR="00B755C7" w:rsidRDefault="00B755C7">
      <w:pPr>
        <w:ind w:left="561"/>
        <w:rPr>
          <w:sz w:val="28"/>
          <w:szCs w:val="28"/>
        </w:rPr>
      </w:pPr>
      <w:r>
        <w:rPr>
          <w:sz w:val="32"/>
          <w:szCs w:val="32"/>
        </w:rPr>
        <w:t>2. Геологическое строение района</w:t>
      </w:r>
      <w:r>
        <w:rPr>
          <w:sz w:val="28"/>
          <w:szCs w:val="28"/>
        </w:rPr>
        <w:t xml:space="preserve"> …………………………………... 7</w:t>
      </w:r>
    </w:p>
    <w:p w:rsidR="00B755C7" w:rsidRDefault="00B755C7">
      <w:pPr>
        <w:ind w:left="561"/>
      </w:pPr>
    </w:p>
    <w:p w:rsidR="00B755C7" w:rsidRDefault="00B755C7">
      <w:pPr>
        <w:ind w:left="561"/>
        <w:rPr>
          <w:sz w:val="28"/>
          <w:szCs w:val="28"/>
        </w:rPr>
      </w:pPr>
      <w:r>
        <w:rPr>
          <w:sz w:val="32"/>
          <w:szCs w:val="32"/>
        </w:rPr>
        <w:t>3. Рельеф</w:t>
      </w:r>
      <w:r>
        <w:rPr>
          <w:sz w:val="28"/>
          <w:szCs w:val="28"/>
        </w:rPr>
        <w:t xml:space="preserve"> …………………………………………………………………... 9</w:t>
      </w:r>
    </w:p>
    <w:p w:rsidR="00B755C7" w:rsidRDefault="00B755C7">
      <w:pPr>
        <w:ind w:left="561"/>
        <w:rPr>
          <w:sz w:val="22"/>
          <w:szCs w:val="22"/>
        </w:rPr>
      </w:pPr>
    </w:p>
    <w:p w:rsidR="00B755C7" w:rsidRDefault="00B755C7">
      <w:pPr>
        <w:ind w:left="561"/>
        <w:rPr>
          <w:sz w:val="28"/>
          <w:szCs w:val="28"/>
        </w:rPr>
      </w:pPr>
      <w:r>
        <w:rPr>
          <w:sz w:val="32"/>
          <w:szCs w:val="32"/>
        </w:rPr>
        <w:t>4. Растительность</w:t>
      </w:r>
      <w:r>
        <w:rPr>
          <w:sz w:val="28"/>
          <w:szCs w:val="28"/>
        </w:rPr>
        <w:t xml:space="preserve"> ………………………………………………………... 13</w:t>
      </w:r>
    </w:p>
    <w:p w:rsidR="00B755C7" w:rsidRDefault="00B755C7">
      <w:pPr>
        <w:ind w:left="561"/>
        <w:rPr>
          <w:sz w:val="22"/>
          <w:szCs w:val="22"/>
        </w:rPr>
      </w:pPr>
    </w:p>
    <w:p w:rsidR="00B755C7" w:rsidRDefault="00B755C7">
      <w:pPr>
        <w:ind w:left="561"/>
        <w:rPr>
          <w:sz w:val="28"/>
          <w:szCs w:val="28"/>
        </w:rPr>
      </w:pPr>
      <w:r>
        <w:rPr>
          <w:sz w:val="32"/>
          <w:szCs w:val="32"/>
        </w:rPr>
        <w:t>5. Почва</w:t>
      </w:r>
      <w:r>
        <w:rPr>
          <w:sz w:val="28"/>
          <w:szCs w:val="28"/>
        </w:rPr>
        <w:t xml:space="preserve"> ……………………………………………………………………. 16</w:t>
      </w:r>
    </w:p>
    <w:p w:rsidR="00B755C7" w:rsidRDefault="00B755C7">
      <w:pPr>
        <w:ind w:left="561"/>
        <w:rPr>
          <w:sz w:val="22"/>
          <w:szCs w:val="22"/>
        </w:rPr>
      </w:pPr>
    </w:p>
    <w:p w:rsidR="00B755C7" w:rsidRDefault="00B755C7">
      <w:pPr>
        <w:ind w:left="561"/>
        <w:rPr>
          <w:sz w:val="28"/>
          <w:szCs w:val="28"/>
        </w:rPr>
      </w:pPr>
      <w:r>
        <w:rPr>
          <w:sz w:val="32"/>
          <w:szCs w:val="32"/>
        </w:rPr>
        <w:t>6. Ландшафтные районы</w:t>
      </w:r>
      <w:r>
        <w:rPr>
          <w:sz w:val="28"/>
          <w:szCs w:val="28"/>
        </w:rPr>
        <w:t xml:space="preserve"> ………………………………………….......... 19</w:t>
      </w:r>
    </w:p>
    <w:p w:rsidR="00B755C7" w:rsidRDefault="00B755C7">
      <w:pPr>
        <w:ind w:left="561"/>
        <w:rPr>
          <w:sz w:val="22"/>
          <w:szCs w:val="22"/>
        </w:rPr>
      </w:pPr>
    </w:p>
    <w:p w:rsidR="00B755C7" w:rsidRDefault="00B755C7">
      <w:pPr>
        <w:ind w:left="561"/>
        <w:rPr>
          <w:sz w:val="28"/>
          <w:szCs w:val="28"/>
        </w:rPr>
      </w:pPr>
      <w:r>
        <w:rPr>
          <w:sz w:val="32"/>
          <w:szCs w:val="32"/>
        </w:rPr>
        <w:t>Список использованной литературы</w:t>
      </w:r>
      <w:r>
        <w:rPr>
          <w:sz w:val="28"/>
          <w:szCs w:val="28"/>
        </w:rPr>
        <w:t xml:space="preserve"> ………………………………... 25</w:t>
      </w:r>
    </w:p>
    <w:p w:rsidR="00B755C7" w:rsidRDefault="00B755C7"/>
    <w:p w:rsidR="00B755C7" w:rsidRDefault="00B755C7">
      <w:pPr>
        <w:ind w:firstLine="748"/>
        <w:jc w:val="center"/>
        <w:rPr>
          <w:b/>
          <w:bCs/>
          <w:caps/>
          <w:sz w:val="32"/>
          <w:szCs w:val="32"/>
        </w:rPr>
      </w:pPr>
      <w:r>
        <w:br w:type="page"/>
      </w:r>
      <w:r>
        <w:rPr>
          <w:b/>
          <w:bCs/>
          <w:caps/>
          <w:sz w:val="32"/>
          <w:szCs w:val="32"/>
        </w:rPr>
        <w:t>1. историческое развитие территории</w:t>
      </w:r>
    </w:p>
    <w:p w:rsidR="00B755C7" w:rsidRDefault="00B755C7">
      <w:pPr>
        <w:ind w:firstLine="748"/>
        <w:jc w:val="center"/>
        <w:rPr>
          <w:sz w:val="22"/>
          <w:szCs w:val="22"/>
        </w:rPr>
      </w:pPr>
    </w:p>
    <w:p w:rsidR="00B755C7" w:rsidRDefault="00B755C7">
      <w:pPr>
        <w:ind w:firstLine="720"/>
        <w:jc w:val="both"/>
        <w:rPr>
          <w:sz w:val="28"/>
          <w:szCs w:val="28"/>
        </w:rPr>
      </w:pPr>
      <w:r>
        <w:rPr>
          <w:sz w:val="28"/>
          <w:szCs w:val="28"/>
        </w:rPr>
        <w:t>В начале XVI века Иван Грозный присоединил степи Нижнего Поволжья в состав Астраханского и Казанского ханств к Русскому государству. Для обороны юго-восточных границ Русского государства стали основываться города-крепости. Одним из таких городов стал Царицын. Первоначально Царицынская крепость была построена на острове, расположенном против устья р. Царицы.</w:t>
      </w:r>
    </w:p>
    <w:p w:rsidR="00B755C7" w:rsidRDefault="00B755C7">
      <w:pPr>
        <w:ind w:firstLine="720"/>
        <w:jc w:val="both"/>
        <w:rPr>
          <w:sz w:val="28"/>
          <w:szCs w:val="28"/>
        </w:rPr>
      </w:pPr>
      <w:r>
        <w:rPr>
          <w:sz w:val="28"/>
          <w:szCs w:val="28"/>
        </w:rPr>
        <w:t>В конце 90-х годов XVI века деревянная крепость, из которой впоследствии вырос административный центр Волгоградской области, была перенесена на один из высоких холмов правого берега Волги. Она была частью волжской сторожевой линии для охраны южных границ Московского государства от набегов кочевых племен. Постоянной угрозой для южных границ была Крымская орда, находившаяся под влиянием султанской Турции.</w:t>
      </w:r>
    </w:p>
    <w:p w:rsidR="00B755C7" w:rsidRDefault="00B755C7">
      <w:pPr>
        <w:ind w:firstLine="720"/>
        <w:jc w:val="both"/>
        <w:rPr>
          <w:sz w:val="28"/>
          <w:szCs w:val="28"/>
        </w:rPr>
      </w:pPr>
      <w:r>
        <w:rPr>
          <w:sz w:val="28"/>
          <w:szCs w:val="28"/>
        </w:rPr>
        <w:t>По одному из преданий, первое имя городу дала протекающая с запада на восток речка Царица (по-татарски «сарысу» означает «желтая вода»). У ее устья гарнизон стрельцов оберегал торговые караваны и дипломатические миссии, которые следовали по Волге в восточные страны.</w:t>
      </w:r>
    </w:p>
    <w:p w:rsidR="00B755C7" w:rsidRDefault="00B755C7">
      <w:pPr>
        <w:ind w:firstLine="720"/>
        <w:jc w:val="both"/>
        <w:rPr>
          <w:sz w:val="28"/>
          <w:szCs w:val="28"/>
        </w:rPr>
      </w:pPr>
      <w:r>
        <w:rPr>
          <w:sz w:val="28"/>
          <w:szCs w:val="28"/>
        </w:rPr>
        <w:t>В 1667 году через город прошел отряд Степана Разина, направлявшийся через Каспийское море в Персию. А еще через три года Царицын оказался в полосе поднятой Разиным крестьянской войны. В 1707 году на Дону и в Поволжье вспыхнуло массовое крестьянское восстание, возглавляемое казаком К.Булавиным, в орбиту которого входил и Царицын. В 1717 году произошел крупнейший по своим масштабам набег крымских и кубанских татар на Нижнее Поволжье, в результате которого были разграблены Царицын, Саратов и другие города. Возникла крайняя необходимость создания сторожевой укрепленной линии на территории между Волгой и Доном, наиболее уязвимой для набегов враждующих племен. Такая линия протяженностью в 60 км между Царицыном и Паньшино была построена в 1718-1720 годах по указанию Петра Первого.</w:t>
      </w:r>
    </w:p>
    <w:p w:rsidR="00B755C7" w:rsidRDefault="00B755C7">
      <w:pPr>
        <w:ind w:firstLine="720"/>
        <w:jc w:val="both"/>
        <w:rPr>
          <w:sz w:val="28"/>
          <w:szCs w:val="28"/>
        </w:rPr>
      </w:pPr>
      <w:r>
        <w:rPr>
          <w:sz w:val="28"/>
          <w:szCs w:val="28"/>
        </w:rPr>
        <w:t>В 1717 году произошел крупнейший по своим масштабам набег крымских и кубанских татар на Нижнее Поволжье, в результате которого были разграблены Царицын, Саратов и другие города. Возникла крайняя необходимость создания сторожевой укрепленной линии на территории между Волгой и .Доном, наиболее уязвимой для набегов враждующих племен. Такая линия протяженностью в 60 км между Царицыном и Паньшино была построена в 1718-1720 годах по указанию Петра Первого.</w:t>
      </w:r>
    </w:p>
    <w:p w:rsidR="00B755C7" w:rsidRDefault="00B755C7">
      <w:pPr>
        <w:ind w:firstLine="720"/>
        <w:jc w:val="both"/>
        <w:rPr>
          <w:sz w:val="28"/>
          <w:szCs w:val="28"/>
        </w:rPr>
      </w:pPr>
      <w:r>
        <w:rPr>
          <w:sz w:val="28"/>
          <w:szCs w:val="28"/>
        </w:rPr>
        <w:t>В 1667 году через город прошел отряд Степана Разина, направлявшийся через Каспийское море в Персию. А еще через три года Царицын оказался в полосе поднятой Разиным крестьянской войны. В 1707 году на Дону и в Поволжье вспыхнуло массовое крестьянское восстание, возглавляемое казаком К.Булавиным, в орбиту которого входил и Царицын.</w:t>
      </w:r>
    </w:p>
    <w:p w:rsidR="00B755C7" w:rsidRDefault="00B755C7">
      <w:pPr>
        <w:ind w:firstLine="720"/>
        <w:jc w:val="both"/>
        <w:rPr>
          <w:sz w:val="28"/>
          <w:szCs w:val="28"/>
        </w:rPr>
      </w:pPr>
      <w:r>
        <w:rPr>
          <w:sz w:val="28"/>
          <w:szCs w:val="28"/>
        </w:rPr>
        <w:t>В 1717 году произошел крупнейший по своим масштабам набег крымских и кубанских татар на Нижнее Поволжье, в результате которого были разграблены Царицын, Саратов и другие города. Возникла крайняя необходимость создания сторожевой укрепленной линии на территории между Волгой и .Доном, наиболее уязвимой для набегов враждующих племен. Такая линия протяженностью в 60 км между Царицыном и Паньшино была построена в 1718-1720 годах по указанию Петра Первого.</w:t>
      </w:r>
    </w:p>
    <w:p w:rsidR="00B755C7" w:rsidRDefault="00B755C7">
      <w:pPr>
        <w:ind w:firstLine="720"/>
        <w:jc w:val="both"/>
        <w:rPr>
          <w:sz w:val="28"/>
          <w:szCs w:val="28"/>
        </w:rPr>
      </w:pPr>
      <w:r>
        <w:rPr>
          <w:sz w:val="28"/>
          <w:szCs w:val="28"/>
        </w:rPr>
        <w:t>Это было крупнейшее для того времени фортификационное сооружение, состоящее из глубокого рва и вала высотой 12 метров. Сторожевой вал имел деревянные палисады, 23 форпоста и пять земляных крепостей. Для несения сторожевой службы на царицынскую укрепленную линию были поставлены регулярные войска и донское казачество. Остатки этой линии в виде земляного вала до сих пор хорошо видны на территории районов, прилегающих к областному центру.</w:t>
      </w:r>
    </w:p>
    <w:p w:rsidR="00B755C7" w:rsidRDefault="00B755C7">
      <w:pPr>
        <w:ind w:firstLine="720"/>
        <w:jc w:val="both"/>
        <w:rPr>
          <w:sz w:val="28"/>
          <w:szCs w:val="28"/>
        </w:rPr>
      </w:pPr>
      <w:r>
        <w:rPr>
          <w:sz w:val="28"/>
          <w:szCs w:val="28"/>
        </w:rPr>
        <w:t>Вслед за тем с учетом новых требований военной техники, в частности артиллерии, была реконструирована и сама Царицынская крепость. По свидетельствам летописцев, царь Петр, посетив Царицын в 1722 году, сочинил и собственноручно составил на бумаге проект этой крепости в виде четырехугольной бастионной цитадели, укрепленной земляными валами.</w:t>
      </w:r>
    </w:p>
    <w:p w:rsidR="00B755C7" w:rsidRDefault="00B755C7">
      <w:pPr>
        <w:ind w:firstLine="720"/>
        <w:jc w:val="both"/>
        <w:rPr>
          <w:sz w:val="28"/>
          <w:szCs w:val="28"/>
        </w:rPr>
      </w:pPr>
      <w:r>
        <w:rPr>
          <w:sz w:val="28"/>
          <w:szCs w:val="28"/>
        </w:rPr>
        <w:t>Что же касается гражданских сооружений, то планировка города и его архитектурный облик изменялись довольно медленно. Так же неспешно росло население, изменялись условия и образ жизни поселенцев. В 1728 году образовалась зацарицынская часть города, где селились ремесленники, обслуживающие судоходство, а также станичники волжского казачества. Город в основном продолжал оставаться деревянным, и только возвышавшиеся над ним церкви строились из камня.</w:t>
      </w:r>
    </w:p>
    <w:p w:rsidR="00B755C7" w:rsidRDefault="00B755C7">
      <w:pPr>
        <w:ind w:firstLine="720"/>
        <w:jc w:val="both"/>
        <w:rPr>
          <w:sz w:val="28"/>
          <w:szCs w:val="28"/>
        </w:rPr>
      </w:pPr>
      <w:r>
        <w:rPr>
          <w:sz w:val="28"/>
          <w:szCs w:val="28"/>
        </w:rPr>
        <w:t>После строительства укрепленной сторожевой линии и организации ее регулярной охраны Нижнее Поволжье стало постепенно заселяться, что в значительной степени регулировалось правительством. В 1731 году сюда на поселение было направлено свыше тысячи семей украинцев и донских казаков, образовавших Волжское казачье войско.</w:t>
      </w:r>
    </w:p>
    <w:p w:rsidR="00B755C7" w:rsidRDefault="00B755C7">
      <w:pPr>
        <w:ind w:firstLine="720"/>
        <w:jc w:val="both"/>
        <w:rPr>
          <w:sz w:val="28"/>
          <w:szCs w:val="28"/>
        </w:rPr>
      </w:pPr>
      <w:r>
        <w:rPr>
          <w:sz w:val="28"/>
          <w:szCs w:val="28"/>
        </w:rPr>
        <w:t>В 1765 году впервые в этих краях в результате двух манифестов Екатерины Великой, пригласившей людей из-за рубежа селиться в России, появляются иностранцы, которым предоставлялся ряд льгот, в том числе освобождение от рекрутской повинности, податей и налогов на 30 лет. В результате по берегам Волги возникли 102 немецкие колонии.</w:t>
      </w:r>
    </w:p>
    <w:p w:rsidR="00B755C7" w:rsidRDefault="00B755C7">
      <w:pPr>
        <w:ind w:firstLine="720"/>
        <w:jc w:val="both"/>
        <w:rPr>
          <w:sz w:val="28"/>
          <w:szCs w:val="28"/>
        </w:rPr>
      </w:pPr>
      <w:r>
        <w:rPr>
          <w:sz w:val="28"/>
          <w:szCs w:val="28"/>
        </w:rPr>
        <w:t>Тогда же в 28 километрах от Царицына на почтовом тракте Саратов – Астрахань возникла колония, получившая от речки Сарпы, на которой она расположена, название Сарепта. Ее первыми поселенцами оказались последователи Яна Гуса, бежавшие из Чехии от преследований католического духовенства. В те же годы появились окрестные села Бекетовка, Отрада, Винновка, Городище и другие. Здесь активно стали развиваться ремесленничество, переработка семян подсолнечника и горчицы, мануфактура.</w:t>
      </w:r>
    </w:p>
    <w:p w:rsidR="00B755C7" w:rsidRDefault="00B755C7">
      <w:pPr>
        <w:ind w:firstLine="720"/>
        <w:jc w:val="both"/>
        <w:rPr>
          <w:sz w:val="28"/>
          <w:szCs w:val="28"/>
        </w:rPr>
      </w:pPr>
      <w:r>
        <w:rPr>
          <w:sz w:val="28"/>
          <w:szCs w:val="28"/>
        </w:rPr>
        <w:t>С присоединением к России Крыма и Кубани в конце XVIII века границы государства отодвинулись далеко на юг. Царицынская сторожевая линия была упразднена, ликвидировано Волжское казачье войско, и город упразднил свое военно-стратегическое значение. На долгие годы он превратился в ничем не примечательный уездный городок Саратовской губернии, каких много. Градостроительство в это время практически не осуществлялось: если в 1825 году в Царицыне насчитывалось 9 каменных и 717 деревянных домов, то к 1860 году к ним прибавились всего один каменный дом и 210 деревянных.</w:t>
      </w:r>
    </w:p>
    <w:p w:rsidR="00B755C7" w:rsidRDefault="00B755C7">
      <w:pPr>
        <w:ind w:firstLine="720"/>
        <w:jc w:val="both"/>
        <w:rPr>
          <w:sz w:val="28"/>
          <w:szCs w:val="28"/>
        </w:rPr>
      </w:pPr>
      <w:r>
        <w:rPr>
          <w:sz w:val="28"/>
          <w:szCs w:val="28"/>
        </w:rPr>
        <w:t>Лишь во второй половине Х1Х столетия, когда капиталистическая система стала наращивать производительные силы, Царицын за короткое время превратился в крупнейший торговый, а затем и промышленный узел Нижнего Поволжья. Товары, идущие с верховьев Волги, здесь перегружались на фуры и далее следовали в Донбасс и на Кавказ. Значение торговых путей между Волгой и Доном, по которым вереницей шли торговые обозы, вновь стало возрастать.</w:t>
      </w:r>
    </w:p>
    <w:p w:rsidR="00B755C7" w:rsidRDefault="00B755C7">
      <w:pPr>
        <w:ind w:firstLine="720"/>
        <w:jc w:val="both"/>
        <w:rPr>
          <w:sz w:val="28"/>
          <w:szCs w:val="28"/>
        </w:rPr>
      </w:pPr>
      <w:r>
        <w:rPr>
          <w:sz w:val="28"/>
          <w:szCs w:val="28"/>
        </w:rPr>
        <w:t>Развитие торговли способствовало бурному росту транспорта и промышленности. В 1868 году было начато строительство железной дороги, которая соединила город с центральными районами страны, а позже с Балтийским побережьем и Ригой. За короткое время город превратился в мощный узел железнодорожных и судоходных путей. Перевалка леса, соли, зерна, нефтепродуктов, рыбы приносила торговым, железнодорожным и судоходным компаниям огромные прибыли. Царицынское купечество называло свой город русским Чикаго.</w:t>
      </w:r>
    </w:p>
    <w:p w:rsidR="00B755C7" w:rsidRDefault="00B755C7">
      <w:pPr>
        <w:ind w:firstLine="720"/>
        <w:jc w:val="both"/>
        <w:rPr>
          <w:sz w:val="28"/>
          <w:szCs w:val="28"/>
        </w:rPr>
      </w:pPr>
      <w:r>
        <w:rPr>
          <w:sz w:val="28"/>
          <w:szCs w:val="28"/>
        </w:rPr>
        <w:t>В 1880 году был построен нефтепромышленный городок Нобель, который в дальнейшем вырос в крупнейший по тем временам нефтепромышленный комплекс. К 1915 году в городе насчитывалось 454 промышленных предприятия с общим числом рабочих 40 тысяч человек. Таким образом, к политическим событиям осени 1917 года пролетариат города составлял большую организованную силу.</w:t>
      </w:r>
    </w:p>
    <w:p w:rsidR="00B755C7" w:rsidRDefault="00B755C7">
      <w:pPr>
        <w:ind w:firstLine="720"/>
        <w:jc w:val="both"/>
        <w:rPr>
          <w:sz w:val="28"/>
          <w:szCs w:val="28"/>
        </w:rPr>
      </w:pPr>
      <w:r>
        <w:rPr>
          <w:sz w:val="28"/>
          <w:szCs w:val="28"/>
        </w:rPr>
        <w:t>После провозглашения в городе Советской власти белогвардейцы постарались захватить железнодорожный узел, имевший важное стратегическое значение. В результате последовавшей гражданской войны Царицын оказался в состоянии полной разрухи, для преодоления которой потребовались годы самоотверженного труда.</w:t>
      </w:r>
    </w:p>
    <w:p w:rsidR="00B755C7" w:rsidRDefault="00B755C7">
      <w:pPr>
        <w:ind w:firstLine="720"/>
        <w:jc w:val="both"/>
        <w:rPr>
          <w:sz w:val="28"/>
          <w:szCs w:val="28"/>
        </w:rPr>
      </w:pPr>
      <w:r>
        <w:rPr>
          <w:sz w:val="28"/>
          <w:szCs w:val="28"/>
        </w:rPr>
        <w:t>В апреле 1925 года город был переименован в Сталинград. К этому времени относится начало эпохи активной индустриализации страны. Значительно преображается металлургический завод "Красный Октябрь", приступивший к выпуску новой продукции – высококачественной стали. В 1928 году на северной окраине города начинается строительство первого в СССР тракторного завода, и уже через два года с его конвейера сошел первый колесный трактор. В начале тридцатых годов на южной окраине появилась судоверфь, со стапелей которой сходили до 90 речных барж в год, а также буксирные теплоходы.</w:t>
      </w:r>
    </w:p>
    <w:p w:rsidR="00B755C7" w:rsidRDefault="00B755C7">
      <w:pPr>
        <w:ind w:firstLine="720"/>
        <w:jc w:val="both"/>
        <w:rPr>
          <w:sz w:val="28"/>
          <w:szCs w:val="28"/>
        </w:rPr>
      </w:pPr>
      <w:r>
        <w:rPr>
          <w:sz w:val="28"/>
          <w:szCs w:val="28"/>
        </w:rPr>
        <w:t>Мирное течение жизни и новые градостроительные планы прервала Великая Отечественная война. Уже в первые месяцы войны заводы города освоили выпуск различной военной техники. Одновременно строились и оборонительные рубежи вокруг Сталинграда, к которому приближались гитлеровские войска.</w:t>
      </w:r>
    </w:p>
    <w:p w:rsidR="00B755C7" w:rsidRDefault="00B755C7">
      <w:pPr>
        <w:ind w:firstLine="720"/>
        <w:jc w:val="both"/>
        <w:rPr>
          <w:sz w:val="28"/>
          <w:szCs w:val="28"/>
        </w:rPr>
      </w:pPr>
      <w:r>
        <w:rPr>
          <w:sz w:val="28"/>
          <w:szCs w:val="28"/>
        </w:rPr>
        <w:t>В августе 1942 года фашисты прорвали фронт и вышли к Волге. Город подвергся жесточайшей бомбардировке. Вражеская авиация разрушила нефтехранилища, расположенные вдоль берега Волги, и горящая нефть, плывя по реке, зажигала суда, деревянные причалы и береговые сооружения.</w:t>
      </w:r>
    </w:p>
    <w:p w:rsidR="00B755C7" w:rsidRDefault="00B755C7">
      <w:pPr>
        <w:ind w:firstLine="720"/>
        <w:jc w:val="both"/>
        <w:rPr>
          <w:sz w:val="28"/>
          <w:szCs w:val="28"/>
        </w:rPr>
      </w:pPr>
      <w:r>
        <w:rPr>
          <w:sz w:val="28"/>
          <w:szCs w:val="28"/>
        </w:rPr>
        <w:t>Шесть с половиной месяцев с неослабевающим напряжением продолжалась великая битва на Волге. Защитники Сталинграда проявили беспримерное мужество, изматывая превосходящие силы противника. В ноябре 1942 года советские войска перешли в наступление, а 2 февраля 1943 года гитлеровская группировка под Сталинградом была полностью разгромлена.</w:t>
      </w:r>
    </w:p>
    <w:p w:rsidR="00B755C7" w:rsidRDefault="00B755C7">
      <w:pPr>
        <w:ind w:firstLine="720"/>
        <w:jc w:val="both"/>
        <w:rPr>
          <w:sz w:val="28"/>
          <w:szCs w:val="28"/>
        </w:rPr>
      </w:pPr>
      <w:r>
        <w:rPr>
          <w:sz w:val="28"/>
          <w:szCs w:val="28"/>
        </w:rPr>
        <w:t>Однако в результате ожесточенных боев город был превращен в руины. В его центральной части не осталось ни одного уцелевшего здания. Было сожжено и разрушено 41685 домов, то есть более 90% жилого фонда. Выведенными из строя оказались все 226 промышленных предприятий, а 48 заводов, оснащенных по тому времени современным оборудованием, были разрушены до основания. Предстояло восстанавливать, а точнее, построить новый Сталинград. Это стало возможным благодаря помощи всего советского народа.</w:t>
      </w:r>
    </w:p>
    <w:p w:rsidR="00B755C7" w:rsidRDefault="00B755C7">
      <w:pPr>
        <w:ind w:firstLine="720"/>
        <w:jc w:val="both"/>
        <w:rPr>
          <w:sz w:val="28"/>
          <w:szCs w:val="28"/>
        </w:rPr>
      </w:pPr>
      <w:r>
        <w:rPr>
          <w:sz w:val="28"/>
          <w:szCs w:val="28"/>
        </w:rPr>
        <w:t>С 1961 года, после осуждения культа личности Сталина, город стал носить имя Волгоград. К этому времени в южной части города был построен Волго-Донской судоходный канал, превративший Волгоград в порт пяти морей, в северной части – крупнейшая в Европе ГЭС.</w:t>
      </w:r>
    </w:p>
    <w:p w:rsidR="00B755C7" w:rsidRDefault="00B755C7">
      <w:pPr>
        <w:ind w:firstLine="720"/>
        <w:jc w:val="both"/>
        <w:rPr>
          <w:sz w:val="28"/>
          <w:szCs w:val="28"/>
        </w:rPr>
      </w:pPr>
      <w:r>
        <w:rPr>
          <w:sz w:val="28"/>
          <w:szCs w:val="28"/>
        </w:rPr>
        <w:t>Сейчас Волгоград – один из крупнейших городов России протяженностью более 80 км, с площадью городских земель почти 56,5 тысячи гектаров. В нем проживает миллион жителей свыше 100 национальностей.</w:t>
      </w:r>
    </w:p>
    <w:p w:rsidR="00B755C7" w:rsidRDefault="00B755C7">
      <w:pPr>
        <w:ind w:firstLine="748"/>
        <w:jc w:val="center"/>
        <w:rPr>
          <w:b/>
          <w:bCs/>
          <w:caps/>
          <w:sz w:val="32"/>
          <w:szCs w:val="32"/>
        </w:rPr>
      </w:pPr>
      <w:r>
        <w:rPr>
          <w:b/>
          <w:bCs/>
          <w:sz w:val="32"/>
          <w:szCs w:val="32"/>
        </w:rPr>
        <w:br w:type="page"/>
      </w:r>
      <w:r>
        <w:rPr>
          <w:b/>
          <w:bCs/>
          <w:caps/>
          <w:sz w:val="32"/>
          <w:szCs w:val="32"/>
        </w:rPr>
        <w:t>2. Геологическое строение района</w:t>
      </w:r>
    </w:p>
    <w:p w:rsidR="00B755C7" w:rsidRDefault="00B755C7">
      <w:pPr>
        <w:ind w:firstLine="748"/>
        <w:jc w:val="center"/>
      </w:pPr>
    </w:p>
    <w:p w:rsidR="00B755C7" w:rsidRDefault="00B755C7">
      <w:pPr>
        <w:pStyle w:val="2"/>
        <w:spacing w:before="0" w:beforeAutospacing="0" w:after="0" w:afterAutospacing="0"/>
        <w:ind w:firstLine="720"/>
        <w:jc w:val="both"/>
        <w:rPr>
          <w:sz w:val="28"/>
          <w:szCs w:val="28"/>
        </w:rPr>
      </w:pPr>
      <w:r>
        <w:rPr>
          <w:sz w:val="28"/>
          <w:szCs w:val="28"/>
        </w:rPr>
        <w:t>Волгоградская область расположена на юго-востоке Русской платформы. Примерно 1,5-2,5 млрд лет назад в архейскую и протерозойскую эры на ее территории располагался громадный горный массив, на формирование которого воздействовали такие грозные природные явления, как вулканическая деятельность, землетрясения. Постепенно горообразовательные процессы прекратились, внешние силы – вода, ветер, моря – уничтожили хребты, поверхность стала более ровной, сформировался жесткий фундамент платформы.</w:t>
      </w:r>
    </w:p>
    <w:p w:rsidR="00B755C7" w:rsidRDefault="00B755C7">
      <w:pPr>
        <w:ind w:firstLine="720"/>
        <w:jc w:val="both"/>
        <w:rPr>
          <w:sz w:val="28"/>
          <w:szCs w:val="28"/>
        </w:rPr>
      </w:pPr>
      <w:r>
        <w:rPr>
          <w:sz w:val="28"/>
          <w:szCs w:val="28"/>
        </w:rPr>
        <w:t>В дальнейшем (палеозой, мезозой, кайнозой) территория испытывала медленные опускания и поднятия, что приводило к наступлению и отступлению морей. В результате этого образовался осадочный чехол платформы. Его толщина колеблется от 400-800 м за р. Хопер до 10 км и более восточнее Волги.</w:t>
      </w:r>
    </w:p>
    <w:p w:rsidR="00B755C7" w:rsidRDefault="00B755C7">
      <w:pPr>
        <w:ind w:firstLine="720"/>
        <w:jc w:val="both"/>
        <w:rPr>
          <w:sz w:val="28"/>
          <w:szCs w:val="28"/>
        </w:rPr>
      </w:pPr>
      <w:r>
        <w:rPr>
          <w:sz w:val="28"/>
          <w:szCs w:val="28"/>
        </w:rPr>
        <w:t>Очевидно, в каменноугольный период территория области находилась в экваториальной зоне с жарким и влажным климатом. Прибрежные пространства были покрыты пышной растительностью, состоявшей из огромных лепидодендронов, древовидных папоротников, каламитов, достигающих высоты 30 м. Отмирая и попадая в заболоченные участки, органика разлагалась без доступа воздуха, что приводило к ее углефикации. Отпечатки растений часто встречаются в каменноугольных пластах.</w:t>
      </w:r>
    </w:p>
    <w:p w:rsidR="00B755C7" w:rsidRDefault="00B755C7">
      <w:pPr>
        <w:ind w:firstLine="720"/>
        <w:jc w:val="both"/>
        <w:rPr>
          <w:sz w:val="28"/>
          <w:szCs w:val="28"/>
        </w:rPr>
      </w:pPr>
      <w:r>
        <w:rPr>
          <w:sz w:val="28"/>
          <w:szCs w:val="28"/>
        </w:rPr>
        <w:t>Среди морских организмов преобладали плеченогие, кораллы, губки, которые обычны для известняков карбона (районы Жирновска, Фролове, Кременской). К концу палеозоя климат стал жарким и сухим, что способствовало накоплению мощных (до 3-4 км) пластов каменной соли, гипсов. В настоящее время пласты солей располагаются на глубине нескольких километров и только в зонах соляных куполов (Светлый Яр, Эльтон) поднимаются до нескольких сотен метров от поверхности.</w:t>
      </w:r>
    </w:p>
    <w:p w:rsidR="00B755C7" w:rsidRDefault="00B755C7">
      <w:pPr>
        <w:ind w:firstLine="720"/>
        <w:jc w:val="both"/>
        <w:rPr>
          <w:sz w:val="28"/>
          <w:szCs w:val="28"/>
        </w:rPr>
      </w:pPr>
      <w:r>
        <w:rPr>
          <w:sz w:val="28"/>
          <w:szCs w:val="28"/>
        </w:rPr>
        <w:t>На значительной части территории области к западу от Волги поверхность состоит из песков, песчаников, мела, являющихся осадками мезозойских морей. Примером может служить пласт белого мела, выступающий по берегам Хопра, Медведицы, Иловли, Дона. Его толщина достигает местами 50–60 м.</w:t>
      </w:r>
    </w:p>
    <w:p w:rsidR="00B755C7" w:rsidRDefault="00B755C7">
      <w:pPr>
        <w:ind w:firstLine="720"/>
        <w:jc w:val="both"/>
        <w:rPr>
          <w:sz w:val="28"/>
          <w:szCs w:val="28"/>
        </w:rPr>
      </w:pPr>
      <w:r>
        <w:rPr>
          <w:sz w:val="28"/>
          <w:szCs w:val="28"/>
        </w:rPr>
        <w:t>В мезозойскую эру появились первые хвойные деревья. Типичными из позвоночных, обживавших сушу, являлись пресмыкающиеся – рептилии, кости которых сейчас можно отыскать на Дону, в бассейне Балыклейки, в верховьях р. Иловли. Наиболее распространенными обитателями юрского моря считаются головоногие моллюски-аммониты, имевшие спирально закрученную раковину.</w:t>
      </w:r>
    </w:p>
    <w:p w:rsidR="00B755C7" w:rsidRDefault="00B755C7">
      <w:pPr>
        <w:ind w:firstLine="720"/>
        <w:jc w:val="both"/>
        <w:rPr>
          <w:sz w:val="28"/>
          <w:szCs w:val="28"/>
        </w:rPr>
      </w:pPr>
      <w:r>
        <w:rPr>
          <w:sz w:val="28"/>
          <w:szCs w:val="28"/>
        </w:rPr>
        <w:t>В меловых осадках на территории Волгоградской области встречаются окаменелости головоногих моллюсков – белемнитов, а также двустворок–устриц. Белемниты известны как «чертовы пальцы», их можно собрать по берегу Волги в районе с. Щербаковки (Камышинский р-н). Устрицы встречаются в карьере, расположенном близ с. Новый Рогачик (Калачевский р-н), в устьевой части р. Балыклейки и в других местах.</w:t>
      </w:r>
    </w:p>
    <w:p w:rsidR="00B755C7" w:rsidRDefault="00B755C7">
      <w:pPr>
        <w:ind w:firstLine="720"/>
        <w:jc w:val="both"/>
        <w:rPr>
          <w:sz w:val="28"/>
          <w:szCs w:val="28"/>
        </w:rPr>
      </w:pPr>
      <w:r>
        <w:rPr>
          <w:sz w:val="28"/>
          <w:szCs w:val="28"/>
        </w:rPr>
        <w:t>В отложениях мелового периода мезозойской эры наблюдаются пласты ожелезненных песчаников, которые выходят на поверхность в Жирновском, Котовском и Камышинском районах.</w:t>
      </w:r>
    </w:p>
    <w:p w:rsidR="00B755C7" w:rsidRDefault="00B755C7">
      <w:pPr>
        <w:ind w:firstLine="720"/>
        <w:jc w:val="both"/>
        <w:rPr>
          <w:sz w:val="28"/>
          <w:szCs w:val="28"/>
        </w:rPr>
      </w:pPr>
      <w:r>
        <w:rPr>
          <w:sz w:val="28"/>
          <w:szCs w:val="28"/>
        </w:rPr>
        <w:t>Климат мезозоя был теплым, влажным, а к началу следующей, кайнозойской, эры произошло похолодание и вторжение северных морей в пределы Волгоградской области.</w:t>
      </w:r>
    </w:p>
    <w:p w:rsidR="00B755C7" w:rsidRDefault="00B755C7">
      <w:pPr>
        <w:ind w:firstLine="720"/>
        <w:jc w:val="both"/>
        <w:rPr>
          <w:sz w:val="28"/>
          <w:szCs w:val="28"/>
        </w:rPr>
      </w:pPr>
      <w:r>
        <w:rPr>
          <w:sz w:val="28"/>
          <w:szCs w:val="28"/>
        </w:rPr>
        <w:t>На протяжении кайнозойской эры климат неоднократно менялся. Холодные воды начала палеогенового периода, оставившие после себя пласт опок (Опока – легкая серовато-желтого цвета порода, состоящая из кремнистых остатков водорослей днатомей), уступили место теплому морю, по берегам которого произрастала субтропическая (на отдельных этапах– тропическая) растительность. Ее остатки мы находим в районе г. Камышина на «горах» Уши. Здесь в пластах крепкого песчаника можно найти отпечатки листьев лавра, каштанодуба, магнолии, калины, корни мангровых растений. Это доказывает, что климат позднего палеогена на территории Волгоградской области был очень теплым и влажным.</w:t>
      </w:r>
    </w:p>
    <w:p w:rsidR="00B755C7" w:rsidRDefault="00B755C7">
      <w:pPr>
        <w:ind w:firstLine="720"/>
        <w:jc w:val="both"/>
        <w:rPr>
          <w:sz w:val="28"/>
          <w:szCs w:val="28"/>
        </w:rPr>
      </w:pPr>
      <w:r>
        <w:rPr>
          <w:sz w:val="28"/>
          <w:szCs w:val="28"/>
        </w:rPr>
        <w:t>Палеогеновые отложения довольно однообразны. Среди них преобладают зеленовато-серые пески и песчаники, темные глины. Эти породы можно наблюдать в районе г. Волгограда, а также по берегам Волги, Дона, Хопра.</w:t>
      </w:r>
    </w:p>
    <w:p w:rsidR="00B755C7" w:rsidRDefault="00B755C7">
      <w:pPr>
        <w:ind w:firstLine="720"/>
        <w:jc w:val="both"/>
        <w:rPr>
          <w:sz w:val="28"/>
          <w:szCs w:val="28"/>
        </w:rPr>
      </w:pPr>
      <w:r>
        <w:rPr>
          <w:sz w:val="28"/>
          <w:szCs w:val="28"/>
        </w:rPr>
        <w:t>В неогеновый и четвертичный периоды моря постепенно отступали на юг, климат становился более прохладным, континентальным. Примерно 15 млн лет назад образовались две древние реки–прообразы Дона и Волги. На Ергенинской возвышенности на поверхность выходят белые пески, которые являются наносами Палео-Дона. Древняя Волга находилась тогда в 50–80 км восточнее современной, а истоки ее располагались на Урале.</w:t>
      </w:r>
    </w:p>
    <w:p w:rsidR="00B755C7" w:rsidRDefault="00B755C7">
      <w:pPr>
        <w:ind w:firstLine="720"/>
        <w:jc w:val="both"/>
        <w:rPr>
          <w:sz w:val="28"/>
          <w:szCs w:val="28"/>
        </w:rPr>
      </w:pPr>
      <w:r>
        <w:rPr>
          <w:sz w:val="28"/>
          <w:szCs w:val="28"/>
        </w:rPr>
        <w:t>Около 1,5-2 млн лет назад появился человек. Первобытным людям «достались» неблагоприятные климатические условия: четыре ледниковые эпохи пережили они. Ранняя из них – Окская (Донская), судя по размерам ледника, наиболее продолжительная. Донской ледник «побывал» и на территории Волгоградской области, достиг низовьев р. Медведицы, формируя поверхностный рельеф. Мелкие реки оказались засыпанными ледниковыми осадками – мореной; на водоразделах ледник оставил валуны, достигающие двух метров в поперечнике; по мнению геологов, они из Карелии и Урала и состоят из гранитов, кварцитов, гнейсов.</w:t>
      </w:r>
    </w:p>
    <w:p w:rsidR="00B755C7" w:rsidRDefault="00B755C7">
      <w:pPr>
        <w:ind w:firstLine="720"/>
        <w:jc w:val="both"/>
        <w:rPr>
          <w:sz w:val="28"/>
          <w:szCs w:val="28"/>
        </w:rPr>
      </w:pPr>
      <w:r>
        <w:rPr>
          <w:sz w:val="28"/>
          <w:szCs w:val="28"/>
        </w:rPr>
        <w:t xml:space="preserve">Во время таяния ледников массы вод устремлялись в моря. Так как Каспийское море не сообщается с другими морями и океаном, то несколько раз его переполняли ледниковые воды, уровень моря при этом поднимался на десятки метров. Наиболее значительный подъем уровня произошел примерно 50 тыс. лет назад, когда вода поднялась до отметок «плюс 50 м». Вся Прикаспийская низменность была затоплена, морской залив – по долине Волги – занял территорию до Жигулей. Этот древний бассейн назван Хвалынским, он оставил по берегам Волги и в Прикаспийской низменности слоистые «шоколадные» глины. </w:t>
      </w:r>
    </w:p>
    <w:p w:rsidR="00B755C7" w:rsidRDefault="00B755C7">
      <w:pPr>
        <w:ind w:firstLine="720"/>
        <w:jc w:val="both"/>
        <w:rPr>
          <w:sz w:val="28"/>
          <w:szCs w:val="28"/>
        </w:rPr>
      </w:pPr>
      <w:r>
        <w:rPr>
          <w:sz w:val="28"/>
          <w:szCs w:val="28"/>
        </w:rPr>
        <w:t> В ту эпоху на берегах Волги уже обитал первобытный человек, и одна из его стоянок обнаружена в балке Сухая Мечетка. После ухода Хвалынского моря рельеф и гидрография приобрели современные черты.</w:t>
      </w:r>
    </w:p>
    <w:p w:rsidR="00B755C7" w:rsidRDefault="00B755C7">
      <w:pPr>
        <w:ind w:firstLine="748"/>
        <w:jc w:val="center"/>
        <w:rPr>
          <w:b/>
          <w:bCs/>
          <w:caps/>
          <w:sz w:val="32"/>
          <w:szCs w:val="32"/>
        </w:rPr>
      </w:pPr>
      <w:r>
        <w:rPr>
          <w:b/>
          <w:bCs/>
          <w:caps/>
          <w:sz w:val="32"/>
          <w:szCs w:val="32"/>
        </w:rPr>
        <w:br w:type="page"/>
        <w:t>3. Рельеф</w:t>
      </w:r>
    </w:p>
    <w:p w:rsidR="00B755C7" w:rsidRDefault="00B755C7">
      <w:pPr>
        <w:ind w:firstLine="748"/>
        <w:jc w:val="center"/>
        <w:rPr>
          <w:b/>
          <w:bCs/>
          <w:caps/>
          <w:sz w:val="32"/>
          <w:szCs w:val="32"/>
        </w:rPr>
      </w:pPr>
    </w:p>
    <w:p w:rsidR="00B755C7" w:rsidRDefault="00B755C7">
      <w:pPr>
        <w:ind w:firstLine="720"/>
        <w:jc w:val="both"/>
        <w:rPr>
          <w:sz w:val="28"/>
          <w:szCs w:val="28"/>
        </w:rPr>
      </w:pPr>
      <w:r>
        <w:rPr>
          <w:sz w:val="28"/>
          <w:szCs w:val="28"/>
        </w:rPr>
        <w:t>Рельеф Волгоградской области равнинный, что объясняется, прежде всего, расположением области на платформе. Несмотря на кажущуюся однородность, в пределах края имеются возвышенности и низменности, долины крупных рек и уникальные озерные котловины. Различия в крупных чертах рельефа связаны с неравномерными движениями земной коры. Так, заволжская часть длительное время медленно опускается, а правый берег Волги испытывает подъем. Отсюда и отличия в рельефе, образование Приволжской возвышенности и Прикаспийской низменности.</w:t>
      </w:r>
    </w:p>
    <w:p w:rsidR="00B755C7" w:rsidRDefault="00B755C7">
      <w:pPr>
        <w:ind w:firstLine="720"/>
        <w:jc w:val="both"/>
        <w:rPr>
          <w:sz w:val="28"/>
          <w:szCs w:val="28"/>
        </w:rPr>
      </w:pPr>
      <w:r>
        <w:rPr>
          <w:sz w:val="28"/>
          <w:szCs w:val="28"/>
        </w:rPr>
        <w:t>Внешние процессы, связанные с деятельностью ледников, осадков, ветров, формируют детали поверхности. Некоторые из них протекают очень быстро, иногда даже катастрофически и доступны для наблюдения. К числу таких явлений относятся оползни и эрозия, наносящие огромный вред народному хозяйству. Случается, что во время сильного ливня потоки воды смывают верхний почвенный слой и расположенные на поверхности горные породы, образуя крупные овраги. Характерно сползание крупных массивов горных пород (иногда вместе со зданиями и деревьями) по берегам рек и водохранилищ. Весенние половодья также зачастую подмывают берега, обрушивают их. Другие процессы, например, растворение горных пород, протекают медленно, но за геологически длительное время они в значительной степени формируют подземный рельеф.</w:t>
      </w:r>
    </w:p>
    <w:p w:rsidR="00B755C7" w:rsidRDefault="00B755C7">
      <w:pPr>
        <w:ind w:firstLine="720"/>
        <w:jc w:val="both"/>
        <w:rPr>
          <w:sz w:val="28"/>
          <w:szCs w:val="28"/>
        </w:rPr>
      </w:pPr>
      <w:r>
        <w:rPr>
          <w:sz w:val="28"/>
          <w:szCs w:val="28"/>
        </w:rPr>
        <w:t>Средняя абсолютная высота поверхности территории области – 96 м, самая высокая отметка рельефа – 358 м – расположена в пределах Приволжской возвышенности, а наиболее низкая – минус 15 м – по берегам оз. Эльтон.</w:t>
      </w:r>
    </w:p>
    <w:p w:rsidR="00B755C7" w:rsidRDefault="00B755C7">
      <w:pPr>
        <w:ind w:firstLine="720"/>
        <w:jc w:val="both"/>
        <w:rPr>
          <w:sz w:val="28"/>
          <w:szCs w:val="28"/>
        </w:rPr>
      </w:pPr>
      <w:r>
        <w:rPr>
          <w:sz w:val="28"/>
          <w:szCs w:val="28"/>
        </w:rPr>
        <w:t>В Волгоградской области присутствуют следующие возвышенности–Приволжская, Ергенинская, Донская гряда и Калачская; низменности–Прикаспийская и Окско-Донская, Хоперско-Бузулукская. Рассмотрим их, двигаясь в направлении с северо-запада на юго-восток.</w:t>
      </w:r>
    </w:p>
    <w:p w:rsidR="00B755C7" w:rsidRDefault="00B755C7">
      <w:pPr>
        <w:ind w:firstLine="720"/>
        <w:jc w:val="both"/>
        <w:rPr>
          <w:sz w:val="28"/>
          <w:szCs w:val="28"/>
        </w:rPr>
      </w:pPr>
      <w:r>
        <w:rPr>
          <w:b/>
          <w:bCs/>
          <w:i/>
          <w:iCs/>
          <w:sz w:val="28"/>
          <w:szCs w:val="28"/>
        </w:rPr>
        <w:t>Калачская возвышенность</w:t>
      </w:r>
      <w:r>
        <w:rPr>
          <w:sz w:val="28"/>
          <w:szCs w:val="28"/>
        </w:rPr>
        <w:t xml:space="preserve"> заключена между реками Хопром и Доном. Плоско-выпуклые водоразделы, достигающие отметок 240 м, прорезаны глубокой сетью оврагов и балок. Южная часть возвышенности снижена до 180 м и имеет более мягкие формы рельефа. Общий наклон поверхности на юго-восток отражает погружение пород в том же направлении.</w:t>
      </w:r>
    </w:p>
    <w:p w:rsidR="00B755C7" w:rsidRDefault="00B755C7">
      <w:pPr>
        <w:ind w:firstLine="720"/>
        <w:jc w:val="both"/>
        <w:rPr>
          <w:sz w:val="28"/>
          <w:szCs w:val="28"/>
        </w:rPr>
      </w:pPr>
      <w:r>
        <w:rPr>
          <w:sz w:val="28"/>
          <w:szCs w:val="28"/>
        </w:rPr>
        <w:t>Коренные породы – палеогеновые глины, мергели и пески–перекрыты маломощной мореной и суглинками. Следы оледенения в виде валунов встречаются как на водоразделах, так и по склонам. В послеледниковое время возвышенность, ограниченная со всех сторон крупными речными долинами–Дона и Хопра, подверглась интенсивному эрозионному расчленению. В среднем на 1 км</w:t>
      </w:r>
      <w:r>
        <w:rPr>
          <w:sz w:val="28"/>
          <w:szCs w:val="28"/>
          <w:vertAlign w:val="superscript"/>
        </w:rPr>
        <w:t>2</w:t>
      </w:r>
      <w:r>
        <w:rPr>
          <w:sz w:val="28"/>
          <w:szCs w:val="28"/>
        </w:rPr>
        <w:t xml:space="preserve"> приходится более одного километра овражно-балочной сети. Особенно густо изрезан правый берег Хопра. Развитию оврагов способствуют высокие и крутые склоны Дона и Хопра, достаточное количество осадков – 400–450 мм/год и их ливневый характер, наличие легко размываемых горных пород.</w:t>
      </w:r>
    </w:p>
    <w:p w:rsidR="00B755C7" w:rsidRDefault="00B755C7">
      <w:pPr>
        <w:ind w:firstLine="720"/>
        <w:jc w:val="both"/>
        <w:rPr>
          <w:sz w:val="28"/>
          <w:szCs w:val="28"/>
        </w:rPr>
      </w:pPr>
      <w:r>
        <w:rPr>
          <w:sz w:val="28"/>
          <w:szCs w:val="28"/>
        </w:rPr>
        <w:t>Развернувшиеся в настоящее время противоэрозионные мероприятия приостановили образование оврагов.</w:t>
      </w:r>
    </w:p>
    <w:p w:rsidR="00B755C7" w:rsidRDefault="00B755C7">
      <w:pPr>
        <w:ind w:firstLine="720"/>
        <w:jc w:val="both"/>
        <w:rPr>
          <w:sz w:val="28"/>
          <w:szCs w:val="28"/>
        </w:rPr>
      </w:pPr>
      <w:r>
        <w:rPr>
          <w:b/>
          <w:bCs/>
          <w:i/>
          <w:iCs/>
          <w:sz w:val="28"/>
          <w:szCs w:val="28"/>
        </w:rPr>
        <w:t>Донская гряда</w:t>
      </w:r>
      <w:r>
        <w:rPr>
          <w:sz w:val="28"/>
          <w:szCs w:val="28"/>
        </w:rPr>
        <w:t xml:space="preserve"> ограничивается с севера и с востока долиной Дона, а с юга – долиной Чира Водораздел между ними смещен на север, поэтому гряда имеет короткий и крутой северный склон, обрывающийся уступом высотой 70–100 м к Дону, и пологий склон – в сторону Чира. Поверхность Донской гряды представляет собой пологоволнистую равнину с отметками рельефа 150–200 м. Максимальной высоты – 250 м – гряда достигает в излучине Дона, западнее станицы Трехотровской. Овражно-балочная сеть очень густая, общей протяженностью до 2 км на 1 км</w:t>
      </w:r>
      <w:r>
        <w:rPr>
          <w:sz w:val="28"/>
          <w:szCs w:val="28"/>
          <w:vertAlign w:val="superscript"/>
        </w:rPr>
        <w:t>2</w:t>
      </w:r>
      <w:r>
        <w:rPr>
          <w:sz w:val="28"/>
          <w:szCs w:val="28"/>
        </w:rPr>
        <w:t>. Особенно много оврагов в районе пос. Клетского, станиц Сиротинской, Трехостровской. Плоскостной смыв</w:t>
      </w:r>
      <w:r>
        <w:rPr>
          <w:b/>
          <w:bCs/>
          <w:sz w:val="28"/>
          <w:szCs w:val="28"/>
        </w:rPr>
        <w:t xml:space="preserve"> </w:t>
      </w:r>
      <w:r>
        <w:rPr>
          <w:sz w:val="28"/>
          <w:szCs w:val="28"/>
        </w:rPr>
        <w:t>обнажил значительные площади, и там, где на поверхность выходит мел, местность имеет безжизненный вид. Гряда в отличие от Калачской возвышенности не покрывалась ледником, поэтому балки и речные долины здесь более древнего происхождения. Но постоянное отступание Дона вправо поддерживает резкость форм этого склона долины. Донской склон между Серафимовичем и Клетским и между станицами Сиротинской и Нижне-Чирской представляет один из первоочередных объектов, нуждающийся в противо-эрозионных мероприятиях и мелиорации. Большие работы по ликвидации последствий эрозии проводит Клетский агролесомелиоративный пункт: засыпаются мелкие овраги, высаживаются определенных пород деревья и кустарники, закрепляющие склоны.</w:t>
      </w:r>
    </w:p>
    <w:p w:rsidR="00B755C7" w:rsidRDefault="00B755C7">
      <w:pPr>
        <w:ind w:firstLine="720"/>
        <w:jc w:val="both"/>
        <w:rPr>
          <w:sz w:val="28"/>
          <w:szCs w:val="28"/>
        </w:rPr>
      </w:pPr>
      <w:r>
        <w:rPr>
          <w:b/>
          <w:bCs/>
          <w:i/>
          <w:iCs/>
          <w:sz w:val="28"/>
          <w:szCs w:val="28"/>
        </w:rPr>
        <w:t>Хоперско-Бузулукская равнина</w:t>
      </w:r>
      <w:r>
        <w:rPr>
          <w:sz w:val="28"/>
          <w:szCs w:val="28"/>
        </w:rPr>
        <w:t xml:space="preserve"> расположена между Калачской и Приволжской возвышенностями и возникла на месте прогиба земной коры, разработанного палеореками. В четвертичном периоде ледник перекрыл древние долины и отложил на поверхности моренные осадки – валуны, суглинки. Поэтому рельеф характеризуется мягкостью форм. Высоты междуречий колеблются в пределах 120–170 м над уровнем моря и постепенно снижаются с севера на юг. Преобладают плоские, обширные водоразделы, чередующиеся с широкими и неглубокими долинами рек.</w:t>
      </w:r>
    </w:p>
    <w:p w:rsidR="00B755C7" w:rsidRDefault="00B755C7">
      <w:pPr>
        <w:ind w:firstLine="720"/>
        <w:jc w:val="both"/>
        <w:rPr>
          <w:sz w:val="28"/>
          <w:szCs w:val="28"/>
        </w:rPr>
      </w:pPr>
      <w:r>
        <w:rPr>
          <w:sz w:val="28"/>
          <w:szCs w:val="28"/>
        </w:rPr>
        <w:t>Долина Дона образует большую дугу, обращенную на восток. Она то расширяется, то сужается – от 10-15 км до 40-50 км. В долине расположены как плодороднейшие пойменные почвы, так и крупные массивы песков, почти не имеющие хозяйственного значения.</w:t>
      </w:r>
    </w:p>
    <w:p w:rsidR="00B755C7" w:rsidRDefault="00B755C7">
      <w:pPr>
        <w:ind w:firstLine="720"/>
        <w:jc w:val="both"/>
        <w:rPr>
          <w:sz w:val="28"/>
          <w:szCs w:val="28"/>
        </w:rPr>
      </w:pPr>
      <w:r>
        <w:rPr>
          <w:sz w:val="28"/>
          <w:szCs w:val="28"/>
        </w:rPr>
        <w:t>Правый берег на всем протяжении высокий, крутой. Местами очень густо изрезан оврагами, почвы смыты, и склоны почти отвесно обрываются к реке. Левый склон долины пологий, с несколькими речными террасами. К югу от г. Фролове расположен обширный массив Арчединских песков. Они слабо закреплены растительностью и придают местности пустынный ландшафт. Севернее Калача находятся Голубинские пески, а южнее станицы Нижне-Чирской – Цимлянские. Часть долины Дона затоплена Цимлянским водохранилищем.</w:t>
      </w:r>
    </w:p>
    <w:p w:rsidR="00B755C7" w:rsidRDefault="00B755C7">
      <w:pPr>
        <w:ind w:firstLine="720"/>
        <w:jc w:val="both"/>
        <w:rPr>
          <w:sz w:val="28"/>
          <w:szCs w:val="28"/>
        </w:rPr>
      </w:pPr>
      <w:r>
        <w:rPr>
          <w:b/>
          <w:bCs/>
          <w:i/>
          <w:iCs/>
          <w:sz w:val="28"/>
          <w:szCs w:val="28"/>
        </w:rPr>
        <w:t>Приволжская возвышенность</w:t>
      </w:r>
      <w:r>
        <w:rPr>
          <w:sz w:val="28"/>
          <w:szCs w:val="28"/>
        </w:rPr>
        <w:t xml:space="preserve"> расположена вдоль правого берега Волги. Наибольшей высоты она достигает между реками Медведицей и Иловлей. Здесь, с севера на юг, друг друга сменяют гряды – Большой Услон, Гусельско-Тетеревятский кряж, Доно-Медведицкая гряда. Поверхность их обычно ровная, а края обрывистые, рассеченные оврагами. Гусельско-Тетеревятский кряж–самый высокий в области. Его абсолютная высота достигает 358 м.</w:t>
      </w:r>
    </w:p>
    <w:p w:rsidR="00B755C7" w:rsidRDefault="00B755C7">
      <w:pPr>
        <w:ind w:firstLine="720"/>
        <w:jc w:val="both"/>
        <w:rPr>
          <w:sz w:val="28"/>
          <w:szCs w:val="28"/>
        </w:rPr>
      </w:pPr>
      <w:r>
        <w:rPr>
          <w:sz w:val="28"/>
          <w:szCs w:val="28"/>
        </w:rPr>
        <w:t>Восточный склон возвышенности ступенями спускается к Волге, обрывы чередуются т: глубокими буераками. Присутствуют и оползни, развитию которых способствуют наклон пластов к Волге, большой перепад высот, регулярный подмыв берега. Крупные оползни находятся в районе Волгограда, с. Щербаковки, Даниловского оврага.</w:t>
      </w:r>
    </w:p>
    <w:p w:rsidR="00B755C7" w:rsidRDefault="00B755C7">
      <w:pPr>
        <w:ind w:firstLine="720"/>
        <w:jc w:val="both"/>
        <w:rPr>
          <w:sz w:val="28"/>
          <w:szCs w:val="28"/>
        </w:rPr>
      </w:pPr>
      <w:r>
        <w:rPr>
          <w:sz w:val="28"/>
          <w:szCs w:val="28"/>
        </w:rPr>
        <w:t>Береговая полоса Волги густо изрезана овражно-балочной сетью, общая длина которой достигает 1-2 км на 1 км</w:t>
      </w:r>
      <w:r>
        <w:rPr>
          <w:sz w:val="28"/>
          <w:szCs w:val="28"/>
          <w:vertAlign w:val="superscript"/>
        </w:rPr>
        <w:t>2</w:t>
      </w:r>
      <w:r>
        <w:rPr>
          <w:sz w:val="28"/>
          <w:szCs w:val="28"/>
        </w:rPr>
        <w:t>. Иловлинский склон более плавный. В связи с созданием Волгоградского водохранилища устьевые части речек и балок оказались затопленными, образовались глубокие заливы.</w:t>
      </w:r>
    </w:p>
    <w:p w:rsidR="00B755C7" w:rsidRDefault="00B755C7">
      <w:pPr>
        <w:ind w:firstLine="720"/>
        <w:jc w:val="both"/>
        <w:rPr>
          <w:sz w:val="28"/>
          <w:szCs w:val="28"/>
        </w:rPr>
      </w:pPr>
      <w:r>
        <w:rPr>
          <w:sz w:val="28"/>
          <w:szCs w:val="28"/>
        </w:rPr>
        <w:t>Наиболее живописные участки Приволжской возвышенности – балки Даниловская и Щербаковская, отвесные обрывы Столбичи, «горы» Уши. Щербаковская и Даниловская балки глубиной до 200м напоминают речные долины в горал, по их склонам растут густые леса, сползают осыпи. Многие объекты природы здесь имеют научную и эстетическую ценность.</w:t>
      </w:r>
    </w:p>
    <w:p w:rsidR="00B755C7" w:rsidRDefault="00B755C7">
      <w:pPr>
        <w:ind w:firstLine="720"/>
        <w:jc w:val="both"/>
        <w:rPr>
          <w:sz w:val="28"/>
          <w:szCs w:val="28"/>
        </w:rPr>
      </w:pPr>
      <w:r>
        <w:rPr>
          <w:sz w:val="28"/>
          <w:szCs w:val="28"/>
        </w:rPr>
        <w:t xml:space="preserve">Южнее Волго-Донского канала расположена </w:t>
      </w:r>
      <w:r>
        <w:rPr>
          <w:b/>
          <w:bCs/>
          <w:i/>
          <w:iCs/>
          <w:sz w:val="28"/>
          <w:szCs w:val="28"/>
        </w:rPr>
        <w:t>Ергенинская возвышенность.</w:t>
      </w:r>
      <w:r>
        <w:rPr>
          <w:i/>
          <w:iCs/>
          <w:sz w:val="28"/>
          <w:szCs w:val="28"/>
        </w:rPr>
        <w:t xml:space="preserve"> </w:t>
      </w:r>
      <w:r>
        <w:rPr>
          <w:sz w:val="28"/>
          <w:szCs w:val="28"/>
        </w:rPr>
        <w:t>В Волгоградскую область заходит ее северная часть. Поверхность этой возвышенности состоит из песков и суглинков, высоты над уровнем моря не превышают 150-180 м, преобладают волнистые водоразделы, склоны речных долин и балок плавные. Возвышенность довольно круто обрывается на восточном направлении, а западный склон полого опускается к долине Дона. Эта асимметричность образовалась в результате работы прибоя древнего Каспия, оставившего у подножья Ергеней террасу. Водоразделы увалистые, и характерным его микрорельефом являются западины и сусликовины. Пологий донской склон Ергеней прорезан сравнительно неглубокими долинами рек – Курмоярского и Есауловского Аксаев, Донской Царицей, Мышковой, а также балками и оврагами. Эрозионная расчлененность сравнительно невысокая – 0,5-0,6 км на 1 км</w:t>
      </w:r>
      <w:r>
        <w:rPr>
          <w:sz w:val="28"/>
          <w:szCs w:val="28"/>
          <w:vertAlign w:val="superscript"/>
        </w:rPr>
        <w:t>2</w:t>
      </w:r>
      <w:r>
        <w:rPr>
          <w:sz w:val="28"/>
          <w:szCs w:val="28"/>
        </w:rPr>
        <w:t>, однако число оврагов растет, так как породы здесь рыхлые, легко размываемые.</w:t>
      </w:r>
    </w:p>
    <w:p w:rsidR="00B755C7" w:rsidRDefault="00B755C7">
      <w:pPr>
        <w:ind w:firstLine="720"/>
        <w:jc w:val="both"/>
        <w:rPr>
          <w:sz w:val="28"/>
          <w:szCs w:val="28"/>
        </w:rPr>
      </w:pPr>
      <w:r>
        <w:rPr>
          <w:sz w:val="28"/>
          <w:szCs w:val="28"/>
        </w:rPr>
        <w:t>Долина Волги пересекает область с севера на юг и служит естественной границей между Приволжской возвышенностью и Прикаспийской низменностью. В районе Волгограда Волга резко меняет направление, а у г. Волжского начинается Волго-Ахтубинская пойма.</w:t>
      </w:r>
    </w:p>
    <w:p w:rsidR="00B755C7" w:rsidRDefault="00B755C7">
      <w:pPr>
        <w:ind w:firstLine="720"/>
        <w:jc w:val="both"/>
        <w:rPr>
          <w:sz w:val="28"/>
          <w:szCs w:val="28"/>
        </w:rPr>
      </w:pPr>
      <w:r>
        <w:rPr>
          <w:sz w:val="28"/>
          <w:szCs w:val="28"/>
        </w:rPr>
        <w:t>Ее строение чрезвычайно своеобразно, с массой протоков, ериков и стариц. Поверхность поймы неровная, со следами блуждания русел Волги, Ахтубы и протоков. В связи с созданием Волгоградскою водохранилища пойма весной затапливается слабо. А потому нарушился ее естественный режим, что привело к исчезновению мелких ериков, уменьшению промываемости и увлажненности почв. Эти факторы отрицательно сказались на условиях существования обитателей водоемов, на почвенно-растительном покрове. Лес исчезает как на высоких участках, где мало влаги, так и в низинах, находящихся в зоне колебаний уровня Волги ниже плотины. Необходимы срочные меры, которые бы обеспечили прежнюю затопляемость поймы, ериков, внутренних водоемов. Только тогда появятся надлежащие условия для воспроизводства рыбных запасов, для восстановления леса.</w:t>
      </w:r>
    </w:p>
    <w:p w:rsidR="00B755C7" w:rsidRDefault="00B755C7">
      <w:pPr>
        <w:ind w:firstLine="720"/>
        <w:jc w:val="both"/>
        <w:rPr>
          <w:sz w:val="28"/>
          <w:szCs w:val="28"/>
        </w:rPr>
      </w:pPr>
      <w:r>
        <w:rPr>
          <w:b/>
          <w:bCs/>
          <w:i/>
          <w:iCs/>
          <w:sz w:val="28"/>
          <w:szCs w:val="28"/>
        </w:rPr>
        <w:t>Прикаспийская низменность</w:t>
      </w:r>
      <w:r>
        <w:rPr>
          <w:sz w:val="28"/>
          <w:szCs w:val="28"/>
        </w:rPr>
        <w:t xml:space="preserve"> занимает территорию Заволжья и часть правобережья Волги к югу от Волгограда (Светлоярский район). Прикаспийская низменность соответствует по геологической структуре Прикаспийской впадине, известной соляными куполами, наиболее крупный из которых – Эльтонский – образовал возвышенность Большой Улаган (+69 м). Современный облик низменности обусловлен существованием здесь когда-то Хвалынского моря, отложившего суглинки и «шоколадные» глины.</w:t>
      </w:r>
    </w:p>
    <w:p w:rsidR="00B755C7" w:rsidRDefault="00B755C7">
      <w:pPr>
        <w:ind w:firstLine="720"/>
        <w:jc w:val="both"/>
        <w:rPr>
          <w:sz w:val="28"/>
          <w:szCs w:val="28"/>
        </w:rPr>
      </w:pPr>
      <w:r>
        <w:rPr>
          <w:sz w:val="28"/>
          <w:szCs w:val="28"/>
        </w:rPr>
        <w:t>Поверхность равнины осложнена падинами и лиманами. Некоторые из них имеют размеры до 8-10км (Большой, Тажи, Пришиб). Они лучше увлажнены и используются как сельскохозяйственные угодья. Поверхность равнин Заволжья схожа с поверхностью стола: почти лишена оврагов, балок и речных долин. Исключение составляют река Еруслан и его притоки – Торгуй, небольшие речки, впадающие в котловину оз. Эльтон, а также редкие овраги по берегам Ахтубы и Волги. Вдоль левого берега Волги, от устья р. Еруслан до Луговой Пролейки, протягивается песчаная гряда.</w:t>
      </w:r>
    </w:p>
    <w:p w:rsidR="00B755C7" w:rsidRDefault="00B755C7">
      <w:pPr>
        <w:ind w:firstLine="748"/>
        <w:jc w:val="center"/>
        <w:rPr>
          <w:b/>
          <w:bCs/>
          <w:caps/>
          <w:sz w:val="32"/>
          <w:szCs w:val="32"/>
        </w:rPr>
      </w:pPr>
    </w:p>
    <w:p w:rsidR="00B755C7" w:rsidRDefault="00B755C7">
      <w:pPr>
        <w:ind w:firstLine="748"/>
        <w:jc w:val="center"/>
        <w:rPr>
          <w:b/>
          <w:bCs/>
          <w:caps/>
          <w:sz w:val="32"/>
          <w:szCs w:val="32"/>
        </w:rPr>
      </w:pPr>
    </w:p>
    <w:p w:rsidR="00B755C7" w:rsidRDefault="00B755C7">
      <w:pPr>
        <w:ind w:firstLine="748"/>
        <w:jc w:val="center"/>
        <w:rPr>
          <w:sz w:val="22"/>
          <w:szCs w:val="22"/>
        </w:rPr>
      </w:pPr>
    </w:p>
    <w:p w:rsidR="00B755C7" w:rsidRDefault="00B755C7">
      <w:pPr>
        <w:ind w:firstLine="748"/>
        <w:jc w:val="center"/>
        <w:rPr>
          <w:b/>
          <w:bCs/>
          <w:caps/>
          <w:sz w:val="32"/>
          <w:szCs w:val="32"/>
        </w:rPr>
      </w:pPr>
      <w:r>
        <w:rPr>
          <w:b/>
          <w:bCs/>
          <w:caps/>
          <w:sz w:val="32"/>
          <w:szCs w:val="32"/>
        </w:rPr>
        <w:br w:type="page"/>
        <w:t>4. Растительность</w:t>
      </w:r>
    </w:p>
    <w:p w:rsidR="00B755C7" w:rsidRDefault="00B755C7">
      <w:pPr>
        <w:ind w:firstLine="748"/>
        <w:jc w:val="center"/>
        <w:rPr>
          <w:sz w:val="22"/>
          <w:szCs w:val="22"/>
        </w:rPr>
      </w:pPr>
    </w:p>
    <w:p w:rsidR="00B755C7" w:rsidRDefault="00B755C7">
      <w:pPr>
        <w:ind w:firstLine="720"/>
        <w:jc w:val="both"/>
        <w:rPr>
          <w:sz w:val="28"/>
          <w:szCs w:val="28"/>
        </w:rPr>
      </w:pPr>
      <w:r>
        <w:rPr>
          <w:sz w:val="28"/>
          <w:szCs w:val="28"/>
        </w:rPr>
        <w:t>Степь в далекие времена представляла огромный зелено-золотой океан разнообразных трав и цветов. Под влиянием деятельности человека растительность давно утратила первоначальный облик. Степи распаханы и превращены в сельскохозяйственные угодья, на которых выращивают различные культурные растения. Вместо целинной травянистой растительности на огромных просторах колосятся моря пшеницы, ржи, ячменя, всюду разбросаны большие зеленые массивы кукурузы, желтеет подсолнечник, часто встречаются бахчи. По долинам рек зеленеют сады и огороды.</w:t>
      </w:r>
    </w:p>
    <w:p w:rsidR="00B755C7" w:rsidRDefault="00B755C7">
      <w:pPr>
        <w:ind w:firstLine="720"/>
        <w:jc w:val="both"/>
        <w:rPr>
          <w:sz w:val="28"/>
          <w:szCs w:val="28"/>
        </w:rPr>
      </w:pPr>
      <w:r>
        <w:rPr>
          <w:sz w:val="28"/>
          <w:szCs w:val="28"/>
        </w:rPr>
        <w:t>В Волгоградской области большое внимание уделяется искусственному лесоразведению. По ее территории проходят четыре государственные лесополосы: Пенза – Каменск, Воронеж – Ростов, Камышин – Волгоград, Саратов – Астрахань и придорожные – Волгогра – Садовая, Жирновск – Слащевская. Кроме того, посажено много полезащитных лесных полое в колхозах и большое количество солей кальция, полезных для растений. Вот почему при глубокой вспашке и хорошей влагозарядке, снегозадержании, а также при искусственном орошении светло-каштановые почвы дают хорошие урожаи сельскохозяйственных культур.</w:t>
      </w:r>
    </w:p>
    <w:p w:rsidR="00B755C7" w:rsidRDefault="00B755C7">
      <w:pPr>
        <w:ind w:firstLine="720"/>
        <w:jc w:val="both"/>
        <w:rPr>
          <w:sz w:val="28"/>
          <w:szCs w:val="28"/>
        </w:rPr>
      </w:pPr>
      <w:r>
        <w:rPr>
          <w:sz w:val="28"/>
          <w:szCs w:val="28"/>
        </w:rPr>
        <w:t>Солонцы распространены отдельными пятнами среди светло-каштановых почв. Они содержат большое количество натрия (около 20%), который резко ухудшает свойства почвы. Солонцы бесструктурны, отличаются малой пористостью и водопроницаемостью. В сухом состоянии они очень плотные. При увлажнении сильно набухают, после дождя превращаются в липкую вязкую грязь. Такие свойства солонцов делают их малопригодными для земледелия. Мелиорация солонцов достигается глубокой вспашкой, в результате которой обеспечивается доступ влаги, гипсованием и внесением органических удобрений.</w:t>
      </w:r>
    </w:p>
    <w:p w:rsidR="00B755C7" w:rsidRDefault="00B755C7">
      <w:pPr>
        <w:ind w:firstLine="720"/>
        <w:jc w:val="both"/>
        <w:rPr>
          <w:sz w:val="28"/>
          <w:szCs w:val="28"/>
        </w:rPr>
      </w:pPr>
      <w:r>
        <w:rPr>
          <w:sz w:val="28"/>
          <w:szCs w:val="28"/>
        </w:rPr>
        <w:t>Солончаки распространены главным образом на Прикаспийской низменности и особенно в районе соленых озер. В сухое время года на их поверхности появляются солевые налеты. Образованию солончаков способствуют минерализованные грунтовые воды, которые по капиллярам поднимаются вверх, вода испаряется, а соли остаются в почве. Солончаки для земледелия малопригодны. Они могут быть использованы лишь после их расселения поливом.</w:t>
      </w:r>
    </w:p>
    <w:p w:rsidR="00B755C7" w:rsidRDefault="00B755C7">
      <w:pPr>
        <w:ind w:firstLine="720"/>
        <w:jc w:val="both"/>
        <w:rPr>
          <w:sz w:val="28"/>
          <w:szCs w:val="28"/>
        </w:rPr>
      </w:pPr>
      <w:r>
        <w:rPr>
          <w:sz w:val="28"/>
          <w:szCs w:val="28"/>
        </w:rPr>
        <w:t>Кроме указанных, отдельными пятнами встречаются лугово-каштановые почвы. Вместе с зональными почвами они образуют характерную для полупустыни пестроту почвенного покрова.</w:t>
      </w:r>
    </w:p>
    <w:p w:rsidR="00B755C7" w:rsidRDefault="00B755C7">
      <w:pPr>
        <w:ind w:firstLine="720"/>
        <w:jc w:val="both"/>
        <w:rPr>
          <w:sz w:val="28"/>
          <w:szCs w:val="28"/>
        </w:rPr>
      </w:pPr>
      <w:r>
        <w:rPr>
          <w:sz w:val="28"/>
          <w:szCs w:val="28"/>
        </w:rPr>
        <w:t>Полупустынная зона освоена под земледелие. Однако орошение позволяет значительно поднять урожайность сельскохозяйственных культур в этой зоне и расширить кормовую базу.</w:t>
      </w:r>
    </w:p>
    <w:p w:rsidR="00B755C7" w:rsidRDefault="00B755C7">
      <w:pPr>
        <w:ind w:firstLine="720"/>
        <w:jc w:val="both"/>
        <w:rPr>
          <w:sz w:val="28"/>
          <w:szCs w:val="28"/>
        </w:rPr>
      </w:pPr>
      <w:r>
        <w:rPr>
          <w:sz w:val="28"/>
          <w:szCs w:val="28"/>
        </w:rPr>
        <w:t>Травянистая растительность степей и полупустынь имеет большое хозяйственное значение, ее используют под сенокосы и пастбища. Такие растения, как шалфей, полынь горькая являются лекарственными: кустарники – шиповник, боярышник – витаминонос-ными. Эфиромасличные растения (ландыши и другие) используются в парфюмерной и пищевой промышленности.</w:t>
      </w:r>
    </w:p>
    <w:p w:rsidR="00B755C7" w:rsidRDefault="00B755C7">
      <w:pPr>
        <w:ind w:firstLine="720"/>
        <w:jc w:val="both"/>
        <w:rPr>
          <w:sz w:val="28"/>
          <w:szCs w:val="28"/>
        </w:rPr>
      </w:pPr>
      <w:r>
        <w:rPr>
          <w:sz w:val="28"/>
          <w:szCs w:val="28"/>
        </w:rPr>
        <w:t>Настоящим оазисом среди полупустыни является Волго-Ахтубинская пойма. Большое количество тепла, влаги, света, плодородные пойменные почвы создают здесь благоприятные условия для развития богатой растительности. Значительные площади заняты лесами из дуба, клена, вяза, осины, тополя, ветлы. В травяном покрове главную роль играют злаково-разнотравные луга, используемые под сенокосы и пастбища. Живописность поймы привлекает туристов, экскурсантов; пойма – любимое место отдыха жителей Волгограда и Волжского.</w:t>
      </w:r>
    </w:p>
    <w:p w:rsidR="00B755C7" w:rsidRDefault="00B755C7">
      <w:pPr>
        <w:ind w:firstLine="720"/>
        <w:jc w:val="both"/>
        <w:rPr>
          <w:sz w:val="28"/>
          <w:szCs w:val="28"/>
        </w:rPr>
      </w:pPr>
      <w:r>
        <w:rPr>
          <w:sz w:val="28"/>
          <w:szCs w:val="28"/>
        </w:rPr>
        <w:t>Для степного и полупустынного ландшафтов Волгоградской области особую ценность представляет древесная растительность, основная роль которой – полифункциональное влияние на окружающую среду: защита сельскохозяйственных угодий от засух, суховеев и ветровой эрозии; водоохранное и водорегулирующие назначение в бассейнах рек; рекреационно-эстетические функции и т.д.</w:t>
      </w:r>
    </w:p>
    <w:p w:rsidR="00B755C7" w:rsidRDefault="00B755C7">
      <w:pPr>
        <w:ind w:firstLine="720"/>
        <w:jc w:val="both"/>
        <w:rPr>
          <w:sz w:val="28"/>
          <w:szCs w:val="28"/>
        </w:rPr>
      </w:pPr>
      <w:r>
        <w:rPr>
          <w:sz w:val="28"/>
          <w:szCs w:val="28"/>
        </w:rPr>
        <w:t xml:space="preserve">В настоящее время кроме естественных лесов, приуроченных к пониженным формам рельефа (поймы рек Волги, Медведицы, Хопра, Дона, балок и водоразделов черноземной степи), насчитывается более 165 тыс. га искусственных защитных лесных насаждений. По назначению искусственные насаждения разделяются на следующие категории: государственные лесные полосы, полезащитные лесные полосы, насаждения по балкам и оврагам, придорожные, по берегам водохранилищ, на песках колхозов и совхозов, на песках лесного фонда. </w:t>
      </w:r>
    </w:p>
    <w:p w:rsidR="00B755C7" w:rsidRDefault="00B755C7">
      <w:pPr>
        <w:ind w:firstLine="720"/>
        <w:jc w:val="both"/>
        <w:rPr>
          <w:sz w:val="28"/>
          <w:szCs w:val="28"/>
        </w:rPr>
      </w:pPr>
      <w:r>
        <w:rPr>
          <w:sz w:val="28"/>
          <w:szCs w:val="28"/>
        </w:rPr>
        <w:t xml:space="preserve">Распределение лесных земель составляет: </w:t>
      </w:r>
    </w:p>
    <w:p w:rsidR="00B755C7" w:rsidRDefault="00B755C7">
      <w:pPr>
        <w:numPr>
          <w:ilvl w:val="0"/>
          <w:numId w:val="12"/>
        </w:numPr>
        <w:jc w:val="both"/>
        <w:rPr>
          <w:sz w:val="28"/>
          <w:szCs w:val="28"/>
        </w:rPr>
      </w:pPr>
      <w:r>
        <w:rPr>
          <w:sz w:val="28"/>
          <w:szCs w:val="28"/>
        </w:rPr>
        <w:t>государственный лесной фонд – 577,0 тыс. га;</w:t>
      </w:r>
    </w:p>
    <w:p w:rsidR="00B755C7" w:rsidRDefault="00B755C7">
      <w:pPr>
        <w:numPr>
          <w:ilvl w:val="0"/>
          <w:numId w:val="12"/>
        </w:numPr>
        <w:jc w:val="both"/>
        <w:rPr>
          <w:sz w:val="28"/>
          <w:szCs w:val="28"/>
        </w:rPr>
      </w:pPr>
      <w:r>
        <w:rPr>
          <w:sz w:val="28"/>
          <w:szCs w:val="28"/>
        </w:rPr>
        <w:t>леса в ведении ТОО «Сельхозлес» – 119,6 тыс. га;</w:t>
      </w:r>
    </w:p>
    <w:p w:rsidR="00B755C7" w:rsidRDefault="00B755C7">
      <w:pPr>
        <w:numPr>
          <w:ilvl w:val="0"/>
          <w:numId w:val="12"/>
        </w:numPr>
        <w:jc w:val="both"/>
        <w:rPr>
          <w:sz w:val="28"/>
          <w:szCs w:val="28"/>
        </w:rPr>
      </w:pPr>
      <w:r>
        <w:rPr>
          <w:sz w:val="28"/>
          <w:szCs w:val="28"/>
        </w:rPr>
        <w:t>леса в ведении других министерств и ведомств – 2,3 тыс. га.</w:t>
      </w:r>
    </w:p>
    <w:p w:rsidR="00B755C7" w:rsidRDefault="00B755C7">
      <w:pPr>
        <w:ind w:firstLine="720"/>
        <w:jc w:val="both"/>
        <w:rPr>
          <w:sz w:val="28"/>
          <w:szCs w:val="28"/>
        </w:rPr>
      </w:pPr>
      <w:r>
        <w:rPr>
          <w:sz w:val="28"/>
          <w:szCs w:val="28"/>
        </w:rPr>
        <w:t>Все леса области относятся к 1 группе.</w:t>
      </w:r>
    </w:p>
    <w:p w:rsidR="00B755C7" w:rsidRDefault="00B755C7">
      <w:pPr>
        <w:ind w:firstLine="720"/>
        <w:jc w:val="both"/>
        <w:rPr>
          <w:sz w:val="28"/>
          <w:szCs w:val="28"/>
        </w:rPr>
      </w:pPr>
      <w:r>
        <w:rPr>
          <w:sz w:val="28"/>
          <w:szCs w:val="28"/>
        </w:rPr>
        <w:t>Видовой состав лесных насаждений области представлен сосной, дубом, ясенем, вязом, кленом, березой, осиной, ольхой, липой, тополем, ивой.</w:t>
      </w:r>
    </w:p>
    <w:p w:rsidR="00B755C7" w:rsidRDefault="00B755C7">
      <w:pPr>
        <w:ind w:firstLine="720"/>
        <w:jc w:val="both"/>
        <w:rPr>
          <w:sz w:val="28"/>
          <w:szCs w:val="28"/>
        </w:rPr>
      </w:pPr>
      <w:r>
        <w:rPr>
          <w:sz w:val="28"/>
          <w:szCs w:val="28"/>
        </w:rPr>
        <w:t>Из проводимых лесхозами видов работ, способствующих оздоровлению лесов и повышению их устойчивости, существенное значение имеют рубки ухода и санитарные рубки.</w:t>
      </w:r>
    </w:p>
    <w:p w:rsidR="00B755C7" w:rsidRDefault="00B755C7">
      <w:pPr>
        <w:ind w:firstLine="720"/>
        <w:jc w:val="both"/>
        <w:rPr>
          <w:sz w:val="28"/>
          <w:szCs w:val="28"/>
        </w:rPr>
      </w:pPr>
      <w:r>
        <w:rPr>
          <w:sz w:val="28"/>
          <w:szCs w:val="28"/>
        </w:rPr>
        <w:t xml:space="preserve">В 2000 году зарегистрировано службой лесной охраны 291 случай возникновения пожаров. Ущерб, причиненный лесными пожарами, составил 2428 тыс. рублей. </w:t>
      </w:r>
    </w:p>
    <w:p w:rsidR="00B755C7" w:rsidRDefault="00B755C7">
      <w:pPr>
        <w:ind w:firstLine="720"/>
        <w:jc w:val="both"/>
        <w:rPr>
          <w:sz w:val="28"/>
          <w:szCs w:val="28"/>
        </w:rPr>
      </w:pPr>
      <w:r>
        <w:rPr>
          <w:sz w:val="28"/>
          <w:szCs w:val="28"/>
        </w:rPr>
        <w:t>Характерной особенностью региона являются периодически повторяющиеся засухи. По причине засухи в сосновых насаждениях происходил процесс снижения устойчивости древостоев и усыхания отдельных деревьев в Арчединском, Даниловском, Дубовском, Котовском, Камышинском, Нижнечирском, Серафимовичском, Руднянском, Старополтавском, Урюпинском лесхозах на площади 8 тыс.га.</w:t>
      </w:r>
    </w:p>
    <w:p w:rsidR="00B755C7" w:rsidRDefault="00B755C7">
      <w:pPr>
        <w:ind w:firstLine="720"/>
        <w:jc w:val="both"/>
        <w:rPr>
          <w:sz w:val="28"/>
          <w:szCs w:val="28"/>
        </w:rPr>
      </w:pPr>
      <w:r>
        <w:rPr>
          <w:sz w:val="28"/>
          <w:szCs w:val="28"/>
        </w:rPr>
        <w:t>Вредные насекомые являются одной из главных причин усыхания лесов на площади 26 га в Даниловском и Жирновском лесхозах. Гибель на данной площади произошла от вредителей-ксилофагов в сосновых насаждениях, ослабленных засухами 1994-1999 гг.</w:t>
      </w:r>
    </w:p>
    <w:p w:rsidR="00B755C7" w:rsidRDefault="00B755C7">
      <w:pPr>
        <w:ind w:firstLine="720"/>
        <w:jc w:val="both"/>
        <w:rPr>
          <w:sz w:val="28"/>
          <w:szCs w:val="28"/>
        </w:rPr>
      </w:pPr>
      <w:r>
        <w:rPr>
          <w:sz w:val="28"/>
          <w:szCs w:val="28"/>
        </w:rPr>
        <w:t>С целью оздоровления лесов проводятся санитарные рубки (сплошные и выборочные), также в лесхозах ГЛФ проводятся биотехнические мероприятия, способствующие охране леса от вредителей. Лесхозами изготавливаются искусственные гнездования. Деятельность лесхозов области направлена на сохранение и качественное улучшение породного и возрастного состава лесного фонда области.</w:t>
      </w:r>
    </w:p>
    <w:p w:rsidR="00B755C7" w:rsidRDefault="00B755C7">
      <w:pPr>
        <w:ind w:firstLine="720"/>
        <w:jc w:val="both"/>
        <w:rPr>
          <w:sz w:val="28"/>
          <w:szCs w:val="28"/>
        </w:rPr>
      </w:pPr>
      <w:r>
        <w:rPr>
          <w:sz w:val="28"/>
          <w:szCs w:val="28"/>
        </w:rPr>
        <w:t>В целом, в условиях континентального засушливого климата области леса способствуют повышению урожайности сельскохозяйственных культур. Они улучшают микроклимат, сохраняют влагу, препятствуют размыву поверхности. Поэтому в рассматриваемой области, бедной лесами, особенно важно охранять и приумножать естественную древесно-кустарниковую растительность и искусственные лесопосадки.</w:t>
      </w:r>
    </w:p>
    <w:p w:rsidR="00B755C7" w:rsidRDefault="00B755C7">
      <w:pPr>
        <w:ind w:firstLine="748"/>
        <w:jc w:val="center"/>
        <w:rPr>
          <w:b/>
          <w:bCs/>
          <w:caps/>
          <w:sz w:val="32"/>
          <w:szCs w:val="32"/>
        </w:rPr>
      </w:pPr>
      <w:r>
        <w:rPr>
          <w:b/>
          <w:bCs/>
          <w:caps/>
          <w:sz w:val="32"/>
          <w:szCs w:val="32"/>
        </w:rPr>
        <w:br w:type="page"/>
        <w:t>5. Почва</w:t>
      </w:r>
    </w:p>
    <w:p w:rsidR="00B755C7" w:rsidRDefault="00B755C7">
      <w:pPr>
        <w:ind w:firstLine="748"/>
        <w:jc w:val="center"/>
        <w:rPr>
          <w:b/>
          <w:bCs/>
          <w:caps/>
          <w:sz w:val="32"/>
          <w:szCs w:val="32"/>
        </w:rPr>
      </w:pPr>
    </w:p>
    <w:p w:rsidR="00B755C7" w:rsidRDefault="00B755C7">
      <w:pPr>
        <w:ind w:firstLine="720"/>
        <w:jc w:val="both"/>
        <w:rPr>
          <w:sz w:val="28"/>
          <w:szCs w:val="28"/>
        </w:rPr>
      </w:pPr>
      <w:r>
        <w:rPr>
          <w:sz w:val="28"/>
          <w:szCs w:val="28"/>
        </w:rPr>
        <w:t>Волгоградская область расположена в степной и полупустынной зонах. В степях распространены черноземные и каштановые почвы, в полупустыне – светло-каштановые.</w:t>
      </w:r>
    </w:p>
    <w:p w:rsidR="00B755C7" w:rsidRDefault="00B755C7">
      <w:pPr>
        <w:ind w:firstLine="720"/>
        <w:jc w:val="both"/>
        <w:rPr>
          <w:sz w:val="28"/>
          <w:szCs w:val="28"/>
        </w:rPr>
      </w:pPr>
      <w:r>
        <w:rPr>
          <w:b/>
          <w:bCs/>
          <w:i/>
          <w:iCs/>
          <w:sz w:val="28"/>
          <w:szCs w:val="28"/>
        </w:rPr>
        <w:t>Степная зона</w:t>
      </w:r>
      <w:r>
        <w:rPr>
          <w:sz w:val="28"/>
          <w:szCs w:val="28"/>
        </w:rPr>
        <w:t xml:space="preserve"> расположена преимущественно в правобережье и занимает более 80% территории области. Ее южная граница проходит по Ергеням, затем вдоль Волги идет на северо-восток, к реке Еруслан. Основной фон растительного покрова образуют узлолистные дерновинные злаки (ковыль, типчак, мятлик узколистный) и разнотравье (шалфей, астрагал и др.). Облик степи в течение лета меняется. На смену ранним видам растений зацветают более поздние, и степь приобретает другие тона и окраски.</w:t>
      </w:r>
    </w:p>
    <w:p w:rsidR="00B755C7" w:rsidRDefault="00B755C7">
      <w:pPr>
        <w:ind w:firstLine="720"/>
        <w:jc w:val="both"/>
        <w:rPr>
          <w:sz w:val="28"/>
          <w:szCs w:val="28"/>
        </w:rPr>
      </w:pPr>
      <w:r>
        <w:rPr>
          <w:sz w:val="28"/>
          <w:szCs w:val="28"/>
        </w:rPr>
        <w:t>Растительный покров наряду с другими факторами определяет тип почв. На черноземных почвах степь более красочная, ее называют разнотравно-типчаково-ковыльной. Весной она покрывается изумрудным ковром, по которому разбросаны яркие цветы желтых и красных тюльпанов, низкорослых ирисов. К концу весны эти растения исчезают, а в начале лета на смену им приходят сильно пахнущие шалфей, разноцветные астрагалы. От цветущего шалфея степь становится темно-лиловой. К этому же времени зацветают и многочисленные степные злаки с узкими листьями и хорошо развитыми дернинами (типчак, мятлик узколистный, келерия тонкая). Выбрасывают шелковистые пушистые перья ковыли, отчего степь кажется серебристой и волнуется, словно море.</w:t>
      </w:r>
    </w:p>
    <w:p w:rsidR="00B755C7" w:rsidRDefault="00B755C7">
      <w:pPr>
        <w:ind w:firstLine="720"/>
        <w:jc w:val="both"/>
        <w:rPr>
          <w:sz w:val="28"/>
          <w:szCs w:val="28"/>
        </w:rPr>
      </w:pPr>
      <w:r>
        <w:rPr>
          <w:sz w:val="28"/>
          <w:szCs w:val="28"/>
        </w:rPr>
        <w:t>К концу лета цветущих растений становится меньше. Под жгучими лучами солнца растения выгорают, от отцветших и засыхающих злаков степь начинает буреть, а осенью приобретает соломенно-желтый цвет.</w:t>
      </w:r>
    </w:p>
    <w:p w:rsidR="00B755C7" w:rsidRDefault="00B755C7">
      <w:pPr>
        <w:ind w:firstLine="720"/>
        <w:jc w:val="both"/>
        <w:rPr>
          <w:sz w:val="28"/>
          <w:szCs w:val="28"/>
        </w:rPr>
      </w:pPr>
      <w:r>
        <w:rPr>
          <w:sz w:val="28"/>
          <w:szCs w:val="28"/>
        </w:rPr>
        <w:t>Отмеченная растительная формация благоприятна для образования черноземов. Кроме того, этому процессу способствует умеренно-жаркое лето, большое количество осадков и меньшая испаряемость. Богатая травянистая растительность ежегодно дает почве большую массу отмерших корней и наземных частей растений. Черноземы имеют довольно мощный перегнойный слой (от 45 до 80 см) и прочную зернистую структуру. В нижней части почвы находится слой, богатый известью, которая делает комочки почвы более прочными и предохраняет вымывание из нее перегноя и других полезных частиц.</w:t>
      </w:r>
    </w:p>
    <w:p w:rsidR="00B755C7" w:rsidRDefault="00B755C7">
      <w:pPr>
        <w:ind w:firstLine="720"/>
        <w:jc w:val="both"/>
        <w:rPr>
          <w:sz w:val="28"/>
          <w:szCs w:val="28"/>
        </w:rPr>
      </w:pPr>
      <w:r>
        <w:rPr>
          <w:sz w:val="28"/>
          <w:szCs w:val="28"/>
        </w:rPr>
        <w:t>Свойства черноземов меняются по мере движения на юго-восток. В этом направлении обыкновенные черноземы постепенно переходят в южные, отличающиеся меньшим содержанием перегноя.</w:t>
      </w:r>
    </w:p>
    <w:p w:rsidR="00B755C7" w:rsidRDefault="00B755C7">
      <w:pPr>
        <w:ind w:firstLine="720"/>
        <w:jc w:val="both"/>
        <w:rPr>
          <w:sz w:val="28"/>
          <w:szCs w:val="28"/>
        </w:rPr>
      </w:pPr>
      <w:r>
        <w:rPr>
          <w:sz w:val="28"/>
          <w:szCs w:val="28"/>
        </w:rPr>
        <w:t>Черноземы обладают высоким естественным плодородием. Известный русский почвовед В.В. Докучаев писал о том, что русский чернозем, который формируется подстепной растительностью, дороже каменного угля, нефти, дороже золота: в нем вековечные русские богатства. Почти все черноземы в Волгоградской области освоены под посевы, и на них получают высокие урожаи сельскохозяйственных культур.</w:t>
      </w:r>
    </w:p>
    <w:p w:rsidR="00B755C7" w:rsidRDefault="00B755C7">
      <w:pPr>
        <w:ind w:firstLine="720"/>
        <w:jc w:val="both"/>
        <w:rPr>
          <w:sz w:val="28"/>
          <w:szCs w:val="28"/>
        </w:rPr>
      </w:pPr>
      <w:r>
        <w:rPr>
          <w:sz w:val="28"/>
          <w:szCs w:val="28"/>
        </w:rPr>
        <w:t>Менее  красочна   ковыльно-типчаковая степь на темно-каштановых и каштановых почвах. Обеднен и видовой состав. Большое значение в растительном покрове приобретают ранневесенние растения, разнотравья здесь меньше, и представлено оно более засухоустойчивыми растениями. Появляются полынные травостои. Яркими и красочными типчаково-ковыльные степи бывают только весной, когда цветут тюльпаны и гусиный лук. Летом степь приобретает серые тона: основной фон создают типчак, ковыль. Осенью однообразие степи нарушает шарообразное растение перекати-поле. В одиночку или группами оно перекатывается ветром по открытым пространствам степей, рассеивая свои семена. Картину степи довершают присутствующие здесь скопления кустарников – бобовника, спиреи, вишни степной и других. Темно-каштановые почвы распространены в правобережье Дона, в Медведицко-Волжском междуречье. От черноземов эти почвы отличаются меньшей мощностью перегнойного слоя (от 30 до 40см), непрочной комковатой структурой, большей сухостью и засоленностью. Карбонатный горизонт расположен ближе к поверхности. Такие свойства этих почв объясняются тем, что образование их приводит в условиях большого недостатка влаги и разреженной злаковой и полынной растительности.</w:t>
      </w:r>
    </w:p>
    <w:p w:rsidR="00B755C7" w:rsidRDefault="00B755C7">
      <w:pPr>
        <w:ind w:firstLine="720"/>
        <w:jc w:val="both"/>
        <w:rPr>
          <w:sz w:val="28"/>
          <w:szCs w:val="28"/>
        </w:rPr>
      </w:pPr>
      <w:r>
        <w:rPr>
          <w:sz w:val="28"/>
          <w:szCs w:val="28"/>
        </w:rPr>
        <w:t>Темно-каштановые почвы близки к каштановым, для них характерна солонцеватость. которая возникает в результате увеличения содержания натрия в почве. Это способствует уплотнению почвы и ухудшению ее водно-физических свойств. Темно-каштановые и каштановые почвы содержат необходимое количество главных элементов питания для растений и при правильной агротехнике (создании лесополос, проведении снегозадержания, глубокой вспашке земли, которая обеспечивает свободный доступ влаги) дают хорошие урожаи.</w:t>
      </w:r>
    </w:p>
    <w:p w:rsidR="00B755C7" w:rsidRDefault="00B755C7">
      <w:pPr>
        <w:ind w:firstLine="720"/>
        <w:jc w:val="both"/>
        <w:rPr>
          <w:sz w:val="28"/>
          <w:szCs w:val="28"/>
        </w:rPr>
      </w:pPr>
      <w:r>
        <w:rPr>
          <w:sz w:val="28"/>
          <w:szCs w:val="28"/>
        </w:rPr>
        <w:t>На фоне степных простоев живописно выглядят лесные массивы по долинам рек, по балкам и оврагам. Состоят они из дуба, клена, тополя, вяза и различных кустарников. По песчаным берегам местами встречаются сосновые боры, а в поймах рек распространены ветла и богатая луговая растительность, используемая под сенокосы.</w:t>
      </w:r>
    </w:p>
    <w:p w:rsidR="00B755C7" w:rsidRDefault="00B755C7">
      <w:pPr>
        <w:ind w:firstLine="720"/>
        <w:jc w:val="both"/>
        <w:rPr>
          <w:sz w:val="28"/>
          <w:szCs w:val="28"/>
        </w:rPr>
      </w:pPr>
      <w:r>
        <w:rPr>
          <w:sz w:val="28"/>
          <w:szCs w:val="28"/>
        </w:rPr>
        <w:t>Особенно большие массивы леса – в долинах Волги, Дона, Хопра, Медведицы. Из числа байрачных лесов красотой отличается Шемякинская дача, находящаяся по соседству с хутором Верхне-Соинским на территории Урюпинского района Крупные массивы нагорных лесов сохранились на плато Гусельско-Тетеревятского кряжа.</w:t>
      </w:r>
    </w:p>
    <w:p w:rsidR="00B755C7" w:rsidRDefault="00B755C7">
      <w:pPr>
        <w:ind w:firstLine="720"/>
        <w:jc w:val="both"/>
        <w:rPr>
          <w:sz w:val="28"/>
          <w:szCs w:val="28"/>
        </w:rPr>
      </w:pPr>
      <w:r>
        <w:rPr>
          <w:b/>
          <w:bCs/>
          <w:i/>
          <w:iCs/>
          <w:sz w:val="28"/>
          <w:szCs w:val="28"/>
        </w:rPr>
        <w:t>Полупустыннаа зона</w:t>
      </w:r>
      <w:r>
        <w:rPr>
          <w:sz w:val="28"/>
          <w:szCs w:val="28"/>
        </w:rPr>
        <w:t xml:space="preserve"> расположена в основном в Заволжье и  в Сарпинской низменности. Полупустыня имеет менее благоприятные почвенно-климатические условия для развития растительности. Климат здесь более засушливый, летние температуры высокие Почвы отличаются большой сухостью и засоленностью. В таких условиях развивается скудная растительность, а злаки играют подчиненную роль. Разреженный травостой низкорослый, часто встречаются оголенные участки, покрытые налетами солей. Только ранней весной полупустыня бывает живописной. В это время цветут эфемеры. Но вскоре они отцветают. Жаркое летнее солнце иссушает почву, выжигает сочные былинки весенних растений, и основной фон полупустыни в это время создают полыни и злаки. Полупустыня является переходной зоной между степями и пустынями и совмещает в себе признаки тех и других в виде чередующихся злаковых (степных) и полынных (полупустынных) растительных сообществ, образующих пестрые сочетания.</w:t>
      </w:r>
    </w:p>
    <w:p w:rsidR="00B755C7" w:rsidRDefault="00B755C7">
      <w:pPr>
        <w:ind w:firstLine="720"/>
        <w:jc w:val="both"/>
        <w:rPr>
          <w:sz w:val="28"/>
          <w:szCs w:val="28"/>
        </w:rPr>
      </w:pPr>
      <w:r>
        <w:rPr>
          <w:sz w:val="28"/>
          <w:szCs w:val="28"/>
        </w:rPr>
        <w:t>В условиях резкого недостатка влаги даже малейшие, неуловимые для глаз неровности поверхности создают различия в водном режиме верхних горизонтов и, следовательно, различия в почвообразовательном процессе. Растения же очень чутко реагируют на малейшие изменения среды. Этими причинами и объясняется пятнистость полупустыни. Каждой разновидности почв соответствует своя растительность. На светло-каштановых почвах растут типчак, белая полынь, ромашник. На лугово-каштановых–ковыль, типчак, на солонцах – черная полынь, прутняк, на солончаках развиваются солянки – сарзан, солерос. На всех этих растительных сообществах заметную роль в травостое играют мятлик луковичный и полынок.</w:t>
      </w:r>
    </w:p>
    <w:p w:rsidR="00B755C7" w:rsidRDefault="00B755C7">
      <w:pPr>
        <w:ind w:firstLine="720"/>
        <w:jc w:val="both"/>
        <w:rPr>
          <w:sz w:val="28"/>
          <w:szCs w:val="28"/>
        </w:rPr>
      </w:pPr>
      <w:r>
        <w:rPr>
          <w:sz w:val="28"/>
          <w:szCs w:val="28"/>
        </w:rPr>
        <w:t>На Прикаспийской низменности встречаются довольно обширные лиманы и небольшие падины Глубина лиманов обычно не превышает 3-3,5 м. Весной лиманы заполняются талыми водами, которые застаиваются здесь длительное время и обильно увлажняют почву. Благодаря лучшему увлажнению в лиманах развивается богатая растительность (пырей, острец, луговое разнотравье). Под этой растительностью формируются плодородные дерновые лиманные почвы Лиманы используются как сенокосные угодья, урожайность сена высокая (35-40 ц с гектара).</w:t>
      </w:r>
    </w:p>
    <w:p w:rsidR="00B755C7" w:rsidRDefault="00B755C7">
      <w:pPr>
        <w:ind w:firstLine="720"/>
        <w:jc w:val="both"/>
        <w:rPr>
          <w:sz w:val="28"/>
          <w:szCs w:val="28"/>
        </w:rPr>
      </w:pPr>
      <w:r>
        <w:rPr>
          <w:sz w:val="28"/>
          <w:szCs w:val="28"/>
        </w:rPr>
        <w:t xml:space="preserve">В полупустынной зоне почвообразование идет в менее благоприятных условиях по сравнению со степями, поэтому здесь господствуют светло-каштановые  почвы, солонцы и солончаки. Светло-каштановые почвы солонцеваты и поэтому обладают слабой водопроницаемостью. Мощность перегнойного слоя всего 25-30 см, так как процессы накопления здесь крайне замедлены ввиду низкой влажности и уменьшения органической массы. Из-за плохой промываемости в этих почвах скапливается большое количество солей кальция, полезных для растении. </w:t>
      </w:r>
    </w:p>
    <w:p w:rsidR="00B755C7" w:rsidRDefault="00B755C7">
      <w:pPr>
        <w:ind w:firstLine="720"/>
        <w:jc w:val="both"/>
        <w:rPr>
          <w:sz w:val="28"/>
          <w:szCs w:val="28"/>
        </w:rPr>
      </w:pPr>
      <w:r>
        <w:rPr>
          <w:sz w:val="28"/>
          <w:szCs w:val="28"/>
        </w:rPr>
        <w:t>По долинам рек в степной и полупустынной зонах развиты плодородные</w:t>
      </w:r>
      <w:r>
        <w:rPr>
          <w:b/>
          <w:bCs/>
          <w:sz w:val="28"/>
          <w:szCs w:val="28"/>
        </w:rPr>
        <w:t xml:space="preserve"> </w:t>
      </w:r>
      <w:r>
        <w:rPr>
          <w:b/>
          <w:bCs/>
          <w:i/>
          <w:iCs/>
          <w:sz w:val="28"/>
          <w:szCs w:val="28"/>
        </w:rPr>
        <w:t>пойменные почвы</w:t>
      </w:r>
      <w:r>
        <w:rPr>
          <w:sz w:val="28"/>
          <w:szCs w:val="28"/>
        </w:rPr>
        <w:t>. Они образуются на речных наносах, имеют сложное строение. Ежегодно после половодья на  них отлагается ил, богатый питательными веществами. Эти почвы используются под огороды, бахчи, садово-ягодные культуры, на них развиваются прекрасные луга, дающие хорошее сено. Особенно богата такими почвами Волго-Ахтубинская пойма, которая превращается в цветущий сад-огород, способный в изобилии снабжать многие области овощами и фруктами.</w:t>
      </w:r>
    </w:p>
    <w:p w:rsidR="00B755C7" w:rsidRDefault="00B755C7">
      <w:pPr>
        <w:ind w:firstLine="720"/>
        <w:jc w:val="both"/>
        <w:rPr>
          <w:sz w:val="28"/>
          <w:szCs w:val="28"/>
        </w:rPr>
      </w:pPr>
      <w:r>
        <w:rPr>
          <w:sz w:val="28"/>
          <w:szCs w:val="28"/>
        </w:rPr>
        <w:t>Почва является основой сельского хозяйства, поэтому сейчас проявляется особая забота о земле. В Волгоградской области ведется борьба с эрозией почв, закрепляются овраги, создаются защитные лесные полосы, совхозы и колхозы улучшают плодородие почвы путем правильной ее обработки углубления пахотного слоя, внесения удобрений, введения севооборотов и других агротехнических мероприятий.</w:t>
      </w:r>
    </w:p>
    <w:p w:rsidR="00B755C7" w:rsidRDefault="00B755C7">
      <w:pPr>
        <w:ind w:firstLine="748"/>
        <w:jc w:val="center"/>
        <w:rPr>
          <w:b/>
          <w:bCs/>
          <w:caps/>
          <w:sz w:val="32"/>
          <w:szCs w:val="32"/>
        </w:rPr>
      </w:pPr>
    </w:p>
    <w:p w:rsidR="00B755C7" w:rsidRDefault="00B755C7">
      <w:pPr>
        <w:ind w:firstLine="748"/>
        <w:jc w:val="center"/>
        <w:rPr>
          <w:b/>
          <w:bCs/>
          <w:caps/>
          <w:sz w:val="32"/>
          <w:szCs w:val="32"/>
        </w:rPr>
      </w:pPr>
      <w:r>
        <w:rPr>
          <w:b/>
          <w:bCs/>
          <w:caps/>
          <w:sz w:val="32"/>
          <w:szCs w:val="32"/>
        </w:rPr>
        <w:br w:type="page"/>
        <w:t>6. Ландшафтные районы</w:t>
      </w:r>
    </w:p>
    <w:p w:rsidR="00B755C7" w:rsidRDefault="00B755C7">
      <w:pPr>
        <w:ind w:firstLine="748"/>
        <w:jc w:val="center"/>
        <w:rPr>
          <w:b/>
          <w:bCs/>
          <w:caps/>
          <w:sz w:val="32"/>
          <w:szCs w:val="32"/>
        </w:rPr>
      </w:pPr>
    </w:p>
    <w:p w:rsidR="00B755C7" w:rsidRDefault="00B755C7">
      <w:pPr>
        <w:ind w:firstLine="720"/>
        <w:jc w:val="both"/>
        <w:rPr>
          <w:sz w:val="28"/>
          <w:szCs w:val="28"/>
        </w:rPr>
      </w:pPr>
      <w:r>
        <w:rPr>
          <w:sz w:val="28"/>
          <w:szCs w:val="28"/>
        </w:rPr>
        <w:t xml:space="preserve">На территории Волгоградской области выделяются следующие ландшафтные районы (рис. 1): </w:t>
      </w:r>
    </w:p>
    <w:p w:rsidR="00B755C7" w:rsidRDefault="00B755C7">
      <w:pPr>
        <w:numPr>
          <w:ilvl w:val="0"/>
          <w:numId w:val="11"/>
        </w:numPr>
        <w:jc w:val="both"/>
        <w:rPr>
          <w:sz w:val="28"/>
          <w:szCs w:val="28"/>
        </w:rPr>
      </w:pPr>
      <w:r>
        <w:rPr>
          <w:sz w:val="28"/>
          <w:szCs w:val="28"/>
        </w:rPr>
        <w:t>Калачский;</w:t>
      </w:r>
    </w:p>
    <w:p w:rsidR="00B755C7" w:rsidRDefault="00B755C7">
      <w:pPr>
        <w:numPr>
          <w:ilvl w:val="0"/>
          <w:numId w:val="11"/>
        </w:numPr>
        <w:jc w:val="both"/>
        <w:rPr>
          <w:sz w:val="28"/>
          <w:szCs w:val="28"/>
        </w:rPr>
      </w:pPr>
      <w:r>
        <w:rPr>
          <w:sz w:val="28"/>
          <w:szCs w:val="28"/>
        </w:rPr>
        <w:t>Задонский;</w:t>
      </w:r>
    </w:p>
    <w:p w:rsidR="00B755C7" w:rsidRDefault="00B755C7">
      <w:pPr>
        <w:numPr>
          <w:ilvl w:val="0"/>
          <w:numId w:val="11"/>
        </w:numPr>
        <w:jc w:val="both"/>
        <w:rPr>
          <w:sz w:val="28"/>
          <w:szCs w:val="28"/>
        </w:rPr>
      </w:pPr>
      <w:r>
        <w:rPr>
          <w:sz w:val="28"/>
          <w:szCs w:val="28"/>
        </w:rPr>
        <w:t>Хоперско-Бузулукский;</w:t>
      </w:r>
    </w:p>
    <w:p w:rsidR="00B755C7" w:rsidRDefault="00B755C7">
      <w:pPr>
        <w:numPr>
          <w:ilvl w:val="0"/>
          <w:numId w:val="11"/>
        </w:numPr>
        <w:jc w:val="both"/>
        <w:rPr>
          <w:sz w:val="28"/>
          <w:szCs w:val="28"/>
        </w:rPr>
      </w:pPr>
      <w:r>
        <w:rPr>
          <w:sz w:val="28"/>
          <w:szCs w:val="28"/>
        </w:rPr>
        <w:t>Волго-Медведицкий;</w:t>
      </w:r>
    </w:p>
    <w:p w:rsidR="00B755C7" w:rsidRDefault="00B755C7">
      <w:pPr>
        <w:numPr>
          <w:ilvl w:val="0"/>
          <w:numId w:val="11"/>
        </w:numPr>
        <w:jc w:val="both"/>
        <w:rPr>
          <w:sz w:val="28"/>
          <w:szCs w:val="28"/>
        </w:rPr>
      </w:pPr>
      <w:r>
        <w:rPr>
          <w:sz w:val="28"/>
          <w:szCs w:val="28"/>
        </w:rPr>
        <w:t>Ергенинский;</w:t>
      </w:r>
    </w:p>
    <w:p w:rsidR="00B755C7" w:rsidRDefault="00B755C7">
      <w:pPr>
        <w:numPr>
          <w:ilvl w:val="0"/>
          <w:numId w:val="11"/>
        </w:numPr>
        <w:jc w:val="both"/>
        <w:rPr>
          <w:sz w:val="28"/>
          <w:szCs w:val="28"/>
        </w:rPr>
      </w:pPr>
      <w:r>
        <w:rPr>
          <w:sz w:val="28"/>
          <w:szCs w:val="28"/>
        </w:rPr>
        <w:t>Прикаспийский;</w:t>
      </w:r>
    </w:p>
    <w:p w:rsidR="00B755C7" w:rsidRDefault="00B755C7">
      <w:pPr>
        <w:numPr>
          <w:ilvl w:val="0"/>
          <w:numId w:val="11"/>
        </w:numPr>
        <w:jc w:val="both"/>
        <w:rPr>
          <w:sz w:val="28"/>
          <w:szCs w:val="28"/>
        </w:rPr>
      </w:pPr>
      <w:r>
        <w:rPr>
          <w:sz w:val="28"/>
          <w:szCs w:val="28"/>
        </w:rPr>
        <w:t>Донской;</w:t>
      </w:r>
    </w:p>
    <w:p w:rsidR="00B755C7" w:rsidRDefault="00B755C7">
      <w:pPr>
        <w:numPr>
          <w:ilvl w:val="0"/>
          <w:numId w:val="11"/>
        </w:numPr>
        <w:jc w:val="both"/>
        <w:rPr>
          <w:sz w:val="28"/>
          <w:szCs w:val="28"/>
        </w:rPr>
      </w:pPr>
      <w:r>
        <w:rPr>
          <w:sz w:val="28"/>
          <w:szCs w:val="28"/>
        </w:rPr>
        <w:t>Волго-Ахтубннский.</w:t>
      </w:r>
    </w:p>
    <w:p w:rsidR="00B755C7" w:rsidRDefault="00B755C7">
      <w:pPr>
        <w:jc w:val="both"/>
        <w:rPr>
          <w:sz w:val="28"/>
          <w:szCs w:val="28"/>
        </w:rPr>
      </w:pPr>
    </w:p>
    <w:p w:rsidR="00B755C7" w:rsidRDefault="00697FD2">
      <w:pPr>
        <w:ind w:firstLine="720"/>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318pt">
            <v:imagedata r:id="rId7" o:title="" croptop="5962f"/>
          </v:shape>
        </w:pict>
      </w:r>
    </w:p>
    <w:p w:rsidR="00B755C7" w:rsidRDefault="00B755C7">
      <w:pPr>
        <w:jc w:val="both"/>
        <w:rPr>
          <w:sz w:val="28"/>
          <w:szCs w:val="28"/>
        </w:rPr>
      </w:pPr>
    </w:p>
    <w:p w:rsidR="00B755C7" w:rsidRDefault="00B755C7">
      <w:pPr>
        <w:ind w:firstLine="720"/>
        <w:jc w:val="center"/>
        <w:rPr>
          <w:b/>
          <w:bCs/>
          <w:sz w:val="28"/>
          <w:szCs w:val="28"/>
        </w:rPr>
      </w:pPr>
      <w:r>
        <w:rPr>
          <w:b/>
          <w:bCs/>
          <w:sz w:val="28"/>
          <w:szCs w:val="28"/>
        </w:rPr>
        <w:t>Рис. 1. Ландшафтная схема Волгоградской области</w:t>
      </w:r>
    </w:p>
    <w:p w:rsidR="00B755C7" w:rsidRDefault="00B755C7">
      <w:pPr>
        <w:ind w:firstLine="720"/>
        <w:jc w:val="both"/>
        <w:rPr>
          <w:sz w:val="28"/>
          <w:szCs w:val="28"/>
        </w:rPr>
      </w:pPr>
    </w:p>
    <w:p w:rsidR="00B755C7" w:rsidRDefault="00B755C7">
      <w:pPr>
        <w:ind w:firstLine="720"/>
        <w:jc w:val="both"/>
        <w:rPr>
          <w:sz w:val="28"/>
          <w:szCs w:val="28"/>
        </w:rPr>
      </w:pPr>
      <w:r>
        <w:rPr>
          <w:sz w:val="28"/>
          <w:szCs w:val="28"/>
        </w:rPr>
        <w:t>Природно-территориальные комплексы являются итогом развития природной среды и выделяются как естественно ограниченные друг от друга ландшафты. В каждом из них взаимосвязи между компонентами природы различны. Границами ландшафтов служат в одних случаях орографические или же водные, а на равнинах – биоклиматические.</w:t>
      </w:r>
    </w:p>
    <w:p w:rsidR="00B755C7" w:rsidRDefault="00B755C7">
      <w:pPr>
        <w:ind w:firstLine="720"/>
        <w:jc w:val="both"/>
        <w:rPr>
          <w:sz w:val="28"/>
          <w:szCs w:val="28"/>
        </w:rPr>
      </w:pPr>
      <w:r>
        <w:rPr>
          <w:sz w:val="28"/>
          <w:szCs w:val="28"/>
        </w:rPr>
        <w:t>Захоперский и Задонский природные комплексы за</w:t>
      </w:r>
      <w:r>
        <w:rPr>
          <w:sz w:val="28"/>
          <w:szCs w:val="28"/>
        </w:rPr>
        <w:softHyphen/>
        <w:t>нимают западную часть Волгоградской области по правому берегу Хопра и Дона. Широтным отрезком Дона, от ст. Вешенской до г. Серафимовича, эта тер</w:t>
      </w:r>
      <w:r>
        <w:rPr>
          <w:sz w:val="28"/>
          <w:szCs w:val="28"/>
        </w:rPr>
        <w:softHyphen/>
        <w:t>ритория делится на два орографических района: Ка-лачскую возвышенность и Донскую гряду, которые в данном случае являются и границами ПТК. Абсолют</w:t>
      </w:r>
      <w:r>
        <w:rPr>
          <w:sz w:val="28"/>
          <w:szCs w:val="28"/>
        </w:rPr>
        <w:softHyphen/>
        <w:t>ная высота водораздельных пространств изменяется от 239 м на севере Калачской возвышенности до 250 м на юге Донской гряды, около ст. Трехостров</w:t>
      </w:r>
      <w:r>
        <w:rPr>
          <w:sz w:val="28"/>
          <w:szCs w:val="28"/>
        </w:rPr>
        <w:softHyphen/>
        <w:t>ской. Возвышенность имеет асимметричное строение и сложена горными породами каменноугольной, триа</w:t>
      </w:r>
      <w:r>
        <w:rPr>
          <w:sz w:val="28"/>
          <w:szCs w:val="28"/>
        </w:rPr>
        <w:softHyphen/>
        <w:t>совой, юрской, меловой, палеогеновой и неогеновой систем. Местами сохранились от размыва четвертич</w:t>
      </w:r>
      <w:r>
        <w:rPr>
          <w:sz w:val="28"/>
          <w:szCs w:val="28"/>
        </w:rPr>
        <w:softHyphen/>
        <w:t>ные ледниковые суглинки с валунами.</w:t>
      </w:r>
    </w:p>
    <w:p w:rsidR="00B755C7" w:rsidRDefault="00B755C7">
      <w:pPr>
        <w:ind w:firstLine="720"/>
        <w:jc w:val="both"/>
        <w:rPr>
          <w:sz w:val="28"/>
          <w:szCs w:val="28"/>
        </w:rPr>
      </w:pPr>
      <w:r>
        <w:rPr>
          <w:sz w:val="28"/>
          <w:szCs w:val="28"/>
        </w:rPr>
        <w:t>Климат в сравнении с другими ПТК наименее континентальный в Захоперье. Так, средняя темпера</w:t>
      </w:r>
      <w:r>
        <w:rPr>
          <w:sz w:val="28"/>
          <w:szCs w:val="28"/>
        </w:rPr>
        <w:softHyphen/>
        <w:t>тура там изменяется с севера на юг от –10° до –9°, средняя июльская температура колеблется в пределах от 22,5° до 23,0°. Годовое количество осадков увели</w:t>
      </w:r>
      <w:r>
        <w:rPr>
          <w:sz w:val="28"/>
          <w:szCs w:val="28"/>
        </w:rPr>
        <w:softHyphen/>
        <w:t>чивается с юга на северо-запад от 350 до 450 мм, а испаряемость–650–550 мм. Это наибольшее коли</w:t>
      </w:r>
      <w:r>
        <w:rPr>
          <w:sz w:val="28"/>
          <w:szCs w:val="28"/>
        </w:rPr>
        <w:softHyphen/>
        <w:t>чество осадков на территории Волгоградской облас</w:t>
      </w:r>
      <w:r>
        <w:rPr>
          <w:sz w:val="28"/>
          <w:szCs w:val="28"/>
        </w:rPr>
        <w:softHyphen/>
        <w:t>ти. Сумма активных температур 2000–2800°, коэф</w:t>
      </w:r>
      <w:r>
        <w:rPr>
          <w:sz w:val="28"/>
          <w:szCs w:val="28"/>
        </w:rPr>
        <w:softHyphen/>
        <w:t>фициент увлажнения 0,6–0,8, средняя высота снежного покрова 30–40 см. Следствием отмеченных кли</w:t>
      </w:r>
      <w:r>
        <w:rPr>
          <w:sz w:val="28"/>
          <w:szCs w:val="28"/>
        </w:rPr>
        <w:softHyphen/>
        <w:t>матических условий являются степные ландшафты. На черноземных почвах (в Захоперье) и засушливых степях на темно-каштановых почвах в Задонье рас</w:t>
      </w:r>
      <w:r>
        <w:rPr>
          <w:sz w:val="28"/>
          <w:szCs w:val="28"/>
        </w:rPr>
        <w:softHyphen/>
        <w:t>тительность степная. На севере богаторазнотравно-типчаково-ковыльные и на юге типчаково-ковыльные бедноразнотравные. По балкам растут байрачные ле</w:t>
      </w:r>
      <w:r>
        <w:rPr>
          <w:sz w:val="28"/>
          <w:szCs w:val="28"/>
        </w:rPr>
        <w:softHyphen/>
        <w:t>са (дуб, тополь и др.). Примером могут служить ле</w:t>
      </w:r>
      <w:r>
        <w:rPr>
          <w:sz w:val="28"/>
          <w:szCs w:val="28"/>
        </w:rPr>
        <w:softHyphen/>
        <w:t>са Шемякинской дачи и Шакинский лес, которые на ходятся в балках восточного и южного склонов Ка-лачской возвышенности. На «венцах» Донской гряды около ст. Трехостровской растет нагорный дубовый лес. Возвышенный рельеф, ливневый характер осад</w:t>
      </w:r>
      <w:r>
        <w:rPr>
          <w:sz w:val="28"/>
          <w:szCs w:val="28"/>
        </w:rPr>
        <w:softHyphen/>
        <w:t>ков и податливые горные породы, а иногда и нераци</w:t>
      </w:r>
      <w:r>
        <w:rPr>
          <w:sz w:val="28"/>
          <w:szCs w:val="28"/>
        </w:rPr>
        <w:softHyphen/>
        <w:t>ональная хозяйственная деятельность обусловливают «вспышки» эрозионных процессов.</w:t>
      </w:r>
    </w:p>
    <w:p w:rsidR="00B755C7" w:rsidRDefault="00B755C7">
      <w:pPr>
        <w:ind w:firstLine="720"/>
        <w:jc w:val="both"/>
        <w:rPr>
          <w:sz w:val="28"/>
          <w:szCs w:val="28"/>
        </w:rPr>
      </w:pPr>
      <w:r>
        <w:rPr>
          <w:sz w:val="28"/>
          <w:szCs w:val="28"/>
        </w:rPr>
        <w:t>Захоперье–вполне благоприятный район для про</w:t>
      </w:r>
      <w:r>
        <w:rPr>
          <w:sz w:val="28"/>
          <w:szCs w:val="28"/>
        </w:rPr>
        <w:softHyphen/>
        <w:t>изводства зерна, подсолнечника, кукурузы, тогда как в Задонье с его большей засушливостью эти условия не столь благоприятны.</w:t>
      </w:r>
    </w:p>
    <w:p w:rsidR="00B755C7" w:rsidRDefault="00B755C7">
      <w:pPr>
        <w:ind w:firstLine="720"/>
        <w:jc w:val="both"/>
        <w:rPr>
          <w:sz w:val="28"/>
          <w:szCs w:val="28"/>
        </w:rPr>
      </w:pPr>
      <w:r>
        <w:rPr>
          <w:b/>
          <w:bCs/>
          <w:i/>
          <w:iCs/>
          <w:sz w:val="28"/>
          <w:szCs w:val="28"/>
        </w:rPr>
        <w:t xml:space="preserve">Хоперско-Бузулукский ландшафт </w:t>
      </w:r>
      <w:r>
        <w:rPr>
          <w:sz w:val="28"/>
          <w:szCs w:val="28"/>
        </w:rPr>
        <w:t>совпадает с низменнос</w:t>
      </w:r>
      <w:r>
        <w:rPr>
          <w:sz w:val="28"/>
          <w:szCs w:val="28"/>
        </w:rPr>
        <w:softHyphen/>
        <w:t>тью, расположенной между Калачской возвышеннос</w:t>
      </w:r>
      <w:r>
        <w:rPr>
          <w:sz w:val="28"/>
          <w:szCs w:val="28"/>
        </w:rPr>
        <w:softHyphen/>
        <w:t>тью и Медведицкими Ярами и являющейся южным окончанием Окско-Донской равнины. Наиболее высо</w:t>
      </w:r>
      <w:r>
        <w:rPr>
          <w:sz w:val="28"/>
          <w:szCs w:val="28"/>
        </w:rPr>
        <w:softHyphen/>
        <w:t>кие отметки рельефа (160–185 м) расположены в пра</w:t>
      </w:r>
      <w:r>
        <w:rPr>
          <w:sz w:val="28"/>
          <w:szCs w:val="28"/>
        </w:rPr>
        <w:softHyphen/>
        <w:t>вобережной и левобережной частях Бузулука. Наи</w:t>
      </w:r>
      <w:r>
        <w:rPr>
          <w:sz w:val="28"/>
          <w:szCs w:val="28"/>
        </w:rPr>
        <w:softHyphen/>
        <w:t>более низкий уровень (60 м)  приурочен к долине р. Бузулук. Это определило направление течения его притоков.</w:t>
      </w:r>
    </w:p>
    <w:p w:rsidR="00B755C7" w:rsidRDefault="00B755C7">
      <w:pPr>
        <w:ind w:firstLine="720"/>
        <w:jc w:val="both"/>
        <w:rPr>
          <w:sz w:val="28"/>
          <w:szCs w:val="28"/>
        </w:rPr>
      </w:pPr>
      <w:r>
        <w:rPr>
          <w:sz w:val="28"/>
          <w:szCs w:val="28"/>
        </w:rPr>
        <w:t>Вся поверхность низменности покрыта четвертич</w:t>
      </w:r>
      <w:r>
        <w:rPr>
          <w:sz w:val="28"/>
          <w:szCs w:val="28"/>
        </w:rPr>
        <w:softHyphen/>
        <w:t>ными ледниковыми и водно-ледниковыми отложения</w:t>
      </w:r>
      <w:r>
        <w:rPr>
          <w:sz w:val="28"/>
          <w:szCs w:val="28"/>
        </w:rPr>
        <w:softHyphen/>
        <w:t>ми. На междуречье Хопра и Медведицы, в их нижнем течении, имеется Кумылженский песчаный массив.</w:t>
      </w:r>
    </w:p>
    <w:p w:rsidR="00B755C7" w:rsidRDefault="00B755C7">
      <w:pPr>
        <w:ind w:firstLine="720"/>
        <w:jc w:val="both"/>
        <w:rPr>
          <w:sz w:val="28"/>
          <w:szCs w:val="28"/>
        </w:rPr>
      </w:pPr>
      <w:r>
        <w:rPr>
          <w:sz w:val="28"/>
          <w:szCs w:val="28"/>
        </w:rPr>
        <w:t>Климат умеренно-континентальный. Средняя тем</w:t>
      </w:r>
      <w:r>
        <w:rPr>
          <w:sz w:val="28"/>
          <w:szCs w:val="28"/>
        </w:rPr>
        <w:softHyphen/>
        <w:t>пература января на юге района – 10°, на севере – 11°. Средняя июльская 22–23°. Абсолютный минимум– минус 39°, максимум +43° (г. Новоаннинский). Годо</w:t>
      </w:r>
      <w:r>
        <w:rPr>
          <w:sz w:val="28"/>
          <w:szCs w:val="28"/>
        </w:rPr>
        <w:softHyphen/>
        <w:t>вое количество осадков 350–450 мм, испаряемость 600–700 мм. Сумма активных температур 2000–3000°, высота снежного покрова 30 см, коэффициент увлаж</w:t>
      </w:r>
      <w:r>
        <w:rPr>
          <w:sz w:val="28"/>
          <w:szCs w:val="28"/>
        </w:rPr>
        <w:softHyphen/>
        <w:t>нения 0,7–0,6. Таким образом, Хоперско-Бузулукский ПТК расположен в одной биоклиматической зоне с Захоперским ландшафтом, но отличается от него по рельефу.</w:t>
      </w:r>
    </w:p>
    <w:p w:rsidR="00B755C7" w:rsidRDefault="00B755C7">
      <w:pPr>
        <w:ind w:firstLine="720"/>
        <w:jc w:val="both"/>
        <w:rPr>
          <w:sz w:val="28"/>
          <w:szCs w:val="28"/>
        </w:rPr>
      </w:pPr>
      <w:r>
        <w:rPr>
          <w:sz w:val="28"/>
          <w:szCs w:val="28"/>
        </w:rPr>
        <w:t>Почвы Хоперско-Бузулукской низменности пред</w:t>
      </w:r>
      <w:r>
        <w:rPr>
          <w:sz w:val="28"/>
          <w:szCs w:val="28"/>
        </w:rPr>
        <w:softHyphen/>
        <w:t>ставлены черноземами обыкновенными (в правобе</w:t>
      </w:r>
      <w:r>
        <w:rPr>
          <w:sz w:val="28"/>
          <w:szCs w:val="28"/>
        </w:rPr>
        <w:softHyphen/>
        <w:t>режной части Бузулука) и черноземами южными (на левобережье). По долинам рек развиты пойменные почвы. В почвенно-климатическом отношении этот район наиболее благоприятен для сельскохозяйствен</w:t>
      </w:r>
      <w:r>
        <w:rPr>
          <w:sz w:val="28"/>
          <w:szCs w:val="28"/>
        </w:rPr>
        <w:softHyphen/>
        <w:t>ного производства.</w:t>
      </w:r>
    </w:p>
    <w:p w:rsidR="00B755C7" w:rsidRDefault="00B755C7">
      <w:pPr>
        <w:ind w:firstLine="720"/>
        <w:jc w:val="both"/>
        <w:rPr>
          <w:sz w:val="28"/>
          <w:szCs w:val="28"/>
        </w:rPr>
      </w:pPr>
      <w:r>
        <w:rPr>
          <w:sz w:val="28"/>
          <w:szCs w:val="28"/>
        </w:rPr>
        <w:t>Растительный покров представлен богаторазно-травно-типчаково-ковыльными и разнотравно-типчаково-ковыльными ассоциациями. Значительная часть территории (до 80%) распахана и используется для выращивания сельскохозяйственных культур, условия для возделывания которых здесь вполне благопри</w:t>
      </w:r>
      <w:r>
        <w:rPr>
          <w:sz w:val="28"/>
          <w:szCs w:val="28"/>
        </w:rPr>
        <w:softHyphen/>
        <w:t>ятны.</w:t>
      </w:r>
    </w:p>
    <w:p w:rsidR="00B755C7" w:rsidRDefault="00B755C7">
      <w:pPr>
        <w:ind w:firstLine="720"/>
        <w:jc w:val="both"/>
        <w:rPr>
          <w:sz w:val="28"/>
          <w:szCs w:val="28"/>
        </w:rPr>
      </w:pPr>
      <w:r>
        <w:rPr>
          <w:b/>
          <w:bCs/>
          <w:i/>
          <w:iCs/>
          <w:sz w:val="28"/>
          <w:szCs w:val="28"/>
        </w:rPr>
        <w:t>Волго-Медведицкии ландшафт</w:t>
      </w:r>
      <w:r>
        <w:rPr>
          <w:sz w:val="28"/>
          <w:szCs w:val="28"/>
        </w:rPr>
        <w:t xml:space="preserve"> совпадает с южным окончанием Приволжской возвышенности. Рельеф ее сложный, поверхность изрезана многочисленными ов</w:t>
      </w:r>
      <w:r>
        <w:rPr>
          <w:sz w:val="28"/>
          <w:szCs w:val="28"/>
        </w:rPr>
        <w:softHyphen/>
        <w:t>рагами, балками и малыми реками. Долинами рек Медведицы, Иловли возвышенность разделяется на три орографических района: Медведицкие Яры, Доно-Медведицкую и Волго-Иловлинскую гряды. Абсолют</w:t>
      </w:r>
      <w:r>
        <w:rPr>
          <w:sz w:val="28"/>
          <w:szCs w:val="28"/>
        </w:rPr>
        <w:softHyphen/>
        <w:t>ная высота водораздельных пространств изменяется от 150 до 300 метров. На Доно-Медведицкой гряде (Гусельско-Тетеревятский кряж) находится наивыс</w:t>
      </w:r>
      <w:r>
        <w:rPr>
          <w:sz w:val="28"/>
          <w:szCs w:val="28"/>
        </w:rPr>
        <w:softHyphen/>
        <w:t>шая точка возвышенности и всей Волгоградской об</w:t>
      </w:r>
      <w:r>
        <w:rPr>
          <w:sz w:val="28"/>
          <w:szCs w:val="28"/>
        </w:rPr>
        <w:softHyphen/>
        <w:t>ласти – 358 м.</w:t>
      </w:r>
    </w:p>
    <w:p w:rsidR="00B755C7" w:rsidRDefault="00B755C7">
      <w:pPr>
        <w:ind w:firstLine="720"/>
        <w:jc w:val="both"/>
        <w:rPr>
          <w:sz w:val="28"/>
          <w:szCs w:val="28"/>
        </w:rPr>
      </w:pPr>
      <w:r>
        <w:rPr>
          <w:sz w:val="28"/>
          <w:szCs w:val="28"/>
        </w:rPr>
        <w:t>Климат Приволжской возвышенности континен</w:t>
      </w:r>
      <w:r>
        <w:rPr>
          <w:sz w:val="28"/>
          <w:szCs w:val="28"/>
        </w:rPr>
        <w:softHyphen/>
        <w:t>тальный. Средняя январская температура изменяется с севера на юг от – 11° до – 10°, средняя июльская – с северо-запада на юго-восток–от 22,5° до 24,5° (Волгоград). Годовое количество осадков–400– 350 мм, а испаряемость 600–800 мм. Сумма активных температур 2100–3000°. Коэффициент увлажнения 0,6–0,4. .</w:t>
      </w:r>
    </w:p>
    <w:p w:rsidR="00B755C7" w:rsidRDefault="00B755C7">
      <w:pPr>
        <w:ind w:firstLine="720"/>
        <w:jc w:val="both"/>
        <w:rPr>
          <w:sz w:val="28"/>
          <w:szCs w:val="28"/>
        </w:rPr>
      </w:pPr>
      <w:r>
        <w:rPr>
          <w:sz w:val="28"/>
          <w:szCs w:val="28"/>
        </w:rPr>
        <w:t>Почвенный покров представлен в основном темно-каштановыми и каштановыми почвами. Преобладаю</w:t>
      </w:r>
      <w:r>
        <w:rPr>
          <w:sz w:val="28"/>
          <w:szCs w:val="28"/>
        </w:rPr>
        <w:softHyphen/>
        <w:t>щий тип растительности степной – разнотравно-тип-чаково-ковыльная и типчаково-ковыльная бедноразно-травная ассоциации. На водоразделах произрастают дубово-сосновые леса. На границе с Саратовской об</w:t>
      </w:r>
      <w:r>
        <w:rPr>
          <w:sz w:val="28"/>
          <w:szCs w:val="28"/>
        </w:rPr>
        <w:softHyphen/>
        <w:t>ластью распространена береза. Примером нагорных лесов в степной зоне является лес Гусельско-Тетеревятского кряжа.</w:t>
      </w:r>
    </w:p>
    <w:p w:rsidR="00B755C7" w:rsidRDefault="00B755C7">
      <w:pPr>
        <w:ind w:firstLine="720"/>
        <w:jc w:val="both"/>
        <w:rPr>
          <w:sz w:val="28"/>
          <w:szCs w:val="28"/>
        </w:rPr>
      </w:pPr>
      <w:r>
        <w:rPr>
          <w:sz w:val="28"/>
          <w:szCs w:val="28"/>
        </w:rPr>
        <w:t>Водораздельные пространства на 80% распаханы и заняты под зерновые культуры. Ввиду возрастания засушливости климата в южном направлении При-волгоградская часть – первоочередной район разви</w:t>
      </w:r>
      <w:r>
        <w:rPr>
          <w:sz w:val="28"/>
          <w:szCs w:val="28"/>
        </w:rPr>
        <w:softHyphen/>
        <w:t>тия орошения.</w:t>
      </w:r>
    </w:p>
    <w:p w:rsidR="00B755C7" w:rsidRDefault="00B755C7">
      <w:pPr>
        <w:ind w:firstLine="720"/>
        <w:jc w:val="both"/>
        <w:rPr>
          <w:sz w:val="28"/>
          <w:szCs w:val="28"/>
        </w:rPr>
      </w:pPr>
      <w:r>
        <w:rPr>
          <w:b/>
          <w:bCs/>
          <w:i/>
          <w:iCs/>
          <w:sz w:val="28"/>
          <w:szCs w:val="28"/>
        </w:rPr>
        <w:t>Ергенинский ландшафт</w:t>
      </w:r>
      <w:r>
        <w:rPr>
          <w:sz w:val="28"/>
          <w:szCs w:val="28"/>
        </w:rPr>
        <w:t xml:space="preserve"> расположен южнее Волго-Донского канала и орографически является как бы продолжением Приволжской возвышенности. В пре</w:t>
      </w:r>
      <w:r>
        <w:rPr>
          <w:sz w:val="28"/>
          <w:szCs w:val="28"/>
        </w:rPr>
        <w:softHyphen/>
        <w:t>делах Волгоградской области расположена только северная часть Ергеней. Восточный склон Ергеней круто опускается к Сарпинской низменности. Он из</w:t>
      </w:r>
      <w:r>
        <w:rPr>
          <w:sz w:val="28"/>
          <w:szCs w:val="28"/>
        </w:rPr>
        <w:softHyphen/>
        <w:t>резан овражно-балочной сетью и небольшими пересыхающими степными речками. Западный склон длин</w:t>
      </w:r>
      <w:r>
        <w:rPr>
          <w:sz w:val="28"/>
          <w:szCs w:val="28"/>
        </w:rPr>
        <w:softHyphen/>
        <w:t>ный, полого опускается к Цимлянскому водохранили</w:t>
      </w:r>
      <w:r>
        <w:rPr>
          <w:sz w:val="28"/>
          <w:szCs w:val="28"/>
        </w:rPr>
        <w:softHyphen/>
        <w:t>щу. Его поверхность пересечена долинами рек: Донская Царица, Мышкова, Курмоярский Аксай. Аб</w:t>
      </w:r>
      <w:r>
        <w:rPr>
          <w:sz w:val="28"/>
          <w:szCs w:val="28"/>
        </w:rPr>
        <w:softHyphen/>
        <w:t>солютная высота возвышенности изменяется от 50 мет</w:t>
      </w:r>
      <w:r>
        <w:rPr>
          <w:sz w:val="28"/>
          <w:szCs w:val="28"/>
        </w:rPr>
        <w:softHyphen/>
        <w:t>ров у подножия до 184 метров на водоразделе.</w:t>
      </w:r>
    </w:p>
    <w:p w:rsidR="00B755C7" w:rsidRDefault="00B755C7">
      <w:pPr>
        <w:ind w:firstLine="720"/>
        <w:jc w:val="both"/>
        <w:rPr>
          <w:sz w:val="28"/>
          <w:szCs w:val="28"/>
        </w:rPr>
      </w:pPr>
      <w:r>
        <w:rPr>
          <w:sz w:val="28"/>
          <w:szCs w:val="28"/>
        </w:rPr>
        <w:t>Породы, слагающие поверхность Ергеней, пред</w:t>
      </w:r>
      <w:r>
        <w:rPr>
          <w:sz w:val="28"/>
          <w:szCs w:val="28"/>
        </w:rPr>
        <w:softHyphen/>
        <w:t>ставлены отложениями палеогена и неогена, которые обнажаются по долинам речек и балок. Плоские во</w:t>
      </w:r>
      <w:r>
        <w:rPr>
          <w:sz w:val="28"/>
          <w:szCs w:val="28"/>
        </w:rPr>
        <w:softHyphen/>
        <w:t>дораздельные пространства сложены четвертичными породами.</w:t>
      </w:r>
    </w:p>
    <w:p w:rsidR="00B755C7" w:rsidRDefault="00B755C7">
      <w:pPr>
        <w:ind w:firstLine="720"/>
        <w:jc w:val="both"/>
        <w:rPr>
          <w:sz w:val="28"/>
          <w:szCs w:val="28"/>
        </w:rPr>
      </w:pPr>
      <w:r>
        <w:rPr>
          <w:sz w:val="28"/>
          <w:szCs w:val="28"/>
        </w:rPr>
        <w:t>Климат Ергенинской возвышенности более конти</w:t>
      </w:r>
      <w:r>
        <w:rPr>
          <w:sz w:val="28"/>
          <w:szCs w:val="28"/>
        </w:rPr>
        <w:softHyphen/>
        <w:t>нентальный в сравнении с другими ПТК. Средняя температура января изменяется от –8°С на юге до –9°С на севере. Средняя июльская температура 25-24,5°С. Годовое количество осадков – 300-330 мм, ис</w:t>
      </w:r>
      <w:r>
        <w:rPr>
          <w:sz w:val="28"/>
          <w:szCs w:val="28"/>
        </w:rPr>
        <w:softHyphen/>
        <w:t>паряемость 800-850 мм. Высота снежного покрова 0-10 см. Сумма активных температур составляет 3000-3400°С. Коэффициент увлажнения 0,4.</w:t>
      </w:r>
    </w:p>
    <w:p w:rsidR="00B755C7" w:rsidRDefault="00B755C7">
      <w:pPr>
        <w:ind w:firstLine="720"/>
        <w:jc w:val="both"/>
        <w:rPr>
          <w:sz w:val="28"/>
          <w:szCs w:val="28"/>
        </w:rPr>
      </w:pPr>
      <w:r>
        <w:rPr>
          <w:sz w:val="28"/>
          <w:szCs w:val="28"/>
        </w:rPr>
        <w:t>На большей части Ергеней распространены свет</w:t>
      </w:r>
      <w:r>
        <w:rPr>
          <w:sz w:val="28"/>
          <w:szCs w:val="28"/>
        </w:rPr>
        <w:softHyphen/>
        <w:t>ло-каштановые почвы с пятнами солонцов. На запад</w:t>
      </w:r>
      <w:r>
        <w:rPr>
          <w:sz w:val="28"/>
          <w:szCs w:val="28"/>
        </w:rPr>
        <w:softHyphen/>
        <w:t>ном склоне–каштановые почвы. Имеются участки с солонцами. По долинам рек в условиях большего ув</w:t>
      </w:r>
      <w:r>
        <w:rPr>
          <w:sz w:val="28"/>
          <w:szCs w:val="28"/>
        </w:rPr>
        <w:softHyphen/>
        <w:t>лажнения сформировались пойменные почвы.</w:t>
      </w:r>
    </w:p>
    <w:p w:rsidR="00B755C7" w:rsidRDefault="00B755C7">
      <w:pPr>
        <w:ind w:firstLine="720"/>
        <w:jc w:val="both"/>
        <w:rPr>
          <w:sz w:val="28"/>
          <w:szCs w:val="28"/>
        </w:rPr>
      </w:pPr>
      <w:r>
        <w:rPr>
          <w:sz w:val="28"/>
          <w:szCs w:val="28"/>
        </w:rPr>
        <w:t>Растительность на западном склоне представлена типчаково-ковыльными бедноразнотравными ассоциа</w:t>
      </w:r>
      <w:r>
        <w:rPr>
          <w:sz w:val="28"/>
          <w:szCs w:val="28"/>
        </w:rPr>
        <w:softHyphen/>
        <w:t>циями в комплексе с белополынными и белополынно-ромашковыми ассоциациями. Растительность восточ</w:t>
      </w:r>
      <w:r>
        <w:rPr>
          <w:sz w:val="28"/>
          <w:szCs w:val="28"/>
        </w:rPr>
        <w:softHyphen/>
        <w:t>ной и северо-восточной части Ергеней – полупустын</w:t>
      </w:r>
      <w:r>
        <w:rPr>
          <w:sz w:val="28"/>
          <w:szCs w:val="28"/>
        </w:rPr>
        <w:softHyphen/>
        <w:t>ная полынно-типчаково-ковыльная и комплексе с полукустарничковьши сообществами на солонцах. Ергенинская возвышенность является зоной рискованно</w:t>
      </w:r>
      <w:r>
        <w:rPr>
          <w:sz w:val="28"/>
          <w:szCs w:val="28"/>
        </w:rPr>
        <w:softHyphen/>
        <w:t>го земледелия, которое возможно с развитием орошае</w:t>
      </w:r>
      <w:r>
        <w:rPr>
          <w:sz w:val="28"/>
          <w:szCs w:val="28"/>
        </w:rPr>
        <w:softHyphen/>
        <w:t>мого земледелия (совхоз «Волго-Дон»), и районом скотоводства.</w:t>
      </w:r>
    </w:p>
    <w:p w:rsidR="00B755C7" w:rsidRDefault="00B755C7">
      <w:pPr>
        <w:ind w:firstLine="720"/>
        <w:jc w:val="both"/>
        <w:rPr>
          <w:sz w:val="28"/>
          <w:szCs w:val="28"/>
        </w:rPr>
      </w:pPr>
      <w:r>
        <w:rPr>
          <w:b/>
          <w:bCs/>
          <w:i/>
          <w:iCs/>
          <w:sz w:val="28"/>
          <w:szCs w:val="28"/>
        </w:rPr>
        <w:t>Прикаспийский ландшафт</w:t>
      </w:r>
      <w:r>
        <w:rPr>
          <w:sz w:val="28"/>
          <w:szCs w:val="28"/>
        </w:rPr>
        <w:t xml:space="preserve"> занимает Заволжье и часть правобережья–между Волгой и Ергенинской возвышенностью, которая носит название Сарпинской низменности. Рельеф данной территории представляет плоскую равнину, слабо наклоненную в южном нап</w:t>
      </w:r>
      <w:r>
        <w:rPr>
          <w:sz w:val="28"/>
          <w:szCs w:val="28"/>
        </w:rPr>
        <w:softHyphen/>
        <w:t>равлении от 50 до 0 метров. На фоне плоской поверх</w:t>
      </w:r>
      <w:r>
        <w:rPr>
          <w:sz w:val="28"/>
          <w:szCs w:val="28"/>
        </w:rPr>
        <w:softHyphen/>
        <w:t>ности на восточном берегу оз. Эльтон отчетливо выделяется гора Улаган (68 м) – наиболее высокая точ</w:t>
      </w:r>
      <w:r>
        <w:rPr>
          <w:sz w:val="28"/>
          <w:szCs w:val="28"/>
        </w:rPr>
        <w:softHyphen/>
        <w:t>ка на Прикаспийской низменности в пределах Волго</w:t>
      </w:r>
      <w:r>
        <w:rPr>
          <w:sz w:val="28"/>
          <w:szCs w:val="28"/>
        </w:rPr>
        <w:softHyphen/>
        <w:t>градской области. Около Эльтона находится и самая низкая отметка (15 м) всей Волгоградской области.</w:t>
      </w:r>
    </w:p>
    <w:p w:rsidR="00B755C7" w:rsidRDefault="00B755C7">
      <w:pPr>
        <w:ind w:firstLine="720"/>
        <w:jc w:val="both"/>
        <w:rPr>
          <w:sz w:val="28"/>
          <w:szCs w:val="28"/>
        </w:rPr>
      </w:pPr>
      <w:r>
        <w:rPr>
          <w:sz w:val="28"/>
          <w:szCs w:val="28"/>
        </w:rPr>
        <w:t>Климат Прикаспийской низменности резко конти</w:t>
      </w:r>
      <w:r>
        <w:rPr>
          <w:sz w:val="28"/>
          <w:szCs w:val="28"/>
        </w:rPr>
        <w:softHyphen/>
        <w:t>нентальный. Средняя январская температура изменя</w:t>
      </w:r>
      <w:r>
        <w:rPr>
          <w:sz w:val="28"/>
          <w:szCs w:val="28"/>
        </w:rPr>
        <w:softHyphen/>
        <w:t>ется с севера на юг от – 11,5° до –9,5°. Абсолютный минимум –38° (Палласовка). Средняя температура июля изменяется от 23° на северо-западе до 25° на юге. Абсолютный максимум (+45°С) зафиксирован в пос. Эльтон. Годовое количество осадков уменьшается с северо-запада на юго-восток от 325 до 250 мм, а ис</w:t>
      </w:r>
      <w:r>
        <w:rPr>
          <w:sz w:val="28"/>
          <w:szCs w:val="28"/>
        </w:rPr>
        <w:softHyphen/>
        <w:t>паряемость – от 800 до 900 мм. Сумма активных тем</w:t>
      </w:r>
      <w:r>
        <w:rPr>
          <w:sz w:val="28"/>
          <w:szCs w:val="28"/>
        </w:rPr>
        <w:softHyphen/>
        <w:t>ператур – 2800-3400°С, высота снежного покрова 20-10 см, коэффициент увлажнения 0,4-0,3.</w:t>
      </w:r>
    </w:p>
    <w:p w:rsidR="00B755C7" w:rsidRDefault="00B755C7">
      <w:pPr>
        <w:ind w:firstLine="720"/>
        <w:jc w:val="both"/>
        <w:rPr>
          <w:sz w:val="28"/>
          <w:szCs w:val="28"/>
        </w:rPr>
      </w:pPr>
      <w:r>
        <w:rPr>
          <w:sz w:val="28"/>
          <w:szCs w:val="28"/>
        </w:rPr>
        <w:t>Почвы Прикаспия на северо-западе каштановые, к юго-востоку распространены светло-каштановые с солонцами и солонцы со светло-каштановыми почва</w:t>
      </w:r>
      <w:r>
        <w:rPr>
          <w:sz w:val="28"/>
          <w:szCs w:val="28"/>
        </w:rPr>
        <w:softHyphen/>
        <w:t>ми. В понижениях, на более увлажненных местах, сформировались лугово-каштановые почвы. Вокруг озер Эльтон и Горько-Соленое распространены со</w:t>
      </w:r>
      <w:r>
        <w:rPr>
          <w:sz w:val="28"/>
          <w:szCs w:val="28"/>
        </w:rPr>
        <w:softHyphen/>
        <w:t>лончаки.</w:t>
      </w:r>
    </w:p>
    <w:p w:rsidR="00B755C7" w:rsidRDefault="00B755C7">
      <w:pPr>
        <w:ind w:firstLine="720"/>
        <w:jc w:val="both"/>
        <w:rPr>
          <w:sz w:val="28"/>
          <w:szCs w:val="28"/>
        </w:rPr>
      </w:pPr>
      <w:r>
        <w:rPr>
          <w:sz w:val="28"/>
          <w:szCs w:val="28"/>
        </w:rPr>
        <w:t>Растительность северо-западной части низменнос</w:t>
      </w:r>
      <w:r>
        <w:rPr>
          <w:sz w:val="28"/>
          <w:szCs w:val="28"/>
        </w:rPr>
        <w:softHyphen/>
        <w:t>ти представлена сухими бедноразнотравными типча</w:t>
      </w:r>
      <w:r>
        <w:rPr>
          <w:sz w:val="28"/>
          <w:szCs w:val="28"/>
        </w:rPr>
        <w:softHyphen/>
        <w:t>ково-ковыльными в комплексе с белополынными и бе-лополынно-ромашковыми ассоциациями. Значитель</w:t>
      </w:r>
      <w:r>
        <w:rPr>
          <w:sz w:val="28"/>
          <w:szCs w:val="28"/>
        </w:rPr>
        <w:softHyphen/>
        <w:t>ная площадь занята полупустынной растительностью: полынно-типчаково-ковыльными в комплексе с полу-кустарничковыми сообществами на солонцах.</w:t>
      </w:r>
    </w:p>
    <w:p w:rsidR="00B755C7" w:rsidRDefault="00B755C7">
      <w:pPr>
        <w:ind w:firstLine="720"/>
        <w:jc w:val="both"/>
        <w:rPr>
          <w:sz w:val="28"/>
          <w:szCs w:val="28"/>
        </w:rPr>
      </w:pPr>
      <w:r>
        <w:rPr>
          <w:sz w:val="28"/>
          <w:szCs w:val="28"/>
        </w:rPr>
        <w:t>Прикаспийская низменность в сельскохозяйствен</w:t>
      </w:r>
      <w:r>
        <w:rPr>
          <w:sz w:val="28"/>
          <w:szCs w:val="28"/>
        </w:rPr>
        <w:softHyphen/>
        <w:t>ном производстве ограниченно используется для воз</w:t>
      </w:r>
      <w:r>
        <w:rPr>
          <w:sz w:val="28"/>
          <w:szCs w:val="28"/>
        </w:rPr>
        <w:softHyphen/>
        <w:t>делывания зерновых культур. В основном это район разведения овец и крупного рогатого скота.</w:t>
      </w:r>
    </w:p>
    <w:p w:rsidR="00B755C7" w:rsidRDefault="00B755C7">
      <w:pPr>
        <w:ind w:firstLine="720"/>
        <w:jc w:val="both"/>
        <w:rPr>
          <w:sz w:val="28"/>
          <w:szCs w:val="28"/>
        </w:rPr>
      </w:pPr>
      <w:r>
        <w:rPr>
          <w:b/>
          <w:bCs/>
          <w:i/>
          <w:iCs/>
          <w:sz w:val="28"/>
          <w:szCs w:val="28"/>
        </w:rPr>
        <w:t>Долины крупных рек</w:t>
      </w:r>
      <w:r>
        <w:rPr>
          <w:sz w:val="28"/>
          <w:szCs w:val="28"/>
        </w:rPr>
        <w:t xml:space="preserve"> рассматриваются как само</w:t>
      </w:r>
      <w:r>
        <w:rPr>
          <w:sz w:val="28"/>
          <w:szCs w:val="28"/>
        </w:rPr>
        <w:softHyphen/>
        <w:t>стоятельные природные комплексы. Они отличаются от окружающих территорий спецификой геологическо</w:t>
      </w:r>
      <w:r>
        <w:rPr>
          <w:sz w:val="28"/>
          <w:szCs w:val="28"/>
        </w:rPr>
        <w:softHyphen/>
        <w:t>го строения рельефа, гидрологического режима, почвенно-растительным покровом. Особенностью этих природных комплексов является их линейность. Про</w:t>
      </w:r>
      <w:r>
        <w:rPr>
          <w:sz w:val="28"/>
          <w:szCs w:val="28"/>
        </w:rPr>
        <w:softHyphen/>
        <w:t>тяженность некоторых долин только в пределах Волгоградской области достигает сотни километров. При пересече</w:t>
      </w:r>
      <w:r>
        <w:rPr>
          <w:sz w:val="28"/>
          <w:szCs w:val="28"/>
        </w:rPr>
        <w:softHyphen/>
        <w:t>нии природных зон долины в некоторой степени при</w:t>
      </w:r>
      <w:r>
        <w:rPr>
          <w:sz w:val="28"/>
          <w:szCs w:val="28"/>
        </w:rPr>
        <w:softHyphen/>
        <w:t>обретают черты той зоны, которую пересекают.</w:t>
      </w:r>
    </w:p>
    <w:p w:rsidR="00B755C7" w:rsidRDefault="00B755C7">
      <w:pPr>
        <w:ind w:firstLine="720"/>
        <w:jc w:val="both"/>
        <w:rPr>
          <w:sz w:val="28"/>
          <w:szCs w:val="28"/>
        </w:rPr>
      </w:pPr>
      <w:r>
        <w:rPr>
          <w:sz w:val="28"/>
          <w:szCs w:val="28"/>
        </w:rPr>
        <w:t>Долины Дона и его притоков характеризуют</w:t>
      </w:r>
      <w:r>
        <w:rPr>
          <w:sz w:val="28"/>
          <w:szCs w:val="28"/>
        </w:rPr>
        <w:softHyphen/>
        <w:t>ся, как правило, асимметричным строением. Правые берега высокие, крутые, местами обрывистые. Левые берега низкие, пологие, незаметно сливаются с водо</w:t>
      </w:r>
      <w:r>
        <w:rPr>
          <w:sz w:val="28"/>
          <w:szCs w:val="28"/>
        </w:rPr>
        <w:softHyphen/>
        <w:t>разделами. Сложены они четвертичными аллювиальными (песок, глина) породами. Дно долины занято поймой, ширина которой меняется на различных уча</w:t>
      </w:r>
      <w:r>
        <w:rPr>
          <w:sz w:val="28"/>
          <w:szCs w:val="28"/>
        </w:rPr>
        <w:softHyphen/>
        <w:t>стках, что зависит от особенностей геологического строения данного района. Рельеф поймы образовался в результате русловой деятельности и половодий. Он представлен прирусловыми валами, западинами, про</w:t>
      </w:r>
      <w:r>
        <w:rPr>
          <w:sz w:val="28"/>
          <w:szCs w:val="28"/>
        </w:rPr>
        <w:softHyphen/>
        <w:t>токами и пойменными озерами.</w:t>
      </w:r>
    </w:p>
    <w:p w:rsidR="00B755C7" w:rsidRDefault="00B755C7">
      <w:pPr>
        <w:ind w:firstLine="720"/>
        <w:jc w:val="both"/>
        <w:rPr>
          <w:sz w:val="28"/>
          <w:szCs w:val="28"/>
        </w:rPr>
      </w:pPr>
      <w:r>
        <w:rPr>
          <w:sz w:val="28"/>
          <w:szCs w:val="28"/>
        </w:rPr>
        <w:t>Климат долины характеризуется теми показателя</w:t>
      </w:r>
      <w:r>
        <w:rPr>
          <w:sz w:val="28"/>
          <w:szCs w:val="28"/>
        </w:rPr>
        <w:softHyphen/>
        <w:t>ми, которые свойственны для территории, по которой протекает река, но в несколько смягченном виде. Осо</w:t>
      </w:r>
      <w:r>
        <w:rPr>
          <w:sz w:val="28"/>
          <w:szCs w:val="28"/>
        </w:rPr>
        <w:softHyphen/>
        <w:t>бенно это характерно для летнего периода. Почвы до</w:t>
      </w:r>
      <w:r>
        <w:rPr>
          <w:sz w:val="28"/>
          <w:szCs w:val="28"/>
        </w:rPr>
        <w:softHyphen/>
        <w:t>лин – пойменные, они образуются на аллювиальных отложениях, которые перекрыты гумусовым горизон</w:t>
      </w:r>
      <w:r>
        <w:rPr>
          <w:sz w:val="28"/>
          <w:szCs w:val="28"/>
        </w:rPr>
        <w:softHyphen/>
        <w:t>том, образованным иловатыми плодородными части</w:t>
      </w:r>
      <w:r>
        <w:rPr>
          <w:sz w:val="28"/>
          <w:szCs w:val="28"/>
        </w:rPr>
        <w:softHyphen/>
        <w:t>цами, приносимыми водами в период половодья и в результате разложения растительного покрова и ор</w:t>
      </w:r>
      <w:r>
        <w:rPr>
          <w:sz w:val="28"/>
          <w:szCs w:val="28"/>
        </w:rPr>
        <w:softHyphen/>
        <w:t>ганизмов мелких животных.</w:t>
      </w:r>
    </w:p>
    <w:p w:rsidR="00B755C7" w:rsidRDefault="00B755C7">
      <w:pPr>
        <w:ind w:firstLine="720"/>
        <w:jc w:val="both"/>
        <w:rPr>
          <w:sz w:val="28"/>
          <w:szCs w:val="28"/>
        </w:rPr>
      </w:pPr>
      <w:r>
        <w:rPr>
          <w:sz w:val="28"/>
          <w:szCs w:val="28"/>
        </w:rPr>
        <w:t>Растительный покров пойм представлен лесами и лугами. В пойме Хопра и Медведицы имеются тор</w:t>
      </w:r>
      <w:r>
        <w:rPr>
          <w:sz w:val="28"/>
          <w:szCs w:val="28"/>
        </w:rPr>
        <w:softHyphen/>
        <w:t>фяные болота. Поймы широко используются как се</w:t>
      </w:r>
      <w:r>
        <w:rPr>
          <w:sz w:val="28"/>
          <w:szCs w:val="28"/>
        </w:rPr>
        <w:softHyphen/>
        <w:t>нокосные угодья, для выпаса скота, выращивания огородных культур и садоводства. Долины Дона и его притоков используются как зоны рекреаций, на бере</w:t>
      </w:r>
      <w:r>
        <w:rPr>
          <w:sz w:val="28"/>
          <w:szCs w:val="28"/>
        </w:rPr>
        <w:softHyphen/>
        <w:t>гах рек имеются пионерские лагеря, туристские базы, спортивно-оздоровительные лагеря. Реки Дон, Хопер Медведица являются маршрутами водных, а их бере</w:t>
      </w:r>
      <w:r>
        <w:rPr>
          <w:sz w:val="28"/>
          <w:szCs w:val="28"/>
        </w:rPr>
        <w:softHyphen/>
        <w:t>га – пешеходных путешествий. Как самостоятельные ландшафты выделяются песчаные массивы: Кумыл-женский, Арчедино-Донской, Голубинский, Цимлян</w:t>
      </w:r>
      <w:r>
        <w:rPr>
          <w:sz w:val="28"/>
          <w:szCs w:val="28"/>
        </w:rPr>
        <w:softHyphen/>
        <w:t>ский на Дону и Михайловско-Сергиевский на Мед</w:t>
      </w:r>
      <w:r>
        <w:rPr>
          <w:sz w:val="28"/>
          <w:szCs w:val="28"/>
        </w:rPr>
        <w:softHyphen/>
        <w:t>ведице.</w:t>
      </w:r>
    </w:p>
    <w:p w:rsidR="00B755C7" w:rsidRDefault="00B755C7">
      <w:pPr>
        <w:ind w:firstLine="720"/>
        <w:jc w:val="both"/>
        <w:rPr>
          <w:sz w:val="28"/>
          <w:szCs w:val="28"/>
        </w:rPr>
      </w:pPr>
      <w:r>
        <w:rPr>
          <w:b/>
          <w:bCs/>
          <w:i/>
          <w:iCs/>
          <w:sz w:val="28"/>
          <w:szCs w:val="28"/>
        </w:rPr>
        <w:t>Волго-Ахтубинский ландшафт</w:t>
      </w:r>
      <w:r>
        <w:rPr>
          <w:sz w:val="28"/>
          <w:szCs w:val="28"/>
        </w:rPr>
        <w:t xml:space="preserve"> начинается с г. Волж</w:t>
      </w:r>
      <w:r>
        <w:rPr>
          <w:sz w:val="28"/>
          <w:szCs w:val="28"/>
        </w:rPr>
        <w:softHyphen/>
        <w:t>ского и занимает пойменное пространство между Вол</w:t>
      </w:r>
      <w:r>
        <w:rPr>
          <w:sz w:val="28"/>
          <w:szCs w:val="28"/>
        </w:rPr>
        <w:softHyphen/>
        <w:t>гой и Ахтубой шириной около 30 км. Протяженность поймы в пределах Волгоградской области составляет около 60 км. Волго-Ахтубинская долина врезана в по</w:t>
      </w:r>
      <w:r>
        <w:rPr>
          <w:sz w:val="28"/>
          <w:szCs w:val="28"/>
        </w:rPr>
        <w:softHyphen/>
        <w:t>верхность Прикаспийской низменности, ее коренные берега представляют обрывы высотой до 20 км. В пе</w:t>
      </w:r>
      <w:r>
        <w:rPr>
          <w:sz w:val="28"/>
          <w:szCs w:val="28"/>
        </w:rPr>
        <w:softHyphen/>
        <w:t>риод половодья берега интенсивно размываются. Ре</w:t>
      </w:r>
      <w:r>
        <w:rPr>
          <w:sz w:val="28"/>
          <w:szCs w:val="28"/>
        </w:rPr>
        <w:softHyphen/>
        <w:t>льеф поймы образовался под действием миграции русел Волги и Ахтубы и многочисленных проток внут</w:t>
      </w:r>
      <w:r>
        <w:rPr>
          <w:sz w:val="28"/>
          <w:szCs w:val="28"/>
        </w:rPr>
        <w:softHyphen/>
        <w:t>ренней части поймы. Затопление ее в период полово</w:t>
      </w:r>
      <w:r>
        <w:rPr>
          <w:sz w:val="28"/>
          <w:szCs w:val="28"/>
        </w:rPr>
        <w:softHyphen/>
        <w:t>дья важно для формирования всего природного ком</w:t>
      </w:r>
      <w:r>
        <w:rPr>
          <w:sz w:val="28"/>
          <w:szCs w:val="28"/>
        </w:rPr>
        <w:softHyphen/>
        <w:t>плекса, особенно почвенно-растительного покрова. На фоне полупустынного ландшафта Прикаспийской низменности Волго-Ахтубинская пойма выглядит зеле</w:t>
      </w:r>
      <w:r>
        <w:rPr>
          <w:sz w:val="28"/>
          <w:szCs w:val="28"/>
        </w:rPr>
        <w:softHyphen/>
        <w:t>ным оазисом, где на плодородных пойменных почвах растет луговая растительность, вдоль рек и проток – пойменные леса (дуб, тополь, ветла, кустарники). По</w:t>
      </w:r>
      <w:r>
        <w:rPr>
          <w:sz w:val="28"/>
          <w:szCs w:val="28"/>
        </w:rPr>
        <w:softHyphen/>
        <w:t>вышенные участки поймы менее увлажненные, покры</w:t>
      </w:r>
      <w:r>
        <w:rPr>
          <w:sz w:val="28"/>
          <w:szCs w:val="28"/>
        </w:rPr>
        <w:softHyphen/>
        <w:t>ты степной  растительностью. После строительства каскада ГЭС на Волге сток ее стал зарегулирован</w:t>
      </w:r>
      <w:r>
        <w:rPr>
          <w:sz w:val="28"/>
          <w:szCs w:val="28"/>
        </w:rPr>
        <w:softHyphen/>
        <w:t>ным, в результате уменьшились период и глубина за</w:t>
      </w:r>
      <w:r>
        <w:rPr>
          <w:sz w:val="28"/>
          <w:szCs w:val="28"/>
        </w:rPr>
        <w:softHyphen/>
        <w:t>топления поймы. Это отрицательно сказывается на развитии растительного покрова, сохнет лес, остепняются луга. Для устранения этих последствий необхо</w:t>
      </w:r>
      <w:r>
        <w:rPr>
          <w:sz w:val="28"/>
          <w:szCs w:val="28"/>
        </w:rPr>
        <w:softHyphen/>
        <w:t>димо периодически сбрасывать воду из водохранили</w:t>
      </w:r>
      <w:r>
        <w:rPr>
          <w:sz w:val="28"/>
          <w:szCs w:val="28"/>
        </w:rPr>
        <w:softHyphen/>
        <w:t>ща в размерах, равных сбросу в естественных услови</w:t>
      </w:r>
      <w:r>
        <w:rPr>
          <w:sz w:val="28"/>
          <w:szCs w:val="28"/>
        </w:rPr>
        <w:softHyphen/>
        <w:t>ях, до строительства ГЭС.</w:t>
      </w:r>
    </w:p>
    <w:p w:rsidR="00B755C7" w:rsidRDefault="00B755C7">
      <w:pPr>
        <w:ind w:firstLine="720"/>
        <w:jc w:val="both"/>
        <w:rPr>
          <w:sz w:val="28"/>
          <w:szCs w:val="28"/>
        </w:rPr>
      </w:pPr>
      <w:r>
        <w:rPr>
          <w:sz w:val="28"/>
          <w:szCs w:val="28"/>
        </w:rPr>
        <w:t>Волго-Ахтубинская пойма интенсивно использует</w:t>
      </w:r>
      <w:r>
        <w:rPr>
          <w:sz w:val="28"/>
          <w:szCs w:val="28"/>
        </w:rPr>
        <w:softHyphen/>
        <w:t>ся в интересах сельскохозяйственного производства. Большие площади заняты плантациями для выращи</w:t>
      </w:r>
      <w:r>
        <w:rPr>
          <w:sz w:val="28"/>
          <w:szCs w:val="28"/>
        </w:rPr>
        <w:softHyphen/>
        <w:t>вания помидоров, огурцов, капусты и других огород</w:t>
      </w:r>
      <w:r>
        <w:rPr>
          <w:sz w:val="28"/>
          <w:szCs w:val="28"/>
        </w:rPr>
        <w:softHyphen/>
        <w:t>ных культур. Имеются сады. Луга используются для выпаса скота и заготовки кормов. Большое значение имеет Волго-Ахтубинская пойма как зона рекреации. Здесь имеются дачи, пионерские лагеря, спортивно-оздоровительные и туристские базы.</w:t>
      </w:r>
    </w:p>
    <w:p w:rsidR="00B755C7" w:rsidRDefault="00B755C7">
      <w:pPr>
        <w:ind w:firstLine="748"/>
        <w:jc w:val="center"/>
        <w:rPr>
          <w:sz w:val="32"/>
          <w:szCs w:val="32"/>
        </w:rPr>
      </w:pPr>
    </w:p>
    <w:p w:rsidR="00B755C7" w:rsidRDefault="00B755C7">
      <w:pPr>
        <w:ind w:firstLine="748"/>
        <w:jc w:val="center"/>
      </w:pPr>
    </w:p>
    <w:p w:rsidR="00B755C7" w:rsidRDefault="00B755C7">
      <w:pPr>
        <w:ind w:firstLine="748"/>
        <w:jc w:val="center"/>
        <w:rPr>
          <w:b/>
          <w:bCs/>
          <w:caps/>
          <w:sz w:val="32"/>
          <w:szCs w:val="32"/>
        </w:rPr>
      </w:pPr>
      <w:r>
        <w:br w:type="page"/>
      </w:r>
      <w:r>
        <w:rPr>
          <w:b/>
          <w:bCs/>
          <w:caps/>
          <w:sz w:val="32"/>
          <w:szCs w:val="32"/>
        </w:rPr>
        <w:t>Список использованной литературы</w:t>
      </w:r>
    </w:p>
    <w:p w:rsidR="00B755C7" w:rsidRDefault="00B755C7"/>
    <w:p w:rsidR="00B755C7" w:rsidRDefault="00B755C7"/>
    <w:p w:rsidR="00B755C7" w:rsidRDefault="00B755C7">
      <w:pPr>
        <w:numPr>
          <w:ilvl w:val="0"/>
          <w:numId w:val="2"/>
        </w:numPr>
        <w:spacing w:before="220" w:after="220"/>
        <w:ind w:left="714" w:hanging="357"/>
        <w:jc w:val="both"/>
        <w:rPr>
          <w:sz w:val="28"/>
          <w:szCs w:val="28"/>
        </w:rPr>
      </w:pPr>
      <w:r>
        <w:rPr>
          <w:sz w:val="28"/>
          <w:szCs w:val="28"/>
        </w:rPr>
        <w:t>Арманд Д.Л. Биогеография и ландшафтное изучение лесостепи. – М.: Наука, 1972.</w:t>
      </w:r>
    </w:p>
    <w:p w:rsidR="00B755C7" w:rsidRDefault="00B755C7">
      <w:pPr>
        <w:numPr>
          <w:ilvl w:val="0"/>
          <w:numId w:val="2"/>
        </w:numPr>
        <w:jc w:val="both"/>
        <w:rPr>
          <w:sz w:val="28"/>
          <w:szCs w:val="28"/>
        </w:rPr>
      </w:pPr>
      <w:r>
        <w:rPr>
          <w:sz w:val="28"/>
          <w:szCs w:val="28"/>
        </w:rPr>
        <w:t>Демина Т.А. Экология, природопользование, охрана окружающей среды: М.: Аспект Пресс, 1996.</w:t>
      </w:r>
    </w:p>
    <w:p w:rsidR="00B755C7" w:rsidRDefault="00B755C7">
      <w:pPr>
        <w:numPr>
          <w:ilvl w:val="0"/>
          <w:numId w:val="2"/>
        </w:numPr>
        <w:spacing w:before="220" w:after="220"/>
        <w:ind w:left="714" w:hanging="357"/>
        <w:rPr>
          <w:sz w:val="28"/>
          <w:szCs w:val="28"/>
        </w:rPr>
      </w:pPr>
      <w:r>
        <w:rPr>
          <w:sz w:val="28"/>
          <w:szCs w:val="28"/>
        </w:rPr>
        <w:t>Исаченко А.Г. Ландшафтное и физико-географическое районирование. – М.: Высшая школа, 1991.</w:t>
      </w:r>
    </w:p>
    <w:p w:rsidR="00B755C7" w:rsidRDefault="00B755C7">
      <w:pPr>
        <w:numPr>
          <w:ilvl w:val="0"/>
          <w:numId w:val="2"/>
        </w:numPr>
        <w:jc w:val="both"/>
        <w:rPr>
          <w:sz w:val="28"/>
          <w:szCs w:val="28"/>
        </w:rPr>
      </w:pPr>
      <w:r>
        <w:rPr>
          <w:sz w:val="28"/>
          <w:szCs w:val="28"/>
        </w:rPr>
        <w:t>Регионоведение. Учебное пособие для вузов. /Под ред. проф. Морозовой Т.Г. – М.: Банки и биржи, ЮНИТИ, 1998.</w:t>
      </w:r>
    </w:p>
    <w:p w:rsidR="00B755C7" w:rsidRDefault="00B755C7">
      <w:pPr>
        <w:numPr>
          <w:ilvl w:val="0"/>
          <w:numId w:val="2"/>
        </w:numPr>
        <w:jc w:val="both"/>
        <w:rPr>
          <w:sz w:val="28"/>
          <w:szCs w:val="28"/>
        </w:rPr>
      </w:pPr>
      <w:r>
        <w:rPr>
          <w:sz w:val="28"/>
          <w:szCs w:val="28"/>
        </w:rPr>
        <w:t>Регионы России: Информационно-статистический сборник. /Госкомстат России. – М., 2001.</w:t>
      </w:r>
    </w:p>
    <w:p w:rsidR="00B755C7" w:rsidRDefault="00B755C7">
      <w:pPr>
        <w:numPr>
          <w:ilvl w:val="0"/>
          <w:numId w:val="2"/>
        </w:numPr>
        <w:spacing w:before="220" w:after="220"/>
        <w:ind w:left="714" w:hanging="357"/>
        <w:rPr>
          <w:sz w:val="28"/>
          <w:szCs w:val="28"/>
        </w:rPr>
      </w:pPr>
      <w:r>
        <w:rPr>
          <w:sz w:val="28"/>
          <w:szCs w:val="28"/>
        </w:rPr>
        <w:t xml:space="preserve">Сергеев М.Г. Экология антропогенных ландшафтов: Учеб. пособие. – Новосибирск: Изд-во Гос. ун-та, 1997. </w:t>
      </w:r>
    </w:p>
    <w:p w:rsidR="00B755C7" w:rsidRDefault="00B755C7">
      <w:pPr>
        <w:numPr>
          <w:ilvl w:val="0"/>
          <w:numId w:val="2"/>
        </w:numPr>
        <w:spacing w:before="220" w:after="220"/>
        <w:ind w:left="714" w:hanging="357"/>
        <w:rPr>
          <w:sz w:val="28"/>
          <w:szCs w:val="28"/>
        </w:rPr>
      </w:pPr>
      <w:r>
        <w:rPr>
          <w:sz w:val="28"/>
          <w:szCs w:val="28"/>
        </w:rPr>
        <w:t>Шарыгин М.Д.</w:t>
      </w:r>
      <w:r>
        <w:t xml:space="preserve"> </w:t>
      </w:r>
      <w:r>
        <w:rPr>
          <w:sz w:val="28"/>
          <w:szCs w:val="28"/>
        </w:rPr>
        <w:t>Эколого-экономические районы. – Пермь: Изд-во Перм. ун-та, 1995.</w:t>
      </w:r>
    </w:p>
    <w:p w:rsidR="00B755C7" w:rsidRDefault="00B755C7">
      <w:pPr>
        <w:rPr>
          <w:sz w:val="28"/>
          <w:szCs w:val="28"/>
        </w:rPr>
      </w:pPr>
    </w:p>
    <w:p w:rsidR="00B755C7" w:rsidRDefault="00B755C7">
      <w:pPr>
        <w:rPr>
          <w:sz w:val="28"/>
          <w:szCs w:val="28"/>
        </w:rPr>
      </w:pPr>
    </w:p>
    <w:p w:rsidR="00B755C7" w:rsidRDefault="00B755C7">
      <w:pPr>
        <w:rPr>
          <w:sz w:val="28"/>
          <w:szCs w:val="28"/>
        </w:rPr>
      </w:pPr>
    </w:p>
    <w:p w:rsidR="00B755C7" w:rsidRDefault="00B755C7">
      <w:pPr>
        <w:rPr>
          <w:sz w:val="28"/>
          <w:szCs w:val="28"/>
        </w:rPr>
      </w:pPr>
      <w:bookmarkStart w:id="0" w:name="_GoBack"/>
      <w:bookmarkEnd w:id="0"/>
    </w:p>
    <w:sectPr w:rsidR="00B755C7">
      <w:headerReference w:type="default" r:id="rId8"/>
      <w:pgSz w:w="11900" w:h="16820"/>
      <w:pgMar w:top="1134" w:right="567" w:bottom="1134" w:left="1701" w:header="567" w:footer="567" w:gutter="0"/>
      <w:pgNumType w:start="1"/>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5C7" w:rsidRDefault="00B755C7">
      <w:r>
        <w:separator/>
      </w:r>
    </w:p>
  </w:endnote>
  <w:endnote w:type="continuationSeparator" w:id="0">
    <w:p w:rsidR="00B755C7" w:rsidRDefault="00B7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5C7" w:rsidRDefault="00B755C7">
      <w:r>
        <w:separator/>
      </w:r>
    </w:p>
  </w:footnote>
  <w:footnote w:type="continuationSeparator" w:id="0">
    <w:p w:rsidR="00B755C7" w:rsidRDefault="00B75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C7" w:rsidRDefault="002D3856">
    <w:pPr>
      <w:pStyle w:val="a3"/>
      <w:framePr w:wrap="auto" w:vAnchor="text" w:hAnchor="margin" w:xAlign="right" w:y="1"/>
      <w:rPr>
        <w:rStyle w:val="a5"/>
        <w:sz w:val="22"/>
        <w:szCs w:val="22"/>
      </w:rPr>
    </w:pPr>
    <w:r>
      <w:rPr>
        <w:rStyle w:val="a5"/>
        <w:noProof/>
        <w:sz w:val="22"/>
        <w:szCs w:val="22"/>
      </w:rPr>
      <w:t>2</w:t>
    </w:r>
  </w:p>
  <w:p w:rsidR="00B755C7" w:rsidRDefault="00B755C7">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5919"/>
    <w:multiLevelType w:val="hybridMultilevel"/>
    <w:tmpl w:val="B79C63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3D52A5"/>
    <w:multiLevelType w:val="hybridMultilevel"/>
    <w:tmpl w:val="77D8FDBE"/>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058C6EAA"/>
    <w:multiLevelType w:val="hybridMultilevel"/>
    <w:tmpl w:val="9CF4E354"/>
    <w:lvl w:ilvl="0" w:tplc="0419000B">
      <w:start w:val="1"/>
      <w:numFmt w:val="bullet"/>
      <w:lvlText w:val=""/>
      <w:lvlJc w:val="left"/>
      <w:pPr>
        <w:tabs>
          <w:tab w:val="num" w:pos="1468"/>
        </w:tabs>
        <w:ind w:left="1468" w:hanging="360"/>
      </w:pPr>
      <w:rPr>
        <w:rFonts w:ascii="Wingdings" w:hAnsi="Wingdings" w:cs="Wingdings"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3">
    <w:nsid w:val="1B582BC9"/>
    <w:multiLevelType w:val="hybridMultilevel"/>
    <w:tmpl w:val="0AA0E8E6"/>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2697323C"/>
    <w:multiLevelType w:val="singleLevel"/>
    <w:tmpl w:val="0419000F"/>
    <w:lvl w:ilvl="0">
      <w:start w:val="1"/>
      <w:numFmt w:val="decimal"/>
      <w:lvlText w:val="%1."/>
      <w:lvlJc w:val="left"/>
      <w:pPr>
        <w:tabs>
          <w:tab w:val="num" w:pos="360"/>
        </w:tabs>
        <w:ind w:left="360" w:hanging="360"/>
      </w:pPr>
    </w:lvl>
  </w:abstractNum>
  <w:abstractNum w:abstractNumId="5">
    <w:nsid w:val="2A4710BA"/>
    <w:multiLevelType w:val="hybridMultilevel"/>
    <w:tmpl w:val="C62E7186"/>
    <w:lvl w:ilvl="0" w:tplc="0419000B">
      <w:start w:val="1"/>
      <w:numFmt w:val="bullet"/>
      <w:lvlText w:val=""/>
      <w:lvlJc w:val="left"/>
      <w:pPr>
        <w:tabs>
          <w:tab w:val="num" w:pos="1468"/>
        </w:tabs>
        <w:ind w:left="1468" w:hanging="360"/>
      </w:pPr>
      <w:rPr>
        <w:rFonts w:ascii="Wingdings" w:hAnsi="Wingdings" w:cs="Wingdings"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6">
    <w:nsid w:val="3494518B"/>
    <w:multiLevelType w:val="hybridMultilevel"/>
    <w:tmpl w:val="190E78FE"/>
    <w:lvl w:ilvl="0" w:tplc="0419000B">
      <w:start w:val="1"/>
      <w:numFmt w:val="bullet"/>
      <w:lvlText w:val=""/>
      <w:lvlJc w:val="left"/>
      <w:pPr>
        <w:tabs>
          <w:tab w:val="num" w:pos="1468"/>
        </w:tabs>
        <w:ind w:left="1468" w:hanging="360"/>
      </w:pPr>
      <w:rPr>
        <w:rFonts w:ascii="Wingdings" w:hAnsi="Wingdings" w:cs="Wingdings"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7">
    <w:nsid w:val="3A8B2307"/>
    <w:multiLevelType w:val="hybridMultilevel"/>
    <w:tmpl w:val="081A2D7E"/>
    <w:lvl w:ilvl="0" w:tplc="0419000B">
      <w:start w:val="1"/>
      <w:numFmt w:val="bullet"/>
      <w:lvlText w:val=""/>
      <w:lvlJc w:val="left"/>
      <w:pPr>
        <w:tabs>
          <w:tab w:val="num" w:pos="1468"/>
        </w:tabs>
        <w:ind w:left="1468" w:hanging="360"/>
      </w:pPr>
      <w:rPr>
        <w:rFonts w:ascii="Wingdings" w:hAnsi="Wingdings" w:cs="Wingdings"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8">
    <w:nsid w:val="5BFC0D35"/>
    <w:multiLevelType w:val="hybridMultilevel"/>
    <w:tmpl w:val="9FD66B36"/>
    <w:lvl w:ilvl="0" w:tplc="0419000B">
      <w:start w:val="1"/>
      <w:numFmt w:val="bullet"/>
      <w:lvlText w:val=""/>
      <w:lvlJc w:val="left"/>
      <w:pPr>
        <w:tabs>
          <w:tab w:val="num" w:pos="1468"/>
        </w:tabs>
        <w:ind w:left="1468" w:hanging="360"/>
      </w:pPr>
      <w:rPr>
        <w:rFonts w:ascii="Wingdings" w:hAnsi="Wingdings" w:cs="Wingdings"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9">
    <w:nsid w:val="66627EF4"/>
    <w:multiLevelType w:val="multilevel"/>
    <w:tmpl w:val="69E61B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B6A1375"/>
    <w:multiLevelType w:val="multilevel"/>
    <w:tmpl w:val="2D7065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BF865B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71EF215C"/>
    <w:multiLevelType w:val="hybridMultilevel"/>
    <w:tmpl w:val="ED14BD96"/>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7BF6643C"/>
    <w:multiLevelType w:val="hybridMultilevel"/>
    <w:tmpl w:val="367A6982"/>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8"/>
  </w:num>
  <w:num w:numId="2">
    <w:abstractNumId w:val="0"/>
  </w:num>
  <w:num w:numId="3">
    <w:abstractNumId w:val="9"/>
  </w:num>
  <w:num w:numId="4">
    <w:abstractNumId w:val="10"/>
  </w:num>
  <w:num w:numId="5">
    <w:abstractNumId w:val="6"/>
  </w:num>
  <w:num w:numId="6">
    <w:abstractNumId w:val="5"/>
  </w:num>
  <w:num w:numId="7">
    <w:abstractNumId w:val="7"/>
  </w:num>
  <w:num w:numId="8">
    <w:abstractNumId w:val="13"/>
  </w:num>
  <w:num w:numId="9">
    <w:abstractNumId w:val="2"/>
  </w:num>
  <w:num w:numId="10">
    <w:abstractNumId w:val="1"/>
  </w:num>
  <w:num w:numId="11">
    <w:abstractNumId w:val="12"/>
  </w:num>
  <w:num w:numId="12">
    <w:abstractNumId w:val="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856"/>
    <w:rsid w:val="00012417"/>
    <w:rsid w:val="002D3856"/>
    <w:rsid w:val="00697FD2"/>
    <w:rsid w:val="00B75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A88869F-968E-49E1-BCC1-6FA97FF9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paragraph" w:styleId="2">
    <w:name w:val="Body Text 2"/>
    <w:basedOn w:val="a"/>
    <w:link w:val="20"/>
    <w:uiPriority w:val="99"/>
    <w:pPr>
      <w:spacing w:before="100" w:beforeAutospacing="1" w:after="100" w:afterAutospacing="1"/>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3">
    <w:name w:val="Body Text Indent 3"/>
    <w:basedOn w:val="a"/>
    <w:link w:val="30"/>
    <w:uiPriority w:val="99"/>
    <w:pPr>
      <w:spacing w:after="120"/>
      <w:ind w:left="283"/>
    </w:pPr>
    <w:rPr>
      <w:sz w:val="16"/>
      <w:szCs w:val="16"/>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8241</Words>
  <Characters>46978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САРАТОВСКИЙ ГОСУДАРСТВЕННЫЙ</vt:lpstr>
    </vt:vector>
  </TitlesOfParts>
  <Company>p.person</Company>
  <LinksUpToDate>false</LinksUpToDate>
  <CharactersWithSpaces>55109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dc:title>
  <dc:subject/>
  <dc:creator>c</dc:creator>
  <cp:keywords/>
  <dc:description/>
  <cp:lastModifiedBy>admin</cp:lastModifiedBy>
  <cp:revision>2</cp:revision>
  <dcterms:created xsi:type="dcterms:W3CDTF">2014-03-13T20:05:00Z</dcterms:created>
  <dcterms:modified xsi:type="dcterms:W3CDTF">2014-03-13T20:05:00Z</dcterms:modified>
</cp:coreProperties>
</file>