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0A3" w:rsidRPr="000859DE" w:rsidRDefault="001C20A3" w:rsidP="000859DE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0859DE">
        <w:rPr>
          <w:b/>
          <w:sz w:val="28"/>
          <w:szCs w:val="28"/>
        </w:rPr>
        <w:t>Содержание</w:t>
      </w:r>
    </w:p>
    <w:p w:rsidR="00C70D95" w:rsidRPr="000859DE" w:rsidRDefault="00C70D95" w:rsidP="000859DE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618E3" w:rsidRPr="000859DE" w:rsidRDefault="00D618E3" w:rsidP="000859DE">
      <w:pPr>
        <w:pStyle w:val="11"/>
        <w:spacing w:line="360" w:lineRule="auto"/>
        <w:jc w:val="both"/>
        <w:rPr>
          <w:noProof/>
          <w:sz w:val="28"/>
          <w:szCs w:val="28"/>
        </w:rPr>
      </w:pPr>
      <w:r w:rsidRPr="004C7F7B">
        <w:rPr>
          <w:rStyle w:val="a6"/>
          <w:noProof/>
          <w:color w:val="auto"/>
          <w:sz w:val="28"/>
          <w:szCs w:val="28"/>
        </w:rPr>
        <w:t>Введение</w:t>
      </w:r>
    </w:p>
    <w:p w:rsidR="00D618E3" w:rsidRPr="000859DE" w:rsidRDefault="00D618E3" w:rsidP="000859DE">
      <w:pPr>
        <w:pStyle w:val="11"/>
        <w:spacing w:line="360" w:lineRule="auto"/>
        <w:jc w:val="both"/>
        <w:rPr>
          <w:noProof/>
          <w:sz w:val="28"/>
          <w:szCs w:val="28"/>
        </w:rPr>
      </w:pPr>
      <w:r w:rsidRPr="004C7F7B">
        <w:rPr>
          <w:rStyle w:val="a6"/>
          <w:noProof/>
          <w:color w:val="auto"/>
          <w:sz w:val="28"/>
          <w:szCs w:val="28"/>
        </w:rPr>
        <w:t>1. Механизм действия ноотропов. Их классификация и применение</w:t>
      </w:r>
    </w:p>
    <w:p w:rsidR="000859DE" w:rsidRDefault="00D618E3" w:rsidP="000859DE">
      <w:pPr>
        <w:pStyle w:val="21"/>
        <w:spacing w:line="360" w:lineRule="auto"/>
        <w:ind w:left="0"/>
        <w:jc w:val="both"/>
        <w:rPr>
          <w:rStyle w:val="a6"/>
          <w:noProof/>
          <w:color w:val="auto"/>
          <w:sz w:val="28"/>
          <w:szCs w:val="28"/>
        </w:rPr>
      </w:pPr>
      <w:r w:rsidRPr="004C7F7B">
        <w:rPr>
          <w:rStyle w:val="a6"/>
          <w:noProof/>
          <w:color w:val="auto"/>
          <w:sz w:val="28"/>
          <w:szCs w:val="28"/>
        </w:rPr>
        <w:t>1.1 Механизм действия ноотропов</w:t>
      </w:r>
    </w:p>
    <w:p w:rsidR="00D618E3" w:rsidRPr="000859DE" w:rsidRDefault="00D618E3" w:rsidP="000859DE">
      <w:pPr>
        <w:pStyle w:val="21"/>
        <w:spacing w:line="360" w:lineRule="auto"/>
        <w:ind w:left="0"/>
        <w:jc w:val="both"/>
        <w:rPr>
          <w:noProof/>
          <w:sz w:val="28"/>
          <w:szCs w:val="28"/>
        </w:rPr>
      </w:pPr>
      <w:r w:rsidRPr="004C7F7B">
        <w:rPr>
          <w:rStyle w:val="a6"/>
          <w:noProof/>
          <w:color w:val="auto"/>
          <w:sz w:val="28"/>
          <w:szCs w:val="28"/>
        </w:rPr>
        <w:t>1.2 Классификация ноотропов</w:t>
      </w:r>
    </w:p>
    <w:p w:rsidR="00D618E3" w:rsidRPr="000859DE" w:rsidRDefault="00D618E3" w:rsidP="000859DE">
      <w:pPr>
        <w:pStyle w:val="21"/>
        <w:spacing w:line="360" w:lineRule="auto"/>
        <w:ind w:left="0"/>
        <w:jc w:val="both"/>
        <w:rPr>
          <w:noProof/>
          <w:sz w:val="28"/>
          <w:szCs w:val="28"/>
        </w:rPr>
      </w:pPr>
      <w:r w:rsidRPr="004C7F7B">
        <w:rPr>
          <w:rStyle w:val="a6"/>
          <w:noProof/>
          <w:color w:val="auto"/>
          <w:sz w:val="28"/>
          <w:szCs w:val="28"/>
        </w:rPr>
        <w:t>1.3 Применение ноотропов в медицинской практике</w:t>
      </w:r>
    </w:p>
    <w:p w:rsidR="000859DE" w:rsidRDefault="00D618E3" w:rsidP="000859DE">
      <w:pPr>
        <w:pStyle w:val="11"/>
        <w:spacing w:line="360" w:lineRule="auto"/>
        <w:jc w:val="both"/>
        <w:rPr>
          <w:rStyle w:val="a6"/>
          <w:noProof/>
          <w:color w:val="auto"/>
          <w:sz w:val="28"/>
          <w:szCs w:val="28"/>
        </w:rPr>
      </w:pPr>
      <w:r w:rsidRPr="004C7F7B">
        <w:rPr>
          <w:rStyle w:val="a6"/>
          <w:noProof/>
          <w:color w:val="auto"/>
          <w:sz w:val="28"/>
          <w:szCs w:val="28"/>
        </w:rPr>
        <w:t>2. Фармакологическая характеристика отдельных ноотропных препаратов</w:t>
      </w:r>
    </w:p>
    <w:p w:rsidR="00D618E3" w:rsidRPr="000859DE" w:rsidRDefault="00D618E3" w:rsidP="000859DE">
      <w:pPr>
        <w:pStyle w:val="11"/>
        <w:spacing w:line="360" w:lineRule="auto"/>
        <w:jc w:val="both"/>
        <w:rPr>
          <w:noProof/>
          <w:sz w:val="28"/>
          <w:szCs w:val="28"/>
        </w:rPr>
      </w:pPr>
      <w:r w:rsidRPr="004C7F7B">
        <w:rPr>
          <w:rStyle w:val="a6"/>
          <w:noProof/>
          <w:color w:val="auto"/>
          <w:sz w:val="28"/>
          <w:szCs w:val="28"/>
        </w:rPr>
        <w:t>2.1 Синтетические ноотропы</w:t>
      </w:r>
    </w:p>
    <w:p w:rsidR="00D618E3" w:rsidRPr="000859DE" w:rsidRDefault="00D618E3" w:rsidP="000859DE">
      <w:pPr>
        <w:pStyle w:val="21"/>
        <w:spacing w:line="360" w:lineRule="auto"/>
        <w:ind w:left="0"/>
        <w:jc w:val="both"/>
        <w:rPr>
          <w:noProof/>
          <w:sz w:val="28"/>
          <w:szCs w:val="28"/>
        </w:rPr>
      </w:pPr>
      <w:r w:rsidRPr="004C7F7B">
        <w:rPr>
          <w:rStyle w:val="a6"/>
          <w:noProof/>
          <w:color w:val="auto"/>
          <w:sz w:val="28"/>
          <w:szCs w:val="28"/>
        </w:rPr>
        <w:t>2.2 Натуральные ноотропы</w:t>
      </w:r>
    </w:p>
    <w:p w:rsidR="00D618E3" w:rsidRPr="000859DE" w:rsidRDefault="00D618E3" w:rsidP="000859DE">
      <w:pPr>
        <w:pStyle w:val="11"/>
        <w:spacing w:line="360" w:lineRule="auto"/>
        <w:jc w:val="both"/>
        <w:rPr>
          <w:noProof/>
          <w:sz w:val="28"/>
          <w:szCs w:val="28"/>
        </w:rPr>
      </w:pPr>
      <w:r w:rsidRPr="004C7F7B">
        <w:rPr>
          <w:rStyle w:val="a6"/>
          <w:noProof/>
          <w:color w:val="auto"/>
          <w:sz w:val="28"/>
          <w:szCs w:val="28"/>
        </w:rPr>
        <w:t>Заключение</w:t>
      </w:r>
    </w:p>
    <w:p w:rsidR="00D618E3" w:rsidRPr="000859DE" w:rsidRDefault="00D618E3" w:rsidP="000859DE">
      <w:pPr>
        <w:pStyle w:val="11"/>
        <w:spacing w:line="360" w:lineRule="auto"/>
        <w:jc w:val="both"/>
        <w:rPr>
          <w:noProof/>
          <w:sz w:val="28"/>
          <w:szCs w:val="28"/>
        </w:rPr>
      </w:pPr>
      <w:r w:rsidRPr="004C7F7B">
        <w:rPr>
          <w:rStyle w:val="a6"/>
          <w:noProof/>
          <w:color w:val="auto"/>
          <w:sz w:val="28"/>
          <w:szCs w:val="28"/>
        </w:rPr>
        <w:t>Список литературы</w:t>
      </w:r>
    </w:p>
    <w:p w:rsidR="00C70D95" w:rsidRPr="000859DE" w:rsidRDefault="00C70D95" w:rsidP="000859DE">
      <w:pPr>
        <w:spacing w:line="360" w:lineRule="auto"/>
        <w:jc w:val="both"/>
        <w:rPr>
          <w:b/>
          <w:sz w:val="28"/>
          <w:szCs w:val="28"/>
        </w:rPr>
      </w:pPr>
    </w:p>
    <w:p w:rsidR="00C70D95" w:rsidRDefault="000859DE" w:rsidP="000859DE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bookmarkStart w:id="0" w:name="_Toc248327478"/>
      <w:r w:rsidR="00C70D95" w:rsidRPr="000859DE">
        <w:rPr>
          <w:b/>
          <w:sz w:val="28"/>
          <w:szCs w:val="28"/>
        </w:rPr>
        <w:t>Введение</w:t>
      </w:r>
      <w:bookmarkEnd w:id="0"/>
    </w:p>
    <w:p w:rsidR="000859DE" w:rsidRPr="000859DE" w:rsidRDefault="000859DE" w:rsidP="000859DE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955A45" w:rsidRPr="000859DE" w:rsidRDefault="00054B94" w:rsidP="000859DE">
      <w:pPr>
        <w:spacing w:line="360" w:lineRule="auto"/>
        <w:ind w:firstLine="709"/>
        <w:jc w:val="both"/>
        <w:rPr>
          <w:sz w:val="28"/>
          <w:szCs w:val="28"/>
        </w:rPr>
      </w:pPr>
      <w:r w:rsidRPr="000859DE">
        <w:rPr>
          <w:sz w:val="28"/>
          <w:szCs w:val="28"/>
        </w:rPr>
        <w:t>Ноотропы (греч. noos — мышление, разум; tropos — направление) </w:t>
      </w:r>
      <w:r w:rsidR="00955A45" w:rsidRPr="000859DE">
        <w:rPr>
          <w:sz w:val="28"/>
          <w:szCs w:val="28"/>
        </w:rPr>
        <w:t xml:space="preserve">или ноотропики, они же нейрометаболические стимуляторы </w:t>
      </w:r>
      <w:r w:rsidRPr="000859DE">
        <w:rPr>
          <w:sz w:val="28"/>
          <w:szCs w:val="28"/>
        </w:rPr>
        <w:t xml:space="preserve">— средства, оказывающие специфическое позитивное влияние на высшие интегративные функции мозга. </w:t>
      </w:r>
    </w:p>
    <w:p w:rsidR="00A613C6" w:rsidRPr="000859DE" w:rsidRDefault="00054B94" w:rsidP="000859DE">
      <w:pPr>
        <w:spacing w:line="360" w:lineRule="auto"/>
        <w:ind w:firstLine="709"/>
        <w:jc w:val="both"/>
        <w:rPr>
          <w:sz w:val="28"/>
          <w:szCs w:val="28"/>
        </w:rPr>
      </w:pPr>
      <w:r w:rsidRPr="000859DE">
        <w:rPr>
          <w:sz w:val="28"/>
          <w:szCs w:val="28"/>
        </w:rPr>
        <w:t>Они улучшают умственную деятельность, стимулируют познавательные функции, обучение и память, повышают устойчивость мозга к различным повреждающим факторам, в т</w:t>
      </w:r>
      <w:r w:rsidR="00A613C6" w:rsidRPr="000859DE">
        <w:rPr>
          <w:sz w:val="28"/>
          <w:szCs w:val="28"/>
        </w:rPr>
        <w:t xml:space="preserve">ом </w:t>
      </w:r>
      <w:r w:rsidRPr="000859DE">
        <w:rPr>
          <w:sz w:val="28"/>
          <w:szCs w:val="28"/>
        </w:rPr>
        <w:t>ч</w:t>
      </w:r>
      <w:r w:rsidR="00A613C6" w:rsidRPr="000859DE">
        <w:rPr>
          <w:sz w:val="28"/>
          <w:szCs w:val="28"/>
        </w:rPr>
        <w:t>исле</w:t>
      </w:r>
      <w:r w:rsidRPr="000859DE">
        <w:rPr>
          <w:sz w:val="28"/>
          <w:szCs w:val="28"/>
        </w:rPr>
        <w:t xml:space="preserve"> к экстремальным нагрузкам и гипоксии. Кроме этого, ноотропы обладают способностью снижать неврологический дефицит и улучшать кортикосубкортикальные связи.</w:t>
      </w:r>
    </w:p>
    <w:p w:rsidR="00054B94" w:rsidRPr="000859DE" w:rsidRDefault="00A613C6" w:rsidP="000859DE">
      <w:pPr>
        <w:spacing w:line="360" w:lineRule="auto"/>
        <w:ind w:firstLine="709"/>
        <w:jc w:val="both"/>
        <w:rPr>
          <w:sz w:val="28"/>
          <w:szCs w:val="28"/>
        </w:rPr>
      </w:pPr>
      <w:r w:rsidRPr="000859DE">
        <w:rPr>
          <w:sz w:val="28"/>
          <w:szCs w:val="28"/>
        </w:rPr>
        <w:t>К</w:t>
      </w:r>
      <w:r w:rsidR="00054B94" w:rsidRPr="000859DE">
        <w:rPr>
          <w:sz w:val="28"/>
          <w:szCs w:val="28"/>
        </w:rPr>
        <w:t xml:space="preserve">онцепция ноотропных средств возникла в 1963 году, когда бельгийскими фармакологами </w:t>
      </w:r>
      <w:r w:rsidR="004010AD" w:rsidRPr="000859DE">
        <w:rPr>
          <w:sz w:val="28"/>
          <w:szCs w:val="28"/>
        </w:rPr>
        <w:t>К. Жиурджеа</w:t>
      </w:r>
      <w:r w:rsidR="00054B94" w:rsidRPr="000859DE">
        <w:rPr>
          <w:sz w:val="28"/>
          <w:szCs w:val="28"/>
        </w:rPr>
        <w:t xml:space="preserve"> и V. Skondia был синтезирован и применен в клинике первый препарат этой группы — пирацетам. Последующие исследования показали, что пирацетам облегчает процессы обучения и улучшает память. Подобно психостимуляторам, препарат повышал умственную работоспособность, но не оказывал присущих им побочных эффектов. В 1972 году </w:t>
      </w:r>
      <w:r w:rsidR="004010AD" w:rsidRPr="000859DE">
        <w:rPr>
          <w:sz w:val="28"/>
          <w:szCs w:val="28"/>
        </w:rPr>
        <w:t xml:space="preserve">К. Жиурджеа </w:t>
      </w:r>
      <w:r w:rsidR="00054B94" w:rsidRPr="000859DE">
        <w:rPr>
          <w:sz w:val="28"/>
          <w:szCs w:val="28"/>
        </w:rPr>
        <w:t>был предложен термин «ноотропы» для обозначения класса препаратов, положительно воздействующих на высшие интегративные функции мозга.</w:t>
      </w:r>
    </w:p>
    <w:p w:rsidR="006F441C" w:rsidRPr="000859DE" w:rsidRDefault="006F441C" w:rsidP="000859DE">
      <w:pPr>
        <w:spacing w:line="360" w:lineRule="auto"/>
        <w:ind w:firstLine="709"/>
        <w:jc w:val="both"/>
        <w:rPr>
          <w:sz w:val="28"/>
          <w:szCs w:val="28"/>
        </w:rPr>
      </w:pPr>
      <w:r w:rsidRPr="000859DE">
        <w:rPr>
          <w:sz w:val="28"/>
          <w:szCs w:val="28"/>
        </w:rPr>
        <w:t xml:space="preserve">Ныне </w:t>
      </w:r>
      <w:r w:rsidRPr="004C7F7B">
        <w:rPr>
          <w:sz w:val="28"/>
          <w:szCs w:val="28"/>
        </w:rPr>
        <w:t>синтезировано</w:t>
      </w:r>
      <w:r w:rsidRPr="000859DE">
        <w:rPr>
          <w:sz w:val="28"/>
          <w:szCs w:val="28"/>
        </w:rPr>
        <w:t xml:space="preserve"> более 10 оригинальных ноотропных препаратов </w:t>
      </w:r>
      <w:r w:rsidRPr="004C7F7B">
        <w:rPr>
          <w:sz w:val="28"/>
          <w:szCs w:val="28"/>
        </w:rPr>
        <w:t>пирролидинового</w:t>
      </w:r>
      <w:r w:rsidRPr="000859DE">
        <w:rPr>
          <w:sz w:val="28"/>
          <w:szCs w:val="28"/>
        </w:rPr>
        <w:t xml:space="preserve"> ряда, находящихся в </w:t>
      </w:r>
      <w:r w:rsidRPr="004C7F7B">
        <w:rPr>
          <w:sz w:val="28"/>
          <w:szCs w:val="28"/>
        </w:rPr>
        <w:t>фазе III клинических испытаний</w:t>
      </w:r>
      <w:r w:rsidRPr="000859DE">
        <w:rPr>
          <w:sz w:val="28"/>
          <w:szCs w:val="28"/>
        </w:rPr>
        <w:t xml:space="preserve"> или уже зарегистрированных в ряде стран</w:t>
      </w:r>
      <w:r w:rsidR="00FB7B3C" w:rsidRPr="000859DE">
        <w:rPr>
          <w:sz w:val="28"/>
          <w:szCs w:val="28"/>
        </w:rPr>
        <w:t>.</w:t>
      </w:r>
      <w:r w:rsidRPr="000859DE">
        <w:rPr>
          <w:sz w:val="28"/>
          <w:szCs w:val="28"/>
        </w:rPr>
        <w:t xml:space="preserve"> </w:t>
      </w:r>
      <w:r w:rsidR="00FB7B3C" w:rsidRPr="000859DE">
        <w:rPr>
          <w:sz w:val="28"/>
          <w:szCs w:val="28"/>
        </w:rPr>
        <w:t>С</w:t>
      </w:r>
      <w:r w:rsidRPr="000859DE">
        <w:rPr>
          <w:sz w:val="28"/>
          <w:szCs w:val="28"/>
        </w:rPr>
        <w:t xml:space="preserve">реди них </w:t>
      </w:r>
      <w:r w:rsidRPr="004C7F7B">
        <w:rPr>
          <w:sz w:val="28"/>
          <w:szCs w:val="28"/>
        </w:rPr>
        <w:t>оксирацетам</w:t>
      </w:r>
      <w:r w:rsidRPr="000859DE">
        <w:rPr>
          <w:sz w:val="28"/>
          <w:szCs w:val="28"/>
        </w:rPr>
        <w:t xml:space="preserve">, </w:t>
      </w:r>
      <w:r w:rsidRPr="004C7F7B">
        <w:rPr>
          <w:sz w:val="28"/>
          <w:szCs w:val="28"/>
        </w:rPr>
        <w:t>анирацетам</w:t>
      </w:r>
      <w:r w:rsidRPr="000859DE">
        <w:rPr>
          <w:sz w:val="28"/>
          <w:szCs w:val="28"/>
        </w:rPr>
        <w:t xml:space="preserve">, </w:t>
      </w:r>
      <w:r w:rsidRPr="004C7F7B">
        <w:rPr>
          <w:sz w:val="28"/>
          <w:szCs w:val="28"/>
        </w:rPr>
        <w:t>этирацетам</w:t>
      </w:r>
      <w:r w:rsidRPr="000859DE">
        <w:rPr>
          <w:sz w:val="28"/>
          <w:szCs w:val="28"/>
        </w:rPr>
        <w:t xml:space="preserve">, </w:t>
      </w:r>
      <w:r w:rsidRPr="004C7F7B">
        <w:rPr>
          <w:sz w:val="28"/>
          <w:szCs w:val="28"/>
        </w:rPr>
        <w:t>прамирацетам</w:t>
      </w:r>
      <w:r w:rsidRPr="000859DE">
        <w:rPr>
          <w:sz w:val="28"/>
          <w:szCs w:val="28"/>
        </w:rPr>
        <w:t xml:space="preserve">, </w:t>
      </w:r>
      <w:r w:rsidRPr="004C7F7B">
        <w:rPr>
          <w:sz w:val="28"/>
          <w:szCs w:val="28"/>
        </w:rPr>
        <w:t>дупрацетам</w:t>
      </w:r>
      <w:r w:rsidRPr="000859DE">
        <w:rPr>
          <w:sz w:val="28"/>
          <w:szCs w:val="28"/>
        </w:rPr>
        <w:t xml:space="preserve">, </w:t>
      </w:r>
      <w:r w:rsidRPr="004C7F7B">
        <w:rPr>
          <w:sz w:val="28"/>
          <w:szCs w:val="28"/>
        </w:rPr>
        <w:t>ролзирацетам</w:t>
      </w:r>
      <w:r w:rsidRPr="000859DE">
        <w:rPr>
          <w:sz w:val="28"/>
          <w:szCs w:val="28"/>
        </w:rPr>
        <w:t xml:space="preserve">, </w:t>
      </w:r>
      <w:r w:rsidRPr="004C7F7B">
        <w:rPr>
          <w:sz w:val="28"/>
          <w:szCs w:val="28"/>
        </w:rPr>
        <w:t>цебрацетам</w:t>
      </w:r>
      <w:r w:rsidRPr="000859DE">
        <w:rPr>
          <w:sz w:val="28"/>
          <w:szCs w:val="28"/>
        </w:rPr>
        <w:t xml:space="preserve">, </w:t>
      </w:r>
      <w:r w:rsidRPr="004C7F7B">
        <w:rPr>
          <w:sz w:val="28"/>
          <w:szCs w:val="28"/>
        </w:rPr>
        <w:t>нефирацетам</w:t>
      </w:r>
      <w:r w:rsidRPr="000859DE">
        <w:rPr>
          <w:sz w:val="28"/>
          <w:szCs w:val="28"/>
        </w:rPr>
        <w:t xml:space="preserve">, </w:t>
      </w:r>
      <w:r w:rsidRPr="004C7F7B">
        <w:rPr>
          <w:sz w:val="28"/>
          <w:szCs w:val="28"/>
        </w:rPr>
        <w:t>изацетам</w:t>
      </w:r>
      <w:r w:rsidRPr="000859DE">
        <w:rPr>
          <w:sz w:val="28"/>
          <w:szCs w:val="28"/>
        </w:rPr>
        <w:t xml:space="preserve">, </w:t>
      </w:r>
      <w:r w:rsidRPr="004C7F7B">
        <w:rPr>
          <w:sz w:val="28"/>
          <w:szCs w:val="28"/>
        </w:rPr>
        <w:t>детирацетам</w:t>
      </w:r>
      <w:r w:rsidRPr="000859DE">
        <w:rPr>
          <w:sz w:val="28"/>
          <w:szCs w:val="28"/>
        </w:rPr>
        <w:t>. Эти ноотропные препараты получили общее название «</w:t>
      </w:r>
      <w:r w:rsidRPr="004C7F7B">
        <w:rPr>
          <w:sz w:val="28"/>
          <w:szCs w:val="28"/>
        </w:rPr>
        <w:t>рацетамы</w:t>
      </w:r>
      <w:r w:rsidRPr="000859DE">
        <w:rPr>
          <w:sz w:val="28"/>
          <w:szCs w:val="28"/>
        </w:rPr>
        <w:t>».</w:t>
      </w:r>
    </w:p>
    <w:p w:rsidR="006F441C" w:rsidRDefault="006F441C" w:rsidP="000859DE">
      <w:pPr>
        <w:spacing w:line="360" w:lineRule="auto"/>
        <w:ind w:firstLine="709"/>
        <w:jc w:val="both"/>
        <w:rPr>
          <w:sz w:val="28"/>
          <w:szCs w:val="28"/>
        </w:rPr>
      </w:pPr>
      <w:r w:rsidRPr="000859DE">
        <w:rPr>
          <w:sz w:val="28"/>
          <w:szCs w:val="28"/>
        </w:rPr>
        <w:t>Кроме этого, синтезированы и другие семейства ноотропных препаратов, включающие холинергические, ГАМКергические, глутаматергические, пептидергические.</w:t>
      </w:r>
    </w:p>
    <w:p w:rsidR="006F441C" w:rsidRDefault="000859DE" w:rsidP="000859DE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bookmarkStart w:id="1" w:name="_Toc248327479"/>
      <w:r w:rsidR="002B47B6" w:rsidRPr="000859DE">
        <w:rPr>
          <w:b/>
          <w:sz w:val="28"/>
          <w:szCs w:val="28"/>
        </w:rPr>
        <w:t xml:space="preserve">1. </w:t>
      </w:r>
      <w:r w:rsidR="006F441C" w:rsidRPr="000859DE">
        <w:rPr>
          <w:b/>
          <w:sz w:val="28"/>
          <w:szCs w:val="28"/>
        </w:rPr>
        <w:t>Механизм действия ноотропов. Их классификация</w:t>
      </w:r>
      <w:r w:rsidR="00DE0270" w:rsidRPr="000859DE">
        <w:rPr>
          <w:b/>
          <w:sz w:val="28"/>
          <w:szCs w:val="28"/>
        </w:rPr>
        <w:t xml:space="preserve"> и применение</w:t>
      </w:r>
      <w:bookmarkEnd w:id="1"/>
    </w:p>
    <w:p w:rsidR="000859DE" w:rsidRPr="000859DE" w:rsidRDefault="000859DE" w:rsidP="000859DE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DE0270" w:rsidRDefault="00DE0270" w:rsidP="000859DE">
      <w:pPr>
        <w:pStyle w:val="2"/>
        <w:spacing w:before="0" w:after="0" w:line="360" w:lineRule="auto"/>
        <w:ind w:firstLine="709"/>
        <w:jc w:val="center"/>
        <w:rPr>
          <w:rFonts w:ascii="Times New Roman" w:hAnsi="Times New Roman" w:cs="Times New Roman"/>
          <w:i w:val="0"/>
          <w:iCs w:val="0"/>
        </w:rPr>
      </w:pPr>
      <w:bookmarkStart w:id="2" w:name="_Toc248327480"/>
      <w:r w:rsidRPr="000859DE">
        <w:rPr>
          <w:rFonts w:ascii="Times New Roman" w:hAnsi="Times New Roman" w:cs="Times New Roman"/>
          <w:i w:val="0"/>
          <w:iCs w:val="0"/>
        </w:rPr>
        <w:t>1.1 Механизм действия ноотропов</w:t>
      </w:r>
      <w:bookmarkEnd w:id="2"/>
    </w:p>
    <w:p w:rsidR="000859DE" w:rsidRDefault="000859DE" w:rsidP="000859DE">
      <w:pPr>
        <w:spacing w:line="360" w:lineRule="auto"/>
        <w:ind w:firstLine="709"/>
        <w:jc w:val="both"/>
        <w:rPr>
          <w:sz w:val="28"/>
          <w:szCs w:val="28"/>
        </w:rPr>
      </w:pPr>
    </w:p>
    <w:p w:rsidR="006F441C" w:rsidRPr="000859DE" w:rsidRDefault="00FB7B3C" w:rsidP="000859DE">
      <w:pPr>
        <w:spacing w:line="360" w:lineRule="auto"/>
        <w:ind w:firstLine="709"/>
        <w:jc w:val="both"/>
        <w:rPr>
          <w:sz w:val="28"/>
          <w:szCs w:val="28"/>
        </w:rPr>
      </w:pPr>
      <w:r w:rsidRPr="000859DE">
        <w:rPr>
          <w:sz w:val="28"/>
          <w:szCs w:val="28"/>
        </w:rPr>
        <w:t>Е</w:t>
      </w:r>
      <w:r w:rsidR="006F441C" w:rsidRPr="000859DE">
        <w:rPr>
          <w:sz w:val="28"/>
          <w:szCs w:val="28"/>
        </w:rPr>
        <w:t>диного механизма действия для всех ноотропов</w:t>
      </w:r>
      <w:r w:rsidRPr="000859DE">
        <w:rPr>
          <w:sz w:val="28"/>
          <w:szCs w:val="28"/>
        </w:rPr>
        <w:t xml:space="preserve"> не существует</w:t>
      </w:r>
      <w:r w:rsidR="006F441C" w:rsidRPr="000859DE">
        <w:rPr>
          <w:sz w:val="28"/>
          <w:szCs w:val="28"/>
        </w:rPr>
        <w:t>. Предполагается, что ноотропные эффекты могут быть вызваны:</w:t>
      </w:r>
      <w:r w:rsidRPr="000859DE">
        <w:rPr>
          <w:sz w:val="28"/>
          <w:szCs w:val="28"/>
        </w:rPr>
        <w:t xml:space="preserve"> </w:t>
      </w:r>
    </w:p>
    <w:p w:rsidR="006F441C" w:rsidRPr="000859DE" w:rsidRDefault="00FB7B3C" w:rsidP="000859DE">
      <w:pPr>
        <w:spacing w:line="360" w:lineRule="auto"/>
        <w:ind w:firstLine="709"/>
        <w:jc w:val="both"/>
        <w:rPr>
          <w:sz w:val="28"/>
          <w:szCs w:val="28"/>
        </w:rPr>
      </w:pPr>
      <w:r w:rsidRPr="000859DE">
        <w:rPr>
          <w:sz w:val="28"/>
          <w:szCs w:val="28"/>
        </w:rPr>
        <w:t xml:space="preserve"> - </w:t>
      </w:r>
      <w:r w:rsidR="006F441C" w:rsidRPr="000859DE">
        <w:rPr>
          <w:sz w:val="28"/>
          <w:szCs w:val="28"/>
        </w:rPr>
        <w:t xml:space="preserve">непосредственным воздействием на </w:t>
      </w:r>
      <w:r w:rsidR="006F441C" w:rsidRPr="004C7F7B">
        <w:rPr>
          <w:sz w:val="28"/>
          <w:szCs w:val="28"/>
        </w:rPr>
        <w:t>нейроны</w:t>
      </w:r>
      <w:r w:rsidR="006F441C" w:rsidRPr="000859DE">
        <w:rPr>
          <w:sz w:val="28"/>
          <w:szCs w:val="28"/>
        </w:rPr>
        <w:t xml:space="preserve">; </w:t>
      </w:r>
    </w:p>
    <w:p w:rsidR="006F441C" w:rsidRPr="000859DE" w:rsidRDefault="00FB7B3C" w:rsidP="000859DE">
      <w:pPr>
        <w:spacing w:line="360" w:lineRule="auto"/>
        <w:ind w:firstLine="709"/>
        <w:jc w:val="both"/>
        <w:rPr>
          <w:sz w:val="28"/>
          <w:szCs w:val="28"/>
        </w:rPr>
      </w:pPr>
      <w:r w:rsidRPr="000859DE">
        <w:rPr>
          <w:sz w:val="28"/>
          <w:szCs w:val="28"/>
        </w:rPr>
        <w:t xml:space="preserve"> - </w:t>
      </w:r>
      <w:r w:rsidR="006F441C" w:rsidRPr="000859DE">
        <w:rPr>
          <w:sz w:val="28"/>
          <w:szCs w:val="28"/>
        </w:rPr>
        <w:t xml:space="preserve">улучшением мозгового кровотока и микроциркуляции </w:t>
      </w:r>
      <w:r w:rsidR="006F441C" w:rsidRPr="004C7F7B">
        <w:rPr>
          <w:sz w:val="28"/>
          <w:szCs w:val="28"/>
        </w:rPr>
        <w:t>крови</w:t>
      </w:r>
      <w:r w:rsidR="006F441C" w:rsidRPr="000859DE">
        <w:rPr>
          <w:sz w:val="28"/>
          <w:szCs w:val="28"/>
        </w:rPr>
        <w:t xml:space="preserve"> в мозгу</w:t>
      </w:r>
      <w:r w:rsidRPr="000859DE">
        <w:rPr>
          <w:sz w:val="28"/>
          <w:szCs w:val="28"/>
        </w:rPr>
        <w:t>;</w:t>
      </w:r>
      <w:r w:rsidR="006F441C" w:rsidRPr="000859DE">
        <w:rPr>
          <w:sz w:val="28"/>
          <w:szCs w:val="28"/>
        </w:rPr>
        <w:t xml:space="preserve"> </w:t>
      </w:r>
    </w:p>
    <w:p w:rsidR="006F441C" w:rsidRPr="000859DE" w:rsidRDefault="00FB7B3C" w:rsidP="000859DE">
      <w:pPr>
        <w:spacing w:line="360" w:lineRule="auto"/>
        <w:ind w:firstLine="709"/>
        <w:jc w:val="both"/>
        <w:rPr>
          <w:sz w:val="28"/>
          <w:szCs w:val="28"/>
        </w:rPr>
      </w:pPr>
      <w:r w:rsidRPr="000859DE">
        <w:rPr>
          <w:sz w:val="28"/>
          <w:szCs w:val="28"/>
        </w:rPr>
        <w:t xml:space="preserve"> - </w:t>
      </w:r>
      <w:r w:rsidR="006F441C" w:rsidRPr="000859DE">
        <w:rPr>
          <w:sz w:val="28"/>
          <w:szCs w:val="28"/>
        </w:rPr>
        <w:t xml:space="preserve">антиагрегантным, антигипоксическим, противоотечным действием и подобным. </w:t>
      </w:r>
    </w:p>
    <w:p w:rsidR="00DE0270" w:rsidRPr="000859DE" w:rsidRDefault="00054B94" w:rsidP="000859DE">
      <w:pPr>
        <w:spacing w:line="360" w:lineRule="auto"/>
        <w:ind w:firstLine="709"/>
        <w:jc w:val="both"/>
        <w:rPr>
          <w:sz w:val="28"/>
          <w:szCs w:val="28"/>
        </w:rPr>
      </w:pPr>
      <w:r w:rsidRPr="000859DE">
        <w:rPr>
          <w:sz w:val="28"/>
          <w:szCs w:val="28"/>
        </w:rPr>
        <w:t xml:space="preserve">В настоящее время основными механизмами действия ноотропных средств считаются влияние на метаболические и биоэнергетические процессы в нервной клетке и взаимодействие с нейромедиаторными системами мозга. Нейрометаболические стимуляторы улучшают проникновение через ГЭБ и утилизацию глюкозы (особенно в коре головного мозга, подкорковых ганглиях, гипоталамусе и мозжечке), улучшают обмен нуклеиновых кислот, активируют синтез АТФ, белка и РНК. </w:t>
      </w:r>
    </w:p>
    <w:p w:rsidR="00AA0B2F" w:rsidRPr="000859DE" w:rsidRDefault="00054B94" w:rsidP="000859DE">
      <w:pPr>
        <w:spacing w:line="360" w:lineRule="auto"/>
        <w:ind w:firstLine="709"/>
        <w:jc w:val="both"/>
        <w:rPr>
          <w:sz w:val="28"/>
          <w:szCs w:val="28"/>
        </w:rPr>
      </w:pPr>
      <w:r w:rsidRPr="000859DE">
        <w:rPr>
          <w:sz w:val="28"/>
          <w:szCs w:val="28"/>
        </w:rPr>
        <w:t xml:space="preserve">Эффект ряда ноотропных средств опосредуется через нейромедиаторные системы головного мозга, среди которых наибольшее значение имеют: </w:t>
      </w:r>
    </w:p>
    <w:p w:rsidR="00AA0B2F" w:rsidRPr="000859DE" w:rsidRDefault="00AA0B2F" w:rsidP="000859DE">
      <w:pPr>
        <w:spacing w:line="360" w:lineRule="auto"/>
        <w:ind w:firstLine="709"/>
        <w:jc w:val="both"/>
        <w:rPr>
          <w:sz w:val="28"/>
          <w:szCs w:val="28"/>
        </w:rPr>
      </w:pPr>
      <w:r w:rsidRPr="000859DE">
        <w:rPr>
          <w:sz w:val="28"/>
          <w:szCs w:val="28"/>
        </w:rPr>
        <w:t xml:space="preserve"> - </w:t>
      </w:r>
      <w:r w:rsidR="00054B94" w:rsidRPr="000859DE">
        <w:rPr>
          <w:sz w:val="28"/>
          <w:szCs w:val="28"/>
        </w:rPr>
        <w:t>моноаминергическая (пирацетам вызывает увеличение содержания в мозге дофамина и норадреналина, некоторые другие ноотропы — серотонина)</w:t>
      </w:r>
      <w:r w:rsidRPr="000859DE">
        <w:rPr>
          <w:sz w:val="28"/>
          <w:szCs w:val="28"/>
        </w:rPr>
        <w:t>;</w:t>
      </w:r>
    </w:p>
    <w:p w:rsidR="00AA0B2F" w:rsidRPr="000859DE" w:rsidRDefault="00AA0B2F" w:rsidP="000859DE">
      <w:pPr>
        <w:spacing w:line="360" w:lineRule="auto"/>
        <w:ind w:firstLine="709"/>
        <w:jc w:val="both"/>
        <w:rPr>
          <w:sz w:val="28"/>
          <w:szCs w:val="28"/>
        </w:rPr>
      </w:pPr>
      <w:r w:rsidRPr="000859DE">
        <w:rPr>
          <w:sz w:val="28"/>
          <w:szCs w:val="28"/>
        </w:rPr>
        <w:t xml:space="preserve"> - </w:t>
      </w:r>
      <w:r w:rsidR="00054B94" w:rsidRPr="000859DE">
        <w:rPr>
          <w:sz w:val="28"/>
          <w:szCs w:val="28"/>
        </w:rPr>
        <w:t>холинергическая (пирацетам и меклофеноксат увеличивают содержание ацетилхолина в синаптических окончаниях и плотность холинергических рецепторов, холина альфосцерат, производные пиридоксина и пирролидина улучшают холинергическую трансмиссию в ЦНС)</w:t>
      </w:r>
      <w:r w:rsidRPr="000859DE">
        <w:rPr>
          <w:sz w:val="28"/>
          <w:szCs w:val="28"/>
        </w:rPr>
        <w:t>;</w:t>
      </w:r>
    </w:p>
    <w:p w:rsidR="00DE0270" w:rsidRPr="000859DE" w:rsidRDefault="00AA0B2F" w:rsidP="000859DE">
      <w:pPr>
        <w:spacing w:line="360" w:lineRule="auto"/>
        <w:ind w:firstLine="709"/>
        <w:jc w:val="both"/>
        <w:rPr>
          <w:sz w:val="28"/>
          <w:szCs w:val="28"/>
        </w:rPr>
      </w:pPr>
      <w:r w:rsidRPr="000859DE">
        <w:rPr>
          <w:sz w:val="28"/>
          <w:szCs w:val="28"/>
        </w:rPr>
        <w:t xml:space="preserve"> - </w:t>
      </w:r>
      <w:r w:rsidR="00054B94" w:rsidRPr="000859DE">
        <w:rPr>
          <w:sz w:val="28"/>
          <w:szCs w:val="28"/>
        </w:rPr>
        <w:t>глутаматергическая (мемантин и глицин воздействуют через N-метил-D-аспартат (NMDA) подтип рецепторов).</w:t>
      </w:r>
    </w:p>
    <w:p w:rsidR="00AA0B2F" w:rsidRPr="000859DE" w:rsidRDefault="00054B94" w:rsidP="000859DE">
      <w:pPr>
        <w:spacing w:line="360" w:lineRule="auto"/>
        <w:ind w:firstLine="709"/>
        <w:jc w:val="both"/>
        <w:rPr>
          <w:sz w:val="28"/>
          <w:szCs w:val="28"/>
        </w:rPr>
      </w:pPr>
      <w:r w:rsidRPr="000859DE">
        <w:rPr>
          <w:sz w:val="28"/>
          <w:szCs w:val="28"/>
        </w:rPr>
        <w:t xml:space="preserve">В результате клинических исследований и экспериментов на животных выделен также целый ряд дополнительных механизмов, вносящих свой вклад в ноотропную активность нейрометаболических стимуляторов. </w:t>
      </w:r>
    </w:p>
    <w:p w:rsidR="00AA0B2F" w:rsidRPr="000859DE" w:rsidRDefault="00054B94" w:rsidP="000859DE">
      <w:pPr>
        <w:spacing w:line="360" w:lineRule="auto"/>
        <w:ind w:firstLine="709"/>
        <w:jc w:val="both"/>
        <w:rPr>
          <w:sz w:val="28"/>
          <w:szCs w:val="28"/>
        </w:rPr>
      </w:pPr>
      <w:r w:rsidRPr="000859DE">
        <w:rPr>
          <w:sz w:val="28"/>
          <w:szCs w:val="28"/>
        </w:rPr>
        <w:t xml:space="preserve">Ноотропы оказывают </w:t>
      </w:r>
      <w:r w:rsidRPr="000859DE">
        <w:rPr>
          <w:sz w:val="28"/>
          <w:szCs w:val="28"/>
          <w:u w:val="single"/>
        </w:rPr>
        <w:t>мембраностабилизирующее</w:t>
      </w:r>
      <w:r w:rsidRPr="000859DE">
        <w:rPr>
          <w:sz w:val="28"/>
          <w:szCs w:val="28"/>
        </w:rPr>
        <w:t xml:space="preserve"> (регуляция синтеза фосфолипидов и белков в нервных клетках, стабилизация и нормализация структуры клеточных мембран), </w:t>
      </w:r>
      <w:r w:rsidRPr="000859DE">
        <w:rPr>
          <w:sz w:val="28"/>
          <w:szCs w:val="28"/>
          <w:u w:val="single"/>
        </w:rPr>
        <w:t xml:space="preserve">антиоксидантное </w:t>
      </w:r>
      <w:r w:rsidRPr="000859DE">
        <w:rPr>
          <w:sz w:val="28"/>
          <w:szCs w:val="28"/>
        </w:rPr>
        <w:t xml:space="preserve">(ингибирование образования свободных радикалов и перекисного окисления липидов клеточных мембран), </w:t>
      </w:r>
      <w:r w:rsidRPr="000859DE">
        <w:rPr>
          <w:sz w:val="28"/>
          <w:szCs w:val="28"/>
          <w:u w:val="single"/>
        </w:rPr>
        <w:t>антигипоксическое</w:t>
      </w:r>
      <w:r w:rsidRPr="000859DE">
        <w:rPr>
          <w:sz w:val="28"/>
          <w:szCs w:val="28"/>
        </w:rPr>
        <w:t xml:space="preserve"> (снижение потребности нейронов в кислороде в условиях гипоксии) и </w:t>
      </w:r>
      <w:r w:rsidRPr="000859DE">
        <w:rPr>
          <w:sz w:val="28"/>
          <w:szCs w:val="28"/>
          <w:u w:val="single"/>
        </w:rPr>
        <w:t>нейропротективное</w:t>
      </w:r>
      <w:r w:rsidRPr="000859DE">
        <w:rPr>
          <w:sz w:val="28"/>
          <w:szCs w:val="28"/>
        </w:rPr>
        <w:t xml:space="preserve"> действие (повышение устойчивости нервных клеток к воздействию неблагоприятных факторов различного генеза). </w:t>
      </w:r>
    </w:p>
    <w:p w:rsidR="00DE0270" w:rsidRPr="000859DE" w:rsidRDefault="00054B94" w:rsidP="000859DE">
      <w:pPr>
        <w:spacing w:line="360" w:lineRule="auto"/>
        <w:ind w:firstLine="709"/>
        <w:jc w:val="both"/>
        <w:rPr>
          <w:sz w:val="28"/>
          <w:szCs w:val="28"/>
        </w:rPr>
      </w:pPr>
      <w:r w:rsidRPr="000859DE">
        <w:rPr>
          <w:sz w:val="28"/>
          <w:szCs w:val="28"/>
        </w:rPr>
        <w:t>Значительную роль играет улучшение микроциркуляции в головном мозге за счет оптимизации пассажа эритроцитов через сосуды микроциркуляторного русла и ингибирования агрегации тромбоцитов.</w:t>
      </w:r>
    </w:p>
    <w:p w:rsidR="00DE0270" w:rsidRPr="000859DE" w:rsidRDefault="00054B94" w:rsidP="000859DE">
      <w:pPr>
        <w:spacing w:line="360" w:lineRule="auto"/>
        <w:ind w:firstLine="709"/>
        <w:jc w:val="both"/>
        <w:rPr>
          <w:sz w:val="28"/>
          <w:szCs w:val="28"/>
        </w:rPr>
      </w:pPr>
      <w:r w:rsidRPr="000859DE">
        <w:rPr>
          <w:sz w:val="28"/>
          <w:szCs w:val="28"/>
        </w:rPr>
        <w:t>Результатом комплексного воздействия ноотропных средств является улучшение биоэлектрической активности и интегративной деятельности мозга, что проявляется характерными изменениями электрофизиологических паттернов (облегчение прохождения информации между полушариями, увеличение уровня бодрствования, усиление абсолютной и относительной мощности спектра ЭЭГ коры и гиппокампа, увеличение доминирующего пика).</w:t>
      </w:r>
    </w:p>
    <w:p w:rsidR="00DE0270" w:rsidRPr="000859DE" w:rsidRDefault="00054B94" w:rsidP="000859DE">
      <w:pPr>
        <w:spacing w:line="360" w:lineRule="auto"/>
        <w:ind w:firstLine="709"/>
        <w:jc w:val="both"/>
        <w:rPr>
          <w:sz w:val="28"/>
          <w:szCs w:val="28"/>
        </w:rPr>
      </w:pPr>
      <w:r w:rsidRPr="000859DE">
        <w:rPr>
          <w:sz w:val="28"/>
          <w:szCs w:val="28"/>
        </w:rPr>
        <w:t>Повышение кортикосубкортикального контроля, улучшение информационного обмена в мозге, позитивное воздействие на формирование и воспроизведение памятного следа приводят к улучшению памяти, восприятия, внимания, мышления, повышению способности к обучению, активации интеллектуальных функций. Способность улучшать познавательные (когнитивные) функции дала основание обозначать препараты ноотропного ряда как «стимуляторы познавания».</w:t>
      </w:r>
    </w:p>
    <w:p w:rsidR="00DE0270" w:rsidRPr="000859DE" w:rsidRDefault="00054B94" w:rsidP="000859DE">
      <w:pPr>
        <w:spacing w:line="360" w:lineRule="auto"/>
        <w:ind w:firstLine="709"/>
        <w:jc w:val="both"/>
        <w:rPr>
          <w:sz w:val="28"/>
          <w:szCs w:val="28"/>
        </w:rPr>
      </w:pPr>
      <w:r w:rsidRPr="000859DE">
        <w:rPr>
          <w:sz w:val="28"/>
          <w:szCs w:val="28"/>
        </w:rPr>
        <w:t>В спектре фармакологической активности ноотропов (нейрометаболических стимуляторов) выделяют следующие основные эффекты:</w:t>
      </w:r>
    </w:p>
    <w:p w:rsidR="00DE0270" w:rsidRPr="000859DE" w:rsidRDefault="00054B94" w:rsidP="000859DE">
      <w:pPr>
        <w:spacing w:line="360" w:lineRule="auto"/>
        <w:ind w:firstLine="709"/>
        <w:jc w:val="both"/>
        <w:rPr>
          <w:sz w:val="28"/>
          <w:szCs w:val="28"/>
        </w:rPr>
      </w:pPr>
      <w:r w:rsidRPr="000859DE">
        <w:rPr>
          <w:sz w:val="28"/>
          <w:szCs w:val="28"/>
        </w:rPr>
        <w:t xml:space="preserve">1. </w:t>
      </w:r>
      <w:r w:rsidR="005151E0" w:rsidRPr="000859DE">
        <w:rPr>
          <w:sz w:val="28"/>
          <w:szCs w:val="28"/>
        </w:rPr>
        <w:t>Н</w:t>
      </w:r>
      <w:r w:rsidRPr="000859DE">
        <w:rPr>
          <w:sz w:val="28"/>
          <w:szCs w:val="28"/>
        </w:rPr>
        <w:t>оотропное действие (влияние на нарушенные высшие корковые функции, уровень суждений и критических возможностей, улучшение кортикального контроля субкортикальной активности, мышления, внимания, речи)</w:t>
      </w:r>
      <w:r w:rsidR="005151E0" w:rsidRPr="000859DE">
        <w:rPr>
          <w:sz w:val="28"/>
          <w:szCs w:val="28"/>
        </w:rPr>
        <w:t>.</w:t>
      </w:r>
    </w:p>
    <w:p w:rsidR="00DE0270" w:rsidRPr="000859DE" w:rsidRDefault="00054B94" w:rsidP="000859DE">
      <w:pPr>
        <w:spacing w:line="360" w:lineRule="auto"/>
        <w:ind w:firstLine="709"/>
        <w:jc w:val="both"/>
        <w:rPr>
          <w:sz w:val="28"/>
          <w:szCs w:val="28"/>
        </w:rPr>
      </w:pPr>
      <w:r w:rsidRPr="000859DE">
        <w:rPr>
          <w:sz w:val="28"/>
          <w:szCs w:val="28"/>
        </w:rPr>
        <w:t>2. Мнемотропное действие (влияние на память, обучаемость).</w:t>
      </w:r>
    </w:p>
    <w:p w:rsidR="00DE0270" w:rsidRPr="000859DE" w:rsidRDefault="00054B94" w:rsidP="000859DE">
      <w:pPr>
        <w:spacing w:line="360" w:lineRule="auto"/>
        <w:ind w:firstLine="709"/>
        <w:jc w:val="both"/>
        <w:rPr>
          <w:sz w:val="28"/>
          <w:szCs w:val="28"/>
        </w:rPr>
      </w:pPr>
      <w:r w:rsidRPr="000859DE">
        <w:rPr>
          <w:sz w:val="28"/>
          <w:szCs w:val="28"/>
        </w:rPr>
        <w:t>3. Повышение уровня бодрствования, ясности сознания (влияние на состояние угнетенного и помраченного сознания).</w:t>
      </w:r>
    </w:p>
    <w:p w:rsidR="00DE0270" w:rsidRPr="000859DE" w:rsidRDefault="00054B94" w:rsidP="000859DE">
      <w:pPr>
        <w:spacing w:line="360" w:lineRule="auto"/>
        <w:ind w:firstLine="709"/>
        <w:jc w:val="both"/>
        <w:rPr>
          <w:sz w:val="28"/>
          <w:szCs w:val="28"/>
        </w:rPr>
      </w:pPr>
      <w:r w:rsidRPr="000859DE">
        <w:rPr>
          <w:sz w:val="28"/>
          <w:szCs w:val="28"/>
        </w:rPr>
        <w:t>4. Адаптогенное действие (повышение общей устойчивости организма к действию экстремальных факторов).</w:t>
      </w:r>
    </w:p>
    <w:p w:rsidR="00DE0270" w:rsidRPr="000859DE" w:rsidRDefault="00054B94" w:rsidP="000859DE">
      <w:pPr>
        <w:spacing w:line="360" w:lineRule="auto"/>
        <w:ind w:firstLine="709"/>
        <w:jc w:val="both"/>
        <w:rPr>
          <w:sz w:val="28"/>
          <w:szCs w:val="28"/>
        </w:rPr>
      </w:pPr>
      <w:r w:rsidRPr="000859DE">
        <w:rPr>
          <w:sz w:val="28"/>
          <w:szCs w:val="28"/>
        </w:rPr>
        <w:t>5. Антиастеническое действие (уменьшение выраженности слабости, вялости, истощаемости, явлений психической и физической астении).</w:t>
      </w:r>
    </w:p>
    <w:p w:rsidR="00DE0270" w:rsidRPr="000859DE" w:rsidRDefault="00054B94" w:rsidP="000859DE">
      <w:pPr>
        <w:spacing w:line="360" w:lineRule="auto"/>
        <w:ind w:firstLine="709"/>
        <w:jc w:val="both"/>
        <w:rPr>
          <w:sz w:val="28"/>
          <w:szCs w:val="28"/>
        </w:rPr>
      </w:pPr>
      <w:r w:rsidRPr="000859DE">
        <w:rPr>
          <w:sz w:val="28"/>
          <w:szCs w:val="28"/>
        </w:rPr>
        <w:t>6. Психостимулирующее действие (влияние на апатию, гипобулию, аспонтанность, бедность побуждений, психическую инертность, психомоторную заторможенность).</w:t>
      </w:r>
    </w:p>
    <w:p w:rsidR="00DE0270" w:rsidRPr="000859DE" w:rsidRDefault="00054B94" w:rsidP="000859DE">
      <w:pPr>
        <w:spacing w:line="360" w:lineRule="auto"/>
        <w:ind w:firstLine="709"/>
        <w:jc w:val="both"/>
        <w:rPr>
          <w:sz w:val="28"/>
          <w:szCs w:val="28"/>
        </w:rPr>
      </w:pPr>
      <w:r w:rsidRPr="000859DE">
        <w:rPr>
          <w:sz w:val="28"/>
          <w:szCs w:val="28"/>
        </w:rPr>
        <w:t>7. Антидепрессивное действие.</w:t>
      </w:r>
    </w:p>
    <w:p w:rsidR="00DE0270" w:rsidRPr="000859DE" w:rsidRDefault="00054B94" w:rsidP="000859DE">
      <w:pPr>
        <w:spacing w:line="360" w:lineRule="auto"/>
        <w:ind w:firstLine="709"/>
        <w:jc w:val="both"/>
        <w:rPr>
          <w:sz w:val="28"/>
          <w:szCs w:val="28"/>
        </w:rPr>
      </w:pPr>
      <w:r w:rsidRPr="000859DE">
        <w:rPr>
          <w:sz w:val="28"/>
          <w:szCs w:val="28"/>
        </w:rPr>
        <w:t>8. Седативное/транквилизирующее действие, уменьшение раздражительности и эмоциональной возбудимости.</w:t>
      </w:r>
    </w:p>
    <w:p w:rsidR="00DE0270" w:rsidRPr="000859DE" w:rsidRDefault="00054B94" w:rsidP="000859DE">
      <w:pPr>
        <w:spacing w:line="360" w:lineRule="auto"/>
        <w:ind w:firstLine="709"/>
        <w:jc w:val="both"/>
        <w:rPr>
          <w:sz w:val="28"/>
          <w:szCs w:val="28"/>
        </w:rPr>
      </w:pPr>
      <w:r w:rsidRPr="000859DE">
        <w:rPr>
          <w:sz w:val="28"/>
          <w:szCs w:val="28"/>
        </w:rPr>
        <w:t>Кроме того, ноотропы влияют на вегетативную нервную систему, способствуют коррекции нарушений при паркинсонизме и эпилепсии.</w:t>
      </w:r>
      <w:r w:rsidRPr="000859DE">
        <w:rPr>
          <w:sz w:val="28"/>
          <w:szCs w:val="28"/>
        </w:rPr>
        <w:br/>
        <w:t>Из вышеперечисленных фармакодинамических свойств некоторые являются общими для всех ноотропных препаратов, другие присущи только некоторым из них.</w:t>
      </w:r>
    </w:p>
    <w:p w:rsidR="00DE0270" w:rsidRPr="000859DE" w:rsidRDefault="00054B94" w:rsidP="000859DE">
      <w:pPr>
        <w:spacing w:line="360" w:lineRule="auto"/>
        <w:ind w:firstLine="709"/>
        <w:jc w:val="both"/>
        <w:rPr>
          <w:sz w:val="28"/>
          <w:szCs w:val="28"/>
        </w:rPr>
      </w:pPr>
      <w:r w:rsidRPr="000859DE">
        <w:rPr>
          <w:sz w:val="28"/>
          <w:szCs w:val="28"/>
        </w:rPr>
        <w:t xml:space="preserve">Стимулирующее влияние ноотропов на психическую деятельность не сопровождается речевым и двигательным возбуждением, истощением функциональных возможностей организма, развитием привыкания и пристрастия. Однако в некоторых случаях они могут вызывать беспокойство и расстройство сна. </w:t>
      </w:r>
    </w:p>
    <w:p w:rsidR="00DE0270" w:rsidRPr="000859DE" w:rsidRDefault="00054B94" w:rsidP="000859DE">
      <w:pPr>
        <w:spacing w:line="360" w:lineRule="auto"/>
        <w:ind w:firstLine="709"/>
        <w:jc w:val="both"/>
        <w:rPr>
          <w:sz w:val="28"/>
          <w:szCs w:val="28"/>
        </w:rPr>
      </w:pPr>
      <w:r w:rsidRPr="000859DE">
        <w:rPr>
          <w:sz w:val="28"/>
          <w:szCs w:val="28"/>
        </w:rPr>
        <w:t>Положительным свойством ноотропов является их малая токсичность, хорошая сочетаемость с препаратами других фармакологических групп и практическое отсутствие побочных действий и осложнений.</w:t>
      </w:r>
    </w:p>
    <w:p w:rsidR="00DE0270" w:rsidRDefault="00054B94" w:rsidP="000859DE">
      <w:pPr>
        <w:spacing w:line="360" w:lineRule="auto"/>
        <w:ind w:firstLine="709"/>
        <w:jc w:val="both"/>
        <w:rPr>
          <w:sz w:val="28"/>
          <w:szCs w:val="28"/>
        </w:rPr>
      </w:pPr>
      <w:r w:rsidRPr="000859DE">
        <w:rPr>
          <w:sz w:val="28"/>
          <w:szCs w:val="28"/>
        </w:rPr>
        <w:t>Следует отметить, что эффекты этой группы развиваются постепенно (как правило, после нескольких недель приема), что обусловливает необходимость назначения их в течение длительного времени.</w:t>
      </w:r>
    </w:p>
    <w:p w:rsidR="000859DE" w:rsidRPr="000859DE" w:rsidRDefault="000859DE" w:rsidP="000859DE">
      <w:pPr>
        <w:spacing w:line="360" w:lineRule="auto"/>
        <w:ind w:firstLine="709"/>
        <w:jc w:val="both"/>
        <w:rPr>
          <w:sz w:val="28"/>
          <w:szCs w:val="28"/>
        </w:rPr>
      </w:pPr>
    </w:p>
    <w:p w:rsidR="007F06F6" w:rsidRPr="000859DE" w:rsidRDefault="007F06F6" w:rsidP="000859DE">
      <w:pPr>
        <w:pStyle w:val="2"/>
        <w:spacing w:before="0" w:after="0" w:line="360" w:lineRule="auto"/>
        <w:ind w:firstLine="709"/>
        <w:jc w:val="center"/>
        <w:rPr>
          <w:rFonts w:ascii="Times New Roman" w:hAnsi="Times New Roman" w:cs="Times New Roman"/>
          <w:i w:val="0"/>
          <w:iCs w:val="0"/>
        </w:rPr>
      </w:pPr>
      <w:bookmarkStart w:id="3" w:name="_Toc248327481"/>
      <w:r w:rsidRPr="000859DE">
        <w:rPr>
          <w:rFonts w:ascii="Times New Roman" w:hAnsi="Times New Roman" w:cs="Times New Roman"/>
          <w:i w:val="0"/>
          <w:iCs w:val="0"/>
        </w:rPr>
        <w:t>1.</w:t>
      </w:r>
      <w:r w:rsidR="00A0208A" w:rsidRPr="000859DE">
        <w:rPr>
          <w:rFonts w:ascii="Times New Roman" w:hAnsi="Times New Roman" w:cs="Times New Roman"/>
          <w:i w:val="0"/>
          <w:iCs w:val="0"/>
        </w:rPr>
        <w:t>2</w:t>
      </w:r>
      <w:r w:rsidRPr="000859DE">
        <w:rPr>
          <w:rFonts w:ascii="Times New Roman" w:hAnsi="Times New Roman" w:cs="Times New Roman"/>
          <w:i w:val="0"/>
          <w:iCs w:val="0"/>
        </w:rPr>
        <w:t xml:space="preserve"> Классификация ноотропов</w:t>
      </w:r>
      <w:bookmarkEnd w:id="3"/>
    </w:p>
    <w:p w:rsidR="000859DE" w:rsidRDefault="000859DE" w:rsidP="000859DE">
      <w:pPr>
        <w:spacing w:line="360" w:lineRule="auto"/>
        <w:ind w:firstLine="709"/>
        <w:jc w:val="both"/>
        <w:rPr>
          <w:sz w:val="28"/>
          <w:szCs w:val="28"/>
        </w:rPr>
      </w:pPr>
    </w:p>
    <w:p w:rsidR="007F4CF4" w:rsidRPr="000859DE" w:rsidRDefault="00054B94" w:rsidP="000859DE">
      <w:pPr>
        <w:spacing w:line="360" w:lineRule="auto"/>
        <w:ind w:firstLine="709"/>
        <w:jc w:val="both"/>
        <w:rPr>
          <w:sz w:val="28"/>
          <w:szCs w:val="28"/>
        </w:rPr>
      </w:pPr>
      <w:r w:rsidRPr="000859DE">
        <w:rPr>
          <w:sz w:val="28"/>
          <w:szCs w:val="28"/>
        </w:rPr>
        <w:t xml:space="preserve">Выделяют группу «истинных» ноотропных препаратов, для которых способность улучшать мнестические функции является основным, а иногда и единственным эффектом, и группу ноотропных препаратов смешанного действия («нейропротекторы»), у которых мнестический эффект дополняется, а нередко и перекрывается другими, не менее значимыми проявлениями действия. </w:t>
      </w:r>
    </w:p>
    <w:p w:rsidR="007F4CF4" w:rsidRPr="000859DE" w:rsidRDefault="00054B94" w:rsidP="000859DE">
      <w:pPr>
        <w:spacing w:line="360" w:lineRule="auto"/>
        <w:ind w:firstLine="709"/>
        <w:jc w:val="both"/>
        <w:rPr>
          <w:sz w:val="28"/>
          <w:szCs w:val="28"/>
        </w:rPr>
      </w:pPr>
      <w:r w:rsidRPr="000859DE">
        <w:rPr>
          <w:sz w:val="28"/>
          <w:szCs w:val="28"/>
        </w:rPr>
        <w:t>Ряд веществ, относящихся к группе ноотропных средств, обладает достаточно широким спектром фармакологической активности, включающим противогипоксический, анксиолитический, седативный, противосудорожный, миорелаксантный и другие эффекты.</w:t>
      </w:r>
    </w:p>
    <w:p w:rsidR="007F4CF4" w:rsidRPr="000859DE" w:rsidRDefault="00054B94" w:rsidP="000859DE">
      <w:pPr>
        <w:spacing w:line="360" w:lineRule="auto"/>
        <w:ind w:firstLine="709"/>
        <w:jc w:val="both"/>
        <w:rPr>
          <w:sz w:val="28"/>
          <w:szCs w:val="28"/>
        </w:rPr>
      </w:pPr>
      <w:r w:rsidRPr="000859DE">
        <w:rPr>
          <w:sz w:val="28"/>
          <w:szCs w:val="28"/>
        </w:rPr>
        <w:t>Ноотропный эффект лекарственного средства может быть как первичным (непосредственное воздействие на нервную клетку), так и вторичным, обусловленным улучшением мозгового кровотока и микроциркуляции, антиагрегантным и антигипоксическим действием.</w:t>
      </w:r>
    </w:p>
    <w:p w:rsidR="007F4CF4" w:rsidRPr="000859DE" w:rsidRDefault="00054B94" w:rsidP="000859DE">
      <w:pPr>
        <w:spacing w:line="360" w:lineRule="auto"/>
        <w:ind w:firstLine="709"/>
        <w:jc w:val="both"/>
        <w:rPr>
          <w:sz w:val="28"/>
          <w:szCs w:val="28"/>
        </w:rPr>
      </w:pPr>
      <w:r w:rsidRPr="000859DE">
        <w:rPr>
          <w:sz w:val="28"/>
          <w:szCs w:val="28"/>
        </w:rPr>
        <w:t>Для обозначения веществ этой группы существует ряд синонимов: нейродинамические, нейрорегуляторные, нейроанаболические или эутотрофические средства, нейрометаболические церебропротекторы, нейрометаболические стимуляторы. Эти термины отражают общее свойство препаратов — способность стимулировать обменные процессы в нервной ткани, особенно при различных нарушениях (аноксии, ишемии, интоксикациях, травме и т.д.), возвращая их к нормальному уровню.</w:t>
      </w:r>
    </w:p>
    <w:p w:rsidR="007F4CF4" w:rsidRPr="000859DE" w:rsidRDefault="00054B94" w:rsidP="000859DE">
      <w:pPr>
        <w:spacing w:line="360" w:lineRule="auto"/>
        <w:ind w:firstLine="709"/>
        <w:jc w:val="both"/>
        <w:rPr>
          <w:sz w:val="28"/>
          <w:szCs w:val="28"/>
        </w:rPr>
      </w:pPr>
      <w:r w:rsidRPr="000859DE">
        <w:rPr>
          <w:sz w:val="28"/>
          <w:szCs w:val="28"/>
        </w:rPr>
        <w:t>Существующие ноотропные препараты могут быть классифицированы следующим образом:</w:t>
      </w:r>
    </w:p>
    <w:p w:rsidR="007F4CF4" w:rsidRPr="000859DE" w:rsidRDefault="007F4CF4" w:rsidP="000859DE">
      <w:pPr>
        <w:spacing w:line="360" w:lineRule="auto"/>
        <w:ind w:firstLine="709"/>
        <w:jc w:val="both"/>
        <w:rPr>
          <w:sz w:val="28"/>
          <w:szCs w:val="28"/>
        </w:rPr>
      </w:pPr>
      <w:r w:rsidRPr="000859DE">
        <w:rPr>
          <w:sz w:val="28"/>
          <w:szCs w:val="28"/>
        </w:rPr>
        <w:t>1.</w:t>
      </w:r>
      <w:r w:rsidR="00054B94" w:rsidRPr="000859DE">
        <w:rPr>
          <w:sz w:val="28"/>
          <w:szCs w:val="28"/>
        </w:rPr>
        <w:t>Производные пирролидина (рацетамы): пирацетам, этирацетам, анирацетам, оксирацетам, прамирацетам, дупрацетам, ролзирацетам и др</w:t>
      </w:r>
      <w:r w:rsidRPr="000859DE">
        <w:rPr>
          <w:sz w:val="28"/>
          <w:szCs w:val="28"/>
        </w:rPr>
        <w:t>угие</w:t>
      </w:r>
      <w:r w:rsidR="00054B94" w:rsidRPr="000859DE">
        <w:rPr>
          <w:sz w:val="28"/>
          <w:szCs w:val="28"/>
        </w:rPr>
        <w:t>.</w:t>
      </w:r>
    </w:p>
    <w:p w:rsidR="007F4CF4" w:rsidRPr="000859DE" w:rsidRDefault="00054B94" w:rsidP="000859DE">
      <w:pPr>
        <w:spacing w:line="360" w:lineRule="auto"/>
        <w:ind w:firstLine="709"/>
        <w:jc w:val="both"/>
        <w:rPr>
          <w:sz w:val="28"/>
          <w:szCs w:val="28"/>
        </w:rPr>
      </w:pPr>
      <w:r w:rsidRPr="000859DE">
        <w:rPr>
          <w:sz w:val="28"/>
          <w:szCs w:val="28"/>
        </w:rPr>
        <w:t xml:space="preserve">2. </w:t>
      </w:r>
      <w:r w:rsidR="007F4CF4" w:rsidRPr="000859DE">
        <w:rPr>
          <w:sz w:val="28"/>
          <w:szCs w:val="28"/>
        </w:rPr>
        <w:t>П</w:t>
      </w:r>
      <w:r w:rsidRPr="000859DE">
        <w:rPr>
          <w:sz w:val="28"/>
          <w:szCs w:val="28"/>
        </w:rPr>
        <w:t>роизводные диметиламиноэтанола (предшественники ацетилхолина): деанола ацеглумат, меклофеноксат.</w:t>
      </w:r>
    </w:p>
    <w:p w:rsidR="007F4CF4" w:rsidRPr="000859DE" w:rsidRDefault="00054B94" w:rsidP="000859DE">
      <w:pPr>
        <w:spacing w:line="360" w:lineRule="auto"/>
        <w:ind w:firstLine="709"/>
        <w:jc w:val="both"/>
        <w:rPr>
          <w:sz w:val="28"/>
          <w:szCs w:val="28"/>
        </w:rPr>
      </w:pPr>
      <w:r w:rsidRPr="000859DE">
        <w:rPr>
          <w:sz w:val="28"/>
          <w:szCs w:val="28"/>
        </w:rPr>
        <w:t xml:space="preserve">3. Производные пиридоксина: пиритинол, </w:t>
      </w:r>
      <w:r w:rsidR="00CA6A34" w:rsidRPr="000859DE">
        <w:rPr>
          <w:sz w:val="28"/>
          <w:szCs w:val="28"/>
        </w:rPr>
        <w:t>б</w:t>
      </w:r>
      <w:r w:rsidRPr="000859DE">
        <w:rPr>
          <w:sz w:val="28"/>
          <w:szCs w:val="28"/>
        </w:rPr>
        <w:t>иотредин.</w:t>
      </w:r>
    </w:p>
    <w:p w:rsidR="007F4CF4" w:rsidRPr="000859DE" w:rsidRDefault="00054B94" w:rsidP="000859DE">
      <w:pPr>
        <w:spacing w:line="360" w:lineRule="auto"/>
        <w:ind w:firstLine="709"/>
        <w:jc w:val="both"/>
        <w:rPr>
          <w:sz w:val="28"/>
          <w:szCs w:val="28"/>
        </w:rPr>
      </w:pPr>
      <w:r w:rsidRPr="000859DE">
        <w:rPr>
          <w:sz w:val="28"/>
          <w:szCs w:val="28"/>
        </w:rPr>
        <w:t>4.Производные и аналоги ГАМК: гамма-аминомасляная кислота (</w:t>
      </w:r>
      <w:r w:rsidR="00CA6A34" w:rsidRPr="000859DE">
        <w:rPr>
          <w:sz w:val="28"/>
          <w:szCs w:val="28"/>
        </w:rPr>
        <w:t>а</w:t>
      </w:r>
      <w:r w:rsidRPr="000859DE">
        <w:rPr>
          <w:sz w:val="28"/>
          <w:szCs w:val="28"/>
        </w:rPr>
        <w:t>миналон), никотиноил-ГАМК (</w:t>
      </w:r>
      <w:r w:rsidR="00CA6A34" w:rsidRPr="000859DE">
        <w:rPr>
          <w:sz w:val="28"/>
          <w:szCs w:val="28"/>
        </w:rPr>
        <w:t>а</w:t>
      </w:r>
      <w:r w:rsidRPr="000859DE">
        <w:rPr>
          <w:sz w:val="28"/>
          <w:szCs w:val="28"/>
        </w:rPr>
        <w:t>икамилон), гамма-амино-бета-</w:t>
      </w:r>
      <w:r w:rsidR="007F4CF4" w:rsidRPr="000859DE">
        <w:rPr>
          <w:sz w:val="28"/>
          <w:szCs w:val="28"/>
        </w:rPr>
        <w:t xml:space="preserve">фенилмасляной </w:t>
      </w:r>
      <w:r w:rsidRPr="000859DE">
        <w:rPr>
          <w:sz w:val="28"/>
          <w:szCs w:val="28"/>
        </w:rPr>
        <w:t>кислоты гидрохлорид (</w:t>
      </w:r>
      <w:r w:rsidR="00CA6A34" w:rsidRPr="000859DE">
        <w:rPr>
          <w:sz w:val="28"/>
          <w:szCs w:val="28"/>
        </w:rPr>
        <w:t>ф</w:t>
      </w:r>
      <w:r w:rsidRPr="000859DE">
        <w:rPr>
          <w:sz w:val="28"/>
          <w:szCs w:val="28"/>
        </w:rPr>
        <w:t>енибут), гопантеновая кислота, пантогам, кальция гамма-гидроксибутират (</w:t>
      </w:r>
      <w:r w:rsidR="00CA6A34" w:rsidRPr="000859DE">
        <w:rPr>
          <w:sz w:val="28"/>
          <w:szCs w:val="28"/>
        </w:rPr>
        <w:t>н</w:t>
      </w:r>
      <w:r w:rsidRPr="000859DE">
        <w:rPr>
          <w:sz w:val="28"/>
          <w:szCs w:val="28"/>
        </w:rPr>
        <w:t>ейробутал).</w:t>
      </w:r>
    </w:p>
    <w:p w:rsidR="007F4CF4" w:rsidRPr="000859DE" w:rsidRDefault="007F4CF4" w:rsidP="000859DE">
      <w:pPr>
        <w:spacing w:line="360" w:lineRule="auto"/>
        <w:ind w:firstLine="709"/>
        <w:jc w:val="both"/>
        <w:rPr>
          <w:sz w:val="28"/>
          <w:szCs w:val="28"/>
        </w:rPr>
      </w:pPr>
      <w:r w:rsidRPr="000859DE">
        <w:rPr>
          <w:sz w:val="28"/>
          <w:szCs w:val="28"/>
        </w:rPr>
        <w:t>5.Ц</w:t>
      </w:r>
      <w:r w:rsidR="00054B94" w:rsidRPr="000859DE">
        <w:rPr>
          <w:sz w:val="28"/>
          <w:szCs w:val="28"/>
        </w:rPr>
        <w:t>ереброваскулярные средства: гинкго билоба.</w:t>
      </w:r>
    </w:p>
    <w:p w:rsidR="007F4CF4" w:rsidRPr="000859DE" w:rsidRDefault="00054B94" w:rsidP="000859DE">
      <w:pPr>
        <w:spacing w:line="360" w:lineRule="auto"/>
        <w:ind w:firstLine="709"/>
        <w:jc w:val="both"/>
        <w:rPr>
          <w:sz w:val="28"/>
          <w:szCs w:val="28"/>
        </w:rPr>
      </w:pPr>
      <w:r w:rsidRPr="000859DE">
        <w:rPr>
          <w:sz w:val="28"/>
          <w:szCs w:val="28"/>
        </w:rPr>
        <w:t xml:space="preserve">6.Нейропептиды и их аналоги: </w:t>
      </w:r>
      <w:r w:rsidR="00CA6A34" w:rsidRPr="000859DE">
        <w:rPr>
          <w:sz w:val="28"/>
          <w:szCs w:val="28"/>
        </w:rPr>
        <w:t>с</w:t>
      </w:r>
      <w:r w:rsidRPr="000859DE">
        <w:rPr>
          <w:sz w:val="28"/>
          <w:szCs w:val="28"/>
        </w:rPr>
        <w:t>емакс.</w:t>
      </w:r>
    </w:p>
    <w:p w:rsidR="007F4CF4" w:rsidRPr="000859DE" w:rsidRDefault="00054B94" w:rsidP="000859DE">
      <w:pPr>
        <w:spacing w:line="360" w:lineRule="auto"/>
        <w:ind w:firstLine="709"/>
        <w:jc w:val="both"/>
        <w:rPr>
          <w:sz w:val="28"/>
          <w:szCs w:val="28"/>
        </w:rPr>
      </w:pPr>
      <w:r w:rsidRPr="000859DE">
        <w:rPr>
          <w:sz w:val="28"/>
          <w:szCs w:val="28"/>
        </w:rPr>
        <w:t xml:space="preserve">7. Аминокислоты и вещества, влияющие на систему возбуждающих аминокислот: глицин, </w:t>
      </w:r>
      <w:r w:rsidR="00CA6A34" w:rsidRPr="000859DE">
        <w:rPr>
          <w:sz w:val="28"/>
          <w:szCs w:val="28"/>
        </w:rPr>
        <w:t>б</w:t>
      </w:r>
      <w:r w:rsidRPr="000859DE">
        <w:rPr>
          <w:sz w:val="28"/>
          <w:szCs w:val="28"/>
        </w:rPr>
        <w:t>иотредин.</w:t>
      </w:r>
    </w:p>
    <w:p w:rsidR="007F4CF4" w:rsidRPr="000859DE" w:rsidRDefault="00054B94" w:rsidP="000859DE">
      <w:pPr>
        <w:spacing w:line="360" w:lineRule="auto"/>
        <w:ind w:firstLine="709"/>
        <w:jc w:val="both"/>
        <w:rPr>
          <w:sz w:val="28"/>
          <w:szCs w:val="28"/>
        </w:rPr>
      </w:pPr>
      <w:r w:rsidRPr="000859DE">
        <w:rPr>
          <w:sz w:val="28"/>
          <w:szCs w:val="28"/>
        </w:rPr>
        <w:t>8.Производные 2-меркантобензимидазола: этилтиобензимидазола гидробромид (</w:t>
      </w:r>
      <w:r w:rsidR="00CA6A34" w:rsidRPr="000859DE">
        <w:rPr>
          <w:sz w:val="28"/>
          <w:szCs w:val="28"/>
        </w:rPr>
        <w:t>б</w:t>
      </w:r>
      <w:r w:rsidRPr="000859DE">
        <w:rPr>
          <w:sz w:val="28"/>
          <w:szCs w:val="28"/>
        </w:rPr>
        <w:t>емитил).</w:t>
      </w:r>
    </w:p>
    <w:p w:rsidR="007F4CF4" w:rsidRPr="000859DE" w:rsidRDefault="00054B94" w:rsidP="000859DE">
      <w:pPr>
        <w:spacing w:line="360" w:lineRule="auto"/>
        <w:ind w:firstLine="709"/>
        <w:jc w:val="both"/>
        <w:rPr>
          <w:sz w:val="28"/>
          <w:szCs w:val="28"/>
        </w:rPr>
      </w:pPr>
      <w:r w:rsidRPr="000859DE">
        <w:rPr>
          <w:sz w:val="28"/>
          <w:szCs w:val="28"/>
        </w:rPr>
        <w:t>9.Витаминоподобные средства: идебенон.</w:t>
      </w:r>
    </w:p>
    <w:p w:rsidR="007F4CF4" w:rsidRPr="000859DE" w:rsidRDefault="00054B94" w:rsidP="000859DE">
      <w:pPr>
        <w:spacing w:line="360" w:lineRule="auto"/>
        <w:ind w:firstLine="709"/>
        <w:jc w:val="both"/>
        <w:rPr>
          <w:sz w:val="28"/>
          <w:szCs w:val="28"/>
        </w:rPr>
      </w:pPr>
      <w:r w:rsidRPr="000859DE">
        <w:rPr>
          <w:sz w:val="28"/>
          <w:szCs w:val="28"/>
        </w:rPr>
        <w:t xml:space="preserve">10. Полипептиды и органические композиты: </w:t>
      </w:r>
      <w:r w:rsidR="00CA6A34" w:rsidRPr="000859DE">
        <w:rPr>
          <w:sz w:val="28"/>
          <w:szCs w:val="28"/>
        </w:rPr>
        <w:t>к</w:t>
      </w:r>
      <w:r w:rsidRPr="000859DE">
        <w:rPr>
          <w:sz w:val="28"/>
          <w:szCs w:val="28"/>
        </w:rPr>
        <w:t xml:space="preserve">ортексин, </w:t>
      </w:r>
      <w:r w:rsidR="00CA6A34" w:rsidRPr="000859DE">
        <w:rPr>
          <w:sz w:val="28"/>
          <w:szCs w:val="28"/>
        </w:rPr>
        <w:t>ц</w:t>
      </w:r>
      <w:r w:rsidRPr="000859DE">
        <w:rPr>
          <w:sz w:val="28"/>
          <w:szCs w:val="28"/>
        </w:rPr>
        <w:t xml:space="preserve">еребролизин, </w:t>
      </w:r>
      <w:r w:rsidR="00CA6A34" w:rsidRPr="000859DE">
        <w:rPr>
          <w:sz w:val="28"/>
          <w:szCs w:val="28"/>
        </w:rPr>
        <w:t>ц</w:t>
      </w:r>
      <w:r w:rsidRPr="000859DE">
        <w:rPr>
          <w:sz w:val="28"/>
          <w:szCs w:val="28"/>
        </w:rPr>
        <w:t>еребрамин.</w:t>
      </w:r>
    </w:p>
    <w:p w:rsidR="007F4CF4" w:rsidRPr="000859DE" w:rsidRDefault="00054B94" w:rsidP="000859DE">
      <w:pPr>
        <w:spacing w:line="360" w:lineRule="auto"/>
        <w:ind w:firstLine="709"/>
        <w:jc w:val="both"/>
        <w:rPr>
          <w:sz w:val="28"/>
          <w:szCs w:val="28"/>
        </w:rPr>
      </w:pPr>
      <w:r w:rsidRPr="000859DE">
        <w:rPr>
          <w:sz w:val="28"/>
          <w:szCs w:val="28"/>
        </w:rPr>
        <w:t>11. Вещества других фармакологических групп с компонентом ноотропного действия:</w:t>
      </w:r>
    </w:p>
    <w:p w:rsidR="007F4CF4" w:rsidRPr="000859DE" w:rsidRDefault="00054B94" w:rsidP="000859DE">
      <w:pPr>
        <w:spacing w:line="360" w:lineRule="auto"/>
        <w:ind w:firstLine="709"/>
        <w:jc w:val="both"/>
        <w:rPr>
          <w:sz w:val="28"/>
          <w:szCs w:val="28"/>
        </w:rPr>
      </w:pPr>
      <w:r w:rsidRPr="000859DE">
        <w:rPr>
          <w:sz w:val="28"/>
          <w:szCs w:val="28"/>
        </w:rPr>
        <w:t>- корректоры нарушений мозгового кровообращения: ницерголин, винпоцетин, ксантинола никотинат, винкамин, нафтидрофурил, циннаризин;</w:t>
      </w:r>
    </w:p>
    <w:p w:rsidR="007F4CF4" w:rsidRPr="000859DE" w:rsidRDefault="00054B94" w:rsidP="000859DE">
      <w:pPr>
        <w:spacing w:line="360" w:lineRule="auto"/>
        <w:ind w:firstLine="709"/>
        <w:jc w:val="both"/>
        <w:rPr>
          <w:sz w:val="28"/>
          <w:szCs w:val="28"/>
        </w:rPr>
      </w:pPr>
      <w:r w:rsidRPr="000859DE">
        <w:rPr>
          <w:sz w:val="28"/>
          <w:szCs w:val="28"/>
        </w:rPr>
        <w:t>- общетонизирующие средства и адаптогены: ацетиламиноянтарная кислота, женьшеня экстракт, мелатонин, лецитин</w:t>
      </w:r>
      <w:r w:rsidR="00547E1A" w:rsidRPr="000859DE">
        <w:rPr>
          <w:sz w:val="28"/>
          <w:szCs w:val="28"/>
        </w:rPr>
        <w:t>;</w:t>
      </w:r>
    </w:p>
    <w:p w:rsidR="00547E1A" w:rsidRPr="000859DE" w:rsidRDefault="007F4CF4" w:rsidP="000859DE">
      <w:pPr>
        <w:spacing w:line="360" w:lineRule="auto"/>
        <w:ind w:firstLine="709"/>
        <w:jc w:val="both"/>
        <w:rPr>
          <w:sz w:val="28"/>
          <w:szCs w:val="28"/>
        </w:rPr>
      </w:pPr>
      <w:r w:rsidRPr="000859DE">
        <w:rPr>
          <w:sz w:val="28"/>
          <w:szCs w:val="28"/>
        </w:rPr>
        <w:t xml:space="preserve"> -</w:t>
      </w:r>
      <w:r w:rsidR="00547E1A" w:rsidRPr="000859DE">
        <w:rPr>
          <w:sz w:val="28"/>
          <w:szCs w:val="28"/>
        </w:rPr>
        <w:t xml:space="preserve"> </w:t>
      </w:r>
      <w:r w:rsidR="00054B94" w:rsidRPr="000859DE">
        <w:rPr>
          <w:sz w:val="28"/>
          <w:szCs w:val="28"/>
        </w:rPr>
        <w:t>психостимуляторы:</w:t>
      </w:r>
      <w:r w:rsidR="00547E1A" w:rsidRPr="000859DE">
        <w:rPr>
          <w:sz w:val="28"/>
          <w:szCs w:val="28"/>
        </w:rPr>
        <w:t xml:space="preserve"> </w:t>
      </w:r>
      <w:r w:rsidR="00054B94" w:rsidRPr="000859DE">
        <w:rPr>
          <w:sz w:val="28"/>
          <w:szCs w:val="28"/>
        </w:rPr>
        <w:t>сальбутиамин</w:t>
      </w:r>
      <w:r w:rsidR="00547E1A" w:rsidRPr="000859DE">
        <w:rPr>
          <w:sz w:val="28"/>
          <w:szCs w:val="28"/>
        </w:rPr>
        <w:t>;</w:t>
      </w:r>
    </w:p>
    <w:p w:rsidR="007F4CF4" w:rsidRPr="000859DE" w:rsidRDefault="00547E1A" w:rsidP="000859DE">
      <w:pPr>
        <w:spacing w:line="360" w:lineRule="auto"/>
        <w:ind w:firstLine="709"/>
        <w:jc w:val="both"/>
        <w:rPr>
          <w:sz w:val="28"/>
          <w:szCs w:val="28"/>
        </w:rPr>
      </w:pPr>
      <w:r w:rsidRPr="000859DE">
        <w:rPr>
          <w:sz w:val="28"/>
          <w:szCs w:val="28"/>
        </w:rPr>
        <w:t xml:space="preserve"> - </w:t>
      </w:r>
      <w:r w:rsidR="00054B94" w:rsidRPr="000859DE">
        <w:rPr>
          <w:sz w:val="28"/>
          <w:szCs w:val="28"/>
        </w:rPr>
        <w:t xml:space="preserve">антигипоксанты и антиоксиданты: </w:t>
      </w:r>
      <w:r w:rsidR="007F4CF4" w:rsidRPr="000859DE">
        <w:rPr>
          <w:sz w:val="28"/>
          <w:szCs w:val="28"/>
        </w:rPr>
        <w:t xml:space="preserve">- </w:t>
      </w:r>
      <w:r w:rsidR="00054B94" w:rsidRPr="000859DE">
        <w:rPr>
          <w:sz w:val="28"/>
          <w:szCs w:val="28"/>
        </w:rPr>
        <w:t>оксиметилэтилпиридина сукцинат (</w:t>
      </w:r>
      <w:r w:rsidR="00CA6A34" w:rsidRPr="000859DE">
        <w:rPr>
          <w:sz w:val="28"/>
          <w:szCs w:val="28"/>
        </w:rPr>
        <w:t>м</w:t>
      </w:r>
      <w:r w:rsidR="00054B94" w:rsidRPr="000859DE">
        <w:rPr>
          <w:sz w:val="28"/>
          <w:szCs w:val="28"/>
        </w:rPr>
        <w:t>ексидол).</w:t>
      </w:r>
    </w:p>
    <w:p w:rsidR="007F4CF4" w:rsidRPr="000859DE" w:rsidRDefault="007F4CF4" w:rsidP="000859DE">
      <w:pPr>
        <w:spacing w:line="360" w:lineRule="auto"/>
        <w:ind w:firstLine="709"/>
        <w:jc w:val="both"/>
        <w:rPr>
          <w:sz w:val="28"/>
          <w:szCs w:val="28"/>
        </w:rPr>
      </w:pPr>
      <w:r w:rsidRPr="000859DE">
        <w:rPr>
          <w:sz w:val="28"/>
          <w:szCs w:val="28"/>
        </w:rPr>
        <w:t>П</w:t>
      </w:r>
      <w:r w:rsidR="00054B94" w:rsidRPr="000859DE">
        <w:rPr>
          <w:sz w:val="28"/>
          <w:szCs w:val="28"/>
        </w:rPr>
        <w:t>ризнаки ноотропной активности присутствуют в фармакодинамике глутаминовой кислоты, мемантина и левокарнитина.</w:t>
      </w:r>
    </w:p>
    <w:p w:rsidR="00EA1C05" w:rsidRPr="000859DE" w:rsidRDefault="00880376" w:rsidP="000859DE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0859DE">
        <w:rPr>
          <w:bCs/>
          <w:sz w:val="28"/>
          <w:szCs w:val="28"/>
        </w:rPr>
        <w:t>Существует к</w:t>
      </w:r>
      <w:r w:rsidR="00EA1C05" w:rsidRPr="000859DE">
        <w:rPr>
          <w:bCs/>
          <w:sz w:val="28"/>
          <w:szCs w:val="28"/>
        </w:rPr>
        <w:t>лассификация ноотропов по преимущественному действию:</w:t>
      </w:r>
    </w:p>
    <w:p w:rsidR="00EA1C05" w:rsidRPr="000859DE" w:rsidRDefault="00BD1257" w:rsidP="000859DE">
      <w:pPr>
        <w:spacing w:line="360" w:lineRule="auto"/>
        <w:ind w:firstLine="709"/>
        <w:jc w:val="both"/>
        <w:rPr>
          <w:sz w:val="28"/>
          <w:szCs w:val="28"/>
        </w:rPr>
      </w:pPr>
      <w:r w:rsidRPr="000859DE">
        <w:rPr>
          <w:sz w:val="28"/>
          <w:szCs w:val="28"/>
        </w:rPr>
        <w:t xml:space="preserve"> - н</w:t>
      </w:r>
      <w:r w:rsidR="00EA1C05" w:rsidRPr="000859DE">
        <w:rPr>
          <w:sz w:val="28"/>
          <w:szCs w:val="28"/>
        </w:rPr>
        <w:t>оотропы и ноотропоподобные вещества (лецитин, холин, клерегил, анирацетам), улучшающие функционирование холинэргической системы мозга – лечение</w:t>
      </w:r>
      <w:r w:rsidRPr="000859DE">
        <w:rPr>
          <w:sz w:val="28"/>
          <w:szCs w:val="28"/>
        </w:rPr>
        <w:t xml:space="preserve"> дегенеративных заболеваний ЦНС;</w:t>
      </w:r>
    </w:p>
    <w:p w:rsidR="00EA1C05" w:rsidRPr="000859DE" w:rsidRDefault="00BD1257" w:rsidP="000859DE">
      <w:pPr>
        <w:spacing w:line="360" w:lineRule="auto"/>
        <w:ind w:firstLine="709"/>
        <w:jc w:val="both"/>
        <w:rPr>
          <w:sz w:val="28"/>
          <w:szCs w:val="28"/>
        </w:rPr>
      </w:pPr>
      <w:r w:rsidRPr="000859DE">
        <w:rPr>
          <w:sz w:val="28"/>
          <w:szCs w:val="28"/>
        </w:rPr>
        <w:t xml:space="preserve"> - п</w:t>
      </w:r>
      <w:r w:rsidR="00EA1C05" w:rsidRPr="000859DE">
        <w:rPr>
          <w:sz w:val="28"/>
          <w:szCs w:val="28"/>
        </w:rPr>
        <w:t xml:space="preserve">ирацетам, пиридитол – психоэнергезаторы. </w:t>
      </w:r>
      <w:r w:rsidRPr="000859DE">
        <w:rPr>
          <w:sz w:val="28"/>
          <w:szCs w:val="28"/>
        </w:rPr>
        <w:t>Данные лекарственные вещества с</w:t>
      </w:r>
      <w:r w:rsidR="00EA1C05" w:rsidRPr="000859DE">
        <w:rPr>
          <w:sz w:val="28"/>
          <w:szCs w:val="28"/>
        </w:rPr>
        <w:t>тимул</w:t>
      </w:r>
      <w:r w:rsidRPr="000859DE">
        <w:rPr>
          <w:sz w:val="28"/>
          <w:szCs w:val="28"/>
        </w:rPr>
        <w:t>ируют</w:t>
      </w:r>
      <w:r w:rsidR="00EA1C05" w:rsidRPr="000859DE">
        <w:rPr>
          <w:sz w:val="28"/>
          <w:szCs w:val="28"/>
        </w:rPr>
        <w:t xml:space="preserve"> церебральн</w:t>
      </w:r>
      <w:r w:rsidRPr="000859DE">
        <w:rPr>
          <w:sz w:val="28"/>
          <w:szCs w:val="28"/>
        </w:rPr>
        <w:t>ый</w:t>
      </w:r>
      <w:r w:rsidR="00EA1C05" w:rsidRPr="000859DE">
        <w:rPr>
          <w:sz w:val="28"/>
          <w:szCs w:val="28"/>
        </w:rPr>
        <w:t xml:space="preserve"> метаболизм и, прежде всего, энергетическ</w:t>
      </w:r>
      <w:r w:rsidRPr="000859DE">
        <w:rPr>
          <w:sz w:val="28"/>
          <w:szCs w:val="28"/>
        </w:rPr>
        <w:t>ий</w:t>
      </w:r>
      <w:r w:rsidR="00EA1C05" w:rsidRPr="000859DE">
        <w:rPr>
          <w:sz w:val="28"/>
          <w:szCs w:val="28"/>
        </w:rPr>
        <w:t xml:space="preserve"> обмен. </w:t>
      </w:r>
      <w:r w:rsidRPr="000859DE">
        <w:rPr>
          <w:sz w:val="28"/>
          <w:szCs w:val="28"/>
        </w:rPr>
        <w:t>Применяется при з</w:t>
      </w:r>
      <w:r w:rsidR="00EA1C05" w:rsidRPr="000859DE">
        <w:rPr>
          <w:sz w:val="28"/>
          <w:szCs w:val="28"/>
        </w:rPr>
        <w:t>адержк</w:t>
      </w:r>
      <w:r w:rsidRPr="000859DE">
        <w:rPr>
          <w:sz w:val="28"/>
          <w:szCs w:val="28"/>
        </w:rPr>
        <w:t>е</w:t>
      </w:r>
      <w:r w:rsidR="00EA1C05" w:rsidRPr="000859DE">
        <w:rPr>
          <w:sz w:val="28"/>
          <w:szCs w:val="28"/>
        </w:rPr>
        <w:t xml:space="preserve"> умственного развития в детском возрасте, </w:t>
      </w:r>
      <w:r w:rsidRPr="000859DE">
        <w:rPr>
          <w:sz w:val="28"/>
          <w:szCs w:val="28"/>
        </w:rPr>
        <w:t xml:space="preserve">при </w:t>
      </w:r>
      <w:r w:rsidR="00EA1C05" w:rsidRPr="000859DE">
        <w:rPr>
          <w:sz w:val="28"/>
          <w:szCs w:val="28"/>
        </w:rPr>
        <w:t>травм</w:t>
      </w:r>
      <w:r w:rsidRPr="000859DE">
        <w:rPr>
          <w:sz w:val="28"/>
          <w:szCs w:val="28"/>
        </w:rPr>
        <w:t>ах</w:t>
      </w:r>
      <w:r w:rsidR="00EA1C05" w:rsidRPr="000859DE">
        <w:rPr>
          <w:sz w:val="28"/>
          <w:szCs w:val="28"/>
        </w:rPr>
        <w:t>, ишемия</w:t>
      </w:r>
      <w:r w:rsidRPr="000859DE">
        <w:rPr>
          <w:sz w:val="28"/>
          <w:szCs w:val="28"/>
        </w:rPr>
        <w:t>х</w:t>
      </w:r>
      <w:r w:rsidR="00EA1C05" w:rsidRPr="000859DE">
        <w:rPr>
          <w:sz w:val="28"/>
          <w:szCs w:val="28"/>
        </w:rPr>
        <w:t xml:space="preserve"> </w:t>
      </w:r>
      <w:r w:rsidRPr="000859DE">
        <w:rPr>
          <w:sz w:val="28"/>
          <w:szCs w:val="28"/>
        </w:rPr>
        <w:t xml:space="preserve">головного </w:t>
      </w:r>
      <w:r w:rsidR="00EA1C05" w:rsidRPr="000859DE">
        <w:rPr>
          <w:sz w:val="28"/>
          <w:szCs w:val="28"/>
        </w:rPr>
        <w:t>мозга</w:t>
      </w:r>
      <w:r w:rsidRPr="000859DE">
        <w:rPr>
          <w:sz w:val="28"/>
          <w:szCs w:val="28"/>
        </w:rPr>
        <w:t>;</w:t>
      </w:r>
      <w:r w:rsidR="00EA1C05" w:rsidRPr="000859DE">
        <w:rPr>
          <w:sz w:val="28"/>
          <w:szCs w:val="28"/>
        </w:rPr>
        <w:t xml:space="preserve"> </w:t>
      </w:r>
    </w:p>
    <w:p w:rsidR="00EA1C05" w:rsidRPr="000859DE" w:rsidRDefault="00BD1257" w:rsidP="000859DE">
      <w:pPr>
        <w:spacing w:line="360" w:lineRule="auto"/>
        <w:ind w:firstLine="709"/>
        <w:jc w:val="both"/>
        <w:rPr>
          <w:sz w:val="28"/>
          <w:szCs w:val="28"/>
        </w:rPr>
      </w:pPr>
      <w:r w:rsidRPr="000859DE">
        <w:rPr>
          <w:sz w:val="28"/>
          <w:szCs w:val="28"/>
        </w:rPr>
        <w:t xml:space="preserve"> - к</w:t>
      </w:r>
      <w:r w:rsidR="00EA1C05" w:rsidRPr="000859DE">
        <w:rPr>
          <w:sz w:val="28"/>
          <w:szCs w:val="28"/>
        </w:rPr>
        <w:t>авинтон и другие вазоактивные вещества</w:t>
      </w:r>
      <w:r w:rsidRPr="000859DE">
        <w:rPr>
          <w:sz w:val="28"/>
          <w:szCs w:val="28"/>
        </w:rPr>
        <w:t xml:space="preserve"> используются при н</w:t>
      </w:r>
      <w:r w:rsidR="00EA1C05" w:rsidRPr="000859DE">
        <w:rPr>
          <w:sz w:val="28"/>
          <w:szCs w:val="28"/>
        </w:rPr>
        <w:t>арушения</w:t>
      </w:r>
      <w:r w:rsidRPr="000859DE">
        <w:rPr>
          <w:sz w:val="28"/>
          <w:szCs w:val="28"/>
        </w:rPr>
        <w:t>х</w:t>
      </w:r>
      <w:r w:rsidR="00EA1C05" w:rsidRPr="000859DE">
        <w:rPr>
          <w:sz w:val="28"/>
          <w:szCs w:val="28"/>
        </w:rPr>
        <w:t xml:space="preserve"> мозгового кровообращения</w:t>
      </w:r>
      <w:r w:rsidRPr="000859DE">
        <w:rPr>
          <w:sz w:val="28"/>
          <w:szCs w:val="28"/>
        </w:rPr>
        <w:t>;</w:t>
      </w:r>
    </w:p>
    <w:p w:rsidR="00EA1C05" w:rsidRDefault="00BD1257" w:rsidP="000859DE">
      <w:pPr>
        <w:spacing w:line="360" w:lineRule="auto"/>
        <w:ind w:firstLine="709"/>
        <w:jc w:val="both"/>
        <w:rPr>
          <w:sz w:val="28"/>
          <w:szCs w:val="28"/>
        </w:rPr>
      </w:pPr>
      <w:r w:rsidRPr="000859DE">
        <w:rPr>
          <w:sz w:val="28"/>
          <w:szCs w:val="28"/>
        </w:rPr>
        <w:t xml:space="preserve"> - н</w:t>
      </w:r>
      <w:r w:rsidR="00EA1C05" w:rsidRPr="000859DE">
        <w:rPr>
          <w:sz w:val="28"/>
          <w:szCs w:val="28"/>
        </w:rPr>
        <w:t>оотропоподобные вещества (оротовая кислота, никотиновая кислота и т</w:t>
      </w:r>
      <w:r w:rsidRPr="000859DE">
        <w:rPr>
          <w:sz w:val="28"/>
          <w:szCs w:val="28"/>
        </w:rPr>
        <w:t>.</w:t>
      </w:r>
      <w:r w:rsidR="00EA1C05" w:rsidRPr="000859DE">
        <w:rPr>
          <w:sz w:val="28"/>
          <w:szCs w:val="28"/>
        </w:rPr>
        <w:t>д</w:t>
      </w:r>
      <w:r w:rsidR="007730EA" w:rsidRPr="000859DE">
        <w:rPr>
          <w:sz w:val="28"/>
          <w:szCs w:val="28"/>
        </w:rPr>
        <w:t>.</w:t>
      </w:r>
      <w:r w:rsidR="00EA1C05" w:rsidRPr="000859DE">
        <w:rPr>
          <w:sz w:val="28"/>
          <w:szCs w:val="28"/>
        </w:rPr>
        <w:t>), участвующие только в некоторых видах метаболизма</w:t>
      </w:r>
      <w:r w:rsidR="00880376" w:rsidRPr="000859DE">
        <w:rPr>
          <w:sz w:val="28"/>
          <w:szCs w:val="28"/>
        </w:rPr>
        <w:t>, с</w:t>
      </w:r>
      <w:r w:rsidR="00EA1C05" w:rsidRPr="000859DE">
        <w:rPr>
          <w:sz w:val="28"/>
          <w:szCs w:val="28"/>
        </w:rPr>
        <w:t xml:space="preserve">ами включаются в метаболизм клетки. </w:t>
      </w:r>
      <w:r w:rsidR="00880376" w:rsidRPr="000859DE">
        <w:rPr>
          <w:sz w:val="28"/>
          <w:szCs w:val="28"/>
        </w:rPr>
        <w:t>Используются как в</w:t>
      </w:r>
      <w:r w:rsidR="00EA1C05" w:rsidRPr="000859DE">
        <w:rPr>
          <w:sz w:val="28"/>
          <w:szCs w:val="28"/>
        </w:rPr>
        <w:t>спомогательная терапия.</w:t>
      </w:r>
    </w:p>
    <w:p w:rsidR="000859DE" w:rsidRPr="000859DE" w:rsidRDefault="000859DE" w:rsidP="000859DE">
      <w:pPr>
        <w:spacing w:line="360" w:lineRule="auto"/>
        <w:ind w:firstLine="709"/>
        <w:jc w:val="both"/>
        <w:rPr>
          <w:sz w:val="28"/>
          <w:szCs w:val="28"/>
        </w:rPr>
      </w:pPr>
    </w:p>
    <w:p w:rsidR="00C70D95" w:rsidRPr="000859DE" w:rsidRDefault="00A0208A" w:rsidP="000859DE">
      <w:pPr>
        <w:pStyle w:val="2"/>
        <w:spacing w:before="0" w:after="0" w:line="360" w:lineRule="auto"/>
        <w:ind w:firstLine="709"/>
        <w:jc w:val="center"/>
        <w:rPr>
          <w:rFonts w:ascii="Times New Roman" w:hAnsi="Times New Roman" w:cs="Times New Roman"/>
          <w:i w:val="0"/>
          <w:iCs w:val="0"/>
        </w:rPr>
      </w:pPr>
      <w:bookmarkStart w:id="4" w:name="_Toc248327482"/>
      <w:r w:rsidRPr="000859DE">
        <w:rPr>
          <w:rFonts w:ascii="Times New Roman" w:hAnsi="Times New Roman" w:cs="Times New Roman"/>
          <w:i w:val="0"/>
          <w:iCs w:val="0"/>
        </w:rPr>
        <w:t xml:space="preserve">1.3 </w:t>
      </w:r>
      <w:r w:rsidR="00EF1806" w:rsidRPr="000859DE">
        <w:rPr>
          <w:rFonts w:ascii="Times New Roman" w:hAnsi="Times New Roman" w:cs="Times New Roman"/>
          <w:i w:val="0"/>
          <w:iCs w:val="0"/>
        </w:rPr>
        <w:t>Применение ноотропов</w:t>
      </w:r>
      <w:r w:rsidR="00C92AFC" w:rsidRPr="000859DE">
        <w:rPr>
          <w:rFonts w:ascii="Times New Roman" w:hAnsi="Times New Roman" w:cs="Times New Roman"/>
          <w:i w:val="0"/>
          <w:iCs w:val="0"/>
        </w:rPr>
        <w:t xml:space="preserve"> в медицинской практике</w:t>
      </w:r>
      <w:bookmarkEnd w:id="4"/>
    </w:p>
    <w:p w:rsidR="00A0208A" w:rsidRPr="000859DE" w:rsidRDefault="00A0208A" w:rsidP="000859DE">
      <w:pPr>
        <w:spacing w:line="360" w:lineRule="auto"/>
        <w:ind w:firstLine="709"/>
        <w:jc w:val="both"/>
        <w:rPr>
          <w:sz w:val="28"/>
          <w:szCs w:val="28"/>
        </w:rPr>
      </w:pPr>
    </w:p>
    <w:p w:rsidR="00F96622" w:rsidRPr="000859DE" w:rsidRDefault="007730EA" w:rsidP="000859DE">
      <w:pPr>
        <w:spacing w:line="360" w:lineRule="auto"/>
        <w:ind w:firstLine="709"/>
        <w:jc w:val="both"/>
        <w:rPr>
          <w:sz w:val="28"/>
          <w:szCs w:val="28"/>
        </w:rPr>
      </w:pPr>
      <w:r w:rsidRPr="000859DE">
        <w:rPr>
          <w:sz w:val="28"/>
          <w:szCs w:val="28"/>
        </w:rPr>
        <w:t>Первоначально ноотропы использовались, в основном, при лечении нарушений функций головного мозга у пожилых пациентов с органическим мозговым синдромом.</w:t>
      </w:r>
      <w:r w:rsidR="00F96622" w:rsidRPr="000859DE">
        <w:rPr>
          <w:sz w:val="28"/>
          <w:szCs w:val="28"/>
        </w:rPr>
        <w:t xml:space="preserve"> Результаты первых открытых не контролированных, а позже и многоцентровых рандомизированных плацебо-контролированных исследований свидетельствуют о достаточно хорошем терапевтическом эффекте этих средств у данной группы больных. </w:t>
      </w:r>
    </w:p>
    <w:p w:rsidR="007730EA" w:rsidRPr="000859DE" w:rsidRDefault="007730EA" w:rsidP="000859DE">
      <w:pPr>
        <w:spacing w:line="360" w:lineRule="auto"/>
        <w:ind w:firstLine="709"/>
        <w:jc w:val="both"/>
        <w:rPr>
          <w:sz w:val="28"/>
          <w:szCs w:val="28"/>
        </w:rPr>
      </w:pPr>
      <w:r w:rsidRPr="000859DE">
        <w:rPr>
          <w:sz w:val="28"/>
          <w:szCs w:val="28"/>
        </w:rPr>
        <w:t xml:space="preserve"> В последние годы их стали широко применять в разных областях медицины, в том числе в гериатрической, акушерской и педиатрической практике, неврологии, психиатрии и наркологии.</w:t>
      </w:r>
    </w:p>
    <w:p w:rsidR="00EA1C05" w:rsidRPr="000859DE" w:rsidRDefault="00EA1C05" w:rsidP="000859DE">
      <w:pPr>
        <w:spacing w:line="360" w:lineRule="auto"/>
        <w:ind w:firstLine="709"/>
        <w:jc w:val="both"/>
        <w:rPr>
          <w:sz w:val="28"/>
          <w:szCs w:val="28"/>
        </w:rPr>
      </w:pPr>
      <w:r w:rsidRPr="000859DE">
        <w:rPr>
          <w:sz w:val="28"/>
          <w:szCs w:val="28"/>
        </w:rPr>
        <w:t>Основным показанием к назначению нейрометаболических стимуляторов является резидуальная церебральноорганическая недостаточность. Ноотропы применяются при различных заболеваниях, но именно при органическом поражении головного мозга они действуют патогенетически.</w:t>
      </w:r>
    </w:p>
    <w:p w:rsidR="00EA1C05" w:rsidRPr="000859DE" w:rsidRDefault="00EA1C05" w:rsidP="000859DE">
      <w:pPr>
        <w:spacing w:line="360" w:lineRule="auto"/>
        <w:ind w:firstLine="709"/>
        <w:jc w:val="both"/>
        <w:rPr>
          <w:sz w:val="28"/>
          <w:szCs w:val="28"/>
        </w:rPr>
      </w:pPr>
      <w:r w:rsidRPr="000859DE">
        <w:rPr>
          <w:sz w:val="28"/>
          <w:szCs w:val="28"/>
        </w:rPr>
        <w:t>Препараты применяются при следующих первичных и вторичных органических заболеваниях головного мозга:</w:t>
      </w:r>
    </w:p>
    <w:p w:rsidR="00EA1C05" w:rsidRPr="000859DE" w:rsidRDefault="007730EA" w:rsidP="000859DE">
      <w:pPr>
        <w:spacing w:line="360" w:lineRule="auto"/>
        <w:ind w:firstLine="709"/>
        <w:jc w:val="both"/>
        <w:rPr>
          <w:sz w:val="28"/>
          <w:szCs w:val="28"/>
        </w:rPr>
      </w:pPr>
      <w:r w:rsidRPr="000859DE">
        <w:rPr>
          <w:sz w:val="28"/>
          <w:szCs w:val="28"/>
        </w:rPr>
        <w:t xml:space="preserve"> - </w:t>
      </w:r>
      <w:r w:rsidR="00EA1C05" w:rsidRPr="000859DE">
        <w:rPr>
          <w:sz w:val="28"/>
          <w:szCs w:val="28"/>
        </w:rPr>
        <w:t>расстройства функций головного мозга у пожилых лиц вследствие дегенеративных или сосудистых нарушений;</w:t>
      </w:r>
    </w:p>
    <w:p w:rsidR="00EA1C05" w:rsidRPr="000859DE" w:rsidRDefault="007730EA" w:rsidP="000859DE">
      <w:pPr>
        <w:spacing w:line="360" w:lineRule="auto"/>
        <w:ind w:firstLine="709"/>
        <w:jc w:val="both"/>
        <w:rPr>
          <w:sz w:val="28"/>
          <w:szCs w:val="28"/>
        </w:rPr>
      </w:pPr>
      <w:r w:rsidRPr="000859DE">
        <w:rPr>
          <w:sz w:val="28"/>
          <w:szCs w:val="28"/>
        </w:rPr>
        <w:t xml:space="preserve"> - </w:t>
      </w:r>
      <w:r w:rsidR="00EA1C05" w:rsidRPr="000859DE">
        <w:rPr>
          <w:sz w:val="28"/>
          <w:szCs w:val="28"/>
        </w:rPr>
        <w:t>цереброваскулярные заболевания</w:t>
      </w:r>
      <w:r w:rsidR="00F96622" w:rsidRPr="000859DE">
        <w:rPr>
          <w:sz w:val="28"/>
          <w:szCs w:val="28"/>
        </w:rPr>
        <w:t xml:space="preserve"> (</w:t>
      </w:r>
      <w:r w:rsidR="00EA1C05" w:rsidRPr="000859DE">
        <w:rPr>
          <w:sz w:val="28"/>
          <w:szCs w:val="28"/>
        </w:rPr>
        <w:t>последствия инсульта</w:t>
      </w:r>
      <w:r w:rsidR="00F96622" w:rsidRPr="000859DE">
        <w:rPr>
          <w:sz w:val="28"/>
          <w:szCs w:val="28"/>
        </w:rPr>
        <w:t>)</w:t>
      </w:r>
      <w:r w:rsidR="00EA1C05" w:rsidRPr="000859DE">
        <w:rPr>
          <w:sz w:val="28"/>
          <w:szCs w:val="28"/>
        </w:rPr>
        <w:t>;</w:t>
      </w:r>
    </w:p>
    <w:p w:rsidR="00EA1C05" w:rsidRPr="000859DE" w:rsidRDefault="007730EA" w:rsidP="000859DE">
      <w:pPr>
        <w:spacing w:line="360" w:lineRule="auto"/>
        <w:ind w:firstLine="709"/>
        <w:jc w:val="both"/>
        <w:rPr>
          <w:sz w:val="28"/>
          <w:szCs w:val="28"/>
        </w:rPr>
      </w:pPr>
      <w:r w:rsidRPr="000859DE">
        <w:rPr>
          <w:sz w:val="28"/>
          <w:szCs w:val="28"/>
        </w:rPr>
        <w:t xml:space="preserve"> - </w:t>
      </w:r>
      <w:r w:rsidR="00EA1C05" w:rsidRPr="000859DE">
        <w:rPr>
          <w:sz w:val="28"/>
          <w:szCs w:val="28"/>
        </w:rPr>
        <w:t>посттравматические острые и хронические поражения функций головного мозга;</w:t>
      </w:r>
    </w:p>
    <w:p w:rsidR="00EA1C05" w:rsidRPr="000859DE" w:rsidRDefault="007730EA" w:rsidP="000859DE">
      <w:pPr>
        <w:spacing w:line="360" w:lineRule="auto"/>
        <w:ind w:firstLine="709"/>
        <w:jc w:val="both"/>
        <w:rPr>
          <w:sz w:val="28"/>
          <w:szCs w:val="28"/>
        </w:rPr>
      </w:pPr>
      <w:r w:rsidRPr="000859DE">
        <w:rPr>
          <w:sz w:val="28"/>
          <w:szCs w:val="28"/>
        </w:rPr>
        <w:t xml:space="preserve"> - </w:t>
      </w:r>
      <w:r w:rsidR="00EA1C05" w:rsidRPr="000859DE">
        <w:rPr>
          <w:sz w:val="28"/>
          <w:szCs w:val="28"/>
        </w:rPr>
        <w:t>нарушения функций головного мозга при алкоголизме;</w:t>
      </w:r>
    </w:p>
    <w:p w:rsidR="00EA1C05" w:rsidRPr="000859DE" w:rsidRDefault="007730EA" w:rsidP="000859DE">
      <w:pPr>
        <w:spacing w:line="360" w:lineRule="auto"/>
        <w:ind w:firstLine="709"/>
        <w:jc w:val="both"/>
        <w:rPr>
          <w:sz w:val="28"/>
          <w:szCs w:val="28"/>
        </w:rPr>
      </w:pPr>
      <w:r w:rsidRPr="000859DE">
        <w:rPr>
          <w:sz w:val="28"/>
          <w:szCs w:val="28"/>
        </w:rPr>
        <w:t xml:space="preserve"> - </w:t>
      </w:r>
      <w:r w:rsidR="00EA1C05" w:rsidRPr="000859DE">
        <w:rPr>
          <w:sz w:val="28"/>
          <w:szCs w:val="28"/>
        </w:rPr>
        <w:t>расстройства функций головного мозга у детей с минимальной мозговой дисфункцией; профилактика церебральных нарушений у новорожденных из групп повышенного риска;</w:t>
      </w:r>
    </w:p>
    <w:p w:rsidR="00EA1C05" w:rsidRPr="000859DE" w:rsidRDefault="007730EA" w:rsidP="000859DE">
      <w:pPr>
        <w:spacing w:line="360" w:lineRule="auto"/>
        <w:ind w:firstLine="709"/>
        <w:jc w:val="both"/>
        <w:rPr>
          <w:sz w:val="28"/>
          <w:szCs w:val="28"/>
        </w:rPr>
      </w:pPr>
      <w:r w:rsidRPr="000859DE">
        <w:rPr>
          <w:sz w:val="28"/>
          <w:szCs w:val="28"/>
        </w:rPr>
        <w:t xml:space="preserve"> - </w:t>
      </w:r>
      <w:r w:rsidR="00EA1C05" w:rsidRPr="000859DE">
        <w:rPr>
          <w:sz w:val="28"/>
          <w:szCs w:val="28"/>
        </w:rPr>
        <w:t>нарушения памяти, головокружение, снижение концентрации внимания, эмоциональная лабильность;</w:t>
      </w:r>
    </w:p>
    <w:p w:rsidR="00EA1C05" w:rsidRPr="000859DE" w:rsidRDefault="007730EA" w:rsidP="000859DE">
      <w:pPr>
        <w:spacing w:line="360" w:lineRule="auto"/>
        <w:ind w:firstLine="709"/>
        <w:jc w:val="both"/>
        <w:rPr>
          <w:sz w:val="28"/>
          <w:szCs w:val="28"/>
        </w:rPr>
      </w:pPr>
      <w:r w:rsidRPr="000859DE">
        <w:rPr>
          <w:sz w:val="28"/>
          <w:szCs w:val="28"/>
        </w:rPr>
        <w:t xml:space="preserve"> - </w:t>
      </w:r>
      <w:r w:rsidR="00EA1C05" w:rsidRPr="000859DE">
        <w:rPr>
          <w:sz w:val="28"/>
          <w:szCs w:val="28"/>
        </w:rPr>
        <w:t>болезнь Альцгеймера в пожилом возрасте;</w:t>
      </w:r>
    </w:p>
    <w:p w:rsidR="007730EA" w:rsidRPr="000859DE" w:rsidRDefault="007730EA" w:rsidP="000859DE">
      <w:pPr>
        <w:spacing w:line="360" w:lineRule="auto"/>
        <w:ind w:firstLine="709"/>
        <w:jc w:val="both"/>
        <w:rPr>
          <w:sz w:val="28"/>
          <w:szCs w:val="28"/>
        </w:rPr>
      </w:pPr>
      <w:r w:rsidRPr="000859DE">
        <w:rPr>
          <w:sz w:val="28"/>
          <w:szCs w:val="28"/>
        </w:rPr>
        <w:t xml:space="preserve"> - </w:t>
      </w:r>
      <w:r w:rsidR="00EA1C05" w:rsidRPr="000859DE">
        <w:rPr>
          <w:sz w:val="28"/>
          <w:szCs w:val="28"/>
        </w:rPr>
        <w:t xml:space="preserve">коматозные состояния сосудистого, травматического или токсического генеза. </w:t>
      </w:r>
    </w:p>
    <w:p w:rsidR="00EA1C05" w:rsidRPr="000859DE" w:rsidRDefault="00EA1C05" w:rsidP="000859DE">
      <w:pPr>
        <w:spacing w:line="360" w:lineRule="auto"/>
        <w:ind w:firstLine="709"/>
        <w:jc w:val="both"/>
        <w:rPr>
          <w:sz w:val="28"/>
          <w:szCs w:val="28"/>
        </w:rPr>
      </w:pPr>
      <w:r w:rsidRPr="000859DE">
        <w:rPr>
          <w:sz w:val="28"/>
          <w:szCs w:val="28"/>
        </w:rPr>
        <w:t xml:space="preserve">Ноотропные препараты используются </w:t>
      </w:r>
      <w:r w:rsidR="00F96622" w:rsidRPr="000859DE">
        <w:rPr>
          <w:sz w:val="28"/>
          <w:szCs w:val="28"/>
        </w:rPr>
        <w:t xml:space="preserve">также </w:t>
      </w:r>
      <w:r w:rsidRPr="000859DE">
        <w:rPr>
          <w:sz w:val="28"/>
          <w:szCs w:val="28"/>
        </w:rPr>
        <w:t xml:space="preserve">для лечения абстиненции и психоорганического синдрома при хроническом алкоголизме; нарушениях обучаемости у детей, не связанных с неадекватным обучением или особенностями семейной обстановки (в составе комбинированной терапии). </w:t>
      </w:r>
    </w:p>
    <w:p w:rsidR="00F96622" w:rsidRPr="000859DE" w:rsidRDefault="00EA1C05" w:rsidP="000859DE">
      <w:pPr>
        <w:spacing w:line="360" w:lineRule="auto"/>
        <w:ind w:firstLine="709"/>
        <w:jc w:val="both"/>
        <w:rPr>
          <w:sz w:val="28"/>
          <w:szCs w:val="28"/>
        </w:rPr>
      </w:pPr>
      <w:r w:rsidRPr="000859DE">
        <w:rPr>
          <w:sz w:val="28"/>
          <w:szCs w:val="28"/>
        </w:rPr>
        <w:t xml:space="preserve">Как показывают современные исследования, </w:t>
      </w:r>
      <w:r w:rsidR="002D2B10" w:rsidRPr="000859DE">
        <w:rPr>
          <w:sz w:val="28"/>
          <w:szCs w:val="28"/>
        </w:rPr>
        <w:t>ноотропы</w:t>
      </w:r>
      <w:r w:rsidRPr="000859DE">
        <w:rPr>
          <w:sz w:val="28"/>
          <w:szCs w:val="28"/>
        </w:rPr>
        <w:t xml:space="preserve"> уменьшает когнитивные расстройства у пожилых, а также у больных деменцией. Отмечена эффективность ноотропных препаратов при нарушениях памяти и мышления, снижении общей активности и интереса к окружающему, способности к концентрации внимания, повышенной утомляемости, эмоциональных расстройствах, нарушениях сна. </w:t>
      </w:r>
    </w:p>
    <w:p w:rsidR="00EA1C05" w:rsidRPr="000859DE" w:rsidRDefault="00F96622" w:rsidP="000859DE">
      <w:pPr>
        <w:spacing w:line="360" w:lineRule="auto"/>
        <w:ind w:firstLine="709"/>
        <w:jc w:val="both"/>
        <w:rPr>
          <w:sz w:val="28"/>
          <w:szCs w:val="28"/>
        </w:rPr>
      </w:pPr>
      <w:r w:rsidRPr="000859DE">
        <w:rPr>
          <w:sz w:val="28"/>
          <w:szCs w:val="28"/>
        </w:rPr>
        <w:t>Э</w:t>
      </w:r>
      <w:r w:rsidR="00EA1C05" w:rsidRPr="000859DE">
        <w:rPr>
          <w:sz w:val="28"/>
          <w:szCs w:val="28"/>
        </w:rPr>
        <w:t>ффективность терапии зависит от возраста больного: чем он моложе, тем лучше ответ на лечение. У пациентов, страдающих болезнью Альцгеймера, использование пиритинола способствов</w:t>
      </w:r>
      <w:r w:rsidRPr="000859DE">
        <w:rPr>
          <w:sz w:val="28"/>
          <w:szCs w:val="28"/>
        </w:rPr>
        <w:t>ует</w:t>
      </w:r>
      <w:r w:rsidR="00EA1C05" w:rsidRPr="000859DE">
        <w:rPr>
          <w:sz w:val="28"/>
          <w:szCs w:val="28"/>
        </w:rPr>
        <w:t xml:space="preserve"> уменьшению симптомов деменции и улучшению памяти, что объективно подтвержда</w:t>
      </w:r>
      <w:r w:rsidRPr="000859DE">
        <w:rPr>
          <w:sz w:val="28"/>
          <w:szCs w:val="28"/>
        </w:rPr>
        <w:t>ется</w:t>
      </w:r>
      <w:r w:rsidR="00EA1C05" w:rsidRPr="000859DE">
        <w:rPr>
          <w:sz w:val="28"/>
          <w:szCs w:val="28"/>
        </w:rPr>
        <w:t xml:space="preserve"> нормализацией показателей кровоснабжения головного мозга; применение пирацетама улучшает метаболизм головного мозга, оказывает нейропротективное действие.</w:t>
      </w:r>
    </w:p>
    <w:p w:rsidR="00EA1C05" w:rsidRPr="000859DE" w:rsidRDefault="00EA1C05" w:rsidP="000859DE">
      <w:pPr>
        <w:spacing w:line="360" w:lineRule="auto"/>
        <w:ind w:firstLine="709"/>
        <w:jc w:val="both"/>
        <w:rPr>
          <w:sz w:val="28"/>
          <w:szCs w:val="28"/>
        </w:rPr>
      </w:pPr>
      <w:r w:rsidRPr="000859DE">
        <w:rPr>
          <w:sz w:val="28"/>
          <w:szCs w:val="28"/>
        </w:rPr>
        <w:t>Ноотропные препараты используют для лечения дисфункции головного мозга после инсульта</w:t>
      </w:r>
      <w:r w:rsidRPr="000859DE">
        <w:rPr>
          <w:i/>
          <w:sz w:val="28"/>
          <w:szCs w:val="28"/>
        </w:rPr>
        <w:t>.</w:t>
      </w:r>
      <w:r w:rsidRPr="000859DE">
        <w:rPr>
          <w:sz w:val="28"/>
          <w:szCs w:val="28"/>
        </w:rPr>
        <w:t xml:space="preserve"> Вследствие активизации метаболических процессов в головном мозге и улучшения реологических свойств крови (путем повышения эластических свойств эритроцитов), вторичным эффектом ноотропов является повышение устойчивости тканей мозга к гипоксии. Кроме того, эти препараты активируют центры ствола мозга, регулирующие церебральное кровоснабжение.</w:t>
      </w:r>
    </w:p>
    <w:p w:rsidR="00F96622" w:rsidRPr="000859DE" w:rsidRDefault="00EA1C05" w:rsidP="000859DE">
      <w:pPr>
        <w:spacing w:line="360" w:lineRule="auto"/>
        <w:ind w:firstLine="709"/>
        <w:jc w:val="both"/>
        <w:rPr>
          <w:sz w:val="28"/>
          <w:szCs w:val="28"/>
        </w:rPr>
      </w:pPr>
      <w:r w:rsidRPr="000859DE">
        <w:rPr>
          <w:sz w:val="28"/>
          <w:szCs w:val="28"/>
        </w:rPr>
        <w:t xml:space="preserve">Установлено, что включение пирацетама в курс нейрореабилитационной терапии пациентов после инсульта способствует формированию в головном мозге новых функциональных структур, что объективно подтверждается результатами ЭЭГ. </w:t>
      </w:r>
    </w:p>
    <w:p w:rsidR="00F96622" w:rsidRPr="000859DE" w:rsidRDefault="00EA1C05" w:rsidP="000859DE">
      <w:pPr>
        <w:spacing w:line="360" w:lineRule="auto"/>
        <w:ind w:firstLine="709"/>
        <w:jc w:val="both"/>
        <w:rPr>
          <w:sz w:val="28"/>
          <w:szCs w:val="28"/>
        </w:rPr>
      </w:pPr>
      <w:r w:rsidRPr="000859DE">
        <w:rPr>
          <w:sz w:val="28"/>
          <w:szCs w:val="28"/>
        </w:rPr>
        <w:t xml:space="preserve">Применение пирацетама эффективно при головокружении как центрального, так и периферического происхождения. Предполагается, что это связано с действием препарата на вестибулярные и глазодвигательные ядра ствола головного мозга. Исследования, проводимые двойным слепым методом, показывают эффективность пирацетама при головокружении после травмы головы, при вертебробазилярной недостаточности, а также при периферических вестибулярных расстройствах у лиц среднего возраста и пожилых. </w:t>
      </w:r>
    </w:p>
    <w:p w:rsidR="00EA1C05" w:rsidRPr="000859DE" w:rsidRDefault="00EA1C05" w:rsidP="000859DE">
      <w:pPr>
        <w:spacing w:line="360" w:lineRule="auto"/>
        <w:ind w:firstLine="709"/>
        <w:jc w:val="both"/>
        <w:rPr>
          <w:sz w:val="28"/>
          <w:szCs w:val="28"/>
        </w:rPr>
      </w:pPr>
      <w:r w:rsidRPr="000859DE">
        <w:rPr>
          <w:sz w:val="28"/>
          <w:szCs w:val="28"/>
        </w:rPr>
        <w:t>Хроническое злоупотребление алкоголем вызывает более или менее выраженные функциональные нарушения нервных клеток, в результате чего развивается органический мозговой синдром (в частности, расстройства памяти, сна, способности к концентрации внимания, депрессивные состояния, раздражительность). Применение пирацетама способствует восстановлению нарушенных функций.</w:t>
      </w:r>
    </w:p>
    <w:p w:rsidR="00EA1C05" w:rsidRPr="000859DE" w:rsidRDefault="00EA1C05" w:rsidP="000859DE">
      <w:pPr>
        <w:spacing w:line="360" w:lineRule="auto"/>
        <w:ind w:firstLine="709"/>
        <w:jc w:val="both"/>
        <w:rPr>
          <w:sz w:val="28"/>
          <w:szCs w:val="28"/>
        </w:rPr>
      </w:pPr>
      <w:r w:rsidRPr="000859DE">
        <w:rPr>
          <w:sz w:val="28"/>
          <w:szCs w:val="28"/>
        </w:rPr>
        <w:t xml:space="preserve">В педиатрической практике пирацетам применялся различными исследователями у детей с минимальной мозговой дисфункцией (рассеянность, умственная утомляемость, сниженная концентрация внимания, гиперкинезия, дизлексия) и умственной отсталостью различной этиологии (перинатальные повреждения, травмы головы в грудном возрасте, сотрясение головного мозга, энцефалиты, генетическая патология и др.). </w:t>
      </w:r>
    </w:p>
    <w:p w:rsidR="00F96622" w:rsidRPr="000859DE" w:rsidRDefault="00EA1C05" w:rsidP="000859DE">
      <w:pPr>
        <w:spacing w:line="360" w:lineRule="auto"/>
        <w:ind w:firstLine="709"/>
        <w:jc w:val="both"/>
        <w:rPr>
          <w:sz w:val="28"/>
          <w:szCs w:val="28"/>
        </w:rPr>
      </w:pPr>
      <w:r w:rsidRPr="000859DE">
        <w:rPr>
          <w:sz w:val="28"/>
          <w:szCs w:val="28"/>
        </w:rPr>
        <w:t xml:space="preserve">Пирацетам может применяться с целью профилактики развития церебральных расстройств у новорожденных из групп повышенного риска, которые могут возникать вследствие асфиксии или гипоксии в родах, нарушения питания из-за плацентарной недостаточности, недоношенности, инфекционных заболеваний матери и т.д. </w:t>
      </w:r>
    </w:p>
    <w:p w:rsidR="00EA1C05" w:rsidRPr="000859DE" w:rsidRDefault="00EA1C05" w:rsidP="000859DE">
      <w:pPr>
        <w:spacing w:line="360" w:lineRule="auto"/>
        <w:ind w:firstLine="709"/>
        <w:jc w:val="both"/>
        <w:rPr>
          <w:sz w:val="28"/>
          <w:szCs w:val="28"/>
        </w:rPr>
      </w:pPr>
      <w:r w:rsidRPr="000859DE">
        <w:rPr>
          <w:sz w:val="28"/>
          <w:szCs w:val="28"/>
        </w:rPr>
        <w:t>Кроме основного клинического эффекта, были обнаружены следующие возможности ноотропной терапии:</w:t>
      </w:r>
    </w:p>
    <w:p w:rsidR="00EA1C05" w:rsidRPr="000859DE" w:rsidRDefault="00F96622" w:rsidP="000859DE">
      <w:pPr>
        <w:spacing w:line="360" w:lineRule="auto"/>
        <w:ind w:firstLine="709"/>
        <w:jc w:val="both"/>
        <w:rPr>
          <w:sz w:val="28"/>
          <w:szCs w:val="28"/>
        </w:rPr>
      </w:pPr>
      <w:r w:rsidRPr="000859DE">
        <w:rPr>
          <w:sz w:val="28"/>
          <w:szCs w:val="28"/>
        </w:rPr>
        <w:t xml:space="preserve"> - </w:t>
      </w:r>
      <w:r w:rsidR="00EA1C05" w:rsidRPr="000859DE">
        <w:rPr>
          <w:sz w:val="28"/>
          <w:szCs w:val="28"/>
        </w:rPr>
        <w:t>усиление антидепрессивного действия хлорпротиксена при одновременном назначении;</w:t>
      </w:r>
    </w:p>
    <w:p w:rsidR="00EA1C05" w:rsidRPr="000859DE" w:rsidRDefault="00F96622" w:rsidP="000859DE">
      <w:pPr>
        <w:spacing w:line="360" w:lineRule="auto"/>
        <w:ind w:firstLine="709"/>
        <w:jc w:val="both"/>
        <w:rPr>
          <w:sz w:val="28"/>
          <w:szCs w:val="28"/>
        </w:rPr>
      </w:pPr>
      <w:r w:rsidRPr="000859DE">
        <w:rPr>
          <w:sz w:val="28"/>
          <w:szCs w:val="28"/>
        </w:rPr>
        <w:t xml:space="preserve"> - </w:t>
      </w:r>
      <w:r w:rsidR="00EA1C05" w:rsidRPr="000859DE">
        <w:rPr>
          <w:sz w:val="28"/>
          <w:szCs w:val="28"/>
        </w:rPr>
        <w:t>усиление эффекта антиэпилептических препаратов при эпилепсии у детей;</w:t>
      </w:r>
    </w:p>
    <w:p w:rsidR="00EA1C05" w:rsidRPr="000859DE" w:rsidRDefault="00F96622" w:rsidP="000859DE">
      <w:pPr>
        <w:spacing w:line="360" w:lineRule="auto"/>
        <w:ind w:firstLine="709"/>
        <w:jc w:val="both"/>
        <w:rPr>
          <w:sz w:val="28"/>
          <w:szCs w:val="28"/>
        </w:rPr>
      </w:pPr>
      <w:r w:rsidRPr="000859DE">
        <w:rPr>
          <w:sz w:val="28"/>
          <w:szCs w:val="28"/>
        </w:rPr>
        <w:t xml:space="preserve"> - </w:t>
      </w:r>
      <w:r w:rsidR="00EA1C05" w:rsidRPr="000859DE">
        <w:rPr>
          <w:sz w:val="28"/>
          <w:szCs w:val="28"/>
        </w:rPr>
        <w:t>эффективность при поздней дискинезии (возникающей вследствие длительного приема нейролептиков).</w:t>
      </w:r>
    </w:p>
    <w:p w:rsidR="00EA1C05" w:rsidRPr="000859DE" w:rsidRDefault="00EA1C05" w:rsidP="000859DE">
      <w:pPr>
        <w:spacing w:line="360" w:lineRule="auto"/>
        <w:ind w:firstLine="709"/>
        <w:jc w:val="both"/>
        <w:rPr>
          <w:sz w:val="28"/>
          <w:szCs w:val="28"/>
        </w:rPr>
      </w:pPr>
      <w:r w:rsidRPr="000859DE">
        <w:rPr>
          <w:sz w:val="28"/>
          <w:szCs w:val="28"/>
        </w:rPr>
        <w:t>Пирацетам подавляет агрегацию тромбоцитов, что позволяет использовать его не только для лечения инсульта, динамического нарушения мозгового кровообращения и сахарного диабета, но и при синдроме Рейно. Наряду с аспирином пирацетам можно использовать для вторичной профилактики ишемического инсульта.</w:t>
      </w:r>
    </w:p>
    <w:p w:rsidR="00EA1C05" w:rsidRPr="000859DE" w:rsidRDefault="00EA1C05" w:rsidP="000859DE">
      <w:pPr>
        <w:spacing w:line="360" w:lineRule="auto"/>
        <w:ind w:firstLine="709"/>
        <w:jc w:val="both"/>
        <w:rPr>
          <w:sz w:val="28"/>
          <w:szCs w:val="28"/>
        </w:rPr>
      </w:pPr>
      <w:r w:rsidRPr="000859DE">
        <w:rPr>
          <w:sz w:val="28"/>
          <w:szCs w:val="28"/>
        </w:rPr>
        <w:t xml:space="preserve">Ноотропные препараты обладают хорошей переносимостью: </w:t>
      </w:r>
      <w:r w:rsidR="00F96622" w:rsidRPr="000859DE">
        <w:rPr>
          <w:sz w:val="28"/>
          <w:szCs w:val="28"/>
        </w:rPr>
        <w:t>п</w:t>
      </w:r>
      <w:r w:rsidRPr="000859DE">
        <w:rPr>
          <w:sz w:val="28"/>
          <w:szCs w:val="28"/>
        </w:rPr>
        <w:t>ирацетам не повышает риск развития кровотечения, в том числе риск геморрагической трансформации инсульта.   </w:t>
      </w:r>
    </w:p>
    <w:p w:rsidR="00EF1806" w:rsidRPr="000859DE" w:rsidRDefault="00EF1806" w:rsidP="000859DE">
      <w:pPr>
        <w:spacing w:line="360" w:lineRule="auto"/>
        <w:ind w:firstLine="709"/>
        <w:jc w:val="both"/>
        <w:rPr>
          <w:sz w:val="28"/>
          <w:szCs w:val="28"/>
        </w:rPr>
      </w:pPr>
      <w:r w:rsidRPr="000859DE">
        <w:rPr>
          <w:sz w:val="28"/>
          <w:szCs w:val="28"/>
        </w:rPr>
        <w:t xml:space="preserve">Некоторые ноотропы используют для коррекции </w:t>
      </w:r>
      <w:r w:rsidRPr="004C7F7B">
        <w:rPr>
          <w:sz w:val="28"/>
          <w:szCs w:val="28"/>
        </w:rPr>
        <w:t>нейролептического синдрома</w:t>
      </w:r>
      <w:r w:rsidRPr="000859DE">
        <w:rPr>
          <w:sz w:val="28"/>
          <w:szCs w:val="28"/>
        </w:rPr>
        <w:t xml:space="preserve">, </w:t>
      </w:r>
      <w:r w:rsidRPr="004C7F7B">
        <w:rPr>
          <w:sz w:val="28"/>
          <w:szCs w:val="28"/>
        </w:rPr>
        <w:t>заикания</w:t>
      </w:r>
      <w:r w:rsidRPr="000859DE">
        <w:rPr>
          <w:sz w:val="28"/>
          <w:szCs w:val="28"/>
        </w:rPr>
        <w:t xml:space="preserve">, </w:t>
      </w:r>
      <w:r w:rsidRPr="004C7F7B">
        <w:rPr>
          <w:sz w:val="28"/>
          <w:szCs w:val="28"/>
        </w:rPr>
        <w:t>гиперкинезов</w:t>
      </w:r>
      <w:r w:rsidRPr="000859DE">
        <w:rPr>
          <w:sz w:val="28"/>
          <w:szCs w:val="28"/>
        </w:rPr>
        <w:t>,</w:t>
      </w:r>
      <w:r w:rsidR="00764915" w:rsidRPr="000859DE">
        <w:rPr>
          <w:sz w:val="28"/>
          <w:szCs w:val="28"/>
        </w:rPr>
        <w:t xml:space="preserve"> </w:t>
      </w:r>
      <w:r w:rsidRPr="000859DE">
        <w:rPr>
          <w:sz w:val="28"/>
          <w:szCs w:val="28"/>
        </w:rPr>
        <w:t xml:space="preserve">расстройств </w:t>
      </w:r>
      <w:r w:rsidRPr="004C7F7B">
        <w:rPr>
          <w:sz w:val="28"/>
          <w:szCs w:val="28"/>
        </w:rPr>
        <w:t>мочеиспускания</w:t>
      </w:r>
      <w:r w:rsidRPr="000859DE">
        <w:rPr>
          <w:sz w:val="28"/>
          <w:szCs w:val="28"/>
        </w:rPr>
        <w:t xml:space="preserve">, </w:t>
      </w:r>
      <w:r w:rsidRPr="004C7F7B">
        <w:rPr>
          <w:sz w:val="28"/>
          <w:szCs w:val="28"/>
        </w:rPr>
        <w:t>нарушений сна</w:t>
      </w:r>
      <w:r w:rsidR="00764915" w:rsidRPr="000859DE">
        <w:rPr>
          <w:sz w:val="28"/>
          <w:szCs w:val="28"/>
        </w:rPr>
        <w:t>,</w:t>
      </w:r>
      <w:r w:rsidRPr="000859DE">
        <w:rPr>
          <w:sz w:val="28"/>
          <w:szCs w:val="28"/>
        </w:rPr>
        <w:t xml:space="preserve"> </w:t>
      </w:r>
      <w:r w:rsidRPr="004C7F7B">
        <w:rPr>
          <w:sz w:val="28"/>
          <w:szCs w:val="28"/>
        </w:rPr>
        <w:t>мигрени</w:t>
      </w:r>
      <w:r w:rsidR="00764915" w:rsidRPr="000859DE">
        <w:rPr>
          <w:sz w:val="28"/>
          <w:szCs w:val="28"/>
        </w:rPr>
        <w:t>,</w:t>
      </w:r>
      <w:r w:rsidRPr="000859DE">
        <w:rPr>
          <w:sz w:val="28"/>
          <w:szCs w:val="28"/>
        </w:rPr>
        <w:t xml:space="preserve"> </w:t>
      </w:r>
      <w:r w:rsidRPr="004C7F7B">
        <w:rPr>
          <w:sz w:val="28"/>
          <w:szCs w:val="28"/>
        </w:rPr>
        <w:t>головокружения</w:t>
      </w:r>
      <w:r w:rsidR="00764915" w:rsidRPr="000859DE">
        <w:rPr>
          <w:sz w:val="28"/>
          <w:szCs w:val="28"/>
        </w:rPr>
        <w:t>,</w:t>
      </w:r>
      <w:r w:rsidRPr="000859DE">
        <w:rPr>
          <w:sz w:val="28"/>
          <w:szCs w:val="28"/>
        </w:rPr>
        <w:t xml:space="preserve"> для профилактики </w:t>
      </w:r>
      <w:r w:rsidRPr="004C7F7B">
        <w:rPr>
          <w:sz w:val="28"/>
          <w:szCs w:val="28"/>
        </w:rPr>
        <w:t>укачивания</w:t>
      </w:r>
      <w:r w:rsidRPr="000859DE">
        <w:rPr>
          <w:sz w:val="28"/>
          <w:szCs w:val="28"/>
        </w:rPr>
        <w:t xml:space="preserve">. </w:t>
      </w:r>
    </w:p>
    <w:p w:rsidR="00EF1806" w:rsidRPr="000859DE" w:rsidRDefault="00EF1806" w:rsidP="000859DE">
      <w:pPr>
        <w:spacing w:line="360" w:lineRule="auto"/>
        <w:ind w:firstLine="709"/>
        <w:jc w:val="both"/>
        <w:rPr>
          <w:sz w:val="28"/>
          <w:szCs w:val="28"/>
        </w:rPr>
      </w:pPr>
    </w:p>
    <w:p w:rsidR="00C70D95" w:rsidRDefault="000859DE" w:rsidP="000859DE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bookmarkStart w:id="5" w:name="_Toc248327483"/>
      <w:r w:rsidR="00C70D95" w:rsidRPr="000859DE">
        <w:rPr>
          <w:b/>
          <w:sz w:val="28"/>
          <w:szCs w:val="28"/>
        </w:rPr>
        <w:t>2.</w:t>
      </w:r>
      <w:r w:rsidR="008074DB" w:rsidRPr="000859DE">
        <w:rPr>
          <w:b/>
          <w:sz w:val="28"/>
          <w:szCs w:val="28"/>
        </w:rPr>
        <w:t xml:space="preserve"> Фармакологическая характеристика отдельных ноотропных препаратов</w:t>
      </w:r>
      <w:bookmarkEnd w:id="5"/>
    </w:p>
    <w:p w:rsidR="000859DE" w:rsidRPr="000859DE" w:rsidRDefault="000859DE" w:rsidP="000859DE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8074DB" w:rsidRPr="000859DE" w:rsidRDefault="009A27BF" w:rsidP="000859DE">
      <w:pPr>
        <w:spacing w:line="360" w:lineRule="auto"/>
        <w:ind w:firstLine="709"/>
        <w:jc w:val="both"/>
        <w:rPr>
          <w:sz w:val="28"/>
          <w:szCs w:val="28"/>
        </w:rPr>
      </w:pPr>
      <w:r w:rsidRPr="000859DE">
        <w:rPr>
          <w:sz w:val="28"/>
          <w:szCs w:val="28"/>
        </w:rPr>
        <w:t>Предшественниками ноотропов были психостимуляторы – вещества, которые</w:t>
      </w:r>
      <w:r w:rsidRPr="000859DE">
        <w:rPr>
          <w:b/>
          <w:sz w:val="28"/>
          <w:szCs w:val="28"/>
        </w:rPr>
        <w:t xml:space="preserve"> </w:t>
      </w:r>
      <w:r w:rsidRPr="000859DE">
        <w:rPr>
          <w:rStyle w:val="a8"/>
          <w:b w:val="0"/>
          <w:sz w:val="28"/>
          <w:szCs w:val="28"/>
        </w:rPr>
        <w:t>интенсивно стимулируют центральную нервную систему</w:t>
      </w:r>
      <w:r w:rsidRPr="000859DE">
        <w:rPr>
          <w:b/>
          <w:sz w:val="28"/>
          <w:szCs w:val="28"/>
        </w:rPr>
        <w:t xml:space="preserve">, </w:t>
      </w:r>
      <w:r w:rsidRPr="000859DE">
        <w:rPr>
          <w:sz w:val="28"/>
          <w:szCs w:val="28"/>
        </w:rPr>
        <w:t>на короткое время</w:t>
      </w:r>
      <w:r w:rsidRPr="000859DE">
        <w:rPr>
          <w:rStyle w:val="a8"/>
          <w:sz w:val="28"/>
          <w:szCs w:val="28"/>
        </w:rPr>
        <w:t xml:space="preserve"> </w:t>
      </w:r>
      <w:r w:rsidRPr="000859DE">
        <w:rPr>
          <w:rStyle w:val="a8"/>
          <w:b w:val="0"/>
          <w:sz w:val="28"/>
          <w:szCs w:val="28"/>
        </w:rPr>
        <w:t>увеличивают выносливость</w:t>
      </w:r>
      <w:r w:rsidRPr="000859DE">
        <w:rPr>
          <w:sz w:val="28"/>
          <w:szCs w:val="28"/>
        </w:rPr>
        <w:t>, бодрость,</w:t>
      </w:r>
      <w:r w:rsidRPr="000859DE">
        <w:rPr>
          <w:b/>
          <w:sz w:val="28"/>
          <w:szCs w:val="28"/>
        </w:rPr>
        <w:t xml:space="preserve"> </w:t>
      </w:r>
      <w:r w:rsidRPr="000859DE">
        <w:rPr>
          <w:rStyle w:val="a8"/>
          <w:b w:val="0"/>
          <w:sz w:val="28"/>
          <w:szCs w:val="28"/>
        </w:rPr>
        <w:t>снижают утомляемость</w:t>
      </w:r>
      <w:r w:rsidRPr="000859DE">
        <w:rPr>
          <w:b/>
          <w:sz w:val="28"/>
          <w:szCs w:val="28"/>
        </w:rPr>
        <w:t xml:space="preserve">, </w:t>
      </w:r>
      <w:r w:rsidRPr="000859DE">
        <w:rPr>
          <w:sz w:val="28"/>
          <w:szCs w:val="28"/>
        </w:rPr>
        <w:t xml:space="preserve">уменьшают потребность во сне, вызывают ощущение эйфории. </w:t>
      </w:r>
    </w:p>
    <w:p w:rsidR="009A27BF" w:rsidRPr="000859DE" w:rsidRDefault="009A27BF" w:rsidP="000859DE">
      <w:pPr>
        <w:spacing w:line="360" w:lineRule="auto"/>
        <w:ind w:firstLine="709"/>
        <w:jc w:val="both"/>
        <w:rPr>
          <w:sz w:val="28"/>
          <w:szCs w:val="28"/>
        </w:rPr>
      </w:pPr>
      <w:r w:rsidRPr="000859DE">
        <w:rPr>
          <w:sz w:val="28"/>
          <w:szCs w:val="28"/>
        </w:rPr>
        <w:t xml:space="preserve">Но у психостимуляторов есть </w:t>
      </w:r>
      <w:r w:rsidR="008074DB" w:rsidRPr="000859DE">
        <w:rPr>
          <w:sz w:val="28"/>
          <w:szCs w:val="28"/>
        </w:rPr>
        <w:t>три</w:t>
      </w:r>
      <w:r w:rsidRPr="000859DE">
        <w:rPr>
          <w:sz w:val="28"/>
          <w:szCs w:val="28"/>
        </w:rPr>
        <w:t xml:space="preserve"> недостатка: большое количество негативных</w:t>
      </w:r>
      <w:r w:rsidRPr="000859DE">
        <w:rPr>
          <w:b/>
          <w:sz w:val="28"/>
          <w:szCs w:val="28"/>
        </w:rPr>
        <w:t xml:space="preserve"> </w:t>
      </w:r>
      <w:r w:rsidRPr="000859DE">
        <w:rPr>
          <w:sz w:val="28"/>
          <w:szCs w:val="28"/>
        </w:rPr>
        <w:t>побочных эффектов,  привыкание и тяжелый постэффект: после принятия препарата и всплеска положительных реакций всегда приходит период депрессии и упадка сил. Из-за этих недостатков производство и продажа психостимуляторов запрещены в большинстве стран. Самый известный представитель психостимуляторов – амфетамин</w:t>
      </w:r>
      <w:r w:rsidR="008074DB" w:rsidRPr="000859DE">
        <w:rPr>
          <w:sz w:val="28"/>
          <w:szCs w:val="28"/>
        </w:rPr>
        <w:t>.</w:t>
      </w:r>
    </w:p>
    <w:p w:rsidR="009F3973" w:rsidRPr="000859DE" w:rsidRDefault="009F3973" w:rsidP="000859DE">
      <w:pPr>
        <w:spacing w:line="360" w:lineRule="auto"/>
        <w:ind w:firstLine="709"/>
        <w:jc w:val="both"/>
        <w:rPr>
          <w:sz w:val="28"/>
          <w:szCs w:val="28"/>
        </w:rPr>
      </w:pPr>
      <w:r w:rsidRPr="000859DE">
        <w:rPr>
          <w:sz w:val="28"/>
          <w:szCs w:val="28"/>
        </w:rPr>
        <w:t>В отличие от психостимуляторов, ноотропы практически не имеют побочных эффектов,  привыкание наступает редко и не отмечается каких-либо значительных постэффектов.  </w:t>
      </w:r>
    </w:p>
    <w:p w:rsidR="009F3973" w:rsidRPr="000859DE" w:rsidRDefault="009F3973" w:rsidP="000859DE">
      <w:pPr>
        <w:spacing w:line="360" w:lineRule="auto"/>
        <w:ind w:firstLine="709"/>
        <w:jc w:val="both"/>
        <w:rPr>
          <w:sz w:val="28"/>
          <w:szCs w:val="28"/>
        </w:rPr>
      </w:pPr>
      <w:r w:rsidRPr="000859DE">
        <w:rPr>
          <w:sz w:val="28"/>
          <w:szCs w:val="28"/>
        </w:rPr>
        <w:t xml:space="preserve">Ноотропы более </w:t>
      </w:r>
      <w:r w:rsidRPr="000859DE">
        <w:rPr>
          <w:rStyle w:val="a8"/>
          <w:b w:val="0"/>
          <w:sz w:val="28"/>
          <w:szCs w:val="28"/>
        </w:rPr>
        <w:t>мягко воздействуют на мозг</w:t>
      </w:r>
      <w:r w:rsidRPr="000859DE">
        <w:rPr>
          <w:sz w:val="28"/>
          <w:szCs w:val="28"/>
        </w:rPr>
        <w:t xml:space="preserve"> и нервную систему. Для достижения ноотропического эффекта необходим курс приема препаратов 1-3 месяца, но прием большой дозы некоторых ноотропов вызывает воздействие на психику </w:t>
      </w:r>
      <w:r w:rsidRPr="000859DE">
        <w:rPr>
          <w:rStyle w:val="a8"/>
          <w:b w:val="0"/>
          <w:sz w:val="28"/>
          <w:szCs w:val="28"/>
        </w:rPr>
        <w:t>подобно психостимуляторам</w:t>
      </w:r>
      <w:r w:rsidRPr="000859DE">
        <w:rPr>
          <w:b/>
          <w:sz w:val="28"/>
          <w:szCs w:val="28"/>
        </w:rPr>
        <w:t>.</w:t>
      </w:r>
    </w:p>
    <w:p w:rsidR="009F3973" w:rsidRDefault="009F3973" w:rsidP="000859D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859DE">
        <w:rPr>
          <w:sz w:val="28"/>
          <w:szCs w:val="28"/>
        </w:rPr>
        <w:t xml:space="preserve">Эффект ноотропических средств обусловлен, в первую очередь, улучшением и восстановлением баланса между возбудительными и тормозными реакциями в мозгу, улучшением метаболизма и энергетических процессов в нервных тканях, в дополнение к этому они защищают нейроны при кислородном голодании и мембранотоксических воздействиях, то есть </w:t>
      </w:r>
      <w:r w:rsidRPr="000859DE">
        <w:rPr>
          <w:rStyle w:val="a8"/>
          <w:b w:val="0"/>
          <w:sz w:val="28"/>
          <w:szCs w:val="28"/>
        </w:rPr>
        <w:t>защищают нервную систему и мозг от старения</w:t>
      </w:r>
      <w:r w:rsidRPr="000859DE">
        <w:rPr>
          <w:b/>
          <w:sz w:val="28"/>
          <w:szCs w:val="28"/>
        </w:rPr>
        <w:t>.</w:t>
      </w:r>
    </w:p>
    <w:p w:rsidR="000859DE" w:rsidRDefault="000859DE" w:rsidP="000859DE">
      <w:pPr>
        <w:spacing w:line="360" w:lineRule="auto"/>
        <w:ind w:firstLine="709"/>
        <w:jc w:val="both"/>
        <w:rPr>
          <w:sz w:val="28"/>
          <w:szCs w:val="28"/>
        </w:rPr>
      </w:pPr>
    </w:p>
    <w:p w:rsidR="009A27BF" w:rsidRDefault="000859DE" w:rsidP="000859DE">
      <w:pPr>
        <w:spacing w:line="360" w:lineRule="auto"/>
        <w:ind w:firstLine="709"/>
        <w:jc w:val="center"/>
        <w:rPr>
          <w:rStyle w:val="a8"/>
          <w:bCs w:val="0"/>
          <w:iCs/>
          <w:sz w:val="28"/>
          <w:szCs w:val="28"/>
        </w:rPr>
      </w:pPr>
      <w:r>
        <w:rPr>
          <w:sz w:val="28"/>
          <w:szCs w:val="28"/>
        </w:rPr>
        <w:br w:type="page"/>
      </w:r>
      <w:bookmarkStart w:id="6" w:name="_Toc248327484"/>
      <w:r w:rsidR="008074DB" w:rsidRPr="000859DE">
        <w:rPr>
          <w:rStyle w:val="a8"/>
          <w:bCs w:val="0"/>
          <w:iCs/>
          <w:sz w:val="28"/>
          <w:szCs w:val="28"/>
        </w:rPr>
        <w:t xml:space="preserve">2.1 </w:t>
      </w:r>
      <w:r w:rsidR="009A27BF" w:rsidRPr="000859DE">
        <w:rPr>
          <w:rStyle w:val="a8"/>
          <w:bCs w:val="0"/>
          <w:iCs/>
          <w:sz w:val="28"/>
          <w:szCs w:val="28"/>
        </w:rPr>
        <w:t>Синтетические ноотропы</w:t>
      </w:r>
      <w:bookmarkEnd w:id="6"/>
    </w:p>
    <w:p w:rsidR="000859DE" w:rsidRPr="000859DE" w:rsidRDefault="000859DE" w:rsidP="000859DE">
      <w:pPr>
        <w:spacing w:line="360" w:lineRule="auto"/>
        <w:ind w:firstLine="709"/>
        <w:jc w:val="center"/>
        <w:rPr>
          <w:iCs/>
          <w:sz w:val="28"/>
          <w:szCs w:val="28"/>
        </w:rPr>
      </w:pPr>
    </w:p>
    <w:p w:rsidR="009A27BF" w:rsidRPr="000859DE" w:rsidRDefault="009A27BF" w:rsidP="000859DE">
      <w:pPr>
        <w:spacing w:line="360" w:lineRule="auto"/>
        <w:ind w:firstLine="709"/>
        <w:jc w:val="both"/>
        <w:rPr>
          <w:sz w:val="28"/>
          <w:szCs w:val="28"/>
        </w:rPr>
      </w:pPr>
      <w:r w:rsidRPr="000859DE">
        <w:rPr>
          <w:sz w:val="28"/>
          <w:szCs w:val="28"/>
        </w:rPr>
        <w:t>В настоящее время перечень ноотропных препаратов и лекарств достаточно широк, вот типичные представители:</w:t>
      </w:r>
    </w:p>
    <w:p w:rsidR="00EF2B5B" w:rsidRPr="000859DE" w:rsidRDefault="009A27BF" w:rsidP="000859DE">
      <w:pPr>
        <w:spacing w:line="360" w:lineRule="auto"/>
        <w:ind w:firstLine="709"/>
        <w:jc w:val="both"/>
        <w:rPr>
          <w:sz w:val="28"/>
          <w:szCs w:val="28"/>
        </w:rPr>
      </w:pPr>
      <w:r w:rsidRPr="000859DE">
        <w:rPr>
          <w:rStyle w:val="a8"/>
          <w:sz w:val="28"/>
          <w:szCs w:val="28"/>
        </w:rPr>
        <w:t>Пирацетам</w:t>
      </w:r>
      <w:r w:rsidRPr="000859DE">
        <w:rPr>
          <w:sz w:val="28"/>
          <w:szCs w:val="28"/>
        </w:rPr>
        <w:t xml:space="preserve"> (ноотропил) – самый первый и самый распространенный препарат. Применяется при нарушениях памяти и внимания, всевозможных  нервных расстройствах, при болезнях сосудов, травмах и склерозе мозга, расстройствах психики и алкоголизме. </w:t>
      </w:r>
    </w:p>
    <w:p w:rsidR="009A27BF" w:rsidRPr="000859DE" w:rsidRDefault="009A27BF" w:rsidP="000859DE">
      <w:pPr>
        <w:spacing w:line="360" w:lineRule="auto"/>
        <w:ind w:firstLine="709"/>
        <w:jc w:val="both"/>
        <w:rPr>
          <w:sz w:val="28"/>
          <w:szCs w:val="28"/>
        </w:rPr>
      </w:pPr>
      <w:r w:rsidRPr="000859DE">
        <w:rPr>
          <w:sz w:val="28"/>
          <w:szCs w:val="28"/>
        </w:rPr>
        <w:t xml:space="preserve">Используется для усиления памяти, мышления и обучения у больных и здоровых людей. Улучшает настроение, стабилизирует функции мозга. Побочные эффекты не часты: возбуждение или сонливость, тошнота и головокружение, повышение сексуальности. </w:t>
      </w:r>
    </w:p>
    <w:p w:rsidR="00EF2B5B" w:rsidRPr="000859DE" w:rsidRDefault="00EF2B5B" w:rsidP="000859DE">
      <w:pPr>
        <w:spacing w:line="360" w:lineRule="auto"/>
        <w:ind w:firstLine="709"/>
        <w:jc w:val="both"/>
        <w:rPr>
          <w:sz w:val="28"/>
          <w:szCs w:val="28"/>
        </w:rPr>
      </w:pPr>
      <w:r w:rsidRPr="000859DE">
        <w:rPr>
          <w:iCs/>
          <w:sz w:val="28"/>
          <w:szCs w:val="28"/>
          <w:u w:val="single"/>
        </w:rPr>
        <w:t>Фармакологическое действие</w:t>
      </w:r>
      <w:r w:rsidRPr="000859DE">
        <w:rPr>
          <w:iCs/>
          <w:sz w:val="28"/>
          <w:szCs w:val="28"/>
        </w:rPr>
        <w:t xml:space="preserve"> - ноотропное</w:t>
      </w:r>
      <w:r w:rsidRPr="000859DE">
        <w:rPr>
          <w:sz w:val="28"/>
          <w:szCs w:val="28"/>
        </w:rPr>
        <w:t xml:space="preserve">. Активирует ассоциативные процессы в ЦНС, улучшает память, настроение и ментальность у здоровых и больных людей. Стимулирует интегративную деятельность мозга и интеллектуальную активность, улучшает синаптическую проводимость в коре и связи между полушариями головного мозга, облегчает процессы обучения, восстанавливает и стабилизирует нарушенные функции мозга (сознание, память, речь), повышает умственную работоспособность. </w:t>
      </w:r>
    </w:p>
    <w:p w:rsidR="00EF2B5B" w:rsidRPr="000859DE" w:rsidRDefault="00EF2B5B" w:rsidP="000859DE">
      <w:pPr>
        <w:spacing w:line="360" w:lineRule="auto"/>
        <w:ind w:firstLine="709"/>
        <w:jc w:val="both"/>
        <w:rPr>
          <w:sz w:val="28"/>
          <w:szCs w:val="28"/>
        </w:rPr>
      </w:pPr>
      <w:r w:rsidRPr="000859DE">
        <w:rPr>
          <w:sz w:val="28"/>
          <w:szCs w:val="28"/>
        </w:rPr>
        <w:t>Нормализует соотношение АТФ и АДФ (активирует аденилатциклазу и ингибирует нуклеотидфосфатазу), увеличивает активность фосфолипазы А, стимулирует пластические и биоэнергетические процессы в нервной ткани, ускоряет обмен нейромедиаторов. Повышает устойчивость мозговой ткани к гипоксии и токсическим воздействиям, усиливает синтез ядерной РНК и фосфолипидов, стимулирует гликолитические процессы, усиливает утилизацию глюкозы в головном мозге. Улучшает микроциркуляцию, блокирует агрегацию тромбоцитов, оптимизирует конформационные свойства эритроцитарной мембраны и способность эритроцитов к прохождению через микрососуды, увеличивает регионарный кровоток в ишемизированных участках мозга. Усиливает альфа- и бета-активность и снижает дельта-активность на ЭЭГ. Снижает выраженность вестибулярного нистагма.</w:t>
      </w:r>
    </w:p>
    <w:p w:rsidR="00EF2B5B" w:rsidRPr="000859DE" w:rsidRDefault="00EF2B5B" w:rsidP="000859DE">
      <w:pPr>
        <w:spacing w:line="360" w:lineRule="auto"/>
        <w:ind w:firstLine="709"/>
        <w:jc w:val="both"/>
        <w:rPr>
          <w:sz w:val="28"/>
          <w:szCs w:val="28"/>
        </w:rPr>
      </w:pPr>
      <w:r w:rsidRPr="000859DE">
        <w:rPr>
          <w:sz w:val="28"/>
          <w:szCs w:val="28"/>
        </w:rPr>
        <w:t>Оказывает нейропротекторное действие при гипоксии, травме, интоксикации, электросудорожном воздействии. Седативное и анксиолитическое действие отсутствуют. В связи с антигипоксическим действием эффективен в комплексной терапии инфаркта миокарда.</w:t>
      </w:r>
    </w:p>
    <w:p w:rsidR="00EF2B5B" w:rsidRPr="000859DE" w:rsidRDefault="00EF2B5B" w:rsidP="000859DE">
      <w:pPr>
        <w:spacing w:line="360" w:lineRule="auto"/>
        <w:ind w:firstLine="709"/>
        <w:jc w:val="both"/>
        <w:rPr>
          <w:sz w:val="28"/>
          <w:szCs w:val="28"/>
        </w:rPr>
      </w:pPr>
      <w:r w:rsidRPr="000859DE">
        <w:rPr>
          <w:sz w:val="28"/>
          <w:szCs w:val="28"/>
        </w:rPr>
        <w:t>Быстро и практически полностью всасывается при приеме внутрь. Биодоступность составляет 100%. Проникает во все органы и ткани, проходит через плацентарный барьер. Избирательно накапливается в коре головного мозга, в основном в лобных, теменных и затылочных долях, мозжечке и базальных ганглиях. Практически не метаболизируется.</w:t>
      </w:r>
    </w:p>
    <w:p w:rsidR="00EF2B5B" w:rsidRPr="000859DE" w:rsidRDefault="00EF2B5B" w:rsidP="000859DE">
      <w:pPr>
        <w:spacing w:line="360" w:lineRule="auto"/>
        <w:ind w:firstLine="709"/>
        <w:jc w:val="both"/>
        <w:rPr>
          <w:sz w:val="28"/>
          <w:szCs w:val="28"/>
        </w:rPr>
      </w:pPr>
      <w:r w:rsidRPr="000859DE">
        <w:rPr>
          <w:sz w:val="28"/>
          <w:szCs w:val="28"/>
        </w:rPr>
        <w:t>Усиливает эффект психостимуляторов, непрямых антикоагулянтов, центральные эффекты гормонов щитовидной железы (тремор, беспокойство, раздражительность, нарушение сна, спутанность сознания). В сочетании с нейролептиками усиливает выраженность экстрапирамидных расстройств.</w:t>
      </w:r>
    </w:p>
    <w:p w:rsidR="00C86F4A" w:rsidRPr="000859DE" w:rsidRDefault="009A27BF" w:rsidP="000859DE">
      <w:pPr>
        <w:spacing w:line="360" w:lineRule="auto"/>
        <w:ind w:firstLine="709"/>
        <w:jc w:val="both"/>
        <w:rPr>
          <w:sz w:val="28"/>
          <w:szCs w:val="28"/>
        </w:rPr>
      </w:pPr>
      <w:r w:rsidRPr="000859DE">
        <w:rPr>
          <w:rStyle w:val="a8"/>
          <w:sz w:val="28"/>
          <w:szCs w:val="28"/>
        </w:rPr>
        <w:t>Ацефен</w:t>
      </w:r>
      <w:r w:rsidRPr="000859DE">
        <w:rPr>
          <w:sz w:val="28"/>
          <w:szCs w:val="28"/>
        </w:rPr>
        <w:t xml:space="preserve"> (Меклофеноксат, Церутил, Центрофеноксин) -  провещество ацетилхолина – химического передатчика нервного возбуждения (нейротрансмиттера, нейромедиатора), активного участника работы всей нервной системы человека. </w:t>
      </w:r>
    </w:p>
    <w:p w:rsidR="009A27BF" w:rsidRPr="000859DE" w:rsidRDefault="009A27BF" w:rsidP="000859DE">
      <w:pPr>
        <w:spacing w:line="360" w:lineRule="auto"/>
        <w:ind w:firstLine="709"/>
        <w:jc w:val="both"/>
        <w:rPr>
          <w:sz w:val="28"/>
          <w:szCs w:val="28"/>
        </w:rPr>
      </w:pPr>
      <w:r w:rsidRPr="000859DE">
        <w:rPr>
          <w:sz w:val="28"/>
          <w:szCs w:val="28"/>
        </w:rPr>
        <w:t xml:space="preserve">Препарат улучшает кровоснабжение головного мозга и стимулирует его активность, улучшает процессы возбуждения и торможения, стимулирует и восстанавливает память, оказывает психостимулирующее действие. Замечено его </w:t>
      </w:r>
      <w:r w:rsidRPr="000859DE">
        <w:rPr>
          <w:rStyle w:val="a8"/>
          <w:b w:val="0"/>
          <w:sz w:val="28"/>
          <w:szCs w:val="28"/>
        </w:rPr>
        <w:t>омолаживающее воздействие на клетки мозга</w:t>
      </w:r>
      <w:r w:rsidRPr="000859DE">
        <w:rPr>
          <w:sz w:val="28"/>
          <w:szCs w:val="28"/>
        </w:rPr>
        <w:t xml:space="preserve">. Для повышения умственных способностей используется совместно с пирацетамом и ацетил-л-карнитином. Ацефен хорошо переносится. Побочные эффекты связаны с усилением работы нервной системы: бессонница, тревожность, повышенный аппетит. По наблюдениям и экспериментам ученых ацефен способствует увеличению продолжительности жизни лабораторных животных на 36%. </w:t>
      </w:r>
    </w:p>
    <w:p w:rsidR="001759E5" w:rsidRPr="000859DE" w:rsidRDefault="001759E5" w:rsidP="000859DE">
      <w:pPr>
        <w:spacing w:line="360" w:lineRule="auto"/>
        <w:ind w:firstLine="709"/>
        <w:jc w:val="both"/>
        <w:rPr>
          <w:sz w:val="28"/>
          <w:szCs w:val="28"/>
        </w:rPr>
      </w:pPr>
      <w:r w:rsidRPr="000859DE">
        <w:rPr>
          <w:b/>
          <w:sz w:val="28"/>
          <w:szCs w:val="28"/>
        </w:rPr>
        <w:t>Аминалон</w:t>
      </w:r>
      <w:r w:rsidRPr="000859DE">
        <w:rPr>
          <w:sz w:val="28"/>
          <w:szCs w:val="28"/>
        </w:rPr>
        <w:t xml:space="preserve"> (синоним: гаммалон) - гамма-аминомаслянная кислота. При обычных способах введения через ГЭБ проникает плохо. Действие осуществляется путем взаимодействия с ГАМК-ергическими рецепторами, находящимися в тесной связи с дофаминовыми и другими рецепторами мозга.</w:t>
      </w:r>
    </w:p>
    <w:p w:rsidR="001759E5" w:rsidRPr="000859DE" w:rsidRDefault="001759E5" w:rsidP="000859DE">
      <w:pPr>
        <w:spacing w:line="360" w:lineRule="auto"/>
        <w:ind w:firstLine="709"/>
        <w:jc w:val="both"/>
        <w:rPr>
          <w:sz w:val="28"/>
          <w:szCs w:val="28"/>
        </w:rPr>
      </w:pPr>
      <w:r w:rsidRPr="000859DE">
        <w:rPr>
          <w:sz w:val="28"/>
          <w:szCs w:val="28"/>
        </w:rPr>
        <w:t xml:space="preserve">Сосудорасширяющее действие, возможно за счет влияния на специфические рецепторы мозговых сосудов. При нарушениях ГЭБ возможно центральное тормозное влияние аминалона. Торможение функциональной активности мозга повышает его устойчивость к гипоксии. </w:t>
      </w:r>
    </w:p>
    <w:p w:rsidR="001759E5" w:rsidRPr="000859DE" w:rsidRDefault="001759E5" w:rsidP="000859DE">
      <w:pPr>
        <w:spacing w:line="360" w:lineRule="auto"/>
        <w:ind w:firstLine="709"/>
        <w:jc w:val="both"/>
        <w:rPr>
          <w:sz w:val="28"/>
          <w:szCs w:val="28"/>
        </w:rPr>
      </w:pPr>
      <w:r w:rsidRPr="000859DE">
        <w:rPr>
          <w:sz w:val="28"/>
          <w:szCs w:val="28"/>
        </w:rPr>
        <w:t>Повышается дыхательная активность тканей головного мозга, ускоряется утилизация глюкозы, выведение продуктов ее обмена, улучшается кровоснабжение.</w:t>
      </w:r>
    </w:p>
    <w:p w:rsidR="001759E5" w:rsidRPr="000859DE" w:rsidRDefault="001759E5" w:rsidP="000859DE">
      <w:pPr>
        <w:spacing w:line="360" w:lineRule="auto"/>
        <w:ind w:firstLine="709"/>
        <w:jc w:val="both"/>
        <w:rPr>
          <w:sz w:val="28"/>
          <w:szCs w:val="28"/>
        </w:rPr>
      </w:pPr>
      <w:r w:rsidRPr="000859DE">
        <w:rPr>
          <w:sz w:val="28"/>
          <w:szCs w:val="28"/>
        </w:rPr>
        <w:t>Улучшает динамику нервных процессов, мышление, память, оказывает мягкое стимулирующее действие. Способствует восстановлению движений и речи, уменьшает вестибулярные расстройства у больных с нарушениями мозгового кровообращения и после травм головного мозга.</w:t>
      </w:r>
    </w:p>
    <w:p w:rsidR="001759E5" w:rsidRPr="000859DE" w:rsidRDefault="001759E5" w:rsidP="000859DE">
      <w:pPr>
        <w:spacing w:line="360" w:lineRule="auto"/>
        <w:ind w:firstLine="709"/>
        <w:jc w:val="both"/>
        <w:rPr>
          <w:sz w:val="28"/>
          <w:szCs w:val="28"/>
        </w:rPr>
      </w:pPr>
      <w:r w:rsidRPr="000859DE">
        <w:rPr>
          <w:sz w:val="28"/>
          <w:szCs w:val="28"/>
        </w:rPr>
        <w:t>Применяют при сосудистых заболеваниях головного мозга (атеросклероз, гипертоническая болезнь), хронической церебрососудистой недостаточности с нарушением памяти, внимания, речи, головокружениях и головной боли, а также в постинсультном и посттравматическом периодах.</w:t>
      </w:r>
    </w:p>
    <w:p w:rsidR="001759E5" w:rsidRPr="000859DE" w:rsidRDefault="001759E5" w:rsidP="000859DE">
      <w:pPr>
        <w:spacing w:line="360" w:lineRule="auto"/>
        <w:ind w:firstLine="709"/>
        <w:jc w:val="both"/>
        <w:rPr>
          <w:sz w:val="28"/>
          <w:szCs w:val="28"/>
        </w:rPr>
      </w:pPr>
      <w:r w:rsidRPr="000859DE">
        <w:rPr>
          <w:sz w:val="28"/>
          <w:szCs w:val="28"/>
        </w:rPr>
        <w:t> У детей аминалон применяют при явлениях умственной отсталости, сопровождающихся снижением психической активности, перинатальной энцефалопатии.  Препарат показан также в качестве профилактического и лечебного средства при укачивании.</w:t>
      </w:r>
    </w:p>
    <w:p w:rsidR="00F95722" w:rsidRPr="000859DE" w:rsidRDefault="00F95722" w:rsidP="000859DE">
      <w:pPr>
        <w:spacing w:line="360" w:lineRule="auto"/>
        <w:ind w:firstLine="709"/>
        <w:jc w:val="both"/>
        <w:rPr>
          <w:sz w:val="28"/>
          <w:szCs w:val="28"/>
        </w:rPr>
      </w:pPr>
      <w:r w:rsidRPr="000859DE">
        <w:rPr>
          <w:rStyle w:val="a8"/>
          <w:sz w:val="28"/>
          <w:szCs w:val="28"/>
        </w:rPr>
        <w:t xml:space="preserve">Депренил </w:t>
      </w:r>
      <w:r w:rsidRPr="000859DE">
        <w:rPr>
          <w:sz w:val="28"/>
          <w:szCs w:val="28"/>
        </w:rPr>
        <w:t>(юмекс, слегинил) –  препарат, ровесник пирацетама, который также относят к ноотропам. Хорошо изучен и имеет широкое применение. По своему действию это вещество является ингибитором моноаминоксидаза (МАО-В): депренил подавляет действие веществ, которые, в свою очередь, подавляют фенилэтиламин и дофамин, стимулирующие работу мозга и нервной системы и вызывающие чувство удовольствия.</w:t>
      </w:r>
    </w:p>
    <w:p w:rsidR="00F95722" w:rsidRPr="000859DE" w:rsidRDefault="00F95722" w:rsidP="000859DE">
      <w:pPr>
        <w:spacing w:line="360" w:lineRule="auto"/>
        <w:ind w:firstLine="709"/>
        <w:jc w:val="both"/>
        <w:rPr>
          <w:sz w:val="28"/>
          <w:szCs w:val="28"/>
        </w:rPr>
      </w:pPr>
      <w:r w:rsidRPr="000859DE">
        <w:rPr>
          <w:sz w:val="28"/>
          <w:szCs w:val="28"/>
        </w:rPr>
        <w:t xml:space="preserve">Если в молодости  дофамин и МАО-В находятся в балансе, то  после 40 лет фермент дофамина выделяется недостаточно,  поэтому необходимы ингибиторы  МАО-В, чем и является депренил. Депренил -  это ноотроп для людей в возрасте. Его изобрели и начали использовать для лечения болезней Альцгеймера и Паркинсона. При приеме депренила интенсифицируется деятельность мозга и памяти, в том числе и кратковременной, улучшается общее самочувствие, тонус и настроение. При экспериментах на крысах доказано, что депренил увеличивал продолжительность жизни грызунов на 30%. По мнению ученых, прием 5 мг через день людьми старше 40 лет может увеличить жизнь на 15 лет. Побочные эффекты довольно разнообразны, но практический опыт показывает, что в случае использования в профилактических целях их нет. </w:t>
      </w:r>
    </w:p>
    <w:p w:rsidR="00F95722" w:rsidRPr="000859DE" w:rsidRDefault="00F95722" w:rsidP="000859D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859DE">
        <w:rPr>
          <w:rStyle w:val="a8"/>
          <w:b w:val="0"/>
          <w:sz w:val="28"/>
          <w:szCs w:val="28"/>
        </w:rPr>
        <w:t xml:space="preserve">Депренил был впервые получен в </w:t>
      </w:r>
      <w:smartTag w:uri="urn:schemas-microsoft-com:office:smarttags" w:element="metricconverter">
        <w:smartTagPr>
          <w:attr w:name="ProductID" w:val="1965 г"/>
        </w:smartTagPr>
        <w:r w:rsidRPr="000859DE">
          <w:rPr>
            <w:rStyle w:val="a8"/>
            <w:b w:val="0"/>
            <w:sz w:val="28"/>
            <w:szCs w:val="28"/>
          </w:rPr>
          <w:t>1965 г</w:t>
        </w:r>
      </w:smartTag>
      <w:r w:rsidRPr="000859DE">
        <w:rPr>
          <w:rStyle w:val="a8"/>
          <w:b w:val="0"/>
          <w:sz w:val="28"/>
          <w:szCs w:val="28"/>
        </w:rPr>
        <w:t>. доктором Джозефом Ноллом. За это время он достаточно хорошо изучен - за прошедшие 36 лет были опубликованы сотни статей о исследовании различных свойств депренила. Уже давно препарат используется в лечении пожилых людей. И вот, с недавнего времени, его начали использовать в профилактических дозировках для продления жизни людей среднего возраста.</w:t>
      </w:r>
    </w:p>
    <w:p w:rsidR="00F95722" w:rsidRPr="000859DE" w:rsidRDefault="00F95722" w:rsidP="000859D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859DE">
        <w:rPr>
          <w:rStyle w:val="a8"/>
          <w:b w:val="0"/>
          <w:sz w:val="28"/>
          <w:szCs w:val="28"/>
        </w:rPr>
        <w:t>Препарат обладает множеством важнейших эффектов. Опишем наиболее важные:</w:t>
      </w:r>
    </w:p>
    <w:p w:rsidR="00F95722" w:rsidRPr="000859DE" w:rsidRDefault="00F95722" w:rsidP="000859D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859DE">
        <w:rPr>
          <w:rStyle w:val="a8"/>
          <w:b w:val="0"/>
          <w:sz w:val="28"/>
          <w:szCs w:val="28"/>
        </w:rPr>
        <w:t xml:space="preserve">1. Нейтрализует действие разрушительного фермента МАО-В. </w:t>
      </w:r>
      <w:r w:rsidRPr="000859DE">
        <w:rPr>
          <w:b/>
          <w:bCs/>
          <w:sz w:val="28"/>
          <w:szCs w:val="28"/>
        </w:rPr>
        <w:br/>
      </w:r>
      <w:r w:rsidRPr="000859DE">
        <w:rPr>
          <w:rStyle w:val="a8"/>
          <w:b w:val="0"/>
          <w:sz w:val="28"/>
          <w:szCs w:val="28"/>
        </w:rPr>
        <w:t xml:space="preserve">В нижних, наиболее «древних» отделах мозга существует отдел - так называемое "чёрное тело", нейроны которого вырабатывают дофамин. Однако с возрастом начинает нарастать выработка некоего фермента МАО-В. Данный фермент разрушает дофамин и, как следствие, количество данного вещества с возрастом падает. Депренил обладает замечательной способностью нейтрализовывать действие разрушительного фермента и тем на многие десятилетия сохраняет уровень дофамина в организме на высоком уровне; </w:t>
      </w:r>
    </w:p>
    <w:p w:rsidR="00F95722" w:rsidRPr="000859DE" w:rsidRDefault="00F95722" w:rsidP="000859DE">
      <w:pPr>
        <w:spacing w:line="360" w:lineRule="auto"/>
        <w:ind w:firstLine="709"/>
        <w:jc w:val="both"/>
        <w:rPr>
          <w:rStyle w:val="a8"/>
          <w:b w:val="0"/>
          <w:sz w:val="28"/>
          <w:szCs w:val="28"/>
        </w:rPr>
      </w:pPr>
      <w:r w:rsidRPr="000859DE">
        <w:rPr>
          <w:rStyle w:val="a8"/>
          <w:b w:val="0"/>
          <w:sz w:val="28"/>
          <w:szCs w:val="28"/>
        </w:rPr>
        <w:t xml:space="preserve">2. Депренил усиливает действие всей катехол-аминовой системы организма. Кроме дофамина в организме имеется ещё ряд веществ, которые как и дофамин относятся к так называемым катехоламинам. Это норадреналин, адреналин, серотонин и другие. </w:t>
      </w:r>
    </w:p>
    <w:p w:rsidR="00F95722" w:rsidRPr="000859DE" w:rsidRDefault="00F95722" w:rsidP="000859DE">
      <w:pPr>
        <w:spacing w:line="360" w:lineRule="auto"/>
        <w:ind w:firstLine="709"/>
        <w:jc w:val="both"/>
        <w:rPr>
          <w:rStyle w:val="a8"/>
          <w:b w:val="0"/>
          <w:sz w:val="28"/>
          <w:szCs w:val="28"/>
        </w:rPr>
      </w:pPr>
      <w:r w:rsidRPr="000859DE">
        <w:rPr>
          <w:rStyle w:val="a8"/>
          <w:b w:val="0"/>
          <w:sz w:val="28"/>
          <w:szCs w:val="28"/>
        </w:rPr>
        <w:t xml:space="preserve">Ведущий исследователь депренила Дж. Нолл сделал вывод, что именно от мощности катехоламиновой системы и зависит продолжительность жизни животных. Именно нейроны, производящие катехоламины, способствуют поддержанию на высоком уровне возбуждения более высоких отделов мозга. Иначе говоря, катехоламиновая система поддерживает организм в тонусе, делает организм более энергичным. </w:t>
      </w:r>
    </w:p>
    <w:p w:rsidR="00F95722" w:rsidRPr="000859DE" w:rsidRDefault="00F95722" w:rsidP="000859D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859DE">
        <w:rPr>
          <w:rStyle w:val="a8"/>
          <w:b w:val="0"/>
          <w:sz w:val="28"/>
          <w:szCs w:val="28"/>
        </w:rPr>
        <w:t>Нолл также полагает, что деятельность депренила, как усилителя катехол-аминовой системы независима от его влияния по нейтрализации фермента MAO-B, потому что на крысах он показал: усиление катехол-аминовой системы происходит в дозах значительно более низких, чем те, что требуются для нейтрализации MAO-B.</w:t>
      </w:r>
    </w:p>
    <w:p w:rsidR="00F95722" w:rsidRPr="000859DE" w:rsidRDefault="00F95722" w:rsidP="000859D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859DE">
        <w:rPr>
          <w:rStyle w:val="a8"/>
          <w:b w:val="0"/>
          <w:sz w:val="28"/>
          <w:szCs w:val="28"/>
        </w:rPr>
        <w:t>3. Защищает мозг от токсинов различного происхождения. Депренил продемонстрировал замечательную способность защищать клетки мозга и нервной системы от действия большого числа нейротоксинов (ядов), а также защищать мозг при повреждениях и напряжениях различного происхождения. Некоторые из этих нейротоксинов образуются в мозге в процессе обмена веществ, другие поступают в организм из окружающей среды, вместе с пищей.</w:t>
      </w:r>
    </w:p>
    <w:p w:rsidR="00F95722" w:rsidRPr="000859DE" w:rsidRDefault="00F95722" w:rsidP="000859DE">
      <w:pPr>
        <w:spacing w:line="360" w:lineRule="auto"/>
        <w:ind w:firstLine="709"/>
        <w:jc w:val="both"/>
        <w:rPr>
          <w:rStyle w:val="a8"/>
          <w:b w:val="0"/>
          <w:sz w:val="28"/>
          <w:szCs w:val="28"/>
        </w:rPr>
      </w:pPr>
      <w:r w:rsidRPr="000859DE">
        <w:rPr>
          <w:rStyle w:val="a8"/>
          <w:b w:val="0"/>
          <w:sz w:val="28"/>
          <w:szCs w:val="28"/>
        </w:rPr>
        <w:t xml:space="preserve">Практика показывает, что профилактические дозировки депренила побочных эффектов не вызывают. Мало того, особых побочных эффектов не вызывают и лечебные дозировки, а это 5-10 мг в день. И только при дозировках 30 мг в день, которые используют для лечения тяжёлых депрессий иногда отмечаются некоторые побочные эффекты: тошнота, изжога, расстройство желудка, возбуждение, бессонница и т.п. Словом, если даже при сверхвысоких дозах - 30 мг в день - нет каких-то тяжёлых побочных эффектов, то профилактические дозировки 2,5 мг в день видимо можно считать совершенно безопасными. Об этом говорит и 30-летний опыт применения депренила в лечении людей. </w:t>
      </w:r>
    </w:p>
    <w:p w:rsidR="00F95722" w:rsidRPr="000859DE" w:rsidRDefault="00F95722" w:rsidP="000859DE">
      <w:pPr>
        <w:spacing w:line="360" w:lineRule="auto"/>
        <w:ind w:firstLine="709"/>
        <w:jc w:val="both"/>
        <w:rPr>
          <w:sz w:val="28"/>
          <w:szCs w:val="28"/>
        </w:rPr>
      </w:pPr>
      <w:r w:rsidRPr="000859DE">
        <w:rPr>
          <w:sz w:val="28"/>
          <w:szCs w:val="28"/>
        </w:rPr>
        <w:t>Эти приведенные в качестве примера препараты демонстрируют потенциал и возможности ноотропов, список которых несравнимо больше. Все перечисленные выше препараты и им подобные относятся к лекарствам и назначаются врачом.</w:t>
      </w:r>
    </w:p>
    <w:p w:rsidR="00F95722" w:rsidRPr="000859DE" w:rsidRDefault="00F95722" w:rsidP="000859DE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9A27BF" w:rsidRDefault="008074DB" w:rsidP="000859DE">
      <w:pPr>
        <w:pStyle w:val="2"/>
        <w:spacing w:before="0" w:after="0" w:line="360" w:lineRule="auto"/>
        <w:ind w:firstLine="709"/>
        <w:jc w:val="center"/>
        <w:rPr>
          <w:rStyle w:val="a8"/>
          <w:rFonts w:ascii="Times New Roman" w:hAnsi="Times New Roman"/>
          <w:b/>
          <w:bCs/>
          <w:i w:val="0"/>
          <w:iCs w:val="0"/>
        </w:rPr>
      </w:pPr>
      <w:bookmarkStart w:id="7" w:name="_Toc248327485"/>
      <w:r w:rsidRPr="000859DE">
        <w:rPr>
          <w:rStyle w:val="a8"/>
          <w:rFonts w:ascii="Times New Roman" w:hAnsi="Times New Roman"/>
          <w:b/>
          <w:bCs/>
          <w:i w:val="0"/>
          <w:iCs w:val="0"/>
        </w:rPr>
        <w:t xml:space="preserve">2.2 </w:t>
      </w:r>
      <w:r w:rsidR="009A27BF" w:rsidRPr="000859DE">
        <w:rPr>
          <w:rStyle w:val="a8"/>
          <w:rFonts w:ascii="Times New Roman" w:hAnsi="Times New Roman"/>
          <w:b/>
          <w:bCs/>
          <w:i w:val="0"/>
          <w:iCs w:val="0"/>
        </w:rPr>
        <w:t>Натуральные ноотропы</w:t>
      </w:r>
      <w:bookmarkEnd w:id="7"/>
    </w:p>
    <w:p w:rsidR="000859DE" w:rsidRDefault="000859DE" w:rsidP="000859DE">
      <w:pPr>
        <w:spacing w:line="360" w:lineRule="auto"/>
        <w:ind w:firstLine="709"/>
        <w:jc w:val="both"/>
        <w:rPr>
          <w:sz w:val="28"/>
          <w:szCs w:val="28"/>
        </w:rPr>
      </w:pPr>
    </w:p>
    <w:p w:rsidR="009A27BF" w:rsidRPr="000859DE" w:rsidRDefault="009A27BF" w:rsidP="000859DE">
      <w:pPr>
        <w:spacing w:line="360" w:lineRule="auto"/>
        <w:ind w:firstLine="709"/>
        <w:jc w:val="both"/>
        <w:rPr>
          <w:sz w:val="28"/>
          <w:szCs w:val="28"/>
        </w:rPr>
      </w:pPr>
      <w:r w:rsidRPr="000859DE">
        <w:rPr>
          <w:sz w:val="28"/>
          <w:szCs w:val="28"/>
        </w:rPr>
        <w:t>Кроме лекарственных средств для получения терапевтического эффекта ча</w:t>
      </w:r>
      <w:r w:rsidR="002C3653" w:rsidRPr="000859DE">
        <w:rPr>
          <w:sz w:val="28"/>
          <w:szCs w:val="28"/>
        </w:rPr>
        <w:t>сто</w:t>
      </w:r>
      <w:r w:rsidRPr="000859DE">
        <w:rPr>
          <w:sz w:val="28"/>
          <w:szCs w:val="28"/>
        </w:rPr>
        <w:t xml:space="preserve"> используют натуральные вещества с ноотропическими свойствами. Естественные ноотропы менее эффективны, чем фармакологические средства, но точно также через несколько недель после начала приема начинают улучшать когнитивные функции (запоминание, концентрацию внимания), увеличивают способность к обучению, стимулируют интеллектуальные функции. Эти эффекты возникают вследствие улучшения кровообращение мозга, стимулирования энергетического обмена в клетках мозга, оптимизации биоэнергетических процессов в нервных клетках, улучшения работы и защиты нейронов.</w:t>
      </w:r>
    </w:p>
    <w:p w:rsidR="007C1976" w:rsidRPr="000859DE" w:rsidRDefault="00F275BC" w:rsidP="000859DE">
      <w:pPr>
        <w:spacing w:line="360" w:lineRule="auto"/>
        <w:ind w:firstLine="709"/>
        <w:jc w:val="both"/>
        <w:rPr>
          <w:rStyle w:val="a8"/>
          <w:b w:val="0"/>
          <w:sz w:val="28"/>
          <w:szCs w:val="28"/>
        </w:rPr>
      </w:pPr>
      <w:r w:rsidRPr="000859DE">
        <w:rPr>
          <w:rStyle w:val="a8"/>
          <w:b w:val="0"/>
          <w:sz w:val="28"/>
          <w:szCs w:val="28"/>
        </w:rPr>
        <w:t>Основные виды натуральных ноотропов:</w:t>
      </w:r>
    </w:p>
    <w:p w:rsidR="0021000C" w:rsidRPr="000859DE" w:rsidRDefault="007C1976" w:rsidP="000859DE">
      <w:pPr>
        <w:spacing w:line="360" w:lineRule="auto"/>
        <w:ind w:firstLine="709"/>
        <w:jc w:val="both"/>
        <w:rPr>
          <w:sz w:val="28"/>
          <w:szCs w:val="28"/>
        </w:rPr>
      </w:pPr>
      <w:r w:rsidRPr="000859DE">
        <w:rPr>
          <w:rStyle w:val="a8"/>
          <w:sz w:val="28"/>
          <w:szCs w:val="28"/>
        </w:rPr>
        <w:t>Лецитин</w:t>
      </w:r>
      <w:r w:rsidR="00F275BC" w:rsidRPr="000859DE">
        <w:rPr>
          <w:rStyle w:val="a8"/>
          <w:sz w:val="28"/>
          <w:szCs w:val="28"/>
        </w:rPr>
        <w:t xml:space="preserve">. </w:t>
      </w:r>
      <w:r w:rsidR="00F275BC" w:rsidRPr="000859DE">
        <w:rPr>
          <w:sz w:val="28"/>
          <w:szCs w:val="28"/>
        </w:rPr>
        <w:t xml:space="preserve">Он усиливает активность АТФ-азы. Является наиболее важным антагонистом холестерина. Приблизительно </w:t>
      </w:r>
      <w:r w:rsidR="00F275BC" w:rsidRPr="000859DE">
        <w:rPr>
          <w:rStyle w:val="a8"/>
          <w:b w:val="0"/>
          <w:sz w:val="28"/>
          <w:szCs w:val="28"/>
        </w:rPr>
        <w:t>60%</w:t>
      </w:r>
      <w:r w:rsidR="00F275BC" w:rsidRPr="000859DE">
        <w:rPr>
          <w:sz w:val="28"/>
          <w:szCs w:val="28"/>
        </w:rPr>
        <w:t xml:space="preserve"> жирных кислот соевого </w:t>
      </w:r>
      <w:r w:rsidR="0021000C" w:rsidRPr="000859DE">
        <w:rPr>
          <w:sz w:val="28"/>
          <w:szCs w:val="28"/>
        </w:rPr>
        <w:t>л</w:t>
      </w:r>
      <w:r w:rsidR="00F275BC" w:rsidRPr="000859DE">
        <w:rPr>
          <w:sz w:val="28"/>
          <w:szCs w:val="28"/>
        </w:rPr>
        <w:t xml:space="preserve">ецитина составляет линолевая кислота. Благодаря липотропным компонентам, холину и инизотолу, </w:t>
      </w:r>
      <w:r w:rsidR="0021000C" w:rsidRPr="000859DE">
        <w:rPr>
          <w:rStyle w:val="a8"/>
          <w:b w:val="0"/>
          <w:sz w:val="28"/>
          <w:szCs w:val="28"/>
        </w:rPr>
        <w:t>лецитин</w:t>
      </w:r>
      <w:r w:rsidR="00F275BC" w:rsidRPr="000859DE">
        <w:rPr>
          <w:sz w:val="28"/>
          <w:szCs w:val="28"/>
        </w:rPr>
        <w:t xml:space="preserve"> помогает при лечении патологии печени. Благодаря своей способности проникать через гематоэнцефалический барьер, способствует регулированию жизненно важных процессов в центральной нервной системе.</w:t>
      </w:r>
    </w:p>
    <w:p w:rsidR="00125798" w:rsidRPr="000859DE" w:rsidRDefault="00F275BC" w:rsidP="000859DE">
      <w:pPr>
        <w:spacing w:line="360" w:lineRule="auto"/>
        <w:ind w:firstLine="709"/>
        <w:jc w:val="both"/>
        <w:rPr>
          <w:sz w:val="28"/>
          <w:szCs w:val="28"/>
        </w:rPr>
      </w:pPr>
      <w:r w:rsidRPr="000859DE">
        <w:rPr>
          <w:sz w:val="28"/>
          <w:szCs w:val="28"/>
        </w:rPr>
        <w:t xml:space="preserve">Он значительно </w:t>
      </w:r>
      <w:r w:rsidRPr="000859DE">
        <w:rPr>
          <w:rStyle w:val="a8"/>
          <w:b w:val="0"/>
          <w:sz w:val="28"/>
          <w:szCs w:val="28"/>
        </w:rPr>
        <w:t>сокращает</w:t>
      </w:r>
      <w:r w:rsidRPr="000859DE">
        <w:rPr>
          <w:rStyle w:val="a8"/>
          <w:sz w:val="28"/>
          <w:szCs w:val="28"/>
        </w:rPr>
        <w:t xml:space="preserve"> </w:t>
      </w:r>
      <w:r w:rsidRPr="000859DE">
        <w:rPr>
          <w:sz w:val="28"/>
          <w:szCs w:val="28"/>
        </w:rPr>
        <w:t xml:space="preserve">процесс восстановления после физического напряжения, повышает адаптационные возможности ЦНС, </w:t>
      </w:r>
      <w:r w:rsidRPr="000859DE">
        <w:rPr>
          <w:rStyle w:val="a8"/>
          <w:b w:val="0"/>
          <w:sz w:val="28"/>
          <w:szCs w:val="28"/>
        </w:rPr>
        <w:t>ускоряет</w:t>
      </w:r>
      <w:r w:rsidRPr="000859DE">
        <w:rPr>
          <w:sz w:val="28"/>
          <w:szCs w:val="28"/>
        </w:rPr>
        <w:t xml:space="preserve"> процесс восстановления.</w:t>
      </w:r>
    </w:p>
    <w:p w:rsidR="00F76E7F" w:rsidRPr="000859DE" w:rsidRDefault="00F275BC" w:rsidP="000859DE">
      <w:pPr>
        <w:spacing w:line="360" w:lineRule="auto"/>
        <w:ind w:firstLine="709"/>
        <w:jc w:val="both"/>
        <w:rPr>
          <w:sz w:val="28"/>
          <w:szCs w:val="28"/>
        </w:rPr>
      </w:pPr>
      <w:r w:rsidRPr="000859DE">
        <w:rPr>
          <w:rStyle w:val="a8"/>
          <w:b w:val="0"/>
          <w:sz w:val="28"/>
          <w:szCs w:val="28"/>
        </w:rPr>
        <w:t>Лецитин – предшественник ацетилхолина – важнейшего нейромедиатора организма человека. Он – основная составляющая миелиновой оболочки мозга и нервных волокон (приблизительно 30% мозга состоит из лецитина), а также клеточных мембран.</w:t>
      </w:r>
      <w:r w:rsidRPr="000859DE">
        <w:rPr>
          <w:b/>
          <w:sz w:val="28"/>
          <w:szCs w:val="28"/>
        </w:rPr>
        <w:t xml:space="preserve"> </w:t>
      </w:r>
      <w:r w:rsidRPr="000859DE">
        <w:rPr>
          <w:sz w:val="28"/>
          <w:szCs w:val="28"/>
        </w:rPr>
        <w:t>Поэтому его дефицит влечет за собой раздражительность, усталость, утомляемость, ухудшение памяти и способности сосредоточиться, бессонницу, нарушение функций печени.</w:t>
      </w:r>
    </w:p>
    <w:p w:rsidR="00F76E7F" w:rsidRPr="000859DE" w:rsidRDefault="00F275BC" w:rsidP="000859DE">
      <w:pPr>
        <w:spacing w:line="360" w:lineRule="auto"/>
        <w:ind w:firstLine="709"/>
        <w:jc w:val="both"/>
        <w:rPr>
          <w:sz w:val="28"/>
          <w:szCs w:val="28"/>
        </w:rPr>
      </w:pPr>
      <w:r w:rsidRPr="000859DE">
        <w:rPr>
          <w:rStyle w:val="a8"/>
          <w:b w:val="0"/>
          <w:sz w:val="28"/>
          <w:szCs w:val="28"/>
        </w:rPr>
        <w:t>Лецитин</w:t>
      </w:r>
      <w:r w:rsidRPr="000859DE">
        <w:rPr>
          <w:rStyle w:val="a8"/>
          <w:sz w:val="28"/>
          <w:szCs w:val="28"/>
        </w:rPr>
        <w:t xml:space="preserve"> </w:t>
      </w:r>
      <w:r w:rsidRPr="000859DE">
        <w:rPr>
          <w:sz w:val="28"/>
          <w:szCs w:val="28"/>
        </w:rPr>
        <w:t xml:space="preserve">синтезируется в небольших количествах в организме, но этого явно недостаточно. Необходимо, чтобы </w:t>
      </w:r>
      <w:r w:rsidR="00F76E7F" w:rsidRPr="000859DE">
        <w:rPr>
          <w:rStyle w:val="a8"/>
          <w:b w:val="0"/>
          <w:sz w:val="28"/>
          <w:szCs w:val="28"/>
        </w:rPr>
        <w:t>л</w:t>
      </w:r>
      <w:r w:rsidRPr="000859DE">
        <w:rPr>
          <w:rStyle w:val="a8"/>
          <w:b w:val="0"/>
          <w:sz w:val="28"/>
          <w:szCs w:val="28"/>
        </w:rPr>
        <w:t>ецитин</w:t>
      </w:r>
      <w:r w:rsidRPr="000859DE">
        <w:rPr>
          <w:sz w:val="28"/>
          <w:szCs w:val="28"/>
        </w:rPr>
        <w:t xml:space="preserve"> в достаточных количествах поступал в организм извне. </w:t>
      </w:r>
    </w:p>
    <w:p w:rsidR="00F76E7F" w:rsidRPr="000859DE" w:rsidRDefault="00F275BC" w:rsidP="000859DE">
      <w:pPr>
        <w:spacing w:line="360" w:lineRule="auto"/>
        <w:ind w:firstLine="709"/>
        <w:jc w:val="both"/>
        <w:rPr>
          <w:sz w:val="28"/>
          <w:szCs w:val="28"/>
        </w:rPr>
      </w:pPr>
      <w:r w:rsidRPr="000859DE">
        <w:rPr>
          <w:sz w:val="28"/>
          <w:szCs w:val="28"/>
        </w:rPr>
        <w:t xml:space="preserve">Наиболее богаты лецитином такие продукты как яйца, печень, соя, арахис. Но </w:t>
      </w:r>
      <w:r w:rsidR="00F76E7F" w:rsidRPr="000859DE">
        <w:rPr>
          <w:sz w:val="28"/>
          <w:szCs w:val="28"/>
        </w:rPr>
        <w:t>л</w:t>
      </w:r>
      <w:r w:rsidRPr="000859DE">
        <w:rPr>
          <w:rStyle w:val="a8"/>
          <w:b w:val="0"/>
          <w:sz w:val="28"/>
          <w:szCs w:val="28"/>
        </w:rPr>
        <w:t>ецитин</w:t>
      </w:r>
      <w:r w:rsidRPr="000859DE">
        <w:rPr>
          <w:sz w:val="28"/>
          <w:szCs w:val="28"/>
        </w:rPr>
        <w:t xml:space="preserve"> животного происхождения является более тугоплавким и не столь эффективен, а то количество </w:t>
      </w:r>
      <w:r w:rsidRPr="000859DE">
        <w:rPr>
          <w:rStyle w:val="a8"/>
          <w:b w:val="0"/>
          <w:sz w:val="28"/>
          <w:szCs w:val="28"/>
        </w:rPr>
        <w:t xml:space="preserve">растительного </w:t>
      </w:r>
      <w:r w:rsidR="00F76E7F" w:rsidRPr="000859DE">
        <w:rPr>
          <w:rStyle w:val="a8"/>
          <w:b w:val="0"/>
          <w:sz w:val="28"/>
          <w:szCs w:val="28"/>
        </w:rPr>
        <w:t>л</w:t>
      </w:r>
      <w:r w:rsidRPr="000859DE">
        <w:rPr>
          <w:rStyle w:val="a8"/>
          <w:b w:val="0"/>
          <w:sz w:val="28"/>
          <w:szCs w:val="28"/>
        </w:rPr>
        <w:t>ецитина</w:t>
      </w:r>
      <w:r w:rsidRPr="000859DE">
        <w:rPr>
          <w:b/>
          <w:sz w:val="28"/>
          <w:szCs w:val="28"/>
        </w:rPr>
        <w:t xml:space="preserve">, </w:t>
      </w:r>
      <w:r w:rsidRPr="000859DE">
        <w:rPr>
          <w:sz w:val="28"/>
          <w:szCs w:val="28"/>
        </w:rPr>
        <w:t xml:space="preserve">которое поступает в наш организм с пищей, не удовлетворяет полностью потребностей организма. Это связано с тем, что большое количество </w:t>
      </w:r>
      <w:r w:rsidR="00F76E7F" w:rsidRPr="000859DE">
        <w:rPr>
          <w:sz w:val="28"/>
          <w:szCs w:val="28"/>
        </w:rPr>
        <w:t>л</w:t>
      </w:r>
      <w:r w:rsidRPr="000859DE">
        <w:rPr>
          <w:rStyle w:val="a8"/>
          <w:b w:val="0"/>
          <w:sz w:val="28"/>
          <w:szCs w:val="28"/>
        </w:rPr>
        <w:t>ецитина теряется при стрессах, повышенных физических и психических нагрузках</w:t>
      </w:r>
      <w:r w:rsidRPr="000859DE">
        <w:rPr>
          <w:rStyle w:val="a8"/>
          <w:sz w:val="28"/>
          <w:szCs w:val="28"/>
        </w:rPr>
        <w:t>.</w:t>
      </w:r>
      <w:r w:rsidRPr="000859DE">
        <w:rPr>
          <w:sz w:val="28"/>
          <w:szCs w:val="28"/>
        </w:rPr>
        <w:t xml:space="preserve"> Поэтому необходимо употреблять </w:t>
      </w:r>
      <w:r w:rsidR="00F76E7F" w:rsidRPr="000859DE">
        <w:rPr>
          <w:sz w:val="28"/>
          <w:szCs w:val="28"/>
        </w:rPr>
        <w:t xml:space="preserve">его, </w:t>
      </w:r>
      <w:r w:rsidRPr="000859DE">
        <w:rPr>
          <w:sz w:val="28"/>
          <w:szCs w:val="28"/>
        </w:rPr>
        <w:t>как добавку к пище.</w:t>
      </w:r>
    </w:p>
    <w:p w:rsidR="00F275BC" w:rsidRPr="000859DE" w:rsidRDefault="00F275BC" w:rsidP="000859DE">
      <w:pPr>
        <w:spacing w:line="360" w:lineRule="auto"/>
        <w:ind w:firstLine="709"/>
        <w:jc w:val="both"/>
        <w:rPr>
          <w:sz w:val="28"/>
          <w:szCs w:val="28"/>
        </w:rPr>
      </w:pPr>
      <w:r w:rsidRPr="000859DE">
        <w:rPr>
          <w:rStyle w:val="a8"/>
          <w:sz w:val="28"/>
          <w:szCs w:val="28"/>
        </w:rPr>
        <w:t>Н</w:t>
      </w:r>
      <w:r w:rsidR="00F76E7F" w:rsidRPr="000859DE">
        <w:rPr>
          <w:rStyle w:val="a8"/>
          <w:sz w:val="28"/>
          <w:szCs w:val="28"/>
        </w:rPr>
        <w:t xml:space="preserve">ейроэксель </w:t>
      </w:r>
      <w:r w:rsidRPr="000859DE">
        <w:rPr>
          <w:rStyle w:val="style101"/>
          <w:b w:val="0"/>
          <w:color w:val="auto"/>
          <w:sz w:val="28"/>
          <w:szCs w:val="28"/>
        </w:rPr>
        <w:t>–</w:t>
      </w:r>
      <w:r w:rsidR="00F76E7F" w:rsidRPr="000859DE">
        <w:rPr>
          <w:rStyle w:val="style101"/>
          <w:b w:val="0"/>
          <w:color w:val="auto"/>
          <w:sz w:val="28"/>
          <w:szCs w:val="28"/>
        </w:rPr>
        <w:t xml:space="preserve"> э</w:t>
      </w:r>
      <w:r w:rsidRPr="000859DE">
        <w:rPr>
          <w:rStyle w:val="a8"/>
          <w:b w:val="0"/>
          <w:sz w:val="28"/>
          <w:szCs w:val="28"/>
        </w:rPr>
        <w:t>то</w:t>
      </w:r>
      <w:r w:rsidRPr="000859DE">
        <w:rPr>
          <w:rStyle w:val="a8"/>
          <w:sz w:val="28"/>
          <w:szCs w:val="28"/>
        </w:rPr>
        <w:t xml:space="preserve"> </w:t>
      </w:r>
      <w:r w:rsidRPr="000859DE">
        <w:rPr>
          <w:sz w:val="28"/>
          <w:szCs w:val="28"/>
        </w:rPr>
        <w:t xml:space="preserve">натуральный комплекс нового поколения, компоненты которого играют ключевую физиологическую роль в работе нервных клеток, </w:t>
      </w:r>
      <w:r w:rsidRPr="000859DE">
        <w:rPr>
          <w:rStyle w:val="a8"/>
          <w:b w:val="0"/>
          <w:sz w:val="28"/>
          <w:szCs w:val="28"/>
        </w:rPr>
        <w:t>оказывают</w:t>
      </w:r>
      <w:r w:rsidRPr="000859DE">
        <w:rPr>
          <w:b/>
          <w:sz w:val="28"/>
          <w:szCs w:val="28"/>
        </w:rPr>
        <w:t xml:space="preserve"> </w:t>
      </w:r>
      <w:r w:rsidRPr="000859DE">
        <w:rPr>
          <w:sz w:val="28"/>
          <w:szCs w:val="28"/>
        </w:rPr>
        <w:t xml:space="preserve">мембранопротекторное действие, </w:t>
      </w:r>
      <w:r w:rsidRPr="000859DE">
        <w:rPr>
          <w:rStyle w:val="a8"/>
          <w:b w:val="0"/>
          <w:sz w:val="28"/>
          <w:szCs w:val="28"/>
        </w:rPr>
        <w:t>восстанавливают</w:t>
      </w:r>
      <w:r w:rsidRPr="000859DE">
        <w:rPr>
          <w:rStyle w:val="a8"/>
          <w:sz w:val="28"/>
          <w:szCs w:val="28"/>
        </w:rPr>
        <w:t xml:space="preserve"> </w:t>
      </w:r>
      <w:r w:rsidRPr="000859DE">
        <w:rPr>
          <w:sz w:val="28"/>
          <w:szCs w:val="28"/>
        </w:rPr>
        <w:t xml:space="preserve">структуру нервной ткани, </w:t>
      </w:r>
      <w:r w:rsidRPr="000859DE">
        <w:rPr>
          <w:rStyle w:val="a8"/>
          <w:b w:val="0"/>
          <w:sz w:val="28"/>
          <w:szCs w:val="28"/>
        </w:rPr>
        <w:t>улучшают</w:t>
      </w:r>
      <w:r w:rsidRPr="000859DE">
        <w:rPr>
          <w:sz w:val="28"/>
          <w:szCs w:val="28"/>
        </w:rPr>
        <w:t xml:space="preserve"> метаболизм клеток мозга и тем самым </w:t>
      </w:r>
      <w:r w:rsidRPr="000859DE">
        <w:rPr>
          <w:rStyle w:val="a8"/>
          <w:b w:val="0"/>
          <w:sz w:val="28"/>
          <w:szCs w:val="28"/>
        </w:rPr>
        <w:t>снижаю</w:t>
      </w:r>
      <w:r w:rsidR="00F76E7F" w:rsidRPr="000859DE">
        <w:rPr>
          <w:rStyle w:val="a8"/>
          <w:b w:val="0"/>
          <w:sz w:val="28"/>
          <w:szCs w:val="28"/>
        </w:rPr>
        <w:t>т</w:t>
      </w:r>
      <w:r w:rsidRPr="000859DE">
        <w:rPr>
          <w:b/>
          <w:sz w:val="28"/>
          <w:szCs w:val="28"/>
        </w:rPr>
        <w:t xml:space="preserve"> </w:t>
      </w:r>
      <w:r w:rsidRPr="000859DE">
        <w:rPr>
          <w:sz w:val="28"/>
          <w:szCs w:val="28"/>
        </w:rPr>
        <w:t>риск развития когнитивных дисфункций, связанных с ухудшением памяти и концентрации внимания.</w:t>
      </w:r>
    </w:p>
    <w:p w:rsidR="00F76E7F" w:rsidRPr="000859DE" w:rsidRDefault="00F275BC" w:rsidP="000859DE">
      <w:pPr>
        <w:spacing w:line="360" w:lineRule="auto"/>
        <w:ind w:firstLine="709"/>
        <w:jc w:val="both"/>
        <w:rPr>
          <w:sz w:val="28"/>
          <w:szCs w:val="28"/>
        </w:rPr>
      </w:pPr>
      <w:r w:rsidRPr="000859DE">
        <w:rPr>
          <w:rStyle w:val="a8"/>
          <w:b w:val="0"/>
          <w:sz w:val="28"/>
          <w:szCs w:val="28"/>
        </w:rPr>
        <w:t>Состав: фосфатидилсерин – 300 мг, альфа-липоевая кислота – 15 мг.</w:t>
      </w:r>
      <w:r w:rsidRPr="000859DE">
        <w:rPr>
          <w:sz w:val="28"/>
          <w:szCs w:val="28"/>
        </w:rPr>
        <w:br/>
      </w:r>
      <w:r w:rsidRPr="000859DE">
        <w:rPr>
          <w:rStyle w:val="a8"/>
          <w:b w:val="0"/>
          <w:sz w:val="28"/>
          <w:szCs w:val="28"/>
        </w:rPr>
        <w:t>Фосфатидилсерин (ФС) – важный представитель фосфолипидов, является функциональным компонентом мембран мозга.</w:t>
      </w:r>
      <w:r w:rsidRPr="000859DE">
        <w:rPr>
          <w:sz w:val="28"/>
          <w:szCs w:val="28"/>
        </w:rPr>
        <w:t xml:space="preserve"> Основное действие </w:t>
      </w:r>
      <w:r w:rsidRPr="000859DE">
        <w:rPr>
          <w:rStyle w:val="a8"/>
          <w:b w:val="0"/>
          <w:sz w:val="28"/>
          <w:szCs w:val="28"/>
        </w:rPr>
        <w:t>ФС</w:t>
      </w:r>
      <w:r w:rsidRPr="000859DE">
        <w:rPr>
          <w:sz w:val="28"/>
          <w:szCs w:val="28"/>
        </w:rPr>
        <w:t xml:space="preserve"> связано с передачей нервных импульсов в головной мозг и, в частности, в гипоталамус. Многочисленные исследования последних лет показали, что </w:t>
      </w:r>
      <w:r w:rsidRPr="000859DE">
        <w:rPr>
          <w:rStyle w:val="a8"/>
          <w:b w:val="0"/>
          <w:sz w:val="28"/>
          <w:szCs w:val="28"/>
        </w:rPr>
        <w:t>ФС</w:t>
      </w:r>
      <w:r w:rsidRPr="000859DE">
        <w:rPr>
          <w:sz w:val="28"/>
          <w:szCs w:val="28"/>
        </w:rPr>
        <w:t xml:space="preserve"> играет важную роль в работе мозга – памяти и способностям к обучению. Оказалось, что возмещение </w:t>
      </w:r>
      <w:r w:rsidRPr="000859DE">
        <w:rPr>
          <w:rStyle w:val="a8"/>
          <w:b w:val="0"/>
          <w:sz w:val="28"/>
          <w:szCs w:val="28"/>
        </w:rPr>
        <w:t>ФС</w:t>
      </w:r>
      <w:r w:rsidRPr="000859DE">
        <w:rPr>
          <w:sz w:val="28"/>
          <w:szCs w:val="28"/>
        </w:rPr>
        <w:t xml:space="preserve"> добавкой к пище способствует улучшению нарушенных психических функций.</w:t>
      </w:r>
    </w:p>
    <w:p w:rsidR="00F275BC" w:rsidRPr="000859DE" w:rsidRDefault="00F275BC" w:rsidP="000859DE">
      <w:pPr>
        <w:spacing w:line="360" w:lineRule="auto"/>
        <w:ind w:firstLine="709"/>
        <w:jc w:val="both"/>
        <w:rPr>
          <w:sz w:val="28"/>
          <w:szCs w:val="28"/>
        </w:rPr>
      </w:pPr>
      <w:r w:rsidRPr="000859DE">
        <w:rPr>
          <w:rStyle w:val="a8"/>
          <w:b w:val="0"/>
          <w:sz w:val="28"/>
          <w:szCs w:val="28"/>
        </w:rPr>
        <w:t>ФС</w:t>
      </w:r>
      <w:r w:rsidRPr="000859DE">
        <w:rPr>
          <w:sz w:val="28"/>
          <w:szCs w:val="28"/>
        </w:rPr>
        <w:t xml:space="preserve"> </w:t>
      </w:r>
      <w:r w:rsidRPr="000859DE">
        <w:rPr>
          <w:rStyle w:val="a8"/>
          <w:b w:val="0"/>
          <w:sz w:val="28"/>
          <w:szCs w:val="28"/>
        </w:rPr>
        <w:t>улучшает</w:t>
      </w:r>
      <w:r w:rsidRPr="000859DE">
        <w:rPr>
          <w:sz w:val="28"/>
          <w:szCs w:val="28"/>
        </w:rPr>
        <w:t xml:space="preserve"> память, обучаемость, </w:t>
      </w:r>
      <w:r w:rsidRPr="000859DE">
        <w:rPr>
          <w:rStyle w:val="a8"/>
          <w:b w:val="0"/>
          <w:sz w:val="28"/>
          <w:szCs w:val="28"/>
        </w:rPr>
        <w:t xml:space="preserve">снимает </w:t>
      </w:r>
      <w:r w:rsidRPr="000859DE">
        <w:rPr>
          <w:sz w:val="28"/>
          <w:szCs w:val="28"/>
        </w:rPr>
        <w:t xml:space="preserve">подавленное настроение, </w:t>
      </w:r>
      <w:r w:rsidRPr="000859DE">
        <w:rPr>
          <w:rStyle w:val="a8"/>
          <w:b w:val="0"/>
          <w:sz w:val="28"/>
          <w:szCs w:val="28"/>
        </w:rPr>
        <w:t>стимулирует</w:t>
      </w:r>
      <w:r w:rsidRPr="000859DE">
        <w:rPr>
          <w:sz w:val="28"/>
          <w:szCs w:val="28"/>
        </w:rPr>
        <w:t xml:space="preserve"> общую активность. </w:t>
      </w:r>
      <w:r w:rsidRPr="000859DE">
        <w:rPr>
          <w:rStyle w:val="a8"/>
          <w:b w:val="0"/>
          <w:sz w:val="28"/>
          <w:szCs w:val="28"/>
        </w:rPr>
        <w:t xml:space="preserve">Противодействует </w:t>
      </w:r>
      <w:r w:rsidRPr="000859DE">
        <w:rPr>
          <w:sz w:val="28"/>
          <w:szCs w:val="28"/>
        </w:rPr>
        <w:t>неврологическим повреждениям, обусловленным стрессами.</w:t>
      </w:r>
    </w:p>
    <w:p w:rsidR="00F76E7F" w:rsidRPr="000859DE" w:rsidRDefault="00F275BC" w:rsidP="000859DE">
      <w:pPr>
        <w:spacing w:line="360" w:lineRule="auto"/>
        <w:ind w:firstLine="709"/>
        <w:jc w:val="both"/>
        <w:rPr>
          <w:sz w:val="28"/>
          <w:szCs w:val="28"/>
        </w:rPr>
      </w:pPr>
      <w:r w:rsidRPr="000859DE">
        <w:rPr>
          <w:rStyle w:val="a8"/>
          <w:b w:val="0"/>
          <w:sz w:val="28"/>
          <w:szCs w:val="28"/>
        </w:rPr>
        <w:t xml:space="preserve">К числу основных видов натуральных ноотропов относится и </w:t>
      </w:r>
      <w:r w:rsidRPr="000859DE">
        <w:rPr>
          <w:rStyle w:val="a8"/>
          <w:sz w:val="28"/>
          <w:szCs w:val="28"/>
        </w:rPr>
        <w:t>L-карнитин.</w:t>
      </w:r>
      <w:r w:rsidRPr="000859DE">
        <w:rPr>
          <w:sz w:val="28"/>
          <w:szCs w:val="28"/>
        </w:rPr>
        <w:t xml:space="preserve"> Он является кофактором системы окисления жирных кислот, транспортирует жирные кислоты через внутреннюю мембрану митохондрий. Освобождаемая энергия во много раз превосходит гликолиз и окисление метаболитов цикла Кребса.</w:t>
      </w:r>
    </w:p>
    <w:p w:rsidR="00F76E7F" w:rsidRPr="000859DE" w:rsidRDefault="00F275BC" w:rsidP="000859DE">
      <w:pPr>
        <w:spacing w:line="360" w:lineRule="auto"/>
        <w:ind w:firstLine="709"/>
        <w:jc w:val="both"/>
        <w:rPr>
          <w:sz w:val="28"/>
          <w:szCs w:val="28"/>
        </w:rPr>
      </w:pPr>
      <w:r w:rsidRPr="000859DE">
        <w:rPr>
          <w:rStyle w:val="style141"/>
          <w:color w:val="auto"/>
          <w:sz w:val="28"/>
          <w:szCs w:val="28"/>
        </w:rPr>
        <w:t>Ацетил-L-Карнитин</w:t>
      </w:r>
      <w:r w:rsidRPr="000859DE">
        <w:rPr>
          <w:rStyle w:val="style141"/>
          <w:b w:val="0"/>
          <w:color w:val="auto"/>
          <w:sz w:val="28"/>
          <w:szCs w:val="28"/>
        </w:rPr>
        <w:t xml:space="preserve"> (АLС) – особая форма карнитина</w:t>
      </w:r>
      <w:r w:rsidRPr="000859DE">
        <w:rPr>
          <w:sz w:val="28"/>
          <w:szCs w:val="28"/>
        </w:rPr>
        <w:t>, способная оптимизировать функции мозга. Он по своему составу и функциям весьма схож с аминокислотой карнитином, и также участвует в процессе превращения поступающей в организм пищи в энергию</w:t>
      </w:r>
      <w:r w:rsidRPr="000859DE">
        <w:rPr>
          <w:rStyle w:val="a8"/>
          <w:b w:val="0"/>
          <w:sz w:val="28"/>
          <w:szCs w:val="28"/>
        </w:rPr>
        <w:t>. АLС</w:t>
      </w:r>
      <w:r w:rsidRPr="000859DE">
        <w:rPr>
          <w:sz w:val="28"/>
          <w:szCs w:val="28"/>
        </w:rPr>
        <w:t xml:space="preserve"> более эффективно проникает в мозг, нежели обычный карнитин, и поэтому обеспечивает функционирование клеток мозга лучше, чем в случае применения просто </w:t>
      </w:r>
      <w:r w:rsidRPr="000859DE">
        <w:rPr>
          <w:rStyle w:val="a8"/>
          <w:b w:val="0"/>
          <w:sz w:val="28"/>
          <w:szCs w:val="28"/>
        </w:rPr>
        <w:t>карнитина.</w:t>
      </w:r>
      <w:r w:rsidRPr="000859DE">
        <w:rPr>
          <w:sz w:val="28"/>
          <w:szCs w:val="28"/>
        </w:rPr>
        <w:t xml:space="preserve"> </w:t>
      </w:r>
    </w:p>
    <w:p w:rsidR="00F275BC" w:rsidRPr="000859DE" w:rsidRDefault="00F275BC" w:rsidP="000859DE">
      <w:pPr>
        <w:spacing w:line="360" w:lineRule="auto"/>
        <w:ind w:firstLine="709"/>
        <w:jc w:val="both"/>
        <w:rPr>
          <w:sz w:val="28"/>
          <w:szCs w:val="28"/>
        </w:rPr>
      </w:pPr>
      <w:r w:rsidRPr="000859DE">
        <w:rPr>
          <w:sz w:val="28"/>
          <w:szCs w:val="28"/>
        </w:rPr>
        <w:t xml:space="preserve">С годами содержание собственного АLC в мозге уменьшается, соответственно возникает необходимость потребления дополнительного </w:t>
      </w:r>
      <w:r w:rsidRPr="000859DE">
        <w:rPr>
          <w:rStyle w:val="a8"/>
          <w:b w:val="0"/>
          <w:sz w:val="28"/>
          <w:szCs w:val="28"/>
        </w:rPr>
        <w:t>АLC.</w:t>
      </w:r>
      <w:r w:rsidRPr="000859DE">
        <w:rPr>
          <w:sz w:val="28"/>
          <w:szCs w:val="28"/>
        </w:rPr>
        <w:br/>
        <w:t xml:space="preserve">Он </w:t>
      </w:r>
      <w:r w:rsidRPr="000859DE">
        <w:rPr>
          <w:rStyle w:val="a8"/>
          <w:b w:val="0"/>
          <w:sz w:val="28"/>
          <w:szCs w:val="28"/>
        </w:rPr>
        <w:t>предотвращает</w:t>
      </w:r>
      <w:r w:rsidRPr="000859DE">
        <w:rPr>
          <w:sz w:val="28"/>
          <w:szCs w:val="28"/>
        </w:rPr>
        <w:t xml:space="preserve"> нарушение функций мозга во время стресса. Страдающим повышенной утомляемостью также рекомендуется употреблять </w:t>
      </w:r>
      <w:r w:rsidRPr="000859DE">
        <w:rPr>
          <w:rStyle w:val="a8"/>
          <w:b w:val="0"/>
          <w:sz w:val="28"/>
          <w:szCs w:val="28"/>
        </w:rPr>
        <w:t>АLC</w:t>
      </w:r>
      <w:r w:rsidRPr="000859DE">
        <w:rPr>
          <w:sz w:val="28"/>
          <w:szCs w:val="28"/>
        </w:rPr>
        <w:t xml:space="preserve">. </w:t>
      </w:r>
      <w:r w:rsidRPr="000859DE">
        <w:rPr>
          <w:rStyle w:val="a8"/>
          <w:b w:val="0"/>
          <w:sz w:val="28"/>
          <w:szCs w:val="28"/>
        </w:rPr>
        <w:t>L-карнитин предотвращает</w:t>
      </w:r>
      <w:r w:rsidRPr="000859DE">
        <w:rPr>
          <w:sz w:val="28"/>
          <w:szCs w:val="28"/>
        </w:rPr>
        <w:t xml:space="preserve"> повреждения нервных клеток, возникающие в результате недостатка кислорода в клетках мозга. </w:t>
      </w:r>
      <w:r w:rsidRPr="000859DE">
        <w:rPr>
          <w:rStyle w:val="a8"/>
          <w:b w:val="0"/>
          <w:sz w:val="28"/>
          <w:szCs w:val="28"/>
        </w:rPr>
        <w:t>Ацетил –L-карнитин</w:t>
      </w:r>
      <w:r w:rsidRPr="000859DE">
        <w:rPr>
          <w:sz w:val="28"/>
          <w:szCs w:val="28"/>
        </w:rPr>
        <w:t xml:space="preserve"> укрепляет иммунную систему, абсолютно безопасен и не токсичен. </w:t>
      </w:r>
    </w:p>
    <w:p w:rsidR="00F76E7F" w:rsidRPr="000859DE" w:rsidRDefault="00F275BC" w:rsidP="000859DE">
      <w:pPr>
        <w:spacing w:line="360" w:lineRule="auto"/>
        <w:ind w:firstLine="709"/>
        <w:jc w:val="both"/>
        <w:rPr>
          <w:sz w:val="28"/>
          <w:szCs w:val="28"/>
        </w:rPr>
      </w:pPr>
      <w:r w:rsidRPr="000859DE">
        <w:rPr>
          <w:rStyle w:val="a8"/>
          <w:sz w:val="28"/>
          <w:szCs w:val="28"/>
        </w:rPr>
        <w:t>Готу - кола</w:t>
      </w:r>
      <w:r w:rsidRPr="000859DE">
        <w:rPr>
          <w:rStyle w:val="a8"/>
          <w:b w:val="0"/>
          <w:sz w:val="28"/>
          <w:szCs w:val="28"/>
        </w:rPr>
        <w:t xml:space="preserve"> – натуральный ноотроп. </w:t>
      </w:r>
      <w:r w:rsidRPr="000859DE">
        <w:rPr>
          <w:sz w:val="28"/>
          <w:szCs w:val="28"/>
        </w:rPr>
        <w:t xml:space="preserve">Вопреки сложившемуся убеждению, растение </w:t>
      </w:r>
      <w:r w:rsidRPr="000859DE">
        <w:rPr>
          <w:rStyle w:val="a8"/>
          <w:b w:val="0"/>
          <w:sz w:val="28"/>
          <w:szCs w:val="28"/>
        </w:rPr>
        <w:t>Готу -  кола</w:t>
      </w:r>
      <w:r w:rsidRPr="000859DE">
        <w:rPr>
          <w:sz w:val="28"/>
          <w:szCs w:val="28"/>
        </w:rPr>
        <w:t xml:space="preserve"> не имеет ничего общего с орехом кола и не содержит стимуляторов типа кофеина. </w:t>
      </w:r>
      <w:r w:rsidRPr="000859DE">
        <w:rPr>
          <w:rStyle w:val="a8"/>
          <w:b w:val="0"/>
          <w:sz w:val="28"/>
          <w:szCs w:val="28"/>
        </w:rPr>
        <w:t>Готу-кола, как и Гинкго Билоба</w:t>
      </w:r>
      <w:r w:rsidRPr="000859DE">
        <w:rPr>
          <w:sz w:val="28"/>
          <w:szCs w:val="28"/>
        </w:rPr>
        <w:t>, оказывает благотворное влияние на кровообращение, улучшает память, укрепляет кровеносные сосуды.</w:t>
      </w:r>
    </w:p>
    <w:p w:rsidR="00F76E7F" w:rsidRPr="000859DE" w:rsidRDefault="00F275BC" w:rsidP="000859DE">
      <w:pPr>
        <w:spacing w:line="360" w:lineRule="auto"/>
        <w:ind w:firstLine="709"/>
        <w:jc w:val="both"/>
        <w:rPr>
          <w:sz w:val="28"/>
          <w:szCs w:val="28"/>
        </w:rPr>
      </w:pPr>
      <w:r w:rsidRPr="000859DE">
        <w:rPr>
          <w:sz w:val="28"/>
          <w:szCs w:val="28"/>
        </w:rPr>
        <w:t xml:space="preserve">Не случайно многие целители называют его </w:t>
      </w:r>
      <w:r w:rsidRPr="000859DE">
        <w:rPr>
          <w:rStyle w:val="a8"/>
          <w:b w:val="0"/>
          <w:sz w:val="28"/>
          <w:szCs w:val="28"/>
        </w:rPr>
        <w:t>«пищей для мозга», или «травой памяти».</w:t>
      </w:r>
      <w:r w:rsidR="00F76E7F" w:rsidRPr="000859DE">
        <w:rPr>
          <w:rStyle w:val="a8"/>
          <w:b w:val="0"/>
          <w:sz w:val="28"/>
          <w:szCs w:val="28"/>
        </w:rPr>
        <w:t xml:space="preserve"> Готу-кола с</w:t>
      </w:r>
      <w:r w:rsidRPr="000859DE">
        <w:rPr>
          <w:rStyle w:val="a8"/>
          <w:b w:val="0"/>
          <w:sz w:val="28"/>
          <w:szCs w:val="28"/>
        </w:rPr>
        <w:t>нижает</w:t>
      </w:r>
      <w:r w:rsidRPr="000859DE">
        <w:rPr>
          <w:sz w:val="28"/>
          <w:szCs w:val="28"/>
        </w:rPr>
        <w:t xml:space="preserve"> усталость и </w:t>
      </w:r>
      <w:r w:rsidRPr="000859DE">
        <w:rPr>
          <w:rStyle w:val="a8"/>
          <w:b w:val="0"/>
          <w:sz w:val="28"/>
          <w:szCs w:val="28"/>
        </w:rPr>
        <w:t>облегчает</w:t>
      </w:r>
      <w:r w:rsidRPr="000859DE">
        <w:rPr>
          <w:sz w:val="28"/>
          <w:szCs w:val="28"/>
        </w:rPr>
        <w:t xml:space="preserve"> депрессивное состояние, </w:t>
      </w:r>
      <w:r w:rsidRPr="000859DE">
        <w:rPr>
          <w:rStyle w:val="a8"/>
          <w:b w:val="0"/>
          <w:sz w:val="28"/>
          <w:szCs w:val="28"/>
        </w:rPr>
        <w:t xml:space="preserve">улучшает </w:t>
      </w:r>
      <w:r w:rsidRPr="000859DE">
        <w:rPr>
          <w:sz w:val="28"/>
          <w:szCs w:val="28"/>
        </w:rPr>
        <w:t xml:space="preserve">кровообращение, </w:t>
      </w:r>
      <w:r w:rsidRPr="000859DE">
        <w:rPr>
          <w:rStyle w:val="a8"/>
          <w:b w:val="0"/>
          <w:sz w:val="28"/>
          <w:szCs w:val="28"/>
        </w:rPr>
        <w:t>стимулирует</w:t>
      </w:r>
      <w:r w:rsidRPr="000859DE">
        <w:rPr>
          <w:sz w:val="28"/>
          <w:szCs w:val="28"/>
        </w:rPr>
        <w:t xml:space="preserve"> работу сердца, почек и центральной нервной системы. </w:t>
      </w:r>
    </w:p>
    <w:p w:rsidR="00F76E7F" w:rsidRPr="000859DE" w:rsidRDefault="00F275BC" w:rsidP="000859D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859DE">
        <w:rPr>
          <w:rStyle w:val="a8"/>
          <w:b w:val="0"/>
          <w:sz w:val="28"/>
          <w:szCs w:val="28"/>
        </w:rPr>
        <w:t>Применяется</w:t>
      </w:r>
      <w:r w:rsidRPr="000859DE">
        <w:rPr>
          <w:sz w:val="28"/>
          <w:szCs w:val="28"/>
        </w:rPr>
        <w:t xml:space="preserve"> при нарушениях сна, при сердечно-сосудистых заболеваниях. </w:t>
      </w:r>
      <w:r w:rsidRPr="000859DE">
        <w:rPr>
          <w:rStyle w:val="a8"/>
          <w:b w:val="0"/>
          <w:sz w:val="28"/>
          <w:szCs w:val="28"/>
        </w:rPr>
        <w:t xml:space="preserve">Принимается </w:t>
      </w:r>
      <w:r w:rsidRPr="000859DE">
        <w:rPr>
          <w:sz w:val="28"/>
          <w:szCs w:val="28"/>
        </w:rPr>
        <w:t xml:space="preserve">как тонизирующее средство, возбуждающее ЦНС и сердечную деятельность. Заметно </w:t>
      </w:r>
      <w:r w:rsidRPr="000859DE">
        <w:rPr>
          <w:rStyle w:val="a8"/>
          <w:b w:val="0"/>
          <w:sz w:val="28"/>
          <w:szCs w:val="28"/>
        </w:rPr>
        <w:t>улучшает</w:t>
      </w:r>
      <w:r w:rsidRPr="000859DE">
        <w:rPr>
          <w:sz w:val="28"/>
          <w:szCs w:val="28"/>
        </w:rPr>
        <w:t xml:space="preserve"> физическое и психическое состояние человека, что особенно важно при сильной усталости, </w:t>
      </w:r>
      <w:r w:rsidRPr="000859DE">
        <w:rPr>
          <w:rStyle w:val="a8"/>
          <w:b w:val="0"/>
          <w:sz w:val="28"/>
          <w:szCs w:val="28"/>
        </w:rPr>
        <w:t>обладает</w:t>
      </w:r>
      <w:r w:rsidRPr="000859DE">
        <w:rPr>
          <w:b/>
          <w:sz w:val="28"/>
          <w:szCs w:val="28"/>
        </w:rPr>
        <w:t xml:space="preserve"> </w:t>
      </w:r>
      <w:r w:rsidRPr="000859DE">
        <w:rPr>
          <w:sz w:val="28"/>
          <w:szCs w:val="28"/>
        </w:rPr>
        <w:t>пролонгированным действием.</w:t>
      </w:r>
      <w:r w:rsidRPr="000859DE">
        <w:rPr>
          <w:b/>
          <w:sz w:val="28"/>
          <w:szCs w:val="28"/>
        </w:rPr>
        <w:t xml:space="preserve"> </w:t>
      </w:r>
    </w:p>
    <w:p w:rsidR="00F275BC" w:rsidRPr="000859DE" w:rsidRDefault="00F275BC" w:rsidP="000859DE">
      <w:pPr>
        <w:spacing w:line="360" w:lineRule="auto"/>
        <w:ind w:firstLine="709"/>
        <w:jc w:val="both"/>
        <w:rPr>
          <w:sz w:val="28"/>
          <w:szCs w:val="28"/>
        </w:rPr>
      </w:pPr>
      <w:r w:rsidRPr="000859DE">
        <w:rPr>
          <w:rStyle w:val="a8"/>
          <w:sz w:val="28"/>
          <w:szCs w:val="28"/>
        </w:rPr>
        <w:t>Центелла</w:t>
      </w:r>
      <w:r w:rsidRPr="000859DE">
        <w:rPr>
          <w:rStyle w:val="a8"/>
          <w:b w:val="0"/>
          <w:sz w:val="28"/>
          <w:szCs w:val="28"/>
        </w:rPr>
        <w:t xml:space="preserve"> применяется</w:t>
      </w:r>
      <w:r w:rsidRPr="000859DE">
        <w:rPr>
          <w:b/>
          <w:sz w:val="28"/>
          <w:szCs w:val="28"/>
        </w:rPr>
        <w:t xml:space="preserve"> </w:t>
      </w:r>
      <w:r w:rsidRPr="000859DE">
        <w:rPr>
          <w:sz w:val="28"/>
          <w:szCs w:val="28"/>
        </w:rPr>
        <w:t>при варикозном расширении вен нижних конечностей, геморрое.</w:t>
      </w:r>
    </w:p>
    <w:p w:rsidR="00F275BC" w:rsidRPr="000859DE" w:rsidRDefault="00F275BC" w:rsidP="000859DE">
      <w:pPr>
        <w:spacing w:line="360" w:lineRule="auto"/>
        <w:ind w:firstLine="709"/>
        <w:jc w:val="both"/>
        <w:rPr>
          <w:sz w:val="28"/>
          <w:szCs w:val="28"/>
        </w:rPr>
      </w:pPr>
      <w:r w:rsidRPr="000859DE">
        <w:rPr>
          <w:rStyle w:val="a8"/>
          <w:b w:val="0"/>
          <w:bCs w:val="0"/>
          <w:sz w:val="28"/>
          <w:szCs w:val="28"/>
        </w:rPr>
        <w:t>Область применения полифункционального венотоника растительного происхождения Венулона:</w:t>
      </w:r>
    </w:p>
    <w:p w:rsidR="00F275BC" w:rsidRPr="000859DE" w:rsidRDefault="00F76E7F" w:rsidP="000859DE">
      <w:pPr>
        <w:spacing w:line="360" w:lineRule="auto"/>
        <w:ind w:firstLine="709"/>
        <w:jc w:val="both"/>
        <w:rPr>
          <w:sz w:val="28"/>
          <w:szCs w:val="28"/>
        </w:rPr>
      </w:pPr>
      <w:r w:rsidRPr="000859DE">
        <w:rPr>
          <w:sz w:val="28"/>
          <w:szCs w:val="28"/>
        </w:rPr>
        <w:t xml:space="preserve"> - </w:t>
      </w:r>
      <w:r w:rsidR="00F275BC" w:rsidRPr="000859DE">
        <w:rPr>
          <w:sz w:val="28"/>
          <w:szCs w:val="28"/>
        </w:rPr>
        <w:t xml:space="preserve">в качестве профилактики хронической венозной недостаточности; </w:t>
      </w:r>
    </w:p>
    <w:p w:rsidR="00F275BC" w:rsidRPr="000859DE" w:rsidRDefault="00F76E7F" w:rsidP="000859DE">
      <w:pPr>
        <w:spacing w:line="360" w:lineRule="auto"/>
        <w:ind w:firstLine="709"/>
        <w:jc w:val="both"/>
        <w:rPr>
          <w:sz w:val="28"/>
          <w:szCs w:val="28"/>
        </w:rPr>
      </w:pPr>
      <w:r w:rsidRPr="000859DE">
        <w:rPr>
          <w:sz w:val="28"/>
          <w:szCs w:val="28"/>
        </w:rPr>
        <w:t xml:space="preserve"> -</w:t>
      </w:r>
      <w:r w:rsidR="00F275BC" w:rsidRPr="000859DE">
        <w:rPr>
          <w:sz w:val="28"/>
          <w:szCs w:val="28"/>
        </w:rPr>
        <w:t xml:space="preserve">в комплексной терапии ХВН нижних конечностей, сопровождающейся ощущением тяжести в ногах, болями, ночными судорогами, трофическими нарушениями. </w:t>
      </w:r>
    </w:p>
    <w:p w:rsidR="00F275BC" w:rsidRPr="000859DE" w:rsidRDefault="00F275BC" w:rsidP="000859DE">
      <w:pPr>
        <w:spacing w:line="360" w:lineRule="auto"/>
        <w:ind w:firstLine="709"/>
        <w:jc w:val="both"/>
        <w:rPr>
          <w:sz w:val="28"/>
          <w:szCs w:val="28"/>
        </w:rPr>
      </w:pPr>
      <w:r w:rsidRPr="000859DE">
        <w:rPr>
          <w:rStyle w:val="a8"/>
          <w:b w:val="0"/>
          <w:sz w:val="28"/>
          <w:szCs w:val="28"/>
        </w:rPr>
        <w:t>Состав каждой капсулы:</w:t>
      </w:r>
      <w:r w:rsidRPr="000859DE">
        <w:rPr>
          <w:rStyle w:val="a8"/>
          <w:sz w:val="28"/>
          <w:szCs w:val="28"/>
        </w:rPr>
        <w:t xml:space="preserve"> </w:t>
      </w:r>
      <w:r w:rsidRPr="000859DE">
        <w:rPr>
          <w:sz w:val="28"/>
          <w:szCs w:val="28"/>
        </w:rPr>
        <w:t xml:space="preserve">экстракт иглицы шиповатой – </w:t>
      </w:r>
      <w:r w:rsidRPr="000859DE">
        <w:rPr>
          <w:rStyle w:val="a8"/>
          <w:b w:val="0"/>
          <w:sz w:val="28"/>
          <w:szCs w:val="28"/>
        </w:rPr>
        <w:t>50</w:t>
      </w:r>
      <w:r w:rsidRPr="000859DE">
        <w:rPr>
          <w:b/>
          <w:sz w:val="28"/>
          <w:szCs w:val="28"/>
        </w:rPr>
        <w:t xml:space="preserve"> </w:t>
      </w:r>
      <w:r w:rsidRPr="000859DE">
        <w:rPr>
          <w:sz w:val="28"/>
          <w:szCs w:val="28"/>
        </w:rPr>
        <w:t xml:space="preserve">мг, экстракт Гамамелиса Вирджинского – </w:t>
      </w:r>
      <w:r w:rsidRPr="000859DE">
        <w:rPr>
          <w:rStyle w:val="a8"/>
          <w:b w:val="0"/>
          <w:sz w:val="28"/>
          <w:szCs w:val="28"/>
        </w:rPr>
        <w:t>50</w:t>
      </w:r>
      <w:r w:rsidRPr="000859DE">
        <w:rPr>
          <w:b/>
          <w:sz w:val="28"/>
          <w:szCs w:val="28"/>
        </w:rPr>
        <w:t xml:space="preserve"> </w:t>
      </w:r>
      <w:r w:rsidRPr="000859DE">
        <w:rPr>
          <w:sz w:val="28"/>
          <w:szCs w:val="28"/>
        </w:rPr>
        <w:t xml:space="preserve">мг, Троксерутин – </w:t>
      </w:r>
      <w:r w:rsidRPr="000859DE">
        <w:rPr>
          <w:rStyle w:val="a8"/>
          <w:b w:val="0"/>
          <w:sz w:val="28"/>
          <w:szCs w:val="28"/>
        </w:rPr>
        <w:t>50</w:t>
      </w:r>
      <w:r w:rsidRPr="000859DE">
        <w:rPr>
          <w:sz w:val="28"/>
          <w:szCs w:val="28"/>
        </w:rPr>
        <w:t xml:space="preserve"> мг, </w:t>
      </w:r>
      <w:r w:rsidRPr="000859DE">
        <w:rPr>
          <w:rStyle w:val="a8"/>
          <w:b w:val="0"/>
          <w:sz w:val="28"/>
          <w:szCs w:val="28"/>
        </w:rPr>
        <w:t>Порошок травы и корня Готу-колы</w:t>
      </w:r>
      <w:r w:rsidRPr="000859DE">
        <w:rPr>
          <w:b/>
          <w:sz w:val="28"/>
          <w:szCs w:val="28"/>
        </w:rPr>
        <w:t xml:space="preserve"> – </w:t>
      </w:r>
      <w:r w:rsidRPr="000859DE">
        <w:rPr>
          <w:rStyle w:val="a8"/>
          <w:b w:val="0"/>
          <w:sz w:val="28"/>
          <w:szCs w:val="28"/>
        </w:rPr>
        <w:t>50</w:t>
      </w:r>
      <w:r w:rsidRPr="000859DE">
        <w:rPr>
          <w:rStyle w:val="a8"/>
          <w:sz w:val="28"/>
          <w:szCs w:val="28"/>
        </w:rPr>
        <w:t xml:space="preserve"> </w:t>
      </w:r>
      <w:r w:rsidRPr="000859DE">
        <w:rPr>
          <w:sz w:val="28"/>
          <w:szCs w:val="28"/>
        </w:rPr>
        <w:t xml:space="preserve">мг, порошок корней кровохлебки лекарственно – </w:t>
      </w:r>
      <w:r w:rsidRPr="000859DE">
        <w:rPr>
          <w:rStyle w:val="a8"/>
          <w:b w:val="0"/>
          <w:sz w:val="28"/>
          <w:szCs w:val="28"/>
        </w:rPr>
        <w:t>100</w:t>
      </w:r>
      <w:r w:rsidRPr="000859DE">
        <w:rPr>
          <w:b/>
          <w:sz w:val="28"/>
          <w:szCs w:val="28"/>
        </w:rPr>
        <w:t xml:space="preserve"> </w:t>
      </w:r>
      <w:r w:rsidRPr="000859DE">
        <w:rPr>
          <w:sz w:val="28"/>
          <w:szCs w:val="28"/>
        </w:rPr>
        <w:t xml:space="preserve">мг, экстракт виноградных косточек – </w:t>
      </w:r>
      <w:r w:rsidRPr="000859DE">
        <w:rPr>
          <w:rStyle w:val="a8"/>
          <w:b w:val="0"/>
          <w:sz w:val="28"/>
          <w:szCs w:val="28"/>
        </w:rPr>
        <w:t>10</w:t>
      </w:r>
      <w:r w:rsidRPr="000859DE">
        <w:rPr>
          <w:sz w:val="28"/>
          <w:szCs w:val="28"/>
        </w:rPr>
        <w:t xml:space="preserve"> мг, диосмин из кожуры лимона – </w:t>
      </w:r>
      <w:r w:rsidRPr="000859DE">
        <w:rPr>
          <w:rStyle w:val="a8"/>
          <w:b w:val="0"/>
          <w:sz w:val="28"/>
          <w:szCs w:val="28"/>
        </w:rPr>
        <w:t>15</w:t>
      </w:r>
      <w:r w:rsidRPr="000859DE">
        <w:rPr>
          <w:sz w:val="28"/>
          <w:szCs w:val="28"/>
        </w:rPr>
        <w:t xml:space="preserve"> мг.</w:t>
      </w:r>
    </w:p>
    <w:p w:rsidR="000B310E" w:rsidRPr="000859DE" w:rsidRDefault="00F275BC" w:rsidP="000859DE">
      <w:pPr>
        <w:spacing w:line="360" w:lineRule="auto"/>
        <w:ind w:firstLine="709"/>
        <w:jc w:val="both"/>
        <w:rPr>
          <w:sz w:val="28"/>
          <w:szCs w:val="28"/>
        </w:rPr>
      </w:pPr>
      <w:r w:rsidRPr="000859DE">
        <w:rPr>
          <w:rStyle w:val="a8"/>
          <w:b w:val="0"/>
          <w:sz w:val="28"/>
          <w:szCs w:val="28"/>
        </w:rPr>
        <w:t xml:space="preserve">К ноотропам относится популярное и хорошо изученное лекарственное растение – </w:t>
      </w:r>
      <w:r w:rsidRPr="000859DE">
        <w:rPr>
          <w:rStyle w:val="a8"/>
          <w:sz w:val="28"/>
          <w:szCs w:val="28"/>
        </w:rPr>
        <w:t>Гинкго Билоба</w:t>
      </w:r>
      <w:r w:rsidRPr="000859DE">
        <w:rPr>
          <w:rStyle w:val="a8"/>
          <w:b w:val="0"/>
          <w:sz w:val="28"/>
          <w:szCs w:val="28"/>
        </w:rPr>
        <w:t>.</w:t>
      </w:r>
      <w:r w:rsidR="000B310E" w:rsidRPr="000859DE">
        <w:rPr>
          <w:rStyle w:val="a8"/>
          <w:b w:val="0"/>
          <w:sz w:val="28"/>
          <w:szCs w:val="28"/>
        </w:rPr>
        <w:t xml:space="preserve"> </w:t>
      </w:r>
      <w:r w:rsidR="000B310E" w:rsidRPr="000859DE">
        <w:rPr>
          <w:sz w:val="28"/>
          <w:szCs w:val="28"/>
        </w:rPr>
        <w:t xml:space="preserve">Активные вещества, которые улучшают кровоснабжение мозга, часто относят к препаратам с ноотропическими свойствами. Активные вещества (флавоновые гликозиды и терпеновые лактоны) уменьшают проницаемость стенок сосудов и улучшают снабжение мозга глюкозой и кислородом. </w:t>
      </w:r>
    </w:p>
    <w:p w:rsidR="000B310E" w:rsidRPr="000859DE" w:rsidRDefault="000B310E" w:rsidP="000859DE">
      <w:pPr>
        <w:spacing w:line="360" w:lineRule="auto"/>
        <w:ind w:firstLine="709"/>
        <w:jc w:val="both"/>
        <w:rPr>
          <w:rStyle w:val="a8"/>
          <w:sz w:val="28"/>
          <w:szCs w:val="28"/>
        </w:rPr>
      </w:pPr>
      <w:r w:rsidRPr="000859DE">
        <w:rPr>
          <w:sz w:val="28"/>
          <w:szCs w:val="28"/>
        </w:rPr>
        <w:t>Препарат о</w:t>
      </w:r>
      <w:r w:rsidR="00F275BC" w:rsidRPr="000859DE">
        <w:rPr>
          <w:rStyle w:val="a8"/>
          <w:b w:val="0"/>
          <w:sz w:val="28"/>
          <w:szCs w:val="28"/>
        </w:rPr>
        <w:t>бладает противовоспалительным действием, предотвращающим хрупкость капилляров, улучшает кровообращение</w:t>
      </w:r>
      <w:r w:rsidR="00F275BC" w:rsidRPr="000859DE">
        <w:rPr>
          <w:b/>
          <w:sz w:val="28"/>
          <w:szCs w:val="28"/>
        </w:rPr>
        <w:t xml:space="preserve">. </w:t>
      </w:r>
      <w:r w:rsidR="00F275BC" w:rsidRPr="000859DE">
        <w:rPr>
          <w:rStyle w:val="a8"/>
          <w:b w:val="0"/>
          <w:sz w:val="28"/>
          <w:szCs w:val="28"/>
        </w:rPr>
        <w:t>Гинкго Билоба улучшает</w:t>
      </w:r>
      <w:r w:rsidR="00F275BC" w:rsidRPr="000859DE">
        <w:rPr>
          <w:sz w:val="28"/>
          <w:szCs w:val="28"/>
        </w:rPr>
        <w:t xml:space="preserve"> снабжение мозга кровью и кислородом, предотвращая ухудшение памяти</w:t>
      </w:r>
      <w:r w:rsidRPr="000859DE">
        <w:rPr>
          <w:sz w:val="28"/>
          <w:szCs w:val="28"/>
        </w:rPr>
        <w:t>,</w:t>
      </w:r>
      <w:r w:rsidR="00F275BC" w:rsidRPr="000859DE">
        <w:rPr>
          <w:sz w:val="28"/>
          <w:szCs w:val="28"/>
        </w:rPr>
        <w:t xml:space="preserve"> </w:t>
      </w:r>
      <w:r w:rsidRPr="000859DE">
        <w:rPr>
          <w:sz w:val="28"/>
          <w:szCs w:val="28"/>
        </w:rPr>
        <w:t>б</w:t>
      </w:r>
      <w:r w:rsidR="00F275BC" w:rsidRPr="000859DE">
        <w:rPr>
          <w:sz w:val="28"/>
          <w:szCs w:val="28"/>
        </w:rPr>
        <w:t xml:space="preserve">лаготворно </w:t>
      </w:r>
      <w:r w:rsidR="00F275BC" w:rsidRPr="000859DE">
        <w:rPr>
          <w:rStyle w:val="a8"/>
          <w:b w:val="0"/>
          <w:sz w:val="28"/>
          <w:szCs w:val="28"/>
        </w:rPr>
        <w:t>влияет</w:t>
      </w:r>
      <w:r w:rsidR="00F275BC" w:rsidRPr="000859DE">
        <w:rPr>
          <w:sz w:val="28"/>
          <w:szCs w:val="28"/>
        </w:rPr>
        <w:t xml:space="preserve"> на работу головного мозга</w:t>
      </w:r>
      <w:r w:rsidRPr="000859DE">
        <w:rPr>
          <w:sz w:val="28"/>
          <w:szCs w:val="28"/>
        </w:rPr>
        <w:t>, сп</w:t>
      </w:r>
      <w:r w:rsidR="00F275BC" w:rsidRPr="000859DE">
        <w:rPr>
          <w:rStyle w:val="a8"/>
          <w:b w:val="0"/>
          <w:sz w:val="28"/>
          <w:szCs w:val="28"/>
        </w:rPr>
        <w:t>особствует</w:t>
      </w:r>
      <w:r w:rsidR="00F275BC" w:rsidRPr="000859DE">
        <w:rPr>
          <w:sz w:val="28"/>
          <w:szCs w:val="28"/>
        </w:rPr>
        <w:t xml:space="preserve"> улучшению памяти и реакции</w:t>
      </w:r>
      <w:r w:rsidR="00F275BC" w:rsidRPr="000859DE">
        <w:rPr>
          <w:rStyle w:val="a8"/>
          <w:b w:val="0"/>
          <w:sz w:val="28"/>
          <w:szCs w:val="28"/>
        </w:rPr>
        <w:t xml:space="preserve">. </w:t>
      </w:r>
      <w:r w:rsidRPr="000859DE">
        <w:rPr>
          <w:rStyle w:val="a8"/>
          <w:b w:val="0"/>
          <w:sz w:val="28"/>
          <w:szCs w:val="28"/>
        </w:rPr>
        <w:t>П</w:t>
      </w:r>
      <w:r w:rsidR="00F275BC" w:rsidRPr="000859DE">
        <w:rPr>
          <w:rStyle w:val="a8"/>
          <w:b w:val="0"/>
          <w:sz w:val="28"/>
          <w:szCs w:val="28"/>
        </w:rPr>
        <w:t>овышает</w:t>
      </w:r>
      <w:r w:rsidR="00F275BC" w:rsidRPr="000859DE">
        <w:rPr>
          <w:b/>
          <w:sz w:val="28"/>
          <w:szCs w:val="28"/>
        </w:rPr>
        <w:t xml:space="preserve"> </w:t>
      </w:r>
      <w:r w:rsidR="00F275BC" w:rsidRPr="000859DE">
        <w:rPr>
          <w:sz w:val="28"/>
          <w:szCs w:val="28"/>
        </w:rPr>
        <w:t>умственную и физическую работоспособность организма</w:t>
      </w:r>
      <w:r w:rsidRPr="000859DE">
        <w:rPr>
          <w:sz w:val="28"/>
          <w:szCs w:val="28"/>
        </w:rPr>
        <w:t>, о</w:t>
      </w:r>
      <w:r w:rsidR="00F275BC" w:rsidRPr="000859DE">
        <w:rPr>
          <w:rStyle w:val="a8"/>
          <w:b w:val="0"/>
          <w:sz w:val="28"/>
          <w:szCs w:val="28"/>
        </w:rPr>
        <w:t>беспечивает</w:t>
      </w:r>
      <w:r w:rsidR="00F275BC" w:rsidRPr="000859DE">
        <w:rPr>
          <w:sz w:val="28"/>
          <w:szCs w:val="28"/>
        </w:rPr>
        <w:t xml:space="preserve"> эластичность и прочность кровеносных сосудов, стенок капилляров.</w:t>
      </w:r>
      <w:r w:rsidR="00F76E7F" w:rsidRPr="000859DE">
        <w:rPr>
          <w:rStyle w:val="a8"/>
          <w:sz w:val="28"/>
          <w:szCs w:val="28"/>
        </w:rPr>
        <w:t xml:space="preserve"> </w:t>
      </w:r>
    </w:p>
    <w:p w:rsidR="00F76E7F" w:rsidRPr="000859DE" w:rsidRDefault="00F76E7F" w:rsidP="000859DE">
      <w:pPr>
        <w:spacing w:line="360" w:lineRule="auto"/>
        <w:ind w:firstLine="709"/>
        <w:jc w:val="both"/>
        <w:rPr>
          <w:sz w:val="28"/>
          <w:szCs w:val="28"/>
        </w:rPr>
      </w:pPr>
      <w:r w:rsidRPr="000859DE">
        <w:rPr>
          <w:sz w:val="28"/>
          <w:szCs w:val="28"/>
        </w:rPr>
        <w:t xml:space="preserve">Препараты из экстракта листьев Гинкго Билоба широко используется в Европе для лечения старческих расстройств работы мозга. </w:t>
      </w:r>
    </w:p>
    <w:p w:rsidR="00A545DF" w:rsidRPr="000859DE" w:rsidRDefault="009A27BF" w:rsidP="000859DE">
      <w:pPr>
        <w:spacing w:line="360" w:lineRule="auto"/>
        <w:ind w:firstLine="709"/>
        <w:jc w:val="both"/>
        <w:rPr>
          <w:sz w:val="28"/>
          <w:szCs w:val="28"/>
        </w:rPr>
      </w:pPr>
      <w:r w:rsidRPr="000859DE">
        <w:rPr>
          <w:rStyle w:val="a8"/>
          <w:sz w:val="28"/>
          <w:szCs w:val="28"/>
        </w:rPr>
        <w:t>Аминокислоты</w:t>
      </w:r>
      <w:r w:rsidRPr="000859DE">
        <w:rPr>
          <w:sz w:val="28"/>
          <w:szCs w:val="28"/>
        </w:rPr>
        <w:t xml:space="preserve">. Многие аминокислоты являются нейротрансмиттерами, то есть напрямую участвуют в процессах передачи электронных импульсов между нервными клетками и активно участвуют в процессе возбуждения и торможения. </w:t>
      </w:r>
    </w:p>
    <w:p w:rsidR="009A27BF" w:rsidRPr="000859DE" w:rsidRDefault="009A27BF" w:rsidP="000859DE">
      <w:pPr>
        <w:spacing w:line="360" w:lineRule="auto"/>
        <w:ind w:firstLine="709"/>
        <w:jc w:val="both"/>
        <w:rPr>
          <w:sz w:val="28"/>
          <w:szCs w:val="28"/>
        </w:rPr>
      </w:pPr>
      <w:r w:rsidRPr="000859DE">
        <w:rPr>
          <w:sz w:val="28"/>
          <w:szCs w:val="28"/>
        </w:rPr>
        <w:t xml:space="preserve">Также аминокислоты принимают активное участие в метаболизме мозга – при их недостатке нарушается снабжение клеток мозга глюкозой, нарушаются окислительные процессы, увеличивается токсическое повреждение нервных клеток. Описанные выше пирацетам и ацефен являются модификациями аминокислот.  Попав внутрь организма, эти вещества или переходят в  аминокислоты, или участвуют в их синтезе. Самые важные аминокислоты, обеспечивающие возбуждение и торможение неврной системы, –  гамма-аминомаслянная кислота (ГАМК), глутаминовая кислота, глицин, таурин, пролин. </w:t>
      </w:r>
    </w:p>
    <w:p w:rsidR="009A27BF" w:rsidRPr="000859DE" w:rsidRDefault="009A27BF" w:rsidP="000859DE">
      <w:pPr>
        <w:spacing w:line="360" w:lineRule="auto"/>
        <w:ind w:firstLine="709"/>
        <w:jc w:val="both"/>
        <w:rPr>
          <w:sz w:val="28"/>
          <w:szCs w:val="28"/>
        </w:rPr>
      </w:pPr>
    </w:p>
    <w:p w:rsidR="00C70D95" w:rsidRPr="000859DE" w:rsidRDefault="000859DE" w:rsidP="000859DE">
      <w:pPr>
        <w:pStyle w:val="2"/>
        <w:spacing w:before="0" w:after="0" w:line="360" w:lineRule="auto"/>
        <w:ind w:firstLine="709"/>
        <w:jc w:val="center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  <w:iCs w:val="0"/>
        </w:rPr>
        <w:br w:type="page"/>
      </w:r>
      <w:bookmarkStart w:id="8" w:name="_Toc248327486"/>
      <w:r w:rsidR="00C70D95" w:rsidRPr="000859DE">
        <w:rPr>
          <w:rFonts w:ascii="Times New Roman" w:hAnsi="Times New Roman" w:cs="Times New Roman"/>
          <w:i w:val="0"/>
        </w:rPr>
        <w:t>Заключение</w:t>
      </w:r>
      <w:bookmarkEnd w:id="8"/>
    </w:p>
    <w:p w:rsidR="00C70D95" w:rsidRPr="000859DE" w:rsidRDefault="00C70D95" w:rsidP="000859DE">
      <w:pPr>
        <w:spacing w:line="360" w:lineRule="auto"/>
        <w:ind w:firstLine="709"/>
        <w:jc w:val="both"/>
        <w:rPr>
          <w:sz w:val="28"/>
          <w:szCs w:val="28"/>
        </w:rPr>
      </w:pPr>
    </w:p>
    <w:p w:rsidR="00CA6A34" w:rsidRPr="000859DE" w:rsidRDefault="00CA6A34" w:rsidP="000859DE">
      <w:pPr>
        <w:spacing w:line="360" w:lineRule="auto"/>
        <w:ind w:firstLine="709"/>
        <w:jc w:val="both"/>
        <w:rPr>
          <w:sz w:val="28"/>
          <w:szCs w:val="28"/>
        </w:rPr>
      </w:pPr>
      <w:r w:rsidRPr="000859DE">
        <w:rPr>
          <w:sz w:val="28"/>
          <w:szCs w:val="28"/>
        </w:rPr>
        <w:t>В 1990-е года отмечены высокими темпами исследовательской деятельности, связанной с поиском и изучением механизма действия новых и уже имеющихся ноотропных препаратов.</w:t>
      </w:r>
    </w:p>
    <w:p w:rsidR="00CA6A34" w:rsidRPr="000859DE" w:rsidRDefault="00CA6A34" w:rsidP="000859DE">
      <w:pPr>
        <w:spacing w:line="360" w:lineRule="auto"/>
        <w:ind w:firstLine="709"/>
        <w:jc w:val="both"/>
        <w:rPr>
          <w:sz w:val="28"/>
          <w:szCs w:val="28"/>
        </w:rPr>
      </w:pPr>
      <w:r w:rsidRPr="000859DE">
        <w:rPr>
          <w:sz w:val="28"/>
          <w:szCs w:val="28"/>
        </w:rPr>
        <w:t>Поныне продолжаются поиски базисной гипотезы действия ноотропов, способной интегрировать уже известные аспекты механизма действия ноотропных средств и определить их дальнейшую судьбу.</w:t>
      </w:r>
    </w:p>
    <w:p w:rsidR="00764915" w:rsidRPr="000859DE" w:rsidRDefault="00764915" w:rsidP="000859DE">
      <w:pPr>
        <w:spacing w:line="360" w:lineRule="auto"/>
        <w:ind w:firstLine="709"/>
        <w:jc w:val="both"/>
        <w:rPr>
          <w:sz w:val="28"/>
          <w:szCs w:val="28"/>
        </w:rPr>
      </w:pPr>
      <w:r w:rsidRPr="000859DE">
        <w:rPr>
          <w:sz w:val="28"/>
          <w:szCs w:val="28"/>
        </w:rPr>
        <w:t>Актуальным является поиск новых препаратов, которые обладали бы большей фармакологической активностью и оказывали бы избирательное действие на интегративные функции головного мозга, корректируя психопатологическое состояние пациента, его умственную активность и ориентацию в повседневной жизни.</w:t>
      </w:r>
    </w:p>
    <w:p w:rsidR="008074DB" w:rsidRPr="000859DE" w:rsidRDefault="008074DB" w:rsidP="000859DE">
      <w:pPr>
        <w:spacing w:line="360" w:lineRule="auto"/>
        <w:ind w:firstLine="709"/>
        <w:jc w:val="both"/>
        <w:rPr>
          <w:sz w:val="28"/>
          <w:szCs w:val="28"/>
        </w:rPr>
      </w:pPr>
      <w:r w:rsidRPr="000859DE">
        <w:rPr>
          <w:sz w:val="28"/>
          <w:szCs w:val="28"/>
        </w:rPr>
        <w:t>Дальнейшее развитие фармакологии ноотропных средств идет по нескольким направлениям.</w:t>
      </w:r>
    </w:p>
    <w:p w:rsidR="00A545DF" w:rsidRPr="000859DE" w:rsidRDefault="008074DB" w:rsidP="000859DE">
      <w:pPr>
        <w:spacing w:line="360" w:lineRule="auto"/>
        <w:ind w:firstLine="709"/>
        <w:jc w:val="both"/>
        <w:rPr>
          <w:sz w:val="28"/>
          <w:szCs w:val="28"/>
        </w:rPr>
      </w:pPr>
      <w:r w:rsidRPr="000859DE">
        <w:rPr>
          <w:sz w:val="28"/>
          <w:szCs w:val="28"/>
        </w:rPr>
        <w:t xml:space="preserve">Во-первых, важное значение имеет изучение молекулярных механизмов, лежащих в основе памяти и обучения. Знания в этой области позволят вести целенаправленный синтез новых лекарственных средств. </w:t>
      </w:r>
    </w:p>
    <w:p w:rsidR="00A545DF" w:rsidRPr="000859DE" w:rsidRDefault="008074DB" w:rsidP="000859DE">
      <w:pPr>
        <w:spacing w:line="360" w:lineRule="auto"/>
        <w:ind w:firstLine="709"/>
        <w:jc w:val="both"/>
        <w:rPr>
          <w:sz w:val="28"/>
          <w:szCs w:val="28"/>
        </w:rPr>
      </w:pPr>
      <w:r w:rsidRPr="000859DE">
        <w:rPr>
          <w:sz w:val="28"/>
          <w:szCs w:val="28"/>
        </w:rPr>
        <w:t>За последнее десятилетие в изучении тайн мозга были достигнуты определенные успехи. Нобелевская премия 2000 года по физиологии и медицине была присуждена за исследования механизмов медленной синаптической передачи нервных импульсов от нейрона к нейрону американцам Полу Грингарду и Эрику Кенделу и шведу Арвиду Карлссону. Им удалось окончательно подтвердить, что память большинства живых существ работает благодаря действию нейротрансмиттеров, изменение концентрации которых в местах соединения нейронов друг с другом приводит к образованию несущего информацию импульса.</w:t>
      </w:r>
    </w:p>
    <w:p w:rsidR="008074DB" w:rsidRPr="000859DE" w:rsidRDefault="008074DB" w:rsidP="000859DE">
      <w:pPr>
        <w:spacing w:line="360" w:lineRule="auto"/>
        <w:ind w:firstLine="709"/>
        <w:jc w:val="both"/>
        <w:rPr>
          <w:sz w:val="28"/>
          <w:szCs w:val="28"/>
        </w:rPr>
      </w:pPr>
      <w:r w:rsidRPr="000859DE">
        <w:rPr>
          <w:sz w:val="28"/>
          <w:szCs w:val="28"/>
        </w:rPr>
        <w:t>В отличие от наступающих за миллисекунды эффектов классических нейромедиаторов действие исследовавшихся учеными дофамина, норадреналина и серотонина развивается за сотни миллисекунд, секунды и даже часы. Именно этим и обусловлено длительное, модулирующее влияние этих нейротрансмиттеров на функции нервных клеток (данные вещества часто вовлечены не в передачу быстрых сигналов для движения или речи, а в обеспечение сложных состояний нервной системы - воспоминаний, эмоций, настроений).</w:t>
      </w:r>
    </w:p>
    <w:p w:rsidR="00A545DF" w:rsidRPr="000859DE" w:rsidRDefault="008074DB" w:rsidP="000859DE">
      <w:pPr>
        <w:spacing w:line="360" w:lineRule="auto"/>
        <w:ind w:firstLine="709"/>
        <w:jc w:val="both"/>
        <w:rPr>
          <w:sz w:val="28"/>
          <w:szCs w:val="28"/>
        </w:rPr>
      </w:pPr>
      <w:r w:rsidRPr="000859DE">
        <w:rPr>
          <w:sz w:val="28"/>
          <w:szCs w:val="28"/>
        </w:rPr>
        <w:t xml:space="preserve">Следует также упомянуть о новом классе веществ, синтезированных в первой половине 90-х годов американскими учеными Гарри Линчем и Гарри Роджерсом: эти вещества, названные авторами ампакинами, облегчают образование синаптических связей, с помощью которых происходит передача нервных импульсов между нейронами. </w:t>
      </w:r>
    </w:p>
    <w:p w:rsidR="008074DB" w:rsidRPr="000859DE" w:rsidRDefault="008074DB" w:rsidP="000859DE">
      <w:pPr>
        <w:spacing w:line="360" w:lineRule="auto"/>
        <w:ind w:firstLine="709"/>
        <w:jc w:val="both"/>
        <w:rPr>
          <w:sz w:val="28"/>
          <w:szCs w:val="28"/>
        </w:rPr>
      </w:pPr>
      <w:r w:rsidRPr="000859DE">
        <w:rPr>
          <w:sz w:val="28"/>
          <w:szCs w:val="28"/>
        </w:rPr>
        <w:t>На их основе компания Cortex Pharmaceuticals еще в 1994 году создала лекарство ампалекс, предназначенное для борьбы с болезнью Альцгеймера, одним из основных симптомов которой является прогрессирующая потеря памяти. Предварительные испытания в Европе показали, что две трети принимавших новое лекарство пожилых людей при прохождении тестов, проверяющих работу памяти, увеличили свои показатели в четыре раза - до уровня, соответствующего характеристикам среднестатистического 35-летнего человека. В настоящее время испытания действия ампалекса проводятся и в США.</w:t>
      </w:r>
    </w:p>
    <w:p w:rsidR="008074DB" w:rsidRPr="000859DE" w:rsidRDefault="008074DB" w:rsidP="000859DE">
      <w:pPr>
        <w:spacing w:line="360" w:lineRule="auto"/>
        <w:ind w:firstLine="709"/>
        <w:jc w:val="both"/>
        <w:rPr>
          <w:sz w:val="28"/>
          <w:szCs w:val="28"/>
        </w:rPr>
      </w:pPr>
      <w:r w:rsidRPr="000859DE">
        <w:rPr>
          <w:sz w:val="28"/>
          <w:szCs w:val="28"/>
        </w:rPr>
        <w:t xml:space="preserve">2000 год принес еще один многообещающий результат: двум биохимикам из США, Джерри Йину и Тиму Талли, удалось установить, что белок под названием CREB ответственен за образование долговременной памяти у дрозофил (поскольку нервные клетки человека и дрозофилы принципиально не отличаются, CREB может играть ключевую роль в процессе запоминания не только в мушином, но и в человеческом мозге). Американские биохимики обнаружили, что CREB запускает процесс выработки нейронами белков, усиливающих синаптические связи. Соответственно, возникает возможность создания эффективного лекарства для лечения нарушений памяти. </w:t>
      </w:r>
    </w:p>
    <w:p w:rsidR="008074DB" w:rsidRPr="000859DE" w:rsidRDefault="008074DB" w:rsidP="000859DE">
      <w:pPr>
        <w:spacing w:line="360" w:lineRule="auto"/>
        <w:ind w:firstLine="709"/>
        <w:jc w:val="both"/>
        <w:rPr>
          <w:sz w:val="28"/>
          <w:szCs w:val="28"/>
        </w:rPr>
      </w:pPr>
      <w:r w:rsidRPr="000859DE">
        <w:rPr>
          <w:sz w:val="28"/>
          <w:szCs w:val="28"/>
        </w:rPr>
        <w:t>И, наконец, в середине мая 2001 года появилась информация об очередном перспективном открытии, сделанном группой ученых под руководством Алсино Силвы и Пола Фрэнкланда в Институте исследования мозга Калифорнийского университета (UCLA). В результате экспериментов над лабораторными мышами (более близкими, чем муха-дрозофила, человеку) удалось обнаружить еще один белок – альфа-CaMKII, несущий ответственность за преобразование кратковременной памяти в долговременную в коре головного мозга (т.е. процесс консолидации).</w:t>
      </w:r>
    </w:p>
    <w:p w:rsidR="008074DB" w:rsidRPr="000859DE" w:rsidRDefault="008074DB" w:rsidP="000859DE">
      <w:pPr>
        <w:spacing w:line="360" w:lineRule="auto"/>
        <w:ind w:firstLine="709"/>
        <w:jc w:val="both"/>
        <w:rPr>
          <w:sz w:val="28"/>
          <w:szCs w:val="28"/>
        </w:rPr>
      </w:pPr>
      <w:r w:rsidRPr="000859DE">
        <w:rPr>
          <w:sz w:val="28"/>
          <w:szCs w:val="28"/>
        </w:rPr>
        <w:t>В перспективе ожидается открытие и изучение новых протеинов, участвующих в процессах памяти. Следует, однако, отметить, что до полного понимания механизмов функционирования памяти еще очень далеко.</w:t>
      </w:r>
    </w:p>
    <w:p w:rsidR="00A545DF" w:rsidRPr="000859DE" w:rsidRDefault="008074DB" w:rsidP="000859DE">
      <w:pPr>
        <w:spacing w:line="360" w:lineRule="auto"/>
        <w:ind w:firstLine="709"/>
        <w:jc w:val="both"/>
        <w:rPr>
          <w:sz w:val="28"/>
          <w:szCs w:val="28"/>
        </w:rPr>
      </w:pPr>
      <w:r w:rsidRPr="000859DE">
        <w:rPr>
          <w:sz w:val="28"/>
          <w:szCs w:val="28"/>
        </w:rPr>
        <w:t>Во-вторых</w:t>
      </w:r>
      <w:r w:rsidRPr="000859DE">
        <w:rPr>
          <w:i/>
          <w:sz w:val="28"/>
          <w:szCs w:val="28"/>
        </w:rPr>
        <w:t>,</w:t>
      </w:r>
      <w:r w:rsidRPr="000859DE">
        <w:rPr>
          <w:sz w:val="28"/>
          <w:szCs w:val="28"/>
        </w:rPr>
        <w:t xml:space="preserve"> продолжается практический поиск, создание и апробация новых лекарственных средств ноотропного действия. Основным методом поиска является синтез и изучение веществ, близких по строению к естественным метаболитам. </w:t>
      </w:r>
    </w:p>
    <w:p w:rsidR="00A545DF" w:rsidRPr="000859DE" w:rsidRDefault="008074DB" w:rsidP="000859DE">
      <w:pPr>
        <w:spacing w:line="360" w:lineRule="auto"/>
        <w:ind w:firstLine="709"/>
        <w:jc w:val="both"/>
        <w:rPr>
          <w:sz w:val="28"/>
          <w:szCs w:val="28"/>
        </w:rPr>
      </w:pPr>
      <w:r w:rsidRPr="000859DE">
        <w:rPr>
          <w:sz w:val="28"/>
          <w:szCs w:val="28"/>
        </w:rPr>
        <w:t xml:space="preserve">К числу таких веществ могут быть отнесены пептиды, аналоги и конъюгаты нейроактивных (медиаторных) аминокислот (ГАМК, глицин, </w:t>
      </w:r>
      <w:r w:rsidRPr="000859DE">
        <w:rPr>
          <w:sz w:val="28"/>
          <w:szCs w:val="28"/>
        </w:rPr>
        <w:sym w:font="Symbol" w:char="F062"/>
      </w:r>
      <w:r w:rsidRPr="000859DE">
        <w:rPr>
          <w:sz w:val="28"/>
          <w:szCs w:val="28"/>
        </w:rPr>
        <w:t xml:space="preserve">-аланин, таурин, глутаминовая и аспарагиновая кислоты и др.), производные пролина, имидазобензимидазола, 3-оксипиридина и др. биологически активных веществ. Наряду с ними изучаются краун-эфиры, тонизирующие растительные средства (родиола розовая, жень-шень и др.) и иные вещества. </w:t>
      </w:r>
    </w:p>
    <w:p w:rsidR="008074DB" w:rsidRPr="000859DE" w:rsidRDefault="008074DB" w:rsidP="000859DE">
      <w:pPr>
        <w:spacing w:line="360" w:lineRule="auto"/>
        <w:ind w:firstLine="709"/>
        <w:jc w:val="both"/>
        <w:rPr>
          <w:sz w:val="28"/>
          <w:szCs w:val="28"/>
        </w:rPr>
      </w:pPr>
      <w:r w:rsidRPr="000859DE">
        <w:rPr>
          <w:sz w:val="28"/>
          <w:szCs w:val="28"/>
        </w:rPr>
        <w:t xml:space="preserve">В нашей стране активная работа ведется с </w:t>
      </w:r>
      <w:r w:rsidRPr="000859DE">
        <w:rPr>
          <w:sz w:val="28"/>
          <w:szCs w:val="28"/>
          <w:lang w:val="en-US"/>
        </w:rPr>
        <w:t>N</w:t>
      </w:r>
      <w:r w:rsidRPr="000859DE">
        <w:rPr>
          <w:sz w:val="28"/>
          <w:szCs w:val="28"/>
        </w:rPr>
        <w:t xml:space="preserve">-производными медиаторных аминокислот, в частности, с </w:t>
      </w:r>
      <w:r w:rsidRPr="000859DE">
        <w:rPr>
          <w:sz w:val="28"/>
          <w:szCs w:val="28"/>
          <w:lang w:val="en-US"/>
        </w:rPr>
        <w:t>N</w:t>
      </w:r>
      <w:r w:rsidRPr="000859DE">
        <w:rPr>
          <w:sz w:val="28"/>
          <w:szCs w:val="28"/>
        </w:rPr>
        <w:t>-производными ГАМК, глицина, аспарагиновой кислоты; с производными пикамилона и др. В последние годы больше внимания стали уделять не только аналогам тормозных медиаторов, таких как ГАМК, но и возбуждающих, прежде всего глутаминовой и аспаргиновой кислоты.</w:t>
      </w:r>
    </w:p>
    <w:p w:rsidR="008074DB" w:rsidRDefault="00A545DF" w:rsidP="000859DE">
      <w:pPr>
        <w:spacing w:line="360" w:lineRule="auto"/>
        <w:ind w:firstLine="709"/>
        <w:jc w:val="both"/>
        <w:rPr>
          <w:sz w:val="28"/>
          <w:szCs w:val="28"/>
        </w:rPr>
      </w:pPr>
      <w:r w:rsidRPr="000859DE">
        <w:rPr>
          <w:sz w:val="28"/>
          <w:szCs w:val="28"/>
        </w:rPr>
        <w:t>У</w:t>
      </w:r>
      <w:r w:rsidR="008074DB" w:rsidRPr="000859DE">
        <w:rPr>
          <w:sz w:val="28"/>
          <w:szCs w:val="28"/>
        </w:rPr>
        <w:t>спехи, как в теоретической, так и практической области внушают надежду на дальнейшее совершенствование методов борьбы с нарушениями умственной деятельности.</w:t>
      </w:r>
    </w:p>
    <w:p w:rsidR="00C70D95" w:rsidRPr="000859DE" w:rsidRDefault="000859DE" w:rsidP="000859DE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bookmarkStart w:id="9" w:name="_Toc248327487"/>
      <w:r w:rsidR="00C70D95" w:rsidRPr="000859DE">
        <w:rPr>
          <w:b/>
          <w:sz w:val="28"/>
          <w:szCs w:val="28"/>
        </w:rPr>
        <w:t>Список литературы</w:t>
      </w:r>
      <w:bookmarkEnd w:id="9"/>
    </w:p>
    <w:p w:rsidR="00C70D95" w:rsidRPr="000859DE" w:rsidRDefault="00C70D95" w:rsidP="000859DE">
      <w:pPr>
        <w:spacing w:line="360" w:lineRule="auto"/>
        <w:ind w:firstLine="709"/>
        <w:jc w:val="both"/>
        <w:rPr>
          <w:sz w:val="28"/>
          <w:szCs w:val="28"/>
        </w:rPr>
      </w:pPr>
    </w:p>
    <w:p w:rsidR="00A545DF" w:rsidRPr="000859DE" w:rsidRDefault="00A545DF" w:rsidP="000859DE">
      <w:pPr>
        <w:numPr>
          <w:ilvl w:val="0"/>
          <w:numId w:val="27"/>
        </w:numPr>
        <w:tabs>
          <w:tab w:val="clear" w:pos="309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859DE">
        <w:rPr>
          <w:sz w:val="28"/>
          <w:szCs w:val="28"/>
        </w:rPr>
        <w:t>Аведисова А.С., Ахапкин Р.В., Ахапкина В.И., и соавт. – Анализ зарубежных исследований ноотропных препаратов (на примере пирацетама). – Российский психиатрический журнал.– 2001. – № 1. – С. 57–63.</w:t>
      </w:r>
    </w:p>
    <w:p w:rsidR="00A545DF" w:rsidRPr="000859DE" w:rsidRDefault="00A545DF" w:rsidP="000859DE">
      <w:pPr>
        <w:numPr>
          <w:ilvl w:val="0"/>
          <w:numId w:val="27"/>
        </w:numPr>
        <w:tabs>
          <w:tab w:val="clear" w:pos="3090"/>
        </w:tabs>
        <w:spacing w:line="360" w:lineRule="auto"/>
        <w:ind w:left="0" w:firstLine="0"/>
        <w:jc w:val="both"/>
        <w:rPr>
          <w:iCs/>
          <w:sz w:val="28"/>
          <w:szCs w:val="28"/>
        </w:rPr>
      </w:pPr>
      <w:r w:rsidRPr="000859DE">
        <w:rPr>
          <w:iCs/>
          <w:sz w:val="28"/>
          <w:szCs w:val="28"/>
        </w:rPr>
        <w:t>Белоусов Ю.Б., Моисеев В.С., Лепахин В.К. Клиническая фармакология и фармакотерапия. М., 1997; 530</w:t>
      </w:r>
      <w:r w:rsidR="005C63B6" w:rsidRPr="000859DE">
        <w:rPr>
          <w:iCs/>
          <w:sz w:val="28"/>
          <w:szCs w:val="28"/>
        </w:rPr>
        <w:t>.</w:t>
      </w:r>
      <w:r w:rsidRPr="000859DE">
        <w:rPr>
          <w:iCs/>
          <w:sz w:val="28"/>
          <w:szCs w:val="28"/>
        </w:rPr>
        <w:t xml:space="preserve"> </w:t>
      </w:r>
    </w:p>
    <w:p w:rsidR="00A545DF" w:rsidRPr="000859DE" w:rsidRDefault="00A545DF" w:rsidP="000859DE">
      <w:pPr>
        <w:numPr>
          <w:ilvl w:val="0"/>
          <w:numId w:val="27"/>
        </w:numPr>
        <w:tabs>
          <w:tab w:val="clear" w:pos="309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859DE">
        <w:rPr>
          <w:sz w:val="28"/>
          <w:szCs w:val="28"/>
        </w:rPr>
        <w:t>Ковалев Г. В. Ноотропные средства. Волгоград: «Нижне-Волжское книжное издательство», 1990</w:t>
      </w:r>
      <w:r w:rsidR="005C63B6" w:rsidRPr="000859DE">
        <w:rPr>
          <w:sz w:val="28"/>
          <w:szCs w:val="28"/>
        </w:rPr>
        <w:t>;</w:t>
      </w:r>
    </w:p>
    <w:p w:rsidR="00A545DF" w:rsidRPr="000859DE" w:rsidRDefault="00A545DF" w:rsidP="000859DE">
      <w:pPr>
        <w:numPr>
          <w:ilvl w:val="0"/>
          <w:numId w:val="27"/>
        </w:numPr>
        <w:tabs>
          <w:tab w:val="clear" w:pos="309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859DE">
        <w:rPr>
          <w:sz w:val="28"/>
          <w:szCs w:val="28"/>
        </w:rPr>
        <w:t>Ковалев Г.В. Ноотропные средства. Волгоград: Ниж.-Волж. кн.изд-во, 1990.</w:t>
      </w:r>
    </w:p>
    <w:p w:rsidR="00A545DF" w:rsidRPr="000859DE" w:rsidRDefault="00A545DF" w:rsidP="000859DE">
      <w:pPr>
        <w:numPr>
          <w:ilvl w:val="0"/>
          <w:numId w:val="27"/>
        </w:numPr>
        <w:tabs>
          <w:tab w:val="clear" w:pos="309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859DE">
        <w:rPr>
          <w:sz w:val="28"/>
          <w:szCs w:val="28"/>
        </w:rPr>
        <w:t>Кукес В. Г. Клиническая фармакология. Изд. 2-ое. М.: «Гэотар Медицина», 1999</w:t>
      </w:r>
      <w:r w:rsidR="005C63B6" w:rsidRPr="000859DE">
        <w:rPr>
          <w:sz w:val="28"/>
          <w:szCs w:val="28"/>
        </w:rPr>
        <w:t>.</w:t>
      </w:r>
    </w:p>
    <w:p w:rsidR="00A545DF" w:rsidRPr="000859DE" w:rsidRDefault="00A545DF" w:rsidP="000859DE">
      <w:pPr>
        <w:numPr>
          <w:ilvl w:val="0"/>
          <w:numId w:val="27"/>
        </w:numPr>
        <w:tabs>
          <w:tab w:val="clear" w:pos="309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859DE">
        <w:rPr>
          <w:sz w:val="28"/>
          <w:szCs w:val="28"/>
        </w:rPr>
        <w:t>Малин Д.И. Л</w:t>
      </w:r>
      <w:r w:rsidR="005C63B6" w:rsidRPr="000859DE">
        <w:rPr>
          <w:sz w:val="28"/>
          <w:szCs w:val="28"/>
        </w:rPr>
        <w:t>е</w:t>
      </w:r>
      <w:r w:rsidRPr="000859DE">
        <w:rPr>
          <w:sz w:val="28"/>
          <w:szCs w:val="28"/>
        </w:rPr>
        <w:t xml:space="preserve">карственные взаимодействия психотропных средств // </w:t>
      </w:r>
      <w:r w:rsidRPr="000859DE">
        <w:rPr>
          <w:sz w:val="28"/>
          <w:szCs w:val="28"/>
          <w:lang w:val="en-US"/>
        </w:rPr>
        <w:t>Consilium</w:t>
      </w:r>
      <w:r w:rsidRPr="000859DE">
        <w:rPr>
          <w:sz w:val="28"/>
          <w:szCs w:val="28"/>
        </w:rPr>
        <w:t xml:space="preserve"> </w:t>
      </w:r>
      <w:r w:rsidRPr="000859DE">
        <w:rPr>
          <w:sz w:val="28"/>
          <w:szCs w:val="28"/>
          <w:lang w:val="en-US"/>
        </w:rPr>
        <w:t>medicum</w:t>
      </w:r>
      <w:r w:rsidRPr="000859DE">
        <w:rPr>
          <w:sz w:val="28"/>
          <w:szCs w:val="28"/>
        </w:rPr>
        <w:t>. Психиатрия и психофармакотерпия. – 2000. - №6. – Т.2.</w:t>
      </w:r>
    </w:p>
    <w:p w:rsidR="00A545DF" w:rsidRPr="000859DE" w:rsidRDefault="00A545DF" w:rsidP="000859DE">
      <w:pPr>
        <w:numPr>
          <w:ilvl w:val="0"/>
          <w:numId w:val="27"/>
        </w:numPr>
        <w:tabs>
          <w:tab w:val="clear" w:pos="309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859DE">
        <w:rPr>
          <w:sz w:val="28"/>
          <w:szCs w:val="28"/>
        </w:rPr>
        <w:t>Машковский М. Д. Лекарственные средства. Изд. 13-ое. Харьков: «Торсинг», 1997</w:t>
      </w:r>
      <w:r w:rsidR="005C63B6" w:rsidRPr="000859DE">
        <w:rPr>
          <w:sz w:val="28"/>
          <w:szCs w:val="28"/>
        </w:rPr>
        <w:t>.</w:t>
      </w:r>
    </w:p>
    <w:p w:rsidR="00A545DF" w:rsidRPr="000859DE" w:rsidRDefault="00A545DF" w:rsidP="000859DE">
      <w:pPr>
        <w:numPr>
          <w:ilvl w:val="0"/>
          <w:numId w:val="27"/>
        </w:numPr>
        <w:tabs>
          <w:tab w:val="clear" w:pos="309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859DE">
        <w:rPr>
          <w:sz w:val="28"/>
          <w:szCs w:val="28"/>
        </w:rPr>
        <w:t>Регистр лекарственных средств – Энциклопедия лекарств. М.: «РЛС», 2002</w:t>
      </w:r>
      <w:r w:rsidR="005C63B6" w:rsidRPr="000859DE">
        <w:rPr>
          <w:sz w:val="28"/>
          <w:szCs w:val="28"/>
        </w:rPr>
        <w:t>.</w:t>
      </w:r>
    </w:p>
    <w:p w:rsidR="00A545DF" w:rsidRPr="000859DE" w:rsidRDefault="00A545DF" w:rsidP="000859DE">
      <w:pPr>
        <w:numPr>
          <w:ilvl w:val="0"/>
          <w:numId w:val="27"/>
        </w:numPr>
        <w:tabs>
          <w:tab w:val="clear" w:pos="309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859DE">
        <w:rPr>
          <w:sz w:val="28"/>
          <w:szCs w:val="28"/>
        </w:rPr>
        <w:t>Сажин В. А., Яницкая А. В., Кулешова И. П., Озеров А. А. Изучение роли возбуждающих нейроактивных аминокислот в процессах памяти. // Новые данные по фармакологии медиаторных аминокислот и биологически активных веществ. Волгоград: ВГМИ, 1992</w:t>
      </w:r>
      <w:r w:rsidR="005C63B6" w:rsidRPr="000859DE">
        <w:rPr>
          <w:sz w:val="28"/>
          <w:szCs w:val="28"/>
        </w:rPr>
        <w:t>.</w:t>
      </w:r>
    </w:p>
    <w:p w:rsidR="001C20A3" w:rsidRPr="000859DE" w:rsidRDefault="00A545DF" w:rsidP="000859DE">
      <w:pPr>
        <w:numPr>
          <w:ilvl w:val="0"/>
          <w:numId w:val="27"/>
        </w:numPr>
        <w:tabs>
          <w:tab w:val="clear" w:pos="309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859DE">
        <w:rPr>
          <w:sz w:val="28"/>
          <w:szCs w:val="28"/>
        </w:rPr>
        <w:t>Справочник Видаль. М.: «АстраФармСервис», 2002</w:t>
      </w:r>
      <w:r w:rsidR="005C63B6" w:rsidRPr="000859DE">
        <w:rPr>
          <w:sz w:val="28"/>
          <w:szCs w:val="28"/>
        </w:rPr>
        <w:t>.</w:t>
      </w:r>
      <w:bookmarkStart w:id="10" w:name="_GoBack"/>
      <w:bookmarkEnd w:id="10"/>
    </w:p>
    <w:sectPr w:rsidR="001C20A3" w:rsidRPr="000859DE" w:rsidSect="000859DE">
      <w:footerReference w:type="even" r:id="rId7"/>
      <w:foot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4AE0" w:rsidRDefault="00724AE0">
      <w:r>
        <w:separator/>
      </w:r>
    </w:p>
  </w:endnote>
  <w:endnote w:type="continuationSeparator" w:id="0">
    <w:p w:rsidR="00724AE0" w:rsidRDefault="00724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4BF7" w:rsidRDefault="007D4BF7" w:rsidP="00DE13D8">
    <w:pPr>
      <w:pStyle w:val="a3"/>
      <w:framePr w:wrap="around" w:vAnchor="text" w:hAnchor="margin" w:xAlign="right" w:y="1"/>
      <w:rPr>
        <w:rStyle w:val="a5"/>
      </w:rPr>
    </w:pPr>
  </w:p>
  <w:p w:rsidR="007D4BF7" w:rsidRDefault="007D4BF7" w:rsidP="00C70D95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4BF7" w:rsidRDefault="004C7F7B" w:rsidP="00DE13D8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7D4BF7" w:rsidRDefault="007D4BF7" w:rsidP="00C70D9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4AE0" w:rsidRDefault="00724AE0">
      <w:r>
        <w:separator/>
      </w:r>
    </w:p>
  </w:footnote>
  <w:footnote w:type="continuationSeparator" w:id="0">
    <w:p w:rsidR="00724AE0" w:rsidRDefault="00724A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86923"/>
    <w:multiLevelType w:val="hybridMultilevel"/>
    <w:tmpl w:val="28BE8EA6"/>
    <w:lvl w:ilvl="0" w:tplc="084C9C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8B69E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C6854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C528D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57E5C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540C7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870B8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0D83D3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26C5C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081D69C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2CE0F90"/>
    <w:multiLevelType w:val="multilevel"/>
    <w:tmpl w:val="667AD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1610B7"/>
    <w:multiLevelType w:val="multilevel"/>
    <w:tmpl w:val="F0B01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012279"/>
    <w:multiLevelType w:val="multilevel"/>
    <w:tmpl w:val="6ACCA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7E2F5B"/>
    <w:multiLevelType w:val="multilevel"/>
    <w:tmpl w:val="FCF864F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6">
    <w:nsid w:val="2106151B"/>
    <w:multiLevelType w:val="multilevel"/>
    <w:tmpl w:val="A07C4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6BC340A"/>
    <w:multiLevelType w:val="hybridMultilevel"/>
    <w:tmpl w:val="67603A48"/>
    <w:lvl w:ilvl="0" w:tplc="DD6875F0">
      <w:start w:val="1"/>
      <w:numFmt w:val="decimal"/>
      <w:lvlText w:val="%1."/>
      <w:lvlJc w:val="left"/>
      <w:pPr>
        <w:tabs>
          <w:tab w:val="num" w:pos="2190"/>
        </w:tabs>
        <w:ind w:left="2190" w:hanging="12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8835E3C"/>
    <w:multiLevelType w:val="multilevel"/>
    <w:tmpl w:val="E354B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E5108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A937307"/>
    <w:multiLevelType w:val="multilevel"/>
    <w:tmpl w:val="2AA8B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0101F49"/>
    <w:multiLevelType w:val="hybridMultilevel"/>
    <w:tmpl w:val="E3A01476"/>
    <w:lvl w:ilvl="0" w:tplc="DD6875F0">
      <w:start w:val="1"/>
      <w:numFmt w:val="decimal"/>
      <w:lvlText w:val="%1."/>
      <w:lvlJc w:val="left"/>
      <w:pPr>
        <w:tabs>
          <w:tab w:val="num" w:pos="2190"/>
        </w:tabs>
        <w:ind w:left="2190" w:hanging="12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3BC6855"/>
    <w:multiLevelType w:val="hybridMultilevel"/>
    <w:tmpl w:val="D0AE4370"/>
    <w:lvl w:ilvl="0" w:tplc="DD6875F0">
      <w:start w:val="1"/>
      <w:numFmt w:val="decimal"/>
      <w:lvlText w:val="%1."/>
      <w:lvlJc w:val="left"/>
      <w:pPr>
        <w:tabs>
          <w:tab w:val="num" w:pos="2190"/>
        </w:tabs>
        <w:ind w:left="2190" w:hanging="129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BD1782B"/>
    <w:multiLevelType w:val="multilevel"/>
    <w:tmpl w:val="B5B0B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E456F41"/>
    <w:multiLevelType w:val="multilevel"/>
    <w:tmpl w:val="E3388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FA1066E"/>
    <w:multiLevelType w:val="multilevel"/>
    <w:tmpl w:val="A2EA9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5530EB6"/>
    <w:multiLevelType w:val="multilevel"/>
    <w:tmpl w:val="0CA2E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609671E"/>
    <w:multiLevelType w:val="hybridMultilevel"/>
    <w:tmpl w:val="D458BC5A"/>
    <w:lvl w:ilvl="0" w:tplc="44E0B360">
      <w:start w:val="1"/>
      <w:numFmt w:val="decimal"/>
      <w:lvlText w:val="%1."/>
      <w:lvlJc w:val="left"/>
      <w:pPr>
        <w:tabs>
          <w:tab w:val="num" w:pos="3090"/>
        </w:tabs>
        <w:ind w:left="3090" w:hanging="12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18">
    <w:nsid w:val="5B5B7971"/>
    <w:multiLevelType w:val="multilevel"/>
    <w:tmpl w:val="4FDC0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58A3DC7"/>
    <w:multiLevelType w:val="multilevel"/>
    <w:tmpl w:val="7E1EA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8183756"/>
    <w:multiLevelType w:val="hybridMultilevel"/>
    <w:tmpl w:val="A4B2BB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945410D"/>
    <w:multiLevelType w:val="multilevel"/>
    <w:tmpl w:val="C7082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23068E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73BC385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4">
    <w:nsid w:val="7DE8768E"/>
    <w:multiLevelType w:val="multilevel"/>
    <w:tmpl w:val="D9005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E6A0496"/>
    <w:multiLevelType w:val="hybridMultilevel"/>
    <w:tmpl w:val="38FC6E4C"/>
    <w:lvl w:ilvl="0" w:tplc="DD6875F0">
      <w:start w:val="1"/>
      <w:numFmt w:val="decimal"/>
      <w:lvlText w:val="%1."/>
      <w:lvlJc w:val="left"/>
      <w:pPr>
        <w:tabs>
          <w:tab w:val="num" w:pos="2190"/>
        </w:tabs>
        <w:ind w:left="2190" w:hanging="12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6">
    <w:nsid w:val="7F4A7B4E"/>
    <w:multiLevelType w:val="multilevel"/>
    <w:tmpl w:val="48B26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0"/>
  </w:num>
  <w:num w:numId="3">
    <w:abstractNumId w:val="19"/>
  </w:num>
  <w:num w:numId="4">
    <w:abstractNumId w:val="15"/>
  </w:num>
  <w:num w:numId="5">
    <w:abstractNumId w:val="18"/>
  </w:num>
  <w:num w:numId="6">
    <w:abstractNumId w:val="4"/>
  </w:num>
  <w:num w:numId="7">
    <w:abstractNumId w:val="26"/>
  </w:num>
  <w:num w:numId="8">
    <w:abstractNumId w:val="14"/>
  </w:num>
  <w:num w:numId="9">
    <w:abstractNumId w:val="13"/>
  </w:num>
  <w:num w:numId="10">
    <w:abstractNumId w:val="24"/>
  </w:num>
  <w:num w:numId="11">
    <w:abstractNumId w:val="16"/>
  </w:num>
  <w:num w:numId="12">
    <w:abstractNumId w:val="21"/>
  </w:num>
  <w:num w:numId="13">
    <w:abstractNumId w:val="8"/>
  </w:num>
  <w:num w:numId="14">
    <w:abstractNumId w:val="2"/>
  </w:num>
  <w:num w:numId="15">
    <w:abstractNumId w:val="0"/>
  </w:num>
  <w:num w:numId="16">
    <w:abstractNumId w:val="5"/>
  </w:num>
  <w:num w:numId="17">
    <w:abstractNumId w:val="25"/>
  </w:num>
  <w:num w:numId="18">
    <w:abstractNumId w:val="1"/>
  </w:num>
  <w:num w:numId="19">
    <w:abstractNumId w:val="22"/>
  </w:num>
  <w:num w:numId="20">
    <w:abstractNumId w:val="9"/>
  </w:num>
  <w:num w:numId="21">
    <w:abstractNumId w:val="23"/>
  </w:num>
  <w:num w:numId="22">
    <w:abstractNumId w:val="6"/>
  </w:num>
  <w:num w:numId="23">
    <w:abstractNumId w:val="20"/>
  </w:num>
  <w:num w:numId="24">
    <w:abstractNumId w:val="11"/>
  </w:num>
  <w:num w:numId="25">
    <w:abstractNumId w:val="7"/>
  </w:num>
  <w:num w:numId="26">
    <w:abstractNumId w:val="12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20A3"/>
    <w:rsid w:val="00054B94"/>
    <w:rsid w:val="000859DE"/>
    <w:rsid w:val="000B310E"/>
    <w:rsid w:val="00125798"/>
    <w:rsid w:val="001759E5"/>
    <w:rsid w:val="001B3FB7"/>
    <w:rsid w:val="001C20A3"/>
    <w:rsid w:val="0021000C"/>
    <w:rsid w:val="002B47B6"/>
    <w:rsid w:val="002C3653"/>
    <w:rsid w:val="002D2B10"/>
    <w:rsid w:val="003663AC"/>
    <w:rsid w:val="003B0E3A"/>
    <w:rsid w:val="003B4B4A"/>
    <w:rsid w:val="004010AD"/>
    <w:rsid w:val="004C7F7B"/>
    <w:rsid w:val="005151E0"/>
    <w:rsid w:val="00547E1A"/>
    <w:rsid w:val="005C63B6"/>
    <w:rsid w:val="006F441C"/>
    <w:rsid w:val="00724AE0"/>
    <w:rsid w:val="00764915"/>
    <w:rsid w:val="007730EA"/>
    <w:rsid w:val="007C1976"/>
    <w:rsid w:val="007D4BF7"/>
    <w:rsid w:val="007F06F6"/>
    <w:rsid w:val="007F4CF4"/>
    <w:rsid w:val="008074DB"/>
    <w:rsid w:val="00844B39"/>
    <w:rsid w:val="00880376"/>
    <w:rsid w:val="008F0376"/>
    <w:rsid w:val="0092296F"/>
    <w:rsid w:val="00955A45"/>
    <w:rsid w:val="009A27BF"/>
    <w:rsid w:val="009C6FDA"/>
    <w:rsid w:val="009D3619"/>
    <w:rsid w:val="009F3973"/>
    <w:rsid w:val="00A0208A"/>
    <w:rsid w:val="00A545DF"/>
    <w:rsid w:val="00A613C6"/>
    <w:rsid w:val="00AA0B2F"/>
    <w:rsid w:val="00AF041A"/>
    <w:rsid w:val="00B55269"/>
    <w:rsid w:val="00BB5945"/>
    <w:rsid w:val="00BD1257"/>
    <w:rsid w:val="00C70D95"/>
    <w:rsid w:val="00C815E4"/>
    <w:rsid w:val="00C86F4A"/>
    <w:rsid w:val="00C92AFC"/>
    <w:rsid w:val="00CA032F"/>
    <w:rsid w:val="00CA6A34"/>
    <w:rsid w:val="00CB4407"/>
    <w:rsid w:val="00D1198E"/>
    <w:rsid w:val="00D55119"/>
    <w:rsid w:val="00D618E3"/>
    <w:rsid w:val="00DE0270"/>
    <w:rsid w:val="00DE13D8"/>
    <w:rsid w:val="00EA1C05"/>
    <w:rsid w:val="00EA5FF9"/>
    <w:rsid w:val="00ED490C"/>
    <w:rsid w:val="00EF1806"/>
    <w:rsid w:val="00EF2B5B"/>
    <w:rsid w:val="00F275BC"/>
    <w:rsid w:val="00F34356"/>
    <w:rsid w:val="00F76E7F"/>
    <w:rsid w:val="00F83E82"/>
    <w:rsid w:val="00F95722"/>
    <w:rsid w:val="00F96622"/>
    <w:rsid w:val="00FB7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67EEA3F-C58B-46D7-8EB1-ADC9DD28D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70D9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C70D9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A27B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footer"/>
    <w:basedOn w:val="a"/>
    <w:link w:val="a4"/>
    <w:uiPriority w:val="99"/>
    <w:rsid w:val="00C70D9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C70D95"/>
    <w:rPr>
      <w:rFonts w:cs="Times New Roman"/>
    </w:rPr>
  </w:style>
  <w:style w:type="paragraph" w:styleId="11">
    <w:name w:val="toc 1"/>
    <w:basedOn w:val="a"/>
    <w:next w:val="a"/>
    <w:autoRedefine/>
    <w:uiPriority w:val="39"/>
    <w:semiHidden/>
    <w:rsid w:val="003B4B4A"/>
  </w:style>
  <w:style w:type="paragraph" w:styleId="21">
    <w:name w:val="toc 2"/>
    <w:basedOn w:val="a"/>
    <w:next w:val="a"/>
    <w:autoRedefine/>
    <w:uiPriority w:val="39"/>
    <w:semiHidden/>
    <w:rsid w:val="003B4B4A"/>
    <w:pPr>
      <w:ind w:left="240"/>
    </w:pPr>
  </w:style>
  <w:style w:type="character" w:styleId="a6">
    <w:name w:val="Hyperlink"/>
    <w:uiPriority w:val="99"/>
    <w:rsid w:val="003B4B4A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rsid w:val="006F441C"/>
    <w:pPr>
      <w:spacing w:before="100" w:beforeAutospacing="1" w:after="100" w:afterAutospacing="1"/>
    </w:pPr>
  </w:style>
  <w:style w:type="character" w:customStyle="1" w:styleId="toctoggle">
    <w:name w:val="toctoggle"/>
    <w:rsid w:val="006F441C"/>
    <w:rPr>
      <w:rFonts w:cs="Times New Roman"/>
    </w:rPr>
  </w:style>
  <w:style w:type="character" w:customStyle="1" w:styleId="tocnumber">
    <w:name w:val="tocnumber"/>
    <w:rsid w:val="006F441C"/>
    <w:rPr>
      <w:rFonts w:cs="Times New Roman"/>
    </w:rPr>
  </w:style>
  <w:style w:type="character" w:customStyle="1" w:styleId="toctext">
    <w:name w:val="toctext"/>
    <w:rsid w:val="006F441C"/>
    <w:rPr>
      <w:rFonts w:cs="Times New Roman"/>
    </w:rPr>
  </w:style>
  <w:style w:type="character" w:customStyle="1" w:styleId="editsection">
    <w:name w:val="editsection"/>
    <w:rsid w:val="006F441C"/>
    <w:rPr>
      <w:rFonts w:cs="Times New Roman"/>
    </w:rPr>
  </w:style>
  <w:style w:type="character" w:customStyle="1" w:styleId="mw-headline">
    <w:name w:val="mw-headline"/>
    <w:rsid w:val="006F441C"/>
    <w:rPr>
      <w:rFonts w:cs="Times New Roman"/>
    </w:rPr>
  </w:style>
  <w:style w:type="character" w:styleId="a8">
    <w:name w:val="Strong"/>
    <w:uiPriority w:val="22"/>
    <w:qFormat/>
    <w:rsid w:val="009A27BF"/>
    <w:rPr>
      <w:rFonts w:cs="Times New Roman"/>
      <w:b/>
      <w:bCs/>
    </w:rPr>
  </w:style>
  <w:style w:type="paragraph" w:styleId="31">
    <w:name w:val="toc 3"/>
    <w:basedOn w:val="a"/>
    <w:next w:val="a"/>
    <w:autoRedefine/>
    <w:uiPriority w:val="39"/>
    <w:semiHidden/>
    <w:rsid w:val="00C92AFC"/>
    <w:pPr>
      <w:ind w:left="480"/>
    </w:pPr>
  </w:style>
  <w:style w:type="paragraph" w:styleId="22">
    <w:name w:val="Body Text 2"/>
    <w:basedOn w:val="a"/>
    <w:link w:val="23"/>
    <w:uiPriority w:val="99"/>
    <w:rsid w:val="001759E5"/>
    <w:pPr>
      <w:jc w:val="both"/>
    </w:pPr>
    <w:rPr>
      <w:color w:val="000000"/>
    </w:rPr>
  </w:style>
  <w:style w:type="character" w:customStyle="1" w:styleId="23">
    <w:name w:val="Основной текст 2 Знак"/>
    <w:link w:val="22"/>
    <w:uiPriority w:val="99"/>
    <w:semiHidden/>
    <w:rPr>
      <w:sz w:val="24"/>
      <w:szCs w:val="24"/>
    </w:rPr>
  </w:style>
  <w:style w:type="paragraph" w:customStyle="1" w:styleId="style14">
    <w:name w:val="style14"/>
    <w:basedOn w:val="a"/>
    <w:rsid w:val="00F275BC"/>
    <w:pPr>
      <w:spacing w:before="100" w:beforeAutospacing="1" w:after="100" w:afterAutospacing="1"/>
    </w:pPr>
    <w:rPr>
      <w:b/>
      <w:bCs/>
      <w:color w:val="95CC28"/>
      <w:sz w:val="21"/>
      <w:szCs w:val="21"/>
    </w:rPr>
  </w:style>
  <w:style w:type="character" w:customStyle="1" w:styleId="style121">
    <w:name w:val="style121"/>
    <w:rsid w:val="00F275BC"/>
    <w:rPr>
      <w:rFonts w:cs="Times New Roman"/>
      <w:b/>
      <w:bCs/>
      <w:color w:val="95CC28"/>
      <w:sz w:val="24"/>
      <w:szCs w:val="24"/>
    </w:rPr>
  </w:style>
  <w:style w:type="character" w:customStyle="1" w:styleId="style101">
    <w:name w:val="style101"/>
    <w:rsid w:val="00F275BC"/>
    <w:rPr>
      <w:rFonts w:cs="Times New Roman"/>
      <w:b/>
      <w:bCs/>
      <w:color w:val="95CC28"/>
      <w:sz w:val="27"/>
      <w:szCs w:val="27"/>
    </w:rPr>
  </w:style>
  <w:style w:type="character" w:customStyle="1" w:styleId="style141">
    <w:name w:val="style141"/>
    <w:rsid w:val="00F275BC"/>
    <w:rPr>
      <w:rFonts w:cs="Times New Roman"/>
      <w:b/>
      <w:bCs/>
      <w:color w:val="95CC2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412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1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41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41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2412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231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1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12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1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41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2412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1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41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412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2412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1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41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41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412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412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1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41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41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2412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1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41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6225</Words>
  <Characters>35488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MoBIL GROUP</Company>
  <LinksUpToDate>false</LinksUpToDate>
  <CharactersWithSpaces>41630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Admin</dc:creator>
  <cp:keywords/>
  <dc:description/>
  <cp:lastModifiedBy>admin</cp:lastModifiedBy>
  <cp:revision>2</cp:revision>
  <dcterms:created xsi:type="dcterms:W3CDTF">2014-02-25T02:08:00Z</dcterms:created>
  <dcterms:modified xsi:type="dcterms:W3CDTF">2014-02-25T02:08:00Z</dcterms:modified>
</cp:coreProperties>
</file>