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4DC" w:rsidRPr="00C60278" w:rsidRDefault="006E20D4" w:rsidP="00AA24DC">
      <w:pPr>
        <w:shd w:val="clear" w:color="000000" w:fill="auto"/>
        <w:suppressAutoHyphens/>
        <w:spacing w:line="360" w:lineRule="auto"/>
        <w:jc w:val="center"/>
        <w:rPr>
          <w:color w:val="000000"/>
          <w:sz w:val="28"/>
          <w:szCs w:val="28"/>
        </w:rPr>
      </w:pPr>
      <w:r w:rsidRPr="00C60278">
        <w:rPr>
          <w:color w:val="000000"/>
          <w:sz w:val="28"/>
          <w:szCs w:val="28"/>
        </w:rPr>
        <w:t>ФЕДЕРАЛЬНОЕ АГЕНТСТВО ПО ОБРАЗОВАНИЮ</w:t>
      </w:r>
    </w:p>
    <w:p w:rsidR="006E20D4" w:rsidRPr="00C60278" w:rsidRDefault="006E20D4" w:rsidP="00AA24DC">
      <w:pPr>
        <w:shd w:val="clear" w:color="000000" w:fill="auto"/>
        <w:suppressAutoHyphens/>
        <w:spacing w:line="360" w:lineRule="auto"/>
        <w:jc w:val="center"/>
        <w:rPr>
          <w:color w:val="000000"/>
          <w:sz w:val="28"/>
          <w:szCs w:val="28"/>
        </w:rPr>
      </w:pPr>
      <w:r w:rsidRPr="00C60278">
        <w:rPr>
          <w:color w:val="000000"/>
          <w:sz w:val="28"/>
          <w:szCs w:val="28"/>
        </w:rPr>
        <w:t>ВОРОНЕЖСКИЙ ГОСУДАРСТВЕННЫЙ УНИВЕРСИТЕТ</w:t>
      </w:r>
    </w:p>
    <w:p w:rsidR="006E20D4" w:rsidRPr="00C60278" w:rsidRDefault="006E20D4" w:rsidP="00AA24DC">
      <w:pPr>
        <w:shd w:val="clear" w:color="000000" w:fill="auto"/>
        <w:suppressAutoHyphens/>
        <w:spacing w:line="360" w:lineRule="auto"/>
        <w:jc w:val="center"/>
        <w:rPr>
          <w:color w:val="000000"/>
          <w:sz w:val="28"/>
          <w:szCs w:val="28"/>
        </w:rPr>
      </w:pPr>
    </w:p>
    <w:p w:rsidR="006E20D4" w:rsidRPr="00C60278" w:rsidRDefault="006E20D4" w:rsidP="00AA24DC">
      <w:pPr>
        <w:shd w:val="clear" w:color="000000" w:fill="auto"/>
        <w:suppressAutoHyphens/>
        <w:spacing w:line="360" w:lineRule="auto"/>
        <w:jc w:val="center"/>
        <w:rPr>
          <w:color w:val="000000"/>
          <w:sz w:val="28"/>
          <w:szCs w:val="28"/>
        </w:rPr>
      </w:pPr>
    </w:p>
    <w:p w:rsidR="00AA24DC" w:rsidRPr="00C60278" w:rsidRDefault="00AA24DC" w:rsidP="00AA24DC">
      <w:pPr>
        <w:shd w:val="clear" w:color="000000" w:fill="auto"/>
        <w:suppressAutoHyphens/>
        <w:spacing w:line="360" w:lineRule="auto"/>
        <w:jc w:val="center"/>
        <w:rPr>
          <w:color w:val="000000"/>
          <w:sz w:val="28"/>
          <w:szCs w:val="28"/>
        </w:rPr>
      </w:pPr>
    </w:p>
    <w:p w:rsidR="00AA24DC" w:rsidRPr="00C60278" w:rsidRDefault="006E20D4" w:rsidP="00AA24DC">
      <w:pPr>
        <w:shd w:val="clear" w:color="000000" w:fill="auto"/>
        <w:suppressAutoHyphens/>
        <w:spacing w:line="360" w:lineRule="auto"/>
        <w:jc w:val="center"/>
        <w:rPr>
          <w:color w:val="000000"/>
          <w:sz w:val="28"/>
          <w:szCs w:val="28"/>
        </w:rPr>
      </w:pPr>
      <w:r w:rsidRPr="00C60278">
        <w:rPr>
          <w:color w:val="000000"/>
          <w:sz w:val="28"/>
          <w:szCs w:val="28"/>
        </w:rPr>
        <w:t>Кафедра управления и экономики фармации</w:t>
      </w:r>
    </w:p>
    <w:p w:rsidR="006E20D4" w:rsidRPr="00C60278" w:rsidRDefault="006E20D4" w:rsidP="00AA24DC">
      <w:pPr>
        <w:shd w:val="clear" w:color="000000" w:fill="auto"/>
        <w:suppressAutoHyphens/>
        <w:spacing w:line="360" w:lineRule="auto"/>
        <w:jc w:val="center"/>
        <w:rPr>
          <w:color w:val="000000"/>
          <w:sz w:val="28"/>
          <w:szCs w:val="28"/>
        </w:rPr>
      </w:pPr>
      <w:r w:rsidRPr="00C60278">
        <w:rPr>
          <w:color w:val="000000"/>
          <w:sz w:val="28"/>
          <w:szCs w:val="28"/>
        </w:rPr>
        <w:t>и фармакогнозии</w:t>
      </w:r>
    </w:p>
    <w:p w:rsidR="00274F86" w:rsidRPr="00C60278" w:rsidRDefault="00274F86" w:rsidP="00AA24DC">
      <w:pPr>
        <w:shd w:val="clear" w:color="000000" w:fill="auto"/>
        <w:suppressAutoHyphens/>
        <w:spacing w:line="360" w:lineRule="auto"/>
        <w:jc w:val="center"/>
        <w:rPr>
          <w:b/>
          <w:color w:val="000000"/>
          <w:sz w:val="28"/>
        </w:rPr>
      </w:pPr>
    </w:p>
    <w:p w:rsidR="006E20D4" w:rsidRPr="00C60278" w:rsidRDefault="006E20D4" w:rsidP="00AA24DC">
      <w:pPr>
        <w:shd w:val="clear" w:color="000000" w:fill="auto"/>
        <w:suppressAutoHyphens/>
        <w:spacing w:line="360" w:lineRule="auto"/>
        <w:jc w:val="center"/>
        <w:rPr>
          <w:b/>
          <w:color w:val="000000"/>
          <w:sz w:val="28"/>
        </w:rPr>
      </w:pPr>
    </w:p>
    <w:p w:rsidR="006E20D4" w:rsidRPr="00C60278" w:rsidRDefault="006E20D4" w:rsidP="00AA24DC">
      <w:pPr>
        <w:shd w:val="clear" w:color="000000" w:fill="auto"/>
        <w:suppressAutoHyphens/>
        <w:spacing w:line="360" w:lineRule="auto"/>
        <w:jc w:val="center"/>
        <w:rPr>
          <w:b/>
          <w:color w:val="000000"/>
          <w:sz w:val="28"/>
        </w:rPr>
      </w:pPr>
    </w:p>
    <w:p w:rsidR="00AA24DC" w:rsidRPr="00C60278" w:rsidRDefault="00AA24DC" w:rsidP="00AA24DC">
      <w:pPr>
        <w:shd w:val="clear" w:color="000000" w:fill="auto"/>
        <w:suppressAutoHyphens/>
        <w:spacing w:line="360" w:lineRule="auto"/>
        <w:jc w:val="center"/>
        <w:rPr>
          <w:b/>
          <w:color w:val="000000"/>
          <w:sz w:val="28"/>
        </w:rPr>
      </w:pPr>
    </w:p>
    <w:p w:rsidR="006E20D4" w:rsidRPr="00C60278" w:rsidRDefault="006E20D4" w:rsidP="00AA24DC">
      <w:pPr>
        <w:shd w:val="clear" w:color="000000" w:fill="auto"/>
        <w:suppressAutoHyphens/>
        <w:spacing w:line="360" w:lineRule="auto"/>
        <w:jc w:val="center"/>
        <w:rPr>
          <w:b/>
          <w:color w:val="000000"/>
          <w:sz w:val="28"/>
          <w:szCs w:val="28"/>
        </w:rPr>
      </w:pPr>
      <w:r w:rsidRPr="00C60278">
        <w:rPr>
          <w:b/>
          <w:color w:val="000000"/>
          <w:sz w:val="28"/>
          <w:szCs w:val="28"/>
        </w:rPr>
        <w:t>КУРСОВАЯ РАБОТА</w:t>
      </w:r>
    </w:p>
    <w:p w:rsidR="006E20D4" w:rsidRPr="00C60278" w:rsidRDefault="006E20D4" w:rsidP="00AA24DC">
      <w:pPr>
        <w:shd w:val="clear" w:color="000000" w:fill="auto"/>
        <w:suppressAutoHyphens/>
        <w:spacing w:line="360" w:lineRule="auto"/>
        <w:jc w:val="center"/>
        <w:rPr>
          <w:b/>
          <w:color w:val="000000"/>
          <w:sz w:val="28"/>
          <w:szCs w:val="28"/>
        </w:rPr>
      </w:pPr>
      <w:r w:rsidRPr="00C60278">
        <w:rPr>
          <w:b/>
          <w:color w:val="000000"/>
          <w:sz w:val="28"/>
          <w:szCs w:val="28"/>
        </w:rPr>
        <w:t>Лекарственные растения, обладающие адаптогенным</w:t>
      </w:r>
      <w:r w:rsidR="00AA24DC" w:rsidRPr="00C60278">
        <w:rPr>
          <w:b/>
          <w:color w:val="000000"/>
          <w:sz w:val="28"/>
          <w:szCs w:val="28"/>
        </w:rPr>
        <w:t xml:space="preserve"> действием</w:t>
      </w:r>
    </w:p>
    <w:p w:rsidR="006E20D4" w:rsidRPr="00C60278" w:rsidRDefault="006E20D4" w:rsidP="00AA24DC">
      <w:pPr>
        <w:shd w:val="clear" w:color="000000" w:fill="auto"/>
        <w:suppressAutoHyphens/>
        <w:spacing w:line="360" w:lineRule="auto"/>
        <w:ind w:firstLine="709"/>
        <w:rPr>
          <w:color w:val="000000"/>
          <w:sz w:val="28"/>
          <w:szCs w:val="28"/>
        </w:rPr>
      </w:pPr>
    </w:p>
    <w:p w:rsidR="006E20D4" w:rsidRPr="00C60278" w:rsidRDefault="006E20D4" w:rsidP="00AA24DC">
      <w:pPr>
        <w:shd w:val="clear" w:color="000000" w:fill="auto"/>
        <w:suppressAutoHyphens/>
        <w:spacing w:line="360" w:lineRule="auto"/>
        <w:ind w:firstLine="709"/>
        <w:rPr>
          <w:color w:val="000000"/>
          <w:sz w:val="28"/>
          <w:szCs w:val="28"/>
        </w:rPr>
      </w:pPr>
    </w:p>
    <w:p w:rsidR="006E20D4" w:rsidRPr="00C60278" w:rsidRDefault="006E20D4" w:rsidP="00AA24DC">
      <w:pPr>
        <w:shd w:val="clear" w:color="000000" w:fill="auto"/>
        <w:suppressAutoHyphens/>
        <w:spacing w:line="360" w:lineRule="auto"/>
        <w:ind w:firstLine="709"/>
        <w:rPr>
          <w:color w:val="000000"/>
          <w:sz w:val="28"/>
          <w:szCs w:val="28"/>
        </w:rPr>
      </w:pPr>
    </w:p>
    <w:p w:rsidR="00AA24DC" w:rsidRPr="00C60278" w:rsidRDefault="00AA24DC" w:rsidP="00AA24DC">
      <w:pPr>
        <w:shd w:val="clear" w:color="000000" w:fill="auto"/>
        <w:suppressAutoHyphens/>
        <w:spacing w:line="360" w:lineRule="auto"/>
        <w:ind w:firstLine="709"/>
        <w:rPr>
          <w:color w:val="000000"/>
          <w:sz w:val="28"/>
          <w:szCs w:val="28"/>
        </w:rPr>
      </w:pPr>
    </w:p>
    <w:p w:rsidR="00AA24DC" w:rsidRPr="00C60278" w:rsidRDefault="006E20D4" w:rsidP="00AA24DC">
      <w:pPr>
        <w:shd w:val="clear" w:color="000000" w:fill="auto"/>
        <w:suppressAutoHyphens/>
        <w:spacing w:line="360" w:lineRule="auto"/>
        <w:ind w:left="2835"/>
        <w:rPr>
          <w:color w:val="000000"/>
          <w:sz w:val="28"/>
          <w:szCs w:val="28"/>
        </w:rPr>
      </w:pPr>
      <w:r w:rsidRPr="00C60278">
        <w:rPr>
          <w:color w:val="000000"/>
          <w:sz w:val="28"/>
          <w:szCs w:val="28"/>
        </w:rPr>
        <w:t>Исполнитель: студентка 3 курса 301группы</w:t>
      </w:r>
    </w:p>
    <w:p w:rsidR="00AA24DC" w:rsidRPr="00C60278" w:rsidRDefault="006E20D4" w:rsidP="00AA24DC">
      <w:pPr>
        <w:shd w:val="clear" w:color="000000" w:fill="auto"/>
        <w:suppressAutoHyphens/>
        <w:spacing w:line="360" w:lineRule="auto"/>
        <w:ind w:left="2835"/>
        <w:rPr>
          <w:color w:val="000000"/>
          <w:sz w:val="28"/>
          <w:szCs w:val="28"/>
        </w:rPr>
      </w:pPr>
      <w:r w:rsidRPr="00C60278">
        <w:rPr>
          <w:color w:val="000000"/>
          <w:sz w:val="28"/>
          <w:szCs w:val="28"/>
        </w:rPr>
        <w:t>Вандышева Д.И.</w:t>
      </w:r>
    </w:p>
    <w:p w:rsidR="00AA24DC" w:rsidRPr="00C60278" w:rsidRDefault="006E20D4" w:rsidP="00AA24DC">
      <w:pPr>
        <w:shd w:val="clear" w:color="000000" w:fill="auto"/>
        <w:suppressAutoHyphens/>
        <w:spacing w:line="360" w:lineRule="auto"/>
        <w:ind w:left="2835"/>
        <w:rPr>
          <w:color w:val="000000"/>
          <w:sz w:val="28"/>
          <w:szCs w:val="28"/>
        </w:rPr>
      </w:pPr>
      <w:r w:rsidRPr="00C60278">
        <w:rPr>
          <w:color w:val="000000"/>
          <w:sz w:val="28"/>
          <w:szCs w:val="28"/>
        </w:rPr>
        <w:t>Руководитель:</w:t>
      </w:r>
      <w:r w:rsidR="003E0FB2" w:rsidRPr="00C60278">
        <w:rPr>
          <w:color w:val="000000"/>
          <w:sz w:val="28"/>
          <w:szCs w:val="28"/>
        </w:rPr>
        <w:t xml:space="preserve"> Ст. преп. каф. УЭФФ Коренская И.М.</w:t>
      </w:r>
    </w:p>
    <w:p w:rsidR="006E20D4" w:rsidRPr="00C60278" w:rsidRDefault="006E20D4" w:rsidP="00AA24DC">
      <w:pPr>
        <w:shd w:val="clear" w:color="000000" w:fill="auto"/>
        <w:suppressAutoHyphens/>
        <w:spacing w:line="360" w:lineRule="auto"/>
        <w:jc w:val="center"/>
        <w:rPr>
          <w:color w:val="000000"/>
          <w:sz w:val="28"/>
          <w:szCs w:val="28"/>
        </w:rPr>
      </w:pPr>
    </w:p>
    <w:p w:rsidR="006E20D4" w:rsidRPr="00C60278" w:rsidRDefault="006E20D4" w:rsidP="00AA24DC">
      <w:pPr>
        <w:shd w:val="clear" w:color="000000" w:fill="auto"/>
        <w:suppressAutoHyphens/>
        <w:spacing w:line="360" w:lineRule="auto"/>
        <w:jc w:val="center"/>
        <w:rPr>
          <w:color w:val="000000"/>
          <w:sz w:val="28"/>
          <w:szCs w:val="28"/>
        </w:rPr>
      </w:pPr>
    </w:p>
    <w:p w:rsidR="006E20D4" w:rsidRPr="00C60278" w:rsidRDefault="006E20D4" w:rsidP="00AA24DC">
      <w:pPr>
        <w:shd w:val="clear" w:color="000000" w:fill="auto"/>
        <w:suppressAutoHyphens/>
        <w:spacing w:line="360" w:lineRule="auto"/>
        <w:jc w:val="center"/>
        <w:rPr>
          <w:color w:val="000000"/>
          <w:sz w:val="28"/>
          <w:szCs w:val="28"/>
        </w:rPr>
      </w:pPr>
    </w:p>
    <w:p w:rsidR="006E20D4" w:rsidRPr="00C60278" w:rsidRDefault="006E20D4" w:rsidP="00AA24DC">
      <w:pPr>
        <w:shd w:val="clear" w:color="000000" w:fill="auto"/>
        <w:suppressAutoHyphens/>
        <w:spacing w:line="360" w:lineRule="auto"/>
        <w:jc w:val="center"/>
        <w:rPr>
          <w:color w:val="000000"/>
          <w:sz w:val="28"/>
          <w:szCs w:val="28"/>
        </w:rPr>
      </w:pPr>
    </w:p>
    <w:p w:rsidR="006E20D4" w:rsidRPr="00C60278" w:rsidRDefault="006E20D4" w:rsidP="00AA24DC">
      <w:pPr>
        <w:shd w:val="clear" w:color="000000" w:fill="auto"/>
        <w:suppressAutoHyphens/>
        <w:spacing w:line="360" w:lineRule="auto"/>
        <w:jc w:val="center"/>
        <w:rPr>
          <w:color w:val="000000"/>
          <w:sz w:val="28"/>
          <w:szCs w:val="28"/>
        </w:rPr>
      </w:pPr>
    </w:p>
    <w:p w:rsidR="00AA24DC" w:rsidRPr="00C60278" w:rsidRDefault="00AA24DC" w:rsidP="00AA24DC">
      <w:pPr>
        <w:shd w:val="clear" w:color="000000" w:fill="auto"/>
        <w:suppressAutoHyphens/>
        <w:spacing w:line="360" w:lineRule="auto"/>
        <w:jc w:val="center"/>
        <w:rPr>
          <w:color w:val="000000"/>
          <w:sz w:val="28"/>
          <w:szCs w:val="28"/>
        </w:rPr>
      </w:pPr>
    </w:p>
    <w:p w:rsidR="00AA24DC" w:rsidRPr="00C60278" w:rsidRDefault="00AA24DC" w:rsidP="00AA24DC">
      <w:pPr>
        <w:shd w:val="clear" w:color="000000" w:fill="auto"/>
        <w:suppressAutoHyphens/>
        <w:spacing w:line="360" w:lineRule="auto"/>
        <w:jc w:val="center"/>
        <w:rPr>
          <w:color w:val="000000"/>
          <w:sz w:val="28"/>
          <w:szCs w:val="28"/>
        </w:rPr>
      </w:pPr>
    </w:p>
    <w:p w:rsidR="00AA24DC" w:rsidRPr="00C60278" w:rsidRDefault="006E20D4" w:rsidP="00AA24DC">
      <w:pPr>
        <w:shd w:val="clear" w:color="000000" w:fill="auto"/>
        <w:suppressAutoHyphens/>
        <w:spacing w:line="360" w:lineRule="auto"/>
        <w:jc w:val="center"/>
        <w:rPr>
          <w:color w:val="000000"/>
          <w:sz w:val="28"/>
          <w:szCs w:val="28"/>
        </w:rPr>
      </w:pPr>
      <w:r w:rsidRPr="00C60278">
        <w:rPr>
          <w:color w:val="000000"/>
          <w:sz w:val="28"/>
          <w:szCs w:val="28"/>
        </w:rPr>
        <w:t>ВОРОНЕЖ</w:t>
      </w:r>
    </w:p>
    <w:p w:rsidR="006E20D4" w:rsidRPr="00C60278" w:rsidRDefault="006E20D4" w:rsidP="00AA24DC">
      <w:pPr>
        <w:shd w:val="clear" w:color="000000" w:fill="auto"/>
        <w:suppressAutoHyphens/>
        <w:spacing w:line="360" w:lineRule="auto"/>
        <w:jc w:val="center"/>
        <w:rPr>
          <w:color w:val="000000"/>
          <w:sz w:val="28"/>
          <w:szCs w:val="28"/>
        </w:rPr>
      </w:pPr>
      <w:r w:rsidRPr="00C60278">
        <w:rPr>
          <w:color w:val="000000"/>
          <w:sz w:val="28"/>
          <w:szCs w:val="28"/>
        </w:rPr>
        <w:t>2010 г.</w:t>
      </w:r>
    </w:p>
    <w:p w:rsidR="00274F86" w:rsidRPr="00C60278" w:rsidRDefault="00AA24DC" w:rsidP="00AA24DC">
      <w:pPr>
        <w:shd w:val="clear" w:color="000000" w:fill="auto"/>
        <w:suppressAutoHyphens/>
        <w:spacing w:line="360" w:lineRule="auto"/>
        <w:jc w:val="center"/>
        <w:rPr>
          <w:b/>
          <w:color w:val="000000"/>
          <w:sz w:val="28"/>
          <w:szCs w:val="28"/>
        </w:rPr>
      </w:pPr>
      <w:r w:rsidRPr="00C60278">
        <w:rPr>
          <w:b/>
          <w:color w:val="000000"/>
          <w:sz w:val="28"/>
          <w:szCs w:val="28"/>
        </w:rPr>
        <w:br w:type="page"/>
      </w:r>
      <w:r w:rsidR="00146E13" w:rsidRPr="00C60278">
        <w:rPr>
          <w:b/>
          <w:color w:val="000000"/>
          <w:sz w:val="28"/>
          <w:szCs w:val="28"/>
        </w:rPr>
        <w:t>СОДЕРЖАНИЕ</w:t>
      </w:r>
    </w:p>
    <w:p w:rsidR="00274F86" w:rsidRPr="00C60278" w:rsidRDefault="00274F86" w:rsidP="00AA24DC">
      <w:pPr>
        <w:shd w:val="clear" w:color="000000" w:fill="auto"/>
        <w:suppressAutoHyphens/>
        <w:spacing w:line="360" w:lineRule="auto"/>
        <w:ind w:firstLine="709"/>
        <w:rPr>
          <w:color w:val="000000"/>
          <w:sz w:val="28"/>
        </w:rPr>
      </w:pPr>
    </w:p>
    <w:p w:rsidR="007877DE" w:rsidRPr="00C60278" w:rsidRDefault="007877DE" w:rsidP="00AA24DC">
      <w:pPr>
        <w:pStyle w:val="ae"/>
        <w:shd w:val="clear" w:color="000000" w:fill="auto"/>
        <w:tabs>
          <w:tab w:val="left" w:pos="284"/>
        </w:tabs>
        <w:suppressAutoHyphens/>
        <w:spacing w:line="360" w:lineRule="auto"/>
        <w:ind w:left="0"/>
        <w:rPr>
          <w:color w:val="000000"/>
          <w:sz w:val="28"/>
          <w:szCs w:val="28"/>
        </w:rPr>
      </w:pPr>
      <w:r w:rsidRPr="00C60278">
        <w:rPr>
          <w:color w:val="000000"/>
          <w:sz w:val="28"/>
          <w:szCs w:val="28"/>
        </w:rPr>
        <w:t>Введение</w:t>
      </w:r>
    </w:p>
    <w:p w:rsidR="007877DE" w:rsidRPr="00C60278" w:rsidRDefault="007877DE" w:rsidP="00AA24DC">
      <w:pPr>
        <w:pStyle w:val="ae"/>
        <w:numPr>
          <w:ilvl w:val="0"/>
          <w:numId w:val="9"/>
        </w:numPr>
        <w:shd w:val="clear" w:color="000000" w:fill="auto"/>
        <w:tabs>
          <w:tab w:val="left" w:pos="284"/>
        </w:tabs>
        <w:suppressAutoHyphens/>
        <w:spacing w:line="360" w:lineRule="auto"/>
        <w:ind w:left="0" w:firstLine="0"/>
        <w:rPr>
          <w:color w:val="000000"/>
          <w:sz w:val="28"/>
          <w:szCs w:val="28"/>
        </w:rPr>
      </w:pPr>
      <w:r w:rsidRPr="00C60278">
        <w:rPr>
          <w:color w:val="000000"/>
          <w:sz w:val="28"/>
          <w:szCs w:val="28"/>
        </w:rPr>
        <w:t>Спектр действия растений, оказывающих адаптогенное действие</w:t>
      </w:r>
    </w:p>
    <w:p w:rsidR="00AA24DC" w:rsidRPr="00C60278" w:rsidRDefault="007877DE" w:rsidP="00AA24DC">
      <w:pPr>
        <w:pStyle w:val="ae"/>
        <w:numPr>
          <w:ilvl w:val="0"/>
          <w:numId w:val="9"/>
        </w:numPr>
        <w:shd w:val="clear" w:color="000000" w:fill="auto"/>
        <w:tabs>
          <w:tab w:val="left" w:pos="284"/>
        </w:tabs>
        <w:suppressAutoHyphens/>
        <w:spacing w:line="360" w:lineRule="auto"/>
        <w:ind w:left="0" w:firstLine="0"/>
        <w:rPr>
          <w:color w:val="000000"/>
          <w:sz w:val="28"/>
          <w:szCs w:val="28"/>
        </w:rPr>
      </w:pPr>
      <w:r w:rsidRPr="00C60278">
        <w:rPr>
          <w:color w:val="000000"/>
          <w:sz w:val="28"/>
          <w:szCs w:val="28"/>
        </w:rPr>
        <w:t>Показанияк применению адаптогенов</w:t>
      </w:r>
    </w:p>
    <w:p w:rsidR="00AA24DC" w:rsidRPr="00C60278" w:rsidRDefault="007877DE" w:rsidP="00032304">
      <w:pPr>
        <w:pStyle w:val="ae"/>
        <w:numPr>
          <w:ilvl w:val="0"/>
          <w:numId w:val="9"/>
        </w:numPr>
        <w:shd w:val="clear" w:color="000000" w:fill="auto"/>
        <w:tabs>
          <w:tab w:val="left" w:pos="284"/>
        </w:tabs>
        <w:suppressAutoHyphens/>
        <w:spacing w:line="360" w:lineRule="auto"/>
        <w:ind w:left="0" w:firstLine="0"/>
        <w:rPr>
          <w:color w:val="000000"/>
          <w:sz w:val="28"/>
          <w:szCs w:val="28"/>
        </w:rPr>
      </w:pPr>
      <w:r w:rsidRPr="00C60278">
        <w:rPr>
          <w:color w:val="000000"/>
          <w:sz w:val="28"/>
          <w:szCs w:val="28"/>
        </w:rPr>
        <w:t>Лекарственные растения, обладающие адаптогенным действием</w:t>
      </w:r>
    </w:p>
    <w:p w:rsidR="00032304" w:rsidRPr="00C60278" w:rsidRDefault="00032304" w:rsidP="007E45F5">
      <w:pPr>
        <w:pStyle w:val="ae"/>
        <w:numPr>
          <w:ilvl w:val="1"/>
          <w:numId w:val="12"/>
        </w:numPr>
        <w:shd w:val="clear" w:color="000000" w:fill="auto"/>
        <w:tabs>
          <w:tab w:val="left" w:pos="284"/>
        </w:tabs>
        <w:suppressAutoHyphens/>
        <w:spacing w:line="360" w:lineRule="auto"/>
        <w:rPr>
          <w:color w:val="000000"/>
          <w:sz w:val="28"/>
          <w:szCs w:val="28"/>
        </w:rPr>
      </w:pPr>
      <w:r w:rsidRPr="00C60278">
        <w:rPr>
          <w:color w:val="000000"/>
          <w:sz w:val="28"/>
          <w:szCs w:val="28"/>
        </w:rPr>
        <w:t>Аралия</w:t>
      </w:r>
      <w:r w:rsidRPr="00C60278">
        <w:rPr>
          <w:color w:val="000000"/>
          <w:sz w:val="28"/>
          <w:szCs w:val="28"/>
          <w:lang w:val="en-US"/>
        </w:rPr>
        <w:t xml:space="preserve"> </w:t>
      </w:r>
      <w:r w:rsidRPr="00C60278">
        <w:rPr>
          <w:color w:val="000000"/>
          <w:sz w:val="28"/>
          <w:szCs w:val="28"/>
        </w:rPr>
        <w:t>маньчжурская</w:t>
      </w:r>
    </w:p>
    <w:p w:rsidR="00032304" w:rsidRPr="00C60278" w:rsidRDefault="00032304" w:rsidP="007E45F5">
      <w:pPr>
        <w:pStyle w:val="ae"/>
        <w:numPr>
          <w:ilvl w:val="1"/>
          <w:numId w:val="12"/>
        </w:numPr>
        <w:shd w:val="clear" w:color="000000" w:fill="auto"/>
        <w:tabs>
          <w:tab w:val="left" w:pos="284"/>
        </w:tabs>
        <w:suppressAutoHyphens/>
        <w:spacing w:line="360" w:lineRule="auto"/>
        <w:rPr>
          <w:color w:val="000000"/>
          <w:sz w:val="28"/>
          <w:szCs w:val="28"/>
        </w:rPr>
      </w:pPr>
      <w:r w:rsidRPr="00C60278">
        <w:rPr>
          <w:color w:val="000000"/>
          <w:sz w:val="28"/>
          <w:szCs w:val="28"/>
        </w:rPr>
        <w:t>Женьшень</w:t>
      </w:r>
    </w:p>
    <w:p w:rsidR="00032304" w:rsidRPr="00C60278" w:rsidRDefault="00032304" w:rsidP="007E45F5">
      <w:pPr>
        <w:pStyle w:val="ae"/>
        <w:numPr>
          <w:ilvl w:val="1"/>
          <w:numId w:val="12"/>
        </w:numPr>
        <w:shd w:val="clear" w:color="000000" w:fill="auto"/>
        <w:tabs>
          <w:tab w:val="left" w:pos="284"/>
        </w:tabs>
        <w:suppressAutoHyphens/>
        <w:spacing w:line="360" w:lineRule="auto"/>
        <w:ind w:left="0" w:firstLine="0"/>
        <w:rPr>
          <w:color w:val="000000"/>
          <w:sz w:val="28"/>
          <w:szCs w:val="28"/>
        </w:rPr>
      </w:pPr>
      <w:r w:rsidRPr="00C60278">
        <w:rPr>
          <w:color w:val="000000"/>
          <w:sz w:val="28"/>
          <w:szCs w:val="28"/>
        </w:rPr>
        <w:t>Заманиха высокая</w:t>
      </w:r>
    </w:p>
    <w:p w:rsidR="00032304" w:rsidRPr="00C60278" w:rsidRDefault="00032304" w:rsidP="007E45F5">
      <w:pPr>
        <w:pStyle w:val="ae"/>
        <w:numPr>
          <w:ilvl w:val="1"/>
          <w:numId w:val="12"/>
        </w:numPr>
        <w:shd w:val="clear" w:color="000000" w:fill="auto"/>
        <w:tabs>
          <w:tab w:val="left" w:pos="284"/>
        </w:tabs>
        <w:suppressAutoHyphens/>
        <w:spacing w:line="360" w:lineRule="auto"/>
        <w:ind w:left="0" w:firstLine="0"/>
        <w:rPr>
          <w:color w:val="000000"/>
          <w:sz w:val="28"/>
          <w:szCs w:val="28"/>
        </w:rPr>
      </w:pPr>
      <w:r w:rsidRPr="00C60278">
        <w:rPr>
          <w:color w:val="000000"/>
          <w:sz w:val="28"/>
          <w:szCs w:val="28"/>
        </w:rPr>
        <w:t>Лимонник китайский</w:t>
      </w:r>
    </w:p>
    <w:p w:rsidR="00032304" w:rsidRPr="00C60278" w:rsidRDefault="00032304" w:rsidP="007E45F5">
      <w:pPr>
        <w:pStyle w:val="ae"/>
        <w:numPr>
          <w:ilvl w:val="1"/>
          <w:numId w:val="12"/>
        </w:numPr>
        <w:shd w:val="clear" w:color="000000" w:fill="auto"/>
        <w:tabs>
          <w:tab w:val="left" w:pos="284"/>
        </w:tabs>
        <w:suppressAutoHyphens/>
        <w:spacing w:line="360" w:lineRule="auto"/>
        <w:ind w:left="0" w:firstLine="0"/>
        <w:rPr>
          <w:color w:val="000000"/>
          <w:sz w:val="28"/>
          <w:szCs w:val="36"/>
        </w:rPr>
      </w:pPr>
      <w:r w:rsidRPr="00C60278">
        <w:rPr>
          <w:color w:val="000000"/>
          <w:sz w:val="28"/>
          <w:szCs w:val="28"/>
        </w:rPr>
        <w:t>Родиола розовая</w:t>
      </w:r>
    </w:p>
    <w:p w:rsidR="00032304" w:rsidRPr="00C60278" w:rsidRDefault="00032304" w:rsidP="007E45F5">
      <w:pPr>
        <w:pStyle w:val="ae"/>
        <w:numPr>
          <w:ilvl w:val="1"/>
          <w:numId w:val="12"/>
        </w:numPr>
        <w:shd w:val="clear" w:color="000000" w:fill="auto"/>
        <w:tabs>
          <w:tab w:val="left" w:pos="284"/>
        </w:tabs>
        <w:suppressAutoHyphens/>
        <w:spacing w:line="360" w:lineRule="auto"/>
        <w:ind w:left="0" w:firstLine="0"/>
        <w:rPr>
          <w:color w:val="000000"/>
          <w:sz w:val="28"/>
          <w:szCs w:val="36"/>
        </w:rPr>
      </w:pPr>
      <w:r w:rsidRPr="00C60278">
        <w:rPr>
          <w:color w:val="000000"/>
          <w:sz w:val="28"/>
          <w:szCs w:val="36"/>
        </w:rPr>
        <w:t>Элеутерококк колючий</w:t>
      </w:r>
    </w:p>
    <w:p w:rsidR="00032304" w:rsidRPr="000F1EBD" w:rsidRDefault="00032304" w:rsidP="007E45F5">
      <w:pPr>
        <w:pStyle w:val="ae"/>
        <w:numPr>
          <w:ilvl w:val="1"/>
          <w:numId w:val="12"/>
        </w:numPr>
        <w:shd w:val="clear" w:color="000000" w:fill="auto"/>
        <w:tabs>
          <w:tab w:val="left" w:pos="284"/>
        </w:tabs>
        <w:suppressAutoHyphens/>
        <w:spacing w:line="360" w:lineRule="auto"/>
        <w:ind w:left="0" w:firstLine="0"/>
      </w:pPr>
      <w:r w:rsidRPr="00C60278">
        <w:rPr>
          <w:color w:val="000000"/>
          <w:sz w:val="28"/>
          <w:szCs w:val="36"/>
        </w:rPr>
        <w:t>Левзия сафлоровидная</w:t>
      </w:r>
    </w:p>
    <w:p w:rsidR="00032304" w:rsidRPr="000F1EBD" w:rsidRDefault="00032304" w:rsidP="007E45F5">
      <w:pPr>
        <w:pStyle w:val="ae"/>
        <w:numPr>
          <w:ilvl w:val="1"/>
          <w:numId w:val="12"/>
        </w:numPr>
        <w:shd w:val="clear" w:color="000000" w:fill="auto"/>
        <w:tabs>
          <w:tab w:val="left" w:pos="284"/>
        </w:tabs>
        <w:suppressAutoHyphens/>
        <w:spacing w:line="360" w:lineRule="auto"/>
        <w:ind w:left="0" w:firstLine="0"/>
      </w:pPr>
      <w:r w:rsidRPr="00C60278">
        <w:rPr>
          <w:color w:val="000000"/>
          <w:sz w:val="28"/>
          <w:szCs w:val="36"/>
        </w:rPr>
        <w:t>Стеркулия платанолистная</w:t>
      </w:r>
    </w:p>
    <w:p w:rsidR="00274F86" w:rsidRPr="00C60278" w:rsidRDefault="00695370" w:rsidP="00AA24DC">
      <w:pPr>
        <w:shd w:val="clear" w:color="000000" w:fill="auto"/>
        <w:tabs>
          <w:tab w:val="left" w:pos="284"/>
        </w:tabs>
        <w:suppressAutoHyphens/>
        <w:spacing w:line="360" w:lineRule="auto"/>
        <w:rPr>
          <w:color w:val="000000"/>
          <w:sz w:val="28"/>
        </w:rPr>
      </w:pPr>
      <w:r w:rsidRPr="00C60278">
        <w:rPr>
          <w:color w:val="000000"/>
          <w:sz w:val="28"/>
        </w:rPr>
        <w:t>Заключение</w:t>
      </w:r>
    </w:p>
    <w:p w:rsidR="00695370" w:rsidRPr="00C60278" w:rsidRDefault="00695370" w:rsidP="00AA24DC">
      <w:pPr>
        <w:shd w:val="clear" w:color="000000" w:fill="auto"/>
        <w:tabs>
          <w:tab w:val="left" w:pos="284"/>
        </w:tabs>
        <w:suppressAutoHyphens/>
        <w:spacing w:line="360" w:lineRule="auto"/>
        <w:rPr>
          <w:color w:val="000000"/>
          <w:sz w:val="28"/>
          <w:szCs w:val="28"/>
        </w:rPr>
      </w:pPr>
      <w:r w:rsidRPr="00C60278">
        <w:rPr>
          <w:color w:val="000000"/>
          <w:sz w:val="28"/>
          <w:szCs w:val="28"/>
        </w:rPr>
        <w:t>Список литературы</w:t>
      </w:r>
    </w:p>
    <w:p w:rsidR="00695370" w:rsidRPr="00C60278" w:rsidRDefault="00695370" w:rsidP="00AA24DC">
      <w:pPr>
        <w:shd w:val="clear" w:color="000000" w:fill="auto"/>
        <w:tabs>
          <w:tab w:val="left" w:pos="284"/>
        </w:tabs>
        <w:suppressAutoHyphens/>
        <w:spacing w:line="360" w:lineRule="auto"/>
        <w:rPr>
          <w:color w:val="000000"/>
          <w:sz w:val="28"/>
        </w:rPr>
      </w:pPr>
    </w:p>
    <w:p w:rsidR="00146E13" w:rsidRPr="00C60278" w:rsidRDefault="00AA24DC" w:rsidP="00AA24DC">
      <w:pPr>
        <w:shd w:val="clear" w:color="000000" w:fill="auto"/>
        <w:suppressAutoHyphens/>
        <w:spacing w:line="360" w:lineRule="auto"/>
        <w:jc w:val="center"/>
        <w:rPr>
          <w:b/>
          <w:color w:val="000000"/>
          <w:sz w:val="28"/>
          <w:szCs w:val="28"/>
          <w:lang w:val="en-US"/>
        </w:rPr>
      </w:pPr>
      <w:r w:rsidRPr="00C60278">
        <w:rPr>
          <w:color w:val="000000"/>
          <w:sz w:val="28"/>
        </w:rPr>
        <w:br w:type="page"/>
      </w:r>
      <w:r w:rsidR="00146E13" w:rsidRPr="00C60278">
        <w:rPr>
          <w:b/>
          <w:color w:val="000000"/>
          <w:sz w:val="28"/>
          <w:szCs w:val="28"/>
        </w:rPr>
        <w:t>ВВЕДЕНИЕ</w:t>
      </w:r>
    </w:p>
    <w:p w:rsidR="00A7396D" w:rsidRPr="00C60278" w:rsidRDefault="00A7396D" w:rsidP="00AA24DC">
      <w:pPr>
        <w:shd w:val="clear" w:color="000000" w:fill="auto"/>
        <w:suppressAutoHyphens/>
        <w:spacing w:line="360" w:lineRule="auto"/>
        <w:ind w:firstLine="709"/>
        <w:rPr>
          <w:b/>
          <w:color w:val="000000"/>
          <w:sz w:val="28"/>
          <w:szCs w:val="28"/>
          <w:lang w:val="en-US"/>
        </w:rPr>
      </w:pPr>
    </w:p>
    <w:p w:rsidR="00146E13" w:rsidRPr="00C60278" w:rsidRDefault="00C91D3D" w:rsidP="00AA24DC">
      <w:pPr>
        <w:shd w:val="clear" w:color="000000" w:fill="auto"/>
        <w:suppressAutoHyphens/>
        <w:spacing w:line="360" w:lineRule="auto"/>
        <w:ind w:firstLine="709"/>
        <w:jc w:val="both"/>
        <w:rPr>
          <w:color w:val="000000"/>
          <w:sz w:val="28"/>
          <w:szCs w:val="28"/>
        </w:rPr>
      </w:pPr>
      <w:r w:rsidRPr="00C60278">
        <w:rPr>
          <w:color w:val="000000"/>
          <w:sz w:val="28"/>
          <w:szCs w:val="28"/>
        </w:rPr>
        <w:t>Издревле народная медицина разных стран использовала лекарственные растения для лечения заболеваний. Она отмечала их позитивное и негативное влияние на организм человека и животных. Часть этих знаний дошли до наших времен, и по сей день, использование лекарственных растений не потеряло своей актуальности, как для лечения, так и для профилактики многих заболеваний.</w:t>
      </w:r>
    </w:p>
    <w:p w:rsidR="00C91D3D" w:rsidRPr="00C60278" w:rsidRDefault="00C91D3D" w:rsidP="00AA24DC">
      <w:pPr>
        <w:shd w:val="clear" w:color="000000" w:fill="auto"/>
        <w:suppressAutoHyphens/>
        <w:spacing w:line="360" w:lineRule="auto"/>
        <w:ind w:firstLine="709"/>
        <w:jc w:val="both"/>
        <w:rPr>
          <w:color w:val="000000"/>
          <w:sz w:val="28"/>
          <w:szCs w:val="28"/>
        </w:rPr>
      </w:pPr>
      <w:r w:rsidRPr="00C60278">
        <w:rPr>
          <w:color w:val="000000"/>
          <w:sz w:val="28"/>
          <w:szCs w:val="28"/>
        </w:rPr>
        <w:t>Целью моей работы является систематизация знаний Древних времен и достижений современной медицины</w:t>
      </w:r>
      <w:r w:rsidR="008F79E4" w:rsidRPr="00C60278">
        <w:rPr>
          <w:color w:val="000000"/>
          <w:sz w:val="28"/>
          <w:szCs w:val="28"/>
        </w:rPr>
        <w:t xml:space="preserve"> в применении лекарств</w:t>
      </w:r>
      <w:r w:rsidRPr="00C60278">
        <w:rPr>
          <w:color w:val="000000"/>
          <w:sz w:val="28"/>
          <w:szCs w:val="28"/>
        </w:rPr>
        <w:t xml:space="preserve"> </w:t>
      </w:r>
      <w:r w:rsidR="008F79E4" w:rsidRPr="00C60278">
        <w:rPr>
          <w:color w:val="000000"/>
          <w:sz w:val="28"/>
          <w:szCs w:val="28"/>
        </w:rPr>
        <w:t>растительного и животного происхождения.</w:t>
      </w:r>
    </w:p>
    <w:p w:rsidR="00AA24DC" w:rsidRPr="00C60278" w:rsidRDefault="008F79E4" w:rsidP="00AA24DC">
      <w:pPr>
        <w:shd w:val="clear" w:color="000000" w:fill="auto"/>
        <w:suppressAutoHyphens/>
        <w:spacing w:line="360" w:lineRule="auto"/>
        <w:ind w:firstLine="709"/>
        <w:jc w:val="both"/>
        <w:rPr>
          <w:color w:val="000000"/>
          <w:sz w:val="28"/>
          <w:szCs w:val="28"/>
        </w:rPr>
      </w:pPr>
      <w:r w:rsidRPr="00C60278">
        <w:rPr>
          <w:color w:val="000000"/>
          <w:sz w:val="28"/>
          <w:szCs w:val="28"/>
        </w:rPr>
        <w:t xml:space="preserve">Во все времена высшей ценностью для человека считалось здоровье. Именно оно в большей степени влияет на мировосприятие и полноту жизни. </w:t>
      </w:r>
      <w:r w:rsidR="00822DE3" w:rsidRPr="00C60278">
        <w:rPr>
          <w:color w:val="000000"/>
          <w:sz w:val="28"/>
          <w:szCs w:val="28"/>
        </w:rPr>
        <w:t>Умственное и физическое перенапряжения, страхи, бессонница, депрессия</w:t>
      </w:r>
      <w:r w:rsidR="00B53CBE" w:rsidRPr="00C60278">
        <w:rPr>
          <w:color w:val="000000"/>
          <w:sz w:val="28"/>
          <w:szCs w:val="28"/>
        </w:rPr>
        <w:t xml:space="preserve">, инфекционные и соматические заболевания сопровождают современного человека, поэтому очень важно знать, как уменьшить влияния этих и повысить качество жизни. Улучшить здоровье, повысить защитные силы организма способны так называемые </w:t>
      </w:r>
      <w:r w:rsidR="00B53CBE" w:rsidRPr="00C60278">
        <w:rPr>
          <w:b/>
          <w:color w:val="000000"/>
          <w:sz w:val="28"/>
          <w:szCs w:val="28"/>
        </w:rPr>
        <w:t>адаптогены.</w:t>
      </w:r>
    </w:p>
    <w:p w:rsidR="00AA24DC" w:rsidRPr="00C60278" w:rsidRDefault="004A06FE" w:rsidP="00AA24DC">
      <w:pPr>
        <w:shd w:val="clear" w:color="000000" w:fill="auto"/>
        <w:suppressAutoHyphens/>
        <w:spacing w:line="360" w:lineRule="auto"/>
        <w:ind w:firstLine="709"/>
        <w:jc w:val="both"/>
        <w:rPr>
          <w:color w:val="000000"/>
          <w:sz w:val="28"/>
          <w:szCs w:val="28"/>
        </w:rPr>
      </w:pPr>
      <w:r w:rsidRPr="00C60278">
        <w:rPr>
          <w:color w:val="000000"/>
          <w:sz w:val="28"/>
          <w:szCs w:val="28"/>
        </w:rPr>
        <w:t>В эту группу включены лекарственные средства природного (растительного и животного) происхождения, применяющиеся в народной медицине. Несмотря на то, что механизм действия этих препаратов, их влияние на физиологические и нейрохимические процессы недостаточно изучены, не вызывает сомнений наличие у них фармакологических свойств, обеспечивающих их стимулирующее действие на ЦНС и функции организма в целом. Об этом свидетельствует длительны</w:t>
      </w:r>
      <w:r w:rsidR="00F8610A" w:rsidRPr="00C60278">
        <w:rPr>
          <w:color w:val="000000"/>
          <w:sz w:val="28"/>
          <w:szCs w:val="28"/>
        </w:rPr>
        <w:t>й</w:t>
      </w:r>
      <w:r w:rsidRPr="00C60278">
        <w:rPr>
          <w:color w:val="000000"/>
          <w:sz w:val="28"/>
          <w:szCs w:val="28"/>
        </w:rPr>
        <w:t xml:space="preserve"> опыт их применения в медицине.</w:t>
      </w:r>
    </w:p>
    <w:p w:rsidR="00F8610A" w:rsidRPr="00C60278" w:rsidRDefault="00F8610A" w:rsidP="00AA24DC">
      <w:pPr>
        <w:shd w:val="clear" w:color="000000" w:fill="auto"/>
        <w:suppressAutoHyphens/>
        <w:spacing w:line="360" w:lineRule="auto"/>
        <w:ind w:firstLine="709"/>
        <w:jc w:val="both"/>
        <w:rPr>
          <w:color w:val="000000"/>
          <w:sz w:val="28"/>
          <w:szCs w:val="28"/>
        </w:rPr>
      </w:pPr>
      <w:r w:rsidRPr="00C60278">
        <w:rPr>
          <w:color w:val="000000"/>
          <w:sz w:val="28"/>
          <w:szCs w:val="28"/>
        </w:rPr>
        <w:t>Но предполагается, что в реализации адаптогенного действия играет роль усиление адаптивного синтеза РНК и белков, активности ферментов энергетического обмена и процессов регенерации. В основе общетонизирующего действия лежит активация метаболизма, эндокринной и вегетативной регуляции.</w:t>
      </w:r>
    </w:p>
    <w:p w:rsidR="00AA24DC" w:rsidRPr="00C60278" w:rsidRDefault="00AA24DC" w:rsidP="00AA24DC">
      <w:pPr>
        <w:shd w:val="clear" w:color="000000" w:fill="auto"/>
        <w:suppressAutoHyphens/>
        <w:spacing w:line="360" w:lineRule="auto"/>
        <w:ind w:firstLine="709"/>
        <w:jc w:val="both"/>
        <w:rPr>
          <w:b/>
          <w:color w:val="000000"/>
          <w:sz w:val="28"/>
          <w:szCs w:val="28"/>
        </w:rPr>
      </w:pPr>
    </w:p>
    <w:p w:rsidR="00AA24DC" w:rsidRPr="00C60278" w:rsidRDefault="00AA24DC" w:rsidP="00AA24DC">
      <w:pPr>
        <w:shd w:val="clear" w:color="000000" w:fill="auto"/>
        <w:suppressAutoHyphens/>
        <w:spacing w:line="360" w:lineRule="auto"/>
        <w:jc w:val="center"/>
        <w:rPr>
          <w:b/>
          <w:color w:val="000000"/>
          <w:sz w:val="28"/>
          <w:szCs w:val="28"/>
        </w:rPr>
      </w:pPr>
      <w:r w:rsidRPr="00C60278">
        <w:rPr>
          <w:b/>
          <w:color w:val="000000"/>
          <w:sz w:val="28"/>
          <w:szCs w:val="28"/>
        </w:rPr>
        <w:br w:type="page"/>
        <w:t xml:space="preserve">1 </w:t>
      </w:r>
      <w:r w:rsidR="00F8610A" w:rsidRPr="00C60278">
        <w:rPr>
          <w:b/>
          <w:color w:val="000000"/>
          <w:sz w:val="28"/>
          <w:szCs w:val="28"/>
        </w:rPr>
        <w:t xml:space="preserve">Спектр действия растений обладающих адаптогенным </w:t>
      </w:r>
      <w:r w:rsidRPr="00C60278">
        <w:rPr>
          <w:b/>
          <w:color w:val="000000"/>
          <w:sz w:val="28"/>
          <w:szCs w:val="28"/>
        </w:rPr>
        <w:t>действием</w:t>
      </w:r>
    </w:p>
    <w:p w:rsidR="00AA24DC" w:rsidRPr="00C60278" w:rsidRDefault="00AA24DC" w:rsidP="00AA24DC">
      <w:pPr>
        <w:shd w:val="clear" w:color="000000" w:fill="auto"/>
        <w:suppressAutoHyphens/>
        <w:spacing w:line="360" w:lineRule="auto"/>
        <w:ind w:firstLine="709"/>
        <w:jc w:val="both"/>
        <w:rPr>
          <w:color w:val="000000"/>
          <w:sz w:val="28"/>
          <w:szCs w:val="28"/>
        </w:rPr>
      </w:pPr>
    </w:p>
    <w:p w:rsidR="00AA24DC" w:rsidRPr="00C60278" w:rsidRDefault="00F8610A" w:rsidP="00AA24DC">
      <w:pPr>
        <w:shd w:val="clear" w:color="000000" w:fill="auto"/>
        <w:suppressAutoHyphens/>
        <w:spacing w:line="360" w:lineRule="auto"/>
        <w:ind w:firstLine="709"/>
        <w:jc w:val="both"/>
        <w:rPr>
          <w:color w:val="000000"/>
          <w:sz w:val="28"/>
          <w:szCs w:val="28"/>
        </w:rPr>
      </w:pPr>
      <w:r w:rsidRPr="00C60278">
        <w:rPr>
          <w:color w:val="000000"/>
          <w:sz w:val="28"/>
          <w:szCs w:val="28"/>
        </w:rPr>
        <w:t xml:space="preserve">-незначительное психостимулирующее действием (по выраженности и скорости развития значительно уступает психостимуляторам </w:t>
      </w:r>
      <w:r w:rsidR="00A7396D" w:rsidRPr="00C60278">
        <w:rPr>
          <w:color w:val="000000"/>
          <w:sz w:val="28"/>
          <w:szCs w:val="28"/>
        </w:rPr>
        <w:t>и общетонизирующим</w:t>
      </w:r>
      <w:r w:rsidR="00AA24DC" w:rsidRPr="00C60278">
        <w:rPr>
          <w:color w:val="000000"/>
          <w:sz w:val="28"/>
          <w:szCs w:val="28"/>
        </w:rPr>
        <w:t xml:space="preserve"> </w:t>
      </w:r>
      <w:r w:rsidR="00A7396D" w:rsidRPr="00C60278">
        <w:rPr>
          <w:color w:val="000000"/>
          <w:sz w:val="28"/>
          <w:szCs w:val="28"/>
        </w:rPr>
        <w:t>лекарственным средствам)</w:t>
      </w:r>
    </w:p>
    <w:p w:rsidR="00AA24DC" w:rsidRPr="00C60278" w:rsidRDefault="00F8610A" w:rsidP="00AA24DC">
      <w:pPr>
        <w:shd w:val="clear" w:color="000000" w:fill="auto"/>
        <w:suppressAutoHyphens/>
        <w:spacing w:line="360" w:lineRule="auto"/>
        <w:ind w:firstLine="709"/>
        <w:jc w:val="both"/>
        <w:rPr>
          <w:color w:val="000000"/>
          <w:sz w:val="28"/>
          <w:szCs w:val="28"/>
        </w:rPr>
      </w:pPr>
      <w:r w:rsidRPr="00C60278">
        <w:rPr>
          <w:color w:val="000000"/>
          <w:sz w:val="28"/>
          <w:szCs w:val="28"/>
        </w:rPr>
        <w:t>- стимуляция иммунитета (специфического и неспецифическ</w:t>
      </w:r>
      <w:r w:rsidR="00A7396D" w:rsidRPr="00C60278">
        <w:rPr>
          <w:color w:val="000000"/>
          <w:sz w:val="28"/>
          <w:szCs w:val="28"/>
        </w:rPr>
        <w:t xml:space="preserve">ого) и повышение резистентности </w:t>
      </w:r>
      <w:r w:rsidRPr="00C60278">
        <w:rPr>
          <w:color w:val="000000"/>
          <w:sz w:val="28"/>
          <w:szCs w:val="28"/>
        </w:rPr>
        <w:t>организма к инфекциям;</w:t>
      </w:r>
    </w:p>
    <w:p w:rsidR="00274F86" w:rsidRPr="00C60278" w:rsidRDefault="00F8610A" w:rsidP="00AA24DC">
      <w:pPr>
        <w:shd w:val="clear" w:color="000000" w:fill="auto"/>
        <w:suppressAutoHyphens/>
        <w:spacing w:line="360" w:lineRule="auto"/>
        <w:ind w:firstLine="709"/>
        <w:jc w:val="both"/>
        <w:rPr>
          <w:color w:val="000000"/>
          <w:sz w:val="28"/>
          <w:szCs w:val="28"/>
        </w:rPr>
      </w:pPr>
      <w:r w:rsidRPr="00C60278">
        <w:rPr>
          <w:color w:val="000000"/>
          <w:sz w:val="28"/>
          <w:szCs w:val="28"/>
        </w:rPr>
        <w:t>- улучшение переносимости организмом неблагоприятных факторов внешней среды (высокая и низкая температура внешней среды, интоксикация, излучение и т.д.).</w:t>
      </w:r>
    </w:p>
    <w:p w:rsidR="00582DF5" w:rsidRPr="00C60278" w:rsidRDefault="00582DF5" w:rsidP="00AA24DC">
      <w:pPr>
        <w:shd w:val="clear" w:color="000000" w:fill="auto"/>
        <w:suppressAutoHyphens/>
        <w:spacing w:line="360" w:lineRule="auto"/>
        <w:ind w:firstLine="709"/>
        <w:jc w:val="both"/>
        <w:rPr>
          <w:color w:val="000000"/>
          <w:sz w:val="28"/>
          <w:szCs w:val="28"/>
        </w:rPr>
      </w:pPr>
      <w:r w:rsidRPr="00C60278">
        <w:rPr>
          <w:color w:val="000000"/>
          <w:sz w:val="28"/>
          <w:szCs w:val="28"/>
        </w:rPr>
        <w:t>Как правило, препараты этой группы не оказывают резко выраженного влияния, они наиболее эффективны при пограничных расстройствах, в качестве средств поддерживающей терапии</w:t>
      </w:r>
      <w:r w:rsidR="00F9364A" w:rsidRPr="00C60278">
        <w:rPr>
          <w:color w:val="000000"/>
          <w:sz w:val="28"/>
          <w:szCs w:val="28"/>
        </w:rPr>
        <w:t>.</w:t>
      </w:r>
    </w:p>
    <w:p w:rsidR="00AA24DC" w:rsidRPr="00C60278" w:rsidRDefault="00AA24DC" w:rsidP="00AA24DC">
      <w:pPr>
        <w:shd w:val="clear" w:color="000000" w:fill="auto"/>
        <w:suppressAutoHyphens/>
        <w:spacing w:line="360" w:lineRule="auto"/>
        <w:ind w:firstLine="709"/>
        <w:jc w:val="both"/>
        <w:rPr>
          <w:b/>
          <w:color w:val="000000"/>
          <w:sz w:val="28"/>
          <w:szCs w:val="28"/>
        </w:rPr>
      </w:pPr>
    </w:p>
    <w:p w:rsidR="00F8610A" w:rsidRPr="00C60278" w:rsidRDefault="00AA24DC" w:rsidP="00AA24DC">
      <w:pPr>
        <w:shd w:val="clear" w:color="000000" w:fill="auto"/>
        <w:suppressAutoHyphens/>
        <w:spacing w:line="360" w:lineRule="auto"/>
        <w:jc w:val="center"/>
        <w:rPr>
          <w:b/>
          <w:color w:val="000000"/>
          <w:sz w:val="28"/>
          <w:szCs w:val="28"/>
        </w:rPr>
      </w:pPr>
      <w:r w:rsidRPr="00C60278">
        <w:rPr>
          <w:b/>
          <w:color w:val="000000"/>
          <w:sz w:val="28"/>
          <w:szCs w:val="28"/>
        </w:rPr>
        <w:br w:type="page"/>
        <w:t xml:space="preserve">2 </w:t>
      </w:r>
      <w:r w:rsidR="00F9364A" w:rsidRPr="00C60278">
        <w:rPr>
          <w:b/>
          <w:color w:val="000000"/>
          <w:sz w:val="28"/>
          <w:szCs w:val="28"/>
        </w:rPr>
        <w:t>Показания к применению адптогенов</w:t>
      </w:r>
    </w:p>
    <w:p w:rsidR="00AA24DC" w:rsidRPr="00C60278" w:rsidRDefault="00AA24DC" w:rsidP="00AA24DC">
      <w:pPr>
        <w:shd w:val="clear" w:color="000000" w:fill="auto"/>
        <w:suppressAutoHyphens/>
        <w:spacing w:line="360" w:lineRule="auto"/>
        <w:ind w:firstLine="709"/>
        <w:jc w:val="both"/>
        <w:rPr>
          <w:color w:val="000000"/>
          <w:sz w:val="28"/>
          <w:szCs w:val="28"/>
        </w:rPr>
      </w:pPr>
    </w:p>
    <w:p w:rsidR="00AA24DC" w:rsidRPr="00C60278" w:rsidRDefault="00F9364A" w:rsidP="00AA24DC">
      <w:pPr>
        <w:shd w:val="clear" w:color="000000" w:fill="auto"/>
        <w:suppressAutoHyphens/>
        <w:spacing w:line="360" w:lineRule="auto"/>
        <w:ind w:firstLine="709"/>
        <w:jc w:val="both"/>
        <w:rPr>
          <w:color w:val="000000"/>
          <w:sz w:val="28"/>
          <w:szCs w:val="28"/>
        </w:rPr>
      </w:pPr>
      <w:r w:rsidRPr="00C60278">
        <w:rPr>
          <w:color w:val="000000"/>
          <w:sz w:val="28"/>
          <w:szCs w:val="28"/>
        </w:rPr>
        <w:t>При астении (после травм, соматических заболеваний и др.), переутомляемости, гипотонии, для повышения иммунитета при эпидемиях. Эффективны эти препараты для поддержания общего тону</w:t>
      </w:r>
      <w:r w:rsidR="00326283" w:rsidRPr="00C60278">
        <w:rPr>
          <w:color w:val="000000"/>
          <w:sz w:val="28"/>
          <w:szCs w:val="28"/>
        </w:rPr>
        <w:t>са и работоспособности, в т.ч. для</w:t>
      </w:r>
      <w:r w:rsidRPr="00C60278">
        <w:rPr>
          <w:color w:val="000000"/>
          <w:sz w:val="28"/>
          <w:szCs w:val="28"/>
        </w:rPr>
        <w:t xml:space="preserve"> пожилых пациентов, и для ускорения адаптации (физические и умственные перегрузки, изменение условий жизни и работы, влияние неблагоприятных факторов). Необходимо иметь в виду, что адаптогены являются профилактическими средствами, т.е. их эффект проявляется при длительном систематическом применении.</w:t>
      </w:r>
    </w:p>
    <w:p w:rsidR="00161924" w:rsidRPr="00C60278" w:rsidRDefault="00161924" w:rsidP="00AA24DC">
      <w:pPr>
        <w:shd w:val="clear" w:color="000000" w:fill="auto"/>
        <w:suppressAutoHyphens/>
        <w:spacing w:line="360" w:lineRule="auto"/>
        <w:ind w:firstLine="709"/>
        <w:jc w:val="both"/>
        <w:rPr>
          <w:color w:val="000000"/>
          <w:sz w:val="28"/>
          <w:szCs w:val="28"/>
        </w:rPr>
      </w:pPr>
      <w:r w:rsidRPr="00C60278">
        <w:rPr>
          <w:color w:val="000000"/>
          <w:sz w:val="28"/>
          <w:szCs w:val="28"/>
        </w:rPr>
        <w:t xml:space="preserve">Как правило, эти препараты </w:t>
      </w:r>
      <w:r w:rsidR="00326283" w:rsidRPr="00C60278">
        <w:rPr>
          <w:color w:val="000000"/>
          <w:sz w:val="28"/>
          <w:szCs w:val="28"/>
        </w:rPr>
        <w:t>малотоксичные</w:t>
      </w:r>
      <w:r w:rsidRPr="00C60278">
        <w:rPr>
          <w:color w:val="000000"/>
          <w:sz w:val="28"/>
          <w:szCs w:val="28"/>
        </w:rPr>
        <w:t>, при соблюдении необходимых условий хорошо переносятся больными, в том числе пожилого возраста.</w:t>
      </w:r>
    </w:p>
    <w:p w:rsidR="00AA24DC" w:rsidRPr="00C60278" w:rsidRDefault="00161924" w:rsidP="00AA24DC">
      <w:pPr>
        <w:shd w:val="clear" w:color="000000" w:fill="auto"/>
        <w:suppressAutoHyphens/>
        <w:spacing w:line="360" w:lineRule="auto"/>
        <w:ind w:firstLine="709"/>
        <w:jc w:val="both"/>
        <w:rPr>
          <w:color w:val="000000"/>
          <w:sz w:val="28"/>
          <w:szCs w:val="28"/>
        </w:rPr>
      </w:pPr>
      <w:r w:rsidRPr="00C60278">
        <w:rPr>
          <w:color w:val="000000"/>
          <w:sz w:val="28"/>
          <w:szCs w:val="28"/>
        </w:rPr>
        <w:t>Однако следует учитывать, что, так же как и другие стимулирующие средства, они должны применяться только по назначению и под наблюдением врача. Их не следует применять в вечерние часы во избежание нарушений сна.</w:t>
      </w:r>
    </w:p>
    <w:p w:rsidR="00161924" w:rsidRPr="00C60278" w:rsidRDefault="00161924" w:rsidP="00AA24DC">
      <w:pPr>
        <w:shd w:val="clear" w:color="000000" w:fill="auto"/>
        <w:suppressAutoHyphens/>
        <w:spacing w:line="360" w:lineRule="auto"/>
        <w:ind w:firstLine="709"/>
        <w:jc w:val="both"/>
        <w:rPr>
          <w:color w:val="000000"/>
          <w:sz w:val="28"/>
          <w:szCs w:val="28"/>
        </w:rPr>
      </w:pPr>
      <w:r w:rsidRPr="00C60278">
        <w:rPr>
          <w:color w:val="000000"/>
          <w:sz w:val="28"/>
          <w:szCs w:val="28"/>
        </w:rPr>
        <w:t>Поскольку в основном эти препараты применяются в виде спиртовых экстрактов и настоек, их отпуск из аптек должен производиться по рецепту врача.</w:t>
      </w:r>
    </w:p>
    <w:p w:rsidR="00AA24DC" w:rsidRPr="00C60278" w:rsidRDefault="0021095C" w:rsidP="00AA24DC">
      <w:pPr>
        <w:shd w:val="clear" w:color="000000" w:fill="auto"/>
        <w:suppressAutoHyphens/>
        <w:spacing w:line="360" w:lineRule="auto"/>
        <w:ind w:firstLine="709"/>
        <w:jc w:val="both"/>
        <w:rPr>
          <w:color w:val="000000"/>
          <w:sz w:val="28"/>
          <w:szCs w:val="28"/>
        </w:rPr>
      </w:pPr>
      <w:r w:rsidRPr="00C60278">
        <w:rPr>
          <w:color w:val="000000"/>
          <w:sz w:val="28"/>
          <w:szCs w:val="28"/>
        </w:rPr>
        <w:t>В настоящее время к адаптогенам относят:</w:t>
      </w:r>
    </w:p>
    <w:p w:rsidR="00274F86" w:rsidRPr="00C60278" w:rsidRDefault="0021095C" w:rsidP="00AA24DC">
      <w:pPr>
        <w:numPr>
          <w:ilvl w:val="0"/>
          <w:numId w:val="2"/>
        </w:numPr>
        <w:shd w:val="clear" w:color="000000" w:fill="auto"/>
        <w:tabs>
          <w:tab w:val="num" w:pos="720"/>
        </w:tabs>
        <w:suppressAutoHyphens/>
        <w:spacing w:line="360" w:lineRule="auto"/>
        <w:ind w:left="0" w:firstLine="709"/>
        <w:jc w:val="both"/>
        <w:rPr>
          <w:color w:val="000000"/>
          <w:sz w:val="28"/>
          <w:szCs w:val="28"/>
        </w:rPr>
      </w:pPr>
      <w:r w:rsidRPr="00C60278">
        <w:rPr>
          <w:color w:val="000000"/>
          <w:sz w:val="28"/>
          <w:szCs w:val="28"/>
        </w:rPr>
        <w:t>Аралию</w:t>
      </w:r>
      <w:r w:rsidRPr="00C60278">
        <w:rPr>
          <w:color w:val="000000"/>
          <w:sz w:val="28"/>
          <w:szCs w:val="28"/>
          <w:lang w:val="en-US"/>
        </w:rPr>
        <w:t xml:space="preserve"> </w:t>
      </w:r>
      <w:r w:rsidRPr="00C60278">
        <w:rPr>
          <w:color w:val="000000"/>
          <w:sz w:val="28"/>
          <w:szCs w:val="28"/>
        </w:rPr>
        <w:t>маньчжурскую</w:t>
      </w:r>
    </w:p>
    <w:p w:rsidR="0021095C" w:rsidRPr="00C60278" w:rsidRDefault="0021095C" w:rsidP="00AA24DC">
      <w:pPr>
        <w:numPr>
          <w:ilvl w:val="0"/>
          <w:numId w:val="2"/>
        </w:numPr>
        <w:shd w:val="clear" w:color="000000" w:fill="auto"/>
        <w:tabs>
          <w:tab w:val="num" w:pos="720"/>
        </w:tabs>
        <w:suppressAutoHyphens/>
        <w:spacing w:line="360" w:lineRule="auto"/>
        <w:ind w:left="0" w:firstLine="709"/>
        <w:jc w:val="both"/>
        <w:rPr>
          <w:color w:val="000000"/>
          <w:sz w:val="28"/>
          <w:szCs w:val="28"/>
        </w:rPr>
      </w:pPr>
      <w:r w:rsidRPr="00C60278">
        <w:rPr>
          <w:color w:val="000000"/>
          <w:sz w:val="28"/>
          <w:szCs w:val="28"/>
        </w:rPr>
        <w:t>Женьшень</w:t>
      </w:r>
    </w:p>
    <w:p w:rsidR="0021095C" w:rsidRPr="00C60278" w:rsidRDefault="0021095C" w:rsidP="00AA24DC">
      <w:pPr>
        <w:numPr>
          <w:ilvl w:val="0"/>
          <w:numId w:val="2"/>
        </w:numPr>
        <w:shd w:val="clear" w:color="000000" w:fill="auto"/>
        <w:tabs>
          <w:tab w:val="num" w:pos="720"/>
        </w:tabs>
        <w:suppressAutoHyphens/>
        <w:spacing w:line="360" w:lineRule="auto"/>
        <w:ind w:left="0" w:firstLine="709"/>
        <w:jc w:val="both"/>
        <w:rPr>
          <w:color w:val="000000"/>
          <w:sz w:val="28"/>
          <w:szCs w:val="28"/>
        </w:rPr>
      </w:pPr>
      <w:r w:rsidRPr="00C60278">
        <w:rPr>
          <w:color w:val="000000"/>
          <w:sz w:val="28"/>
          <w:szCs w:val="28"/>
        </w:rPr>
        <w:t>Заманиху высокую</w:t>
      </w:r>
    </w:p>
    <w:p w:rsidR="0021095C" w:rsidRPr="00C60278" w:rsidRDefault="0021095C" w:rsidP="00AA24DC">
      <w:pPr>
        <w:numPr>
          <w:ilvl w:val="0"/>
          <w:numId w:val="2"/>
        </w:numPr>
        <w:shd w:val="clear" w:color="000000" w:fill="auto"/>
        <w:tabs>
          <w:tab w:val="num" w:pos="720"/>
        </w:tabs>
        <w:suppressAutoHyphens/>
        <w:spacing w:line="360" w:lineRule="auto"/>
        <w:ind w:left="0" w:firstLine="709"/>
        <w:jc w:val="both"/>
        <w:rPr>
          <w:color w:val="000000"/>
          <w:sz w:val="28"/>
          <w:szCs w:val="28"/>
        </w:rPr>
      </w:pPr>
      <w:r w:rsidRPr="00C60278">
        <w:rPr>
          <w:color w:val="000000"/>
          <w:sz w:val="28"/>
          <w:szCs w:val="28"/>
        </w:rPr>
        <w:t>Лимонник китайский</w:t>
      </w:r>
    </w:p>
    <w:p w:rsidR="0021095C" w:rsidRPr="00C60278" w:rsidRDefault="0021095C" w:rsidP="00AA24DC">
      <w:pPr>
        <w:numPr>
          <w:ilvl w:val="0"/>
          <w:numId w:val="2"/>
        </w:numPr>
        <w:shd w:val="clear" w:color="000000" w:fill="auto"/>
        <w:tabs>
          <w:tab w:val="num" w:pos="720"/>
        </w:tabs>
        <w:suppressAutoHyphens/>
        <w:spacing w:line="360" w:lineRule="auto"/>
        <w:ind w:left="0" w:firstLine="709"/>
        <w:jc w:val="both"/>
        <w:rPr>
          <w:color w:val="000000"/>
          <w:sz w:val="28"/>
          <w:szCs w:val="28"/>
        </w:rPr>
      </w:pPr>
      <w:r w:rsidRPr="00C60278">
        <w:rPr>
          <w:color w:val="000000"/>
          <w:sz w:val="28"/>
          <w:szCs w:val="28"/>
        </w:rPr>
        <w:t>Родиолу розовую</w:t>
      </w:r>
    </w:p>
    <w:p w:rsidR="0021095C" w:rsidRPr="00C60278" w:rsidRDefault="00A94066" w:rsidP="00AA24DC">
      <w:pPr>
        <w:numPr>
          <w:ilvl w:val="0"/>
          <w:numId w:val="2"/>
        </w:numPr>
        <w:shd w:val="clear" w:color="000000" w:fill="auto"/>
        <w:tabs>
          <w:tab w:val="num" w:pos="720"/>
        </w:tabs>
        <w:suppressAutoHyphens/>
        <w:spacing w:line="360" w:lineRule="auto"/>
        <w:ind w:left="0" w:firstLine="709"/>
        <w:jc w:val="both"/>
        <w:rPr>
          <w:color w:val="000000"/>
          <w:sz w:val="28"/>
          <w:szCs w:val="28"/>
        </w:rPr>
      </w:pPr>
      <w:r w:rsidRPr="00C60278">
        <w:rPr>
          <w:color w:val="000000"/>
          <w:sz w:val="28"/>
          <w:szCs w:val="28"/>
        </w:rPr>
        <w:t>Элеутеро</w:t>
      </w:r>
      <w:r w:rsidR="0021095C" w:rsidRPr="00C60278">
        <w:rPr>
          <w:color w:val="000000"/>
          <w:sz w:val="28"/>
          <w:szCs w:val="28"/>
        </w:rPr>
        <w:t>кок</w:t>
      </w:r>
      <w:r w:rsidR="00B530A0" w:rsidRPr="00C60278">
        <w:rPr>
          <w:color w:val="000000"/>
          <w:sz w:val="28"/>
          <w:szCs w:val="28"/>
        </w:rPr>
        <w:t>к</w:t>
      </w:r>
      <w:r w:rsidR="0021095C" w:rsidRPr="00C60278">
        <w:rPr>
          <w:color w:val="000000"/>
          <w:sz w:val="28"/>
          <w:szCs w:val="28"/>
        </w:rPr>
        <w:t xml:space="preserve"> колючий</w:t>
      </w:r>
    </w:p>
    <w:p w:rsidR="0021095C" w:rsidRPr="00C60278" w:rsidRDefault="0021095C" w:rsidP="00AA24DC">
      <w:pPr>
        <w:numPr>
          <w:ilvl w:val="0"/>
          <w:numId w:val="2"/>
        </w:numPr>
        <w:shd w:val="clear" w:color="000000" w:fill="auto"/>
        <w:tabs>
          <w:tab w:val="num" w:pos="720"/>
        </w:tabs>
        <w:suppressAutoHyphens/>
        <w:spacing w:line="360" w:lineRule="auto"/>
        <w:ind w:left="0" w:firstLine="709"/>
        <w:jc w:val="both"/>
        <w:rPr>
          <w:color w:val="000000"/>
          <w:sz w:val="28"/>
          <w:szCs w:val="28"/>
        </w:rPr>
      </w:pPr>
      <w:r w:rsidRPr="00C60278">
        <w:rPr>
          <w:color w:val="000000"/>
          <w:sz w:val="28"/>
          <w:szCs w:val="28"/>
        </w:rPr>
        <w:t>Левзия сафлоровидная</w:t>
      </w:r>
    </w:p>
    <w:p w:rsidR="00C22554" w:rsidRPr="00C60278" w:rsidRDefault="00C22554" w:rsidP="00AA24DC">
      <w:pPr>
        <w:numPr>
          <w:ilvl w:val="0"/>
          <w:numId w:val="2"/>
        </w:numPr>
        <w:shd w:val="clear" w:color="000000" w:fill="auto"/>
        <w:tabs>
          <w:tab w:val="num" w:pos="720"/>
        </w:tabs>
        <w:suppressAutoHyphens/>
        <w:spacing w:line="360" w:lineRule="auto"/>
        <w:ind w:left="0" w:firstLine="709"/>
        <w:jc w:val="both"/>
        <w:rPr>
          <w:color w:val="000000"/>
          <w:sz w:val="28"/>
          <w:szCs w:val="28"/>
        </w:rPr>
      </w:pPr>
      <w:r w:rsidRPr="00C60278">
        <w:rPr>
          <w:color w:val="000000"/>
          <w:sz w:val="28"/>
          <w:szCs w:val="28"/>
        </w:rPr>
        <w:t>Стеркулия платанолистная</w:t>
      </w:r>
    </w:p>
    <w:p w:rsidR="00AA24DC" w:rsidRPr="00C60278" w:rsidRDefault="00300150" w:rsidP="00AA24DC">
      <w:pPr>
        <w:shd w:val="clear" w:color="000000" w:fill="auto"/>
        <w:suppressAutoHyphens/>
        <w:spacing w:line="360" w:lineRule="auto"/>
        <w:ind w:firstLine="709"/>
        <w:jc w:val="both"/>
        <w:rPr>
          <w:color w:val="000000"/>
          <w:sz w:val="28"/>
          <w:szCs w:val="28"/>
        </w:rPr>
      </w:pPr>
      <w:r w:rsidRPr="00C60278">
        <w:rPr>
          <w:color w:val="000000"/>
          <w:sz w:val="28"/>
          <w:szCs w:val="28"/>
        </w:rPr>
        <w:t>Также к адаптогенам относят</w:t>
      </w:r>
      <w:r w:rsidR="00A713F8" w:rsidRPr="00C60278">
        <w:rPr>
          <w:color w:val="000000"/>
          <w:sz w:val="28"/>
          <w:szCs w:val="28"/>
        </w:rPr>
        <w:t xml:space="preserve"> препараты животного происхождения </w:t>
      </w:r>
      <w:r w:rsidR="00A713F8" w:rsidRPr="00C60278">
        <w:rPr>
          <w:b/>
          <w:color w:val="000000"/>
          <w:sz w:val="28"/>
          <w:szCs w:val="28"/>
        </w:rPr>
        <w:t xml:space="preserve">Пантакрин </w:t>
      </w:r>
      <w:r w:rsidR="00A713F8" w:rsidRPr="00C60278">
        <w:rPr>
          <w:color w:val="000000"/>
          <w:sz w:val="28"/>
          <w:szCs w:val="28"/>
        </w:rPr>
        <w:t>(</w:t>
      </w:r>
      <w:r w:rsidR="00A713F8" w:rsidRPr="00C60278">
        <w:rPr>
          <w:color w:val="000000"/>
          <w:sz w:val="28"/>
          <w:szCs w:val="28"/>
          <w:lang w:val="en-US"/>
        </w:rPr>
        <w:t>Pantocrinum</w:t>
      </w:r>
      <w:r w:rsidR="00A713F8" w:rsidRPr="00C60278">
        <w:rPr>
          <w:color w:val="000000"/>
          <w:sz w:val="28"/>
          <w:szCs w:val="28"/>
        </w:rPr>
        <w:t xml:space="preserve">) и </w:t>
      </w:r>
      <w:r w:rsidR="00A713F8" w:rsidRPr="00C60278">
        <w:rPr>
          <w:b/>
          <w:color w:val="000000"/>
          <w:sz w:val="28"/>
          <w:szCs w:val="28"/>
        </w:rPr>
        <w:t>Рантарин</w:t>
      </w:r>
      <w:r w:rsidR="00A713F8" w:rsidRPr="00C60278">
        <w:rPr>
          <w:color w:val="000000"/>
          <w:sz w:val="28"/>
          <w:szCs w:val="28"/>
        </w:rPr>
        <w:t xml:space="preserve"> (</w:t>
      </w:r>
      <w:r w:rsidR="00A713F8" w:rsidRPr="00C60278">
        <w:rPr>
          <w:color w:val="000000"/>
          <w:sz w:val="28"/>
          <w:szCs w:val="28"/>
          <w:lang w:val="en-US"/>
        </w:rPr>
        <w:t>Rantarinum</w:t>
      </w:r>
      <w:r w:rsidR="00A713F8" w:rsidRPr="00C60278">
        <w:rPr>
          <w:color w:val="000000"/>
          <w:sz w:val="28"/>
          <w:szCs w:val="28"/>
        </w:rPr>
        <w:t>). Они представляет собой жидкий спиртово-водный экстракт (на 50% спирте) из неокостеневших рогов (пантов) марала, изюбра, или пятнистого оленя.</w:t>
      </w:r>
    </w:p>
    <w:p w:rsidR="00C51F65" w:rsidRPr="00C60278" w:rsidRDefault="00C51F65" w:rsidP="00AA24DC">
      <w:pPr>
        <w:shd w:val="clear" w:color="000000" w:fill="auto"/>
        <w:suppressAutoHyphens/>
        <w:spacing w:line="360" w:lineRule="auto"/>
        <w:ind w:firstLine="709"/>
        <w:jc w:val="both"/>
        <w:rPr>
          <w:color w:val="000000"/>
          <w:sz w:val="28"/>
          <w:szCs w:val="28"/>
        </w:rPr>
      </w:pPr>
      <w:r w:rsidRPr="00C60278">
        <w:rPr>
          <w:color w:val="000000"/>
          <w:sz w:val="28"/>
          <w:szCs w:val="28"/>
        </w:rPr>
        <w:t>Применение: как тонизирующее средство при переутомлении, неврастении, неврозах, астенических состояниях, после острых инфекционных заболеваний, при слабости сердечной мышцы, артериальной гипотензии.</w:t>
      </w:r>
    </w:p>
    <w:p w:rsidR="00AA24DC" w:rsidRPr="00C60278" w:rsidRDefault="00AA24DC" w:rsidP="00AA24DC">
      <w:pPr>
        <w:shd w:val="clear" w:color="000000" w:fill="auto"/>
        <w:suppressAutoHyphens/>
        <w:spacing w:line="360" w:lineRule="auto"/>
        <w:ind w:firstLine="709"/>
        <w:jc w:val="both"/>
        <w:rPr>
          <w:b/>
          <w:color w:val="000000"/>
          <w:sz w:val="28"/>
          <w:szCs w:val="36"/>
        </w:rPr>
      </w:pPr>
    </w:p>
    <w:p w:rsidR="00A7396D" w:rsidRPr="00C60278" w:rsidRDefault="00AA24DC" w:rsidP="00AA24DC">
      <w:pPr>
        <w:shd w:val="clear" w:color="000000" w:fill="auto"/>
        <w:suppressAutoHyphens/>
        <w:spacing w:line="360" w:lineRule="auto"/>
        <w:jc w:val="center"/>
        <w:rPr>
          <w:b/>
          <w:color w:val="000000"/>
          <w:sz w:val="28"/>
          <w:szCs w:val="28"/>
        </w:rPr>
      </w:pPr>
      <w:r w:rsidRPr="00C60278">
        <w:rPr>
          <w:b/>
          <w:color w:val="000000"/>
          <w:sz w:val="28"/>
          <w:szCs w:val="36"/>
        </w:rPr>
        <w:br w:type="page"/>
        <w:t xml:space="preserve">3 </w:t>
      </w:r>
      <w:r w:rsidR="00A7396D" w:rsidRPr="00C60278">
        <w:rPr>
          <w:b/>
          <w:color w:val="000000"/>
          <w:sz w:val="28"/>
          <w:szCs w:val="36"/>
        </w:rPr>
        <w:t>Растения–адаптогены</w:t>
      </w:r>
    </w:p>
    <w:p w:rsidR="00AA24DC" w:rsidRPr="00C60278" w:rsidRDefault="00AA24DC" w:rsidP="00AA24DC">
      <w:pPr>
        <w:shd w:val="clear" w:color="000000" w:fill="auto"/>
        <w:suppressAutoHyphens/>
        <w:spacing w:line="360" w:lineRule="auto"/>
        <w:ind w:left="709"/>
        <w:rPr>
          <w:b/>
          <w:color w:val="000000"/>
          <w:sz w:val="28"/>
          <w:szCs w:val="32"/>
        </w:rPr>
      </w:pPr>
    </w:p>
    <w:p w:rsidR="00C51F65" w:rsidRPr="00C60278" w:rsidRDefault="00C51F65" w:rsidP="00AA24DC">
      <w:pPr>
        <w:numPr>
          <w:ilvl w:val="1"/>
          <w:numId w:val="11"/>
        </w:numPr>
        <w:shd w:val="clear" w:color="000000" w:fill="auto"/>
        <w:suppressAutoHyphens/>
        <w:spacing w:line="360" w:lineRule="auto"/>
        <w:ind w:left="0" w:firstLine="0"/>
        <w:jc w:val="center"/>
        <w:rPr>
          <w:color w:val="000000"/>
          <w:sz w:val="28"/>
          <w:szCs w:val="32"/>
        </w:rPr>
      </w:pPr>
      <w:r w:rsidRPr="00C60278">
        <w:rPr>
          <w:b/>
          <w:color w:val="000000"/>
          <w:sz w:val="28"/>
          <w:szCs w:val="32"/>
        </w:rPr>
        <w:t>Аралия маньчжурская</w:t>
      </w:r>
      <w:r w:rsidRPr="00C60278">
        <w:rPr>
          <w:color w:val="000000"/>
          <w:sz w:val="28"/>
          <w:szCs w:val="32"/>
        </w:rPr>
        <w:t xml:space="preserve"> (</w:t>
      </w:r>
      <w:r w:rsidRPr="00C60278">
        <w:rPr>
          <w:b/>
          <w:color w:val="000000"/>
          <w:sz w:val="28"/>
          <w:szCs w:val="32"/>
          <w:lang w:val="en-US"/>
        </w:rPr>
        <w:t>Aralia</w:t>
      </w:r>
      <w:r w:rsidRPr="00C60278">
        <w:rPr>
          <w:b/>
          <w:color w:val="000000"/>
          <w:sz w:val="28"/>
          <w:szCs w:val="32"/>
        </w:rPr>
        <w:t xml:space="preserve"> </w:t>
      </w:r>
      <w:r w:rsidRPr="00C60278">
        <w:rPr>
          <w:b/>
          <w:color w:val="000000"/>
          <w:sz w:val="28"/>
          <w:szCs w:val="32"/>
          <w:lang w:val="en-US"/>
        </w:rPr>
        <w:t>mandshurica</w:t>
      </w:r>
      <w:r w:rsidRPr="00C60278">
        <w:rPr>
          <w:color w:val="000000"/>
          <w:sz w:val="28"/>
          <w:szCs w:val="32"/>
        </w:rPr>
        <w:t>)</w:t>
      </w:r>
    </w:p>
    <w:p w:rsidR="00AA24DC" w:rsidRPr="00C60278" w:rsidRDefault="00AA24DC" w:rsidP="00AA24DC">
      <w:pPr>
        <w:shd w:val="clear" w:color="000000" w:fill="auto"/>
        <w:suppressAutoHyphens/>
        <w:spacing w:line="360" w:lineRule="auto"/>
        <w:ind w:firstLine="709"/>
        <w:jc w:val="center"/>
        <w:rPr>
          <w:b/>
          <w:color w:val="000000"/>
          <w:sz w:val="28"/>
          <w:szCs w:val="32"/>
        </w:rPr>
      </w:pPr>
    </w:p>
    <w:p w:rsidR="00C51F65" w:rsidRPr="00C60278" w:rsidRDefault="00C51F65" w:rsidP="00AA24DC">
      <w:pPr>
        <w:shd w:val="clear" w:color="000000" w:fill="auto"/>
        <w:suppressAutoHyphens/>
        <w:spacing w:line="360" w:lineRule="auto"/>
        <w:ind w:firstLine="709"/>
        <w:rPr>
          <w:color w:val="000000"/>
          <w:sz w:val="28"/>
          <w:szCs w:val="32"/>
        </w:rPr>
      </w:pPr>
      <w:r w:rsidRPr="00C60278">
        <w:rPr>
          <w:color w:val="000000"/>
          <w:sz w:val="28"/>
          <w:szCs w:val="32"/>
        </w:rPr>
        <w:t xml:space="preserve">Семейство аралиевые – </w:t>
      </w:r>
      <w:r w:rsidRPr="00C60278">
        <w:rPr>
          <w:color w:val="000000"/>
          <w:sz w:val="28"/>
          <w:szCs w:val="32"/>
          <w:lang w:val="en-US"/>
        </w:rPr>
        <w:t>Araliacea</w:t>
      </w:r>
    </w:p>
    <w:p w:rsidR="006F7926" w:rsidRPr="00C60278" w:rsidRDefault="00C51F65" w:rsidP="00AA24DC">
      <w:pPr>
        <w:shd w:val="clear" w:color="000000" w:fill="auto"/>
        <w:suppressAutoHyphens/>
        <w:spacing w:line="360" w:lineRule="auto"/>
        <w:ind w:firstLine="709"/>
        <w:rPr>
          <w:color w:val="000000"/>
          <w:sz w:val="28"/>
          <w:szCs w:val="32"/>
        </w:rPr>
      </w:pPr>
      <w:r w:rsidRPr="00C60278">
        <w:rPr>
          <w:color w:val="000000"/>
          <w:sz w:val="28"/>
          <w:szCs w:val="32"/>
        </w:rPr>
        <w:t xml:space="preserve">Сырье – </w:t>
      </w:r>
      <w:r w:rsidR="00C741E0" w:rsidRPr="00C60278">
        <w:rPr>
          <w:color w:val="000000"/>
          <w:sz w:val="28"/>
          <w:szCs w:val="32"/>
          <w:lang w:val="en-US"/>
        </w:rPr>
        <w:t>Radices</w:t>
      </w:r>
      <w:r w:rsidR="00C741E0" w:rsidRPr="00C60278">
        <w:rPr>
          <w:color w:val="000000"/>
          <w:sz w:val="28"/>
          <w:szCs w:val="32"/>
        </w:rPr>
        <w:t xml:space="preserve"> </w:t>
      </w:r>
      <w:r w:rsidR="00C741E0" w:rsidRPr="00C60278">
        <w:rPr>
          <w:color w:val="000000"/>
          <w:sz w:val="28"/>
          <w:szCs w:val="32"/>
          <w:lang w:val="en-US"/>
        </w:rPr>
        <w:t>Araliae</w:t>
      </w:r>
      <w:r w:rsidR="00C741E0" w:rsidRPr="00C60278">
        <w:rPr>
          <w:color w:val="000000"/>
          <w:sz w:val="28"/>
          <w:szCs w:val="32"/>
        </w:rPr>
        <w:t xml:space="preserve"> </w:t>
      </w:r>
      <w:r w:rsidR="00C741E0" w:rsidRPr="00C60278">
        <w:rPr>
          <w:color w:val="000000"/>
          <w:sz w:val="28"/>
          <w:szCs w:val="32"/>
          <w:lang w:val="en-US"/>
        </w:rPr>
        <w:t>manshurica</w:t>
      </w:r>
      <w:r w:rsidR="00C741E0" w:rsidRPr="00C60278">
        <w:rPr>
          <w:color w:val="000000"/>
          <w:sz w:val="28"/>
          <w:szCs w:val="32"/>
        </w:rPr>
        <w:t>е</w:t>
      </w:r>
    </w:p>
    <w:p w:rsidR="00AF70C7" w:rsidRPr="00C60278" w:rsidRDefault="00AF70C7" w:rsidP="00AA24DC">
      <w:pPr>
        <w:shd w:val="clear" w:color="000000" w:fill="auto"/>
        <w:suppressAutoHyphens/>
        <w:spacing w:line="360" w:lineRule="auto"/>
        <w:ind w:firstLine="709"/>
        <w:rPr>
          <w:color w:val="000000"/>
          <w:sz w:val="28"/>
          <w:szCs w:val="28"/>
        </w:rPr>
      </w:pPr>
      <w:r w:rsidRPr="00C60278">
        <w:rPr>
          <w:color w:val="000000"/>
          <w:sz w:val="28"/>
          <w:szCs w:val="32"/>
        </w:rPr>
        <w:t>Распространение:</w:t>
      </w:r>
      <w:r w:rsidR="00AA24DC" w:rsidRPr="00C60278">
        <w:rPr>
          <w:color w:val="000000"/>
          <w:sz w:val="28"/>
          <w:szCs w:val="32"/>
        </w:rPr>
        <w:t xml:space="preserve"> </w:t>
      </w:r>
      <w:r w:rsidRPr="00C60278">
        <w:rPr>
          <w:color w:val="000000"/>
          <w:sz w:val="28"/>
          <w:szCs w:val="28"/>
        </w:rPr>
        <w:t>на Дальнем Востоке – в Приморье и Приамурье, а за пределами России – в Северо-Восточном Китае и Корее. Растет в подлеске смешанных и лиственных лесов, на опушках, прогалинах, вырубках и гарях, у скал и каменистых россыпей. Встречается одиночно и небольшими группами.</w:t>
      </w:r>
    </w:p>
    <w:p w:rsidR="00AF70C7" w:rsidRPr="00C60278" w:rsidRDefault="00AF70C7" w:rsidP="00AA24DC">
      <w:pPr>
        <w:shd w:val="clear" w:color="000000" w:fill="auto"/>
        <w:suppressAutoHyphens/>
        <w:spacing w:line="360" w:lineRule="auto"/>
        <w:ind w:firstLine="709"/>
        <w:rPr>
          <w:color w:val="000000"/>
          <w:sz w:val="28"/>
          <w:szCs w:val="28"/>
        </w:rPr>
      </w:pPr>
      <w:r w:rsidRPr="00C60278">
        <w:rPr>
          <w:color w:val="000000"/>
          <w:sz w:val="28"/>
          <w:szCs w:val="32"/>
        </w:rPr>
        <w:t>Внешние признаки растения</w:t>
      </w:r>
      <w:r w:rsidRPr="00C60278">
        <w:rPr>
          <w:color w:val="000000"/>
          <w:sz w:val="28"/>
          <w:szCs w:val="28"/>
        </w:rPr>
        <w:t>:</w:t>
      </w:r>
    </w:p>
    <w:p w:rsidR="00AF70C7" w:rsidRPr="00C60278" w:rsidRDefault="00AF70C7" w:rsidP="00AA24DC">
      <w:pPr>
        <w:shd w:val="clear" w:color="000000" w:fill="auto"/>
        <w:suppressAutoHyphens/>
        <w:spacing w:line="360" w:lineRule="auto"/>
        <w:ind w:firstLine="709"/>
        <w:jc w:val="both"/>
        <w:rPr>
          <w:color w:val="000000"/>
          <w:sz w:val="28"/>
          <w:szCs w:val="28"/>
        </w:rPr>
      </w:pPr>
      <w:r w:rsidRPr="00C60278">
        <w:rPr>
          <w:color w:val="000000"/>
          <w:sz w:val="28"/>
          <w:szCs w:val="28"/>
        </w:rPr>
        <w:t>небольшое колючее деревце высотой до 3-5 м, по внешнему виду напоминающее пальму. Ствол тонкий, прямой, неветвистый, густо усеянный шипиками, на верхушке несет тесно сближенные и горизонтально распростертые сложные листья длиной до 1 м и более. Листья на длинных черешках, дважды- и триждыперистосложные; листочки яйцевидные или эллиптические. Черешки листьев и листочков тоже усажены шипиками. Цветки мелкие, желтовато-белые, собраны в несколько густых метелок длиной до 45 см. Плоды- ягодообразные, сине-черные с 5 косточками. Цветет в июле – августе, плоды созревают с середины сентября (</w:t>
      </w:r>
      <w:r w:rsidRPr="00C60278">
        <w:rPr>
          <w:color w:val="000000"/>
          <w:sz w:val="28"/>
        </w:rPr>
        <w:t>Рис 1</w:t>
      </w:r>
      <w:r w:rsidRPr="00C60278">
        <w:rPr>
          <w:color w:val="000000"/>
          <w:sz w:val="28"/>
          <w:szCs w:val="28"/>
        </w:rPr>
        <w:t>).</w:t>
      </w:r>
    </w:p>
    <w:p w:rsidR="00AF70C7" w:rsidRPr="00C60278" w:rsidRDefault="00AF70C7" w:rsidP="00AA24DC">
      <w:pPr>
        <w:shd w:val="clear" w:color="000000" w:fill="auto"/>
        <w:suppressAutoHyphens/>
        <w:spacing w:line="360" w:lineRule="auto"/>
        <w:ind w:firstLine="709"/>
        <w:jc w:val="both"/>
        <w:rPr>
          <w:color w:val="000000"/>
          <w:sz w:val="28"/>
          <w:szCs w:val="28"/>
        </w:rPr>
      </w:pPr>
    </w:p>
    <w:p w:rsidR="00AA24DC" w:rsidRPr="00AA24DC" w:rsidRDefault="00C0578C" w:rsidP="00AA24DC">
      <w:pPr>
        <w:shd w:val="clear" w:color="000000" w:fill="auto"/>
        <w:suppressAutoHyphens/>
        <w:spacing w:line="360" w:lineRule="auto"/>
        <w:jc w:val="center"/>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166.5pt" o:allowoverlap="f">
            <v:imagedata r:id="rId8" o:title=""/>
          </v:shape>
        </w:pict>
      </w:r>
    </w:p>
    <w:p w:rsidR="006F7926" w:rsidRPr="00C60278" w:rsidRDefault="000A690B" w:rsidP="00AA24DC">
      <w:pPr>
        <w:shd w:val="clear" w:color="000000" w:fill="auto"/>
        <w:suppressAutoHyphens/>
        <w:spacing w:line="360" w:lineRule="auto"/>
        <w:jc w:val="center"/>
        <w:rPr>
          <w:color w:val="000000"/>
          <w:sz w:val="28"/>
        </w:rPr>
      </w:pPr>
      <w:r w:rsidRPr="00C60278">
        <w:rPr>
          <w:color w:val="000000"/>
          <w:sz w:val="28"/>
        </w:rPr>
        <w:t>Рис 1</w:t>
      </w:r>
    </w:p>
    <w:p w:rsidR="00AA24DC" w:rsidRPr="00C60278" w:rsidRDefault="00FF64AE" w:rsidP="00AA24DC">
      <w:pPr>
        <w:shd w:val="clear" w:color="000000" w:fill="auto"/>
        <w:suppressAutoHyphens/>
        <w:spacing w:line="360" w:lineRule="auto"/>
        <w:ind w:firstLine="709"/>
        <w:rPr>
          <w:color w:val="000000"/>
          <w:sz w:val="28"/>
          <w:szCs w:val="28"/>
        </w:rPr>
      </w:pPr>
      <w:r w:rsidRPr="00C60278">
        <w:rPr>
          <w:color w:val="000000"/>
          <w:sz w:val="28"/>
          <w:szCs w:val="32"/>
        </w:rPr>
        <w:t>Химический состав</w:t>
      </w:r>
      <w:r w:rsidRPr="00C60278">
        <w:rPr>
          <w:color w:val="000000"/>
          <w:sz w:val="28"/>
          <w:szCs w:val="28"/>
        </w:rPr>
        <w:t>:</w:t>
      </w:r>
    </w:p>
    <w:p w:rsidR="00323D03" w:rsidRPr="00C60278" w:rsidRDefault="00AF70C7" w:rsidP="00AA24DC">
      <w:pPr>
        <w:shd w:val="clear" w:color="000000" w:fill="auto"/>
        <w:suppressAutoHyphens/>
        <w:spacing w:line="360" w:lineRule="auto"/>
        <w:ind w:firstLine="709"/>
        <w:jc w:val="both"/>
        <w:rPr>
          <w:color w:val="000000"/>
          <w:sz w:val="28"/>
          <w:szCs w:val="28"/>
        </w:rPr>
      </w:pPr>
      <w:r w:rsidRPr="00C60278">
        <w:rPr>
          <w:color w:val="000000"/>
          <w:sz w:val="28"/>
          <w:szCs w:val="28"/>
        </w:rPr>
        <w:t>к</w:t>
      </w:r>
      <w:r w:rsidR="00FF64AE" w:rsidRPr="00C60278">
        <w:rPr>
          <w:color w:val="000000"/>
          <w:sz w:val="28"/>
          <w:szCs w:val="28"/>
        </w:rPr>
        <w:t xml:space="preserve">орни содержат тритерпеновые сапонины – аралозиды, эфирное масло, смолы и алкалоид аралии. Из смеси сапонинов выделено три гликозида – аралозиды А, В и С. Агликоном у них является олеаноловая каслота. Различают аралозиды по составу углеводной части и месту присоединения сахаров. Остатки сахаров – глюкозы, арабинозы,галактозы, ксилозы, и глюкуроновой кислоты – присоединяются </w:t>
      </w:r>
      <w:r w:rsidR="006F7926" w:rsidRPr="00C60278">
        <w:rPr>
          <w:color w:val="000000"/>
          <w:sz w:val="28"/>
          <w:szCs w:val="28"/>
        </w:rPr>
        <w:t>двумя цепями: у С-3 (гликозидная связь) и С-28 (О-ацил-гликозидная связь)</w:t>
      </w:r>
      <w:r w:rsidR="00323D03" w:rsidRPr="00C60278">
        <w:rPr>
          <w:color w:val="000000"/>
          <w:sz w:val="28"/>
          <w:szCs w:val="28"/>
        </w:rPr>
        <w:t>.</w:t>
      </w:r>
    </w:p>
    <w:p w:rsidR="00AF70C7" w:rsidRPr="00C60278" w:rsidRDefault="00C41CE7" w:rsidP="00AA24DC">
      <w:pPr>
        <w:shd w:val="clear" w:color="000000" w:fill="auto"/>
        <w:suppressAutoHyphens/>
        <w:spacing w:line="360" w:lineRule="auto"/>
        <w:ind w:firstLine="709"/>
        <w:rPr>
          <w:color w:val="000000"/>
          <w:sz w:val="28"/>
          <w:szCs w:val="28"/>
        </w:rPr>
      </w:pPr>
      <w:r w:rsidRPr="00C60278">
        <w:rPr>
          <w:color w:val="000000"/>
          <w:sz w:val="28"/>
          <w:szCs w:val="32"/>
        </w:rPr>
        <w:t>Лекарственное сырье</w:t>
      </w:r>
      <w:r w:rsidRPr="00C60278">
        <w:rPr>
          <w:color w:val="000000"/>
          <w:sz w:val="28"/>
          <w:szCs w:val="28"/>
        </w:rPr>
        <w:t>:</w:t>
      </w:r>
    </w:p>
    <w:p w:rsidR="00C41CE7" w:rsidRPr="00C60278" w:rsidRDefault="00C41CE7" w:rsidP="00AA24DC">
      <w:pPr>
        <w:shd w:val="clear" w:color="000000" w:fill="auto"/>
        <w:suppressAutoHyphens/>
        <w:spacing w:line="360" w:lineRule="auto"/>
        <w:ind w:firstLine="709"/>
        <w:jc w:val="both"/>
        <w:rPr>
          <w:color w:val="000000"/>
          <w:sz w:val="28"/>
          <w:szCs w:val="28"/>
        </w:rPr>
      </w:pPr>
      <w:r w:rsidRPr="00C60278">
        <w:rPr>
          <w:color w:val="000000"/>
          <w:sz w:val="28"/>
          <w:szCs w:val="28"/>
        </w:rPr>
        <w:t>используются корни в виде отрезков разной длины, 2-4 см в поперечнике. Корни морщинистые, снаружи бурые, внутри беловатые.</w:t>
      </w:r>
    </w:p>
    <w:p w:rsidR="009E283F" w:rsidRPr="00C60278" w:rsidRDefault="00412ACB" w:rsidP="00AA24DC">
      <w:pPr>
        <w:shd w:val="clear" w:color="000000" w:fill="auto"/>
        <w:suppressAutoHyphens/>
        <w:spacing w:line="360" w:lineRule="auto"/>
        <w:ind w:firstLine="709"/>
        <w:rPr>
          <w:color w:val="000000"/>
          <w:sz w:val="28"/>
          <w:szCs w:val="32"/>
        </w:rPr>
      </w:pPr>
      <w:r w:rsidRPr="00C60278">
        <w:rPr>
          <w:color w:val="000000"/>
          <w:sz w:val="28"/>
          <w:szCs w:val="32"/>
        </w:rPr>
        <w:t>Стандартизация:</w:t>
      </w:r>
    </w:p>
    <w:p w:rsidR="00AA24DC" w:rsidRPr="00C60278" w:rsidRDefault="00412ACB" w:rsidP="00AA24DC">
      <w:pPr>
        <w:shd w:val="clear" w:color="000000" w:fill="auto"/>
        <w:suppressAutoHyphens/>
        <w:spacing w:line="360" w:lineRule="auto"/>
        <w:ind w:firstLine="709"/>
        <w:jc w:val="both"/>
        <w:rPr>
          <w:color w:val="000000"/>
          <w:sz w:val="28"/>
          <w:szCs w:val="28"/>
        </w:rPr>
      </w:pPr>
      <w:r w:rsidRPr="00C60278">
        <w:rPr>
          <w:color w:val="000000"/>
          <w:sz w:val="28"/>
          <w:szCs w:val="28"/>
        </w:rPr>
        <w:t xml:space="preserve">по содержанию суммы аралозидов в пересчете на аммонийную соль аралозидов </w:t>
      </w:r>
      <w:r w:rsidRPr="00C60278">
        <w:rPr>
          <w:color w:val="000000"/>
          <w:sz w:val="28"/>
          <w:szCs w:val="28"/>
          <w:lang w:val="en-US"/>
        </w:rPr>
        <w:t>A</w:t>
      </w:r>
      <w:r w:rsidRPr="00C60278">
        <w:rPr>
          <w:color w:val="000000"/>
          <w:sz w:val="28"/>
          <w:szCs w:val="28"/>
        </w:rPr>
        <w:t xml:space="preserve">, </w:t>
      </w:r>
      <w:r w:rsidRPr="00C60278">
        <w:rPr>
          <w:color w:val="000000"/>
          <w:sz w:val="28"/>
          <w:szCs w:val="28"/>
          <w:lang w:val="en-US"/>
        </w:rPr>
        <w:t>B</w:t>
      </w:r>
      <w:r w:rsidRPr="00C60278">
        <w:rPr>
          <w:color w:val="000000"/>
          <w:sz w:val="28"/>
          <w:szCs w:val="28"/>
        </w:rPr>
        <w:t>,</w:t>
      </w:r>
      <w:r w:rsidRPr="00C60278">
        <w:rPr>
          <w:color w:val="000000"/>
          <w:sz w:val="28"/>
          <w:szCs w:val="28"/>
          <w:lang w:val="en-US"/>
        </w:rPr>
        <w:t>C</w:t>
      </w:r>
      <w:r w:rsidRPr="00C60278">
        <w:rPr>
          <w:color w:val="000000"/>
          <w:sz w:val="28"/>
          <w:szCs w:val="28"/>
        </w:rPr>
        <w:t xml:space="preserve"> с усредненной молекулярной массой не менее 5 % методом потенциометрического титрования.</w:t>
      </w:r>
    </w:p>
    <w:p w:rsidR="00AA24DC" w:rsidRPr="00C60278" w:rsidRDefault="0079404F" w:rsidP="00AA24DC">
      <w:pPr>
        <w:shd w:val="clear" w:color="000000" w:fill="auto"/>
        <w:suppressAutoHyphens/>
        <w:spacing w:line="360" w:lineRule="auto"/>
        <w:ind w:firstLine="709"/>
        <w:rPr>
          <w:color w:val="000000"/>
          <w:sz w:val="28"/>
          <w:szCs w:val="32"/>
        </w:rPr>
      </w:pPr>
      <w:r w:rsidRPr="00C60278">
        <w:rPr>
          <w:color w:val="000000"/>
          <w:sz w:val="28"/>
          <w:szCs w:val="32"/>
        </w:rPr>
        <w:t>Упаковка:</w:t>
      </w:r>
    </w:p>
    <w:p w:rsidR="00AA24DC" w:rsidRPr="00C60278" w:rsidRDefault="0079404F" w:rsidP="00AA24DC">
      <w:pPr>
        <w:shd w:val="clear" w:color="000000" w:fill="auto"/>
        <w:suppressAutoHyphens/>
        <w:spacing w:line="360" w:lineRule="auto"/>
        <w:ind w:firstLine="709"/>
        <w:jc w:val="both"/>
        <w:rPr>
          <w:color w:val="000000"/>
          <w:sz w:val="28"/>
          <w:szCs w:val="28"/>
        </w:rPr>
      </w:pPr>
      <w:r w:rsidRPr="00C60278">
        <w:rPr>
          <w:color w:val="000000"/>
          <w:sz w:val="28"/>
          <w:szCs w:val="28"/>
        </w:rPr>
        <w:t>цельное сырье упаковывают в тюки из ткани не более 50 кг или в мешки не более 25 кг; измельченное - в мешки тканевые или льно-джуто-кенафные не более 25 кг нетто.</w:t>
      </w:r>
    </w:p>
    <w:p w:rsidR="0079404F" w:rsidRPr="00C60278" w:rsidRDefault="0079404F" w:rsidP="00AA24DC">
      <w:pPr>
        <w:shd w:val="clear" w:color="000000" w:fill="auto"/>
        <w:suppressAutoHyphens/>
        <w:spacing w:line="360" w:lineRule="auto"/>
        <w:ind w:firstLine="709"/>
        <w:jc w:val="both"/>
        <w:rPr>
          <w:color w:val="000000"/>
          <w:sz w:val="28"/>
          <w:szCs w:val="28"/>
        </w:rPr>
      </w:pPr>
      <w:r w:rsidRPr="00C60278">
        <w:rPr>
          <w:color w:val="000000"/>
          <w:sz w:val="28"/>
          <w:szCs w:val="28"/>
        </w:rPr>
        <w:t>Срок годности 3 года.</w:t>
      </w:r>
    </w:p>
    <w:p w:rsidR="00A557F7" w:rsidRPr="00C60278" w:rsidRDefault="00762FCA" w:rsidP="00AA24DC">
      <w:pPr>
        <w:shd w:val="clear" w:color="000000" w:fill="auto"/>
        <w:suppressAutoHyphens/>
        <w:spacing w:line="360" w:lineRule="auto"/>
        <w:ind w:firstLine="709"/>
        <w:rPr>
          <w:color w:val="000000"/>
          <w:sz w:val="28"/>
          <w:szCs w:val="28"/>
        </w:rPr>
      </w:pPr>
      <w:r w:rsidRPr="00C60278">
        <w:rPr>
          <w:color w:val="000000"/>
          <w:sz w:val="28"/>
          <w:szCs w:val="32"/>
        </w:rPr>
        <w:t xml:space="preserve">Лекарственные средства </w:t>
      </w:r>
      <w:r w:rsidR="00C41CE7" w:rsidRPr="00C60278">
        <w:rPr>
          <w:color w:val="000000"/>
          <w:sz w:val="28"/>
          <w:szCs w:val="32"/>
        </w:rPr>
        <w:t>и применение</w:t>
      </w:r>
      <w:r w:rsidR="00C41CE7" w:rsidRPr="00C60278">
        <w:rPr>
          <w:color w:val="000000"/>
          <w:sz w:val="28"/>
          <w:szCs w:val="28"/>
        </w:rPr>
        <w:t>:</w:t>
      </w:r>
    </w:p>
    <w:p w:rsidR="00AA24DC" w:rsidRPr="00C60278" w:rsidRDefault="00C41CE7" w:rsidP="00AA24DC">
      <w:pPr>
        <w:shd w:val="clear" w:color="000000" w:fill="auto"/>
        <w:suppressAutoHyphens/>
        <w:spacing w:line="360" w:lineRule="auto"/>
        <w:ind w:firstLine="709"/>
        <w:jc w:val="both"/>
        <w:rPr>
          <w:color w:val="000000"/>
          <w:sz w:val="28"/>
          <w:szCs w:val="28"/>
        </w:rPr>
      </w:pPr>
      <w:r w:rsidRPr="00C60278">
        <w:rPr>
          <w:color w:val="000000"/>
          <w:sz w:val="28"/>
          <w:szCs w:val="28"/>
        </w:rPr>
        <w:t>из корней промышленностью изготавливается настойка (1:5 на 70% этаноле). Применяется в качестве тонизирующего средства при астенических, астенодепрессивных состояниях, неврастении,</w:t>
      </w:r>
      <w:r w:rsidR="009B5C53" w:rsidRPr="00C60278">
        <w:rPr>
          <w:color w:val="000000"/>
          <w:sz w:val="28"/>
          <w:szCs w:val="28"/>
        </w:rPr>
        <w:t xml:space="preserve"> гипотензии, а также для профилактики и лечения умственного и физического переутомления. Настойка противопоказана при повышенной нервной возбудимости, бессоннице, гипертонической болезни. Лечение следует проводить под контролем врача. В отличие от препаратов женьшеня, элеутерококка и заманихи настойка аралии относится к списку Б.</w:t>
      </w:r>
    </w:p>
    <w:p w:rsidR="005420E3" w:rsidRPr="00C60278" w:rsidRDefault="009B5C53" w:rsidP="00AA24DC">
      <w:pPr>
        <w:shd w:val="clear" w:color="000000" w:fill="auto"/>
        <w:suppressAutoHyphens/>
        <w:spacing w:line="360" w:lineRule="auto"/>
        <w:ind w:firstLine="709"/>
        <w:jc w:val="both"/>
        <w:rPr>
          <w:color w:val="000000"/>
          <w:sz w:val="28"/>
          <w:szCs w:val="28"/>
        </w:rPr>
      </w:pPr>
      <w:r w:rsidRPr="00C60278">
        <w:rPr>
          <w:color w:val="000000"/>
          <w:sz w:val="28"/>
          <w:szCs w:val="28"/>
        </w:rPr>
        <w:t>Другой препарат аралии – Сапарал (</w:t>
      </w:r>
      <w:r w:rsidRPr="00C60278">
        <w:rPr>
          <w:color w:val="000000"/>
          <w:sz w:val="28"/>
          <w:szCs w:val="28"/>
          <w:lang w:val="en-US"/>
        </w:rPr>
        <w:t>Saparalum</w:t>
      </w:r>
      <w:r w:rsidRPr="00C60278">
        <w:rPr>
          <w:color w:val="000000"/>
          <w:sz w:val="28"/>
          <w:szCs w:val="28"/>
        </w:rPr>
        <w:t>) представляет собой сумму аммонийных оснований солей аралозидов, освобожденных от других веществ, находящихся в корнях аралии.</w:t>
      </w:r>
    </w:p>
    <w:p w:rsidR="00AF70C7" w:rsidRPr="00C60278" w:rsidRDefault="00AF70C7" w:rsidP="00AA24DC">
      <w:pPr>
        <w:shd w:val="clear" w:color="000000" w:fill="auto"/>
        <w:suppressAutoHyphens/>
        <w:spacing w:line="360" w:lineRule="auto"/>
        <w:ind w:firstLine="709"/>
        <w:jc w:val="both"/>
        <w:rPr>
          <w:color w:val="000000"/>
          <w:sz w:val="28"/>
          <w:szCs w:val="28"/>
        </w:rPr>
      </w:pPr>
    </w:p>
    <w:p w:rsidR="005420E3" w:rsidRPr="00C60278" w:rsidRDefault="005420E3" w:rsidP="00AA24DC">
      <w:pPr>
        <w:numPr>
          <w:ilvl w:val="1"/>
          <w:numId w:val="11"/>
        </w:numPr>
        <w:shd w:val="clear" w:color="000000" w:fill="auto"/>
        <w:suppressAutoHyphens/>
        <w:spacing w:line="360" w:lineRule="auto"/>
        <w:ind w:left="0" w:firstLine="0"/>
        <w:jc w:val="center"/>
        <w:rPr>
          <w:b/>
          <w:color w:val="000000"/>
          <w:sz w:val="28"/>
          <w:szCs w:val="36"/>
          <w:lang w:val="en-US"/>
        </w:rPr>
      </w:pPr>
      <w:r w:rsidRPr="00C60278">
        <w:rPr>
          <w:b/>
          <w:color w:val="000000"/>
          <w:sz w:val="28"/>
          <w:szCs w:val="36"/>
        </w:rPr>
        <w:t>Женьшень (</w:t>
      </w:r>
      <w:r w:rsidRPr="00C60278">
        <w:rPr>
          <w:b/>
          <w:color w:val="000000"/>
          <w:sz w:val="28"/>
          <w:szCs w:val="36"/>
          <w:lang w:val="en-US"/>
        </w:rPr>
        <w:t>Panax ginseng)</w:t>
      </w:r>
    </w:p>
    <w:p w:rsidR="00AA24DC" w:rsidRPr="00C60278" w:rsidRDefault="00AA24DC" w:rsidP="00AA24DC">
      <w:pPr>
        <w:shd w:val="clear" w:color="000000" w:fill="auto"/>
        <w:suppressAutoHyphens/>
        <w:spacing w:line="360" w:lineRule="auto"/>
        <w:ind w:firstLine="709"/>
        <w:rPr>
          <w:b/>
          <w:color w:val="000000"/>
          <w:sz w:val="28"/>
          <w:szCs w:val="36"/>
        </w:rPr>
      </w:pPr>
    </w:p>
    <w:p w:rsidR="005420E3" w:rsidRPr="00C60278" w:rsidRDefault="005420E3" w:rsidP="00AA24DC">
      <w:pPr>
        <w:shd w:val="clear" w:color="000000" w:fill="auto"/>
        <w:suppressAutoHyphens/>
        <w:spacing w:line="360" w:lineRule="auto"/>
        <w:ind w:firstLine="709"/>
        <w:jc w:val="both"/>
        <w:rPr>
          <w:color w:val="000000"/>
          <w:sz w:val="28"/>
          <w:szCs w:val="36"/>
        </w:rPr>
      </w:pPr>
      <w:r w:rsidRPr="00C60278">
        <w:rPr>
          <w:color w:val="000000"/>
          <w:sz w:val="28"/>
          <w:szCs w:val="36"/>
        </w:rPr>
        <w:t xml:space="preserve">Семейство – аралиевые </w:t>
      </w:r>
      <w:r w:rsidRPr="00C60278">
        <w:rPr>
          <w:color w:val="000000"/>
          <w:sz w:val="28"/>
          <w:szCs w:val="36"/>
          <w:lang w:val="en-US"/>
        </w:rPr>
        <w:t>Araliaceae</w:t>
      </w:r>
    </w:p>
    <w:p w:rsidR="00AF70C7" w:rsidRPr="00C60278" w:rsidRDefault="005420E3" w:rsidP="00AA24DC">
      <w:pPr>
        <w:shd w:val="clear" w:color="000000" w:fill="auto"/>
        <w:suppressAutoHyphens/>
        <w:spacing w:line="360" w:lineRule="auto"/>
        <w:ind w:firstLine="709"/>
        <w:jc w:val="both"/>
        <w:rPr>
          <w:color w:val="000000"/>
          <w:sz w:val="28"/>
          <w:szCs w:val="36"/>
        </w:rPr>
      </w:pPr>
      <w:r w:rsidRPr="00C60278">
        <w:rPr>
          <w:color w:val="000000"/>
          <w:sz w:val="28"/>
          <w:szCs w:val="36"/>
        </w:rPr>
        <w:t xml:space="preserve">Сырье – </w:t>
      </w:r>
      <w:r w:rsidRPr="00C60278">
        <w:rPr>
          <w:color w:val="000000"/>
          <w:sz w:val="28"/>
          <w:szCs w:val="36"/>
          <w:lang w:val="en-US"/>
        </w:rPr>
        <w:t>Radices</w:t>
      </w:r>
      <w:r w:rsidRPr="00C60278">
        <w:rPr>
          <w:color w:val="000000"/>
          <w:sz w:val="28"/>
          <w:szCs w:val="36"/>
        </w:rPr>
        <w:t xml:space="preserve"> </w:t>
      </w:r>
      <w:r w:rsidRPr="00C60278">
        <w:rPr>
          <w:color w:val="000000"/>
          <w:sz w:val="28"/>
          <w:szCs w:val="36"/>
          <w:lang w:val="en-US"/>
        </w:rPr>
        <w:t>Ginseng</w:t>
      </w:r>
    </w:p>
    <w:p w:rsidR="00AA24DC" w:rsidRPr="00C60278" w:rsidRDefault="005420E3" w:rsidP="00AA24DC">
      <w:pPr>
        <w:shd w:val="clear" w:color="000000" w:fill="auto"/>
        <w:suppressAutoHyphens/>
        <w:spacing w:line="360" w:lineRule="auto"/>
        <w:ind w:firstLine="709"/>
        <w:jc w:val="both"/>
        <w:rPr>
          <w:color w:val="000000"/>
          <w:sz w:val="28"/>
          <w:szCs w:val="28"/>
        </w:rPr>
      </w:pPr>
      <w:r w:rsidRPr="00C60278">
        <w:rPr>
          <w:color w:val="000000"/>
          <w:sz w:val="28"/>
          <w:szCs w:val="32"/>
        </w:rPr>
        <w:t>Распространение</w:t>
      </w:r>
      <w:r w:rsidRPr="00C60278">
        <w:rPr>
          <w:color w:val="000000"/>
          <w:sz w:val="28"/>
          <w:szCs w:val="28"/>
        </w:rPr>
        <w:t>:</w:t>
      </w:r>
      <w:r w:rsidR="00AA24DC" w:rsidRPr="00C60278">
        <w:rPr>
          <w:color w:val="000000"/>
          <w:sz w:val="28"/>
          <w:szCs w:val="28"/>
        </w:rPr>
        <w:t xml:space="preserve"> </w:t>
      </w:r>
      <w:r w:rsidR="00AF70C7" w:rsidRPr="00C60278">
        <w:rPr>
          <w:color w:val="000000"/>
          <w:sz w:val="28"/>
          <w:szCs w:val="28"/>
        </w:rPr>
        <w:t>п</w:t>
      </w:r>
      <w:r w:rsidRPr="00C60278">
        <w:rPr>
          <w:color w:val="000000"/>
          <w:sz w:val="28"/>
          <w:szCs w:val="28"/>
        </w:rPr>
        <w:t>роизрастает в Приморье, южных районах Хабаровского края; северная граница ареала</w:t>
      </w:r>
      <w:r w:rsidR="009A42C3" w:rsidRPr="00C60278">
        <w:rPr>
          <w:color w:val="000000"/>
          <w:sz w:val="28"/>
          <w:szCs w:val="28"/>
        </w:rPr>
        <w:t xml:space="preserve"> проходит от реки Подхоренок, через среднее течение рек Матая, Бикин и Иман и выходит к морю у устья реки Тетюхи. Растет в глухих горных лесах, преимущественно в кедровых и смешанных широколиственных, хвойных лесах, на богатой перегноем почве на склонах</w:t>
      </w:r>
      <w:r w:rsidR="00DD3E4E" w:rsidRPr="00C60278">
        <w:rPr>
          <w:color w:val="000000"/>
          <w:sz w:val="28"/>
          <w:szCs w:val="28"/>
        </w:rPr>
        <w:t xml:space="preserve"> </w:t>
      </w:r>
      <w:r w:rsidR="009A42C3" w:rsidRPr="00C60278">
        <w:rPr>
          <w:color w:val="000000"/>
          <w:sz w:val="28"/>
          <w:szCs w:val="28"/>
        </w:rPr>
        <w:t>в пределах 200-800 м над уровнем моря. Встречается редко.</w:t>
      </w:r>
      <w:r w:rsidR="00DD3E4E" w:rsidRPr="00C60278">
        <w:rPr>
          <w:color w:val="000000"/>
          <w:sz w:val="28"/>
          <w:szCs w:val="28"/>
        </w:rPr>
        <w:t xml:space="preserve"> </w:t>
      </w:r>
      <w:r w:rsidR="009A42C3" w:rsidRPr="00C60278">
        <w:rPr>
          <w:color w:val="000000"/>
          <w:sz w:val="28"/>
          <w:szCs w:val="28"/>
        </w:rPr>
        <w:t>Собирают осенью с целью сохранения</w:t>
      </w:r>
      <w:r w:rsidR="0088318A" w:rsidRPr="00C60278">
        <w:rPr>
          <w:color w:val="000000"/>
          <w:sz w:val="28"/>
          <w:szCs w:val="28"/>
        </w:rPr>
        <w:t xml:space="preserve"> </w:t>
      </w:r>
      <w:r w:rsidR="009A42C3" w:rsidRPr="00C60278">
        <w:rPr>
          <w:color w:val="000000"/>
          <w:sz w:val="28"/>
          <w:szCs w:val="28"/>
        </w:rPr>
        <w:t>семян.</w:t>
      </w:r>
    </w:p>
    <w:p w:rsidR="00AA24DC" w:rsidRPr="00C60278" w:rsidRDefault="00834E23" w:rsidP="00AA24DC">
      <w:pPr>
        <w:shd w:val="clear" w:color="000000" w:fill="auto"/>
        <w:suppressAutoHyphens/>
        <w:spacing w:line="360" w:lineRule="auto"/>
        <w:ind w:firstLine="709"/>
        <w:jc w:val="both"/>
        <w:rPr>
          <w:color w:val="000000"/>
          <w:sz w:val="28"/>
          <w:szCs w:val="28"/>
        </w:rPr>
      </w:pPr>
      <w:r w:rsidRPr="00C60278">
        <w:rPr>
          <w:color w:val="000000"/>
          <w:sz w:val="28"/>
          <w:szCs w:val="28"/>
        </w:rPr>
        <w:t xml:space="preserve">Природные запасы женьшеня никогда не были большими и о полном покрытии потребности в нем путем сбора дикорастущего корня в настоящее время говорить не приходится, поэтому женьшень уже давно выращивают. Плантации женьшеня имеются в Японии, Китае, особенно большие – в Корее. В бывшем СССР культура женьшеня начала осваиваться во многих местах. Началась с Приморского края, а затем постепенно продвигалась на Запад. В России имеется научно-методический центр по женьшеню при Тебердинском государственном заповеднике, где имеются плантации женьшеня, что </w:t>
      </w:r>
      <w:r w:rsidR="00DD3E4E" w:rsidRPr="00C60278">
        <w:rPr>
          <w:color w:val="000000"/>
          <w:sz w:val="28"/>
          <w:szCs w:val="28"/>
        </w:rPr>
        <w:t>способствует</w:t>
      </w:r>
      <w:r w:rsidRPr="00C60278">
        <w:rPr>
          <w:color w:val="000000"/>
          <w:sz w:val="28"/>
          <w:szCs w:val="28"/>
        </w:rPr>
        <w:t xml:space="preserve"> развитию женьшеневодства</w:t>
      </w:r>
      <w:r w:rsidR="00291DBD" w:rsidRPr="00C60278">
        <w:rPr>
          <w:color w:val="000000"/>
          <w:sz w:val="28"/>
          <w:szCs w:val="28"/>
        </w:rPr>
        <w:t>.</w:t>
      </w:r>
    </w:p>
    <w:p w:rsidR="0079404F" w:rsidRPr="00C60278" w:rsidRDefault="00DD3E4E" w:rsidP="00AA24DC">
      <w:pPr>
        <w:shd w:val="clear" w:color="000000" w:fill="auto"/>
        <w:suppressAutoHyphens/>
        <w:spacing w:line="360" w:lineRule="auto"/>
        <w:ind w:firstLine="709"/>
        <w:jc w:val="both"/>
        <w:rPr>
          <w:color w:val="000000"/>
          <w:sz w:val="28"/>
          <w:szCs w:val="28"/>
        </w:rPr>
      </w:pPr>
      <w:r w:rsidRPr="00C60278">
        <w:rPr>
          <w:color w:val="000000"/>
          <w:sz w:val="28"/>
          <w:szCs w:val="28"/>
        </w:rPr>
        <w:t xml:space="preserve">Опыт выращивания женьшеня показывает, что его культура возможна там, где удается создать условия, близкий к природным по растительному покрову, освещенности, составу и увлажненности почвы. Разница заключается в </w:t>
      </w:r>
      <w:r w:rsidR="006B7F07" w:rsidRPr="00C60278">
        <w:rPr>
          <w:color w:val="000000"/>
          <w:sz w:val="28"/>
          <w:szCs w:val="28"/>
        </w:rPr>
        <w:t>том, что у женьшеня, произрастаю</w:t>
      </w:r>
      <w:r w:rsidRPr="00C60278">
        <w:rPr>
          <w:color w:val="000000"/>
          <w:sz w:val="28"/>
          <w:szCs w:val="28"/>
        </w:rPr>
        <w:t>щего в тайге, в следствии замедленного процесса обмена веществ масса корня нарастает медленно и товарного состояния он достигает только к двадцати годам. В условиях культуры женьшень развивается быстрее, и нарастание массы корня форсируется агротехническими приемами; на плантациях корня жен</w:t>
      </w:r>
      <w:r w:rsidR="006B7F07" w:rsidRPr="00C60278">
        <w:rPr>
          <w:color w:val="000000"/>
          <w:sz w:val="28"/>
          <w:szCs w:val="28"/>
        </w:rPr>
        <w:t>ьшеня достигают товарного состо</w:t>
      </w:r>
      <w:r w:rsidRPr="00C60278">
        <w:rPr>
          <w:color w:val="000000"/>
          <w:sz w:val="28"/>
          <w:szCs w:val="28"/>
        </w:rPr>
        <w:t>яния к 6-7 годам. Средняя масса их в этом возрасте 35-40 г, но не редко может достигать 70-100 г.</w:t>
      </w:r>
    </w:p>
    <w:p w:rsidR="007E4170" w:rsidRPr="00C60278" w:rsidRDefault="000A690B" w:rsidP="00AA24DC">
      <w:pPr>
        <w:shd w:val="clear" w:color="000000" w:fill="auto"/>
        <w:suppressAutoHyphens/>
        <w:spacing w:line="360" w:lineRule="auto"/>
        <w:ind w:firstLine="709"/>
        <w:jc w:val="both"/>
        <w:rPr>
          <w:color w:val="000000"/>
          <w:sz w:val="28"/>
          <w:szCs w:val="28"/>
        </w:rPr>
      </w:pPr>
      <w:r w:rsidRPr="00C60278">
        <w:rPr>
          <w:color w:val="000000"/>
          <w:sz w:val="28"/>
          <w:szCs w:val="32"/>
        </w:rPr>
        <w:t>Внешние признаки растения</w:t>
      </w:r>
      <w:r w:rsidRPr="00C60278">
        <w:rPr>
          <w:color w:val="000000"/>
          <w:sz w:val="28"/>
          <w:szCs w:val="28"/>
        </w:rPr>
        <w:t>:</w:t>
      </w:r>
    </w:p>
    <w:p w:rsidR="00323D03" w:rsidRPr="00C60278" w:rsidRDefault="00AF70C7" w:rsidP="00AA24DC">
      <w:pPr>
        <w:shd w:val="clear" w:color="000000" w:fill="auto"/>
        <w:suppressAutoHyphens/>
        <w:spacing w:line="360" w:lineRule="auto"/>
        <w:ind w:firstLine="709"/>
        <w:jc w:val="both"/>
        <w:rPr>
          <w:color w:val="000000"/>
          <w:sz w:val="28"/>
          <w:szCs w:val="28"/>
        </w:rPr>
      </w:pPr>
      <w:r w:rsidRPr="00C60278">
        <w:rPr>
          <w:color w:val="000000"/>
          <w:sz w:val="28"/>
          <w:szCs w:val="28"/>
        </w:rPr>
        <w:t>м</w:t>
      </w:r>
      <w:r w:rsidR="000A690B" w:rsidRPr="00C60278">
        <w:rPr>
          <w:color w:val="000000"/>
          <w:sz w:val="28"/>
          <w:szCs w:val="28"/>
        </w:rPr>
        <w:t>ноголетнее травянистое растение с сочным стержневым корнем. Стебель высотой 30 – 80 см несет на верхушке мутовку из 4 – 5 листьев. Листья длинночерешковые</w:t>
      </w:r>
      <w:r w:rsidR="00240B81" w:rsidRPr="00C60278">
        <w:rPr>
          <w:color w:val="000000"/>
          <w:sz w:val="28"/>
          <w:szCs w:val="28"/>
        </w:rPr>
        <w:t>, пальчатопятисложные, листочки на черешках эллиптические, остроконечные, по краю мелко-двояко-пильчатые, голые. Два нижних листочка мельче верхних. К моменту цветения из центра мутовки выбрасывается цветочная стрелка, несущая простой зонтик с зеленовато-белыми пятичленными цветками. Плод – ярко – красная костянка с двумя плоскими семенами. Цветет в июле, плоды созревают в августе – сентябре (</w:t>
      </w:r>
      <w:r w:rsidR="00240B81" w:rsidRPr="00C60278">
        <w:rPr>
          <w:color w:val="000000"/>
          <w:sz w:val="28"/>
        </w:rPr>
        <w:t>Рис 2</w:t>
      </w:r>
      <w:r w:rsidR="00240B81" w:rsidRPr="00C60278">
        <w:rPr>
          <w:color w:val="000000"/>
          <w:sz w:val="28"/>
          <w:szCs w:val="28"/>
        </w:rPr>
        <w:t>).</w:t>
      </w:r>
    </w:p>
    <w:p w:rsidR="007E4170" w:rsidRPr="00C60278" w:rsidRDefault="007E4170" w:rsidP="00AA24DC">
      <w:pPr>
        <w:shd w:val="clear" w:color="000000" w:fill="auto"/>
        <w:suppressAutoHyphens/>
        <w:spacing w:line="360" w:lineRule="auto"/>
        <w:ind w:firstLine="709"/>
        <w:jc w:val="both"/>
        <w:rPr>
          <w:color w:val="000000"/>
          <w:sz w:val="28"/>
          <w:szCs w:val="28"/>
        </w:rPr>
      </w:pPr>
    </w:p>
    <w:p w:rsidR="00AA24DC" w:rsidRPr="00C60278" w:rsidRDefault="00C0578C" w:rsidP="00AA24DC">
      <w:pPr>
        <w:shd w:val="clear" w:color="000000" w:fill="auto"/>
        <w:suppressAutoHyphens/>
        <w:spacing w:line="360" w:lineRule="auto"/>
        <w:jc w:val="center"/>
        <w:rPr>
          <w:b/>
          <w:color w:val="000000"/>
          <w:sz w:val="28"/>
        </w:rPr>
      </w:pPr>
      <w:r>
        <w:rPr>
          <w:b/>
          <w:sz w:val="28"/>
        </w:rPr>
        <w:pict>
          <v:shape id="_x0000_i1026" type="#_x0000_t75" style="width:341.25pt;height:194.25pt;mso-wrap-distance-bottom:14.2pt;mso-position-horizontal:center" o:allowoverlap="f">
            <v:imagedata r:id="rId9" o:title="" cropbottom="33242f"/>
          </v:shape>
        </w:pict>
      </w:r>
    </w:p>
    <w:p w:rsidR="00323D03" w:rsidRPr="00C60278" w:rsidRDefault="00AA24DC" w:rsidP="00AA24DC">
      <w:pPr>
        <w:shd w:val="clear" w:color="000000" w:fill="auto"/>
        <w:suppressAutoHyphens/>
        <w:spacing w:line="360" w:lineRule="auto"/>
        <w:jc w:val="center"/>
        <w:rPr>
          <w:b/>
          <w:color w:val="000000"/>
          <w:sz w:val="28"/>
          <w:szCs w:val="28"/>
        </w:rPr>
      </w:pPr>
      <w:r w:rsidRPr="00C60278">
        <w:rPr>
          <w:b/>
          <w:color w:val="000000"/>
          <w:sz w:val="28"/>
        </w:rPr>
        <w:t>Рис 2</w:t>
      </w:r>
    </w:p>
    <w:p w:rsidR="007E4170" w:rsidRPr="00C60278" w:rsidRDefault="007E4170" w:rsidP="00AA24DC">
      <w:pPr>
        <w:shd w:val="clear" w:color="000000" w:fill="auto"/>
        <w:suppressAutoHyphens/>
        <w:spacing w:line="360" w:lineRule="auto"/>
        <w:ind w:firstLine="709"/>
        <w:jc w:val="center"/>
        <w:rPr>
          <w:color w:val="000000"/>
          <w:sz w:val="28"/>
        </w:rPr>
      </w:pPr>
    </w:p>
    <w:p w:rsidR="007E4170" w:rsidRPr="00C60278" w:rsidRDefault="007E4170" w:rsidP="00AA24DC">
      <w:pPr>
        <w:pStyle w:val="a4"/>
        <w:widowControl/>
        <w:shd w:val="clear" w:color="000000" w:fill="auto"/>
        <w:suppressAutoHyphens/>
        <w:spacing w:line="360" w:lineRule="auto"/>
        <w:ind w:firstLine="709"/>
        <w:jc w:val="both"/>
        <w:rPr>
          <w:rFonts w:ascii="Times New Roman" w:hAnsi="Times New Roman" w:cs="Times New Roman"/>
          <w:color w:val="000000"/>
          <w:sz w:val="28"/>
          <w:szCs w:val="32"/>
        </w:rPr>
      </w:pPr>
      <w:r w:rsidRPr="00C60278">
        <w:rPr>
          <w:rFonts w:ascii="Times New Roman" w:hAnsi="Times New Roman" w:cs="Times New Roman"/>
          <w:color w:val="000000"/>
          <w:sz w:val="28"/>
          <w:szCs w:val="32"/>
        </w:rPr>
        <w:t>Микроскопия:</w:t>
      </w:r>
    </w:p>
    <w:p w:rsidR="00AA24DC" w:rsidRPr="00C60278" w:rsidRDefault="007E4170" w:rsidP="00AA24DC">
      <w:pPr>
        <w:shd w:val="clear" w:color="000000" w:fill="auto"/>
        <w:suppressAutoHyphens/>
        <w:spacing w:line="360" w:lineRule="auto"/>
        <w:ind w:firstLine="709"/>
        <w:jc w:val="both"/>
        <w:rPr>
          <w:color w:val="000000"/>
          <w:sz w:val="28"/>
          <w:szCs w:val="28"/>
        </w:rPr>
      </w:pPr>
      <w:r w:rsidRPr="00C60278">
        <w:rPr>
          <w:color w:val="000000"/>
          <w:sz w:val="28"/>
          <w:szCs w:val="28"/>
        </w:rPr>
        <w:t>на поперечном срезе корня виден узкий слой светло-коричневой пробки, широкая кора, четкая линия камбия и</w:t>
      </w:r>
      <w:r w:rsidR="00AA24DC" w:rsidRPr="00C60278">
        <w:rPr>
          <w:color w:val="000000"/>
          <w:sz w:val="28"/>
          <w:szCs w:val="28"/>
        </w:rPr>
        <w:t xml:space="preserve"> </w:t>
      </w:r>
      <w:r w:rsidRPr="00C60278">
        <w:rPr>
          <w:color w:val="000000"/>
          <w:sz w:val="28"/>
          <w:szCs w:val="28"/>
        </w:rPr>
        <w:t>древесина. Элементы флоэмы и ксилемы расположены узкими радиальными тяжами и разделены широкими, многорядными сердцевинными лучами. Флоэма состоит из мелких тонкостенных клеток, образующих прилегающие к камбию тяжи треугольной формы, над которыми лежат секреторные каналы с желтым и светло-желтым содержимым. Остальная часть коры представлена крупноклеточной, довольно рыхлой паренхимой, в которой проходят 2-3 ряда секреторных каналов с каплями красно-коричневого содержимого. Ксилема состоит из узких сосудов, расположенных радиально, и мелких клеток древесной паренхимы. В центре корня – участок первичной ксилемы в виде звездочек. В клетках сердцевинных лучей, а также в паренхиме коры и древесины, содержатся мелкие, округлые крахмальные зерна, простые и 2-6-сложные. В отдельных клетках содержатся друзы оксалата кальция (</w:t>
      </w:r>
      <w:r w:rsidRPr="00C60278">
        <w:rPr>
          <w:color w:val="000000"/>
          <w:sz w:val="28"/>
        </w:rPr>
        <w:t>Рис 3</w:t>
      </w:r>
      <w:r w:rsidRPr="00C60278">
        <w:rPr>
          <w:color w:val="000000"/>
          <w:sz w:val="28"/>
          <w:szCs w:val="28"/>
        </w:rPr>
        <w:t>).</w:t>
      </w:r>
    </w:p>
    <w:p w:rsidR="00AA24DC" w:rsidRPr="00C60278" w:rsidRDefault="00AA24DC" w:rsidP="00AA24DC">
      <w:pPr>
        <w:shd w:val="clear" w:color="000000" w:fill="auto"/>
        <w:suppressAutoHyphens/>
        <w:spacing w:line="360" w:lineRule="auto"/>
        <w:ind w:firstLine="709"/>
        <w:jc w:val="both"/>
        <w:rPr>
          <w:color w:val="000000"/>
          <w:sz w:val="28"/>
          <w:szCs w:val="28"/>
        </w:rPr>
      </w:pPr>
    </w:p>
    <w:p w:rsidR="00412ACB" w:rsidRPr="00C60278" w:rsidRDefault="00C0578C" w:rsidP="00032304">
      <w:pPr>
        <w:shd w:val="clear" w:color="000000" w:fill="auto"/>
        <w:suppressAutoHyphens/>
        <w:spacing w:line="360" w:lineRule="auto"/>
        <w:jc w:val="center"/>
        <w:rPr>
          <w:color w:val="000000"/>
          <w:sz w:val="28"/>
          <w:szCs w:val="28"/>
        </w:rPr>
      </w:pPr>
      <w:r>
        <w:rPr>
          <w:b/>
          <w:sz w:val="28"/>
        </w:rPr>
        <w:pict>
          <v:shape id="_x0000_i1027" type="#_x0000_t75" style="width:237pt;height:259.5pt;mso-wrap-distance-left:0;mso-wrap-distance-right:0;mso-position-horizontal:center;mso-position-vertical-relative:margin" o:preferrelative="f" o:allowincell="f" o:allowoverlap="f">
            <v:imagedata r:id="rId10" o:title=""/>
          </v:shape>
        </w:pict>
      </w:r>
    </w:p>
    <w:p w:rsidR="007E4170" w:rsidRPr="00C60278" w:rsidRDefault="00AA24DC" w:rsidP="00032304">
      <w:pPr>
        <w:shd w:val="clear" w:color="000000" w:fill="auto"/>
        <w:suppressAutoHyphens/>
        <w:spacing w:line="360" w:lineRule="auto"/>
        <w:jc w:val="center"/>
        <w:rPr>
          <w:b/>
          <w:color w:val="000000"/>
          <w:sz w:val="28"/>
          <w:szCs w:val="28"/>
        </w:rPr>
      </w:pPr>
      <w:r w:rsidRPr="00C60278">
        <w:rPr>
          <w:color w:val="000000"/>
          <w:sz w:val="28"/>
          <w:szCs w:val="28"/>
        </w:rPr>
        <w:t>Рис 3</w:t>
      </w:r>
    </w:p>
    <w:p w:rsidR="00412ACB" w:rsidRPr="00C60278" w:rsidRDefault="00412ACB" w:rsidP="00AA24DC">
      <w:pPr>
        <w:shd w:val="clear" w:color="000000" w:fill="auto"/>
        <w:suppressAutoHyphens/>
        <w:spacing w:line="360" w:lineRule="auto"/>
        <w:ind w:firstLine="709"/>
        <w:jc w:val="both"/>
        <w:rPr>
          <w:color w:val="000000"/>
          <w:sz w:val="28"/>
          <w:szCs w:val="32"/>
        </w:rPr>
      </w:pPr>
    </w:p>
    <w:p w:rsidR="00AA24DC" w:rsidRPr="00C60278" w:rsidRDefault="00DD3E4E" w:rsidP="00AA24DC">
      <w:pPr>
        <w:shd w:val="clear" w:color="000000" w:fill="auto"/>
        <w:suppressAutoHyphens/>
        <w:spacing w:line="360" w:lineRule="auto"/>
        <w:ind w:firstLine="709"/>
        <w:jc w:val="both"/>
        <w:rPr>
          <w:color w:val="000000"/>
          <w:sz w:val="28"/>
          <w:szCs w:val="28"/>
        </w:rPr>
      </w:pPr>
      <w:r w:rsidRPr="00C60278">
        <w:rPr>
          <w:color w:val="000000"/>
          <w:sz w:val="28"/>
          <w:szCs w:val="32"/>
        </w:rPr>
        <w:t>Химический состав:</w:t>
      </w:r>
    </w:p>
    <w:p w:rsidR="00AA24DC" w:rsidRPr="00C60278" w:rsidRDefault="00DD3E4E" w:rsidP="00AA24DC">
      <w:pPr>
        <w:shd w:val="clear" w:color="000000" w:fill="auto"/>
        <w:suppressAutoHyphens/>
        <w:spacing w:line="360" w:lineRule="auto"/>
        <w:ind w:firstLine="709"/>
        <w:jc w:val="both"/>
        <w:rPr>
          <w:color w:val="000000"/>
          <w:sz w:val="28"/>
          <w:szCs w:val="28"/>
        </w:rPr>
      </w:pPr>
      <w:r w:rsidRPr="00C60278">
        <w:rPr>
          <w:color w:val="000000"/>
          <w:sz w:val="28"/>
          <w:szCs w:val="28"/>
        </w:rPr>
        <w:t>в корне женьшеня сдержится сумма сапонинов; раскрытие их химической природы стало возможным лишь в последние десятилетия в результате использования новейших физико-химических методов. Показано, что сапонины жен</w:t>
      </w:r>
      <w:r w:rsidR="000B65FF" w:rsidRPr="00C60278">
        <w:rPr>
          <w:color w:val="000000"/>
          <w:sz w:val="28"/>
          <w:szCs w:val="28"/>
        </w:rPr>
        <w:t>ьшеня, названные в Росси пана</w:t>
      </w:r>
      <w:r w:rsidRPr="00C60278">
        <w:rPr>
          <w:color w:val="000000"/>
          <w:sz w:val="28"/>
          <w:szCs w:val="28"/>
        </w:rPr>
        <w:t>ксозидами, представляют собой тетрациклические тритерпеноид</w:t>
      </w:r>
      <w:r w:rsidR="000B65FF" w:rsidRPr="00C60278">
        <w:rPr>
          <w:color w:val="000000"/>
          <w:sz w:val="28"/>
          <w:szCs w:val="28"/>
        </w:rPr>
        <w:t>ы, относящиеся к типу даммарана. В корне женьшеня находится несколько панаксозидов. Удалось</w:t>
      </w:r>
      <w:r w:rsidR="006B7F07" w:rsidRPr="00C60278">
        <w:rPr>
          <w:color w:val="000000"/>
          <w:sz w:val="28"/>
          <w:szCs w:val="28"/>
        </w:rPr>
        <w:t xml:space="preserve"> выделить 7 соеди</w:t>
      </w:r>
      <w:r w:rsidR="000B65FF" w:rsidRPr="00C60278">
        <w:rPr>
          <w:color w:val="000000"/>
          <w:sz w:val="28"/>
          <w:szCs w:val="28"/>
        </w:rPr>
        <w:t xml:space="preserve">нений, которые обозначили латинскими буквами </w:t>
      </w:r>
      <w:r w:rsidR="000B65FF" w:rsidRPr="00C60278">
        <w:rPr>
          <w:color w:val="000000"/>
          <w:sz w:val="28"/>
          <w:szCs w:val="28"/>
          <w:lang w:val="en-US"/>
        </w:rPr>
        <w:t>A</w:t>
      </w:r>
      <w:r w:rsidR="000B65FF" w:rsidRPr="00C60278">
        <w:rPr>
          <w:color w:val="000000"/>
          <w:sz w:val="28"/>
          <w:szCs w:val="28"/>
        </w:rPr>
        <w:t xml:space="preserve">, </w:t>
      </w:r>
      <w:r w:rsidR="000B65FF" w:rsidRPr="00C60278">
        <w:rPr>
          <w:color w:val="000000"/>
          <w:sz w:val="28"/>
          <w:szCs w:val="28"/>
          <w:lang w:val="en-US"/>
        </w:rPr>
        <w:t>B</w:t>
      </w:r>
      <w:r w:rsidR="000B65FF" w:rsidRPr="00C60278">
        <w:rPr>
          <w:color w:val="000000"/>
          <w:sz w:val="28"/>
          <w:szCs w:val="28"/>
        </w:rPr>
        <w:t xml:space="preserve">, </w:t>
      </w:r>
      <w:r w:rsidR="000B65FF" w:rsidRPr="00C60278">
        <w:rPr>
          <w:color w:val="000000"/>
          <w:sz w:val="28"/>
          <w:szCs w:val="28"/>
          <w:lang w:val="en-US"/>
        </w:rPr>
        <w:t>C</w:t>
      </w:r>
      <w:r w:rsidR="000B65FF" w:rsidRPr="00C60278">
        <w:rPr>
          <w:color w:val="000000"/>
          <w:sz w:val="28"/>
          <w:szCs w:val="28"/>
        </w:rPr>
        <w:t xml:space="preserve">, </w:t>
      </w:r>
      <w:r w:rsidR="000B65FF" w:rsidRPr="00C60278">
        <w:rPr>
          <w:color w:val="000000"/>
          <w:sz w:val="28"/>
          <w:szCs w:val="28"/>
          <w:lang w:val="en-US"/>
        </w:rPr>
        <w:t>D</w:t>
      </w:r>
      <w:r w:rsidR="000B65FF" w:rsidRPr="00C60278">
        <w:rPr>
          <w:color w:val="000000"/>
          <w:sz w:val="28"/>
          <w:szCs w:val="28"/>
        </w:rPr>
        <w:t xml:space="preserve">, </w:t>
      </w:r>
      <w:r w:rsidR="000B65FF" w:rsidRPr="00C60278">
        <w:rPr>
          <w:color w:val="000000"/>
          <w:sz w:val="28"/>
          <w:szCs w:val="28"/>
          <w:lang w:val="en-US"/>
        </w:rPr>
        <w:t>E</w:t>
      </w:r>
      <w:r w:rsidR="000B65FF" w:rsidRPr="00C60278">
        <w:rPr>
          <w:color w:val="000000"/>
          <w:sz w:val="28"/>
          <w:szCs w:val="28"/>
        </w:rPr>
        <w:t xml:space="preserve">, </w:t>
      </w:r>
      <w:r w:rsidR="000B65FF" w:rsidRPr="00C60278">
        <w:rPr>
          <w:color w:val="000000"/>
          <w:sz w:val="28"/>
          <w:szCs w:val="28"/>
          <w:lang w:val="en-US"/>
        </w:rPr>
        <w:t>F</w:t>
      </w:r>
      <w:r w:rsidR="000B65FF" w:rsidRPr="00C60278">
        <w:rPr>
          <w:color w:val="000000"/>
          <w:sz w:val="28"/>
          <w:szCs w:val="28"/>
        </w:rPr>
        <w:t xml:space="preserve"> и </w:t>
      </w:r>
      <w:r w:rsidR="000B65FF" w:rsidRPr="00C60278">
        <w:rPr>
          <w:color w:val="000000"/>
          <w:sz w:val="28"/>
          <w:szCs w:val="28"/>
          <w:lang w:val="en-US"/>
        </w:rPr>
        <w:t>G</w:t>
      </w:r>
      <w:r w:rsidR="000B65FF" w:rsidRPr="00C60278">
        <w:rPr>
          <w:color w:val="000000"/>
          <w:sz w:val="28"/>
          <w:szCs w:val="28"/>
        </w:rPr>
        <w:t>. У панаксозидов А, В и С</w:t>
      </w:r>
      <w:r w:rsidR="00AA24DC" w:rsidRPr="00C60278">
        <w:rPr>
          <w:color w:val="000000"/>
          <w:sz w:val="28"/>
          <w:szCs w:val="28"/>
        </w:rPr>
        <w:t xml:space="preserve"> </w:t>
      </w:r>
      <w:r w:rsidR="000B65FF" w:rsidRPr="00C60278">
        <w:rPr>
          <w:color w:val="000000"/>
          <w:sz w:val="28"/>
          <w:szCs w:val="28"/>
        </w:rPr>
        <w:t>агликоном является панаксотриол – соединение суммарной формулы С30Н54О4 , сдержащее 3 гидроксильные группы в положениях 3, 6, 12; у панаксозидов</w:t>
      </w:r>
      <w:r w:rsidR="00AA24DC" w:rsidRPr="00C60278">
        <w:rPr>
          <w:color w:val="000000"/>
          <w:sz w:val="28"/>
          <w:szCs w:val="28"/>
        </w:rPr>
        <w:t xml:space="preserve"> </w:t>
      </w:r>
      <w:r w:rsidR="000B65FF" w:rsidRPr="00C60278">
        <w:rPr>
          <w:color w:val="000000"/>
          <w:sz w:val="28"/>
          <w:szCs w:val="28"/>
          <w:lang w:val="en-US"/>
        </w:rPr>
        <w:t>D</w:t>
      </w:r>
      <w:r w:rsidR="000B65FF" w:rsidRPr="00C60278">
        <w:rPr>
          <w:color w:val="000000"/>
          <w:sz w:val="28"/>
          <w:szCs w:val="28"/>
        </w:rPr>
        <w:t xml:space="preserve">, </w:t>
      </w:r>
      <w:r w:rsidR="000B65FF" w:rsidRPr="00C60278">
        <w:rPr>
          <w:color w:val="000000"/>
          <w:sz w:val="28"/>
          <w:szCs w:val="28"/>
          <w:lang w:val="en-US"/>
        </w:rPr>
        <w:t>E</w:t>
      </w:r>
      <w:r w:rsidR="000B65FF" w:rsidRPr="00C60278">
        <w:rPr>
          <w:color w:val="000000"/>
          <w:sz w:val="28"/>
          <w:szCs w:val="28"/>
        </w:rPr>
        <w:t xml:space="preserve">, </w:t>
      </w:r>
      <w:r w:rsidR="000B65FF" w:rsidRPr="00C60278">
        <w:rPr>
          <w:color w:val="000000"/>
          <w:sz w:val="28"/>
          <w:szCs w:val="28"/>
          <w:lang w:val="en-US"/>
        </w:rPr>
        <w:t>F</w:t>
      </w:r>
      <w:r w:rsidR="000B65FF" w:rsidRPr="00C60278">
        <w:rPr>
          <w:color w:val="000000"/>
          <w:sz w:val="28"/>
          <w:szCs w:val="28"/>
        </w:rPr>
        <w:t xml:space="preserve"> и </w:t>
      </w:r>
      <w:r w:rsidR="000B65FF" w:rsidRPr="00C60278">
        <w:rPr>
          <w:color w:val="000000"/>
          <w:sz w:val="28"/>
          <w:szCs w:val="28"/>
          <w:lang w:val="en-US"/>
        </w:rPr>
        <w:t>G</w:t>
      </w:r>
      <w:r w:rsidR="000B65FF" w:rsidRPr="00C60278">
        <w:rPr>
          <w:color w:val="000000"/>
          <w:sz w:val="28"/>
          <w:szCs w:val="28"/>
        </w:rPr>
        <w:t xml:space="preserve"> агликоном является панаксодиол – соединение суммарной формулой С30Н54О3</w:t>
      </w:r>
      <w:r w:rsidR="00AA24DC" w:rsidRPr="00C60278">
        <w:rPr>
          <w:color w:val="000000"/>
          <w:sz w:val="28"/>
          <w:szCs w:val="28"/>
        </w:rPr>
        <w:t xml:space="preserve"> </w:t>
      </w:r>
      <w:r w:rsidR="000B65FF" w:rsidRPr="00C60278">
        <w:rPr>
          <w:color w:val="000000"/>
          <w:sz w:val="28"/>
          <w:szCs w:val="28"/>
        </w:rPr>
        <w:t>, содержащее 2 гидроксила в положениях 3 и 12. Было установлено, что гликозиды женьшеня содержит от 3 до 6 моносахаридных остатков (глюкозы, рамнозы, арабинозы, ксилозы)</w:t>
      </w:r>
      <w:r w:rsidR="00961F9A" w:rsidRPr="00C60278">
        <w:rPr>
          <w:color w:val="000000"/>
          <w:sz w:val="28"/>
          <w:szCs w:val="28"/>
        </w:rPr>
        <w:t>. Почти все гликозиды име</w:t>
      </w:r>
      <w:r w:rsidR="006B7F07" w:rsidRPr="00C60278">
        <w:rPr>
          <w:color w:val="000000"/>
          <w:sz w:val="28"/>
          <w:szCs w:val="28"/>
        </w:rPr>
        <w:t>ют по две углеводные цепи, соеди</w:t>
      </w:r>
      <w:r w:rsidR="00961F9A" w:rsidRPr="00C60278">
        <w:rPr>
          <w:color w:val="000000"/>
          <w:sz w:val="28"/>
          <w:szCs w:val="28"/>
        </w:rPr>
        <w:t>ненные с агликоном обычными гликозидными связями. Это их отличает от типичных пентоциклических тритерпеновых сапонинов, в которых (при наличии двух углеводн</w:t>
      </w:r>
      <w:r w:rsidR="006B7F07" w:rsidRPr="00C60278">
        <w:rPr>
          <w:color w:val="000000"/>
          <w:sz w:val="28"/>
          <w:szCs w:val="28"/>
        </w:rPr>
        <w:t>ых цепей) одна присоединяется О</w:t>
      </w:r>
      <w:r w:rsidR="00961F9A" w:rsidRPr="00C60278">
        <w:rPr>
          <w:color w:val="000000"/>
          <w:sz w:val="28"/>
          <w:szCs w:val="28"/>
        </w:rPr>
        <w:t>–</w:t>
      </w:r>
      <w:r w:rsidR="006B7F07" w:rsidRPr="00C60278">
        <w:rPr>
          <w:color w:val="000000"/>
          <w:sz w:val="28"/>
          <w:szCs w:val="28"/>
        </w:rPr>
        <w:t>ацил</w:t>
      </w:r>
      <w:r w:rsidR="00961F9A" w:rsidRPr="00C60278">
        <w:rPr>
          <w:color w:val="000000"/>
          <w:sz w:val="28"/>
          <w:szCs w:val="28"/>
        </w:rPr>
        <w:t>–гликозидный связью.</w:t>
      </w:r>
    </w:p>
    <w:p w:rsidR="007E4170" w:rsidRPr="00C60278" w:rsidRDefault="00961F9A" w:rsidP="00AA24DC">
      <w:pPr>
        <w:shd w:val="clear" w:color="000000" w:fill="auto"/>
        <w:suppressAutoHyphens/>
        <w:spacing w:line="360" w:lineRule="auto"/>
        <w:ind w:firstLine="709"/>
        <w:jc w:val="both"/>
        <w:rPr>
          <w:color w:val="000000"/>
          <w:sz w:val="28"/>
          <w:szCs w:val="28"/>
        </w:rPr>
      </w:pPr>
      <w:r w:rsidRPr="00C60278">
        <w:rPr>
          <w:color w:val="000000"/>
          <w:sz w:val="28"/>
          <w:szCs w:val="28"/>
        </w:rPr>
        <w:t>Корни содержат до 18% белковых веществ, 2 – 3 % липидов (в основном фитостерин), до 20% крахмала, 16 – 23% пектиновых веществ, а также сахарозу и моносахариды. Специфический запах корней обусловлен наличием эфирного масла (0,05-0,25%); присутствуют витамины С, В1, В2. В золе обнаружены калий, кальций, магний, марганец, железо, алюминий, кремний. Соли образованны в основном фосфорной и серной кислотами.</w:t>
      </w:r>
    </w:p>
    <w:p w:rsidR="00961F9A" w:rsidRPr="00C60278" w:rsidRDefault="000A690B" w:rsidP="00AA24DC">
      <w:pPr>
        <w:shd w:val="clear" w:color="000000" w:fill="auto"/>
        <w:suppressAutoHyphens/>
        <w:spacing w:line="360" w:lineRule="auto"/>
        <w:ind w:firstLine="709"/>
        <w:jc w:val="both"/>
        <w:rPr>
          <w:color w:val="000000"/>
          <w:sz w:val="28"/>
          <w:szCs w:val="32"/>
        </w:rPr>
      </w:pPr>
      <w:r w:rsidRPr="00C60278">
        <w:rPr>
          <w:color w:val="000000"/>
          <w:sz w:val="28"/>
          <w:szCs w:val="32"/>
        </w:rPr>
        <w:t>Лекарственное сырье</w:t>
      </w:r>
      <w:r w:rsidR="00961F9A" w:rsidRPr="00C60278">
        <w:rPr>
          <w:color w:val="000000"/>
          <w:sz w:val="28"/>
          <w:szCs w:val="32"/>
        </w:rPr>
        <w:t>:</w:t>
      </w:r>
    </w:p>
    <w:p w:rsidR="00AA24DC" w:rsidRPr="00C60278" w:rsidRDefault="007E4170" w:rsidP="00AA24DC">
      <w:pPr>
        <w:shd w:val="clear" w:color="000000" w:fill="auto"/>
        <w:suppressAutoHyphens/>
        <w:spacing w:line="360" w:lineRule="auto"/>
        <w:ind w:firstLine="709"/>
        <w:jc w:val="both"/>
        <w:rPr>
          <w:color w:val="000000"/>
          <w:sz w:val="28"/>
          <w:szCs w:val="28"/>
        </w:rPr>
      </w:pPr>
      <w:r w:rsidRPr="00C60278">
        <w:rPr>
          <w:color w:val="000000"/>
          <w:sz w:val="28"/>
          <w:szCs w:val="28"/>
        </w:rPr>
        <w:t>с</w:t>
      </w:r>
      <w:r w:rsidR="00961F9A" w:rsidRPr="00C60278">
        <w:rPr>
          <w:color w:val="000000"/>
          <w:sz w:val="28"/>
          <w:szCs w:val="28"/>
        </w:rPr>
        <w:t>ырьем являются цельные корневые системы, собранные как от дикорастущих, так и от культивируемых растений. В корневой системе</w:t>
      </w:r>
      <w:r w:rsidR="006B7F07" w:rsidRPr="00C60278">
        <w:rPr>
          <w:color w:val="000000"/>
          <w:sz w:val="28"/>
          <w:szCs w:val="28"/>
        </w:rPr>
        <w:t xml:space="preserve"> («корне») р</w:t>
      </w:r>
      <w:r w:rsidR="00961F9A" w:rsidRPr="00C60278">
        <w:rPr>
          <w:color w:val="000000"/>
          <w:sz w:val="28"/>
          <w:szCs w:val="28"/>
        </w:rPr>
        <w:t>азличают следующие части: «шейка» - это ко</w:t>
      </w:r>
      <w:r w:rsidR="006B7F07" w:rsidRPr="00C60278">
        <w:rPr>
          <w:color w:val="000000"/>
          <w:sz w:val="28"/>
          <w:szCs w:val="28"/>
        </w:rPr>
        <w:t>роткое корневище, густо покрытое</w:t>
      </w:r>
      <w:r w:rsidR="00961F9A" w:rsidRPr="00C60278">
        <w:rPr>
          <w:color w:val="000000"/>
          <w:sz w:val="28"/>
          <w:szCs w:val="28"/>
        </w:rPr>
        <w:t xml:space="preserve"> рубцами от опавших стеблей; на верху име</w:t>
      </w:r>
      <w:r w:rsidR="002A784A" w:rsidRPr="00C60278">
        <w:rPr>
          <w:color w:val="000000"/>
          <w:sz w:val="28"/>
          <w:szCs w:val="28"/>
        </w:rPr>
        <w:t>ющая так называемую головку –</w:t>
      </w:r>
      <w:r w:rsidR="006B7F07" w:rsidRPr="00C60278">
        <w:rPr>
          <w:color w:val="000000"/>
          <w:sz w:val="28"/>
          <w:szCs w:val="28"/>
        </w:rPr>
        <w:t xml:space="preserve"> 1, реже 2-3 зимующие</w:t>
      </w:r>
      <w:r w:rsidR="002A784A" w:rsidRPr="00C60278">
        <w:rPr>
          <w:color w:val="000000"/>
          <w:sz w:val="28"/>
          <w:szCs w:val="28"/>
        </w:rPr>
        <w:t xml:space="preserve"> почки; от шейки отходят вниз главный веретенообразный корень («тело») длинной до 25 см; внизу корень обычно раздваивается на два крупных основных отростка, называемых «ногами»; от шейки, как правило, отходят 2-3 придаточных корня - «руки». Все отростки густо покрыты длинными тонкими корешками – корневыми мочками.</w:t>
      </w:r>
    </w:p>
    <w:p w:rsidR="00AA24DC" w:rsidRPr="00C60278" w:rsidRDefault="002A784A" w:rsidP="00AA24DC">
      <w:pPr>
        <w:shd w:val="clear" w:color="000000" w:fill="auto"/>
        <w:suppressAutoHyphens/>
        <w:spacing w:line="360" w:lineRule="auto"/>
        <w:ind w:firstLine="709"/>
        <w:jc w:val="both"/>
        <w:rPr>
          <w:color w:val="000000"/>
          <w:sz w:val="28"/>
          <w:szCs w:val="28"/>
        </w:rPr>
      </w:pPr>
      <w:r w:rsidRPr="00C60278">
        <w:rPr>
          <w:color w:val="000000"/>
          <w:sz w:val="28"/>
          <w:szCs w:val="28"/>
        </w:rPr>
        <w:t xml:space="preserve">Найдя растение, сборщик </w:t>
      </w:r>
      <w:r w:rsidR="006A1DA1" w:rsidRPr="00C60278">
        <w:rPr>
          <w:color w:val="000000"/>
          <w:sz w:val="28"/>
          <w:szCs w:val="28"/>
        </w:rPr>
        <w:t>осторожно расчищает вокруг стебля покров из листьев и хвои, осторожно обнажает часть корня с целью определения на глаз размера корня. Если корень молодой, меньше 10 г, то его новь засыпают землей. При этом на ближайших деревьях делают условные отметки, чтобы найти женьшень через определенное время, когда он станет пригодным для заготовки. Стандартный корень выкапывают с максимальными предосторожностью, чтобы не повредить его частей и корневы</w:t>
      </w:r>
      <w:r w:rsidR="002562C4" w:rsidRPr="00C60278">
        <w:rPr>
          <w:color w:val="000000"/>
          <w:sz w:val="28"/>
          <w:szCs w:val="28"/>
        </w:rPr>
        <w:t>х мочек, учитывая, что последние</w:t>
      </w:r>
      <w:r w:rsidR="006A1DA1" w:rsidRPr="00C60278">
        <w:rPr>
          <w:color w:val="000000"/>
          <w:sz w:val="28"/>
          <w:szCs w:val="28"/>
        </w:rPr>
        <w:t xml:space="preserve"> могут тянуться на 50 см и далее.</w:t>
      </w:r>
    </w:p>
    <w:p w:rsidR="00AA24DC" w:rsidRPr="00C60278" w:rsidRDefault="006A1DA1" w:rsidP="00AA24DC">
      <w:pPr>
        <w:shd w:val="clear" w:color="000000" w:fill="auto"/>
        <w:suppressAutoHyphens/>
        <w:spacing w:line="360" w:lineRule="auto"/>
        <w:ind w:firstLine="709"/>
        <w:jc w:val="both"/>
        <w:rPr>
          <w:color w:val="000000"/>
          <w:sz w:val="28"/>
          <w:szCs w:val="28"/>
        </w:rPr>
      </w:pPr>
      <w:r w:rsidRPr="00C60278">
        <w:rPr>
          <w:color w:val="000000"/>
          <w:sz w:val="28"/>
          <w:szCs w:val="28"/>
        </w:rPr>
        <w:t xml:space="preserve">Собранные корни укладывают в лубяные коробки или ящики, выложенные влажным </w:t>
      </w:r>
      <w:r w:rsidR="002562C4" w:rsidRPr="00C60278">
        <w:rPr>
          <w:color w:val="000000"/>
          <w:sz w:val="28"/>
          <w:szCs w:val="28"/>
        </w:rPr>
        <w:t>мхом, засыпаю землей, взятый из-</w:t>
      </w:r>
      <w:r w:rsidRPr="00C60278">
        <w:rPr>
          <w:color w:val="000000"/>
          <w:sz w:val="28"/>
          <w:szCs w:val="28"/>
        </w:rPr>
        <w:t>под корня, и доставляют быстро</w:t>
      </w:r>
      <w:r w:rsidR="000A690B" w:rsidRPr="00C60278">
        <w:rPr>
          <w:color w:val="000000"/>
          <w:sz w:val="28"/>
          <w:szCs w:val="28"/>
        </w:rPr>
        <w:t xml:space="preserve"> на заготовительный пункт, а от</w:t>
      </w:r>
      <w:r w:rsidRPr="00C60278">
        <w:rPr>
          <w:color w:val="000000"/>
          <w:sz w:val="28"/>
          <w:szCs w:val="28"/>
        </w:rPr>
        <w:t xml:space="preserve">туда на специальную базу. </w:t>
      </w:r>
      <w:r w:rsidR="00336EFD" w:rsidRPr="00C60278">
        <w:rPr>
          <w:color w:val="000000"/>
          <w:sz w:val="28"/>
          <w:szCs w:val="28"/>
        </w:rPr>
        <w:t>Здесь их сортируют на установленные стандартом сорта. Одну часть из них оставляют в свежем состоянии для экспорта, а другую направляют в сушку или подвергают другим видам консервации. По качеству корни женьшеня делятся на 4 класса и многочисленные сорта. В первом классе имеются сорта «экстра», к которому относятся корни массой более 120 г.</w:t>
      </w:r>
    </w:p>
    <w:p w:rsidR="00AA24DC" w:rsidRPr="00C60278" w:rsidRDefault="000250E9" w:rsidP="00AA24DC">
      <w:pPr>
        <w:shd w:val="clear" w:color="000000" w:fill="auto"/>
        <w:suppressAutoHyphens/>
        <w:spacing w:line="360" w:lineRule="auto"/>
        <w:ind w:firstLine="709"/>
        <w:rPr>
          <w:color w:val="000000"/>
          <w:sz w:val="28"/>
          <w:szCs w:val="28"/>
        </w:rPr>
      </w:pPr>
      <w:r w:rsidRPr="00C60278">
        <w:rPr>
          <w:color w:val="000000"/>
          <w:sz w:val="28"/>
          <w:szCs w:val="32"/>
        </w:rPr>
        <w:t>Стандартизация</w:t>
      </w:r>
      <w:r w:rsidRPr="00C60278">
        <w:rPr>
          <w:color w:val="000000"/>
          <w:sz w:val="28"/>
          <w:szCs w:val="28"/>
        </w:rPr>
        <w:t>:</w:t>
      </w:r>
    </w:p>
    <w:p w:rsidR="0079404F" w:rsidRPr="00C60278" w:rsidRDefault="000250E9" w:rsidP="00AA24DC">
      <w:pPr>
        <w:shd w:val="clear" w:color="000000" w:fill="auto"/>
        <w:suppressAutoHyphens/>
        <w:spacing w:line="360" w:lineRule="auto"/>
        <w:ind w:firstLine="709"/>
        <w:jc w:val="both"/>
        <w:rPr>
          <w:color w:val="000000"/>
          <w:sz w:val="28"/>
          <w:szCs w:val="28"/>
        </w:rPr>
      </w:pPr>
      <w:r w:rsidRPr="00C60278">
        <w:rPr>
          <w:color w:val="000000"/>
          <w:sz w:val="28"/>
          <w:szCs w:val="28"/>
        </w:rPr>
        <w:t>по экстрактивным веществам, извлекаемым 70% спиртом, не менее 20%.</w:t>
      </w:r>
    </w:p>
    <w:p w:rsidR="000250E9" w:rsidRPr="00C60278" w:rsidRDefault="000250E9" w:rsidP="00AA24DC">
      <w:pPr>
        <w:shd w:val="clear" w:color="000000" w:fill="auto"/>
        <w:suppressAutoHyphens/>
        <w:spacing w:line="360" w:lineRule="auto"/>
        <w:ind w:firstLine="709"/>
        <w:rPr>
          <w:color w:val="000000"/>
          <w:sz w:val="28"/>
          <w:szCs w:val="32"/>
        </w:rPr>
      </w:pPr>
      <w:r w:rsidRPr="00C60278">
        <w:rPr>
          <w:color w:val="000000"/>
          <w:sz w:val="28"/>
          <w:szCs w:val="32"/>
        </w:rPr>
        <w:t>Упаковка:</w:t>
      </w:r>
    </w:p>
    <w:p w:rsidR="000250E9" w:rsidRPr="00C60278" w:rsidRDefault="000250E9" w:rsidP="00AA24DC">
      <w:pPr>
        <w:shd w:val="clear" w:color="000000" w:fill="auto"/>
        <w:suppressAutoHyphens/>
        <w:spacing w:line="360" w:lineRule="auto"/>
        <w:ind w:firstLine="709"/>
        <w:jc w:val="both"/>
        <w:rPr>
          <w:color w:val="000000"/>
          <w:sz w:val="28"/>
          <w:szCs w:val="28"/>
        </w:rPr>
      </w:pPr>
      <w:r w:rsidRPr="00C60278">
        <w:rPr>
          <w:color w:val="000000"/>
          <w:sz w:val="28"/>
          <w:szCs w:val="28"/>
        </w:rPr>
        <w:t>В мешки бумажные четырехслойные не пропитанные не более10 кг.</w:t>
      </w:r>
    </w:p>
    <w:p w:rsidR="000250E9" w:rsidRPr="00C60278" w:rsidRDefault="000250E9" w:rsidP="00AA24DC">
      <w:pPr>
        <w:shd w:val="clear" w:color="000000" w:fill="auto"/>
        <w:suppressAutoHyphens/>
        <w:spacing w:line="360" w:lineRule="auto"/>
        <w:ind w:firstLine="709"/>
        <w:jc w:val="both"/>
        <w:rPr>
          <w:color w:val="000000"/>
          <w:sz w:val="28"/>
          <w:szCs w:val="28"/>
        </w:rPr>
      </w:pPr>
      <w:r w:rsidRPr="00C60278">
        <w:rPr>
          <w:color w:val="000000"/>
          <w:sz w:val="28"/>
          <w:szCs w:val="28"/>
        </w:rPr>
        <w:t>Срок годности 2 года 6 мес.</w:t>
      </w:r>
    </w:p>
    <w:p w:rsidR="00EB370C" w:rsidRPr="00C60278" w:rsidRDefault="00762FCA" w:rsidP="00AA24DC">
      <w:pPr>
        <w:shd w:val="clear" w:color="000000" w:fill="auto"/>
        <w:suppressAutoHyphens/>
        <w:spacing w:line="360" w:lineRule="auto"/>
        <w:ind w:firstLine="709"/>
        <w:rPr>
          <w:color w:val="000000"/>
          <w:sz w:val="28"/>
          <w:szCs w:val="32"/>
        </w:rPr>
      </w:pPr>
      <w:r w:rsidRPr="00C60278">
        <w:rPr>
          <w:color w:val="000000"/>
          <w:sz w:val="28"/>
          <w:szCs w:val="32"/>
        </w:rPr>
        <w:t xml:space="preserve">Лекарственные средства </w:t>
      </w:r>
      <w:r w:rsidR="000250E9" w:rsidRPr="00C60278">
        <w:rPr>
          <w:color w:val="000000"/>
          <w:sz w:val="28"/>
          <w:szCs w:val="32"/>
        </w:rPr>
        <w:t>и п</w:t>
      </w:r>
      <w:r w:rsidR="00336EFD" w:rsidRPr="00C60278">
        <w:rPr>
          <w:color w:val="000000"/>
          <w:sz w:val="28"/>
          <w:szCs w:val="32"/>
        </w:rPr>
        <w:t>рименение</w:t>
      </w:r>
      <w:r w:rsidR="000250E9" w:rsidRPr="00C60278">
        <w:rPr>
          <w:color w:val="000000"/>
          <w:sz w:val="28"/>
          <w:szCs w:val="32"/>
        </w:rPr>
        <w:t>:</w:t>
      </w:r>
    </w:p>
    <w:p w:rsidR="00AA24DC" w:rsidRPr="00C60278" w:rsidRDefault="00336EFD" w:rsidP="00AA24DC">
      <w:pPr>
        <w:shd w:val="clear" w:color="000000" w:fill="auto"/>
        <w:suppressAutoHyphens/>
        <w:spacing w:line="360" w:lineRule="auto"/>
        <w:ind w:firstLine="709"/>
        <w:jc w:val="both"/>
        <w:rPr>
          <w:color w:val="000000"/>
          <w:sz w:val="28"/>
          <w:szCs w:val="28"/>
        </w:rPr>
      </w:pPr>
      <w:r w:rsidRPr="00C60278">
        <w:rPr>
          <w:color w:val="000000"/>
          <w:sz w:val="28"/>
          <w:szCs w:val="28"/>
        </w:rPr>
        <w:t>как лекарственное</w:t>
      </w:r>
      <w:r w:rsidR="00AA24DC" w:rsidRPr="00C60278">
        <w:rPr>
          <w:color w:val="000000"/>
          <w:sz w:val="28"/>
          <w:szCs w:val="28"/>
        </w:rPr>
        <w:t xml:space="preserve"> </w:t>
      </w:r>
      <w:r w:rsidRPr="00C60278">
        <w:rPr>
          <w:color w:val="000000"/>
          <w:sz w:val="28"/>
          <w:szCs w:val="28"/>
        </w:rPr>
        <w:t>растение женьшень известен на Востоке более 1000 лет. Сведения о его лечебных свойствах переплетались легендами. Для объективного установления истинной ценности женьшеня потребовался труд многих исследователей. Интенсивность этих исследований нарастала по мере раскрытия химического состава женьшеня и выделения отдельных групп фармакологически активных веществ в корне и прежде всего панаксозидов. Корень женьшеня применяют как стимулирующее и тонизирующее средство: при физическом и умственном переутомлении, пониженной работоспособности, после перенесенных заболеваний, при функциональных нарушениях сердечно-сосудистой системы некоторых нервных и психических заболеваниях функционального характера (неврозы, неврастения, психастения).</w:t>
      </w:r>
    </w:p>
    <w:p w:rsidR="00AA24DC" w:rsidRPr="00C60278" w:rsidRDefault="00336EFD" w:rsidP="00AA24DC">
      <w:pPr>
        <w:shd w:val="clear" w:color="000000" w:fill="auto"/>
        <w:suppressAutoHyphens/>
        <w:spacing w:line="360" w:lineRule="auto"/>
        <w:ind w:firstLine="709"/>
        <w:jc w:val="both"/>
        <w:rPr>
          <w:color w:val="000000"/>
          <w:sz w:val="28"/>
          <w:szCs w:val="28"/>
        </w:rPr>
      </w:pPr>
      <w:r w:rsidRPr="00C60278">
        <w:rPr>
          <w:color w:val="000000"/>
          <w:sz w:val="28"/>
          <w:szCs w:val="28"/>
        </w:rPr>
        <w:t>Механизм фармакологического действия женьшеня еще полностью не изучен. Большинство ученых считают, что в основе разнообразных проявлений действия лежит далеко не один механизм. Повышение умственной рабо</w:t>
      </w:r>
      <w:r w:rsidR="002562C4" w:rsidRPr="00C60278">
        <w:rPr>
          <w:color w:val="000000"/>
          <w:sz w:val="28"/>
          <w:szCs w:val="28"/>
        </w:rPr>
        <w:t>тоспособности сви</w:t>
      </w:r>
      <w:r w:rsidRPr="00C60278">
        <w:rPr>
          <w:color w:val="000000"/>
          <w:sz w:val="28"/>
          <w:szCs w:val="28"/>
        </w:rPr>
        <w:t>де</w:t>
      </w:r>
      <w:r w:rsidR="002562C4" w:rsidRPr="00C60278">
        <w:rPr>
          <w:color w:val="000000"/>
          <w:sz w:val="28"/>
          <w:szCs w:val="28"/>
        </w:rPr>
        <w:t>те</w:t>
      </w:r>
      <w:r w:rsidRPr="00C60278">
        <w:rPr>
          <w:color w:val="000000"/>
          <w:sz w:val="28"/>
          <w:szCs w:val="28"/>
        </w:rPr>
        <w:t>льствует о бесспорном влиянии женьшеня на кору большого мозга</w:t>
      </w:r>
      <w:r w:rsidR="00740F70" w:rsidRPr="00C60278">
        <w:rPr>
          <w:color w:val="000000"/>
          <w:sz w:val="28"/>
          <w:szCs w:val="28"/>
        </w:rPr>
        <w:t>. С другой стороны, влияние женьшеня на реактивность организма, обмен веществ, гонадотропное и антидиуретическое действие говорит о воздействии женьшеня на промежуточный мозг, гипофиз, а тем самым и на другие железы внутренней секреции.</w:t>
      </w:r>
    </w:p>
    <w:p w:rsidR="00AA24DC" w:rsidRPr="00C60278" w:rsidRDefault="00937541" w:rsidP="00AA24DC">
      <w:pPr>
        <w:shd w:val="clear" w:color="000000" w:fill="auto"/>
        <w:suppressAutoHyphens/>
        <w:spacing w:line="360" w:lineRule="auto"/>
        <w:ind w:firstLine="709"/>
        <w:jc w:val="both"/>
        <w:rPr>
          <w:color w:val="000000"/>
          <w:sz w:val="28"/>
          <w:szCs w:val="28"/>
        </w:rPr>
      </w:pPr>
      <w:r w:rsidRPr="00C60278">
        <w:rPr>
          <w:color w:val="000000"/>
          <w:sz w:val="28"/>
          <w:szCs w:val="28"/>
        </w:rPr>
        <w:t>Фармакологические исследования прошлых лет показали, что ряд панаксозидов женьшеня</w:t>
      </w:r>
      <w:r w:rsidR="00AA24DC" w:rsidRPr="00C60278">
        <w:rPr>
          <w:color w:val="000000"/>
          <w:sz w:val="28"/>
          <w:szCs w:val="28"/>
        </w:rPr>
        <w:t xml:space="preserve"> </w:t>
      </w:r>
      <w:r w:rsidRPr="00C60278">
        <w:rPr>
          <w:color w:val="000000"/>
          <w:sz w:val="28"/>
          <w:szCs w:val="28"/>
        </w:rPr>
        <w:t>стимулируют синтез инсулина в</w:t>
      </w:r>
      <w:r w:rsidR="00AA24DC" w:rsidRPr="00C60278">
        <w:rPr>
          <w:color w:val="000000"/>
          <w:sz w:val="28"/>
          <w:szCs w:val="28"/>
        </w:rPr>
        <w:t xml:space="preserve"> </w:t>
      </w:r>
      <w:r w:rsidRPr="00C60278">
        <w:rPr>
          <w:color w:val="000000"/>
          <w:sz w:val="28"/>
          <w:szCs w:val="28"/>
        </w:rPr>
        <w:t xml:space="preserve">β-клетках поджелудочной железы у мышей как с индуцированным, так и с генетически детерминированным диабетом. </w:t>
      </w:r>
      <w:r w:rsidR="00E353F1" w:rsidRPr="00C60278">
        <w:rPr>
          <w:color w:val="000000"/>
          <w:sz w:val="28"/>
          <w:szCs w:val="28"/>
        </w:rPr>
        <w:t xml:space="preserve">Но массовое применение этого растения в фитопрепаратах </w:t>
      </w:r>
      <w:r w:rsidR="00BE05F0" w:rsidRPr="00C60278">
        <w:rPr>
          <w:color w:val="000000"/>
          <w:sz w:val="28"/>
          <w:szCs w:val="28"/>
        </w:rPr>
        <w:t>ограничено прежде всего сырьевой базой. Для ее увеличения целесообразно использовать листья женьшеня, которые составляют около 50%</w:t>
      </w:r>
      <w:r w:rsidR="00AA24DC" w:rsidRPr="00C60278">
        <w:rPr>
          <w:color w:val="000000"/>
          <w:sz w:val="28"/>
          <w:szCs w:val="28"/>
        </w:rPr>
        <w:t xml:space="preserve"> </w:t>
      </w:r>
      <w:r w:rsidR="00BE05F0" w:rsidRPr="00C60278">
        <w:rPr>
          <w:color w:val="000000"/>
          <w:sz w:val="28"/>
          <w:szCs w:val="28"/>
        </w:rPr>
        <w:t>биомассы этого ценного растения. Листья женьшеня по данным проведенных исследований содержет до 8% панаксозидов, что превосходит их содержание в традиционно применяемом корне женьшеня. В настоящее время на основе листьев женьшеня производят препарат «Фолигин». Это лекарственное средство помимо основного стимулирующего эффекта обладает</w:t>
      </w:r>
      <w:r w:rsidR="001A63F9" w:rsidRPr="00C60278">
        <w:rPr>
          <w:color w:val="000000"/>
          <w:sz w:val="28"/>
          <w:szCs w:val="28"/>
        </w:rPr>
        <w:t xml:space="preserve"> выраженной гипогликемической ин</w:t>
      </w:r>
      <w:r w:rsidR="00BE05F0" w:rsidRPr="00C60278">
        <w:rPr>
          <w:color w:val="000000"/>
          <w:sz w:val="28"/>
          <w:szCs w:val="28"/>
        </w:rPr>
        <w:t>сулиноподобной активностью.</w:t>
      </w:r>
    </w:p>
    <w:p w:rsidR="00AA24DC" w:rsidRPr="00C60278" w:rsidRDefault="00740F70" w:rsidP="00AA24DC">
      <w:pPr>
        <w:shd w:val="clear" w:color="000000" w:fill="auto"/>
        <w:suppressAutoHyphens/>
        <w:spacing w:line="360" w:lineRule="auto"/>
        <w:ind w:firstLine="709"/>
        <w:jc w:val="both"/>
        <w:rPr>
          <w:color w:val="000000"/>
          <w:sz w:val="28"/>
          <w:szCs w:val="28"/>
        </w:rPr>
      </w:pPr>
      <w:r w:rsidRPr="00C60278">
        <w:rPr>
          <w:color w:val="000000"/>
          <w:sz w:val="28"/>
          <w:szCs w:val="28"/>
        </w:rPr>
        <w:t xml:space="preserve">Из корня женьшеня культивируемого и дикорастущего готовят настойку 1:5 и 1:10 на 70% этиловом спирте. Для этого собирают осенью на 5-6 году жизни, отмывают, цельные или разрезанные вдоль на куски и высушивают корни растения женьшеня – </w:t>
      </w:r>
      <w:r w:rsidRPr="00C60278">
        <w:rPr>
          <w:color w:val="000000"/>
          <w:sz w:val="28"/>
          <w:szCs w:val="28"/>
          <w:lang w:val="en-US"/>
        </w:rPr>
        <w:t>Panax</w:t>
      </w:r>
      <w:r w:rsidRPr="00C60278">
        <w:rPr>
          <w:color w:val="000000"/>
          <w:sz w:val="28"/>
          <w:szCs w:val="28"/>
        </w:rPr>
        <w:t xml:space="preserve"> </w:t>
      </w:r>
      <w:r w:rsidRPr="00C60278">
        <w:rPr>
          <w:color w:val="000000"/>
          <w:sz w:val="28"/>
          <w:szCs w:val="28"/>
          <w:lang w:val="en-US"/>
        </w:rPr>
        <w:t>ginseng</w:t>
      </w:r>
      <w:r w:rsidRPr="00C60278">
        <w:rPr>
          <w:color w:val="000000"/>
          <w:sz w:val="28"/>
          <w:szCs w:val="28"/>
        </w:rPr>
        <w:t xml:space="preserve"> </w:t>
      </w:r>
      <w:r w:rsidRPr="00C60278">
        <w:rPr>
          <w:color w:val="000000"/>
          <w:sz w:val="28"/>
          <w:szCs w:val="28"/>
          <w:lang w:val="en-US"/>
        </w:rPr>
        <w:t>C</w:t>
      </w:r>
      <w:r w:rsidRPr="00C60278">
        <w:rPr>
          <w:color w:val="000000"/>
          <w:sz w:val="28"/>
          <w:szCs w:val="28"/>
        </w:rPr>
        <w:t>.</w:t>
      </w:r>
      <w:r w:rsidRPr="00C60278">
        <w:rPr>
          <w:color w:val="000000"/>
          <w:sz w:val="28"/>
          <w:szCs w:val="28"/>
          <w:lang w:val="en-US"/>
        </w:rPr>
        <w:t>A</w:t>
      </w:r>
      <w:r w:rsidRPr="00C60278">
        <w:rPr>
          <w:color w:val="000000"/>
          <w:sz w:val="28"/>
          <w:szCs w:val="28"/>
        </w:rPr>
        <w:t xml:space="preserve">. </w:t>
      </w:r>
      <w:r w:rsidRPr="00C60278">
        <w:rPr>
          <w:color w:val="000000"/>
          <w:sz w:val="28"/>
          <w:szCs w:val="28"/>
          <w:lang w:val="en-US"/>
        </w:rPr>
        <w:t>Mey</w:t>
      </w:r>
      <w:r w:rsidRPr="00C60278">
        <w:rPr>
          <w:color w:val="000000"/>
          <w:sz w:val="28"/>
          <w:szCs w:val="28"/>
        </w:rPr>
        <w:t xml:space="preserve"> (синоним: </w:t>
      </w:r>
      <w:r w:rsidRPr="00C60278">
        <w:rPr>
          <w:color w:val="000000"/>
          <w:sz w:val="28"/>
          <w:szCs w:val="28"/>
          <w:lang w:val="en-US"/>
        </w:rPr>
        <w:t>Panax</w:t>
      </w:r>
      <w:r w:rsidRPr="00C60278">
        <w:rPr>
          <w:color w:val="000000"/>
          <w:sz w:val="28"/>
          <w:szCs w:val="28"/>
        </w:rPr>
        <w:t xml:space="preserve"> </w:t>
      </w:r>
      <w:r w:rsidRPr="00C60278">
        <w:rPr>
          <w:color w:val="000000"/>
          <w:sz w:val="28"/>
          <w:szCs w:val="28"/>
          <w:lang w:val="en-US"/>
        </w:rPr>
        <w:t>shin</w:t>
      </w:r>
      <w:r w:rsidRPr="00C60278">
        <w:rPr>
          <w:color w:val="000000"/>
          <w:sz w:val="28"/>
          <w:szCs w:val="28"/>
        </w:rPr>
        <w:t>-</w:t>
      </w:r>
      <w:r w:rsidRPr="00C60278">
        <w:rPr>
          <w:color w:val="000000"/>
          <w:sz w:val="28"/>
          <w:szCs w:val="28"/>
          <w:lang w:val="en-US"/>
        </w:rPr>
        <w:t>seng</w:t>
      </w:r>
      <w:r w:rsidRPr="00C60278">
        <w:rPr>
          <w:color w:val="000000"/>
          <w:sz w:val="28"/>
          <w:szCs w:val="28"/>
        </w:rPr>
        <w:t xml:space="preserve"> </w:t>
      </w:r>
      <w:r w:rsidRPr="00C60278">
        <w:rPr>
          <w:color w:val="000000"/>
          <w:sz w:val="28"/>
          <w:szCs w:val="28"/>
          <w:lang w:val="en-US"/>
        </w:rPr>
        <w:t>Nees</w:t>
      </w:r>
      <w:r w:rsidRPr="00C60278">
        <w:rPr>
          <w:color w:val="000000"/>
          <w:sz w:val="28"/>
          <w:szCs w:val="28"/>
        </w:rPr>
        <w:t>)</w:t>
      </w:r>
      <w:r w:rsidR="002562C4" w:rsidRPr="00C60278">
        <w:rPr>
          <w:color w:val="000000"/>
          <w:sz w:val="28"/>
          <w:szCs w:val="28"/>
        </w:rPr>
        <w:t>. Применяют также корн</w:t>
      </w:r>
      <w:r w:rsidR="00865F76" w:rsidRPr="00C60278">
        <w:rPr>
          <w:color w:val="000000"/>
          <w:sz w:val="28"/>
          <w:szCs w:val="28"/>
        </w:rPr>
        <w:t>и женьшеня пятилистного (</w:t>
      </w:r>
      <w:r w:rsidR="00865F76" w:rsidRPr="00C60278">
        <w:rPr>
          <w:color w:val="000000"/>
          <w:sz w:val="28"/>
          <w:szCs w:val="28"/>
          <w:lang w:val="en-US"/>
        </w:rPr>
        <w:t>Panax</w:t>
      </w:r>
      <w:r w:rsidR="00865F76" w:rsidRPr="00C60278">
        <w:rPr>
          <w:color w:val="000000"/>
          <w:sz w:val="28"/>
          <w:szCs w:val="28"/>
        </w:rPr>
        <w:t xml:space="preserve"> </w:t>
      </w:r>
      <w:r w:rsidR="00865F76" w:rsidRPr="00C60278">
        <w:rPr>
          <w:color w:val="000000"/>
          <w:sz w:val="28"/>
          <w:szCs w:val="28"/>
          <w:lang w:val="en-US"/>
        </w:rPr>
        <w:t>quinqueafolium</w:t>
      </w:r>
      <w:r w:rsidR="00865F76" w:rsidRPr="00C60278">
        <w:rPr>
          <w:color w:val="000000"/>
          <w:sz w:val="28"/>
          <w:szCs w:val="28"/>
        </w:rPr>
        <w:t>) и женьшеня ползучего (</w:t>
      </w:r>
      <w:r w:rsidR="00865F76" w:rsidRPr="00C60278">
        <w:rPr>
          <w:color w:val="000000"/>
          <w:sz w:val="28"/>
          <w:szCs w:val="28"/>
          <w:lang w:val="en-US"/>
        </w:rPr>
        <w:t>Panax</w:t>
      </w:r>
      <w:r w:rsidR="00865F76" w:rsidRPr="00C60278">
        <w:rPr>
          <w:color w:val="000000"/>
          <w:sz w:val="28"/>
          <w:szCs w:val="28"/>
        </w:rPr>
        <w:t xml:space="preserve"> </w:t>
      </w:r>
      <w:r w:rsidR="00865F76" w:rsidRPr="00C60278">
        <w:rPr>
          <w:color w:val="000000"/>
          <w:sz w:val="28"/>
          <w:szCs w:val="28"/>
          <w:lang w:val="en-US"/>
        </w:rPr>
        <w:t>repens</w:t>
      </w:r>
      <w:r w:rsidR="00865F76" w:rsidRPr="00C60278">
        <w:rPr>
          <w:color w:val="000000"/>
          <w:sz w:val="28"/>
          <w:szCs w:val="28"/>
        </w:rPr>
        <w:t>). Назначают внутрь за 30-40 мин до еды 15-25 капель 2-3 раза в день. Курс лечения 30-40 дней. При необходимости его повторяют через 2-3 недели.</w:t>
      </w:r>
    </w:p>
    <w:p w:rsidR="00AA24DC" w:rsidRPr="00C60278" w:rsidRDefault="00865F76" w:rsidP="00AA24DC">
      <w:pPr>
        <w:shd w:val="clear" w:color="000000" w:fill="auto"/>
        <w:suppressAutoHyphens/>
        <w:spacing w:line="360" w:lineRule="auto"/>
        <w:ind w:firstLine="709"/>
        <w:jc w:val="both"/>
        <w:rPr>
          <w:color w:val="000000"/>
          <w:sz w:val="28"/>
          <w:szCs w:val="28"/>
        </w:rPr>
      </w:pPr>
      <w:r w:rsidRPr="00C60278">
        <w:rPr>
          <w:color w:val="000000"/>
          <w:sz w:val="28"/>
          <w:szCs w:val="28"/>
        </w:rPr>
        <w:t>Противопоказания: гипертоническая болезнь, повышенная возбудимость, бессонница, кровоточивость. Как и другие аналогичные настойки, не следует принимать настойку женьшеня во второй половине дня.</w:t>
      </w:r>
    </w:p>
    <w:p w:rsidR="00AA24DC" w:rsidRPr="00C60278" w:rsidRDefault="00865F76" w:rsidP="00AA24DC">
      <w:pPr>
        <w:shd w:val="clear" w:color="000000" w:fill="auto"/>
        <w:suppressAutoHyphens/>
        <w:spacing w:line="360" w:lineRule="auto"/>
        <w:ind w:firstLine="709"/>
        <w:jc w:val="both"/>
        <w:rPr>
          <w:color w:val="000000"/>
          <w:sz w:val="28"/>
          <w:szCs w:val="28"/>
        </w:rPr>
      </w:pPr>
      <w:r w:rsidRPr="00C60278">
        <w:rPr>
          <w:color w:val="000000"/>
          <w:sz w:val="28"/>
          <w:szCs w:val="28"/>
        </w:rPr>
        <w:t>Форма выпуска: в склянках по 50 мл.</w:t>
      </w:r>
    </w:p>
    <w:p w:rsidR="00865F76" w:rsidRPr="00C60278" w:rsidRDefault="00865F76" w:rsidP="00AA24DC">
      <w:pPr>
        <w:shd w:val="clear" w:color="000000" w:fill="auto"/>
        <w:suppressAutoHyphens/>
        <w:spacing w:line="360" w:lineRule="auto"/>
        <w:ind w:firstLine="709"/>
        <w:jc w:val="both"/>
        <w:rPr>
          <w:color w:val="000000"/>
          <w:sz w:val="28"/>
          <w:szCs w:val="28"/>
        </w:rPr>
      </w:pPr>
      <w:r w:rsidRPr="00C60278">
        <w:rPr>
          <w:color w:val="000000"/>
          <w:sz w:val="28"/>
          <w:szCs w:val="28"/>
        </w:rPr>
        <w:t>Хранение: в сухом, защищенном от света месте.</w:t>
      </w:r>
    </w:p>
    <w:p w:rsidR="00AA24DC" w:rsidRPr="00C60278" w:rsidRDefault="006124EB" w:rsidP="00AA24DC">
      <w:pPr>
        <w:shd w:val="clear" w:color="000000" w:fill="auto"/>
        <w:suppressAutoHyphens/>
        <w:spacing w:line="360" w:lineRule="auto"/>
        <w:ind w:firstLine="709"/>
        <w:jc w:val="both"/>
        <w:rPr>
          <w:color w:val="000000"/>
          <w:sz w:val="28"/>
          <w:szCs w:val="28"/>
        </w:rPr>
      </w:pPr>
      <w:r w:rsidRPr="00C60278">
        <w:rPr>
          <w:color w:val="000000"/>
          <w:sz w:val="28"/>
          <w:szCs w:val="28"/>
        </w:rPr>
        <w:t xml:space="preserve">В последние годы биотехнологическими методами удалось получить </w:t>
      </w:r>
      <w:r w:rsidRPr="00C60278">
        <w:rPr>
          <w:color w:val="000000"/>
          <w:sz w:val="28"/>
          <w:szCs w:val="28"/>
          <w:lang w:val="en-US"/>
        </w:rPr>
        <w:t>in</w:t>
      </w:r>
      <w:r w:rsidRPr="00C60278">
        <w:rPr>
          <w:color w:val="000000"/>
          <w:sz w:val="28"/>
          <w:szCs w:val="28"/>
        </w:rPr>
        <w:t xml:space="preserve"> </w:t>
      </w:r>
      <w:r w:rsidRPr="00C60278">
        <w:rPr>
          <w:color w:val="000000"/>
          <w:sz w:val="28"/>
          <w:szCs w:val="28"/>
          <w:lang w:val="en-US"/>
        </w:rPr>
        <w:t>vitro</w:t>
      </w:r>
      <w:r w:rsidRPr="00C60278">
        <w:rPr>
          <w:color w:val="000000"/>
          <w:sz w:val="28"/>
          <w:szCs w:val="28"/>
        </w:rPr>
        <w:t xml:space="preserve"> из культуры тканей корня женьшеня биомассу, близкую по составу, органолептическим и фармакологическим свойствам к природному корню женьшеня.</w:t>
      </w:r>
    </w:p>
    <w:p w:rsidR="00AA24DC" w:rsidRPr="00C60278" w:rsidRDefault="006124EB" w:rsidP="00AA24DC">
      <w:pPr>
        <w:shd w:val="clear" w:color="000000" w:fill="auto"/>
        <w:suppressAutoHyphens/>
        <w:spacing w:line="360" w:lineRule="auto"/>
        <w:ind w:firstLine="709"/>
        <w:jc w:val="both"/>
        <w:rPr>
          <w:color w:val="000000"/>
          <w:sz w:val="28"/>
          <w:szCs w:val="28"/>
        </w:rPr>
      </w:pPr>
      <w:r w:rsidRPr="00C60278">
        <w:rPr>
          <w:color w:val="000000"/>
          <w:sz w:val="28"/>
          <w:szCs w:val="28"/>
        </w:rPr>
        <w:t>Из биомассы получена настойка «Биоженьшень» (</w:t>
      </w:r>
      <w:r w:rsidRPr="00C60278">
        <w:rPr>
          <w:color w:val="000000"/>
          <w:sz w:val="28"/>
          <w:szCs w:val="28"/>
          <w:lang w:val="en-US"/>
        </w:rPr>
        <w:t>Tinctura</w:t>
      </w:r>
      <w:r w:rsidRPr="00C60278">
        <w:rPr>
          <w:color w:val="000000"/>
          <w:sz w:val="28"/>
          <w:szCs w:val="28"/>
        </w:rPr>
        <w:t xml:space="preserve"> «</w:t>
      </w:r>
      <w:r w:rsidRPr="00C60278">
        <w:rPr>
          <w:color w:val="000000"/>
          <w:sz w:val="28"/>
          <w:szCs w:val="28"/>
          <w:lang w:val="en-US"/>
        </w:rPr>
        <w:t>Bioginseng</w:t>
      </w:r>
      <w:r w:rsidRPr="00C60278">
        <w:rPr>
          <w:color w:val="000000"/>
          <w:sz w:val="28"/>
          <w:szCs w:val="28"/>
        </w:rPr>
        <w:t>»), близкая по действию к обычной настойке женьшеня.</w:t>
      </w:r>
    </w:p>
    <w:p w:rsidR="00AA24DC" w:rsidRPr="00C60278" w:rsidRDefault="006124EB" w:rsidP="00AA24DC">
      <w:pPr>
        <w:shd w:val="clear" w:color="000000" w:fill="auto"/>
        <w:suppressAutoHyphens/>
        <w:spacing w:line="360" w:lineRule="auto"/>
        <w:ind w:firstLine="709"/>
        <w:jc w:val="both"/>
        <w:rPr>
          <w:color w:val="000000"/>
          <w:sz w:val="28"/>
          <w:szCs w:val="28"/>
        </w:rPr>
      </w:pPr>
      <w:r w:rsidRPr="00C60278">
        <w:rPr>
          <w:color w:val="000000"/>
          <w:sz w:val="28"/>
          <w:szCs w:val="28"/>
        </w:rPr>
        <w:t>Настойка «Биоженьшень» - прозрачная жидкость от желтого до корчневого цвета со специфическим запахом, солоновато-горького вкуса. Изготовлена на 40% этиловом спирте с содержанием 10% (1:10) сухой биомассы женьшеня.</w:t>
      </w:r>
    </w:p>
    <w:p w:rsidR="00AA24DC" w:rsidRPr="00C60278" w:rsidRDefault="006124EB" w:rsidP="00AA24DC">
      <w:pPr>
        <w:shd w:val="clear" w:color="000000" w:fill="auto"/>
        <w:suppressAutoHyphens/>
        <w:spacing w:line="360" w:lineRule="auto"/>
        <w:ind w:firstLine="709"/>
        <w:jc w:val="both"/>
        <w:rPr>
          <w:color w:val="000000"/>
          <w:sz w:val="28"/>
          <w:szCs w:val="28"/>
        </w:rPr>
      </w:pPr>
      <w:r w:rsidRPr="00C60278">
        <w:rPr>
          <w:color w:val="000000"/>
          <w:sz w:val="28"/>
          <w:szCs w:val="28"/>
        </w:rPr>
        <w:t>Показания к применению, длительность курсов</w:t>
      </w:r>
      <w:r w:rsidR="000173F6" w:rsidRPr="00C60278">
        <w:rPr>
          <w:color w:val="000000"/>
          <w:sz w:val="28"/>
          <w:szCs w:val="28"/>
        </w:rPr>
        <w:t xml:space="preserve"> лечения, противопоказания такие же, как для настойки женьшеня.</w:t>
      </w:r>
    </w:p>
    <w:p w:rsidR="000173F6" w:rsidRPr="00C60278" w:rsidRDefault="000173F6" w:rsidP="00AA24DC">
      <w:pPr>
        <w:shd w:val="clear" w:color="000000" w:fill="auto"/>
        <w:suppressAutoHyphens/>
        <w:spacing w:line="360" w:lineRule="auto"/>
        <w:ind w:firstLine="709"/>
        <w:jc w:val="both"/>
        <w:rPr>
          <w:color w:val="000000"/>
          <w:sz w:val="28"/>
          <w:szCs w:val="28"/>
        </w:rPr>
      </w:pPr>
      <w:r w:rsidRPr="00C60278">
        <w:rPr>
          <w:color w:val="000000"/>
          <w:sz w:val="28"/>
          <w:szCs w:val="28"/>
        </w:rPr>
        <w:t>Принимают внутрь за 30-40 до еды по 30-50 капель 2-3 раза в день. Максимальная суточная доза для взрослых – 200 капель.</w:t>
      </w:r>
    </w:p>
    <w:p w:rsidR="00AA24DC" w:rsidRPr="00C60278" w:rsidRDefault="000173F6" w:rsidP="00AA24DC">
      <w:pPr>
        <w:shd w:val="clear" w:color="000000" w:fill="auto"/>
        <w:suppressAutoHyphens/>
        <w:spacing w:line="360" w:lineRule="auto"/>
        <w:ind w:firstLine="709"/>
        <w:jc w:val="both"/>
        <w:rPr>
          <w:color w:val="000000"/>
          <w:sz w:val="28"/>
          <w:szCs w:val="28"/>
        </w:rPr>
      </w:pPr>
      <w:r w:rsidRPr="00C60278">
        <w:rPr>
          <w:color w:val="000000"/>
          <w:sz w:val="28"/>
          <w:szCs w:val="28"/>
        </w:rPr>
        <w:t>Форма выпуска: во флаконах оранжевого стекла по 50 мл.</w:t>
      </w:r>
    </w:p>
    <w:p w:rsidR="000173F6" w:rsidRPr="00C60278" w:rsidRDefault="000173F6" w:rsidP="00AA24DC">
      <w:pPr>
        <w:shd w:val="clear" w:color="000000" w:fill="auto"/>
        <w:suppressAutoHyphens/>
        <w:spacing w:line="360" w:lineRule="auto"/>
        <w:ind w:firstLine="709"/>
        <w:jc w:val="both"/>
        <w:rPr>
          <w:color w:val="000000"/>
          <w:sz w:val="28"/>
          <w:szCs w:val="28"/>
        </w:rPr>
      </w:pPr>
      <w:r w:rsidRPr="00C60278">
        <w:rPr>
          <w:color w:val="000000"/>
          <w:sz w:val="28"/>
          <w:szCs w:val="28"/>
        </w:rPr>
        <w:t>Хранение: список Б. В прохладном, защищенном от света месте. При</w:t>
      </w:r>
      <w:r w:rsidR="002562C4" w:rsidRPr="00C60278">
        <w:rPr>
          <w:color w:val="000000"/>
          <w:sz w:val="28"/>
          <w:szCs w:val="28"/>
        </w:rPr>
        <w:t xml:space="preserve"> хранении возможно</w:t>
      </w:r>
      <w:r w:rsidRPr="00C60278">
        <w:rPr>
          <w:color w:val="000000"/>
          <w:sz w:val="28"/>
          <w:szCs w:val="28"/>
        </w:rPr>
        <w:t xml:space="preserve"> появление легкой опалесценции и выпадение небольшого осадка.</w:t>
      </w:r>
    </w:p>
    <w:p w:rsidR="000E6A0B" w:rsidRPr="00C60278" w:rsidRDefault="000E6A0B" w:rsidP="00AA24DC">
      <w:pPr>
        <w:shd w:val="clear" w:color="000000" w:fill="auto"/>
        <w:suppressAutoHyphens/>
        <w:spacing w:line="360" w:lineRule="auto"/>
        <w:ind w:firstLine="709"/>
        <w:jc w:val="both"/>
        <w:rPr>
          <w:color w:val="000000"/>
          <w:sz w:val="28"/>
          <w:szCs w:val="28"/>
        </w:rPr>
      </w:pPr>
      <w:r w:rsidRPr="00C60278">
        <w:rPr>
          <w:color w:val="000000"/>
          <w:sz w:val="28"/>
          <w:szCs w:val="28"/>
        </w:rPr>
        <w:t>Недавно показано, что очищенный сухой экстракт корня женьшеня более эффективен, чем выпускаемые в настоящее время в России препараты из корня.</w:t>
      </w:r>
    </w:p>
    <w:p w:rsidR="000E6A0B" w:rsidRPr="00C60278" w:rsidRDefault="000E6A0B" w:rsidP="00AA24DC">
      <w:pPr>
        <w:shd w:val="clear" w:color="000000" w:fill="auto"/>
        <w:suppressAutoHyphens/>
        <w:spacing w:line="360" w:lineRule="auto"/>
        <w:ind w:firstLine="709"/>
        <w:jc w:val="both"/>
        <w:rPr>
          <w:color w:val="000000"/>
          <w:sz w:val="28"/>
          <w:szCs w:val="28"/>
        </w:rPr>
      </w:pPr>
      <w:r w:rsidRPr="00C60278">
        <w:rPr>
          <w:color w:val="000000"/>
          <w:sz w:val="28"/>
          <w:szCs w:val="28"/>
        </w:rPr>
        <w:t>Основой производства сухого экстракта корня женьшеня является процесс экстрагирования сырья методом перколяции 40% этиловым спиртом.</w:t>
      </w:r>
    </w:p>
    <w:p w:rsidR="003A13E0" w:rsidRPr="00C60278" w:rsidRDefault="000250E9" w:rsidP="00AA24DC">
      <w:pPr>
        <w:shd w:val="clear" w:color="000000" w:fill="auto"/>
        <w:suppressAutoHyphens/>
        <w:spacing w:line="360" w:lineRule="auto"/>
        <w:ind w:firstLine="709"/>
        <w:jc w:val="both"/>
        <w:rPr>
          <w:color w:val="000000"/>
          <w:sz w:val="28"/>
          <w:szCs w:val="28"/>
        </w:rPr>
      </w:pPr>
      <w:r w:rsidRPr="00C60278">
        <w:rPr>
          <w:color w:val="000000"/>
          <w:sz w:val="28"/>
          <w:szCs w:val="28"/>
        </w:rPr>
        <w:t>«</w:t>
      </w:r>
      <w:r w:rsidR="003A13E0" w:rsidRPr="00C60278">
        <w:rPr>
          <w:color w:val="000000"/>
          <w:sz w:val="28"/>
          <w:szCs w:val="28"/>
        </w:rPr>
        <w:t>Женьшень гинсенг</w:t>
      </w:r>
      <w:r w:rsidRPr="00C60278">
        <w:rPr>
          <w:color w:val="000000"/>
          <w:sz w:val="28"/>
          <w:szCs w:val="28"/>
        </w:rPr>
        <w:t>»</w:t>
      </w:r>
    </w:p>
    <w:p w:rsidR="003A13E0" w:rsidRPr="00C60278" w:rsidRDefault="003A13E0" w:rsidP="00AA24DC">
      <w:pPr>
        <w:shd w:val="clear" w:color="000000" w:fill="auto"/>
        <w:suppressAutoHyphens/>
        <w:spacing w:line="360" w:lineRule="auto"/>
        <w:ind w:firstLine="709"/>
        <w:jc w:val="both"/>
        <w:rPr>
          <w:color w:val="000000"/>
          <w:sz w:val="28"/>
          <w:szCs w:val="28"/>
        </w:rPr>
      </w:pPr>
      <w:r w:rsidRPr="00C60278">
        <w:rPr>
          <w:color w:val="000000"/>
          <w:sz w:val="28"/>
          <w:szCs w:val="28"/>
        </w:rPr>
        <w:t xml:space="preserve">Производство </w:t>
      </w:r>
      <w:r w:rsidRPr="00C60278">
        <w:rPr>
          <w:color w:val="000000"/>
          <w:sz w:val="28"/>
          <w:szCs w:val="28"/>
          <w:lang w:val="en-US"/>
        </w:rPr>
        <w:t>KRKA</w:t>
      </w:r>
      <w:r w:rsidR="001A63F9" w:rsidRPr="00C60278">
        <w:rPr>
          <w:color w:val="000000"/>
          <w:sz w:val="28"/>
          <w:szCs w:val="28"/>
        </w:rPr>
        <w:t xml:space="preserve"> (</w:t>
      </w:r>
      <w:r w:rsidRPr="00C60278">
        <w:rPr>
          <w:color w:val="000000"/>
          <w:sz w:val="28"/>
          <w:szCs w:val="28"/>
        </w:rPr>
        <w:t>Словения)</w:t>
      </w:r>
    </w:p>
    <w:p w:rsidR="00AA24DC" w:rsidRPr="00C60278" w:rsidRDefault="000E3CAB" w:rsidP="00AA24DC">
      <w:pPr>
        <w:pStyle w:val="a4"/>
        <w:widowControl/>
        <w:shd w:val="clear" w:color="000000" w:fill="auto"/>
        <w:suppressAutoHyphens/>
        <w:spacing w:line="360" w:lineRule="auto"/>
        <w:ind w:firstLine="709"/>
        <w:jc w:val="both"/>
        <w:rPr>
          <w:rFonts w:ascii="Times New Roman" w:hAnsi="Times New Roman" w:cs="Times New Roman"/>
          <w:color w:val="000000"/>
          <w:sz w:val="28"/>
          <w:szCs w:val="28"/>
        </w:rPr>
      </w:pPr>
      <w:r w:rsidRPr="00C60278">
        <w:rPr>
          <w:rFonts w:ascii="Times New Roman" w:hAnsi="Times New Roman" w:cs="Times New Roman"/>
          <w:color w:val="000000"/>
          <w:sz w:val="28"/>
          <w:szCs w:val="28"/>
        </w:rPr>
        <w:t>Состав: 1 капсула содержит: экстрак</w:t>
      </w:r>
      <w:r w:rsidR="003A13E0" w:rsidRPr="00C60278">
        <w:rPr>
          <w:rFonts w:ascii="Times New Roman" w:hAnsi="Times New Roman" w:cs="Times New Roman"/>
          <w:color w:val="000000"/>
          <w:sz w:val="28"/>
          <w:szCs w:val="28"/>
        </w:rPr>
        <w:t>т корня женьшеня настоящего (Ра</w:t>
      </w:r>
      <w:r w:rsidR="003A13E0" w:rsidRPr="00C60278">
        <w:rPr>
          <w:rFonts w:ascii="Times New Roman" w:hAnsi="Times New Roman" w:cs="Times New Roman"/>
          <w:color w:val="000000"/>
          <w:sz w:val="28"/>
          <w:szCs w:val="28"/>
          <w:lang w:val="en-US"/>
        </w:rPr>
        <w:t>n</w:t>
      </w:r>
      <w:r w:rsidRPr="00C60278">
        <w:rPr>
          <w:rFonts w:ascii="Times New Roman" w:hAnsi="Times New Roman" w:cs="Times New Roman"/>
          <w:color w:val="000000"/>
          <w:sz w:val="28"/>
          <w:szCs w:val="28"/>
        </w:rPr>
        <w:t>ах ginseng) (3:1) 350 мг. Количест</w:t>
      </w:r>
      <w:r w:rsidR="003A13E0" w:rsidRPr="00C60278">
        <w:rPr>
          <w:rFonts w:ascii="Times New Roman" w:hAnsi="Times New Roman" w:cs="Times New Roman"/>
          <w:color w:val="000000"/>
          <w:sz w:val="28"/>
          <w:szCs w:val="28"/>
        </w:rPr>
        <w:t xml:space="preserve">во сухого экстракта в 1 капсуле </w:t>
      </w:r>
      <w:r w:rsidRPr="00C60278">
        <w:rPr>
          <w:rFonts w:ascii="Times New Roman" w:hAnsi="Times New Roman" w:cs="Times New Roman"/>
          <w:color w:val="000000"/>
          <w:sz w:val="28"/>
          <w:szCs w:val="28"/>
        </w:rPr>
        <w:t>эквивалентно 1 г сухого корня женьшеня.</w:t>
      </w:r>
    </w:p>
    <w:p w:rsidR="00AA24DC" w:rsidRPr="00C60278" w:rsidRDefault="000E3CAB" w:rsidP="00AA24DC">
      <w:pPr>
        <w:pStyle w:val="a4"/>
        <w:widowControl/>
        <w:shd w:val="clear" w:color="000000" w:fill="auto"/>
        <w:suppressAutoHyphens/>
        <w:spacing w:line="360" w:lineRule="auto"/>
        <w:ind w:firstLine="709"/>
        <w:jc w:val="both"/>
        <w:rPr>
          <w:rFonts w:ascii="Times New Roman" w:hAnsi="Times New Roman" w:cs="Times New Roman"/>
          <w:color w:val="000000"/>
          <w:sz w:val="28"/>
          <w:szCs w:val="28"/>
        </w:rPr>
      </w:pPr>
      <w:r w:rsidRPr="00C60278">
        <w:rPr>
          <w:rFonts w:ascii="Times New Roman" w:hAnsi="Times New Roman" w:cs="Times New Roman"/>
          <w:color w:val="000000"/>
          <w:sz w:val="28"/>
          <w:szCs w:val="28"/>
        </w:rPr>
        <w:t>Показания к применению:</w:t>
      </w:r>
    </w:p>
    <w:p w:rsidR="00AA24DC" w:rsidRPr="00C60278" w:rsidRDefault="000E3CAB" w:rsidP="00AA24DC">
      <w:pPr>
        <w:pStyle w:val="a4"/>
        <w:widowControl/>
        <w:shd w:val="clear" w:color="000000" w:fill="auto"/>
        <w:suppressAutoHyphens/>
        <w:spacing w:line="360" w:lineRule="auto"/>
        <w:ind w:firstLine="709"/>
        <w:jc w:val="both"/>
        <w:rPr>
          <w:rFonts w:ascii="Times New Roman" w:hAnsi="Times New Roman" w:cs="Times New Roman"/>
          <w:color w:val="000000"/>
          <w:sz w:val="28"/>
          <w:szCs w:val="28"/>
        </w:rPr>
      </w:pPr>
      <w:r w:rsidRPr="00C60278">
        <w:rPr>
          <w:rFonts w:ascii="Times New Roman" w:hAnsi="Times New Roman" w:cs="Times New Roman"/>
          <w:color w:val="000000"/>
          <w:sz w:val="28"/>
          <w:szCs w:val="28"/>
        </w:rPr>
        <w:t>улучшение способности организма адаптироваться к неблагоприятным обстоятельствам (высокие и низкие температуры, облучение, вредные вещества окружающей среды, стрессы) и укрепление сопротивляемости организма к инфекционным заболеваниям. Благоприятное влияение на обмен веществ, снижение содержание сахара, липидов, холестерина в крови. Рекомендуется принимать в период выздоровления после тяжелых заболеваний, для общего укрепления организма, а также при психическом и физическом переутомлении.</w:t>
      </w:r>
    </w:p>
    <w:p w:rsidR="00AA24DC" w:rsidRPr="00C60278" w:rsidRDefault="000E3CAB" w:rsidP="00AA24DC">
      <w:pPr>
        <w:pStyle w:val="a4"/>
        <w:widowControl/>
        <w:shd w:val="clear" w:color="000000" w:fill="auto"/>
        <w:suppressAutoHyphens/>
        <w:spacing w:line="360" w:lineRule="auto"/>
        <w:ind w:firstLine="709"/>
        <w:jc w:val="both"/>
        <w:rPr>
          <w:rFonts w:ascii="Times New Roman" w:hAnsi="Times New Roman" w:cs="Times New Roman"/>
          <w:color w:val="000000"/>
          <w:sz w:val="28"/>
          <w:szCs w:val="28"/>
        </w:rPr>
      </w:pPr>
      <w:r w:rsidRPr="00C60278">
        <w:rPr>
          <w:rFonts w:ascii="Times New Roman" w:hAnsi="Times New Roman" w:cs="Times New Roman"/>
          <w:color w:val="000000"/>
          <w:sz w:val="28"/>
          <w:szCs w:val="28"/>
        </w:rPr>
        <w:t>Дозировка: по 1 капсуле в день после завтрака в течение 4-8 недель. Через месяц лечение следует повторить.</w:t>
      </w:r>
    </w:p>
    <w:p w:rsidR="00C83B96" w:rsidRPr="00C60278" w:rsidRDefault="00C83B96" w:rsidP="00AA24DC">
      <w:pPr>
        <w:pStyle w:val="a4"/>
        <w:widowControl/>
        <w:shd w:val="clear" w:color="000000" w:fill="auto"/>
        <w:suppressAutoHyphens/>
        <w:spacing w:line="360" w:lineRule="auto"/>
        <w:ind w:firstLine="709"/>
        <w:jc w:val="both"/>
        <w:rPr>
          <w:rFonts w:ascii="Times New Roman" w:hAnsi="Times New Roman" w:cs="Times New Roman"/>
          <w:color w:val="000000"/>
          <w:sz w:val="28"/>
          <w:szCs w:val="28"/>
        </w:rPr>
      </w:pPr>
    </w:p>
    <w:p w:rsidR="00633A46" w:rsidRPr="00C60278" w:rsidRDefault="00AA24DC" w:rsidP="00AA24DC">
      <w:pPr>
        <w:shd w:val="clear" w:color="000000" w:fill="auto"/>
        <w:suppressAutoHyphens/>
        <w:spacing w:line="360" w:lineRule="auto"/>
        <w:jc w:val="center"/>
        <w:rPr>
          <w:b/>
          <w:color w:val="000000"/>
          <w:sz w:val="28"/>
          <w:szCs w:val="36"/>
        </w:rPr>
      </w:pPr>
      <w:r w:rsidRPr="00C60278">
        <w:rPr>
          <w:b/>
          <w:color w:val="000000"/>
          <w:sz w:val="28"/>
          <w:szCs w:val="36"/>
        </w:rPr>
        <w:t xml:space="preserve">3.3 </w:t>
      </w:r>
      <w:r w:rsidR="00633A46" w:rsidRPr="00C60278">
        <w:rPr>
          <w:b/>
          <w:color w:val="000000"/>
          <w:sz w:val="28"/>
          <w:szCs w:val="36"/>
        </w:rPr>
        <w:t>Заманиха высокая</w:t>
      </w:r>
      <w:r w:rsidRPr="00C60278">
        <w:rPr>
          <w:b/>
          <w:color w:val="000000"/>
          <w:sz w:val="28"/>
          <w:szCs w:val="36"/>
        </w:rPr>
        <w:t xml:space="preserve"> </w:t>
      </w:r>
      <w:r w:rsidR="00633A46" w:rsidRPr="00C60278">
        <w:rPr>
          <w:b/>
          <w:color w:val="000000"/>
          <w:sz w:val="28"/>
          <w:szCs w:val="36"/>
        </w:rPr>
        <w:t>(</w:t>
      </w:r>
      <w:r w:rsidR="00633A46" w:rsidRPr="00C60278">
        <w:rPr>
          <w:b/>
          <w:color w:val="000000"/>
          <w:sz w:val="28"/>
          <w:szCs w:val="36"/>
          <w:lang w:val="en-US"/>
        </w:rPr>
        <w:t>Echinopanax</w:t>
      </w:r>
      <w:r w:rsidR="00633A46" w:rsidRPr="00C60278">
        <w:rPr>
          <w:b/>
          <w:color w:val="000000"/>
          <w:sz w:val="28"/>
          <w:szCs w:val="36"/>
        </w:rPr>
        <w:t xml:space="preserve"> </w:t>
      </w:r>
      <w:r w:rsidR="00633A46" w:rsidRPr="00C60278">
        <w:rPr>
          <w:b/>
          <w:color w:val="000000"/>
          <w:sz w:val="28"/>
          <w:szCs w:val="36"/>
          <w:lang w:val="en-US"/>
        </w:rPr>
        <w:t>elatum</w:t>
      </w:r>
      <w:r w:rsidR="00633A46" w:rsidRPr="00C60278">
        <w:rPr>
          <w:b/>
          <w:color w:val="000000"/>
          <w:sz w:val="28"/>
          <w:szCs w:val="36"/>
        </w:rPr>
        <w:t>)</w:t>
      </w:r>
    </w:p>
    <w:p w:rsidR="00AA24DC" w:rsidRPr="00C60278" w:rsidRDefault="00AA24DC" w:rsidP="00AA24DC">
      <w:pPr>
        <w:shd w:val="clear" w:color="000000" w:fill="auto"/>
        <w:suppressAutoHyphens/>
        <w:spacing w:line="360" w:lineRule="auto"/>
        <w:ind w:firstLine="709"/>
        <w:jc w:val="both"/>
        <w:rPr>
          <w:color w:val="000000"/>
          <w:sz w:val="28"/>
          <w:szCs w:val="36"/>
        </w:rPr>
      </w:pPr>
    </w:p>
    <w:p w:rsidR="00633A46" w:rsidRPr="00C60278" w:rsidRDefault="00633A46" w:rsidP="00AA24DC">
      <w:pPr>
        <w:shd w:val="clear" w:color="000000" w:fill="auto"/>
        <w:suppressAutoHyphens/>
        <w:spacing w:line="360" w:lineRule="auto"/>
        <w:ind w:firstLine="709"/>
        <w:jc w:val="both"/>
        <w:rPr>
          <w:color w:val="000000"/>
          <w:sz w:val="28"/>
          <w:szCs w:val="36"/>
        </w:rPr>
      </w:pPr>
      <w:r w:rsidRPr="00C60278">
        <w:rPr>
          <w:color w:val="000000"/>
          <w:sz w:val="28"/>
          <w:szCs w:val="36"/>
        </w:rPr>
        <w:t>Семейство аралиевые</w:t>
      </w:r>
      <w:r w:rsidR="00AA24DC" w:rsidRPr="00C60278">
        <w:rPr>
          <w:color w:val="000000"/>
          <w:sz w:val="28"/>
          <w:szCs w:val="36"/>
        </w:rPr>
        <w:t xml:space="preserve"> </w:t>
      </w:r>
      <w:r w:rsidRPr="00C60278">
        <w:rPr>
          <w:color w:val="000000"/>
          <w:sz w:val="28"/>
          <w:szCs w:val="36"/>
        </w:rPr>
        <w:t xml:space="preserve">- </w:t>
      </w:r>
      <w:r w:rsidRPr="00C60278">
        <w:rPr>
          <w:color w:val="000000"/>
          <w:sz w:val="28"/>
          <w:szCs w:val="36"/>
          <w:lang w:val="en-US"/>
        </w:rPr>
        <w:t>Araliaceae</w:t>
      </w:r>
    </w:p>
    <w:p w:rsidR="00633A46" w:rsidRPr="00C60278" w:rsidRDefault="00633A46" w:rsidP="00AA24DC">
      <w:pPr>
        <w:shd w:val="clear" w:color="000000" w:fill="auto"/>
        <w:suppressAutoHyphens/>
        <w:spacing w:line="360" w:lineRule="auto"/>
        <w:ind w:firstLine="709"/>
        <w:jc w:val="both"/>
        <w:rPr>
          <w:color w:val="000000"/>
          <w:sz w:val="28"/>
          <w:szCs w:val="36"/>
        </w:rPr>
      </w:pPr>
      <w:r w:rsidRPr="00C60278">
        <w:rPr>
          <w:color w:val="000000"/>
          <w:sz w:val="28"/>
          <w:szCs w:val="36"/>
        </w:rPr>
        <w:t xml:space="preserve">Сырье </w:t>
      </w:r>
      <w:r w:rsidR="00796801" w:rsidRPr="00C60278">
        <w:rPr>
          <w:color w:val="000000"/>
          <w:sz w:val="28"/>
          <w:szCs w:val="36"/>
        </w:rPr>
        <w:t>–</w:t>
      </w:r>
      <w:r w:rsidRPr="00C60278">
        <w:rPr>
          <w:color w:val="000000"/>
          <w:sz w:val="28"/>
          <w:szCs w:val="36"/>
        </w:rPr>
        <w:t xml:space="preserve"> </w:t>
      </w:r>
      <w:r w:rsidR="00796801" w:rsidRPr="00C60278">
        <w:rPr>
          <w:color w:val="000000"/>
          <w:sz w:val="28"/>
          <w:szCs w:val="36"/>
          <w:lang w:val="en-US"/>
        </w:rPr>
        <w:t>Rhizomata</w:t>
      </w:r>
      <w:r w:rsidR="00796801" w:rsidRPr="00C60278">
        <w:rPr>
          <w:color w:val="000000"/>
          <w:sz w:val="28"/>
          <w:szCs w:val="36"/>
        </w:rPr>
        <w:t xml:space="preserve"> </w:t>
      </w:r>
      <w:r w:rsidR="00796801" w:rsidRPr="00C60278">
        <w:rPr>
          <w:color w:val="000000"/>
          <w:sz w:val="28"/>
          <w:szCs w:val="36"/>
          <w:lang w:val="en-US"/>
        </w:rPr>
        <w:t>cum</w:t>
      </w:r>
      <w:r w:rsidR="00796801" w:rsidRPr="00C60278">
        <w:rPr>
          <w:color w:val="000000"/>
          <w:sz w:val="28"/>
          <w:szCs w:val="36"/>
        </w:rPr>
        <w:t xml:space="preserve"> </w:t>
      </w:r>
      <w:r w:rsidR="00796801" w:rsidRPr="00C60278">
        <w:rPr>
          <w:color w:val="000000"/>
          <w:sz w:val="28"/>
          <w:szCs w:val="36"/>
          <w:lang w:val="en-US"/>
        </w:rPr>
        <w:t>radicibus</w:t>
      </w:r>
      <w:r w:rsidR="00796801" w:rsidRPr="00C60278">
        <w:rPr>
          <w:color w:val="000000"/>
          <w:sz w:val="28"/>
          <w:szCs w:val="36"/>
        </w:rPr>
        <w:t xml:space="preserve"> </w:t>
      </w:r>
      <w:r w:rsidR="00796801" w:rsidRPr="00C60278">
        <w:rPr>
          <w:color w:val="000000"/>
          <w:sz w:val="28"/>
          <w:szCs w:val="36"/>
          <w:lang w:val="en-US"/>
        </w:rPr>
        <w:t>Echinopanacis</w:t>
      </w:r>
    </w:p>
    <w:p w:rsidR="00AA24DC" w:rsidRPr="00C60278" w:rsidRDefault="001A63F9" w:rsidP="00AA24DC">
      <w:pPr>
        <w:shd w:val="clear" w:color="000000" w:fill="auto"/>
        <w:suppressAutoHyphens/>
        <w:spacing w:line="360" w:lineRule="auto"/>
        <w:ind w:firstLine="709"/>
        <w:jc w:val="both"/>
        <w:rPr>
          <w:color w:val="000000"/>
          <w:sz w:val="28"/>
          <w:szCs w:val="28"/>
        </w:rPr>
      </w:pPr>
      <w:r w:rsidRPr="00C60278">
        <w:rPr>
          <w:color w:val="000000"/>
          <w:sz w:val="28"/>
          <w:szCs w:val="32"/>
        </w:rPr>
        <w:t>Распростра</w:t>
      </w:r>
      <w:r w:rsidR="00796801" w:rsidRPr="00C60278">
        <w:rPr>
          <w:color w:val="000000"/>
          <w:sz w:val="28"/>
          <w:szCs w:val="32"/>
        </w:rPr>
        <w:t>нение:</w:t>
      </w:r>
      <w:r w:rsidR="00AA24DC" w:rsidRPr="00C60278">
        <w:rPr>
          <w:color w:val="000000"/>
          <w:sz w:val="28"/>
          <w:szCs w:val="32"/>
        </w:rPr>
        <w:t xml:space="preserve"> </w:t>
      </w:r>
      <w:r w:rsidR="00C83B96" w:rsidRPr="00C60278">
        <w:rPr>
          <w:color w:val="000000"/>
          <w:sz w:val="28"/>
          <w:szCs w:val="28"/>
        </w:rPr>
        <w:t>п</w:t>
      </w:r>
      <w:r w:rsidR="00796801" w:rsidRPr="00C60278">
        <w:rPr>
          <w:color w:val="000000"/>
          <w:sz w:val="28"/>
          <w:szCs w:val="28"/>
        </w:rPr>
        <w:t>роизрастает на юге Приморья, в поясе еловых лесов на высоте 800— 1200 м над уровнем моря.</w:t>
      </w:r>
    </w:p>
    <w:p w:rsidR="00796801" w:rsidRPr="00C60278" w:rsidRDefault="00796801" w:rsidP="00AA24DC">
      <w:pPr>
        <w:shd w:val="clear" w:color="000000" w:fill="auto"/>
        <w:suppressAutoHyphens/>
        <w:spacing w:line="360" w:lineRule="auto"/>
        <w:ind w:firstLine="709"/>
        <w:jc w:val="both"/>
        <w:rPr>
          <w:color w:val="000000"/>
          <w:sz w:val="28"/>
          <w:szCs w:val="32"/>
        </w:rPr>
      </w:pPr>
      <w:r w:rsidRPr="00C60278">
        <w:rPr>
          <w:color w:val="000000"/>
          <w:sz w:val="28"/>
          <w:szCs w:val="32"/>
        </w:rPr>
        <w:t>Внешние признаки растения:</w:t>
      </w:r>
    </w:p>
    <w:p w:rsidR="00796801" w:rsidRPr="00C60278" w:rsidRDefault="00C83B96" w:rsidP="00AA24DC">
      <w:pPr>
        <w:shd w:val="clear" w:color="000000" w:fill="auto"/>
        <w:suppressAutoHyphens/>
        <w:spacing w:line="360" w:lineRule="auto"/>
        <w:ind w:firstLine="709"/>
        <w:jc w:val="both"/>
        <w:rPr>
          <w:color w:val="000000"/>
          <w:sz w:val="28"/>
          <w:szCs w:val="28"/>
        </w:rPr>
      </w:pPr>
      <w:r w:rsidRPr="00C60278">
        <w:rPr>
          <w:color w:val="000000"/>
          <w:sz w:val="28"/>
          <w:szCs w:val="28"/>
        </w:rPr>
        <w:t>к</w:t>
      </w:r>
      <w:r w:rsidR="00796801" w:rsidRPr="00C60278">
        <w:rPr>
          <w:color w:val="000000"/>
          <w:sz w:val="28"/>
          <w:szCs w:val="28"/>
        </w:rPr>
        <w:t>устарник высотой 1 — 1,5 м, ствол густо усажен длинными игольчатыми шипами. Листья 5—7-лопастные па длинных черешках, покрытых желтоватыми ломкими шипами; край листовых пластинок с острыми двойными зубцами и бахромкой из шиповатых волосков. Цветки мелкие, зеленоватые, в простых зонтиках, собранных в метельчатое соцветие. Плоды ягодообразные, оранжево-красные (</w:t>
      </w:r>
      <w:r w:rsidR="00796801" w:rsidRPr="00C60278">
        <w:rPr>
          <w:color w:val="000000"/>
          <w:sz w:val="28"/>
        </w:rPr>
        <w:t>Рис</w:t>
      </w:r>
      <w:r w:rsidR="005B57CD" w:rsidRPr="00C60278">
        <w:rPr>
          <w:color w:val="000000"/>
          <w:sz w:val="28"/>
        </w:rPr>
        <w:t xml:space="preserve"> 4</w:t>
      </w:r>
      <w:r w:rsidR="00796801" w:rsidRPr="00C60278">
        <w:rPr>
          <w:color w:val="000000"/>
          <w:sz w:val="28"/>
          <w:szCs w:val="28"/>
        </w:rPr>
        <w:t>.) Цветет в июле, плоды созревают в сентябре.</w:t>
      </w:r>
    </w:p>
    <w:p w:rsidR="001B249B" w:rsidRPr="00C60278" w:rsidRDefault="001B249B" w:rsidP="00AA24DC">
      <w:pPr>
        <w:shd w:val="clear" w:color="000000" w:fill="auto"/>
        <w:suppressAutoHyphens/>
        <w:spacing w:line="360" w:lineRule="auto"/>
        <w:ind w:firstLine="709"/>
        <w:jc w:val="both"/>
        <w:rPr>
          <w:color w:val="000000"/>
          <w:sz w:val="28"/>
          <w:szCs w:val="32"/>
        </w:rPr>
      </w:pPr>
      <w:r w:rsidRPr="00C60278">
        <w:rPr>
          <w:color w:val="000000"/>
          <w:sz w:val="28"/>
          <w:szCs w:val="32"/>
        </w:rPr>
        <w:t>Лекарственное сырье:</w:t>
      </w:r>
    </w:p>
    <w:p w:rsidR="001B249B" w:rsidRPr="00C60278" w:rsidRDefault="00C83B96" w:rsidP="00AA24DC">
      <w:pPr>
        <w:shd w:val="clear" w:color="000000" w:fill="auto"/>
        <w:suppressAutoHyphens/>
        <w:spacing w:line="360" w:lineRule="auto"/>
        <w:ind w:firstLine="709"/>
        <w:jc w:val="both"/>
        <w:rPr>
          <w:color w:val="000000"/>
          <w:sz w:val="28"/>
          <w:szCs w:val="28"/>
        </w:rPr>
      </w:pPr>
      <w:r w:rsidRPr="00C60278">
        <w:rPr>
          <w:color w:val="000000"/>
          <w:sz w:val="28"/>
          <w:szCs w:val="28"/>
        </w:rPr>
        <w:t>к</w:t>
      </w:r>
      <w:r w:rsidR="001B249B" w:rsidRPr="00C60278">
        <w:rPr>
          <w:color w:val="000000"/>
          <w:sz w:val="28"/>
          <w:szCs w:val="28"/>
        </w:rPr>
        <w:t>орневища с корнями, которые выкапывают кирками (в сентябре — октябре), разрубают на куски и сушат при температуре 50—60'С. Куски корневищ деревянистые, длиной 20—35 см, толщиной до 2 см, цилиндрические, часто изогнутые, реже разветвленные. Снаружи корневища заметны округленные чечевички и слабые кольцевые утолщения, от которых отходят придаточные корни. Наружная кора продольно-морщинистая, буровато-серая, на изломе бурая с оранжевыми пятнами секреторных канальцев. Древесина желтовато - белая; сердцевина широкая, рыхлая, беловатого цвета. Кусков корней в сырье меньше, чем корневищ. Они тоже деревянистые, толщиной до 1 см, цилиндрические, сильно изогнутые. Поверхность корней глубоко продольно-морщинистая, буровато-коричневая. На изломе видна бурая кора с оранжевыми пятнами секреторных канальцев. Древесина желтовато - белая. Запах у корневищ и корней своеобразный — особенно сильный при растирании; вкус горьковатый, слегка жгучий.</w:t>
      </w:r>
    </w:p>
    <w:p w:rsidR="00C83B96" w:rsidRPr="00C60278" w:rsidRDefault="00C83B96" w:rsidP="00AA24DC">
      <w:pPr>
        <w:shd w:val="clear" w:color="000000" w:fill="auto"/>
        <w:suppressAutoHyphens/>
        <w:spacing w:line="360" w:lineRule="auto"/>
        <w:ind w:firstLine="709"/>
        <w:jc w:val="both"/>
        <w:rPr>
          <w:color w:val="000000"/>
          <w:sz w:val="28"/>
          <w:szCs w:val="28"/>
        </w:rPr>
      </w:pPr>
    </w:p>
    <w:p w:rsidR="00796801" w:rsidRPr="00C60278" w:rsidRDefault="00C0578C" w:rsidP="00AA24DC">
      <w:pPr>
        <w:shd w:val="clear" w:color="000000" w:fill="auto"/>
        <w:suppressAutoHyphens/>
        <w:spacing w:line="360" w:lineRule="auto"/>
        <w:jc w:val="center"/>
        <w:rPr>
          <w:b/>
          <w:color w:val="000000"/>
          <w:sz w:val="28"/>
          <w:szCs w:val="28"/>
        </w:rPr>
      </w:pPr>
      <w:r>
        <w:rPr>
          <w:b/>
          <w:color w:val="000000"/>
          <w:sz w:val="28"/>
          <w:szCs w:val="28"/>
        </w:rPr>
        <w:pict>
          <v:shape id="_x0000_i1028" type="#_x0000_t75" style="width:321.75pt;height:146.25pt">
            <v:imagedata r:id="rId11" o:title=""/>
          </v:shape>
        </w:pict>
      </w:r>
    </w:p>
    <w:p w:rsidR="001B249B" w:rsidRPr="00C60278" w:rsidRDefault="001B249B" w:rsidP="00AA24DC">
      <w:pPr>
        <w:shd w:val="clear" w:color="000000" w:fill="auto"/>
        <w:suppressAutoHyphens/>
        <w:spacing w:line="360" w:lineRule="auto"/>
        <w:jc w:val="center"/>
        <w:rPr>
          <w:b/>
          <w:noProof/>
          <w:color w:val="000000"/>
          <w:sz w:val="28"/>
          <w:szCs w:val="32"/>
        </w:rPr>
      </w:pPr>
      <w:r w:rsidRPr="00C60278">
        <w:rPr>
          <w:b/>
          <w:noProof/>
          <w:color w:val="000000"/>
          <w:sz w:val="28"/>
        </w:rPr>
        <w:t>Рис 4</w:t>
      </w:r>
    </w:p>
    <w:p w:rsidR="005B57CD" w:rsidRPr="00C60278" w:rsidRDefault="005B57CD" w:rsidP="00AA24DC">
      <w:pPr>
        <w:shd w:val="clear" w:color="000000" w:fill="auto"/>
        <w:suppressAutoHyphens/>
        <w:spacing w:line="360" w:lineRule="auto"/>
        <w:ind w:firstLine="709"/>
        <w:jc w:val="both"/>
        <w:rPr>
          <w:noProof/>
          <w:color w:val="000000"/>
          <w:sz w:val="28"/>
          <w:szCs w:val="32"/>
        </w:rPr>
      </w:pPr>
      <w:r w:rsidRPr="00C60278">
        <w:rPr>
          <w:noProof/>
          <w:color w:val="000000"/>
          <w:sz w:val="28"/>
          <w:szCs w:val="32"/>
        </w:rPr>
        <w:t>Химический состав:</w:t>
      </w:r>
    </w:p>
    <w:p w:rsidR="005B57CD" w:rsidRPr="00C60278" w:rsidRDefault="005B57CD" w:rsidP="00AA24DC">
      <w:pPr>
        <w:shd w:val="clear" w:color="000000" w:fill="auto"/>
        <w:suppressAutoHyphens/>
        <w:spacing w:line="360" w:lineRule="auto"/>
        <w:ind w:firstLine="709"/>
        <w:jc w:val="both"/>
        <w:rPr>
          <w:color w:val="000000"/>
          <w:sz w:val="28"/>
          <w:szCs w:val="28"/>
        </w:rPr>
      </w:pPr>
      <w:r w:rsidRPr="00C60278">
        <w:rPr>
          <w:color w:val="000000"/>
          <w:sz w:val="28"/>
          <w:szCs w:val="28"/>
        </w:rPr>
        <w:t>Корневища и корни очень богаты эфирным маслом, количество его может достигать 5 %. Химический состав масла недостаточно изучен. В 1972 г. выделен активный комплекс сапонинов — эхиноксозидов в количестве до 7 %. Этот комплекс включает шесть сапонинов. Кроме сапонинов найдены флавоноидные гликозиды (0,9%) и кумарины (0,2%), много (до 11 %) смолистых веществ.</w:t>
      </w:r>
    </w:p>
    <w:p w:rsidR="00D32866" w:rsidRPr="00C60278" w:rsidRDefault="00762FCA" w:rsidP="00AA24DC">
      <w:pPr>
        <w:shd w:val="clear" w:color="000000" w:fill="auto"/>
        <w:suppressAutoHyphens/>
        <w:spacing w:line="360" w:lineRule="auto"/>
        <w:ind w:firstLine="709"/>
        <w:jc w:val="both"/>
        <w:rPr>
          <w:color w:val="000000"/>
          <w:sz w:val="28"/>
          <w:szCs w:val="32"/>
        </w:rPr>
      </w:pPr>
      <w:r w:rsidRPr="00C60278">
        <w:rPr>
          <w:color w:val="000000"/>
          <w:sz w:val="28"/>
          <w:szCs w:val="32"/>
        </w:rPr>
        <w:t xml:space="preserve">Лекарственные средства </w:t>
      </w:r>
      <w:r w:rsidR="00D32866" w:rsidRPr="00C60278">
        <w:rPr>
          <w:color w:val="000000"/>
          <w:sz w:val="28"/>
          <w:szCs w:val="32"/>
        </w:rPr>
        <w:t>и применение:</w:t>
      </w:r>
    </w:p>
    <w:p w:rsidR="00B96ED4" w:rsidRPr="00C60278" w:rsidRDefault="00B96ED4" w:rsidP="00AA24DC">
      <w:pPr>
        <w:shd w:val="clear" w:color="000000" w:fill="auto"/>
        <w:suppressAutoHyphens/>
        <w:spacing w:line="360" w:lineRule="auto"/>
        <w:ind w:firstLine="709"/>
        <w:jc w:val="both"/>
        <w:rPr>
          <w:color w:val="000000"/>
          <w:sz w:val="28"/>
          <w:szCs w:val="28"/>
        </w:rPr>
      </w:pPr>
      <w:r w:rsidRPr="00C60278">
        <w:rPr>
          <w:color w:val="000000"/>
          <w:sz w:val="28"/>
          <w:szCs w:val="28"/>
        </w:rPr>
        <w:t>Из корневищ изготовляли спиртовую настойку (</w:t>
      </w:r>
      <w:r w:rsidRPr="00C60278">
        <w:rPr>
          <w:color w:val="000000"/>
          <w:sz w:val="28"/>
          <w:szCs w:val="28"/>
          <w:lang w:val="en-US"/>
        </w:rPr>
        <w:t>Tinctura</w:t>
      </w:r>
      <w:r w:rsidRPr="00C60278">
        <w:rPr>
          <w:color w:val="000000"/>
          <w:sz w:val="28"/>
          <w:szCs w:val="28"/>
        </w:rPr>
        <w:t xml:space="preserve"> </w:t>
      </w:r>
      <w:r w:rsidRPr="00C60278">
        <w:rPr>
          <w:color w:val="000000"/>
          <w:sz w:val="28"/>
          <w:szCs w:val="28"/>
          <w:lang w:val="en-US"/>
        </w:rPr>
        <w:t>Echinopanacis</w:t>
      </w:r>
      <w:r w:rsidRPr="00C60278">
        <w:rPr>
          <w:color w:val="000000"/>
          <w:sz w:val="28"/>
          <w:szCs w:val="28"/>
        </w:rPr>
        <w:t>) 1:5 на 70% спирте.</w:t>
      </w:r>
    </w:p>
    <w:p w:rsidR="00B96ED4" w:rsidRPr="00C60278" w:rsidRDefault="00B96ED4" w:rsidP="00AA24DC">
      <w:pPr>
        <w:shd w:val="clear" w:color="000000" w:fill="auto"/>
        <w:suppressAutoHyphens/>
        <w:spacing w:line="360" w:lineRule="auto"/>
        <w:ind w:firstLine="709"/>
        <w:jc w:val="both"/>
        <w:rPr>
          <w:color w:val="000000"/>
          <w:sz w:val="28"/>
          <w:szCs w:val="28"/>
        </w:rPr>
      </w:pPr>
      <w:r w:rsidRPr="00C60278">
        <w:rPr>
          <w:color w:val="000000"/>
          <w:sz w:val="28"/>
          <w:szCs w:val="28"/>
        </w:rPr>
        <w:t>Это прозрачная жидкость янтарного цвета со своеобразным запахом, приятным вкусом. Содержит следы алкалоидов, эфирные масла, сапонины,</w:t>
      </w:r>
      <w:r w:rsidR="00F07DF7" w:rsidRPr="00C60278">
        <w:rPr>
          <w:color w:val="000000"/>
          <w:sz w:val="28"/>
          <w:szCs w:val="28"/>
        </w:rPr>
        <w:t xml:space="preserve"> </w:t>
      </w:r>
      <w:r w:rsidRPr="00C60278">
        <w:rPr>
          <w:color w:val="000000"/>
          <w:sz w:val="28"/>
          <w:szCs w:val="28"/>
        </w:rPr>
        <w:t>гликозиды.</w:t>
      </w:r>
    </w:p>
    <w:p w:rsidR="00AA24DC" w:rsidRPr="00C60278" w:rsidRDefault="00B96ED4" w:rsidP="00AA24DC">
      <w:pPr>
        <w:shd w:val="clear" w:color="000000" w:fill="auto"/>
        <w:suppressAutoHyphens/>
        <w:spacing w:line="360" w:lineRule="auto"/>
        <w:ind w:firstLine="709"/>
        <w:jc w:val="both"/>
        <w:rPr>
          <w:color w:val="000000"/>
          <w:sz w:val="28"/>
          <w:szCs w:val="28"/>
        </w:rPr>
      </w:pPr>
      <w:r w:rsidRPr="00C60278">
        <w:rPr>
          <w:color w:val="000000"/>
          <w:sz w:val="28"/>
          <w:szCs w:val="28"/>
        </w:rPr>
        <w:t xml:space="preserve">Настойку </w:t>
      </w:r>
      <w:r w:rsidR="00F07DF7" w:rsidRPr="00C60278">
        <w:rPr>
          <w:color w:val="000000"/>
          <w:sz w:val="28"/>
          <w:szCs w:val="28"/>
        </w:rPr>
        <w:t>заманихи применяют при общей слабости организма, сердечной недостаточности, физическом и нервном переутомлении, чувстве усталости, пониженной работоспособности, половом бессилии и некоторых нервных и психических заболеваниях. Настойка заманихи в умеренных дозах повышает кровяное давление, а в средних и больших дозах снижает его. Подобно настойке женьшеня, действует возбуждающе на центральную нервную систему, повышает общий тонус и работоспособность организма.</w:t>
      </w:r>
      <w:r w:rsidR="00B6370F" w:rsidRPr="00C60278">
        <w:rPr>
          <w:color w:val="000000"/>
          <w:sz w:val="28"/>
          <w:szCs w:val="28"/>
        </w:rPr>
        <w:t xml:space="preserve"> Применяют также в комплексной терапии при лечении сахарного диабета.</w:t>
      </w:r>
    </w:p>
    <w:p w:rsidR="00796801" w:rsidRPr="00C60278" w:rsidRDefault="00796801" w:rsidP="00AA24DC">
      <w:pPr>
        <w:shd w:val="clear" w:color="000000" w:fill="auto"/>
        <w:suppressAutoHyphens/>
        <w:spacing w:line="360" w:lineRule="auto"/>
        <w:ind w:firstLine="709"/>
        <w:jc w:val="both"/>
        <w:rPr>
          <w:color w:val="000000"/>
          <w:sz w:val="28"/>
          <w:szCs w:val="28"/>
        </w:rPr>
      </w:pPr>
    </w:p>
    <w:p w:rsidR="00A86B99" w:rsidRPr="00C60278" w:rsidRDefault="00AA24DC" w:rsidP="00AA24DC">
      <w:pPr>
        <w:shd w:val="clear" w:color="000000" w:fill="auto"/>
        <w:suppressAutoHyphens/>
        <w:spacing w:line="360" w:lineRule="auto"/>
        <w:jc w:val="center"/>
        <w:rPr>
          <w:b/>
          <w:color w:val="000000"/>
          <w:sz w:val="28"/>
          <w:szCs w:val="36"/>
        </w:rPr>
      </w:pPr>
      <w:r w:rsidRPr="00C60278">
        <w:rPr>
          <w:b/>
          <w:color w:val="000000"/>
          <w:sz w:val="28"/>
          <w:szCs w:val="36"/>
        </w:rPr>
        <w:t xml:space="preserve">3.4 </w:t>
      </w:r>
      <w:r w:rsidR="00A86B99" w:rsidRPr="00C60278">
        <w:rPr>
          <w:b/>
          <w:color w:val="000000"/>
          <w:sz w:val="28"/>
          <w:szCs w:val="36"/>
        </w:rPr>
        <w:t>Лимонник китайский</w:t>
      </w:r>
      <w:r w:rsidRPr="00C60278">
        <w:rPr>
          <w:b/>
          <w:color w:val="000000"/>
          <w:sz w:val="28"/>
          <w:szCs w:val="36"/>
        </w:rPr>
        <w:t xml:space="preserve"> </w:t>
      </w:r>
      <w:r w:rsidR="00A86B99" w:rsidRPr="00C60278">
        <w:rPr>
          <w:b/>
          <w:color w:val="000000"/>
          <w:sz w:val="28"/>
          <w:szCs w:val="36"/>
        </w:rPr>
        <w:t>(</w:t>
      </w:r>
      <w:r w:rsidR="00A86B99" w:rsidRPr="00C60278">
        <w:rPr>
          <w:b/>
          <w:color w:val="000000"/>
          <w:sz w:val="28"/>
          <w:szCs w:val="36"/>
          <w:lang w:val="en-US"/>
        </w:rPr>
        <w:t>Shizandra</w:t>
      </w:r>
      <w:r w:rsidR="00A86B99" w:rsidRPr="00C60278">
        <w:rPr>
          <w:b/>
          <w:color w:val="000000"/>
          <w:sz w:val="28"/>
          <w:szCs w:val="36"/>
        </w:rPr>
        <w:t xml:space="preserve"> </w:t>
      </w:r>
      <w:r w:rsidR="00A86B99" w:rsidRPr="00C60278">
        <w:rPr>
          <w:b/>
          <w:color w:val="000000"/>
          <w:sz w:val="28"/>
          <w:szCs w:val="36"/>
          <w:lang w:val="en-US"/>
        </w:rPr>
        <w:t>chinensis</w:t>
      </w:r>
      <w:r w:rsidR="00A86B99" w:rsidRPr="00C60278">
        <w:rPr>
          <w:b/>
          <w:color w:val="000000"/>
          <w:sz w:val="28"/>
          <w:szCs w:val="36"/>
        </w:rPr>
        <w:t>)</w:t>
      </w:r>
    </w:p>
    <w:p w:rsidR="00AA24DC" w:rsidRPr="00C60278" w:rsidRDefault="00AA24DC" w:rsidP="00AA24DC">
      <w:pPr>
        <w:shd w:val="clear" w:color="000000" w:fill="auto"/>
        <w:suppressAutoHyphens/>
        <w:spacing w:line="360" w:lineRule="auto"/>
        <w:ind w:firstLine="709"/>
        <w:jc w:val="both"/>
        <w:rPr>
          <w:color w:val="000000"/>
          <w:sz w:val="28"/>
          <w:szCs w:val="36"/>
        </w:rPr>
      </w:pPr>
    </w:p>
    <w:p w:rsidR="00A86B99" w:rsidRPr="00C60278" w:rsidRDefault="00A86B99" w:rsidP="00AA24DC">
      <w:pPr>
        <w:shd w:val="clear" w:color="000000" w:fill="auto"/>
        <w:suppressAutoHyphens/>
        <w:spacing w:line="360" w:lineRule="auto"/>
        <w:ind w:firstLine="709"/>
        <w:jc w:val="both"/>
        <w:rPr>
          <w:color w:val="000000"/>
          <w:sz w:val="28"/>
          <w:szCs w:val="36"/>
        </w:rPr>
      </w:pPr>
      <w:r w:rsidRPr="00C60278">
        <w:rPr>
          <w:color w:val="000000"/>
          <w:sz w:val="28"/>
          <w:szCs w:val="36"/>
        </w:rPr>
        <w:t>Семейство</w:t>
      </w:r>
      <w:r w:rsidR="00AA24DC" w:rsidRPr="00C60278">
        <w:rPr>
          <w:color w:val="000000"/>
          <w:sz w:val="28"/>
          <w:szCs w:val="36"/>
        </w:rPr>
        <w:t xml:space="preserve"> </w:t>
      </w:r>
      <w:r w:rsidRPr="00C60278">
        <w:rPr>
          <w:color w:val="000000"/>
          <w:sz w:val="28"/>
          <w:szCs w:val="36"/>
        </w:rPr>
        <w:t xml:space="preserve">лимонниковые – </w:t>
      </w:r>
      <w:r w:rsidRPr="00C60278">
        <w:rPr>
          <w:color w:val="000000"/>
          <w:sz w:val="28"/>
          <w:szCs w:val="36"/>
          <w:lang w:val="en-US"/>
        </w:rPr>
        <w:t>Shizandraceae</w:t>
      </w:r>
    </w:p>
    <w:p w:rsidR="00A86B99" w:rsidRPr="00C60278" w:rsidRDefault="00A86B99" w:rsidP="00AA24DC">
      <w:pPr>
        <w:shd w:val="clear" w:color="000000" w:fill="auto"/>
        <w:suppressAutoHyphens/>
        <w:spacing w:line="360" w:lineRule="auto"/>
        <w:ind w:firstLine="709"/>
        <w:jc w:val="both"/>
        <w:rPr>
          <w:noProof/>
          <w:color w:val="000000"/>
          <w:sz w:val="28"/>
          <w:szCs w:val="36"/>
        </w:rPr>
      </w:pPr>
      <w:r w:rsidRPr="00C60278">
        <w:rPr>
          <w:color w:val="000000"/>
          <w:sz w:val="28"/>
          <w:szCs w:val="36"/>
        </w:rPr>
        <w:t xml:space="preserve">Сырье: плоды лимонника – </w:t>
      </w:r>
      <w:r w:rsidRPr="00C60278">
        <w:rPr>
          <w:color w:val="000000"/>
          <w:sz w:val="28"/>
          <w:szCs w:val="36"/>
          <w:lang w:val="en-US"/>
        </w:rPr>
        <w:t>Fructus</w:t>
      </w:r>
      <w:r w:rsidRPr="00C60278">
        <w:rPr>
          <w:color w:val="000000"/>
          <w:sz w:val="28"/>
          <w:szCs w:val="36"/>
        </w:rPr>
        <w:t xml:space="preserve"> </w:t>
      </w:r>
      <w:r w:rsidRPr="00C60278">
        <w:rPr>
          <w:color w:val="000000"/>
          <w:sz w:val="28"/>
          <w:szCs w:val="36"/>
          <w:lang w:val="en-US"/>
        </w:rPr>
        <w:t>Shizandrae</w:t>
      </w:r>
    </w:p>
    <w:p w:rsidR="00796801" w:rsidRPr="00C60278" w:rsidRDefault="00A86B99" w:rsidP="00AA24DC">
      <w:pPr>
        <w:shd w:val="clear" w:color="000000" w:fill="auto"/>
        <w:suppressAutoHyphens/>
        <w:spacing w:line="360" w:lineRule="auto"/>
        <w:ind w:firstLine="709"/>
        <w:jc w:val="both"/>
        <w:rPr>
          <w:color w:val="000000"/>
          <w:sz w:val="28"/>
          <w:szCs w:val="36"/>
        </w:rPr>
      </w:pPr>
      <w:r w:rsidRPr="00C60278">
        <w:rPr>
          <w:color w:val="000000"/>
          <w:sz w:val="28"/>
          <w:szCs w:val="36"/>
        </w:rPr>
        <w:t xml:space="preserve">Семена лимонника - </w:t>
      </w:r>
      <w:r w:rsidRPr="00C60278">
        <w:rPr>
          <w:color w:val="000000"/>
          <w:sz w:val="28"/>
          <w:szCs w:val="36"/>
          <w:lang w:val="en-US"/>
        </w:rPr>
        <w:t>Semina</w:t>
      </w:r>
      <w:r w:rsidRPr="00C60278">
        <w:rPr>
          <w:color w:val="000000"/>
          <w:sz w:val="28"/>
          <w:szCs w:val="36"/>
        </w:rPr>
        <w:t xml:space="preserve"> </w:t>
      </w:r>
      <w:r w:rsidRPr="00C60278">
        <w:rPr>
          <w:color w:val="000000"/>
          <w:sz w:val="28"/>
          <w:szCs w:val="36"/>
          <w:lang w:val="en-US"/>
        </w:rPr>
        <w:t>Shizandrae</w:t>
      </w:r>
    </w:p>
    <w:p w:rsidR="0029431B" w:rsidRPr="00C60278" w:rsidRDefault="0029431B" w:rsidP="00AA24DC">
      <w:pPr>
        <w:shd w:val="clear" w:color="000000" w:fill="auto"/>
        <w:suppressAutoHyphens/>
        <w:spacing w:line="360" w:lineRule="auto"/>
        <w:ind w:firstLine="709"/>
        <w:jc w:val="both"/>
        <w:rPr>
          <w:color w:val="000000"/>
          <w:sz w:val="28"/>
          <w:szCs w:val="28"/>
        </w:rPr>
      </w:pPr>
      <w:r w:rsidRPr="00C60278">
        <w:rPr>
          <w:noProof/>
          <w:color w:val="000000"/>
          <w:sz w:val="28"/>
          <w:szCs w:val="32"/>
        </w:rPr>
        <w:t>Распространение:</w:t>
      </w:r>
      <w:r w:rsidR="00AA24DC" w:rsidRPr="00C60278">
        <w:rPr>
          <w:noProof/>
          <w:color w:val="000000"/>
          <w:sz w:val="28"/>
          <w:szCs w:val="32"/>
        </w:rPr>
        <w:t xml:space="preserve"> </w:t>
      </w:r>
      <w:r w:rsidR="00C83B96" w:rsidRPr="00C60278">
        <w:rPr>
          <w:color w:val="000000"/>
          <w:sz w:val="28"/>
          <w:szCs w:val="28"/>
        </w:rPr>
        <w:t>п</w:t>
      </w:r>
      <w:r w:rsidRPr="00C60278">
        <w:rPr>
          <w:color w:val="000000"/>
          <w:sz w:val="28"/>
          <w:szCs w:val="28"/>
        </w:rPr>
        <w:t>роизрастает на Дальнем Востоке — в Приморье, Приамурье, на Сахалине, Курильских островах; за пределами России в Северном и частично Центральном Китае, Японии и Корее. Распространен в смешанных лесах по опушкам и речным долинам, на месте вырубок и пожаров; поднимается в горы на 600—700 м над уровнем моря. Разводится в садах и лесах семенами, а также черенками и отводками.</w:t>
      </w:r>
    </w:p>
    <w:p w:rsidR="00007A75" w:rsidRPr="00C60278" w:rsidRDefault="00007A75" w:rsidP="00AA24DC">
      <w:pPr>
        <w:shd w:val="clear" w:color="000000" w:fill="auto"/>
        <w:suppressAutoHyphens/>
        <w:spacing w:line="360" w:lineRule="auto"/>
        <w:ind w:firstLine="709"/>
        <w:jc w:val="both"/>
        <w:rPr>
          <w:color w:val="000000"/>
          <w:sz w:val="28"/>
          <w:szCs w:val="28"/>
        </w:rPr>
      </w:pPr>
      <w:r w:rsidRPr="00C60278">
        <w:rPr>
          <w:color w:val="000000"/>
          <w:sz w:val="28"/>
          <w:szCs w:val="28"/>
        </w:rPr>
        <w:t>Внешние признаки растения:</w:t>
      </w:r>
    </w:p>
    <w:p w:rsidR="00007A75" w:rsidRPr="00C60278" w:rsidRDefault="00007A75" w:rsidP="00AA24DC">
      <w:pPr>
        <w:shd w:val="clear" w:color="000000" w:fill="auto"/>
        <w:suppressAutoHyphens/>
        <w:spacing w:line="360" w:lineRule="auto"/>
        <w:ind w:firstLine="709"/>
        <w:jc w:val="both"/>
        <w:rPr>
          <w:color w:val="000000"/>
          <w:sz w:val="28"/>
          <w:szCs w:val="28"/>
        </w:rPr>
      </w:pPr>
      <w:r w:rsidRPr="00C60278">
        <w:rPr>
          <w:color w:val="000000"/>
          <w:sz w:val="28"/>
          <w:szCs w:val="28"/>
        </w:rPr>
        <w:t>Деревянистая лиана длиной до 10—15 м и толщиной 1 — 1,5 см, обвивающая стволы деревьев.</w:t>
      </w:r>
    </w:p>
    <w:p w:rsidR="00AA24DC" w:rsidRPr="00C60278" w:rsidRDefault="00007A75" w:rsidP="00AA24DC">
      <w:pPr>
        <w:shd w:val="clear" w:color="000000" w:fill="auto"/>
        <w:suppressAutoHyphens/>
        <w:spacing w:line="360" w:lineRule="auto"/>
        <w:ind w:firstLine="709"/>
        <w:jc w:val="both"/>
        <w:rPr>
          <w:color w:val="000000"/>
          <w:sz w:val="28"/>
          <w:szCs w:val="28"/>
        </w:rPr>
      </w:pPr>
      <w:r w:rsidRPr="00C60278">
        <w:rPr>
          <w:color w:val="000000"/>
          <w:sz w:val="28"/>
          <w:szCs w:val="28"/>
        </w:rPr>
        <w:t>Кора на старых лианах темно-коричневая, морщинистая, шелушащаяся, на молодых — желтоватая, гладкая, блестящая.</w:t>
      </w:r>
    </w:p>
    <w:p w:rsidR="00AA24DC" w:rsidRPr="00C60278" w:rsidRDefault="00007A75" w:rsidP="00AA24DC">
      <w:pPr>
        <w:shd w:val="clear" w:color="000000" w:fill="auto"/>
        <w:suppressAutoHyphens/>
        <w:spacing w:line="360" w:lineRule="auto"/>
        <w:ind w:firstLine="709"/>
        <w:jc w:val="both"/>
        <w:rPr>
          <w:color w:val="000000"/>
          <w:sz w:val="28"/>
          <w:szCs w:val="28"/>
        </w:rPr>
      </w:pPr>
      <w:r w:rsidRPr="00C60278">
        <w:rPr>
          <w:color w:val="000000"/>
          <w:sz w:val="28"/>
          <w:szCs w:val="28"/>
        </w:rPr>
        <w:t>Листья эллиптические или обратнойицевидной формы, заострённее на верхушке. Черешки и выпуклые снизу главные жилки красноватого цвета. Листья и стебли имеют характерный лимонный запах, усиливающийся при растирании.</w:t>
      </w:r>
    </w:p>
    <w:p w:rsidR="00AA24DC" w:rsidRPr="00C60278" w:rsidRDefault="00007A75" w:rsidP="00AA24DC">
      <w:pPr>
        <w:shd w:val="clear" w:color="000000" w:fill="auto"/>
        <w:suppressAutoHyphens/>
        <w:spacing w:line="360" w:lineRule="auto"/>
        <w:ind w:firstLine="709"/>
        <w:jc w:val="both"/>
        <w:rPr>
          <w:color w:val="000000"/>
          <w:sz w:val="28"/>
          <w:szCs w:val="28"/>
        </w:rPr>
      </w:pPr>
      <w:r w:rsidRPr="00C60278">
        <w:rPr>
          <w:color w:val="000000"/>
          <w:sz w:val="28"/>
          <w:szCs w:val="28"/>
        </w:rPr>
        <w:t xml:space="preserve">Цветки ароматные, раздельнополые, собраны по </w:t>
      </w:r>
      <w:r w:rsidRPr="00C60278">
        <w:rPr>
          <w:iCs/>
          <w:color w:val="000000"/>
          <w:sz w:val="28"/>
          <w:szCs w:val="28"/>
        </w:rPr>
        <w:t xml:space="preserve">2—5 у </w:t>
      </w:r>
      <w:r w:rsidRPr="00C60278">
        <w:rPr>
          <w:color w:val="000000"/>
          <w:sz w:val="28"/>
          <w:szCs w:val="28"/>
        </w:rPr>
        <w:t xml:space="preserve">основания вьющихся побегов на тонких поникающих розово-красных цветоносах. Околоцветник простой из 6—9 восковидных лепестков белого или розового цвета. Пыльниковые цветки с 5 тычинками, сросшимися в колонку. Пестичные цветки </w:t>
      </w:r>
      <w:r w:rsidRPr="00C60278">
        <w:rPr>
          <w:iCs/>
          <w:color w:val="000000"/>
          <w:sz w:val="28"/>
          <w:szCs w:val="28"/>
        </w:rPr>
        <w:t xml:space="preserve">с </w:t>
      </w:r>
      <w:r w:rsidRPr="00C60278">
        <w:rPr>
          <w:color w:val="000000"/>
          <w:sz w:val="28"/>
          <w:szCs w:val="28"/>
        </w:rPr>
        <w:t>цилиндрическим цветоложем, несущим многочисленные пестики. При созревании цветоложе удлиняется в 20—50 раз, а каждый пестик превращается в ягодообразный плод — сочную листовку. В результате образуется апокарпный плод в виде повисшей кисти, усаженной сидячими шаровидными ягодами</w:t>
      </w:r>
      <w:r w:rsidR="0029431B" w:rsidRPr="00C60278">
        <w:rPr>
          <w:color w:val="000000"/>
          <w:sz w:val="28"/>
          <w:szCs w:val="28"/>
        </w:rPr>
        <w:t xml:space="preserve"> (</w:t>
      </w:r>
      <w:r w:rsidR="0029431B" w:rsidRPr="00C60278">
        <w:rPr>
          <w:color w:val="000000"/>
          <w:sz w:val="28"/>
        </w:rPr>
        <w:t>Рис 5)</w:t>
      </w:r>
      <w:r w:rsidRPr="00C60278">
        <w:rPr>
          <w:color w:val="000000"/>
          <w:sz w:val="28"/>
        </w:rPr>
        <w:t>.</w:t>
      </w:r>
    </w:p>
    <w:p w:rsidR="00AA24DC" w:rsidRPr="00C60278" w:rsidRDefault="00007A75" w:rsidP="00AA24DC">
      <w:pPr>
        <w:shd w:val="clear" w:color="000000" w:fill="auto"/>
        <w:suppressAutoHyphens/>
        <w:spacing w:line="360" w:lineRule="auto"/>
        <w:ind w:firstLine="709"/>
        <w:jc w:val="both"/>
        <w:rPr>
          <w:color w:val="000000"/>
          <w:sz w:val="28"/>
          <w:szCs w:val="28"/>
        </w:rPr>
      </w:pPr>
      <w:r w:rsidRPr="00C60278">
        <w:rPr>
          <w:color w:val="000000"/>
          <w:sz w:val="28"/>
          <w:szCs w:val="28"/>
        </w:rPr>
        <w:t>Цветет лимонник в июне – июле.</w:t>
      </w:r>
    </w:p>
    <w:p w:rsidR="00452334" w:rsidRPr="00C60278" w:rsidRDefault="00007A75" w:rsidP="00AA24DC">
      <w:pPr>
        <w:shd w:val="clear" w:color="000000" w:fill="auto"/>
        <w:suppressAutoHyphens/>
        <w:spacing w:line="360" w:lineRule="auto"/>
        <w:ind w:firstLine="709"/>
        <w:jc w:val="both"/>
        <w:rPr>
          <w:color w:val="000000"/>
          <w:sz w:val="28"/>
          <w:szCs w:val="28"/>
        </w:rPr>
      </w:pPr>
      <w:r w:rsidRPr="00C60278">
        <w:rPr>
          <w:color w:val="000000"/>
          <w:sz w:val="28"/>
          <w:szCs w:val="28"/>
        </w:rPr>
        <w:t>Ягоды созревают в сентябре — октябре</w:t>
      </w:r>
    </w:p>
    <w:p w:rsidR="00452334" w:rsidRPr="00C60278" w:rsidRDefault="0057704E" w:rsidP="00AA24DC">
      <w:pPr>
        <w:shd w:val="clear" w:color="000000" w:fill="auto"/>
        <w:suppressAutoHyphens/>
        <w:spacing w:line="360" w:lineRule="auto"/>
        <w:ind w:firstLine="709"/>
        <w:jc w:val="both"/>
        <w:rPr>
          <w:color w:val="000000"/>
          <w:sz w:val="28"/>
          <w:szCs w:val="32"/>
        </w:rPr>
      </w:pPr>
      <w:r w:rsidRPr="00C60278">
        <w:rPr>
          <w:color w:val="000000"/>
          <w:sz w:val="28"/>
          <w:szCs w:val="32"/>
        </w:rPr>
        <w:t>Лекарственное с</w:t>
      </w:r>
      <w:r w:rsidR="00452334" w:rsidRPr="00C60278">
        <w:rPr>
          <w:color w:val="000000"/>
          <w:sz w:val="28"/>
          <w:szCs w:val="32"/>
        </w:rPr>
        <w:t>ырье:</w:t>
      </w:r>
    </w:p>
    <w:p w:rsidR="00452334" w:rsidRPr="00C60278" w:rsidRDefault="00452334" w:rsidP="00AA24DC">
      <w:pPr>
        <w:shd w:val="clear" w:color="000000" w:fill="auto"/>
        <w:suppressAutoHyphens/>
        <w:spacing w:line="360" w:lineRule="auto"/>
        <w:ind w:firstLine="709"/>
        <w:jc w:val="both"/>
        <w:rPr>
          <w:color w:val="000000"/>
          <w:sz w:val="28"/>
          <w:szCs w:val="28"/>
        </w:rPr>
      </w:pPr>
      <w:r w:rsidRPr="00C60278">
        <w:rPr>
          <w:color w:val="000000"/>
          <w:sz w:val="28"/>
          <w:szCs w:val="28"/>
        </w:rPr>
        <w:t>вполне зрелые плоды, часть которых высушивают в натуральном виде после предварительного подвяливания. Семена получают после отжима сока из плодов и дальнейшей отмывки их от жома; после этого их высушивают. Высушенные ягоды неправильной округлой формы, сильно сморщенные, 4—5 мм в</w:t>
      </w:r>
      <w:r w:rsidR="00AA24DC" w:rsidRPr="00C60278">
        <w:rPr>
          <w:color w:val="000000"/>
          <w:sz w:val="28"/>
          <w:szCs w:val="28"/>
        </w:rPr>
        <w:t xml:space="preserve"> </w:t>
      </w:r>
      <w:r w:rsidRPr="00C60278">
        <w:rPr>
          <w:color w:val="000000"/>
          <w:sz w:val="28"/>
          <w:szCs w:val="28"/>
        </w:rPr>
        <w:t>поперечнике, темно-красные или почти черные с 2 семенами в мякоти. Вкус интенсивно кислый. Семена почковидной</w:t>
      </w:r>
      <w:r w:rsidRPr="00C60278">
        <w:rPr>
          <w:color w:val="000000"/>
          <w:sz w:val="28"/>
          <w:szCs w:val="23"/>
        </w:rPr>
        <w:t xml:space="preserve"> </w:t>
      </w:r>
      <w:r w:rsidRPr="00C60278">
        <w:rPr>
          <w:color w:val="000000"/>
          <w:sz w:val="28"/>
          <w:szCs w:val="28"/>
        </w:rPr>
        <w:t>формы, длиной 3—5 мм, блестящие, гладкие, желтые или буровато-желтые, на вогнутой стороне виден темно-серый рубчик. Семенное ядро маслянистое, светло-желтое. Запах смолистый. Вкус слегка жгучий.</w:t>
      </w:r>
    </w:p>
    <w:p w:rsidR="00AA24DC" w:rsidRPr="00C60278" w:rsidRDefault="00AA24DC" w:rsidP="00AA24DC">
      <w:pPr>
        <w:shd w:val="clear" w:color="000000" w:fill="auto"/>
        <w:suppressAutoHyphens/>
        <w:spacing w:line="360" w:lineRule="auto"/>
        <w:ind w:firstLine="709"/>
        <w:jc w:val="both"/>
        <w:rPr>
          <w:color w:val="000000"/>
          <w:sz w:val="28"/>
          <w:szCs w:val="28"/>
        </w:rPr>
      </w:pPr>
    </w:p>
    <w:p w:rsidR="00AA24DC" w:rsidRPr="00AA24DC" w:rsidRDefault="00C0578C" w:rsidP="00AA24DC">
      <w:pPr>
        <w:shd w:val="clear" w:color="000000" w:fill="auto"/>
        <w:suppressAutoHyphens/>
        <w:spacing w:line="360" w:lineRule="auto"/>
        <w:jc w:val="center"/>
        <w:rPr>
          <w:b/>
          <w:sz w:val="28"/>
        </w:rPr>
      </w:pPr>
      <w:r>
        <w:rPr>
          <w:b/>
          <w:sz w:val="28"/>
        </w:rPr>
        <w:pict>
          <v:shape id="_x0000_i1029" type="#_x0000_t75" style="width:399.75pt;height:300pt;mso-position-horizontal:center" o:allowoverlap="f">
            <v:imagedata r:id="rId12" o:title=""/>
          </v:shape>
        </w:pict>
      </w:r>
    </w:p>
    <w:p w:rsidR="00452334" w:rsidRPr="00C60278" w:rsidRDefault="00AA24DC" w:rsidP="00AA24DC">
      <w:pPr>
        <w:shd w:val="clear" w:color="000000" w:fill="auto"/>
        <w:suppressAutoHyphens/>
        <w:spacing w:line="360" w:lineRule="auto"/>
        <w:jc w:val="center"/>
        <w:rPr>
          <w:b/>
          <w:color w:val="000000"/>
          <w:sz w:val="28"/>
          <w:szCs w:val="28"/>
        </w:rPr>
      </w:pPr>
      <w:r w:rsidRPr="00C60278">
        <w:rPr>
          <w:b/>
          <w:color w:val="000000"/>
          <w:sz w:val="28"/>
          <w:szCs w:val="28"/>
        </w:rPr>
        <w:t>Рис 5</w:t>
      </w:r>
    </w:p>
    <w:p w:rsidR="00452334" w:rsidRPr="00C60278" w:rsidRDefault="00452334" w:rsidP="00AA24DC">
      <w:pPr>
        <w:shd w:val="clear" w:color="000000" w:fill="auto"/>
        <w:suppressAutoHyphens/>
        <w:spacing w:line="360" w:lineRule="auto"/>
        <w:ind w:firstLine="709"/>
        <w:jc w:val="center"/>
        <w:rPr>
          <w:color w:val="000000"/>
          <w:sz w:val="28"/>
          <w:szCs w:val="28"/>
        </w:rPr>
      </w:pPr>
    </w:p>
    <w:p w:rsidR="009B3947" w:rsidRPr="00C60278" w:rsidRDefault="00C22554" w:rsidP="00AA24DC">
      <w:pPr>
        <w:shd w:val="clear" w:color="000000" w:fill="auto"/>
        <w:suppressAutoHyphens/>
        <w:spacing w:line="360" w:lineRule="auto"/>
        <w:ind w:firstLine="709"/>
        <w:jc w:val="both"/>
        <w:rPr>
          <w:color w:val="000000"/>
          <w:sz w:val="28"/>
          <w:szCs w:val="28"/>
        </w:rPr>
      </w:pPr>
      <w:r w:rsidRPr="00C60278">
        <w:rPr>
          <w:color w:val="000000"/>
          <w:sz w:val="28"/>
          <w:szCs w:val="32"/>
        </w:rPr>
        <w:t>Микроскопия:</w:t>
      </w:r>
    </w:p>
    <w:p w:rsidR="00AA24DC" w:rsidRPr="00C60278" w:rsidRDefault="00BD063A" w:rsidP="00AA24DC">
      <w:pPr>
        <w:pStyle w:val="a4"/>
        <w:widowControl/>
        <w:shd w:val="clear" w:color="000000" w:fill="auto"/>
        <w:suppressAutoHyphens/>
        <w:spacing w:line="360" w:lineRule="auto"/>
        <w:ind w:firstLine="709"/>
        <w:jc w:val="both"/>
        <w:rPr>
          <w:rFonts w:ascii="Times New Roman" w:hAnsi="Times New Roman" w:cs="Times New Roman"/>
          <w:color w:val="000000"/>
          <w:sz w:val="28"/>
          <w:szCs w:val="28"/>
        </w:rPr>
      </w:pPr>
      <w:r w:rsidRPr="00C60278">
        <w:rPr>
          <w:rFonts w:ascii="Times New Roman" w:hAnsi="Times New Roman" w:cs="Times New Roman"/>
          <w:color w:val="000000"/>
          <w:sz w:val="28"/>
          <w:szCs w:val="28"/>
        </w:rPr>
        <w:t>На</w:t>
      </w:r>
      <w:r w:rsidR="00AA24DC" w:rsidRPr="00C60278">
        <w:rPr>
          <w:rFonts w:ascii="Times New Roman" w:hAnsi="Times New Roman" w:cs="Times New Roman"/>
          <w:color w:val="000000"/>
          <w:sz w:val="28"/>
          <w:szCs w:val="28"/>
        </w:rPr>
        <w:t xml:space="preserve"> </w:t>
      </w:r>
      <w:r w:rsidRPr="00C60278">
        <w:rPr>
          <w:rFonts w:ascii="Times New Roman" w:hAnsi="Times New Roman" w:cs="Times New Roman"/>
          <w:color w:val="000000"/>
          <w:sz w:val="28"/>
          <w:szCs w:val="28"/>
        </w:rPr>
        <w:t xml:space="preserve">поперечном </w:t>
      </w:r>
      <w:r w:rsidR="009B3947" w:rsidRPr="00C60278">
        <w:rPr>
          <w:rFonts w:ascii="Times New Roman" w:hAnsi="Times New Roman" w:cs="Times New Roman"/>
          <w:color w:val="000000"/>
          <w:sz w:val="28"/>
          <w:szCs w:val="28"/>
        </w:rPr>
        <w:t>срезе семени</w:t>
      </w:r>
      <w:r w:rsidR="00AA24DC" w:rsidRPr="00C60278">
        <w:rPr>
          <w:rFonts w:ascii="Times New Roman" w:hAnsi="Times New Roman" w:cs="Times New Roman"/>
          <w:color w:val="000000"/>
          <w:sz w:val="28"/>
          <w:szCs w:val="28"/>
        </w:rPr>
        <w:t xml:space="preserve"> </w:t>
      </w:r>
      <w:r w:rsidRPr="00C60278">
        <w:rPr>
          <w:rFonts w:ascii="Times New Roman" w:hAnsi="Times New Roman" w:cs="Times New Roman"/>
          <w:color w:val="000000"/>
          <w:sz w:val="28"/>
          <w:szCs w:val="28"/>
        </w:rPr>
        <w:t xml:space="preserve">видна </w:t>
      </w:r>
      <w:r w:rsidR="009B3947" w:rsidRPr="00C60278">
        <w:rPr>
          <w:rFonts w:ascii="Times New Roman" w:hAnsi="Times New Roman" w:cs="Times New Roman"/>
          <w:color w:val="000000"/>
          <w:sz w:val="28"/>
          <w:szCs w:val="28"/>
        </w:rPr>
        <w:t>семенная кожура, состоящая из нескольких слоев: эпидермальный слой представлен крупными радиально вытянутыми клетками, с утолщенными одревесневшими темно</w:t>
      </w:r>
      <w:r w:rsidRPr="00C60278">
        <w:rPr>
          <w:rFonts w:ascii="Times New Roman" w:hAnsi="Times New Roman" w:cs="Times New Roman"/>
          <w:color w:val="000000"/>
          <w:sz w:val="28"/>
          <w:szCs w:val="28"/>
        </w:rPr>
        <w:t xml:space="preserve"> </w:t>
      </w:r>
      <w:r w:rsidR="009B3947" w:rsidRPr="00C60278">
        <w:rPr>
          <w:rFonts w:ascii="Times New Roman" w:hAnsi="Times New Roman" w:cs="Times New Roman"/>
          <w:color w:val="000000"/>
          <w:sz w:val="28"/>
          <w:szCs w:val="28"/>
        </w:rPr>
        <w:t>-</w:t>
      </w:r>
      <w:r w:rsidRPr="00C60278">
        <w:rPr>
          <w:rFonts w:ascii="Times New Roman" w:hAnsi="Times New Roman" w:cs="Times New Roman"/>
          <w:color w:val="000000"/>
          <w:sz w:val="28"/>
          <w:szCs w:val="28"/>
        </w:rPr>
        <w:t xml:space="preserve"> </w:t>
      </w:r>
      <w:r w:rsidR="009B3947" w:rsidRPr="00C60278">
        <w:rPr>
          <w:rFonts w:ascii="Times New Roman" w:hAnsi="Times New Roman" w:cs="Times New Roman"/>
          <w:color w:val="000000"/>
          <w:sz w:val="28"/>
          <w:szCs w:val="28"/>
        </w:rPr>
        <w:t>желтыми оболочками, пронизанными порами. Под ним расположен склеренхимный слой, состоящий из 4-6 рядов сильно одревесневших каменистых клеток. Далее лежит слой спавшихея клеток, а за ним один ряд очень крупных тонкостенных 4-угольных клеток, содержащих маслянистые включения в виде капель лимонно-желтого цвета. Самый внутренний слой семенной кожуры</w:t>
      </w:r>
      <w:r w:rsidRPr="00C60278">
        <w:rPr>
          <w:rFonts w:ascii="Times New Roman" w:hAnsi="Times New Roman" w:cs="Times New Roman"/>
          <w:color w:val="000000"/>
          <w:sz w:val="28"/>
          <w:szCs w:val="28"/>
        </w:rPr>
        <w:t xml:space="preserve"> - </w:t>
      </w:r>
      <w:r w:rsidR="009B3947" w:rsidRPr="00C60278">
        <w:rPr>
          <w:rFonts w:ascii="Times New Roman" w:hAnsi="Times New Roman" w:cs="Times New Roman"/>
          <w:color w:val="000000"/>
          <w:sz w:val="28"/>
          <w:szCs w:val="28"/>
        </w:rPr>
        <w:t>бесструктурная спавшаяся тонкостенная ткань. Эндосперм семени состоит из небольших многоугольных клеток, содержащих капли жирного масла и мелкие алейроновые зерна (</w:t>
      </w:r>
      <w:r w:rsidR="009B3947" w:rsidRPr="00C60278">
        <w:rPr>
          <w:rFonts w:ascii="Times New Roman" w:hAnsi="Times New Roman" w:cs="Times New Roman"/>
          <w:color w:val="000000"/>
          <w:sz w:val="28"/>
        </w:rPr>
        <w:t>Рис 6</w:t>
      </w:r>
      <w:r w:rsidR="009B3947" w:rsidRPr="00C60278">
        <w:rPr>
          <w:rFonts w:ascii="Times New Roman" w:hAnsi="Times New Roman" w:cs="Times New Roman"/>
          <w:color w:val="000000"/>
          <w:sz w:val="28"/>
          <w:szCs w:val="28"/>
        </w:rPr>
        <w:t>).</w:t>
      </w:r>
    </w:p>
    <w:p w:rsidR="00C22554" w:rsidRPr="00C60278" w:rsidRDefault="00C22554" w:rsidP="00AA24DC">
      <w:pPr>
        <w:shd w:val="clear" w:color="000000" w:fill="auto"/>
        <w:suppressAutoHyphens/>
        <w:spacing w:line="360" w:lineRule="auto"/>
        <w:ind w:firstLine="709"/>
        <w:jc w:val="both"/>
        <w:rPr>
          <w:color w:val="000000"/>
          <w:sz w:val="28"/>
          <w:szCs w:val="28"/>
        </w:rPr>
      </w:pPr>
    </w:p>
    <w:p w:rsidR="00507624" w:rsidRPr="00C60278" w:rsidRDefault="00C0578C" w:rsidP="00952E1C">
      <w:pPr>
        <w:shd w:val="clear" w:color="000000" w:fill="auto"/>
        <w:suppressAutoHyphens/>
        <w:spacing w:line="360" w:lineRule="auto"/>
        <w:jc w:val="center"/>
        <w:rPr>
          <w:color w:val="000000"/>
          <w:sz w:val="28"/>
          <w:szCs w:val="28"/>
        </w:rPr>
      </w:pPr>
      <w:r>
        <w:rPr>
          <w:sz w:val="28"/>
        </w:rPr>
        <w:pict>
          <v:shape id="_x0000_i1030" type="#_x0000_t75" style="width:300.75pt;height:301.5pt;mso-wrap-distance-left:0;mso-wrap-distance-right:0;mso-position-horizontal:center;mso-position-vertical-relative:margin" o:preferrelative="f" o:allowincell="f" o:allowoverlap="f">
            <v:imagedata r:id="rId13" o:title=""/>
          </v:shape>
        </w:pict>
      </w:r>
    </w:p>
    <w:p w:rsidR="00507624" w:rsidRPr="00C60278" w:rsidRDefault="00AA24DC" w:rsidP="00952E1C">
      <w:pPr>
        <w:shd w:val="clear" w:color="000000" w:fill="auto"/>
        <w:suppressAutoHyphens/>
        <w:spacing w:line="360" w:lineRule="auto"/>
        <w:jc w:val="center"/>
        <w:rPr>
          <w:color w:val="000000"/>
          <w:sz w:val="28"/>
        </w:rPr>
      </w:pPr>
      <w:r w:rsidRPr="00C60278">
        <w:rPr>
          <w:color w:val="000000"/>
          <w:sz w:val="28"/>
        </w:rPr>
        <w:t>Рис 6</w:t>
      </w:r>
    </w:p>
    <w:p w:rsidR="00BD063A" w:rsidRPr="00C60278" w:rsidRDefault="00BD063A" w:rsidP="00952E1C">
      <w:pPr>
        <w:shd w:val="clear" w:color="000000" w:fill="auto"/>
        <w:suppressAutoHyphens/>
        <w:spacing w:line="360" w:lineRule="auto"/>
        <w:ind w:firstLine="709"/>
        <w:jc w:val="both"/>
        <w:rPr>
          <w:color w:val="000000"/>
          <w:sz w:val="28"/>
          <w:szCs w:val="28"/>
        </w:rPr>
      </w:pPr>
    </w:p>
    <w:p w:rsidR="00007A75" w:rsidRPr="00C60278" w:rsidRDefault="00007A75" w:rsidP="00952E1C">
      <w:pPr>
        <w:shd w:val="clear" w:color="000000" w:fill="auto"/>
        <w:suppressAutoHyphens/>
        <w:spacing w:line="360" w:lineRule="auto"/>
        <w:ind w:firstLine="709"/>
        <w:jc w:val="both"/>
        <w:rPr>
          <w:color w:val="000000"/>
          <w:sz w:val="28"/>
          <w:szCs w:val="28"/>
        </w:rPr>
      </w:pPr>
      <w:r w:rsidRPr="00C60278">
        <w:rPr>
          <w:color w:val="000000"/>
          <w:sz w:val="28"/>
          <w:szCs w:val="28"/>
        </w:rPr>
        <w:t>Химический состав:</w:t>
      </w:r>
    </w:p>
    <w:p w:rsidR="00007A75" w:rsidRPr="00C60278" w:rsidRDefault="00452334" w:rsidP="00952E1C">
      <w:pPr>
        <w:shd w:val="clear" w:color="000000" w:fill="auto"/>
        <w:suppressAutoHyphens/>
        <w:spacing w:line="360" w:lineRule="auto"/>
        <w:ind w:firstLine="709"/>
        <w:jc w:val="both"/>
        <w:rPr>
          <w:color w:val="000000"/>
          <w:sz w:val="28"/>
          <w:szCs w:val="28"/>
        </w:rPr>
      </w:pPr>
      <w:r w:rsidRPr="00C60278">
        <w:rPr>
          <w:color w:val="000000"/>
          <w:sz w:val="28"/>
          <w:szCs w:val="28"/>
        </w:rPr>
        <w:t>о</w:t>
      </w:r>
      <w:r w:rsidR="00007A75" w:rsidRPr="00C60278">
        <w:rPr>
          <w:color w:val="000000"/>
          <w:sz w:val="28"/>
          <w:szCs w:val="28"/>
        </w:rPr>
        <w:t xml:space="preserve">ткрыть природу действующих веществ лимонника пытались неоднократно. Длительное время считалось, что бодрящее действие плодов лимонника обусловливается комплексом веществ, преимущественно эфирным маслом и органическими кислотами. Первые исследования по разработке способа выделения лигнана из семян лимонника, выяснению химического строения и биологической активности относятся к началу 60-х годов </w:t>
      </w:r>
      <w:r w:rsidR="00007A75" w:rsidRPr="00C60278">
        <w:rPr>
          <w:color w:val="000000"/>
          <w:sz w:val="28"/>
          <w:szCs w:val="28"/>
          <w:lang w:val="en-US"/>
        </w:rPr>
        <w:t>XIX</w:t>
      </w:r>
      <w:r w:rsidR="00007A75" w:rsidRPr="00C60278">
        <w:rPr>
          <w:color w:val="000000"/>
          <w:sz w:val="28"/>
          <w:szCs w:val="28"/>
        </w:rPr>
        <w:t xml:space="preserve"> в. (Д.А.Баландин). Этим лигнаном оказался схизандрин. Сейчас известно, что в лимоннике присутствует до 10 лигнанов и содержатся они во всех частях растения. Сумма лигнанов в сочном околоплоднике и семенах увеличивается по мере созревания плодов. В околоплоднике зрелых плодов лигнанов 4—5 </w:t>
      </w:r>
      <w:r w:rsidR="00007A75" w:rsidRPr="00C60278">
        <w:rPr>
          <w:iCs/>
          <w:color w:val="000000"/>
          <w:sz w:val="28"/>
          <w:szCs w:val="28"/>
        </w:rPr>
        <w:t xml:space="preserve">%. </w:t>
      </w:r>
      <w:r w:rsidR="00007A75" w:rsidRPr="00C60278">
        <w:rPr>
          <w:color w:val="000000"/>
          <w:sz w:val="28"/>
          <w:szCs w:val="28"/>
        </w:rPr>
        <w:t>Такое же их количество в это время содержится в семенах. В коре стеблей лианы содержание лигнанов колеблется от 5 до 9 %, древесина стеблей бедна лигнанами.</w:t>
      </w:r>
      <w:r w:rsidR="00007A75" w:rsidRPr="00C60278">
        <w:rPr>
          <w:color w:val="000000"/>
          <w:sz w:val="28"/>
          <w:szCs w:val="23"/>
        </w:rPr>
        <w:t xml:space="preserve"> </w:t>
      </w:r>
      <w:r w:rsidR="00007A75" w:rsidRPr="00C60278">
        <w:rPr>
          <w:color w:val="000000"/>
          <w:sz w:val="28"/>
          <w:szCs w:val="28"/>
        </w:rPr>
        <w:t>Основным лигнаном в лимоннике является схизандрин, расположение колец в котором оказалось несколько иным, чем в ранее известных лигнанах (моноциклическое октановое кольцо, конденсированное с ароматическими кольцами). Другими лигнанами являются дезоксисхизандрин (без гидрокси-ла в октановом кольце), в-схизандрин (в кольце В вместо двух метоксильных групп метилендиоксигруппа) и схизандрол (в кольце А вместо метоксильной группы у С-1 гидроксильная группа).</w:t>
      </w:r>
    </w:p>
    <w:p w:rsidR="00007A75" w:rsidRPr="00C60278" w:rsidRDefault="00007A75" w:rsidP="00952E1C">
      <w:pPr>
        <w:shd w:val="clear" w:color="000000" w:fill="auto"/>
        <w:suppressAutoHyphens/>
        <w:spacing w:line="360" w:lineRule="auto"/>
        <w:ind w:firstLine="709"/>
        <w:jc w:val="both"/>
        <w:rPr>
          <w:color w:val="000000"/>
          <w:sz w:val="28"/>
          <w:szCs w:val="28"/>
        </w:rPr>
      </w:pPr>
      <w:r w:rsidRPr="00C60278">
        <w:rPr>
          <w:color w:val="000000"/>
          <w:sz w:val="28"/>
          <w:szCs w:val="28"/>
        </w:rPr>
        <w:t xml:space="preserve">Из других фенольных соединений в лимоннике присутствуют флавонои-ды, катехины и антоцианы. Все части лимонника содержат эфирное масло, причем в наибольшем количестве (до 3 %) кора стеблей. Эфирное масло листьев и коры обладает лимонным запахом; эфирное масло семян имеет смолистый запах. В сочном околоплоднике много органических кислот, содержание которых (на сухую массу плодов) достигает: лимонной кислоты — 11 %, яблочной — 10 </w:t>
      </w:r>
      <w:r w:rsidRPr="00C60278">
        <w:rPr>
          <w:iCs/>
          <w:color w:val="000000"/>
          <w:sz w:val="28"/>
          <w:szCs w:val="28"/>
        </w:rPr>
        <w:t xml:space="preserve">%, </w:t>
      </w:r>
      <w:r w:rsidRPr="00C60278">
        <w:rPr>
          <w:color w:val="000000"/>
          <w:sz w:val="28"/>
          <w:szCs w:val="28"/>
        </w:rPr>
        <w:t>аскорбиновой — до 500 мг/100 г; в мякоти имеются так</w:t>
      </w:r>
      <w:r w:rsidR="00C62EA0" w:rsidRPr="00C60278">
        <w:rPr>
          <w:color w:val="000000"/>
          <w:sz w:val="28"/>
          <w:szCs w:val="28"/>
        </w:rPr>
        <w:t>же пектиновые вещества и сахара, железо, фосфор, кальций, марганец, кремний.</w:t>
      </w:r>
      <w:r w:rsidRPr="00C60278">
        <w:rPr>
          <w:color w:val="000000"/>
          <w:sz w:val="28"/>
          <w:szCs w:val="28"/>
        </w:rPr>
        <w:t xml:space="preserve"> Семенное ядро богато жирным маслом.</w:t>
      </w:r>
    </w:p>
    <w:p w:rsidR="0029431B" w:rsidRPr="00C60278" w:rsidRDefault="00762FCA" w:rsidP="00952E1C">
      <w:pPr>
        <w:shd w:val="clear" w:color="000000" w:fill="auto"/>
        <w:suppressAutoHyphens/>
        <w:spacing w:line="360" w:lineRule="auto"/>
        <w:ind w:firstLine="709"/>
        <w:jc w:val="both"/>
        <w:rPr>
          <w:color w:val="000000"/>
          <w:sz w:val="28"/>
          <w:szCs w:val="32"/>
        </w:rPr>
      </w:pPr>
      <w:r w:rsidRPr="00C60278">
        <w:rPr>
          <w:color w:val="000000"/>
          <w:sz w:val="28"/>
          <w:szCs w:val="32"/>
        </w:rPr>
        <w:t xml:space="preserve">Лекарственные средства </w:t>
      </w:r>
      <w:r w:rsidR="00C62EA0" w:rsidRPr="00C60278">
        <w:rPr>
          <w:color w:val="000000"/>
          <w:sz w:val="28"/>
          <w:szCs w:val="32"/>
        </w:rPr>
        <w:t>и применение:</w:t>
      </w:r>
    </w:p>
    <w:p w:rsidR="00AA24DC" w:rsidRPr="00C60278" w:rsidRDefault="000A3D87" w:rsidP="00952E1C">
      <w:pPr>
        <w:shd w:val="clear" w:color="000000" w:fill="auto"/>
        <w:suppressAutoHyphens/>
        <w:spacing w:line="360" w:lineRule="auto"/>
        <w:ind w:firstLine="709"/>
        <w:jc w:val="both"/>
        <w:rPr>
          <w:color w:val="000000"/>
          <w:sz w:val="28"/>
          <w:szCs w:val="28"/>
        </w:rPr>
      </w:pPr>
      <w:r w:rsidRPr="00C60278">
        <w:rPr>
          <w:color w:val="000000"/>
          <w:sz w:val="28"/>
          <w:szCs w:val="28"/>
        </w:rPr>
        <w:t>п</w:t>
      </w:r>
      <w:r w:rsidR="00C62EA0" w:rsidRPr="00C60278">
        <w:rPr>
          <w:color w:val="000000"/>
          <w:sz w:val="28"/>
          <w:szCs w:val="28"/>
        </w:rPr>
        <w:t>лоды в свежем и сухом виде употребляются жителями Дальнего Востока и китайцами в качестве стимулирующего, укрепляющего средства, придающего силу и бодрость и снимающего усталость.</w:t>
      </w:r>
      <w:r w:rsidR="00B12C4E" w:rsidRPr="00C60278">
        <w:rPr>
          <w:color w:val="000000"/>
          <w:sz w:val="28"/>
          <w:szCs w:val="23"/>
        </w:rPr>
        <w:t xml:space="preserve"> </w:t>
      </w:r>
      <w:r w:rsidR="00B12C4E" w:rsidRPr="00C60278">
        <w:rPr>
          <w:color w:val="000000"/>
          <w:sz w:val="28"/>
          <w:szCs w:val="28"/>
        </w:rPr>
        <w:t>Действие проявляется уже после однократного приема, причем повышение работоспособности происходит мягко, без субъективно ощущаемого возбуждения. В процессе лечения препаратами лимонника наблюдается увеличение массы тела, мышечной силы, жизненной емкости легких. Препараты лимонника полезны при функциональных расстройствах нервной системы. Показаны для лечения гастритов с пониженной кислотностью желудочного сока</w:t>
      </w:r>
      <w:r w:rsidR="00B12C4E" w:rsidRPr="00C60278">
        <w:rPr>
          <w:color w:val="000000"/>
          <w:sz w:val="28"/>
          <w:szCs w:val="23"/>
        </w:rPr>
        <w:t xml:space="preserve">. </w:t>
      </w:r>
      <w:r w:rsidR="00C62EA0" w:rsidRPr="00C60278">
        <w:rPr>
          <w:color w:val="000000"/>
          <w:sz w:val="28"/>
          <w:szCs w:val="28"/>
        </w:rPr>
        <w:t>В китайской народной медицине лимонник</w:t>
      </w:r>
      <w:r w:rsidR="006B11B1" w:rsidRPr="00C60278">
        <w:rPr>
          <w:color w:val="000000"/>
          <w:sz w:val="28"/>
          <w:szCs w:val="28"/>
        </w:rPr>
        <w:t xml:space="preserve"> применяется в виде настоя, отвара, порошка для лечения весьма разнообразных заболеваний: неврастении, депрессии у душевнобольных, бронхиальной астмы, бронхитов, морской болезни, половой слабости, гонореи, дизентерии, простудных заболеваний.</w:t>
      </w:r>
      <w:r w:rsidR="00B12C4E" w:rsidRPr="00C60278">
        <w:rPr>
          <w:color w:val="000000"/>
          <w:sz w:val="28"/>
          <w:szCs w:val="28"/>
        </w:rPr>
        <w:t xml:space="preserve"> Лимонник — доступное лекарственное средство. Однако лечение должно проводится по указанию врача, поскольку при передозировке возможно перевозбуждение нервной и сердечной деятельности; не следует принимать в вечерние часы во избежание нарушения сна. Отмечены случаи (правда, редкие) аллергических проявлений, например крапивницы; в этом случае употребление лимонника должно быть прекращено.</w:t>
      </w:r>
    </w:p>
    <w:p w:rsidR="00AA24DC" w:rsidRPr="00C60278" w:rsidRDefault="00B12C4E" w:rsidP="00AA24DC">
      <w:pPr>
        <w:shd w:val="clear" w:color="000000" w:fill="auto"/>
        <w:suppressAutoHyphens/>
        <w:spacing w:line="360" w:lineRule="auto"/>
        <w:ind w:firstLine="709"/>
        <w:jc w:val="both"/>
        <w:rPr>
          <w:color w:val="000000"/>
          <w:sz w:val="28"/>
          <w:szCs w:val="28"/>
        </w:rPr>
      </w:pPr>
      <w:r w:rsidRPr="00C60278">
        <w:rPr>
          <w:color w:val="000000"/>
          <w:sz w:val="28"/>
          <w:szCs w:val="28"/>
        </w:rPr>
        <w:t>Сок лимонника используется как напиток.</w:t>
      </w:r>
    </w:p>
    <w:p w:rsidR="00AA24DC" w:rsidRPr="00C60278" w:rsidRDefault="006B11B1" w:rsidP="00AA24DC">
      <w:pPr>
        <w:shd w:val="clear" w:color="000000" w:fill="auto"/>
        <w:suppressAutoHyphens/>
        <w:spacing w:line="360" w:lineRule="auto"/>
        <w:ind w:firstLine="709"/>
        <w:jc w:val="both"/>
        <w:rPr>
          <w:color w:val="000000"/>
          <w:sz w:val="28"/>
          <w:szCs w:val="28"/>
        </w:rPr>
      </w:pPr>
      <w:r w:rsidRPr="00C60278">
        <w:rPr>
          <w:color w:val="000000"/>
          <w:sz w:val="28"/>
          <w:szCs w:val="28"/>
        </w:rPr>
        <w:t>В научной медицине используют плоды, семена, а также кору, из которых приготавливают отвары и вытяжки. На сегодняшний день несколькими Российскими предприятиями выпускаются препараты «Лимонника семян настойка», «</w:t>
      </w:r>
      <w:r w:rsidR="00996E6D" w:rsidRPr="00C60278">
        <w:rPr>
          <w:color w:val="000000"/>
          <w:sz w:val="28"/>
          <w:szCs w:val="28"/>
        </w:rPr>
        <w:t>Л</w:t>
      </w:r>
      <w:r w:rsidRPr="00C60278">
        <w:rPr>
          <w:color w:val="000000"/>
          <w:sz w:val="28"/>
          <w:szCs w:val="28"/>
        </w:rPr>
        <w:t>имонника плодов настойка</w:t>
      </w:r>
      <w:r w:rsidR="00996E6D" w:rsidRPr="00C60278">
        <w:rPr>
          <w:color w:val="000000"/>
          <w:sz w:val="28"/>
          <w:szCs w:val="28"/>
        </w:rPr>
        <w:t xml:space="preserve">», лимонника китайского семян масло в лекарственной форме – капсулы «Ликол», </w:t>
      </w:r>
      <w:r w:rsidR="0029431B" w:rsidRPr="00C60278">
        <w:rPr>
          <w:color w:val="000000"/>
          <w:sz w:val="28"/>
          <w:szCs w:val="28"/>
        </w:rPr>
        <w:t>экстракт семян лимонника входит</w:t>
      </w:r>
      <w:r w:rsidR="00996E6D" w:rsidRPr="00C60278">
        <w:rPr>
          <w:color w:val="000000"/>
          <w:sz w:val="28"/>
          <w:szCs w:val="28"/>
        </w:rPr>
        <w:t xml:space="preserve"> состав препарата «Элима».</w:t>
      </w:r>
    </w:p>
    <w:p w:rsidR="0029431B" w:rsidRPr="00C60278" w:rsidRDefault="00996E6D" w:rsidP="00AA24DC">
      <w:pPr>
        <w:shd w:val="clear" w:color="000000" w:fill="auto"/>
        <w:suppressAutoHyphens/>
        <w:spacing w:line="360" w:lineRule="auto"/>
        <w:ind w:firstLine="709"/>
        <w:jc w:val="both"/>
        <w:rPr>
          <w:color w:val="000000"/>
          <w:sz w:val="28"/>
          <w:szCs w:val="28"/>
        </w:rPr>
      </w:pPr>
      <w:r w:rsidRPr="00C60278">
        <w:rPr>
          <w:color w:val="000000"/>
          <w:sz w:val="28"/>
          <w:szCs w:val="28"/>
        </w:rPr>
        <w:t xml:space="preserve">Известен ряд биологически активных добовок к пище, содержащих сок плодов лимонника, </w:t>
      </w:r>
      <w:r w:rsidRPr="00C60278">
        <w:rPr>
          <w:b/>
          <w:color w:val="000000"/>
          <w:sz w:val="28"/>
          <w:szCs w:val="28"/>
        </w:rPr>
        <w:t>настойку лимонника (</w:t>
      </w:r>
      <w:r w:rsidRPr="00C60278">
        <w:rPr>
          <w:b/>
          <w:color w:val="000000"/>
          <w:sz w:val="28"/>
          <w:szCs w:val="28"/>
          <w:lang w:val="en-US"/>
        </w:rPr>
        <w:t>Tinctura</w:t>
      </w:r>
      <w:r w:rsidRPr="00C60278">
        <w:rPr>
          <w:b/>
          <w:color w:val="000000"/>
          <w:sz w:val="28"/>
          <w:szCs w:val="28"/>
        </w:rPr>
        <w:t xml:space="preserve"> </w:t>
      </w:r>
      <w:r w:rsidRPr="00C60278">
        <w:rPr>
          <w:b/>
          <w:color w:val="000000"/>
          <w:sz w:val="28"/>
          <w:szCs w:val="28"/>
          <w:lang w:val="en-US"/>
        </w:rPr>
        <w:t>Schizadrae</w:t>
      </w:r>
      <w:r w:rsidRPr="00C60278">
        <w:rPr>
          <w:b/>
          <w:color w:val="000000"/>
          <w:sz w:val="28"/>
          <w:szCs w:val="28"/>
        </w:rPr>
        <w:t>)</w:t>
      </w:r>
      <w:r w:rsidRPr="00C60278">
        <w:rPr>
          <w:color w:val="000000"/>
          <w:sz w:val="28"/>
          <w:szCs w:val="28"/>
        </w:rPr>
        <w:t xml:space="preserve"> 1:5 на 95% спирте – прозрачная жидкость вишнево – красного цвета, горько – кислого вкуса.</w:t>
      </w:r>
    </w:p>
    <w:p w:rsidR="00AA24DC" w:rsidRPr="00C60278" w:rsidRDefault="00996E6D" w:rsidP="00AA24DC">
      <w:pPr>
        <w:shd w:val="clear" w:color="000000" w:fill="auto"/>
        <w:suppressAutoHyphens/>
        <w:spacing w:line="360" w:lineRule="auto"/>
        <w:ind w:firstLine="709"/>
        <w:jc w:val="both"/>
        <w:rPr>
          <w:color w:val="000000"/>
          <w:sz w:val="28"/>
          <w:szCs w:val="28"/>
        </w:rPr>
      </w:pPr>
      <w:r w:rsidRPr="00C60278">
        <w:rPr>
          <w:color w:val="000000"/>
          <w:sz w:val="28"/>
          <w:szCs w:val="28"/>
        </w:rPr>
        <w:t>Форма выпуска:</w:t>
      </w:r>
      <w:r w:rsidR="00AA24DC" w:rsidRPr="00C60278">
        <w:rPr>
          <w:color w:val="000000"/>
          <w:sz w:val="28"/>
          <w:szCs w:val="28"/>
        </w:rPr>
        <w:t xml:space="preserve"> </w:t>
      </w:r>
      <w:r w:rsidRPr="00C60278">
        <w:rPr>
          <w:color w:val="000000"/>
          <w:sz w:val="28"/>
          <w:szCs w:val="28"/>
        </w:rPr>
        <w:t>во флаконах по 50 мл.</w:t>
      </w:r>
    </w:p>
    <w:p w:rsidR="00AA24DC" w:rsidRPr="00C60278" w:rsidRDefault="00996E6D" w:rsidP="00AA24DC">
      <w:pPr>
        <w:shd w:val="clear" w:color="000000" w:fill="auto"/>
        <w:suppressAutoHyphens/>
        <w:spacing w:line="360" w:lineRule="auto"/>
        <w:ind w:firstLine="709"/>
        <w:jc w:val="both"/>
        <w:rPr>
          <w:color w:val="000000"/>
          <w:sz w:val="28"/>
          <w:szCs w:val="28"/>
        </w:rPr>
      </w:pPr>
      <w:r w:rsidRPr="00C60278">
        <w:rPr>
          <w:color w:val="000000"/>
          <w:sz w:val="28"/>
          <w:szCs w:val="28"/>
        </w:rPr>
        <w:t>Хранение: в защищенном от света месте.</w:t>
      </w:r>
    </w:p>
    <w:p w:rsidR="000A3D87" w:rsidRPr="00C60278" w:rsidRDefault="000A3D87" w:rsidP="00AA24DC">
      <w:pPr>
        <w:shd w:val="clear" w:color="000000" w:fill="auto"/>
        <w:suppressAutoHyphens/>
        <w:spacing w:line="360" w:lineRule="auto"/>
        <w:ind w:firstLine="709"/>
        <w:jc w:val="both"/>
        <w:rPr>
          <w:color w:val="000000"/>
          <w:sz w:val="28"/>
          <w:szCs w:val="28"/>
        </w:rPr>
      </w:pPr>
    </w:p>
    <w:p w:rsidR="00B530A0" w:rsidRPr="00C60278" w:rsidRDefault="00952E1C" w:rsidP="00AA24DC">
      <w:pPr>
        <w:shd w:val="clear" w:color="000000" w:fill="auto"/>
        <w:suppressAutoHyphens/>
        <w:spacing w:line="360" w:lineRule="auto"/>
        <w:ind w:firstLine="709"/>
        <w:jc w:val="center"/>
        <w:rPr>
          <w:b/>
          <w:color w:val="000000"/>
          <w:sz w:val="28"/>
          <w:szCs w:val="36"/>
        </w:rPr>
      </w:pPr>
      <w:r w:rsidRPr="00C60278">
        <w:rPr>
          <w:b/>
          <w:color w:val="000000"/>
          <w:sz w:val="28"/>
          <w:szCs w:val="36"/>
        </w:rPr>
        <w:t xml:space="preserve">3.5 </w:t>
      </w:r>
      <w:r w:rsidR="00B530A0" w:rsidRPr="00C60278">
        <w:rPr>
          <w:b/>
          <w:color w:val="000000"/>
          <w:sz w:val="28"/>
          <w:szCs w:val="36"/>
        </w:rPr>
        <w:t>Родиола розовая (</w:t>
      </w:r>
      <w:r w:rsidR="00B530A0" w:rsidRPr="00C60278">
        <w:rPr>
          <w:b/>
          <w:color w:val="000000"/>
          <w:sz w:val="28"/>
          <w:szCs w:val="36"/>
          <w:lang w:val="en-US"/>
        </w:rPr>
        <w:t>Rhodiola</w:t>
      </w:r>
      <w:r w:rsidR="00B530A0" w:rsidRPr="00C60278">
        <w:rPr>
          <w:b/>
          <w:color w:val="000000"/>
          <w:sz w:val="28"/>
          <w:szCs w:val="36"/>
        </w:rPr>
        <w:t xml:space="preserve"> </w:t>
      </w:r>
      <w:r w:rsidR="00B530A0" w:rsidRPr="00C60278">
        <w:rPr>
          <w:b/>
          <w:color w:val="000000"/>
          <w:sz w:val="28"/>
          <w:szCs w:val="36"/>
          <w:lang w:val="en-US"/>
        </w:rPr>
        <w:t>rosea</w:t>
      </w:r>
      <w:r w:rsidR="00B530A0" w:rsidRPr="00C60278">
        <w:rPr>
          <w:b/>
          <w:color w:val="000000"/>
          <w:sz w:val="28"/>
          <w:szCs w:val="36"/>
        </w:rPr>
        <w:t>)</w:t>
      </w:r>
    </w:p>
    <w:p w:rsidR="00952E1C" w:rsidRPr="00C60278" w:rsidRDefault="00952E1C" w:rsidP="00952E1C">
      <w:pPr>
        <w:shd w:val="clear" w:color="000000" w:fill="auto"/>
        <w:suppressAutoHyphens/>
        <w:spacing w:line="360" w:lineRule="auto"/>
        <w:ind w:firstLine="709"/>
        <w:rPr>
          <w:color w:val="000000"/>
          <w:sz w:val="28"/>
          <w:szCs w:val="36"/>
        </w:rPr>
      </w:pPr>
    </w:p>
    <w:p w:rsidR="00007A75" w:rsidRPr="00C60278" w:rsidRDefault="00B530A0" w:rsidP="00952E1C">
      <w:pPr>
        <w:shd w:val="clear" w:color="000000" w:fill="auto"/>
        <w:suppressAutoHyphens/>
        <w:spacing w:line="360" w:lineRule="auto"/>
        <w:ind w:firstLine="709"/>
        <w:jc w:val="both"/>
        <w:rPr>
          <w:color w:val="000000"/>
          <w:sz w:val="28"/>
          <w:szCs w:val="36"/>
        </w:rPr>
      </w:pPr>
      <w:r w:rsidRPr="00C60278">
        <w:rPr>
          <w:color w:val="000000"/>
          <w:sz w:val="28"/>
          <w:szCs w:val="36"/>
        </w:rPr>
        <w:t xml:space="preserve">Семейство толстянковые – </w:t>
      </w:r>
      <w:r w:rsidRPr="00C60278">
        <w:rPr>
          <w:color w:val="000000"/>
          <w:sz w:val="28"/>
          <w:szCs w:val="36"/>
          <w:lang w:val="en-US"/>
        </w:rPr>
        <w:t>Crassulaceae</w:t>
      </w:r>
    </w:p>
    <w:p w:rsidR="00B530A0" w:rsidRPr="00C60278" w:rsidRDefault="00B530A0" w:rsidP="00952E1C">
      <w:pPr>
        <w:shd w:val="clear" w:color="000000" w:fill="auto"/>
        <w:suppressAutoHyphens/>
        <w:spacing w:line="360" w:lineRule="auto"/>
        <w:ind w:firstLine="709"/>
        <w:jc w:val="both"/>
        <w:rPr>
          <w:color w:val="000000"/>
          <w:sz w:val="28"/>
          <w:szCs w:val="36"/>
        </w:rPr>
      </w:pPr>
      <w:r w:rsidRPr="00C60278">
        <w:rPr>
          <w:color w:val="000000"/>
          <w:sz w:val="28"/>
          <w:szCs w:val="36"/>
        </w:rPr>
        <w:t>Сырье: корневища с корнями родиолы розовой</w:t>
      </w:r>
    </w:p>
    <w:p w:rsidR="00B530A0" w:rsidRPr="00C60278" w:rsidRDefault="00CE1F56" w:rsidP="00952E1C">
      <w:pPr>
        <w:shd w:val="clear" w:color="000000" w:fill="auto"/>
        <w:suppressAutoHyphens/>
        <w:spacing w:line="360" w:lineRule="auto"/>
        <w:ind w:firstLine="709"/>
        <w:jc w:val="both"/>
        <w:rPr>
          <w:color w:val="000000"/>
          <w:sz w:val="28"/>
          <w:szCs w:val="32"/>
        </w:rPr>
      </w:pPr>
      <w:r w:rsidRPr="00C60278">
        <w:rPr>
          <w:color w:val="000000"/>
          <w:sz w:val="28"/>
          <w:szCs w:val="36"/>
          <w:lang w:val="en-US"/>
        </w:rPr>
        <w:t>Rhizomata</w:t>
      </w:r>
      <w:r w:rsidRPr="00C60278">
        <w:rPr>
          <w:color w:val="000000"/>
          <w:sz w:val="28"/>
          <w:szCs w:val="36"/>
        </w:rPr>
        <w:t xml:space="preserve"> </w:t>
      </w:r>
      <w:r w:rsidRPr="00C60278">
        <w:rPr>
          <w:color w:val="000000"/>
          <w:sz w:val="28"/>
          <w:szCs w:val="36"/>
          <w:lang w:val="en-US"/>
        </w:rPr>
        <w:t>cum</w:t>
      </w:r>
      <w:r w:rsidRPr="00C60278">
        <w:rPr>
          <w:color w:val="000000"/>
          <w:sz w:val="28"/>
          <w:szCs w:val="36"/>
        </w:rPr>
        <w:t xml:space="preserve"> </w:t>
      </w:r>
      <w:r w:rsidRPr="00C60278">
        <w:rPr>
          <w:color w:val="000000"/>
          <w:sz w:val="28"/>
          <w:szCs w:val="36"/>
          <w:lang w:val="en-US"/>
        </w:rPr>
        <w:t>radicibus</w:t>
      </w:r>
      <w:r w:rsidRPr="00C60278">
        <w:rPr>
          <w:color w:val="000000"/>
          <w:sz w:val="28"/>
          <w:szCs w:val="36"/>
        </w:rPr>
        <w:t xml:space="preserve"> </w:t>
      </w:r>
      <w:r w:rsidRPr="00C60278">
        <w:rPr>
          <w:color w:val="000000"/>
          <w:sz w:val="28"/>
          <w:szCs w:val="36"/>
          <w:lang w:val="en-US"/>
        </w:rPr>
        <w:t>Rhodiolae</w:t>
      </w:r>
      <w:r w:rsidRPr="00C60278">
        <w:rPr>
          <w:color w:val="000000"/>
          <w:sz w:val="28"/>
          <w:szCs w:val="36"/>
        </w:rPr>
        <w:t xml:space="preserve"> </w:t>
      </w:r>
      <w:r w:rsidRPr="00C60278">
        <w:rPr>
          <w:color w:val="000000"/>
          <w:sz w:val="28"/>
          <w:szCs w:val="36"/>
          <w:lang w:val="en-US"/>
        </w:rPr>
        <w:t>roseae</w:t>
      </w:r>
    </w:p>
    <w:p w:rsidR="00CE1F56" w:rsidRPr="00C60278" w:rsidRDefault="00CE1F56" w:rsidP="00952E1C">
      <w:pPr>
        <w:shd w:val="clear" w:color="000000" w:fill="auto"/>
        <w:suppressAutoHyphens/>
        <w:spacing w:line="360" w:lineRule="auto"/>
        <w:ind w:firstLine="709"/>
        <w:jc w:val="both"/>
        <w:rPr>
          <w:color w:val="000000"/>
          <w:sz w:val="28"/>
          <w:szCs w:val="32"/>
        </w:rPr>
      </w:pPr>
      <w:r w:rsidRPr="00C60278">
        <w:rPr>
          <w:color w:val="000000"/>
          <w:sz w:val="28"/>
          <w:szCs w:val="32"/>
        </w:rPr>
        <w:t>Распространение:</w:t>
      </w:r>
      <w:r w:rsidR="00952E1C" w:rsidRPr="00C60278">
        <w:rPr>
          <w:color w:val="000000"/>
          <w:sz w:val="28"/>
          <w:szCs w:val="32"/>
        </w:rPr>
        <w:t xml:space="preserve"> </w:t>
      </w:r>
      <w:r w:rsidR="000A3D87" w:rsidRPr="00C60278">
        <w:rPr>
          <w:color w:val="000000"/>
          <w:sz w:val="28"/>
          <w:szCs w:val="28"/>
        </w:rPr>
        <w:t>р</w:t>
      </w:r>
      <w:r w:rsidRPr="00C60278">
        <w:rPr>
          <w:color w:val="000000"/>
          <w:sz w:val="28"/>
          <w:szCs w:val="28"/>
        </w:rPr>
        <w:t>астет в полярно-арктической и альпийской областях, равнинных и горных тундрах севера европейской части России и Сибири, горах Алтая, Восточной Сибири, на Тянь-Шане и Дальнем Востоке. Основные промышленные заросли находятся на Алтае на высоте 1500—2500 м над уровнем моря. Предпочитает каменистые и щебнистые склоны, увлажненные почвы по берегам горных рек и ручьев.</w:t>
      </w:r>
    </w:p>
    <w:p w:rsidR="00B12C4E" w:rsidRPr="00C60278" w:rsidRDefault="00B12C4E" w:rsidP="00952E1C">
      <w:pPr>
        <w:shd w:val="clear" w:color="000000" w:fill="auto"/>
        <w:suppressAutoHyphens/>
        <w:spacing w:line="360" w:lineRule="auto"/>
        <w:ind w:firstLine="709"/>
        <w:jc w:val="both"/>
        <w:rPr>
          <w:noProof/>
          <w:color w:val="000000"/>
          <w:sz w:val="28"/>
          <w:szCs w:val="28"/>
        </w:rPr>
      </w:pPr>
      <w:r w:rsidRPr="00C60278">
        <w:rPr>
          <w:noProof/>
          <w:color w:val="000000"/>
          <w:sz w:val="28"/>
          <w:szCs w:val="32"/>
        </w:rPr>
        <w:t>Внешние признаки растения</w:t>
      </w:r>
      <w:r w:rsidRPr="00C60278">
        <w:rPr>
          <w:noProof/>
          <w:color w:val="000000"/>
          <w:sz w:val="28"/>
          <w:szCs w:val="28"/>
        </w:rPr>
        <w:t>:</w:t>
      </w:r>
    </w:p>
    <w:p w:rsidR="00EB370C" w:rsidRPr="00C60278" w:rsidRDefault="000A3D87" w:rsidP="00952E1C">
      <w:pPr>
        <w:shd w:val="clear" w:color="000000" w:fill="auto"/>
        <w:suppressAutoHyphens/>
        <w:spacing w:line="360" w:lineRule="auto"/>
        <w:ind w:firstLine="709"/>
        <w:jc w:val="both"/>
        <w:rPr>
          <w:color w:val="000000"/>
          <w:sz w:val="28"/>
          <w:szCs w:val="28"/>
        </w:rPr>
      </w:pPr>
      <w:r w:rsidRPr="00C60278">
        <w:rPr>
          <w:color w:val="000000"/>
          <w:sz w:val="28"/>
          <w:szCs w:val="28"/>
        </w:rPr>
        <w:t>м</w:t>
      </w:r>
      <w:r w:rsidR="00B12C4E" w:rsidRPr="00C60278">
        <w:rPr>
          <w:color w:val="000000"/>
          <w:sz w:val="28"/>
          <w:szCs w:val="28"/>
        </w:rPr>
        <w:t>ноголетнее травянистое растение с толстым клубневидным корневищем и несколькими неветвистыми стеблями, высотой до 50 см. Листья мясистые, густо расположенные, сидячие, очередные, продолговато-яйцевидные, заостренные, длиной 3—5 см. Цветки с 5-членным околоцветником, желтые или красновато-бурые, собраны в густые щитковидные соцветия. Плоды — многолистовки</w:t>
      </w:r>
      <w:r w:rsidR="00BD063A" w:rsidRPr="00C60278">
        <w:rPr>
          <w:color w:val="000000"/>
          <w:sz w:val="28"/>
          <w:szCs w:val="28"/>
        </w:rPr>
        <w:t xml:space="preserve"> (</w:t>
      </w:r>
      <w:r w:rsidR="00BD063A" w:rsidRPr="00C60278">
        <w:rPr>
          <w:color w:val="000000"/>
          <w:sz w:val="28"/>
        </w:rPr>
        <w:t>Рис 7</w:t>
      </w:r>
      <w:r w:rsidR="00BD063A" w:rsidRPr="00C60278">
        <w:rPr>
          <w:color w:val="000000"/>
          <w:sz w:val="28"/>
          <w:szCs w:val="28"/>
        </w:rPr>
        <w:t>)</w:t>
      </w:r>
      <w:r w:rsidR="00B12C4E" w:rsidRPr="00C60278">
        <w:rPr>
          <w:color w:val="000000"/>
          <w:sz w:val="28"/>
          <w:szCs w:val="28"/>
        </w:rPr>
        <w:t>. Зацветает вскоре после таяния снега</w:t>
      </w:r>
      <w:r w:rsidR="00EB370C" w:rsidRPr="00C60278">
        <w:rPr>
          <w:color w:val="000000"/>
          <w:sz w:val="28"/>
          <w:szCs w:val="28"/>
        </w:rPr>
        <w:t>.</w:t>
      </w:r>
    </w:p>
    <w:p w:rsidR="000A3D87" w:rsidRPr="00C60278" w:rsidRDefault="000A3D87" w:rsidP="00952E1C">
      <w:pPr>
        <w:shd w:val="clear" w:color="000000" w:fill="auto"/>
        <w:suppressAutoHyphens/>
        <w:spacing w:line="360" w:lineRule="auto"/>
        <w:ind w:firstLine="709"/>
        <w:jc w:val="both"/>
        <w:rPr>
          <w:color w:val="000000"/>
          <w:sz w:val="28"/>
          <w:szCs w:val="32"/>
        </w:rPr>
      </w:pPr>
      <w:r w:rsidRPr="00C60278">
        <w:rPr>
          <w:color w:val="000000"/>
          <w:sz w:val="28"/>
          <w:szCs w:val="32"/>
        </w:rPr>
        <w:t>Лекарственное сырье:</w:t>
      </w:r>
    </w:p>
    <w:p w:rsidR="000A3D87" w:rsidRPr="00C60278" w:rsidRDefault="000A3D87" w:rsidP="00952E1C">
      <w:pPr>
        <w:shd w:val="clear" w:color="000000" w:fill="auto"/>
        <w:suppressAutoHyphens/>
        <w:spacing w:line="360" w:lineRule="auto"/>
        <w:ind w:firstLine="709"/>
        <w:jc w:val="both"/>
        <w:rPr>
          <w:color w:val="000000"/>
          <w:sz w:val="28"/>
          <w:szCs w:val="28"/>
        </w:rPr>
      </w:pPr>
      <w:r w:rsidRPr="00C60278">
        <w:rPr>
          <w:color w:val="000000"/>
          <w:sz w:val="28"/>
          <w:szCs w:val="28"/>
        </w:rPr>
        <w:t>куски корневищ и корней различной формы. Они могут быть комковатыми, толстыми, неправильной формы, иногда легковесными; снаружи слабоблестящие, буроватые или цвета "старой позолоты". При соскобе обнаруживается лимонно-желтый слой пробки; в изломе корневища белые или желтоватые, реже буроватые. Вкус горько-вяжущий, запах (при свежем изломе) напоминает запах розы; в составе эфирного масла имеются фенилэтиловый спирт, фенилэтилацетат, коричный альдегид, цитраль.</w:t>
      </w:r>
    </w:p>
    <w:p w:rsidR="00AA24DC" w:rsidRPr="00C60278" w:rsidRDefault="000A3D87" w:rsidP="00952E1C">
      <w:pPr>
        <w:shd w:val="clear" w:color="000000" w:fill="auto"/>
        <w:suppressAutoHyphens/>
        <w:spacing w:line="360" w:lineRule="auto"/>
        <w:ind w:firstLine="709"/>
        <w:jc w:val="both"/>
        <w:rPr>
          <w:color w:val="000000"/>
          <w:sz w:val="28"/>
          <w:szCs w:val="32"/>
        </w:rPr>
      </w:pPr>
      <w:r w:rsidRPr="00C60278">
        <w:rPr>
          <w:color w:val="000000"/>
          <w:sz w:val="28"/>
          <w:szCs w:val="32"/>
        </w:rPr>
        <w:t>Стандартизация:</w:t>
      </w:r>
    </w:p>
    <w:p w:rsidR="000A3D87" w:rsidRPr="00C60278" w:rsidRDefault="000A3D87" w:rsidP="00952E1C">
      <w:pPr>
        <w:shd w:val="clear" w:color="000000" w:fill="auto"/>
        <w:suppressAutoHyphens/>
        <w:spacing w:line="360" w:lineRule="auto"/>
        <w:ind w:firstLine="709"/>
        <w:jc w:val="both"/>
        <w:rPr>
          <w:color w:val="000000"/>
          <w:sz w:val="28"/>
          <w:szCs w:val="28"/>
        </w:rPr>
      </w:pPr>
      <w:r w:rsidRPr="00C60278">
        <w:rPr>
          <w:color w:val="000000"/>
          <w:sz w:val="28"/>
          <w:szCs w:val="28"/>
        </w:rPr>
        <w:t xml:space="preserve">ГФ </w:t>
      </w:r>
      <w:r w:rsidRPr="00C60278">
        <w:rPr>
          <w:color w:val="000000"/>
          <w:sz w:val="28"/>
          <w:szCs w:val="28"/>
          <w:lang w:val="en-US"/>
        </w:rPr>
        <w:t>XI</w:t>
      </w:r>
      <w:r w:rsidRPr="00C60278">
        <w:rPr>
          <w:color w:val="000000"/>
          <w:sz w:val="28"/>
          <w:szCs w:val="28"/>
        </w:rPr>
        <w:t xml:space="preserve"> предусматривает цельное и измельченное сырье, которое стандартизуется прежде всего по салидрозиду, которого должно быть не менее 0,8 % спектрофотометрическим методом.</w:t>
      </w:r>
    </w:p>
    <w:p w:rsidR="000E3A26" w:rsidRPr="00C60278" w:rsidRDefault="00C0578C" w:rsidP="00952E1C">
      <w:pPr>
        <w:shd w:val="clear" w:color="000000" w:fill="auto"/>
        <w:suppressAutoHyphens/>
        <w:spacing w:line="360" w:lineRule="auto"/>
        <w:jc w:val="center"/>
        <w:rPr>
          <w:noProof/>
          <w:color w:val="000000"/>
          <w:sz w:val="28"/>
        </w:rPr>
      </w:pPr>
      <w:r>
        <w:rPr>
          <w:noProof/>
        </w:rPr>
        <w:pict>
          <v:shape id="_x0000_s1026" type="#_x0000_t75" style="position:absolute;left:0;text-align:left;margin-left:0;margin-top:.3pt;width:449.4pt;height:324.25pt;z-index:251655168;mso-position-horizontal:center">
            <v:imagedata r:id="rId14" o:title=""/>
            <w10:wrap type="topAndBottom"/>
          </v:shape>
        </w:pict>
      </w:r>
      <w:r w:rsidR="00BD063A" w:rsidRPr="00C60278">
        <w:rPr>
          <w:b/>
          <w:noProof/>
          <w:color w:val="000000"/>
          <w:sz w:val="28"/>
        </w:rPr>
        <w:t>Рис</w:t>
      </w:r>
      <w:r w:rsidR="00BD063A" w:rsidRPr="00C60278">
        <w:rPr>
          <w:noProof/>
          <w:color w:val="000000"/>
          <w:sz w:val="28"/>
        </w:rPr>
        <w:t xml:space="preserve"> 7.</w:t>
      </w:r>
    </w:p>
    <w:p w:rsidR="000E3A26" w:rsidRPr="00C60278" w:rsidRDefault="000E3A26" w:rsidP="00AA24DC">
      <w:pPr>
        <w:shd w:val="clear" w:color="000000" w:fill="auto"/>
        <w:suppressAutoHyphens/>
        <w:spacing w:line="360" w:lineRule="auto"/>
        <w:ind w:firstLine="709"/>
        <w:jc w:val="center"/>
        <w:rPr>
          <w:color w:val="000000"/>
          <w:sz w:val="28"/>
          <w:szCs w:val="28"/>
        </w:rPr>
      </w:pPr>
    </w:p>
    <w:p w:rsidR="00B17275" w:rsidRPr="00C60278" w:rsidRDefault="00B17275" w:rsidP="00952E1C">
      <w:pPr>
        <w:shd w:val="clear" w:color="000000" w:fill="auto"/>
        <w:suppressAutoHyphens/>
        <w:spacing w:line="360" w:lineRule="auto"/>
        <w:ind w:firstLine="709"/>
        <w:rPr>
          <w:color w:val="000000"/>
          <w:sz w:val="28"/>
          <w:szCs w:val="28"/>
        </w:rPr>
      </w:pPr>
      <w:r w:rsidRPr="00C60278">
        <w:rPr>
          <w:color w:val="000000"/>
          <w:sz w:val="28"/>
          <w:szCs w:val="32"/>
        </w:rPr>
        <w:t>Химический состав</w:t>
      </w:r>
      <w:r w:rsidRPr="00C60278">
        <w:rPr>
          <w:color w:val="000000"/>
          <w:sz w:val="28"/>
          <w:szCs w:val="28"/>
        </w:rPr>
        <w:t>:</w:t>
      </w:r>
    </w:p>
    <w:p w:rsidR="00B17275" w:rsidRPr="00C60278" w:rsidRDefault="000E3A26" w:rsidP="00AA24DC">
      <w:pPr>
        <w:shd w:val="clear" w:color="000000" w:fill="auto"/>
        <w:suppressAutoHyphens/>
        <w:spacing w:line="360" w:lineRule="auto"/>
        <w:ind w:firstLine="709"/>
        <w:jc w:val="both"/>
        <w:rPr>
          <w:color w:val="000000"/>
          <w:sz w:val="28"/>
          <w:szCs w:val="28"/>
        </w:rPr>
      </w:pPr>
      <w:r w:rsidRPr="00C60278">
        <w:rPr>
          <w:color w:val="000000"/>
          <w:sz w:val="28"/>
          <w:szCs w:val="28"/>
        </w:rPr>
        <w:t>г</w:t>
      </w:r>
      <w:r w:rsidR="00B17275" w:rsidRPr="00C60278">
        <w:rPr>
          <w:color w:val="000000"/>
          <w:sz w:val="28"/>
          <w:szCs w:val="28"/>
        </w:rPr>
        <w:t xml:space="preserve">лавные вещества в корневище родиолы розовой — фенольные соединения; фенолоспирты и их гликозиды, коричный спирт и его гликозиды, флавоноиды и дубильные вещества. Фенолоспиртом является </w:t>
      </w:r>
      <w:r w:rsidR="00B17275" w:rsidRPr="00C60278">
        <w:rPr>
          <w:color w:val="000000"/>
          <w:sz w:val="28"/>
          <w:szCs w:val="28"/>
          <w:lang w:val="en-US"/>
        </w:rPr>
        <w:t>n</w:t>
      </w:r>
      <w:r w:rsidR="00B17275" w:rsidRPr="00C60278">
        <w:rPr>
          <w:color w:val="000000"/>
          <w:sz w:val="28"/>
          <w:szCs w:val="28"/>
        </w:rPr>
        <w:t>-оксифенилэтанол, иначе называемый тирозолом, который в сырье содержится в основном в виде гликозида-салидрозида. Содержание его варьирует от 0,5 до 1 %. Из гликозидов коричного спирта по биологической активности салидрозид адекватен розавину, который представляет собой цинна-миларабиногликозид.</w:t>
      </w:r>
    </w:p>
    <w:p w:rsidR="00AA24DC" w:rsidRPr="00C60278" w:rsidRDefault="00B17275" w:rsidP="00AA24DC">
      <w:pPr>
        <w:shd w:val="clear" w:color="000000" w:fill="auto"/>
        <w:suppressAutoHyphens/>
        <w:spacing w:line="360" w:lineRule="auto"/>
        <w:ind w:firstLine="709"/>
        <w:jc w:val="both"/>
        <w:rPr>
          <w:color w:val="000000"/>
          <w:sz w:val="28"/>
          <w:szCs w:val="28"/>
        </w:rPr>
      </w:pPr>
      <w:r w:rsidRPr="00C60278">
        <w:rPr>
          <w:color w:val="000000"/>
          <w:sz w:val="28"/>
          <w:szCs w:val="28"/>
        </w:rPr>
        <w:t>Среди флавоноидов находятся кверцетин, гиперозид, кемпферол, квер-цитрин. Дубильных веществ пирогалловой группы до 20 %; имеется свободная галловая кислота. К числу основных биологически активных веществ, по новейшим данным, относится также розиридин, представляющий собой глюкозид ациклического монотерпенового спирта розиридола. В корневищах содержатся эфирное масло (0,8—0,9 %), органические кислоты (щавелевая, янтарная, лимонная, яблочная), глюкоза и сахароза, липиды (жиры, воски).</w:t>
      </w:r>
    </w:p>
    <w:p w:rsidR="00AF42FB" w:rsidRPr="00C60278" w:rsidRDefault="00AF42FB" w:rsidP="00952E1C">
      <w:pPr>
        <w:shd w:val="clear" w:color="000000" w:fill="auto"/>
        <w:suppressAutoHyphens/>
        <w:spacing w:line="360" w:lineRule="auto"/>
        <w:ind w:firstLine="709"/>
        <w:rPr>
          <w:color w:val="000000"/>
          <w:sz w:val="28"/>
          <w:szCs w:val="32"/>
        </w:rPr>
      </w:pPr>
      <w:r w:rsidRPr="00C60278">
        <w:rPr>
          <w:color w:val="000000"/>
          <w:sz w:val="28"/>
          <w:szCs w:val="32"/>
        </w:rPr>
        <w:t>Микроскопия:</w:t>
      </w:r>
    </w:p>
    <w:p w:rsidR="00AA24DC" w:rsidRPr="00C60278" w:rsidRDefault="00AF42FB" w:rsidP="00AA24DC">
      <w:pPr>
        <w:shd w:val="clear" w:color="000000" w:fill="auto"/>
        <w:suppressAutoHyphens/>
        <w:spacing w:line="360" w:lineRule="auto"/>
        <w:ind w:firstLine="709"/>
        <w:jc w:val="both"/>
        <w:rPr>
          <w:color w:val="000000"/>
          <w:sz w:val="28"/>
          <w:szCs w:val="28"/>
        </w:rPr>
      </w:pPr>
      <w:r w:rsidRPr="00C60278">
        <w:rPr>
          <w:color w:val="000000"/>
          <w:sz w:val="28"/>
          <w:szCs w:val="28"/>
        </w:rPr>
        <w:t>На поперечном срезе корневища видна слоистая перидерма. Корневище имеет пучковый тип строения. Проводящие пучки открытые, коллатеральные, веретеновидные, расположены кольцом, ориентированы к периферии корневища флоэмой и к центру – ксилемой. Возможно наличие второго кольца более мелких проводящих пучков, в которых флоэма ориентирована к центру, а ксилема – к периферии. Паренхима корневищ состоит из</w:t>
      </w:r>
      <w:r w:rsidR="00AA24DC" w:rsidRPr="00C60278">
        <w:rPr>
          <w:color w:val="000000"/>
          <w:sz w:val="28"/>
          <w:szCs w:val="28"/>
        </w:rPr>
        <w:t xml:space="preserve"> </w:t>
      </w:r>
      <w:r w:rsidR="0057704E" w:rsidRPr="00C60278">
        <w:rPr>
          <w:color w:val="000000"/>
          <w:sz w:val="28"/>
          <w:szCs w:val="28"/>
        </w:rPr>
        <w:t>крупных клеток, заполненных крахмалом. Крахмальные зерна простые, округлые или овальные, 5 – 20 мкм в диаметре (Рис. 8).</w:t>
      </w:r>
    </w:p>
    <w:p w:rsidR="00AF42FB" w:rsidRPr="00C60278" w:rsidRDefault="00AF42FB" w:rsidP="00AA24DC">
      <w:pPr>
        <w:shd w:val="clear" w:color="000000" w:fill="auto"/>
        <w:suppressAutoHyphens/>
        <w:spacing w:line="360" w:lineRule="auto"/>
        <w:ind w:firstLine="709"/>
        <w:jc w:val="both"/>
        <w:rPr>
          <w:color w:val="000000"/>
          <w:sz w:val="28"/>
          <w:szCs w:val="28"/>
        </w:rPr>
      </w:pPr>
    </w:p>
    <w:p w:rsidR="00AF42FB" w:rsidRPr="00C60278" w:rsidRDefault="00C0578C" w:rsidP="00952E1C">
      <w:pPr>
        <w:shd w:val="clear" w:color="000000" w:fill="auto"/>
        <w:suppressAutoHyphens/>
        <w:spacing w:line="360" w:lineRule="auto"/>
        <w:jc w:val="center"/>
        <w:rPr>
          <w:b/>
          <w:color w:val="000000"/>
          <w:sz w:val="28"/>
          <w:szCs w:val="28"/>
        </w:rPr>
      </w:pPr>
      <w:r>
        <w:rPr>
          <w:noProof/>
        </w:rPr>
        <w:pict>
          <v:shape id="_x0000_s1027" type="#_x0000_t75" style="position:absolute;left:0;text-align:left;margin-left:0;margin-top:.3pt;width:237.85pt;height:273.1pt;z-index:251656192;mso-position-horizontal:center">
            <v:imagedata r:id="rId15" o:title=""/>
            <w10:wrap type="topAndBottom"/>
          </v:shape>
        </w:pict>
      </w:r>
      <w:r w:rsidR="0057704E" w:rsidRPr="00C60278">
        <w:rPr>
          <w:color w:val="000000"/>
          <w:sz w:val="28"/>
          <w:szCs w:val="28"/>
        </w:rPr>
        <w:t>Рис.8</w:t>
      </w:r>
    </w:p>
    <w:p w:rsidR="0057704E" w:rsidRPr="00C60278" w:rsidRDefault="0057704E" w:rsidP="00952E1C">
      <w:pPr>
        <w:shd w:val="clear" w:color="000000" w:fill="auto"/>
        <w:suppressAutoHyphens/>
        <w:spacing w:line="360" w:lineRule="auto"/>
        <w:ind w:firstLine="709"/>
        <w:rPr>
          <w:color w:val="000000"/>
          <w:sz w:val="28"/>
          <w:szCs w:val="28"/>
        </w:rPr>
      </w:pPr>
    </w:p>
    <w:p w:rsidR="000E3A26" w:rsidRPr="00C60278" w:rsidRDefault="0057704E" w:rsidP="00952E1C">
      <w:pPr>
        <w:shd w:val="clear" w:color="000000" w:fill="auto"/>
        <w:suppressAutoHyphens/>
        <w:spacing w:line="360" w:lineRule="auto"/>
        <w:ind w:firstLine="709"/>
        <w:rPr>
          <w:color w:val="000000"/>
          <w:sz w:val="28"/>
          <w:szCs w:val="28"/>
        </w:rPr>
      </w:pPr>
      <w:r w:rsidRPr="00C60278">
        <w:rPr>
          <w:color w:val="000000"/>
          <w:sz w:val="28"/>
          <w:szCs w:val="32"/>
        </w:rPr>
        <w:t>Упаковка</w:t>
      </w:r>
      <w:r w:rsidRPr="00C60278">
        <w:rPr>
          <w:color w:val="000000"/>
          <w:sz w:val="28"/>
          <w:szCs w:val="28"/>
        </w:rPr>
        <w:t>:</w:t>
      </w:r>
    </w:p>
    <w:p w:rsidR="00425522" w:rsidRPr="00C60278" w:rsidRDefault="00425522" w:rsidP="00AA24DC">
      <w:pPr>
        <w:shd w:val="clear" w:color="000000" w:fill="auto"/>
        <w:suppressAutoHyphens/>
        <w:spacing w:line="360" w:lineRule="auto"/>
        <w:ind w:firstLine="709"/>
        <w:jc w:val="both"/>
        <w:rPr>
          <w:color w:val="000000"/>
          <w:sz w:val="28"/>
          <w:szCs w:val="28"/>
        </w:rPr>
      </w:pPr>
      <w:r w:rsidRPr="00C60278">
        <w:rPr>
          <w:color w:val="000000"/>
          <w:sz w:val="28"/>
          <w:szCs w:val="28"/>
        </w:rPr>
        <w:t>ц</w:t>
      </w:r>
      <w:r w:rsidR="0057704E" w:rsidRPr="00C60278">
        <w:rPr>
          <w:color w:val="000000"/>
          <w:sz w:val="28"/>
          <w:szCs w:val="28"/>
        </w:rPr>
        <w:t>ельное сырье упаковывают в тюки из ткани не более 50 кг или в мешки тканевые или льно-джуто-кенафные не более 30 кг</w:t>
      </w:r>
      <w:r w:rsidRPr="00C60278">
        <w:rPr>
          <w:color w:val="000000"/>
          <w:sz w:val="28"/>
          <w:szCs w:val="28"/>
        </w:rPr>
        <w:t>. Срок годности 3 года.</w:t>
      </w:r>
    </w:p>
    <w:p w:rsidR="00B17275" w:rsidRPr="00C60278" w:rsidRDefault="00762FCA" w:rsidP="00952E1C">
      <w:pPr>
        <w:shd w:val="clear" w:color="000000" w:fill="auto"/>
        <w:suppressAutoHyphens/>
        <w:spacing w:line="360" w:lineRule="auto"/>
        <w:ind w:firstLine="709"/>
        <w:rPr>
          <w:color w:val="000000"/>
          <w:sz w:val="28"/>
          <w:szCs w:val="32"/>
        </w:rPr>
      </w:pPr>
      <w:r w:rsidRPr="00C60278">
        <w:rPr>
          <w:color w:val="000000"/>
          <w:sz w:val="28"/>
          <w:szCs w:val="32"/>
        </w:rPr>
        <w:t xml:space="preserve">Лекарственные средства </w:t>
      </w:r>
      <w:r w:rsidR="00B17275" w:rsidRPr="00C60278">
        <w:rPr>
          <w:color w:val="000000"/>
          <w:sz w:val="28"/>
          <w:szCs w:val="32"/>
        </w:rPr>
        <w:t>и применение:</w:t>
      </w:r>
    </w:p>
    <w:p w:rsidR="00AA24DC" w:rsidRPr="00C60278" w:rsidRDefault="0057704E" w:rsidP="00AA24DC">
      <w:pPr>
        <w:shd w:val="clear" w:color="000000" w:fill="auto"/>
        <w:suppressAutoHyphens/>
        <w:spacing w:line="360" w:lineRule="auto"/>
        <w:ind w:firstLine="709"/>
        <w:jc w:val="both"/>
        <w:rPr>
          <w:color w:val="000000"/>
          <w:sz w:val="28"/>
          <w:szCs w:val="28"/>
        </w:rPr>
      </w:pPr>
      <w:r w:rsidRPr="00C60278">
        <w:rPr>
          <w:color w:val="000000"/>
          <w:sz w:val="28"/>
          <w:szCs w:val="28"/>
        </w:rPr>
        <w:t>з</w:t>
      </w:r>
      <w:r w:rsidR="00B17275" w:rsidRPr="00C60278">
        <w:rPr>
          <w:color w:val="000000"/>
          <w:sz w:val="28"/>
          <w:szCs w:val="28"/>
        </w:rPr>
        <w:t>олотой корень заимствован научной медициной из народной медицины Сибири, где он очень ценился как средство, повышающее работоспособность. В результате фармакологических исследований</w:t>
      </w:r>
      <w:r w:rsidR="00AA24DC" w:rsidRPr="00C60278">
        <w:rPr>
          <w:color w:val="000000"/>
          <w:sz w:val="28"/>
          <w:szCs w:val="28"/>
        </w:rPr>
        <w:t xml:space="preserve"> </w:t>
      </w:r>
      <w:r w:rsidR="00B17275" w:rsidRPr="00C60278">
        <w:rPr>
          <w:color w:val="000000"/>
          <w:sz w:val="28"/>
          <w:szCs w:val="28"/>
        </w:rPr>
        <w:t>были выявлены его стимулирующее, антигипоксическое действие и способность повышать сопротивляемость организма к неблагоприя</w:t>
      </w:r>
      <w:r w:rsidR="00773A65" w:rsidRPr="00C60278">
        <w:rPr>
          <w:color w:val="000000"/>
          <w:sz w:val="28"/>
          <w:szCs w:val="28"/>
        </w:rPr>
        <w:t>тным воздействиям. Адап</w:t>
      </w:r>
      <w:r w:rsidR="00B17275" w:rsidRPr="00C60278">
        <w:rPr>
          <w:color w:val="000000"/>
          <w:sz w:val="28"/>
          <w:szCs w:val="28"/>
        </w:rPr>
        <w:t>тогенно</w:t>
      </w:r>
      <w:r w:rsidR="00773A65" w:rsidRPr="00C60278">
        <w:rPr>
          <w:color w:val="000000"/>
          <w:sz w:val="28"/>
          <w:szCs w:val="28"/>
        </w:rPr>
        <w:t>е</w:t>
      </w:r>
      <w:r w:rsidR="00B17275" w:rsidRPr="00C60278">
        <w:rPr>
          <w:color w:val="000000"/>
          <w:sz w:val="28"/>
          <w:szCs w:val="28"/>
        </w:rPr>
        <w:t xml:space="preserve"> действие у препаратов золотого корня приблизительно такое, как у препаратов растений семейства аралиевых (женьшень, элеутерококк). Применяется в виде жидкого экстракта</w:t>
      </w:r>
      <w:r w:rsidR="00773A65" w:rsidRPr="00C60278">
        <w:rPr>
          <w:color w:val="000000"/>
          <w:sz w:val="28"/>
          <w:szCs w:val="28"/>
        </w:rPr>
        <w:t xml:space="preserve"> (</w:t>
      </w:r>
      <w:r w:rsidR="00773A65" w:rsidRPr="00C60278">
        <w:rPr>
          <w:color w:val="000000"/>
          <w:sz w:val="28"/>
          <w:szCs w:val="28"/>
          <w:lang w:val="en-US"/>
        </w:rPr>
        <w:t>Extractum</w:t>
      </w:r>
      <w:r w:rsidR="00773A65" w:rsidRPr="00C60278">
        <w:rPr>
          <w:color w:val="000000"/>
          <w:sz w:val="28"/>
          <w:szCs w:val="28"/>
        </w:rPr>
        <w:t xml:space="preserve"> </w:t>
      </w:r>
      <w:r w:rsidR="00773A65" w:rsidRPr="00C60278">
        <w:rPr>
          <w:color w:val="000000"/>
          <w:sz w:val="28"/>
          <w:szCs w:val="28"/>
          <w:lang w:val="en-US"/>
        </w:rPr>
        <w:t>Rhodiolae</w:t>
      </w:r>
      <w:r w:rsidR="00773A65" w:rsidRPr="00C60278">
        <w:rPr>
          <w:color w:val="000000"/>
          <w:sz w:val="28"/>
          <w:szCs w:val="28"/>
        </w:rPr>
        <w:t xml:space="preserve"> </w:t>
      </w:r>
      <w:r w:rsidR="00773A65" w:rsidRPr="00C60278">
        <w:rPr>
          <w:color w:val="000000"/>
          <w:sz w:val="28"/>
          <w:szCs w:val="28"/>
          <w:lang w:val="en-US"/>
        </w:rPr>
        <w:t>fluidum</w:t>
      </w:r>
      <w:r w:rsidR="00773A65" w:rsidRPr="00C60278">
        <w:rPr>
          <w:color w:val="000000"/>
          <w:sz w:val="28"/>
          <w:szCs w:val="28"/>
        </w:rPr>
        <w:t xml:space="preserve">). </w:t>
      </w:r>
      <w:r w:rsidRPr="00C60278">
        <w:rPr>
          <w:color w:val="000000"/>
          <w:sz w:val="28"/>
          <w:szCs w:val="28"/>
        </w:rPr>
        <w:t>Спиртовой (</w:t>
      </w:r>
      <w:r w:rsidR="00773A65" w:rsidRPr="00C60278">
        <w:rPr>
          <w:color w:val="000000"/>
          <w:sz w:val="28"/>
          <w:szCs w:val="28"/>
        </w:rPr>
        <w:t>на 40% этиловом спирте) экстракт (1:1) из корневищ с корнями родиолы розовой. Жидкость темно – бурого цвета с характерным ароматным запахом.</w:t>
      </w:r>
    </w:p>
    <w:p w:rsidR="00327BE7" w:rsidRPr="00C60278" w:rsidRDefault="00327BE7" w:rsidP="00AA24DC">
      <w:pPr>
        <w:shd w:val="clear" w:color="000000" w:fill="auto"/>
        <w:suppressAutoHyphens/>
        <w:spacing w:line="360" w:lineRule="auto"/>
        <w:ind w:firstLine="709"/>
        <w:jc w:val="both"/>
        <w:rPr>
          <w:color w:val="000000"/>
          <w:sz w:val="28"/>
          <w:szCs w:val="28"/>
        </w:rPr>
      </w:pPr>
      <w:r w:rsidRPr="00C60278">
        <w:rPr>
          <w:color w:val="000000"/>
          <w:sz w:val="28"/>
          <w:szCs w:val="28"/>
        </w:rPr>
        <w:t>Экстракт родиолы жидкий применяют в качестве стимулирующего средства при астенических состояниях, повышенной утомляемости при неврастенических состояниях, вегетососудистой дистонии. Препарат может применяться у больных, перенесших соматические или инфекционные заболевания, у больных с функциональными нарушениями нервной системы, а также у практически здоровых людей при астении и пониженной работоспособности.</w:t>
      </w:r>
    </w:p>
    <w:p w:rsidR="00AA24DC" w:rsidRPr="00C60278" w:rsidRDefault="00327BE7" w:rsidP="00AA24DC">
      <w:pPr>
        <w:shd w:val="clear" w:color="000000" w:fill="auto"/>
        <w:suppressAutoHyphens/>
        <w:spacing w:line="360" w:lineRule="auto"/>
        <w:ind w:firstLine="709"/>
        <w:jc w:val="both"/>
        <w:rPr>
          <w:color w:val="000000"/>
          <w:sz w:val="28"/>
          <w:szCs w:val="28"/>
        </w:rPr>
      </w:pPr>
      <w:r w:rsidRPr="00C60278">
        <w:rPr>
          <w:color w:val="000000"/>
          <w:sz w:val="28"/>
          <w:szCs w:val="28"/>
        </w:rPr>
        <w:t>Назначают экстракты внутрь по 5-10 капель 2-3 раза в день за 25 -30 минут до еды. Курс лечения 10 – 20 дней.</w:t>
      </w:r>
    </w:p>
    <w:p w:rsidR="00AA24DC" w:rsidRPr="00C60278" w:rsidRDefault="00327BE7" w:rsidP="00AA24DC">
      <w:pPr>
        <w:shd w:val="clear" w:color="000000" w:fill="auto"/>
        <w:suppressAutoHyphens/>
        <w:spacing w:line="360" w:lineRule="auto"/>
        <w:ind w:firstLine="709"/>
        <w:jc w:val="both"/>
        <w:rPr>
          <w:color w:val="000000"/>
          <w:sz w:val="28"/>
          <w:szCs w:val="28"/>
        </w:rPr>
      </w:pPr>
      <w:r w:rsidRPr="00C60278">
        <w:rPr>
          <w:color w:val="000000"/>
          <w:sz w:val="28"/>
          <w:szCs w:val="28"/>
        </w:rPr>
        <w:t>При применений препарата в отдельных случаях могут наблюдаться возбуждения, головная боль, б</w:t>
      </w:r>
      <w:r w:rsidR="0057704E" w:rsidRPr="00C60278">
        <w:rPr>
          <w:color w:val="000000"/>
          <w:sz w:val="28"/>
          <w:szCs w:val="28"/>
        </w:rPr>
        <w:t>ессонница, иногда гипертензия (</w:t>
      </w:r>
      <w:r w:rsidRPr="00C60278">
        <w:rPr>
          <w:color w:val="000000"/>
          <w:sz w:val="28"/>
          <w:szCs w:val="28"/>
        </w:rPr>
        <w:t>в этих случаях уменьшают дозу или прекращают прием препарата).</w:t>
      </w:r>
    </w:p>
    <w:p w:rsidR="00327BE7" w:rsidRPr="00C60278" w:rsidRDefault="00327BE7" w:rsidP="00AA24DC">
      <w:pPr>
        <w:shd w:val="clear" w:color="000000" w:fill="auto"/>
        <w:suppressAutoHyphens/>
        <w:spacing w:line="360" w:lineRule="auto"/>
        <w:ind w:firstLine="709"/>
        <w:jc w:val="both"/>
        <w:rPr>
          <w:color w:val="000000"/>
          <w:sz w:val="28"/>
          <w:szCs w:val="28"/>
        </w:rPr>
      </w:pPr>
      <w:r w:rsidRPr="00C60278">
        <w:rPr>
          <w:color w:val="000000"/>
          <w:sz w:val="28"/>
          <w:szCs w:val="28"/>
        </w:rPr>
        <w:t>Противопоказания: состояние возбуждения, гипертонические кризы, лихорадочные состояния. Препарат не применяют во второй половине дня.</w:t>
      </w:r>
    </w:p>
    <w:p w:rsidR="00327BE7" w:rsidRPr="00C60278" w:rsidRDefault="00B12C4E" w:rsidP="00AA24DC">
      <w:pPr>
        <w:shd w:val="clear" w:color="000000" w:fill="auto"/>
        <w:suppressAutoHyphens/>
        <w:spacing w:line="360" w:lineRule="auto"/>
        <w:ind w:firstLine="709"/>
        <w:jc w:val="both"/>
        <w:rPr>
          <w:color w:val="000000"/>
          <w:sz w:val="28"/>
          <w:szCs w:val="28"/>
        </w:rPr>
      </w:pPr>
      <w:r w:rsidRPr="00C60278">
        <w:rPr>
          <w:color w:val="000000"/>
          <w:sz w:val="28"/>
          <w:szCs w:val="28"/>
        </w:rPr>
        <w:t>Форма выпуска: во флаконах оранжевого стекла по 30 мл.</w:t>
      </w:r>
    </w:p>
    <w:p w:rsidR="00B12C4E" w:rsidRPr="00C60278" w:rsidRDefault="00B12C4E" w:rsidP="00AA24DC">
      <w:pPr>
        <w:shd w:val="clear" w:color="000000" w:fill="auto"/>
        <w:suppressAutoHyphens/>
        <w:spacing w:line="360" w:lineRule="auto"/>
        <w:ind w:firstLine="709"/>
        <w:jc w:val="both"/>
        <w:rPr>
          <w:color w:val="000000"/>
          <w:sz w:val="28"/>
          <w:szCs w:val="28"/>
        </w:rPr>
      </w:pPr>
      <w:r w:rsidRPr="00C60278">
        <w:rPr>
          <w:color w:val="000000"/>
          <w:sz w:val="28"/>
          <w:szCs w:val="28"/>
        </w:rPr>
        <w:t>Хранение: в прохладном, защищенном от света месте.</w:t>
      </w:r>
    </w:p>
    <w:p w:rsidR="00EB370C" w:rsidRPr="00C60278" w:rsidRDefault="00EB370C" w:rsidP="00AA24DC">
      <w:pPr>
        <w:shd w:val="clear" w:color="000000" w:fill="auto"/>
        <w:suppressAutoHyphens/>
        <w:spacing w:line="360" w:lineRule="auto"/>
        <w:ind w:firstLine="709"/>
        <w:rPr>
          <w:color w:val="000000"/>
          <w:sz w:val="28"/>
          <w:szCs w:val="28"/>
        </w:rPr>
      </w:pPr>
    </w:p>
    <w:p w:rsidR="00EB370C" w:rsidRPr="00C60278" w:rsidRDefault="00952E1C" w:rsidP="00952E1C">
      <w:pPr>
        <w:shd w:val="clear" w:color="000000" w:fill="auto"/>
        <w:suppressAutoHyphens/>
        <w:spacing w:line="360" w:lineRule="auto"/>
        <w:jc w:val="center"/>
        <w:rPr>
          <w:b/>
          <w:color w:val="000000"/>
          <w:sz w:val="28"/>
          <w:szCs w:val="36"/>
        </w:rPr>
      </w:pPr>
      <w:r w:rsidRPr="00C60278">
        <w:rPr>
          <w:color w:val="000000"/>
          <w:sz w:val="28"/>
          <w:szCs w:val="28"/>
        </w:rPr>
        <w:br w:type="page"/>
      </w:r>
      <w:r w:rsidRPr="00C60278">
        <w:rPr>
          <w:b/>
          <w:color w:val="000000"/>
          <w:sz w:val="28"/>
          <w:szCs w:val="28"/>
        </w:rPr>
        <w:t xml:space="preserve">3.6 </w:t>
      </w:r>
      <w:r w:rsidR="00EB370C" w:rsidRPr="00C60278">
        <w:rPr>
          <w:b/>
          <w:color w:val="000000"/>
          <w:sz w:val="28"/>
          <w:szCs w:val="36"/>
        </w:rPr>
        <w:t>Элеутерококк колючий</w:t>
      </w:r>
      <w:r w:rsidR="00AA24DC" w:rsidRPr="00C60278">
        <w:rPr>
          <w:b/>
          <w:color w:val="000000"/>
          <w:sz w:val="28"/>
          <w:szCs w:val="36"/>
        </w:rPr>
        <w:t xml:space="preserve"> </w:t>
      </w:r>
      <w:r w:rsidR="00EB370C" w:rsidRPr="00C60278">
        <w:rPr>
          <w:b/>
          <w:color w:val="000000"/>
          <w:sz w:val="28"/>
          <w:szCs w:val="36"/>
        </w:rPr>
        <w:t>(</w:t>
      </w:r>
      <w:r w:rsidR="00EB370C" w:rsidRPr="00C60278">
        <w:rPr>
          <w:b/>
          <w:color w:val="000000"/>
          <w:sz w:val="28"/>
          <w:szCs w:val="36"/>
          <w:lang w:val="en-US"/>
        </w:rPr>
        <w:t>Eleutherococcus</w:t>
      </w:r>
      <w:r w:rsidR="00EB370C" w:rsidRPr="00C60278">
        <w:rPr>
          <w:b/>
          <w:color w:val="000000"/>
          <w:sz w:val="28"/>
          <w:szCs w:val="36"/>
        </w:rPr>
        <w:t xml:space="preserve"> </w:t>
      </w:r>
      <w:r w:rsidR="00EB370C" w:rsidRPr="00C60278">
        <w:rPr>
          <w:b/>
          <w:color w:val="000000"/>
          <w:sz w:val="28"/>
          <w:szCs w:val="36"/>
          <w:lang w:val="en-US"/>
        </w:rPr>
        <w:t>senticocus</w:t>
      </w:r>
      <w:r w:rsidR="00EB370C" w:rsidRPr="00C60278">
        <w:rPr>
          <w:b/>
          <w:color w:val="000000"/>
          <w:sz w:val="28"/>
          <w:szCs w:val="36"/>
        </w:rPr>
        <w:t>)</w:t>
      </w:r>
    </w:p>
    <w:p w:rsidR="00952E1C" w:rsidRPr="00C60278" w:rsidRDefault="00952E1C" w:rsidP="00952E1C">
      <w:pPr>
        <w:shd w:val="clear" w:color="000000" w:fill="auto"/>
        <w:suppressAutoHyphens/>
        <w:spacing w:line="360" w:lineRule="auto"/>
        <w:ind w:firstLine="709"/>
        <w:rPr>
          <w:color w:val="000000"/>
          <w:sz w:val="28"/>
          <w:szCs w:val="36"/>
        </w:rPr>
      </w:pPr>
    </w:p>
    <w:p w:rsidR="00EB370C" w:rsidRPr="00C60278" w:rsidRDefault="00EB370C" w:rsidP="00952E1C">
      <w:pPr>
        <w:shd w:val="clear" w:color="000000" w:fill="auto"/>
        <w:suppressAutoHyphens/>
        <w:spacing w:line="360" w:lineRule="auto"/>
        <w:ind w:firstLine="709"/>
        <w:rPr>
          <w:color w:val="000000"/>
          <w:sz w:val="28"/>
          <w:szCs w:val="36"/>
        </w:rPr>
      </w:pPr>
      <w:r w:rsidRPr="00C60278">
        <w:rPr>
          <w:color w:val="000000"/>
          <w:sz w:val="28"/>
          <w:szCs w:val="36"/>
        </w:rPr>
        <w:t xml:space="preserve">Семейство аралиевые – </w:t>
      </w:r>
      <w:r w:rsidRPr="00C60278">
        <w:rPr>
          <w:color w:val="000000"/>
          <w:sz w:val="28"/>
          <w:szCs w:val="36"/>
          <w:lang w:val="en-US"/>
        </w:rPr>
        <w:t>Araliaceae</w:t>
      </w:r>
    </w:p>
    <w:p w:rsidR="00EB370C" w:rsidRPr="00C60278" w:rsidRDefault="00EB370C" w:rsidP="00952E1C">
      <w:pPr>
        <w:shd w:val="clear" w:color="000000" w:fill="auto"/>
        <w:suppressAutoHyphens/>
        <w:spacing w:line="360" w:lineRule="auto"/>
        <w:ind w:firstLine="709"/>
        <w:rPr>
          <w:color w:val="000000"/>
          <w:sz w:val="28"/>
          <w:szCs w:val="36"/>
        </w:rPr>
      </w:pPr>
      <w:r w:rsidRPr="00C60278">
        <w:rPr>
          <w:color w:val="000000"/>
          <w:sz w:val="28"/>
          <w:szCs w:val="36"/>
        </w:rPr>
        <w:t>Сырье корневища и корни элеутерококка</w:t>
      </w:r>
    </w:p>
    <w:p w:rsidR="00EB370C" w:rsidRPr="00C60278" w:rsidRDefault="00EB370C" w:rsidP="00952E1C">
      <w:pPr>
        <w:shd w:val="clear" w:color="000000" w:fill="auto"/>
        <w:suppressAutoHyphens/>
        <w:spacing w:line="360" w:lineRule="auto"/>
        <w:ind w:firstLine="709"/>
        <w:rPr>
          <w:color w:val="000000"/>
          <w:sz w:val="28"/>
          <w:szCs w:val="36"/>
        </w:rPr>
      </w:pPr>
      <w:r w:rsidRPr="00C60278">
        <w:rPr>
          <w:color w:val="000000"/>
          <w:sz w:val="28"/>
          <w:szCs w:val="36"/>
          <w:lang w:val="en-US"/>
        </w:rPr>
        <w:t>Rhizomata</w:t>
      </w:r>
      <w:r w:rsidRPr="00C60278">
        <w:rPr>
          <w:color w:val="000000"/>
          <w:sz w:val="28"/>
          <w:szCs w:val="36"/>
        </w:rPr>
        <w:t xml:space="preserve"> </w:t>
      </w:r>
      <w:r w:rsidRPr="00C60278">
        <w:rPr>
          <w:color w:val="000000"/>
          <w:sz w:val="28"/>
          <w:szCs w:val="36"/>
          <w:lang w:val="en-US"/>
        </w:rPr>
        <w:t>et</w:t>
      </w:r>
      <w:r w:rsidRPr="00C60278">
        <w:rPr>
          <w:color w:val="000000"/>
          <w:sz w:val="28"/>
          <w:szCs w:val="36"/>
        </w:rPr>
        <w:t xml:space="preserve"> </w:t>
      </w:r>
      <w:r w:rsidRPr="00C60278">
        <w:rPr>
          <w:color w:val="000000"/>
          <w:sz w:val="28"/>
          <w:szCs w:val="36"/>
          <w:lang w:val="en-US"/>
        </w:rPr>
        <w:t>radices</w:t>
      </w:r>
      <w:r w:rsidRPr="00C60278">
        <w:rPr>
          <w:color w:val="000000"/>
          <w:sz w:val="28"/>
          <w:szCs w:val="36"/>
        </w:rPr>
        <w:t xml:space="preserve"> </w:t>
      </w:r>
      <w:r w:rsidRPr="00C60278">
        <w:rPr>
          <w:color w:val="000000"/>
          <w:sz w:val="28"/>
          <w:szCs w:val="36"/>
          <w:lang w:val="en-US"/>
        </w:rPr>
        <w:t>Eleutherococci</w:t>
      </w:r>
    </w:p>
    <w:p w:rsidR="0087221B" w:rsidRPr="00C60278" w:rsidRDefault="0087221B" w:rsidP="00952E1C">
      <w:pPr>
        <w:shd w:val="clear" w:color="000000" w:fill="auto"/>
        <w:suppressAutoHyphens/>
        <w:spacing w:line="360" w:lineRule="auto"/>
        <w:ind w:firstLine="709"/>
        <w:jc w:val="both"/>
        <w:rPr>
          <w:color w:val="000000"/>
          <w:sz w:val="28"/>
          <w:szCs w:val="28"/>
        </w:rPr>
      </w:pPr>
      <w:r w:rsidRPr="00C60278">
        <w:rPr>
          <w:color w:val="000000"/>
          <w:sz w:val="28"/>
          <w:szCs w:val="32"/>
        </w:rPr>
        <w:t>Распространение:</w:t>
      </w:r>
      <w:r w:rsidR="00952E1C" w:rsidRPr="00C60278">
        <w:rPr>
          <w:color w:val="000000"/>
          <w:sz w:val="28"/>
          <w:szCs w:val="32"/>
        </w:rPr>
        <w:t xml:space="preserve"> </w:t>
      </w:r>
      <w:r w:rsidR="00425522" w:rsidRPr="00C60278">
        <w:rPr>
          <w:color w:val="000000"/>
          <w:sz w:val="28"/>
          <w:szCs w:val="28"/>
        </w:rPr>
        <w:t>р</w:t>
      </w:r>
      <w:r w:rsidRPr="00C60278">
        <w:rPr>
          <w:color w:val="000000"/>
          <w:sz w:val="28"/>
          <w:szCs w:val="28"/>
        </w:rPr>
        <w:t>астет в изобилии в кедрово-широколиственных лесах Приморского края. Реже встречается в Приамурье и на Южном Сахалине.</w:t>
      </w:r>
    </w:p>
    <w:p w:rsidR="0087221B" w:rsidRPr="00C60278" w:rsidRDefault="0087221B" w:rsidP="00952E1C">
      <w:pPr>
        <w:shd w:val="clear" w:color="000000" w:fill="auto"/>
        <w:suppressAutoHyphens/>
        <w:spacing w:line="360" w:lineRule="auto"/>
        <w:ind w:firstLine="709"/>
        <w:jc w:val="both"/>
        <w:rPr>
          <w:color w:val="000000"/>
          <w:sz w:val="28"/>
          <w:szCs w:val="32"/>
        </w:rPr>
      </w:pPr>
      <w:r w:rsidRPr="00C60278">
        <w:rPr>
          <w:color w:val="000000"/>
          <w:sz w:val="28"/>
          <w:szCs w:val="32"/>
        </w:rPr>
        <w:t>Внешние признаки растения:</w:t>
      </w:r>
    </w:p>
    <w:p w:rsidR="00AA24DC" w:rsidRPr="00C60278" w:rsidRDefault="00425522" w:rsidP="00952E1C">
      <w:pPr>
        <w:shd w:val="clear" w:color="000000" w:fill="auto"/>
        <w:suppressAutoHyphens/>
        <w:spacing w:line="360" w:lineRule="auto"/>
        <w:ind w:firstLine="709"/>
        <w:jc w:val="both"/>
        <w:rPr>
          <w:color w:val="000000"/>
          <w:sz w:val="28"/>
          <w:szCs w:val="28"/>
        </w:rPr>
      </w:pPr>
      <w:r w:rsidRPr="00C60278">
        <w:rPr>
          <w:color w:val="000000"/>
          <w:sz w:val="28"/>
          <w:szCs w:val="28"/>
        </w:rPr>
        <w:t>к</w:t>
      </w:r>
      <w:r w:rsidR="0087221B" w:rsidRPr="00C60278">
        <w:rPr>
          <w:color w:val="000000"/>
          <w:sz w:val="28"/>
          <w:szCs w:val="28"/>
        </w:rPr>
        <w:t>устарник высотой 1,5—3 м с длинными корневищами и стеблями, сплошь усеянными тонкими шипиками.</w:t>
      </w:r>
    </w:p>
    <w:p w:rsidR="00AA24DC" w:rsidRPr="00C60278" w:rsidRDefault="0087221B" w:rsidP="00952E1C">
      <w:pPr>
        <w:shd w:val="clear" w:color="000000" w:fill="auto"/>
        <w:suppressAutoHyphens/>
        <w:spacing w:line="360" w:lineRule="auto"/>
        <w:ind w:firstLine="709"/>
        <w:jc w:val="both"/>
        <w:rPr>
          <w:color w:val="000000"/>
          <w:sz w:val="28"/>
          <w:szCs w:val="28"/>
        </w:rPr>
      </w:pPr>
      <w:r w:rsidRPr="00C60278">
        <w:rPr>
          <w:color w:val="000000"/>
          <w:sz w:val="28"/>
          <w:szCs w:val="28"/>
        </w:rPr>
        <w:t>Листья 5-пальчатосложные, длинночерешковые; листочки эллиптические с заостренной верхушкой, по краю</w:t>
      </w:r>
      <w:r w:rsidRPr="00C60278">
        <w:rPr>
          <w:color w:val="000000"/>
          <w:sz w:val="28"/>
          <w:szCs w:val="23"/>
        </w:rPr>
        <w:t xml:space="preserve"> </w:t>
      </w:r>
      <w:r w:rsidRPr="00C60278">
        <w:rPr>
          <w:color w:val="000000"/>
          <w:sz w:val="28"/>
          <w:szCs w:val="28"/>
        </w:rPr>
        <w:t>остродвоякозубчатые, сверху голые, снизу по жилкам с рыжеватым опушением.</w:t>
      </w:r>
    </w:p>
    <w:p w:rsidR="00AA24DC" w:rsidRPr="00C60278" w:rsidRDefault="0087221B" w:rsidP="00952E1C">
      <w:pPr>
        <w:shd w:val="clear" w:color="000000" w:fill="auto"/>
        <w:suppressAutoHyphens/>
        <w:spacing w:line="360" w:lineRule="auto"/>
        <w:ind w:firstLine="709"/>
        <w:jc w:val="both"/>
        <w:rPr>
          <w:color w:val="000000"/>
          <w:sz w:val="28"/>
          <w:szCs w:val="28"/>
        </w:rPr>
      </w:pPr>
      <w:r w:rsidRPr="00C60278">
        <w:rPr>
          <w:color w:val="000000"/>
          <w:sz w:val="28"/>
          <w:szCs w:val="28"/>
        </w:rPr>
        <w:t>Мелкие желтоватые цветки собраны в шаровидные многоцветковые простые зонтики на длинных цветоносах.</w:t>
      </w:r>
    </w:p>
    <w:p w:rsidR="0087221B" w:rsidRPr="00C60278" w:rsidRDefault="0087221B" w:rsidP="00952E1C">
      <w:pPr>
        <w:shd w:val="clear" w:color="000000" w:fill="auto"/>
        <w:suppressAutoHyphens/>
        <w:spacing w:line="360" w:lineRule="auto"/>
        <w:ind w:firstLine="709"/>
        <w:jc w:val="both"/>
        <w:rPr>
          <w:color w:val="000000"/>
          <w:sz w:val="28"/>
          <w:szCs w:val="28"/>
        </w:rPr>
      </w:pPr>
      <w:r w:rsidRPr="00C60278">
        <w:rPr>
          <w:color w:val="000000"/>
          <w:sz w:val="28"/>
          <w:szCs w:val="28"/>
        </w:rPr>
        <w:t>Плоды ягодообразные ценокарпные много костянки, черные, блестящие, почти шаровидные, собраны в округлые рыхлые соплодия (</w:t>
      </w:r>
      <w:r w:rsidRPr="00C60278">
        <w:rPr>
          <w:color w:val="000000"/>
          <w:sz w:val="28"/>
        </w:rPr>
        <w:t>Рис</w:t>
      </w:r>
      <w:r w:rsidR="00425522" w:rsidRPr="00C60278">
        <w:rPr>
          <w:color w:val="000000"/>
          <w:sz w:val="28"/>
        </w:rPr>
        <w:t>.9</w:t>
      </w:r>
      <w:r w:rsidRPr="00C60278">
        <w:rPr>
          <w:color w:val="000000"/>
          <w:sz w:val="28"/>
          <w:szCs w:val="28"/>
        </w:rPr>
        <w:t>). Цветет с августа, плоды созревают в сентябре.</w:t>
      </w:r>
    </w:p>
    <w:p w:rsidR="00425522" w:rsidRPr="00C60278" w:rsidRDefault="00425522" w:rsidP="00952E1C">
      <w:pPr>
        <w:shd w:val="clear" w:color="000000" w:fill="auto"/>
        <w:suppressAutoHyphens/>
        <w:spacing w:line="360" w:lineRule="auto"/>
        <w:ind w:firstLine="709"/>
        <w:jc w:val="both"/>
        <w:rPr>
          <w:color w:val="000000"/>
          <w:sz w:val="28"/>
          <w:szCs w:val="32"/>
        </w:rPr>
      </w:pPr>
      <w:r w:rsidRPr="00C60278">
        <w:rPr>
          <w:color w:val="000000"/>
          <w:sz w:val="28"/>
          <w:szCs w:val="32"/>
        </w:rPr>
        <w:t>Лекарственное сырье:</w:t>
      </w:r>
    </w:p>
    <w:p w:rsidR="00AA24DC" w:rsidRPr="00C60278" w:rsidRDefault="00425522" w:rsidP="00952E1C">
      <w:pPr>
        <w:shd w:val="clear" w:color="000000" w:fill="auto"/>
        <w:suppressAutoHyphens/>
        <w:spacing w:line="360" w:lineRule="auto"/>
        <w:ind w:firstLine="709"/>
        <w:jc w:val="both"/>
        <w:rPr>
          <w:color w:val="000000"/>
          <w:sz w:val="28"/>
          <w:szCs w:val="28"/>
        </w:rPr>
      </w:pPr>
      <w:r w:rsidRPr="00C60278">
        <w:rPr>
          <w:color w:val="000000"/>
          <w:sz w:val="28"/>
          <w:szCs w:val="28"/>
        </w:rPr>
        <w:t>заготовку сырья проводят осенью, извлекая корневую систему из земли кирками (она находится на небольшой глубине). После удаления земли и пораженных гнилью частей корни и корневища (подземные побеги) рубят на куски, прогревают при температуре 80 °С в течение часа, после чего досушивают на воздухе. Промышленное сырье представляет собой куски корневищ и корней. Они очень твердые, снаружи желтовато-бурые, в изломе белые, слабоволокнистые. Запах сильный, ароматный, вкус пряный, слегка вяжущий.</w:t>
      </w:r>
    </w:p>
    <w:p w:rsidR="00425522" w:rsidRPr="00C60278" w:rsidRDefault="00425522" w:rsidP="00AA24DC">
      <w:pPr>
        <w:shd w:val="clear" w:color="000000" w:fill="auto"/>
        <w:suppressAutoHyphens/>
        <w:spacing w:line="360" w:lineRule="auto"/>
        <w:ind w:firstLine="709"/>
        <w:jc w:val="both"/>
        <w:rPr>
          <w:color w:val="000000"/>
          <w:sz w:val="28"/>
          <w:szCs w:val="28"/>
        </w:rPr>
      </w:pPr>
    </w:p>
    <w:p w:rsidR="00425522" w:rsidRPr="00C60278" w:rsidRDefault="00C0578C" w:rsidP="00952E1C">
      <w:pPr>
        <w:shd w:val="clear" w:color="000000" w:fill="auto"/>
        <w:suppressAutoHyphens/>
        <w:spacing w:line="360" w:lineRule="auto"/>
        <w:jc w:val="center"/>
        <w:rPr>
          <w:color w:val="000000"/>
          <w:sz w:val="28"/>
          <w:szCs w:val="28"/>
        </w:rPr>
      </w:pPr>
      <w:r>
        <w:rPr>
          <w:noProof/>
        </w:rPr>
        <w:pict>
          <v:shape id="_x0000_s1028" type="#_x0000_t75" style="position:absolute;left:0;text-align:left;margin-left:0;margin-top:.3pt;width:367.45pt;height:374.9pt;z-index:251657216;mso-position-horizontal:center">
            <v:imagedata r:id="rId16" o:title=""/>
            <w10:wrap type="topAndBottom"/>
          </v:shape>
        </w:pict>
      </w:r>
      <w:r w:rsidR="00425522" w:rsidRPr="00C60278">
        <w:rPr>
          <w:b/>
          <w:color w:val="000000"/>
          <w:sz w:val="28"/>
          <w:szCs w:val="28"/>
        </w:rPr>
        <w:t>Рис</w:t>
      </w:r>
      <w:r w:rsidR="00425522" w:rsidRPr="00C60278">
        <w:rPr>
          <w:color w:val="000000"/>
          <w:sz w:val="28"/>
          <w:szCs w:val="28"/>
        </w:rPr>
        <w:t>.9</w:t>
      </w:r>
    </w:p>
    <w:p w:rsidR="00AA24DC" w:rsidRPr="00C60278" w:rsidRDefault="00AA24DC" w:rsidP="00AA24DC">
      <w:pPr>
        <w:shd w:val="clear" w:color="000000" w:fill="auto"/>
        <w:suppressAutoHyphens/>
        <w:spacing w:line="360" w:lineRule="auto"/>
        <w:ind w:firstLine="709"/>
        <w:jc w:val="center"/>
        <w:rPr>
          <w:color w:val="000000"/>
          <w:sz w:val="28"/>
          <w:szCs w:val="28"/>
        </w:rPr>
      </w:pPr>
    </w:p>
    <w:p w:rsidR="00AA24DC" w:rsidRPr="00C60278" w:rsidRDefault="00C26379" w:rsidP="00952E1C">
      <w:pPr>
        <w:shd w:val="clear" w:color="000000" w:fill="auto"/>
        <w:suppressAutoHyphens/>
        <w:spacing w:line="360" w:lineRule="auto"/>
        <w:ind w:firstLine="709"/>
        <w:jc w:val="both"/>
        <w:rPr>
          <w:color w:val="000000"/>
          <w:sz w:val="28"/>
          <w:szCs w:val="28"/>
        </w:rPr>
      </w:pPr>
      <w:r w:rsidRPr="00C60278">
        <w:rPr>
          <w:noProof/>
          <w:color w:val="000000"/>
          <w:sz w:val="28"/>
          <w:szCs w:val="32"/>
        </w:rPr>
        <w:t>Химический состав</w:t>
      </w:r>
      <w:r w:rsidRPr="00C60278">
        <w:rPr>
          <w:noProof/>
          <w:color w:val="000000"/>
          <w:sz w:val="28"/>
          <w:szCs w:val="28"/>
        </w:rPr>
        <w:t>:</w:t>
      </w:r>
    </w:p>
    <w:p w:rsidR="00EE693C" w:rsidRPr="00C60278" w:rsidRDefault="00425522" w:rsidP="00952E1C">
      <w:pPr>
        <w:shd w:val="clear" w:color="000000" w:fill="auto"/>
        <w:suppressAutoHyphens/>
        <w:spacing w:line="360" w:lineRule="auto"/>
        <w:ind w:firstLine="709"/>
        <w:jc w:val="both"/>
        <w:rPr>
          <w:color w:val="000000"/>
          <w:sz w:val="28"/>
          <w:szCs w:val="23"/>
        </w:rPr>
      </w:pPr>
      <w:r w:rsidRPr="00C60278">
        <w:rPr>
          <w:color w:val="000000"/>
          <w:sz w:val="28"/>
          <w:szCs w:val="28"/>
        </w:rPr>
        <w:t>ф</w:t>
      </w:r>
      <w:r w:rsidR="00EE693C" w:rsidRPr="00C60278">
        <w:rPr>
          <w:color w:val="000000"/>
          <w:sz w:val="28"/>
          <w:szCs w:val="28"/>
        </w:rPr>
        <w:t>изиологически активными веществами являются семь гликозидов, названных элеутерозидами. В химическом отношении они относятся к разным группам веществ. Один из основных элеутерозидов (элеутерозид Е) представляет собой производное лигнана — дигликозид сирингорезинола, образовавшийся в результате конденсирования двух звеньев синапового спирта.Другой элеутерозид идентифицирован как даукастерин и при гидролизе образует β-ситостерин и глюкозу, т.е. генетически он близок к тритерпенам. Следующий элеутерозид является 7-глюкозидом изофраксидина, т.е. производным кумарина. Природа остальных элеутерозидов еще полностью не выяснена, поскольку они сами и их агликоны являются очень лабильными веществами. К сопровождающим веществам должны быть отнесены эфирное масло, смолы, камедь, крахмал, липиды.</w:t>
      </w:r>
    </w:p>
    <w:p w:rsidR="00425522" w:rsidRPr="00C60278" w:rsidRDefault="00425522" w:rsidP="00952E1C">
      <w:pPr>
        <w:shd w:val="clear" w:color="000000" w:fill="auto"/>
        <w:suppressAutoHyphens/>
        <w:spacing w:line="360" w:lineRule="auto"/>
        <w:ind w:firstLine="709"/>
        <w:jc w:val="both"/>
        <w:rPr>
          <w:color w:val="000000"/>
          <w:sz w:val="28"/>
          <w:szCs w:val="28"/>
        </w:rPr>
      </w:pPr>
      <w:r w:rsidRPr="00C60278">
        <w:rPr>
          <w:color w:val="000000"/>
          <w:sz w:val="28"/>
          <w:szCs w:val="32"/>
        </w:rPr>
        <w:t>Стандартизация</w:t>
      </w:r>
      <w:r w:rsidRPr="00C60278">
        <w:rPr>
          <w:color w:val="000000"/>
          <w:sz w:val="28"/>
          <w:szCs w:val="28"/>
        </w:rPr>
        <w:t>:</w:t>
      </w:r>
    </w:p>
    <w:p w:rsidR="00425522" w:rsidRPr="00C60278" w:rsidRDefault="00EE693C" w:rsidP="00952E1C">
      <w:pPr>
        <w:shd w:val="clear" w:color="000000" w:fill="auto"/>
        <w:suppressAutoHyphens/>
        <w:spacing w:line="360" w:lineRule="auto"/>
        <w:ind w:firstLine="709"/>
        <w:jc w:val="both"/>
        <w:rPr>
          <w:iCs/>
          <w:color w:val="000000"/>
          <w:sz w:val="28"/>
          <w:szCs w:val="28"/>
        </w:rPr>
      </w:pPr>
      <w:r w:rsidRPr="00C60278">
        <w:rPr>
          <w:color w:val="000000"/>
          <w:sz w:val="28"/>
          <w:szCs w:val="28"/>
        </w:rPr>
        <w:t xml:space="preserve">Содержание экстрактивных веществ, извлекаемых 40 </w:t>
      </w:r>
      <w:r w:rsidRPr="00C60278">
        <w:rPr>
          <w:iCs/>
          <w:color w:val="000000"/>
          <w:sz w:val="28"/>
          <w:szCs w:val="28"/>
        </w:rPr>
        <w:t xml:space="preserve">% </w:t>
      </w:r>
      <w:r w:rsidRPr="00C60278">
        <w:rPr>
          <w:color w:val="000000"/>
          <w:sz w:val="28"/>
          <w:szCs w:val="28"/>
        </w:rPr>
        <w:t xml:space="preserve">этанолом, должно быть не менее 8 </w:t>
      </w:r>
      <w:r w:rsidRPr="00C60278">
        <w:rPr>
          <w:iCs/>
          <w:color w:val="000000"/>
          <w:sz w:val="28"/>
          <w:szCs w:val="28"/>
        </w:rPr>
        <w:t>%.</w:t>
      </w:r>
    </w:p>
    <w:p w:rsidR="00EE693C" w:rsidRPr="00C60278" w:rsidRDefault="00762FCA" w:rsidP="00952E1C">
      <w:pPr>
        <w:shd w:val="clear" w:color="000000" w:fill="auto"/>
        <w:suppressAutoHyphens/>
        <w:spacing w:line="360" w:lineRule="auto"/>
        <w:ind w:firstLine="709"/>
        <w:jc w:val="both"/>
        <w:rPr>
          <w:iCs/>
          <w:color w:val="000000"/>
          <w:sz w:val="28"/>
          <w:szCs w:val="32"/>
        </w:rPr>
      </w:pPr>
      <w:r w:rsidRPr="00C60278">
        <w:rPr>
          <w:iCs/>
          <w:color w:val="000000"/>
          <w:sz w:val="28"/>
          <w:szCs w:val="32"/>
        </w:rPr>
        <w:t xml:space="preserve">Лекарственные средства </w:t>
      </w:r>
      <w:r w:rsidR="00D923BF" w:rsidRPr="00C60278">
        <w:rPr>
          <w:iCs/>
          <w:color w:val="000000"/>
          <w:sz w:val="28"/>
          <w:szCs w:val="32"/>
        </w:rPr>
        <w:t>и пр</w:t>
      </w:r>
      <w:r w:rsidRPr="00C60278">
        <w:rPr>
          <w:iCs/>
          <w:color w:val="000000"/>
          <w:sz w:val="28"/>
          <w:szCs w:val="32"/>
        </w:rPr>
        <w:t>именение</w:t>
      </w:r>
      <w:r w:rsidR="00EE693C" w:rsidRPr="00C60278">
        <w:rPr>
          <w:iCs/>
          <w:color w:val="000000"/>
          <w:sz w:val="28"/>
          <w:szCs w:val="32"/>
        </w:rPr>
        <w:t>:</w:t>
      </w:r>
    </w:p>
    <w:p w:rsidR="00EE693C" w:rsidRPr="00C60278" w:rsidRDefault="00EE693C" w:rsidP="00952E1C">
      <w:pPr>
        <w:shd w:val="clear" w:color="000000" w:fill="auto"/>
        <w:suppressAutoHyphens/>
        <w:spacing w:line="360" w:lineRule="auto"/>
        <w:ind w:firstLine="709"/>
        <w:jc w:val="both"/>
        <w:rPr>
          <w:color w:val="000000"/>
          <w:sz w:val="28"/>
          <w:szCs w:val="28"/>
        </w:rPr>
      </w:pPr>
      <w:r w:rsidRPr="00C60278">
        <w:rPr>
          <w:color w:val="000000"/>
          <w:sz w:val="28"/>
          <w:szCs w:val="28"/>
        </w:rPr>
        <w:t>Используют жидкий экстракт (</w:t>
      </w:r>
      <w:r w:rsidRPr="00C60278">
        <w:rPr>
          <w:color w:val="000000"/>
          <w:sz w:val="28"/>
          <w:szCs w:val="28"/>
          <w:lang w:val="en-US"/>
        </w:rPr>
        <w:t>Extractum</w:t>
      </w:r>
      <w:r w:rsidR="00AA24DC" w:rsidRPr="00C60278">
        <w:rPr>
          <w:color w:val="000000"/>
          <w:sz w:val="28"/>
          <w:szCs w:val="28"/>
        </w:rPr>
        <w:t xml:space="preserve"> </w:t>
      </w:r>
      <w:r w:rsidRPr="00C60278">
        <w:rPr>
          <w:color w:val="000000"/>
          <w:sz w:val="28"/>
          <w:szCs w:val="28"/>
          <w:lang w:val="en-US"/>
        </w:rPr>
        <w:t>Eleutherococci</w:t>
      </w:r>
      <w:r w:rsidRPr="00C60278">
        <w:rPr>
          <w:color w:val="000000"/>
          <w:sz w:val="28"/>
          <w:szCs w:val="28"/>
        </w:rPr>
        <w:t xml:space="preserve"> </w:t>
      </w:r>
      <w:r w:rsidRPr="00C60278">
        <w:rPr>
          <w:color w:val="000000"/>
          <w:sz w:val="28"/>
          <w:szCs w:val="28"/>
          <w:lang w:val="en-US"/>
        </w:rPr>
        <w:t>fluidum</w:t>
      </w:r>
      <w:r w:rsidRPr="00C60278">
        <w:rPr>
          <w:color w:val="000000"/>
          <w:sz w:val="28"/>
          <w:szCs w:val="28"/>
        </w:rPr>
        <w:t>).Это спиртовой (на 40% спирте)</w:t>
      </w:r>
      <w:r w:rsidR="00D750F3" w:rsidRPr="00C60278">
        <w:rPr>
          <w:color w:val="000000"/>
          <w:sz w:val="28"/>
          <w:szCs w:val="28"/>
        </w:rPr>
        <w:t xml:space="preserve"> экстракт (1:1). Жидкость темно – коричневого цвета, слегка жгуче-горьковатого вкуса, своеобразного запаха. Смешивается во всех соотношениях с водой. О</w:t>
      </w:r>
      <w:r w:rsidRPr="00C60278">
        <w:rPr>
          <w:color w:val="000000"/>
          <w:sz w:val="28"/>
          <w:szCs w:val="28"/>
        </w:rPr>
        <w:t>казывает тонизирующее и адаптогенное действие, существенно повышая умственную и физическую работоспособность. Подобно женьшеню стимулирующий эффект элеутерококка (при разовых приемах) выгодно сочетается с тонизирующим действием (при повторных приемах). Обшеукрепляюшее действие проявляется в увеличении жизненной емкости легких, массы тела, физической силы, содержания гемоглобина в крови и других показателях жизнедеятельности человека. Эти изменения сохраняются относительно долго и по окончании курса лечения (25—30 дней). Подобно женьшеню элеутерококк обладает и выраженным иммуномодулирующим действием. Замечено, что элеутерококк повышает остроту зрения и слуха, сопротивляемость организма к неблагоприятным внешним воздействиям, полезен как общеукрепляюшее средство после тяжелых заболеваний и операций, понижает содержание глюкозы в крови</w:t>
      </w:r>
      <w:r w:rsidR="00D750F3" w:rsidRPr="00C60278">
        <w:rPr>
          <w:color w:val="000000"/>
          <w:sz w:val="28"/>
          <w:szCs w:val="28"/>
        </w:rPr>
        <w:t>.</w:t>
      </w:r>
    </w:p>
    <w:p w:rsidR="00D750F3" w:rsidRPr="00C60278" w:rsidRDefault="00D750F3" w:rsidP="00952E1C">
      <w:pPr>
        <w:shd w:val="clear" w:color="000000" w:fill="auto"/>
        <w:suppressAutoHyphens/>
        <w:spacing w:line="360" w:lineRule="auto"/>
        <w:ind w:firstLine="709"/>
        <w:jc w:val="both"/>
        <w:rPr>
          <w:color w:val="000000"/>
          <w:sz w:val="28"/>
          <w:szCs w:val="28"/>
        </w:rPr>
      </w:pPr>
      <w:r w:rsidRPr="00C60278">
        <w:rPr>
          <w:color w:val="000000"/>
          <w:sz w:val="28"/>
          <w:szCs w:val="28"/>
        </w:rPr>
        <w:t>Форма выпуска: в склянках по 50 мл.</w:t>
      </w:r>
    </w:p>
    <w:p w:rsidR="00716029" w:rsidRPr="00C60278" w:rsidRDefault="00D750F3" w:rsidP="00952E1C">
      <w:pPr>
        <w:shd w:val="clear" w:color="000000" w:fill="auto"/>
        <w:suppressAutoHyphens/>
        <w:spacing w:line="360" w:lineRule="auto"/>
        <w:ind w:firstLine="709"/>
        <w:jc w:val="both"/>
        <w:rPr>
          <w:color w:val="000000"/>
          <w:sz w:val="28"/>
          <w:szCs w:val="28"/>
        </w:rPr>
      </w:pPr>
      <w:r w:rsidRPr="00C60278">
        <w:rPr>
          <w:color w:val="000000"/>
          <w:sz w:val="28"/>
          <w:szCs w:val="28"/>
        </w:rPr>
        <w:t>Хранение: в прохладном, защищенном от света месте.</w:t>
      </w:r>
    </w:p>
    <w:p w:rsidR="00952E1C" w:rsidRPr="00C60278" w:rsidRDefault="00952E1C" w:rsidP="00AA24DC">
      <w:pPr>
        <w:shd w:val="clear" w:color="000000" w:fill="auto"/>
        <w:suppressAutoHyphens/>
        <w:spacing w:line="360" w:lineRule="auto"/>
        <w:ind w:firstLine="709"/>
        <w:jc w:val="center"/>
        <w:rPr>
          <w:b/>
          <w:color w:val="000000"/>
          <w:sz w:val="28"/>
          <w:szCs w:val="36"/>
        </w:rPr>
      </w:pPr>
    </w:p>
    <w:p w:rsidR="00D750F3" w:rsidRPr="00C60278" w:rsidRDefault="00952E1C" w:rsidP="00AA24DC">
      <w:pPr>
        <w:shd w:val="clear" w:color="000000" w:fill="auto"/>
        <w:suppressAutoHyphens/>
        <w:spacing w:line="360" w:lineRule="auto"/>
        <w:ind w:firstLine="709"/>
        <w:jc w:val="center"/>
        <w:rPr>
          <w:color w:val="000000"/>
          <w:sz w:val="28"/>
          <w:szCs w:val="28"/>
        </w:rPr>
      </w:pPr>
      <w:r w:rsidRPr="00C60278">
        <w:rPr>
          <w:b/>
          <w:color w:val="000000"/>
          <w:sz w:val="28"/>
          <w:szCs w:val="36"/>
        </w:rPr>
        <w:br w:type="page"/>
        <w:t>3.</w:t>
      </w:r>
      <w:r w:rsidR="00716029" w:rsidRPr="00C60278">
        <w:rPr>
          <w:b/>
          <w:color w:val="000000"/>
          <w:sz w:val="28"/>
          <w:szCs w:val="36"/>
        </w:rPr>
        <w:t>7</w:t>
      </w:r>
      <w:r w:rsidRPr="00C60278">
        <w:rPr>
          <w:b/>
          <w:color w:val="000000"/>
          <w:sz w:val="28"/>
          <w:szCs w:val="36"/>
        </w:rPr>
        <w:t xml:space="preserve"> </w:t>
      </w:r>
      <w:r w:rsidR="00D750F3" w:rsidRPr="00C60278">
        <w:rPr>
          <w:b/>
          <w:color w:val="000000"/>
          <w:sz w:val="28"/>
          <w:szCs w:val="36"/>
        </w:rPr>
        <w:t>Левзия сафлоровидная</w:t>
      </w:r>
      <w:r w:rsidR="00AA24DC" w:rsidRPr="00C60278">
        <w:rPr>
          <w:b/>
          <w:color w:val="000000"/>
          <w:sz w:val="28"/>
          <w:szCs w:val="36"/>
        </w:rPr>
        <w:t xml:space="preserve"> </w:t>
      </w:r>
      <w:r w:rsidR="00D750F3" w:rsidRPr="00C60278">
        <w:rPr>
          <w:b/>
          <w:color w:val="000000"/>
          <w:sz w:val="28"/>
          <w:szCs w:val="36"/>
        </w:rPr>
        <w:t xml:space="preserve">- </w:t>
      </w:r>
      <w:r w:rsidR="00702773" w:rsidRPr="00C60278">
        <w:rPr>
          <w:b/>
          <w:color w:val="000000"/>
          <w:sz w:val="28"/>
          <w:szCs w:val="36"/>
          <w:lang w:val="en-US"/>
        </w:rPr>
        <w:t>Leuzea</w:t>
      </w:r>
      <w:r w:rsidR="00702773" w:rsidRPr="00C60278">
        <w:rPr>
          <w:b/>
          <w:color w:val="000000"/>
          <w:sz w:val="28"/>
          <w:szCs w:val="36"/>
        </w:rPr>
        <w:t xml:space="preserve"> </w:t>
      </w:r>
      <w:r w:rsidR="00702773" w:rsidRPr="00C60278">
        <w:rPr>
          <w:b/>
          <w:color w:val="000000"/>
          <w:sz w:val="28"/>
          <w:szCs w:val="36"/>
          <w:lang w:val="en-US"/>
        </w:rPr>
        <w:t>carthamoides</w:t>
      </w:r>
    </w:p>
    <w:p w:rsidR="00952E1C" w:rsidRPr="00C60278" w:rsidRDefault="00952E1C" w:rsidP="00952E1C">
      <w:pPr>
        <w:shd w:val="clear" w:color="000000" w:fill="auto"/>
        <w:suppressAutoHyphens/>
        <w:spacing w:line="360" w:lineRule="auto"/>
        <w:ind w:firstLine="709"/>
        <w:rPr>
          <w:b/>
          <w:color w:val="000000"/>
          <w:sz w:val="28"/>
          <w:szCs w:val="36"/>
        </w:rPr>
      </w:pPr>
    </w:p>
    <w:p w:rsidR="00D750F3" w:rsidRPr="00C60278" w:rsidRDefault="00702773" w:rsidP="00952E1C">
      <w:pPr>
        <w:shd w:val="clear" w:color="000000" w:fill="auto"/>
        <w:suppressAutoHyphens/>
        <w:spacing w:line="360" w:lineRule="auto"/>
        <w:ind w:firstLine="709"/>
        <w:jc w:val="both"/>
        <w:rPr>
          <w:color w:val="000000"/>
          <w:sz w:val="28"/>
          <w:szCs w:val="36"/>
        </w:rPr>
      </w:pPr>
      <w:r w:rsidRPr="00C60278">
        <w:rPr>
          <w:color w:val="000000"/>
          <w:sz w:val="28"/>
          <w:szCs w:val="36"/>
        </w:rPr>
        <w:t xml:space="preserve">Семейство сложноцветные – </w:t>
      </w:r>
      <w:r w:rsidRPr="00C60278">
        <w:rPr>
          <w:color w:val="000000"/>
          <w:sz w:val="28"/>
          <w:szCs w:val="36"/>
          <w:lang w:val="en-US"/>
        </w:rPr>
        <w:t>Compositae</w:t>
      </w:r>
      <w:r w:rsidRPr="00C60278">
        <w:rPr>
          <w:color w:val="000000"/>
          <w:sz w:val="28"/>
          <w:szCs w:val="36"/>
        </w:rPr>
        <w:t xml:space="preserve"> (</w:t>
      </w:r>
      <w:r w:rsidRPr="00C60278">
        <w:rPr>
          <w:color w:val="000000"/>
          <w:sz w:val="28"/>
          <w:szCs w:val="36"/>
          <w:lang w:val="en-US"/>
        </w:rPr>
        <w:t>Asteraceae</w:t>
      </w:r>
      <w:r w:rsidRPr="00C60278">
        <w:rPr>
          <w:color w:val="000000"/>
          <w:sz w:val="28"/>
          <w:szCs w:val="36"/>
        </w:rPr>
        <w:t>)</w:t>
      </w:r>
    </w:p>
    <w:p w:rsidR="00702773" w:rsidRPr="00C60278" w:rsidRDefault="00702773" w:rsidP="00952E1C">
      <w:pPr>
        <w:shd w:val="clear" w:color="000000" w:fill="auto"/>
        <w:suppressAutoHyphens/>
        <w:spacing w:line="360" w:lineRule="auto"/>
        <w:ind w:firstLine="709"/>
        <w:jc w:val="both"/>
        <w:rPr>
          <w:color w:val="000000"/>
          <w:sz w:val="28"/>
          <w:szCs w:val="36"/>
        </w:rPr>
      </w:pPr>
      <w:r w:rsidRPr="00C60278">
        <w:rPr>
          <w:color w:val="000000"/>
          <w:sz w:val="28"/>
          <w:szCs w:val="36"/>
        </w:rPr>
        <w:t xml:space="preserve">Сырье </w:t>
      </w:r>
      <w:r w:rsidRPr="00C60278">
        <w:rPr>
          <w:color w:val="000000"/>
          <w:sz w:val="28"/>
          <w:szCs w:val="36"/>
          <w:lang w:val="en-US"/>
        </w:rPr>
        <w:t>Rhizomata</w:t>
      </w:r>
      <w:r w:rsidRPr="00C60278">
        <w:rPr>
          <w:color w:val="000000"/>
          <w:sz w:val="28"/>
          <w:szCs w:val="36"/>
        </w:rPr>
        <w:t xml:space="preserve"> </w:t>
      </w:r>
      <w:r w:rsidRPr="00C60278">
        <w:rPr>
          <w:color w:val="000000"/>
          <w:sz w:val="28"/>
          <w:szCs w:val="36"/>
          <w:lang w:val="en-US"/>
        </w:rPr>
        <w:t>cum</w:t>
      </w:r>
      <w:r w:rsidRPr="00C60278">
        <w:rPr>
          <w:color w:val="000000"/>
          <w:sz w:val="28"/>
          <w:szCs w:val="36"/>
        </w:rPr>
        <w:t xml:space="preserve"> </w:t>
      </w:r>
      <w:r w:rsidRPr="00C60278">
        <w:rPr>
          <w:color w:val="000000"/>
          <w:sz w:val="28"/>
          <w:szCs w:val="36"/>
          <w:lang w:val="en-US"/>
        </w:rPr>
        <w:t>radicibus</w:t>
      </w:r>
      <w:r w:rsidRPr="00C60278">
        <w:rPr>
          <w:color w:val="000000"/>
          <w:sz w:val="28"/>
          <w:szCs w:val="36"/>
        </w:rPr>
        <w:t xml:space="preserve"> </w:t>
      </w:r>
      <w:r w:rsidRPr="00C60278">
        <w:rPr>
          <w:color w:val="000000"/>
          <w:sz w:val="28"/>
          <w:szCs w:val="36"/>
          <w:lang w:val="en-US"/>
        </w:rPr>
        <w:t>Leuzeae</w:t>
      </w:r>
    </w:p>
    <w:p w:rsidR="002B666F" w:rsidRPr="00C60278" w:rsidRDefault="002B666F" w:rsidP="00952E1C">
      <w:pPr>
        <w:shd w:val="clear" w:color="000000" w:fill="auto"/>
        <w:suppressAutoHyphens/>
        <w:spacing w:line="360" w:lineRule="auto"/>
        <w:ind w:firstLine="709"/>
        <w:jc w:val="both"/>
        <w:rPr>
          <w:color w:val="000000"/>
          <w:sz w:val="28"/>
          <w:szCs w:val="32"/>
        </w:rPr>
      </w:pPr>
      <w:r w:rsidRPr="00C60278">
        <w:rPr>
          <w:color w:val="000000"/>
          <w:sz w:val="28"/>
          <w:szCs w:val="32"/>
        </w:rPr>
        <w:t>Распространение:</w:t>
      </w:r>
    </w:p>
    <w:p w:rsidR="002B666F" w:rsidRPr="00C60278" w:rsidRDefault="00716029" w:rsidP="00952E1C">
      <w:pPr>
        <w:shd w:val="clear" w:color="000000" w:fill="auto"/>
        <w:suppressAutoHyphens/>
        <w:spacing w:line="360" w:lineRule="auto"/>
        <w:ind w:firstLine="709"/>
        <w:jc w:val="both"/>
        <w:rPr>
          <w:color w:val="000000"/>
          <w:sz w:val="28"/>
          <w:szCs w:val="28"/>
        </w:rPr>
      </w:pPr>
      <w:r w:rsidRPr="00C60278">
        <w:rPr>
          <w:color w:val="000000"/>
          <w:sz w:val="28"/>
          <w:szCs w:val="28"/>
        </w:rPr>
        <w:t>р</w:t>
      </w:r>
      <w:r w:rsidR="002B666F" w:rsidRPr="00C60278">
        <w:rPr>
          <w:color w:val="000000"/>
          <w:sz w:val="28"/>
          <w:szCs w:val="28"/>
        </w:rPr>
        <w:t>астение является эндемичным для Сибири, встречается на Саянах, Алтае, в Кузнецком Алатау и доходит до Байкала. Свойственно субальпийскому поясу — обитает преимущественно на высоте 1700—2000 м над уровнем моря. Близ верхней границы леса и среди кедрового редколесья порою образует сплошные заросли. Ввиду ограниченности природных запасов левзея сафлоровидная введена в культуру. Наиболее благоприятными условиями для культуры оказались влажные лесные районы средней полосы европейской части России, а также ряд районов Сибири</w:t>
      </w:r>
      <w:r w:rsidR="00D923BF" w:rsidRPr="00C60278">
        <w:rPr>
          <w:color w:val="000000"/>
          <w:sz w:val="28"/>
          <w:szCs w:val="28"/>
        </w:rPr>
        <w:t>.</w:t>
      </w:r>
    </w:p>
    <w:p w:rsidR="00716029" w:rsidRPr="00C60278" w:rsidRDefault="00716029" w:rsidP="00952E1C">
      <w:pPr>
        <w:shd w:val="clear" w:color="000000" w:fill="auto"/>
        <w:suppressAutoHyphens/>
        <w:spacing w:line="360" w:lineRule="auto"/>
        <w:ind w:firstLine="709"/>
        <w:jc w:val="both"/>
        <w:rPr>
          <w:color w:val="000000"/>
          <w:sz w:val="28"/>
          <w:szCs w:val="28"/>
        </w:rPr>
      </w:pPr>
      <w:r w:rsidRPr="00C60278">
        <w:rPr>
          <w:color w:val="000000"/>
          <w:sz w:val="28"/>
          <w:szCs w:val="32"/>
        </w:rPr>
        <w:t>Внешние признаки растения</w:t>
      </w:r>
      <w:r w:rsidRPr="00C60278">
        <w:rPr>
          <w:color w:val="000000"/>
          <w:sz w:val="28"/>
          <w:szCs w:val="28"/>
        </w:rPr>
        <w:t>:</w:t>
      </w:r>
    </w:p>
    <w:p w:rsidR="00AA24DC" w:rsidRPr="00C60278" w:rsidRDefault="00716029" w:rsidP="00952E1C">
      <w:pPr>
        <w:shd w:val="clear" w:color="000000" w:fill="auto"/>
        <w:suppressAutoHyphens/>
        <w:spacing w:line="360" w:lineRule="auto"/>
        <w:ind w:firstLine="709"/>
        <w:jc w:val="both"/>
        <w:rPr>
          <w:color w:val="000000"/>
          <w:sz w:val="28"/>
          <w:szCs w:val="28"/>
        </w:rPr>
      </w:pPr>
      <w:r w:rsidRPr="00C60278">
        <w:rPr>
          <w:color w:val="000000"/>
          <w:sz w:val="28"/>
          <w:szCs w:val="28"/>
        </w:rPr>
        <w:t>многолетнее травянистое растение высотой 0,5—2 м с деревянистым горизонтальным корневищем и отходящими от него многочисленными корнями. Стеблей несколько, они неветвистые.</w:t>
      </w:r>
    </w:p>
    <w:p w:rsidR="00AA24DC" w:rsidRPr="00C60278" w:rsidRDefault="00716029" w:rsidP="00952E1C">
      <w:pPr>
        <w:shd w:val="clear" w:color="000000" w:fill="auto"/>
        <w:suppressAutoHyphens/>
        <w:spacing w:line="360" w:lineRule="auto"/>
        <w:ind w:firstLine="709"/>
        <w:jc w:val="both"/>
        <w:rPr>
          <w:color w:val="000000"/>
          <w:sz w:val="28"/>
          <w:szCs w:val="28"/>
        </w:rPr>
      </w:pPr>
      <w:r w:rsidRPr="00C60278">
        <w:rPr>
          <w:color w:val="000000"/>
          <w:sz w:val="28"/>
          <w:szCs w:val="28"/>
        </w:rPr>
        <w:t>Листья очередные, непарнопе-ристораздельные с пальчатым краем.</w:t>
      </w:r>
    </w:p>
    <w:p w:rsidR="00AA24DC" w:rsidRPr="00C60278" w:rsidRDefault="00716029" w:rsidP="00952E1C">
      <w:pPr>
        <w:shd w:val="clear" w:color="000000" w:fill="auto"/>
        <w:suppressAutoHyphens/>
        <w:spacing w:line="360" w:lineRule="auto"/>
        <w:ind w:firstLine="709"/>
        <w:jc w:val="both"/>
        <w:rPr>
          <w:color w:val="000000"/>
          <w:sz w:val="28"/>
          <w:szCs w:val="28"/>
        </w:rPr>
      </w:pPr>
      <w:r w:rsidRPr="00C60278">
        <w:rPr>
          <w:color w:val="000000"/>
          <w:sz w:val="28"/>
          <w:szCs w:val="28"/>
        </w:rPr>
        <w:t>Соцветие — крупная шаровидная корзинка, сидящая одиночно на верхушке стебля. Обертки корзинок черепитчатые. Цветки фиолетово-лиловые (Рис.10)</w:t>
      </w:r>
    </w:p>
    <w:p w:rsidR="00716029" w:rsidRPr="00C60278" w:rsidRDefault="00716029" w:rsidP="00952E1C">
      <w:pPr>
        <w:shd w:val="clear" w:color="000000" w:fill="auto"/>
        <w:suppressAutoHyphens/>
        <w:spacing w:line="360" w:lineRule="auto"/>
        <w:ind w:firstLine="709"/>
        <w:jc w:val="both"/>
        <w:rPr>
          <w:color w:val="000000"/>
          <w:sz w:val="28"/>
          <w:szCs w:val="28"/>
        </w:rPr>
      </w:pPr>
      <w:r w:rsidRPr="00C60278">
        <w:rPr>
          <w:color w:val="000000"/>
          <w:sz w:val="28"/>
          <w:szCs w:val="28"/>
        </w:rPr>
        <w:t>Плоды — буроватые эллипсоидальные ребристые</w:t>
      </w:r>
      <w:r w:rsidR="00AA24DC" w:rsidRPr="00C60278">
        <w:rPr>
          <w:color w:val="000000"/>
          <w:sz w:val="28"/>
          <w:szCs w:val="28"/>
        </w:rPr>
        <w:t xml:space="preserve"> </w:t>
      </w:r>
      <w:r w:rsidRPr="00C60278">
        <w:rPr>
          <w:color w:val="000000"/>
          <w:sz w:val="28"/>
          <w:szCs w:val="28"/>
        </w:rPr>
        <w:t>семянки.</w:t>
      </w:r>
    </w:p>
    <w:p w:rsidR="00716029" w:rsidRPr="00C60278" w:rsidRDefault="00716029" w:rsidP="00952E1C">
      <w:pPr>
        <w:shd w:val="clear" w:color="000000" w:fill="auto"/>
        <w:suppressAutoHyphens/>
        <w:spacing w:line="360" w:lineRule="auto"/>
        <w:ind w:firstLine="709"/>
        <w:jc w:val="both"/>
        <w:rPr>
          <w:color w:val="000000"/>
          <w:sz w:val="28"/>
          <w:szCs w:val="32"/>
        </w:rPr>
      </w:pPr>
      <w:r w:rsidRPr="00C60278">
        <w:rPr>
          <w:color w:val="000000"/>
          <w:sz w:val="28"/>
          <w:szCs w:val="32"/>
        </w:rPr>
        <w:t>Лекарственное сырье:</w:t>
      </w:r>
    </w:p>
    <w:p w:rsidR="00AA24DC" w:rsidRPr="00C60278" w:rsidRDefault="00716029" w:rsidP="00952E1C">
      <w:pPr>
        <w:shd w:val="clear" w:color="000000" w:fill="auto"/>
        <w:suppressAutoHyphens/>
        <w:spacing w:line="360" w:lineRule="auto"/>
        <w:ind w:firstLine="709"/>
        <w:jc w:val="both"/>
        <w:rPr>
          <w:color w:val="000000"/>
          <w:sz w:val="28"/>
          <w:szCs w:val="28"/>
        </w:rPr>
      </w:pPr>
      <w:r w:rsidRPr="00C60278">
        <w:rPr>
          <w:color w:val="000000"/>
          <w:sz w:val="28"/>
          <w:szCs w:val="28"/>
        </w:rPr>
        <w:t>корневище с корнями; заготавливают осенью, очищают от земли и остатков стеблей, режут на куски и сушат на воздухе. На плантациях сырье собирают от растений 3—4-летнего возраста. Корневища внутри часто полые, слегка изогнутые, длиной до 6 см, толщиной до 2 см, с многочисленными корнями. Цвет корневищ и корней от темно - коричневого до черного, запах слабый, своеобразный, вкус слегка сладковато-смолистый.</w:t>
      </w:r>
    </w:p>
    <w:p w:rsidR="00716029" w:rsidRPr="00C60278" w:rsidRDefault="00716029" w:rsidP="00AA24DC">
      <w:pPr>
        <w:shd w:val="clear" w:color="000000" w:fill="auto"/>
        <w:suppressAutoHyphens/>
        <w:spacing w:line="360" w:lineRule="auto"/>
        <w:ind w:firstLine="709"/>
        <w:jc w:val="both"/>
        <w:rPr>
          <w:color w:val="000000"/>
          <w:sz w:val="28"/>
          <w:szCs w:val="28"/>
        </w:rPr>
      </w:pPr>
    </w:p>
    <w:p w:rsidR="00716029" w:rsidRPr="00C60278" w:rsidRDefault="00C0578C" w:rsidP="00952E1C">
      <w:pPr>
        <w:shd w:val="clear" w:color="000000" w:fill="auto"/>
        <w:suppressAutoHyphens/>
        <w:spacing w:line="360" w:lineRule="auto"/>
        <w:jc w:val="center"/>
        <w:rPr>
          <w:color w:val="000000"/>
          <w:sz w:val="28"/>
          <w:szCs w:val="28"/>
        </w:rPr>
      </w:pPr>
      <w:r>
        <w:rPr>
          <w:noProof/>
        </w:rPr>
        <w:pict>
          <v:shape id="_x0000_s1029" type="#_x0000_t75" style="position:absolute;left:0;text-align:left;margin-left:0;margin-top:0;width:5in;height:401.2pt;z-index:251658240;mso-position-horizontal:center">
            <v:imagedata r:id="rId17" o:title=""/>
            <w10:wrap type="topAndBottom"/>
          </v:shape>
        </w:pict>
      </w:r>
      <w:r w:rsidR="00716029" w:rsidRPr="00C60278">
        <w:rPr>
          <w:color w:val="000000"/>
          <w:sz w:val="28"/>
          <w:szCs w:val="28"/>
        </w:rPr>
        <w:t>Рис.10</w:t>
      </w:r>
    </w:p>
    <w:p w:rsidR="00716029" w:rsidRPr="00C60278" w:rsidRDefault="00716029" w:rsidP="00AA24DC">
      <w:pPr>
        <w:shd w:val="clear" w:color="000000" w:fill="auto"/>
        <w:suppressAutoHyphens/>
        <w:spacing w:line="360" w:lineRule="auto"/>
        <w:ind w:firstLine="709"/>
        <w:jc w:val="both"/>
        <w:rPr>
          <w:color w:val="000000"/>
          <w:sz w:val="28"/>
          <w:szCs w:val="28"/>
        </w:rPr>
      </w:pPr>
    </w:p>
    <w:p w:rsidR="00AA24DC" w:rsidRPr="00C60278" w:rsidRDefault="00261F20" w:rsidP="00952E1C">
      <w:pPr>
        <w:shd w:val="clear" w:color="000000" w:fill="auto"/>
        <w:suppressAutoHyphens/>
        <w:spacing w:line="360" w:lineRule="auto"/>
        <w:ind w:firstLine="709"/>
        <w:jc w:val="both"/>
        <w:rPr>
          <w:color w:val="000000"/>
          <w:sz w:val="28"/>
          <w:szCs w:val="28"/>
        </w:rPr>
      </w:pPr>
      <w:r w:rsidRPr="00C60278">
        <w:rPr>
          <w:color w:val="000000"/>
          <w:sz w:val="28"/>
          <w:szCs w:val="32"/>
        </w:rPr>
        <w:t>Химический состав</w:t>
      </w:r>
      <w:r w:rsidRPr="00C60278">
        <w:rPr>
          <w:color w:val="000000"/>
          <w:sz w:val="28"/>
          <w:szCs w:val="28"/>
        </w:rPr>
        <w:t>:</w:t>
      </w:r>
    </w:p>
    <w:p w:rsidR="00261F20" w:rsidRPr="00C60278" w:rsidRDefault="00716029" w:rsidP="00952E1C">
      <w:pPr>
        <w:shd w:val="clear" w:color="000000" w:fill="auto"/>
        <w:suppressAutoHyphens/>
        <w:spacing w:line="360" w:lineRule="auto"/>
        <w:ind w:firstLine="709"/>
        <w:jc w:val="both"/>
        <w:rPr>
          <w:color w:val="000000"/>
          <w:sz w:val="28"/>
          <w:szCs w:val="28"/>
        </w:rPr>
      </w:pPr>
      <w:r w:rsidRPr="00C60278">
        <w:rPr>
          <w:color w:val="000000"/>
          <w:sz w:val="28"/>
          <w:szCs w:val="28"/>
        </w:rPr>
        <w:t>к</w:t>
      </w:r>
      <w:r w:rsidR="00261F20" w:rsidRPr="00C60278">
        <w:rPr>
          <w:color w:val="000000"/>
          <w:sz w:val="28"/>
          <w:szCs w:val="28"/>
        </w:rPr>
        <w:t>орневища с корнями содержат экдистероиды (0,03— 0,06 %</w:t>
      </w:r>
      <w:r w:rsidR="003639AF" w:rsidRPr="00C60278">
        <w:rPr>
          <w:color w:val="000000"/>
          <w:sz w:val="28"/>
          <w:szCs w:val="28"/>
        </w:rPr>
        <w:t>)</w:t>
      </w:r>
      <w:r w:rsidR="00261F20" w:rsidRPr="00C60278">
        <w:rPr>
          <w:color w:val="000000"/>
          <w:sz w:val="28"/>
          <w:szCs w:val="28"/>
        </w:rPr>
        <w:t xml:space="preserve"> экдистерон, инокостерон, интеграстероны А и В и др.), органические кислоты, аскорбиновую кислоту, каротиноиды, дубильные вещества, эфирное масло, флавоноиды, камеди, смолы, инулин, стерины.</w:t>
      </w:r>
    </w:p>
    <w:p w:rsidR="00716029" w:rsidRPr="00C60278" w:rsidRDefault="00716029" w:rsidP="00952E1C">
      <w:pPr>
        <w:shd w:val="clear" w:color="000000" w:fill="auto"/>
        <w:suppressAutoHyphens/>
        <w:spacing w:line="360" w:lineRule="auto"/>
        <w:ind w:firstLine="709"/>
        <w:jc w:val="both"/>
        <w:rPr>
          <w:color w:val="000000"/>
          <w:sz w:val="28"/>
          <w:szCs w:val="32"/>
        </w:rPr>
      </w:pPr>
      <w:r w:rsidRPr="00C60278">
        <w:rPr>
          <w:color w:val="000000"/>
          <w:sz w:val="28"/>
          <w:szCs w:val="32"/>
        </w:rPr>
        <w:t>Стандартизация:</w:t>
      </w:r>
    </w:p>
    <w:p w:rsidR="00716029" w:rsidRPr="00C60278" w:rsidRDefault="00762FCA" w:rsidP="00952E1C">
      <w:pPr>
        <w:shd w:val="clear" w:color="000000" w:fill="auto"/>
        <w:suppressAutoHyphens/>
        <w:spacing w:line="360" w:lineRule="auto"/>
        <w:ind w:firstLine="709"/>
        <w:jc w:val="both"/>
        <w:rPr>
          <w:color w:val="000000"/>
          <w:sz w:val="28"/>
          <w:szCs w:val="28"/>
        </w:rPr>
      </w:pPr>
      <w:r w:rsidRPr="00C60278">
        <w:rPr>
          <w:color w:val="000000"/>
          <w:sz w:val="28"/>
          <w:szCs w:val="28"/>
        </w:rPr>
        <w:t>с</w:t>
      </w:r>
      <w:r w:rsidR="00716029" w:rsidRPr="00C60278">
        <w:rPr>
          <w:color w:val="000000"/>
          <w:sz w:val="28"/>
          <w:szCs w:val="28"/>
        </w:rPr>
        <w:t>одержание экстрактивных веществ, извлекаемых 70% спиртом</w:t>
      </w:r>
      <w:r w:rsidRPr="00C60278">
        <w:rPr>
          <w:color w:val="000000"/>
          <w:sz w:val="28"/>
          <w:szCs w:val="28"/>
        </w:rPr>
        <w:t>, не менее 12%.</w:t>
      </w:r>
    </w:p>
    <w:p w:rsidR="00762FCA" w:rsidRPr="00C60278" w:rsidRDefault="00762FCA" w:rsidP="00952E1C">
      <w:pPr>
        <w:shd w:val="clear" w:color="000000" w:fill="auto"/>
        <w:suppressAutoHyphens/>
        <w:spacing w:line="360" w:lineRule="auto"/>
        <w:ind w:firstLine="709"/>
        <w:jc w:val="both"/>
        <w:rPr>
          <w:color w:val="000000"/>
          <w:sz w:val="28"/>
          <w:szCs w:val="32"/>
        </w:rPr>
      </w:pPr>
      <w:r w:rsidRPr="00C60278">
        <w:rPr>
          <w:color w:val="000000"/>
          <w:sz w:val="28"/>
          <w:szCs w:val="32"/>
        </w:rPr>
        <w:t>Микроскопия:</w:t>
      </w:r>
    </w:p>
    <w:p w:rsidR="00AA24DC" w:rsidRPr="00C60278" w:rsidRDefault="00FE4C3A" w:rsidP="00952E1C">
      <w:pPr>
        <w:pStyle w:val="a4"/>
        <w:widowControl/>
        <w:shd w:val="clear" w:color="000000" w:fill="auto"/>
        <w:suppressAutoHyphens/>
        <w:spacing w:line="360" w:lineRule="auto"/>
        <w:ind w:firstLine="709"/>
        <w:jc w:val="both"/>
        <w:rPr>
          <w:rFonts w:ascii="Times New Roman" w:hAnsi="Times New Roman" w:cs="Times New Roman"/>
          <w:color w:val="000000"/>
          <w:sz w:val="28"/>
          <w:szCs w:val="28"/>
          <w:lang w:bidi="he-IL"/>
        </w:rPr>
      </w:pPr>
      <w:r w:rsidRPr="00C60278">
        <w:rPr>
          <w:rFonts w:ascii="Times New Roman" w:hAnsi="Times New Roman" w:cs="Times New Roman"/>
          <w:color w:val="000000"/>
          <w:sz w:val="28"/>
          <w:szCs w:val="28"/>
          <w:lang w:bidi="he-IL"/>
        </w:rPr>
        <w:t>н</w:t>
      </w:r>
      <w:r w:rsidR="005D08E5" w:rsidRPr="00C60278">
        <w:rPr>
          <w:rFonts w:ascii="Times New Roman" w:hAnsi="Times New Roman" w:cs="Times New Roman"/>
          <w:color w:val="000000"/>
          <w:sz w:val="28"/>
          <w:szCs w:val="28"/>
          <w:lang w:bidi="he-IL"/>
        </w:rPr>
        <w:t>а поперечном срезе корня заметен широкий участок первичной коры. Эпидермис однослойный. Клетки эндодермы тангентально вытянутые, утолщенные; вблизи эндодермы расположены крупные секреторные вместилища в виде прерывистого пояса. Они состоят из 4-5 крупных выделительных клеток, часто с мелкими каплями смолистого содержимого.</w:t>
      </w:r>
    </w:p>
    <w:p w:rsidR="00AA24DC" w:rsidRPr="00C60278" w:rsidRDefault="005D08E5" w:rsidP="00952E1C">
      <w:pPr>
        <w:pStyle w:val="a4"/>
        <w:widowControl/>
        <w:shd w:val="clear" w:color="000000" w:fill="auto"/>
        <w:suppressAutoHyphens/>
        <w:spacing w:line="360" w:lineRule="auto"/>
        <w:ind w:firstLine="709"/>
        <w:jc w:val="both"/>
        <w:rPr>
          <w:rFonts w:ascii="Times New Roman" w:hAnsi="Times New Roman" w:cs="Times New Roman"/>
          <w:color w:val="000000"/>
          <w:sz w:val="28"/>
          <w:szCs w:val="28"/>
          <w:lang w:bidi="he-IL"/>
        </w:rPr>
      </w:pPr>
      <w:r w:rsidRPr="00C60278">
        <w:rPr>
          <w:rFonts w:ascii="Times New Roman" w:hAnsi="Times New Roman" w:cs="Times New Roman"/>
          <w:color w:val="000000"/>
          <w:sz w:val="28"/>
          <w:szCs w:val="28"/>
          <w:lang w:bidi="he-IL"/>
        </w:rPr>
        <w:t>Молодые корни имеют первичное строение.</w:t>
      </w:r>
    </w:p>
    <w:p w:rsidR="00AA24DC" w:rsidRPr="00C60278" w:rsidRDefault="005D08E5" w:rsidP="00952E1C">
      <w:pPr>
        <w:pStyle w:val="a4"/>
        <w:widowControl/>
        <w:shd w:val="clear" w:color="000000" w:fill="auto"/>
        <w:suppressAutoHyphens/>
        <w:spacing w:line="360" w:lineRule="auto"/>
        <w:ind w:firstLine="709"/>
        <w:jc w:val="both"/>
        <w:rPr>
          <w:rFonts w:ascii="Times New Roman" w:hAnsi="Times New Roman" w:cs="Times New Roman"/>
          <w:color w:val="000000"/>
          <w:sz w:val="28"/>
          <w:szCs w:val="28"/>
          <w:lang w:bidi="he-IL"/>
        </w:rPr>
      </w:pPr>
      <w:r w:rsidRPr="00C60278">
        <w:rPr>
          <w:rFonts w:ascii="Times New Roman" w:hAnsi="Times New Roman" w:cs="Times New Roman"/>
          <w:color w:val="000000"/>
          <w:sz w:val="28"/>
          <w:szCs w:val="28"/>
          <w:lang w:bidi="he-IL"/>
        </w:rPr>
        <w:t>Старые корни – вторичное. В клетках лубяной паренхимы содержится инулин; изредка встречаются одиночные призматические кристаллы и друзы оксалата кальция. Древесина состоит из множества утолщенных, одревесневших волокон (либриформ) и немногочисленных узких сосудов и трахеид.</w:t>
      </w:r>
    </w:p>
    <w:p w:rsidR="00AA24DC" w:rsidRPr="00C60278" w:rsidRDefault="005D08E5" w:rsidP="00952E1C">
      <w:pPr>
        <w:pStyle w:val="a4"/>
        <w:widowControl/>
        <w:shd w:val="clear" w:color="000000" w:fill="auto"/>
        <w:suppressAutoHyphens/>
        <w:spacing w:line="360" w:lineRule="auto"/>
        <w:ind w:firstLine="709"/>
        <w:jc w:val="both"/>
        <w:rPr>
          <w:rFonts w:ascii="Times New Roman" w:hAnsi="Times New Roman" w:cs="Times New Roman"/>
          <w:color w:val="000000"/>
          <w:sz w:val="28"/>
          <w:szCs w:val="28"/>
          <w:lang w:bidi="he-IL"/>
        </w:rPr>
      </w:pPr>
      <w:r w:rsidRPr="00C60278">
        <w:rPr>
          <w:rFonts w:ascii="Times New Roman" w:hAnsi="Times New Roman" w:cs="Times New Roman"/>
          <w:color w:val="000000"/>
          <w:sz w:val="28"/>
          <w:szCs w:val="28"/>
          <w:lang w:bidi="he-IL"/>
        </w:rPr>
        <w:t>На поперечном срезе корневища встречаются небольшие группы каменистых клеток, крупные секреторные вместилища с содержимым оранжевого цвета. В древесине крупные сосуды, либриформ. В сердцевине редкие вместилища, в паренхиме инулин и друзы оксалата каль</w:t>
      </w:r>
      <w:r w:rsidR="00FE4C3A" w:rsidRPr="00C60278">
        <w:rPr>
          <w:rFonts w:ascii="Times New Roman" w:hAnsi="Times New Roman" w:cs="Times New Roman"/>
          <w:color w:val="000000"/>
          <w:sz w:val="28"/>
          <w:szCs w:val="28"/>
          <w:lang w:bidi="he-IL"/>
        </w:rPr>
        <w:t>ция.</w:t>
      </w:r>
    </w:p>
    <w:p w:rsidR="00AA24DC" w:rsidRPr="00C60278" w:rsidRDefault="00FE4C3A" w:rsidP="00952E1C">
      <w:pPr>
        <w:pStyle w:val="a4"/>
        <w:widowControl/>
        <w:shd w:val="clear" w:color="000000" w:fill="auto"/>
        <w:suppressAutoHyphens/>
        <w:spacing w:line="360" w:lineRule="auto"/>
        <w:ind w:firstLine="709"/>
        <w:jc w:val="both"/>
        <w:rPr>
          <w:rFonts w:ascii="Times New Roman" w:hAnsi="Times New Roman" w:cs="Times New Roman"/>
          <w:color w:val="000000"/>
          <w:sz w:val="28"/>
          <w:szCs w:val="28"/>
          <w:lang w:bidi="he-IL"/>
        </w:rPr>
      </w:pPr>
      <w:r w:rsidRPr="00C60278">
        <w:rPr>
          <w:rFonts w:ascii="Times New Roman" w:hAnsi="Times New Roman" w:cs="Times New Roman"/>
          <w:color w:val="000000"/>
          <w:sz w:val="28"/>
          <w:szCs w:val="28"/>
          <w:lang w:bidi="he-IL"/>
        </w:rPr>
        <w:t>Сосуды пористые и сетчатые</w:t>
      </w:r>
      <w:r w:rsidR="005D08E5" w:rsidRPr="00C60278">
        <w:rPr>
          <w:rFonts w:ascii="Times New Roman" w:hAnsi="Times New Roman" w:cs="Times New Roman"/>
          <w:color w:val="000000"/>
          <w:sz w:val="28"/>
          <w:szCs w:val="28"/>
          <w:lang w:bidi="he-IL"/>
        </w:rPr>
        <w:t>, состоящие из очень коротких члеников, обычно слегка смещены по отношению друг к другу; реже в центре корня встречаются спиральные и лестничные сосуды.</w:t>
      </w:r>
    </w:p>
    <w:p w:rsidR="00AA24DC" w:rsidRPr="00C60278" w:rsidRDefault="005D08E5" w:rsidP="00952E1C">
      <w:pPr>
        <w:pStyle w:val="a4"/>
        <w:widowControl/>
        <w:shd w:val="clear" w:color="000000" w:fill="auto"/>
        <w:suppressAutoHyphens/>
        <w:spacing w:line="360" w:lineRule="auto"/>
        <w:ind w:firstLine="709"/>
        <w:jc w:val="both"/>
        <w:rPr>
          <w:rFonts w:ascii="Times New Roman" w:hAnsi="Times New Roman" w:cs="Times New Roman"/>
          <w:color w:val="000000"/>
          <w:sz w:val="28"/>
          <w:szCs w:val="28"/>
          <w:lang w:bidi="he-IL"/>
        </w:rPr>
      </w:pPr>
      <w:r w:rsidRPr="00C60278">
        <w:rPr>
          <w:rFonts w:ascii="Times New Roman" w:hAnsi="Times New Roman" w:cs="Times New Roman"/>
          <w:color w:val="000000"/>
          <w:sz w:val="28"/>
          <w:szCs w:val="28"/>
          <w:lang w:bidi="he-IL"/>
        </w:rPr>
        <w:t>Трахеиды пористые, большей частью веретеновидные, с очень толстой и узкой полостью. Древесные волокна короткие, веретеновидные, резко суживающиеся на концах, часто расдвоенные</w:t>
      </w:r>
      <w:r w:rsidR="00FE4C3A" w:rsidRPr="00C60278">
        <w:rPr>
          <w:rFonts w:ascii="Times New Roman" w:hAnsi="Times New Roman" w:cs="Times New Roman"/>
          <w:color w:val="000000"/>
          <w:sz w:val="28"/>
          <w:szCs w:val="28"/>
          <w:lang w:bidi="he-IL"/>
        </w:rPr>
        <w:t xml:space="preserve"> или искривленные с многочисленными порами.</w:t>
      </w:r>
    </w:p>
    <w:p w:rsidR="005D08E5" w:rsidRPr="00C60278" w:rsidRDefault="00FE4C3A" w:rsidP="00952E1C">
      <w:pPr>
        <w:pStyle w:val="a4"/>
        <w:widowControl/>
        <w:shd w:val="clear" w:color="000000" w:fill="auto"/>
        <w:suppressAutoHyphens/>
        <w:spacing w:line="360" w:lineRule="auto"/>
        <w:ind w:firstLine="709"/>
        <w:jc w:val="both"/>
        <w:rPr>
          <w:rFonts w:ascii="Times New Roman" w:hAnsi="Times New Roman" w:cs="Times New Roman"/>
          <w:color w:val="000000"/>
          <w:sz w:val="28"/>
          <w:szCs w:val="28"/>
          <w:lang w:bidi="he-IL"/>
        </w:rPr>
      </w:pPr>
      <w:r w:rsidRPr="00C60278">
        <w:rPr>
          <w:rFonts w:ascii="Times New Roman" w:hAnsi="Times New Roman" w:cs="Times New Roman"/>
          <w:color w:val="000000"/>
          <w:sz w:val="28"/>
          <w:szCs w:val="28"/>
          <w:lang w:bidi="he-IL"/>
        </w:rPr>
        <w:t>Клетки сердцевидных лучей четырехугольные, вытянутые имеют утолщенную пористую оболочку ( Рис.11).</w:t>
      </w:r>
    </w:p>
    <w:p w:rsidR="00952E1C" w:rsidRPr="00C60278" w:rsidRDefault="00952E1C" w:rsidP="00952E1C">
      <w:pPr>
        <w:shd w:val="clear" w:color="000000" w:fill="auto"/>
        <w:suppressAutoHyphens/>
        <w:spacing w:line="360" w:lineRule="auto"/>
        <w:ind w:firstLine="709"/>
        <w:jc w:val="both"/>
        <w:rPr>
          <w:color w:val="000000"/>
          <w:sz w:val="28"/>
          <w:szCs w:val="28"/>
        </w:rPr>
      </w:pPr>
      <w:r w:rsidRPr="00C60278">
        <w:rPr>
          <w:color w:val="000000"/>
          <w:sz w:val="28"/>
          <w:szCs w:val="32"/>
        </w:rPr>
        <w:t>Лекарственные средства и применение</w:t>
      </w:r>
      <w:r w:rsidRPr="00C60278">
        <w:rPr>
          <w:color w:val="000000"/>
          <w:sz w:val="28"/>
          <w:szCs w:val="28"/>
        </w:rPr>
        <w:t>:</w:t>
      </w:r>
    </w:p>
    <w:p w:rsidR="00952E1C" w:rsidRPr="00C60278" w:rsidRDefault="00952E1C" w:rsidP="00952E1C">
      <w:pPr>
        <w:shd w:val="clear" w:color="000000" w:fill="auto"/>
        <w:suppressAutoHyphens/>
        <w:spacing w:line="360" w:lineRule="auto"/>
        <w:ind w:firstLine="709"/>
        <w:jc w:val="both"/>
        <w:rPr>
          <w:color w:val="000000"/>
          <w:sz w:val="28"/>
          <w:szCs w:val="28"/>
        </w:rPr>
      </w:pPr>
      <w:r w:rsidRPr="00C60278">
        <w:rPr>
          <w:color w:val="000000"/>
          <w:sz w:val="28"/>
          <w:szCs w:val="28"/>
        </w:rPr>
        <w:t>первые сведения о применении левзеи народами Сибири были получены этнографом Г.Потаниным во время экспедиции в 1879 г. Жидкий экстракт левзеи (</w:t>
      </w:r>
      <w:r w:rsidRPr="00C60278">
        <w:rPr>
          <w:color w:val="000000"/>
          <w:sz w:val="28"/>
          <w:szCs w:val="28"/>
          <w:lang w:val="en-US"/>
        </w:rPr>
        <w:t>Extructum</w:t>
      </w:r>
      <w:r w:rsidRPr="00C60278">
        <w:rPr>
          <w:color w:val="000000"/>
          <w:sz w:val="28"/>
          <w:szCs w:val="28"/>
        </w:rPr>
        <w:t xml:space="preserve"> </w:t>
      </w:r>
      <w:r w:rsidRPr="00C60278">
        <w:rPr>
          <w:color w:val="000000"/>
          <w:sz w:val="28"/>
          <w:szCs w:val="28"/>
          <w:lang w:val="en-US"/>
        </w:rPr>
        <w:t>Leuzeae</w:t>
      </w:r>
      <w:r w:rsidRPr="00C60278">
        <w:rPr>
          <w:color w:val="000000"/>
          <w:sz w:val="28"/>
          <w:szCs w:val="28"/>
        </w:rPr>
        <w:t xml:space="preserve"> </w:t>
      </w:r>
      <w:r w:rsidRPr="00C60278">
        <w:rPr>
          <w:color w:val="000000"/>
          <w:sz w:val="28"/>
          <w:szCs w:val="28"/>
          <w:lang w:val="en-US"/>
        </w:rPr>
        <w:t>fluidum</w:t>
      </w:r>
      <w:r w:rsidRPr="00C60278">
        <w:rPr>
          <w:color w:val="000000"/>
          <w:sz w:val="28"/>
          <w:szCs w:val="28"/>
        </w:rPr>
        <w:t>). Спиртовой (на 70% этиловом спорте) экстракт (1:1) – жидкость красно-бурого цвета, горького вкуса, с водой дает мутный раствор. Применяют в качестве стимулирующего средства при функциональных расстройствах нервной системы, переутомлении и упадке сил; препарат повышает умственную и физическую работоспособность, оказывает полезное действие при лечении хронического алкоголизма.</w:t>
      </w:r>
    </w:p>
    <w:p w:rsidR="00952E1C" w:rsidRPr="00C60278" w:rsidRDefault="00952E1C" w:rsidP="00952E1C">
      <w:pPr>
        <w:shd w:val="clear" w:color="000000" w:fill="auto"/>
        <w:suppressAutoHyphens/>
        <w:spacing w:line="360" w:lineRule="auto"/>
        <w:ind w:firstLine="709"/>
        <w:rPr>
          <w:color w:val="000000"/>
          <w:sz w:val="28"/>
          <w:szCs w:val="28"/>
        </w:rPr>
      </w:pPr>
    </w:p>
    <w:p w:rsidR="00952E1C" w:rsidRPr="00C60278" w:rsidRDefault="00952E1C" w:rsidP="00AA24DC">
      <w:pPr>
        <w:shd w:val="clear" w:color="000000" w:fill="auto"/>
        <w:suppressAutoHyphens/>
        <w:spacing w:line="360" w:lineRule="auto"/>
        <w:ind w:firstLine="709"/>
        <w:jc w:val="center"/>
        <w:rPr>
          <w:color w:val="000000"/>
          <w:sz w:val="28"/>
          <w:szCs w:val="28"/>
        </w:rPr>
      </w:pPr>
    </w:p>
    <w:p w:rsidR="00FF2E4D" w:rsidRPr="00C60278" w:rsidRDefault="00C0578C" w:rsidP="00AA24DC">
      <w:pPr>
        <w:shd w:val="clear" w:color="000000" w:fill="auto"/>
        <w:suppressAutoHyphens/>
        <w:spacing w:line="360" w:lineRule="auto"/>
        <w:ind w:firstLine="709"/>
        <w:jc w:val="center"/>
        <w:rPr>
          <w:color w:val="000000"/>
          <w:sz w:val="28"/>
          <w:szCs w:val="28"/>
        </w:rPr>
      </w:pPr>
      <w:r>
        <w:rPr>
          <w:noProof/>
        </w:rPr>
        <w:pict>
          <v:shape id="_x0000_s1030" type="#_x0000_t75" style="position:absolute;left:0;text-align:left;margin-left:120.3pt;margin-top:-11.75pt;width:217.5pt;height:328.2pt;z-index:251659264">
            <v:imagedata r:id="rId18" o:title=""/>
            <w10:wrap type="topAndBottom"/>
          </v:shape>
        </w:pict>
      </w:r>
      <w:r w:rsidR="00FE4C3A" w:rsidRPr="00C60278">
        <w:rPr>
          <w:color w:val="000000"/>
          <w:sz w:val="28"/>
          <w:szCs w:val="28"/>
        </w:rPr>
        <w:t>Рис.11</w:t>
      </w:r>
    </w:p>
    <w:p w:rsidR="00FF2E4D" w:rsidRPr="00C60278" w:rsidRDefault="00FF2E4D" w:rsidP="00952E1C">
      <w:pPr>
        <w:shd w:val="clear" w:color="000000" w:fill="auto"/>
        <w:suppressAutoHyphens/>
        <w:spacing w:line="360" w:lineRule="auto"/>
        <w:ind w:firstLine="709"/>
        <w:jc w:val="both"/>
        <w:rPr>
          <w:color w:val="000000"/>
          <w:sz w:val="28"/>
          <w:szCs w:val="32"/>
        </w:rPr>
      </w:pPr>
    </w:p>
    <w:p w:rsidR="003639AF" w:rsidRPr="00C60278" w:rsidRDefault="003639AF" w:rsidP="00952E1C">
      <w:pPr>
        <w:shd w:val="clear" w:color="000000" w:fill="auto"/>
        <w:suppressAutoHyphens/>
        <w:spacing w:line="360" w:lineRule="auto"/>
        <w:ind w:firstLine="709"/>
        <w:jc w:val="both"/>
        <w:rPr>
          <w:color w:val="000000"/>
          <w:sz w:val="28"/>
          <w:szCs w:val="28"/>
        </w:rPr>
      </w:pPr>
      <w:r w:rsidRPr="00C60278">
        <w:rPr>
          <w:color w:val="000000"/>
          <w:sz w:val="28"/>
          <w:szCs w:val="28"/>
        </w:rPr>
        <w:t>Назначают по 20-30 капель 2-3 раза в день.</w:t>
      </w:r>
    </w:p>
    <w:p w:rsidR="003639AF" w:rsidRPr="00C60278" w:rsidRDefault="00A73DF4" w:rsidP="00952E1C">
      <w:pPr>
        <w:shd w:val="clear" w:color="000000" w:fill="auto"/>
        <w:suppressAutoHyphens/>
        <w:spacing w:line="360" w:lineRule="auto"/>
        <w:ind w:firstLine="709"/>
        <w:jc w:val="both"/>
        <w:rPr>
          <w:color w:val="000000"/>
          <w:sz w:val="28"/>
          <w:szCs w:val="28"/>
        </w:rPr>
      </w:pPr>
      <w:r w:rsidRPr="00C60278">
        <w:rPr>
          <w:color w:val="000000"/>
          <w:sz w:val="28"/>
          <w:szCs w:val="28"/>
        </w:rPr>
        <w:t>Форма выпуска: во флаконах по 40 мл.</w:t>
      </w:r>
    </w:p>
    <w:p w:rsidR="00A73DF4" w:rsidRPr="00C60278" w:rsidRDefault="00A73DF4" w:rsidP="00952E1C">
      <w:pPr>
        <w:shd w:val="clear" w:color="000000" w:fill="auto"/>
        <w:suppressAutoHyphens/>
        <w:spacing w:line="360" w:lineRule="auto"/>
        <w:ind w:firstLine="709"/>
        <w:jc w:val="both"/>
        <w:rPr>
          <w:color w:val="000000"/>
          <w:sz w:val="28"/>
          <w:szCs w:val="28"/>
        </w:rPr>
      </w:pPr>
      <w:r w:rsidRPr="00C60278">
        <w:rPr>
          <w:color w:val="000000"/>
          <w:sz w:val="28"/>
          <w:szCs w:val="28"/>
        </w:rPr>
        <w:t>Хранение: в прохладном, защищенном от света месте.</w:t>
      </w:r>
    </w:p>
    <w:p w:rsidR="00AA24DC" w:rsidRPr="00C60278" w:rsidRDefault="00FE4C3A" w:rsidP="00952E1C">
      <w:pPr>
        <w:shd w:val="clear" w:color="000000" w:fill="auto"/>
        <w:suppressAutoHyphens/>
        <w:spacing w:line="360" w:lineRule="auto"/>
        <w:ind w:firstLine="709"/>
        <w:jc w:val="both"/>
        <w:rPr>
          <w:color w:val="000000"/>
          <w:sz w:val="28"/>
          <w:szCs w:val="28"/>
        </w:rPr>
      </w:pPr>
      <w:r w:rsidRPr="00C60278">
        <w:rPr>
          <w:color w:val="000000"/>
          <w:sz w:val="28"/>
          <w:szCs w:val="28"/>
        </w:rPr>
        <w:t>«</w:t>
      </w:r>
      <w:r w:rsidR="00A73DF4" w:rsidRPr="00C60278">
        <w:rPr>
          <w:color w:val="000000"/>
          <w:sz w:val="28"/>
          <w:szCs w:val="28"/>
        </w:rPr>
        <w:t>Экдистен</w:t>
      </w:r>
      <w:r w:rsidRPr="00C60278">
        <w:rPr>
          <w:color w:val="000000"/>
          <w:sz w:val="28"/>
          <w:szCs w:val="28"/>
        </w:rPr>
        <w:t>»</w:t>
      </w:r>
      <w:r w:rsidR="00A73DF4" w:rsidRPr="00C60278">
        <w:rPr>
          <w:color w:val="000000"/>
          <w:sz w:val="28"/>
          <w:szCs w:val="28"/>
        </w:rPr>
        <w:t xml:space="preserve"> (</w:t>
      </w:r>
      <w:r w:rsidR="00A73DF4" w:rsidRPr="00C60278">
        <w:rPr>
          <w:color w:val="000000"/>
          <w:sz w:val="28"/>
          <w:szCs w:val="28"/>
          <w:lang w:val="en-US"/>
        </w:rPr>
        <w:t>Ecdistenum</w:t>
      </w:r>
      <w:r w:rsidR="00E462CE" w:rsidRPr="00C60278">
        <w:rPr>
          <w:color w:val="000000"/>
          <w:sz w:val="28"/>
          <w:szCs w:val="28"/>
        </w:rPr>
        <w:t>)</w:t>
      </w:r>
    </w:p>
    <w:p w:rsidR="00A73DF4" w:rsidRPr="00C60278" w:rsidRDefault="00A73DF4" w:rsidP="00952E1C">
      <w:pPr>
        <w:shd w:val="clear" w:color="000000" w:fill="auto"/>
        <w:suppressAutoHyphens/>
        <w:spacing w:line="360" w:lineRule="auto"/>
        <w:ind w:firstLine="709"/>
        <w:jc w:val="both"/>
        <w:rPr>
          <w:color w:val="000000"/>
          <w:sz w:val="28"/>
          <w:szCs w:val="28"/>
        </w:rPr>
      </w:pPr>
      <w:r w:rsidRPr="00C60278">
        <w:rPr>
          <w:color w:val="000000"/>
          <w:sz w:val="28"/>
          <w:szCs w:val="28"/>
        </w:rPr>
        <w:t>Это природное соединение стероидной структур Белый с кремоватым оттенк</w:t>
      </w:r>
      <w:r w:rsidR="00E462CE" w:rsidRPr="00C60278">
        <w:rPr>
          <w:color w:val="000000"/>
          <w:sz w:val="28"/>
          <w:szCs w:val="28"/>
        </w:rPr>
        <w:t>ом кристаллический порошок</w:t>
      </w:r>
      <w:r w:rsidRPr="00C60278">
        <w:rPr>
          <w:color w:val="000000"/>
          <w:sz w:val="28"/>
          <w:szCs w:val="28"/>
        </w:rPr>
        <w:t>.</w:t>
      </w:r>
      <w:r w:rsidR="00E462CE" w:rsidRPr="00C60278">
        <w:rPr>
          <w:color w:val="000000"/>
          <w:sz w:val="28"/>
          <w:szCs w:val="28"/>
        </w:rPr>
        <w:t xml:space="preserve"> </w:t>
      </w:r>
      <w:r w:rsidRPr="00C60278">
        <w:rPr>
          <w:color w:val="000000"/>
          <w:sz w:val="28"/>
          <w:szCs w:val="28"/>
        </w:rPr>
        <w:t>Мало растворим в воде, трудно – в спирте.</w:t>
      </w:r>
    </w:p>
    <w:p w:rsidR="00A73DF4" w:rsidRPr="00C60278" w:rsidRDefault="00A73DF4" w:rsidP="00952E1C">
      <w:pPr>
        <w:shd w:val="clear" w:color="000000" w:fill="auto"/>
        <w:suppressAutoHyphens/>
        <w:spacing w:line="360" w:lineRule="auto"/>
        <w:ind w:firstLine="709"/>
        <w:jc w:val="both"/>
        <w:rPr>
          <w:color w:val="000000"/>
          <w:sz w:val="28"/>
          <w:szCs w:val="28"/>
        </w:rPr>
      </w:pPr>
      <w:r w:rsidRPr="00C60278">
        <w:rPr>
          <w:color w:val="000000"/>
          <w:sz w:val="28"/>
          <w:szCs w:val="28"/>
        </w:rPr>
        <w:t>Оказывает тонизирующеедействие, повышает физическую работоспособность. Усиливает биосинтез белка в организме. Гормоноподобными свойствами (не смотря на сходство по структуре со стероидами) не обладает.</w:t>
      </w:r>
    </w:p>
    <w:p w:rsidR="00A73DF4" w:rsidRPr="00C60278" w:rsidRDefault="00A73DF4" w:rsidP="00952E1C">
      <w:pPr>
        <w:shd w:val="clear" w:color="000000" w:fill="auto"/>
        <w:suppressAutoHyphens/>
        <w:spacing w:line="360" w:lineRule="auto"/>
        <w:ind w:firstLine="709"/>
        <w:jc w:val="both"/>
        <w:rPr>
          <w:color w:val="000000"/>
          <w:sz w:val="28"/>
          <w:szCs w:val="28"/>
        </w:rPr>
      </w:pPr>
      <w:r w:rsidRPr="00C60278">
        <w:rPr>
          <w:color w:val="000000"/>
          <w:sz w:val="28"/>
          <w:szCs w:val="28"/>
        </w:rPr>
        <w:t>Препарат противопоказан при нервном возбуждении, бессоннице, гипертензии, склонности к гиперкинезам.</w:t>
      </w:r>
    </w:p>
    <w:p w:rsidR="00A73DF4" w:rsidRPr="00C60278" w:rsidRDefault="00A73DF4" w:rsidP="00952E1C">
      <w:pPr>
        <w:shd w:val="clear" w:color="000000" w:fill="auto"/>
        <w:suppressAutoHyphens/>
        <w:spacing w:line="360" w:lineRule="auto"/>
        <w:ind w:firstLine="709"/>
        <w:jc w:val="both"/>
        <w:rPr>
          <w:color w:val="000000"/>
          <w:sz w:val="28"/>
          <w:szCs w:val="28"/>
        </w:rPr>
      </w:pPr>
      <w:r w:rsidRPr="00C60278">
        <w:rPr>
          <w:color w:val="000000"/>
          <w:sz w:val="28"/>
          <w:szCs w:val="28"/>
        </w:rPr>
        <w:t xml:space="preserve">Форма выпуска: таблетки по 0,005 </w:t>
      </w:r>
      <w:r w:rsidR="00956665" w:rsidRPr="00C60278">
        <w:rPr>
          <w:color w:val="000000"/>
          <w:sz w:val="28"/>
          <w:szCs w:val="28"/>
        </w:rPr>
        <w:t>г (5 мг.)</w:t>
      </w:r>
    </w:p>
    <w:p w:rsidR="00956665" w:rsidRPr="00C60278" w:rsidRDefault="00E462CE" w:rsidP="00952E1C">
      <w:pPr>
        <w:shd w:val="clear" w:color="000000" w:fill="auto"/>
        <w:suppressAutoHyphens/>
        <w:spacing w:line="360" w:lineRule="auto"/>
        <w:ind w:firstLine="709"/>
        <w:jc w:val="both"/>
        <w:rPr>
          <w:color w:val="000000"/>
          <w:sz w:val="28"/>
          <w:szCs w:val="28"/>
        </w:rPr>
      </w:pPr>
      <w:r w:rsidRPr="00C60278">
        <w:rPr>
          <w:color w:val="000000"/>
          <w:sz w:val="28"/>
          <w:szCs w:val="28"/>
        </w:rPr>
        <w:t>Хранение: список Б. В сухом</w:t>
      </w:r>
      <w:r w:rsidR="00956665" w:rsidRPr="00C60278">
        <w:rPr>
          <w:color w:val="000000"/>
          <w:sz w:val="28"/>
          <w:szCs w:val="28"/>
        </w:rPr>
        <w:t>,</w:t>
      </w:r>
      <w:r w:rsidRPr="00C60278">
        <w:rPr>
          <w:color w:val="000000"/>
          <w:sz w:val="28"/>
          <w:szCs w:val="28"/>
        </w:rPr>
        <w:t xml:space="preserve"> </w:t>
      </w:r>
      <w:r w:rsidR="00956665" w:rsidRPr="00C60278">
        <w:rPr>
          <w:color w:val="000000"/>
          <w:sz w:val="28"/>
          <w:szCs w:val="28"/>
        </w:rPr>
        <w:t>защищенном от света месте.</w:t>
      </w:r>
    </w:p>
    <w:p w:rsidR="003639AF" w:rsidRPr="00C60278" w:rsidRDefault="003639AF" w:rsidP="00AA24DC">
      <w:pPr>
        <w:shd w:val="clear" w:color="000000" w:fill="auto"/>
        <w:suppressAutoHyphens/>
        <w:spacing w:line="360" w:lineRule="auto"/>
        <w:ind w:firstLine="709"/>
        <w:jc w:val="both"/>
        <w:rPr>
          <w:color w:val="000000"/>
          <w:sz w:val="28"/>
          <w:szCs w:val="28"/>
        </w:rPr>
      </w:pPr>
    </w:p>
    <w:p w:rsidR="00892671" w:rsidRPr="00C60278" w:rsidRDefault="00952E1C" w:rsidP="00AA24DC">
      <w:pPr>
        <w:shd w:val="clear" w:color="000000" w:fill="auto"/>
        <w:suppressAutoHyphens/>
        <w:spacing w:line="360" w:lineRule="auto"/>
        <w:ind w:firstLine="709"/>
        <w:jc w:val="center"/>
        <w:rPr>
          <w:b/>
          <w:color w:val="000000"/>
          <w:sz w:val="28"/>
          <w:szCs w:val="36"/>
        </w:rPr>
      </w:pPr>
      <w:r w:rsidRPr="00C60278">
        <w:rPr>
          <w:b/>
          <w:color w:val="000000"/>
          <w:sz w:val="28"/>
          <w:szCs w:val="36"/>
        </w:rPr>
        <w:t xml:space="preserve">3.8 </w:t>
      </w:r>
      <w:r w:rsidR="00D923BF" w:rsidRPr="00C60278">
        <w:rPr>
          <w:b/>
          <w:color w:val="000000"/>
          <w:sz w:val="28"/>
          <w:szCs w:val="36"/>
        </w:rPr>
        <w:t>Стеркулия платанолистная</w:t>
      </w:r>
      <w:r w:rsidR="00AA24DC" w:rsidRPr="00C60278">
        <w:rPr>
          <w:b/>
          <w:color w:val="000000"/>
          <w:sz w:val="28"/>
          <w:szCs w:val="36"/>
        </w:rPr>
        <w:t xml:space="preserve"> </w:t>
      </w:r>
      <w:r w:rsidR="00D923BF" w:rsidRPr="00C60278">
        <w:rPr>
          <w:b/>
          <w:color w:val="000000"/>
          <w:sz w:val="28"/>
          <w:szCs w:val="36"/>
        </w:rPr>
        <w:t>(</w:t>
      </w:r>
      <w:r w:rsidR="00892671" w:rsidRPr="00C60278">
        <w:rPr>
          <w:b/>
          <w:color w:val="000000"/>
          <w:sz w:val="28"/>
          <w:szCs w:val="36"/>
          <w:lang w:val="en-US"/>
        </w:rPr>
        <w:t>Sterculia</w:t>
      </w:r>
      <w:r w:rsidR="00892671" w:rsidRPr="00C60278">
        <w:rPr>
          <w:b/>
          <w:color w:val="000000"/>
          <w:sz w:val="28"/>
          <w:szCs w:val="36"/>
        </w:rPr>
        <w:t xml:space="preserve"> </w:t>
      </w:r>
      <w:r w:rsidR="00892671" w:rsidRPr="00C60278">
        <w:rPr>
          <w:b/>
          <w:color w:val="000000"/>
          <w:sz w:val="28"/>
          <w:szCs w:val="36"/>
          <w:lang w:val="en-US"/>
        </w:rPr>
        <w:t>platanifolia</w:t>
      </w:r>
      <w:r w:rsidR="00D923BF" w:rsidRPr="00C60278">
        <w:rPr>
          <w:b/>
          <w:color w:val="000000"/>
          <w:sz w:val="28"/>
          <w:szCs w:val="36"/>
        </w:rPr>
        <w:t>)</w:t>
      </w:r>
    </w:p>
    <w:p w:rsidR="00952E1C" w:rsidRPr="00C60278" w:rsidRDefault="00952E1C" w:rsidP="00AA24DC">
      <w:pPr>
        <w:shd w:val="clear" w:color="000000" w:fill="auto"/>
        <w:suppressAutoHyphens/>
        <w:spacing w:line="360" w:lineRule="auto"/>
        <w:ind w:firstLine="709"/>
        <w:jc w:val="center"/>
        <w:rPr>
          <w:b/>
          <w:color w:val="000000"/>
          <w:sz w:val="28"/>
          <w:szCs w:val="36"/>
        </w:rPr>
      </w:pPr>
    </w:p>
    <w:p w:rsidR="00892671" w:rsidRPr="00C60278" w:rsidRDefault="00892671" w:rsidP="00952E1C">
      <w:pPr>
        <w:shd w:val="clear" w:color="000000" w:fill="auto"/>
        <w:suppressAutoHyphens/>
        <w:spacing w:line="360" w:lineRule="auto"/>
        <w:ind w:firstLine="709"/>
        <w:jc w:val="both"/>
        <w:rPr>
          <w:color w:val="000000"/>
          <w:sz w:val="28"/>
          <w:szCs w:val="36"/>
        </w:rPr>
      </w:pPr>
      <w:r w:rsidRPr="00C60278">
        <w:rPr>
          <w:color w:val="000000"/>
          <w:sz w:val="28"/>
          <w:szCs w:val="36"/>
        </w:rPr>
        <w:t xml:space="preserve">Семейство стеркулиевые – </w:t>
      </w:r>
      <w:r w:rsidRPr="00C60278">
        <w:rPr>
          <w:color w:val="000000"/>
          <w:sz w:val="28"/>
          <w:szCs w:val="36"/>
          <w:lang w:val="en-US"/>
        </w:rPr>
        <w:t>Sterculiaceae</w:t>
      </w:r>
    </w:p>
    <w:p w:rsidR="00892671" w:rsidRPr="00C60278" w:rsidRDefault="00892671" w:rsidP="00952E1C">
      <w:pPr>
        <w:shd w:val="clear" w:color="000000" w:fill="auto"/>
        <w:suppressAutoHyphens/>
        <w:spacing w:line="360" w:lineRule="auto"/>
        <w:ind w:firstLine="709"/>
        <w:jc w:val="both"/>
        <w:rPr>
          <w:color w:val="000000"/>
          <w:sz w:val="28"/>
          <w:szCs w:val="36"/>
        </w:rPr>
      </w:pPr>
      <w:r w:rsidRPr="00C60278">
        <w:rPr>
          <w:color w:val="000000"/>
          <w:sz w:val="28"/>
          <w:szCs w:val="36"/>
        </w:rPr>
        <w:t xml:space="preserve">Сырье </w:t>
      </w:r>
      <w:r w:rsidR="00EE44F0" w:rsidRPr="00C60278">
        <w:rPr>
          <w:color w:val="000000"/>
          <w:sz w:val="28"/>
          <w:szCs w:val="36"/>
        </w:rPr>
        <w:t xml:space="preserve">– </w:t>
      </w:r>
      <w:r w:rsidR="00EE44F0" w:rsidRPr="00C60278">
        <w:rPr>
          <w:color w:val="000000"/>
          <w:sz w:val="28"/>
          <w:szCs w:val="36"/>
          <w:lang w:val="en-US"/>
        </w:rPr>
        <w:t>Folia</w:t>
      </w:r>
      <w:r w:rsidR="00EE44F0" w:rsidRPr="00C60278">
        <w:rPr>
          <w:color w:val="000000"/>
          <w:sz w:val="28"/>
          <w:szCs w:val="36"/>
        </w:rPr>
        <w:t xml:space="preserve"> </w:t>
      </w:r>
      <w:r w:rsidR="00EE44F0" w:rsidRPr="00C60278">
        <w:rPr>
          <w:color w:val="000000"/>
          <w:sz w:val="28"/>
          <w:szCs w:val="36"/>
          <w:lang w:val="en-US"/>
        </w:rPr>
        <w:t>Sterculiae</w:t>
      </w:r>
      <w:r w:rsidR="00EE44F0" w:rsidRPr="00C60278">
        <w:rPr>
          <w:color w:val="000000"/>
          <w:sz w:val="28"/>
          <w:szCs w:val="36"/>
        </w:rPr>
        <w:t xml:space="preserve"> </w:t>
      </w:r>
      <w:r w:rsidR="00EE44F0" w:rsidRPr="00C60278">
        <w:rPr>
          <w:color w:val="000000"/>
          <w:sz w:val="28"/>
          <w:szCs w:val="36"/>
          <w:lang w:val="en-US"/>
        </w:rPr>
        <w:t>platanifoliae</w:t>
      </w:r>
    </w:p>
    <w:p w:rsidR="00EE44F0" w:rsidRPr="00C60278" w:rsidRDefault="00EE44F0" w:rsidP="00952E1C">
      <w:pPr>
        <w:shd w:val="clear" w:color="000000" w:fill="auto"/>
        <w:suppressAutoHyphens/>
        <w:spacing w:line="360" w:lineRule="auto"/>
        <w:ind w:firstLine="709"/>
        <w:jc w:val="both"/>
        <w:rPr>
          <w:bCs/>
          <w:color w:val="000000"/>
          <w:sz w:val="28"/>
          <w:szCs w:val="28"/>
        </w:rPr>
      </w:pPr>
      <w:r w:rsidRPr="00C60278">
        <w:rPr>
          <w:color w:val="000000"/>
          <w:sz w:val="28"/>
          <w:szCs w:val="32"/>
        </w:rPr>
        <w:t>Распространение:</w:t>
      </w:r>
      <w:r w:rsidR="00952E1C" w:rsidRPr="00C60278">
        <w:rPr>
          <w:color w:val="000000"/>
          <w:sz w:val="28"/>
          <w:szCs w:val="32"/>
        </w:rPr>
        <w:t xml:space="preserve"> </w:t>
      </w:r>
      <w:r w:rsidRPr="00C60278">
        <w:rPr>
          <w:bCs/>
          <w:color w:val="000000"/>
          <w:sz w:val="28"/>
          <w:szCs w:val="28"/>
        </w:rPr>
        <w:t>Родина растения — субтропики Китая и Индокитая. В СНГ культивируется как декоративное дерево по всему южному берегу Крыма, по Черноморскому побережью Кавказа, в Туркмении, Узбекистане и Таджикистане.</w:t>
      </w:r>
    </w:p>
    <w:p w:rsidR="00AA24DC" w:rsidRPr="00C60278" w:rsidRDefault="00EE44F0" w:rsidP="00952E1C">
      <w:pPr>
        <w:pStyle w:val="a3"/>
        <w:shd w:val="clear" w:color="000000" w:fill="auto"/>
        <w:suppressAutoHyphens/>
        <w:spacing w:before="0" w:beforeAutospacing="0" w:after="0" w:afterAutospacing="0" w:line="360" w:lineRule="auto"/>
        <w:ind w:firstLine="709"/>
        <w:jc w:val="both"/>
        <w:rPr>
          <w:bCs/>
          <w:color w:val="000000"/>
          <w:sz w:val="28"/>
          <w:szCs w:val="28"/>
        </w:rPr>
      </w:pPr>
      <w:r w:rsidRPr="00C60278">
        <w:rPr>
          <w:bCs/>
          <w:color w:val="000000"/>
          <w:sz w:val="28"/>
          <w:szCs w:val="32"/>
        </w:rPr>
        <w:t>Внешние признаки растения</w:t>
      </w:r>
      <w:r w:rsidRPr="00C60278">
        <w:rPr>
          <w:bCs/>
          <w:color w:val="000000"/>
          <w:sz w:val="28"/>
          <w:szCs w:val="28"/>
        </w:rPr>
        <w:t>:</w:t>
      </w:r>
    </w:p>
    <w:p w:rsidR="00EE44F0" w:rsidRPr="00C60278" w:rsidRDefault="00EE44F0" w:rsidP="00952E1C">
      <w:pPr>
        <w:pStyle w:val="a3"/>
        <w:shd w:val="clear" w:color="000000" w:fill="auto"/>
        <w:suppressAutoHyphens/>
        <w:spacing w:before="0" w:beforeAutospacing="0" w:after="0" w:afterAutospacing="0" w:line="360" w:lineRule="auto"/>
        <w:ind w:firstLine="709"/>
        <w:jc w:val="both"/>
        <w:rPr>
          <w:bCs/>
          <w:color w:val="000000"/>
          <w:sz w:val="28"/>
          <w:szCs w:val="28"/>
        </w:rPr>
      </w:pPr>
      <w:r w:rsidRPr="00C60278">
        <w:rPr>
          <w:bCs/>
          <w:color w:val="000000"/>
          <w:sz w:val="28"/>
          <w:szCs w:val="28"/>
        </w:rPr>
        <w:t>Листопадное дерево 15—20 м высотой.</w:t>
      </w:r>
      <w:r w:rsidR="002C5D47" w:rsidRPr="00C60278">
        <w:rPr>
          <w:bCs/>
          <w:color w:val="000000"/>
          <w:sz w:val="28"/>
          <w:szCs w:val="28"/>
        </w:rPr>
        <w:t xml:space="preserve"> </w:t>
      </w:r>
      <w:r w:rsidRPr="00C60278">
        <w:rPr>
          <w:bCs/>
          <w:color w:val="000000"/>
          <w:sz w:val="28"/>
          <w:szCs w:val="28"/>
        </w:rPr>
        <w:t>Листья глубоко 3-5-пальчатолопастные на длинных черешках. Цветки раздельнополые с простым желтовато-зеленым околоцветником, собраны в конечные метельчатые соцветия. Тычиночные цветки с 10—15 тычинками, сросшимися нитями в колонку. Пестичные цветки с 5 пестиками, свободными у основания и сросшимися на верхушке. Плод - многолистовка длиной 3—10 см</w:t>
      </w:r>
      <w:r w:rsidR="00AA24DC" w:rsidRPr="00C60278">
        <w:rPr>
          <w:bCs/>
          <w:color w:val="000000"/>
          <w:sz w:val="28"/>
          <w:szCs w:val="28"/>
        </w:rPr>
        <w:t xml:space="preserve"> </w:t>
      </w:r>
      <w:r w:rsidR="00FE4C3A" w:rsidRPr="00C60278">
        <w:rPr>
          <w:bCs/>
          <w:color w:val="000000"/>
          <w:sz w:val="28"/>
          <w:szCs w:val="28"/>
        </w:rPr>
        <w:t>(Рис.12)</w:t>
      </w:r>
      <w:r w:rsidRPr="00C60278">
        <w:rPr>
          <w:bCs/>
          <w:color w:val="000000"/>
          <w:sz w:val="28"/>
          <w:szCs w:val="28"/>
        </w:rPr>
        <w:t>.</w:t>
      </w:r>
    </w:p>
    <w:p w:rsidR="00952E1C" w:rsidRPr="00C60278" w:rsidRDefault="00952E1C" w:rsidP="00952E1C">
      <w:pPr>
        <w:pStyle w:val="a3"/>
        <w:shd w:val="clear" w:color="000000" w:fill="auto"/>
        <w:suppressAutoHyphens/>
        <w:spacing w:before="0" w:beforeAutospacing="0" w:after="0" w:afterAutospacing="0" w:line="360" w:lineRule="auto"/>
        <w:ind w:firstLine="709"/>
        <w:jc w:val="both"/>
        <w:rPr>
          <w:bCs/>
          <w:color w:val="000000"/>
          <w:sz w:val="28"/>
          <w:szCs w:val="28"/>
        </w:rPr>
      </w:pPr>
      <w:r w:rsidRPr="00C60278">
        <w:rPr>
          <w:bCs/>
          <w:color w:val="000000"/>
          <w:sz w:val="28"/>
          <w:szCs w:val="32"/>
        </w:rPr>
        <w:t>Химический состав</w:t>
      </w:r>
      <w:r w:rsidRPr="00C60278">
        <w:rPr>
          <w:bCs/>
          <w:color w:val="000000"/>
          <w:sz w:val="28"/>
          <w:szCs w:val="28"/>
        </w:rPr>
        <w:t>:</w:t>
      </w:r>
    </w:p>
    <w:p w:rsidR="00952E1C" w:rsidRPr="00C60278" w:rsidRDefault="00952E1C" w:rsidP="00952E1C">
      <w:pPr>
        <w:pStyle w:val="a3"/>
        <w:shd w:val="clear" w:color="000000" w:fill="auto"/>
        <w:suppressAutoHyphens/>
        <w:spacing w:before="0" w:beforeAutospacing="0" w:after="0" w:afterAutospacing="0" w:line="360" w:lineRule="auto"/>
        <w:ind w:firstLine="709"/>
        <w:jc w:val="both"/>
        <w:rPr>
          <w:bCs/>
          <w:color w:val="000000"/>
          <w:sz w:val="28"/>
          <w:szCs w:val="28"/>
        </w:rPr>
      </w:pPr>
      <w:r w:rsidRPr="00C60278">
        <w:rPr>
          <w:bCs/>
          <w:color w:val="000000"/>
          <w:sz w:val="28"/>
          <w:szCs w:val="28"/>
        </w:rPr>
        <w:t>в листьях содержатся азотистые основания—холин и бетаин (2,74—2,83%). Кроме того, найдены водорастворимые полисахариды (3,38—3,94 %); кислота аскорбиновая (0,9—1,14%); дубильные вещества (2,53—2,67%) преимущественно конденсированной группы; флавоноиды (рутин, кверцетин); свободные аминокислоты (кислота аспарагиновая — 0,8 % и др.); органические кислоты, смолистые вещества (4,20—4,63 %) и следы алкалоидов (кофеин и теобромин).</w:t>
      </w:r>
    </w:p>
    <w:p w:rsidR="00AA24DC" w:rsidRPr="00C60278" w:rsidRDefault="00C0578C" w:rsidP="00952E1C">
      <w:pPr>
        <w:pStyle w:val="a3"/>
        <w:shd w:val="clear" w:color="000000" w:fill="auto"/>
        <w:suppressAutoHyphens/>
        <w:spacing w:before="0" w:beforeAutospacing="0" w:after="0" w:afterAutospacing="0" w:line="360" w:lineRule="auto"/>
        <w:jc w:val="center"/>
        <w:rPr>
          <w:bCs/>
          <w:color w:val="000000"/>
          <w:sz w:val="28"/>
          <w:szCs w:val="28"/>
        </w:rPr>
      </w:pPr>
      <w:r>
        <w:rPr>
          <w:noProof/>
        </w:rPr>
        <w:pict>
          <v:shape id="_x0000_s1031" type="#_x0000_t75" style="position:absolute;left:0;text-align:left;margin-left:7.25pt;margin-top:.55pt;width:444.7pt;height:295.75pt;z-index:251660288">
            <v:imagedata r:id="rId19" o:title=""/>
            <w10:wrap type="topAndBottom"/>
          </v:shape>
        </w:pict>
      </w:r>
      <w:r w:rsidR="00D071C1" w:rsidRPr="00C60278">
        <w:rPr>
          <w:bCs/>
          <w:color w:val="000000"/>
          <w:sz w:val="28"/>
          <w:szCs w:val="28"/>
        </w:rPr>
        <w:t>Рис.12</w:t>
      </w:r>
    </w:p>
    <w:p w:rsidR="00952E1C" w:rsidRPr="00C60278" w:rsidRDefault="00952E1C" w:rsidP="00AA24DC">
      <w:pPr>
        <w:pStyle w:val="a3"/>
        <w:shd w:val="clear" w:color="000000" w:fill="auto"/>
        <w:suppressAutoHyphens/>
        <w:spacing w:before="0" w:beforeAutospacing="0" w:after="0" w:afterAutospacing="0" w:line="360" w:lineRule="auto"/>
        <w:ind w:firstLine="709"/>
        <w:jc w:val="center"/>
        <w:rPr>
          <w:b/>
          <w:bCs/>
          <w:color w:val="000000"/>
          <w:sz w:val="28"/>
          <w:szCs w:val="32"/>
        </w:rPr>
      </w:pPr>
    </w:p>
    <w:p w:rsidR="00AA24DC" w:rsidRPr="00C60278" w:rsidRDefault="001B2827" w:rsidP="00952E1C">
      <w:pPr>
        <w:pStyle w:val="a3"/>
        <w:shd w:val="clear" w:color="000000" w:fill="auto"/>
        <w:suppressAutoHyphens/>
        <w:spacing w:before="0" w:beforeAutospacing="0" w:after="0" w:afterAutospacing="0" w:line="360" w:lineRule="auto"/>
        <w:ind w:firstLine="709"/>
        <w:jc w:val="both"/>
        <w:rPr>
          <w:bCs/>
          <w:color w:val="000000"/>
          <w:sz w:val="28"/>
          <w:szCs w:val="32"/>
        </w:rPr>
      </w:pPr>
      <w:r w:rsidRPr="00C60278">
        <w:rPr>
          <w:bCs/>
          <w:color w:val="000000"/>
          <w:sz w:val="28"/>
          <w:szCs w:val="32"/>
        </w:rPr>
        <w:t>Лекарственное сырье:</w:t>
      </w:r>
    </w:p>
    <w:p w:rsidR="001B2827" w:rsidRPr="00C60278" w:rsidRDefault="00FE4C3A" w:rsidP="00952E1C">
      <w:pPr>
        <w:pStyle w:val="a3"/>
        <w:shd w:val="clear" w:color="000000" w:fill="auto"/>
        <w:suppressAutoHyphens/>
        <w:spacing w:before="0" w:beforeAutospacing="0" w:after="0" w:afterAutospacing="0" w:line="360" w:lineRule="auto"/>
        <w:ind w:firstLine="709"/>
        <w:jc w:val="both"/>
        <w:rPr>
          <w:bCs/>
          <w:color w:val="000000"/>
          <w:sz w:val="28"/>
          <w:szCs w:val="28"/>
        </w:rPr>
      </w:pPr>
      <w:r w:rsidRPr="00C60278">
        <w:rPr>
          <w:bCs/>
          <w:color w:val="000000"/>
          <w:sz w:val="28"/>
          <w:szCs w:val="28"/>
        </w:rPr>
        <w:t>л</w:t>
      </w:r>
      <w:r w:rsidR="001B2827" w:rsidRPr="00C60278">
        <w:rPr>
          <w:bCs/>
          <w:color w:val="000000"/>
          <w:sz w:val="28"/>
          <w:szCs w:val="28"/>
        </w:rPr>
        <w:t>истья черешковые, голые или слабо опушенные с нижней стороны пластинки, довольно крупные, широкояйцевидные в очертании. Листовая пластинка пальчато</w:t>
      </w:r>
      <w:r w:rsidR="000E3CAB" w:rsidRPr="00C60278">
        <w:rPr>
          <w:bCs/>
          <w:color w:val="000000"/>
          <w:sz w:val="28"/>
          <w:szCs w:val="28"/>
        </w:rPr>
        <w:t>-</w:t>
      </w:r>
      <w:r w:rsidR="001B2827" w:rsidRPr="00C60278">
        <w:rPr>
          <w:bCs/>
          <w:color w:val="000000"/>
          <w:sz w:val="28"/>
          <w:szCs w:val="28"/>
        </w:rPr>
        <w:t xml:space="preserve">лопастная, длиной до </w:t>
      </w:r>
      <w:smartTag w:uri="urn:schemas-microsoft-com:office:smarttags" w:element="metricconverter">
        <w:smartTagPr>
          <w:attr w:name="ProductID" w:val="35 см"/>
        </w:smartTagPr>
        <w:r w:rsidR="001B2827" w:rsidRPr="00C60278">
          <w:rPr>
            <w:bCs/>
            <w:color w:val="000000"/>
            <w:sz w:val="28"/>
            <w:szCs w:val="28"/>
          </w:rPr>
          <w:t>35 см</w:t>
        </w:r>
      </w:smartTag>
      <w:r w:rsidR="001B2827" w:rsidRPr="00C60278">
        <w:rPr>
          <w:bCs/>
          <w:color w:val="000000"/>
          <w:sz w:val="28"/>
          <w:szCs w:val="28"/>
        </w:rPr>
        <w:t xml:space="preserve"> с 3—5 заостренными лопастями, у основания сердцевидная. Цвет зеленый или светло-зеленый. Запах слабый, своеобразный.</w:t>
      </w:r>
    </w:p>
    <w:p w:rsidR="00FE4C3A" w:rsidRPr="00C60278" w:rsidRDefault="001B2827" w:rsidP="00952E1C">
      <w:pPr>
        <w:pStyle w:val="a3"/>
        <w:shd w:val="clear" w:color="000000" w:fill="auto"/>
        <w:suppressAutoHyphens/>
        <w:spacing w:before="0" w:beforeAutospacing="0" w:after="0" w:afterAutospacing="0" w:line="360" w:lineRule="auto"/>
        <w:ind w:firstLine="709"/>
        <w:jc w:val="both"/>
        <w:rPr>
          <w:bCs/>
          <w:color w:val="000000"/>
          <w:sz w:val="28"/>
          <w:szCs w:val="28"/>
        </w:rPr>
      </w:pPr>
      <w:r w:rsidRPr="00C60278">
        <w:rPr>
          <w:bCs/>
          <w:color w:val="000000"/>
          <w:sz w:val="28"/>
          <w:szCs w:val="32"/>
        </w:rPr>
        <w:t>Препараты и применение</w:t>
      </w:r>
      <w:r w:rsidRPr="00C60278">
        <w:rPr>
          <w:bCs/>
          <w:color w:val="000000"/>
          <w:sz w:val="28"/>
          <w:szCs w:val="28"/>
        </w:rPr>
        <w:t>:</w:t>
      </w:r>
    </w:p>
    <w:p w:rsidR="001B2827" w:rsidRPr="00C60278" w:rsidRDefault="00FE4C3A" w:rsidP="00952E1C">
      <w:pPr>
        <w:pStyle w:val="a3"/>
        <w:shd w:val="clear" w:color="000000" w:fill="auto"/>
        <w:suppressAutoHyphens/>
        <w:spacing w:before="0" w:beforeAutospacing="0" w:after="0" w:afterAutospacing="0" w:line="360" w:lineRule="auto"/>
        <w:ind w:firstLine="709"/>
        <w:jc w:val="both"/>
        <w:rPr>
          <w:bCs/>
          <w:color w:val="000000"/>
          <w:sz w:val="28"/>
          <w:szCs w:val="28"/>
        </w:rPr>
      </w:pPr>
      <w:r w:rsidRPr="00C60278">
        <w:rPr>
          <w:bCs/>
          <w:color w:val="000000"/>
          <w:sz w:val="28"/>
          <w:szCs w:val="28"/>
        </w:rPr>
        <w:t>и</w:t>
      </w:r>
      <w:r w:rsidR="001B2827" w:rsidRPr="00C60278">
        <w:rPr>
          <w:bCs/>
          <w:color w:val="000000"/>
          <w:sz w:val="28"/>
          <w:szCs w:val="28"/>
        </w:rPr>
        <w:t>спользуют для получения настойки (</w:t>
      </w:r>
      <w:r w:rsidR="001B2827" w:rsidRPr="00C60278">
        <w:rPr>
          <w:bCs/>
          <w:color w:val="000000"/>
          <w:sz w:val="28"/>
          <w:szCs w:val="28"/>
          <w:lang w:val="en-US"/>
        </w:rPr>
        <w:t>Tinctura</w:t>
      </w:r>
      <w:r w:rsidR="001B2827" w:rsidRPr="00C60278">
        <w:rPr>
          <w:bCs/>
          <w:color w:val="000000"/>
          <w:sz w:val="28"/>
          <w:szCs w:val="28"/>
        </w:rPr>
        <w:t xml:space="preserve"> </w:t>
      </w:r>
      <w:r w:rsidR="001B2827" w:rsidRPr="00C60278">
        <w:rPr>
          <w:bCs/>
          <w:color w:val="000000"/>
          <w:sz w:val="28"/>
          <w:szCs w:val="28"/>
          <w:lang w:val="en-US"/>
        </w:rPr>
        <w:t>Sterculiae</w:t>
      </w:r>
      <w:r w:rsidR="001B2827" w:rsidRPr="00C60278">
        <w:rPr>
          <w:bCs/>
          <w:color w:val="000000"/>
          <w:sz w:val="28"/>
          <w:szCs w:val="28"/>
        </w:rPr>
        <w:t>) на 70% спирте (1:5). Прозрачная жидкость зеленовато – бурого цвета, горьковатого вкуса.</w:t>
      </w:r>
    </w:p>
    <w:p w:rsidR="00AA24DC" w:rsidRPr="00C60278" w:rsidRDefault="001B2827" w:rsidP="00952E1C">
      <w:pPr>
        <w:pStyle w:val="a3"/>
        <w:shd w:val="clear" w:color="000000" w:fill="auto"/>
        <w:suppressAutoHyphens/>
        <w:spacing w:before="0" w:beforeAutospacing="0" w:after="0" w:afterAutospacing="0" w:line="360" w:lineRule="auto"/>
        <w:ind w:firstLine="709"/>
        <w:jc w:val="both"/>
        <w:rPr>
          <w:bCs/>
          <w:color w:val="000000"/>
          <w:sz w:val="28"/>
          <w:szCs w:val="28"/>
        </w:rPr>
      </w:pPr>
      <w:r w:rsidRPr="00C60278">
        <w:rPr>
          <w:bCs/>
          <w:color w:val="000000"/>
          <w:sz w:val="28"/>
          <w:szCs w:val="28"/>
        </w:rPr>
        <w:t>Применяют как стимулирующее и тонизирующее</w:t>
      </w:r>
      <w:r w:rsidR="00D728FE" w:rsidRPr="00C60278">
        <w:rPr>
          <w:bCs/>
          <w:color w:val="000000"/>
          <w:sz w:val="28"/>
          <w:szCs w:val="28"/>
        </w:rPr>
        <w:t xml:space="preserve"> средство при астении, переутомлении, понижении мышечного тонуса и т. п.</w:t>
      </w:r>
    </w:p>
    <w:p w:rsidR="00D728FE" w:rsidRPr="00C60278" w:rsidRDefault="00D728FE" w:rsidP="00952E1C">
      <w:pPr>
        <w:pStyle w:val="a3"/>
        <w:shd w:val="clear" w:color="000000" w:fill="auto"/>
        <w:suppressAutoHyphens/>
        <w:spacing w:before="0" w:beforeAutospacing="0" w:after="0" w:afterAutospacing="0" w:line="360" w:lineRule="auto"/>
        <w:ind w:firstLine="709"/>
        <w:jc w:val="both"/>
        <w:rPr>
          <w:bCs/>
          <w:color w:val="000000"/>
          <w:sz w:val="28"/>
          <w:szCs w:val="28"/>
        </w:rPr>
      </w:pPr>
      <w:r w:rsidRPr="00C60278">
        <w:rPr>
          <w:bCs/>
          <w:color w:val="000000"/>
          <w:sz w:val="28"/>
          <w:szCs w:val="28"/>
        </w:rPr>
        <w:t>Назначают внутрь по 10 – 40 капель 2 – 3 раза в день (до еды). Курс лечения</w:t>
      </w:r>
      <w:r w:rsidR="00EE452A" w:rsidRPr="00C60278">
        <w:rPr>
          <w:bCs/>
          <w:color w:val="000000"/>
          <w:sz w:val="28"/>
          <w:szCs w:val="28"/>
        </w:rPr>
        <w:t xml:space="preserve"> </w:t>
      </w:r>
      <w:r w:rsidRPr="00C60278">
        <w:rPr>
          <w:bCs/>
          <w:color w:val="000000"/>
          <w:sz w:val="28"/>
          <w:szCs w:val="28"/>
        </w:rPr>
        <w:t>3 – 4 недели.</w:t>
      </w:r>
    </w:p>
    <w:p w:rsidR="00D728FE" w:rsidRPr="00C60278" w:rsidRDefault="00D728FE" w:rsidP="00952E1C">
      <w:pPr>
        <w:pStyle w:val="a3"/>
        <w:shd w:val="clear" w:color="000000" w:fill="auto"/>
        <w:suppressAutoHyphens/>
        <w:spacing w:before="0" w:beforeAutospacing="0" w:after="0" w:afterAutospacing="0" w:line="360" w:lineRule="auto"/>
        <w:ind w:firstLine="709"/>
        <w:jc w:val="both"/>
        <w:rPr>
          <w:bCs/>
          <w:color w:val="000000"/>
          <w:sz w:val="28"/>
          <w:szCs w:val="28"/>
        </w:rPr>
      </w:pPr>
      <w:r w:rsidRPr="00C60278">
        <w:rPr>
          <w:bCs/>
          <w:color w:val="000000"/>
          <w:sz w:val="28"/>
          <w:szCs w:val="28"/>
        </w:rPr>
        <w:t>Форма выпуска: во флаконах по 25 мл.</w:t>
      </w:r>
    </w:p>
    <w:p w:rsidR="00EE452A" w:rsidRPr="00C60278" w:rsidRDefault="00952E1C" w:rsidP="00AA24DC">
      <w:pPr>
        <w:pStyle w:val="a3"/>
        <w:shd w:val="clear" w:color="000000" w:fill="auto"/>
        <w:suppressAutoHyphens/>
        <w:spacing w:before="0" w:beforeAutospacing="0" w:after="0" w:afterAutospacing="0" w:line="360" w:lineRule="auto"/>
        <w:ind w:firstLine="709"/>
        <w:jc w:val="center"/>
        <w:rPr>
          <w:b/>
          <w:bCs/>
          <w:color w:val="000000"/>
          <w:sz w:val="28"/>
          <w:szCs w:val="32"/>
        </w:rPr>
      </w:pPr>
      <w:r w:rsidRPr="00C60278">
        <w:rPr>
          <w:b/>
          <w:bCs/>
          <w:color w:val="000000"/>
          <w:sz w:val="28"/>
          <w:szCs w:val="28"/>
        </w:rPr>
        <w:br w:type="page"/>
      </w:r>
      <w:r w:rsidR="00EE452A" w:rsidRPr="00C60278">
        <w:rPr>
          <w:b/>
          <w:bCs/>
          <w:color w:val="000000"/>
          <w:sz w:val="28"/>
          <w:szCs w:val="32"/>
        </w:rPr>
        <w:t>Заключение</w:t>
      </w:r>
    </w:p>
    <w:p w:rsidR="00952E1C" w:rsidRPr="00C60278" w:rsidRDefault="00952E1C" w:rsidP="00AA24DC">
      <w:pPr>
        <w:pStyle w:val="a3"/>
        <w:shd w:val="clear" w:color="000000" w:fill="auto"/>
        <w:suppressAutoHyphens/>
        <w:spacing w:before="0" w:beforeAutospacing="0" w:after="0" w:afterAutospacing="0" w:line="360" w:lineRule="auto"/>
        <w:ind w:firstLine="709"/>
        <w:jc w:val="center"/>
        <w:rPr>
          <w:b/>
          <w:bCs/>
          <w:color w:val="000000"/>
          <w:sz w:val="28"/>
          <w:szCs w:val="32"/>
        </w:rPr>
      </w:pPr>
    </w:p>
    <w:p w:rsidR="00EE452A" w:rsidRPr="00C60278" w:rsidRDefault="00EE452A" w:rsidP="00AA24DC">
      <w:pPr>
        <w:pStyle w:val="a3"/>
        <w:shd w:val="clear" w:color="000000" w:fill="auto"/>
        <w:suppressAutoHyphens/>
        <w:spacing w:before="0" w:beforeAutospacing="0" w:after="0" w:afterAutospacing="0" w:line="360" w:lineRule="auto"/>
        <w:ind w:firstLine="709"/>
        <w:jc w:val="both"/>
        <w:rPr>
          <w:bCs/>
          <w:color w:val="000000"/>
          <w:sz w:val="28"/>
          <w:szCs w:val="28"/>
        </w:rPr>
      </w:pPr>
      <w:r w:rsidRPr="00C60278">
        <w:rPr>
          <w:bCs/>
          <w:color w:val="000000"/>
          <w:sz w:val="28"/>
          <w:szCs w:val="28"/>
        </w:rPr>
        <w:t>Проанализировав литературу по данной теме, можно сделать вывод о том, что растения – адаптогены как природные стимуляторы, имею</w:t>
      </w:r>
      <w:r w:rsidR="008E7959" w:rsidRPr="00C60278">
        <w:rPr>
          <w:bCs/>
          <w:color w:val="000000"/>
          <w:sz w:val="28"/>
          <w:szCs w:val="28"/>
        </w:rPr>
        <w:t>т минимальное количество побочных эффектов по сравнению с другими синтетическими аналогами. Они доступны по цене, но при этом высокоэффективны.</w:t>
      </w:r>
    </w:p>
    <w:p w:rsidR="008E7959" w:rsidRPr="00C60278" w:rsidRDefault="008E7959" w:rsidP="00AA24DC">
      <w:pPr>
        <w:pStyle w:val="a3"/>
        <w:shd w:val="clear" w:color="000000" w:fill="auto"/>
        <w:suppressAutoHyphens/>
        <w:spacing w:before="0" w:beforeAutospacing="0" w:after="0" w:afterAutospacing="0" w:line="360" w:lineRule="auto"/>
        <w:ind w:firstLine="709"/>
        <w:jc w:val="both"/>
        <w:rPr>
          <w:bCs/>
          <w:color w:val="000000"/>
          <w:sz w:val="28"/>
          <w:szCs w:val="28"/>
        </w:rPr>
      </w:pPr>
      <w:r w:rsidRPr="00C60278">
        <w:rPr>
          <w:bCs/>
          <w:color w:val="000000"/>
          <w:sz w:val="28"/>
          <w:szCs w:val="28"/>
        </w:rPr>
        <w:t>В настоящее время состав и механизм действия растений-адаптогенов изучен недостаточно, но ценность этих растений для медицины, должна стать толчком для углубленного их изучения.</w:t>
      </w:r>
    </w:p>
    <w:p w:rsidR="001B2827" w:rsidRPr="00C60278" w:rsidRDefault="001B2827" w:rsidP="00AA24DC">
      <w:pPr>
        <w:pStyle w:val="a3"/>
        <w:shd w:val="clear" w:color="000000" w:fill="auto"/>
        <w:suppressAutoHyphens/>
        <w:spacing w:before="0" w:beforeAutospacing="0" w:after="0" w:afterAutospacing="0" w:line="360" w:lineRule="auto"/>
        <w:ind w:firstLine="709"/>
        <w:rPr>
          <w:bCs/>
          <w:color w:val="000000"/>
          <w:sz w:val="28"/>
          <w:szCs w:val="28"/>
        </w:rPr>
      </w:pPr>
    </w:p>
    <w:p w:rsidR="003E0FB2" w:rsidRPr="00C60278" w:rsidRDefault="00952E1C" w:rsidP="00952E1C">
      <w:pPr>
        <w:shd w:val="clear" w:color="000000" w:fill="auto"/>
        <w:suppressAutoHyphens/>
        <w:spacing w:line="360" w:lineRule="auto"/>
        <w:jc w:val="center"/>
        <w:rPr>
          <w:b/>
          <w:color w:val="000000"/>
          <w:sz w:val="28"/>
          <w:szCs w:val="28"/>
        </w:rPr>
      </w:pPr>
      <w:r w:rsidRPr="00C60278">
        <w:rPr>
          <w:bCs/>
          <w:color w:val="000000"/>
          <w:sz w:val="28"/>
          <w:szCs w:val="28"/>
        </w:rPr>
        <w:br w:type="page"/>
      </w:r>
      <w:r w:rsidR="003E0FB2" w:rsidRPr="00C60278">
        <w:rPr>
          <w:b/>
          <w:color w:val="000000"/>
          <w:sz w:val="28"/>
          <w:szCs w:val="28"/>
        </w:rPr>
        <w:t>Список литературы</w:t>
      </w:r>
    </w:p>
    <w:p w:rsidR="00952E1C" w:rsidRPr="00C60278" w:rsidRDefault="00952E1C" w:rsidP="00952E1C">
      <w:pPr>
        <w:shd w:val="clear" w:color="000000" w:fill="auto"/>
        <w:suppressAutoHyphens/>
        <w:spacing w:line="360" w:lineRule="auto"/>
        <w:jc w:val="center"/>
        <w:rPr>
          <w:b/>
          <w:color w:val="000000"/>
          <w:sz w:val="28"/>
          <w:szCs w:val="28"/>
        </w:rPr>
      </w:pPr>
    </w:p>
    <w:p w:rsidR="003E0FB2" w:rsidRPr="00C60278" w:rsidRDefault="003E0FB2" w:rsidP="00952E1C">
      <w:pPr>
        <w:numPr>
          <w:ilvl w:val="0"/>
          <w:numId w:val="8"/>
        </w:numPr>
        <w:shd w:val="clear" w:color="000000" w:fill="auto"/>
        <w:suppressAutoHyphens/>
        <w:spacing w:line="360" w:lineRule="auto"/>
        <w:ind w:left="0" w:firstLine="0"/>
        <w:jc w:val="both"/>
        <w:rPr>
          <w:color w:val="000000"/>
          <w:sz w:val="28"/>
          <w:szCs w:val="28"/>
        </w:rPr>
      </w:pPr>
      <w:r w:rsidRPr="00C60278">
        <w:rPr>
          <w:color w:val="000000"/>
          <w:sz w:val="28"/>
          <w:szCs w:val="28"/>
        </w:rPr>
        <w:t xml:space="preserve">Фармакогнозия / </w:t>
      </w:r>
      <w:r w:rsidR="00952E1C" w:rsidRPr="00C60278">
        <w:rPr>
          <w:color w:val="000000"/>
          <w:sz w:val="28"/>
          <w:szCs w:val="28"/>
        </w:rPr>
        <w:t>И.</w:t>
      </w:r>
      <w:r w:rsidRPr="00C60278">
        <w:rPr>
          <w:color w:val="000000"/>
          <w:sz w:val="28"/>
          <w:szCs w:val="28"/>
        </w:rPr>
        <w:t xml:space="preserve">А. Муравьева [и др.]. – </w:t>
      </w:r>
      <w:r w:rsidR="00952E1C" w:rsidRPr="00C60278">
        <w:rPr>
          <w:color w:val="000000"/>
          <w:sz w:val="28"/>
          <w:szCs w:val="28"/>
        </w:rPr>
        <w:t>Москва</w:t>
      </w:r>
      <w:r w:rsidRPr="00C60278">
        <w:rPr>
          <w:color w:val="000000"/>
          <w:sz w:val="28"/>
          <w:szCs w:val="28"/>
        </w:rPr>
        <w:t>: Изд-во «Медицина», 2002. –351-362,369-377с.</w:t>
      </w:r>
    </w:p>
    <w:p w:rsidR="003E0FB2" w:rsidRPr="00C60278" w:rsidRDefault="003E0FB2" w:rsidP="00952E1C">
      <w:pPr>
        <w:numPr>
          <w:ilvl w:val="0"/>
          <w:numId w:val="8"/>
        </w:numPr>
        <w:shd w:val="clear" w:color="000000" w:fill="auto"/>
        <w:suppressAutoHyphens/>
        <w:spacing w:line="360" w:lineRule="auto"/>
        <w:ind w:left="0" w:firstLine="0"/>
        <w:jc w:val="both"/>
        <w:rPr>
          <w:color w:val="000000"/>
          <w:sz w:val="28"/>
          <w:szCs w:val="28"/>
        </w:rPr>
      </w:pPr>
      <w:r w:rsidRPr="00C60278">
        <w:rPr>
          <w:color w:val="000000"/>
          <w:sz w:val="28"/>
          <w:szCs w:val="28"/>
        </w:rPr>
        <w:t xml:space="preserve">Лекарственные растения Государственной фармакопеи / </w:t>
      </w:r>
      <w:r w:rsidR="00952E1C" w:rsidRPr="00C60278">
        <w:rPr>
          <w:color w:val="000000"/>
          <w:sz w:val="28"/>
          <w:szCs w:val="28"/>
        </w:rPr>
        <w:t>И.</w:t>
      </w:r>
      <w:r w:rsidRPr="00C60278">
        <w:rPr>
          <w:color w:val="000000"/>
          <w:sz w:val="28"/>
          <w:szCs w:val="28"/>
        </w:rPr>
        <w:t>А. Самылина, - Москва., «АНМИ», 1999. – 351-362, 369-377 с.</w:t>
      </w:r>
    </w:p>
    <w:p w:rsidR="003E0FB2" w:rsidRPr="00C60278" w:rsidRDefault="003E0FB2" w:rsidP="00952E1C">
      <w:pPr>
        <w:numPr>
          <w:ilvl w:val="0"/>
          <w:numId w:val="8"/>
        </w:numPr>
        <w:shd w:val="clear" w:color="000000" w:fill="auto"/>
        <w:suppressAutoHyphens/>
        <w:spacing w:line="360" w:lineRule="auto"/>
        <w:ind w:left="0" w:firstLine="0"/>
        <w:jc w:val="both"/>
        <w:rPr>
          <w:color w:val="000000"/>
          <w:sz w:val="28"/>
          <w:szCs w:val="28"/>
        </w:rPr>
      </w:pPr>
      <w:r w:rsidRPr="00C60278">
        <w:rPr>
          <w:color w:val="000000"/>
          <w:sz w:val="28"/>
          <w:szCs w:val="28"/>
        </w:rPr>
        <w:t>Современные препараты из лекарственных ра</w:t>
      </w:r>
      <w:r w:rsidR="00116B2E" w:rsidRPr="00C60278">
        <w:rPr>
          <w:color w:val="000000"/>
          <w:sz w:val="28"/>
          <w:szCs w:val="28"/>
        </w:rPr>
        <w:t xml:space="preserve">стений / </w:t>
      </w:r>
      <w:r w:rsidR="00952E1C" w:rsidRPr="00C60278">
        <w:rPr>
          <w:color w:val="000000"/>
          <w:sz w:val="28"/>
          <w:szCs w:val="28"/>
        </w:rPr>
        <w:t>И.Михайлов, А. Шретер. – Москва</w:t>
      </w:r>
      <w:r w:rsidR="00116B2E" w:rsidRPr="00C60278">
        <w:rPr>
          <w:color w:val="000000"/>
          <w:sz w:val="28"/>
          <w:szCs w:val="28"/>
        </w:rPr>
        <w:t>: Издательский Дом МСП 1999. - 41-45 с.</w:t>
      </w:r>
    </w:p>
    <w:p w:rsidR="00116B2E" w:rsidRPr="00C60278" w:rsidRDefault="00116B2E" w:rsidP="00952E1C">
      <w:pPr>
        <w:numPr>
          <w:ilvl w:val="0"/>
          <w:numId w:val="8"/>
        </w:numPr>
        <w:shd w:val="clear" w:color="000000" w:fill="auto"/>
        <w:suppressAutoHyphens/>
        <w:spacing w:line="360" w:lineRule="auto"/>
        <w:ind w:left="0" w:firstLine="0"/>
        <w:jc w:val="both"/>
        <w:rPr>
          <w:color w:val="000000"/>
          <w:sz w:val="28"/>
          <w:szCs w:val="28"/>
        </w:rPr>
      </w:pPr>
      <w:r w:rsidRPr="00C60278">
        <w:rPr>
          <w:color w:val="000000"/>
          <w:sz w:val="28"/>
          <w:szCs w:val="28"/>
        </w:rPr>
        <w:t>Лекарственные растения в народной медицине / В.П. Михлаюк. – Саратов., «Приволжское книжное издательство», 1964. - 138-139, 143, 214-216 с.</w:t>
      </w:r>
    </w:p>
    <w:p w:rsidR="00AA24DC" w:rsidRPr="00C60278" w:rsidRDefault="007877DE" w:rsidP="00952E1C">
      <w:pPr>
        <w:numPr>
          <w:ilvl w:val="0"/>
          <w:numId w:val="8"/>
        </w:numPr>
        <w:shd w:val="clear" w:color="000000" w:fill="auto"/>
        <w:suppressAutoHyphens/>
        <w:spacing w:line="360" w:lineRule="auto"/>
        <w:ind w:left="0" w:firstLine="0"/>
        <w:jc w:val="both"/>
        <w:rPr>
          <w:color w:val="000000"/>
          <w:sz w:val="28"/>
          <w:szCs w:val="28"/>
        </w:rPr>
      </w:pPr>
      <w:r w:rsidRPr="00C60278">
        <w:rPr>
          <w:color w:val="000000"/>
          <w:sz w:val="28"/>
          <w:szCs w:val="28"/>
        </w:rPr>
        <w:t>http://images.yandex.ru</w:t>
      </w:r>
    </w:p>
    <w:p w:rsidR="007877DE" w:rsidRPr="00C60278" w:rsidRDefault="007877DE" w:rsidP="00952E1C">
      <w:pPr>
        <w:numPr>
          <w:ilvl w:val="0"/>
          <w:numId w:val="8"/>
        </w:numPr>
        <w:shd w:val="clear" w:color="000000" w:fill="auto"/>
        <w:suppressAutoHyphens/>
        <w:spacing w:line="360" w:lineRule="auto"/>
        <w:ind w:left="0" w:firstLine="0"/>
        <w:jc w:val="both"/>
        <w:rPr>
          <w:color w:val="000000"/>
          <w:sz w:val="28"/>
          <w:szCs w:val="28"/>
        </w:rPr>
      </w:pPr>
      <w:r w:rsidRPr="00C60278">
        <w:rPr>
          <w:rFonts w:eastAsia="TimesNewRoman"/>
          <w:color w:val="000000"/>
          <w:sz w:val="28"/>
          <w:szCs w:val="28"/>
        </w:rPr>
        <w:t>Химия растительного сырья. Барнаул,2008. №3. с. 59–63.</w:t>
      </w:r>
    </w:p>
    <w:p w:rsidR="00AA24DC" w:rsidRPr="00C60278" w:rsidRDefault="007877DE" w:rsidP="00952E1C">
      <w:pPr>
        <w:numPr>
          <w:ilvl w:val="0"/>
          <w:numId w:val="8"/>
        </w:numPr>
        <w:shd w:val="clear" w:color="000000" w:fill="auto"/>
        <w:suppressAutoHyphens/>
        <w:spacing w:line="360" w:lineRule="auto"/>
        <w:ind w:left="0" w:firstLine="0"/>
        <w:jc w:val="both"/>
        <w:rPr>
          <w:rFonts w:eastAsia="TimesNewRoman"/>
          <w:color w:val="000000"/>
          <w:sz w:val="28"/>
          <w:szCs w:val="28"/>
        </w:rPr>
      </w:pPr>
      <w:r w:rsidRPr="00C60278">
        <w:rPr>
          <w:rFonts w:eastAsia="TimesNewRoman"/>
          <w:color w:val="000000"/>
          <w:sz w:val="28"/>
          <w:szCs w:val="28"/>
        </w:rPr>
        <w:t>Химико-фармацевтический журнал. т. 42,№3, 2008. 20 с.</w:t>
      </w:r>
    </w:p>
    <w:p w:rsidR="007877DE" w:rsidRPr="00C60278" w:rsidRDefault="007877DE" w:rsidP="00952E1C">
      <w:pPr>
        <w:numPr>
          <w:ilvl w:val="0"/>
          <w:numId w:val="8"/>
        </w:numPr>
        <w:shd w:val="clear" w:color="000000" w:fill="auto"/>
        <w:suppressAutoHyphens/>
        <w:spacing w:line="360" w:lineRule="auto"/>
        <w:ind w:left="0" w:firstLine="0"/>
        <w:jc w:val="both"/>
        <w:rPr>
          <w:color w:val="000000"/>
          <w:sz w:val="28"/>
          <w:szCs w:val="28"/>
        </w:rPr>
      </w:pPr>
      <w:r w:rsidRPr="00C60278">
        <w:rPr>
          <w:rFonts w:eastAsia="TimesNewRoman"/>
          <w:color w:val="000000"/>
          <w:sz w:val="28"/>
          <w:szCs w:val="28"/>
        </w:rPr>
        <w:t xml:space="preserve">Лекарственные средства Ч. 1. / </w:t>
      </w:r>
      <w:r w:rsidR="00952E1C" w:rsidRPr="00C60278">
        <w:rPr>
          <w:rFonts w:eastAsia="TimesNewRoman"/>
          <w:color w:val="000000"/>
          <w:sz w:val="28"/>
          <w:szCs w:val="28"/>
        </w:rPr>
        <w:t>М.Д. Машковский. – Москва</w:t>
      </w:r>
      <w:r w:rsidRPr="00C60278">
        <w:rPr>
          <w:rFonts w:eastAsia="TimesNewRoman"/>
          <w:color w:val="000000"/>
          <w:sz w:val="28"/>
          <w:szCs w:val="28"/>
        </w:rPr>
        <w:t>:</w:t>
      </w:r>
      <w:r w:rsidR="00AA24DC" w:rsidRPr="00C60278">
        <w:rPr>
          <w:rFonts w:eastAsia="TimesNewRoman"/>
          <w:color w:val="000000"/>
          <w:sz w:val="28"/>
          <w:szCs w:val="28"/>
        </w:rPr>
        <w:t xml:space="preserve"> </w:t>
      </w:r>
      <w:r w:rsidRPr="00C60278">
        <w:rPr>
          <w:rFonts w:eastAsia="TimesNewRoman"/>
          <w:color w:val="000000"/>
          <w:sz w:val="28"/>
          <w:szCs w:val="28"/>
        </w:rPr>
        <w:t>Изд-во «Медицина», 1993. – 162-166 с.</w:t>
      </w:r>
    </w:p>
    <w:p w:rsidR="00952E1C" w:rsidRPr="00C60278" w:rsidRDefault="007877DE" w:rsidP="00952E1C">
      <w:pPr>
        <w:numPr>
          <w:ilvl w:val="0"/>
          <w:numId w:val="8"/>
        </w:numPr>
        <w:shd w:val="clear" w:color="000000" w:fill="auto"/>
        <w:suppressAutoHyphens/>
        <w:spacing w:line="360" w:lineRule="auto"/>
        <w:ind w:left="0" w:firstLine="0"/>
        <w:jc w:val="both"/>
        <w:rPr>
          <w:color w:val="000000"/>
          <w:sz w:val="28"/>
          <w:szCs w:val="28"/>
        </w:rPr>
      </w:pPr>
      <w:r w:rsidRPr="00C60278">
        <w:rPr>
          <w:color w:val="000000"/>
          <w:sz w:val="28"/>
          <w:szCs w:val="28"/>
        </w:rPr>
        <w:t xml:space="preserve">Энциклопедия медофарм. </w:t>
      </w:r>
      <w:r w:rsidR="00952E1C" w:rsidRPr="00C60278">
        <w:rPr>
          <w:color w:val="000000"/>
          <w:sz w:val="28"/>
          <w:szCs w:val="28"/>
        </w:rPr>
        <w:t>–</w:t>
      </w:r>
    </w:p>
    <w:p w:rsidR="007877DE" w:rsidRPr="00C60278" w:rsidRDefault="007877DE" w:rsidP="00952E1C">
      <w:pPr>
        <w:shd w:val="clear" w:color="000000" w:fill="auto"/>
        <w:suppressAutoHyphens/>
        <w:spacing w:line="360" w:lineRule="auto"/>
        <w:jc w:val="both"/>
        <w:rPr>
          <w:color w:val="000000"/>
          <w:sz w:val="28"/>
          <w:szCs w:val="28"/>
        </w:rPr>
      </w:pPr>
      <w:r w:rsidRPr="00C60278">
        <w:rPr>
          <w:color w:val="000000"/>
          <w:sz w:val="28"/>
          <w:szCs w:val="28"/>
        </w:rPr>
        <w:t>(http://www.medafarm.ru/php/content.php?pr=227&amp;id=9416</w:t>
      </w:r>
      <w:bookmarkStart w:id="0" w:name="_GoBack"/>
      <w:bookmarkEnd w:id="0"/>
    </w:p>
    <w:sectPr w:rsidR="007877DE" w:rsidRPr="00C60278" w:rsidSect="00AA24DC">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278" w:rsidRDefault="00C60278" w:rsidP="005B57CD">
      <w:r>
        <w:separator/>
      </w:r>
    </w:p>
  </w:endnote>
  <w:endnote w:type="continuationSeparator" w:id="0">
    <w:p w:rsidR="00C60278" w:rsidRDefault="00C60278" w:rsidP="005B5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278" w:rsidRDefault="00C60278" w:rsidP="005B57CD">
      <w:r>
        <w:separator/>
      </w:r>
    </w:p>
  </w:footnote>
  <w:footnote w:type="continuationSeparator" w:id="0">
    <w:p w:rsidR="00C60278" w:rsidRDefault="00C60278" w:rsidP="005B57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14734B"/>
    <w:multiLevelType w:val="hybridMultilevel"/>
    <w:tmpl w:val="6D469DF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2756540F"/>
    <w:multiLevelType w:val="hybridMultilevel"/>
    <w:tmpl w:val="309A052E"/>
    <w:lvl w:ilvl="0" w:tplc="932EAF3C">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763" w:hanging="360"/>
      </w:pPr>
      <w:rPr>
        <w:rFonts w:cs="Times New Roman"/>
      </w:rPr>
    </w:lvl>
    <w:lvl w:ilvl="2" w:tplc="0419001B" w:tentative="1">
      <w:start w:val="1"/>
      <w:numFmt w:val="lowerRoman"/>
      <w:lvlText w:val="%3."/>
      <w:lvlJc w:val="right"/>
      <w:pPr>
        <w:ind w:left="-43" w:hanging="180"/>
      </w:pPr>
      <w:rPr>
        <w:rFonts w:cs="Times New Roman"/>
      </w:rPr>
    </w:lvl>
    <w:lvl w:ilvl="3" w:tplc="0419000F" w:tentative="1">
      <w:start w:val="1"/>
      <w:numFmt w:val="decimal"/>
      <w:lvlText w:val="%4."/>
      <w:lvlJc w:val="left"/>
      <w:pPr>
        <w:ind w:left="677" w:hanging="360"/>
      </w:pPr>
      <w:rPr>
        <w:rFonts w:cs="Times New Roman"/>
      </w:rPr>
    </w:lvl>
    <w:lvl w:ilvl="4" w:tplc="04190019" w:tentative="1">
      <w:start w:val="1"/>
      <w:numFmt w:val="lowerLetter"/>
      <w:lvlText w:val="%5."/>
      <w:lvlJc w:val="left"/>
      <w:pPr>
        <w:ind w:left="1397" w:hanging="360"/>
      </w:pPr>
      <w:rPr>
        <w:rFonts w:cs="Times New Roman"/>
      </w:rPr>
    </w:lvl>
    <w:lvl w:ilvl="5" w:tplc="0419001B" w:tentative="1">
      <w:start w:val="1"/>
      <w:numFmt w:val="lowerRoman"/>
      <w:lvlText w:val="%6."/>
      <w:lvlJc w:val="right"/>
      <w:pPr>
        <w:ind w:left="2117" w:hanging="180"/>
      </w:pPr>
      <w:rPr>
        <w:rFonts w:cs="Times New Roman"/>
      </w:rPr>
    </w:lvl>
    <w:lvl w:ilvl="6" w:tplc="0419000F" w:tentative="1">
      <w:start w:val="1"/>
      <w:numFmt w:val="decimal"/>
      <w:lvlText w:val="%7."/>
      <w:lvlJc w:val="left"/>
      <w:pPr>
        <w:ind w:left="2837" w:hanging="360"/>
      </w:pPr>
      <w:rPr>
        <w:rFonts w:cs="Times New Roman"/>
      </w:rPr>
    </w:lvl>
    <w:lvl w:ilvl="7" w:tplc="04190019" w:tentative="1">
      <w:start w:val="1"/>
      <w:numFmt w:val="lowerLetter"/>
      <w:lvlText w:val="%8."/>
      <w:lvlJc w:val="left"/>
      <w:pPr>
        <w:ind w:left="3557" w:hanging="360"/>
      </w:pPr>
      <w:rPr>
        <w:rFonts w:cs="Times New Roman"/>
      </w:rPr>
    </w:lvl>
    <w:lvl w:ilvl="8" w:tplc="0419001B" w:tentative="1">
      <w:start w:val="1"/>
      <w:numFmt w:val="lowerRoman"/>
      <w:lvlText w:val="%9."/>
      <w:lvlJc w:val="right"/>
      <w:pPr>
        <w:ind w:left="4277" w:hanging="180"/>
      </w:pPr>
      <w:rPr>
        <w:rFonts w:cs="Times New Roman"/>
      </w:rPr>
    </w:lvl>
  </w:abstractNum>
  <w:abstractNum w:abstractNumId="2">
    <w:nsid w:val="2C405D30"/>
    <w:multiLevelType w:val="multilevel"/>
    <w:tmpl w:val="910CE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2831"/>
        </w:tabs>
        <w:ind w:left="2831" w:hanging="360"/>
      </w:pPr>
      <w:rPr>
        <w:rFonts w:ascii="Courier New" w:hAnsi="Courier New" w:hint="default"/>
      </w:rPr>
    </w:lvl>
    <w:lvl w:ilvl="2">
      <w:start w:val="1"/>
      <w:numFmt w:val="bullet"/>
      <w:lvlText w:val=""/>
      <w:lvlJc w:val="left"/>
      <w:pPr>
        <w:tabs>
          <w:tab w:val="num" w:pos="3551"/>
        </w:tabs>
        <w:ind w:left="3551" w:hanging="360"/>
      </w:pPr>
      <w:rPr>
        <w:rFonts w:ascii="Wingdings" w:hAnsi="Wingdings" w:hint="default"/>
      </w:rPr>
    </w:lvl>
    <w:lvl w:ilvl="3">
      <w:start w:val="1"/>
      <w:numFmt w:val="bullet"/>
      <w:lvlText w:val=""/>
      <w:lvlJc w:val="left"/>
      <w:pPr>
        <w:tabs>
          <w:tab w:val="num" w:pos="4271"/>
        </w:tabs>
        <w:ind w:left="4271" w:hanging="360"/>
      </w:pPr>
      <w:rPr>
        <w:rFonts w:ascii="Symbol" w:hAnsi="Symbol" w:hint="default"/>
      </w:rPr>
    </w:lvl>
    <w:lvl w:ilvl="4">
      <w:start w:val="1"/>
      <w:numFmt w:val="bullet"/>
      <w:lvlText w:val="o"/>
      <w:lvlJc w:val="left"/>
      <w:pPr>
        <w:tabs>
          <w:tab w:val="num" w:pos="4991"/>
        </w:tabs>
        <w:ind w:left="4991" w:hanging="360"/>
      </w:pPr>
      <w:rPr>
        <w:rFonts w:ascii="Courier New" w:hAnsi="Courier New" w:hint="default"/>
      </w:rPr>
    </w:lvl>
    <w:lvl w:ilvl="5">
      <w:start w:val="1"/>
      <w:numFmt w:val="bullet"/>
      <w:lvlText w:val=""/>
      <w:lvlJc w:val="left"/>
      <w:pPr>
        <w:tabs>
          <w:tab w:val="num" w:pos="5711"/>
        </w:tabs>
        <w:ind w:left="5711" w:hanging="360"/>
      </w:pPr>
      <w:rPr>
        <w:rFonts w:ascii="Wingdings" w:hAnsi="Wingdings" w:hint="default"/>
      </w:rPr>
    </w:lvl>
    <w:lvl w:ilvl="6">
      <w:start w:val="1"/>
      <w:numFmt w:val="bullet"/>
      <w:lvlText w:val=""/>
      <w:lvlJc w:val="left"/>
      <w:pPr>
        <w:tabs>
          <w:tab w:val="num" w:pos="6431"/>
        </w:tabs>
        <w:ind w:left="6431" w:hanging="360"/>
      </w:pPr>
      <w:rPr>
        <w:rFonts w:ascii="Symbol" w:hAnsi="Symbol" w:hint="default"/>
      </w:rPr>
    </w:lvl>
    <w:lvl w:ilvl="7">
      <w:start w:val="1"/>
      <w:numFmt w:val="bullet"/>
      <w:lvlText w:val="o"/>
      <w:lvlJc w:val="left"/>
      <w:pPr>
        <w:tabs>
          <w:tab w:val="num" w:pos="7151"/>
        </w:tabs>
        <w:ind w:left="7151" w:hanging="360"/>
      </w:pPr>
      <w:rPr>
        <w:rFonts w:ascii="Courier New" w:hAnsi="Courier New" w:hint="default"/>
      </w:rPr>
    </w:lvl>
    <w:lvl w:ilvl="8">
      <w:start w:val="1"/>
      <w:numFmt w:val="bullet"/>
      <w:lvlText w:val=""/>
      <w:lvlJc w:val="left"/>
      <w:pPr>
        <w:tabs>
          <w:tab w:val="num" w:pos="7871"/>
        </w:tabs>
        <w:ind w:left="7871" w:hanging="360"/>
      </w:pPr>
      <w:rPr>
        <w:rFonts w:ascii="Wingdings" w:hAnsi="Wingdings" w:hint="default"/>
      </w:rPr>
    </w:lvl>
  </w:abstractNum>
  <w:abstractNum w:abstractNumId="3">
    <w:nsid w:val="36C14AE4"/>
    <w:multiLevelType w:val="multilevel"/>
    <w:tmpl w:val="7548D9E2"/>
    <w:lvl w:ilvl="0">
      <w:start w:val="1"/>
      <w:numFmt w:val="decimal"/>
      <w:lvlText w:val="%1"/>
      <w:lvlJc w:val="left"/>
      <w:pPr>
        <w:ind w:left="644" w:hanging="360"/>
      </w:pPr>
      <w:rPr>
        <w:rFonts w:cs="Times New Roman" w:hint="default"/>
        <w:sz w:val="28"/>
        <w:szCs w:val="28"/>
      </w:rPr>
    </w:lvl>
    <w:lvl w:ilvl="1">
      <w:start w:val="1"/>
      <w:numFmt w:val="decimal"/>
      <w:isLgl/>
      <w:lvlText w:val="%1.%2."/>
      <w:lvlJc w:val="left"/>
      <w:pPr>
        <w:ind w:left="2847" w:hanging="720"/>
      </w:pPr>
      <w:rPr>
        <w:rFonts w:cs="Times New Roman" w:hint="default"/>
        <w:sz w:val="28"/>
        <w:szCs w:val="28"/>
      </w:rPr>
    </w:lvl>
    <w:lvl w:ilvl="2">
      <w:start w:val="1"/>
      <w:numFmt w:val="decimal"/>
      <w:isLgl/>
      <w:lvlText w:val="%1.%2.%3."/>
      <w:lvlJc w:val="left"/>
      <w:pPr>
        <w:ind w:left="4524" w:hanging="720"/>
      </w:pPr>
      <w:rPr>
        <w:rFonts w:cs="Times New Roman" w:hint="default"/>
      </w:rPr>
    </w:lvl>
    <w:lvl w:ilvl="3">
      <w:start w:val="1"/>
      <w:numFmt w:val="decimal"/>
      <w:isLgl/>
      <w:lvlText w:val="%1.%2.%3.%4."/>
      <w:lvlJc w:val="left"/>
      <w:pPr>
        <w:ind w:left="6644" w:hanging="1080"/>
      </w:pPr>
      <w:rPr>
        <w:rFonts w:cs="Times New Roman" w:hint="default"/>
      </w:rPr>
    </w:lvl>
    <w:lvl w:ilvl="4">
      <w:start w:val="1"/>
      <w:numFmt w:val="decimal"/>
      <w:isLgl/>
      <w:lvlText w:val="%1.%2.%3.%4.%5."/>
      <w:lvlJc w:val="left"/>
      <w:pPr>
        <w:ind w:left="8404" w:hanging="1080"/>
      </w:pPr>
      <w:rPr>
        <w:rFonts w:cs="Times New Roman" w:hint="default"/>
      </w:rPr>
    </w:lvl>
    <w:lvl w:ilvl="5">
      <w:start w:val="1"/>
      <w:numFmt w:val="decimal"/>
      <w:isLgl/>
      <w:lvlText w:val="%1.%2.%3.%4.%5.%6."/>
      <w:lvlJc w:val="left"/>
      <w:pPr>
        <w:ind w:left="10524" w:hanging="1440"/>
      </w:pPr>
      <w:rPr>
        <w:rFonts w:cs="Times New Roman" w:hint="default"/>
      </w:rPr>
    </w:lvl>
    <w:lvl w:ilvl="6">
      <w:start w:val="1"/>
      <w:numFmt w:val="decimal"/>
      <w:isLgl/>
      <w:lvlText w:val="%1.%2.%3.%4.%5.%6.%7."/>
      <w:lvlJc w:val="left"/>
      <w:pPr>
        <w:ind w:left="12644" w:hanging="1800"/>
      </w:pPr>
      <w:rPr>
        <w:rFonts w:cs="Times New Roman" w:hint="default"/>
      </w:rPr>
    </w:lvl>
    <w:lvl w:ilvl="7">
      <w:start w:val="1"/>
      <w:numFmt w:val="decimal"/>
      <w:isLgl/>
      <w:lvlText w:val="%1.%2.%3.%4.%5.%6.%7.%8."/>
      <w:lvlJc w:val="left"/>
      <w:pPr>
        <w:ind w:left="14404" w:hanging="1800"/>
      </w:pPr>
      <w:rPr>
        <w:rFonts w:cs="Times New Roman" w:hint="default"/>
      </w:rPr>
    </w:lvl>
    <w:lvl w:ilvl="8">
      <w:start w:val="1"/>
      <w:numFmt w:val="decimal"/>
      <w:isLgl/>
      <w:lvlText w:val="%1.%2.%3.%4.%5.%6.%7.%8.%9."/>
      <w:lvlJc w:val="left"/>
      <w:pPr>
        <w:ind w:left="16524" w:hanging="2160"/>
      </w:pPr>
      <w:rPr>
        <w:rFonts w:cs="Times New Roman" w:hint="default"/>
      </w:rPr>
    </w:lvl>
  </w:abstractNum>
  <w:abstractNum w:abstractNumId="4">
    <w:nsid w:val="37027A88"/>
    <w:multiLevelType w:val="hybridMultilevel"/>
    <w:tmpl w:val="FB06DBF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6CB0EDC"/>
    <w:multiLevelType w:val="hybridMultilevel"/>
    <w:tmpl w:val="910CE746"/>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831"/>
        </w:tabs>
        <w:ind w:left="2831" w:hanging="360"/>
      </w:pPr>
      <w:rPr>
        <w:rFonts w:ascii="Courier New" w:hAnsi="Courier New" w:hint="default"/>
      </w:rPr>
    </w:lvl>
    <w:lvl w:ilvl="2" w:tplc="04190005" w:tentative="1">
      <w:start w:val="1"/>
      <w:numFmt w:val="bullet"/>
      <w:lvlText w:val=""/>
      <w:lvlJc w:val="left"/>
      <w:pPr>
        <w:tabs>
          <w:tab w:val="num" w:pos="3551"/>
        </w:tabs>
        <w:ind w:left="3551" w:hanging="360"/>
      </w:pPr>
      <w:rPr>
        <w:rFonts w:ascii="Wingdings" w:hAnsi="Wingdings" w:hint="default"/>
      </w:rPr>
    </w:lvl>
    <w:lvl w:ilvl="3" w:tplc="04190001" w:tentative="1">
      <w:start w:val="1"/>
      <w:numFmt w:val="bullet"/>
      <w:lvlText w:val=""/>
      <w:lvlJc w:val="left"/>
      <w:pPr>
        <w:tabs>
          <w:tab w:val="num" w:pos="4271"/>
        </w:tabs>
        <w:ind w:left="4271" w:hanging="360"/>
      </w:pPr>
      <w:rPr>
        <w:rFonts w:ascii="Symbol" w:hAnsi="Symbol" w:hint="default"/>
      </w:rPr>
    </w:lvl>
    <w:lvl w:ilvl="4" w:tplc="04190003" w:tentative="1">
      <w:start w:val="1"/>
      <w:numFmt w:val="bullet"/>
      <w:lvlText w:val="o"/>
      <w:lvlJc w:val="left"/>
      <w:pPr>
        <w:tabs>
          <w:tab w:val="num" w:pos="4991"/>
        </w:tabs>
        <w:ind w:left="4991" w:hanging="360"/>
      </w:pPr>
      <w:rPr>
        <w:rFonts w:ascii="Courier New" w:hAnsi="Courier New" w:hint="default"/>
      </w:rPr>
    </w:lvl>
    <w:lvl w:ilvl="5" w:tplc="04190005" w:tentative="1">
      <w:start w:val="1"/>
      <w:numFmt w:val="bullet"/>
      <w:lvlText w:val=""/>
      <w:lvlJc w:val="left"/>
      <w:pPr>
        <w:tabs>
          <w:tab w:val="num" w:pos="5711"/>
        </w:tabs>
        <w:ind w:left="5711" w:hanging="360"/>
      </w:pPr>
      <w:rPr>
        <w:rFonts w:ascii="Wingdings" w:hAnsi="Wingdings" w:hint="default"/>
      </w:rPr>
    </w:lvl>
    <w:lvl w:ilvl="6" w:tplc="04190001" w:tentative="1">
      <w:start w:val="1"/>
      <w:numFmt w:val="bullet"/>
      <w:lvlText w:val=""/>
      <w:lvlJc w:val="left"/>
      <w:pPr>
        <w:tabs>
          <w:tab w:val="num" w:pos="6431"/>
        </w:tabs>
        <w:ind w:left="6431" w:hanging="360"/>
      </w:pPr>
      <w:rPr>
        <w:rFonts w:ascii="Symbol" w:hAnsi="Symbol" w:hint="default"/>
      </w:rPr>
    </w:lvl>
    <w:lvl w:ilvl="7" w:tplc="04190003" w:tentative="1">
      <w:start w:val="1"/>
      <w:numFmt w:val="bullet"/>
      <w:lvlText w:val="o"/>
      <w:lvlJc w:val="left"/>
      <w:pPr>
        <w:tabs>
          <w:tab w:val="num" w:pos="7151"/>
        </w:tabs>
        <w:ind w:left="7151" w:hanging="360"/>
      </w:pPr>
      <w:rPr>
        <w:rFonts w:ascii="Courier New" w:hAnsi="Courier New" w:hint="default"/>
      </w:rPr>
    </w:lvl>
    <w:lvl w:ilvl="8" w:tplc="04190005" w:tentative="1">
      <w:start w:val="1"/>
      <w:numFmt w:val="bullet"/>
      <w:lvlText w:val=""/>
      <w:lvlJc w:val="left"/>
      <w:pPr>
        <w:tabs>
          <w:tab w:val="num" w:pos="7871"/>
        </w:tabs>
        <w:ind w:left="7871" w:hanging="360"/>
      </w:pPr>
      <w:rPr>
        <w:rFonts w:ascii="Wingdings" w:hAnsi="Wingdings" w:hint="default"/>
      </w:rPr>
    </w:lvl>
  </w:abstractNum>
  <w:abstractNum w:abstractNumId="6">
    <w:nsid w:val="4CF50E18"/>
    <w:multiLevelType w:val="hybridMultilevel"/>
    <w:tmpl w:val="30EE72E0"/>
    <w:lvl w:ilvl="0" w:tplc="2DD82F5C">
      <w:start w:val="1"/>
      <w:numFmt w:val="decimal"/>
      <w:lvlText w:val="%1."/>
      <w:lvlJc w:val="left"/>
      <w:pPr>
        <w:tabs>
          <w:tab w:val="num" w:pos="1804"/>
        </w:tabs>
        <w:ind w:left="1804" w:hanging="109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7">
    <w:nsid w:val="52F12B45"/>
    <w:multiLevelType w:val="multilevel"/>
    <w:tmpl w:val="59023176"/>
    <w:lvl w:ilvl="0">
      <w:start w:val="3"/>
      <w:numFmt w:val="decimal"/>
      <w:lvlText w:val="%1"/>
      <w:lvlJc w:val="left"/>
      <w:pPr>
        <w:ind w:left="375" w:hanging="375"/>
      </w:pPr>
      <w:rPr>
        <w:rFonts w:cs="Times New Roman" w:hint="default"/>
      </w:rPr>
    </w:lvl>
    <w:lvl w:ilvl="1">
      <w:start w:val="1"/>
      <w:numFmt w:val="decimal"/>
      <w:lvlText w:val="%1.%2"/>
      <w:lvlJc w:val="left"/>
      <w:pPr>
        <w:ind w:left="2502" w:hanging="375"/>
      </w:pPr>
      <w:rPr>
        <w:rFonts w:cs="Times New Roman" w:hint="default"/>
      </w:rPr>
    </w:lvl>
    <w:lvl w:ilvl="2">
      <w:start w:val="1"/>
      <w:numFmt w:val="decimal"/>
      <w:lvlText w:val="%1.%2.%3"/>
      <w:lvlJc w:val="left"/>
      <w:pPr>
        <w:ind w:left="4974" w:hanging="720"/>
      </w:pPr>
      <w:rPr>
        <w:rFonts w:cs="Times New Roman" w:hint="default"/>
      </w:rPr>
    </w:lvl>
    <w:lvl w:ilvl="3">
      <w:start w:val="1"/>
      <w:numFmt w:val="decimal"/>
      <w:lvlText w:val="%1.%2.%3.%4"/>
      <w:lvlJc w:val="left"/>
      <w:pPr>
        <w:ind w:left="7461" w:hanging="1080"/>
      </w:pPr>
      <w:rPr>
        <w:rFonts w:cs="Times New Roman" w:hint="default"/>
      </w:rPr>
    </w:lvl>
    <w:lvl w:ilvl="4">
      <w:start w:val="1"/>
      <w:numFmt w:val="decimal"/>
      <w:lvlText w:val="%1.%2.%3.%4.%5"/>
      <w:lvlJc w:val="left"/>
      <w:pPr>
        <w:ind w:left="9588" w:hanging="1080"/>
      </w:pPr>
      <w:rPr>
        <w:rFonts w:cs="Times New Roman" w:hint="default"/>
      </w:rPr>
    </w:lvl>
    <w:lvl w:ilvl="5">
      <w:start w:val="1"/>
      <w:numFmt w:val="decimal"/>
      <w:lvlText w:val="%1.%2.%3.%4.%5.%6"/>
      <w:lvlJc w:val="left"/>
      <w:pPr>
        <w:ind w:left="12075" w:hanging="1440"/>
      </w:pPr>
      <w:rPr>
        <w:rFonts w:cs="Times New Roman" w:hint="default"/>
      </w:rPr>
    </w:lvl>
    <w:lvl w:ilvl="6">
      <w:start w:val="1"/>
      <w:numFmt w:val="decimal"/>
      <w:lvlText w:val="%1.%2.%3.%4.%5.%6.%7"/>
      <w:lvlJc w:val="left"/>
      <w:pPr>
        <w:ind w:left="14202" w:hanging="1440"/>
      </w:pPr>
      <w:rPr>
        <w:rFonts w:cs="Times New Roman" w:hint="default"/>
      </w:rPr>
    </w:lvl>
    <w:lvl w:ilvl="7">
      <w:start w:val="1"/>
      <w:numFmt w:val="decimal"/>
      <w:lvlText w:val="%1.%2.%3.%4.%5.%6.%7.%8"/>
      <w:lvlJc w:val="left"/>
      <w:pPr>
        <w:ind w:left="16689" w:hanging="1800"/>
      </w:pPr>
      <w:rPr>
        <w:rFonts w:cs="Times New Roman" w:hint="default"/>
      </w:rPr>
    </w:lvl>
    <w:lvl w:ilvl="8">
      <w:start w:val="1"/>
      <w:numFmt w:val="decimal"/>
      <w:lvlText w:val="%1.%2.%3.%4.%5.%6.%7.%8.%9"/>
      <w:lvlJc w:val="left"/>
      <w:pPr>
        <w:ind w:left="19176" w:hanging="2160"/>
      </w:pPr>
      <w:rPr>
        <w:rFonts w:cs="Times New Roman" w:hint="default"/>
      </w:rPr>
    </w:lvl>
  </w:abstractNum>
  <w:abstractNum w:abstractNumId="8">
    <w:nsid w:val="5EB7603B"/>
    <w:multiLevelType w:val="multilevel"/>
    <w:tmpl w:val="910CE746"/>
    <w:lvl w:ilvl="0">
      <w:start w:val="1"/>
      <w:numFmt w:val="bullet"/>
      <w:lvlText w:val=""/>
      <w:lvlJc w:val="left"/>
      <w:pPr>
        <w:tabs>
          <w:tab w:val="num" w:pos="2111"/>
        </w:tabs>
        <w:ind w:left="2111" w:hanging="360"/>
      </w:pPr>
      <w:rPr>
        <w:rFonts w:ascii="Symbol" w:hAnsi="Symbol" w:hint="default"/>
      </w:rPr>
    </w:lvl>
    <w:lvl w:ilvl="1">
      <w:start w:val="1"/>
      <w:numFmt w:val="bullet"/>
      <w:lvlText w:val="o"/>
      <w:lvlJc w:val="left"/>
      <w:pPr>
        <w:tabs>
          <w:tab w:val="num" w:pos="2831"/>
        </w:tabs>
        <w:ind w:left="2831" w:hanging="360"/>
      </w:pPr>
      <w:rPr>
        <w:rFonts w:ascii="Courier New" w:hAnsi="Courier New" w:hint="default"/>
      </w:rPr>
    </w:lvl>
    <w:lvl w:ilvl="2">
      <w:start w:val="1"/>
      <w:numFmt w:val="bullet"/>
      <w:lvlText w:val=""/>
      <w:lvlJc w:val="left"/>
      <w:pPr>
        <w:tabs>
          <w:tab w:val="num" w:pos="3551"/>
        </w:tabs>
        <w:ind w:left="3551" w:hanging="360"/>
      </w:pPr>
      <w:rPr>
        <w:rFonts w:ascii="Wingdings" w:hAnsi="Wingdings" w:hint="default"/>
      </w:rPr>
    </w:lvl>
    <w:lvl w:ilvl="3">
      <w:start w:val="1"/>
      <w:numFmt w:val="bullet"/>
      <w:lvlText w:val=""/>
      <w:lvlJc w:val="left"/>
      <w:pPr>
        <w:tabs>
          <w:tab w:val="num" w:pos="4271"/>
        </w:tabs>
        <w:ind w:left="4271" w:hanging="360"/>
      </w:pPr>
      <w:rPr>
        <w:rFonts w:ascii="Symbol" w:hAnsi="Symbol" w:hint="default"/>
      </w:rPr>
    </w:lvl>
    <w:lvl w:ilvl="4">
      <w:start w:val="1"/>
      <w:numFmt w:val="bullet"/>
      <w:lvlText w:val="o"/>
      <w:lvlJc w:val="left"/>
      <w:pPr>
        <w:tabs>
          <w:tab w:val="num" w:pos="4991"/>
        </w:tabs>
        <w:ind w:left="4991" w:hanging="360"/>
      </w:pPr>
      <w:rPr>
        <w:rFonts w:ascii="Courier New" w:hAnsi="Courier New" w:hint="default"/>
      </w:rPr>
    </w:lvl>
    <w:lvl w:ilvl="5">
      <w:start w:val="1"/>
      <w:numFmt w:val="bullet"/>
      <w:lvlText w:val=""/>
      <w:lvlJc w:val="left"/>
      <w:pPr>
        <w:tabs>
          <w:tab w:val="num" w:pos="5711"/>
        </w:tabs>
        <w:ind w:left="5711" w:hanging="360"/>
      </w:pPr>
      <w:rPr>
        <w:rFonts w:ascii="Wingdings" w:hAnsi="Wingdings" w:hint="default"/>
      </w:rPr>
    </w:lvl>
    <w:lvl w:ilvl="6">
      <w:start w:val="1"/>
      <w:numFmt w:val="bullet"/>
      <w:lvlText w:val=""/>
      <w:lvlJc w:val="left"/>
      <w:pPr>
        <w:tabs>
          <w:tab w:val="num" w:pos="6431"/>
        </w:tabs>
        <w:ind w:left="6431" w:hanging="360"/>
      </w:pPr>
      <w:rPr>
        <w:rFonts w:ascii="Symbol" w:hAnsi="Symbol" w:hint="default"/>
      </w:rPr>
    </w:lvl>
    <w:lvl w:ilvl="7">
      <w:start w:val="1"/>
      <w:numFmt w:val="bullet"/>
      <w:lvlText w:val="o"/>
      <w:lvlJc w:val="left"/>
      <w:pPr>
        <w:tabs>
          <w:tab w:val="num" w:pos="7151"/>
        </w:tabs>
        <w:ind w:left="7151" w:hanging="360"/>
      </w:pPr>
      <w:rPr>
        <w:rFonts w:ascii="Courier New" w:hAnsi="Courier New" w:hint="default"/>
      </w:rPr>
    </w:lvl>
    <w:lvl w:ilvl="8">
      <w:start w:val="1"/>
      <w:numFmt w:val="bullet"/>
      <w:lvlText w:val=""/>
      <w:lvlJc w:val="left"/>
      <w:pPr>
        <w:tabs>
          <w:tab w:val="num" w:pos="7871"/>
        </w:tabs>
        <w:ind w:left="7871" w:hanging="360"/>
      </w:pPr>
      <w:rPr>
        <w:rFonts w:ascii="Wingdings" w:hAnsi="Wingdings" w:hint="default"/>
      </w:rPr>
    </w:lvl>
  </w:abstractNum>
  <w:abstractNum w:abstractNumId="9">
    <w:nsid w:val="6FEB639C"/>
    <w:multiLevelType w:val="multilevel"/>
    <w:tmpl w:val="910CE746"/>
    <w:lvl w:ilvl="0">
      <w:start w:val="1"/>
      <w:numFmt w:val="bullet"/>
      <w:lvlText w:val=""/>
      <w:lvlJc w:val="left"/>
      <w:pPr>
        <w:tabs>
          <w:tab w:val="num" w:pos="2111"/>
        </w:tabs>
        <w:ind w:left="2111" w:hanging="360"/>
      </w:pPr>
      <w:rPr>
        <w:rFonts w:ascii="Symbol" w:hAnsi="Symbol" w:hint="default"/>
      </w:rPr>
    </w:lvl>
    <w:lvl w:ilvl="1">
      <w:start w:val="1"/>
      <w:numFmt w:val="bullet"/>
      <w:lvlText w:val="o"/>
      <w:lvlJc w:val="left"/>
      <w:pPr>
        <w:tabs>
          <w:tab w:val="num" w:pos="2831"/>
        </w:tabs>
        <w:ind w:left="2831" w:hanging="360"/>
      </w:pPr>
      <w:rPr>
        <w:rFonts w:ascii="Courier New" w:hAnsi="Courier New" w:hint="default"/>
      </w:rPr>
    </w:lvl>
    <w:lvl w:ilvl="2">
      <w:start w:val="1"/>
      <w:numFmt w:val="bullet"/>
      <w:lvlText w:val=""/>
      <w:lvlJc w:val="left"/>
      <w:pPr>
        <w:tabs>
          <w:tab w:val="num" w:pos="3551"/>
        </w:tabs>
        <w:ind w:left="3551" w:hanging="360"/>
      </w:pPr>
      <w:rPr>
        <w:rFonts w:ascii="Wingdings" w:hAnsi="Wingdings" w:hint="default"/>
      </w:rPr>
    </w:lvl>
    <w:lvl w:ilvl="3">
      <w:start w:val="1"/>
      <w:numFmt w:val="bullet"/>
      <w:lvlText w:val=""/>
      <w:lvlJc w:val="left"/>
      <w:pPr>
        <w:tabs>
          <w:tab w:val="num" w:pos="4271"/>
        </w:tabs>
        <w:ind w:left="4271" w:hanging="360"/>
      </w:pPr>
      <w:rPr>
        <w:rFonts w:ascii="Symbol" w:hAnsi="Symbol" w:hint="default"/>
      </w:rPr>
    </w:lvl>
    <w:lvl w:ilvl="4">
      <w:start w:val="1"/>
      <w:numFmt w:val="bullet"/>
      <w:lvlText w:val="o"/>
      <w:lvlJc w:val="left"/>
      <w:pPr>
        <w:tabs>
          <w:tab w:val="num" w:pos="4991"/>
        </w:tabs>
        <w:ind w:left="4991" w:hanging="360"/>
      </w:pPr>
      <w:rPr>
        <w:rFonts w:ascii="Courier New" w:hAnsi="Courier New" w:hint="default"/>
      </w:rPr>
    </w:lvl>
    <w:lvl w:ilvl="5">
      <w:start w:val="1"/>
      <w:numFmt w:val="bullet"/>
      <w:lvlText w:val=""/>
      <w:lvlJc w:val="left"/>
      <w:pPr>
        <w:tabs>
          <w:tab w:val="num" w:pos="5711"/>
        </w:tabs>
        <w:ind w:left="5711" w:hanging="360"/>
      </w:pPr>
      <w:rPr>
        <w:rFonts w:ascii="Wingdings" w:hAnsi="Wingdings" w:hint="default"/>
      </w:rPr>
    </w:lvl>
    <w:lvl w:ilvl="6">
      <w:start w:val="1"/>
      <w:numFmt w:val="bullet"/>
      <w:lvlText w:val=""/>
      <w:lvlJc w:val="left"/>
      <w:pPr>
        <w:tabs>
          <w:tab w:val="num" w:pos="6431"/>
        </w:tabs>
        <w:ind w:left="6431" w:hanging="360"/>
      </w:pPr>
      <w:rPr>
        <w:rFonts w:ascii="Symbol" w:hAnsi="Symbol" w:hint="default"/>
      </w:rPr>
    </w:lvl>
    <w:lvl w:ilvl="7">
      <w:start w:val="1"/>
      <w:numFmt w:val="bullet"/>
      <w:lvlText w:val="o"/>
      <w:lvlJc w:val="left"/>
      <w:pPr>
        <w:tabs>
          <w:tab w:val="num" w:pos="7151"/>
        </w:tabs>
        <w:ind w:left="7151" w:hanging="360"/>
      </w:pPr>
      <w:rPr>
        <w:rFonts w:ascii="Courier New" w:hAnsi="Courier New" w:hint="default"/>
      </w:rPr>
    </w:lvl>
    <w:lvl w:ilvl="8">
      <w:start w:val="1"/>
      <w:numFmt w:val="bullet"/>
      <w:lvlText w:val=""/>
      <w:lvlJc w:val="left"/>
      <w:pPr>
        <w:tabs>
          <w:tab w:val="num" w:pos="7871"/>
        </w:tabs>
        <w:ind w:left="7871" w:hanging="360"/>
      </w:pPr>
      <w:rPr>
        <w:rFonts w:ascii="Wingdings" w:hAnsi="Wingdings" w:hint="default"/>
      </w:rPr>
    </w:lvl>
  </w:abstractNum>
  <w:abstractNum w:abstractNumId="10">
    <w:nsid w:val="7A1F5B61"/>
    <w:multiLevelType w:val="multilevel"/>
    <w:tmpl w:val="53F09CD6"/>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sz w:val="28"/>
        <w:szCs w:val="28"/>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nsid w:val="7B3F7863"/>
    <w:multiLevelType w:val="multilevel"/>
    <w:tmpl w:val="69BCB7F8"/>
    <w:lvl w:ilvl="0">
      <w:start w:val="3"/>
      <w:numFmt w:val="decimal"/>
      <w:lvlText w:val="%1"/>
      <w:lvlJc w:val="left"/>
      <w:pPr>
        <w:ind w:left="375" w:hanging="375"/>
      </w:pPr>
      <w:rPr>
        <w:rFonts w:cs="Times New Roman" w:hint="default"/>
        <w:b/>
      </w:rPr>
    </w:lvl>
    <w:lvl w:ilvl="1">
      <w:start w:val="1"/>
      <w:numFmt w:val="decimal"/>
      <w:lvlText w:val="%1.%2"/>
      <w:lvlJc w:val="left"/>
      <w:pPr>
        <w:ind w:left="1084" w:hanging="375"/>
      </w:pPr>
      <w:rPr>
        <w:rFonts w:cs="Times New Roman" w:hint="default"/>
        <w:b/>
      </w:rPr>
    </w:lvl>
    <w:lvl w:ilvl="2">
      <w:start w:val="1"/>
      <w:numFmt w:val="decimal"/>
      <w:lvlText w:val="%1.%2.%3"/>
      <w:lvlJc w:val="left"/>
      <w:pPr>
        <w:ind w:left="2138" w:hanging="720"/>
      </w:pPr>
      <w:rPr>
        <w:rFonts w:cs="Times New Roman" w:hint="default"/>
        <w:b/>
      </w:rPr>
    </w:lvl>
    <w:lvl w:ilvl="3">
      <w:start w:val="1"/>
      <w:numFmt w:val="decimal"/>
      <w:lvlText w:val="%1.%2.%3.%4"/>
      <w:lvlJc w:val="left"/>
      <w:pPr>
        <w:ind w:left="3207" w:hanging="1080"/>
      </w:pPr>
      <w:rPr>
        <w:rFonts w:cs="Times New Roman" w:hint="default"/>
        <w:b/>
      </w:rPr>
    </w:lvl>
    <w:lvl w:ilvl="4">
      <w:start w:val="1"/>
      <w:numFmt w:val="decimal"/>
      <w:lvlText w:val="%1.%2.%3.%4.%5"/>
      <w:lvlJc w:val="left"/>
      <w:pPr>
        <w:ind w:left="3916" w:hanging="1080"/>
      </w:pPr>
      <w:rPr>
        <w:rFonts w:cs="Times New Roman" w:hint="default"/>
        <w:b/>
      </w:rPr>
    </w:lvl>
    <w:lvl w:ilvl="5">
      <w:start w:val="1"/>
      <w:numFmt w:val="decimal"/>
      <w:lvlText w:val="%1.%2.%3.%4.%5.%6"/>
      <w:lvlJc w:val="left"/>
      <w:pPr>
        <w:ind w:left="4985" w:hanging="1440"/>
      </w:pPr>
      <w:rPr>
        <w:rFonts w:cs="Times New Roman" w:hint="default"/>
        <w:b/>
      </w:rPr>
    </w:lvl>
    <w:lvl w:ilvl="6">
      <w:start w:val="1"/>
      <w:numFmt w:val="decimal"/>
      <w:lvlText w:val="%1.%2.%3.%4.%5.%6.%7"/>
      <w:lvlJc w:val="left"/>
      <w:pPr>
        <w:ind w:left="5694" w:hanging="1440"/>
      </w:pPr>
      <w:rPr>
        <w:rFonts w:cs="Times New Roman" w:hint="default"/>
        <w:b/>
      </w:rPr>
    </w:lvl>
    <w:lvl w:ilvl="7">
      <w:start w:val="1"/>
      <w:numFmt w:val="decimal"/>
      <w:lvlText w:val="%1.%2.%3.%4.%5.%6.%7.%8"/>
      <w:lvlJc w:val="left"/>
      <w:pPr>
        <w:ind w:left="6763" w:hanging="1800"/>
      </w:pPr>
      <w:rPr>
        <w:rFonts w:cs="Times New Roman" w:hint="default"/>
        <w:b/>
      </w:rPr>
    </w:lvl>
    <w:lvl w:ilvl="8">
      <w:start w:val="1"/>
      <w:numFmt w:val="decimal"/>
      <w:lvlText w:val="%1.%2.%3.%4.%5.%6.%7.%8.%9"/>
      <w:lvlJc w:val="left"/>
      <w:pPr>
        <w:ind w:left="7832" w:hanging="2160"/>
      </w:pPr>
      <w:rPr>
        <w:rFonts w:cs="Times New Roman" w:hint="default"/>
        <w:b/>
      </w:rPr>
    </w:lvl>
  </w:abstractNum>
  <w:num w:numId="1">
    <w:abstractNumId w:val="4"/>
  </w:num>
  <w:num w:numId="2">
    <w:abstractNumId w:val="5"/>
  </w:num>
  <w:num w:numId="3">
    <w:abstractNumId w:val="8"/>
  </w:num>
  <w:num w:numId="4">
    <w:abstractNumId w:val="9"/>
  </w:num>
  <w:num w:numId="5">
    <w:abstractNumId w:val="2"/>
  </w:num>
  <w:num w:numId="6">
    <w:abstractNumId w:val="1"/>
  </w:num>
  <w:num w:numId="7">
    <w:abstractNumId w:val="6"/>
  </w:num>
  <w:num w:numId="8">
    <w:abstractNumId w:val="0"/>
  </w:num>
  <w:num w:numId="9">
    <w:abstractNumId w:val="3"/>
  </w:num>
  <w:num w:numId="10">
    <w:abstractNumId w:val="7"/>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5792"/>
    <w:rsid w:val="00007A75"/>
    <w:rsid w:val="00014E90"/>
    <w:rsid w:val="000173F6"/>
    <w:rsid w:val="000250E9"/>
    <w:rsid w:val="00032304"/>
    <w:rsid w:val="00052481"/>
    <w:rsid w:val="000959F6"/>
    <w:rsid w:val="000A3D87"/>
    <w:rsid w:val="000A4297"/>
    <w:rsid w:val="000A690B"/>
    <w:rsid w:val="000B65FF"/>
    <w:rsid w:val="000E2E8B"/>
    <w:rsid w:val="000E3A26"/>
    <w:rsid w:val="000E3CAB"/>
    <w:rsid w:val="000E6A0B"/>
    <w:rsid w:val="000F1EBD"/>
    <w:rsid w:val="00116B2E"/>
    <w:rsid w:val="00146E13"/>
    <w:rsid w:val="00161924"/>
    <w:rsid w:val="00185D45"/>
    <w:rsid w:val="00194E92"/>
    <w:rsid w:val="001A63F9"/>
    <w:rsid w:val="001B249B"/>
    <w:rsid w:val="001B2827"/>
    <w:rsid w:val="0021095C"/>
    <w:rsid w:val="0022069D"/>
    <w:rsid w:val="00240B81"/>
    <w:rsid w:val="002562C4"/>
    <w:rsid w:val="00261F20"/>
    <w:rsid w:val="002716C4"/>
    <w:rsid w:val="00274F86"/>
    <w:rsid w:val="00291DBD"/>
    <w:rsid w:val="0029431B"/>
    <w:rsid w:val="002A247C"/>
    <w:rsid w:val="002A784A"/>
    <w:rsid w:val="002B666F"/>
    <w:rsid w:val="002C5D47"/>
    <w:rsid w:val="00300150"/>
    <w:rsid w:val="00323D03"/>
    <w:rsid w:val="00326283"/>
    <w:rsid w:val="00327BE7"/>
    <w:rsid w:val="00336EFD"/>
    <w:rsid w:val="00346740"/>
    <w:rsid w:val="003639AF"/>
    <w:rsid w:val="003745E8"/>
    <w:rsid w:val="00391AA6"/>
    <w:rsid w:val="00395F76"/>
    <w:rsid w:val="003A13E0"/>
    <w:rsid w:val="003C3868"/>
    <w:rsid w:val="003E0FB2"/>
    <w:rsid w:val="003E1281"/>
    <w:rsid w:val="003E679F"/>
    <w:rsid w:val="003F35A3"/>
    <w:rsid w:val="0040336C"/>
    <w:rsid w:val="00412ACB"/>
    <w:rsid w:val="00425522"/>
    <w:rsid w:val="00452334"/>
    <w:rsid w:val="0045460E"/>
    <w:rsid w:val="004624E5"/>
    <w:rsid w:val="0048014A"/>
    <w:rsid w:val="00484E9F"/>
    <w:rsid w:val="004A06FE"/>
    <w:rsid w:val="004D0566"/>
    <w:rsid w:val="00507624"/>
    <w:rsid w:val="005154FE"/>
    <w:rsid w:val="005420E3"/>
    <w:rsid w:val="0057704E"/>
    <w:rsid w:val="00582DF5"/>
    <w:rsid w:val="005A668B"/>
    <w:rsid w:val="005B57CD"/>
    <w:rsid w:val="005C26C0"/>
    <w:rsid w:val="005D08E5"/>
    <w:rsid w:val="005E26D9"/>
    <w:rsid w:val="006124EB"/>
    <w:rsid w:val="00633A46"/>
    <w:rsid w:val="00695370"/>
    <w:rsid w:val="006A1DA1"/>
    <w:rsid w:val="006B11B1"/>
    <w:rsid w:val="006B6D5E"/>
    <w:rsid w:val="006B7F07"/>
    <w:rsid w:val="006E20D4"/>
    <w:rsid w:val="006F7926"/>
    <w:rsid w:val="00702773"/>
    <w:rsid w:val="0071168F"/>
    <w:rsid w:val="00716029"/>
    <w:rsid w:val="00740F70"/>
    <w:rsid w:val="007610A1"/>
    <w:rsid w:val="00762FCA"/>
    <w:rsid w:val="00763FFF"/>
    <w:rsid w:val="00773A65"/>
    <w:rsid w:val="007877DE"/>
    <w:rsid w:val="0079404F"/>
    <w:rsid w:val="00796801"/>
    <w:rsid w:val="007E4170"/>
    <w:rsid w:val="007E45F5"/>
    <w:rsid w:val="00822DE3"/>
    <w:rsid w:val="00834E23"/>
    <w:rsid w:val="00865F76"/>
    <w:rsid w:val="0087221B"/>
    <w:rsid w:val="0088318A"/>
    <w:rsid w:val="00892671"/>
    <w:rsid w:val="008E5A1D"/>
    <w:rsid w:val="008E7959"/>
    <w:rsid w:val="008F79E4"/>
    <w:rsid w:val="009314A2"/>
    <w:rsid w:val="0093518C"/>
    <w:rsid w:val="00937541"/>
    <w:rsid w:val="00952E1C"/>
    <w:rsid w:val="00953F8D"/>
    <w:rsid w:val="00956665"/>
    <w:rsid w:val="00961F9A"/>
    <w:rsid w:val="00975387"/>
    <w:rsid w:val="00993D8B"/>
    <w:rsid w:val="00996E6D"/>
    <w:rsid w:val="009A42C3"/>
    <w:rsid w:val="009B3947"/>
    <w:rsid w:val="009B5C53"/>
    <w:rsid w:val="009E283F"/>
    <w:rsid w:val="00A557F7"/>
    <w:rsid w:val="00A713F8"/>
    <w:rsid w:val="00A7396D"/>
    <w:rsid w:val="00A73DF4"/>
    <w:rsid w:val="00A839BC"/>
    <w:rsid w:val="00A86B99"/>
    <w:rsid w:val="00A93713"/>
    <w:rsid w:val="00A94066"/>
    <w:rsid w:val="00AA24DC"/>
    <w:rsid w:val="00AA317F"/>
    <w:rsid w:val="00AF42FB"/>
    <w:rsid w:val="00AF70C7"/>
    <w:rsid w:val="00B12C4E"/>
    <w:rsid w:val="00B13519"/>
    <w:rsid w:val="00B17275"/>
    <w:rsid w:val="00B41824"/>
    <w:rsid w:val="00B530A0"/>
    <w:rsid w:val="00B53CBE"/>
    <w:rsid w:val="00B61CDC"/>
    <w:rsid w:val="00B6370F"/>
    <w:rsid w:val="00B651EF"/>
    <w:rsid w:val="00B96ED4"/>
    <w:rsid w:val="00BC47BE"/>
    <w:rsid w:val="00BD063A"/>
    <w:rsid w:val="00BE05F0"/>
    <w:rsid w:val="00C0578C"/>
    <w:rsid w:val="00C22554"/>
    <w:rsid w:val="00C26379"/>
    <w:rsid w:val="00C32DB5"/>
    <w:rsid w:val="00C41CE7"/>
    <w:rsid w:val="00C51F65"/>
    <w:rsid w:val="00C60278"/>
    <w:rsid w:val="00C62EA0"/>
    <w:rsid w:val="00C741E0"/>
    <w:rsid w:val="00C83B96"/>
    <w:rsid w:val="00C91D3D"/>
    <w:rsid w:val="00CE1F56"/>
    <w:rsid w:val="00D071C1"/>
    <w:rsid w:val="00D22D40"/>
    <w:rsid w:val="00D32866"/>
    <w:rsid w:val="00D419C1"/>
    <w:rsid w:val="00D45F24"/>
    <w:rsid w:val="00D728FE"/>
    <w:rsid w:val="00D750F3"/>
    <w:rsid w:val="00D77606"/>
    <w:rsid w:val="00D923BF"/>
    <w:rsid w:val="00D943D3"/>
    <w:rsid w:val="00DD3E4E"/>
    <w:rsid w:val="00DF6D83"/>
    <w:rsid w:val="00E04A2A"/>
    <w:rsid w:val="00E24D51"/>
    <w:rsid w:val="00E353F1"/>
    <w:rsid w:val="00E440B7"/>
    <w:rsid w:val="00E462CE"/>
    <w:rsid w:val="00EA010F"/>
    <w:rsid w:val="00EB370C"/>
    <w:rsid w:val="00ED5792"/>
    <w:rsid w:val="00ED6230"/>
    <w:rsid w:val="00EE44F0"/>
    <w:rsid w:val="00EE452A"/>
    <w:rsid w:val="00EE693C"/>
    <w:rsid w:val="00F02C04"/>
    <w:rsid w:val="00F07DF7"/>
    <w:rsid w:val="00F60FCD"/>
    <w:rsid w:val="00F8052F"/>
    <w:rsid w:val="00F816D5"/>
    <w:rsid w:val="00F8610A"/>
    <w:rsid w:val="00F9364A"/>
    <w:rsid w:val="00FA1424"/>
    <w:rsid w:val="00FB7227"/>
    <w:rsid w:val="00FE4C3A"/>
    <w:rsid w:val="00FF2E4D"/>
    <w:rsid w:val="00FF64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14:defaultImageDpi w14:val="0"/>
  <w15:chartTrackingRefBased/>
  <w15:docId w15:val="{8762FC61-918B-4FCA-B092-BB8C0BF18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3F35A3"/>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F35A3"/>
    <w:rPr>
      <w:rFonts w:ascii="Cambria" w:hAnsi="Cambria" w:cs="Times New Roman"/>
      <w:b/>
      <w:bCs/>
      <w:kern w:val="32"/>
      <w:sz w:val="32"/>
      <w:szCs w:val="32"/>
    </w:rPr>
  </w:style>
  <w:style w:type="paragraph" w:styleId="a3">
    <w:name w:val="Normal (Web)"/>
    <w:basedOn w:val="a"/>
    <w:uiPriority w:val="99"/>
    <w:rsid w:val="00EE44F0"/>
    <w:pPr>
      <w:spacing w:before="100" w:beforeAutospacing="1" w:after="100" w:afterAutospacing="1"/>
    </w:pPr>
  </w:style>
  <w:style w:type="paragraph" w:customStyle="1" w:styleId="a4">
    <w:name w:val="Стиль"/>
    <w:rsid w:val="000E3CAB"/>
    <w:pPr>
      <w:widowControl w:val="0"/>
      <w:autoSpaceDE w:val="0"/>
      <w:autoSpaceDN w:val="0"/>
      <w:adjustRightInd w:val="0"/>
    </w:pPr>
    <w:rPr>
      <w:rFonts w:ascii="Arial" w:hAnsi="Arial" w:cs="Arial"/>
      <w:sz w:val="24"/>
      <w:szCs w:val="24"/>
    </w:rPr>
  </w:style>
  <w:style w:type="paragraph" w:styleId="a5">
    <w:name w:val="Title"/>
    <w:basedOn w:val="a"/>
    <w:next w:val="a"/>
    <w:link w:val="a6"/>
    <w:uiPriority w:val="10"/>
    <w:qFormat/>
    <w:rsid w:val="003F35A3"/>
    <w:pPr>
      <w:spacing w:before="240" w:after="60"/>
      <w:jc w:val="center"/>
      <w:outlineLvl w:val="0"/>
    </w:pPr>
    <w:rPr>
      <w:rFonts w:ascii="Cambria" w:hAnsi="Cambria"/>
      <w:b/>
      <w:bCs/>
      <w:kern w:val="28"/>
      <w:sz w:val="32"/>
      <w:szCs w:val="32"/>
    </w:rPr>
  </w:style>
  <w:style w:type="character" w:customStyle="1" w:styleId="a6">
    <w:name w:val="Название Знак"/>
    <w:link w:val="a5"/>
    <w:uiPriority w:val="10"/>
    <w:locked/>
    <w:rsid w:val="003F35A3"/>
    <w:rPr>
      <w:rFonts w:ascii="Cambria" w:hAnsi="Cambria" w:cs="Times New Roman"/>
      <w:b/>
      <w:bCs/>
      <w:kern w:val="28"/>
      <w:sz w:val="32"/>
      <w:szCs w:val="32"/>
    </w:rPr>
  </w:style>
  <w:style w:type="character" w:styleId="a7">
    <w:name w:val="Emphasis"/>
    <w:uiPriority w:val="20"/>
    <w:qFormat/>
    <w:rsid w:val="003F35A3"/>
    <w:rPr>
      <w:rFonts w:cs="Times New Roman"/>
      <w:i/>
      <w:iCs/>
    </w:rPr>
  </w:style>
  <w:style w:type="paragraph" w:styleId="a8">
    <w:name w:val="Subtitle"/>
    <w:basedOn w:val="a"/>
    <w:next w:val="a"/>
    <w:link w:val="a9"/>
    <w:uiPriority w:val="11"/>
    <w:qFormat/>
    <w:rsid w:val="003F35A3"/>
    <w:pPr>
      <w:spacing w:after="60"/>
      <w:jc w:val="center"/>
      <w:outlineLvl w:val="1"/>
    </w:pPr>
    <w:rPr>
      <w:rFonts w:ascii="Cambria" w:hAnsi="Cambria"/>
    </w:rPr>
  </w:style>
  <w:style w:type="character" w:customStyle="1" w:styleId="a9">
    <w:name w:val="Подзаголовок Знак"/>
    <w:link w:val="a8"/>
    <w:uiPriority w:val="11"/>
    <w:locked/>
    <w:rsid w:val="003F35A3"/>
    <w:rPr>
      <w:rFonts w:ascii="Cambria" w:hAnsi="Cambria" w:cs="Times New Roman"/>
      <w:sz w:val="24"/>
      <w:szCs w:val="24"/>
    </w:rPr>
  </w:style>
  <w:style w:type="paragraph" w:styleId="aa">
    <w:name w:val="header"/>
    <w:basedOn w:val="a"/>
    <w:link w:val="ab"/>
    <w:uiPriority w:val="99"/>
    <w:rsid w:val="005B57CD"/>
    <w:pPr>
      <w:tabs>
        <w:tab w:val="center" w:pos="4677"/>
        <w:tab w:val="right" w:pos="9355"/>
      </w:tabs>
    </w:pPr>
  </w:style>
  <w:style w:type="character" w:customStyle="1" w:styleId="ab">
    <w:name w:val="Верхний колонтитул Знак"/>
    <w:link w:val="aa"/>
    <w:uiPriority w:val="99"/>
    <w:locked/>
    <w:rsid w:val="005B57CD"/>
    <w:rPr>
      <w:rFonts w:cs="Times New Roman"/>
      <w:sz w:val="24"/>
      <w:szCs w:val="24"/>
    </w:rPr>
  </w:style>
  <w:style w:type="paragraph" w:styleId="ac">
    <w:name w:val="footer"/>
    <w:basedOn w:val="a"/>
    <w:link w:val="ad"/>
    <w:uiPriority w:val="99"/>
    <w:rsid w:val="005B57CD"/>
    <w:pPr>
      <w:tabs>
        <w:tab w:val="center" w:pos="4677"/>
        <w:tab w:val="right" w:pos="9355"/>
      </w:tabs>
    </w:pPr>
  </w:style>
  <w:style w:type="character" w:customStyle="1" w:styleId="ad">
    <w:name w:val="Нижний колонтитул Знак"/>
    <w:link w:val="ac"/>
    <w:uiPriority w:val="99"/>
    <w:locked/>
    <w:rsid w:val="005B57CD"/>
    <w:rPr>
      <w:rFonts w:cs="Times New Roman"/>
      <w:sz w:val="24"/>
      <w:szCs w:val="24"/>
    </w:rPr>
  </w:style>
  <w:style w:type="paragraph" w:styleId="ae">
    <w:name w:val="List Paragraph"/>
    <w:basedOn w:val="a"/>
    <w:uiPriority w:val="34"/>
    <w:qFormat/>
    <w:rsid w:val="007877DE"/>
    <w:pPr>
      <w:ind w:left="720"/>
      <w:contextualSpacing/>
    </w:pPr>
  </w:style>
  <w:style w:type="character" w:styleId="af">
    <w:name w:val="Hyperlink"/>
    <w:uiPriority w:val="99"/>
    <w:rsid w:val="007877D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357034">
      <w:marLeft w:val="0"/>
      <w:marRight w:val="0"/>
      <w:marTop w:val="0"/>
      <w:marBottom w:val="0"/>
      <w:divBdr>
        <w:top w:val="none" w:sz="0" w:space="0" w:color="auto"/>
        <w:left w:val="none" w:sz="0" w:space="0" w:color="auto"/>
        <w:bottom w:val="none" w:sz="0" w:space="0" w:color="auto"/>
        <w:right w:val="none" w:sz="0" w:space="0" w:color="auto"/>
      </w:divBdr>
      <w:divsChild>
        <w:div w:id="985357042">
          <w:marLeft w:val="0"/>
          <w:marRight w:val="0"/>
          <w:marTop w:val="0"/>
          <w:marBottom w:val="0"/>
          <w:divBdr>
            <w:top w:val="none" w:sz="0" w:space="0" w:color="auto"/>
            <w:left w:val="none" w:sz="0" w:space="0" w:color="auto"/>
            <w:bottom w:val="none" w:sz="0" w:space="0" w:color="auto"/>
            <w:right w:val="none" w:sz="0" w:space="0" w:color="auto"/>
          </w:divBdr>
          <w:divsChild>
            <w:div w:id="98535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7037">
      <w:marLeft w:val="0"/>
      <w:marRight w:val="0"/>
      <w:marTop w:val="0"/>
      <w:marBottom w:val="0"/>
      <w:divBdr>
        <w:top w:val="none" w:sz="0" w:space="0" w:color="auto"/>
        <w:left w:val="none" w:sz="0" w:space="0" w:color="auto"/>
        <w:bottom w:val="none" w:sz="0" w:space="0" w:color="auto"/>
        <w:right w:val="none" w:sz="0" w:space="0" w:color="auto"/>
      </w:divBdr>
      <w:divsChild>
        <w:div w:id="985357043">
          <w:marLeft w:val="0"/>
          <w:marRight w:val="0"/>
          <w:marTop w:val="0"/>
          <w:marBottom w:val="0"/>
          <w:divBdr>
            <w:top w:val="none" w:sz="0" w:space="0" w:color="auto"/>
            <w:left w:val="none" w:sz="0" w:space="0" w:color="auto"/>
            <w:bottom w:val="none" w:sz="0" w:space="0" w:color="auto"/>
            <w:right w:val="none" w:sz="0" w:space="0" w:color="auto"/>
          </w:divBdr>
          <w:divsChild>
            <w:div w:id="9853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7041">
      <w:marLeft w:val="0"/>
      <w:marRight w:val="0"/>
      <w:marTop w:val="0"/>
      <w:marBottom w:val="0"/>
      <w:divBdr>
        <w:top w:val="none" w:sz="0" w:space="0" w:color="auto"/>
        <w:left w:val="none" w:sz="0" w:space="0" w:color="auto"/>
        <w:bottom w:val="none" w:sz="0" w:space="0" w:color="auto"/>
        <w:right w:val="none" w:sz="0" w:space="0" w:color="auto"/>
      </w:divBdr>
      <w:divsChild>
        <w:div w:id="985357039">
          <w:marLeft w:val="0"/>
          <w:marRight w:val="0"/>
          <w:marTop w:val="0"/>
          <w:marBottom w:val="0"/>
          <w:divBdr>
            <w:top w:val="none" w:sz="0" w:space="0" w:color="auto"/>
            <w:left w:val="none" w:sz="0" w:space="0" w:color="auto"/>
            <w:bottom w:val="none" w:sz="0" w:space="0" w:color="auto"/>
            <w:right w:val="none" w:sz="0" w:space="0" w:color="auto"/>
          </w:divBdr>
          <w:divsChild>
            <w:div w:id="9853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7044">
      <w:marLeft w:val="0"/>
      <w:marRight w:val="0"/>
      <w:marTop w:val="0"/>
      <w:marBottom w:val="0"/>
      <w:divBdr>
        <w:top w:val="none" w:sz="0" w:space="0" w:color="auto"/>
        <w:left w:val="none" w:sz="0" w:space="0" w:color="auto"/>
        <w:bottom w:val="none" w:sz="0" w:space="0" w:color="auto"/>
        <w:right w:val="none" w:sz="0" w:space="0" w:color="auto"/>
      </w:divBdr>
      <w:divsChild>
        <w:div w:id="985357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ABD9B-D3DD-42BE-8A7C-223BD42A8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6801</Words>
  <Characters>38768</Characters>
  <Application>Microsoft Office Word</Application>
  <DocSecurity>0</DocSecurity>
  <Lines>323</Lines>
  <Paragraphs>90</Paragraphs>
  <ScaleCrop>false</ScaleCrop>
  <HeadingPairs>
    <vt:vector size="2" baseType="variant">
      <vt:variant>
        <vt:lpstr>Название</vt:lpstr>
      </vt:variant>
      <vt:variant>
        <vt:i4>1</vt:i4>
      </vt:variant>
    </vt:vector>
  </HeadingPairs>
  <TitlesOfParts>
    <vt:vector size="1" baseType="lpstr">
      <vt:lpstr>Социология</vt:lpstr>
    </vt:vector>
  </TitlesOfParts>
  <Company>Reanimator Extreme Edition</Company>
  <LinksUpToDate>false</LinksUpToDate>
  <CharactersWithSpaces>45479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Социология</dc:title>
  <dc:subject/>
  <dc:creator>user</dc:creator>
  <cp:keywords/>
  <dc:description/>
  <cp:lastModifiedBy>admin</cp:lastModifiedBy>
  <cp:revision>2</cp:revision>
  <dcterms:created xsi:type="dcterms:W3CDTF">2014-02-25T02:14:00Z</dcterms:created>
  <dcterms:modified xsi:type="dcterms:W3CDTF">2014-02-25T02:14:00Z</dcterms:modified>
</cp:coreProperties>
</file>