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43A" w:rsidRPr="0095143A" w:rsidRDefault="0095143A" w:rsidP="0095143A">
      <w:pPr>
        <w:spacing w:after="0" w:line="360" w:lineRule="auto"/>
        <w:ind w:firstLine="709"/>
        <w:jc w:val="center"/>
        <w:rPr>
          <w:rFonts w:ascii="Times New Roman" w:hAnsi="Times New Roman"/>
          <w:sz w:val="28"/>
          <w:szCs w:val="28"/>
        </w:rPr>
      </w:pPr>
      <w:r w:rsidRPr="0095143A">
        <w:rPr>
          <w:rFonts w:ascii="Times New Roman" w:hAnsi="Times New Roman"/>
          <w:sz w:val="28"/>
          <w:szCs w:val="28"/>
        </w:rPr>
        <w:t>Министерство здравоохранения Украины</w:t>
      </w:r>
    </w:p>
    <w:p w:rsidR="0095143A" w:rsidRPr="0095143A" w:rsidRDefault="0095143A" w:rsidP="0095143A">
      <w:pPr>
        <w:spacing w:after="0" w:line="360" w:lineRule="auto"/>
        <w:ind w:firstLine="709"/>
        <w:jc w:val="center"/>
        <w:rPr>
          <w:rFonts w:ascii="Times New Roman" w:hAnsi="Times New Roman"/>
          <w:sz w:val="28"/>
          <w:szCs w:val="28"/>
        </w:rPr>
      </w:pPr>
      <w:r w:rsidRPr="0095143A">
        <w:rPr>
          <w:rFonts w:ascii="Times New Roman" w:hAnsi="Times New Roman"/>
          <w:sz w:val="28"/>
          <w:szCs w:val="28"/>
        </w:rPr>
        <w:t>Запорожский государственный медицинский университет</w:t>
      </w:r>
    </w:p>
    <w:p w:rsidR="0095143A" w:rsidRPr="0095143A" w:rsidRDefault="0095143A" w:rsidP="0095143A">
      <w:pPr>
        <w:spacing w:after="0" w:line="360" w:lineRule="auto"/>
        <w:ind w:firstLine="709"/>
        <w:jc w:val="center"/>
        <w:rPr>
          <w:rFonts w:ascii="Times New Roman" w:hAnsi="Times New Roman"/>
          <w:sz w:val="28"/>
          <w:szCs w:val="28"/>
        </w:rPr>
      </w:pPr>
      <w:r w:rsidRPr="0095143A">
        <w:rPr>
          <w:rFonts w:ascii="Times New Roman" w:hAnsi="Times New Roman"/>
          <w:sz w:val="28"/>
          <w:szCs w:val="28"/>
        </w:rPr>
        <w:t>Кафедра фармакогнозии с курсом ботаники</w:t>
      </w: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r w:rsidRPr="0095143A">
        <w:rPr>
          <w:rFonts w:ascii="Times New Roman" w:hAnsi="Times New Roman"/>
          <w:sz w:val="28"/>
          <w:szCs w:val="28"/>
        </w:rPr>
        <w:t>Курсовая работа</w:t>
      </w:r>
    </w:p>
    <w:p w:rsidR="0095143A" w:rsidRPr="0095143A" w:rsidRDefault="0095143A" w:rsidP="0095143A">
      <w:pPr>
        <w:spacing w:after="0" w:line="360" w:lineRule="auto"/>
        <w:ind w:firstLine="709"/>
        <w:jc w:val="center"/>
        <w:rPr>
          <w:rFonts w:ascii="Times New Roman" w:hAnsi="Times New Roman"/>
          <w:sz w:val="28"/>
          <w:szCs w:val="28"/>
        </w:rPr>
      </w:pPr>
      <w:r w:rsidRPr="0095143A">
        <w:rPr>
          <w:rFonts w:ascii="Times New Roman" w:hAnsi="Times New Roman"/>
          <w:sz w:val="28"/>
          <w:szCs w:val="28"/>
        </w:rPr>
        <w:t>на тему:</w:t>
      </w:r>
    </w:p>
    <w:p w:rsidR="0095143A" w:rsidRPr="0095143A" w:rsidRDefault="0095143A" w:rsidP="0095143A">
      <w:pPr>
        <w:spacing w:after="0" w:line="360" w:lineRule="auto"/>
        <w:ind w:firstLine="709"/>
        <w:jc w:val="center"/>
        <w:rPr>
          <w:rFonts w:ascii="Times New Roman" w:hAnsi="Times New Roman"/>
          <w:b/>
          <w:i/>
          <w:sz w:val="28"/>
          <w:szCs w:val="28"/>
        </w:rPr>
      </w:pPr>
      <w:r w:rsidRPr="0095143A">
        <w:rPr>
          <w:rFonts w:ascii="Times New Roman" w:hAnsi="Times New Roman"/>
          <w:b/>
          <w:i/>
          <w:sz w:val="28"/>
          <w:szCs w:val="28"/>
        </w:rPr>
        <w:t>«Лекарственные растения, применяемые в онкологии»</w:t>
      </w:r>
    </w:p>
    <w:p w:rsidR="0095143A" w:rsidRPr="0095143A" w:rsidRDefault="0095143A" w:rsidP="0095143A">
      <w:pPr>
        <w:spacing w:after="0" w:line="360" w:lineRule="auto"/>
        <w:ind w:firstLine="709"/>
        <w:jc w:val="center"/>
        <w:rPr>
          <w:rFonts w:ascii="Times New Roman" w:hAnsi="Times New Roman"/>
          <w:b/>
          <w:i/>
          <w:sz w:val="28"/>
          <w:szCs w:val="28"/>
        </w:rPr>
      </w:pPr>
    </w:p>
    <w:p w:rsidR="0095143A" w:rsidRPr="0095143A" w:rsidRDefault="0095143A" w:rsidP="0095143A">
      <w:pPr>
        <w:spacing w:after="0" w:line="360" w:lineRule="auto"/>
        <w:ind w:firstLine="709"/>
        <w:jc w:val="center"/>
        <w:rPr>
          <w:rFonts w:ascii="Times New Roman" w:hAnsi="Times New Roman"/>
          <w:b/>
          <w:i/>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right"/>
        <w:rPr>
          <w:rFonts w:ascii="Times New Roman" w:hAnsi="Times New Roman"/>
          <w:sz w:val="28"/>
          <w:szCs w:val="28"/>
        </w:rPr>
      </w:pPr>
      <w:r w:rsidRPr="0095143A">
        <w:rPr>
          <w:rFonts w:ascii="Times New Roman" w:hAnsi="Times New Roman"/>
          <w:sz w:val="28"/>
          <w:szCs w:val="28"/>
        </w:rPr>
        <w:t>Выполнила:</w:t>
      </w:r>
    </w:p>
    <w:p w:rsidR="0095143A" w:rsidRPr="0095143A" w:rsidRDefault="0095143A" w:rsidP="0095143A">
      <w:pPr>
        <w:spacing w:after="0" w:line="360" w:lineRule="auto"/>
        <w:ind w:firstLine="709"/>
        <w:jc w:val="right"/>
        <w:rPr>
          <w:rFonts w:ascii="Times New Roman" w:hAnsi="Times New Roman"/>
          <w:sz w:val="28"/>
          <w:szCs w:val="28"/>
        </w:rPr>
      </w:pPr>
      <w:r w:rsidRPr="0095143A">
        <w:rPr>
          <w:rFonts w:ascii="Times New Roman" w:hAnsi="Times New Roman"/>
          <w:sz w:val="28"/>
          <w:szCs w:val="28"/>
        </w:rPr>
        <w:t>студентка 3 курса 13 группы</w:t>
      </w:r>
    </w:p>
    <w:p w:rsidR="0095143A" w:rsidRPr="0095143A" w:rsidRDefault="0095143A" w:rsidP="0095143A">
      <w:pPr>
        <w:spacing w:after="0" w:line="360" w:lineRule="auto"/>
        <w:ind w:firstLine="709"/>
        <w:jc w:val="right"/>
        <w:rPr>
          <w:rFonts w:ascii="Times New Roman" w:hAnsi="Times New Roman"/>
          <w:sz w:val="28"/>
          <w:szCs w:val="28"/>
        </w:rPr>
      </w:pPr>
      <w:r w:rsidRPr="0095143A">
        <w:rPr>
          <w:rFonts w:ascii="Times New Roman" w:hAnsi="Times New Roman"/>
          <w:sz w:val="28"/>
          <w:szCs w:val="28"/>
        </w:rPr>
        <w:t>фармацевтического факультета</w:t>
      </w:r>
    </w:p>
    <w:p w:rsidR="0095143A" w:rsidRPr="0095143A" w:rsidRDefault="0095143A" w:rsidP="0095143A">
      <w:pPr>
        <w:spacing w:after="0" w:line="360" w:lineRule="auto"/>
        <w:ind w:firstLine="709"/>
        <w:jc w:val="right"/>
        <w:rPr>
          <w:rFonts w:ascii="Times New Roman" w:hAnsi="Times New Roman"/>
          <w:sz w:val="28"/>
          <w:szCs w:val="28"/>
        </w:rPr>
      </w:pPr>
      <w:r w:rsidRPr="0095143A">
        <w:rPr>
          <w:rFonts w:ascii="Times New Roman" w:hAnsi="Times New Roman"/>
          <w:sz w:val="28"/>
          <w:szCs w:val="28"/>
        </w:rPr>
        <w:t>Цисар Юлия Анатольевна</w:t>
      </w: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p>
    <w:p w:rsidR="0095143A" w:rsidRPr="0095143A" w:rsidRDefault="0095143A" w:rsidP="0095143A">
      <w:pPr>
        <w:spacing w:after="0" w:line="360" w:lineRule="auto"/>
        <w:ind w:firstLine="709"/>
        <w:jc w:val="center"/>
        <w:rPr>
          <w:rFonts w:ascii="Times New Roman" w:hAnsi="Times New Roman"/>
          <w:sz w:val="28"/>
          <w:szCs w:val="28"/>
        </w:rPr>
      </w:pPr>
      <w:r w:rsidRPr="0095143A">
        <w:rPr>
          <w:rFonts w:ascii="Times New Roman" w:hAnsi="Times New Roman"/>
          <w:sz w:val="28"/>
          <w:szCs w:val="28"/>
        </w:rPr>
        <w:t xml:space="preserve">г. Запорожье, </w:t>
      </w:r>
      <w:smartTag w:uri="urn:schemas-microsoft-com:office:smarttags" w:element="metricconverter">
        <w:smartTagPr>
          <w:attr w:name="ProductID" w:val="2007 г"/>
        </w:smartTagPr>
        <w:r w:rsidRPr="0095143A">
          <w:rPr>
            <w:rFonts w:ascii="Times New Roman" w:hAnsi="Times New Roman"/>
            <w:sz w:val="28"/>
            <w:szCs w:val="28"/>
          </w:rPr>
          <w:t>2007 г</w:t>
        </w:r>
      </w:smartTag>
      <w:r w:rsidRPr="0095143A">
        <w:rPr>
          <w:rFonts w:ascii="Times New Roman" w:hAnsi="Times New Roman"/>
          <w:sz w:val="28"/>
          <w:szCs w:val="28"/>
        </w:rPr>
        <w:t>.</w:t>
      </w:r>
    </w:p>
    <w:p w:rsidR="0095143A" w:rsidRPr="0095143A" w:rsidRDefault="0095143A" w:rsidP="0095143A">
      <w:pPr>
        <w:spacing w:after="0" w:line="360" w:lineRule="auto"/>
        <w:ind w:firstLine="709"/>
        <w:jc w:val="center"/>
        <w:rPr>
          <w:rFonts w:ascii="Times New Roman" w:hAnsi="Times New Roman"/>
          <w:sz w:val="28"/>
          <w:szCs w:val="28"/>
        </w:rPr>
      </w:pPr>
    </w:p>
    <w:p w:rsidR="0095143A" w:rsidRDefault="0095143A"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br w:type="page"/>
        <w:t>ПЛАН</w:t>
      </w:r>
    </w:p>
    <w:p w:rsidR="0095143A" w:rsidRPr="0095143A" w:rsidRDefault="0095143A" w:rsidP="0095143A">
      <w:pPr>
        <w:spacing w:after="0" w:line="360" w:lineRule="auto"/>
        <w:ind w:firstLine="709"/>
        <w:jc w:val="both"/>
        <w:rPr>
          <w:rFonts w:ascii="Times New Roman" w:hAnsi="Times New Roman"/>
          <w:sz w:val="28"/>
          <w:szCs w:val="28"/>
        </w:rPr>
      </w:pP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ВВЕДЕНИЕ</w:t>
      </w: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Что такое рак?</w:t>
      </w: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Лечение онкологических больных</w:t>
      </w: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Химиотерапия</w:t>
      </w: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РОЛЬ ФИТОТЕРАПИИ В ОНКОЛОГИИ</w:t>
      </w: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Экстракт корня лопуха предотвращает риск развития опухолевых заболеваний</w:t>
      </w: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Характеристика, состав и свойства экстракта корня лопуха</w:t>
      </w: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Основные фармакологические виды действия</w:t>
      </w: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Экспериментальные данные противоопухолевого действия экстракта корня лопуха</w:t>
      </w: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Клинические исследования противоопухолевого действия экстракта корня лопуха</w:t>
      </w: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Витасел - состав и фармакологические свойства</w:t>
      </w: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Экспериментальные данные противоопухолевого действия компонентов БАД к пище Витасел</w:t>
      </w: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Опыт клинического применения БАД к пище Витасел</w:t>
      </w: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ФИТОТЕРАПИЯ И ФИТОХИТОДЕЗТЕРАПИЯ В ОНКОЛОГИИ</w:t>
      </w:r>
    </w:p>
    <w:p w:rsidR="0095143A" w:rsidRPr="0095143A" w:rsidRDefault="0095143A" w:rsidP="0095143A">
      <w:pPr>
        <w:pStyle w:val="a5"/>
        <w:numPr>
          <w:ilvl w:val="0"/>
          <w:numId w:val="6"/>
        </w:numPr>
        <w:spacing w:after="0" w:line="360" w:lineRule="auto"/>
        <w:ind w:left="0" w:firstLine="0"/>
        <w:jc w:val="both"/>
        <w:rPr>
          <w:rFonts w:ascii="Times New Roman" w:hAnsi="Times New Roman"/>
          <w:caps/>
          <w:sz w:val="28"/>
          <w:szCs w:val="28"/>
        </w:rPr>
      </w:pPr>
      <w:r w:rsidRPr="0095143A">
        <w:rPr>
          <w:rFonts w:ascii="Times New Roman" w:hAnsi="Times New Roman"/>
          <w:caps/>
          <w:sz w:val="28"/>
          <w:szCs w:val="28"/>
        </w:rPr>
        <w:t>Возможности фитотерапии больных с опухолями пищеварительного тракта</w:t>
      </w:r>
    </w:p>
    <w:p w:rsidR="0095143A" w:rsidRPr="0095143A" w:rsidRDefault="0095143A" w:rsidP="0095143A">
      <w:pPr>
        <w:spacing w:after="0" w:line="360" w:lineRule="auto"/>
        <w:ind w:firstLine="709"/>
        <w:jc w:val="both"/>
        <w:rPr>
          <w:rFonts w:ascii="Times New Roman" w:hAnsi="Times New Roman"/>
          <w:sz w:val="28"/>
          <w:szCs w:val="28"/>
        </w:rPr>
      </w:pPr>
    </w:p>
    <w:p w:rsidR="0095143A" w:rsidRPr="0095143A" w:rsidRDefault="0095143A" w:rsidP="0095143A">
      <w:pPr>
        <w:spacing w:after="0" w:line="360" w:lineRule="auto"/>
        <w:ind w:firstLine="709"/>
        <w:jc w:val="both"/>
        <w:rPr>
          <w:rFonts w:ascii="Times New Roman" w:hAnsi="Times New Roman"/>
          <w:sz w:val="28"/>
          <w:szCs w:val="28"/>
        </w:rPr>
      </w:pPr>
    </w:p>
    <w:p w:rsidR="00E556F1" w:rsidRPr="0095143A" w:rsidRDefault="0095143A" w:rsidP="0095143A">
      <w:pPr>
        <w:spacing w:after="0" w:line="360" w:lineRule="auto"/>
        <w:ind w:firstLine="709"/>
        <w:jc w:val="both"/>
        <w:rPr>
          <w:rFonts w:ascii="Times New Roman" w:hAnsi="Times New Roman"/>
          <w:sz w:val="28"/>
          <w:szCs w:val="28"/>
          <w:lang w:val="en-US"/>
        </w:rPr>
      </w:pPr>
      <w:r w:rsidRPr="0095143A">
        <w:rPr>
          <w:rFonts w:ascii="Times New Roman" w:hAnsi="Times New Roman"/>
          <w:sz w:val="28"/>
          <w:szCs w:val="28"/>
        </w:rPr>
        <w:br w:type="page"/>
      </w:r>
      <w:r w:rsidR="00574F8C" w:rsidRPr="0095143A">
        <w:rPr>
          <w:rFonts w:ascii="Times New Roman" w:hAnsi="Times New Roman"/>
          <w:sz w:val="28"/>
          <w:szCs w:val="28"/>
        </w:rPr>
        <w:t>ВВЕДЕНИЕ</w:t>
      </w:r>
    </w:p>
    <w:p w:rsidR="00BD497C" w:rsidRPr="0095143A" w:rsidRDefault="00BD497C" w:rsidP="0095143A">
      <w:pPr>
        <w:spacing w:after="0" w:line="360" w:lineRule="auto"/>
        <w:ind w:firstLine="709"/>
        <w:jc w:val="both"/>
        <w:rPr>
          <w:rFonts w:ascii="Times New Roman" w:hAnsi="Times New Roman"/>
          <w:sz w:val="28"/>
          <w:szCs w:val="28"/>
          <w:lang w:val="en-US"/>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Люди, пока они здоровы, редко думают о болезнях. Это естественно. Человек строит планы, делает карьеру, старается создать максимально комфортную "среду обитания" для себя и своих близких и не думает, что все это может в один момент потерять всю кажущуюся важность и превратиться в пустяк, на который жалко тратить время. Человека всю жизнь преследуют болезни. Мало абсолютно здоровых людей, особенно сегодня, в наше время. В детстве - это обычный набор детских болезней. По мере взросления появляются "взрослые" болезни. Часто эти заболевания приобретают хронический характер, но беспокоят обычно только во время обострения. Полечился и более или менее сносно можно жить дальше. Но есть заболевания, только упоминание о которых, вызывает чувство страха. К таким относятся злокачественные опухоли. Удивительно! От сердечно-сосудистых заболеваний в России смертность в 3 с лишним раза выше, чем от онкологических, но диагноз инфаркт не вызывает таких эмоций, как диагноз - рак. Даже самый рассудительный человек испытывает смятение, когда узнает о своем онкологическом заболевании. Внезапно любые из непреложных человеческих ценностей становятся не столь уж очевидными. Появляется чувство собственного бессилия, беспомощности, ощущение полного краха относительно будущего и неизбежная тревога в связи с тем, что может последовать за очередным посещением онкологического диспансера. </w:t>
      </w:r>
    </w:p>
    <w:p w:rsidR="00574F8C" w:rsidRPr="0095143A" w:rsidRDefault="00574F8C" w:rsidP="0095143A">
      <w:pPr>
        <w:spacing w:after="0" w:line="360" w:lineRule="auto"/>
        <w:ind w:firstLine="709"/>
        <w:jc w:val="both"/>
        <w:rPr>
          <w:rFonts w:ascii="Times New Roman" w:hAnsi="Times New Roman"/>
          <w:sz w:val="28"/>
          <w:szCs w:val="28"/>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Знаменитый немецкий философ А. Шопенгауэр как-то сказал: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"Все люди, конечно, умрут, но нормальный человек никогда не думает об этой очевидной истине и если бы он об этом думал, то его состояние незначительно отличалось бы от состояния человека, приговоренного к смертной казни. Сказать человеку, не посвященному в тонкости онкологии, что у него рак - это обречь его на состояние человека, ожидающего смертного приговора". Но сказано это было 180 лет назад. За это время медицина, в том числе и онкология, сделала огромный шаг вперед. </w:t>
      </w:r>
    </w:p>
    <w:p w:rsidR="00574F8C" w:rsidRPr="0095143A" w:rsidRDefault="00574F8C" w:rsidP="0095143A">
      <w:pPr>
        <w:spacing w:after="0" w:line="360" w:lineRule="auto"/>
        <w:ind w:firstLine="709"/>
        <w:jc w:val="both"/>
        <w:rPr>
          <w:rFonts w:ascii="Times New Roman" w:hAnsi="Times New Roman"/>
          <w:sz w:val="28"/>
          <w:szCs w:val="28"/>
          <w:lang w:val="en-US"/>
        </w:rPr>
      </w:pPr>
      <w:r w:rsidRPr="0095143A">
        <w:rPr>
          <w:rFonts w:ascii="Times New Roman" w:hAnsi="Times New Roman"/>
          <w:sz w:val="28"/>
          <w:szCs w:val="28"/>
        </w:rPr>
        <w:t xml:space="preserve">Незнание болезни не означает, что ее не существует. Пока болезнь не коснулась, многие стараются жить по поговорке: "Меньше знаешь, лучше спишь". Хорошо это или плохо? Трудно ответить однозначно. Конечно, безразличное отношение человека к своему здоровью, пренебрежение элементарными правилами профилактики наиболее распространенных заболеваний, в том числе онкологических, кажется глупым и легкомысленным. В то же время медицинская наука за последние 10-15 лет значительно приблизилась к пониманию многих вопросов происхождения и механизмов развития злокачественных новообразований. Основываясь на достижениях экспериментальной и клинической онкологии, уже сегодня можно смело утверждать, что фатальность течения онкологических заболеваний сильно преувеличена. Многие из них относительно длительное время сохраняют локальное, местное распространение, что позволяет при современном лечении добиться стойкого излечения. Рак - это не судьба, а диагноз. Диагноз серьезного заболевания, требующий от врача и больного больших усилий, знаний и терпения. Опыт, накопленный онкологами, свидетельствует, что при </w:t>
      </w:r>
      <w:r w:rsidRPr="0095143A">
        <w:rPr>
          <w:rFonts w:ascii="Times New Roman" w:hAnsi="Times New Roman"/>
          <w:sz w:val="28"/>
          <w:szCs w:val="28"/>
          <w:lang w:val="en-US"/>
        </w:rPr>
        <w:t>I</w:t>
      </w:r>
      <w:r w:rsidRPr="0095143A">
        <w:rPr>
          <w:rFonts w:ascii="Times New Roman" w:hAnsi="Times New Roman"/>
          <w:sz w:val="28"/>
          <w:szCs w:val="28"/>
        </w:rPr>
        <w:t>-</w:t>
      </w:r>
      <w:r w:rsidRPr="0095143A">
        <w:rPr>
          <w:rFonts w:ascii="Times New Roman" w:hAnsi="Times New Roman"/>
          <w:sz w:val="28"/>
          <w:szCs w:val="28"/>
          <w:lang w:val="en-US"/>
        </w:rPr>
        <w:t>II</w:t>
      </w:r>
      <w:r w:rsidRPr="0095143A">
        <w:rPr>
          <w:rFonts w:ascii="Times New Roman" w:hAnsi="Times New Roman"/>
          <w:sz w:val="28"/>
          <w:szCs w:val="28"/>
        </w:rPr>
        <w:t xml:space="preserve"> стадии заболевания достигнуть выздоровления можно у 70-90% больных.</w:t>
      </w:r>
    </w:p>
    <w:p w:rsidR="00574F8C" w:rsidRPr="0095143A" w:rsidRDefault="00574F8C" w:rsidP="0095143A">
      <w:pPr>
        <w:spacing w:after="0" w:line="360" w:lineRule="auto"/>
        <w:ind w:firstLine="709"/>
        <w:jc w:val="both"/>
        <w:rPr>
          <w:rFonts w:ascii="Times New Roman" w:hAnsi="Times New Roman"/>
          <w:b/>
          <w:sz w:val="28"/>
          <w:szCs w:val="28"/>
          <w:lang w:val="en-US"/>
        </w:rPr>
      </w:pPr>
    </w:p>
    <w:p w:rsidR="00574F8C" w:rsidRPr="0095143A" w:rsidRDefault="0095143A" w:rsidP="0095143A">
      <w:pPr>
        <w:spacing w:after="0" w:line="360" w:lineRule="auto"/>
        <w:ind w:firstLine="709"/>
        <w:jc w:val="both"/>
        <w:rPr>
          <w:rFonts w:ascii="Times New Roman" w:hAnsi="Times New Roman"/>
          <w:b/>
          <w:sz w:val="28"/>
          <w:szCs w:val="28"/>
        </w:rPr>
      </w:pPr>
      <w:r>
        <w:rPr>
          <w:rFonts w:ascii="Times New Roman" w:hAnsi="Times New Roman"/>
          <w:b/>
          <w:sz w:val="28"/>
          <w:szCs w:val="28"/>
          <w:lang w:val="en-US"/>
        </w:rPr>
        <w:br w:type="page"/>
      </w:r>
      <w:r w:rsidR="00574F8C" w:rsidRPr="0095143A">
        <w:rPr>
          <w:rFonts w:ascii="Times New Roman" w:hAnsi="Times New Roman"/>
          <w:b/>
          <w:sz w:val="28"/>
          <w:szCs w:val="28"/>
          <w:lang w:val="en-US"/>
        </w:rPr>
        <w:t>Что такое рак</w:t>
      </w:r>
      <w:r w:rsidR="00BD497C" w:rsidRPr="0095143A">
        <w:rPr>
          <w:rFonts w:ascii="Times New Roman" w:hAnsi="Times New Roman"/>
          <w:b/>
          <w:sz w:val="28"/>
          <w:szCs w:val="28"/>
        </w:rPr>
        <w:t>?</w:t>
      </w:r>
    </w:p>
    <w:p w:rsidR="0095143A" w:rsidRDefault="0095143A" w:rsidP="0095143A">
      <w:pPr>
        <w:spacing w:after="0" w:line="360" w:lineRule="auto"/>
        <w:ind w:firstLine="709"/>
        <w:jc w:val="both"/>
        <w:rPr>
          <w:rFonts w:ascii="Times New Roman" w:hAnsi="Times New Roman"/>
          <w:sz w:val="28"/>
          <w:szCs w:val="28"/>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Примерно за 450 лет до н.э. Гиппократ, заложивший основы современной медицины, написал серию трактатов, откуда мы узнаем о болезнях того времени и один из них - трактат "О карцинозе", в котором он описал рак молочной железы. Древним египтянам удавалось сохранить некоторые внутренние органы и исследование мумий позволяет, по крайней мере, в одном случае уверенно говорить о раке яичников. Описана самая древняя находка - опухоль в позвоночнике динозавра. Следовательно, рак - это не новая болезнь, она существует очень давно и, несмотря на плохое ее понимание, на протяжении столетий регистрировалась все чаще.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Во втором веке н.э. другой выдающийся врач Гален отметил, что разрастание опухоли внешне напоминает распухшего рака. Он писал: "Карцинома - это опухоль, злокачественная, плотная, изъязвленная или без изъязвления. Она получила свое название от рака:" Основой всего живого на планете является клетка. Организм человека состоит из миллиардов этих "кирпичиков", которые образуют все органы и ткани. Каждая клетка - это биологический организм. Она рождается, растет, питается, размножается и погибает. На смену ей приходят новые и этот процесс повторяется в течение всей жизни человека. Регулируется все это сложными биологическими механизмами, сформировавшимися в течение эволюции. Нарушения этих механизмов приводят к появлению клеток, теряющих свойства "нормальных". Основной ее биологической особенностью становится бесконечное и бесконтрольное размножение. Опухолевые клетки формируют опухолевую ткань, которая ведет себя как завоеватель, прорастая и разрушая здоровые ткани. Кроме того, опухолевые клетки приобретают способность распространяться с током крови и лимфы по всему организму, образовывая дочерние опухоли - метастазы. Свое название рак получил очень давно и связано оно с внешним видом злокачественной опухоли на разрезе - она имеет своеобразные щупальцы за счет врастания в окружающие ткани и напоминает клешни рака. Очень распространенное заблуждение, что рак растет очень быстро. Многочисленные исследования показали, что опухоль растет в среднем от 8 до 15 лет: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 для молочной железы этот срок составляет 6-10 лет;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 для легкого, желудка и толстой кишки 5-10 лет;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 для простаты 3-15 лет.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Только достигнув определенного размера (1-3 см), опухоль может быть замечена или начинает беспокоить больного. С этого момента больной определяет начало своего заболевания. </w:t>
      </w:r>
    </w:p>
    <w:p w:rsidR="00574F8C" w:rsidRPr="0095143A" w:rsidRDefault="00574F8C" w:rsidP="0095143A">
      <w:pPr>
        <w:spacing w:after="0" w:line="360" w:lineRule="auto"/>
        <w:ind w:firstLine="709"/>
        <w:jc w:val="both"/>
        <w:rPr>
          <w:rFonts w:ascii="Times New Roman" w:hAnsi="Times New Roman"/>
          <w:sz w:val="28"/>
          <w:szCs w:val="28"/>
          <w:lang w:val="en-US"/>
        </w:rPr>
      </w:pPr>
      <w:r w:rsidRPr="0095143A">
        <w:rPr>
          <w:rFonts w:ascii="Times New Roman" w:hAnsi="Times New Roman"/>
          <w:sz w:val="28"/>
          <w:szCs w:val="28"/>
        </w:rPr>
        <w:t>Причина возникновения раковых заболеваний лежит в нарушении генетической структуры клетки. Под действием физических, химических или других факторов ген трансформируется таким образом, что клетка приобретает свойство бесконтрольного деления. Этот механизм очень сложен и до конца не изучен. Злокачественные клетки образуются в организме человека постоянно, однако они распознаются и уничтожаются иммунной системой. Нарушения иммунной защиты, вызванные возрастными изменениями, факторами среды обитания, особенностями питания, некоторыми вирусами, создают благоприятные условия для возникновения из одной единственной клетки злокачественной опухоли. В настоящее время известно около 60 только химических веществ, обладающих свойством провоцировать рост злокачественной опухоли. Персиваль Потт в 1775 г. впервые дал классическое описание рака мошонки у трубочистов и в качестве причины развития рака он назвал канцерогенное действие содержащихся в копоти химических веществ. Этот случай можно назвать первым описанием канцерогенного фактора внешней среды. Собственно любой фактор, влияющий на иммунную систему человека или влияющий на генетический код клетки, может быть причиной развития злокачественной опухоли.</w:t>
      </w:r>
    </w:p>
    <w:p w:rsidR="00574F8C" w:rsidRPr="0095143A" w:rsidRDefault="00574F8C" w:rsidP="0095143A">
      <w:pPr>
        <w:spacing w:after="0" w:line="360" w:lineRule="auto"/>
        <w:ind w:firstLine="709"/>
        <w:jc w:val="both"/>
        <w:rPr>
          <w:rFonts w:ascii="Times New Roman" w:hAnsi="Times New Roman"/>
          <w:sz w:val="28"/>
          <w:szCs w:val="28"/>
          <w:lang w:val="en-US"/>
        </w:rPr>
      </w:pPr>
    </w:p>
    <w:p w:rsidR="00574F8C" w:rsidRPr="0095143A" w:rsidRDefault="0095143A" w:rsidP="0095143A">
      <w:pPr>
        <w:spacing w:after="0" w:line="360" w:lineRule="auto"/>
        <w:ind w:firstLine="709"/>
        <w:jc w:val="both"/>
        <w:rPr>
          <w:rFonts w:ascii="Times New Roman" w:hAnsi="Times New Roman"/>
          <w:b/>
          <w:sz w:val="28"/>
          <w:szCs w:val="28"/>
          <w:lang w:val="en-US"/>
        </w:rPr>
      </w:pPr>
      <w:r>
        <w:rPr>
          <w:rFonts w:ascii="Times New Roman" w:hAnsi="Times New Roman"/>
          <w:b/>
          <w:sz w:val="28"/>
          <w:szCs w:val="28"/>
          <w:lang w:val="en-US"/>
        </w:rPr>
        <w:br w:type="page"/>
      </w:r>
      <w:r w:rsidR="00574F8C" w:rsidRPr="0095143A">
        <w:rPr>
          <w:rFonts w:ascii="Times New Roman" w:hAnsi="Times New Roman"/>
          <w:b/>
          <w:sz w:val="28"/>
          <w:szCs w:val="28"/>
          <w:lang w:val="en-US"/>
        </w:rPr>
        <w:t>Лечение онкологических больных</w:t>
      </w:r>
    </w:p>
    <w:p w:rsidR="0095143A" w:rsidRDefault="0095143A" w:rsidP="0095143A">
      <w:pPr>
        <w:spacing w:after="0" w:line="360" w:lineRule="auto"/>
        <w:ind w:firstLine="709"/>
        <w:jc w:val="both"/>
        <w:rPr>
          <w:rFonts w:ascii="Times New Roman" w:hAnsi="Times New Roman"/>
          <w:sz w:val="28"/>
          <w:szCs w:val="28"/>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Классическое лечение злокачественных опухолей включает хирургическое вмешательство, лучевую- и химиотерапию.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Хирургическое лечение и лучевая терапия относятся к локальным методам воздействия, направленным на уничтожение конкретной опухоли. Химиотерапия, напротив, применяется с целью воздействия на злокачественные клетки, циркулирующие во всем организме. </w:t>
      </w:r>
    </w:p>
    <w:p w:rsidR="00574F8C" w:rsidRPr="0095143A" w:rsidRDefault="00574F8C" w:rsidP="0095143A">
      <w:pPr>
        <w:spacing w:after="0" w:line="360" w:lineRule="auto"/>
        <w:ind w:firstLine="709"/>
        <w:jc w:val="both"/>
        <w:rPr>
          <w:rFonts w:ascii="Times New Roman" w:hAnsi="Times New Roman"/>
          <w:sz w:val="28"/>
          <w:szCs w:val="28"/>
          <w:lang w:val="en-US"/>
        </w:rPr>
      </w:pPr>
      <w:r w:rsidRPr="0095143A">
        <w:rPr>
          <w:rFonts w:ascii="Times New Roman" w:hAnsi="Times New Roman"/>
          <w:sz w:val="28"/>
          <w:szCs w:val="28"/>
        </w:rPr>
        <w:t>В онкологии часто используется комбинированное лечение, когда каждый из этих методов дополняет друг друга. Их применение имеет разную последовательность при разных видах опухолей. Иногда, радиотерапия или химиотерапия предшествует хирургическому лечению, в других случаях они следуют за хирургическим вмешательством. Какой способ лечения будет выбран первым, зависит от степени развития опухоли. Программа лечения вырабатывается консилиумом врачей, куда входят хирург, радиолог, химиотерапевт. Часто вопросы выбора лечения обсуждаются с привлечением эндоскописта, врача ультразвуковой диагностики, рентгенолога, гистолога и т.д., которые определяют вид, размеры и конкретное местоположение опухоли и помогают выбрать наиболее оптимальную схему лечения.</w:t>
      </w:r>
    </w:p>
    <w:p w:rsidR="00BF55BB" w:rsidRPr="0095143A" w:rsidRDefault="00BF55BB" w:rsidP="0095143A">
      <w:pPr>
        <w:spacing w:after="0" w:line="360" w:lineRule="auto"/>
        <w:ind w:firstLine="709"/>
        <w:jc w:val="both"/>
        <w:rPr>
          <w:rFonts w:ascii="Times New Roman" w:hAnsi="Times New Roman"/>
          <w:b/>
          <w:sz w:val="28"/>
          <w:szCs w:val="28"/>
        </w:rPr>
      </w:pPr>
    </w:p>
    <w:p w:rsidR="00574F8C" w:rsidRPr="0095143A" w:rsidRDefault="00574F8C" w:rsidP="0095143A">
      <w:pPr>
        <w:spacing w:after="0" w:line="360" w:lineRule="auto"/>
        <w:ind w:firstLine="709"/>
        <w:jc w:val="both"/>
        <w:rPr>
          <w:rFonts w:ascii="Times New Roman" w:hAnsi="Times New Roman"/>
          <w:b/>
          <w:sz w:val="28"/>
          <w:szCs w:val="28"/>
          <w:lang w:val="en-US"/>
        </w:rPr>
      </w:pPr>
      <w:r w:rsidRPr="0095143A">
        <w:rPr>
          <w:rFonts w:ascii="Times New Roman" w:hAnsi="Times New Roman"/>
          <w:b/>
          <w:sz w:val="28"/>
          <w:szCs w:val="28"/>
          <w:lang w:val="en-US"/>
        </w:rPr>
        <w:t>Химиотерапия</w:t>
      </w:r>
    </w:p>
    <w:p w:rsidR="0095143A" w:rsidRDefault="0095143A" w:rsidP="0095143A">
      <w:pPr>
        <w:spacing w:after="0" w:line="360" w:lineRule="auto"/>
        <w:ind w:firstLine="709"/>
        <w:jc w:val="both"/>
        <w:rPr>
          <w:rFonts w:ascii="Times New Roman" w:hAnsi="Times New Roman"/>
          <w:sz w:val="28"/>
          <w:szCs w:val="28"/>
        </w:rPr>
      </w:pPr>
    </w:p>
    <w:p w:rsidR="00574F8C" w:rsidRPr="0095143A" w:rsidRDefault="00574F8C" w:rsidP="0095143A">
      <w:pPr>
        <w:spacing w:after="0" w:line="360" w:lineRule="auto"/>
        <w:ind w:firstLine="709"/>
        <w:jc w:val="both"/>
        <w:rPr>
          <w:rFonts w:ascii="Times New Roman" w:hAnsi="Times New Roman"/>
          <w:sz w:val="28"/>
          <w:szCs w:val="28"/>
          <w:lang w:val="en-US"/>
        </w:rPr>
      </w:pPr>
      <w:r w:rsidRPr="0095143A">
        <w:rPr>
          <w:rFonts w:ascii="Times New Roman" w:hAnsi="Times New Roman"/>
          <w:sz w:val="28"/>
          <w:szCs w:val="28"/>
        </w:rPr>
        <w:t>Оперативное лечение, так же как и лучевая терапия, направлены на уничтожение основной опухоли с окружающими ее тканями, в которых могут быть метастазы. Но злокачественные новообразования, распространяя свои клетки через кровь, могут рассеивать метастазы по всему организму, в любые органы и ткани. Такие метастазы называются "отдаленными" и обычно они начинают беспокоить больного значительно позже, чем основная опухоль. Частота развития подобных метастазов зависит от локализации опухоли, ее размеров, гистологической структуры, возраста пациента. По некоторым косвенным признакам можно с большей или меньшей степенью вероятности предположить присутствие опухолевых клеток в кровеносном русле, но врач никогда не может уверенно сказать, имеются ли отдаленные метастазы или нет. В подобных случаях необходима химиотерапия. Распространяясь с током крови, противоопухолевый препарат может воздействовать на злокачественные клетки, циркулирующие в кровеносном русле, других органах и тканях.</w:t>
      </w:r>
    </w:p>
    <w:p w:rsidR="00574F8C" w:rsidRPr="0095143A" w:rsidRDefault="00574F8C" w:rsidP="0095143A">
      <w:pPr>
        <w:spacing w:after="0" w:line="360" w:lineRule="auto"/>
        <w:ind w:firstLine="709"/>
        <w:jc w:val="both"/>
        <w:rPr>
          <w:rFonts w:ascii="Times New Roman" w:hAnsi="Times New Roman"/>
          <w:sz w:val="28"/>
          <w:szCs w:val="28"/>
          <w:lang w:val="en-US"/>
        </w:rPr>
      </w:pPr>
    </w:p>
    <w:p w:rsidR="00574F8C" w:rsidRPr="0095143A" w:rsidRDefault="0095143A" w:rsidP="0095143A">
      <w:pPr>
        <w:spacing w:after="0" w:line="360" w:lineRule="auto"/>
        <w:ind w:firstLine="709"/>
        <w:jc w:val="both"/>
        <w:rPr>
          <w:rFonts w:ascii="Times New Roman" w:hAnsi="Times New Roman"/>
          <w:b/>
          <w:sz w:val="28"/>
          <w:szCs w:val="28"/>
          <w:lang w:val="en-US"/>
        </w:rPr>
      </w:pPr>
      <w:r>
        <w:rPr>
          <w:rFonts w:ascii="Times New Roman" w:hAnsi="Times New Roman"/>
          <w:b/>
          <w:sz w:val="28"/>
          <w:szCs w:val="28"/>
          <w:lang w:val="en-US"/>
        </w:rPr>
        <w:br w:type="page"/>
      </w:r>
      <w:r w:rsidR="00574F8C" w:rsidRPr="0095143A">
        <w:rPr>
          <w:rFonts w:ascii="Times New Roman" w:hAnsi="Times New Roman"/>
          <w:b/>
          <w:sz w:val="28"/>
          <w:szCs w:val="28"/>
          <w:lang w:val="en-US"/>
        </w:rPr>
        <w:t>РОЛЬ ФИТОТЕРАПИИ В ОНКОЛОГИИ</w:t>
      </w:r>
    </w:p>
    <w:p w:rsidR="0095143A" w:rsidRDefault="0095143A" w:rsidP="0095143A">
      <w:pPr>
        <w:spacing w:after="0" w:line="360" w:lineRule="auto"/>
        <w:ind w:firstLine="709"/>
        <w:jc w:val="both"/>
        <w:rPr>
          <w:rFonts w:ascii="Times New Roman" w:hAnsi="Times New Roman"/>
          <w:sz w:val="28"/>
          <w:szCs w:val="28"/>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Лечение растениями многие врачи считают зазорным для себя знахарством, при этом забывая заслуги народной медицины перед наукой. Своим пренебрежением к многовековому опыту народа они способствуют успешной деятельности знахарей. А, между тем, выбор народной медициной определенных растений для лечения онкологических заболеваний во многих случаях не лишен оснований.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Итак, с противоопухолевой целью используются как ядовитые растения, так и их безобидные неядовитые собратья. Каждая из этих двух групп растений имеет свои сильные и слабые стороны. Так, например, ядовитые растения оказывают самый сильный эффект по отношению к опухоли. В народной медицине ядовитые растения в большинстве случаев используются в виде спиртовых настоек, которые дозируются каплями или в виде порошков - на кончике ножа. В официальной медицине с лечебной целью используются отдельные вещества, выделяемые из растений, тогда как сами растения не применяются. В настоящее время в медицинскую практику вошло только несколько растительных препаратов, положивших начало многим средствам современной химиотерапии. Например, барвинок малый, использующийся в народе до сих пор в виде отваров, стал основой приготовления препаратов винбластина и винкристина и современного навельбина. Так же известно, что действие ядовитых растений менее неспецифично, чем химиопрепаратов, что наряду с высокой токсичностью ограничивает их применение. Ядовитые растительные препараты очень сложно дозировать в домашних условиях. Неядовитые растения можно совершенно безопасно использовать в виде чаев и простых отваров в течение длительного времени.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Ядовитые растения, содержащие биологически активные вещества, в подавляющем большинстве, относятся к группе так называемых кариокластических ядов.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Термин "кариокластический" означает "способный разрушать клеточное ядро". Из школьного курса биологии все знают, что живая клетка состоит из цитоплазмы, заключенной в мембрану. Внутри цитоплазмы плавает клеточное ядро, которое является регуляторным центром клетки. Кроме того, ядро клетки содержит хромосомный набор, характерный для данного тканевого типа. При делении клетки хромосомный набор ядра одной клетки частично переходит в дочерние.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Под действием кариокластического яда клетка погибает. Именно это как раз то, что нам нужно в борьбе против рака. Однако большинство кариокластических ядов характеризуются высокой токсичностью и их применение требует исключительной осторожности.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Поддержание и восстановление здоровья человека на длительный срок всегда было связано с применением трав. Таким образом, вторым направлением в изыскании новых средств из растений для использования в онкологии является поиск модификаторов биологических реакций. Названная группа препаратов объединяет разнообразные по свойствам, строению и происхождению средства, действие которых направлено как на опухолевые клетки, так и на различные регуляторные системы организма, восстановление или стимуляцию противоопухолевой резистентности, усиление противоопухолевой эффективности терапии и ослабление ее токсического действия на организм. Модификаторы биологических реакций растительного происхождения выгодно отличаются от остальных: сведения о токсичности, как цельных препаратов, так и выделенных из растений химически чистых веществ, в доступной литературе практически не встречаются. Одним из несомненных преимуществ фитотерапии является и то, что растения хорошо совмещаются как между собой, так и с обычными синтетическими препаратами. В комплексе они часто усиливают действие друг друга, у них гораздо более широкий спектр действия по сравнению с химиопрепаратами и выделенными из растений активными веществами.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Рассмотрим некоторые механизмы их действия. Растения содержат алкалоиды, ферменты, растительные гормоны, фитонциды, антибиотики и целый ряд микроэлементов, то есть все те вещества, которые играют огромную роль в обмене веществ и, в частности, роль катализаторов. К настоящему времени цитостатическая активность выявлена практически у всех групп химических соединений, входящих в состав растений: кумаринов, лигнинов, флавоноидов, с</w:t>
      </w:r>
      <w:r w:rsidR="00BD497C" w:rsidRPr="0095143A">
        <w:rPr>
          <w:rFonts w:ascii="Times New Roman" w:hAnsi="Times New Roman"/>
          <w:sz w:val="28"/>
          <w:szCs w:val="28"/>
        </w:rPr>
        <w:t>еросодержащих соединений и др</w:t>
      </w:r>
      <w:r w:rsidRPr="0095143A">
        <w:rPr>
          <w:rFonts w:ascii="Times New Roman" w:hAnsi="Times New Roman"/>
          <w:sz w:val="28"/>
          <w:szCs w:val="28"/>
        </w:rPr>
        <w:t xml:space="preserve">. Большое внимание исследователей по прежнему привлекают алкалоиды. Так изучено влияние 50 выделенных из растений алкалоидов на развитие культуры клеток человека </w:t>
      </w:r>
      <w:r w:rsidRPr="0095143A">
        <w:rPr>
          <w:rFonts w:ascii="Times New Roman" w:hAnsi="Times New Roman"/>
          <w:sz w:val="28"/>
          <w:szCs w:val="28"/>
          <w:lang w:val="en-US"/>
        </w:rPr>
        <w:t>HL</w:t>
      </w:r>
      <w:r w:rsidR="00BD497C" w:rsidRPr="0095143A">
        <w:rPr>
          <w:rFonts w:ascii="Times New Roman" w:hAnsi="Times New Roman"/>
          <w:sz w:val="28"/>
          <w:szCs w:val="28"/>
        </w:rPr>
        <w:t xml:space="preserve"> - 60</w:t>
      </w:r>
      <w:r w:rsidRPr="0095143A">
        <w:rPr>
          <w:rFonts w:ascii="Times New Roman" w:hAnsi="Times New Roman"/>
          <w:sz w:val="28"/>
          <w:szCs w:val="28"/>
        </w:rPr>
        <w:t xml:space="preserve">. Алкалоиды, как известно, отличаются свойством специфической избирательности действия на разные участки центральной и вегетативной нервной системы. Ввиду этого можно ожидать, что те или иные средства из предлагаемых народной медициной при раке, могут оказать обратное действие на развитие опухолей. Не меньшие возможностей скрываются и в действии ферментов, витаминов, растительных гормонов, фитонцидов, микроэлементов, которыми так богаты растения, используемые народной медициной при лечении смертоносных опухолей.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Большое место в фитотерапии онкологических заболеваний занимают растения, содержащие фенольные соединения - флавоноиды, дубильные вещества, антра - и нафтохиноны, ксантоны, фенолгликозиды и др. Общим свойством этих веществ является их антиоксидантная активность, способность подавлять свободные радикалы, уменьшать их концентрацию в клеточных мембранах. Благодаря антиоксидантной и мембранопротекторной функции, они влияют на иммунологические свойства, защищают молекулы ДНК от повреждающего действия интермедиантов и переокисления. Кроме того, флавоноиды, оксикумарины при окислении переходят в хиноидную форму, благодаря чему взаимодействуют с ДНК, снижают антиокислительную активность липидов опухолевых клеток, т.е. снижают их жизнеспособность. Растения, содержащие фенолгликозиды и флавоноиды, обладают мочегонным и гепатопротекторным действием, что способствует обезвреживанию и удалению токсинов и шлаков, в большом количестве накапливающихся при раковых заболеваниях.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В настоящее время предпринимаются попытки изучения молекулярно - клеточных механизмов, лежащих в основе фармакологических эффектов фитопрепаратов. Показано, что средства растительного происхождения оказывают влияние, как на клеточные, так и на</w:t>
      </w:r>
      <w:r w:rsidR="00BD497C" w:rsidRPr="0095143A">
        <w:rPr>
          <w:rFonts w:ascii="Times New Roman" w:hAnsi="Times New Roman"/>
          <w:sz w:val="28"/>
          <w:szCs w:val="28"/>
        </w:rPr>
        <w:t xml:space="preserve"> гуморальные звенья иммунитета.</w:t>
      </w:r>
      <w:r w:rsidRPr="0095143A">
        <w:rPr>
          <w:rFonts w:ascii="Times New Roman" w:hAnsi="Times New Roman"/>
          <w:sz w:val="28"/>
          <w:szCs w:val="28"/>
        </w:rPr>
        <w:t xml:space="preserve">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Таким образом экспериментальными и клиническими наблюдениями убедительно доказана перспективность использования средств растительного происхождения в комбинированной терапии онкологических заболеваний. Особый интерес вызывают препараты, повышающие противоопухолевую резистентность, препятствующие развитию метастазов и рецидивов опухолей, снижающие токсические проявления химиотерапии.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Кроме классической фитотерапии, где используются отдельные растения, на основе травяных сборов сейчас в мире выпускается около 1200 пищевых добавок (БАД), которые широко применяются в комплексном лечении и для профилактики заболеваний. </w:t>
      </w:r>
    </w:p>
    <w:p w:rsidR="00574F8C" w:rsidRPr="0095143A" w:rsidRDefault="00574F8C" w:rsidP="0095143A">
      <w:pPr>
        <w:spacing w:after="0" w:line="360" w:lineRule="auto"/>
        <w:ind w:firstLine="709"/>
        <w:jc w:val="both"/>
        <w:rPr>
          <w:rFonts w:ascii="Times New Roman" w:hAnsi="Times New Roman"/>
          <w:sz w:val="28"/>
          <w:szCs w:val="28"/>
          <w:lang w:val="en-US"/>
        </w:rPr>
      </w:pPr>
      <w:r w:rsidRPr="0095143A">
        <w:rPr>
          <w:rFonts w:ascii="Times New Roman" w:hAnsi="Times New Roman"/>
          <w:sz w:val="28"/>
          <w:szCs w:val="28"/>
        </w:rPr>
        <w:t>Сегодня, несмотря на большие успехи в создании химических лекарств, интерес к природным, целительным веществам и создаваемых на их основе БАД снова возрос. Обычные лекарственные растения по сравнению с химическими препаратами и ядовитыми растениями действуют на организм мягче, они, как правило, не вызывают аллергии - специфической реакции протеста. Противоопухолевые парафармацевтики, созданные компанией Биолит, являются растительными препаратами сопровождающей терапии, и ни в коем случае не являются ее заменой.</w:t>
      </w:r>
    </w:p>
    <w:p w:rsidR="00574F8C" w:rsidRPr="0095143A" w:rsidRDefault="00574F8C" w:rsidP="0095143A">
      <w:pPr>
        <w:spacing w:after="0" w:line="360" w:lineRule="auto"/>
        <w:ind w:firstLine="709"/>
        <w:jc w:val="both"/>
        <w:rPr>
          <w:rFonts w:ascii="Times New Roman" w:hAnsi="Times New Roman"/>
          <w:sz w:val="28"/>
          <w:szCs w:val="28"/>
          <w:lang w:val="en-US"/>
        </w:rPr>
      </w:pPr>
    </w:p>
    <w:p w:rsidR="00574F8C" w:rsidRPr="0095143A" w:rsidRDefault="0095143A" w:rsidP="0095143A">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574F8C" w:rsidRPr="0095143A">
        <w:rPr>
          <w:rFonts w:ascii="Times New Roman" w:hAnsi="Times New Roman"/>
          <w:b/>
          <w:sz w:val="28"/>
          <w:szCs w:val="28"/>
        </w:rPr>
        <w:t>Экстракт корня лопуха предотвращает риск развития опухолевых заболеваний</w:t>
      </w:r>
    </w:p>
    <w:p w:rsidR="00574F8C" w:rsidRPr="0095143A" w:rsidRDefault="00574F8C" w:rsidP="0095143A">
      <w:pPr>
        <w:spacing w:after="0" w:line="360" w:lineRule="auto"/>
        <w:ind w:firstLine="709"/>
        <w:jc w:val="both"/>
        <w:rPr>
          <w:rFonts w:ascii="Times New Roman" w:hAnsi="Times New Roman"/>
          <w:b/>
          <w:sz w:val="28"/>
          <w:szCs w:val="28"/>
          <w:lang w:val="en-US"/>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Корни лопуха большого были включены в отечественные фармакопеи 1-3-го изданий. В тибетской и китайской медицине корни лопуха применяют при опухоли желудка и мочекаменной болезни, отеках, подагре, кровоизлияниях, сифилисе, укусах ядовитых змей и ядовитых насекомых; семена - как жаропонижающее, мочегонное средство. В Австралии чаще используется двухлетний корень лопуха в качестве легкого слабительного и желчегонного средства. В болгарской народной медицине корень лопуха применяют как средство диуретическое и улучшающее обмен веществ. В Польше и Германии свежий корень или вытяжку из лопуха используют при заболеваниях кожи. В ряде стран лопух большой является официальным лекарственным растением, а также используется в качестве пищевой добавки. С лечебной целью применяют корни и листья лопуха. </w:t>
      </w:r>
    </w:p>
    <w:p w:rsidR="00574F8C" w:rsidRPr="0095143A" w:rsidRDefault="00574F8C" w:rsidP="0095143A">
      <w:pPr>
        <w:spacing w:after="0" w:line="360" w:lineRule="auto"/>
        <w:ind w:firstLine="709"/>
        <w:jc w:val="both"/>
        <w:rPr>
          <w:rFonts w:ascii="Times New Roman" w:hAnsi="Times New Roman"/>
          <w:sz w:val="28"/>
          <w:szCs w:val="28"/>
          <w:lang w:val="en-US"/>
        </w:rPr>
      </w:pPr>
      <w:r w:rsidRPr="0095143A">
        <w:rPr>
          <w:rFonts w:ascii="Times New Roman" w:hAnsi="Times New Roman"/>
          <w:sz w:val="28"/>
          <w:szCs w:val="28"/>
        </w:rPr>
        <w:t>Имеются экспериментальные и клинические данные об антитоксическом и противогипоксическом действии препаратов лопуха. При отравлении этиловым спиртом они повышают толерантность к его наркотическому эффекту. Кроме того, препараты лопуха оказывают мочегонное, противовоспалительное и бактерицидное действие, стимулируют обмен веществ. Они увеличивают содержание гликогена в печени. В эксперименте установлена противоязвенная активность экстрактов из лопуха, превосходящая эффект плантаглюцида и бефунгина. В корнях лопуха содержатся алкалоиды, тормозящие рост различных опухолей. Показано применение препаратов корня лопуха при почечнокаменной болезни, начальных формах сахарного диабета. Экстракт корней лопуха улучшает состав крови и мочи у больных подагрой с одновременным улучшением их клинического статуса. В виде полосканий, примочек и втираний его назначают при воспалительных процессах слизистой оболочки полости рта, экземе, себорее, угрях.</w:t>
      </w:r>
    </w:p>
    <w:p w:rsidR="00574F8C" w:rsidRPr="0095143A" w:rsidRDefault="00574F8C" w:rsidP="0095143A">
      <w:pPr>
        <w:spacing w:after="0" w:line="360" w:lineRule="auto"/>
        <w:ind w:firstLine="709"/>
        <w:jc w:val="both"/>
        <w:rPr>
          <w:rFonts w:ascii="Times New Roman" w:hAnsi="Times New Roman"/>
          <w:b/>
          <w:sz w:val="28"/>
          <w:szCs w:val="28"/>
        </w:rPr>
      </w:pPr>
      <w:r w:rsidRPr="0095143A">
        <w:rPr>
          <w:rFonts w:ascii="Times New Roman" w:hAnsi="Times New Roman"/>
          <w:b/>
          <w:sz w:val="28"/>
          <w:szCs w:val="28"/>
        </w:rPr>
        <w:t>Характеристика, состав и свойства экстракта корня лопуха</w:t>
      </w:r>
    </w:p>
    <w:p w:rsidR="00574F8C" w:rsidRPr="0095143A" w:rsidRDefault="00574F8C" w:rsidP="0095143A">
      <w:pPr>
        <w:spacing w:after="0" w:line="360" w:lineRule="auto"/>
        <w:ind w:firstLine="709"/>
        <w:jc w:val="both"/>
        <w:rPr>
          <w:rFonts w:ascii="Times New Roman" w:hAnsi="Times New Roman"/>
          <w:sz w:val="28"/>
          <w:szCs w:val="28"/>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Корни лопуха. Содержат полисахарид инулин (до 45%), протеин (до 12,5%), эфирное бардановое и жирное масла (до 0,17%), дубильные вещества, горечи, пальмитиновую и стеариновую кислоты, ситостерин, стигмастерин, фитостерин, алкалоид, обладающий противоопухолевым действием, слизи, смолы. Лопух богат такими микроэлементами как медь, титан, бор, марганец, стронций, цинк, олово, ванадий и железо.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Исследования Киевской медицинской академии последипломного образования им. П.Л. Шупика и Национального медицинского университета им. А.А. Богомольца показали, что фитосредства, получаемые из свежего корня лопуха первого года вегетации, по противовоспалительной активности превосходят в 4 - 5 раз аналогичные препараты из сухого сырья. Мы предлагаем сок свежего майского корня лопуха, сконцентрирован</w:t>
      </w:r>
      <w:r w:rsidR="00BD497C" w:rsidRPr="0095143A">
        <w:rPr>
          <w:rFonts w:ascii="Times New Roman" w:hAnsi="Times New Roman"/>
          <w:sz w:val="28"/>
          <w:szCs w:val="28"/>
        </w:rPr>
        <w:t>ный в вакууме при 40- 50º С</w:t>
      </w:r>
    </w:p>
    <w:p w:rsidR="00574F8C" w:rsidRPr="0095143A" w:rsidRDefault="00574F8C" w:rsidP="0095143A">
      <w:pPr>
        <w:spacing w:after="0" w:line="360" w:lineRule="auto"/>
        <w:ind w:firstLine="709"/>
        <w:jc w:val="both"/>
        <w:rPr>
          <w:rFonts w:ascii="Times New Roman" w:hAnsi="Times New Roman"/>
          <w:sz w:val="28"/>
          <w:szCs w:val="28"/>
          <w:lang w:val="en-US"/>
        </w:rPr>
      </w:pPr>
      <w:r w:rsidRPr="0095143A">
        <w:rPr>
          <w:rFonts w:ascii="Times New Roman" w:hAnsi="Times New Roman"/>
          <w:sz w:val="28"/>
          <w:szCs w:val="28"/>
        </w:rPr>
        <w:t>Готовый продукт представляет собой густую жидкость буро-коричневого цвета, с приятным запахом и специфическим вкусом. Готовый экстракт корня лопуха хорошо растворим в воде, что обеспечивает его высокую биодоступность.</w:t>
      </w:r>
    </w:p>
    <w:p w:rsidR="00574F8C" w:rsidRPr="0095143A" w:rsidRDefault="00574F8C" w:rsidP="0095143A">
      <w:pPr>
        <w:spacing w:after="0" w:line="360" w:lineRule="auto"/>
        <w:ind w:firstLine="709"/>
        <w:jc w:val="both"/>
        <w:rPr>
          <w:rFonts w:ascii="Times New Roman" w:hAnsi="Times New Roman"/>
          <w:sz w:val="28"/>
          <w:szCs w:val="28"/>
          <w:lang w:val="en-US"/>
        </w:rPr>
      </w:pPr>
    </w:p>
    <w:p w:rsidR="00574F8C" w:rsidRPr="0095143A" w:rsidRDefault="00574F8C" w:rsidP="0095143A">
      <w:pPr>
        <w:spacing w:after="0" w:line="360" w:lineRule="auto"/>
        <w:ind w:firstLine="709"/>
        <w:jc w:val="both"/>
        <w:rPr>
          <w:rFonts w:ascii="Times New Roman" w:hAnsi="Times New Roman"/>
          <w:b/>
          <w:sz w:val="28"/>
          <w:szCs w:val="28"/>
        </w:rPr>
      </w:pPr>
      <w:r w:rsidRPr="0095143A">
        <w:rPr>
          <w:rFonts w:ascii="Times New Roman" w:hAnsi="Times New Roman"/>
          <w:b/>
          <w:sz w:val="28"/>
          <w:szCs w:val="28"/>
          <w:lang w:val="en-US"/>
        </w:rPr>
        <w:t>Основные фармакологические виды действия</w:t>
      </w:r>
    </w:p>
    <w:p w:rsidR="00BD497C" w:rsidRPr="0095143A" w:rsidRDefault="00BD497C" w:rsidP="0095143A">
      <w:pPr>
        <w:spacing w:after="0" w:line="360" w:lineRule="auto"/>
        <w:ind w:firstLine="709"/>
        <w:jc w:val="both"/>
        <w:rPr>
          <w:rFonts w:ascii="Times New Roman" w:hAnsi="Times New Roman"/>
          <w:b/>
          <w:sz w:val="28"/>
          <w:szCs w:val="28"/>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 тормозит рост злокачественных новообразований;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 способствует очищению крови (связывает свободный аммиак и другие токсические продукты в крови и переносит их к почкам);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 потогонное;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 мочегонное;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 желчегонное;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 слабительное;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 усиливает антитоксическую функцию печени; </w:t>
      </w:r>
    </w:p>
    <w:p w:rsidR="00574F8C" w:rsidRPr="0095143A" w:rsidRDefault="00574F8C" w:rsidP="0095143A">
      <w:pPr>
        <w:spacing w:after="0" w:line="360" w:lineRule="auto"/>
        <w:ind w:firstLine="709"/>
        <w:jc w:val="both"/>
        <w:rPr>
          <w:rFonts w:ascii="Times New Roman" w:hAnsi="Times New Roman"/>
          <w:sz w:val="28"/>
          <w:szCs w:val="28"/>
          <w:lang w:val="en-US"/>
        </w:rPr>
      </w:pPr>
      <w:r w:rsidRPr="0095143A">
        <w:rPr>
          <w:rFonts w:ascii="Times New Roman" w:hAnsi="Times New Roman"/>
          <w:sz w:val="28"/>
          <w:szCs w:val="28"/>
          <w:lang w:val="en-US"/>
        </w:rPr>
        <w:t xml:space="preserve">- жаропонижающее; </w:t>
      </w:r>
    </w:p>
    <w:p w:rsidR="00574F8C" w:rsidRPr="0095143A" w:rsidRDefault="00574F8C" w:rsidP="0095143A">
      <w:pPr>
        <w:spacing w:after="0" w:line="360" w:lineRule="auto"/>
        <w:ind w:firstLine="709"/>
        <w:jc w:val="both"/>
        <w:rPr>
          <w:rFonts w:ascii="Times New Roman" w:hAnsi="Times New Roman"/>
          <w:sz w:val="28"/>
          <w:szCs w:val="28"/>
          <w:lang w:val="en-US"/>
        </w:rPr>
      </w:pPr>
      <w:r w:rsidRPr="0095143A">
        <w:rPr>
          <w:rFonts w:ascii="Times New Roman" w:hAnsi="Times New Roman"/>
          <w:sz w:val="28"/>
          <w:szCs w:val="28"/>
          <w:lang w:val="en-US"/>
        </w:rPr>
        <w:t>- противовоспалительное.</w:t>
      </w:r>
    </w:p>
    <w:p w:rsidR="00574F8C" w:rsidRPr="0095143A" w:rsidRDefault="00574F8C" w:rsidP="0095143A">
      <w:pPr>
        <w:spacing w:after="0" w:line="360" w:lineRule="auto"/>
        <w:ind w:firstLine="709"/>
        <w:jc w:val="both"/>
        <w:rPr>
          <w:rFonts w:ascii="Times New Roman" w:hAnsi="Times New Roman"/>
          <w:sz w:val="28"/>
          <w:szCs w:val="28"/>
          <w:lang w:val="en-US"/>
        </w:rPr>
      </w:pPr>
    </w:p>
    <w:p w:rsidR="00574F8C" w:rsidRPr="0095143A" w:rsidRDefault="00574F8C" w:rsidP="0095143A">
      <w:pPr>
        <w:spacing w:after="0" w:line="360" w:lineRule="auto"/>
        <w:ind w:firstLine="709"/>
        <w:jc w:val="both"/>
        <w:rPr>
          <w:rFonts w:ascii="Times New Roman" w:hAnsi="Times New Roman"/>
          <w:b/>
          <w:sz w:val="28"/>
          <w:szCs w:val="28"/>
          <w:lang w:val="en-US"/>
        </w:rPr>
      </w:pPr>
      <w:r w:rsidRPr="0095143A">
        <w:rPr>
          <w:rFonts w:ascii="Times New Roman" w:hAnsi="Times New Roman"/>
          <w:b/>
          <w:sz w:val="28"/>
          <w:szCs w:val="28"/>
        </w:rPr>
        <w:t>Экспериментальные данные противоопухолевого действия экстракта корня лопуха</w:t>
      </w:r>
    </w:p>
    <w:p w:rsidR="00574F8C" w:rsidRPr="0095143A" w:rsidRDefault="00574F8C" w:rsidP="0095143A">
      <w:pPr>
        <w:spacing w:after="0" w:line="360" w:lineRule="auto"/>
        <w:ind w:firstLine="709"/>
        <w:jc w:val="both"/>
        <w:rPr>
          <w:rFonts w:ascii="Times New Roman" w:hAnsi="Times New Roman"/>
          <w:sz w:val="28"/>
          <w:szCs w:val="28"/>
          <w:lang w:val="en-US"/>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Экспериментальные исследования японских врачей подтвердили цитостатический эффект корня лопуха. Так экспериментами в культуре клеток гепатомы человека линии </w:t>
      </w:r>
      <w:r w:rsidRPr="0095143A">
        <w:rPr>
          <w:rFonts w:ascii="Times New Roman" w:hAnsi="Times New Roman"/>
          <w:sz w:val="28"/>
          <w:szCs w:val="28"/>
          <w:lang w:val="en-US"/>
        </w:rPr>
        <w:t>Hep</w:t>
      </w:r>
      <w:r w:rsidRPr="0095143A">
        <w:rPr>
          <w:rFonts w:ascii="Times New Roman" w:hAnsi="Times New Roman"/>
          <w:sz w:val="28"/>
          <w:szCs w:val="28"/>
        </w:rPr>
        <w:t xml:space="preserve"> </w:t>
      </w:r>
      <w:r w:rsidRPr="0095143A">
        <w:rPr>
          <w:rFonts w:ascii="Times New Roman" w:hAnsi="Times New Roman"/>
          <w:sz w:val="28"/>
          <w:szCs w:val="28"/>
          <w:lang w:val="en-US"/>
        </w:rPr>
        <w:t>G</w:t>
      </w:r>
      <w:r w:rsidRPr="0095143A">
        <w:rPr>
          <w:rFonts w:ascii="Times New Roman" w:hAnsi="Times New Roman"/>
          <w:sz w:val="28"/>
          <w:szCs w:val="28"/>
        </w:rPr>
        <w:t xml:space="preserve">2 показано что цитотоксичность экстракта корня лопуха обусловлена активностью арктиина и его агликона арктигенина. Известна работа, выполненная в Корее, показывающая, что экстракт корня лопуха индуцирует хинонредуктазу, тормозящую возникновение опухолевых клеток.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На базе НИИ фармакологии СО РАМН г. Томск проведено исследование влияния экстрактов из растений Сибири и Дальнего Востока на развитие аденокарциномы Эрлиха у мышей и эффективность терапии циклофосфаном. Было выявлено, что экстракт корня лопуха обладает противоопухолевой активностью, а так же повышает эффективнос</w:t>
      </w:r>
      <w:r w:rsidR="00BD497C" w:rsidRPr="0095143A">
        <w:rPr>
          <w:rFonts w:ascii="Times New Roman" w:hAnsi="Times New Roman"/>
          <w:sz w:val="28"/>
          <w:szCs w:val="28"/>
        </w:rPr>
        <w:t>ть противоопухолевой терапии</w:t>
      </w:r>
      <w:r w:rsidRPr="0095143A">
        <w:rPr>
          <w:rFonts w:ascii="Times New Roman" w:hAnsi="Times New Roman"/>
          <w:sz w:val="28"/>
          <w:szCs w:val="28"/>
        </w:rPr>
        <w:t xml:space="preserve">. </w:t>
      </w:r>
    </w:p>
    <w:p w:rsidR="00574F8C" w:rsidRPr="0095143A" w:rsidRDefault="00574F8C" w:rsidP="0095143A">
      <w:pPr>
        <w:spacing w:after="0" w:line="360" w:lineRule="auto"/>
        <w:ind w:firstLine="709"/>
        <w:jc w:val="both"/>
        <w:rPr>
          <w:rFonts w:ascii="Times New Roman" w:hAnsi="Times New Roman"/>
          <w:sz w:val="28"/>
          <w:szCs w:val="28"/>
          <w:lang w:val="en-US"/>
        </w:rPr>
      </w:pPr>
      <w:r w:rsidRPr="0095143A">
        <w:rPr>
          <w:rFonts w:ascii="Times New Roman" w:hAnsi="Times New Roman"/>
          <w:sz w:val="28"/>
          <w:szCs w:val="28"/>
        </w:rPr>
        <w:t>Сотрудниками ООО "Биолит" впервые выделено из концентрированного сока корня лопуха собранного в мае в предгорьях Алтая кристаллическое, азотсодержащее вещество неалкалоидного типа. Содержание этого вещества составляет 10% в пересчете на сухой вес экстракта. Кристаллы проявляют отчетливое противоопухолевое действие на модели карциномы легкого и на модели апоптоза раковых клеток (генетического программирования уничтожения опухолевых клеток).</w:t>
      </w:r>
    </w:p>
    <w:p w:rsidR="00574F8C" w:rsidRPr="0095143A" w:rsidRDefault="00574F8C" w:rsidP="0095143A">
      <w:pPr>
        <w:spacing w:after="0" w:line="360" w:lineRule="auto"/>
        <w:ind w:firstLine="709"/>
        <w:jc w:val="both"/>
        <w:rPr>
          <w:rFonts w:ascii="Times New Roman" w:hAnsi="Times New Roman"/>
          <w:sz w:val="28"/>
          <w:szCs w:val="28"/>
          <w:lang w:val="en-US"/>
        </w:rPr>
      </w:pPr>
    </w:p>
    <w:p w:rsidR="00574F8C" w:rsidRPr="0095143A" w:rsidRDefault="00574F8C" w:rsidP="0095143A">
      <w:pPr>
        <w:spacing w:after="0" w:line="360" w:lineRule="auto"/>
        <w:ind w:firstLine="709"/>
        <w:jc w:val="both"/>
        <w:rPr>
          <w:rFonts w:ascii="Times New Roman" w:hAnsi="Times New Roman"/>
          <w:b/>
          <w:sz w:val="28"/>
          <w:szCs w:val="28"/>
          <w:lang w:val="en-US"/>
        </w:rPr>
      </w:pPr>
      <w:r w:rsidRPr="0095143A">
        <w:rPr>
          <w:rFonts w:ascii="Times New Roman" w:hAnsi="Times New Roman"/>
          <w:b/>
          <w:sz w:val="28"/>
          <w:szCs w:val="28"/>
        </w:rPr>
        <w:t>Клинические исследования противоопухолевого действия экстракта корня лопуха</w:t>
      </w:r>
    </w:p>
    <w:p w:rsidR="00574F8C" w:rsidRPr="0095143A" w:rsidRDefault="00574F8C" w:rsidP="0095143A">
      <w:pPr>
        <w:spacing w:after="0" w:line="360" w:lineRule="auto"/>
        <w:ind w:firstLine="709"/>
        <w:jc w:val="both"/>
        <w:rPr>
          <w:rFonts w:ascii="Times New Roman" w:hAnsi="Times New Roman"/>
          <w:sz w:val="28"/>
          <w:szCs w:val="28"/>
          <w:lang w:val="en-US"/>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10 марта 2004 года были закончены клинические испытания на базе клиник НИИ кардиологии СО РАМН по исследованию характера действия экстракта корня лопуха, как средства, влияющего на рост миомы матки. </w:t>
      </w:r>
    </w:p>
    <w:p w:rsidR="00574F8C" w:rsidRPr="0095143A" w:rsidRDefault="00574F8C" w:rsidP="0095143A">
      <w:pPr>
        <w:spacing w:after="0" w:line="360" w:lineRule="auto"/>
        <w:ind w:firstLine="709"/>
        <w:jc w:val="both"/>
        <w:rPr>
          <w:rFonts w:ascii="Times New Roman" w:hAnsi="Times New Roman"/>
          <w:sz w:val="28"/>
          <w:szCs w:val="28"/>
          <w:lang w:val="en-US"/>
        </w:rPr>
      </w:pPr>
      <w:r w:rsidRPr="0095143A">
        <w:rPr>
          <w:rFonts w:ascii="Times New Roman" w:hAnsi="Times New Roman"/>
          <w:sz w:val="28"/>
          <w:szCs w:val="28"/>
        </w:rPr>
        <w:t>БАД к пище экстракт корня лопуха назначали по 0,5 чайной ложки, растворенной в стакане теплой воды три раза в день до еды. Курс лечения составлял 6 - 8 недель на фоне базовой терапии (электрофорез 3% раствора йодистого калия на нижний отдел живота по поперечной методике, №10 - 15 процедур и циклическая витаминотерапия.)</w:t>
      </w:r>
    </w:p>
    <w:p w:rsidR="00574F8C" w:rsidRPr="0095143A" w:rsidRDefault="00574F8C" w:rsidP="0095143A">
      <w:pPr>
        <w:spacing w:after="0" w:line="360" w:lineRule="auto"/>
        <w:ind w:firstLine="709"/>
        <w:jc w:val="both"/>
        <w:rPr>
          <w:rFonts w:ascii="Times New Roman" w:hAnsi="Times New Roman"/>
          <w:b/>
          <w:sz w:val="28"/>
          <w:szCs w:val="28"/>
          <w:lang w:val="en-US"/>
        </w:rPr>
      </w:pPr>
    </w:p>
    <w:p w:rsidR="00574F8C" w:rsidRPr="0095143A" w:rsidRDefault="00574F8C" w:rsidP="0095143A">
      <w:pPr>
        <w:spacing w:after="0" w:line="360" w:lineRule="auto"/>
        <w:ind w:firstLine="709"/>
        <w:jc w:val="both"/>
        <w:rPr>
          <w:rFonts w:ascii="Times New Roman" w:hAnsi="Times New Roman"/>
          <w:b/>
          <w:sz w:val="28"/>
          <w:szCs w:val="28"/>
        </w:rPr>
      </w:pPr>
      <w:r w:rsidRPr="0095143A">
        <w:rPr>
          <w:rFonts w:ascii="Times New Roman" w:hAnsi="Times New Roman"/>
          <w:b/>
          <w:sz w:val="28"/>
          <w:szCs w:val="28"/>
        </w:rPr>
        <w:t>Витасел - состав и фармакологические свойства</w:t>
      </w:r>
    </w:p>
    <w:p w:rsidR="00574F8C" w:rsidRPr="0095143A" w:rsidRDefault="00574F8C" w:rsidP="0095143A">
      <w:pPr>
        <w:spacing w:after="0" w:line="360" w:lineRule="auto"/>
        <w:ind w:firstLine="709"/>
        <w:jc w:val="both"/>
        <w:rPr>
          <w:rFonts w:ascii="Times New Roman" w:hAnsi="Times New Roman"/>
          <w:sz w:val="28"/>
          <w:szCs w:val="28"/>
          <w:lang w:val="en-US"/>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Витасел содержит экстракты: корней лопуха, родиолы розовой, бадана; листьев подорожника, герани (</w:t>
      </w:r>
      <w:r w:rsidRPr="0095143A">
        <w:rPr>
          <w:rFonts w:ascii="Times New Roman" w:hAnsi="Times New Roman"/>
          <w:sz w:val="28"/>
          <w:szCs w:val="28"/>
          <w:lang w:val="en-US"/>
        </w:rPr>
        <w:t>b</w:t>
      </w:r>
      <w:r w:rsidRPr="0095143A">
        <w:rPr>
          <w:rFonts w:ascii="Times New Roman" w:hAnsi="Times New Roman"/>
          <w:sz w:val="28"/>
          <w:szCs w:val="28"/>
        </w:rPr>
        <w:t xml:space="preserve">-каротин, аскорбиновая, яблочная, лимонная, янтарная кислота, каротиноиды, фенольные гликозиды (салгидрозид), дубильные вещества, флавоноиды, аукубин-гликозид, сапонины, витамины группы А, С, К), глюкоза.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Листья подорожника большого. Листья содержат слизи, горькие и дубильные вещества, каротин, витамины С и К, много калия, смолы, белковые вещества, олеиновую и лимонную кислоты, сапонины, стерины, гликозид аукубин, хлорофилл, фитонциды, флавоноиды. Подорожник обладает противовоспалительным, антисептическим, ранозаживляющим, противоаллергическим, обезболивающим, отхаркивающим, гипотензивным, противоязвенным действиями, усиливает секреторную деятельность желез желудка и кишечника. Настой листьев подорожника повышает работоспособность и содержание гемоглобина в крови.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Препараты подорожника используют для лечения язвенной болезни желудка и 12-перстной кишки, дизентерии, диспепсии, заболеваний почек, как регулирующее секрецию желудка. При клинических испытаниях установлено, что отвар листьев подорожника проявляет ранозаживляющие свойства при трофических язвах, а также обладает протистоцидными свойствами. Экстракт листьев оказывает седативное, гипотензивное, гемостатическое и бактериостатическое действие (в отношении возбудителей дизентерии); настой и экстракт листьев - антисклеротическую и противохолестериновую активность.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Корневища и корни родиолы розовой. Содержат углеводы, органические кислоты, эфирное масло, алкалоиды, ароматические соединения, фенолкарбоновые кислоты и их производные, дубильные вещества, флавоноиды, антрахиноны. Основными действующими веществами корней родиолы розовой считают циннамоилгликозиды розавин и розавидин, а также тирозол и его гликозид - салидрозид. Официнальный препарат "Экстракт родиолы жидкий" оказывает стимулирующее влияние на центральную нервную систему, применяется при астенических и неврастенических состояниях, повышенной утомляемости, пониженной работоспособности, вегетативно-сосудистой дистонии.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 дозировке, используемой в БАД витасел, не вызывает повышения артериального давления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Корень бадана. Содержит значительное количество дубильных веществ (до 25%), относящихся к группе галлотанинов, галловую кислоту, гликозиды бергенин и арбутин, распадающиеся на сахар и гидрохинон, обладающие бактерицидным и мочегонным действием, сахара, многоатомные фенолы, аскорбиновую кислоту, каротин, фитонциды. Особенно много дубильных веществ, арбутина и свободного гидрохинона в старых листьях.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Препараты бадана обладают способностью суживать кровеносные сосуды и уплотнять сосудистую стенку, а также выраженным противовоспалительным и бактерицидным действием. Фармакологические и клинические исследования показали, что экстракт из корней бадана действует на дизентерийную палочку.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Из корневищ и корней бадана изготавливают жидкий экстракт, назначаемый как вяжущее и антисептическое средство при лечении колитов, энтероколитов и других желудочно-кишечных расстройств неинфекционного происхождения (по 20-25 капель в день). Иногда его применяют местно при консервативном лечении эрозий шейки матки, а также для полосканий при стоматитах и гингивитах. Из листьев готовят препараты бергальбин и беркрассин для лечения воспалительных процессов мочевых путей.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 народной медицине бадан издавна применяют как сильное вяжущее, противовоспалительное, кровоостанавливающее и дезинфицирующее средство, при расстройствах желудочно-кишечного тракта, изъязвлении и воспалении слизистой оболочки полости рта и носа, лихорадке, воспалении легких, головной боли, женских болезнях. Отваром корня (2 чайные ложки на стакан кипятка) смазывают кровоточащие десны.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 надземной части обнаружены углеводы (сахароза, глюкоза, фруктоза, рафиноза), сапонины тритерпеновые, алкалоиды, витамины С, К, каротин, дубильные вещества (3,2-20,2%), флавоноиды.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Лист герани. В стеблях листа герани найдены крахмал, органические кислоты и их соли (оксалат кальция), алкалоиды, дубильные вещества (6,9-11,7%), флавоноиды. В листьях - дубильные вещества (7,2%), в черешках листьев - дубильные вещества.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Дубильные вещества растения проявляют антибактериальную активность. Экстракт надземной части в эксперименте оказывает, в зависимости от доз, возбуждающее или угнетающее действие на центральную нервную систему, обладает антитоксическим свойством против змеиных ядов.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 народной медицине растение используется как вяжущее, слабое дезинфицирующее и противовоспалительное, а также для лечения злокачественных опухолей, при переломах костей.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Отвар и настой корней или травы назначается при бессоннице, эпилепсии, лихорадке, желудочных и простудных заболеваниях, при меноррагиях, при гинекологических заболеваниях, геморроидальных кровотечениях, гастрите, энтерите.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Отвар, настой и порошок травы употребляют для присыпок, примочек и ванн при длительно незаживающих ранах, язвах, нарывах, при ревматических и подагрических болях в суставах, а также для полоскания при стоматитах, гингивитах и ангинах.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Отвар корней эффективен при дизентерии и диспепсии, а измельченные корни - при кариесе зубов.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Водные извлечения корней обладают протистоцидными свойствами. Предложены тининсодержащие препараты - геранольбин, гераноформ, сухой экстракт и геранобиомицин, обладающие антибактериальными свойствами. Препарат гераноиодин типа "йодтанина" рекомендован как заменитель йода.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Настой и отвар травы герани луговой применяются при мочекаменной болезни, ревматизме и подагре, как гемостатический при различного рода кровотечениях, женских болезнях, стенокардии и тахикардии, чесотке, заболеваниях органов дыхания. </w:t>
      </w:r>
    </w:p>
    <w:p w:rsidR="00574F8C" w:rsidRPr="0095143A" w:rsidRDefault="00574F8C" w:rsidP="0095143A">
      <w:pPr>
        <w:spacing w:after="0" w:line="360" w:lineRule="auto"/>
        <w:ind w:firstLine="709"/>
        <w:jc w:val="both"/>
        <w:rPr>
          <w:rFonts w:ascii="Times New Roman" w:hAnsi="Times New Roman"/>
          <w:sz w:val="28"/>
          <w:szCs w:val="28"/>
        </w:rPr>
      </w:pPr>
    </w:p>
    <w:p w:rsidR="00574F8C" w:rsidRPr="0095143A" w:rsidRDefault="00574F8C" w:rsidP="0095143A">
      <w:pPr>
        <w:spacing w:after="0" w:line="360" w:lineRule="auto"/>
        <w:ind w:firstLine="709"/>
        <w:jc w:val="both"/>
        <w:rPr>
          <w:rFonts w:ascii="Times New Roman" w:hAnsi="Times New Roman"/>
          <w:b/>
          <w:sz w:val="28"/>
          <w:szCs w:val="28"/>
        </w:rPr>
      </w:pPr>
      <w:r w:rsidRPr="0095143A">
        <w:rPr>
          <w:rFonts w:ascii="Times New Roman" w:hAnsi="Times New Roman"/>
          <w:b/>
          <w:sz w:val="28"/>
          <w:szCs w:val="28"/>
        </w:rPr>
        <w:t>Экспериментальные данные противоопухолевого действия компоне</w:t>
      </w:r>
      <w:r w:rsidR="00BD497C" w:rsidRPr="0095143A">
        <w:rPr>
          <w:rFonts w:ascii="Times New Roman" w:hAnsi="Times New Roman"/>
          <w:b/>
          <w:sz w:val="28"/>
          <w:szCs w:val="28"/>
        </w:rPr>
        <w:t>нтов БАД к пище Витасел</w:t>
      </w:r>
    </w:p>
    <w:p w:rsidR="00574F8C" w:rsidRPr="0095143A" w:rsidRDefault="00574F8C" w:rsidP="0095143A">
      <w:pPr>
        <w:spacing w:after="0" w:line="360" w:lineRule="auto"/>
        <w:ind w:firstLine="709"/>
        <w:jc w:val="both"/>
        <w:rPr>
          <w:rFonts w:ascii="Times New Roman" w:hAnsi="Times New Roman"/>
          <w:sz w:val="28"/>
          <w:szCs w:val="28"/>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Экстракт листа подорожника, включенный в состав средства, достаточно подробно изучался на базе НИИ фармакологии и был признан исследователями как один из наиболее перспективных препаратов для использования его в онкологической практике. Так в экспериментальных исследованиях было показано, что применение экстракта листа подорожника большого уже само тормозит развитие первичного опухолевого узла карциномы Льюиса. Так же отмечена высокая антиметастатичекая активность экстракта. По данным этих же исследований подобными действиями обладает так же и экст</w:t>
      </w:r>
      <w:r w:rsidR="00BD497C" w:rsidRPr="0095143A">
        <w:rPr>
          <w:rFonts w:ascii="Times New Roman" w:hAnsi="Times New Roman"/>
          <w:sz w:val="28"/>
          <w:szCs w:val="28"/>
        </w:rPr>
        <w:t>ракт бадана тихоокеанского.</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Оба экстракта в эксперименте повышали эффективность химиотерапии циклофосфаном. Отмечено так же, что экстракт лопуха большого снижает токсическое влияние циклофосфана на клетки белой крови и уменьшает иммунодепрес</w:t>
      </w:r>
      <w:r w:rsidR="00BD497C" w:rsidRPr="0095143A">
        <w:rPr>
          <w:rFonts w:ascii="Times New Roman" w:hAnsi="Times New Roman"/>
          <w:sz w:val="28"/>
          <w:szCs w:val="28"/>
        </w:rPr>
        <w:t>сивное влияние химиотерапии</w:t>
      </w:r>
      <w:r w:rsidRPr="0095143A">
        <w:rPr>
          <w:rFonts w:ascii="Times New Roman" w:hAnsi="Times New Roman"/>
          <w:sz w:val="28"/>
          <w:szCs w:val="28"/>
        </w:rPr>
        <w:t xml:space="preserve">.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В эксперименте и клиническом применении показано, что дубильные вещества листа герани растения проявляют антибактериальную активность, а само растение обла</w:t>
      </w:r>
      <w:r w:rsidR="00BD497C" w:rsidRPr="0095143A">
        <w:rPr>
          <w:rFonts w:ascii="Times New Roman" w:hAnsi="Times New Roman"/>
          <w:sz w:val="28"/>
          <w:szCs w:val="28"/>
        </w:rPr>
        <w:t>дает антитоксическим свойством.</w:t>
      </w:r>
    </w:p>
    <w:p w:rsidR="00574F8C" w:rsidRPr="00D22853"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Растение используется и как вяжущее, слабое дезинфицирующее и противовоспалительное, а также для лечения злокачественных опухолей. Противоопухолевый эффект листа герани обусловлен наличием</w:t>
      </w:r>
      <w:r w:rsidR="00BD497C" w:rsidRPr="0095143A">
        <w:rPr>
          <w:rFonts w:ascii="Times New Roman" w:hAnsi="Times New Roman"/>
          <w:sz w:val="28"/>
          <w:szCs w:val="28"/>
        </w:rPr>
        <w:t xml:space="preserve"> каротиноидов.</w:t>
      </w:r>
    </w:p>
    <w:p w:rsidR="00574F8C" w:rsidRPr="00D22853" w:rsidRDefault="00574F8C" w:rsidP="0095143A">
      <w:pPr>
        <w:spacing w:after="0" w:line="360" w:lineRule="auto"/>
        <w:ind w:firstLine="709"/>
        <w:jc w:val="both"/>
        <w:rPr>
          <w:rFonts w:ascii="Times New Roman" w:hAnsi="Times New Roman"/>
          <w:sz w:val="28"/>
          <w:szCs w:val="28"/>
        </w:rPr>
      </w:pPr>
    </w:p>
    <w:p w:rsidR="00574F8C" w:rsidRPr="0095143A" w:rsidRDefault="00574F8C" w:rsidP="0095143A">
      <w:pPr>
        <w:spacing w:after="0" w:line="360" w:lineRule="auto"/>
        <w:ind w:firstLine="709"/>
        <w:jc w:val="both"/>
        <w:rPr>
          <w:rFonts w:ascii="Times New Roman" w:hAnsi="Times New Roman"/>
          <w:b/>
          <w:sz w:val="28"/>
          <w:szCs w:val="28"/>
          <w:lang w:val="en-US"/>
        </w:rPr>
      </w:pPr>
      <w:r w:rsidRPr="0095143A">
        <w:rPr>
          <w:rFonts w:ascii="Times New Roman" w:hAnsi="Times New Roman"/>
          <w:b/>
          <w:sz w:val="28"/>
          <w:szCs w:val="28"/>
        </w:rPr>
        <w:t>Опыт клинического применения БАД к пище Витасел</w:t>
      </w:r>
    </w:p>
    <w:p w:rsidR="00D22853" w:rsidRDefault="00D22853" w:rsidP="0095143A">
      <w:pPr>
        <w:spacing w:after="0" w:line="360" w:lineRule="auto"/>
        <w:ind w:firstLine="709"/>
        <w:jc w:val="both"/>
        <w:rPr>
          <w:rFonts w:ascii="Times New Roman" w:hAnsi="Times New Roman"/>
          <w:sz w:val="28"/>
          <w:szCs w:val="28"/>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Опухолевые клетки для размножения требуют особых условий, при которых они превращаются в интенсивно растущую опухоль, а при их отсутствии - могут длительно сохраняться в латентном состоянии, как, например, в случае родинок. При этом в организме наблюдается равновесие между здоровыми и опухолевыми клетками. Иногда опухолевые клетки разрушаются, и наблюдается самоизлечение. Активацию противоопухолевых механизмов могут вызывать вещества, не влияющие непосредственно на митоз.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Результативность лечения злокачественных новообразований может быть достигнута при комплексном использовании цитостатиков, угнетающих рост опухолей, и растительных препаратов повышающих активность естественных защитных сил организма.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В состав БАД витасел входит родиола розовая, являющаяся иммуномодулятором и это его свойство особенно ярко проявляется как при иммунодефицитных, в том числе искусственно вызванных состояниях, так и в комплексном воздействии на опухолевую клетку. Так клинические и доклинические исследования препарата показали, что если пациент получал витасел, несмотря на введение ему иммуносупрессора, показатели крови, такие как количество лейкоцитов и лимфоцитов, практически не ухудшались. Количество макрофагов и нейтрофилов при приеме витасела также увеличивалось. Испытуемые не теряли аппетита, восстанавливался ночной сон. Иммуномодулирующие свойства витасела обеспечило ему место не только при химиотерапии, но и при других видах лечения. Так в послеоперационном периоде парафармацевтик стимулирует процессы регенерации, благодаря чему ускоряется заживление ран быстрее, чем в контрольной группе, получающей стандартную терапию, позволяет восстановить показатели красной крови при анемиях, увеличивает эффективность антибиотикотерапии. Имеются так же данные о проведенных клинических испытаниях экстракта родиолы розовой в онкологической клинике в</w:t>
      </w:r>
      <w:r w:rsidR="00BD497C" w:rsidRPr="0095143A">
        <w:rPr>
          <w:rFonts w:ascii="Times New Roman" w:hAnsi="Times New Roman"/>
          <w:sz w:val="28"/>
          <w:szCs w:val="28"/>
        </w:rPr>
        <w:t xml:space="preserve"> 1997 году</w:t>
      </w:r>
      <w:r w:rsidRPr="0095143A">
        <w:rPr>
          <w:rFonts w:ascii="Times New Roman" w:hAnsi="Times New Roman"/>
          <w:sz w:val="28"/>
          <w:szCs w:val="28"/>
        </w:rPr>
        <w:t xml:space="preserve">. У больных, принимавших этот препарат, частота возникновения рецидивов рака мочевого пузыря снижалась в 2,4 раза. </w:t>
      </w:r>
    </w:p>
    <w:p w:rsidR="00574F8C" w:rsidRPr="00D22853"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В общем же иммуномодулирующий эффект витасела позволяет усилить иммунитет и предотвращать развитие рецидивов, метастазов, а так же бороться с ростом опухоли при четвертой стадии заболевания.</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Экстракт корня лопуха придает витаселу свойства цитостатика: его применение усиливает эффективность специального лечения, и снижает риск развития рецидивов и метастазов после проведенного лечения.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Благодаря антитоксическим свойствам экстракта корня лопуха, пациенты на фоне приема БАД к пище Витасел легче переносили сеансы химиотерапии, практически не отмечалось в этом случае и выпадения волос. Пациент, принимающий этот препарат, может перенести большее количество сеансов химиотерапии с меньшим вредом организму, а также быстрее восстанавливается после проведения полного курса лечения.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Таким образом витасел обладает комплексным противоопухолевым действием, при самостоятельном применении тормозит рост первичной опухоли, обладает выраженным антиметастатическим эффектом, уменьшает иммунодепрессивное действие цитостатических препаратов и уменьшает ее токсичность. В клинической практике отмечено, что препарат ускоряет период реабилитации больных после оперативного вмешательства и облегчает переносимость лучевой терапии. </w:t>
      </w:r>
    </w:p>
    <w:p w:rsidR="00574F8C" w:rsidRPr="00D22853"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Необходимо отметить, что оба представленных средства обладают противоопухолевым действием различной направленности, что диктует необходимость их совместного применения в онкологии.</w:t>
      </w:r>
    </w:p>
    <w:p w:rsidR="00574F8C" w:rsidRPr="00D22853" w:rsidRDefault="00574F8C" w:rsidP="0095143A">
      <w:pPr>
        <w:spacing w:after="0" w:line="360" w:lineRule="auto"/>
        <w:ind w:firstLine="709"/>
        <w:jc w:val="both"/>
        <w:rPr>
          <w:rFonts w:ascii="Times New Roman" w:hAnsi="Times New Roman"/>
          <w:sz w:val="28"/>
          <w:szCs w:val="28"/>
        </w:rPr>
      </w:pPr>
    </w:p>
    <w:p w:rsidR="00574F8C" w:rsidRPr="0095143A" w:rsidRDefault="00D22853" w:rsidP="0095143A">
      <w:pPr>
        <w:spacing w:after="0" w:line="360" w:lineRule="auto"/>
        <w:ind w:firstLine="709"/>
        <w:jc w:val="both"/>
        <w:rPr>
          <w:rFonts w:ascii="Times New Roman" w:hAnsi="Times New Roman"/>
          <w:b/>
          <w:sz w:val="28"/>
          <w:szCs w:val="28"/>
          <w:lang w:val="en-US"/>
        </w:rPr>
      </w:pPr>
      <w:r>
        <w:rPr>
          <w:rFonts w:ascii="Times New Roman" w:hAnsi="Times New Roman"/>
          <w:b/>
          <w:sz w:val="28"/>
          <w:szCs w:val="28"/>
        </w:rPr>
        <w:br w:type="page"/>
      </w:r>
      <w:r w:rsidR="00574F8C" w:rsidRPr="0095143A">
        <w:rPr>
          <w:rFonts w:ascii="Times New Roman" w:hAnsi="Times New Roman"/>
          <w:b/>
          <w:sz w:val="28"/>
          <w:szCs w:val="28"/>
        </w:rPr>
        <w:t>ОСНОВНЫЕ СХЕМЫ ПРИМЕНЕНИЯ БАД СЕРИИ "ПРИРОДНАЯ АПТЕКА СИБИРИ" ПРИ ОНКОЛОГИЧЕСКИХ ЗАБОЛЕВАНИЯХ</w:t>
      </w:r>
    </w:p>
    <w:p w:rsidR="00574F8C" w:rsidRPr="0095143A" w:rsidRDefault="00574F8C" w:rsidP="0095143A">
      <w:pPr>
        <w:spacing w:after="0" w:line="360" w:lineRule="auto"/>
        <w:ind w:firstLine="709"/>
        <w:jc w:val="both"/>
        <w:rPr>
          <w:rFonts w:ascii="Times New Roman" w:hAnsi="Times New Roman"/>
          <w:sz w:val="28"/>
          <w:szCs w:val="28"/>
          <w:lang w:val="en-US"/>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Во время проведения химиотерапии гепатотоксичными препаратами: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Витасел - по 2 г (1 ч.л.) гранул, растворенных в 100 мл теплой воды, принимать 3 раза в день за 30 мин до приема пищи.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Гепатосол - по 2 г. (1 ч.л.) 3 раза в день за 30 мин до еды.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Экстракт корня лопуха - 1 ч.л. растворить в 1 стакане теплой воды. Принимать 3 раза в день.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Вся рекомендуемая схема применяется во время проведения химиотерапии, а так же в перерывах между курсами. </w:t>
      </w:r>
    </w:p>
    <w:p w:rsidR="00D22853" w:rsidRDefault="00D22853" w:rsidP="0095143A">
      <w:pPr>
        <w:spacing w:after="0" w:line="360" w:lineRule="auto"/>
        <w:ind w:firstLine="709"/>
        <w:jc w:val="both"/>
        <w:rPr>
          <w:rFonts w:ascii="Times New Roman" w:hAnsi="Times New Roman"/>
          <w:sz w:val="28"/>
          <w:szCs w:val="28"/>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Во время проведения химиотерапии нефротоксичными препаратами: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Витасел по 2 г (1 ч.л.) гранул, растворенных в 100 мл теплой воды, принимать 3 раза в день за 30 мин до приема пищи.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Гепатосол по 2 г. (1 ч.л.) 3 раза в день за 30 мин до еды.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Экстракт корня лопуха - 1 ч.л. растворить в 1 стакане теплой воды. Принимать 3 раза в день.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Уролизин по 2 г (1 ч.л.) гранул 3 раза в день до еды.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Вся рекомендуемая схема применяется во время проведения химиотерапии, а так же в перерывах между курсами. </w:t>
      </w:r>
    </w:p>
    <w:p w:rsidR="00574F8C" w:rsidRPr="0095143A" w:rsidRDefault="00574F8C" w:rsidP="0095143A">
      <w:pPr>
        <w:spacing w:after="0" w:line="360" w:lineRule="auto"/>
        <w:ind w:firstLine="709"/>
        <w:jc w:val="both"/>
        <w:rPr>
          <w:rFonts w:ascii="Times New Roman" w:hAnsi="Times New Roman"/>
          <w:sz w:val="28"/>
          <w:szCs w:val="28"/>
        </w:rPr>
      </w:pP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Во время проведения химиотерапии кардиотоксичными препаратами: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Витасел по 2 г (1 ч.л.) гранул, растворенных в 100 мл теплой воды, принимать 3 раза в день за 30 мин до приема пищи.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Гепатосол по 2 г. (1 ч.л.) 3 раза в день за 30 мин до еды.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Экстракт корня лопуха - 1 ч.л. растворить в 1 стакане теплой воды. Принимать 3 раза в день. </w:t>
      </w:r>
    </w:p>
    <w:p w:rsidR="00574F8C" w:rsidRPr="0095143A"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Аргозид по 2 г (1 ч.л.) гранул 3 раза в день до еды. </w:t>
      </w:r>
    </w:p>
    <w:p w:rsidR="00574F8C" w:rsidRPr="00D22853" w:rsidRDefault="00574F8C"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Вся рекомендуемая схема применяется во время проведения химиотерапии, а так же в перерывах между курсами.</w:t>
      </w:r>
    </w:p>
    <w:p w:rsidR="00DA46B6" w:rsidRPr="00D22853" w:rsidRDefault="00DA46B6" w:rsidP="0095143A">
      <w:pPr>
        <w:spacing w:after="0" w:line="360" w:lineRule="auto"/>
        <w:ind w:firstLine="709"/>
        <w:jc w:val="both"/>
        <w:rPr>
          <w:rFonts w:ascii="Times New Roman" w:hAnsi="Times New Roman"/>
          <w:sz w:val="28"/>
          <w:szCs w:val="28"/>
        </w:rPr>
      </w:pPr>
    </w:p>
    <w:p w:rsidR="00DA46B6" w:rsidRPr="0095143A" w:rsidRDefault="00D22853" w:rsidP="0095143A">
      <w:pPr>
        <w:spacing w:after="0" w:line="360" w:lineRule="auto"/>
        <w:ind w:firstLine="709"/>
        <w:jc w:val="both"/>
        <w:rPr>
          <w:rFonts w:ascii="Times New Roman" w:hAnsi="Times New Roman"/>
          <w:sz w:val="28"/>
          <w:szCs w:val="28"/>
          <w:lang w:val="en-US"/>
        </w:rPr>
      </w:pPr>
      <w:r>
        <w:rPr>
          <w:rFonts w:ascii="Times New Roman" w:hAnsi="Times New Roman"/>
          <w:b/>
          <w:bCs/>
          <w:sz w:val="28"/>
          <w:szCs w:val="28"/>
        </w:rPr>
        <w:br w:type="page"/>
      </w:r>
      <w:r w:rsidR="00DA46B6" w:rsidRPr="0095143A">
        <w:rPr>
          <w:rFonts w:ascii="Times New Roman" w:hAnsi="Times New Roman"/>
          <w:b/>
          <w:bCs/>
          <w:sz w:val="28"/>
          <w:szCs w:val="28"/>
        </w:rPr>
        <w:t xml:space="preserve">ФИТОТЕРАПИЯ И ФИТОХИТОДЕЗТЕРАПИЯ В ОНКОЛОГИИ. </w:t>
      </w:r>
    </w:p>
    <w:p w:rsidR="00574F8C" w:rsidRPr="0095143A" w:rsidRDefault="00574F8C" w:rsidP="0095143A">
      <w:pPr>
        <w:spacing w:after="0" w:line="360" w:lineRule="auto"/>
        <w:ind w:firstLine="709"/>
        <w:jc w:val="both"/>
        <w:rPr>
          <w:rFonts w:ascii="Times New Roman" w:hAnsi="Times New Roman"/>
          <w:sz w:val="28"/>
          <w:szCs w:val="28"/>
          <w:lang w:val="en-US"/>
        </w:rPr>
      </w:pPr>
    </w:p>
    <w:p w:rsidR="00DA46B6" w:rsidRPr="0095143A" w:rsidRDefault="00DA46B6" w:rsidP="0095143A">
      <w:pPr>
        <w:shd w:val="clear" w:color="auto" w:fill="FFFFFF"/>
        <w:spacing w:after="0" w:line="360" w:lineRule="auto"/>
        <w:ind w:firstLine="709"/>
        <w:jc w:val="both"/>
        <w:rPr>
          <w:rFonts w:ascii="Times New Roman" w:hAnsi="Times New Roman"/>
          <w:sz w:val="28"/>
          <w:szCs w:val="28"/>
        </w:rPr>
      </w:pPr>
      <w:r w:rsidRPr="0095143A">
        <w:rPr>
          <w:rFonts w:ascii="Times New Roman" w:hAnsi="Times New Roman"/>
          <w:sz w:val="28"/>
          <w:szCs w:val="28"/>
        </w:rPr>
        <w:t xml:space="preserve">Фитотерапия (ФТ) – лечение растениями (ЛР) является фундаментальной наукой. Растениями успешно лечили онкологических больных и Гиппократ, и Авицена, и Гален, и Бадмаев, то есть все основоположники научной медицины. С мощным развитием фармхимии и хирургии клиническая фитология в онкологии не только была забыта, но и отвергнута от научной медицины. Тридцать лет тому назад нами была поставлена перед собой задача создания компьютерной базы данных по фитотерапии (КБФ). По разработанной совместно с математиками специальной программе в КБФ включались все больные </w:t>
      </w:r>
      <w:r w:rsidRPr="0095143A">
        <w:rPr>
          <w:rFonts w:ascii="Times New Roman" w:hAnsi="Times New Roman"/>
          <w:i/>
          <w:iCs/>
          <w:sz w:val="28"/>
          <w:szCs w:val="28"/>
          <w:u w:val="single"/>
        </w:rPr>
        <w:t>без отбора</w:t>
      </w:r>
      <w:r w:rsidRPr="0095143A">
        <w:rPr>
          <w:rFonts w:ascii="Times New Roman" w:hAnsi="Times New Roman"/>
          <w:sz w:val="28"/>
          <w:szCs w:val="28"/>
        </w:rPr>
        <w:t>, с их полным набором болезней, симптомов, синдромов и конкретным способом лечения растениями с указанием их концентраций в сборах. С 1992 в комплексном лечении онкобольных (ОБ) в форме галеновых фитопрепаратов широко использовалась биологически активная пищевая добавка – хитозан, его водорастворимые формы – хитодез и молекулярные комплексы с сухим экстрактом специальных фитосборов целевого назначения – фитохитодез. Галеновые формы указанных фитопрепаратов приготавливались в строгом соответствии с требованиями государственной фармакопеи с использованием лекарственных растений, включенных в государственный реестр.</w:t>
      </w:r>
    </w:p>
    <w:p w:rsidR="00DA46B6" w:rsidRPr="0095143A" w:rsidRDefault="00DA46B6" w:rsidP="0095143A">
      <w:pPr>
        <w:shd w:val="clear" w:color="auto" w:fill="FFFFFF"/>
        <w:spacing w:after="0" w:line="360" w:lineRule="auto"/>
        <w:ind w:right="5" w:firstLine="709"/>
        <w:jc w:val="both"/>
        <w:rPr>
          <w:rFonts w:ascii="Times New Roman" w:hAnsi="Times New Roman"/>
          <w:sz w:val="28"/>
          <w:szCs w:val="28"/>
        </w:rPr>
      </w:pPr>
      <w:r w:rsidRPr="0095143A">
        <w:rPr>
          <w:rFonts w:ascii="Times New Roman" w:hAnsi="Times New Roman"/>
          <w:sz w:val="28"/>
          <w:szCs w:val="28"/>
        </w:rPr>
        <w:t>В настоящее время обработаны данные КБФ по 2235-и больным, из них онкологических – 451. Впервые мы имеем возможность получить достоверные статистические данные о добровольной обращаемости больных к лечению ЛР, об эффективности ФТ вообще и в частности по каждому лекарственному растению при определенной болезни, симптоме, синдроме, этиологии и патогенезе. Кроме этого, данные КБФ позволяют подобрать и составить наиболее эффективный фитосбор для больного с конкретными сопутствующими заболеваниями, их этиологией, синдромами и симптомами.</w:t>
      </w:r>
    </w:p>
    <w:p w:rsidR="00DA46B6" w:rsidRPr="0095143A" w:rsidRDefault="00DA46B6" w:rsidP="0095143A">
      <w:pPr>
        <w:shd w:val="clear" w:color="auto" w:fill="FFFFFF"/>
        <w:spacing w:after="0" w:line="360" w:lineRule="auto"/>
        <w:ind w:firstLine="709"/>
        <w:jc w:val="both"/>
        <w:rPr>
          <w:rFonts w:ascii="Times New Roman" w:hAnsi="Times New Roman"/>
          <w:sz w:val="28"/>
          <w:szCs w:val="28"/>
        </w:rPr>
      </w:pPr>
      <w:r w:rsidRPr="0095143A">
        <w:rPr>
          <w:rFonts w:ascii="Times New Roman" w:hAnsi="Times New Roman"/>
          <w:sz w:val="28"/>
          <w:szCs w:val="28"/>
        </w:rPr>
        <w:t>Таблица 1 демонстрирует еще одну возможность обработки данных КБФ. Анализ применяемости конкретных фитохитодезов в различных случаях позволяет сделать определенные выводы об их лечебной эффективности. При исследовании результатов применения фитохитодезов серий 01 (противоонколо-гический), 02 (при желудочно-кишечных заболеваниях) и 05 (при иммунодефи-ците) обнаружено, что в среднем выздоровление наблюдается в 34% случаев, а тяжелая форма с 45,7% уменьшается до 7%, что свидетельствует о повышенной лечебной эффективности данных фитохитодезов.</w:t>
      </w:r>
    </w:p>
    <w:p w:rsidR="00DA46B6" w:rsidRPr="0095143A" w:rsidRDefault="00DA46B6" w:rsidP="0095143A">
      <w:pPr>
        <w:shd w:val="clear" w:color="auto" w:fill="FFFFFF"/>
        <w:spacing w:after="0" w:line="360" w:lineRule="auto"/>
        <w:ind w:right="5" w:firstLine="709"/>
        <w:jc w:val="both"/>
        <w:rPr>
          <w:rFonts w:ascii="Times New Roman" w:hAnsi="Times New Roman"/>
          <w:sz w:val="28"/>
          <w:szCs w:val="28"/>
        </w:rPr>
      </w:pPr>
      <w:r w:rsidRPr="0095143A">
        <w:rPr>
          <w:rFonts w:ascii="Times New Roman" w:hAnsi="Times New Roman"/>
          <w:sz w:val="28"/>
          <w:szCs w:val="28"/>
        </w:rPr>
        <w:t>В отличие от других авторов, мы и киевские авторы не отменяли, а наоборот, настоятельно рекомендуем проводить в полном объеме принятые в настоящее время в научной медицине методы лечения под прикрытием фитотерапии. Такой подход особенно важен в онкологии.</w:t>
      </w:r>
    </w:p>
    <w:p w:rsidR="00574F8C" w:rsidRPr="0095143A" w:rsidRDefault="00574F8C" w:rsidP="0095143A">
      <w:pPr>
        <w:spacing w:after="0" w:line="360" w:lineRule="auto"/>
        <w:ind w:firstLine="709"/>
        <w:jc w:val="both"/>
        <w:rPr>
          <w:rFonts w:ascii="Times New Roman" w:hAnsi="Times New Roman"/>
          <w:sz w:val="28"/>
          <w:szCs w:val="28"/>
        </w:rPr>
      </w:pPr>
    </w:p>
    <w:p w:rsidR="00DA46B6" w:rsidRPr="0095143A" w:rsidRDefault="00DA46B6" w:rsidP="0095143A">
      <w:pPr>
        <w:shd w:val="clear" w:color="auto" w:fill="FFFFFF"/>
        <w:spacing w:after="0" w:line="360" w:lineRule="auto"/>
        <w:ind w:firstLine="709"/>
        <w:jc w:val="both"/>
        <w:rPr>
          <w:rFonts w:ascii="Times New Roman" w:hAnsi="Times New Roman"/>
          <w:sz w:val="28"/>
          <w:szCs w:val="28"/>
        </w:rPr>
      </w:pPr>
      <w:r w:rsidRPr="0095143A">
        <w:rPr>
          <w:rFonts w:ascii="Times New Roman" w:hAnsi="Times New Roman"/>
          <w:spacing w:val="-3"/>
          <w:sz w:val="28"/>
          <w:szCs w:val="28"/>
        </w:rPr>
        <w:t>Таблица 1</w:t>
      </w:r>
    </w:p>
    <w:p w:rsidR="00DA46B6" w:rsidRPr="0095143A" w:rsidRDefault="00DA46B6" w:rsidP="00D22853">
      <w:pPr>
        <w:shd w:val="clear" w:color="auto" w:fill="FFFFFF"/>
        <w:spacing w:after="0" w:line="360" w:lineRule="auto"/>
        <w:ind w:firstLine="709"/>
        <w:jc w:val="both"/>
        <w:rPr>
          <w:rFonts w:ascii="Times New Roman" w:hAnsi="Times New Roman"/>
          <w:sz w:val="28"/>
          <w:szCs w:val="28"/>
        </w:rPr>
      </w:pPr>
      <w:r w:rsidRPr="0095143A">
        <w:rPr>
          <w:rFonts w:ascii="Times New Roman" w:hAnsi="Times New Roman"/>
          <w:b/>
          <w:bCs/>
          <w:i/>
          <w:iCs/>
          <w:spacing w:val="-4"/>
          <w:sz w:val="28"/>
          <w:szCs w:val="28"/>
        </w:rPr>
        <w:t xml:space="preserve">Эффективность применения фитохитодезов серий 01, 02 и 05 для снятия симптомов, синдромов и </w:t>
      </w:r>
      <w:r w:rsidRPr="0095143A">
        <w:rPr>
          <w:rFonts w:ascii="Times New Roman" w:hAnsi="Times New Roman"/>
          <w:b/>
          <w:bCs/>
          <w:i/>
          <w:iCs/>
          <w:spacing w:val="-3"/>
          <w:sz w:val="28"/>
          <w:szCs w:val="28"/>
        </w:rPr>
        <w:t>при лечении различных заболеваний, включая онкозаболевания</w:t>
      </w:r>
    </w:p>
    <w:p w:rsidR="00DA46B6" w:rsidRPr="0095143A" w:rsidRDefault="00DA46B6" w:rsidP="0095143A">
      <w:pPr>
        <w:spacing w:after="0" w:line="360" w:lineRule="auto"/>
        <w:ind w:firstLine="709"/>
        <w:jc w:val="both"/>
        <w:rPr>
          <w:rFonts w:ascii="Times New Roman" w:hAnsi="Times New Roman"/>
          <w:sz w:val="28"/>
          <w:szCs w:val="28"/>
        </w:rPr>
      </w:pPr>
    </w:p>
    <w:tbl>
      <w:tblPr>
        <w:tblW w:w="10275" w:type="dxa"/>
        <w:jc w:val="center"/>
        <w:tblLayout w:type="fixed"/>
        <w:tblCellMar>
          <w:left w:w="40" w:type="dxa"/>
          <w:right w:w="40" w:type="dxa"/>
        </w:tblCellMar>
        <w:tblLook w:val="0000" w:firstRow="0" w:lastRow="0" w:firstColumn="0" w:lastColumn="0" w:noHBand="0" w:noVBand="0"/>
      </w:tblPr>
      <w:tblGrid>
        <w:gridCol w:w="1078"/>
        <w:gridCol w:w="1119"/>
        <w:gridCol w:w="1184"/>
        <w:gridCol w:w="1142"/>
        <w:gridCol w:w="1264"/>
        <w:gridCol w:w="1037"/>
        <w:gridCol w:w="1142"/>
        <w:gridCol w:w="1151"/>
        <w:gridCol w:w="1158"/>
      </w:tblGrid>
      <w:tr w:rsidR="00DA46B6" w:rsidRPr="0095143A" w:rsidTr="00BD497C">
        <w:trPr>
          <w:trHeight w:hRule="exact" w:val="668"/>
          <w:jc w:val="center"/>
        </w:trPr>
        <w:tc>
          <w:tcPr>
            <w:tcW w:w="1078" w:type="dxa"/>
            <w:tcBorders>
              <w:top w:val="single" w:sz="6" w:space="0" w:color="auto"/>
              <w:left w:val="single" w:sz="6" w:space="0" w:color="auto"/>
              <w:bottom w:val="single" w:sz="4" w:space="0" w:color="auto"/>
              <w:right w:val="single" w:sz="6" w:space="0" w:color="auto"/>
            </w:tcBorders>
            <w:shd w:val="clear" w:color="auto" w:fill="FFFFFF"/>
          </w:tcPr>
          <w:p w:rsidR="00DA46B6" w:rsidRPr="00D22853" w:rsidRDefault="00DA46B6" w:rsidP="00D22853">
            <w:pPr>
              <w:shd w:val="clear" w:color="auto" w:fill="FFFFFF"/>
              <w:spacing w:after="0" w:line="360" w:lineRule="auto"/>
              <w:ind w:left="5"/>
              <w:jc w:val="both"/>
              <w:rPr>
                <w:rFonts w:ascii="Times New Roman" w:hAnsi="Times New Roman"/>
                <w:sz w:val="20"/>
                <w:szCs w:val="20"/>
              </w:rPr>
            </w:pPr>
            <w:r w:rsidRPr="00D22853">
              <w:rPr>
                <w:rFonts w:ascii="Times New Roman" w:hAnsi="Times New Roman"/>
                <w:spacing w:val="-10"/>
                <w:sz w:val="20"/>
                <w:szCs w:val="20"/>
              </w:rPr>
              <w:t xml:space="preserve">ФХД </w:t>
            </w:r>
            <w:r w:rsidRPr="00D22853">
              <w:rPr>
                <w:rFonts w:ascii="Times New Roman" w:hAnsi="Times New Roman"/>
                <w:spacing w:val="-6"/>
                <w:sz w:val="20"/>
                <w:szCs w:val="20"/>
              </w:rPr>
              <w:t>серия</w:t>
            </w:r>
          </w:p>
        </w:tc>
        <w:tc>
          <w:tcPr>
            <w:tcW w:w="1119" w:type="dxa"/>
            <w:tcBorders>
              <w:top w:val="single" w:sz="6" w:space="0" w:color="auto"/>
              <w:left w:val="single" w:sz="6" w:space="0" w:color="auto"/>
              <w:bottom w:val="single" w:sz="4" w:space="0" w:color="auto"/>
              <w:right w:val="single" w:sz="6" w:space="0" w:color="auto"/>
            </w:tcBorders>
            <w:shd w:val="clear" w:color="auto" w:fill="FFFFFF"/>
          </w:tcPr>
          <w:p w:rsidR="00BD497C" w:rsidRPr="00D22853" w:rsidRDefault="00DA46B6" w:rsidP="00D22853">
            <w:pPr>
              <w:shd w:val="clear" w:color="auto" w:fill="FFFFFF"/>
              <w:spacing w:after="0" w:line="360" w:lineRule="auto"/>
              <w:ind w:left="34" w:right="34"/>
              <w:jc w:val="both"/>
              <w:rPr>
                <w:rFonts w:ascii="Times New Roman" w:hAnsi="Times New Roman"/>
                <w:spacing w:val="-7"/>
                <w:sz w:val="20"/>
                <w:szCs w:val="20"/>
              </w:rPr>
            </w:pPr>
            <w:r w:rsidRPr="00D22853">
              <w:rPr>
                <w:rFonts w:ascii="Times New Roman" w:hAnsi="Times New Roman"/>
                <w:spacing w:val="-7"/>
                <w:sz w:val="20"/>
                <w:szCs w:val="20"/>
              </w:rPr>
              <w:t>Общ.</w:t>
            </w:r>
          </w:p>
          <w:p w:rsidR="00DA46B6" w:rsidRPr="00D22853" w:rsidRDefault="00DA46B6" w:rsidP="0095143A">
            <w:pPr>
              <w:shd w:val="clear" w:color="auto" w:fill="FFFFFF"/>
              <w:spacing w:after="0" w:line="360" w:lineRule="auto"/>
              <w:ind w:left="34" w:right="34" w:firstLine="709"/>
              <w:jc w:val="both"/>
              <w:rPr>
                <w:rFonts w:ascii="Times New Roman" w:hAnsi="Times New Roman"/>
                <w:sz w:val="20"/>
                <w:szCs w:val="20"/>
              </w:rPr>
            </w:pPr>
            <w:r w:rsidRPr="00D22853">
              <w:rPr>
                <w:rFonts w:ascii="Times New Roman" w:hAnsi="Times New Roman"/>
                <w:spacing w:val="-6"/>
                <w:sz w:val="20"/>
                <w:szCs w:val="20"/>
              </w:rPr>
              <w:t>к-во</w:t>
            </w:r>
          </w:p>
        </w:tc>
        <w:tc>
          <w:tcPr>
            <w:tcW w:w="3590" w:type="dxa"/>
            <w:gridSpan w:val="3"/>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D22853">
            <w:pPr>
              <w:shd w:val="clear" w:color="auto" w:fill="FFFFFF"/>
              <w:spacing w:after="0" w:line="360" w:lineRule="auto"/>
              <w:jc w:val="both"/>
              <w:rPr>
                <w:rFonts w:ascii="Times New Roman" w:hAnsi="Times New Roman"/>
                <w:sz w:val="20"/>
                <w:szCs w:val="20"/>
              </w:rPr>
            </w:pPr>
            <w:r w:rsidRPr="00D22853">
              <w:rPr>
                <w:rFonts w:ascii="Times New Roman" w:hAnsi="Times New Roman"/>
                <w:sz w:val="20"/>
                <w:szCs w:val="20"/>
              </w:rPr>
              <w:t>До лечени</w:t>
            </w:r>
          </w:p>
        </w:tc>
        <w:tc>
          <w:tcPr>
            <w:tcW w:w="1037" w:type="dxa"/>
            <w:tcBorders>
              <w:top w:val="single" w:sz="6" w:space="0" w:color="auto"/>
              <w:left w:val="single" w:sz="6" w:space="0" w:color="auto"/>
              <w:bottom w:val="single" w:sz="4" w:space="0" w:color="auto"/>
              <w:right w:val="single" w:sz="4" w:space="0" w:color="auto"/>
            </w:tcBorders>
            <w:shd w:val="clear" w:color="auto" w:fill="FFFFFF"/>
          </w:tcPr>
          <w:p w:rsidR="00DA46B6" w:rsidRPr="00D22853" w:rsidRDefault="00DA46B6" w:rsidP="00D22853">
            <w:pPr>
              <w:shd w:val="clear" w:color="auto" w:fill="FFFFFF"/>
              <w:spacing w:after="0" w:line="360" w:lineRule="auto"/>
              <w:jc w:val="both"/>
              <w:rPr>
                <w:rFonts w:ascii="Times New Roman" w:hAnsi="Times New Roman"/>
                <w:sz w:val="20"/>
                <w:szCs w:val="20"/>
              </w:rPr>
            </w:pPr>
            <w:r w:rsidRPr="00D22853">
              <w:rPr>
                <w:rFonts w:ascii="Times New Roman" w:hAnsi="Times New Roman"/>
                <w:spacing w:val="-6"/>
                <w:sz w:val="20"/>
                <w:szCs w:val="20"/>
              </w:rPr>
              <w:t>Вызд.</w:t>
            </w:r>
          </w:p>
        </w:tc>
        <w:tc>
          <w:tcPr>
            <w:tcW w:w="2293" w:type="dxa"/>
            <w:gridSpan w:val="2"/>
            <w:tcBorders>
              <w:top w:val="single" w:sz="6" w:space="0" w:color="auto"/>
              <w:left w:val="single" w:sz="4" w:space="0" w:color="auto"/>
              <w:bottom w:val="single" w:sz="4" w:space="0" w:color="auto"/>
              <w:right w:val="nil"/>
            </w:tcBorders>
            <w:shd w:val="clear" w:color="auto" w:fill="FFFFFF"/>
          </w:tcPr>
          <w:p w:rsidR="00DA46B6" w:rsidRPr="00D22853" w:rsidRDefault="00DA46B6" w:rsidP="00D22853">
            <w:pPr>
              <w:shd w:val="clear" w:color="auto" w:fill="FFFFFF"/>
              <w:spacing w:after="0" w:line="360" w:lineRule="auto"/>
              <w:ind w:left="48"/>
              <w:jc w:val="both"/>
              <w:rPr>
                <w:rFonts w:ascii="Times New Roman" w:hAnsi="Times New Roman"/>
                <w:sz w:val="20"/>
                <w:szCs w:val="20"/>
              </w:rPr>
            </w:pPr>
            <w:r w:rsidRPr="00D22853">
              <w:rPr>
                <w:rFonts w:ascii="Times New Roman" w:hAnsi="Times New Roman"/>
                <w:spacing w:val="-3"/>
                <w:sz w:val="20"/>
                <w:szCs w:val="20"/>
              </w:rPr>
              <w:t>После лечения</w:t>
            </w:r>
          </w:p>
        </w:tc>
        <w:tc>
          <w:tcPr>
            <w:tcW w:w="1158" w:type="dxa"/>
            <w:tcBorders>
              <w:top w:val="single" w:sz="6" w:space="0" w:color="auto"/>
              <w:left w:val="nil"/>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firstLine="709"/>
              <w:jc w:val="both"/>
              <w:rPr>
                <w:rFonts w:ascii="Times New Roman" w:hAnsi="Times New Roman"/>
                <w:sz w:val="20"/>
                <w:szCs w:val="20"/>
              </w:rPr>
            </w:pPr>
          </w:p>
        </w:tc>
      </w:tr>
      <w:tr w:rsidR="00BD497C" w:rsidRPr="0095143A" w:rsidTr="00BD497C">
        <w:trPr>
          <w:trHeight w:hRule="exact" w:val="620"/>
          <w:jc w:val="center"/>
        </w:trPr>
        <w:tc>
          <w:tcPr>
            <w:tcW w:w="1078" w:type="dxa"/>
            <w:tcBorders>
              <w:top w:val="single" w:sz="4"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pacing w:after="0" w:line="360" w:lineRule="auto"/>
              <w:ind w:firstLine="709"/>
              <w:jc w:val="both"/>
              <w:rPr>
                <w:rFonts w:ascii="Times New Roman" w:hAnsi="Times New Roman"/>
                <w:sz w:val="20"/>
                <w:szCs w:val="20"/>
              </w:rPr>
            </w:pPr>
          </w:p>
        </w:tc>
        <w:tc>
          <w:tcPr>
            <w:tcW w:w="1119" w:type="dxa"/>
            <w:tcBorders>
              <w:top w:val="single" w:sz="4"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pacing w:after="0" w:line="360" w:lineRule="auto"/>
              <w:ind w:firstLine="709"/>
              <w:jc w:val="both"/>
              <w:rPr>
                <w:rFonts w:ascii="Times New Roman" w:hAnsi="Times New Roman"/>
                <w:sz w:val="20"/>
                <w:szCs w:val="20"/>
              </w:rPr>
            </w:pP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82" w:firstLine="709"/>
              <w:jc w:val="both"/>
              <w:rPr>
                <w:rFonts w:ascii="Times New Roman" w:hAnsi="Times New Roman"/>
                <w:sz w:val="20"/>
                <w:szCs w:val="20"/>
              </w:rPr>
            </w:pPr>
            <w:r w:rsidRPr="00D22853">
              <w:rPr>
                <w:rFonts w:ascii="Times New Roman" w:hAnsi="Times New Roman"/>
                <w:spacing w:val="-6"/>
                <w:sz w:val="20"/>
                <w:szCs w:val="20"/>
              </w:rPr>
              <w:t>Тяж.</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01" w:right="101" w:firstLine="709"/>
              <w:jc w:val="both"/>
              <w:rPr>
                <w:rFonts w:ascii="Times New Roman" w:hAnsi="Times New Roman"/>
                <w:sz w:val="20"/>
                <w:szCs w:val="20"/>
              </w:rPr>
            </w:pPr>
            <w:r w:rsidRPr="00D22853">
              <w:rPr>
                <w:rFonts w:ascii="Times New Roman" w:hAnsi="Times New Roman"/>
                <w:sz w:val="20"/>
                <w:szCs w:val="20"/>
              </w:rPr>
              <w:t>Ср. тяж</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91" w:firstLine="709"/>
              <w:jc w:val="both"/>
              <w:rPr>
                <w:rFonts w:ascii="Times New Roman" w:hAnsi="Times New Roman"/>
                <w:sz w:val="20"/>
                <w:szCs w:val="20"/>
              </w:rPr>
            </w:pPr>
            <w:r w:rsidRPr="00D22853">
              <w:rPr>
                <w:rFonts w:ascii="Times New Roman" w:hAnsi="Times New Roman"/>
                <w:spacing w:val="-5"/>
                <w:sz w:val="20"/>
                <w:szCs w:val="20"/>
              </w:rPr>
              <w:t>Легк.</w:t>
            </w:r>
          </w:p>
        </w:tc>
        <w:tc>
          <w:tcPr>
            <w:tcW w:w="1037" w:type="dxa"/>
            <w:tcBorders>
              <w:top w:val="single" w:sz="4" w:space="0" w:color="auto"/>
              <w:left w:val="single" w:sz="6" w:space="0" w:color="auto"/>
              <w:bottom w:val="single" w:sz="6" w:space="0" w:color="auto"/>
              <w:right w:val="nil"/>
            </w:tcBorders>
            <w:shd w:val="clear" w:color="auto" w:fill="FFFFFF"/>
          </w:tcPr>
          <w:p w:rsidR="00DA46B6" w:rsidRPr="00D22853" w:rsidRDefault="00DA46B6" w:rsidP="0095143A">
            <w:pPr>
              <w:shd w:val="clear" w:color="auto" w:fill="FFFFFF"/>
              <w:spacing w:after="0" w:line="360" w:lineRule="auto"/>
              <w:ind w:left="101" w:right="101" w:firstLine="709"/>
              <w:jc w:val="both"/>
              <w:rPr>
                <w:rFonts w:ascii="Times New Roman" w:hAnsi="Times New Roman"/>
                <w:sz w:val="20"/>
                <w:szCs w:val="20"/>
              </w:rPr>
            </w:pPr>
          </w:p>
          <w:p w:rsidR="00DA46B6" w:rsidRPr="00D22853" w:rsidRDefault="00DA46B6" w:rsidP="0095143A">
            <w:pPr>
              <w:shd w:val="clear" w:color="auto" w:fill="FFFFFF"/>
              <w:spacing w:after="0" w:line="360" w:lineRule="auto"/>
              <w:ind w:left="91" w:firstLine="709"/>
              <w:jc w:val="both"/>
              <w:rPr>
                <w:rFonts w:ascii="Times New Roman" w:hAnsi="Times New Roman"/>
                <w:sz w:val="20"/>
                <w:szCs w:val="20"/>
              </w:rPr>
            </w:pPr>
          </w:p>
        </w:tc>
        <w:tc>
          <w:tcPr>
            <w:tcW w:w="1142" w:type="dxa"/>
            <w:tcBorders>
              <w:top w:val="single" w:sz="4"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53" w:firstLine="709"/>
              <w:jc w:val="both"/>
              <w:rPr>
                <w:rFonts w:ascii="Times New Roman" w:hAnsi="Times New Roman"/>
                <w:sz w:val="20"/>
                <w:szCs w:val="20"/>
              </w:rPr>
            </w:pPr>
            <w:r w:rsidRPr="00D22853">
              <w:rPr>
                <w:rFonts w:ascii="Times New Roman" w:hAnsi="Times New Roman"/>
                <w:spacing w:val="-5"/>
                <w:sz w:val="20"/>
                <w:szCs w:val="20"/>
              </w:rPr>
              <w:t>Легк.</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06" w:right="106" w:firstLine="709"/>
              <w:jc w:val="both"/>
              <w:rPr>
                <w:rFonts w:ascii="Times New Roman" w:hAnsi="Times New Roman"/>
                <w:sz w:val="20"/>
                <w:szCs w:val="20"/>
              </w:rPr>
            </w:pPr>
            <w:r w:rsidRPr="00D22853">
              <w:rPr>
                <w:rFonts w:ascii="Times New Roman" w:hAnsi="Times New Roman"/>
                <w:sz w:val="20"/>
                <w:szCs w:val="20"/>
              </w:rPr>
              <w:t>Ср. тяж</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firstLine="709"/>
              <w:jc w:val="both"/>
              <w:rPr>
                <w:rFonts w:ascii="Times New Roman" w:hAnsi="Times New Roman"/>
                <w:sz w:val="20"/>
                <w:szCs w:val="20"/>
              </w:rPr>
            </w:pPr>
            <w:r w:rsidRPr="00D22853">
              <w:rPr>
                <w:rFonts w:ascii="Times New Roman" w:hAnsi="Times New Roman"/>
                <w:spacing w:val="-6"/>
                <w:sz w:val="20"/>
                <w:szCs w:val="20"/>
              </w:rPr>
              <w:t>Тяж.</w:t>
            </w:r>
          </w:p>
        </w:tc>
      </w:tr>
      <w:tr w:rsidR="00DA46B6" w:rsidRPr="0095143A" w:rsidTr="00BD497C">
        <w:trPr>
          <w:trHeight w:hRule="exact" w:val="384"/>
          <w:jc w:val="center"/>
        </w:trPr>
        <w:tc>
          <w:tcPr>
            <w:tcW w:w="1078"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25" w:firstLine="709"/>
              <w:jc w:val="both"/>
              <w:rPr>
                <w:rFonts w:ascii="Times New Roman" w:hAnsi="Times New Roman"/>
                <w:sz w:val="20"/>
                <w:szCs w:val="20"/>
              </w:rPr>
            </w:pPr>
            <w:r w:rsidRPr="00D22853">
              <w:rPr>
                <w:rFonts w:ascii="Times New Roman" w:hAnsi="Times New Roman"/>
                <w:sz w:val="20"/>
                <w:szCs w:val="20"/>
              </w:rPr>
              <w:t>01</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91" w:firstLine="709"/>
              <w:jc w:val="both"/>
              <w:rPr>
                <w:rFonts w:ascii="Times New Roman" w:hAnsi="Times New Roman"/>
                <w:sz w:val="20"/>
                <w:szCs w:val="20"/>
              </w:rPr>
            </w:pPr>
            <w:r w:rsidRPr="00D22853">
              <w:rPr>
                <w:rFonts w:ascii="Times New Roman" w:hAnsi="Times New Roman"/>
                <w:sz w:val="20"/>
                <w:szCs w:val="20"/>
              </w:rPr>
              <w:t>913</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10" w:firstLine="709"/>
              <w:jc w:val="both"/>
              <w:rPr>
                <w:rFonts w:ascii="Times New Roman" w:hAnsi="Times New Roman"/>
                <w:sz w:val="20"/>
                <w:szCs w:val="20"/>
              </w:rPr>
            </w:pPr>
            <w:r w:rsidRPr="00D22853">
              <w:rPr>
                <w:rFonts w:ascii="Times New Roman" w:hAnsi="Times New Roman"/>
                <w:sz w:val="20"/>
                <w:szCs w:val="20"/>
              </w:rPr>
              <w:t>445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01" w:firstLine="709"/>
              <w:jc w:val="both"/>
              <w:rPr>
                <w:rFonts w:ascii="Times New Roman" w:hAnsi="Times New Roman"/>
                <w:sz w:val="20"/>
                <w:szCs w:val="20"/>
              </w:rPr>
            </w:pPr>
            <w:r w:rsidRPr="00D22853">
              <w:rPr>
                <w:rFonts w:ascii="Times New Roman" w:hAnsi="Times New Roman"/>
                <w:sz w:val="20"/>
                <w:szCs w:val="20"/>
              </w:rPr>
              <w:t>425</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78" w:firstLine="709"/>
              <w:jc w:val="both"/>
              <w:rPr>
                <w:rFonts w:ascii="Times New Roman" w:hAnsi="Times New Roman"/>
                <w:sz w:val="20"/>
                <w:szCs w:val="20"/>
              </w:rPr>
            </w:pPr>
            <w:r w:rsidRPr="00D22853">
              <w:rPr>
                <w:rFonts w:ascii="Times New Roman" w:hAnsi="Times New Roman"/>
                <w:sz w:val="20"/>
                <w:szCs w:val="20"/>
              </w:rPr>
              <w:t>43</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67" w:firstLine="709"/>
              <w:jc w:val="both"/>
              <w:rPr>
                <w:rFonts w:ascii="Times New Roman" w:hAnsi="Times New Roman"/>
                <w:sz w:val="20"/>
                <w:szCs w:val="20"/>
              </w:rPr>
            </w:pPr>
            <w:r w:rsidRPr="00D22853">
              <w:rPr>
                <w:rFonts w:ascii="Times New Roman" w:hAnsi="Times New Roman"/>
                <w:sz w:val="20"/>
                <w:szCs w:val="20"/>
              </w:rPr>
              <w:t>312</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01" w:firstLine="709"/>
              <w:jc w:val="both"/>
              <w:rPr>
                <w:rFonts w:ascii="Times New Roman" w:hAnsi="Times New Roman"/>
                <w:sz w:val="20"/>
                <w:szCs w:val="20"/>
              </w:rPr>
            </w:pPr>
            <w:r w:rsidRPr="00D22853">
              <w:rPr>
                <w:rFonts w:ascii="Times New Roman" w:hAnsi="Times New Roman"/>
                <w:sz w:val="20"/>
                <w:szCs w:val="20"/>
              </w:rPr>
              <w:t>292</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06" w:firstLine="709"/>
              <w:jc w:val="both"/>
              <w:rPr>
                <w:rFonts w:ascii="Times New Roman" w:hAnsi="Times New Roman"/>
                <w:sz w:val="20"/>
                <w:szCs w:val="20"/>
              </w:rPr>
            </w:pPr>
            <w:r w:rsidRPr="00D22853">
              <w:rPr>
                <w:rFonts w:ascii="Times New Roman" w:hAnsi="Times New Roman"/>
                <w:sz w:val="20"/>
                <w:szCs w:val="20"/>
              </w:rPr>
              <w:t>202</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firstLine="709"/>
              <w:jc w:val="both"/>
              <w:rPr>
                <w:rFonts w:ascii="Times New Roman" w:hAnsi="Times New Roman"/>
                <w:sz w:val="20"/>
                <w:szCs w:val="20"/>
              </w:rPr>
            </w:pPr>
            <w:r w:rsidRPr="00D22853">
              <w:rPr>
                <w:rFonts w:ascii="Times New Roman" w:hAnsi="Times New Roman"/>
                <w:sz w:val="20"/>
                <w:szCs w:val="20"/>
              </w:rPr>
              <w:t>107</w:t>
            </w:r>
          </w:p>
        </w:tc>
      </w:tr>
      <w:tr w:rsidR="00DA46B6" w:rsidRPr="0095143A" w:rsidTr="00BD497C">
        <w:trPr>
          <w:trHeight w:hRule="exact" w:val="384"/>
          <w:jc w:val="center"/>
        </w:trPr>
        <w:tc>
          <w:tcPr>
            <w:tcW w:w="1078"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25" w:firstLine="709"/>
              <w:jc w:val="both"/>
              <w:rPr>
                <w:rFonts w:ascii="Times New Roman" w:hAnsi="Times New Roman"/>
                <w:sz w:val="20"/>
                <w:szCs w:val="20"/>
              </w:rPr>
            </w:pPr>
            <w:r w:rsidRPr="00D22853">
              <w:rPr>
                <w:rFonts w:ascii="Times New Roman" w:hAnsi="Times New Roman"/>
                <w:sz w:val="20"/>
                <w:szCs w:val="20"/>
              </w:rPr>
              <w:t>02</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91" w:firstLine="709"/>
              <w:jc w:val="both"/>
              <w:rPr>
                <w:rFonts w:ascii="Times New Roman" w:hAnsi="Times New Roman"/>
                <w:sz w:val="20"/>
                <w:szCs w:val="20"/>
              </w:rPr>
            </w:pPr>
            <w:r w:rsidRPr="00D22853">
              <w:rPr>
                <w:rFonts w:ascii="Times New Roman" w:hAnsi="Times New Roman"/>
                <w:sz w:val="20"/>
                <w:szCs w:val="20"/>
              </w:rPr>
              <w:t>826</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10" w:firstLine="709"/>
              <w:jc w:val="both"/>
              <w:rPr>
                <w:rFonts w:ascii="Times New Roman" w:hAnsi="Times New Roman"/>
                <w:sz w:val="20"/>
                <w:szCs w:val="20"/>
              </w:rPr>
            </w:pPr>
            <w:r w:rsidRPr="00D22853">
              <w:rPr>
                <w:rFonts w:ascii="Times New Roman" w:hAnsi="Times New Roman"/>
                <w:sz w:val="20"/>
                <w:szCs w:val="20"/>
              </w:rPr>
              <w:t>394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01" w:firstLine="709"/>
              <w:jc w:val="both"/>
              <w:rPr>
                <w:rFonts w:ascii="Times New Roman" w:hAnsi="Times New Roman"/>
                <w:sz w:val="20"/>
                <w:szCs w:val="20"/>
              </w:rPr>
            </w:pPr>
            <w:r w:rsidRPr="00D22853">
              <w:rPr>
                <w:rFonts w:ascii="Times New Roman" w:hAnsi="Times New Roman"/>
                <w:sz w:val="20"/>
                <w:szCs w:val="20"/>
              </w:rPr>
              <w:t>375</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78" w:firstLine="709"/>
              <w:jc w:val="both"/>
              <w:rPr>
                <w:rFonts w:ascii="Times New Roman" w:hAnsi="Times New Roman"/>
                <w:sz w:val="20"/>
                <w:szCs w:val="20"/>
              </w:rPr>
            </w:pPr>
            <w:r w:rsidRPr="00D22853">
              <w:rPr>
                <w:rFonts w:ascii="Times New Roman" w:hAnsi="Times New Roman"/>
                <w:sz w:val="20"/>
                <w:szCs w:val="20"/>
              </w:rPr>
              <w:t>57</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67" w:firstLine="709"/>
              <w:jc w:val="both"/>
              <w:rPr>
                <w:rFonts w:ascii="Times New Roman" w:hAnsi="Times New Roman"/>
                <w:sz w:val="20"/>
                <w:szCs w:val="20"/>
              </w:rPr>
            </w:pPr>
            <w:r w:rsidRPr="00D22853">
              <w:rPr>
                <w:rFonts w:ascii="Times New Roman" w:hAnsi="Times New Roman"/>
                <w:sz w:val="20"/>
                <w:szCs w:val="20"/>
              </w:rPr>
              <w:t>282</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01" w:firstLine="709"/>
              <w:jc w:val="both"/>
              <w:rPr>
                <w:rFonts w:ascii="Times New Roman" w:hAnsi="Times New Roman"/>
                <w:sz w:val="20"/>
                <w:szCs w:val="20"/>
              </w:rPr>
            </w:pPr>
            <w:r w:rsidRPr="00D22853">
              <w:rPr>
                <w:rFonts w:ascii="Times New Roman" w:hAnsi="Times New Roman"/>
                <w:sz w:val="20"/>
                <w:szCs w:val="20"/>
              </w:rPr>
              <w:t>357</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06" w:firstLine="709"/>
              <w:jc w:val="both"/>
              <w:rPr>
                <w:rFonts w:ascii="Times New Roman" w:hAnsi="Times New Roman"/>
                <w:sz w:val="20"/>
                <w:szCs w:val="20"/>
              </w:rPr>
            </w:pPr>
            <w:r w:rsidRPr="00D22853">
              <w:rPr>
                <w:rFonts w:ascii="Times New Roman" w:hAnsi="Times New Roman"/>
                <w:sz w:val="20"/>
                <w:szCs w:val="20"/>
              </w:rPr>
              <w:t>150</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firstLine="709"/>
              <w:jc w:val="both"/>
              <w:rPr>
                <w:rFonts w:ascii="Times New Roman" w:hAnsi="Times New Roman"/>
                <w:sz w:val="20"/>
                <w:szCs w:val="20"/>
              </w:rPr>
            </w:pPr>
            <w:r w:rsidRPr="00D22853">
              <w:rPr>
                <w:rFonts w:ascii="Times New Roman" w:hAnsi="Times New Roman"/>
                <w:sz w:val="20"/>
                <w:szCs w:val="20"/>
              </w:rPr>
              <w:t>37</w:t>
            </w:r>
          </w:p>
        </w:tc>
      </w:tr>
      <w:tr w:rsidR="00DA46B6" w:rsidRPr="0095143A" w:rsidTr="00BD497C">
        <w:trPr>
          <w:trHeight w:hRule="exact" w:val="384"/>
          <w:jc w:val="center"/>
        </w:trPr>
        <w:tc>
          <w:tcPr>
            <w:tcW w:w="1078"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25" w:firstLine="709"/>
              <w:jc w:val="both"/>
              <w:rPr>
                <w:rFonts w:ascii="Times New Roman" w:hAnsi="Times New Roman"/>
                <w:sz w:val="20"/>
                <w:szCs w:val="20"/>
              </w:rPr>
            </w:pPr>
            <w:r w:rsidRPr="00D22853">
              <w:rPr>
                <w:rFonts w:ascii="Times New Roman" w:hAnsi="Times New Roman"/>
                <w:sz w:val="20"/>
                <w:szCs w:val="20"/>
              </w:rPr>
              <w:t>05</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91" w:firstLine="709"/>
              <w:jc w:val="both"/>
              <w:rPr>
                <w:rFonts w:ascii="Times New Roman" w:hAnsi="Times New Roman"/>
                <w:sz w:val="20"/>
                <w:szCs w:val="20"/>
              </w:rPr>
            </w:pPr>
            <w:r w:rsidRPr="00D22853">
              <w:rPr>
                <w:rFonts w:ascii="Times New Roman" w:hAnsi="Times New Roman"/>
                <w:sz w:val="20"/>
                <w:szCs w:val="20"/>
              </w:rPr>
              <w:t>631</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15" w:firstLine="709"/>
              <w:jc w:val="both"/>
              <w:rPr>
                <w:rFonts w:ascii="Times New Roman" w:hAnsi="Times New Roman"/>
                <w:sz w:val="20"/>
                <w:szCs w:val="20"/>
              </w:rPr>
            </w:pPr>
            <w:r w:rsidRPr="00D22853">
              <w:rPr>
                <w:rFonts w:ascii="Times New Roman" w:hAnsi="Times New Roman"/>
                <w:sz w:val="20"/>
                <w:szCs w:val="20"/>
              </w:rPr>
              <w:t>243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01" w:firstLine="709"/>
              <w:jc w:val="both"/>
              <w:rPr>
                <w:rFonts w:ascii="Times New Roman" w:hAnsi="Times New Roman"/>
                <w:sz w:val="20"/>
                <w:szCs w:val="20"/>
              </w:rPr>
            </w:pPr>
            <w:r w:rsidRPr="00D22853">
              <w:rPr>
                <w:rFonts w:ascii="Times New Roman" w:hAnsi="Times New Roman"/>
                <w:sz w:val="20"/>
                <w:szCs w:val="20"/>
              </w:rPr>
              <w:t>362</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78" w:firstLine="709"/>
              <w:jc w:val="both"/>
              <w:rPr>
                <w:rFonts w:ascii="Times New Roman" w:hAnsi="Times New Roman"/>
                <w:sz w:val="20"/>
                <w:szCs w:val="20"/>
              </w:rPr>
            </w:pPr>
            <w:r w:rsidRPr="00D22853">
              <w:rPr>
                <w:rFonts w:ascii="Times New Roman" w:hAnsi="Times New Roman"/>
                <w:sz w:val="20"/>
                <w:szCs w:val="20"/>
              </w:rPr>
              <w:t>26</w:t>
            </w:r>
          </w:p>
        </w:tc>
        <w:tc>
          <w:tcPr>
            <w:tcW w:w="1037" w:type="dxa"/>
            <w:vMerge w:val="restart"/>
            <w:tcBorders>
              <w:top w:val="single" w:sz="6" w:space="0" w:color="auto"/>
              <w:left w:val="single" w:sz="6" w:space="0" w:color="auto"/>
              <w:bottom w:val="nil"/>
              <w:right w:val="single" w:sz="6" w:space="0" w:color="auto"/>
            </w:tcBorders>
            <w:shd w:val="clear" w:color="auto" w:fill="FFFFFF"/>
          </w:tcPr>
          <w:p w:rsidR="00DA46B6" w:rsidRPr="00D22853" w:rsidRDefault="00DA46B6" w:rsidP="0095143A">
            <w:pPr>
              <w:shd w:val="clear" w:color="auto" w:fill="FFFFFF"/>
              <w:spacing w:after="0" w:line="360" w:lineRule="auto"/>
              <w:ind w:left="67" w:right="72" w:firstLine="709"/>
              <w:jc w:val="both"/>
              <w:rPr>
                <w:rFonts w:ascii="Times New Roman" w:hAnsi="Times New Roman"/>
                <w:sz w:val="20"/>
                <w:szCs w:val="20"/>
              </w:rPr>
            </w:pPr>
            <w:r w:rsidRPr="00D22853">
              <w:rPr>
                <w:rFonts w:ascii="Times New Roman" w:hAnsi="Times New Roman"/>
                <w:spacing w:val="-7"/>
                <w:sz w:val="20"/>
                <w:szCs w:val="20"/>
              </w:rPr>
              <w:t xml:space="preserve">214 808 </w:t>
            </w:r>
            <w:r w:rsidRPr="00D22853">
              <w:rPr>
                <w:rFonts w:ascii="Times New Roman" w:hAnsi="Times New Roman"/>
                <w:sz w:val="20"/>
                <w:szCs w:val="20"/>
              </w:rPr>
              <w:t>34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01" w:firstLine="709"/>
              <w:jc w:val="both"/>
              <w:rPr>
                <w:rFonts w:ascii="Times New Roman" w:hAnsi="Times New Roman"/>
                <w:sz w:val="20"/>
                <w:szCs w:val="20"/>
              </w:rPr>
            </w:pPr>
            <w:r w:rsidRPr="00D22853">
              <w:rPr>
                <w:rFonts w:ascii="Times New Roman" w:hAnsi="Times New Roman"/>
                <w:sz w:val="20"/>
                <w:szCs w:val="20"/>
              </w:rPr>
              <w:t>266</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06" w:firstLine="709"/>
              <w:jc w:val="both"/>
              <w:rPr>
                <w:rFonts w:ascii="Times New Roman" w:hAnsi="Times New Roman"/>
                <w:sz w:val="20"/>
                <w:szCs w:val="20"/>
              </w:rPr>
            </w:pPr>
            <w:r w:rsidRPr="00D22853">
              <w:rPr>
                <w:rFonts w:ascii="Times New Roman" w:hAnsi="Times New Roman"/>
                <w:sz w:val="20"/>
                <w:szCs w:val="20"/>
              </w:rPr>
              <w:t>131</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firstLine="709"/>
              <w:jc w:val="both"/>
              <w:rPr>
                <w:rFonts w:ascii="Times New Roman" w:hAnsi="Times New Roman"/>
                <w:sz w:val="20"/>
                <w:szCs w:val="20"/>
              </w:rPr>
            </w:pPr>
            <w:r w:rsidRPr="00D22853">
              <w:rPr>
                <w:rFonts w:ascii="Times New Roman" w:hAnsi="Times New Roman"/>
                <w:sz w:val="20"/>
                <w:szCs w:val="20"/>
              </w:rPr>
              <w:t>20</w:t>
            </w:r>
          </w:p>
        </w:tc>
      </w:tr>
      <w:tr w:rsidR="00DA46B6" w:rsidRPr="0095143A" w:rsidTr="00BD497C">
        <w:trPr>
          <w:trHeight w:hRule="exact" w:val="384"/>
          <w:jc w:val="center"/>
        </w:trPr>
        <w:tc>
          <w:tcPr>
            <w:tcW w:w="1078"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4" w:firstLine="709"/>
              <w:jc w:val="both"/>
              <w:rPr>
                <w:rFonts w:ascii="Times New Roman" w:hAnsi="Times New Roman"/>
                <w:sz w:val="20"/>
                <w:szCs w:val="20"/>
              </w:rPr>
            </w:pPr>
            <w:r w:rsidRPr="00D22853">
              <w:rPr>
                <w:rFonts w:ascii="Times New Roman" w:hAnsi="Times New Roman"/>
                <w:spacing w:val="-7"/>
                <w:sz w:val="20"/>
                <w:szCs w:val="20"/>
              </w:rPr>
              <w:t>Итого</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53" w:firstLine="709"/>
              <w:jc w:val="both"/>
              <w:rPr>
                <w:rFonts w:ascii="Times New Roman" w:hAnsi="Times New Roman"/>
                <w:sz w:val="20"/>
                <w:szCs w:val="20"/>
              </w:rPr>
            </w:pPr>
            <w:r w:rsidRPr="00D22853">
              <w:rPr>
                <w:rFonts w:ascii="Times New Roman" w:hAnsi="Times New Roman"/>
                <w:spacing w:val="-8"/>
                <w:sz w:val="20"/>
                <w:szCs w:val="20"/>
              </w:rPr>
              <w:t>2370</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72" w:firstLine="709"/>
              <w:jc w:val="both"/>
              <w:rPr>
                <w:rFonts w:ascii="Times New Roman" w:hAnsi="Times New Roman"/>
                <w:sz w:val="20"/>
                <w:szCs w:val="20"/>
              </w:rPr>
            </w:pPr>
            <w:r w:rsidRPr="00D22853">
              <w:rPr>
                <w:rFonts w:ascii="Times New Roman" w:hAnsi="Times New Roman"/>
                <w:spacing w:val="-7"/>
                <w:sz w:val="20"/>
                <w:szCs w:val="20"/>
              </w:rPr>
              <w:t>1082</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58" w:firstLine="709"/>
              <w:jc w:val="both"/>
              <w:rPr>
                <w:rFonts w:ascii="Times New Roman" w:hAnsi="Times New Roman"/>
                <w:sz w:val="20"/>
                <w:szCs w:val="20"/>
              </w:rPr>
            </w:pPr>
            <w:r w:rsidRPr="00D22853">
              <w:rPr>
                <w:rFonts w:ascii="Times New Roman" w:hAnsi="Times New Roman"/>
                <w:spacing w:val="-7"/>
                <w:sz w:val="20"/>
                <w:szCs w:val="20"/>
              </w:rPr>
              <w:t>1162</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39" w:firstLine="709"/>
              <w:jc w:val="both"/>
              <w:rPr>
                <w:rFonts w:ascii="Times New Roman" w:hAnsi="Times New Roman"/>
                <w:sz w:val="20"/>
                <w:szCs w:val="20"/>
              </w:rPr>
            </w:pPr>
            <w:r w:rsidRPr="00D22853">
              <w:rPr>
                <w:rFonts w:ascii="Times New Roman" w:hAnsi="Times New Roman"/>
                <w:sz w:val="20"/>
                <w:szCs w:val="20"/>
              </w:rPr>
              <w:t>126</w:t>
            </w:r>
          </w:p>
        </w:tc>
        <w:tc>
          <w:tcPr>
            <w:tcW w:w="1037" w:type="dxa"/>
            <w:vMerge/>
            <w:tcBorders>
              <w:top w:val="nil"/>
              <w:left w:val="single" w:sz="6" w:space="0" w:color="auto"/>
              <w:bottom w:val="nil"/>
              <w:right w:val="single" w:sz="6" w:space="0" w:color="auto"/>
            </w:tcBorders>
            <w:shd w:val="clear" w:color="auto" w:fill="FFFFFF"/>
          </w:tcPr>
          <w:p w:rsidR="00DA46B6" w:rsidRPr="00D22853" w:rsidRDefault="00DA46B6" w:rsidP="0095143A">
            <w:pPr>
              <w:shd w:val="clear" w:color="auto" w:fill="FFFFFF"/>
              <w:spacing w:after="0" w:line="360" w:lineRule="auto"/>
              <w:ind w:left="139" w:firstLine="709"/>
              <w:jc w:val="both"/>
              <w:rPr>
                <w:rFonts w:ascii="Times New Roman" w:hAnsi="Times New Roman"/>
                <w:sz w:val="20"/>
                <w:szCs w:val="20"/>
              </w:rPr>
            </w:pPr>
          </w:p>
          <w:p w:rsidR="00DA46B6" w:rsidRPr="00D22853" w:rsidRDefault="00DA46B6" w:rsidP="0095143A">
            <w:pPr>
              <w:shd w:val="clear" w:color="auto" w:fill="FFFFFF"/>
              <w:spacing w:after="0" w:line="360" w:lineRule="auto"/>
              <w:ind w:left="139" w:firstLine="709"/>
              <w:jc w:val="both"/>
              <w:rPr>
                <w:rFonts w:ascii="Times New Roman" w:hAnsi="Times New Roman"/>
                <w:sz w:val="20"/>
                <w:szCs w:val="20"/>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01" w:firstLine="709"/>
              <w:jc w:val="both"/>
              <w:rPr>
                <w:rFonts w:ascii="Times New Roman" w:hAnsi="Times New Roman"/>
                <w:sz w:val="20"/>
                <w:szCs w:val="20"/>
              </w:rPr>
            </w:pPr>
            <w:r w:rsidRPr="00D22853">
              <w:rPr>
                <w:rFonts w:ascii="Times New Roman" w:hAnsi="Times New Roman"/>
                <w:sz w:val="20"/>
                <w:szCs w:val="20"/>
              </w:rPr>
              <w:t>915</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06" w:firstLine="709"/>
              <w:jc w:val="both"/>
              <w:rPr>
                <w:rFonts w:ascii="Times New Roman" w:hAnsi="Times New Roman"/>
                <w:sz w:val="20"/>
                <w:szCs w:val="20"/>
              </w:rPr>
            </w:pPr>
            <w:r w:rsidRPr="00D22853">
              <w:rPr>
                <w:rFonts w:ascii="Times New Roman" w:hAnsi="Times New Roman"/>
                <w:sz w:val="20"/>
                <w:szCs w:val="20"/>
              </w:rPr>
              <w:t>483</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firstLine="709"/>
              <w:jc w:val="both"/>
              <w:rPr>
                <w:rFonts w:ascii="Times New Roman" w:hAnsi="Times New Roman"/>
                <w:sz w:val="20"/>
                <w:szCs w:val="20"/>
              </w:rPr>
            </w:pPr>
            <w:r w:rsidRPr="00D22853">
              <w:rPr>
                <w:rFonts w:ascii="Times New Roman" w:hAnsi="Times New Roman"/>
                <w:sz w:val="20"/>
                <w:szCs w:val="20"/>
              </w:rPr>
              <w:t>164</w:t>
            </w:r>
          </w:p>
        </w:tc>
      </w:tr>
      <w:tr w:rsidR="00DA46B6" w:rsidRPr="0095143A" w:rsidTr="00BD497C">
        <w:trPr>
          <w:trHeight w:hRule="exact" w:val="391"/>
          <w:jc w:val="center"/>
        </w:trPr>
        <w:tc>
          <w:tcPr>
            <w:tcW w:w="1078"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82" w:firstLine="709"/>
              <w:jc w:val="both"/>
              <w:rPr>
                <w:rFonts w:ascii="Times New Roman" w:hAnsi="Times New Roman"/>
                <w:sz w:val="20"/>
                <w:szCs w:val="20"/>
              </w:rPr>
            </w:pPr>
            <w:r w:rsidRPr="00D22853">
              <w:rPr>
                <w:rFonts w:ascii="Times New Roman" w:hAnsi="Times New Roman"/>
                <w:spacing w:val="-7"/>
                <w:sz w:val="20"/>
                <w:szCs w:val="20"/>
              </w:rPr>
              <w:t>в %</w:t>
            </w:r>
          </w:p>
        </w:tc>
        <w:tc>
          <w:tcPr>
            <w:tcW w:w="1119"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96" w:firstLine="709"/>
              <w:jc w:val="both"/>
              <w:rPr>
                <w:rFonts w:ascii="Times New Roman" w:hAnsi="Times New Roman"/>
                <w:sz w:val="20"/>
                <w:szCs w:val="20"/>
              </w:rPr>
            </w:pPr>
            <w:r w:rsidRPr="00D22853">
              <w:rPr>
                <w:rFonts w:ascii="Times New Roman" w:hAnsi="Times New Roman"/>
                <w:sz w:val="20"/>
                <w:szCs w:val="20"/>
              </w:rPr>
              <w:t>100</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91" w:firstLine="709"/>
              <w:jc w:val="both"/>
              <w:rPr>
                <w:rFonts w:ascii="Times New Roman" w:hAnsi="Times New Roman"/>
                <w:sz w:val="20"/>
                <w:szCs w:val="20"/>
              </w:rPr>
            </w:pPr>
            <w:r w:rsidRPr="00D22853">
              <w:rPr>
                <w:rFonts w:ascii="Times New Roman" w:hAnsi="Times New Roman"/>
                <w:sz w:val="20"/>
                <w:szCs w:val="20"/>
              </w:rPr>
              <w:t>45,7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39" w:firstLine="709"/>
              <w:jc w:val="both"/>
              <w:rPr>
                <w:rFonts w:ascii="Times New Roman" w:hAnsi="Times New Roman"/>
                <w:sz w:val="20"/>
                <w:szCs w:val="20"/>
              </w:rPr>
            </w:pPr>
            <w:r w:rsidRPr="00D22853">
              <w:rPr>
                <w:rFonts w:ascii="Times New Roman" w:hAnsi="Times New Roman"/>
                <w:sz w:val="20"/>
                <w:szCs w:val="20"/>
              </w:rPr>
              <w:t>49</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58" w:firstLine="709"/>
              <w:jc w:val="both"/>
              <w:rPr>
                <w:rFonts w:ascii="Times New Roman" w:hAnsi="Times New Roman"/>
                <w:sz w:val="20"/>
                <w:szCs w:val="20"/>
              </w:rPr>
            </w:pPr>
            <w:r w:rsidRPr="00D22853">
              <w:rPr>
                <w:rFonts w:ascii="Times New Roman" w:hAnsi="Times New Roman"/>
                <w:sz w:val="20"/>
                <w:szCs w:val="20"/>
              </w:rPr>
              <w:t>5,3</w:t>
            </w:r>
          </w:p>
        </w:tc>
        <w:tc>
          <w:tcPr>
            <w:tcW w:w="1037" w:type="dxa"/>
            <w:vMerge/>
            <w:tcBorders>
              <w:top w:val="nil"/>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158" w:firstLine="709"/>
              <w:jc w:val="both"/>
              <w:rPr>
                <w:rFonts w:ascii="Times New Roman" w:hAnsi="Times New Roman"/>
                <w:sz w:val="20"/>
                <w:szCs w:val="20"/>
              </w:rPr>
            </w:pPr>
          </w:p>
          <w:p w:rsidR="00DA46B6" w:rsidRPr="00D22853" w:rsidRDefault="00DA46B6" w:rsidP="0095143A">
            <w:pPr>
              <w:shd w:val="clear" w:color="auto" w:fill="FFFFFF"/>
              <w:spacing w:after="0" w:line="360" w:lineRule="auto"/>
              <w:ind w:left="158" w:firstLine="709"/>
              <w:jc w:val="both"/>
              <w:rPr>
                <w:rFonts w:ascii="Times New Roman" w:hAnsi="Times New Roman"/>
                <w:sz w:val="20"/>
                <w:szCs w:val="20"/>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77" w:firstLine="709"/>
              <w:jc w:val="both"/>
              <w:rPr>
                <w:rFonts w:ascii="Times New Roman" w:hAnsi="Times New Roman"/>
                <w:sz w:val="20"/>
                <w:szCs w:val="20"/>
              </w:rPr>
            </w:pPr>
            <w:r w:rsidRPr="00D22853">
              <w:rPr>
                <w:rFonts w:ascii="Times New Roman" w:hAnsi="Times New Roman"/>
                <w:spacing w:val="-7"/>
                <w:sz w:val="20"/>
                <w:szCs w:val="20"/>
              </w:rPr>
              <w:t>38.6</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left="82" w:firstLine="709"/>
              <w:jc w:val="both"/>
              <w:rPr>
                <w:rFonts w:ascii="Times New Roman" w:hAnsi="Times New Roman"/>
                <w:sz w:val="20"/>
                <w:szCs w:val="20"/>
              </w:rPr>
            </w:pPr>
            <w:r w:rsidRPr="00D22853">
              <w:rPr>
                <w:rFonts w:ascii="Times New Roman" w:hAnsi="Times New Roman"/>
                <w:spacing w:val="-7"/>
                <w:sz w:val="20"/>
                <w:szCs w:val="20"/>
              </w:rPr>
              <w:t>20,4</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DA46B6" w:rsidRPr="00D22853" w:rsidRDefault="00DA46B6" w:rsidP="0095143A">
            <w:pPr>
              <w:shd w:val="clear" w:color="auto" w:fill="FFFFFF"/>
              <w:spacing w:after="0" w:line="360" w:lineRule="auto"/>
              <w:ind w:firstLine="709"/>
              <w:jc w:val="both"/>
              <w:rPr>
                <w:rFonts w:ascii="Times New Roman" w:hAnsi="Times New Roman"/>
                <w:sz w:val="20"/>
                <w:szCs w:val="20"/>
              </w:rPr>
            </w:pPr>
            <w:r w:rsidRPr="00D22853">
              <w:rPr>
                <w:rFonts w:ascii="Times New Roman" w:hAnsi="Times New Roman"/>
                <w:sz w:val="20"/>
                <w:szCs w:val="20"/>
              </w:rPr>
              <w:t>7</w:t>
            </w:r>
          </w:p>
        </w:tc>
      </w:tr>
    </w:tbl>
    <w:p w:rsidR="00BD497C" w:rsidRPr="0095143A" w:rsidRDefault="00BD497C" w:rsidP="0095143A">
      <w:pPr>
        <w:shd w:val="clear" w:color="auto" w:fill="FFFFFF"/>
        <w:spacing w:after="0" w:line="360" w:lineRule="auto"/>
        <w:ind w:right="5" w:firstLine="709"/>
        <w:jc w:val="both"/>
        <w:rPr>
          <w:rFonts w:ascii="Times New Roman" w:hAnsi="Times New Roman"/>
          <w:sz w:val="28"/>
          <w:szCs w:val="28"/>
        </w:rPr>
      </w:pPr>
    </w:p>
    <w:p w:rsidR="00DA46B6" w:rsidRPr="0095143A" w:rsidRDefault="00DA46B6" w:rsidP="0095143A">
      <w:pPr>
        <w:shd w:val="clear" w:color="auto" w:fill="FFFFFF"/>
        <w:spacing w:after="0" w:line="360" w:lineRule="auto"/>
        <w:ind w:right="5" w:firstLine="709"/>
        <w:jc w:val="both"/>
        <w:rPr>
          <w:rFonts w:ascii="Times New Roman" w:hAnsi="Times New Roman"/>
          <w:sz w:val="28"/>
          <w:szCs w:val="28"/>
        </w:rPr>
      </w:pPr>
      <w:r w:rsidRPr="0095143A">
        <w:rPr>
          <w:rFonts w:ascii="Times New Roman" w:hAnsi="Times New Roman"/>
          <w:sz w:val="28"/>
          <w:szCs w:val="28"/>
        </w:rPr>
        <w:t xml:space="preserve">Для достоверности статистической обработки были выделены четыре независимые группы больных (таблицы 2–3): </w:t>
      </w:r>
      <w:r w:rsidRPr="0095143A">
        <w:rPr>
          <w:rFonts w:ascii="Times New Roman" w:hAnsi="Times New Roman"/>
          <w:i/>
          <w:iCs/>
          <w:sz w:val="28"/>
          <w:szCs w:val="28"/>
        </w:rPr>
        <w:t xml:space="preserve">1 группа </w:t>
      </w:r>
      <w:r w:rsidRPr="0095143A">
        <w:rPr>
          <w:rFonts w:ascii="Times New Roman" w:hAnsi="Times New Roman"/>
          <w:sz w:val="28"/>
          <w:szCs w:val="28"/>
        </w:rPr>
        <w:t xml:space="preserve">– ОБ, леченые ФТ совместно с радикальной операцией (РО), химиотерапией (ХТ) и/или лучевой терапией (ЛТ) – всего таких больных 150, что составляет 33%; </w:t>
      </w:r>
      <w:r w:rsidRPr="0095143A">
        <w:rPr>
          <w:rFonts w:ascii="Times New Roman" w:hAnsi="Times New Roman"/>
          <w:i/>
          <w:iCs/>
          <w:sz w:val="28"/>
          <w:szCs w:val="28"/>
        </w:rPr>
        <w:t xml:space="preserve">2 группа </w:t>
      </w:r>
      <w:r w:rsidRPr="0095143A">
        <w:rPr>
          <w:rFonts w:ascii="Times New Roman" w:hAnsi="Times New Roman"/>
          <w:sz w:val="28"/>
          <w:szCs w:val="28"/>
        </w:rPr>
        <w:t xml:space="preserve">– ОБ, леченые ФТ совместно с РО, но без ХТ и ЛТ, всего – 92 или 20%; </w:t>
      </w:r>
      <w:r w:rsidRPr="0095143A">
        <w:rPr>
          <w:rFonts w:ascii="Times New Roman" w:hAnsi="Times New Roman"/>
          <w:i/>
          <w:iCs/>
          <w:sz w:val="28"/>
          <w:szCs w:val="28"/>
        </w:rPr>
        <w:t xml:space="preserve">3 группа </w:t>
      </w:r>
      <w:r w:rsidRPr="0095143A">
        <w:rPr>
          <w:rFonts w:ascii="Times New Roman" w:hAnsi="Times New Roman"/>
          <w:sz w:val="28"/>
          <w:szCs w:val="28"/>
        </w:rPr>
        <w:t xml:space="preserve">– ОБ, леченые ФТ с ХТ и/или ЛТ, но без РО, всего – 127 или 28%; </w:t>
      </w:r>
      <w:r w:rsidRPr="0095143A">
        <w:rPr>
          <w:rFonts w:ascii="Times New Roman" w:hAnsi="Times New Roman"/>
          <w:i/>
          <w:iCs/>
          <w:sz w:val="28"/>
          <w:szCs w:val="28"/>
        </w:rPr>
        <w:t xml:space="preserve">4 группа </w:t>
      </w:r>
      <w:r w:rsidRPr="0095143A">
        <w:rPr>
          <w:rFonts w:ascii="Times New Roman" w:hAnsi="Times New Roman"/>
          <w:sz w:val="28"/>
          <w:szCs w:val="28"/>
        </w:rPr>
        <w:t>– ОБ, леченые ФТ без РО, ХТ и ЛТ, всего – 82 или 19%.</w:t>
      </w:r>
    </w:p>
    <w:p w:rsidR="00DA46B6" w:rsidRPr="0095143A" w:rsidRDefault="00DA46B6" w:rsidP="0095143A">
      <w:pPr>
        <w:shd w:val="clear" w:color="auto" w:fill="FFFFFF"/>
        <w:spacing w:after="0" w:line="360" w:lineRule="auto"/>
        <w:ind w:firstLine="709"/>
        <w:jc w:val="both"/>
        <w:rPr>
          <w:rFonts w:ascii="Times New Roman" w:hAnsi="Times New Roman"/>
          <w:sz w:val="28"/>
          <w:szCs w:val="28"/>
        </w:rPr>
      </w:pPr>
      <w:r w:rsidRPr="0095143A">
        <w:rPr>
          <w:rFonts w:ascii="Times New Roman" w:hAnsi="Times New Roman"/>
          <w:sz w:val="28"/>
          <w:szCs w:val="28"/>
        </w:rPr>
        <w:t>Следует особо оговорить принцип составления таблиц 2 и 3. Число умерших в каждом периоде наблюдений суммировалось с числом умерших в предшествующий период. Число онкобольных с неизвестным результатом лечения указано только для конкретного периода наблюдений. В этом</w:t>
      </w:r>
    </w:p>
    <w:p w:rsidR="00DA46B6" w:rsidRPr="0095143A" w:rsidRDefault="00DA46B6" w:rsidP="0095143A">
      <w:pPr>
        <w:shd w:val="clear" w:color="auto" w:fill="FFFFFF"/>
        <w:spacing w:after="0" w:line="360" w:lineRule="auto"/>
        <w:ind w:firstLine="709"/>
        <w:jc w:val="both"/>
        <w:rPr>
          <w:rFonts w:ascii="Times New Roman" w:hAnsi="Times New Roman"/>
          <w:sz w:val="28"/>
          <w:szCs w:val="28"/>
        </w:rPr>
      </w:pPr>
      <w:r w:rsidRPr="0095143A">
        <w:rPr>
          <w:rFonts w:ascii="Times New Roman" w:hAnsi="Times New Roman"/>
          <w:sz w:val="28"/>
          <w:szCs w:val="28"/>
        </w:rPr>
        <w:t>случае  число выживших в период наблюдения  τ (Выж</w:t>
      </w:r>
      <w:r w:rsidRPr="0095143A">
        <w:rPr>
          <w:rFonts w:ascii="Times New Roman" w:hAnsi="Times New Roman"/>
          <w:sz w:val="28"/>
          <w:szCs w:val="28"/>
          <w:vertAlign w:val="subscript"/>
        </w:rPr>
        <w:t>τ</w:t>
      </w:r>
      <w:r w:rsidRPr="0095143A">
        <w:rPr>
          <w:rFonts w:ascii="Times New Roman" w:hAnsi="Times New Roman"/>
          <w:sz w:val="28"/>
          <w:szCs w:val="28"/>
        </w:rPr>
        <w:t>)  будет связано с числом выживших  в предшествующий период (Выж</w:t>
      </w:r>
      <w:r w:rsidRPr="0095143A">
        <w:rPr>
          <w:rFonts w:ascii="Times New Roman" w:hAnsi="Times New Roman"/>
          <w:sz w:val="28"/>
          <w:szCs w:val="28"/>
          <w:vertAlign w:val="subscript"/>
        </w:rPr>
        <w:t>τ-1</w:t>
      </w:r>
      <w:r w:rsidRPr="0095143A">
        <w:rPr>
          <w:rFonts w:ascii="Times New Roman" w:hAnsi="Times New Roman"/>
          <w:sz w:val="28"/>
          <w:szCs w:val="28"/>
        </w:rPr>
        <w:t>) следующим выражением:</w:t>
      </w:r>
    </w:p>
    <w:p w:rsidR="00DA46B6" w:rsidRPr="0095143A" w:rsidRDefault="00DA46B6" w:rsidP="0095143A">
      <w:pPr>
        <w:shd w:val="clear" w:color="auto" w:fill="FFFFFF"/>
        <w:spacing w:after="0" w:line="360" w:lineRule="auto"/>
        <w:ind w:firstLine="709"/>
        <w:jc w:val="both"/>
        <w:rPr>
          <w:rFonts w:ascii="Times New Roman" w:hAnsi="Times New Roman"/>
          <w:sz w:val="28"/>
          <w:szCs w:val="28"/>
        </w:rPr>
      </w:pPr>
      <w:r w:rsidRPr="0095143A">
        <w:rPr>
          <w:rFonts w:ascii="Times New Roman" w:hAnsi="Times New Roman"/>
          <w:sz w:val="28"/>
          <w:szCs w:val="28"/>
        </w:rPr>
        <w:t>Выж</w:t>
      </w:r>
      <w:r w:rsidRPr="0095143A">
        <w:rPr>
          <w:rFonts w:ascii="Times New Roman" w:hAnsi="Times New Roman"/>
          <w:sz w:val="28"/>
          <w:szCs w:val="28"/>
          <w:vertAlign w:val="subscript"/>
        </w:rPr>
        <w:t>τ</w:t>
      </w:r>
      <w:r w:rsidRPr="0095143A">
        <w:rPr>
          <w:rFonts w:ascii="Times New Roman" w:hAnsi="Times New Roman"/>
          <w:sz w:val="28"/>
          <w:szCs w:val="28"/>
        </w:rPr>
        <w:t xml:space="preserve"> = Выж</w:t>
      </w:r>
      <w:r w:rsidRPr="0095143A">
        <w:rPr>
          <w:rFonts w:ascii="Times New Roman" w:hAnsi="Times New Roman"/>
          <w:sz w:val="28"/>
          <w:szCs w:val="28"/>
          <w:vertAlign w:val="subscript"/>
        </w:rPr>
        <w:t>τ-1</w:t>
      </w:r>
      <w:r w:rsidR="00BD497C" w:rsidRPr="0095143A">
        <w:rPr>
          <w:rFonts w:ascii="Times New Roman" w:hAnsi="Times New Roman"/>
          <w:sz w:val="28"/>
          <w:szCs w:val="28"/>
        </w:rPr>
        <w:t xml:space="preserve"> - 1</w:t>
      </w:r>
      <w:r w:rsidRPr="0095143A">
        <w:rPr>
          <w:rFonts w:ascii="Times New Roman" w:hAnsi="Times New Roman"/>
          <w:sz w:val="28"/>
          <w:szCs w:val="28"/>
        </w:rPr>
        <w:t>(Ум</w:t>
      </w:r>
      <w:r w:rsidRPr="0095143A">
        <w:rPr>
          <w:rFonts w:ascii="Times New Roman" w:hAnsi="Times New Roman"/>
          <w:sz w:val="28"/>
          <w:szCs w:val="28"/>
          <w:vertAlign w:val="subscript"/>
        </w:rPr>
        <w:t>τ</w:t>
      </w:r>
      <w:r w:rsidRPr="0095143A">
        <w:rPr>
          <w:rFonts w:ascii="Times New Roman" w:hAnsi="Times New Roman"/>
          <w:sz w:val="28"/>
          <w:szCs w:val="28"/>
        </w:rPr>
        <w:t xml:space="preserve"> - Ум</w:t>
      </w:r>
      <w:r w:rsidRPr="0095143A">
        <w:rPr>
          <w:rFonts w:ascii="Times New Roman" w:hAnsi="Times New Roman"/>
          <w:sz w:val="28"/>
          <w:szCs w:val="28"/>
          <w:vertAlign w:val="subscript"/>
        </w:rPr>
        <w:t>τ-1</w:t>
      </w:r>
      <w:r w:rsidRPr="0095143A">
        <w:rPr>
          <w:rFonts w:ascii="Times New Roman" w:hAnsi="Times New Roman"/>
          <w:sz w:val="28"/>
          <w:szCs w:val="28"/>
        </w:rPr>
        <w:t xml:space="preserve">) + Неизвt", </w:t>
      </w:r>
      <w:r w:rsidRPr="0095143A">
        <w:rPr>
          <w:rFonts w:ascii="Times New Roman" w:hAnsi="Times New Roman"/>
          <w:spacing w:val="-4"/>
          <w:sz w:val="28"/>
          <w:szCs w:val="28"/>
        </w:rPr>
        <w:t>где Ум</w:t>
      </w:r>
      <w:r w:rsidRPr="0095143A">
        <w:rPr>
          <w:rFonts w:ascii="Times New Roman" w:hAnsi="Times New Roman"/>
          <w:sz w:val="28"/>
          <w:szCs w:val="28"/>
          <w:vertAlign w:val="subscript"/>
        </w:rPr>
        <w:t>τ</w:t>
      </w:r>
      <w:r w:rsidRPr="0095143A">
        <w:rPr>
          <w:rFonts w:ascii="Times New Roman" w:hAnsi="Times New Roman"/>
          <w:sz w:val="28"/>
          <w:szCs w:val="28"/>
        </w:rPr>
        <w:t xml:space="preserve"> </w:t>
      </w:r>
      <w:r w:rsidRPr="0095143A">
        <w:rPr>
          <w:rFonts w:ascii="Times New Roman" w:hAnsi="Times New Roman"/>
          <w:spacing w:val="-4"/>
          <w:sz w:val="28"/>
          <w:szCs w:val="28"/>
        </w:rPr>
        <w:t>и Ум</w:t>
      </w:r>
      <w:r w:rsidRPr="0095143A">
        <w:rPr>
          <w:rFonts w:ascii="Times New Roman" w:hAnsi="Times New Roman"/>
          <w:sz w:val="28"/>
          <w:szCs w:val="28"/>
          <w:vertAlign w:val="subscript"/>
        </w:rPr>
        <w:t>τ-1</w:t>
      </w:r>
      <w:r w:rsidRPr="0095143A">
        <w:rPr>
          <w:rFonts w:ascii="Times New Roman" w:hAnsi="Times New Roman"/>
          <w:sz w:val="28"/>
          <w:szCs w:val="28"/>
        </w:rPr>
        <w:t xml:space="preserve"> </w:t>
      </w:r>
      <w:r w:rsidRPr="0095143A">
        <w:rPr>
          <w:rFonts w:ascii="Times New Roman" w:hAnsi="Times New Roman"/>
          <w:spacing w:val="-3"/>
          <w:sz w:val="28"/>
          <w:szCs w:val="28"/>
        </w:rPr>
        <w:t xml:space="preserve">– число умерших, соответственно, в данный и предшествующий периоды наблюдений, </w:t>
      </w:r>
      <w:r w:rsidRPr="0095143A">
        <w:rPr>
          <w:rFonts w:ascii="Times New Roman" w:hAnsi="Times New Roman"/>
          <w:spacing w:val="-7"/>
          <w:sz w:val="28"/>
          <w:szCs w:val="28"/>
        </w:rPr>
        <w:t>Неизв</w:t>
      </w:r>
      <w:r w:rsidRPr="0095143A">
        <w:rPr>
          <w:rFonts w:ascii="Times New Roman" w:hAnsi="Times New Roman"/>
          <w:sz w:val="28"/>
          <w:szCs w:val="28"/>
          <w:vertAlign w:val="subscript"/>
        </w:rPr>
        <w:t>τ</w:t>
      </w:r>
      <w:r w:rsidRPr="0095143A">
        <w:rPr>
          <w:rFonts w:ascii="Times New Roman" w:hAnsi="Times New Roman"/>
          <w:sz w:val="28"/>
          <w:szCs w:val="28"/>
        </w:rPr>
        <w:t xml:space="preserve"> </w:t>
      </w:r>
      <w:r w:rsidRPr="0095143A">
        <w:rPr>
          <w:rFonts w:ascii="Times New Roman" w:hAnsi="Times New Roman"/>
          <w:spacing w:val="-5"/>
          <w:sz w:val="28"/>
          <w:szCs w:val="28"/>
        </w:rPr>
        <w:t xml:space="preserve">– число ОБ с неизвестным результатом лечения в данный период наблюдения τ. Таблицы 2 и 3 </w:t>
      </w:r>
      <w:r w:rsidRPr="0095143A">
        <w:rPr>
          <w:rFonts w:ascii="Times New Roman" w:hAnsi="Times New Roman"/>
          <w:spacing w:val="-3"/>
          <w:sz w:val="28"/>
          <w:szCs w:val="28"/>
        </w:rPr>
        <w:t>составлены по данным в каждой группе онкобольных с указанием конкретных онкозаболеваний.</w:t>
      </w:r>
    </w:p>
    <w:p w:rsidR="00DA46B6" w:rsidRPr="0095143A" w:rsidRDefault="00DA46B6" w:rsidP="0095143A">
      <w:pPr>
        <w:shd w:val="clear" w:color="auto" w:fill="FFFFFF"/>
        <w:spacing w:after="0" w:line="360" w:lineRule="auto"/>
        <w:ind w:firstLine="709"/>
        <w:jc w:val="both"/>
        <w:rPr>
          <w:rFonts w:ascii="Times New Roman" w:hAnsi="Times New Roman"/>
          <w:sz w:val="28"/>
          <w:szCs w:val="28"/>
        </w:rPr>
      </w:pPr>
      <w:r w:rsidRPr="0095143A">
        <w:rPr>
          <w:rFonts w:ascii="Times New Roman" w:hAnsi="Times New Roman"/>
          <w:spacing w:val="-1"/>
          <w:sz w:val="28"/>
          <w:szCs w:val="28"/>
        </w:rPr>
        <w:t xml:space="preserve">По существу в этих таблицах приводятся объединенные данные динамики лечения по четырем группам ОБ в количественном (таблица 2) и процентном выражении (таблица 3). Различный рассчет </w:t>
      </w:r>
      <w:r w:rsidRPr="0095143A">
        <w:rPr>
          <w:rFonts w:ascii="Times New Roman" w:hAnsi="Times New Roman"/>
          <w:sz w:val="28"/>
          <w:szCs w:val="28"/>
        </w:rPr>
        <w:t xml:space="preserve">процента выживших в периоды наблюдений позволяет сделать конкретные выводы как об общей </w:t>
      </w:r>
      <w:r w:rsidRPr="0095143A">
        <w:rPr>
          <w:rFonts w:ascii="Times New Roman" w:hAnsi="Times New Roman"/>
          <w:spacing w:val="-2"/>
          <w:sz w:val="28"/>
          <w:szCs w:val="28"/>
        </w:rPr>
        <w:t xml:space="preserve">динамике лечения в конкретной группе ОБ, так и в сравнении с числом выживших в предшествующий период и в данный период наблюдения. Отметим общую тенденцию: наилучшие показатели у первой </w:t>
      </w:r>
      <w:r w:rsidRPr="0095143A">
        <w:rPr>
          <w:rFonts w:ascii="Times New Roman" w:hAnsi="Times New Roman"/>
          <w:sz w:val="28"/>
          <w:szCs w:val="28"/>
        </w:rPr>
        <w:t>группы ОБ, леченных ФТ совместно с РО, ХТ и ЛТ. Эффективность лечения снижена, как и ожидалось, у четвертой группы ОБ, леченных только ФТ без РО, ХТ и ЛТ.</w:t>
      </w:r>
    </w:p>
    <w:p w:rsidR="00DA46B6" w:rsidRPr="0095143A" w:rsidRDefault="00DA46B6" w:rsidP="0095143A">
      <w:pPr>
        <w:shd w:val="clear" w:color="auto" w:fill="FFFFFF"/>
        <w:spacing w:after="0" w:line="360" w:lineRule="auto"/>
        <w:ind w:firstLine="709"/>
        <w:jc w:val="both"/>
        <w:rPr>
          <w:rFonts w:ascii="Times New Roman" w:hAnsi="Times New Roman"/>
          <w:sz w:val="28"/>
          <w:szCs w:val="28"/>
        </w:rPr>
      </w:pPr>
      <w:r w:rsidRPr="0095143A">
        <w:rPr>
          <w:rFonts w:ascii="Times New Roman" w:hAnsi="Times New Roman"/>
          <w:spacing w:val="-1"/>
          <w:sz w:val="28"/>
          <w:szCs w:val="28"/>
        </w:rPr>
        <w:t xml:space="preserve">Отметим, что эти факты наглядно демонстрируют значительные положительные изменения за </w:t>
      </w:r>
      <w:r w:rsidRPr="0095143A">
        <w:rPr>
          <w:rFonts w:ascii="Times New Roman" w:hAnsi="Times New Roman"/>
          <w:sz w:val="28"/>
          <w:szCs w:val="28"/>
        </w:rPr>
        <w:t xml:space="preserve">последние десять лет в лечении ОБ, включая положительные сдвиги в их сознании и в сознвнии </w:t>
      </w:r>
      <w:r w:rsidRPr="0095143A">
        <w:rPr>
          <w:rFonts w:ascii="Times New Roman" w:hAnsi="Times New Roman"/>
          <w:spacing w:val="-3"/>
          <w:sz w:val="28"/>
          <w:szCs w:val="28"/>
        </w:rPr>
        <w:t xml:space="preserve">врачей. Если до 1994 к фитотерапии обращалось 37% инкурабельных ОБ, а к 2002 всего 18%. </w:t>
      </w:r>
      <w:r w:rsidRPr="0095143A">
        <w:rPr>
          <w:rFonts w:ascii="Times New Roman" w:hAnsi="Times New Roman"/>
          <w:sz w:val="28"/>
          <w:szCs w:val="28"/>
        </w:rPr>
        <w:t xml:space="preserve">Это означает, что постепенно уменьшается количество ОБ, признанных неизлечимыми и отказавшихся от радикального лечения. Кроме этого сводятся к минимуму противопоказания к проведению РО, ХТ и ЛТ. Определенную роль в положительном переломе сознания ОБ и врачей </w:t>
      </w:r>
      <w:r w:rsidRPr="0095143A">
        <w:rPr>
          <w:rFonts w:ascii="Times New Roman" w:hAnsi="Times New Roman"/>
          <w:spacing w:val="-2"/>
          <w:sz w:val="28"/>
          <w:szCs w:val="28"/>
        </w:rPr>
        <w:t>сыграли, полагаем, наши книги, лекции, статьи в научно-популярных журналах</w:t>
      </w:r>
      <w:r w:rsidRPr="0095143A">
        <w:rPr>
          <w:rFonts w:ascii="Times New Roman" w:hAnsi="Times New Roman"/>
          <w:spacing w:val="-3"/>
          <w:sz w:val="28"/>
          <w:szCs w:val="28"/>
        </w:rPr>
        <w:t>, а также доклады и материалы научных конференций, конгрессов, съездов.</w:t>
      </w:r>
    </w:p>
    <w:p w:rsidR="00DA46B6" w:rsidRPr="0095143A" w:rsidRDefault="00DA46B6" w:rsidP="0095143A">
      <w:pPr>
        <w:shd w:val="clear" w:color="auto" w:fill="FFFFFF"/>
        <w:spacing w:after="0" w:line="360" w:lineRule="auto"/>
        <w:ind w:firstLine="709"/>
        <w:jc w:val="both"/>
        <w:rPr>
          <w:rFonts w:ascii="Times New Roman" w:hAnsi="Times New Roman"/>
          <w:sz w:val="28"/>
          <w:szCs w:val="28"/>
        </w:rPr>
      </w:pPr>
      <w:r w:rsidRPr="0095143A">
        <w:rPr>
          <w:rFonts w:ascii="Times New Roman" w:hAnsi="Times New Roman"/>
          <w:spacing w:val="-3"/>
          <w:sz w:val="28"/>
          <w:szCs w:val="28"/>
        </w:rPr>
        <w:t xml:space="preserve">В первой и второй группах основной показатель эффективности лечения онкобольных - </w:t>
      </w:r>
      <w:r w:rsidRPr="0095143A">
        <w:rPr>
          <w:rFonts w:ascii="Times New Roman" w:hAnsi="Times New Roman"/>
          <w:b/>
          <w:bCs/>
          <w:i/>
          <w:iCs/>
          <w:spacing w:val="-3"/>
          <w:sz w:val="28"/>
          <w:szCs w:val="28"/>
          <w:u w:val="single"/>
        </w:rPr>
        <w:t xml:space="preserve">дожитие </w:t>
      </w:r>
      <w:r w:rsidRPr="0095143A">
        <w:rPr>
          <w:rFonts w:ascii="Times New Roman" w:hAnsi="Times New Roman"/>
          <w:spacing w:val="-2"/>
          <w:sz w:val="28"/>
          <w:szCs w:val="28"/>
        </w:rPr>
        <w:t xml:space="preserve">(ДЖ) значительно выше, чем в третьей и четвертой. В этих группах пережили более года 93–94 %, до </w:t>
      </w:r>
      <w:r w:rsidRPr="0095143A">
        <w:rPr>
          <w:rFonts w:ascii="Times New Roman" w:hAnsi="Times New Roman"/>
          <w:sz w:val="28"/>
          <w:szCs w:val="28"/>
        </w:rPr>
        <w:t xml:space="preserve">3-х лет – 83–87 %, до 5-и лет – 62–63 %, а свыше 5-ти лет – 51 %. Этот факт показывает </w:t>
      </w:r>
      <w:r w:rsidRPr="0095143A">
        <w:rPr>
          <w:rFonts w:ascii="Times New Roman" w:hAnsi="Times New Roman"/>
          <w:spacing w:val="-2"/>
          <w:sz w:val="28"/>
          <w:szCs w:val="28"/>
        </w:rPr>
        <w:t xml:space="preserve">существенную весомость обязательного проведения радикальной операции, а ХТ и ЛТ вполне могут </w:t>
      </w:r>
      <w:r w:rsidRPr="0095143A">
        <w:rPr>
          <w:rFonts w:ascii="Times New Roman" w:hAnsi="Times New Roman"/>
          <w:spacing w:val="-3"/>
          <w:sz w:val="28"/>
          <w:szCs w:val="28"/>
        </w:rPr>
        <w:t xml:space="preserve">быть проведены успешно только с фитотерапией и фитохитодезтерапией, причем без осложнений и с </w:t>
      </w:r>
      <w:r w:rsidRPr="0095143A">
        <w:rPr>
          <w:rFonts w:ascii="Times New Roman" w:hAnsi="Times New Roman"/>
          <w:spacing w:val="-1"/>
          <w:sz w:val="28"/>
          <w:szCs w:val="28"/>
        </w:rPr>
        <w:t>меньшими материальными затратами. Обращает на себя внимание снижение эффективности химиотерапии за последние 5–7 лет. До 1994 г</w:t>
      </w:r>
      <w:r w:rsidR="00BD497C" w:rsidRPr="0095143A">
        <w:rPr>
          <w:rFonts w:ascii="Times New Roman" w:hAnsi="Times New Roman"/>
          <w:spacing w:val="-1"/>
          <w:sz w:val="28"/>
          <w:szCs w:val="28"/>
        </w:rPr>
        <w:t>.</w:t>
      </w:r>
      <w:r w:rsidRPr="0095143A">
        <w:rPr>
          <w:rFonts w:ascii="Times New Roman" w:hAnsi="Times New Roman"/>
          <w:spacing w:val="-1"/>
          <w:sz w:val="28"/>
          <w:szCs w:val="28"/>
        </w:rPr>
        <w:t xml:space="preserve"> показатели дожития у ОБ, леченных ФТ, РО, </w:t>
      </w:r>
      <w:r w:rsidRPr="0095143A">
        <w:rPr>
          <w:rFonts w:ascii="Times New Roman" w:hAnsi="Times New Roman"/>
          <w:spacing w:val="-2"/>
          <w:sz w:val="28"/>
          <w:szCs w:val="28"/>
        </w:rPr>
        <w:t xml:space="preserve">ХТ И ЛТ, гораздо выше, чем у ОБ, леченных только ФТ и РО, без ХТ и без ЛТ. К настоящему времени (2002 г.) эти показатели в обеих группах стали одинаковыми (таблица 3). Этот печальный факт может </w:t>
      </w:r>
      <w:r w:rsidRPr="0095143A">
        <w:rPr>
          <w:rFonts w:ascii="Times New Roman" w:hAnsi="Times New Roman"/>
          <w:sz w:val="28"/>
          <w:szCs w:val="28"/>
        </w:rPr>
        <w:t xml:space="preserve">быть объясним значительным увеличением токсичности химиопрепаратов, увеличением </w:t>
      </w:r>
      <w:r w:rsidRPr="0095143A">
        <w:rPr>
          <w:rFonts w:ascii="Times New Roman" w:hAnsi="Times New Roman"/>
          <w:spacing w:val="-3"/>
          <w:sz w:val="28"/>
          <w:szCs w:val="28"/>
        </w:rPr>
        <w:t xml:space="preserve">продолжительности ХТ и количеством их курсов. Не редки случаи, когда смерть наступает от </w:t>
      </w:r>
      <w:r w:rsidRPr="0095143A">
        <w:rPr>
          <w:rFonts w:ascii="Times New Roman" w:hAnsi="Times New Roman"/>
          <w:b/>
          <w:bCs/>
          <w:spacing w:val="-3"/>
          <w:sz w:val="28"/>
          <w:szCs w:val="28"/>
        </w:rPr>
        <w:t xml:space="preserve">острого некрозонефрита </w:t>
      </w:r>
      <w:r w:rsidRPr="0095143A">
        <w:rPr>
          <w:rFonts w:ascii="Times New Roman" w:hAnsi="Times New Roman"/>
          <w:spacing w:val="-3"/>
          <w:sz w:val="28"/>
          <w:szCs w:val="28"/>
        </w:rPr>
        <w:t xml:space="preserve">(ОНН) и почечной недостаточности, на вскрытии ни рака, ни метастазов не находят. ОНН-патология – замкнутого круга, разорвать который можно просто и мгновенно, введя внутривенно </w:t>
      </w:r>
      <w:r w:rsidRPr="0095143A">
        <w:rPr>
          <w:rFonts w:ascii="Times New Roman" w:hAnsi="Times New Roman"/>
          <w:sz w:val="28"/>
          <w:szCs w:val="28"/>
        </w:rPr>
        <w:t xml:space="preserve">10–20 мл 10 %-ного раствора </w:t>
      </w:r>
      <w:r w:rsidRPr="0095143A">
        <w:rPr>
          <w:rFonts w:ascii="Times New Roman" w:hAnsi="Times New Roman"/>
          <w:sz w:val="28"/>
          <w:szCs w:val="28"/>
          <w:lang w:val="en-US"/>
        </w:rPr>
        <w:t>NaCl</w:t>
      </w:r>
      <w:r w:rsidRPr="0095143A">
        <w:rPr>
          <w:rFonts w:ascii="Times New Roman" w:hAnsi="Times New Roman"/>
          <w:sz w:val="28"/>
          <w:szCs w:val="28"/>
        </w:rPr>
        <w:t xml:space="preserve">. К великому сожалению основная масса врачей этого не знает. Самый низкий показатель ДЖ свыше 5-ти лет – 21 % для 4-ой группы, в которой лечение ОБ </w:t>
      </w:r>
      <w:r w:rsidRPr="0095143A">
        <w:rPr>
          <w:rFonts w:ascii="Times New Roman" w:hAnsi="Times New Roman"/>
          <w:spacing w:val="-1"/>
          <w:sz w:val="28"/>
          <w:szCs w:val="28"/>
        </w:rPr>
        <w:t xml:space="preserve">ограничивалось только фитотерапией. Отметим, что полученные данные по ДЖ (то есть по числу выживших в периодах наблюдений) могут быть занижены из-за наличия части ОБ с неизвестным </w:t>
      </w:r>
      <w:r w:rsidRPr="0095143A">
        <w:rPr>
          <w:rFonts w:ascii="Times New Roman" w:hAnsi="Times New Roman"/>
          <w:sz w:val="28"/>
          <w:szCs w:val="28"/>
        </w:rPr>
        <w:t>результатом.</w:t>
      </w:r>
    </w:p>
    <w:p w:rsidR="00DA46B6" w:rsidRPr="0095143A" w:rsidRDefault="00DA46B6" w:rsidP="0095143A">
      <w:pPr>
        <w:shd w:val="clear" w:color="auto" w:fill="FFFFFF"/>
        <w:spacing w:after="0" w:line="360" w:lineRule="auto"/>
        <w:ind w:right="5" w:firstLine="709"/>
        <w:jc w:val="both"/>
        <w:rPr>
          <w:rFonts w:ascii="Times New Roman" w:hAnsi="Times New Roman"/>
          <w:sz w:val="28"/>
          <w:szCs w:val="28"/>
        </w:rPr>
      </w:pPr>
      <w:r w:rsidRPr="0095143A">
        <w:rPr>
          <w:rFonts w:ascii="Times New Roman" w:hAnsi="Times New Roman"/>
          <w:spacing w:val="-2"/>
          <w:sz w:val="28"/>
          <w:szCs w:val="28"/>
        </w:rPr>
        <w:t xml:space="preserve">Результаты таблиц позволяют сделать важное заключение о полезности фитотерапии не только </w:t>
      </w:r>
      <w:r w:rsidRPr="0095143A">
        <w:rPr>
          <w:rFonts w:ascii="Times New Roman" w:hAnsi="Times New Roman"/>
          <w:sz w:val="28"/>
          <w:szCs w:val="28"/>
        </w:rPr>
        <w:t xml:space="preserve">ОБ, которые отказались или им отказали в радикальном лечении, но и всем другим ОБ, которым </w:t>
      </w:r>
      <w:r w:rsidRPr="0095143A">
        <w:rPr>
          <w:rFonts w:ascii="Times New Roman" w:hAnsi="Times New Roman"/>
          <w:spacing w:val="-2"/>
          <w:sz w:val="28"/>
          <w:szCs w:val="28"/>
        </w:rPr>
        <w:t xml:space="preserve">проводится или проведено РО, ХТ и/или ЛТ, причем с большей надеждой на полное выздоровление. </w:t>
      </w:r>
      <w:r w:rsidRPr="0095143A">
        <w:rPr>
          <w:rFonts w:ascii="Times New Roman" w:hAnsi="Times New Roman"/>
          <w:sz w:val="28"/>
          <w:szCs w:val="28"/>
        </w:rPr>
        <w:t>Другой не менее важный вывод следует из анализа данных КБФ – рецидив онкозаболевания не возникает при условии пожизненного применения лекарственных растений в виде чая. На этом необходимо настаивать.</w:t>
      </w:r>
    </w:p>
    <w:p w:rsidR="00DA46B6" w:rsidRPr="0095143A" w:rsidRDefault="00DA46B6" w:rsidP="0095143A">
      <w:pPr>
        <w:shd w:val="clear" w:color="auto" w:fill="FFFFFF"/>
        <w:spacing w:after="0" w:line="360" w:lineRule="auto"/>
        <w:ind w:right="5" w:firstLine="709"/>
        <w:jc w:val="both"/>
        <w:rPr>
          <w:rFonts w:ascii="Times New Roman" w:hAnsi="Times New Roman"/>
          <w:sz w:val="28"/>
          <w:szCs w:val="28"/>
        </w:rPr>
      </w:pPr>
      <w:r w:rsidRPr="0095143A">
        <w:rPr>
          <w:rFonts w:ascii="Times New Roman" w:hAnsi="Times New Roman"/>
          <w:sz w:val="28"/>
          <w:szCs w:val="28"/>
        </w:rPr>
        <w:t>ФТ ОБ проводили комплексно и по стадиям радикального лечения. Настои (</w:t>
      </w:r>
      <w:r w:rsidRPr="0095143A">
        <w:rPr>
          <w:rFonts w:ascii="Times New Roman" w:hAnsi="Times New Roman"/>
          <w:sz w:val="28"/>
          <w:szCs w:val="28"/>
          <w:lang w:val="en-US"/>
        </w:rPr>
        <w:t>infus</w:t>
      </w:r>
      <w:r w:rsidRPr="0095143A">
        <w:rPr>
          <w:rFonts w:ascii="Times New Roman" w:hAnsi="Times New Roman"/>
          <w:sz w:val="28"/>
          <w:szCs w:val="28"/>
        </w:rPr>
        <w:t xml:space="preserve">, </w:t>
      </w:r>
      <w:r w:rsidRPr="0095143A">
        <w:rPr>
          <w:rFonts w:ascii="Times New Roman" w:hAnsi="Times New Roman"/>
          <w:sz w:val="28"/>
          <w:szCs w:val="28"/>
          <w:lang w:val="en-US"/>
        </w:rPr>
        <w:t>decoct</w:t>
      </w:r>
      <w:r w:rsidRPr="0095143A">
        <w:rPr>
          <w:rFonts w:ascii="Times New Roman" w:hAnsi="Times New Roman"/>
          <w:sz w:val="28"/>
          <w:szCs w:val="28"/>
        </w:rPr>
        <w:t>) – внутрь, 2-ую фракцию (повторная заварка гущи травы) применяли ввиде примочек на кожу, микроклизм и спринцеваний по 50 мл.</w:t>
      </w:r>
    </w:p>
    <w:p w:rsidR="00DA46B6" w:rsidRPr="0095143A" w:rsidRDefault="00DA46B6" w:rsidP="0095143A">
      <w:pPr>
        <w:shd w:val="clear" w:color="auto" w:fill="FFFFFF"/>
        <w:spacing w:after="0" w:line="360" w:lineRule="auto"/>
        <w:ind w:firstLine="709"/>
        <w:jc w:val="both"/>
        <w:rPr>
          <w:rFonts w:ascii="Times New Roman" w:hAnsi="Times New Roman"/>
          <w:sz w:val="28"/>
          <w:szCs w:val="28"/>
        </w:rPr>
      </w:pPr>
      <w:r w:rsidRPr="0095143A">
        <w:rPr>
          <w:rFonts w:ascii="Times New Roman" w:hAnsi="Times New Roman"/>
          <w:spacing w:val="-1"/>
          <w:sz w:val="28"/>
          <w:szCs w:val="28"/>
        </w:rPr>
        <w:t xml:space="preserve">Фитохитодезтерапию мы проводили поэтапно. </w:t>
      </w:r>
      <w:r w:rsidRPr="0095143A">
        <w:rPr>
          <w:rFonts w:ascii="Times New Roman" w:hAnsi="Times New Roman"/>
          <w:b/>
          <w:bCs/>
          <w:spacing w:val="-1"/>
          <w:sz w:val="28"/>
          <w:szCs w:val="28"/>
        </w:rPr>
        <w:t>Первый этап</w:t>
      </w:r>
      <w:r w:rsidRPr="0095143A">
        <w:rPr>
          <w:rFonts w:ascii="Times New Roman" w:hAnsi="Times New Roman"/>
          <w:spacing w:val="-1"/>
          <w:sz w:val="28"/>
          <w:szCs w:val="28"/>
        </w:rPr>
        <w:t xml:space="preserve">. За 2–3 дня перед РО, перед ХТ или перед ЛТ, а также 2–3 дня после них назначали фитохитодез-02, состоящий из равных частей </w:t>
      </w:r>
      <w:r w:rsidRPr="0095143A">
        <w:rPr>
          <w:rFonts w:ascii="Times New Roman" w:hAnsi="Times New Roman"/>
          <w:spacing w:val="-2"/>
          <w:sz w:val="28"/>
          <w:szCs w:val="28"/>
        </w:rPr>
        <w:t xml:space="preserve">хитодеза и </w:t>
      </w:r>
      <w:r w:rsidRPr="0095143A">
        <w:rPr>
          <w:rFonts w:ascii="Times New Roman" w:hAnsi="Times New Roman"/>
          <w:spacing w:val="-2"/>
          <w:sz w:val="28"/>
          <w:szCs w:val="28"/>
          <w:lang w:val="en-US"/>
        </w:rPr>
        <w:t>ext</w:t>
      </w:r>
      <w:r w:rsidRPr="0095143A">
        <w:rPr>
          <w:rFonts w:ascii="Times New Roman" w:hAnsi="Times New Roman"/>
          <w:spacing w:val="-2"/>
          <w:sz w:val="28"/>
          <w:szCs w:val="28"/>
        </w:rPr>
        <w:t xml:space="preserve">. </w:t>
      </w:r>
      <w:r w:rsidRPr="0095143A">
        <w:rPr>
          <w:rFonts w:ascii="Times New Roman" w:hAnsi="Times New Roman"/>
          <w:spacing w:val="-2"/>
          <w:sz w:val="28"/>
          <w:szCs w:val="28"/>
          <w:lang w:val="en-US"/>
        </w:rPr>
        <w:t>siccum</w:t>
      </w:r>
      <w:r w:rsidRPr="0095143A">
        <w:rPr>
          <w:rFonts w:ascii="Times New Roman" w:hAnsi="Times New Roman"/>
          <w:spacing w:val="-2"/>
          <w:sz w:val="28"/>
          <w:szCs w:val="28"/>
        </w:rPr>
        <w:t xml:space="preserve"> </w:t>
      </w:r>
      <w:r w:rsidRPr="0095143A">
        <w:rPr>
          <w:rFonts w:ascii="Times New Roman" w:hAnsi="Times New Roman"/>
          <w:spacing w:val="-2"/>
          <w:sz w:val="28"/>
          <w:szCs w:val="28"/>
          <w:lang w:val="en-US"/>
        </w:rPr>
        <w:t>spec</w:t>
      </w:r>
      <w:r w:rsidRPr="0095143A">
        <w:rPr>
          <w:rFonts w:ascii="Times New Roman" w:hAnsi="Times New Roman"/>
          <w:spacing w:val="-2"/>
          <w:sz w:val="28"/>
          <w:szCs w:val="28"/>
        </w:rPr>
        <w:t xml:space="preserve">.: цвет ромашки аптечной, лист подорожника большого и мяты перечной по </w:t>
      </w:r>
      <w:r w:rsidRPr="0095143A">
        <w:rPr>
          <w:rFonts w:ascii="Times New Roman" w:hAnsi="Times New Roman"/>
          <w:spacing w:val="-1"/>
          <w:sz w:val="28"/>
          <w:szCs w:val="28"/>
        </w:rPr>
        <w:t xml:space="preserve">2 вес. части, трава зверобоя продырявленного и тысячелистника обыкновенного по 1 вес. части в </w:t>
      </w:r>
      <w:r w:rsidRPr="0095143A">
        <w:rPr>
          <w:rFonts w:ascii="Times New Roman" w:hAnsi="Times New Roman"/>
          <w:sz w:val="28"/>
          <w:szCs w:val="28"/>
        </w:rPr>
        <w:t xml:space="preserve">таблетированной или в капсулированной форме. Таблетки принимаются под язык, капсулы проглатываются, запивая водой по 1–2 шт. (в зависимости от веса ОБ) 3–4 раза в день. Побочных </w:t>
      </w:r>
      <w:r w:rsidRPr="0095143A">
        <w:rPr>
          <w:rFonts w:ascii="Times New Roman" w:hAnsi="Times New Roman"/>
          <w:spacing w:val="-2"/>
          <w:sz w:val="28"/>
          <w:szCs w:val="28"/>
        </w:rPr>
        <w:t xml:space="preserve">явлений не выявлено. Имеется разрешение МЗ РФ на фитохитодез-02 как на биологически активную </w:t>
      </w:r>
      <w:r w:rsidRPr="0095143A">
        <w:rPr>
          <w:rFonts w:ascii="Times New Roman" w:hAnsi="Times New Roman"/>
          <w:sz w:val="28"/>
          <w:szCs w:val="28"/>
        </w:rPr>
        <w:t xml:space="preserve">добавку к пище. </w:t>
      </w:r>
    </w:p>
    <w:p w:rsidR="009A508A" w:rsidRPr="0095143A" w:rsidRDefault="009A508A"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Фитохитодез-02 рекомендуется при нарушении функционального состояния желудочно-кишечного тракта, печени, желчного пузыря, поджелудочной железы, а также при отравлениях, интоксикации, лучевой и химиотерапии. Кроме этого предназначен для предупреждения и лечения химической болезни (ХБ) и лучевой болезни (ЛБ), острого некрозонефрита, острого гепатоза и возникновения неукротимых рвот, диареи, почечной недостаточности.</w:t>
      </w:r>
    </w:p>
    <w:p w:rsidR="009A508A" w:rsidRPr="0095143A" w:rsidRDefault="009A508A"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Второй этап: предупреждение и лечение развернутых явлений ЛБ и ХБ, которые по патогенезу, симптомам, синдромам идентичны; снятие угнетения кроветворной функции и иммунитета, лейкопении, тромбопении, анемии, гнойно-некротических язв и т. п. На этом этапе применяется фитохитодез-05, состоящий из хитодеза и ext. siccum spec. (фитосбора № 5): трава тысячелистника обыкновенного, зверобоя продырявленного по 23 г, лист лопуха большого – 21 г, лист подорожника большого и березы белой по 20 г, трава горца птичьего, корни лапчатки прямостоячей по 19 г, корни одуванчика лекарственного, цвет пижмы обыкновенной, ромашки лекарственной, трава крапивы двудомной по 18 г, трава донника лекарственного, горца почечуйного, плоды шиповника майского по 17 г, цвет календулы лекарственной, лист и ветки облепихи крушиновидной по 16 г, трава медуницы лекарственной, лист мяты перечной, корни девясила высокого по 15 г, трава душицы обыкновенной – 14 г, трава хвоща полевого, череды трехраздельной, корни и трава таволги по 13 г, по 1–2 таблетки под язык 3–4 раза в день в течение 10–12 дней до восстановления кроветворения, иммунитета, заживления язв, остановки кроветечения и инфекционных осложнений.</w:t>
      </w:r>
    </w:p>
    <w:p w:rsidR="009A508A" w:rsidRPr="0095143A" w:rsidRDefault="009A508A"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Затем переходим к приему фитохитодеза-01 или к приему сбора № 100 на всю жизнь. Фитохитодез-01 или фитосбор № 100 необходимо принимать всю жизнь, не делая больших перерывов (не более месяца), так как это чревато рецидивами даже через 5 лет и больше. Наоборот, постоянный прием как пищу, как чай гарантирует многолетнюю счастливую жизнь.</w:t>
      </w:r>
    </w:p>
    <w:p w:rsidR="009A508A" w:rsidRPr="0095143A" w:rsidRDefault="009A508A"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В настоящее время Всемирная организация здравоохранения (ВОЗ) считает наиболее достоверными показателями эффективности лечения ОБ дожитие и качество жизни. Значительное улучшение качества жизни, когда не требуется применять наркотики до последнего дня жизни или до полного выздоровления, наблюдается у ≥ 90% больных, леченных с фитотерапией. Такой высокий показатель не меняется на протяжении десяти лет и более.[15–18, 21]. Этот высокий показатель относится не только к больным, леченым радикально, но и к больным т. н. «инкурабельным». С началом фитотерапии исчезают или значительно уменьшаются боли, рвоты, тошноты, восстанавливается аппетит, вес, исчезает слабость, депрессия. При проведении ХТ, ЛТ совместно с ФТ не развивается лучевая и химическая болезнь (ЛБ и ХБ различаются только по этиологии; патогенез, симптомы, синдромы совершенно идентичны).</w:t>
      </w:r>
    </w:p>
    <w:p w:rsidR="009A508A" w:rsidRPr="0095143A" w:rsidRDefault="009A508A"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Среди врачей широко распространено предубеждение, что прорастание опухоли, метастазы, особенно в печень, легкие, кости является безусловным показанием для отказа от РО, ХТ, ЛТ, для признания онкобольного инкурабельным. Наши данные, приведенные в таблицах, а также описанные в книгах и статье опровергают это предубеждение.</w:t>
      </w:r>
    </w:p>
    <w:p w:rsidR="009A508A" w:rsidRPr="0095143A" w:rsidRDefault="009A508A"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Таблица 2</w:t>
      </w:r>
    </w:p>
    <w:p w:rsidR="009A508A" w:rsidRPr="0095143A" w:rsidRDefault="009A508A"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Объединенные данные динамики лечения по различным группам онкобольных</w:t>
      </w:r>
    </w:p>
    <w:tbl>
      <w:tblPr>
        <w:tblW w:w="0" w:type="auto"/>
        <w:tblInd w:w="40" w:type="dxa"/>
        <w:tblLayout w:type="fixed"/>
        <w:tblCellMar>
          <w:left w:w="40" w:type="dxa"/>
          <w:right w:w="40" w:type="dxa"/>
        </w:tblCellMar>
        <w:tblLook w:val="0000" w:firstRow="0" w:lastRow="0" w:firstColumn="0" w:lastColumn="0" w:noHBand="0" w:noVBand="0"/>
      </w:tblPr>
      <w:tblGrid>
        <w:gridCol w:w="629"/>
        <w:gridCol w:w="658"/>
        <w:gridCol w:w="677"/>
        <w:gridCol w:w="677"/>
        <w:gridCol w:w="677"/>
        <w:gridCol w:w="677"/>
        <w:gridCol w:w="677"/>
        <w:gridCol w:w="677"/>
        <w:gridCol w:w="677"/>
        <w:gridCol w:w="677"/>
        <w:gridCol w:w="677"/>
        <w:gridCol w:w="677"/>
        <w:gridCol w:w="677"/>
        <w:gridCol w:w="691"/>
      </w:tblGrid>
      <w:tr w:rsidR="009A508A" w:rsidRPr="0095143A" w:rsidTr="00BF55BB">
        <w:trPr>
          <w:trHeight w:hRule="exact" w:val="398"/>
        </w:trPr>
        <w:tc>
          <w:tcPr>
            <w:tcW w:w="629" w:type="dxa"/>
            <w:vMerge w:val="restart"/>
            <w:tcBorders>
              <w:top w:val="single" w:sz="6" w:space="0" w:color="auto"/>
              <w:left w:val="single" w:sz="6" w:space="0" w:color="auto"/>
              <w:bottom w:val="nil"/>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p>
        </w:tc>
        <w:tc>
          <w:tcPr>
            <w:tcW w:w="658" w:type="dxa"/>
            <w:vMerge w:val="restart"/>
            <w:tcBorders>
              <w:top w:val="single" w:sz="6" w:space="0" w:color="auto"/>
              <w:left w:val="single" w:sz="6" w:space="0" w:color="auto"/>
              <w:bottom w:val="nil"/>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p>
        </w:tc>
        <w:tc>
          <w:tcPr>
            <w:tcW w:w="677" w:type="dxa"/>
            <w:tcBorders>
              <w:top w:val="single" w:sz="6" w:space="0" w:color="auto"/>
              <w:left w:val="single" w:sz="6" w:space="0" w:color="auto"/>
              <w:bottom w:val="single" w:sz="6" w:space="0" w:color="auto"/>
              <w:right w:val="nil"/>
            </w:tcBorders>
            <w:shd w:val="clear" w:color="auto" w:fill="FFFFFF"/>
          </w:tcPr>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single" w:sz="6" w:space="0" w:color="auto"/>
              <w:left w:val="nil"/>
              <w:bottom w:val="single" w:sz="6" w:space="0" w:color="auto"/>
              <w:right w:val="nil"/>
            </w:tcBorders>
            <w:shd w:val="clear" w:color="auto" w:fill="FFFFFF"/>
          </w:tcPr>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single" w:sz="6" w:space="0" w:color="auto"/>
              <w:left w:val="nil"/>
              <w:bottom w:val="single" w:sz="6" w:space="0" w:color="auto"/>
              <w:right w:val="nil"/>
            </w:tcBorders>
            <w:shd w:val="clear" w:color="auto" w:fill="FFFFFF"/>
          </w:tcPr>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single" w:sz="6" w:space="0" w:color="auto"/>
              <w:left w:val="nil"/>
              <w:bottom w:val="single" w:sz="6" w:space="0" w:color="auto"/>
              <w:right w:val="nil"/>
            </w:tcBorders>
            <w:shd w:val="clear" w:color="auto" w:fill="FFFFFF"/>
          </w:tcPr>
          <w:p w:rsidR="009A508A" w:rsidRPr="00D22853" w:rsidRDefault="009A508A" w:rsidP="00D22853">
            <w:pPr>
              <w:spacing w:after="0" w:line="360" w:lineRule="auto"/>
              <w:ind w:firstLine="709"/>
              <w:rPr>
                <w:rFonts w:ascii="Times New Roman" w:hAnsi="Times New Roman"/>
                <w:sz w:val="20"/>
                <w:szCs w:val="20"/>
              </w:rPr>
            </w:pPr>
          </w:p>
        </w:tc>
        <w:tc>
          <w:tcPr>
            <w:tcW w:w="2708" w:type="dxa"/>
            <w:gridSpan w:val="4"/>
            <w:tcBorders>
              <w:top w:val="single" w:sz="6" w:space="0" w:color="auto"/>
              <w:left w:val="nil"/>
              <w:bottom w:val="single" w:sz="6" w:space="0" w:color="auto"/>
              <w:right w:val="nil"/>
            </w:tcBorders>
            <w:shd w:val="clear" w:color="auto" w:fill="FFFFFF"/>
          </w:tcPr>
          <w:p w:rsidR="009A508A" w:rsidRPr="00D22853" w:rsidRDefault="009A508A" w:rsidP="00D22853">
            <w:pPr>
              <w:spacing w:after="0" w:line="360" w:lineRule="auto"/>
              <w:ind w:firstLine="709"/>
              <w:rPr>
                <w:rFonts w:ascii="Times New Roman" w:hAnsi="Times New Roman"/>
                <w:sz w:val="20"/>
                <w:szCs w:val="20"/>
              </w:rPr>
            </w:pPr>
            <w:r w:rsidRPr="00D22853">
              <w:rPr>
                <w:rFonts w:ascii="Times New Roman" w:hAnsi="Times New Roman"/>
                <w:sz w:val="20"/>
                <w:szCs w:val="20"/>
              </w:rPr>
              <w:t>Время наблюдения</w:t>
            </w:r>
          </w:p>
        </w:tc>
        <w:tc>
          <w:tcPr>
            <w:tcW w:w="677" w:type="dxa"/>
            <w:tcBorders>
              <w:top w:val="single" w:sz="6" w:space="0" w:color="auto"/>
              <w:left w:val="nil"/>
              <w:bottom w:val="single" w:sz="6" w:space="0" w:color="auto"/>
              <w:right w:val="nil"/>
            </w:tcBorders>
            <w:shd w:val="clear" w:color="auto" w:fill="FFFFFF"/>
          </w:tcPr>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single" w:sz="6" w:space="0" w:color="auto"/>
              <w:left w:val="nil"/>
              <w:bottom w:val="single" w:sz="6" w:space="0" w:color="auto"/>
              <w:right w:val="nil"/>
            </w:tcBorders>
            <w:shd w:val="clear" w:color="auto" w:fill="FFFFFF"/>
          </w:tcPr>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single" w:sz="6" w:space="0" w:color="auto"/>
              <w:left w:val="nil"/>
              <w:bottom w:val="single" w:sz="6" w:space="0" w:color="auto"/>
              <w:right w:val="nil"/>
            </w:tcBorders>
            <w:shd w:val="clear" w:color="auto" w:fill="FFFFFF"/>
          </w:tcPr>
          <w:p w:rsidR="009A508A" w:rsidRPr="00D22853" w:rsidRDefault="009A508A" w:rsidP="00D22853">
            <w:pPr>
              <w:spacing w:after="0" w:line="360" w:lineRule="auto"/>
              <w:ind w:firstLine="709"/>
              <w:rPr>
                <w:rFonts w:ascii="Times New Roman" w:hAnsi="Times New Roman"/>
                <w:sz w:val="20"/>
                <w:szCs w:val="20"/>
              </w:rPr>
            </w:pPr>
          </w:p>
        </w:tc>
        <w:tc>
          <w:tcPr>
            <w:tcW w:w="691" w:type="dxa"/>
            <w:tcBorders>
              <w:top w:val="single" w:sz="6" w:space="0" w:color="auto"/>
              <w:left w:val="nil"/>
              <w:bottom w:val="single" w:sz="6" w:space="0" w:color="auto"/>
              <w:right w:val="single" w:sz="6" w:space="0" w:color="auto"/>
            </w:tcBorders>
            <w:shd w:val="clear" w:color="auto" w:fill="FFFFFF"/>
          </w:tcPr>
          <w:p w:rsidR="009A508A" w:rsidRPr="00D22853" w:rsidRDefault="009A508A" w:rsidP="00D22853">
            <w:pPr>
              <w:spacing w:after="0" w:line="360" w:lineRule="auto"/>
              <w:ind w:firstLine="709"/>
              <w:rPr>
                <w:rFonts w:ascii="Times New Roman" w:hAnsi="Times New Roman"/>
                <w:sz w:val="20"/>
                <w:szCs w:val="20"/>
              </w:rPr>
            </w:pPr>
          </w:p>
        </w:tc>
      </w:tr>
      <w:tr w:rsidR="009A508A" w:rsidRPr="0095143A" w:rsidTr="00D22853">
        <w:trPr>
          <w:trHeight w:hRule="exact" w:val="690"/>
        </w:trPr>
        <w:tc>
          <w:tcPr>
            <w:tcW w:w="629" w:type="dxa"/>
            <w:vMerge/>
            <w:tcBorders>
              <w:top w:val="nil"/>
              <w:left w:val="single" w:sz="6" w:space="0" w:color="auto"/>
              <w:bottom w:val="nil"/>
              <w:right w:val="single" w:sz="6" w:space="0" w:color="auto"/>
            </w:tcBorders>
            <w:shd w:val="clear" w:color="auto" w:fill="FFFFFF"/>
          </w:tcPr>
          <w:p w:rsidR="009A508A" w:rsidRPr="00D22853" w:rsidRDefault="009A508A" w:rsidP="00D22853">
            <w:pPr>
              <w:spacing w:after="0" w:line="360" w:lineRule="auto"/>
              <w:ind w:firstLine="709"/>
              <w:rPr>
                <w:rFonts w:ascii="Times New Roman" w:hAnsi="Times New Roman"/>
                <w:sz w:val="20"/>
                <w:szCs w:val="20"/>
              </w:rPr>
            </w:pPr>
          </w:p>
          <w:p w:rsidR="009A508A" w:rsidRPr="00D22853" w:rsidRDefault="009A508A" w:rsidP="00D22853">
            <w:pPr>
              <w:spacing w:after="0" w:line="360" w:lineRule="auto"/>
              <w:ind w:firstLine="709"/>
              <w:rPr>
                <w:rFonts w:ascii="Times New Roman" w:hAnsi="Times New Roman"/>
                <w:sz w:val="20"/>
                <w:szCs w:val="20"/>
              </w:rPr>
            </w:pPr>
          </w:p>
        </w:tc>
        <w:tc>
          <w:tcPr>
            <w:tcW w:w="658" w:type="dxa"/>
            <w:vMerge/>
            <w:tcBorders>
              <w:top w:val="nil"/>
              <w:left w:val="single" w:sz="6" w:space="0" w:color="auto"/>
              <w:bottom w:val="nil"/>
              <w:right w:val="single" w:sz="6" w:space="0" w:color="auto"/>
            </w:tcBorders>
            <w:shd w:val="clear" w:color="auto" w:fill="FFFFFF"/>
          </w:tcPr>
          <w:p w:rsidR="009A508A" w:rsidRPr="00D22853" w:rsidRDefault="009A508A" w:rsidP="00D22853">
            <w:pPr>
              <w:spacing w:after="0" w:line="360" w:lineRule="auto"/>
              <w:ind w:firstLine="709"/>
              <w:rPr>
                <w:rFonts w:ascii="Times New Roman" w:hAnsi="Times New Roman"/>
                <w:sz w:val="20"/>
                <w:szCs w:val="20"/>
              </w:rPr>
            </w:pPr>
          </w:p>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single" w:sz="6" w:space="0" w:color="auto"/>
              <w:left w:val="single" w:sz="6" w:space="0" w:color="auto"/>
              <w:bottom w:val="nil"/>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p>
        </w:tc>
        <w:tc>
          <w:tcPr>
            <w:tcW w:w="677" w:type="dxa"/>
            <w:tcBorders>
              <w:top w:val="single" w:sz="6" w:space="0" w:color="auto"/>
              <w:left w:val="single" w:sz="6" w:space="0" w:color="auto"/>
              <w:bottom w:val="nil"/>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 1 года</w:t>
            </w:r>
          </w:p>
        </w:tc>
        <w:tc>
          <w:tcPr>
            <w:tcW w:w="677" w:type="dxa"/>
            <w:tcBorders>
              <w:top w:val="single" w:sz="6" w:space="0" w:color="auto"/>
              <w:left w:val="single" w:sz="6" w:space="0" w:color="auto"/>
              <w:bottom w:val="nil"/>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p>
        </w:tc>
        <w:tc>
          <w:tcPr>
            <w:tcW w:w="677" w:type="dxa"/>
            <w:tcBorders>
              <w:top w:val="single" w:sz="6" w:space="0" w:color="auto"/>
              <w:left w:val="single" w:sz="6" w:space="0" w:color="auto"/>
              <w:bottom w:val="nil"/>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p>
        </w:tc>
        <w:tc>
          <w:tcPr>
            <w:tcW w:w="1354" w:type="dxa"/>
            <w:gridSpan w:val="2"/>
            <w:tcBorders>
              <w:top w:val="single" w:sz="6" w:space="0" w:color="auto"/>
              <w:left w:val="single" w:sz="6" w:space="0" w:color="auto"/>
              <w:bottom w:val="nil"/>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 3 лет</w:t>
            </w:r>
          </w:p>
        </w:tc>
        <w:tc>
          <w:tcPr>
            <w:tcW w:w="1354" w:type="dxa"/>
            <w:gridSpan w:val="2"/>
            <w:tcBorders>
              <w:top w:val="single" w:sz="6" w:space="0" w:color="auto"/>
              <w:left w:val="single" w:sz="6" w:space="0" w:color="auto"/>
              <w:bottom w:val="nil"/>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 5 лет</w:t>
            </w:r>
          </w:p>
        </w:tc>
        <w:tc>
          <w:tcPr>
            <w:tcW w:w="677" w:type="dxa"/>
            <w:tcBorders>
              <w:top w:val="single" w:sz="6" w:space="0" w:color="auto"/>
              <w:left w:val="single" w:sz="6" w:space="0" w:color="auto"/>
              <w:bottom w:val="nil"/>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p>
        </w:tc>
        <w:tc>
          <w:tcPr>
            <w:tcW w:w="677" w:type="dxa"/>
            <w:tcBorders>
              <w:top w:val="single" w:sz="6" w:space="0" w:color="auto"/>
              <w:left w:val="single" w:sz="6" w:space="0" w:color="auto"/>
              <w:bottom w:val="nil"/>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p>
        </w:tc>
        <w:tc>
          <w:tcPr>
            <w:tcW w:w="677" w:type="dxa"/>
            <w:tcBorders>
              <w:top w:val="single" w:sz="6" w:space="0" w:color="auto"/>
              <w:left w:val="single" w:sz="6" w:space="0" w:color="auto"/>
              <w:bottom w:val="nil"/>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 5 лет</w:t>
            </w:r>
          </w:p>
        </w:tc>
        <w:tc>
          <w:tcPr>
            <w:tcW w:w="691" w:type="dxa"/>
            <w:tcBorders>
              <w:top w:val="single" w:sz="6" w:space="0" w:color="auto"/>
              <w:left w:val="single" w:sz="6" w:space="0" w:color="auto"/>
              <w:bottom w:val="nil"/>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p>
        </w:tc>
      </w:tr>
      <w:tr w:rsidR="009A508A" w:rsidRPr="0095143A" w:rsidTr="00D22853">
        <w:trPr>
          <w:trHeight w:hRule="exact" w:val="140"/>
        </w:trPr>
        <w:tc>
          <w:tcPr>
            <w:tcW w:w="629" w:type="dxa"/>
            <w:tcBorders>
              <w:top w:val="nil"/>
              <w:left w:val="single" w:sz="6" w:space="0" w:color="auto"/>
              <w:bottom w:val="single" w:sz="6" w:space="0" w:color="auto"/>
              <w:right w:val="single" w:sz="6" w:space="0" w:color="auto"/>
            </w:tcBorders>
            <w:shd w:val="clear" w:color="auto" w:fill="FFFFFF"/>
            <w:textDirection w:val="btLr"/>
          </w:tcPr>
          <w:p w:rsidR="009A508A" w:rsidRPr="00D22853" w:rsidRDefault="009A508A" w:rsidP="00D22853">
            <w:pPr>
              <w:spacing w:after="0" w:line="360" w:lineRule="auto"/>
              <w:ind w:left="113"/>
              <w:rPr>
                <w:rFonts w:ascii="Times New Roman" w:hAnsi="Times New Roman"/>
                <w:sz w:val="20"/>
                <w:szCs w:val="20"/>
              </w:rPr>
            </w:pPr>
          </w:p>
        </w:tc>
        <w:tc>
          <w:tcPr>
            <w:tcW w:w="658" w:type="dxa"/>
            <w:tcBorders>
              <w:top w:val="nil"/>
              <w:left w:val="single" w:sz="6" w:space="0" w:color="auto"/>
              <w:bottom w:val="single" w:sz="6" w:space="0" w:color="auto"/>
              <w:right w:val="single" w:sz="6" w:space="0" w:color="auto"/>
            </w:tcBorders>
            <w:shd w:val="clear" w:color="auto" w:fill="FFFFFF"/>
            <w:textDirection w:val="btLr"/>
          </w:tcPr>
          <w:p w:rsidR="009A508A" w:rsidRPr="00D22853" w:rsidRDefault="009A508A" w:rsidP="00D22853">
            <w:pPr>
              <w:spacing w:after="0" w:line="360" w:lineRule="auto"/>
              <w:ind w:left="113"/>
              <w:rPr>
                <w:rFonts w:ascii="Times New Roman" w:hAnsi="Times New Roman"/>
                <w:sz w:val="20"/>
                <w:szCs w:val="20"/>
              </w:rPr>
            </w:pPr>
          </w:p>
        </w:tc>
        <w:tc>
          <w:tcPr>
            <w:tcW w:w="677" w:type="dxa"/>
            <w:tcBorders>
              <w:top w:val="nil"/>
              <w:left w:val="single" w:sz="6" w:space="0" w:color="auto"/>
              <w:bottom w:val="single" w:sz="6" w:space="0" w:color="auto"/>
              <w:right w:val="single" w:sz="6" w:space="0" w:color="auto"/>
            </w:tcBorders>
            <w:shd w:val="clear" w:color="auto" w:fill="FFFFFF"/>
            <w:textDirection w:val="btLr"/>
          </w:tcPr>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nil"/>
              <w:left w:val="single" w:sz="6" w:space="0" w:color="auto"/>
              <w:bottom w:val="single" w:sz="6" w:space="0" w:color="auto"/>
              <w:right w:val="single" w:sz="6" w:space="0" w:color="auto"/>
            </w:tcBorders>
            <w:shd w:val="clear" w:color="auto" w:fill="FFFFFF"/>
            <w:textDirection w:val="btLr"/>
          </w:tcPr>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nil"/>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nil"/>
              <w:left w:val="single" w:sz="6" w:space="0" w:color="auto"/>
              <w:bottom w:val="single" w:sz="6" w:space="0" w:color="auto"/>
              <w:right w:val="single" w:sz="6" w:space="0" w:color="auto"/>
            </w:tcBorders>
            <w:shd w:val="clear" w:color="auto" w:fill="FFFFFF"/>
            <w:textDirection w:val="btLr"/>
          </w:tcPr>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nil"/>
              <w:left w:val="single" w:sz="6" w:space="0" w:color="auto"/>
              <w:bottom w:val="single" w:sz="6" w:space="0" w:color="auto"/>
              <w:right w:val="single" w:sz="6" w:space="0" w:color="auto"/>
            </w:tcBorders>
            <w:shd w:val="clear" w:color="auto" w:fill="FFFFFF"/>
            <w:textDirection w:val="btLr"/>
          </w:tcPr>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nil"/>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nil"/>
              <w:left w:val="single" w:sz="6" w:space="0" w:color="auto"/>
              <w:bottom w:val="single" w:sz="6" w:space="0" w:color="auto"/>
              <w:right w:val="single" w:sz="6" w:space="0" w:color="auto"/>
            </w:tcBorders>
            <w:shd w:val="clear" w:color="auto" w:fill="FFFFFF"/>
            <w:textDirection w:val="btLr"/>
          </w:tcPr>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nil"/>
              <w:left w:val="single" w:sz="6" w:space="0" w:color="auto"/>
              <w:bottom w:val="single" w:sz="6" w:space="0" w:color="auto"/>
              <w:right w:val="single" w:sz="6" w:space="0" w:color="auto"/>
            </w:tcBorders>
            <w:shd w:val="clear" w:color="auto" w:fill="FFFFFF"/>
            <w:textDirection w:val="btLr"/>
          </w:tcPr>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nil"/>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p>
        </w:tc>
        <w:tc>
          <w:tcPr>
            <w:tcW w:w="677" w:type="dxa"/>
            <w:tcBorders>
              <w:top w:val="nil"/>
              <w:left w:val="single" w:sz="6" w:space="0" w:color="auto"/>
              <w:bottom w:val="single" w:sz="6" w:space="0" w:color="auto"/>
              <w:right w:val="single" w:sz="6" w:space="0" w:color="auto"/>
            </w:tcBorders>
            <w:shd w:val="clear" w:color="auto" w:fill="FFFFFF"/>
            <w:textDirection w:val="btLr"/>
          </w:tcPr>
          <w:p w:rsidR="009A508A" w:rsidRPr="00D22853" w:rsidRDefault="009A508A" w:rsidP="00D22853">
            <w:pPr>
              <w:spacing w:after="0" w:line="360" w:lineRule="auto"/>
              <w:ind w:firstLine="709"/>
              <w:rPr>
                <w:rFonts w:ascii="Times New Roman" w:hAnsi="Times New Roman"/>
                <w:sz w:val="20"/>
                <w:szCs w:val="20"/>
              </w:rPr>
            </w:pPr>
          </w:p>
        </w:tc>
        <w:tc>
          <w:tcPr>
            <w:tcW w:w="677" w:type="dxa"/>
            <w:tcBorders>
              <w:top w:val="nil"/>
              <w:left w:val="single" w:sz="6" w:space="0" w:color="auto"/>
              <w:bottom w:val="single" w:sz="6" w:space="0" w:color="auto"/>
              <w:right w:val="single" w:sz="6" w:space="0" w:color="auto"/>
            </w:tcBorders>
            <w:shd w:val="clear" w:color="auto" w:fill="FFFFFF"/>
            <w:textDirection w:val="btLr"/>
          </w:tcPr>
          <w:p w:rsidR="009A508A" w:rsidRPr="00D22853" w:rsidRDefault="009A508A" w:rsidP="00D22853">
            <w:pPr>
              <w:spacing w:after="0" w:line="360" w:lineRule="auto"/>
              <w:ind w:firstLine="709"/>
              <w:rPr>
                <w:rFonts w:ascii="Times New Roman" w:hAnsi="Times New Roman"/>
                <w:sz w:val="20"/>
                <w:szCs w:val="20"/>
              </w:rPr>
            </w:pPr>
          </w:p>
        </w:tc>
        <w:tc>
          <w:tcPr>
            <w:tcW w:w="691" w:type="dxa"/>
            <w:tcBorders>
              <w:top w:val="nil"/>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ind w:firstLine="709"/>
              <w:rPr>
                <w:rFonts w:ascii="Times New Roman" w:hAnsi="Times New Roman"/>
                <w:sz w:val="20"/>
                <w:szCs w:val="20"/>
              </w:rPr>
            </w:pPr>
          </w:p>
        </w:tc>
      </w:tr>
      <w:tr w:rsidR="009A508A" w:rsidRPr="0095143A" w:rsidTr="00BF55BB">
        <w:trPr>
          <w:trHeight w:hRule="exact" w:val="341"/>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150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140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125</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3</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93</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19</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25</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77</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21</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14</w:t>
            </w:r>
          </w:p>
        </w:tc>
      </w:tr>
      <w:tr w:rsidR="009A508A" w:rsidRPr="0095143A" w:rsidTr="00BF55BB">
        <w:trPr>
          <w:trHeight w:hRule="exact" w:val="31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2</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92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87</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4</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80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6</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58</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18</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47</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14</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7</w:t>
            </w:r>
          </w:p>
        </w:tc>
      </w:tr>
      <w:tr w:rsidR="009A508A" w:rsidRPr="0095143A" w:rsidTr="00BF55BB">
        <w:trPr>
          <w:trHeight w:hRule="exact" w:val="341"/>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3</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127</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114</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3</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100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14</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3</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68</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24</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22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57</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27</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8</w:t>
            </w:r>
          </w:p>
        </w:tc>
      </w:tr>
      <w:tr w:rsidR="009A508A" w:rsidRPr="0095143A" w:rsidTr="00BF55BB">
        <w:trPr>
          <w:trHeight w:hRule="exact" w:val="293"/>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4</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82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63</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8</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46</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28</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25</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36</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13</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17</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36</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8</w:t>
            </w:r>
          </w:p>
        </w:tc>
      </w:tr>
      <w:tr w:rsidR="009A508A" w:rsidRPr="0095143A" w:rsidTr="00BF55BB">
        <w:trPr>
          <w:trHeight w:hRule="exact" w:val="37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Итого</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451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404</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15</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32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351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60</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8</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244</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89</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78</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198</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98</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9A508A" w:rsidRPr="00D22853" w:rsidRDefault="009A508A" w:rsidP="00D22853">
            <w:pPr>
              <w:spacing w:after="0" w:line="360" w:lineRule="auto"/>
              <w:rPr>
                <w:rFonts w:ascii="Times New Roman" w:hAnsi="Times New Roman"/>
                <w:sz w:val="20"/>
                <w:szCs w:val="20"/>
              </w:rPr>
            </w:pPr>
            <w:r w:rsidRPr="00D22853">
              <w:rPr>
                <w:rFonts w:ascii="Times New Roman" w:hAnsi="Times New Roman"/>
                <w:sz w:val="20"/>
                <w:szCs w:val="20"/>
              </w:rPr>
              <w:t>37</w:t>
            </w:r>
          </w:p>
        </w:tc>
      </w:tr>
    </w:tbl>
    <w:p w:rsidR="009A508A" w:rsidRDefault="009A508A" w:rsidP="00D22853">
      <w:pPr>
        <w:spacing w:after="0" w:line="360" w:lineRule="auto"/>
        <w:jc w:val="both"/>
        <w:rPr>
          <w:rFonts w:ascii="Times New Roman" w:hAnsi="Times New Roman"/>
          <w:sz w:val="28"/>
          <w:szCs w:val="28"/>
        </w:rPr>
      </w:pPr>
    </w:p>
    <w:p w:rsidR="009A508A" w:rsidRPr="0095143A" w:rsidRDefault="006953E4" w:rsidP="0095143A">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466.5pt;height:203.25pt;visibility:visible">
            <v:imagedata r:id="rId5" o:title=""/>
          </v:shape>
        </w:pict>
      </w:r>
    </w:p>
    <w:p w:rsidR="009A508A" w:rsidRPr="0095143A" w:rsidRDefault="009A508A"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Таблица 3</w:t>
      </w:r>
    </w:p>
    <w:p w:rsidR="009A508A" w:rsidRPr="0095143A" w:rsidRDefault="009A508A"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Сводная таблица динамики лечения по различным группам онкобольных в процентном выражении</w:t>
      </w:r>
    </w:p>
    <w:p w:rsidR="009A508A" w:rsidRPr="0095143A" w:rsidRDefault="009A508A"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А = (Вτ /Общ)·100 %, В = (Вτ /Вτ -1)·100 %, С = (1 - Уτ/(Уτ + Вτ ))·100 %, где Вτ и Вτ -1 - число выживших за период времени τ и предшествующий период (τ - 1); Общ. - общее исходное число наблюдаемых онкобольных, Уτ - число умерших за период времени τ ; А - процент от общего исходного числа наблюдаемых, включая и онкобольных с неизвестным результатом лечения; В - процент от числа выживших в предшествующий период наблюдения без учета неизвестных данных; С -процент выживших от общего числа в конкретном периоде времени без учета неизвестных данных.</w:t>
      </w:r>
    </w:p>
    <w:p w:rsidR="009A508A" w:rsidRPr="0095143A" w:rsidRDefault="009A508A"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Клиническая наука, каковой является клиническая фитология и фитотерапия, базируется не только на статистических данных, но и на казуистических сведениях, описании отдельных наблюдений за больными в процессе диагностики и лечения. Казуистика на порядок выше эксперимента на животных, так как она дает не только объективную, но и субъективную информацию в пространстве и времени (кинетику). В книгах и статьях нами приведено около пятидесяти историй онкологических больных, приобщившихся к фитотерапии 10-30 лет тому назад. Интересно проследить их судьбу, особенно больных с рецидивами, метастазами, которые до последнего времени признавались инкурабельными и на законных основаниях отправлялись домой на наркотики. Из 82 больных, признаных инкурабельными и лечившихся только лекарственными растениями и фитохитодезами, 17 больных (21%) пережило пять лет и больше. Напомним, что эти данные достоверны с точностью, какая возможна при отсутствии сведений по 9-ти больным (11% от общего числа) за весь период наблюдения. Это не случайность, а закономерность. Каждый такой больной должен попасть в казуистику.</w:t>
      </w:r>
    </w:p>
    <w:p w:rsidR="00BD497C" w:rsidRPr="0095143A" w:rsidRDefault="009A508A" w:rsidP="0095143A">
      <w:pPr>
        <w:spacing w:after="0" w:line="360" w:lineRule="auto"/>
        <w:ind w:firstLine="709"/>
        <w:jc w:val="both"/>
        <w:rPr>
          <w:rFonts w:ascii="Times New Roman" w:hAnsi="Times New Roman"/>
          <w:sz w:val="28"/>
          <w:szCs w:val="28"/>
        </w:rPr>
      </w:pPr>
      <w:r w:rsidRPr="0095143A">
        <w:rPr>
          <w:rFonts w:ascii="Times New Roman" w:hAnsi="Times New Roman"/>
          <w:sz w:val="28"/>
          <w:szCs w:val="28"/>
        </w:rPr>
        <w:t>В заключение следует обратить внимание на трагическое значение отсутствия фитотерапии в поликлиниках, больницах, клиниках, онкоцентрах и онкодиспансерах. По официальным данным ежегодно выявляется 400 000 онкобольных Из них не доживают один год 39%, то есть 156000! При комплексном лечении с фитотерапией и фитохитодезтерапией (1-ая и 2-ая строки в таблице 3) не доживают год всего 7 и 6%, то есть 24 000 больных</w:t>
      </w:r>
    </w:p>
    <w:p w:rsidR="00BF55BB" w:rsidRPr="0095143A" w:rsidRDefault="00BF55BB" w:rsidP="0095143A">
      <w:pPr>
        <w:shd w:val="clear" w:color="auto" w:fill="FFFFFF"/>
        <w:spacing w:after="0" w:line="360" w:lineRule="auto"/>
        <w:ind w:firstLine="709"/>
        <w:jc w:val="both"/>
        <w:rPr>
          <w:rFonts w:ascii="Times New Roman" w:hAnsi="Times New Roman"/>
          <w:b/>
          <w:i/>
          <w:iCs/>
          <w:color w:val="000000"/>
          <w:sz w:val="28"/>
          <w:szCs w:val="28"/>
        </w:rPr>
      </w:pPr>
      <w:r w:rsidRPr="0095143A">
        <w:rPr>
          <w:rFonts w:ascii="Times New Roman" w:hAnsi="Times New Roman"/>
          <w:b/>
          <w:i/>
          <w:iCs/>
          <w:color w:val="000000"/>
          <w:sz w:val="28"/>
          <w:szCs w:val="28"/>
        </w:rPr>
        <w:t>Возможности фитотерапии больных с опухолями пищеварительного тракта</w:t>
      </w:r>
    </w:p>
    <w:p w:rsidR="00BD497C" w:rsidRPr="0095143A" w:rsidRDefault="00BD497C" w:rsidP="0095143A">
      <w:pPr>
        <w:shd w:val="clear" w:color="auto" w:fill="FFFFFF"/>
        <w:spacing w:after="0" w:line="360" w:lineRule="auto"/>
        <w:ind w:firstLine="709"/>
        <w:jc w:val="both"/>
        <w:rPr>
          <w:rFonts w:ascii="Times New Roman" w:hAnsi="Times New Roman"/>
          <w:i/>
          <w:iCs/>
          <w:color w:val="000000"/>
          <w:sz w:val="28"/>
          <w:szCs w:val="28"/>
        </w:rPr>
      </w:pPr>
      <w:r w:rsidRPr="0095143A">
        <w:rPr>
          <w:rFonts w:ascii="Times New Roman" w:hAnsi="Times New Roman"/>
          <w:i/>
          <w:iCs/>
          <w:color w:val="000000"/>
          <w:sz w:val="28"/>
          <w:szCs w:val="28"/>
        </w:rPr>
        <w:t>Фитотерапия является важным дополнением к постадийному лечению больных онкологического профиля и позволяет максимально ин</w:t>
      </w:r>
      <w:r w:rsidRPr="0095143A">
        <w:rPr>
          <w:rFonts w:ascii="Times New Roman" w:hAnsi="Times New Roman"/>
          <w:i/>
          <w:iCs/>
          <w:color w:val="000000"/>
          <w:sz w:val="28"/>
          <w:szCs w:val="28"/>
        </w:rPr>
        <w:softHyphen/>
        <w:t>дивидуализировать терапию с учетом особенностей организма и роли отдельных систем в развитии заболевания — эндокринной, иммунной, обмена веществ. Обсуждаются различные варианты и способы проведе</w:t>
      </w:r>
      <w:r w:rsidRPr="0095143A">
        <w:rPr>
          <w:rFonts w:ascii="Times New Roman" w:hAnsi="Times New Roman"/>
          <w:i/>
          <w:iCs/>
          <w:color w:val="000000"/>
          <w:sz w:val="28"/>
          <w:szCs w:val="28"/>
        </w:rPr>
        <w:softHyphen/>
        <w:t>ния фитотерапии для противсрецидивной профилактики, коррекции про</w:t>
      </w:r>
      <w:r w:rsidRPr="0095143A">
        <w:rPr>
          <w:rFonts w:ascii="Times New Roman" w:hAnsi="Times New Roman"/>
          <w:i/>
          <w:iCs/>
          <w:color w:val="000000"/>
          <w:sz w:val="28"/>
          <w:szCs w:val="28"/>
        </w:rPr>
        <w:softHyphen/>
        <w:t>цесса пищеварения, биоритмов вегетативной, эндокринной систем, для повышения эффективности симптоматического лечения. Анализируются возможности долговременной профилактики онкологических заболева</w:t>
      </w:r>
      <w:r w:rsidRPr="0095143A">
        <w:rPr>
          <w:rFonts w:ascii="Times New Roman" w:hAnsi="Times New Roman"/>
          <w:i/>
          <w:iCs/>
          <w:color w:val="000000"/>
          <w:sz w:val="28"/>
          <w:szCs w:val="28"/>
        </w:rPr>
        <w:softHyphen/>
        <w:t>ний с помощью фитопрепаратов в качестве иммуномодулятсров.</w:t>
      </w:r>
    </w:p>
    <w:p w:rsidR="00BD497C" w:rsidRPr="0095143A" w:rsidRDefault="00BD497C"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Трудности лечения больных с опухолями ор</w:t>
      </w:r>
      <w:r w:rsidRPr="0095143A">
        <w:rPr>
          <w:rFonts w:ascii="Times New Roman" w:hAnsi="Times New Roman"/>
          <w:color w:val="000000"/>
          <w:sz w:val="28"/>
          <w:szCs w:val="28"/>
        </w:rPr>
        <w:softHyphen/>
        <w:t>ганов пищеварительного тракта очевидны и обу</w:t>
      </w:r>
      <w:r w:rsidRPr="0095143A">
        <w:rPr>
          <w:rFonts w:ascii="Times New Roman" w:hAnsi="Times New Roman"/>
          <w:color w:val="000000"/>
          <w:sz w:val="28"/>
          <w:szCs w:val="28"/>
        </w:rPr>
        <w:softHyphen/>
        <w:t>словлены несколькими причингми. Радикальное удаление опухоли на ранней стадии болезни воз</w:t>
      </w:r>
      <w:r w:rsidRPr="0095143A">
        <w:rPr>
          <w:rFonts w:ascii="Times New Roman" w:hAnsi="Times New Roman"/>
          <w:color w:val="000000"/>
          <w:sz w:val="28"/>
          <w:szCs w:val="28"/>
        </w:rPr>
        <w:softHyphen/>
        <w:t>можно лишь у сравнительно небольшого (до 20%) числа больных . В остальных случаях необ</w:t>
      </w:r>
      <w:r w:rsidRPr="0095143A">
        <w:rPr>
          <w:rFonts w:ascii="Times New Roman" w:hAnsi="Times New Roman"/>
          <w:color w:val="000000"/>
          <w:sz w:val="28"/>
          <w:szCs w:val="28"/>
        </w:rPr>
        <w:softHyphen/>
        <w:t>ходимо проведение комбинированного лечения — хирургического в комплексе с лучевой и химио</w:t>
      </w:r>
      <w:r w:rsidRPr="0095143A">
        <w:rPr>
          <w:rFonts w:ascii="Times New Roman" w:hAnsi="Times New Roman"/>
          <w:color w:val="000000"/>
          <w:sz w:val="28"/>
          <w:szCs w:val="28"/>
        </w:rPr>
        <w:softHyphen/>
        <w:t xml:space="preserve">терапией. Известно, что при </w:t>
      </w:r>
      <w:r w:rsidRPr="0095143A">
        <w:rPr>
          <w:rFonts w:ascii="Times New Roman" w:hAnsi="Times New Roman"/>
          <w:i/>
          <w:iCs/>
          <w:color w:val="000000"/>
          <w:sz w:val="28"/>
          <w:szCs w:val="28"/>
        </w:rPr>
        <w:t>в</w:t>
      </w:r>
      <w:r w:rsidRPr="0095143A">
        <w:rPr>
          <w:rFonts w:ascii="Times New Roman" w:hAnsi="Times New Roman"/>
          <w:i/>
          <w:iCs/>
          <w:color w:val="000000"/>
          <w:sz w:val="28"/>
          <w:szCs w:val="28"/>
          <w:vertAlign w:val="superscript"/>
        </w:rPr>
        <w:t>г</w:t>
      </w:r>
      <w:r w:rsidRPr="0095143A">
        <w:rPr>
          <w:rFonts w:ascii="Times New Roman" w:hAnsi="Times New Roman"/>
          <w:i/>
          <w:iCs/>
          <w:color w:val="000000"/>
          <w:sz w:val="28"/>
          <w:szCs w:val="28"/>
        </w:rPr>
        <w:t xml:space="preserve"> </w:t>
      </w:r>
      <w:r w:rsidRPr="0095143A">
        <w:rPr>
          <w:rFonts w:ascii="Times New Roman" w:hAnsi="Times New Roman"/>
          <w:color w:val="000000"/>
          <w:sz w:val="28"/>
          <w:szCs w:val="28"/>
        </w:rPr>
        <w:t>,х вариантах та</w:t>
      </w:r>
      <w:r w:rsidRPr="0095143A">
        <w:rPr>
          <w:rFonts w:ascii="Times New Roman" w:hAnsi="Times New Roman"/>
          <w:color w:val="000000"/>
          <w:sz w:val="28"/>
          <w:szCs w:val="28"/>
        </w:rPr>
        <w:softHyphen/>
        <w:t xml:space="preserve">кого воздействия опухоль практи </w:t>
      </w:r>
      <w:r w:rsidRPr="0095143A">
        <w:rPr>
          <w:rFonts w:ascii="Times New Roman" w:hAnsi="Times New Roman"/>
          <w:color w:val="000000"/>
          <w:sz w:val="28"/>
          <w:szCs w:val="28"/>
          <w:lang w:val="uk-UA"/>
        </w:rPr>
        <w:t xml:space="preserve">іески </w:t>
      </w:r>
      <w:r w:rsidRPr="0095143A">
        <w:rPr>
          <w:rFonts w:ascii="Times New Roman" w:hAnsi="Times New Roman"/>
          <w:color w:val="000000"/>
          <w:sz w:val="28"/>
          <w:szCs w:val="28"/>
        </w:rPr>
        <w:t>никогда не исчезает полностью и развитие рецидива или ме</w:t>
      </w:r>
      <w:r w:rsidRPr="0095143A">
        <w:rPr>
          <w:rFonts w:ascii="Times New Roman" w:hAnsi="Times New Roman"/>
          <w:color w:val="000000"/>
          <w:sz w:val="28"/>
          <w:szCs w:val="28"/>
        </w:rPr>
        <w:softHyphen/>
        <w:t>тастазов является вопросом времени, зависящим от исходной стадии процесса. Отдельной пробле</w:t>
      </w:r>
      <w:r w:rsidRPr="0095143A">
        <w:rPr>
          <w:rFonts w:ascii="Times New Roman" w:hAnsi="Times New Roman"/>
          <w:color w:val="000000"/>
          <w:sz w:val="28"/>
          <w:szCs w:val="28"/>
        </w:rPr>
        <w:softHyphen/>
        <w:t>мой являются лекарственная резистентность опу</w:t>
      </w:r>
      <w:r w:rsidRPr="0095143A">
        <w:rPr>
          <w:rFonts w:ascii="Times New Roman" w:hAnsi="Times New Roman"/>
          <w:color w:val="000000"/>
          <w:sz w:val="28"/>
          <w:szCs w:val="28"/>
        </w:rPr>
        <w:softHyphen/>
        <w:t>холей, переносимость и побочны»; эффекты тера</w:t>
      </w:r>
      <w:r w:rsidRPr="0095143A">
        <w:rPr>
          <w:rFonts w:ascii="Times New Roman" w:hAnsi="Times New Roman"/>
          <w:color w:val="000000"/>
          <w:sz w:val="28"/>
          <w:szCs w:val="28"/>
        </w:rPr>
        <w:softHyphen/>
        <w:t xml:space="preserve">пии. При поздних стадиях болез </w:t>
      </w:r>
      <w:r w:rsidRPr="0095143A">
        <w:rPr>
          <w:rFonts w:ascii="Times New Roman" w:hAnsi="Times New Roman"/>
          <w:i/>
          <w:iCs/>
          <w:color w:val="000000"/>
          <w:sz w:val="28"/>
          <w:szCs w:val="28"/>
        </w:rPr>
        <w:t xml:space="preserve">т </w:t>
      </w:r>
      <w:r w:rsidRPr="0095143A">
        <w:rPr>
          <w:rFonts w:ascii="Times New Roman" w:hAnsi="Times New Roman"/>
          <w:color w:val="000000"/>
          <w:sz w:val="28"/>
          <w:szCs w:val="28"/>
        </w:rPr>
        <w:t>первостепен</w:t>
      </w:r>
      <w:r w:rsidRPr="0095143A">
        <w:rPr>
          <w:rFonts w:ascii="Times New Roman" w:hAnsi="Times New Roman"/>
          <w:color w:val="000000"/>
          <w:sz w:val="28"/>
          <w:szCs w:val="28"/>
        </w:rPr>
        <w:softHyphen/>
        <w:t>ное значение имеют симптоматическая терапия и коррекция паранеопластических синдромов. Недостаточная эффективность лечения обуслов</w:t>
      </w:r>
      <w:r w:rsidRPr="0095143A">
        <w:rPr>
          <w:rFonts w:ascii="Times New Roman" w:hAnsi="Times New Roman"/>
          <w:color w:val="000000"/>
          <w:sz w:val="28"/>
          <w:szCs w:val="28"/>
        </w:rPr>
        <w:softHyphen/>
        <w:t>ливает поиск возможностей применения различ</w:t>
      </w:r>
      <w:r w:rsidRPr="0095143A">
        <w:rPr>
          <w:rFonts w:ascii="Times New Roman" w:hAnsi="Times New Roman"/>
          <w:color w:val="000000"/>
          <w:sz w:val="28"/>
          <w:szCs w:val="28"/>
        </w:rPr>
        <w:softHyphen/>
        <w:t>ных методов воздействия, в частности фитотера</w:t>
      </w:r>
      <w:r w:rsidRPr="0095143A">
        <w:rPr>
          <w:rFonts w:ascii="Times New Roman" w:hAnsi="Times New Roman"/>
          <w:color w:val="000000"/>
          <w:sz w:val="28"/>
          <w:szCs w:val="28"/>
        </w:rPr>
        <w:softHyphen/>
        <w:t>пии, на опухоль и организм в ш лом. Обращение к фитотерапии чаще происходит по инициативе больных, хотя экспериментальные данные о про</w:t>
      </w:r>
      <w:r w:rsidRPr="0095143A">
        <w:rPr>
          <w:rFonts w:ascii="Times New Roman" w:hAnsi="Times New Roman"/>
          <w:color w:val="000000"/>
          <w:sz w:val="28"/>
          <w:szCs w:val="28"/>
        </w:rPr>
        <w:softHyphen/>
        <w:t>тивоопухолевых эффектах растительных препара</w:t>
      </w:r>
      <w:r w:rsidRPr="0095143A">
        <w:rPr>
          <w:rFonts w:ascii="Times New Roman" w:hAnsi="Times New Roman"/>
          <w:color w:val="000000"/>
          <w:sz w:val="28"/>
          <w:szCs w:val="28"/>
        </w:rPr>
        <w:softHyphen/>
        <w:t>тов и польза от их клинического применения не вызывают сомнений. Тем болое важно оценить значимость фитотерапии и прел тавить ее роль в общей стратегии лечения больных онкологичес</w:t>
      </w:r>
      <w:r w:rsidRPr="0095143A">
        <w:rPr>
          <w:rFonts w:ascii="Times New Roman" w:hAnsi="Times New Roman"/>
          <w:color w:val="000000"/>
          <w:sz w:val="28"/>
          <w:szCs w:val="28"/>
        </w:rPr>
        <w:softHyphen/>
        <w:t>кого профиля.</w:t>
      </w:r>
    </w:p>
    <w:p w:rsidR="00BD497C" w:rsidRPr="0095143A" w:rsidRDefault="00BD497C"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Очевидно, не следует включать фитотерапию в сферу так называемой альтернативной медицины и объединять ее по этому принципу с различными «целительными» средствами и способами, часто не имеющими к научной медицине никакого отно</w:t>
      </w:r>
      <w:r w:rsidRPr="0095143A">
        <w:rPr>
          <w:rFonts w:ascii="Times New Roman" w:hAnsi="Times New Roman"/>
          <w:color w:val="000000"/>
          <w:sz w:val="28"/>
          <w:szCs w:val="28"/>
        </w:rPr>
        <w:softHyphen/>
        <w:t>шения. Некоторые лекарственные противоопухо</w:t>
      </w:r>
      <w:r w:rsidRPr="0095143A">
        <w:rPr>
          <w:rFonts w:ascii="Times New Roman" w:hAnsi="Times New Roman"/>
          <w:color w:val="000000"/>
          <w:sz w:val="28"/>
          <w:szCs w:val="28"/>
        </w:rPr>
        <w:softHyphen/>
        <w:t>левые средства созданы на основе растительного сырья — препараты барвинка (винбластин, вин-кристин), безвременника (колхицин) или являются их синтетическими аналогами (например, этопозид — производное подофиллотоксина), группа таксонов и другие. Механизм действия этих пре</w:t>
      </w:r>
      <w:r w:rsidRPr="0095143A">
        <w:rPr>
          <w:rFonts w:ascii="Times New Roman" w:hAnsi="Times New Roman"/>
          <w:color w:val="000000"/>
          <w:sz w:val="28"/>
          <w:szCs w:val="28"/>
        </w:rPr>
        <w:softHyphen/>
        <w:t>паратов на опухолевую клетку изучен достаточно полно. Многие фитосредства используют для симптоматической терапии, в частности, при дис</w:t>
      </w:r>
      <w:r w:rsidRPr="0095143A">
        <w:rPr>
          <w:rFonts w:ascii="Times New Roman" w:hAnsi="Times New Roman"/>
          <w:color w:val="000000"/>
          <w:sz w:val="28"/>
          <w:szCs w:val="28"/>
        </w:rPr>
        <w:softHyphen/>
        <w:t>пепсическом синдроме, нарушении моторной фун</w:t>
      </w:r>
      <w:r w:rsidRPr="0095143A">
        <w:rPr>
          <w:rFonts w:ascii="Times New Roman" w:hAnsi="Times New Roman"/>
          <w:color w:val="000000"/>
          <w:sz w:val="28"/>
          <w:szCs w:val="28"/>
        </w:rPr>
        <w:softHyphen/>
        <w:t>кции кишечника и других. Поэтому не стоит недооценивать или тем более противопоставлять возможности фитотерапии официнальным сред</w:t>
      </w:r>
      <w:r w:rsidRPr="0095143A">
        <w:rPr>
          <w:rFonts w:ascii="Times New Roman" w:hAnsi="Times New Roman"/>
          <w:color w:val="000000"/>
          <w:sz w:val="28"/>
          <w:szCs w:val="28"/>
        </w:rPr>
        <w:softHyphen/>
        <w:t>ствам, а также способам онкологической помощи. Исчерпывающее определение, проясняющее суще</w:t>
      </w:r>
      <w:r w:rsidRPr="0095143A">
        <w:rPr>
          <w:rFonts w:ascii="Times New Roman" w:hAnsi="Times New Roman"/>
          <w:color w:val="000000"/>
          <w:sz w:val="28"/>
          <w:szCs w:val="28"/>
        </w:rPr>
        <w:softHyphen/>
        <w:t>ство вопроса, дано на Первом симпозиуме Евро</w:t>
      </w:r>
      <w:r w:rsidRPr="0095143A">
        <w:rPr>
          <w:rFonts w:ascii="Times New Roman" w:hAnsi="Times New Roman"/>
          <w:color w:val="000000"/>
          <w:sz w:val="28"/>
          <w:szCs w:val="28"/>
        </w:rPr>
        <w:softHyphen/>
        <w:t>пейского объединения фитотерапевтов в Брюссе</w:t>
      </w:r>
      <w:r w:rsidRPr="0095143A">
        <w:rPr>
          <w:rFonts w:ascii="Times New Roman" w:hAnsi="Times New Roman"/>
          <w:color w:val="000000"/>
          <w:sz w:val="28"/>
          <w:szCs w:val="28"/>
        </w:rPr>
        <w:softHyphen/>
        <w:t xml:space="preserve">ле: </w:t>
      </w:r>
      <w:r w:rsidRPr="0095143A">
        <w:rPr>
          <w:rFonts w:ascii="Times New Roman" w:hAnsi="Times New Roman"/>
          <w:i/>
          <w:iCs/>
          <w:color w:val="000000"/>
          <w:sz w:val="28"/>
          <w:szCs w:val="28"/>
        </w:rPr>
        <w:t xml:space="preserve">фитотерапия — использование фитомедика-ментов квалифицированным врачом-практиком в целях излечения пациента. </w:t>
      </w:r>
      <w:r w:rsidRPr="0095143A">
        <w:rPr>
          <w:rFonts w:ascii="Times New Roman" w:hAnsi="Times New Roman"/>
          <w:color w:val="000000"/>
          <w:sz w:val="28"/>
          <w:szCs w:val="28"/>
        </w:rPr>
        <w:t>Не следует пренебрегать опытом народной медицины, многие специалис</w:t>
      </w:r>
      <w:r w:rsidRPr="0095143A">
        <w:rPr>
          <w:rFonts w:ascii="Times New Roman" w:hAnsi="Times New Roman"/>
          <w:color w:val="000000"/>
          <w:sz w:val="28"/>
          <w:szCs w:val="28"/>
        </w:rPr>
        <w:softHyphen/>
        <w:t>ты-травники, не имеющие медицинского образо</w:t>
      </w:r>
      <w:r w:rsidRPr="0095143A">
        <w:rPr>
          <w:rFonts w:ascii="Times New Roman" w:hAnsi="Times New Roman"/>
          <w:color w:val="000000"/>
          <w:sz w:val="28"/>
          <w:szCs w:val="28"/>
        </w:rPr>
        <w:softHyphen/>
        <w:t>вания, обладают обширными знаниями в области фитотерапии. Само по себе лечение растениями, как и личность целителя, способны оказывать оп</w:t>
      </w:r>
      <w:r w:rsidRPr="0095143A">
        <w:rPr>
          <w:rFonts w:ascii="Times New Roman" w:hAnsi="Times New Roman"/>
          <w:color w:val="000000"/>
          <w:sz w:val="28"/>
          <w:szCs w:val="28"/>
        </w:rPr>
        <w:softHyphen/>
        <w:t>ределенное психотерапевтическое воздействие. Но для практической онкологии этого явно недоста</w:t>
      </w:r>
      <w:r w:rsidRPr="0095143A">
        <w:rPr>
          <w:rFonts w:ascii="Times New Roman" w:hAnsi="Times New Roman"/>
          <w:color w:val="000000"/>
          <w:sz w:val="28"/>
          <w:szCs w:val="28"/>
        </w:rPr>
        <w:softHyphen/>
        <w:t>точно. Необходимо сочетание народных традиций (имеющих первостепенное значение при поиске новых противоопухолевых средств) с потенциалом экспериментальной и практической онкологии. Одним из таких направлений является использо</w:t>
      </w:r>
      <w:r w:rsidRPr="0095143A">
        <w:rPr>
          <w:rFonts w:ascii="Times New Roman" w:hAnsi="Times New Roman"/>
          <w:color w:val="000000"/>
          <w:sz w:val="28"/>
          <w:szCs w:val="28"/>
        </w:rPr>
        <w:softHyphen/>
        <w:t>вание фитотерапевтического воздействия при опу</w:t>
      </w:r>
      <w:r w:rsidRPr="0095143A">
        <w:rPr>
          <w:rFonts w:ascii="Times New Roman" w:hAnsi="Times New Roman"/>
          <w:color w:val="000000"/>
          <w:sz w:val="28"/>
          <w:szCs w:val="28"/>
        </w:rPr>
        <w:softHyphen/>
        <w:t>холевых процессах органов пищеварительного тракта.</w:t>
      </w:r>
    </w:p>
    <w:p w:rsidR="001072A7" w:rsidRPr="0095143A" w:rsidRDefault="00BD497C" w:rsidP="0095143A">
      <w:pPr>
        <w:shd w:val="clear" w:color="auto" w:fill="FFFFFF"/>
        <w:spacing w:after="0" w:line="360" w:lineRule="auto"/>
        <w:ind w:firstLine="709"/>
        <w:jc w:val="both"/>
        <w:rPr>
          <w:rFonts w:ascii="Times New Roman" w:hAnsi="Times New Roman"/>
          <w:color w:val="000000"/>
          <w:sz w:val="28"/>
          <w:szCs w:val="28"/>
        </w:rPr>
      </w:pPr>
      <w:r w:rsidRPr="0095143A">
        <w:rPr>
          <w:rFonts w:ascii="Times New Roman" w:hAnsi="Times New Roman"/>
          <w:color w:val="000000"/>
          <w:sz w:val="28"/>
          <w:szCs w:val="28"/>
        </w:rPr>
        <w:t>Главный вопрос, стоящий перед фитотерапев</w:t>
      </w:r>
      <w:r w:rsidRPr="0095143A">
        <w:rPr>
          <w:rFonts w:ascii="Times New Roman" w:hAnsi="Times New Roman"/>
          <w:color w:val="000000"/>
          <w:sz w:val="28"/>
          <w:szCs w:val="28"/>
        </w:rPr>
        <w:softHyphen/>
        <w:t>том, — это выбор соответствующего растения или фитосбора. В Украине можно насчитать не менее двадцати растений, оказывающих противоопухо</w:t>
      </w:r>
      <w:r w:rsidRPr="0095143A">
        <w:rPr>
          <w:rFonts w:ascii="Times New Roman" w:hAnsi="Times New Roman"/>
          <w:color w:val="000000"/>
          <w:sz w:val="28"/>
          <w:szCs w:val="28"/>
        </w:rPr>
        <w:softHyphen/>
        <w:t>левый эффект при поражении органов пищева</w:t>
      </w:r>
      <w:r w:rsidRPr="0095143A">
        <w:rPr>
          <w:rFonts w:ascii="Times New Roman" w:hAnsi="Times New Roman"/>
          <w:color w:val="000000"/>
          <w:sz w:val="28"/>
          <w:szCs w:val="28"/>
        </w:rPr>
        <w:softHyphen/>
        <w:t>рительного тракта: полынь, алоэ, чага, лопух, иван-чай, подорожник, болиголов, чистотел и многие другие. Однако ни одно из них не являет</w:t>
      </w:r>
      <w:r w:rsidRPr="0095143A">
        <w:rPr>
          <w:rFonts w:ascii="Times New Roman" w:hAnsi="Times New Roman"/>
          <w:color w:val="000000"/>
          <w:sz w:val="28"/>
          <w:szCs w:val="28"/>
        </w:rPr>
        <w:softHyphen/>
        <w:t>ся панацеей</w:t>
      </w:r>
      <w:r w:rsidR="001072A7" w:rsidRPr="0095143A">
        <w:rPr>
          <w:rFonts w:ascii="Times New Roman" w:hAnsi="Times New Roman"/>
          <w:color w:val="000000"/>
          <w:sz w:val="28"/>
          <w:szCs w:val="28"/>
        </w:rPr>
        <w:t>.</w:t>
      </w:r>
      <w:r w:rsidR="00DC391E" w:rsidRPr="0095143A">
        <w:rPr>
          <w:rFonts w:ascii="Times New Roman" w:hAnsi="Times New Roman"/>
          <w:color w:val="000000"/>
          <w:sz w:val="28"/>
          <w:szCs w:val="28"/>
        </w:rPr>
        <w:t xml:space="preserve"> Опыт использования фитопрепара</w:t>
      </w:r>
      <w:r w:rsidR="001072A7" w:rsidRPr="0095143A">
        <w:rPr>
          <w:rFonts w:ascii="Times New Roman" w:hAnsi="Times New Roman"/>
          <w:color w:val="000000"/>
          <w:sz w:val="28"/>
          <w:szCs w:val="28"/>
        </w:rPr>
        <w:t>тов подтверждает целесообразность назначения отдельных растений или фитосборов больным с онкологической патологией. Сведения об этом можно найти в справочных пособиях по фитоте</w:t>
      </w:r>
      <w:r w:rsidR="001072A7" w:rsidRPr="0095143A">
        <w:rPr>
          <w:rFonts w:ascii="Times New Roman" w:hAnsi="Times New Roman"/>
          <w:color w:val="000000"/>
          <w:sz w:val="28"/>
          <w:szCs w:val="28"/>
        </w:rPr>
        <w:softHyphen/>
        <w:t>рапии. Такой подход существенно ограничивает возможности фитотерапии в соответствии с прин</w:t>
      </w:r>
      <w:r w:rsidR="001072A7" w:rsidRPr="0095143A">
        <w:rPr>
          <w:rFonts w:ascii="Times New Roman" w:hAnsi="Times New Roman"/>
          <w:color w:val="000000"/>
          <w:sz w:val="28"/>
          <w:szCs w:val="28"/>
        </w:rPr>
        <w:softHyphen/>
        <w:t>ципом «лечить не болезнь, а больного» и имеет характерные недостатки. Фитотерапия: а) исполь</w:t>
      </w:r>
      <w:r w:rsidR="001072A7" w:rsidRPr="0095143A">
        <w:rPr>
          <w:rFonts w:ascii="Times New Roman" w:hAnsi="Times New Roman"/>
          <w:color w:val="000000"/>
          <w:sz w:val="28"/>
          <w:szCs w:val="28"/>
        </w:rPr>
        <w:softHyphen/>
        <w:t>зуется как вспомогательный метод и часто лишь на поздних стадиях болезни («терапия отчаяния»); б) недостаточно индивидуализирована, в) часто не сочетается с другими средствами и способами лечения; г) не корректируется в зависимости от клинической ситуации.</w:t>
      </w:r>
    </w:p>
    <w:p w:rsidR="001072A7" w:rsidRPr="0095143A" w:rsidRDefault="001072A7"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Принципиально важно, чтобы выбор и мето</w:t>
      </w:r>
      <w:r w:rsidRPr="0095143A">
        <w:rPr>
          <w:rFonts w:ascii="Times New Roman" w:hAnsi="Times New Roman"/>
          <w:color w:val="000000"/>
          <w:sz w:val="28"/>
          <w:szCs w:val="28"/>
        </w:rPr>
        <w:softHyphen/>
        <w:t>дика использования фитосредств соответствова</w:t>
      </w:r>
      <w:r w:rsidRPr="0095143A">
        <w:rPr>
          <w:rFonts w:ascii="Times New Roman" w:hAnsi="Times New Roman"/>
          <w:color w:val="000000"/>
          <w:sz w:val="28"/>
          <w:szCs w:val="28"/>
        </w:rPr>
        <w:softHyphen/>
        <w:t>ли общим задачам противоопухолевой терапии и состоянию конкретного больного. Для этого</w:t>
      </w:r>
      <w:r w:rsidRPr="0095143A">
        <w:rPr>
          <w:rFonts w:ascii="Times New Roman" w:hAnsi="Times New Roman"/>
          <w:smallCaps/>
          <w:color w:val="000000"/>
          <w:sz w:val="28"/>
          <w:szCs w:val="28"/>
          <w:lang w:val="uk-UA"/>
        </w:rPr>
        <w:t xml:space="preserve"> </w:t>
      </w:r>
      <w:r w:rsidRPr="0095143A">
        <w:rPr>
          <w:rFonts w:ascii="Times New Roman" w:hAnsi="Times New Roman"/>
          <w:color w:val="000000"/>
          <w:sz w:val="28"/>
          <w:szCs w:val="28"/>
        </w:rPr>
        <w:t>важ</w:t>
      </w:r>
      <w:r w:rsidRPr="0095143A">
        <w:rPr>
          <w:rFonts w:ascii="Times New Roman" w:hAnsi="Times New Roman"/>
          <w:color w:val="000000"/>
          <w:sz w:val="28"/>
          <w:szCs w:val="28"/>
        </w:rPr>
        <w:softHyphen/>
        <w:t xml:space="preserve">но следовать двум основным </w:t>
      </w:r>
      <w:r w:rsidRPr="0095143A">
        <w:rPr>
          <w:rFonts w:ascii="Times New Roman" w:hAnsi="Times New Roman"/>
          <w:color w:val="000000"/>
          <w:sz w:val="28"/>
          <w:szCs w:val="28"/>
          <w:lang w:val="uk-UA"/>
        </w:rPr>
        <w:t>принци пам.</w:t>
      </w:r>
    </w:p>
    <w:p w:rsidR="001072A7" w:rsidRPr="0095143A" w:rsidRDefault="001072A7"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1.  Фитотерапия является важным дополнени</w:t>
      </w:r>
      <w:r w:rsidRPr="0095143A">
        <w:rPr>
          <w:rFonts w:ascii="Times New Roman" w:hAnsi="Times New Roman"/>
          <w:color w:val="000000"/>
          <w:sz w:val="28"/>
          <w:szCs w:val="28"/>
        </w:rPr>
        <w:softHyphen/>
        <w:t>ем к основной стратегии постадийного лечения больного с онкологической патологией и ни в коем случае не подменяет ее. Само понятие «опу</w:t>
      </w:r>
      <w:r w:rsidRPr="0095143A">
        <w:rPr>
          <w:rFonts w:ascii="Times New Roman" w:hAnsi="Times New Roman"/>
          <w:color w:val="000000"/>
          <w:sz w:val="28"/>
          <w:szCs w:val="28"/>
        </w:rPr>
        <w:softHyphen/>
        <w:t>холь», часто используемое в народной медицине, явно недостаточно для проведения рациональной фитотерапии и требует дальнейшей детализации в соответствии с классификацией болезни и со</w:t>
      </w:r>
      <w:r w:rsidRPr="0095143A">
        <w:rPr>
          <w:rFonts w:ascii="Times New Roman" w:hAnsi="Times New Roman"/>
          <w:color w:val="000000"/>
          <w:sz w:val="28"/>
          <w:szCs w:val="28"/>
        </w:rPr>
        <w:softHyphen/>
        <w:t xml:space="preserve">временными возможностями диагнс </w:t>
      </w:r>
      <w:r w:rsidRPr="0095143A">
        <w:rPr>
          <w:rFonts w:ascii="Times New Roman" w:hAnsi="Times New Roman"/>
          <w:color w:val="000000"/>
          <w:sz w:val="28"/>
          <w:szCs w:val="28"/>
          <w:lang w:val="uk-UA"/>
        </w:rPr>
        <w:t xml:space="preserve">стики. </w:t>
      </w:r>
      <w:r w:rsidRPr="0095143A">
        <w:rPr>
          <w:rFonts w:ascii="Times New Roman" w:hAnsi="Times New Roman"/>
          <w:color w:val="000000"/>
          <w:sz w:val="28"/>
          <w:szCs w:val="28"/>
        </w:rPr>
        <w:t>При этом очевидно преимущество сочетанного ис</w:t>
      </w:r>
      <w:r w:rsidRPr="0095143A">
        <w:rPr>
          <w:rFonts w:ascii="Times New Roman" w:hAnsi="Times New Roman"/>
          <w:color w:val="000000"/>
          <w:sz w:val="28"/>
          <w:szCs w:val="28"/>
        </w:rPr>
        <w:softHyphen/>
        <w:t>пользования с</w:t>
      </w:r>
      <w:r w:rsidR="00DC391E" w:rsidRPr="0095143A">
        <w:rPr>
          <w:rFonts w:ascii="Times New Roman" w:hAnsi="Times New Roman"/>
          <w:color w:val="000000"/>
          <w:sz w:val="28"/>
          <w:szCs w:val="28"/>
        </w:rPr>
        <w:t>редств и схем фитотерапии с офи</w:t>
      </w:r>
      <w:r w:rsidRPr="0095143A">
        <w:rPr>
          <w:rFonts w:ascii="Times New Roman" w:hAnsi="Times New Roman"/>
          <w:color w:val="000000"/>
          <w:sz w:val="28"/>
          <w:szCs w:val="28"/>
        </w:rPr>
        <w:t>цинальными средствами как для снижения выра</w:t>
      </w:r>
      <w:r w:rsidRPr="0095143A">
        <w:rPr>
          <w:rFonts w:ascii="Times New Roman" w:hAnsi="Times New Roman"/>
          <w:color w:val="000000"/>
          <w:sz w:val="28"/>
          <w:szCs w:val="28"/>
        </w:rPr>
        <w:softHyphen/>
        <w:t>женности симптомов болезни (дротаверин, ме-токлопрамид и др.), так и для долговременной профилактики. Психологическая установка боль</w:t>
      </w:r>
      <w:r w:rsidRPr="0095143A">
        <w:rPr>
          <w:rFonts w:ascii="Times New Roman" w:hAnsi="Times New Roman"/>
          <w:color w:val="000000"/>
          <w:sz w:val="28"/>
          <w:szCs w:val="28"/>
        </w:rPr>
        <w:softHyphen/>
        <w:t>ного на противопоставление средств народной и официнальной медицины является порочной.</w:t>
      </w:r>
    </w:p>
    <w:p w:rsidR="001072A7" w:rsidRPr="0095143A" w:rsidRDefault="001072A7"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2.  Фитотерапия должна быть максимально ин</w:t>
      </w:r>
      <w:r w:rsidRPr="0095143A">
        <w:rPr>
          <w:rFonts w:ascii="Times New Roman" w:hAnsi="Times New Roman"/>
          <w:color w:val="000000"/>
          <w:sz w:val="28"/>
          <w:szCs w:val="28"/>
        </w:rPr>
        <w:softHyphen/>
        <w:t>дивидуализирована. При этом необходимо учи</w:t>
      </w:r>
      <w:r w:rsidRPr="0095143A">
        <w:rPr>
          <w:rFonts w:ascii="Times New Roman" w:hAnsi="Times New Roman"/>
          <w:color w:val="000000"/>
          <w:sz w:val="28"/>
          <w:szCs w:val="28"/>
        </w:rPr>
        <w:softHyphen/>
        <w:t>тывать пол, возраст больного, конституциональ</w:t>
      </w:r>
      <w:r w:rsidRPr="0095143A">
        <w:rPr>
          <w:rFonts w:ascii="Times New Roman" w:hAnsi="Times New Roman"/>
          <w:color w:val="000000"/>
          <w:sz w:val="28"/>
          <w:szCs w:val="28"/>
        </w:rPr>
        <w:softHyphen/>
        <w:t>ный тип. Учение Р.Е. Кавецкого о фотивоопу-холевой резистентности организма позволяет оценить роль и значение отдельных систем, вли</w:t>
      </w:r>
      <w:r w:rsidRPr="0095143A">
        <w:rPr>
          <w:rFonts w:ascii="Times New Roman" w:hAnsi="Times New Roman"/>
          <w:color w:val="000000"/>
          <w:sz w:val="28"/>
          <w:szCs w:val="28"/>
        </w:rPr>
        <w:softHyphen/>
        <w:t>яющих на развитие опухолевого прог есса, — эн</w:t>
      </w:r>
      <w:r w:rsidRPr="0095143A">
        <w:rPr>
          <w:rFonts w:ascii="Times New Roman" w:hAnsi="Times New Roman"/>
          <w:color w:val="000000"/>
          <w:sz w:val="28"/>
          <w:szCs w:val="28"/>
        </w:rPr>
        <w:softHyphen/>
        <w:t>докринной, иммунной, а также обмена веществ. Воздействие на эти системы является основой долговременной профилактики, что обусловлива</w:t>
      </w:r>
      <w:r w:rsidRPr="0095143A">
        <w:rPr>
          <w:rFonts w:ascii="Times New Roman" w:hAnsi="Times New Roman"/>
          <w:color w:val="000000"/>
          <w:sz w:val="28"/>
          <w:szCs w:val="28"/>
        </w:rPr>
        <w:softHyphen/>
        <w:t xml:space="preserve">ет назначение препаратов длительно </w:t>
      </w:r>
      <w:r w:rsidRPr="0095143A">
        <w:rPr>
          <w:rFonts w:ascii="Times New Roman" w:hAnsi="Times New Roman"/>
          <w:i/>
          <w:iCs/>
          <w:color w:val="000000"/>
          <w:sz w:val="28"/>
          <w:szCs w:val="28"/>
        </w:rPr>
        <w:t xml:space="preserve">о </w:t>
      </w:r>
      <w:r w:rsidRPr="0095143A">
        <w:rPr>
          <w:rFonts w:ascii="Times New Roman" w:hAnsi="Times New Roman"/>
          <w:color w:val="000000"/>
          <w:sz w:val="28"/>
          <w:szCs w:val="28"/>
        </w:rPr>
        <w:t>действия, не обладающих выраженными побочными эффек</w:t>
      </w:r>
      <w:r w:rsidRPr="0095143A">
        <w:rPr>
          <w:rFonts w:ascii="Times New Roman" w:hAnsi="Times New Roman"/>
          <w:color w:val="000000"/>
          <w:sz w:val="28"/>
          <w:szCs w:val="28"/>
        </w:rPr>
        <w:softHyphen/>
        <w:t>тами. Фитотерапия с ее «мягким» действием в комплексе с диетотерапией, применением пище</w:t>
      </w:r>
      <w:r w:rsidRPr="0095143A">
        <w:rPr>
          <w:rFonts w:ascii="Times New Roman" w:hAnsi="Times New Roman"/>
          <w:color w:val="000000"/>
          <w:sz w:val="28"/>
          <w:szCs w:val="28"/>
        </w:rPr>
        <w:softHyphen/>
        <w:t>вых добавок, безусловно, имеет перспективу.</w:t>
      </w:r>
    </w:p>
    <w:p w:rsidR="00DC391E" w:rsidRPr="0095143A" w:rsidRDefault="001072A7" w:rsidP="0095143A">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5143A">
        <w:rPr>
          <w:rFonts w:ascii="Times New Roman" w:hAnsi="Times New Roman"/>
          <w:color w:val="000000"/>
          <w:sz w:val="28"/>
          <w:szCs w:val="28"/>
        </w:rPr>
        <w:t>Основными задачами фитотерапии являются: а) выбор адекватного воздействия в зависимости от цели онкопрофилактики; б) комплексность воздействия с другими сре</w:t>
      </w:r>
      <w:r w:rsidR="00DC391E" w:rsidRPr="0095143A">
        <w:rPr>
          <w:rFonts w:ascii="Times New Roman" w:hAnsi="Times New Roman"/>
          <w:color w:val="000000"/>
          <w:sz w:val="28"/>
          <w:szCs w:val="28"/>
        </w:rPr>
        <w:t xml:space="preserve">дствами и способами лечения; </w:t>
      </w:r>
    </w:p>
    <w:p w:rsidR="001072A7" w:rsidRPr="0095143A" w:rsidRDefault="00DC391E"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 xml:space="preserve">в) </w:t>
      </w:r>
      <w:r w:rsidR="001072A7" w:rsidRPr="0095143A">
        <w:rPr>
          <w:rFonts w:ascii="Times New Roman" w:hAnsi="Times New Roman"/>
          <w:color w:val="000000"/>
          <w:sz w:val="28"/>
          <w:szCs w:val="28"/>
        </w:rPr>
        <w:t>индивидуализация терапии; г) оцен</w:t>
      </w:r>
      <w:r w:rsidR="001072A7" w:rsidRPr="0095143A">
        <w:rPr>
          <w:rFonts w:ascii="Times New Roman" w:hAnsi="Times New Roman"/>
          <w:color w:val="000000"/>
          <w:sz w:val="28"/>
          <w:szCs w:val="28"/>
        </w:rPr>
        <w:softHyphen/>
        <w:t>ка (в том числе на основе самооценки больного) и изменение фитотерапевтического воздействия в зависимости от клинической ситуациии. Очевидно, воздействие фитосредств на опухолевый про</w:t>
      </w:r>
      <w:r w:rsidR="001072A7" w:rsidRPr="0095143A">
        <w:rPr>
          <w:rFonts w:ascii="Times New Roman" w:hAnsi="Times New Roman"/>
          <w:color w:val="000000"/>
          <w:sz w:val="28"/>
          <w:szCs w:val="28"/>
        </w:rPr>
        <w:softHyphen/>
        <w:t>цесс существенно различается при проведении симптоматической и паллиативной терапии или долговременной профилактики метастазов, а так</w:t>
      </w:r>
      <w:r w:rsidR="001072A7" w:rsidRPr="0095143A">
        <w:rPr>
          <w:rFonts w:ascii="Times New Roman" w:hAnsi="Times New Roman"/>
          <w:color w:val="000000"/>
          <w:sz w:val="28"/>
          <w:szCs w:val="28"/>
        </w:rPr>
        <w:softHyphen/>
        <w:t>же для противорецидивного лечения. При выбо</w:t>
      </w:r>
      <w:r w:rsidR="001072A7" w:rsidRPr="0095143A">
        <w:rPr>
          <w:rFonts w:ascii="Times New Roman" w:hAnsi="Times New Roman"/>
          <w:color w:val="000000"/>
          <w:sz w:val="28"/>
          <w:szCs w:val="28"/>
        </w:rPr>
        <w:softHyphen/>
        <w:t>ре фитотерапевтических средств следует обяза</w:t>
      </w:r>
      <w:r w:rsidR="001072A7" w:rsidRPr="0095143A">
        <w:rPr>
          <w:rFonts w:ascii="Times New Roman" w:hAnsi="Times New Roman"/>
          <w:color w:val="000000"/>
          <w:sz w:val="28"/>
          <w:szCs w:val="28"/>
        </w:rPr>
        <w:softHyphen/>
        <w:t>тельно учитывать, что воздействие проводится не только на поврежденный орган, ткань, систему, но и на весь организм в целом.</w:t>
      </w:r>
    </w:p>
    <w:p w:rsidR="001072A7" w:rsidRPr="0095143A" w:rsidRDefault="001072A7"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Традиционно при фитотерапии используют сборы, рассчитанные на получение взаимодопол</w:t>
      </w:r>
      <w:r w:rsidRPr="0095143A">
        <w:rPr>
          <w:rFonts w:ascii="Times New Roman" w:hAnsi="Times New Roman"/>
          <w:color w:val="000000"/>
          <w:sz w:val="28"/>
          <w:szCs w:val="28"/>
        </w:rPr>
        <w:softHyphen/>
        <w:t>няющих эффектов. Их назначают больным по схе</w:t>
      </w:r>
      <w:r w:rsidRPr="0095143A">
        <w:rPr>
          <w:rFonts w:ascii="Times New Roman" w:hAnsi="Times New Roman"/>
          <w:color w:val="000000"/>
          <w:sz w:val="28"/>
          <w:szCs w:val="28"/>
        </w:rPr>
        <w:softHyphen/>
        <w:t>мам, как правило, ориентированным на прием пищи. Вместе с тем именно различные схемы ис</w:t>
      </w:r>
      <w:r w:rsidRPr="0095143A">
        <w:rPr>
          <w:rFonts w:ascii="Times New Roman" w:hAnsi="Times New Roman"/>
          <w:color w:val="000000"/>
          <w:sz w:val="28"/>
          <w:szCs w:val="28"/>
        </w:rPr>
        <w:softHyphen/>
        <w:t>пользования препаратов в зависимости от постав</w:t>
      </w:r>
      <w:r w:rsidRPr="0095143A">
        <w:rPr>
          <w:rFonts w:ascii="Times New Roman" w:hAnsi="Times New Roman"/>
          <w:color w:val="000000"/>
          <w:sz w:val="28"/>
          <w:szCs w:val="28"/>
        </w:rPr>
        <w:softHyphen/>
        <w:t>ленной цели позволяют рассредоточить фитотерапевтическое воздействие во времени, индивидуа</w:t>
      </w:r>
      <w:r w:rsidRPr="0095143A">
        <w:rPr>
          <w:rFonts w:ascii="Times New Roman" w:hAnsi="Times New Roman"/>
          <w:color w:val="000000"/>
          <w:sz w:val="28"/>
          <w:szCs w:val="28"/>
        </w:rPr>
        <w:softHyphen/>
        <w:t>лизировать терапию и тем самым усилить лечебный эффект. Фитопрепараты следует назначать: в утренние часы, натощак. Так вводят пре</w:t>
      </w:r>
      <w:r w:rsidRPr="0095143A">
        <w:rPr>
          <w:rFonts w:ascii="Times New Roman" w:hAnsi="Times New Roman"/>
          <w:color w:val="000000"/>
          <w:sz w:val="28"/>
          <w:szCs w:val="28"/>
        </w:rPr>
        <w:softHyphen/>
        <w:t>параты, рассчитанные на достижение противо</w:t>
      </w:r>
      <w:r w:rsidRPr="0095143A">
        <w:rPr>
          <w:rFonts w:ascii="Times New Roman" w:hAnsi="Times New Roman"/>
          <w:color w:val="000000"/>
          <w:sz w:val="28"/>
          <w:szCs w:val="28"/>
        </w:rPr>
        <w:softHyphen/>
        <w:t>опухолевого, антиметастатического эффекта. Для долговременной профилактики метастазов доста</w:t>
      </w:r>
      <w:r w:rsidRPr="0095143A">
        <w:rPr>
          <w:rFonts w:ascii="Times New Roman" w:hAnsi="Times New Roman"/>
          <w:color w:val="000000"/>
          <w:sz w:val="28"/>
          <w:szCs w:val="28"/>
        </w:rPr>
        <w:softHyphen/>
        <w:t>точно однократного приема препарата;</w:t>
      </w:r>
    </w:p>
    <w:p w:rsidR="001072A7" w:rsidRPr="0095143A" w:rsidRDefault="001072A7"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 до или после еды. Для длительной (посто</w:t>
      </w:r>
      <w:r w:rsidRPr="0095143A">
        <w:rPr>
          <w:rFonts w:ascii="Times New Roman" w:hAnsi="Times New Roman"/>
          <w:color w:val="000000"/>
          <w:sz w:val="28"/>
          <w:szCs w:val="28"/>
        </w:rPr>
        <w:softHyphen/>
        <w:t>янной) коррекции состояния пищеварительного тракта: секреторной функции желудка, состояния гепатобилиарной системы, процессов фермента</w:t>
      </w:r>
      <w:r w:rsidRPr="0095143A">
        <w:rPr>
          <w:rFonts w:ascii="Times New Roman" w:hAnsi="Times New Roman"/>
          <w:color w:val="000000"/>
          <w:sz w:val="28"/>
          <w:szCs w:val="28"/>
        </w:rPr>
        <w:softHyphen/>
        <w:t>ции пищи в кишечнике, при дисбактериозе;</w:t>
      </w:r>
    </w:p>
    <w:p w:rsidR="001072A7" w:rsidRPr="0095143A" w:rsidRDefault="001072A7"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 вне связи с приемом пищи, циклическое (пе</w:t>
      </w:r>
      <w:r w:rsidRPr="0095143A">
        <w:rPr>
          <w:rFonts w:ascii="Times New Roman" w:hAnsi="Times New Roman"/>
          <w:color w:val="000000"/>
          <w:sz w:val="28"/>
          <w:szCs w:val="28"/>
        </w:rPr>
        <w:softHyphen/>
        <w:t>риодическое) воздействие в соответствии с биорит</w:t>
      </w:r>
      <w:r w:rsidRPr="0095143A">
        <w:rPr>
          <w:rFonts w:ascii="Times New Roman" w:hAnsi="Times New Roman"/>
          <w:color w:val="000000"/>
          <w:sz w:val="28"/>
          <w:szCs w:val="28"/>
        </w:rPr>
        <w:softHyphen/>
        <w:t>мами эндокринной системы (в частности, с дина</w:t>
      </w:r>
      <w:r w:rsidRPr="0095143A">
        <w:rPr>
          <w:rFonts w:ascii="Times New Roman" w:hAnsi="Times New Roman"/>
          <w:color w:val="000000"/>
          <w:sz w:val="28"/>
          <w:szCs w:val="28"/>
        </w:rPr>
        <w:softHyphen/>
        <w:t>микой месячного цикла), прогнозируемым ухуд</w:t>
      </w:r>
      <w:r w:rsidRPr="0095143A">
        <w:rPr>
          <w:rFonts w:ascii="Times New Roman" w:hAnsi="Times New Roman"/>
          <w:color w:val="000000"/>
          <w:sz w:val="28"/>
          <w:szCs w:val="28"/>
        </w:rPr>
        <w:softHyphen/>
        <w:t>шением в течении болезни (сезонное ухудшение), астенизирующим влиянием стресса и действием неблагоприятных факторов окружающей среды;</w:t>
      </w:r>
    </w:p>
    <w:p w:rsidR="001072A7" w:rsidRPr="0095143A" w:rsidRDefault="001072A7"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  на ночь (в том числе и путем ректального введения) в связи с суточной динамикой актив</w:t>
      </w:r>
      <w:r w:rsidRPr="0095143A">
        <w:rPr>
          <w:rFonts w:ascii="Times New Roman" w:hAnsi="Times New Roman"/>
          <w:color w:val="000000"/>
          <w:sz w:val="28"/>
          <w:szCs w:val="28"/>
        </w:rPr>
        <w:softHyphen/>
        <w:t>ности парасимпатической нервной системы, воз</w:t>
      </w:r>
      <w:r w:rsidRPr="0095143A">
        <w:rPr>
          <w:rFonts w:ascii="Times New Roman" w:hAnsi="Times New Roman"/>
          <w:color w:val="000000"/>
          <w:sz w:val="28"/>
          <w:szCs w:val="28"/>
        </w:rPr>
        <w:softHyphen/>
        <w:t>действием на функцию кишечника, спазмолити</w:t>
      </w:r>
      <w:r w:rsidRPr="0095143A">
        <w:rPr>
          <w:rFonts w:ascii="Times New Roman" w:hAnsi="Times New Roman"/>
          <w:color w:val="000000"/>
          <w:sz w:val="28"/>
          <w:szCs w:val="28"/>
        </w:rPr>
        <w:softHyphen/>
        <w:t>ческим, седативным, снотворным эффектами.</w:t>
      </w:r>
    </w:p>
    <w:p w:rsidR="001072A7" w:rsidRPr="0095143A" w:rsidRDefault="001072A7"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Всем больным обязательно следует проводить коррекцию желудочной секреции, функции гепа</w:t>
      </w:r>
      <w:r w:rsidRPr="0095143A">
        <w:rPr>
          <w:rFonts w:ascii="Times New Roman" w:hAnsi="Times New Roman"/>
          <w:color w:val="000000"/>
          <w:sz w:val="28"/>
          <w:szCs w:val="28"/>
        </w:rPr>
        <w:softHyphen/>
        <w:t>тобилиарной системы и моторики кишечника. Это не исключает применения препаратов, используе</w:t>
      </w:r>
      <w:r w:rsidRPr="0095143A">
        <w:rPr>
          <w:rFonts w:ascii="Times New Roman" w:hAnsi="Times New Roman"/>
          <w:color w:val="000000"/>
          <w:sz w:val="28"/>
          <w:szCs w:val="28"/>
        </w:rPr>
        <w:softHyphen/>
        <w:t>мых в химиотерапии для создания более эффек</w:t>
      </w:r>
      <w:r w:rsidRPr="0095143A">
        <w:rPr>
          <w:rFonts w:ascii="Times New Roman" w:hAnsi="Times New Roman"/>
          <w:color w:val="000000"/>
          <w:sz w:val="28"/>
          <w:szCs w:val="28"/>
        </w:rPr>
        <w:softHyphen/>
        <w:t>тивной комбинации — препаратов подорожника, метоклопрамида, средств, обладающих протектор</w:t>
      </w:r>
      <w:r w:rsidRPr="0095143A">
        <w:rPr>
          <w:rFonts w:ascii="Times New Roman" w:hAnsi="Times New Roman"/>
          <w:color w:val="000000"/>
          <w:sz w:val="28"/>
          <w:szCs w:val="28"/>
        </w:rPr>
        <w:softHyphen/>
        <w:t>ным свойством на слизистую оболочку желудка, антихолинергических препаратов. Максимально возможная нормализация функции пищеваритель</w:t>
      </w:r>
      <w:r w:rsidRPr="0095143A">
        <w:rPr>
          <w:rFonts w:ascii="Times New Roman" w:hAnsi="Times New Roman"/>
          <w:color w:val="000000"/>
          <w:sz w:val="28"/>
          <w:szCs w:val="28"/>
        </w:rPr>
        <w:softHyphen/>
        <w:t>ного тракта с учетом характера патологии являет</w:t>
      </w:r>
      <w:r w:rsidRPr="0095143A">
        <w:rPr>
          <w:rFonts w:ascii="Times New Roman" w:hAnsi="Times New Roman"/>
          <w:color w:val="000000"/>
          <w:sz w:val="28"/>
          <w:szCs w:val="28"/>
        </w:rPr>
        <w:softHyphen/>
        <w:t>ся основой всего лечебного процесса.</w:t>
      </w:r>
    </w:p>
    <w:p w:rsidR="00DC391E" w:rsidRPr="0095143A" w:rsidRDefault="001072A7"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Существенное влияние оказывает проведение фитотерапи</w:t>
      </w:r>
      <w:r w:rsidR="00DC391E" w:rsidRPr="0095143A">
        <w:rPr>
          <w:rFonts w:ascii="Times New Roman" w:hAnsi="Times New Roman"/>
          <w:color w:val="000000"/>
          <w:sz w:val="28"/>
          <w:szCs w:val="28"/>
        </w:rPr>
        <w:t>и спазмолитическими и официналь</w:t>
      </w:r>
      <w:r w:rsidRPr="0095143A">
        <w:rPr>
          <w:rFonts w:ascii="Times New Roman" w:hAnsi="Times New Roman"/>
          <w:color w:val="000000"/>
          <w:sz w:val="28"/>
          <w:szCs w:val="28"/>
        </w:rPr>
        <w:t>ными средствами, в частности, дротаверином. К фитосредствам, способными усилить эффект, можно отнести препараты, содержащие белену, дурнишник, хмель, иван-чай и другие. Такие со</w:t>
      </w:r>
      <w:r w:rsidR="00DC391E" w:rsidRPr="0095143A">
        <w:rPr>
          <w:rFonts w:ascii="Times New Roman" w:hAnsi="Times New Roman"/>
          <w:color w:val="000000"/>
          <w:sz w:val="28"/>
          <w:szCs w:val="28"/>
        </w:rPr>
        <w:t>ставы следует назначать с учетом преобладания тонуса парасимпатической нервной системы — во второй половине дня и перед сном.</w:t>
      </w:r>
    </w:p>
    <w:p w:rsidR="00DC391E" w:rsidRPr="0095143A" w:rsidRDefault="00DC391E"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Первый результат, на достижение которого должно быть направлено лечение фитопрепарата</w:t>
      </w:r>
      <w:r w:rsidRPr="0095143A">
        <w:rPr>
          <w:rFonts w:ascii="Times New Roman" w:hAnsi="Times New Roman"/>
          <w:color w:val="000000"/>
          <w:sz w:val="28"/>
          <w:szCs w:val="28"/>
        </w:rPr>
        <w:softHyphen/>
        <w:t>ми, — уменьшение выраженности болевого синд</w:t>
      </w:r>
      <w:r w:rsidRPr="0095143A">
        <w:rPr>
          <w:rFonts w:ascii="Times New Roman" w:hAnsi="Times New Roman"/>
          <w:color w:val="000000"/>
          <w:sz w:val="28"/>
          <w:szCs w:val="28"/>
        </w:rPr>
        <w:softHyphen/>
        <w:t>рома, улучшение сна, компенсацг я невротического состояния. На фоне выраженного</w:t>
      </w:r>
      <w:r w:rsidRPr="0095143A">
        <w:rPr>
          <w:rFonts w:ascii="Times New Roman" w:hAnsi="Times New Roman"/>
          <w:i/>
          <w:iCs/>
          <w:color w:val="000000"/>
          <w:sz w:val="28"/>
          <w:szCs w:val="28"/>
        </w:rPr>
        <w:t xml:space="preserve"> </w:t>
      </w:r>
      <w:r w:rsidRPr="0095143A">
        <w:rPr>
          <w:rFonts w:ascii="Times New Roman" w:hAnsi="Times New Roman"/>
          <w:color w:val="000000"/>
          <w:sz w:val="28"/>
          <w:szCs w:val="28"/>
        </w:rPr>
        <w:t>болевого синд</w:t>
      </w:r>
      <w:r w:rsidRPr="0095143A">
        <w:rPr>
          <w:rFonts w:ascii="Times New Roman" w:hAnsi="Times New Roman"/>
          <w:color w:val="000000"/>
          <w:sz w:val="28"/>
          <w:szCs w:val="28"/>
        </w:rPr>
        <w:softHyphen/>
        <w:t>рома нельзя рассчитывать даже н</w:t>
      </w:r>
      <w:r w:rsidRPr="0095143A">
        <w:rPr>
          <w:rFonts w:ascii="Times New Roman" w:hAnsi="Times New Roman"/>
          <w:iCs/>
          <w:color w:val="000000"/>
          <w:sz w:val="28"/>
          <w:szCs w:val="28"/>
        </w:rPr>
        <w:t>а</w:t>
      </w:r>
      <w:r w:rsidRPr="0095143A">
        <w:rPr>
          <w:rFonts w:ascii="Times New Roman" w:hAnsi="Times New Roman"/>
          <w:i/>
          <w:iCs/>
          <w:color w:val="000000"/>
          <w:sz w:val="28"/>
          <w:szCs w:val="28"/>
        </w:rPr>
        <w:t xml:space="preserve"> </w:t>
      </w:r>
      <w:r w:rsidRPr="0095143A">
        <w:rPr>
          <w:rFonts w:ascii="Times New Roman" w:hAnsi="Times New Roman"/>
          <w:color w:val="000000"/>
          <w:sz w:val="28"/>
          <w:szCs w:val="28"/>
        </w:rPr>
        <w:t>незначительное облегчение состояния больного. Периферическое действие фитопрепаратов в месте спазма, отека, сдавления ткани и раздражения нервных оконча</w:t>
      </w:r>
      <w:r w:rsidRPr="0095143A">
        <w:rPr>
          <w:rFonts w:ascii="Times New Roman" w:hAnsi="Times New Roman"/>
          <w:color w:val="000000"/>
          <w:sz w:val="28"/>
          <w:szCs w:val="28"/>
        </w:rPr>
        <w:softHyphen/>
        <w:t>ний является важным дополнением центральных эффектов анальгетиков, назначаемых пациентам при онкологическом заболевании ,</w:t>
      </w:r>
    </w:p>
    <w:p w:rsidR="00DC391E" w:rsidRPr="0095143A" w:rsidRDefault="00DC391E"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Вместе с препаратами, обладающими спазмо</w:t>
      </w:r>
      <w:r w:rsidRPr="0095143A">
        <w:rPr>
          <w:rFonts w:ascii="Times New Roman" w:hAnsi="Times New Roman"/>
          <w:color w:val="000000"/>
          <w:sz w:val="28"/>
          <w:szCs w:val="28"/>
        </w:rPr>
        <w:softHyphen/>
        <w:t>литическим, диуретическим, противовоспали</w:t>
      </w:r>
      <w:r w:rsidRPr="0095143A">
        <w:rPr>
          <w:rFonts w:ascii="Times New Roman" w:hAnsi="Times New Roman"/>
          <w:color w:val="000000"/>
          <w:sz w:val="28"/>
          <w:szCs w:val="28"/>
        </w:rPr>
        <w:softHyphen/>
        <w:t>тельным и другими эффектами, в состав лекар</w:t>
      </w:r>
      <w:r w:rsidRPr="0095143A">
        <w:rPr>
          <w:rFonts w:ascii="Times New Roman" w:hAnsi="Times New Roman"/>
          <w:color w:val="000000"/>
          <w:sz w:val="28"/>
          <w:szCs w:val="28"/>
        </w:rPr>
        <w:softHyphen/>
        <w:t>ственных сборов включают средства с возможны</w:t>
      </w:r>
      <w:r w:rsidRPr="0095143A">
        <w:rPr>
          <w:rFonts w:ascii="Times New Roman" w:hAnsi="Times New Roman"/>
          <w:color w:val="000000"/>
          <w:sz w:val="28"/>
          <w:szCs w:val="28"/>
        </w:rPr>
        <w:softHyphen/>
        <w:t>ми противоопухолевыми свойствами, такие, как корень лопуха, иван-чай, подорожник, тысяче</w:t>
      </w:r>
      <w:r w:rsidRPr="0095143A">
        <w:rPr>
          <w:rFonts w:ascii="Times New Roman" w:hAnsi="Times New Roman"/>
          <w:color w:val="000000"/>
          <w:sz w:val="28"/>
          <w:szCs w:val="28"/>
        </w:rPr>
        <w:softHyphen/>
        <w:t>листник, полынь, чага и другие. В действии боль</w:t>
      </w:r>
      <w:r w:rsidRPr="0095143A">
        <w:rPr>
          <w:rFonts w:ascii="Times New Roman" w:hAnsi="Times New Roman"/>
          <w:color w:val="000000"/>
          <w:sz w:val="28"/>
          <w:szCs w:val="28"/>
        </w:rPr>
        <w:softHyphen/>
        <w:t>шинства неядовитых растений проявляется не одно, а сразу несколько активных начал и потому они имеют многоцелевое назначение. Тем не ме</w:t>
      </w:r>
      <w:r w:rsidRPr="0095143A">
        <w:rPr>
          <w:rFonts w:ascii="Times New Roman" w:hAnsi="Times New Roman"/>
          <w:color w:val="000000"/>
          <w:sz w:val="28"/>
          <w:szCs w:val="28"/>
        </w:rPr>
        <w:softHyphen/>
        <w:t>нее, состав смеси важно подбирать, исходя из кон</w:t>
      </w:r>
      <w:r w:rsidRPr="0095143A">
        <w:rPr>
          <w:rFonts w:ascii="Times New Roman" w:hAnsi="Times New Roman"/>
          <w:color w:val="000000"/>
          <w:sz w:val="28"/>
          <w:szCs w:val="28"/>
        </w:rPr>
        <w:softHyphen/>
        <w:t>кретных задач ведения больного</w:t>
      </w:r>
      <w:r w:rsidRPr="0095143A">
        <w:rPr>
          <w:rFonts w:ascii="Times New Roman" w:hAnsi="Times New Roman"/>
          <w:i/>
          <w:iCs/>
          <w:color w:val="000000"/>
          <w:sz w:val="28"/>
          <w:szCs w:val="28"/>
        </w:rPr>
        <w:t xml:space="preserve">, </w:t>
      </w:r>
      <w:r w:rsidR="00BF55BB" w:rsidRPr="0095143A">
        <w:rPr>
          <w:rFonts w:ascii="Times New Roman" w:hAnsi="Times New Roman"/>
          <w:color w:val="000000"/>
          <w:sz w:val="28"/>
          <w:szCs w:val="28"/>
        </w:rPr>
        <w:t>например, де</w:t>
      </w:r>
      <w:r w:rsidRPr="0095143A">
        <w:rPr>
          <w:rFonts w:ascii="Times New Roman" w:hAnsi="Times New Roman"/>
          <w:color w:val="000000"/>
          <w:sz w:val="28"/>
          <w:szCs w:val="28"/>
        </w:rPr>
        <w:t xml:space="preserve">зинтоксикационный состав </w:t>
      </w:r>
      <w:r w:rsidRPr="0095143A">
        <w:rPr>
          <w:rFonts w:ascii="Times New Roman" w:hAnsi="Times New Roman"/>
          <w:color w:val="68A6D5"/>
          <w:sz w:val="28"/>
          <w:szCs w:val="28"/>
        </w:rPr>
        <w:t xml:space="preserve">— </w:t>
      </w:r>
      <w:r w:rsidRPr="0095143A">
        <w:rPr>
          <w:rFonts w:ascii="Times New Roman" w:hAnsi="Times New Roman"/>
          <w:color w:val="000000"/>
          <w:sz w:val="28"/>
          <w:szCs w:val="28"/>
        </w:rPr>
        <w:t>при проведении химио- и лучевой терапии, коррекция углеводно</w:t>
      </w:r>
      <w:r w:rsidRPr="0095143A">
        <w:rPr>
          <w:rFonts w:ascii="Times New Roman" w:hAnsi="Times New Roman"/>
          <w:color w:val="000000"/>
          <w:sz w:val="28"/>
          <w:szCs w:val="28"/>
        </w:rPr>
        <w:softHyphen/>
        <w:t>го обмена (сахароснижающие составы) — при опу</w:t>
      </w:r>
      <w:r w:rsidRPr="0095143A">
        <w:rPr>
          <w:rFonts w:ascii="Times New Roman" w:hAnsi="Times New Roman"/>
          <w:color w:val="000000"/>
          <w:sz w:val="28"/>
          <w:szCs w:val="28"/>
        </w:rPr>
        <w:softHyphen/>
        <w:t>холях поджелудочной железы и т.д.</w:t>
      </w:r>
    </w:p>
    <w:p w:rsidR="00DC391E" w:rsidRPr="0095143A" w:rsidRDefault="00DC391E"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Наиболее сильные средства фитотерапии, в частности растительные алкалоиды, в различных дозах эффективны для устранен! я острых симп</w:t>
      </w:r>
      <w:r w:rsidRPr="0095143A">
        <w:rPr>
          <w:rFonts w:ascii="Times New Roman" w:hAnsi="Times New Roman"/>
          <w:color w:val="000000"/>
          <w:sz w:val="28"/>
          <w:szCs w:val="28"/>
        </w:rPr>
        <w:softHyphen/>
        <w:t>томов и для долговременной профилактики. В первую очередь это относится к препаратам из чистотела. Несмотря на богатый народный опыт применения таких средств и экспериментальные исследования, подтверждающие их противоопу</w:t>
      </w:r>
      <w:r w:rsidRPr="0095143A">
        <w:rPr>
          <w:rFonts w:ascii="Times New Roman" w:hAnsi="Times New Roman"/>
          <w:color w:val="000000"/>
          <w:sz w:val="28"/>
          <w:szCs w:val="28"/>
        </w:rPr>
        <w:softHyphen/>
        <w:t>холевую активность, весь диапазон эф</w:t>
      </w:r>
      <w:r w:rsidRPr="0095143A">
        <w:rPr>
          <w:rFonts w:ascii="Times New Roman" w:hAnsi="Times New Roman"/>
          <w:color w:val="000000"/>
          <w:sz w:val="28"/>
          <w:szCs w:val="28"/>
        </w:rPr>
        <w:softHyphen/>
        <w:t>фектов растений, содержащих алкалоиды, еще не изучен. Их можно использовать как для симпто</w:t>
      </w:r>
      <w:r w:rsidRPr="0095143A">
        <w:rPr>
          <w:rFonts w:ascii="Times New Roman" w:hAnsi="Times New Roman"/>
          <w:color w:val="000000"/>
          <w:sz w:val="28"/>
          <w:szCs w:val="28"/>
        </w:rPr>
        <w:softHyphen/>
        <w:t>матической терапии (болеутоляющий и спазмо</w:t>
      </w:r>
      <w:r w:rsidRPr="0095143A">
        <w:rPr>
          <w:rFonts w:ascii="Times New Roman" w:hAnsi="Times New Roman"/>
          <w:color w:val="000000"/>
          <w:sz w:val="28"/>
          <w:szCs w:val="28"/>
        </w:rPr>
        <w:softHyphen/>
        <w:t>литический эффекты), так и для долговременной противоопухолевой профилактики. Существуют некоторые конкретные показания к назначению чистотела: рецидивирующий полипоз, в частно</w:t>
      </w:r>
      <w:r w:rsidRPr="0095143A">
        <w:rPr>
          <w:rFonts w:ascii="Times New Roman" w:hAnsi="Times New Roman"/>
          <w:color w:val="000000"/>
          <w:sz w:val="28"/>
          <w:szCs w:val="28"/>
        </w:rPr>
        <w:softHyphen/>
        <w:t>сти полипоз кишечника, заболевания печени. При анализе воздействия таких фитотерапевтических средств, как болиголов, чистотел, ромашка, оме</w:t>
      </w:r>
      <w:r w:rsidRPr="0095143A">
        <w:rPr>
          <w:rFonts w:ascii="Times New Roman" w:hAnsi="Times New Roman"/>
          <w:color w:val="000000"/>
          <w:sz w:val="28"/>
          <w:szCs w:val="28"/>
        </w:rPr>
        <w:softHyphen/>
        <w:t>ла и многих других, может быть полезен опыт го</w:t>
      </w:r>
      <w:r w:rsidRPr="0095143A">
        <w:rPr>
          <w:rFonts w:ascii="Times New Roman" w:hAnsi="Times New Roman"/>
          <w:color w:val="000000"/>
          <w:sz w:val="28"/>
          <w:szCs w:val="28"/>
        </w:rPr>
        <w:softHyphen/>
        <w:t>меопатии. Лекарственные гомеопатические эф</w:t>
      </w:r>
      <w:r w:rsidRPr="0095143A">
        <w:rPr>
          <w:rFonts w:ascii="Times New Roman" w:hAnsi="Times New Roman"/>
          <w:color w:val="000000"/>
          <w:sz w:val="28"/>
          <w:szCs w:val="28"/>
        </w:rPr>
        <w:softHyphen/>
        <w:t>фекты (симптомы — по терминологии гомеопа</w:t>
      </w:r>
      <w:r w:rsidRPr="0095143A">
        <w:rPr>
          <w:rFonts w:ascii="Times New Roman" w:hAnsi="Times New Roman"/>
          <w:color w:val="000000"/>
          <w:sz w:val="28"/>
          <w:szCs w:val="28"/>
        </w:rPr>
        <w:softHyphen/>
        <w:t>тов) являются результатом воздействия отдельных веществ (в частности, растительных) на организм и могут служить хорошим источником сведений для изучения фармакологических свойств расте</w:t>
      </w:r>
      <w:r w:rsidRPr="0095143A">
        <w:rPr>
          <w:rFonts w:ascii="Times New Roman" w:hAnsi="Times New Roman"/>
          <w:color w:val="000000"/>
          <w:sz w:val="28"/>
          <w:szCs w:val="28"/>
        </w:rPr>
        <w:softHyphen/>
        <w:t>ний. Така</w:t>
      </w:r>
      <w:r w:rsidR="00D22853">
        <w:rPr>
          <w:rFonts w:ascii="Times New Roman" w:hAnsi="Times New Roman"/>
          <w:color w:val="000000"/>
          <w:sz w:val="28"/>
          <w:szCs w:val="28"/>
        </w:rPr>
        <w:t>я нетрадиционная для</w:t>
      </w:r>
      <w:r w:rsidRPr="0095143A">
        <w:rPr>
          <w:rFonts w:ascii="Times New Roman" w:hAnsi="Times New Roman"/>
          <w:color w:val="000000"/>
          <w:sz w:val="28"/>
          <w:szCs w:val="28"/>
        </w:rPr>
        <w:t xml:space="preserve"> фитотерапии и аллопатии информация представляет существенный интерес при подборе фитосредств для конк</w:t>
      </w:r>
      <w:r w:rsidRPr="0095143A">
        <w:rPr>
          <w:rFonts w:ascii="Times New Roman" w:hAnsi="Times New Roman"/>
          <w:color w:val="000000"/>
          <w:sz w:val="28"/>
          <w:szCs w:val="28"/>
        </w:rPr>
        <w:softHyphen/>
        <w:t>ретного больного. Например, чистотел оказывает большее влияние на органы правой половины тела (правостороннее средство, по определению гомео</w:t>
      </w:r>
      <w:r w:rsidRPr="0095143A">
        <w:rPr>
          <w:rFonts w:ascii="Times New Roman" w:hAnsi="Times New Roman"/>
          <w:color w:val="000000"/>
          <w:sz w:val="28"/>
          <w:szCs w:val="28"/>
        </w:rPr>
        <w:softHyphen/>
        <w:t>патии), омела, прострел луговой в большей сте</w:t>
      </w:r>
      <w:r w:rsidRPr="0095143A">
        <w:rPr>
          <w:rFonts w:ascii="Times New Roman" w:hAnsi="Times New Roman"/>
          <w:color w:val="000000"/>
          <w:sz w:val="28"/>
          <w:szCs w:val="28"/>
        </w:rPr>
        <w:softHyphen/>
        <w:t>пени влияют на женский организм и т.д.</w:t>
      </w:r>
    </w:p>
    <w:p w:rsidR="00DC391E" w:rsidRPr="0095143A" w:rsidRDefault="00DC391E"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Опыт фитотерапии доказывает, что лекарство (лекарственный сбор), эффективное в начале ис</w:t>
      </w:r>
      <w:r w:rsidRPr="0095143A">
        <w:rPr>
          <w:rFonts w:ascii="Times New Roman" w:hAnsi="Times New Roman"/>
          <w:color w:val="000000"/>
          <w:sz w:val="28"/>
          <w:szCs w:val="28"/>
        </w:rPr>
        <w:softHyphen/>
        <w:t>пользования, со временем часто перестает помо</w:t>
      </w:r>
      <w:r w:rsidRPr="0095143A">
        <w:rPr>
          <w:rFonts w:ascii="Times New Roman" w:hAnsi="Times New Roman"/>
          <w:color w:val="000000"/>
          <w:sz w:val="28"/>
          <w:szCs w:val="28"/>
        </w:rPr>
        <w:softHyphen/>
        <w:t>гать. Это можно расценивать либо как результат повышения толерантности организма (органа, ткани) к воздействию, либо свидетельствует об уменьшении выраженности самого симптома — уменьшение отечности, устранение перифокаль-ного воспаления и других клинических проявле</w:t>
      </w:r>
      <w:r w:rsidRPr="0095143A">
        <w:rPr>
          <w:rFonts w:ascii="Times New Roman" w:hAnsi="Times New Roman"/>
          <w:color w:val="000000"/>
          <w:sz w:val="28"/>
          <w:szCs w:val="28"/>
        </w:rPr>
        <w:softHyphen/>
        <w:t>ний. Очевидно, что понимание природы этого явления позволяет правильно интерпретировать достигнутый результат как временное улучшение состояния больного и своевременно влиять (из</w:t>
      </w:r>
      <w:r w:rsidRPr="0095143A">
        <w:rPr>
          <w:rFonts w:ascii="Times New Roman" w:hAnsi="Times New Roman"/>
          <w:color w:val="000000"/>
          <w:sz w:val="28"/>
          <w:szCs w:val="28"/>
        </w:rPr>
        <w:softHyphen/>
        <w:t>менить, усилить) на характер воздействия. Суще</w:t>
      </w:r>
      <w:r w:rsidRPr="0095143A">
        <w:rPr>
          <w:rFonts w:ascii="Times New Roman" w:hAnsi="Times New Roman"/>
          <w:color w:val="000000"/>
          <w:sz w:val="28"/>
          <w:szCs w:val="28"/>
        </w:rPr>
        <w:softHyphen/>
        <w:t>ственно важен и отрицательный опыт, когда, ка</w:t>
      </w:r>
      <w:r w:rsidRPr="0095143A">
        <w:rPr>
          <w:rFonts w:ascii="Times New Roman" w:hAnsi="Times New Roman"/>
          <w:color w:val="000000"/>
          <w:sz w:val="28"/>
          <w:szCs w:val="28"/>
        </w:rPr>
        <w:softHyphen/>
        <w:t>залось бы, эффективное средство не дает ожидае</w:t>
      </w:r>
      <w:r w:rsidRPr="0095143A">
        <w:rPr>
          <w:rFonts w:ascii="Times New Roman" w:hAnsi="Times New Roman"/>
          <w:color w:val="000000"/>
          <w:sz w:val="28"/>
          <w:szCs w:val="28"/>
        </w:rPr>
        <w:softHyphen/>
        <w:t>мого результата. При этом, что особенно важно для фитотерапии, где дозу не всегда удается по</w:t>
      </w:r>
      <w:r w:rsidRPr="0095143A">
        <w:rPr>
          <w:rFonts w:ascii="Times New Roman" w:hAnsi="Times New Roman"/>
          <w:color w:val="000000"/>
          <w:sz w:val="28"/>
          <w:szCs w:val="28"/>
        </w:rPr>
        <w:softHyphen/>
        <w:t>добрать точно, следует четко отличать неэффек</w:t>
      </w:r>
      <w:r w:rsidRPr="0095143A">
        <w:rPr>
          <w:rFonts w:ascii="Times New Roman" w:hAnsi="Times New Roman"/>
          <w:color w:val="000000"/>
          <w:sz w:val="28"/>
          <w:szCs w:val="28"/>
        </w:rPr>
        <w:softHyphen/>
        <w:t>тивное воздействие от недостаточного на опреде</w:t>
      </w:r>
      <w:r w:rsidRPr="0095143A">
        <w:rPr>
          <w:rFonts w:ascii="Times New Roman" w:hAnsi="Times New Roman"/>
          <w:color w:val="000000"/>
          <w:sz w:val="28"/>
          <w:szCs w:val="28"/>
        </w:rPr>
        <w:softHyphen/>
        <w:t>ленном этапе развития болезни, когда потенциал организма снижен. Использование того же сред</w:t>
      </w:r>
      <w:r w:rsidRPr="0095143A">
        <w:rPr>
          <w:rFonts w:ascii="Times New Roman" w:hAnsi="Times New Roman"/>
          <w:color w:val="000000"/>
          <w:sz w:val="28"/>
          <w:szCs w:val="28"/>
        </w:rPr>
        <w:softHyphen/>
        <w:t>ства в другой клинической ситуации часто позво</w:t>
      </w:r>
      <w:r w:rsidRPr="0095143A">
        <w:rPr>
          <w:rFonts w:ascii="Times New Roman" w:hAnsi="Times New Roman"/>
          <w:color w:val="000000"/>
          <w:sz w:val="28"/>
          <w:szCs w:val="28"/>
        </w:rPr>
        <w:softHyphen/>
        <w:t>ляет получить нужный результат.</w:t>
      </w:r>
    </w:p>
    <w:p w:rsidR="00DC391E" w:rsidRPr="0095143A" w:rsidRDefault="00DC391E"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Возможности фитотерапии позволяют достичь эффекта, связанного с улучшением функции орга</w:t>
      </w:r>
      <w:r w:rsidRPr="0095143A">
        <w:rPr>
          <w:rFonts w:ascii="Times New Roman" w:hAnsi="Times New Roman"/>
          <w:color w:val="000000"/>
          <w:sz w:val="28"/>
          <w:szCs w:val="28"/>
        </w:rPr>
        <w:softHyphen/>
        <w:t>на или системы: устранение диспепсических яв</w:t>
      </w:r>
      <w:r w:rsidRPr="0095143A">
        <w:rPr>
          <w:rFonts w:ascii="Times New Roman" w:hAnsi="Times New Roman"/>
          <w:color w:val="000000"/>
          <w:sz w:val="28"/>
          <w:szCs w:val="28"/>
        </w:rPr>
        <w:softHyphen/>
        <w:t>лений, улучшение моторной функции кишечни</w:t>
      </w:r>
      <w:r w:rsidRPr="0095143A">
        <w:rPr>
          <w:rFonts w:ascii="Times New Roman" w:hAnsi="Times New Roman"/>
          <w:color w:val="000000"/>
          <w:sz w:val="28"/>
          <w:szCs w:val="28"/>
        </w:rPr>
        <w:softHyphen/>
        <w:t>ка, уменьшение метеоризма, а также выражен</w:t>
      </w:r>
      <w:r w:rsidRPr="0095143A">
        <w:rPr>
          <w:rFonts w:ascii="Times New Roman" w:hAnsi="Times New Roman"/>
          <w:color w:val="000000"/>
          <w:sz w:val="28"/>
          <w:szCs w:val="28"/>
        </w:rPr>
        <w:softHyphen/>
        <w:t>ности отечного синдрома. Особый интерес представляет использование фитосредств в профилактике рецидивов и метастазов опухолей. В этой ситуации существует достаточный срок до возникновения рецидива, который необходимо использовать более эффективно. Современные методы вторичной профилактики, в том числе комплексное и долговременное использование фитотерапии, недостаточно разработаны.</w:t>
      </w:r>
    </w:p>
    <w:p w:rsidR="00DC391E" w:rsidRPr="0095143A" w:rsidRDefault="00DC391E"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Экспериментальные исследования дают воз</w:t>
      </w:r>
      <w:r w:rsidRPr="0095143A">
        <w:rPr>
          <w:rFonts w:ascii="Times New Roman" w:hAnsi="Times New Roman"/>
          <w:color w:val="000000"/>
          <w:sz w:val="28"/>
          <w:szCs w:val="28"/>
        </w:rPr>
        <w:softHyphen/>
        <w:t>можность оценить ряд факторов, имеющих прин</w:t>
      </w:r>
      <w:r w:rsidRPr="0095143A">
        <w:rPr>
          <w:rFonts w:ascii="Times New Roman" w:hAnsi="Times New Roman"/>
          <w:color w:val="000000"/>
          <w:sz w:val="28"/>
          <w:szCs w:val="28"/>
        </w:rPr>
        <w:softHyphen/>
        <w:t>ципиально важное значение для первичной про</w:t>
      </w:r>
      <w:r w:rsidRPr="0095143A">
        <w:rPr>
          <w:rFonts w:ascii="Times New Roman" w:hAnsi="Times New Roman"/>
          <w:color w:val="000000"/>
          <w:sz w:val="28"/>
          <w:szCs w:val="28"/>
        </w:rPr>
        <w:softHyphen/>
        <w:t>филактики рака за счет ускоренной элимина</w:t>
      </w:r>
      <w:r w:rsidRPr="0095143A">
        <w:rPr>
          <w:rFonts w:ascii="Times New Roman" w:hAnsi="Times New Roman"/>
          <w:color w:val="000000"/>
          <w:sz w:val="28"/>
          <w:szCs w:val="28"/>
        </w:rPr>
        <w:softHyphen/>
        <w:t xml:space="preserve">ции канцерогенов из кишечника и повышения активности ферментных механизмов их детокси-кации, антимутагенного, </w:t>
      </w:r>
      <w:r w:rsidRPr="0095143A">
        <w:rPr>
          <w:rFonts w:ascii="Times New Roman" w:hAnsi="Times New Roman"/>
          <w:color w:val="000000"/>
          <w:sz w:val="28"/>
          <w:szCs w:val="28"/>
          <w:lang w:val="uk-UA"/>
        </w:rPr>
        <w:t>антиоксидант</w:t>
      </w:r>
      <w:r w:rsidRPr="0095143A">
        <w:rPr>
          <w:rFonts w:ascii="Times New Roman" w:hAnsi="Times New Roman"/>
          <w:color w:val="000000"/>
          <w:sz w:val="28"/>
          <w:szCs w:val="28"/>
          <w:lang w:val="uk-UA"/>
        </w:rPr>
        <w:softHyphen/>
        <w:t>ного</w:t>
      </w:r>
      <w:r w:rsidRPr="0095143A">
        <w:rPr>
          <w:rFonts w:ascii="Times New Roman" w:hAnsi="Times New Roman"/>
          <w:color w:val="000000"/>
          <w:sz w:val="28"/>
          <w:szCs w:val="28"/>
        </w:rPr>
        <w:t>, антистрессорного, адаптогенного воздействия. Как показывают результаты ис</w:t>
      </w:r>
      <w:r w:rsidRPr="0095143A">
        <w:rPr>
          <w:rFonts w:ascii="Times New Roman" w:hAnsi="Times New Roman"/>
          <w:color w:val="000000"/>
          <w:sz w:val="28"/>
          <w:szCs w:val="28"/>
        </w:rPr>
        <w:softHyphen/>
        <w:t>следований, фитотерапия имеет в своем арсенале средства для эффективного влияния на эти про</w:t>
      </w:r>
      <w:r w:rsidRPr="0095143A">
        <w:rPr>
          <w:rFonts w:ascii="Times New Roman" w:hAnsi="Times New Roman"/>
          <w:color w:val="000000"/>
          <w:sz w:val="28"/>
          <w:szCs w:val="28"/>
        </w:rPr>
        <w:softHyphen/>
        <w:t>цессы. Комплексное использование фитосредств, диеты и лекарственных препаратов очень важно для долговременной профилактики рака. В этой связи для профилактики рецидивов злокачественных новообразований толстого кишечника целе</w:t>
      </w:r>
      <w:r w:rsidRPr="0095143A">
        <w:rPr>
          <w:rFonts w:ascii="Times New Roman" w:hAnsi="Times New Roman"/>
          <w:color w:val="000000"/>
          <w:sz w:val="28"/>
          <w:szCs w:val="28"/>
        </w:rPr>
        <w:softHyphen/>
        <w:t>сообразно применение полиненасыщенных жир</w:t>
      </w:r>
      <w:r w:rsidRPr="0095143A">
        <w:rPr>
          <w:rFonts w:ascii="Times New Roman" w:hAnsi="Times New Roman"/>
          <w:color w:val="000000"/>
          <w:sz w:val="28"/>
          <w:szCs w:val="28"/>
        </w:rPr>
        <w:softHyphen/>
        <w:t>ных кислот в составе оливкового, кукурузного и других масел растительного происхождения, фармакологических средств, в частности ацетилсалициловой кислоты, и травяных экстрак</w:t>
      </w:r>
      <w:r w:rsidRPr="0095143A">
        <w:rPr>
          <w:rFonts w:ascii="Times New Roman" w:hAnsi="Times New Roman"/>
          <w:color w:val="000000"/>
          <w:sz w:val="28"/>
          <w:szCs w:val="28"/>
        </w:rPr>
        <w:softHyphen/>
        <w:t>тов с аналогичным механизмом действия, влияющих на синтез простагландинов.</w:t>
      </w:r>
    </w:p>
    <w:p w:rsidR="00DC391E" w:rsidRPr="0095143A" w:rsidRDefault="00DC391E"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Возможности фитотерапии позволяют совместить общую стратегию профилактики с ин, ивидуальны-ми особенностями организма, проблемой избыточ</w:t>
      </w:r>
      <w:r w:rsidRPr="0095143A">
        <w:rPr>
          <w:rFonts w:ascii="Times New Roman" w:hAnsi="Times New Roman"/>
          <w:color w:val="000000"/>
          <w:sz w:val="28"/>
          <w:szCs w:val="28"/>
        </w:rPr>
        <w:softHyphen/>
        <w:t>ной массы тела, холестеринового обмена и другими важными конституциональными факторами. Фито</w:t>
      </w:r>
      <w:r w:rsidRPr="0095143A">
        <w:rPr>
          <w:rFonts w:ascii="Times New Roman" w:hAnsi="Times New Roman"/>
          <w:color w:val="000000"/>
          <w:sz w:val="28"/>
          <w:szCs w:val="28"/>
        </w:rPr>
        <w:softHyphen/>
        <w:t>препараты применяют для нормализация сна, умень</w:t>
      </w:r>
      <w:r w:rsidRPr="0095143A">
        <w:rPr>
          <w:rFonts w:ascii="Times New Roman" w:hAnsi="Times New Roman"/>
          <w:color w:val="000000"/>
          <w:sz w:val="28"/>
          <w:szCs w:val="28"/>
        </w:rPr>
        <w:softHyphen/>
        <w:t>шения воздействия психогенного стресса, коррекции уровня вегетативных реакций, норма/ зации функ</w:t>
      </w:r>
      <w:r w:rsidRPr="0095143A">
        <w:rPr>
          <w:rFonts w:ascii="Times New Roman" w:hAnsi="Times New Roman"/>
          <w:color w:val="000000"/>
          <w:sz w:val="28"/>
          <w:szCs w:val="28"/>
        </w:rPr>
        <w:softHyphen/>
        <w:t>ций пищеварительного тракта, что в комплексе су</w:t>
      </w:r>
      <w:r w:rsidRPr="0095143A">
        <w:rPr>
          <w:rFonts w:ascii="Times New Roman" w:hAnsi="Times New Roman"/>
          <w:color w:val="000000"/>
          <w:sz w:val="28"/>
          <w:szCs w:val="28"/>
        </w:rPr>
        <w:softHyphen/>
        <w:t>щественно влияет на долговременную профилакти</w:t>
      </w:r>
      <w:r w:rsidRPr="0095143A">
        <w:rPr>
          <w:rFonts w:ascii="Times New Roman" w:hAnsi="Times New Roman"/>
          <w:color w:val="000000"/>
          <w:sz w:val="28"/>
          <w:szCs w:val="28"/>
        </w:rPr>
        <w:softHyphen/>
        <w:t>ку онкологических заболеваний. Кроме того, на фоне проведения фитотерапии необходимо контролиро</w:t>
      </w:r>
      <w:r w:rsidRPr="0095143A">
        <w:rPr>
          <w:rFonts w:ascii="Times New Roman" w:hAnsi="Times New Roman"/>
          <w:color w:val="000000"/>
          <w:sz w:val="28"/>
          <w:szCs w:val="28"/>
        </w:rPr>
        <w:softHyphen/>
        <w:t>вать психосоматическое состояние больного. Неко</w:t>
      </w:r>
      <w:r w:rsidRPr="0095143A">
        <w:rPr>
          <w:rFonts w:ascii="Times New Roman" w:hAnsi="Times New Roman"/>
          <w:color w:val="000000"/>
          <w:sz w:val="28"/>
          <w:szCs w:val="28"/>
        </w:rPr>
        <w:softHyphen/>
        <w:t>торые проявления, значимые для фитотерапевта, могут не привлечь внимания онколога ориентиро</w:t>
      </w:r>
      <w:r w:rsidRPr="0095143A">
        <w:rPr>
          <w:rFonts w:ascii="Times New Roman" w:hAnsi="Times New Roman"/>
          <w:color w:val="000000"/>
          <w:sz w:val="28"/>
          <w:szCs w:val="28"/>
        </w:rPr>
        <w:softHyphen/>
        <w:t>ванного на диагностические и клинические призна</w:t>
      </w:r>
      <w:r w:rsidRPr="0095143A">
        <w:rPr>
          <w:rFonts w:ascii="Times New Roman" w:hAnsi="Times New Roman"/>
          <w:color w:val="000000"/>
          <w:sz w:val="28"/>
          <w:szCs w:val="28"/>
        </w:rPr>
        <w:softHyphen/>
        <w:t>ки образовавшейся опухоли.</w:t>
      </w:r>
    </w:p>
    <w:p w:rsidR="00DC391E" w:rsidRPr="0095143A" w:rsidRDefault="00DC391E"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Иммуномодулирующее воздействие является одним из существенных факторов онкопрофилак-тики и противорецидивной терапии, иммуно-тропные препараты включены в стандартные те</w:t>
      </w:r>
      <w:r w:rsidRPr="0095143A">
        <w:rPr>
          <w:rFonts w:ascii="Times New Roman" w:hAnsi="Times New Roman"/>
          <w:color w:val="000000"/>
          <w:sz w:val="28"/>
          <w:szCs w:val="28"/>
        </w:rPr>
        <w:softHyphen/>
        <w:t>рапевтические схемы. При проведении полихи</w:t>
      </w:r>
      <w:r w:rsidRPr="0095143A">
        <w:rPr>
          <w:rFonts w:ascii="Times New Roman" w:hAnsi="Times New Roman"/>
          <w:color w:val="000000"/>
          <w:sz w:val="28"/>
          <w:szCs w:val="28"/>
        </w:rPr>
        <w:softHyphen/>
        <w:t>миотерапии больным с опухолями кишечника назначают левамизол, препараты тимуса  и др. Применение с этой целью фитопрепаратов может иметь принципиально важное значение. Интерес</w:t>
      </w:r>
      <w:r w:rsidRPr="0095143A">
        <w:rPr>
          <w:rFonts w:ascii="Times New Roman" w:hAnsi="Times New Roman"/>
          <w:color w:val="000000"/>
          <w:sz w:val="28"/>
          <w:szCs w:val="28"/>
        </w:rPr>
        <w:softHyphen/>
        <w:t>ным средством является омела. Аниметастатический и иммуномодулирующий эффекты этого растения показаны на моделях перевивных опухолей и послужили основанием для проведе</w:t>
      </w:r>
      <w:r w:rsidRPr="0095143A">
        <w:rPr>
          <w:rFonts w:ascii="Times New Roman" w:hAnsi="Times New Roman"/>
          <w:color w:val="000000"/>
          <w:sz w:val="28"/>
          <w:szCs w:val="28"/>
        </w:rPr>
        <w:softHyphen/>
        <w:t>ния клинических испытаний. Результаты лечения больных с далеко зашедшими стадиями процесса достаточно разнородны. Препараты омелы не ока</w:t>
      </w:r>
      <w:r w:rsidRPr="0095143A">
        <w:rPr>
          <w:rFonts w:ascii="Times New Roman" w:hAnsi="Times New Roman"/>
          <w:color w:val="000000"/>
          <w:sz w:val="28"/>
          <w:szCs w:val="28"/>
        </w:rPr>
        <w:softHyphen/>
        <w:t>зывали положительного эффекта при лечении больных с аденокарциномой почки и немелко-клеточным раком легкого. Такие же дан</w:t>
      </w:r>
      <w:r w:rsidRPr="0095143A">
        <w:rPr>
          <w:rFonts w:ascii="Times New Roman" w:hAnsi="Times New Roman"/>
          <w:color w:val="000000"/>
          <w:sz w:val="28"/>
          <w:szCs w:val="28"/>
        </w:rPr>
        <w:softHyphen/>
        <w:t xml:space="preserve">ные получены у больных раком поджелудочной железы </w:t>
      </w:r>
      <w:r w:rsidRPr="0095143A">
        <w:rPr>
          <w:rFonts w:ascii="Times New Roman" w:hAnsi="Times New Roman"/>
          <w:color w:val="534A91"/>
          <w:sz w:val="28"/>
          <w:szCs w:val="28"/>
        </w:rPr>
        <w:t xml:space="preserve">— </w:t>
      </w:r>
      <w:r w:rsidRPr="0095143A">
        <w:rPr>
          <w:rFonts w:ascii="Times New Roman" w:hAnsi="Times New Roman"/>
          <w:color w:val="000000"/>
          <w:sz w:val="28"/>
          <w:szCs w:val="28"/>
        </w:rPr>
        <w:t>полная или частичная ремиссия не была достигнута, но у части больных отмечали времен</w:t>
      </w:r>
      <w:r w:rsidRPr="0095143A">
        <w:rPr>
          <w:rFonts w:ascii="Times New Roman" w:hAnsi="Times New Roman"/>
          <w:color w:val="000000"/>
          <w:sz w:val="28"/>
          <w:szCs w:val="28"/>
        </w:rPr>
        <w:softHyphen/>
        <w:t>ную стабилизацию состояния и улучшение само</w:t>
      </w:r>
      <w:r w:rsidRPr="0095143A">
        <w:rPr>
          <w:rFonts w:ascii="Times New Roman" w:hAnsi="Times New Roman"/>
          <w:color w:val="000000"/>
          <w:sz w:val="28"/>
          <w:szCs w:val="28"/>
        </w:rPr>
        <w:softHyphen/>
        <w:t>чувствия. Наиболее убедительный терапевти</w:t>
      </w:r>
      <w:r w:rsidRPr="0095143A">
        <w:rPr>
          <w:rFonts w:ascii="Times New Roman" w:hAnsi="Times New Roman"/>
          <w:color w:val="000000"/>
          <w:sz w:val="28"/>
          <w:szCs w:val="28"/>
        </w:rPr>
        <w:softHyphen/>
        <w:t>ческий эффект получен при лечении больных раком толстой и прямой кишки (всегс под наблю</w:t>
      </w:r>
      <w:r w:rsidRPr="0095143A">
        <w:rPr>
          <w:rFonts w:ascii="Times New Roman" w:hAnsi="Times New Roman"/>
          <w:color w:val="000000"/>
          <w:sz w:val="28"/>
          <w:szCs w:val="28"/>
        </w:rPr>
        <w:softHyphen/>
        <w:t>дением было 695 человек) — применение препа</w:t>
      </w:r>
      <w:r w:rsidRPr="0095143A">
        <w:rPr>
          <w:rFonts w:ascii="Times New Roman" w:hAnsi="Times New Roman"/>
          <w:color w:val="000000"/>
          <w:sz w:val="28"/>
          <w:szCs w:val="28"/>
        </w:rPr>
        <w:softHyphen/>
        <w:t>ратов омелы существенно удлиняло безрецидив</w:t>
      </w:r>
      <w:r w:rsidRPr="0095143A">
        <w:rPr>
          <w:rFonts w:ascii="Times New Roman" w:hAnsi="Times New Roman"/>
          <w:color w:val="000000"/>
          <w:sz w:val="28"/>
          <w:szCs w:val="28"/>
        </w:rPr>
        <w:softHyphen/>
        <w:t>ный период заболевания и улучшает показатели выживаемости больных. В составе омелы обнару</w:t>
      </w:r>
      <w:r w:rsidRPr="0095143A">
        <w:rPr>
          <w:rFonts w:ascii="Times New Roman" w:hAnsi="Times New Roman"/>
          <w:color w:val="000000"/>
          <w:sz w:val="28"/>
          <w:szCs w:val="28"/>
        </w:rPr>
        <w:softHyphen/>
        <w:t>жено достаточно много соединений, обладающих противоопухолевой активностью, в том числе три лектина (растительных белка) и пептиды с цито-токсическим и иммуномодулирующий эффектом. Известно действие лектинов (в частности, фитогемагглютинина, конканавали-на) на пролиферацию лимфоцитов и их отдель</w:t>
      </w:r>
      <w:r w:rsidRPr="0095143A">
        <w:rPr>
          <w:rFonts w:ascii="Times New Roman" w:hAnsi="Times New Roman"/>
          <w:color w:val="000000"/>
          <w:sz w:val="28"/>
          <w:szCs w:val="28"/>
        </w:rPr>
        <w:softHyphen/>
        <w:t>ные субпопуляции. Сходным действием облада</w:t>
      </w:r>
      <w:r w:rsidRPr="0095143A">
        <w:rPr>
          <w:rFonts w:ascii="Times New Roman" w:hAnsi="Times New Roman"/>
          <w:color w:val="000000"/>
          <w:sz w:val="28"/>
          <w:szCs w:val="28"/>
        </w:rPr>
        <w:softHyphen/>
        <w:t>ют лектины омелы и пептиды, выделенные из это</w:t>
      </w:r>
      <w:r w:rsidRPr="0095143A">
        <w:rPr>
          <w:rFonts w:ascii="Times New Roman" w:hAnsi="Times New Roman"/>
          <w:color w:val="000000"/>
          <w:sz w:val="28"/>
          <w:szCs w:val="28"/>
        </w:rPr>
        <w:softHyphen/>
        <w:t>го растения, которые способствуют повышению активности естественных киллеров и стимулируют антителозависимую клеточную ци-тотоксичность. Более высокие, по сравнению с иммуномодулирующими, дозы оказывают непо</w:t>
      </w:r>
      <w:r w:rsidRPr="0095143A">
        <w:rPr>
          <w:rFonts w:ascii="Times New Roman" w:hAnsi="Times New Roman"/>
          <w:color w:val="000000"/>
          <w:sz w:val="28"/>
          <w:szCs w:val="28"/>
        </w:rPr>
        <w:softHyphen/>
        <w:t>средственный цитотоксический эффект на опухо</w:t>
      </w:r>
      <w:r w:rsidRPr="0095143A">
        <w:rPr>
          <w:rFonts w:ascii="Times New Roman" w:hAnsi="Times New Roman"/>
          <w:color w:val="000000"/>
          <w:sz w:val="28"/>
          <w:szCs w:val="28"/>
        </w:rPr>
        <w:softHyphen/>
        <w:t>левые клетки. В частности, за счет индукции апо-птоза раскрыт механизм стимуляции продукции интерлейкинов и фактора некроза опухоли эффек-торными клетками и возможность экспрессии со</w:t>
      </w:r>
      <w:r w:rsidRPr="0095143A">
        <w:rPr>
          <w:rFonts w:ascii="Times New Roman" w:hAnsi="Times New Roman"/>
          <w:color w:val="000000"/>
          <w:sz w:val="28"/>
          <w:szCs w:val="28"/>
        </w:rPr>
        <w:softHyphen/>
        <w:t>ответствующих рецепторов на атипичных клетках. Экспериментальные данные помогают объяснить и прогнозировать терапевтические эф</w:t>
      </w:r>
      <w:r w:rsidRPr="0095143A">
        <w:rPr>
          <w:rFonts w:ascii="Times New Roman" w:hAnsi="Times New Roman"/>
          <w:color w:val="000000"/>
          <w:sz w:val="28"/>
          <w:szCs w:val="28"/>
        </w:rPr>
        <w:softHyphen/>
        <w:t>фекты омелы. При поздних стадиях опухолевого процесса возможности омелы недостаточны, что, однако, не исключает необходимости ее исполь</w:t>
      </w:r>
      <w:r w:rsidRPr="0095143A">
        <w:rPr>
          <w:rFonts w:ascii="Times New Roman" w:hAnsi="Times New Roman"/>
          <w:color w:val="000000"/>
          <w:sz w:val="28"/>
          <w:szCs w:val="28"/>
        </w:rPr>
        <w:softHyphen/>
        <w:t>зования в составе комплексной терапии. Суще</w:t>
      </w:r>
      <w:r w:rsidRPr="0095143A">
        <w:rPr>
          <w:rFonts w:ascii="Times New Roman" w:hAnsi="Times New Roman"/>
          <w:color w:val="000000"/>
          <w:sz w:val="28"/>
          <w:szCs w:val="28"/>
        </w:rPr>
        <w:softHyphen/>
        <w:t>ственные перспективы связаны с использовани</w:t>
      </w:r>
      <w:r w:rsidRPr="0095143A">
        <w:rPr>
          <w:rFonts w:ascii="Times New Roman" w:hAnsi="Times New Roman"/>
          <w:color w:val="000000"/>
          <w:sz w:val="28"/>
          <w:szCs w:val="28"/>
        </w:rPr>
        <w:softHyphen/>
        <w:t>ем омелы для противорецидивного лечения, ког</w:t>
      </w:r>
      <w:r w:rsidRPr="0095143A">
        <w:rPr>
          <w:rFonts w:ascii="Times New Roman" w:hAnsi="Times New Roman"/>
          <w:color w:val="000000"/>
          <w:sz w:val="28"/>
          <w:szCs w:val="28"/>
        </w:rPr>
        <w:softHyphen/>
        <w:t>да решающее значение приобретает стимуляция естественных процессов противоопухолевой ре</w:t>
      </w:r>
      <w:r w:rsidRPr="0095143A">
        <w:rPr>
          <w:rFonts w:ascii="Times New Roman" w:hAnsi="Times New Roman"/>
          <w:color w:val="000000"/>
          <w:sz w:val="28"/>
          <w:szCs w:val="28"/>
        </w:rPr>
        <w:softHyphen/>
        <w:t>зистентности и, в первую очередь, системы им</w:t>
      </w:r>
      <w:r w:rsidRPr="0095143A">
        <w:rPr>
          <w:rFonts w:ascii="Times New Roman" w:hAnsi="Times New Roman"/>
          <w:color w:val="000000"/>
          <w:sz w:val="28"/>
          <w:szCs w:val="28"/>
        </w:rPr>
        <w:softHyphen/>
        <w:t>мунитета. Это не исключает депрессивного влия</w:t>
      </w:r>
      <w:r w:rsidRPr="0095143A">
        <w:rPr>
          <w:rFonts w:ascii="Times New Roman" w:hAnsi="Times New Roman"/>
          <w:color w:val="000000"/>
          <w:sz w:val="28"/>
          <w:szCs w:val="28"/>
        </w:rPr>
        <w:softHyphen/>
        <w:t>ния препаратов из омелы на иммунитет при дли</w:t>
      </w:r>
      <w:r w:rsidRPr="0095143A">
        <w:rPr>
          <w:rFonts w:ascii="Times New Roman" w:hAnsi="Times New Roman"/>
          <w:color w:val="000000"/>
          <w:sz w:val="28"/>
          <w:szCs w:val="28"/>
        </w:rPr>
        <w:softHyphen/>
        <w:t>тельном воздействии высоких доз. По-видимому, существенное значение для опре</w:t>
      </w:r>
      <w:r w:rsidRPr="0095143A">
        <w:rPr>
          <w:rFonts w:ascii="Times New Roman" w:hAnsi="Times New Roman"/>
          <w:color w:val="000000"/>
          <w:sz w:val="28"/>
          <w:szCs w:val="28"/>
        </w:rPr>
        <w:softHyphen/>
        <w:t>деления возможностей применения препарата имеют характер опухоли и пути ее метастазиро-вания.</w:t>
      </w:r>
    </w:p>
    <w:p w:rsidR="004551B7" w:rsidRPr="0095143A" w:rsidRDefault="00DC391E"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Фитотерапевтическими свойствами обладает зеленый чай, отличительным свойством которо</w:t>
      </w:r>
      <w:r w:rsidRPr="0095143A">
        <w:rPr>
          <w:rFonts w:ascii="Times New Roman" w:hAnsi="Times New Roman"/>
          <w:color w:val="000000"/>
          <w:sz w:val="28"/>
          <w:szCs w:val="28"/>
        </w:rPr>
        <w:softHyphen/>
        <w:t>го является сочетание в нем пуриновых алкалои</w:t>
      </w:r>
      <w:r w:rsidRPr="0095143A">
        <w:rPr>
          <w:rFonts w:ascii="Times New Roman" w:hAnsi="Times New Roman"/>
          <w:color w:val="000000"/>
          <w:sz w:val="28"/>
          <w:szCs w:val="28"/>
        </w:rPr>
        <w:softHyphen/>
        <w:t>дов и эпигаллокатехина. Эффекты пуриновых ал</w:t>
      </w:r>
      <w:r w:rsidRPr="0095143A">
        <w:rPr>
          <w:rFonts w:ascii="Times New Roman" w:hAnsi="Times New Roman"/>
          <w:color w:val="000000"/>
          <w:sz w:val="28"/>
          <w:szCs w:val="28"/>
        </w:rPr>
        <w:softHyphen/>
        <w:t>калоидов группы метилксантинов (наиболее из</w:t>
      </w:r>
      <w:r w:rsidRPr="0095143A">
        <w:rPr>
          <w:rFonts w:ascii="Times New Roman" w:hAnsi="Times New Roman"/>
          <w:color w:val="000000"/>
          <w:sz w:val="28"/>
          <w:szCs w:val="28"/>
        </w:rPr>
        <w:softHyphen/>
        <w:t>вестный лекарственный препарат — теофиллин) связаны со стимуляцией цАМФ-зависимых про</w:t>
      </w:r>
      <w:r w:rsidRPr="0095143A">
        <w:rPr>
          <w:rFonts w:ascii="Times New Roman" w:hAnsi="Times New Roman"/>
          <w:color w:val="000000"/>
          <w:sz w:val="28"/>
          <w:szCs w:val="28"/>
        </w:rPr>
        <w:softHyphen/>
        <w:t>цессов клетки и вследствие этого со стимуляцией активности лимфоцитов-супрессоров и подавле</w:t>
      </w:r>
      <w:r w:rsidRPr="0095143A">
        <w:rPr>
          <w:rFonts w:ascii="Times New Roman" w:hAnsi="Times New Roman"/>
          <w:color w:val="000000"/>
          <w:sz w:val="28"/>
          <w:szCs w:val="28"/>
        </w:rPr>
        <w:softHyphen/>
        <w:t>нием пролиферации в целом. Эпигаллокатехин, являющийся одним из главных компонентов зе</w:t>
      </w:r>
      <w:r w:rsidRPr="0095143A">
        <w:rPr>
          <w:rFonts w:ascii="Times New Roman" w:hAnsi="Times New Roman"/>
          <w:color w:val="000000"/>
          <w:sz w:val="28"/>
          <w:szCs w:val="28"/>
        </w:rPr>
        <w:softHyphen/>
        <w:t>леного чая, относится к группе полифенолов и почти полностью отсутствует в черном чае. Элла-говая кислота, образующаяся при гидролизе эпи</w:t>
      </w:r>
      <w:r w:rsidRPr="0095143A">
        <w:rPr>
          <w:rFonts w:ascii="Times New Roman" w:hAnsi="Times New Roman"/>
          <w:color w:val="000000"/>
          <w:sz w:val="28"/>
          <w:szCs w:val="28"/>
        </w:rPr>
        <w:softHyphen/>
        <w:t>галлокатехина, известна своими антимутагенны</w:t>
      </w:r>
      <w:r w:rsidRPr="0095143A">
        <w:rPr>
          <w:rFonts w:ascii="Times New Roman" w:hAnsi="Times New Roman"/>
          <w:color w:val="000000"/>
          <w:sz w:val="28"/>
          <w:szCs w:val="28"/>
        </w:rPr>
        <w:softHyphen/>
        <w:t>ми и антиоксидантными свойствами. Среди эф</w:t>
      </w:r>
      <w:r w:rsidRPr="0095143A">
        <w:rPr>
          <w:rFonts w:ascii="Times New Roman" w:hAnsi="Times New Roman"/>
          <w:color w:val="000000"/>
          <w:sz w:val="28"/>
          <w:szCs w:val="28"/>
        </w:rPr>
        <w:softHyphen/>
        <w:t>фектов зеленого чая — подавление митотической активности культивируемых клеток рака желуд</w:t>
      </w:r>
      <w:r w:rsidRPr="0095143A">
        <w:rPr>
          <w:rFonts w:ascii="Times New Roman" w:hAnsi="Times New Roman"/>
          <w:color w:val="000000"/>
          <w:sz w:val="28"/>
          <w:szCs w:val="28"/>
        </w:rPr>
        <w:softHyphen/>
        <w:t>ка , усиление микросомального окисления в печени (индукция цитохрома Р450), умень</w:t>
      </w:r>
      <w:r w:rsidRPr="0095143A">
        <w:rPr>
          <w:rFonts w:ascii="Times New Roman" w:hAnsi="Times New Roman"/>
          <w:color w:val="000000"/>
          <w:sz w:val="28"/>
          <w:szCs w:val="28"/>
        </w:rPr>
        <w:softHyphen/>
        <w:t>шение образования атипичных крипт толстого кишечника крыс при химическом канцерогенезе. Особо следует отметить модулирующее дей</w:t>
      </w:r>
      <w:r w:rsidRPr="0095143A">
        <w:rPr>
          <w:rFonts w:ascii="Times New Roman" w:hAnsi="Times New Roman"/>
          <w:color w:val="000000"/>
          <w:sz w:val="28"/>
          <w:szCs w:val="28"/>
        </w:rPr>
        <w:softHyphen/>
        <w:t>ствие компонентов зеленого чая на противоопу</w:t>
      </w:r>
      <w:r w:rsidRPr="0095143A">
        <w:rPr>
          <w:rFonts w:ascii="Times New Roman" w:hAnsi="Times New Roman"/>
          <w:color w:val="000000"/>
          <w:sz w:val="28"/>
          <w:szCs w:val="28"/>
        </w:rPr>
        <w:softHyphen/>
        <w:t>холевую активность адриамицина. Таким об</w:t>
      </w:r>
      <w:r w:rsidR="004551B7" w:rsidRPr="0095143A">
        <w:rPr>
          <w:rFonts w:ascii="Times New Roman" w:hAnsi="Times New Roman"/>
          <w:color w:val="000000"/>
          <w:sz w:val="28"/>
          <w:szCs w:val="28"/>
        </w:rPr>
        <w:t>разом, использование зеленого чая может быть полезным для преодоления множественной ле</w:t>
      </w:r>
      <w:r w:rsidR="004551B7" w:rsidRPr="0095143A">
        <w:rPr>
          <w:rFonts w:ascii="Times New Roman" w:hAnsi="Times New Roman"/>
          <w:color w:val="000000"/>
          <w:sz w:val="28"/>
          <w:szCs w:val="28"/>
        </w:rPr>
        <w:softHyphen/>
        <w:t>карственной резистентности опухолевых клеток. Разнообразие эффектов омелы и зеленого чая, на которых мы остановились более подробно, явля</w:t>
      </w:r>
      <w:r w:rsidR="004551B7" w:rsidRPr="0095143A">
        <w:rPr>
          <w:rFonts w:ascii="Times New Roman" w:hAnsi="Times New Roman"/>
          <w:color w:val="000000"/>
          <w:sz w:val="28"/>
          <w:szCs w:val="28"/>
        </w:rPr>
        <w:softHyphen/>
        <w:t>ется в какой-то мере характерные свойством всех фитопрепаратов. Множественность эффектов ле</w:t>
      </w:r>
      <w:r w:rsidR="004551B7" w:rsidRPr="0095143A">
        <w:rPr>
          <w:rFonts w:ascii="Times New Roman" w:hAnsi="Times New Roman"/>
          <w:color w:val="000000"/>
          <w:sz w:val="28"/>
          <w:szCs w:val="28"/>
        </w:rPr>
        <w:softHyphen/>
        <w:t>карственных растений, их дозозависимость, а так</w:t>
      </w:r>
      <w:r w:rsidR="004551B7" w:rsidRPr="0095143A">
        <w:rPr>
          <w:rFonts w:ascii="Times New Roman" w:hAnsi="Times New Roman"/>
          <w:color w:val="000000"/>
          <w:sz w:val="28"/>
          <w:szCs w:val="28"/>
        </w:rPr>
        <w:softHyphen/>
        <w:t>же различные сочетания, с одной стороны, и по</w:t>
      </w:r>
      <w:r w:rsidR="004551B7" w:rsidRPr="0095143A">
        <w:rPr>
          <w:rFonts w:ascii="Times New Roman" w:hAnsi="Times New Roman"/>
          <w:color w:val="000000"/>
          <w:sz w:val="28"/>
          <w:szCs w:val="28"/>
        </w:rPr>
        <w:softHyphen/>
        <w:t>лиморфизм и различные клинические закономер</w:t>
      </w:r>
      <w:r w:rsidR="004551B7" w:rsidRPr="0095143A">
        <w:rPr>
          <w:rFonts w:ascii="Times New Roman" w:hAnsi="Times New Roman"/>
          <w:color w:val="000000"/>
          <w:sz w:val="28"/>
          <w:szCs w:val="28"/>
        </w:rPr>
        <w:softHyphen/>
        <w:t xml:space="preserve">ности опухолевого роста, с другой, </w:t>
      </w:r>
      <w:r w:rsidR="004551B7" w:rsidRPr="0095143A">
        <w:rPr>
          <w:rFonts w:ascii="Times New Roman" w:hAnsi="Times New Roman"/>
          <w:color w:val="4C67A2"/>
          <w:sz w:val="28"/>
          <w:szCs w:val="28"/>
        </w:rPr>
        <w:t xml:space="preserve">— </w:t>
      </w:r>
      <w:r w:rsidR="004551B7" w:rsidRPr="0095143A">
        <w:rPr>
          <w:rFonts w:ascii="Times New Roman" w:hAnsi="Times New Roman"/>
          <w:color w:val="000000"/>
          <w:sz w:val="28"/>
          <w:szCs w:val="28"/>
        </w:rPr>
        <w:t>существенно затрудняют создание общей концепции исполь</w:t>
      </w:r>
      <w:r w:rsidR="004551B7" w:rsidRPr="0095143A">
        <w:rPr>
          <w:rFonts w:ascii="Times New Roman" w:hAnsi="Times New Roman"/>
          <w:color w:val="000000"/>
          <w:sz w:val="28"/>
          <w:szCs w:val="28"/>
        </w:rPr>
        <w:softHyphen/>
        <w:t>зования фитотерапии в онкологии. Вместе с тем, крайне важно не только накопление информации о свойствах отдельных растений, но и представ</w:t>
      </w:r>
      <w:r w:rsidR="004551B7" w:rsidRPr="0095143A">
        <w:rPr>
          <w:rFonts w:ascii="Times New Roman" w:hAnsi="Times New Roman"/>
          <w:color w:val="000000"/>
          <w:sz w:val="28"/>
          <w:szCs w:val="28"/>
        </w:rPr>
        <w:softHyphen/>
        <w:t>ление об общих методологические принципах ис</w:t>
      </w:r>
      <w:r w:rsidR="004551B7" w:rsidRPr="0095143A">
        <w:rPr>
          <w:rFonts w:ascii="Times New Roman" w:hAnsi="Times New Roman"/>
          <w:color w:val="000000"/>
          <w:sz w:val="28"/>
          <w:szCs w:val="28"/>
        </w:rPr>
        <w:softHyphen/>
        <w:t>пользования фитотерапии. В лечении больных со злокачественными новообразованиями пищева</w:t>
      </w:r>
      <w:r w:rsidR="004551B7" w:rsidRPr="0095143A">
        <w:rPr>
          <w:rFonts w:ascii="Times New Roman" w:hAnsi="Times New Roman"/>
          <w:color w:val="000000"/>
          <w:sz w:val="28"/>
          <w:szCs w:val="28"/>
        </w:rPr>
        <w:softHyphen/>
        <w:t>рительного тракта можно выделить следующие направления:</w:t>
      </w:r>
    </w:p>
    <w:p w:rsidR="004551B7" w:rsidRPr="0095143A" w:rsidRDefault="004551B7"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 xml:space="preserve">—  коррекция (профилактическое и лечебное воздействие) побочных эффек в радикального лечения </w:t>
      </w:r>
      <w:r w:rsidRPr="0095143A">
        <w:rPr>
          <w:rFonts w:ascii="Times New Roman" w:hAnsi="Times New Roman"/>
          <w:color w:val="4C67A2"/>
          <w:sz w:val="28"/>
          <w:szCs w:val="28"/>
        </w:rPr>
        <w:t xml:space="preserve">— </w:t>
      </w:r>
      <w:r w:rsidRPr="0095143A">
        <w:rPr>
          <w:rFonts w:ascii="Times New Roman" w:hAnsi="Times New Roman"/>
          <w:color w:val="000000"/>
          <w:sz w:val="28"/>
          <w:szCs w:val="28"/>
        </w:rPr>
        <w:t>астении, цитодепрессии, диспепсичес</w:t>
      </w:r>
      <w:r w:rsidRPr="0095143A">
        <w:rPr>
          <w:rFonts w:ascii="Times New Roman" w:hAnsi="Times New Roman"/>
          <w:color w:val="000000"/>
          <w:sz w:val="28"/>
          <w:szCs w:val="28"/>
        </w:rPr>
        <w:softHyphen/>
        <w:t>кого синдрома при панкреатите, энтерите и др.;</w:t>
      </w:r>
    </w:p>
    <w:p w:rsidR="004551B7" w:rsidRPr="0095143A" w:rsidRDefault="004551B7"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5143A">
        <w:rPr>
          <w:rFonts w:ascii="Times New Roman" w:hAnsi="Times New Roman"/>
          <w:color w:val="000000"/>
          <w:sz w:val="28"/>
          <w:szCs w:val="28"/>
        </w:rPr>
        <w:t>— коррекция клинических синдромов, повыше</w:t>
      </w:r>
      <w:r w:rsidRPr="0095143A">
        <w:rPr>
          <w:rFonts w:ascii="Times New Roman" w:hAnsi="Times New Roman"/>
          <w:color w:val="000000"/>
          <w:sz w:val="28"/>
          <w:szCs w:val="28"/>
        </w:rPr>
        <w:softHyphen/>
        <w:t>ние качества симптоматической терапии, адъю-вантные методы, направленные на преодоление лекарственной резистентности опухолей;</w:t>
      </w:r>
    </w:p>
    <w:p w:rsidR="004551B7" w:rsidRPr="0095143A" w:rsidRDefault="00D22853"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004551B7" w:rsidRPr="0095143A">
        <w:rPr>
          <w:rFonts w:ascii="Times New Roman" w:hAnsi="Times New Roman"/>
          <w:color w:val="000000"/>
          <w:sz w:val="28"/>
          <w:szCs w:val="28"/>
        </w:rPr>
        <w:t>использование фитопрепаратов для противо-рецидивной профилактики с учетом характера про</w:t>
      </w:r>
      <w:r w:rsidR="004551B7" w:rsidRPr="0095143A">
        <w:rPr>
          <w:rFonts w:ascii="Times New Roman" w:hAnsi="Times New Roman"/>
          <w:color w:val="000000"/>
          <w:sz w:val="28"/>
          <w:szCs w:val="28"/>
        </w:rPr>
        <w:softHyphen/>
        <w:t>цесса, направленного воздействия на системы го-меостаза и индивидуальные особенности больного.</w:t>
      </w:r>
    </w:p>
    <w:p w:rsidR="001072A7" w:rsidRPr="0095143A" w:rsidRDefault="004551B7" w:rsidP="0095143A">
      <w:pPr>
        <w:shd w:val="clear" w:color="auto" w:fill="FFFFFF"/>
        <w:spacing w:after="0" w:line="360" w:lineRule="auto"/>
        <w:ind w:firstLine="709"/>
        <w:jc w:val="both"/>
        <w:rPr>
          <w:rFonts w:ascii="Times New Roman" w:hAnsi="Times New Roman"/>
          <w:color w:val="000000"/>
          <w:sz w:val="28"/>
          <w:szCs w:val="28"/>
        </w:rPr>
      </w:pPr>
      <w:r w:rsidRPr="0095143A">
        <w:rPr>
          <w:rFonts w:ascii="Times New Roman" w:hAnsi="Times New Roman"/>
          <w:color w:val="000000"/>
          <w:sz w:val="28"/>
          <w:szCs w:val="28"/>
        </w:rPr>
        <w:t>В заключение следует подчеркнуть, что потен</w:t>
      </w:r>
      <w:r w:rsidRPr="0095143A">
        <w:rPr>
          <w:rFonts w:ascii="Times New Roman" w:hAnsi="Times New Roman"/>
          <w:color w:val="000000"/>
          <w:sz w:val="28"/>
          <w:szCs w:val="28"/>
        </w:rPr>
        <w:softHyphen/>
        <w:t>циальные возможности воздействия фитосредств на организм еще до конца не раскрыты. Само по</w:t>
      </w:r>
      <w:r w:rsidRPr="0095143A">
        <w:rPr>
          <w:rFonts w:ascii="Times New Roman" w:hAnsi="Times New Roman"/>
          <w:color w:val="000000"/>
          <w:sz w:val="28"/>
          <w:szCs w:val="28"/>
        </w:rPr>
        <w:softHyphen/>
        <w:t>нятие «конституциональные свойства» таких ле</w:t>
      </w:r>
      <w:r w:rsidRPr="0095143A">
        <w:rPr>
          <w:rFonts w:ascii="Times New Roman" w:hAnsi="Times New Roman"/>
          <w:color w:val="000000"/>
          <w:sz w:val="28"/>
          <w:szCs w:val="28"/>
        </w:rPr>
        <w:softHyphen/>
        <w:t>карственных растений, как болиголов, чистотел, омела, переступень и других, не т</w:t>
      </w:r>
      <w:r w:rsidRPr="0095143A">
        <w:rPr>
          <w:rFonts w:ascii="Times New Roman" w:hAnsi="Times New Roman"/>
          <w:color w:val="000000"/>
          <w:sz w:val="28"/>
          <w:szCs w:val="28"/>
          <w:lang w:val="uk-UA"/>
        </w:rPr>
        <w:t xml:space="preserve">олько </w:t>
      </w:r>
      <w:r w:rsidRPr="0095143A">
        <w:rPr>
          <w:rFonts w:ascii="Times New Roman" w:hAnsi="Times New Roman"/>
          <w:color w:val="000000"/>
          <w:sz w:val="28"/>
          <w:szCs w:val="28"/>
        </w:rPr>
        <w:t>превосхо</w:t>
      </w:r>
      <w:r w:rsidRPr="0095143A">
        <w:rPr>
          <w:rFonts w:ascii="Times New Roman" w:hAnsi="Times New Roman"/>
          <w:color w:val="000000"/>
          <w:sz w:val="28"/>
          <w:szCs w:val="28"/>
        </w:rPr>
        <w:softHyphen/>
        <w:t>дит объем имеющейся информации, но, возмож</w:t>
      </w:r>
      <w:r w:rsidRPr="0095143A">
        <w:rPr>
          <w:rFonts w:ascii="Times New Roman" w:hAnsi="Times New Roman"/>
          <w:color w:val="000000"/>
          <w:sz w:val="28"/>
          <w:szCs w:val="28"/>
        </w:rPr>
        <w:softHyphen/>
        <w:t>но, скрывает еще не познанные вз</w:t>
      </w:r>
      <w:r w:rsidRPr="0095143A">
        <w:rPr>
          <w:rFonts w:ascii="Times New Roman" w:hAnsi="Times New Roman"/>
          <w:color w:val="000000"/>
          <w:sz w:val="28"/>
          <w:szCs w:val="28"/>
          <w:lang w:val="uk-UA"/>
        </w:rPr>
        <w:t xml:space="preserve">аимоотношения </w:t>
      </w:r>
      <w:r w:rsidRPr="0095143A">
        <w:rPr>
          <w:rFonts w:ascii="Times New Roman" w:hAnsi="Times New Roman"/>
          <w:color w:val="000000"/>
          <w:sz w:val="28"/>
          <w:szCs w:val="28"/>
        </w:rPr>
        <w:t>человека и растений как объекта биосферы. Про</w:t>
      </w:r>
      <w:r w:rsidRPr="0095143A">
        <w:rPr>
          <w:rFonts w:ascii="Times New Roman" w:hAnsi="Times New Roman"/>
          <w:color w:val="000000"/>
          <w:sz w:val="28"/>
          <w:szCs w:val="28"/>
        </w:rPr>
        <w:softHyphen/>
        <w:t>блема остается нерешенной, несмотря на наличие положительных результатов в практике народной медицины и гомеопатии, а также накопление зна</w:t>
      </w:r>
      <w:r w:rsidRPr="0095143A">
        <w:rPr>
          <w:rFonts w:ascii="Times New Roman" w:hAnsi="Times New Roman"/>
          <w:color w:val="000000"/>
          <w:sz w:val="28"/>
          <w:szCs w:val="28"/>
        </w:rPr>
        <w:softHyphen/>
        <w:t>ний о механизмах чувствительности или устойчи</w:t>
      </w:r>
      <w:r w:rsidRPr="0095143A">
        <w:rPr>
          <w:rFonts w:ascii="Times New Roman" w:hAnsi="Times New Roman"/>
          <w:color w:val="000000"/>
          <w:sz w:val="28"/>
          <w:szCs w:val="28"/>
        </w:rPr>
        <w:softHyphen/>
        <w:t>вости опухолей к действию отдельных соединений, в том числе фитопрепаратов.</w:t>
      </w:r>
    </w:p>
    <w:p w:rsidR="004551B7" w:rsidRPr="0095143A" w:rsidRDefault="00D22853" w:rsidP="0095143A">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color w:val="000000"/>
          <w:sz w:val="28"/>
          <w:szCs w:val="28"/>
        </w:rPr>
        <w:br w:type="page"/>
      </w:r>
      <w:r w:rsidR="004551B7" w:rsidRPr="0095143A">
        <w:rPr>
          <w:rFonts w:ascii="Times New Roman" w:hAnsi="Times New Roman"/>
          <w:b/>
          <w:bCs/>
          <w:color w:val="000000"/>
          <w:sz w:val="28"/>
          <w:szCs w:val="28"/>
        </w:rPr>
        <w:t>ЛИТЕРАТУРА</w:t>
      </w:r>
    </w:p>
    <w:p w:rsidR="004551B7" w:rsidRPr="0095143A" w:rsidRDefault="004551B7" w:rsidP="0095143A">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551B7" w:rsidRPr="0095143A" w:rsidRDefault="00D22853" w:rsidP="00D22853">
      <w:pPr>
        <w:spacing w:after="0" w:line="360" w:lineRule="auto"/>
        <w:jc w:val="both"/>
        <w:rPr>
          <w:rFonts w:ascii="Times New Roman" w:hAnsi="Times New Roman"/>
          <w:sz w:val="28"/>
          <w:szCs w:val="28"/>
        </w:rPr>
      </w:pPr>
      <w:r>
        <w:rPr>
          <w:rFonts w:ascii="Times New Roman" w:hAnsi="Times New Roman"/>
          <w:sz w:val="28"/>
          <w:szCs w:val="28"/>
        </w:rPr>
        <w:t xml:space="preserve">1. </w:t>
      </w:r>
      <w:r w:rsidR="004551B7" w:rsidRPr="0095143A">
        <w:rPr>
          <w:rFonts w:ascii="Times New Roman" w:hAnsi="Times New Roman"/>
          <w:sz w:val="28"/>
          <w:szCs w:val="28"/>
        </w:rPr>
        <w:t>Борисов ВИ. Химиотерапия рака желудка и кишеч</w:t>
      </w:r>
      <w:r w:rsidR="004551B7" w:rsidRPr="0095143A">
        <w:rPr>
          <w:rFonts w:ascii="Times New Roman" w:hAnsi="Times New Roman"/>
          <w:sz w:val="28"/>
          <w:szCs w:val="28"/>
        </w:rPr>
        <w:softHyphen/>
        <w:t>ника. Рос онкол журн 1997; (1): 56-60.</w:t>
      </w:r>
    </w:p>
    <w:p w:rsidR="004551B7" w:rsidRPr="0095143A" w:rsidRDefault="00D22853" w:rsidP="00D22853">
      <w:pPr>
        <w:spacing w:after="0" w:line="360" w:lineRule="auto"/>
        <w:jc w:val="both"/>
        <w:rPr>
          <w:rFonts w:ascii="Times New Roman" w:hAnsi="Times New Roman"/>
          <w:sz w:val="28"/>
          <w:szCs w:val="28"/>
        </w:rPr>
      </w:pPr>
      <w:r>
        <w:rPr>
          <w:rFonts w:ascii="Times New Roman" w:hAnsi="Times New Roman"/>
          <w:sz w:val="28"/>
          <w:szCs w:val="28"/>
        </w:rPr>
        <w:t xml:space="preserve">2. </w:t>
      </w:r>
      <w:r w:rsidR="004551B7" w:rsidRPr="0095143A">
        <w:rPr>
          <w:rFonts w:ascii="Times New Roman" w:hAnsi="Times New Roman"/>
          <w:sz w:val="28"/>
          <w:szCs w:val="28"/>
        </w:rPr>
        <w:t>Шалимов СА, Федоренко ЗП, Гуселетова НВ. Онкоэпидемиологические и организационные аспекты рака желудка в Украине. В: Злоякісні новоутворення шлунка. Матеріали конф. Київ, 1998: 3-5.</w:t>
      </w:r>
    </w:p>
    <w:p w:rsidR="004551B7" w:rsidRPr="0095143A" w:rsidRDefault="00D22853" w:rsidP="00D22853">
      <w:pPr>
        <w:spacing w:after="0" w:line="360" w:lineRule="auto"/>
        <w:jc w:val="both"/>
        <w:rPr>
          <w:rFonts w:ascii="Times New Roman" w:hAnsi="Times New Roman"/>
          <w:sz w:val="28"/>
          <w:szCs w:val="28"/>
        </w:rPr>
      </w:pPr>
      <w:r>
        <w:rPr>
          <w:rFonts w:ascii="Times New Roman" w:hAnsi="Times New Roman"/>
          <w:sz w:val="28"/>
          <w:szCs w:val="28"/>
        </w:rPr>
        <w:t xml:space="preserve">3. </w:t>
      </w:r>
      <w:r w:rsidR="004551B7" w:rsidRPr="0095143A">
        <w:rPr>
          <w:rFonts w:ascii="Times New Roman" w:hAnsi="Times New Roman"/>
          <w:sz w:val="28"/>
          <w:szCs w:val="28"/>
        </w:rPr>
        <w:t>Балицкий КП, Воронцова АЛ. Лекарственные расте</w:t>
      </w:r>
      <w:r w:rsidR="004551B7" w:rsidRPr="0095143A">
        <w:rPr>
          <w:rFonts w:ascii="Times New Roman" w:hAnsi="Times New Roman"/>
          <w:sz w:val="28"/>
          <w:szCs w:val="28"/>
        </w:rPr>
        <w:softHyphen/>
        <w:t>ния в терапии злокачественных опухолей. Ростов-на-Дону: Изд-во Ростовского ун-та, 1980. 295 с</w:t>
      </w:r>
    </w:p>
    <w:p w:rsidR="004551B7" w:rsidRPr="0095143A" w:rsidRDefault="00D22853" w:rsidP="00D22853">
      <w:pPr>
        <w:spacing w:after="0" w:line="360" w:lineRule="auto"/>
        <w:jc w:val="both"/>
        <w:rPr>
          <w:rFonts w:ascii="Times New Roman" w:hAnsi="Times New Roman"/>
          <w:sz w:val="28"/>
          <w:szCs w:val="28"/>
        </w:rPr>
      </w:pPr>
      <w:r>
        <w:rPr>
          <w:rFonts w:ascii="Times New Roman" w:hAnsi="Times New Roman"/>
          <w:sz w:val="28"/>
          <w:szCs w:val="28"/>
        </w:rPr>
        <w:t>4.</w:t>
      </w:r>
      <w:r w:rsidR="004551B7" w:rsidRPr="0095143A">
        <w:rPr>
          <w:rFonts w:ascii="Times New Roman" w:hAnsi="Times New Roman"/>
          <w:sz w:val="28"/>
          <w:szCs w:val="28"/>
        </w:rPr>
        <w:t>Гершанович МЛ, Панкин МД. Симптоматическое лечение при злокачественных новообразованиях. Москва: Медицина, 1986. 286 с.</w:t>
      </w:r>
    </w:p>
    <w:p w:rsidR="004551B7" w:rsidRPr="0095143A" w:rsidRDefault="00D22853" w:rsidP="00D22853">
      <w:pPr>
        <w:spacing w:after="0" w:line="360" w:lineRule="auto"/>
        <w:jc w:val="both"/>
        <w:rPr>
          <w:rFonts w:ascii="Times New Roman" w:hAnsi="Times New Roman"/>
          <w:sz w:val="28"/>
          <w:szCs w:val="28"/>
        </w:rPr>
      </w:pPr>
      <w:r>
        <w:rPr>
          <w:rFonts w:ascii="Times New Roman" w:hAnsi="Times New Roman"/>
          <w:sz w:val="28"/>
          <w:szCs w:val="28"/>
        </w:rPr>
        <w:t xml:space="preserve">5. </w:t>
      </w:r>
      <w:r w:rsidR="004551B7" w:rsidRPr="0095143A">
        <w:rPr>
          <w:rFonts w:ascii="Times New Roman" w:hAnsi="Times New Roman"/>
          <w:sz w:val="28"/>
          <w:szCs w:val="28"/>
        </w:rPr>
        <w:t>Биологическая медицина. По материалам работы Лекарственной комиссии по вопросам Биологической ме</w:t>
      </w:r>
      <w:r w:rsidR="004551B7" w:rsidRPr="0095143A">
        <w:rPr>
          <w:rFonts w:ascii="Times New Roman" w:hAnsi="Times New Roman"/>
          <w:sz w:val="28"/>
          <w:szCs w:val="28"/>
        </w:rPr>
        <w:softHyphen/>
        <w:t>дицины. Баден-Баден, 1996. 178 с.</w:t>
      </w:r>
    </w:p>
    <w:p w:rsidR="004551B7" w:rsidRPr="0095143A" w:rsidRDefault="00D22853" w:rsidP="00D22853">
      <w:pPr>
        <w:spacing w:after="0" w:line="360" w:lineRule="auto"/>
        <w:jc w:val="both"/>
        <w:rPr>
          <w:rFonts w:ascii="Times New Roman" w:hAnsi="Times New Roman"/>
          <w:sz w:val="28"/>
          <w:szCs w:val="28"/>
        </w:rPr>
      </w:pPr>
      <w:r>
        <w:rPr>
          <w:rFonts w:ascii="Times New Roman" w:hAnsi="Times New Roman"/>
          <w:sz w:val="28"/>
          <w:szCs w:val="28"/>
        </w:rPr>
        <w:t>6.</w:t>
      </w:r>
      <w:r w:rsidR="004551B7" w:rsidRPr="0095143A">
        <w:rPr>
          <w:rFonts w:ascii="Times New Roman" w:hAnsi="Times New Roman"/>
          <w:sz w:val="28"/>
          <w:szCs w:val="28"/>
        </w:rPr>
        <w:t xml:space="preserve"> Кавецкий РЕ. Взаимодействие организма и опухо</w:t>
      </w:r>
      <w:r w:rsidR="004551B7" w:rsidRPr="0095143A">
        <w:rPr>
          <w:rFonts w:ascii="Times New Roman" w:hAnsi="Times New Roman"/>
          <w:sz w:val="28"/>
          <w:szCs w:val="28"/>
        </w:rPr>
        <w:softHyphen/>
        <w:t>ли. Киев: Наук думка, 1977. 235 с.</w:t>
      </w:r>
    </w:p>
    <w:p w:rsidR="004551B7" w:rsidRPr="0095143A" w:rsidRDefault="00D22853" w:rsidP="00D22853">
      <w:pPr>
        <w:spacing w:after="0" w:line="360" w:lineRule="auto"/>
        <w:jc w:val="both"/>
        <w:rPr>
          <w:rFonts w:ascii="Times New Roman" w:hAnsi="Times New Roman"/>
          <w:sz w:val="28"/>
          <w:szCs w:val="28"/>
        </w:rPr>
      </w:pPr>
      <w:r>
        <w:rPr>
          <w:rFonts w:ascii="Times New Roman" w:hAnsi="Times New Roman"/>
          <w:sz w:val="28"/>
          <w:szCs w:val="28"/>
        </w:rPr>
        <w:t xml:space="preserve">7. </w:t>
      </w:r>
      <w:r w:rsidR="004551B7" w:rsidRPr="0095143A">
        <w:rPr>
          <w:rFonts w:ascii="Times New Roman" w:hAnsi="Times New Roman"/>
          <w:sz w:val="28"/>
          <w:szCs w:val="28"/>
        </w:rPr>
        <w:t>Потопальский АИ. Препараты чистотела в биологии и медицине. Киев: Наук думка, 1992. 236 с.</w:t>
      </w:r>
    </w:p>
    <w:p w:rsidR="004551B7" w:rsidRPr="0095143A" w:rsidRDefault="004551B7" w:rsidP="00D22853">
      <w:pPr>
        <w:spacing w:after="0" w:line="360" w:lineRule="auto"/>
        <w:jc w:val="both"/>
        <w:rPr>
          <w:rFonts w:ascii="Times New Roman" w:hAnsi="Times New Roman"/>
          <w:sz w:val="28"/>
          <w:szCs w:val="28"/>
        </w:rPr>
      </w:pPr>
      <w:r w:rsidRPr="0095143A">
        <w:rPr>
          <w:rFonts w:ascii="Times New Roman" w:hAnsi="Times New Roman"/>
          <w:sz w:val="28"/>
          <w:szCs w:val="28"/>
        </w:rPr>
        <w:t>8.  Спиридонов НА, Архипов ВВ. Цитостатическое дей</w:t>
      </w:r>
      <w:r w:rsidRPr="0095143A">
        <w:rPr>
          <w:rFonts w:ascii="Times New Roman" w:hAnsi="Times New Roman"/>
          <w:sz w:val="28"/>
          <w:szCs w:val="28"/>
        </w:rPr>
        <w:softHyphen/>
        <w:t>ствие лекарственных растений на лимфобластоидные клет</w:t>
      </w:r>
      <w:r w:rsidRPr="0095143A">
        <w:rPr>
          <w:rFonts w:ascii="Times New Roman" w:hAnsi="Times New Roman"/>
          <w:sz w:val="28"/>
          <w:szCs w:val="28"/>
        </w:rPr>
        <w:softHyphen/>
        <w:t>ки в культуре. Химико-фармац журн 1994; (9): 49-51.</w:t>
      </w:r>
    </w:p>
    <w:p w:rsidR="004551B7" w:rsidRPr="0095143A" w:rsidRDefault="00D22853" w:rsidP="00D22853">
      <w:pPr>
        <w:spacing w:after="0" w:line="360" w:lineRule="auto"/>
        <w:jc w:val="both"/>
        <w:rPr>
          <w:rFonts w:ascii="Times New Roman" w:hAnsi="Times New Roman"/>
          <w:sz w:val="28"/>
          <w:szCs w:val="28"/>
        </w:rPr>
      </w:pPr>
      <w:r>
        <w:rPr>
          <w:rFonts w:ascii="Times New Roman" w:hAnsi="Times New Roman"/>
          <w:sz w:val="28"/>
          <w:szCs w:val="28"/>
        </w:rPr>
        <w:t xml:space="preserve">9. </w:t>
      </w:r>
      <w:r w:rsidR="004551B7" w:rsidRPr="0095143A">
        <w:rPr>
          <w:rFonts w:ascii="Times New Roman" w:hAnsi="Times New Roman"/>
          <w:sz w:val="28"/>
          <w:szCs w:val="28"/>
        </w:rPr>
        <w:t>Кунгурцев НВ. Сравнение антипролиферативной активности болиголова и элеутерококка. В: Актуальные проблемы создания новых лекарственных средств. Санкт-Петербург, 1996: 176-7.</w:t>
      </w:r>
    </w:p>
    <w:p w:rsidR="004551B7" w:rsidRPr="0095143A" w:rsidRDefault="004551B7" w:rsidP="00D22853">
      <w:pPr>
        <w:spacing w:after="0" w:line="360" w:lineRule="auto"/>
        <w:jc w:val="both"/>
        <w:rPr>
          <w:rFonts w:ascii="Times New Roman" w:hAnsi="Times New Roman"/>
          <w:sz w:val="28"/>
          <w:szCs w:val="28"/>
        </w:rPr>
      </w:pPr>
      <w:r w:rsidRPr="0095143A">
        <w:rPr>
          <w:rFonts w:ascii="Times New Roman" w:hAnsi="Times New Roman"/>
          <w:sz w:val="28"/>
          <w:szCs w:val="28"/>
        </w:rPr>
        <w:t>10. Гиппократ. Избранные книги. Перевод с греческого проф. В. И. Руднева. М: Гос. изд. биол. и мед. литературы. 1936. С. 736.</w:t>
      </w:r>
    </w:p>
    <w:p w:rsidR="004551B7" w:rsidRPr="0095143A" w:rsidRDefault="004551B7" w:rsidP="00D22853">
      <w:pPr>
        <w:spacing w:after="0" w:line="360" w:lineRule="auto"/>
        <w:jc w:val="both"/>
        <w:rPr>
          <w:rFonts w:ascii="Times New Roman" w:hAnsi="Times New Roman"/>
          <w:sz w:val="28"/>
          <w:szCs w:val="28"/>
        </w:rPr>
      </w:pPr>
      <w:r w:rsidRPr="0095143A">
        <w:rPr>
          <w:rFonts w:ascii="Times New Roman" w:hAnsi="Times New Roman"/>
          <w:sz w:val="28"/>
          <w:szCs w:val="28"/>
        </w:rPr>
        <w:t>11.Ибн-Сина Абу Али (Авицена). Канон врачебной науки. 2-е изд. Ташкент: ФАН. 1979-1980. Книги 1, 2, 3.</w:t>
      </w:r>
    </w:p>
    <w:p w:rsidR="004551B7" w:rsidRPr="0095143A" w:rsidRDefault="004551B7" w:rsidP="00D22853">
      <w:pPr>
        <w:spacing w:after="0" w:line="360" w:lineRule="auto"/>
        <w:jc w:val="both"/>
        <w:rPr>
          <w:rFonts w:ascii="Times New Roman" w:hAnsi="Times New Roman"/>
          <w:sz w:val="28"/>
          <w:szCs w:val="28"/>
        </w:rPr>
      </w:pPr>
      <w:r w:rsidRPr="0095143A">
        <w:rPr>
          <w:rFonts w:ascii="Times New Roman" w:hAnsi="Times New Roman"/>
          <w:sz w:val="28"/>
          <w:szCs w:val="28"/>
        </w:rPr>
        <w:t>12.Гален Клавдий, 131-211 гг. н. э. БМЭ. Т. 6. Изд. 2-ое. М. 1958. С. 264-269.</w:t>
      </w:r>
    </w:p>
    <w:p w:rsidR="004551B7" w:rsidRPr="0095143A" w:rsidRDefault="004551B7" w:rsidP="00D22853">
      <w:pPr>
        <w:spacing w:after="0" w:line="360" w:lineRule="auto"/>
        <w:jc w:val="both"/>
        <w:rPr>
          <w:rFonts w:ascii="Times New Roman" w:hAnsi="Times New Roman"/>
          <w:sz w:val="28"/>
          <w:szCs w:val="28"/>
        </w:rPr>
      </w:pPr>
      <w:r w:rsidRPr="0095143A">
        <w:rPr>
          <w:rFonts w:ascii="Times New Roman" w:hAnsi="Times New Roman"/>
          <w:sz w:val="28"/>
          <w:szCs w:val="28"/>
        </w:rPr>
        <w:t>13.Бадмаев Петр. Основы врачебной науки Тибета: Жид-Ши. М. 1991. С. 159; Приложение. Ответы на несостоятельные нападки членов медицинского совета на врачебную науку Тибета. Петроград. 1915. С. 72.</w:t>
      </w:r>
    </w:p>
    <w:p w:rsidR="004551B7" w:rsidRPr="0095143A" w:rsidRDefault="004551B7" w:rsidP="00D22853">
      <w:pPr>
        <w:spacing w:after="0" w:line="360" w:lineRule="auto"/>
        <w:jc w:val="both"/>
        <w:rPr>
          <w:rFonts w:ascii="Times New Roman" w:hAnsi="Times New Roman"/>
          <w:sz w:val="28"/>
          <w:szCs w:val="28"/>
        </w:rPr>
      </w:pPr>
      <w:r w:rsidRPr="0095143A">
        <w:rPr>
          <w:rFonts w:ascii="Times New Roman" w:hAnsi="Times New Roman"/>
          <w:sz w:val="28"/>
          <w:szCs w:val="28"/>
        </w:rPr>
        <w:t>14.Трескунов К. А, Комаров Б. А. Способ лечения онкозаболеваний. Патент РФ № 2172634 от 20.01. 1998.</w:t>
      </w:r>
    </w:p>
    <w:p w:rsidR="004551B7" w:rsidRPr="0095143A" w:rsidRDefault="004551B7" w:rsidP="00D22853">
      <w:pPr>
        <w:spacing w:after="0" w:line="360" w:lineRule="auto"/>
        <w:jc w:val="both"/>
        <w:rPr>
          <w:rFonts w:ascii="Times New Roman" w:hAnsi="Times New Roman"/>
          <w:sz w:val="28"/>
          <w:szCs w:val="28"/>
        </w:rPr>
      </w:pPr>
      <w:r w:rsidRPr="0095143A">
        <w:rPr>
          <w:rFonts w:ascii="Times New Roman" w:hAnsi="Times New Roman"/>
          <w:sz w:val="28"/>
          <w:szCs w:val="28"/>
        </w:rPr>
        <w:t>15.Трескунов К. А, Комаров Б. А. Способ лечения бронхиальной астмы. Патент РФ № 2172634 от 18.08.1998.</w:t>
      </w:r>
    </w:p>
    <w:p w:rsidR="004551B7" w:rsidRPr="0095143A" w:rsidRDefault="004551B7" w:rsidP="00D22853">
      <w:pPr>
        <w:spacing w:after="0" w:line="360" w:lineRule="auto"/>
        <w:jc w:val="both"/>
        <w:rPr>
          <w:rFonts w:ascii="Times New Roman" w:hAnsi="Times New Roman"/>
          <w:sz w:val="28"/>
          <w:szCs w:val="28"/>
        </w:rPr>
      </w:pPr>
      <w:r w:rsidRPr="0095143A">
        <w:rPr>
          <w:rFonts w:ascii="Times New Roman" w:hAnsi="Times New Roman"/>
          <w:sz w:val="28"/>
          <w:szCs w:val="28"/>
        </w:rPr>
        <w:t>16.Погорельская Л. В., Трескунов К. А, Трякина И. П., Комаров Б. А. Турьянов М. Х., Петрова Е. В. Способ лечения онкозаболеваний. Патент РФ № 2174000 от 22.02.2000.</w:t>
      </w:r>
    </w:p>
    <w:p w:rsidR="004551B7" w:rsidRPr="0095143A" w:rsidRDefault="004551B7" w:rsidP="0095143A">
      <w:pPr>
        <w:spacing w:after="0" w:line="360" w:lineRule="auto"/>
        <w:ind w:firstLine="709"/>
        <w:jc w:val="both"/>
        <w:rPr>
          <w:rFonts w:ascii="Times New Roman" w:hAnsi="Times New Roman"/>
          <w:sz w:val="28"/>
          <w:szCs w:val="28"/>
        </w:rPr>
      </w:pPr>
      <w:bookmarkStart w:id="0" w:name="_GoBack"/>
      <w:bookmarkEnd w:id="0"/>
    </w:p>
    <w:sectPr w:rsidR="004551B7" w:rsidRPr="0095143A" w:rsidSect="0095143A">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70BD3"/>
    <w:multiLevelType w:val="singleLevel"/>
    <w:tmpl w:val="DCF09D42"/>
    <w:lvl w:ilvl="0">
      <w:start w:val="2"/>
      <w:numFmt w:val="decimal"/>
      <w:lvlText w:val="%1."/>
      <w:legacy w:legacy="1" w:legacySpace="0" w:legacyIndent="206"/>
      <w:lvlJc w:val="left"/>
      <w:rPr>
        <w:rFonts w:ascii="Arial" w:hAnsi="Arial" w:cs="Arial" w:hint="default"/>
      </w:rPr>
    </w:lvl>
  </w:abstractNum>
  <w:abstractNum w:abstractNumId="1">
    <w:nsid w:val="2E4F4698"/>
    <w:multiLevelType w:val="singleLevel"/>
    <w:tmpl w:val="E44A813C"/>
    <w:lvl w:ilvl="0">
      <w:start w:val="28"/>
      <w:numFmt w:val="decimal"/>
      <w:lvlText w:val="%1."/>
      <w:legacy w:legacy="1" w:legacySpace="0" w:legacyIndent="360"/>
      <w:lvlJc w:val="left"/>
      <w:rPr>
        <w:rFonts w:ascii="Arial" w:hAnsi="Arial" w:cs="Arial" w:hint="default"/>
      </w:rPr>
    </w:lvl>
  </w:abstractNum>
  <w:abstractNum w:abstractNumId="2">
    <w:nsid w:val="36742CD1"/>
    <w:multiLevelType w:val="singleLevel"/>
    <w:tmpl w:val="398AD036"/>
    <w:lvl w:ilvl="0">
      <w:start w:val="12"/>
      <w:numFmt w:val="decimal"/>
      <w:lvlText w:val="%1."/>
      <w:legacy w:legacy="1" w:legacySpace="0" w:legacyIndent="293"/>
      <w:lvlJc w:val="left"/>
      <w:rPr>
        <w:rFonts w:ascii="Arial" w:hAnsi="Arial" w:cs="Arial" w:hint="default"/>
      </w:rPr>
    </w:lvl>
  </w:abstractNum>
  <w:abstractNum w:abstractNumId="3">
    <w:nsid w:val="397E5EFC"/>
    <w:multiLevelType w:val="singleLevel"/>
    <w:tmpl w:val="5DA63444"/>
    <w:lvl w:ilvl="0">
      <w:start w:val="5"/>
      <w:numFmt w:val="decimal"/>
      <w:lvlText w:val="%1."/>
      <w:legacy w:legacy="1" w:legacySpace="0" w:legacyIndent="197"/>
      <w:lvlJc w:val="left"/>
      <w:rPr>
        <w:rFonts w:ascii="Arial" w:hAnsi="Arial" w:cs="Arial" w:hint="default"/>
      </w:rPr>
    </w:lvl>
  </w:abstractNum>
  <w:abstractNum w:abstractNumId="4">
    <w:nsid w:val="66DE2730"/>
    <w:multiLevelType w:val="hybridMultilevel"/>
    <w:tmpl w:val="4C26E7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lvlOverride w:ilvl="0">
      <w:lvl w:ilvl="0">
        <w:start w:val="8"/>
        <w:numFmt w:val="decimal"/>
        <w:lvlText w:val="%1."/>
        <w:legacy w:legacy="1" w:legacySpace="0" w:legacyIndent="221"/>
        <w:lvlJc w:val="left"/>
        <w:rPr>
          <w:rFonts w:ascii="Arial" w:hAnsi="Arial" w:cs="Arial" w:hint="default"/>
        </w:rPr>
      </w:lvl>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F8C"/>
    <w:rsid w:val="001072A7"/>
    <w:rsid w:val="00141B37"/>
    <w:rsid w:val="001B24AF"/>
    <w:rsid w:val="004551B7"/>
    <w:rsid w:val="00574F8C"/>
    <w:rsid w:val="006953E4"/>
    <w:rsid w:val="0095143A"/>
    <w:rsid w:val="009A508A"/>
    <w:rsid w:val="00BD497C"/>
    <w:rsid w:val="00BF55BB"/>
    <w:rsid w:val="00D22853"/>
    <w:rsid w:val="00DA174F"/>
    <w:rsid w:val="00DA46B6"/>
    <w:rsid w:val="00DC391E"/>
    <w:rsid w:val="00E556F1"/>
    <w:rsid w:val="00FA5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91B82CE-72CB-4BDE-A580-FCC293FA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6F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6B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46B6"/>
    <w:rPr>
      <w:rFonts w:ascii="Tahoma" w:hAnsi="Tahoma" w:cs="Tahoma"/>
      <w:sz w:val="16"/>
      <w:szCs w:val="16"/>
    </w:rPr>
  </w:style>
  <w:style w:type="paragraph" w:styleId="a5">
    <w:name w:val="List Paragraph"/>
    <w:basedOn w:val="a"/>
    <w:uiPriority w:val="34"/>
    <w:qFormat/>
    <w:rsid w:val="00BF5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10795</Words>
  <Characters>61535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2014-02-25T02:13:00Z</dcterms:created>
  <dcterms:modified xsi:type="dcterms:W3CDTF">2014-02-25T02:13:00Z</dcterms:modified>
</cp:coreProperties>
</file>