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37" w:rsidRPr="00A25737" w:rsidRDefault="000106B7" w:rsidP="008275E3">
      <w:pPr>
        <w:pStyle w:val="2"/>
      </w:pPr>
      <w:r w:rsidRPr="00A25737">
        <w:t>С</w:t>
      </w:r>
      <w:r w:rsidR="008275E3" w:rsidRPr="00A25737">
        <w:t>одержание</w:t>
      </w:r>
    </w:p>
    <w:p w:rsidR="00A25737" w:rsidRDefault="00A25737" w:rsidP="00A25737">
      <w:pPr>
        <w:widowControl w:val="0"/>
        <w:autoSpaceDE w:val="0"/>
        <w:autoSpaceDN w:val="0"/>
        <w:adjustRightInd w:val="0"/>
      </w:pPr>
    </w:p>
    <w:p w:rsidR="006D6EF0" w:rsidRDefault="006D6EF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29F3">
        <w:rPr>
          <w:rStyle w:val="a8"/>
          <w:noProof/>
        </w:rPr>
        <w:t>Введение</w:t>
      </w:r>
      <w:r>
        <w:rPr>
          <w:noProof/>
          <w:webHidden/>
        </w:rPr>
        <w:tab/>
        <w:t>2</w:t>
      </w:r>
    </w:p>
    <w:p w:rsidR="006D6EF0" w:rsidRDefault="006D6EF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29F3">
        <w:rPr>
          <w:rStyle w:val="a8"/>
          <w:noProof/>
        </w:rPr>
        <w:t>1. Расширение технологических возможностей методов обработки зубчатых колес</w:t>
      </w:r>
      <w:r>
        <w:rPr>
          <w:noProof/>
          <w:webHidden/>
        </w:rPr>
        <w:tab/>
        <w:t>4</w:t>
      </w:r>
    </w:p>
    <w:p w:rsidR="006D6EF0" w:rsidRDefault="006D6EF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29F3">
        <w:rPr>
          <w:rStyle w:val="a8"/>
          <w:noProof/>
        </w:rPr>
        <w:t>2. Методы обработки лезвийным инструментом</w:t>
      </w:r>
      <w:r>
        <w:rPr>
          <w:noProof/>
          <w:webHidden/>
        </w:rPr>
        <w:tab/>
        <w:t>7</w:t>
      </w:r>
    </w:p>
    <w:p w:rsidR="006D6EF0" w:rsidRDefault="006D6EF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429F3">
        <w:rPr>
          <w:rStyle w:val="a8"/>
          <w:noProof/>
        </w:rPr>
        <w:t>Список литературы</w:t>
      </w:r>
      <w:r>
        <w:rPr>
          <w:noProof/>
          <w:webHidden/>
        </w:rPr>
        <w:tab/>
        <w:t>19</w:t>
      </w:r>
    </w:p>
    <w:p w:rsidR="006D6EF0" w:rsidRDefault="006D6EF0" w:rsidP="00A25737">
      <w:pPr>
        <w:widowControl w:val="0"/>
        <w:autoSpaceDE w:val="0"/>
        <w:autoSpaceDN w:val="0"/>
        <w:adjustRightInd w:val="0"/>
      </w:pPr>
    </w:p>
    <w:p w:rsidR="00741127" w:rsidRPr="00A25737" w:rsidRDefault="00741127" w:rsidP="00A25737">
      <w:pPr>
        <w:pStyle w:val="2"/>
        <w:rPr>
          <w:kern w:val="0"/>
        </w:rPr>
      </w:pPr>
      <w:r w:rsidRPr="00A25737">
        <w:rPr>
          <w:kern w:val="0"/>
        </w:rPr>
        <w:br w:type="page"/>
      </w:r>
      <w:bookmarkStart w:id="0" w:name="_Toc161899151"/>
      <w:bookmarkStart w:id="1" w:name="_Toc223596045"/>
      <w:r w:rsidRPr="00A25737">
        <w:rPr>
          <w:kern w:val="0"/>
        </w:rPr>
        <w:t>Введение</w:t>
      </w:r>
      <w:bookmarkEnd w:id="0"/>
      <w:bookmarkEnd w:id="1"/>
    </w:p>
    <w:p w:rsidR="00A25737" w:rsidRDefault="00A25737" w:rsidP="00A25737">
      <w:pPr>
        <w:widowControl w:val="0"/>
        <w:autoSpaceDE w:val="0"/>
        <w:autoSpaceDN w:val="0"/>
        <w:adjustRightInd w:val="0"/>
      </w:pP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В конструкциях многих машин, приборов и агрегатов в качестве передаточных механизмов наибольшее распространение получили зубчатые передачи</w:t>
      </w:r>
      <w:r w:rsidR="00A25737" w:rsidRPr="00A25737">
        <w:t xml:space="preserve">. </w:t>
      </w:r>
      <w:r w:rsidRPr="00A25737">
        <w:t>Это вызвано рядом их преимуществ по сравнению с остальными видами передач, среди которых</w:t>
      </w:r>
      <w:r w:rsidR="00A25737" w:rsidRPr="00A25737">
        <w:t xml:space="preserve">: </w:t>
      </w:r>
      <w:r w:rsidRPr="00A25737">
        <w:t xml:space="preserve">возможность передачи наибольших крутящих моментов, обеспечение постоянства передаточного отношения, высокий КПД передачи, небольшие габариты при передаче высоких крутящих моментов, плавность и бесшумность работы и </w:t>
      </w:r>
      <w:r w:rsidR="00A25737" w:rsidRPr="00A25737">
        <w:t xml:space="preserve">т.д.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Преимущества зубчатых передач в значительной степени определяются точностью параметров, качеству рабочих поверхностей зубьев и механических свойств материала зубчатых колес</w:t>
      </w:r>
      <w:r w:rsidR="00A25737" w:rsidRPr="00A25737">
        <w:t xml:space="preserve">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В связи с современными тенденциями развития техники требования к точности параметров и механическим свойствам зубчатых колес постоянно возрастают</w:t>
      </w:r>
      <w:r w:rsidR="00A25737" w:rsidRPr="00A25737">
        <w:t xml:space="preserve">. </w:t>
      </w:r>
      <w:r w:rsidRPr="00A25737">
        <w:t>При разработке современных зубчатых передач стремятся увеличивать передаваемые моменты, окружные скорости, а также надежность и долговечность зубчатых колес при неизменных или меньших габаритах передач</w:t>
      </w:r>
      <w:r w:rsidR="00A25737" w:rsidRPr="00A25737">
        <w:t xml:space="preserve">; </w:t>
      </w:r>
      <w:r w:rsidRPr="00A25737">
        <w:t>в то же время стремятся свести к минимуму себестоимость изготовления зубчатых колес</w:t>
      </w:r>
      <w:r w:rsidR="00A25737" w:rsidRPr="00A25737">
        <w:t xml:space="preserve">. </w:t>
      </w:r>
      <w:r w:rsidRPr="00A25737">
        <w:t>Для этого в производстве необходимо применять высокопроизводительные автоматизированные методы обработки зубчатых колес, позволяющие производить зубчатые колеса с минимальной себестоимостью их обработки, при этом максимально сократить участие рабочего в производительном процессе</w:t>
      </w:r>
      <w:r w:rsidR="00A25737" w:rsidRPr="00A25737">
        <w:t xml:space="preserve">. </w:t>
      </w:r>
    </w:p>
    <w:p w:rsidR="00A2573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В то же время в производстве необходимо применять прогрессивные методы обработки зубчатых колес, позволяющие значительно улучшить эксплуатационные показатели зубчатых колес</w:t>
      </w:r>
      <w:r w:rsidR="00A25737" w:rsidRPr="00A25737">
        <w:t xml:space="preserve">. </w:t>
      </w:r>
      <w:r w:rsidRPr="00A25737">
        <w:t>К таким прогрессивным методам обработки относится хонингование зубьев, как один из наиболее эффективных и производительных процессов отделочной обработки закаленных зубчатых колес</w:t>
      </w:r>
      <w:r w:rsidR="00A25737" w:rsidRPr="00A25737">
        <w:t xml:space="preserve">. </w:t>
      </w:r>
      <w:r w:rsidRPr="00A25737">
        <w:t>Этот процесс наиболее эффективен в условиях крупносерийного и массового производства, в таких, как автомобиле</w:t>
      </w:r>
      <w:r w:rsidR="00A25737" w:rsidRPr="00A25737">
        <w:t xml:space="preserve"> - </w:t>
      </w:r>
      <w:r w:rsidRPr="00A25737">
        <w:t xml:space="preserve">и тракторостроении, приборостроении, </w:t>
      </w:r>
      <w:r w:rsidR="00A25737" w:rsidRPr="00A25737">
        <w:t xml:space="preserve">т.е. </w:t>
      </w:r>
      <w:r w:rsidRPr="00A25737">
        <w:t>где требуется обработка больших партий зубчатых колес с получением высоких показателей точности и качества поверхности зубьев</w:t>
      </w:r>
      <w:r w:rsidR="00A25737" w:rsidRPr="00A25737">
        <w:t xml:space="preserve">. </w:t>
      </w:r>
    </w:p>
    <w:p w:rsidR="00A25737" w:rsidRPr="00A25737" w:rsidRDefault="000106B7" w:rsidP="00A25737">
      <w:pPr>
        <w:pStyle w:val="2"/>
        <w:rPr>
          <w:kern w:val="0"/>
        </w:rPr>
      </w:pPr>
      <w:r w:rsidRPr="00A25737">
        <w:rPr>
          <w:kern w:val="0"/>
        </w:rPr>
        <w:br w:type="page"/>
      </w:r>
      <w:bookmarkStart w:id="2" w:name="_Toc161899152"/>
      <w:bookmarkStart w:id="3" w:name="_Toc223596046"/>
      <w:r w:rsidR="00741127" w:rsidRPr="00A25737">
        <w:rPr>
          <w:kern w:val="0"/>
        </w:rPr>
        <w:t>1</w:t>
      </w:r>
      <w:r w:rsidR="00A25737" w:rsidRPr="00A25737">
        <w:rPr>
          <w:kern w:val="0"/>
        </w:rPr>
        <w:t xml:space="preserve">. </w:t>
      </w:r>
      <w:r w:rsidR="00741127" w:rsidRPr="00A25737">
        <w:rPr>
          <w:kern w:val="0"/>
        </w:rPr>
        <w:t>Расширение технологических возможностей методов обработки зубчатых колес</w:t>
      </w:r>
      <w:bookmarkEnd w:id="2"/>
      <w:bookmarkEnd w:id="3"/>
    </w:p>
    <w:p w:rsidR="00A25737" w:rsidRDefault="00A25737" w:rsidP="00A25737">
      <w:pPr>
        <w:widowControl w:val="0"/>
        <w:autoSpaceDE w:val="0"/>
        <w:autoSpaceDN w:val="0"/>
        <w:adjustRightInd w:val="0"/>
      </w:pP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Возрастающие требования к качеству зубчатых колес вызывают необходимость поиска новых подходов к совершенствованию методов их обработки как со снятием материала, так и без него</w:t>
      </w:r>
      <w:r w:rsidR="00A25737" w:rsidRPr="00A25737">
        <w:t xml:space="preserve">. </w:t>
      </w:r>
      <w:r w:rsidRPr="00A25737">
        <w:t>Исследованы протягивание базового отверстия, фрезерование, шевингование и холодное прикатывание зубьев колес из стали 18ХГТ и порошковых металлокерамических сплавов</w:t>
      </w:r>
      <w:r w:rsidR="00A25737" w:rsidRPr="00A25737">
        <w:t xml:space="preserve">. </w:t>
      </w:r>
      <w:r w:rsidRPr="00A25737">
        <w:t>Основное внимание уделяли расширению технологических возможностей этих методов и стабильности достигаемого качества</w:t>
      </w:r>
      <w:r w:rsidR="00A25737" w:rsidRPr="00A25737">
        <w:t xml:space="preserve">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Установлено, что при обработке базовых цилиндрических, шпоночных и шлицевых отверстий зубчатых колес (сырых и термообработанных</w:t>
      </w:r>
      <w:r w:rsidR="00A25737" w:rsidRPr="00A25737">
        <w:t xml:space="preserve">) </w:t>
      </w:r>
      <w:r w:rsidRPr="00A25737">
        <w:t>целесообразно использовать протягивание</w:t>
      </w:r>
      <w:r w:rsidR="00A25737" w:rsidRPr="00A25737">
        <w:t xml:space="preserve">. </w:t>
      </w:r>
      <w:r w:rsidRPr="00A25737">
        <w:t>В этом случае инструмент работает с очень малыми припусками, но и это не гарантирует отсутствия наростообразования при взаимодействии материалов заготовки и инструмента</w:t>
      </w:r>
      <w:r w:rsidR="00A25737" w:rsidRPr="00A25737">
        <w:t xml:space="preserve">. </w:t>
      </w:r>
      <w:r w:rsidRPr="00A25737">
        <w:t>Использование твердых сплавов для деформирующих элементов в определенной степени решает эту проблему, но удорожает инструмент и его применение во многих случаях становится нерентабельным</w:t>
      </w:r>
      <w:r w:rsidR="00A25737" w:rsidRPr="00A25737">
        <w:t xml:space="preserve">. </w:t>
      </w:r>
      <w:r w:rsidRPr="00A25737">
        <w:t>Цельные протяжки, например, из стали Р6М5, изготавливать значительно проще, однако возникает необходимость решения задач, связанных с действием сил межатомного сцепления, возникающих в процессе трения между двумя металлическими поверхностями</w:t>
      </w:r>
      <w:r w:rsidR="00A25737" w:rsidRPr="00A25737">
        <w:t xml:space="preserve">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Нанесение сетки масляных каналов и износостойких покрытий значительно упрощает и удешевляет изготовление инструмента и обеспечивает получение требуемых параметров качества базового отверстия зубчатых колес</w:t>
      </w:r>
      <w:r w:rsidR="00A25737" w:rsidRPr="00A25737">
        <w:t xml:space="preserve">. </w:t>
      </w:r>
      <w:r w:rsidRPr="00A25737">
        <w:t>Кроме того, с целью снижения погрешности формы обрабатываемых поверхностей увеличено число одновременно находящихся в работе выглаживающих элементов и уменьшен шаг между ними</w:t>
      </w:r>
      <w:r w:rsidR="00A25737" w:rsidRPr="00A25737">
        <w:t xml:space="preserve">. </w:t>
      </w:r>
      <w:r w:rsidRPr="00A25737">
        <w:t>Такое решение эффективно при обработке как цилиндрических, так и шлицевых базовых отверстий</w:t>
      </w:r>
      <w:r w:rsidR="00A25737" w:rsidRPr="00A25737">
        <w:t xml:space="preserve">. </w:t>
      </w:r>
      <w:r w:rsidRPr="00A25737">
        <w:t>Однако оно не снимает проблему эксцентриситета и микронеровностей в поперечном направлении шлицев</w:t>
      </w:r>
      <w:r w:rsidR="00A25737" w:rsidRPr="00A25737">
        <w:t xml:space="preserve">. </w:t>
      </w:r>
      <w:r w:rsidRPr="00A25737">
        <w:t>Поэтому предлагается применить также чередование зубьев, работающих по генераторной и профильной схеме, что обеспечит снижение погрешности смещения оси базового открытия относительно венца зубчатого колеса</w:t>
      </w:r>
      <w:r w:rsidR="00A25737" w:rsidRPr="00A25737">
        <w:t xml:space="preserve">. </w:t>
      </w:r>
      <w:r w:rsidRPr="00A25737">
        <w:t>Комбинированная схема обработки шлицевых базовых поверхностей зубчатых колес позволит за счет сочетания предлагаемых решений снизить приблизительно в 1,8 раза высоту микронеровностей и повысить в 1,4 раза точность обработки</w:t>
      </w:r>
      <w:r w:rsidR="00A25737" w:rsidRPr="00A25737">
        <w:t xml:space="preserve">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Столь пристальное внимание к качеству базовых поверхностей зубчатых колес связано с достижением требуемых показателей при последующей обработке, в частности, зубофрезеровании и шевинговании</w:t>
      </w:r>
      <w:r w:rsidR="00A25737" w:rsidRPr="00A25737">
        <w:t xml:space="preserve">. </w:t>
      </w:r>
      <w:r w:rsidRPr="00A25737">
        <w:t>Например, при фрезеровании зубчатых колес неперпендикулярность базового отверстия к торцу вызывает дополнительные погрешности, связанные с ориентацией заготовок относительно режущих кромок инструмента</w:t>
      </w:r>
      <w:r w:rsidR="00A25737" w:rsidRPr="00A25737">
        <w:t xml:space="preserve">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Для решения этой задачи предложена технологическая оснастка, обеспечивающая ориентирование пакета заготовок зубчатых колес за счет кинематической связи заготовки и инструмента</w:t>
      </w:r>
      <w:r w:rsidR="00A25737" w:rsidRPr="00A25737">
        <w:t xml:space="preserve">. </w:t>
      </w:r>
      <w:r w:rsidRPr="00A25737">
        <w:t>При установке пакета фиксатор зажимного и контрольного приспособления создает дополнительную коррекцию режущей кромки червячной фрезы относительно зубьев заготовок</w:t>
      </w:r>
      <w:r w:rsidR="00A25737" w:rsidRPr="00A25737">
        <w:t xml:space="preserve">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Для стабильного базирования зубчатых колес при шевинговании предложена оправка с упругими сферическими элементами на основе полиуретана, компенсирующими погрешность расположения торцевых поверхностей заготовок и базового отверстия</w:t>
      </w:r>
      <w:r w:rsidR="00A25737" w:rsidRPr="00A25737">
        <w:t xml:space="preserve">. </w:t>
      </w:r>
      <w:r w:rsidRPr="00A25737">
        <w:t>Точность зубошевингования цилиндрических зубчатых колес повысилась на 20</w:t>
      </w:r>
      <w:r w:rsidR="00A25737" w:rsidRPr="00A25737">
        <w:t xml:space="preserve">%.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Результаты исследования процесса шевингования показали, что на стабильность показателей качества существенно влияет стойкость инструмента</w:t>
      </w:r>
      <w:r w:rsidR="00A25737" w:rsidRPr="00A25737">
        <w:t xml:space="preserve">. </w:t>
      </w:r>
      <w:r w:rsidRPr="00A25737">
        <w:t>Для ее повышения предложено устанавливать заготовку перед обработкой со смещением 0,5</w:t>
      </w:r>
      <w:r w:rsidR="00A25737" w:rsidRPr="00A25737">
        <w:t>-</w:t>
      </w:r>
      <w:r w:rsidRPr="00A25737">
        <w:t>0,6 мм относительно инструмента</w:t>
      </w:r>
      <w:r w:rsidR="00A25737" w:rsidRPr="00A25737">
        <w:t xml:space="preserve">. </w:t>
      </w:r>
      <w:r w:rsidRPr="00A25737">
        <w:t>В этом случае в конце каждого рабочего хода заготовке сообщается одновременно с радиальной поперечная подача, которая выполняется ступенчато с постепенным уменьшением величины</w:t>
      </w:r>
      <w:r w:rsidR="00A25737" w:rsidRPr="00A25737">
        <w:t xml:space="preserve">. </w:t>
      </w:r>
      <w:r w:rsidRPr="00A25737">
        <w:t>При последнем рабочем ходе обеспечивается совмещение осей шевера и обрабатываемого колеса</w:t>
      </w:r>
      <w:r w:rsidR="00A25737" w:rsidRPr="00A25737">
        <w:t xml:space="preserve">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Равномерность съема металла на ведомых и ведущих сторонах зубьев достигается первоначальным смещением заготовки относительно зубчатого колеса</w:t>
      </w:r>
      <w:r w:rsidR="00A25737" w:rsidRPr="00A25737">
        <w:t xml:space="preserve">. </w:t>
      </w:r>
      <w:r w:rsidRPr="00A25737">
        <w:t>Затем угол зацепления инструмента с заготовкой уменьшается, а коэффициент перекрытия увеличивается, что позволяет уравновесить съем металла с обеих сторон зубьев</w:t>
      </w:r>
      <w:r w:rsidR="00A25737" w:rsidRPr="00A25737">
        <w:t xml:space="preserve">. </w:t>
      </w:r>
      <w:r w:rsidRPr="00A25737">
        <w:t>По мере уменьшения снимаемого припуска увеличивается площадь контакта зубьев шевера с заготовкой, вызывая увеличение сил резания</w:t>
      </w:r>
      <w:r w:rsidR="00A25737" w:rsidRPr="00A25737">
        <w:t xml:space="preserve">. </w:t>
      </w:r>
      <w:r w:rsidRPr="00A25737">
        <w:t>Поэтому поперечная подача уменьшается до момента совпадения осей шевера и обрабатываемого колеса</w:t>
      </w:r>
      <w:r w:rsidR="00A25737" w:rsidRPr="00A25737">
        <w:t xml:space="preserve">. </w:t>
      </w:r>
      <w:r w:rsidRPr="00A25737">
        <w:t>Затем при калибрующих ходах окончательно формируется заданный профиль зубьев</w:t>
      </w:r>
      <w:r w:rsidR="00A25737" w:rsidRPr="00A25737">
        <w:t xml:space="preserve">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Для обеспечения равномерного износа инструмента с обеих сторон целесообразно периодически менять направление вращения шевера, а следовательно, подвода и отвода заготовки</w:t>
      </w:r>
      <w:r w:rsidR="00A25737" w:rsidRPr="00A25737">
        <w:t xml:space="preserve">. </w:t>
      </w:r>
      <w:r w:rsidRPr="00A25737">
        <w:t>Отсутствие резких остановок шевера, возникающих при реверсировании, позволяет повысить стойкость шеверов на 15</w:t>
      </w:r>
      <w:r w:rsidR="00A25737" w:rsidRPr="00A25737">
        <w:t>-</w:t>
      </w:r>
      <w:r w:rsidRPr="00A25737">
        <w:t>20</w:t>
      </w:r>
      <w:r w:rsidR="00A25737" w:rsidRPr="00A25737">
        <w:t xml:space="preserve">%.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При исследовании холодного прикатывания зубьев накатники модулем 4,75 мм изготавливали по групповой схеме обработки с шагом спирали 1,75 мм</w:t>
      </w:r>
      <w:r w:rsidR="00A25737" w:rsidRPr="00A25737">
        <w:t xml:space="preserve">. </w:t>
      </w:r>
      <w:r w:rsidRPr="00A25737">
        <w:t>Припуск на сторону составлял 0,02</w:t>
      </w:r>
      <w:r w:rsidR="00A25737" w:rsidRPr="00A25737">
        <w:t>-</w:t>
      </w:r>
      <w:r w:rsidRPr="00A25737">
        <w:t>0,04 мм</w:t>
      </w:r>
      <w:r w:rsidR="00A25737" w:rsidRPr="00A25737">
        <w:t xml:space="preserve">. </w:t>
      </w:r>
      <w:r w:rsidRPr="00A25737">
        <w:t>Экспериментами установлено, что по сравнению с шевингованием прикатка обеспечивает снижение на 20</w:t>
      </w:r>
      <w:r w:rsidR="00A25737" w:rsidRPr="00A25737">
        <w:t>-</w:t>
      </w:r>
      <w:r w:rsidRPr="00A25737">
        <w:t>25</w:t>
      </w:r>
      <w:r w:rsidR="00A25737" w:rsidRPr="00A25737">
        <w:t>%</w:t>
      </w:r>
      <w:r w:rsidRPr="00A25737">
        <w:t xml:space="preserve"> погрешности колебания измерительного межцентрового расстояния за один оборот колеса, на 30</w:t>
      </w:r>
      <w:r w:rsidR="00A25737" w:rsidRPr="00A25737">
        <w:t>-</w:t>
      </w:r>
      <w:r w:rsidRPr="00A25737">
        <w:t>35</w:t>
      </w:r>
      <w:r w:rsidR="00A25737" w:rsidRPr="00A25737">
        <w:t xml:space="preserve">% - </w:t>
      </w:r>
      <w:r w:rsidRPr="00A25737">
        <w:t>профиля, на 10</w:t>
      </w:r>
      <w:r w:rsidR="00A25737" w:rsidRPr="00A25737">
        <w:t>-</w:t>
      </w:r>
      <w:r w:rsidRPr="00A25737">
        <w:t>15</w:t>
      </w:r>
      <w:r w:rsidR="00A25737" w:rsidRPr="00A25737">
        <w:t xml:space="preserve">% - </w:t>
      </w:r>
      <w:r w:rsidRPr="00A25737">
        <w:t>направления зуба, на 30</w:t>
      </w:r>
      <w:r w:rsidR="00A25737" w:rsidRPr="00A25737">
        <w:t>-</w:t>
      </w:r>
      <w:r w:rsidRPr="00A25737">
        <w:t>35</w:t>
      </w:r>
      <w:r w:rsidR="00A25737" w:rsidRPr="00A25737">
        <w:t xml:space="preserve">% - </w:t>
      </w:r>
      <w:r w:rsidRPr="00A25737">
        <w:t>микронеровностей (Ra</w:t>
      </w:r>
      <w:r w:rsidR="00A25737" w:rsidRPr="00A25737">
        <w:t xml:space="preserve">). </w:t>
      </w:r>
      <w:r w:rsidRPr="00A25737">
        <w:t>Производительность обработки повышается в 1,2 раза, а стойкость инструмента</w:t>
      </w:r>
      <w:r w:rsidR="00A25737" w:rsidRPr="00A25737">
        <w:t xml:space="preserve"> - </w:t>
      </w:r>
      <w:r w:rsidRPr="00A25737">
        <w:t>в 5 раз</w:t>
      </w:r>
      <w:r w:rsidR="00A25737" w:rsidRPr="00A25737">
        <w:t xml:space="preserve">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Изготовление зубчатых колес из порошковых металлокерамических сплавов позволяет снизить припуск и трудоемкость обработки, получить значительную экономию металла и высвободить оборудование</w:t>
      </w:r>
      <w:r w:rsidR="00A25737" w:rsidRPr="00A25737">
        <w:t xml:space="preserve">. </w:t>
      </w:r>
      <w:r w:rsidRPr="00A25737">
        <w:t>Однако возможности этих технологических процессов недостаточно изучены</w:t>
      </w:r>
      <w:r w:rsidR="00A25737" w:rsidRPr="00A25737">
        <w:t xml:space="preserve">. </w:t>
      </w:r>
    </w:p>
    <w:p w:rsidR="0074112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Исследования протягивания базового отверстия зубчатых колес из металлокерамики проводили прошивками различных конструкций с износостойким покрытием и без него</w:t>
      </w:r>
      <w:r w:rsidR="00A25737" w:rsidRPr="00A25737">
        <w:t xml:space="preserve">. </w:t>
      </w:r>
      <w:r w:rsidRPr="00A25737">
        <w:t>Прошивки изготавливали из быстрорежущей стали Р6М5 с режущими зубьями (передний угол 7</w:t>
      </w:r>
      <w:r w:rsidR="00A25737" w:rsidRPr="00A25737">
        <w:t>-</w:t>
      </w:r>
      <w:r w:rsidRPr="00A25737">
        <w:t>10°</w:t>
      </w:r>
      <w:r w:rsidR="00A25737" w:rsidRPr="00A25737">
        <w:t xml:space="preserve">) </w:t>
      </w:r>
      <w:r w:rsidRPr="00A25737">
        <w:t>и деформирующими элементами</w:t>
      </w:r>
      <w:r w:rsidR="00A25737" w:rsidRPr="00A25737">
        <w:t xml:space="preserve">. </w:t>
      </w:r>
      <w:r w:rsidRPr="00A25737">
        <w:t>С увеличением переднего угла усилия резания не уменьшались, но становились более плавными и стабильными</w:t>
      </w:r>
      <w:r w:rsidR="00A25737" w:rsidRPr="00A25737">
        <w:t xml:space="preserve">. </w:t>
      </w:r>
      <w:r w:rsidRPr="00A25737">
        <w:t>На снижение усилий оказали влияние конструкция режущей и деформирующей частей инструмента, а также наличие на них покрытия из нитрида хрома, обеспечивающего в 1,5</w:t>
      </w:r>
      <w:r w:rsidR="00A25737" w:rsidRPr="00A25737">
        <w:t>-</w:t>
      </w:r>
      <w:r w:rsidRPr="00A25737">
        <w:t>2 раза более высокую стойкость</w:t>
      </w:r>
      <w:r w:rsidR="00A25737" w:rsidRPr="00A25737">
        <w:t xml:space="preserve">. </w:t>
      </w:r>
      <w:r w:rsidRPr="00A25737">
        <w:t>При испытании прошивок наростообразования на их рабочих поверхностях не было</w:t>
      </w:r>
      <w:r w:rsidR="00A25737" w:rsidRPr="00A25737">
        <w:t xml:space="preserve">. </w:t>
      </w:r>
      <w:r w:rsidRPr="00A25737">
        <w:t>Однако стойкость прошивок при переточках резко снижалась</w:t>
      </w:r>
      <w:r w:rsidR="00A25737" w:rsidRPr="00A25737">
        <w:t xml:space="preserve">. </w:t>
      </w:r>
      <w:r w:rsidRPr="00A25737">
        <w:t>Доводка зубьев алмазными кругами повысила стойкость прошивок в 1,3 раза</w:t>
      </w:r>
      <w:r w:rsidR="00A25737" w:rsidRPr="00A25737">
        <w:t xml:space="preserve">. </w:t>
      </w:r>
      <w:r w:rsidRPr="00A25737">
        <w:t>Скругление режущих кромок радиусом 0,007 мм нецелесообразно, достаточно обеспечить радиус 0,02 мм</w:t>
      </w:r>
      <w:r w:rsidR="00A25737" w:rsidRPr="00A25737">
        <w:t xml:space="preserve">. </w:t>
      </w:r>
    </w:p>
    <w:p w:rsidR="00A25737" w:rsidRPr="00A25737" w:rsidRDefault="00741127" w:rsidP="00A25737">
      <w:pPr>
        <w:widowControl w:val="0"/>
        <w:autoSpaceDE w:val="0"/>
        <w:autoSpaceDN w:val="0"/>
        <w:adjustRightInd w:val="0"/>
      </w:pPr>
      <w:r w:rsidRPr="00A25737">
        <w:t>Предлагаемые решения значительно расширяют технологические возможности методов обработки зубчатых колес</w:t>
      </w:r>
      <w:r w:rsidR="00A25737" w:rsidRPr="00A25737">
        <w:t xml:space="preserve">. </w:t>
      </w:r>
    </w:p>
    <w:p w:rsidR="00A25737" w:rsidRDefault="00A25737" w:rsidP="00A25737">
      <w:pPr>
        <w:pStyle w:val="2"/>
        <w:rPr>
          <w:kern w:val="0"/>
        </w:rPr>
      </w:pPr>
      <w:bookmarkStart w:id="4" w:name="_Toc161899153"/>
    </w:p>
    <w:p w:rsidR="00741127" w:rsidRPr="00A25737" w:rsidRDefault="00741127" w:rsidP="00A25737">
      <w:pPr>
        <w:pStyle w:val="2"/>
        <w:rPr>
          <w:kern w:val="0"/>
        </w:rPr>
      </w:pPr>
      <w:bookmarkStart w:id="5" w:name="_Toc223596047"/>
      <w:r w:rsidRPr="00A25737">
        <w:rPr>
          <w:kern w:val="0"/>
        </w:rPr>
        <w:t>2</w:t>
      </w:r>
      <w:r w:rsidR="00A25737" w:rsidRPr="00A25737">
        <w:rPr>
          <w:kern w:val="0"/>
        </w:rPr>
        <w:t xml:space="preserve">. </w:t>
      </w:r>
      <w:r w:rsidR="00260BE5" w:rsidRPr="00A25737">
        <w:rPr>
          <w:kern w:val="0"/>
        </w:rPr>
        <w:t>Методы обработки лезвийным инструментом</w:t>
      </w:r>
      <w:bookmarkEnd w:id="4"/>
      <w:bookmarkEnd w:id="5"/>
    </w:p>
    <w:p w:rsidR="00A25737" w:rsidRDefault="00A25737" w:rsidP="00A25737">
      <w:pPr>
        <w:widowControl w:val="0"/>
        <w:autoSpaceDE w:val="0"/>
        <w:autoSpaceDN w:val="0"/>
        <w:adjustRightInd w:val="0"/>
      </w:pP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Кинематика процесса резания реализуется в конкретных видах обработки, подразделяемых на лезвийную и абразивную обработку</w:t>
      </w:r>
      <w:r w:rsidR="00A25737" w:rsidRPr="00A25737">
        <w:t xml:space="preserve">. </w:t>
      </w:r>
      <w:r w:rsidRPr="00A25737">
        <w:t>Лезвийная обработка</w:t>
      </w:r>
      <w:r w:rsidR="00A25737" w:rsidRPr="00A25737">
        <w:t xml:space="preserve"> - </w:t>
      </w:r>
      <w:r w:rsidRPr="00A25737">
        <w:t>обработка резанием, осуществляемая лезвийным инструментом</w:t>
      </w:r>
      <w:r w:rsidR="00A25737" w:rsidRPr="00A25737">
        <w:t xml:space="preserve">; </w:t>
      </w:r>
      <w:r w:rsidRPr="00A25737">
        <w:t>абразивная обработка</w:t>
      </w:r>
      <w:r w:rsidR="00A25737" w:rsidRPr="00A25737">
        <w:t xml:space="preserve"> - </w:t>
      </w:r>
      <w:r w:rsidRPr="00A25737">
        <w:t>обработка абразивным инструментом, работающим по любой кинематической схеме резания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По назначению можно выделить следующие основные виды обработки</w:t>
      </w:r>
      <w:r w:rsidR="00A25737" w:rsidRPr="00A25737">
        <w:t xml:space="preserve">: </w:t>
      </w:r>
      <w:r w:rsidRPr="00A25737">
        <w:t>отрезание</w:t>
      </w:r>
      <w:r w:rsidR="00A25737" w:rsidRPr="00A25737">
        <w:t xml:space="preserve"> - </w:t>
      </w:r>
      <w:r w:rsidRPr="00A25737">
        <w:t>обработка резанием заключающаяся в отделении заготовки в качестве части от целого вдоль одной ее стороны</w:t>
      </w:r>
      <w:r w:rsidR="00A25737" w:rsidRPr="00A25737">
        <w:t xml:space="preserve">; </w:t>
      </w:r>
      <w:r w:rsidRPr="00A25737">
        <w:t>вырезание</w:t>
      </w:r>
      <w:r w:rsidR="00A25737" w:rsidRPr="00A25737">
        <w:t xml:space="preserve"> - </w:t>
      </w:r>
      <w:r w:rsidRPr="00A25737">
        <w:t>обработка резанием, заключающаяся в отделении заготовки в качестве части целого вдоль двух или нескольких ее сторон</w:t>
      </w:r>
      <w:r w:rsidR="00A25737" w:rsidRPr="00A25737">
        <w:t xml:space="preserve">; </w:t>
      </w:r>
      <w:r w:rsidRPr="00A25737">
        <w:t>разрезание</w:t>
      </w:r>
      <w:r w:rsidR="00A25737" w:rsidRPr="00A25737">
        <w:t xml:space="preserve"> - </w:t>
      </w:r>
      <w:r w:rsidRPr="00A25737">
        <w:t>обработка резанием, заключающаяся в разделении заготовки на части</w:t>
      </w:r>
      <w:r w:rsidR="00A25737" w:rsidRPr="00A25737">
        <w:t xml:space="preserve">; </w:t>
      </w:r>
      <w:r w:rsidRPr="00A25737">
        <w:t>снятие фаски</w:t>
      </w:r>
      <w:r w:rsidR="00A25737" w:rsidRPr="00A25737">
        <w:t xml:space="preserve"> - </w:t>
      </w:r>
      <w:r w:rsidRPr="00A25737">
        <w:t>обработка резанием, заключающаяся в образовании фаски</w:t>
      </w:r>
      <w:r w:rsidR="00A25737" w:rsidRPr="00A25737">
        <w:t xml:space="preserve">; </w:t>
      </w:r>
      <w:r w:rsidRPr="00A25737">
        <w:t>резьбонарезание</w:t>
      </w:r>
      <w:r w:rsidR="00A25737" w:rsidRPr="00A25737">
        <w:t xml:space="preserve"> - </w:t>
      </w:r>
      <w:r w:rsidRPr="00A25737">
        <w:t>обработка резанием, заключающаяся в образовании резьбы</w:t>
      </w:r>
      <w:r w:rsidR="00A25737" w:rsidRPr="00A25737">
        <w:t xml:space="preserve">; </w:t>
      </w:r>
      <w:r w:rsidRPr="00A25737">
        <w:t>зубонарезание</w:t>
      </w:r>
      <w:r w:rsidR="00A25737" w:rsidRPr="00A25737">
        <w:t xml:space="preserve"> - </w:t>
      </w:r>
      <w:r w:rsidRPr="00A25737">
        <w:t>обработка резанием, заключающаяся в образовании зубьев</w:t>
      </w:r>
      <w:r w:rsidR="00A25737" w:rsidRPr="00A25737">
        <w:t xml:space="preserve">; </w:t>
      </w:r>
      <w:r w:rsidRPr="00A25737">
        <w:t>зубозакругление</w:t>
      </w:r>
      <w:r w:rsidR="00A25737" w:rsidRPr="00A25737">
        <w:t xml:space="preserve"> - </w:t>
      </w:r>
      <w:r w:rsidRPr="00A25737">
        <w:t>обработка резанием концов зубьев вблизи торца зубчатого колеса, заключающаяся в придании им формы, облегчающей ввод колеса в зубчатое зацепление</w:t>
      </w:r>
      <w:r w:rsidR="00A25737" w:rsidRPr="00A25737">
        <w:t xml:space="preserve">; </w:t>
      </w:r>
      <w:r w:rsidRPr="00A25737">
        <w:t>затылование</w:t>
      </w:r>
      <w:r w:rsidR="00A25737" w:rsidRPr="00A25737">
        <w:t xml:space="preserve"> - </w:t>
      </w:r>
      <w:r w:rsidRPr="00A25737">
        <w:t>обработка резанием, заключающаяся в образовании задних поверхностей затылованных зубьев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К обработке резанием также относится слесарная обработка</w:t>
      </w:r>
      <w:r w:rsidR="00A25737" w:rsidRPr="00A25737">
        <w:t xml:space="preserve">: </w:t>
      </w:r>
      <w:r w:rsidRPr="00A25737">
        <w:t>опиливание, резка, рубка, шабрение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Вид лезвийной обработки определяется видом и направлением главного движения резания, сообщением его инструменту или заготовке, видом и направлением движения подачи, формой получаемой поверхности, видом и типом режущего инструмента</w:t>
      </w:r>
      <w:r w:rsidR="00A25737" w:rsidRPr="00A25737">
        <w:t xml:space="preserve">. </w:t>
      </w:r>
      <w:r w:rsidRPr="00A25737">
        <w:t xml:space="preserve">С учетом перечисленных признаков существующие виды обработки резанием условно можно подразделить на поступательные, токарные, осевые, фрезерные и </w:t>
      </w:r>
      <w:r w:rsidR="00A25737" w:rsidRPr="00A25737">
        <w:t xml:space="preserve">т.д. </w:t>
      </w:r>
      <w:r w:rsidRPr="00A25737">
        <w:t>Условность такого подразделения обусловлена многообразием и сложностью видов обработки резанием, затрудняющих их включение в ту или иную группу</w:t>
      </w:r>
      <w:r w:rsidR="00A25737" w:rsidRPr="00A25737">
        <w:t xml:space="preserve">. </w:t>
      </w:r>
      <w:r w:rsidRPr="00A25737">
        <w:t xml:space="preserve">В настоящее время применяются виды обработки, представляющие собой комбинации признаков из вышеперечисленных групп, например, фрезеточение, резьбофрезерование, резьбопротягивание и </w:t>
      </w:r>
      <w:r w:rsidR="00A25737">
        <w:t>т.п.</w:t>
      </w:r>
      <w:r w:rsidR="00A25737" w:rsidRPr="00A25737">
        <w:t xml:space="preserve">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К поступательным видам обработки относятся строгальные, долбежные и протяжные виды обработки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Строгание и долбление</w:t>
      </w:r>
      <w:r w:rsidR="00A25737" w:rsidRPr="00A25737">
        <w:t xml:space="preserve"> - </w:t>
      </w:r>
      <w:r w:rsidRPr="00A25737">
        <w:t>обработка резанием осуществляемая однолезвийным инструментом с возвратно-поступательным главным движением резания (см</w:t>
      </w:r>
      <w:r w:rsidR="00A25737" w:rsidRPr="00A25737">
        <w:t xml:space="preserve">. </w:t>
      </w:r>
      <w:r w:rsidR="00A25737">
        <w:t>рис.2.3</w:t>
      </w:r>
      <w:r w:rsidRPr="00A25737">
        <w:t>, а, б, в</w:t>
      </w:r>
      <w:r w:rsidR="00A25737" w:rsidRPr="00A25737">
        <w:t xml:space="preserve">). </w:t>
      </w:r>
      <w:r w:rsidRPr="00A25737">
        <w:t>Строгание и долбление обычно применяются при обработке несложных профильных поверхностей с прямолинейными образующими, а также для обработки вертикальных и горизонтальных плоскостей в единичном и массовом производствах</w:t>
      </w:r>
      <w:r w:rsidR="00A25737" w:rsidRPr="00A25737">
        <w:t xml:space="preserve">. </w:t>
      </w:r>
      <w:r w:rsidRPr="00A25737">
        <w:t>Для этого процесса характерно действие на инструмент ударных нагрузок, небольшие скорости резания (1…1,5 м/c</w:t>
      </w:r>
      <w:r w:rsidR="00A25737" w:rsidRPr="00A25737">
        <w:t xml:space="preserve">) </w:t>
      </w:r>
      <w:r w:rsidRPr="00A25737">
        <w:t>и низкая производительность обработки вследствие инерционности движущихся частей станков и наличия холостого хода стола или инструмента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Точение</w:t>
      </w:r>
      <w:r w:rsidR="00A25737" w:rsidRPr="00A25737">
        <w:t xml:space="preserve"> - </w:t>
      </w:r>
      <w:r w:rsidRPr="00A25737">
        <w:t>лезвийная обработка с вращательным главным движением резания и возможностью изменения радиуса его траектории</w:t>
      </w:r>
      <w:r w:rsidR="00A25737" w:rsidRPr="00A25737">
        <w:t xml:space="preserve">. </w:t>
      </w:r>
      <w:r w:rsidRPr="00A25737">
        <w:t>Это наиболее универсальный и широко применяемый вид обработки резанием, позволяющий получать детали практически любой формы с высокой точностью и качеством</w:t>
      </w:r>
      <w:r w:rsidR="00A25737" w:rsidRPr="00A25737">
        <w:t xml:space="preserve">. </w:t>
      </w:r>
      <w:r w:rsidRPr="00A25737">
        <w:t>Разновидности точения</w:t>
      </w:r>
      <w:r w:rsidR="00A25737" w:rsidRPr="00A25737">
        <w:t xml:space="preserve">: </w:t>
      </w:r>
      <w:r w:rsidRPr="00A25737">
        <w:t>обтачивание</w:t>
      </w:r>
      <w:r w:rsidR="00A25737" w:rsidRPr="00A25737">
        <w:t xml:space="preserve"> - </w:t>
      </w:r>
      <w:r w:rsidRPr="00A25737">
        <w:t>точение наружной поверхности с движением подачи вдоль образующей линии обработанной поверхности (см</w:t>
      </w:r>
      <w:r w:rsidR="00A25737" w:rsidRPr="00A25737">
        <w:t xml:space="preserve">. </w:t>
      </w:r>
      <w:r w:rsidR="00A25737">
        <w:t>рис.2.3</w:t>
      </w:r>
      <w:r w:rsidRPr="00A25737">
        <w:t>, г</w:t>
      </w:r>
      <w:r w:rsidR="00A25737" w:rsidRPr="00A25737">
        <w:t xml:space="preserve">); </w:t>
      </w:r>
      <w:r w:rsidRPr="00A25737">
        <w:t>растачивание</w:t>
      </w:r>
      <w:r w:rsidR="00A25737" w:rsidRPr="00A25737">
        <w:t xml:space="preserve"> - </w:t>
      </w:r>
      <w:r w:rsidRPr="00A25737">
        <w:t>точение внутренней поверхности с движением подачи вдоль образующей линии обработанной поверхности (см</w:t>
      </w:r>
      <w:r w:rsidR="00A25737" w:rsidRPr="00A25737">
        <w:t xml:space="preserve">. </w:t>
      </w:r>
      <w:r w:rsidR="00A25737">
        <w:t>рис.2.3, д</w:t>
      </w:r>
      <w:r w:rsidR="00A25737" w:rsidRPr="00A25737">
        <w:t xml:space="preserve">); </w:t>
      </w:r>
      <w:r w:rsidRPr="00A25737">
        <w:t>подрезание</w:t>
      </w:r>
      <w:r w:rsidR="00A25737" w:rsidRPr="00A25737">
        <w:t xml:space="preserve"> - </w:t>
      </w:r>
      <w:r w:rsidRPr="00A25737">
        <w:t>точение торцовой поверхности (см</w:t>
      </w:r>
      <w:r w:rsidR="00A25737" w:rsidRPr="00A25737">
        <w:t xml:space="preserve">. </w:t>
      </w:r>
      <w:r w:rsidR="00A25737">
        <w:t>рис.2.3, е</w:t>
      </w:r>
      <w:r w:rsidR="00A25737" w:rsidRPr="00A25737">
        <w:t xml:space="preserve">). </w:t>
      </w:r>
      <w:r w:rsidRPr="00A25737">
        <w:t>При точении, как и при строгании и долблении, возможна обработка фасонным резцом и обработка по копиру (см</w:t>
      </w:r>
      <w:r w:rsidR="00A25737" w:rsidRPr="00A25737">
        <w:t xml:space="preserve">. </w:t>
      </w:r>
      <w:r w:rsidR="00A25737">
        <w:t>рис.2.3, б</w:t>
      </w:r>
      <w:r w:rsidR="00A25737" w:rsidRPr="00A25737">
        <w:t xml:space="preserve">).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Осевая обработка</w:t>
      </w:r>
      <w:r w:rsidR="00A25737" w:rsidRPr="00A25737">
        <w:t xml:space="preserve"> - </w:t>
      </w:r>
      <w:r w:rsidRPr="00A25737">
        <w:t>лезвийная обработка с вращательным главным движением резания при постоянном радиусе его траектории и движением подачи только вдоль оси главного движения резания</w:t>
      </w:r>
      <w:r w:rsidR="00A25737" w:rsidRPr="00A25737">
        <w:t xml:space="preserve">. </w:t>
      </w:r>
      <w:r w:rsidRPr="00A25737">
        <w:t>Основные виды осевой обработки</w:t>
      </w:r>
      <w:r w:rsidR="00A25737" w:rsidRPr="00A25737">
        <w:t xml:space="preserve"> - </w:t>
      </w:r>
      <w:r w:rsidRPr="00A25737">
        <w:t>это сверление, зенкерование и развертывание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Сверление</w:t>
      </w:r>
      <w:r w:rsidR="00A25737" w:rsidRPr="00A25737">
        <w:t xml:space="preserve"> - </w:t>
      </w:r>
      <w:r w:rsidRPr="00A25737">
        <w:t>осевая обработка сверлом (см</w:t>
      </w:r>
      <w:r w:rsidR="00A25737" w:rsidRPr="00A25737">
        <w:t xml:space="preserve">. </w:t>
      </w:r>
      <w:r w:rsidR="00A25737">
        <w:t>рис.2.4</w:t>
      </w:r>
      <w:r w:rsidRPr="00A25737">
        <w:t>, а, б</w:t>
      </w:r>
      <w:r w:rsidR="00A25737" w:rsidRPr="00A25737">
        <w:t xml:space="preserve">). </w:t>
      </w:r>
      <w:r w:rsidRPr="00A25737">
        <w:t>Сверление применяется для получения отверстий в сплошном материале, а также для рассверливания на больший диаметр уже имеющихся отверстий и получения центровочных отверстий</w:t>
      </w:r>
      <w:r w:rsidR="00A25737" w:rsidRPr="00A25737">
        <w:t xml:space="preserve">. </w:t>
      </w:r>
      <w:r w:rsidRPr="00A25737">
        <w:t>Сверлением обеспечивается 11…12-й квалитеты точности и шероховатость обработанной поверхности Rz=80…20 мкм</w:t>
      </w:r>
      <w:r w:rsidR="00A25737" w:rsidRPr="00A25737">
        <w:t xml:space="preserve">. </w:t>
      </w:r>
      <w:r w:rsidRPr="00A25737">
        <w:t>Процесс резания при сверлении во многом аналогичен точению, но имеет ряд особенностей, обусловленных</w:t>
      </w:r>
      <w:r w:rsidR="00A25737" w:rsidRPr="00A25737">
        <w:t xml:space="preserve">: </w:t>
      </w:r>
      <w:r w:rsidRPr="00A25737">
        <w:t>1</w:t>
      </w:r>
      <w:r w:rsidR="00A25737" w:rsidRPr="00A25737">
        <w:t xml:space="preserve">) </w:t>
      </w:r>
      <w:r w:rsidRPr="00A25737">
        <w:t>переменностью переднего угла, принимающего малые и даже отрицательные значения у поперечной кромки, что приводит к повышению деформации срезаемого слоя, силы и температуры резания</w:t>
      </w:r>
      <w:r w:rsidR="00A25737" w:rsidRPr="00A25737">
        <w:t xml:space="preserve">; </w:t>
      </w:r>
      <w:r w:rsidRPr="00A25737">
        <w:t>2</w:t>
      </w:r>
      <w:r w:rsidR="00A25737" w:rsidRPr="00A25737">
        <w:t xml:space="preserve">) </w:t>
      </w:r>
      <w:r w:rsidRPr="00A25737">
        <w:t>изменением скорости резания по длине режущей кромки, сказывающимся на изменении деформации в смежных элементах</w:t>
      </w:r>
      <w:r w:rsidR="00A25737" w:rsidRPr="00A25737">
        <w:t xml:space="preserve">; </w:t>
      </w:r>
      <w:r w:rsidRPr="00A25737">
        <w:t>3</w:t>
      </w:r>
      <w:r w:rsidR="00A25737" w:rsidRPr="00A25737">
        <w:t xml:space="preserve">) </w:t>
      </w:r>
      <w:r w:rsidRPr="00A25737">
        <w:t>ухудшением отвода стружки и затруднением проникновения СОЖ в зону резания</w:t>
      </w:r>
      <w:r w:rsidR="00A25737" w:rsidRPr="00A25737">
        <w:t xml:space="preserve">; </w:t>
      </w:r>
      <w:r w:rsidRPr="00A25737">
        <w:t>4</w:t>
      </w:r>
      <w:r w:rsidR="00A25737" w:rsidRPr="00A25737">
        <w:t xml:space="preserve">) </w:t>
      </w:r>
      <w:r w:rsidRPr="00A25737">
        <w:t>отсутствием задних углов на вспомогательных режущих кромках, что повышает силы трения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Зенкерование и развертывание</w:t>
      </w:r>
      <w:r w:rsidR="00A25737" w:rsidRPr="00A25737">
        <w:t xml:space="preserve"> - </w:t>
      </w:r>
      <w:r w:rsidRPr="00A25737">
        <w:t>осевая обработка соответственно зенкером и разверткой (см</w:t>
      </w:r>
      <w:r w:rsidR="00A25737" w:rsidRPr="00A25737">
        <w:t xml:space="preserve">. </w:t>
      </w:r>
      <w:r w:rsidR="00A25737">
        <w:t>рис.2.4</w:t>
      </w:r>
      <w:r w:rsidRPr="00A25737">
        <w:t>, в, г</w:t>
      </w:r>
      <w:r w:rsidR="00A25737" w:rsidRPr="00A25737">
        <w:t xml:space="preserve">). </w:t>
      </w:r>
      <w:r w:rsidRPr="00A25737">
        <w:t>Зенкерование применяется для обработки предварительно просверленных, прошитых или отлитых отверстий с целью повышения их точности (11…9-й квалитеты</w:t>
      </w:r>
      <w:r w:rsidR="00A25737" w:rsidRPr="00A25737">
        <w:t xml:space="preserve">) </w:t>
      </w:r>
      <w:r w:rsidRPr="00A25737">
        <w:t>и снижения шероховатости до Ra=2 мкм</w:t>
      </w:r>
      <w:r w:rsidR="00A25737" w:rsidRPr="00A25737">
        <w:t xml:space="preserve">. </w:t>
      </w:r>
      <w:r w:rsidRPr="00A25737">
        <w:t>Развертывание предназначено для окончательной (чистовой</w:t>
      </w:r>
      <w:r w:rsidR="00A25737" w:rsidRPr="00A25737">
        <w:t xml:space="preserve">) </w:t>
      </w:r>
      <w:r w:rsidRPr="00A25737">
        <w:t>обработки предварительно просверленных или расточенных резцом или зенкером цилиндрических и конических отверстий с точностью до 7-го квалитета и шероховатостью до Ra=0,6 мкм</w:t>
      </w:r>
      <w:r w:rsidR="00A25737" w:rsidRPr="00A25737">
        <w:t xml:space="preserve">. </w:t>
      </w:r>
      <w:r w:rsidRPr="00A25737">
        <w:t>Процессы зенкерования и развер</w:t>
      </w:r>
      <w:r w:rsidR="008275E3">
        <w:t>т</w:t>
      </w:r>
      <w:r w:rsidRPr="00A25737">
        <w:t>ывания протекают в более благоприятных условиях, чем сверление, так как у зенкера и развертки нет поперечной режущей кромки</w:t>
      </w:r>
      <w:r w:rsidR="00A25737" w:rsidRPr="00A25737">
        <w:t xml:space="preserve">; </w:t>
      </w:r>
      <w:r w:rsidRPr="00A25737">
        <w:t>глубина резания сравнительно небольшая и скорость резания вдоль режущих кромок постоянна</w:t>
      </w:r>
      <w:r w:rsidR="00A25737" w:rsidRPr="00A25737">
        <w:t xml:space="preserve">. </w:t>
      </w:r>
      <w:r w:rsidRPr="00A25737">
        <w:t>Вместе с тем, наблюдаются большие силы трения на ленточках и неудовлетворительные условия размещения и отвода стружки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Зенкование и цекование</w:t>
      </w:r>
      <w:r w:rsidR="00A25737" w:rsidRPr="00A25737">
        <w:t xml:space="preserve"> - </w:t>
      </w:r>
      <w:r w:rsidRPr="00A25737">
        <w:t>осевая обработка соответственно зенковкой и цековкой (см</w:t>
      </w:r>
      <w:r w:rsidR="00A25737" w:rsidRPr="00A25737">
        <w:t xml:space="preserve">. </w:t>
      </w:r>
      <w:r w:rsidR="00A25737">
        <w:t>рис.2.4</w:t>
      </w:r>
      <w:r w:rsidRPr="00A25737">
        <w:t>, д, е</w:t>
      </w:r>
      <w:r w:rsidR="00A25737" w:rsidRPr="00A25737">
        <w:t xml:space="preserve">).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Фрезерование</w:t>
      </w:r>
      <w:r w:rsidR="00A25737" w:rsidRPr="00A25737">
        <w:t xml:space="preserve"> - </w:t>
      </w:r>
      <w:r w:rsidRPr="00A25737">
        <w:t>лезвийная обработка с вращательным главным движением резания при постоянном радиусе его траектории, сообщаемым инструменту, и хотя бы одним движением подачи, направленным перпендикулярно оси главного движения резания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Фрезерование применяется при обработке плоскостей, пазов с прямолинейным и винтовым направлением, шлицев, тел вращения, разрезки заготовок, образования резьбы, а также для получения фасонных поверхностей</w:t>
      </w:r>
      <w:r w:rsidR="00A25737" w:rsidRPr="00A25737">
        <w:t xml:space="preserve">. </w:t>
      </w:r>
      <w:r w:rsidRPr="00A25737">
        <w:t>Фрезерованием обеспечивается 11…9-ый квалитеты точности и шероховатость обработанной поверхности с Rz=40…3,2мкм</w:t>
      </w:r>
      <w:r w:rsidR="00A25737" w:rsidRPr="00A25737">
        <w:t xml:space="preserve">. </w:t>
      </w:r>
      <w:r w:rsidRPr="00A25737">
        <w:t>К особенностям процесса фрезерования относятся</w:t>
      </w:r>
      <w:r w:rsidR="00A25737" w:rsidRPr="00A25737">
        <w:t xml:space="preserve">: </w:t>
      </w:r>
      <w:r w:rsidRPr="00A25737">
        <w:t>1</w:t>
      </w:r>
      <w:r w:rsidR="00A25737" w:rsidRPr="00A25737">
        <w:t xml:space="preserve">) </w:t>
      </w:r>
      <w:r w:rsidRPr="00A25737">
        <w:t>периодически повторяющееся чередование рабочего и холостого циклов движения зуба фрезы</w:t>
      </w:r>
      <w:r w:rsidR="00A25737" w:rsidRPr="00A25737">
        <w:t xml:space="preserve">; </w:t>
      </w:r>
      <w:r w:rsidRPr="00A25737">
        <w:t>2</w:t>
      </w:r>
      <w:r w:rsidR="00A25737" w:rsidRPr="00A25737">
        <w:t xml:space="preserve">) </w:t>
      </w:r>
      <w:r w:rsidRPr="00A25737">
        <w:t>переменность толщины срезаемого слоя и рабочей длины лезвия</w:t>
      </w:r>
      <w:r w:rsidR="00A25737" w:rsidRPr="00A25737">
        <w:t xml:space="preserve">. </w:t>
      </w:r>
      <w:r w:rsidRPr="00A25737">
        <w:t>На практике используются</w:t>
      </w:r>
      <w:r w:rsidR="00A25737" w:rsidRPr="00A25737">
        <w:t xml:space="preserve">: </w:t>
      </w:r>
      <w:r w:rsidRPr="00A25737">
        <w:t>периферийное и торцевое фрезерование</w:t>
      </w:r>
      <w:r w:rsidR="00A25737" w:rsidRPr="00A25737">
        <w:t xml:space="preserve"> - </w:t>
      </w:r>
      <w:r w:rsidRPr="00A25737">
        <w:t>фрезерование соответственно периферийным и торцевым лезвийным инструментом (см</w:t>
      </w:r>
      <w:r w:rsidR="00A25737" w:rsidRPr="00A25737">
        <w:t xml:space="preserve">. </w:t>
      </w:r>
      <w:r w:rsidR="00A25737">
        <w:t>рис.2.5</w:t>
      </w:r>
      <w:r w:rsidRPr="00A25737">
        <w:t>, а</w:t>
      </w:r>
      <w:r w:rsidR="00A25737">
        <w:t>, б</w:t>
      </w:r>
      <w:r w:rsidR="00A25737" w:rsidRPr="00A25737">
        <w:t xml:space="preserve">); </w:t>
      </w:r>
      <w:r w:rsidRPr="00A25737">
        <w:t>круговое фрезерование</w:t>
      </w:r>
      <w:r w:rsidR="00A25737" w:rsidRPr="00A25737">
        <w:t xml:space="preserve"> - </w:t>
      </w:r>
      <w:r w:rsidRPr="00A25737">
        <w:t>фрезерование поверхности вращения (см</w:t>
      </w:r>
      <w:r w:rsidR="00A25737" w:rsidRPr="00A25737">
        <w:t xml:space="preserve">. </w:t>
      </w:r>
      <w:r w:rsidR="00A25737">
        <w:t>рис.2.5</w:t>
      </w:r>
      <w:r w:rsidRPr="00A25737">
        <w:t>, в</w:t>
      </w:r>
      <w:r w:rsidR="00A25737" w:rsidRPr="00A25737">
        <w:t xml:space="preserve">); </w:t>
      </w:r>
      <w:r w:rsidRPr="00A25737">
        <w:t>охватывающее фрезерование</w:t>
      </w:r>
      <w:r w:rsidR="00A25737" w:rsidRPr="00A25737">
        <w:t xml:space="preserve"> - </w:t>
      </w:r>
      <w:r w:rsidRPr="00A25737">
        <w:t>фрезерование инструментом, зубья которого расположены на внутренней поверхности его корпуса</w:t>
      </w:r>
      <w:r w:rsidR="00A25737" w:rsidRPr="00A25737">
        <w:t xml:space="preserve">. </w:t>
      </w:r>
      <w:r w:rsidRPr="00A25737">
        <w:t>В зависимости от направления векторов скоростей главного движения и подачи различают попутное и встречное фрезерование</w:t>
      </w:r>
      <w:r w:rsidR="00A25737" w:rsidRPr="00A25737">
        <w:t xml:space="preserve">. </w:t>
      </w:r>
      <w:r w:rsidRPr="00A25737">
        <w:t>Если векторы скоростей главного движения резания и движения подачи в месте контакта инструмента и заготовкой направлены в одну сторону, то это попутное фрезерование, а если</w:t>
      </w:r>
      <w:r w:rsidR="00A25737" w:rsidRPr="00A25737">
        <w:t xml:space="preserve"> - </w:t>
      </w:r>
      <w:r w:rsidRPr="00A25737">
        <w:t>в противоположные стороны, то встречное фрезерование</w:t>
      </w:r>
      <w:r w:rsidR="00A25737" w:rsidRPr="00A25737">
        <w:t xml:space="preserve">. </w:t>
      </w:r>
      <w:r w:rsidRPr="00A25737">
        <w:t>Встречное и попутное фрезерование различаются целым рядом физических и технологических особенностей</w:t>
      </w:r>
      <w:r w:rsidR="00A25737" w:rsidRPr="00A25737">
        <w:t xml:space="preserve">. </w:t>
      </w:r>
      <w:r w:rsidRPr="00A25737">
        <w:t>Например, попутное фрезерование более спокойный процесс в смысле вибраций, более благоприятно с точки зрения действующих на заготовку сил и уменьшения температуры резания, а также устранения явления наклепа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Протягивание</w:t>
      </w:r>
      <w:r w:rsidR="00A25737" w:rsidRPr="00A25737">
        <w:t xml:space="preserve"> - </w:t>
      </w:r>
      <w:r w:rsidRPr="00A25737">
        <w:t>обработка многолезвийным инструментом с поступательным главным движением резания, распространяемая на всю обрабатываемую поверхность без движения подачи</w:t>
      </w:r>
      <w:r w:rsidR="00A25737" w:rsidRPr="00A25737">
        <w:t xml:space="preserve">. </w:t>
      </w:r>
      <w:r w:rsidRPr="00A25737">
        <w:t>Срезание припуска осуще</w:t>
      </w:r>
      <w:r w:rsidR="008275E3">
        <w:t>с</w:t>
      </w:r>
      <w:r w:rsidRPr="00A25737">
        <w:t>твляется за счет превышения (подъема</w:t>
      </w:r>
      <w:r w:rsidR="00A25737" w:rsidRPr="00A25737">
        <w:t xml:space="preserve">) </w:t>
      </w:r>
      <w:r w:rsidRPr="00A25737">
        <w:t>последующего зуба над предыдущим</w:t>
      </w:r>
      <w:r w:rsidR="00A25737" w:rsidRPr="00A25737">
        <w:t xml:space="preserve">. </w:t>
      </w:r>
      <w:r w:rsidRPr="00A25737">
        <w:t>Производительность этого процесса, несмотря на низкие скорости резания (до 0,2…0,3м/с</w:t>
      </w:r>
      <w:r w:rsidR="00A25737" w:rsidRPr="00A25737">
        <w:t>),</w:t>
      </w:r>
      <w:r w:rsidRPr="00A25737">
        <w:t xml:space="preserve"> в 5…10 раз выше фрезерования и в 10…15 раз</w:t>
      </w:r>
      <w:r w:rsidR="00A25737" w:rsidRPr="00A25737">
        <w:t xml:space="preserve"> - </w:t>
      </w:r>
      <w:r w:rsidRPr="00A25737">
        <w:t>зенкерования и развертывания</w:t>
      </w:r>
      <w:r w:rsidR="00A25737" w:rsidRPr="00A25737">
        <w:t xml:space="preserve">. </w:t>
      </w:r>
      <w:r w:rsidRPr="00A25737">
        <w:t>Применяется в массовом и серийном производствах при получении отверстий, обработке плоских и цилиндрических наружных поверхностей с точностью до 7…9 квалитетов и шероховатостью Rz=6,3…0,8 мкм</w:t>
      </w:r>
      <w:r w:rsidR="00A25737" w:rsidRPr="00A25737">
        <w:t xml:space="preserve">. </w:t>
      </w:r>
      <w:r w:rsidRPr="00A25737">
        <w:t>К особенностям протягивания относится прерывистый характер работы лезвий инструмента, ударные нагрузки на зуб, срезание припуска большим количеством зубьев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Внутреннее протягивание</w:t>
      </w:r>
      <w:r w:rsidR="00A25737" w:rsidRPr="00A25737">
        <w:t xml:space="preserve"> - </w:t>
      </w:r>
      <w:r w:rsidRPr="00A25737">
        <w:t>протягивание внутренней замкнутой поверхности и ее элемента (см</w:t>
      </w:r>
      <w:r w:rsidR="00A25737" w:rsidRPr="00A25737">
        <w:t xml:space="preserve">. </w:t>
      </w:r>
      <w:r w:rsidR="00A25737">
        <w:t>рис.2.5</w:t>
      </w:r>
      <w:r w:rsidRPr="00A25737">
        <w:t>, г</w:t>
      </w:r>
      <w:r w:rsidR="00A25737" w:rsidRPr="00A25737">
        <w:t xml:space="preserve">). </w:t>
      </w:r>
      <w:r w:rsidRPr="00A25737">
        <w:t>Наружное протягивание</w:t>
      </w:r>
      <w:r w:rsidR="00A25737" w:rsidRPr="00A25737">
        <w:t xml:space="preserve"> - </w:t>
      </w:r>
      <w:r w:rsidRPr="00A25737">
        <w:t>протягивание наружной или незамкнутой внутренней поверхности (см</w:t>
      </w:r>
      <w:r w:rsidR="00A25737" w:rsidRPr="00A25737">
        <w:t xml:space="preserve">. </w:t>
      </w:r>
      <w:r w:rsidR="00A25737">
        <w:t>рис.2.5</w:t>
      </w:r>
      <w:r w:rsidRPr="00A25737">
        <w:t>, д</w:t>
      </w:r>
      <w:r w:rsidR="00A25737" w:rsidRPr="00A25737">
        <w:t xml:space="preserve">).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Ротационная обработка</w:t>
      </w:r>
      <w:r w:rsidR="00A25737" w:rsidRPr="00A25737">
        <w:t xml:space="preserve"> - </w:t>
      </w:r>
      <w:r w:rsidRPr="00A25737">
        <w:t>обработка лезвийным инструментом с касательным движением режущей кромки (см</w:t>
      </w:r>
      <w:r w:rsidR="00A25737" w:rsidRPr="00A25737">
        <w:t xml:space="preserve">. </w:t>
      </w:r>
      <w:r w:rsidR="00A25737">
        <w:t>рис.2.5, е</w:t>
      </w:r>
      <w:r w:rsidR="00A25737" w:rsidRPr="00A25737">
        <w:t xml:space="preserve">). </w:t>
      </w:r>
      <w:r w:rsidRPr="00A25737">
        <w:t>Этот вид резания применяется для обработки плоскостей, наружных и внутренних цилиндрических поверхностей</w:t>
      </w:r>
      <w:r w:rsidR="00A25737" w:rsidRPr="00A25737">
        <w:t xml:space="preserve">. </w:t>
      </w:r>
      <w:r w:rsidRPr="00A25737">
        <w:t>За счет периодической смены участков режущей кромки в процессе резания стойкость ротационного инструмента в десятки раз выше стойкости, например, токарного резца</w:t>
      </w:r>
      <w:r w:rsidR="00A25737" w:rsidRPr="00A25737">
        <w:t xml:space="preserve">. </w:t>
      </w:r>
      <w:r w:rsidRPr="00A25737">
        <w:t>При этом обеспечивается высокая производительность и качество обработки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Зубонарезание может осуществляться по методу копирования и методу обкатки</w:t>
      </w:r>
      <w:r w:rsidR="00A25737" w:rsidRPr="00A25737">
        <w:t xml:space="preserve">. </w:t>
      </w:r>
      <w:r w:rsidRPr="00A25737">
        <w:t>При первом способе обработки профиль инструмента (см</w:t>
      </w:r>
      <w:r w:rsidR="00A25737" w:rsidRPr="00A25737">
        <w:t xml:space="preserve">. </w:t>
      </w:r>
      <w:r w:rsidR="00A25737">
        <w:t>рис.2.6</w:t>
      </w:r>
      <w:r w:rsidRPr="00A25737">
        <w:t>, а, б</w:t>
      </w:r>
      <w:r w:rsidR="00A25737" w:rsidRPr="00A25737">
        <w:t xml:space="preserve">) </w:t>
      </w:r>
      <w:r w:rsidRPr="00A25737">
        <w:t>определяется профилем впадины нарезаемого колеса</w:t>
      </w:r>
      <w:r w:rsidR="00A25737" w:rsidRPr="00A25737">
        <w:t xml:space="preserve">. </w:t>
      </w:r>
      <w:r w:rsidRPr="00A25737">
        <w:t>Нарезание зубчатых колес по методу обкатки производится червячными модульными фрезами, долбяками, строгальными резцами и другими инструментами по определенной кинематической схеме (см</w:t>
      </w:r>
      <w:r w:rsidR="00A25737" w:rsidRPr="00A25737">
        <w:t xml:space="preserve">. </w:t>
      </w:r>
      <w:r w:rsidR="00A25737">
        <w:t>рис.2.6</w:t>
      </w:r>
      <w:r w:rsidRPr="00A25737">
        <w:t>, в…е</w:t>
      </w:r>
      <w:r w:rsidR="00A25737" w:rsidRPr="00A25737">
        <w:t xml:space="preserve">). </w:t>
      </w:r>
      <w:r w:rsidRPr="00A25737">
        <w:t>Особенности зубонарезания</w:t>
      </w:r>
      <w:r w:rsidR="00A25737" w:rsidRPr="00A25737">
        <w:t xml:space="preserve">: </w:t>
      </w:r>
      <w:r w:rsidRPr="00A25737">
        <w:t>изменяется сечение срезаемого слоя за время обработки одним зубом</w:t>
      </w:r>
      <w:r w:rsidR="00A25737" w:rsidRPr="00A25737">
        <w:t xml:space="preserve">; </w:t>
      </w:r>
      <w:r w:rsidRPr="00A25737">
        <w:t>одновременно участвуют в резании несколько зубьев</w:t>
      </w:r>
      <w:r w:rsidR="00A25737" w:rsidRPr="00A25737">
        <w:t xml:space="preserve">; </w:t>
      </w:r>
      <w:r w:rsidRPr="00A25737">
        <w:t>различные участки лезвия неодинаково нагружаются из-за различного среза и имеют различную скорость резания</w:t>
      </w:r>
      <w:r w:rsidR="00A25737" w:rsidRPr="00A25737">
        <w:t xml:space="preserve">; </w:t>
      </w:r>
      <w:r w:rsidRPr="00A25737">
        <w:t>трудности обеспечения оптимальной геометрии лезвия из-за его сложной формы и сложного движения резания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 xml:space="preserve">Резьбонарезание осуществляется по любой кинематической схеме лезвийным инструментом (резцом, метчиком, плашкой, фрезой, гребенкой и </w:t>
      </w:r>
      <w:r w:rsidR="00A25737" w:rsidRPr="00A25737">
        <w:t>т.д.),</w:t>
      </w:r>
      <w:r w:rsidRPr="00A25737">
        <w:t xml:space="preserve"> абразивным инструментом (одно</w:t>
      </w:r>
      <w:r w:rsidR="00A25737" w:rsidRPr="00A25737">
        <w:t xml:space="preserve"> - </w:t>
      </w:r>
      <w:r w:rsidRPr="00A25737">
        <w:t>и многониточными кругами</w:t>
      </w:r>
      <w:r w:rsidR="00A25737" w:rsidRPr="00A25737">
        <w:t>),</w:t>
      </w:r>
      <w:r w:rsidRPr="00A25737">
        <w:t xml:space="preserve"> пластическим деформированием (накатыванием плашками, роликами, раскатками</w:t>
      </w:r>
      <w:r w:rsidR="00A25737" w:rsidRPr="00A25737">
        <w:t xml:space="preserve">). </w:t>
      </w:r>
      <w:r w:rsidRPr="00A25737">
        <w:t>К особенностям резьбонарезания относятся</w:t>
      </w:r>
      <w:r w:rsidR="00A25737" w:rsidRPr="00A25737">
        <w:t xml:space="preserve">: </w:t>
      </w:r>
      <w:r w:rsidRPr="00A25737">
        <w:t>1</w:t>
      </w:r>
      <w:r w:rsidR="00A25737" w:rsidRPr="00A25737">
        <w:t xml:space="preserve">) </w:t>
      </w:r>
      <w:r w:rsidRPr="00A25737">
        <w:t>срезание стружки тонкими слоями</w:t>
      </w:r>
      <w:r w:rsidR="00A25737" w:rsidRPr="00A25737">
        <w:t xml:space="preserve">; </w:t>
      </w:r>
      <w:r w:rsidRPr="00A25737">
        <w:t>2</w:t>
      </w:r>
      <w:r w:rsidR="00A25737" w:rsidRPr="00A25737">
        <w:t xml:space="preserve">) </w:t>
      </w:r>
      <w:r w:rsidRPr="00A25737">
        <w:t>участие в работе двух и более лезвий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К видам абразивной обработки относятся</w:t>
      </w:r>
      <w:r w:rsidR="00A25737" w:rsidRPr="00A25737">
        <w:t xml:space="preserve">: </w:t>
      </w:r>
      <w:r w:rsidRPr="00A25737">
        <w:t>круглое и внутреннее шлифование (см</w:t>
      </w:r>
      <w:r w:rsidR="00A25737" w:rsidRPr="00A25737">
        <w:t xml:space="preserve">. </w:t>
      </w:r>
      <w:r w:rsidR="00A25737">
        <w:t>рис.2.7</w:t>
      </w:r>
      <w:r w:rsidRPr="00A25737">
        <w:t>, а, б</w:t>
      </w:r>
      <w:r w:rsidR="00A25737" w:rsidRPr="00A25737">
        <w:t>),</w:t>
      </w:r>
      <w:r w:rsidRPr="00A25737">
        <w:t xml:space="preserve"> плоское шлифование периферией и торцом круга (см</w:t>
      </w:r>
      <w:r w:rsidR="00A25737" w:rsidRPr="00A25737">
        <w:t xml:space="preserve">. </w:t>
      </w:r>
      <w:r w:rsidR="00A25737">
        <w:t>рис.2.7</w:t>
      </w:r>
      <w:r w:rsidRPr="00A25737">
        <w:t>, в, г</w:t>
      </w:r>
      <w:r w:rsidR="00A25737" w:rsidRPr="00A25737">
        <w:t>),</w:t>
      </w:r>
      <w:r w:rsidRPr="00A25737">
        <w:t xml:space="preserve"> бесцентровое шлифование (см</w:t>
      </w:r>
      <w:r w:rsidR="00A25737" w:rsidRPr="00A25737">
        <w:t xml:space="preserve">. </w:t>
      </w:r>
      <w:r w:rsidR="00A25737">
        <w:t>рис.2.7</w:t>
      </w:r>
      <w:r w:rsidRPr="00A25737">
        <w:t>, д</w:t>
      </w:r>
      <w:r w:rsidR="00A25737" w:rsidRPr="00A25737">
        <w:t>),</w:t>
      </w:r>
      <w:r w:rsidRPr="00A25737">
        <w:t xml:space="preserve"> зубошлифование, сферошлифование, заточка лезвия инструмента (см</w:t>
      </w:r>
      <w:r w:rsidR="00A25737" w:rsidRPr="00A25737">
        <w:t xml:space="preserve">. </w:t>
      </w:r>
      <w:r w:rsidR="00A25737">
        <w:t>рис.2.7</w:t>
      </w:r>
      <w:r w:rsidRPr="00A25737">
        <w:t>, е</w:t>
      </w:r>
      <w:r w:rsidR="00A25737" w:rsidRPr="00A25737">
        <w:t>),</w:t>
      </w:r>
      <w:r w:rsidRPr="00A25737">
        <w:t xml:space="preserve"> отрезное шлифование, ленточное шлифование, хонингование, суперфиниширование, доводка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Шлифование</w:t>
      </w:r>
      <w:r w:rsidR="00A25737" w:rsidRPr="00A25737">
        <w:t xml:space="preserve"> - </w:t>
      </w:r>
      <w:r w:rsidRPr="00A25737">
        <w:t>это процесс резания материалов, осуществляемый зернами абразивного, алмазного или эльборового материалов</w:t>
      </w:r>
      <w:r w:rsidR="00A25737" w:rsidRPr="00A25737">
        <w:t xml:space="preserve">. </w:t>
      </w:r>
      <w:r w:rsidRPr="00A25737">
        <w:t>Обеспечивает 6…9 квалитеты точности и шероховатость обработанной поверхности Ra=0,63…0,64 мкм</w:t>
      </w:r>
      <w:r w:rsidR="00A25737" w:rsidRPr="00A25737">
        <w:t xml:space="preserve">. </w:t>
      </w:r>
      <w:r w:rsidRPr="00A25737">
        <w:t>Особенности</w:t>
      </w:r>
      <w:r w:rsidR="00A25737" w:rsidRPr="00A25737">
        <w:t xml:space="preserve">: </w:t>
      </w:r>
      <w:r w:rsidRPr="00A25737">
        <w:t>многопроходность, высокие скорость резания (30…70 м/c</w:t>
      </w:r>
      <w:r w:rsidR="00A25737" w:rsidRPr="00A25737">
        <w:t xml:space="preserve">) </w:t>
      </w:r>
      <w:r w:rsidRPr="00A25737">
        <w:t>и температура резания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Ленточное шлифование</w:t>
      </w:r>
      <w:r w:rsidR="00A25737" w:rsidRPr="00A25737">
        <w:t xml:space="preserve"> - </w:t>
      </w:r>
      <w:r w:rsidRPr="00A25737">
        <w:t>обработка абразивными лентами</w:t>
      </w:r>
      <w:r w:rsidR="00A25737" w:rsidRPr="00A25737">
        <w:t xml:space="preserve">. </w:t>
      </w:r>
      <w:r w:rsidRPr="00A25737">
        <w:t>Абразивные ленты применяются для формообразования деталей при круглом, внутреннем и бесцентровом шлифовании, для обработки поверхностей деталей сложной формы, для обдирки, доводки и полировки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Хонингование</w:t>
      </w:r>
      <w:r w:rsidR="00A25737" w:rsidRPr="00A25737">
        <w:t xml:space="preserve"> - </w:t>
      </w:r>
      <w:r w:rsidRPr="00A25737">
        <w:t>обработка абразивными брусками, которым сообщают, как правило, три движения по отношению к заготовке</w:t>
      </w:r>
      <w:r w:rsidR="00A25737" w:rsidRPr="00A25737">
        <w:t xml:space="preserve">: </w:t>
      </w:r>
      <w:r w:rsidRPr="00A25737">
        <w:t>вращение, возвратно-поступательное перемещение и радиальную подачу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Суперфиниширование</w:t>
      </w:r>
      <w:r w:rsidR="00A25737" w:rsidRPr="00A25737">
        <w:t xml:space="preserve"> - </w:t>
      </w:r>
      <w:r w:rsidRPr="00A25737">
        <w:t>отделочная обработка поверхностей деталей мелкозернистыми абразивными брусками</w:t>
      </w:r>
      <w:r w:rsidR="00A25737" w:rsidRPr="00A25737">
        <w:t xml:space="preserve">. </w:t>
      </w:r>
      <w:r w:rsidRPr="00A25737">
        <w:t>Особенностью процесса является колебательное движение брусков с частотой 500…5000 дв</w:t>
      </w:r>
      <w:r w:rsidR="00A25737" w:rsidRPr="00A25737">
        <w:t xml:space="preserve">. </w:t>
      </w:r>
      <w:r w:rsidRPr="00A25737">
        <w:t>ход/мин</w:t>
      </w:r>
      <w:r w:rsidR="00A25737" w:rsidRPr="00A25737">
        <w:t xml:space="preserve">. </w:t>
      </w:r>
      <w:r w:rsidRPr="00A25737">
        <w:t>и амплитудой 2…5 мм</w:t>
      </w:r>
      <w:r w:rsidR="00A25737" w:rsidRPr="00A25737">
        <w:t xml:space="preserve">. </w:t>
      </w:r>
      <w:r w:rsidRPr="00A25737">
        <w:t>Получают поверхность шероховатостью до Ra=0,08…0,16 мкм с минимальной огранкой (0,5 мкм</w:t>
      </w:r>
      <w:r w:rsidR="00A25737" w:rsidRPr="00A25737">
        <w:t xml:space="preserve">).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Доводка</w:t>
      </w:r>
      <w:r w:rsidR="00A25737" w:rsidRPr="00A25737">
        <w:t xml:space="preserve"> - </w:t>
      </w:r>
      <w:r w:rsidRPr="00A25737">
        <w:t>резание-царапанье обрабатываемой поверхности большим количеством мельчайших абразивных частиц</w:t>
      </w:r>
      <w:r w:rsidR="00A25737" w:rsidRPr="00A25737">
        <w:t xml:space="preserve">. </w:t>
      </w:r>
      <w:r w:rsidRPr="00A25737">
        <w:t>Применяют для финишной обработки высокоточных плоских и фасонных поверхностей, отверстий малого диаметра, шариков для подшипников, деталей топливной аппаратуры и др</w:t>
      </w:r>
      <w:r w:rsidR="00A25737" w:rsidRPr="00A25737">
        <w:t xml:space="preserve">. </w:t>
      </w:r>
      <w:r w:rsidRPr="00A25737">
        <w:t>Достигается шероховатость поверхности Ra = 0,01…0,16 мкм и погрешность формы не более 0,5…0,1 мм</w:t>
      </w:r>
      <w:r w:rsidR="00A25737" w:rsidRPr="00A25737">
        <w:t xml:space="preserve">. </w:t>
      </w:r>
      <w:r w:rsidRPr="00A25737">
        <w:t>Для доводки используют абразивные порошки и пасты, а также притиры, например, чугунные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Несмотря на многообразие видов обработки резанием все они могут быть сведены к сравнительно небольшому числу основных случаев работы лезвий инструмента</w:t>
      </w:r>
      <w:r w:rsidR="00A25737" w:rsidRPr="00A25737">
        <w:t xml:space="preserve">: </w:t>
      </w:r>
    </w:p>
    <w:p w:rsidR="00A25737" w:rsidRDefault="00260BE5" w:rsidP="00A25737">
      <w:pPr>
        <w:widowControl w:val="0"/>
        <w:autoSpaceDE w:val="0"/>
        <w:autoSpaceDN w:val="0"/>
        <w:adjustRightInd w:val="0"/>
      </w:pPr>
      <w:r w:rsidRPr="00A25737">
        <w:t>1</w:t>
      </w:r>
      <w:r w:rsidR="00A25737" w:rsidRPr="00A25737">
        <w:t xml:space="preserve">. </w:t>
      </w:r>
      <w:r w:rsidRPr="00A25737">
        <w:t>По форме рабочих участков режущих кромок, участвующих в резании (</w:t>
      </w:r>
      <w:r w:rsidR="00A25737">
        <w:t>рис.2.8</w:t>
      </w:r>
      <w:r w:rsidRPr="00A25737">
        <w:t>, а, б</w:t>
      </w:r>
      <w:r w:rsidR="00A25737" w:rsidRPr="00A25737">
        <w:t xml:space="preserve">) - </w:t>
      </w:r>
      <w:r w:rsidRPr="00A25737">
        <w:t>свободное резание, если в работе участвует только одна прямолинейная режущая кромка и несвободное резание, если в работе участвуют две и более режущих кромок</w:t>
      </w:r>
      <w:r w:rsidR="00A25737" w:rsidRPr="00A25737">
        <w:t xml:space="preserve">. </w:t>
      </w:r>
    </w:p>
    <w:p w:rsidR="00A25737" w:rsidRPr="00A25737" w:rsidRDefault="00A25737" w:rsidP="00A25737">
      <w:pPr>
        <w:widowControl w:val="0"/>
        <w:autoSpaceDE w:val="0"/>
        <w:autoSpaceDN w:val="0"/>
        <w:adjustRightInd w:val="0"/>
      </w:pPr>
    </w:p>
    <w:p w:rsidR="00260BE5" w:rsidRPr="00A25737" w:rsidRDefault="00800EF9" w:rsidP="00A25737">
      <w:pPr>
        <w:pStyle w:val="af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217.5pt">
            <v:imagedata r:id="rId7" o:title=""/>
          </v:shape>
        </w:pict>
      </w:r>
    </w:p>
    <w:p w:rsidR="00260BE5" w:rsidRDefault="00A25737" w:rsidP="00A25737">
      <w:pPr>
        <w:widowControl w:val="0"/>
        <w:autoSpaceDE w:val="0"/>
        <w:autoSpaceDN w:val="0"/>
        <w:adjustRightInd w:val="0"/>
      </w:pPr>
      <w:r>
        <w:t>Рис.2</w:t>
      </w:r>
      <w:r w:rsidRPr="00A25737">
        <w:t xml:space="preserve">.3. </w:t>
      </w:r>
      <w:r w:rsidR="00260BE5" w:rsidRPr="00A25737">
        <w:t>Схемы видов лезвийной обработки</w:t>
      </w:r>
      <w:r w:rsidRPr="00A25737">
        <w:t xml:space="preserve">: </w:t>
      </w:r>
      <w:r w:rsidR="00260BE5" w:rsidRPr="00A25737">
        <w:t>а</w:t>
      </w:r>
      <w:r w:rsidRPr="00A25737">
        <w:t xml:space="preserve"> - </w:t>
      </w:r>
      <w:r w:rsidR="00260BE5" w:rsidRPr="00A25737">
        <w:t>строгание</w:t>
      </w:r>
      <w:r w:rsidRPr="00A25737">
        <w:t xml:space="preserve">; </w:t>
      </w:r>
      <w:r w:rsidR="00260BE5" w:rsidRPr="00A25737">
        <w:t>б</w:t>
      </w:r>
      <w:r w:rsidRPr="00A25737">
        <w:t xml:space="preserve"> - </w:t>
      </w:r>
      <w:r w:rsidR="00260BE5" w:rsidRPr="00A25737">
        <w:t>строгание по копиру</w:t>
      </w:r>
      <w:r w:rsidRPr="00A25737">
        <w:t xml:space="preserve">; </w:t>
      </w:r>
      <w:r w:rsidR="00260BE5" w:rsidRPr="00A25737">
        <w:t>в</w:t>
      </w:r>
      <w:r w:rsidRPr="00A25737">
        <w:t xml:space="preserve"> - </w:t>
      </w:r>
      <w:r w:rsidR="00260BE5" w:rsidRPr="00A25737">
        <w:t>долбление</w:t>
      </w:r>
      <w:r w:rsidRPr="00A25737">
        <w:t xml:space="preserve">; </w:t>
      </w:r>
      <w:r w:rsidR="00260BE5" w:rsidRPr="00A25737">
        <w:t>г</w:t>
      </w:r>
      <w:r w:rsidRPr="00A25737">
        <w:t xml:space="preserve"> - </w:t>
      </w:r>
      <w:r w:rsidR="00260BE5" w:rsidRPr="00A25737">
        <w:t>обтачивание</w:t>
      </w:r>
      <w:r w:rsidRPr="00A25737">
        <w:t xml:space="preserve">; </w:t>
      </w:r>
      <w:r w:rsidR="00260BE5" w:rsidRPr="00A25737">
        <w:t>д</w:t>
      </w:r>
      <w:r w:rsidRPr="00A25737">
        <w:t xml:space="preserve"> - </w:t>
      </w:r>
      <w:r w:rsidR="00260BE5" w:rsidRPr="00A25737">
        <w:t>растачивание</w:t>
      </w:r>
      <w:r w:rsidRPr="00A25737">
        <w:t xml:space="preserve">; </w:t>
      </w:r>
      <w:r w:rsidR="00260BE5" w:rsidRPr="00A25737">
        <w:t>в</w:t>
      </w:r>
      <w:r w:rsidRPr="00A25737">
        <w:t xml:space="preserve"> - </w:t>
      </w:r>
      <w:r w:rsidR="00260BE5" w:rsidRPr="00A25737">
        <w:t>подрезание</w:t>
      </w:r>
      <w:r w:rsidRPr="00A25737">
        <w:t xml:space="preserve">; </w:t>
      </w:r>
      <w:r w:rsidR="00260BE5" w:rsidRPr="00A25737">
        <w:t>1</w:t>
      </w:r>
      <w:r w:rsidRPr="00A25737">
        <w:t xml:space="preserve"> - </w:t>
      </w:r>
      <w:r w:rsidR="00260BE5" w:rsidRPr="00A25737">
        <w:t>обрабатываемая поверхность</w:t>
      </w:r>
      <w:r w:rsidRPr="00A25737">
        <w:t xml:space="preserve">; </w:t>
      </w:r>
      <w:r w:rsidR="00260BE5" w:rsidRPr="00A25737">
        <w:t>2</w:t>
      </w:r>
      <w:r w:rsidRPr="00A25737">
        <w:t xml:space="preserve"> - </w:t>
      </w:r>
      <w:r w:rsidR="00260BE5" w:rsidRPr="00A25737">
        <w:t>обработанная поверхность</w:t>
      </w:r>
      <w:r w:rsidRPr="00A25737">
        <w:t xml:space="preserve">; </w:t>
      </w:r>
      <w:r w:rsidR="00260BE5" w:rsidRPr="00A25737">
        <w:t>3</w:t>
      </w:r>
      <w:r w:rsidRPr="00A25737">
        <w:t xml:space="preserve"> - </w:t>
      </w:r>
      <w:r w:rsidR="00260BE5" w:rsidRPr="00A25737">
        <w:t>поверхность резания</w:t>
      </w:r>
      <w:r w:rsidRPr="00A25737">
        <w:t xml:space="preserve">; </w:t>
      </w:r>
      <w:r w:rsidR="00260BE5" w:rsidRPr="00A25737">
        <w:t>Dr</w:t>
      </w:r>
      <w:r w:rsidRPr="00A25737">
        <w:t xml:space="preserve"> - </w:t>
      </w:r>
      <w:r w:rsidR="00260BE5" w:rsidRPr="00A25737">
        <w:t>главное движение</w:t>
      </w:r>
      <w:r w:rsidRPr="00A25737">
        <w:t xml:space="preserve">; </w:t>
      </w:r>
      <w:r w:rsidR="00260BE5" w:rsidRPr="00A25737">
        <w:t>Ds</w:t>
      </w:r>
      <w:r w:rsidRPr="00A25737">
        <w:t xml:space="preserve"> - </w:t>
      </w:r>
      <w:r w:rsidR="00260BE5" w:rsidRPr="00A25737">
        <w:t>движение подачи</w:t>
      </w:r>
      <w:r w:rsidRPr="00A25737">
        <w:t xml:space="preserve">. </w:t>
      </w:r>
    </w:p>
    <w:p w:rsidR="00A25737" w:rsidRPr="00A25737" w:rsidRDefault="00A25737" w:rsidP="00A25737">
      <w:pPr>
        <w:widowControl w:val="0"/>
        <w:autoSpaceDE w:val="0"/>
        <w:autoSpaceDN w:val="0"/>
        <w:adjustRightInd w:val="0"/>
      </w:pPr>
    </w:p>
    <w:p w:rsidR="00260BE5" w:rsidRPr="00A25737" w:rsidRDefault="00800EF9" w:rsidP="00A25737">
      <w:pPr>
        <w:pStyle w:val="af7"/>
      </w:pPr>
      <w:r>
        <w:pict>
          <v:shape id="_x0000_i1026" type="#_x0000_t75" style="width:180.75pt;height:221.25pt">
            <v:imagedata r:id="rId8" o:title=""/>
          </v:shape>
        </w:pict>
      </w:r>
    </w:p>
    <w:p w:rsidR="00260BE5" w:rsidRPr="00A25737" w:rsidRDefault="00A25737" w:rsidP="00A25737">
      <w:pPr>
        <w:widowControl w:val="0"/>
        <w:autoSpaceDE w:val="0"/>
        <w:autoSpaceDN w:val="0"/>
        <w:adjustRightInd w:val="0"/>
      </w:pPr>
      <w:r>
        <w:t>Рис.2</w:t>
      </w:r>
      <w:r w:rsidRPr="00A25737">
        <w:t xml:space="preserve">.4. </w:t>
      </w:r>
      <w:r w:rsidR="00260BE5" w:rsidRPr="00A25737">
        <w:t>Схемы видов лезвийной обработки</w:t>
      </w:r>
      <w:r w:rsidRPr="00A25737">
        <w:t xml:space="preserve">: </w:t>
      </w:r>
    </w:p>
    <w:p w:rsidR="00260BE5" w:rsidRDefault="00260BE5" w:rsidP="00A25737">
      <w:pPr>
        <w:widowControl w:val="0"/>
        <w:autoSpaceDE w:val="0"/>
        <w:autoSpaceDN w:val="0"/>
        <w:adjustRightInd w:val="0"/>
      </w:pPr>
      <w:r w:rsidRPr="00A25737">
        <w:t>а</w:t>
      </w:r>
      <w:r w:rsidR="00A25737" w:rsidRPr="00A25737">
        <w:t xml:space="preserve"> - </w:t>
      </w:r>
      <w:r w:rsidRPr="00A25737">
        <w:t>сверление</w:t>
      </w:r>
      <w:r w:rsidR="00A25737" w:rsidRPr="00A25737">
        <w:t xml:space="preserve">; </w:t>
      </w:r>
      <w:r w:rsidRPr="00A25737">
        <w:t>б</w:t>
      </w:r>
      <w:r w:rsidR="00A25737" w:rsidRPr="00A25737">
        <w:t xml:space="preserve"> - </w:t>
      </w:r>
      <w:r w:rsidRPr="00A25737">
        <w:t>центрование</w:t>
      </w:r>
      <w:r w:rsidR="00A25737" w:rsidRPr="00A25737">
        <w:t xml:space="preserve">; </w:t>
      </w:r>
      <w:r w:rsidRPr="00A25737">
        <w:t>в</w:t>
      </w:r>
      <w:r w:rsidR="00A25737" w:rsidRPr="00A25737">
        <w:t xml:space="preserve"> - </w:t>
      </w:r>
      <w:r w:rsidRPr="00A25737">
        <w:t>зенкерование</w:t>
      </w:r>
      <w:r w:rsidR="00A25737" w:rsidRPr="00A25737">
        <w:t xml:space="preserve">; </w:t>
      </w:r>
      <w:r w:rsidRPr="00A25737">
        <w:t>г</w:t>
      </w:r>
      <w:r w:rsidR="00A25737" w:rsidRPr="00A25737">
        <w:t xml:space="preserve"> - </w:t>
      </w:r>
      <w:r w:rsidRPr="00A25737">
        <w:t>развертывание</w:t>
      </w:r>
      <w:r w:rsidR="00A25737" w:rsidRPr="00A25737">
        <w:t xml:space="preserve">; </w:t>
      </w:r>
      <w:r w:rsidRPr="00A25737">
        <w:t>д</w:t>
      </w:r>
      <w:r w:rsidR="00A25737" w:rsidRPr="00A25737">
        <w:t xml:space="preserve"> - </w:t>
      </w:r>
      <w:r w:rsidRPr="00A25737">
        <w:t>зенкование</w:t>
      </w:r>
      <w:r w:rsidR="00A25737" w:rsidRPr="00A25737">
        <w:t xml:space="preserve">; </w:t>
      </w:r>
      <w:r w:rsidRPr="00A25737">
        <w:t>е</w:t>
      </w:r>
      <w:r w:rsidR="00A25737" w:rsidRPr="00A25737">
        <w:t xml:space="preserve"> - </w:t>
      </w:r>
      <w:r w:rsidRPr="00A25737">
        <w:t>цекование</w:t>
      </w:r>
      <w:r w:rsidR="00A25737" w:rsidRPr="00A25737">
        <w:t xml:space="preserve">; </w:t>
      </w:r>
      <w:r w:rsidRPr="00A25737">
        <w:t>1,2,3, Dr, Ds</w:t>
      </w:r>
      <w:r w:rsidR="00A25737" w:rsidRPr="00A25737">
        <w:t xml:space="preserve"> - </w:t>
      </w:r>
      <w:r w:rsidRPr="00A25737">
        <w:t xml:space="preserve">по </w:t>
      </w:r>
      <w:r w:rsidR="00A25737">
        <w:t>рис.2</w:t>
      </w:r>
      <w:r w:rsidR="00A25737" w:rsidRPr="00A25737">
        <w:t xml:space="preserve">.3. </w:t>
      </w:r>
    </w:p>
    <w:p w:rsidR="00260BE5" w:rsidRPr="00A25737" w:rsidRDefault="008275E3" w:rsidP="008275E3">
      <w:pPr>
        <w:widowControl w:val="0"/>
        <w:autoSpaceDE w:val="0"/>
        <w:autoSpaceDN w:val="0"/>
        <w:adjustRightInd w:val="0"/>
      </w:pPr>
      <w:r>
        <w:br w:type="page"/>
      </w:r>
      <w:r w:rsidR="00800EF9">
        <w:pict>
          <v:shape id="_x0000_i1027" type="#_x0000_t75" style="width:180.75pt;height:242.25pt">
            <v:imagedata r:id="rId9" o:title=""/>
          </v:shape>
        </w:pict>
      </w:r>
    </w:p>
    <w:p w:rsidR="00260BE5" w:rsidRDefault="00A25737" w:rsidP="00A25737">
      <w:pPr>
        <w:widowControl w:val="0"/>
        <w:autoSpaceDE w:val="0"/>
        <w:autoSpaceDN w:val="0"/>
        <w:adjustRightInd w:val="0"/>
      </w:pPr>
      <w:r>
        <w:t xml:space="preserve">Рис.2.5. </w:t>
      </w:r>
      <w:r w:rsidR="00260BE5" w:rsidRPr="00A25737">
        <w:t>Схемы видов лезвийной обработки</w:t>
      </w:r>
      <w:r w:rsidRPr="00A25737">
        <w:t xml:space="preserve">: </w:t>
      </w:r>
      <w:r w:rsidR="00260BE5" w:rsidRPr="00A25737">
        <w:t>а</w:t>
      </w:r>
      <w:r w:rsidRPr="00A25737">
        <w:t xml:space="preserve"> - </w:t>
      </w:r>
      <w:r w:rsidR="00260BE5" w:rsidRPr="00A25737">
        <w:t xml:space="preserve">периферийное (цилиндрическое, дисковое и </w:t>
      </w:r>
      <w:r w:rsidRPr="00A25737">
        <w:t xml:space="preserve">т.п.) </w:t>
      </w:r>
      <w:r w:rsidR="00260BE5" w:rsidRPr="00A25737">
        <w:t>фрезерование</w:t>
      </w:r>
      <w:r w:rsidRPr="00A25737">
        <w:t xml:space="preserve">; </w:t>
      </w:r>
      <w:r w:rsidR="00260BE5" w:rsidRPr="00A25737">
        <w:t>б</w:t>
      </w:r>
      <w:r w:rsidRPr="00A25737">
        <w:t xml:space="preserve"> - </w:t>
      </w:r>
      <w:r w:rsidR="00260BE5" w:rsidRPr="00A25737">
        <w:t>торцовое фрезерование</w:t>
      </w:r>
      <w:r w:rsidRPr="00A25737">
        <w:t xml:space="preserve">; </w:t>
      </w:r>
      <w:r w:rsidR="00260BE5" w:rsidRPr="00A25737">
        <w:t>в</w:t>
      </w:r>
      <w:r w:rsidRPr="00A25737">
        <w:t xml:space="preserve"> - </w:t>
      </w:r>
      <w:r w:rsidR="00260BE5" w:rsidRPr="00A25737">
        <w:t>круговое фрезерование</w:t>
      </w:r>
      <w:r w:rsidRPr="00A25737">
        <w:t xml:space="preserve">; </w:t>
      </w:r>
      <w:r w:rsidR="00260BE5" w:rsidRPr="00A25737">
        <w:t>г</w:t>
      </w:r>
      <w:r w:rsidRPr="00A25737">
        <w:t xml:space="preserve"> - </w:t>
      </w:r>
      <w:r w:rsidR="00260BE5" w:rsidRPr="00A25737">
        <w:t>внутреннее протягивание</w:t>
      </w:r>
      <w:r w:rsidRPr="00A25737">
        <w:t xml:space="preserve">; </w:t>
      </w:r>
      <w:r w:rsidR="00260BE5" w:rsidRPr="00A25737">
        <w:t>д</w:t>
      </w:r>
      <w:r w:rsidRPr="00A25737">
        <w:t xml:space="preserve"> - </w:t>
      </w:r>
      <w:r w:rsidR="00260BE5" w:rsidRPr="00A25737">
        <w:t>наружное протягивание</w:t>
      </w:r>
      <w:r w:rsidRPr="00A25737">
        <w:t xml:space="preserve">; </w:t>
      </w:r>
      <w:r w:rsidR="00260BE5" w:rsidRPr="00A25737">
        <w:t>е</w:t>
      </w:r>
      <w:r w:rsidRPr="00A25737">
        <w:t xml:space="preserve"> - </w:t>
      </w:r>
      <w:r w:rsidR="00260BE5" w:rsidRPr="00A25737">
        <w:t>ротационное точение</w:t>
      </w:r>
      <w:r w:rsidRPr="00A25737">
        <w:t xml:space="preserve">; </w:t>
      </w:r>
      <w:r w:rsidR="00260BE5" w:rsidRPr="00A25737">
        <w:t>1, 2, 3, Dr</w:t>
      </w:r>
      <w:r w:rsidRPr="00A25737">
        <w:t>,</w:t>
      </w:r>
      <w:r w:rsidR="00260BE5" w:rsidRPr="00A25737">
        <w:t xml:space="preserve"> Ds</w:t>
      </w:r>
      <w:r w:rsidRPr="00A25737">
        <w:t xml:space="preserve"> - </w:t>
      </w:r>
      <w:r w:rsidR="00260BE5" w:rsidRPr="00A25737">
        <w:t xml:space="preserve">по </w:t>
      </w:r>
      <w:r>
        <w:t>рис.2.3</w:t>
      </w:r>
      <w:r w:rsidRPr="00A25737">
        <w:t xml:space="preserve">; </w:t>
      </w:r>
      <w:r w:rsidR="00260BE5" w:rsidRPr="00A25737">
        <w:t>Dk</w:t>
      </w:r>
      <w:r w:rsidRPr="00A25737">
        <w:t xml:space="preserve"> - </w:t>
      </w:r>
      <w:r w:rsidR="00260BE5" w:rsidRPr="00A25737">
        <w:t>касательное движение</w:t>
      </w:r>
      <w:r>
        <w:t>.</w:t>
      </w:r>
    </w:p>
    <w:p w:rsidR="00A25737" w:rsidRPr="00A25737" w:rsidRDefault="00A25737" w:rsidP="00A25737">
      <w:pPr>
        <w:widowControl w:val="0"/>
        <w:autoSpaceDE w:val="0"/>
        <w:autoSpaceDN w:val="0"/>
        <w:adjustRightInd w:val="0"/>
      </w:pPr>
    </w:p>
    <w:p w:rsidR="00260BE5" w:rsidRPr="00A25737" w:rsidRDefault="00800EF9" w:rsidP="00A25737">
      <w:pPr>
        <w:pStyle w:val="af7"/>
      </w:pPr>
      <w:r>
        <w:pict>
          <v:shape id="_x0000_i1028" type="#_x0000_t75" style="width:162pt;height:207pt">
            <v:imagedata r:id="rId10" o:title=""/>
          </v:shape>
        </w:pict>
      </w:r>
    </w:p>
    <w:p w:rsidR="00260BE5" w:rsidRDefault="00A25737" w:rsidP="00A25737">
      <w:pPr>
        <w:widowControl w:val="0"/>
        <w:autoSpaceDE w:val="0"/>
        <w:autoSpaceDN w:val="0"/>
        <w:adjustRightInd w:val="0"/>
      </w:pPr>
      <w:r>
        <w:t>Рис.2</w:t>
      </w:r>
      <w:r w:rsidRPr="00A25737">
        <w:t xml:space="preserve">.6. </w:t>
      </w:r>
      <w:r w:rsidR="00260BE5" w:rsidRPr="00A25737">
        <w:t>Схемы зубонарезания</w:t>
      </w:r>
      <w:r w:rsidRPr="00A25737">
        <w:t xml:space="preserve">: </w:t>
      </w:r>
      <w:r w:rsidR="00260BE5" w:rsidRPr="00A25737">
        <w:t>а</w:t>
      </w:r>
      <w:r w:rsidRPr="00A25737">
        <w:t xml:space="preserve"> - </w:t>
      </w:r>
      <w:r w:rsidR="00260BE5" w:rsidRPr="00A25737">
        <w:t>модульной пальцевой фрезой</w:t>
      </w:r>
      <w:r w:rsidRPr="00A25737">
        <w:t xml:space="preserve">; </w:t>
      </w:r>
      <w:r w:rsidR="00260BE5" w:rsidRPr="00A25737">
        <w:t>б</w:t>
      </w:r>
      <w:r w:rsidRPr="00A25737">
        <w:t xml:space="preserve"> - </w:t>
      </w:r>
      <w:r w:rsidR="00260BE5" w:rsidRPr="00A25737">
        <w:t>модульной дисковой фрезой</w:t>
      </w:r>
      <w:r w:rsidRPr="00A25737">
        <w:t xml:space="preserve">; </w:t>
      </w:r>
      <w:r w:rsidR="00260BE5" w:rsidRPr="00A25737">
        <w:t>в</w:t>
      </w:r>
      <w:r w:rsidRPr="00A25737">
        <w:t xml:space="preserve"> - </w:t>
      </w:r>
      <w:r w:rsidR="00260BE5" w:rsidRPr="00A25737">
        <w:t>зубофрезерование модульной червячной фрезой</w:t>
      </w:r>
      <w:r w:rsidRPr="00A25737">
        <w:t xml:space="preserve">; </w:t>
      </w:r>
      <w:r w:rsidR="00260BE5" w:rsidRPr="00A25737">
        <w:t>г</w:t>
      </w:r>
      <w:r w:rsidRPr="00A25737">
        <w:t xml:space="preserve"> - </w:t>
      </w:r>
      <w:r w:rsidR="00260BE5" w:rsidRPr="00A25737">
        <w:t>зубострогание</w:t>
      </w:r>
      <w:r w:rsidRPr="00A25737">
        <w:t xml:space="preserve">; </w:t>
      </w:r>
      <w:r w:rsidR="00260BE5" w:rsidRPr="00A25737">
        <w:t>д</w:t>
      </w:r>
      <w:r w:rsidRPr="00A25737">
        <w:t xml:space="preserve"> - </w:t>
      </w:r>
      <w:r w:rsidR="00260BE5" w:rsidRPr="00A25737">
        <w:t>зубодолбление</w:t>
      </w:r>
      <w:r w:rsidRPr="00A25737">
        <w:t xml:space="preserve">; </w:t>
      </w:r>
      <w:r w:rsidR="00260BE5" w:rsidRPr="00A25737">
        <w:t>е</w:t>
      </w:r>
      <w:r w:rsidRPr="00A25737">
        <w:t xml:space="preserve"> - </w:t>
      </w:r>
      <w:r w:rsidR="00260BE5" w:rsidRPr="00A25737">
        <w:t>зуботочение долбяком</w:t>
      </w:r>
      <w:r w:rsidRPr="00A25737">
        <w:t xml:space="preserve">; </w:t>
      </w:r>
      <w:r w:rsidR="00260BE5" w:rsidRPr="00A25737">
        <w:t>1, 2, 3, Dr, Ds</w:t>
      </w:r>
      <w:r w:rsidRPr="00A25737">
        <w:t xml:space="preserve"> - </w:t>
      </w:r>
      <w:r w:rsidR="00260BE5" w:rsidRPr="00A25737">
        <w:t xml:space="preserve">по </w:t>
      </w:r>
      <w:r>
        <w:t>рис.2.3.</w:t>
      </w:r>
    </w:p>
    <w:p w:rsidR="00260BE5" w:rsidRPr="00A25737" w:rsidRDefault="008275E3" w:rsidP="008275E3">
      <w:pPr>
        <w:widowControl w:val="0"/>
        <w:autoSpaceDE w:val="0"/>
        <w:autoSpaceDN w:val="0"/>
        <w:adjustRightInd w:val="0"/>
      </w:pPr>
      <w:r>
        <w:br w:type="page"/>
      </w:r>
      <w:r w:rsidR="00800EF9">
        <w:pict>
          <v:shape id="_x0000_i1029" type="#_x0000_t75" style="width:192pt;height:225pt">
            <v:imagedata r:id="rId11" o:title=""/>
          </v:shape>
        </w:pict>
      </w:r>
    </w:p>
    <w:p w:rsidR="00A25737" w:rsidRDefault="00A25737" w:rsidP="00A25737">
      <w:pPr>
        <w:widowControl w:val="0"/>
        <w:autoSpaceDE w:val="0"/>
        <w:autoSpaceDN w:val="0"/>
        <w:adjustRightInd w:val="0"/>
      </w:pPr>
      <w:r>
        <w:t>Рис.2</w:t>
      </w:r>
      <w:r w:rsidRPr="00A25737">
        <w:t xml:space="preserve">.7. </w:t>
      </w:r>
      <w:r w:rsidR="00260BE5" w:rsidRPr="00A25737">
        <w:t>Схемы абразивной обработки</w:t>
      </w:r>
      <w:r w:rsidRPr="00A25737">
        <w:t xml:space="preserve">: </w:t>
      </w:r>
      <w:r w:rsidR="00260BE5" w:rsidRPr="00A25737">
        <w:t>а</w:t>
      </w:r>
      <w:r w:rsidRPr="00A25737">
        <w:t xml:space="preserve"> - </w:t>
      </w:r>
      <w:r w:rsidR="00260BE5" w:rsidRPr="00A25737">
        <w:t>круглое наружное шлифование</w:t>
      </w:r>
      <w:r w:rsidRPr="00A25737">
        <w:t xml:space="preserve">; </w:t>
      </w:r>
      <w:r w:rsidR="00260BE5" w:rsidRPr="00A25737">
        <w:t>б</w:t>
      </w:r>
      <w:r w:rsidRPr="00A25737">
        <w:t xml:space="preserve"> - </w:t>
      </w:r>
      <w:r w:rsidR="00260BE5" w:rsidRPr="00A25737">
        <w:t>внутреннее шлифование</w:t>
      </w:r>
      <w:r w:rsidRPr="00A25737">
        <w:t xml:space="preserve">; </w:t>
      </w:r>
      <w:r w:rsidR="00260BE5" w:rsidRPr="00A25737">
        <w:t>в и г</w:t>
      </w:r>
      <w:r w:rsidRPr="00A25737">
        <w:t xml:space="preserve"> - </w:t>
      </w:r>
      <w:r w:rsidR="00260BE5" w:rsidRPr="00A25737">
        <w:t>плоское шлифование соответственно периферией и торцом круга</w:t>
      </w:r>
      <w:r w:rsidRPr="00A25737">
        <w:t xml:space="preserve">; </w:t>
      </w:r>
      <w:r w:rsidR="00260BE5" w:rsidRPr="00A25737">
        <w:t>д</w:t>
      </w:r>
      <w:r w:rsidRPr="00A25737">
        <w:t xml:space="preserve"> - </w:t>
      </w:r>
      <w:r w:rsidR="00260BE5" w:rsidRPr="00A25737">
        <w:t>бесцентровое шлифование</w:t>
      </w:r>
      <w:r w:rsidRPr="00A25737">
        <w:t xml:space="preserve">; </w:t>
      </w:r>
      <w:r w:rsidR="00260BE5" w:rsidRPr="00A25737">
        <w:t>е</w:t>
      </w:r>
      <w:r w:rsidRPr="00A25737">
        <w:t xml:space="preserve"> - </w:t>
      </w:r>
      <w:r w:rsidR="00260BE5" w:rsidRPr="00A25737">
        <w:t>заточка лезвия фрезы</w:t>
      </w:r>
      <w:r w:rsidRPr="00A25737">
        <w:t xml:space="preserve">; </w:t>
      </w:r>
      <w:r w:rsidR="00260BE5" w:rsidRPr="00A25737">
        <w:t>Dr, Ds</w:t>
      </w:r>
      <w:r w:rsidRPr="00A25737">
        <w:t xml:space="preserve"> - </w:t>
      </w:r>
      <w:r w:rsidR="00260BE5" w:rsidRPr="00A25737">
        <w:t xml:space="preserve">по </w:t>
      </w:r>
      <w:r>
        <w:t>рис.2.3</w:t>
      </w:r>
      <w:r w:rsidR="006D6EF0">
        <w:t>.</w:t>
      </w:r>
    </w:p>
    <w:p w:rsidR="006D6EF0" w:rsidRPr="00A25737" w:rsidRDefault="006D6EF0" w:rsidP="00A25737">
      <w:pPr>
        <w:widowControl w:val="0"/>
        <w:autoSpaceDE w:val="0"/>
        <w:autoSpaceDN w:val="0"/>
        <w:adjustRightInd w:val="0"/>
      </w:pP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Движение резания количественно характеризуется скоростью</w:t>
      </w:r>
      <w:r w:rsidR="00A25737" w:rsidRPr="00A25737">
        <w:t xml:space="preserve">. </w:t>
      </w:r>
      <w:r w:rsidRPr="00A25737">
        <w:t>Скоростью резания называется скорость перемещения точек режущей кромки в движении резания</w:t>
      </w:r>
      <w:r w:rsidR="00A25737" w:rsidRPr="00A25737">
        <w:t xml:space="preserve">. </w:t>
      </w:r>
      <w:r w:rsidRPr="00A25737">
        <w:t>Скорость главного движения r</w:t>
      </w:r>
      <w:r w:rsidR="00A25737" w:rsidRPr="00A25737">
        <w:t xml:space="preserve"> - </w:t>
      </w:r>
      <w:r w:rsidRPr="00A25737">
        <w:t>скорость перемещения инструмента или заготовки в главном движении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Скорость резания r измеряется в м/мин или м/с, применяются также такие характеристики как частота вращения n, мин-1 и число двойных ходов k, дв</w:t>
      </w:r>
      <w:r w:rsidR="00A25737" w:rsidRPr="00A25737">
        <w:t xml:space="preserve">. </w:t>
      </w:r>
      <w:r w:rsidRPr="00A25737">
        <w:t>х/мин</w:t>
      </w:r>
      <w:r w:rsidR="00A25737" w:rsidRPr="00A25737">
        <w:t xml:space="preserve">: </w:t>
      </w:r>
    </w:p>
    <w:p w:rsidR="00260BE5" w:rsidRPr="00A25737" w:rsidRDefault="00800EF9" w:rsidP="00A25737">
      <w:pPr>
        <w:widowControl w:val="0"/>
        <w:autoSpaceDE w:val="0"/>
        <w:autoSpaceDN w:val="0"/>
        <w:adjustRightInd w:val="0"/>
      </w:pPr>
      <w:r>
        <w:pict>
          <v:shape id="_x0000_i1030" type="#_x0000_t75" style="width:103.5pt;height:36.75pt">
            <v:imagedata r:id="rId12" o:title=""/>
          </v:shape>
        </w:pict>
      </w:r>
      <w:r w:rsidR="00260BE5" w:rsidRPr="00A25737">
        <w:t>(</w:t>
      </w:r>
      <w:r w:rsidR="00A25737">
        <w:t>2.1</w:t>
      </w:r>
      <w:r w:rsidR="00A25737" w:rsidRPr="00A25737">
        <w:t xml:space="preserve">)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где D</w:t>
      </w:r>
      <w:r w:rsidR="00A25737" w:rsidRPr="00A25737">
        <w:t xml:space="preserve"> - </w:t>
      </w:r>
      <w:r w:rsidRPr="00A25737">
        <w:t>диаметр инструмента или заготовки</w:t>
      </w:r>
      <w:r w:rsidR="00A25737" w:rsidRPr="00A25737">
        <w:t xml:space="preserve">;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L</w:t>
      </w:r>
      <w:r w:rsidR="00A25737" w:rsidRPr="00A25737">
        <w:t xml:space="preserve"> - </w:t>
      </w:r>
      <w:r w:rsidRPr="00A25737">
        <w:t>длина пути инструмента или заготовки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Скорость движения подачи s</w:t>
      </w:r>
      <w:r w:rsidR="00A25737" w:rsidRPr="00A25737">
        <w:t xml:space="preserve"> - </w:t>
      </w:r>
      <w:r w:rsidRPr="00A25737">
        <w:t>скорость перемещения инструмента или заготовки в движении подачи за каждый цикл главного движения или его часть</w:t>
      </w:r>
      <w:r w:rsidR="00A25737" w:rsidRPr="00A25737">
        <w:t xml:space="preserve">. </w:t>
      </w:r>
      <w:r w:rsidRPr="00A25737">
        <w:t>Различают подачу на один оборот главного движения So, мм/об или на один двойной ход Sx, мм/дв</w:t>
      </w:r>
      <w:r w:rsidR="00A25737" w:rsidRPr="00A25737">
        <w:t xml:space="preserve">. </w:t>
      </w:r>
      <w:r w:rsidRPr="00A25737">
        <w:t>х, подачу на один зуб Sz, мм/зуб, минутную подачу Sм, мм/мин</w:t>
      </w:r>
      <w:r w:rsidR="00A25737" w:rsidRPr="00A25737">
        <w:t xml:space="preserve">. </w:t>
      </w:r>
      <w:r w:rsidRPr="00A25737">
        <w:t>Математическая связь между этими подачами следующая</w:t>
      </w:r>
      <w:r w:rsidR="00A25737" w:rsidRPr="00A25737">
        <w:t xml:space="preserve">: </w:t>
      </w:r>
    </w:p>
    <w:p w:rsidR="00260BE5" w:rsidRPr="00A25737" w:rsidRDefault="00800EF9" w:rsidP="00A25737">
      <w:pPr>
        <w:widowControl w:val="0"/>
        <w:autoSpaceDE w:val="0"/>
        <w:autoSpaceDN w:val="0"/>
        <w:adjustRightInd w:val="0"/>
      </w:pPr>
      <w:r>
        <w:pict>
          <v:shape id="_x0000_i1031" type="#_x0000_t75" style="width:132pt;height:19.5pt">
            <v:imagedata r:id="rId13" o:title=""/>
          </v:shape>
        </w:pict>
      </w:r>
      <w:r w:rsidR="00260BE5" w:rsidRPr="00A25737">
        <w:t>(</w:t>
      </w:r>
      <w:r w:rsidR="00A25737">
        <w:t>2.2</w:t>
      </w:r>
      <w:r w:rsidR="00A25737" w:rsidRPr="00A25737">
        <w:t xml:space="preserve">)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где Z</w:t>
      </w:r>
      <w:r w:rsidR="00A25737" w:rsidRPr="00A25737">
        <w:t xml:space="preserve"> - </w:t>
      </w:r>
      <w:r w:rsidRPr="00A25737">
        <w:t>число зубьев инструмента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Движение подачи не следует путать с установочным движением, предназначенным для установки инструмента в новое рабочее положение вне процесса резания</w:t>
      </w:r>
      <w:r w:rsidR="00A25737" w:rsidRPr="00A25737">
        <w:t xml:space="preserve">. </w:t>
      </w:r>
    </w:p>
    <w:p w:rsidR="00260BE5" w:rsidRDefault="00260BE5" w:rsidP="00A25737">
      <w:pPr>
        <w:widowControl w:val="0"/>
        <w:autoSpaceDE w:val="0"/>
        <w:autoSpaceDN w:val="0"/>
        <w:adjustRightInd w:val="0"/>
      </w:pPr>
      <w:r w:rsidRPr="00A25737">
        <w:t>Скорость касательного движения k</w:t>
      </w:r>
      <w:r w:rsidR="00A25737" w:rsidRPr="00A25737">
        <w:t xml:space="preserve"> - </w:t>
      </w:r>
      <w:r w:rsidRPr="00A25737">
        <w:t>это скорость рассматриваемой точки режущей кромки или заготовки в касательном движении</w:t>
      </w:r>
      <w:r w:rsidR="00A25737" w:rsidRPr="00A25737">
        <w:t xml:space="preserve">. </w:t>
      </w:r>
      <w:r w:rsidRPr="00A25737">
        <w:t>Она не является режимной характеристикой и задается в виде соотношения k/ r</w:t>
      </w:r>
      <w:r w:rsidR="00A25737" w:rsidRPr="00A25737">
        <w:t xml:space="preserve">. </w:t>
      </w:r>
    </w:p>
    <w:p w:rsidR="006D6EF0" w:rsidRPr="00A25737" w:rsidRDefault="006D6EF0" w:rsidP="00A25737">
      <w:pPr>
        <w:widowControl w:val="0"/>
        <w:autoSpaceDE w:val="0"/>
        <w:autoSpaceDN w:val="0"/>
        <w:adjustRightInd w:val="0"/>
      </w:pPr>
    </w:p>
    <w:p w:rsidR="00260BE5" w:rsidRPr="00A25737" w:rsidRDefault="00800EF9" w:rsidP="006D6EF0">
      <w:pPr>
        <w:pStyle w:val="af7"/>
      </w:pPr>
      <w:r>
        <w:pict>
          <v:shape id="_x0000_i1032" type="#_x0000_t75" style="width:194.25pt;height:147pt">
            <v:imagedata r:id="rId14" o:title=""/>
          </v:shape>
        </w:pict>
      </w:r>
    </w:p>
    <w:p w:rsidR="00A25737" w:rsidRDefault="00A25737" w:rsidP="00A25737">
      <w:pPr>
        <w:widowControl w:val="0"/>
        <w:autoSpaceDE w:val="0"/>
        <w:autoSpaceDN w:val="0"/>
        <w:adjustRightInd w:val="0"/>
      </w:pPr>
      <w:r>
        <w:t>Рис.2</w:t>
      </w:r>
      <w:r w:rsidRPr="00A25737">
        <w:t xml:space="preserve">.8. </w:t>
      </w:r>
      <w:r w:rsidR="00260BE5" w:rsidRPr="00A25737">
        <w:t>Основные случаи работы режущего лезвия инструмента</w:t>
      </w:r>
      <w:r w:rsidRPr="00A25737">
        <w:t xml:space="preserve">: </w:t>
      </w:r>
      <w:r w:rsidR="00260BE5" w:rsidRPr="00A25737">
        <w:t>а и б</w:t>
      </w:r>
      <w:r w:rsidRPr="00A25737">
        <w:t xml:space="preserve"> - </w:t>
      </w:r>
      <w:r w:rsidR="00260BE5" w:rsidRPr="00A25737">
        <w:t>свободное и несвободное резание</w:t>
      </w:r>
      <w:r w:rsidRPr="00A25737">
        <w:t xml:space="preserve">; </w:t>
      </w:r>
      <w:r w:rsidR="00260BE5" w:rsidRPr="00A25737">
        <w:t>в и г</w:t>
      </w:r>
      <w:r w:rsidRPr="00A25737">
        <w:t xml:space="preserve"> - </w:t>
      </w:r>
      <w:r w:rsidR="00260BE5" w:rsidRPr="00A25737">
        <w:t>прямоугольное и косоугольное резание</w:t>
      </w:r>
      <w:r w:rsidRPr="00A25737">
        <w:t xml:space="preserve">; </w:t>
      </w:r>
      <w:r w:rsidR="00260BE5" w:rsidRPr="00A25737">
        <w:t>1</w:t>
      </w:r>
      <w:r w:rsidRPr="00A25737">
        <w:t xml:space="preserve"> - </w:t>
      </w:r>
      <w:r w:rsidR="00260BE5" w:rsidRPr="00A25737">
        <w:t>лезвие инструмента</w:t>
      </w:r>
      <w:r w:rsidRPr="00A25737">
        <w:t xml:space="preserve">; </w:t>
      </w:r>
      <w:r w:rsidR="00260BE5" w:rsidRPr="00A25737">
        <w:t>2</w:t>
      </w:r>
      <w:r w:rsidRPr="00A25737">
        <w:t xml:space="preserve"> - </w:t>
      </w:r>
      <w:r w:rsidR="00260BE5" w:rsidRPr="00A25737">
        <w:t>режущая кромка</w:t>
      </w:r>
      <w:r w:rsidRPr="00A25737">
        <w:t xml:space="preserve">; </w:t>
      </w:r>
      <w:r w:rsidR="00260BE5" w:rsidRPr="00A25737">
        <w:t>3</w:t>
      </w:r>
      <w:r w:rsidRPr="00A25737">
        <w:t xml:space="preserve"> </w:t>
      </w:r>
      <w:r w:rsidR="006D6EF0">
        <w:t>–</w:t>
      </w:r>
      <w:r w:rsidRPr="00A25737">
        <w:t xml:space="preserve"> </w:t>
      </w:r>
      <w:r w:rsidR="00260BE5" w:rsidRPr="00A25737">
        <w:t>заготовка</w:t>
      </w:r>
      <w:r w:rsidR="006D6EF0">
        <w:t>.</w:t>
      </w:r>
    </w:p>
    <w:p w:rsidR="006D6EF0" w:rsidRPr="00A25737" w:rsidRDefault="006D6EF0" w:rsidP="00A25737">
      <w:pPr>
        <w:widowControl w:val="0"/>
        <w:autoSpaceDE w:val="0"/>
        <w:autoSpaceDN w:val="0"/>
        <w:adjustRightInd w:val="0"/>
      </w:pP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2</w:t>
      </w:r>
      <w:r w:rsidR="00A25737" w:rsidRPr="00A25737">
        <w:t xml:space="preserve">. </w:t>
      </w:r>
      <w:r w:rsidRPr="00A25737">
        <w:t>По ориентации режущей кромки относительно вектора скорости резания (</w:t>
      </w:r>
      <w:r w:rsidR="00A25737">
        <w:t>рис.2.8, в, г</w:t>
      </w:r>
      <w:r w:rsidR="00A25737" w:rsidRPr="00A25737">
        <w:t xml:space="preserve">) - </w:t>
      </w:r>
      <w:r w:rsidRPr="00A25737">
        <w:t>прямоугольное резание, если вектор скорости резания перпендикулярен режущей кромке, и косоугольное резание, если вектор скорости резания не перпендикулярен режущей кромке</w:t>
      </w:r>
      <w:r w:rsidR="00A25737" w:rsidRPr="00A25737">
        <w:t xml:space="preserve">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3</w:t>
      </w:r>
      <w:r w:rsidR="00A25737" w:rsidRPr="00A25737">
        <w:t xml:space="preserve">. </w:t>
      </w:r>
      <w:r w:rsidRPr="00A25737">
        <w:t>По количеству одновременно участвующих в работе лезвий</w:t>
      </w:r>
      <w:r w:rsidR="00A25737" w:rsidRPr="00A25737">
        <w:t xml:space="preserve"> - </w:t>
      </w:r>
      <w:r w:rsidRPr="00A25737">
        <w:t>однолезвийное (см</w:t>
      </w:r>
      <w:r w:rsidR="00A25737" w:rsidRPr="00A25737">
        <w:t xml:space="preserve">. </w:t>
      </w:r>
      <w:r w:rsidR="00A25737">
        <w:t>рис.2.3</w:t>
      </w:r>
      <w:r w:rsidR="00A25737" w:rsidRPr="00A25737">
        <w:t xml:space="preserve">) </w:t>
      </w:r>
      <w:r w:rsidRPr="00A25737">
        <w:t>и многолезвийное (см</w:t>
      </w:r>
      <w:r w:rsidR="00A25737" w:rsidRPr="00A25737">
        <w:t xml:space="preserve">. </w:t>
      </w:r>
      <w:r w:rsidR="00A25737">
        <w:t xml:space="preserve">рис.2.4. </w:t>
      </w:r>
      <w:r w:rsidRPr="00A25737">
        <w:t xml:space="preserve">… </w:t>
      </w:r>
      <w:r w:rsidR="00A25737">
        <w:t>2.6</w:t>
      </w:r>
      <w:r w:rsidR="00A25737" w:rsidRPr="00A25737">
        <w:t xml:space="preserve">).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4</w:t>
      </w:r>
      <w:r w:rsidR="00A25737" w:rsidRPr="00A25737">
        <w:t xml:space="preserve">. </w:t>
      </w:r>
      <w:r w:rsidRPr="00A25737">
        <w:t>По протеканию процесса резания во времени</w:t>
      </w:r>
      <w:r w:rsidR="00A25737" w:rsidRPr="00A25737">
        <w:t xml:space="preserve"> - </w:t>
      </w:r>
      <w:r w:rsidRPr="00A25737">
        <w:t>непрерывное (см</w:t>
      </w:r>
      <w:r w:rsidR="00A25737" w:rsidRPr="00A25737">
        <w:t xml:space="preserve">. </w:t>
      </w:r>
      <w:r w:rsidR="00A25737">
        <w:t>рис.2.3</w:t>
      </w:r>
      <w:r w:rsidRPr="00A25737">
        <w:t xml:space="preserve">, </w:t>
      </w:r>
      <w:r w:rsidR="00A25737">
        <w:t>2.4</w:t>
      </w:r>
      <w:r w:rsidR="00A25737" w:rsidRPr="00A25737">
        <w:t xml:space="preserve">) </w:t>
      </w:r>
      <w:r w:rsidRPr="00A25737">
        <w:t>и прерывистое резание (см</w:t>
      </w:r>
      <w:r w:rsidR="00A25737" w:rsidRPr="00A25737">
        <w:t xml:space="preserve">. </w:t>
      </w:r>
      <w:r w:rsidR="00A25737">
        <w:t>рис.2.5</w:t>
      </w:r>
      <w:r w:rsidRPr="00A25737">
        <w:t xml:space="preserve">, </w:t>
      </w:r>
      <w:r w:rsidR="00A25737">
        <w:t>2.6</w:t>
      </w:r>
      <w:r w:rsidR="00A25737" w:rsidRPr="00A25737">
        <w:t xml:space="preserve">). </w:t>
      </w:r>
    </w:p>
    <w:p w:rsidR="00260BE5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5</w:t>
      </w:r>
      <w:r w:rsidR="00A25737" w:rsidRPr="00A25737">
        <w:t xml:space="preserve">. </w:t>
      </w:r>
      <w:r w:rsidRPr="00A25737">
        <w:t>По форме сечения срезаемого слоя</w:t>
      </w:r>
      <w:r w:rsidR="00A25737" w:rsidRPr="00A25737">
        <w:t xml:space="preserve"> - </w:t>
      </w:r>
      <w:r w:rsidRPr="00A25737">
        <w:t>с постоянным (см</w:t>
      </w:r>
      <w:r w:rsidR="00A25737" w:rsidRPr="00A25737">
        <w:t xml:space="preserve">. </w:t>
      </w:r>
      <w:r w:rsidR="00A25737">
        <w:t>рис.2.3</w:t>
      </w:r>
      <w:r w:rsidRPr="00A25737">
        <w:t xml:space="preserve">, </w:t>
      </w:r>
      <w:r w:rsidR="00A25737">
        <w:t>2.4</w:t>
      </w:r>
      <w:r w:rsidR="00A25737" w:rsidRPr="00A25737">
        <w:t xml:space="preserve">) </w:t>
      </w:r>
      <w:r w:rsidRPr="00A25737">
        <w:t>и переменным (см</w:t>
      </w:r>
      <w:r w:rsidR="00A25737" w:rsidRPr="00A25737">
        <w:t xml:space="preserve">. </w:t>
      </w:r>
      <w:r w:rsidR="00A25737">
        <w:t>рис.2.5</w:t>
      </w:r>
      <w:r w:rsidRPr="00A25737">
        <w:t xml:space="preserve">, </w:t>
      </w:r>
      <w:r w:rsidR="00A25737">
        <w:t>2.6</w:t>
      </w:r>
      <w:r w:rsidR="00A25737" w:rsidRPr="00A25737">
        <w:t xml:space="preserve">) </w:t>
      </w:r>
      <w:r w:rsidRPr="00A25737">
        <w:t>сечениями</w:t>
      </w:r>
      <w:r w:rsidR="00A25737" w:rsidRPr="00A25737">
        <w:t xml:space="preserve">. </w:t>
      </w:r>
    </w:p>
    <w:p w:rsidR="00A25737" w:rsidRPr="00A25737" w:rsidRDefault="00260BE5" w:rsidP="00A25737">
      <w:pPr>
        <w:widowControl w:val="0"/>
        <w:autoSpaceDE w:val="0"/>
        <w:autoSpaceDN w:val="0"/>
        <w:adjustRightInd w:val="0"/>
      </w:pPr>
      <w:r w:rsidRPr="00A25737">
        <w:t>Каждый из видов обработки резанием характеризуется конкретной кинематической схемой резания</w:t>
      </w:r>
      <w:r w:rsidR="00A25737" w:rsidRPr="00A25737">
        <w:t xml:space="preserve">. </w:t>
      </w:r>
    </w:p>
    <w:p w:rsidR="00A25737" w:rsidRPr="00A25737" w:rsidRDefault="00741127" w:rsidP="006D6EF0">
      <w:pPr>
        <w:pStyle w:val="2"/>
      </w:pPr>
      <w:r w:rsidRPr="00A25737">
        <w:br w:type="page"/>
      </w:r>
      <w:bookmarkStart w:id="6" w:name="_Toc161899154"/>
      <w:bookmarkStart w:id="7" w:name="_Toc223596048"/>
      <w:r w:rsidRPr="00A25737">
        <w:t>Список литературы</w:t>
      </w:r>
      <w:bookmarkEnd w:id="6"/>
      <w:bookmarkEnd w:id="7"/>
    </w:p>
    <w:p w:rsidR="006D6EF0" w:rsidRDefault="006D6EF0" w:rsidP="00A25737">
      <w:pPr>
        <w:widowControl w:val="0"/>
        <w:autoSpaceDE w:val="0"/>
        <w:autoSpaceDN w:val="0"/>
        <w:adjustRightInd w:val="0"/>
      </w:pPr>
    </w:p>
    <w:p w:rsidR="008E092F" w:rsidRPr="00A25737" w:rsidRDefault="008E092F" w:rsidP="006D6EF0">
      <w:pPr>
        <w:pStyle w:val="a1"/>
        <w:tabs>
          <w:tab w:val="clear" w:pos="1080"/>
        </w:tabs>
        <w:ind w:firstLine="0"/>
        <w:jc w:val="left"/>
      </w:pPr>
      <w:r w:rsidRPr="00A25737">
        <w:t>Маталин А</w:t>
      </w:r>
      <w:r w:rsidR="00A25737">
        <w:t xml:space="preserve">.А. </w:t>
      </w:r>
      <w:r w:rsidRPr="00A25737">
        <w:t>Технология машиностроения</w:t>
      </w:r>
      <w:r w:rsidR="00A25737" w:rsidRPr="00A25737">
        <w:t xml:space="preserve">: </w:t>
      </w:r>
      <w:r w:rsidRPr="00A25737">
        <w:t>Учеб</w:t>
      </w:r>
      <w:r w:rsidR="00A25737" w:rsidRPr="00A25737">
        <w:t xml:space="preserve">. </w:t>
      </w:r>
      <w:r w:rsidRPr="00A25737">
        <w:t>для вузов по спец</w:t>
      </w:r>
      <w:r w:rsidR="00A25737" w:rsidRPr="00A25737">
        <w:t xml:space="preserve">. </w:t>
      </w:r>
      <w:r w:rsidRPr="00A25737">
        <w:t>"Технология машиностроения, металлорежущие станки и инструменты"</w:t>
      </w:r>
      <w:r w:rsidR="00A25737" w:rsidRPr="00A25737">
        <w:t xml:space="preserve">. - </w:t>
      </w:r>
      <w:r w:rsidRPr="00A25737">
        <w:t>Л</w:t>
      </w:r>
      <w:r w:rsidR="00A25737" w:rsidRPr="00A25737">
        <w:t xml:space="preserve">.: </w:t>
      </w:r>
      <w:r w:rsidRPr="00A25737">
        <w:t>Машиностроение, 1985</w:t>
      </w:r>
      <w:r w:rsidR="00A25737" w:rsidRPr="00A25737">
        <w:t xml:space="preserve">. - </w:t>
      </w:r>
      <w:r w:rsidRPr="00A25737">
        <w:t>512с</w:t>
      </w:r>
      <w:r w:rsidR="00A25737" w:rsidRPr="00A25737">
        <w:t xml:space="preserve">. </w:t>
      </w:r>
    </w:p>
    <w:p w:rsidR="008E092F" w:rsidRPr="00A25737" w:rsidRDefault="008E092F" w:rsidP="006D6EF0">
      <w:pPr>
        <w:pStyle w:val="a1"/>
        <w:tabs>
          <w:tab w:val="clear" w:pos="1080"/>
        </w:tabs>
        <w:ind w:firstLine="0"/>
        <w:jc w:val="left"/>
      </w:pPr>
      <w:r w:rsidRPr="00A25737">
        <w:t>Технология машиностроения (спец</w:t>
      </w:r>
      <w:r w:rsidR="00A25737" w:rsidRPr="00A25737">
        <w:t xml:space="preserve">. </w:t>
      </w:r>
      <w:r w:rsidRPr="00A25737">
        <w:t>часть</w:t>
      </w:r>
      <w:r w:rsidR="00A25737" w:rsidRPr="00A25737">
        <w:t xml:space="preserve">): </w:t>
      </w:r>
      <w:r w:rsidRPr="00A25737">
        <w:t>Учебник/А</w:t>
      </w:r>
      <w:r w:rsidR="00A25737">
        <w:t xml:space="preserve">.А. </w:t>
      </w:r>
      <w:r w:rsidRPr="00A25737">
        <w:t>Гусев, Е</w:t>
      </w:r>
      <w:r w:rsidR="00A25737">
        <w:t xml:space="preserve">.Р. </w:t>
      </w:r>
      <w:r w:rsidRPr="00A25737">
        <w:t>Ковальчук, И</w:t>
      </w:r>
      <w:r w:rsidR="00A25737">
        <w:t xml:space="preserve">.М. </w:t>
      </w:r>
      <w:r w:rsidRPr="00A25737">
        <w:t>Колесов и др</w:t>
      </w:r>
      <w:r w:rsidR="00A25737" w:rsidRPr="00A25737">
        <w:t xml:space="preserve">. </w:t>
      </w:r>
      <w:r w:rsidRPr="00A25737">
        <w:t>-М</w:t>
      </w:r>
      <w:r w:rsidR="00A25737" w:rsidRPr="00A25737">
        <w:t xml:space="preserve">.: </w:t>
      </w:r>
      <w:r w:rsidRPr="00A25737">
        <w:t>Машиностроение</w:t>
      </w:r>
      <w:r w:rsidR="00A25737">
        <w:t>, 19</w:t>
      </w:r>
      <w:r w:rsidRPr="00A25737">
        <w:t>86</w:t>
      </w:r>
      <w:r w:rsidR="00A25737" w:rsidRPr="00A25737">
        <w:t xml:space="preserve">. </w:t>
      </w:r>
    </w:p>
    <w:p w:rsidR="008E092F" w:rsidRPr="00A25737" w:rsidRDefault="008E092F" w:rsidP="006D6EF0">
      <w:pPr>
        <w:pStyle w:val="a1"/>
        <w:tabs>
          <w:tab w:val="clear" w:pos="1080"/>
        </w:tabs>
        <w:ind w:firstLine="0"/>
        <w:jc w:val="left"/>
      </w:pPr>
      <w:r w:rsidRPr="00A25737">
        <w:t>Технология автоматизированного машиностроения</w:t>
      </w:r>
      <w:r w:rsidR="00A25737" w:rsidRPr="00A25737">
        <w:t xml:space="preserve">. </w:t>
      </w:r>
      <w:r w:rsidRPr="00A25737">
        <w:t>Специальная часть / Под ред</w:t>
      </w:r>
      <w:r w:rsidR="00A25737">
        <w:t xml:space="preserve">.А. </w:t>
      </w:r>
      <w:r w:rsidRPr="00A25737">
        <w:t>А</w:t>
      </w:r>
      <w:r w:rsidR="00A25737" w:rsidRPr="00A25737">
        <w:t xml:space="preserve">. </w:t>
      </w:r>
      <w:r w:rsidRPr="00A25737">
        <w:t>Жолобова</w:t>
      </w:r>
      <w:r w:rsidR="00A25737" w:rsidRPr="00A25737">
        <w:t xml:space="preserve">. </w:t>
      </w:r>
      <w:r w:rsidRPr="00A25737">
        <w:t>-Мн</w:t>
      </w:r>
      <w:r w:rsidR="00A25737" w:rsidRPr="00A25737">
        <w:t xml:space="preserve">.: </w:t>
      </w:r>
      <w:r w:rsidRPr="00A25737">
        <w:t>ДизайнПРО</w:t>
      </w:r>
      <w:r w:rsidR="00A25737">
        <w:t>, 19</w:t>
      </w:r>
      <w:r w:rsidRPr="00A25737">
        <w:t>97</w:t>
      </w:r>
      <w:r w:rsidR="00A25737" w:rsidRPr="00A25737">
        <w:t xml:space="preserve">. </w:t>
      </w:r>
      <w:r w:rsidRPr="00A25737">
        <w:t>-384с</w:t>
      </w:r>
      <w:r w:rsidR="00A25737" w:rsidRPr="00A25737">
        <w:t xml:space="preserve">.: </w:t>
      </w:r>
      <w:r w:rsidRPr="00A25737">
        <w:t>ил</w:t>
      </w:r>
      <w:r w:rsidR="00A25737" w:rsidRPr="00A25737">
        <w:t xml:space="preserve">. </w:t>
      </w:r>
    </w:p>
    <w:p w:rsidR="008E092F" w:rsidRPr="00A25737" w:rsidRDefault="008E092F" w:rsidP="006D6EF0">
      <w:pPr>
        <w:pStyle w:val="a1"/>
        <w:tabs>
          <w:tab w:val="clear" w:pos="1080"/>
        </w:tabs>
        <w:ind w:firstLine="0"/>
        <w:jc w:val="left"/>
      </w:pPr>
      <w:r w:rsidRPr="00A25737">
        <w:t>Проектирование технологии</w:t>
      </w:r>
      <w:r w:rsidR="00A25737" w:rsidRPr="00A25737">
        <w:t xml:space="preserve">: </w:t>
      </w:r>
      <w:r w:rsidRPr="00A25737">
        <w:t>Учебник/ И</w:t>
      </w:r>
      <w:r w:rsidR="00A25737">
        <w:t xml:space="preserve">.М. </w:t>
      </w:r>
      <w:r w:rsidRPr="00A25737">
        <w:t>Баранчукова, А</w:t>
      </w:r>
      <w:r w:rsidR="00A25737">
        <w:t xml:space="preserve">.А. </w:t>
      </w:r>
      <w:r w:rsidRPr="00A25737">
        <w:t>Гусев, Ю</w:t>
      </w:r>
      <w:r w:rsidR="00A25737">
        <w:t xml:space="preserve">.Б. </w:t>
      </w:r>
      <w:r w:rsidRPr="00A25737">
        <w:t>Крамаренко и др</w:t>
      </w:r>
      <w:r w:rsidR="00A25737" w:rsidRPr="00A25737">
        <w:t>.,</w:t>
      </w:r>
      <w:r w:rsidRPr="00A25737">
        <w:t xml:space="preserve"> Под ред</w:t>
      </w:r>
      <w:r w:rsidR="00A25737" w:rsidRPr="00A25737">
        <w:t xml:space="preserve">. </w:t>
      </w:r>
      <w:r w:rsidRPr="00A25737">
        <w:t>Ю</w:t>
      </w:r>
      <w:r w:rsidR="00A25737">
        <w:t xml:space="preserve">.М. </w:t>
      </w:r>
      <w:r w:rsidRPr="00A25737">
        <w:t>Соломенцева</w:t>
      </w:r>
      <w:r w:rsidR="00A25737" w:rsidRPr="00A25737">
        <w:t xml:space="preserve">. - </w:t>
      </w:r>
      <w:r w:rsidRPr="00A25737">
        <w:t>М</w:t>
      </w:r>
      <w:r w:rsidR="00A25737" w:rsidRPr="00A25737">
        <w:t xml:space="preserve">.: </w:t>
      </w:r>
      <w:r w:rsidRPr="00A25737">
        <w:t>Машиностроение, 1990</w:t>
      </w:r>
      <w:r w:rsidR="00A25737" w:rsidRPr="00A25737">
        <w:t xml:space="preserve">. </w:t>
      </w:r>
      <w:r w:rsidRPr="00A25737">
        <w:t>-416 с</w:t>
      </w:r>
      <w:r w:rsidR="00A25737" w:rsidRPr="00A25737">
        <w:t xml:space="preserve">. </w:t>
      </w:r>
    </w:p>
    <w:p w:rsidR="00A25737" w:rsidRDefault="008E092F" w:rsidP="006D6EF0">
      <w:pPr>
        <w:pStyle w:val="a1"/>
        <w:tabs>
          <w:tab w:val="clear" w:pos="1080"/>
        </w:tabs>
        <w:ind w:firstLine="0"/>
        <w:jc w:val="left"/>
      </w:pPr>
      <w:r w:rsidRPr="00A25737">
        <w:t>Жолобов А</w:t>
      </w:r>
      <w:r w:rsidR="00A25737">
        <w:t xml:space="preserve">.А. </w:t>
      </w:r>
      <w:r w:rsidRPr="00A25737">
        <w:t>Технология автоматизированного производства</w:t>
      </w:r>
      <w:r w:rsidR="00A25737" w:rsidRPr="00A25737">
        <w:t xml:space="preserve">: </w:t>
      </w:r>
      <w:r w:rsidRPr="00A25737">
        <w:t>Учебник для вузов</w:t>
      </w:r>
      <w:r w:rsidR="00A25737" w:rsidRPr="00A25737">
        <w:t xml:space="preserve">. </w:t>
      </w:r>
      <w:r w:rsidRPr="00A25737">
        <w:t>– Мн</w:t>
      </w:r>
      <w:r w:rsidR="00A25737" w:rsidRPr="00A25737">
        <w:t xml:space="preserve">.: </w:t>
      </w:r>
      <w:r w:rsidRPr="00A25737">
        <w:t>ДизайнПРО, 2000</w:t>
      </w:r>
      <w:r w:rsidR="00A25737" w:rsidRPr="00A25737">
        <w:t xml:space="preserve">. </w:t>
      </w:r>
      <w:r w:rsidRPr="00A25737">
        <w:t>– 623 с</w:t>
      </w:r>
      <w:r w:rsidR="00A25737" w:rsidRPr="00A25737">
        <w:t xml:space="preserve">. </w:t>
      </w:r>
    </w:p>
    <w:p w:rsidR="000106B7" w:rsidRPr="00A25737" w:rsidRDefault="000106B7" w:rsidP="00A25737">
      <w:pPr>
        <w:widowControl w:val="0"/>
        <w:autoSpaceDE w:val="0"/>
        <w:autoSpaceDN w:val="0"/>
        <w:adjustRightInd w:val="0"/>
      </w:pPr>
      <w:bookmarkStart w:id="8" w:name="_GoBack"/>
      <w:bookmarkEnd w:id="8"/>
    </w:p>
    <w:sectPr w:rsidR="000106B7" w:rsidRPr="00A25737" w:rsidSect="00A2573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36" w:rsidRDefault="00772B3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772B36" w:rsidRDefault="00772B3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37" w:rsidRDefault="00A2573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37" w:rsidRDefault="00A2573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36" w:rsidRDefault="00772B3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772B36" w:rsidRDefault="00772B3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37" w:rsidRDefault="003429F3" w:rsidP="00A25737">
    <w:pPr>
      <w:pStyle w:val="a9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A25737" w:rsidRDefault="00A25737" w:rsidP="00A2573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37" w:rsidRDefault="00A257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171F"/>
    <w:multiLevelType w:val="hybridMultilevel"/>
    <w:tmpl w:val="756C2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6B7"/>
    <w:rsid w:val="000106B7"/>
    <w:rsid w:val="000C238D"/>
    <w:rsid w:val="000D2A8A"/>
    <w:rsid w:val="001B093C"/>
    <w:rsid w:val="00260BE5"/>
    <w:rsid w:val="003429F3"/>
    <w:rsid w:val="003762D8"/>
    <w:rsid w:val="0041297E"/>
    <w:rsid w:val="0049081B"/>
    <w:rsid w:val="006D6EF0"/>
    <w:rsid w:val="00741127"/>
    <w:rsid w:val="00772B36"/>
    <w:rsid w:val="00800EF9"/>
    <w:rsid w:val="008275E3"/>
    <w:rsid w:val="008B5159"/>
    <w:rsid w:val="008E092F"/>
    <w:rsid w:val="00A21A45"/>
    <w:rsid w:val="00A25737"/>
    <w:rsid w:val="00A56B84"/>
    <w:rsid w:val="00B23CE2"/>
    <w:rsid w:val="00B86CBA"/>
    <w:rsid w:val="00BE2858"/>
    <w:rsid w:val="00C14AA2"/>
    <w:rsid w:val="00ED78A9"/>
    <w:rsid w:val="00F76B45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77A449AC-EB7F-4AF2-A9EB-581F06D2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257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2573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A25737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A2573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2573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2573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2573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2573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2573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741127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A25737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A25737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2573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2573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25737"/>
    <w:pPr>
      <w:widowControl w:val="0"/>
      <w:autoSpaceDE w:val="0"/>
      <w:autoSpaceDN w:val="0"/>
      <w:adjustRightInd w:val="0"/>
      <w:ind w:left="958"/>
    </w:pPr>
  </w:style>
  <w:style w:type="paragraph" w:styleId="61">
    <w:name w:val="toc 6"/>
    <w:basedOn w:val="a2"/>
    <w:next w:val="a2"/>
    <w:autoRedefine/>
    <w:uiPriority w:val="99"/>
    <w:semiHidden/>
    <w:rsid w:val="00260BE5"/>
    <w:pPr>
      <w:widowControl w:val="0"/>
      <w:autoSpaceDE w:val="0"/>
      <w:autoSpaceDN w:val="0"/>
      <w:adjustRightInd w:val="0"/>
      <w:ind w:left="14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260BE5"/>
    <w:pPr>
      <w:widowControl w:val="0"/>
      <w:autoSpaceDE w:val="0"/>
      <w:autoSpaceDN w:val="0"/>
      <w:adjustRightInd w:val="0"/>
      <w:ind w:left="168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260BE5"/>
    <w:pPr>
      <w:widowControl w:val="0"/>
      <w:autoSpaceDE w:val="0"/>
      <w:autoSpaceDN w:val="0"/>
      <w:adjustRightInd w:val="0"/>
      <w:ind w:left="1960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rsid w:val="00260BE5"/>
    <w:pPr>
      <w:widowControl w:val="0"/>
      <w:autoSpaceDE w:val="0"/>
      <w:autoSpaceDN w:val="0"/>
      <w:adjustRightInd w:val="0"/>
      <w:ind w:left="2240"/>
    </w:pPr>
    <w:rPr>
      <w:sz w:val="18"/>
      <w:szCs w:val="18"/>
    </w:rPr>
  </w:style>
  <w:style w:type="character" w:styleId="a8">
    <w:name w:val="Hyperlink"/>
    <w:uiPriority w:val="99"/>
    <w:rsid w:val="00A25737"/>
    <w:rPr>
      <w:color w:val="0000FF"/>
      <w:u w:val="single"/>
    </w:rPr>
  </w:style>
  <w:style w:type="paragraph" w:styleId="a9">
    <w:name w:val="header"/>
    <w:basedOn w:val="a2"/>
    <w:next w:val="aa"/>
    <w:link w:val="ab"/>
    <w:uiPriority w:val="99"/>
    <w:rsid w:val="00A257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footnote reference"/>
    <w:uiPriority w:val="99"/>
    <w:semiHidden/>
    <w:rsid w:val="00A25737"/>
    <w:rPr>
      <w:sz w:val="28"/>
      <w:szCs w:val="28"/>
      <w:vertAlign w:val="superscript"/>
    </w:rPr>
  </w:style>
  <w:style w:type="paragraph" w:styleId="aa">
    <w:name w:val="Body Text"/>
    <w:basedOn w:val="a2"/>
    <w:link w:val="ad"/>
    <w:uiPriority w:val="99"/>
    <w:rsid w:val="00A25737"/>
    <w:pPr>
      <w:widowControl w:val="0"/>
      <w:autoSpaceDE w:val="0"/>
      <w:autoSpaceDN w:val="0"/>
      <w:adjustRightInd w:val="0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A257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A2573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A2573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A25737"/>
    <w:rPr>
      <w:sz w:val="28"/>
      <w:szCs w:val="28"/>
      <w:lang w:val="ru-RU" w:eastAsia="ru-RU"/>
    </w:rPr>
  </w:style>
  <w:style w:type="paragraph" w:styleId="af1">
    <w:name w:val="footer"/>
    <w:basedOn w:val="a2"/>
    <w:link w:val="13"/>
    <w:uiPriority w:val="99"/>
    <w:semiHidden/>
    <w:rsid w:val="00A2573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A25737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A25737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styleId="af3">
    <w:name w:val="page number"/>
    <w:uiPriority w:val="99"/>
    <w:rsid w:val="00A25737"/>
  </w:style>
  <w:style w:type="character" w:customStyle="1" w:styleId="af4">
    <w:name w:val="номер страницы"/>
    <w:uiPriority w:val="99"/>
    <w:rsid w:val="00A25737"/>
    <w:rPr>
      <w:sz w:val="28"/>
      <w:szCs w:val="28"/>
    </w:rPr>
  </w:style>
  <w:style w:type="paragraph" w:styleId="af5">
    <w:name w:val="Normal (Web)"/>
    <w:basedOn w:val="a2"/>
    <w:uiPriority w:val="99"/>
    <w:rsid w:val="00A2573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customStyle="1" w:styleId="a">
    <w:name w:val="список ненумерованный"/>
    <w:autoRedefine/>
    <w:uiPriority w:val="99"/>
    <w:rsid w:val="00A2573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5737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2573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2573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2573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5737"/>
    <w:rPr>
      <w:i/>
      <w:iCs/>
    </w:rPr>
  </w:style>
  <w:style w:type="paragraph" w:customStyle="1" w:styleId="af6">
    <w:name w:val="схема"/>
    <w:basedOn w:val="a2"/>
    <w:uiPriority w:val="99"/>
    <w:rsid w:val="00A2573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A25737"/>
    <w:pPr>
      <w:spacing w:line="360" w:lineRule="auto"/>
      <w:jc w:val="center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A25737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A257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8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dcterms:created xsi:type="dcterms:W3CDTF">2014-03-04T09:32:00Z</dcterms:created>
  <dcterms:modified xsi:type="dcterms:W3CDTF">2014-03-04T09:32:00Z</dcterms:modified>
</cp:coreProperties>
</file>