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F84" w:rsidRDefault="00A20F84" w:rsidP="00A20F84">
      <w:pPr>
        <w:spacing w:line="360" w:lineRule="auto"/>
        <w:jc w:val="center"/>
        <w:rPr>
          <w:b/>
          <w:sz w:val="20"/>
          <w:szCs w:val="20"/>
        </w:rPr>
      </w:pPr>
      <w:r>
        <w:rPr>
          <w:b/>
          <w:sz w:val="20"/>
          <w:szCs w:val="20"/>
        </w:rPr>
        <w:t xml:space="preserve">Федеральная таможенная служба </w:t>
      </w:r>
    </w:p>
    <w:p w:rsidR="00A20F84" w:rsidRDefault="00A20F84" w:rsidP="00A20F84">
      <w:pPr>
        <w:spacing w:line="360" w:lineRule="auto"/>
        <w:jc w:val="center"/>
        <w:rPr>
          <w:b/>
          <w:sz w:val="20"/>
          <w:szCs w:val="20"/>
        </w:rPr>
      </w:pPr>
      <w:r>
        <w:rPr>
          <w:b/>
          <w:sz w:val="20"/>
          <w:szCs w:val="20"/>
        </w:rPr>
        <w:t xml:space="preserve">Государственное образовательное учреждение </w:t>
      </w:r>
    </w:p>
    <w:p w:rsidR="00A20F84" w:rsidRDefault="00A20F84" w:rsidP="00A20F84">
      <w:pPr>
        <w:spacing w:line="360" w:lineRule="auto"/>
        <w:jc w:val="center"/>
        <w:rPr>
          <w:b/>
          <w:sz w:val="20"/>
          <w:szCs w:val="20"/>
        </w:rPr>
      </w:pPr>
      <w:r>
        <w:rPr>
          <w:b/>
          <w:sz w:val="20"/>
          <w:szCs w:val="20"/>
        </w:rPr>
        <w:t>высшего профессионального образования</w:t>
      </w:r>
    </w:p>
    <w:p w:rsidR="00A20F84" w:rsidRDefault="00A20F84" w:rsidP="00A20F84">
      <w:pPr>
        <w:spacing w:line="360" w:lineRule="auto"/>
        <w:jc w:val="center"/>
        <w:rPr>
          <w:b/>
          <w:sz w:val="20"/>
          <w:szCs w:val="20"/>
        </w:rPr>
      </w:pPr>
      <w:r>
        <w:rPr>
          <w:b/>
          <w:sz w:val="20"/>
          <w:szCs w:val="20"/>
        </w:rPr>
        <w:t>"Российская Таможенная Академия"</w:t>
      </w:r>
    </w:p>
    <w:p w:rsidR="00A20F84" w:rsidRDefault="00A20F84" w:rsidP="00A20F84">
      <w:pPr>
        <w:spacing w:line="360" w:lineRule="auto"/>
        <w:jc w:val="center"/>
        <w:rPr>
          <w:b/>
          <w:sz w:val="20"/>
          <w:szCs w:val="20"/>
        </w:rPr>
      </w:pPr>
      <w:r>
        <w:rPr>
          <w:b/>
          <w:sz w:val="20"/>
          <w:szCs w:val="20"/>
        </w:rPr>
        <w:t>В л а д и в о с т о к с к и й   ф и л и а л</w:t>
      </w:r>
    </w:p>
    <w:p w:rsidR="00A20F84" w:rsidRDefault="006F478D" w:rsidP="00A20F84">
      <w:pPr>
        <w:spacing w:line="360" w:lineRule="auto"/>
        <w:jc w:val="center"/>
        <w:rPr>
          <w:i/>
          <w:sz w:val="20"/>
          <w:szCs w:val="20"/>
        </w:rPr>
      </w:pPr>
      <w:r>
        <w:pict>
          <v:line id="_x0000_s1026" style="position:absolute;left:0;text-align:left;z-index:251657728" from="-9pt,3.75pt" to="468pt,3.75pt" strokeweight="1.5pt"/>
        </w:pict>
      </w:r>
    </w:p>
    <w:p w:rsidR="00A20F84" w:rsidRDefault="00A20F84" w:rsidP="00A20F84">
      <w:pPr>
        <w:spacing w:line="360" w:lineRule="auto"/>
        <w:jc w:val="center"/>
        <w:rPr>
          <w:b/>
          <w:i/>
          <w:sz w:val="20"/>
          <w:szCs w:val="20"/>
        </w:rPr>
      </w:pPr>
      <w:r w:rsidRPr="00B5307B">
        <w:rPr>
          <w:b/>
          <w:i/>
          <w:sz w:val="20"/>
          <w:szCs w:val="20"/>
        </w:rPr>
        <w:t xml:space="preserve">Кафедра </w:t>
      </w:r>
      <w:r>
        <w:rPr>
          <w:b/>
          <w:i/>
          <w:sz w:val="20"/>
          <w:szCs w:val="20"/>
        </w:rPr>
        <w:t>гражданско-правовых дисциплин</w:t>
      </w:r>
    </w:p>
    <w:p w:rsidR="00A20F84" w:rsidRDefault="00A20F84" w:rsidP="00A20F84">
      <w:pPr>
        <w:spacing w:line="360" w:lineRule="auto"/>
        <w:jc w:val="center"/>
        <w:rPr>
          <w:b/>
          <w:i/>
          <w:sz w:val="20"/>
          <w:szCs w:val="20"/>
        </w:rPr>
      </w:pPr>
    </w:p>
    <w:p w:rsidR="00A20F84" w:rsidRDefault="00A20F84" w:rsidP="00A20F84">
      <w:pPr>
        <w:spacing w:line="360" w:lineRule="auto"/>
        <w:jc w:val="center"/>
        <w:rPr>
          <w:b/>
          <w:i/>
          <w:sz w:val="20"/>
          <w:szCs w:val="20"/>
        </w:rPr>
      </w:pPr>
    </w:p>
    <w:p w:rsidR="00A20F84" w:rsidRPr="00B5307B" w:rsidRDefault="00A20F84" w:rsidP="00A20F84">
      <w:pPr>
        <w:spacing w:line="360" w:lineRule="auto"/>
        <w:jc w:val="center"/>
        <w:rPr>
          <w:b/>
          <w:sz w:val="44"/>
          <w:szCs w:val="44"/>
        </w:rPr>
      </w:pPr>
      <w:r w:rsidRPr="00B5307B">
        <w:rPr>
          <w:b/>
          <w:sz w:val="44"/>
          <w:szCs w:val="44"/>
        </w:rPr>
        <w:t>КУРСОВАЯ РАБОТА</w:t>
      </w:r>
    </w:p>
    <w:p w:rsidR="00A20F84" w:rsidRDefault="00A20F84" w:rsidP="00A20F84">
      <w:pPr>
        <w:spacing w:line="360" w:lineRule="auto"/>
        <w:jc w:val="center"/>
        <w:rPr>
          <w:b/>
          <w:i/>
          <w:sz w:val="20"/>
          <w:szCs w:val="20"/>
        </w:rPr>
      </w:pPr>
    </w:p>
    <w:p w:rsidR="00A20F84" w:rsidRPr="00B5307B" w:rsidRDefault="00A20F84" w:rsidP="00A20F84">
      <w:pPr>
        <w:spacing w:line="360" w:lineRule="auto"/>
        <w:jc w:val="center"/>
        <w:rPr>
          <w:sz w:val="28"/>
          <w:szCs w:val="28"/>
        </w:rPr>
      </w:pPr>
      <w:r w:rsidRPr="00B5307B">
        <w:rPr>
          <w:sz w:val="28"/>
          <w:szCs w:val="28"/>
        </w:rPr>
        <w:t>По дисциплине «</w:t>
      </w:r>
      <w:r w:rsidR="00A15A67">
        <w:rPr>
          <w:sz w:val="28"/>
          <w:szCs w:val="28"/>
        </w:rPr>
        <w:t>Таможенное право</w:t>
      </w:r>
      <w:r w:rsidRPr="00B5307B">
        <w:rPr>
          <w:sz w:val="28"/>
          <w:szCs w:val="28"/>
        </w:rPr>
        <w:t>»</w:t>
      </w:r>
    </w:p>
    <w:p w:rsidR="00A20F84" w:rsidRDefault="00A20F84" w:rsidP="00A20F84">
      <w:pPr>
        <w:spacing w:line="360" w:lineRule="auto"/>
        <w:jc w:val="center"/>
        <w:rPr>
          <w:b/>
          <w:sz w:val="28"/>
          <w:szCs w:val="28"/>
        </w:rPr>
      </w:pPr>
    </w:p>
    <w:p w:rsidR="00A20F84" w:rsidRPr="00B5307B" w:rsidRDefault="00A20F84" w:rsidP="00A20F84">
      <w:pPr>
        <w:spacing w:line="360" w:lineRule="auto"/>
        <w:rPr>
          <w:sz w:val="28"/>
          <w:szCs w:val="28"/>
        </w:rPr>
      </w:pPr>
      <w:r w:rsidRPr="00B5307B">
        <w:rPr>
          <w:sz w:val="28"/>
          <w:szCs w:val="28"/>
        </w:rPr>
        <w:t>студента: __________</w:t>
      </w:r>
      <w:r w:rsidRPr="00B5307B">
        <w:rPr>
          <w:sz w:val="28"/>
          <w:szCs w:val="28"/>
          <w:u w:val="single"/>
        </w:rPr>
        <w:t>Ивановой Е.Е.</w:t>
      </w:r>
      <w:r w:rsidRPr="00B5307B">
        <w:rPr>
          <w:sz w:val="28"/>
          <w:szCs w:val="28"/>
        </w:rPr>
        <w:t>__________________________________</w:t>
      </w:r>
    </w:p>
    <w:p w:rsidR="00A20F84" w:rsidRPr="00B5307B" w:rsidRDefault="00A20F84" w:rsidP="00A20F84">
      <w:pPr>
        <w:spacing w:line="360" w:lineRule="auto"/>
        <w:rPr>
          <w:sz w:val="28"/>
          <w:szCs w:val="28"/>
        </w:rPr>
      </w:pPr>
      <w:r w:rsidRPr="00B5307B">
        <w:rPr>
          <w:sz w:val="28"/>
          <w:szCs w:val="28"/>
        </w:rPr>
        <w:t>группы ____</w:t>
      </w:r>
      <w:r>
        <w:rPr>
          <w:sz w:val="28"/>
          <w:szCs w:val="28"/>
          <w:u w:val="single"/>
        </w:rPr>
        <w:t>13</w:t>
      </w:r>
      <w:r w:rsidRPr="00B5307B">
        <w:rPr>
          <w:sz w:val="28"/>
          <w:szCs w:val="28"/>
          <w:u w:val="single"/>
        </w:rPr>
        <w:t>1</w:t>
      </w:r>
      <w:r w:rsidRPr="00B5307B">
        <w:rPr>
          <w:sz w:val="28"/>
          <w:szCs w:val="28"/>
        </w:rPr>
        <w:t>___________отделение_______</w:t>
      </w:r>
      <w:r w:rsidRPr="00B5307B">
        <w:rPr>
          <w:sz w:val="28"/>
          <w:szCs w:val="28"/>
          <w:u w:val="single"/>
        </w:rPr>
        <w:t>очное</w:t>
      </w:r>
      <w:r w:rsidRPr="00B5307B">
        <w:rPr>
          <w:sz w:val="28"/>
          <w:szCs w:val="28"/>
        </w:rPr>
        <w:t>____________________</w:t>
      </w:r>
    </w:p>
    <w:p w:rsidR="00A20F84" w:rsidRPr="00B5307B" w:rsidRDefault="00A20F84" w:rsidP="00A20F84">
      <w:pPr>
        <w:pStyle w:val="a5"/>
        <w:jc w:val="left"/>
        <w:rPr>
          <w:b w:val="0"/>
          <w:bCs w:val="0"/>
          <w:szCs w:val="28"/>
        </w:rPr>
      </w:pPr>
      <w:r w:rsidRPr="00B5307B">
        <w:rPr>
          <w:b w:val="0"/>
          <w:bCs w:val="0"/>
          <w:szCs w:val="28"/>
        </w:rPr>
        <w:t xml:space="preserve">факультет </w:t>
      </w:r>
      <w:r w:rsidRPr="00B5307B">
        <w:rPr>
          <w:b w:val="0"/>
          <w:szCs w:val="28"/>
        </w:rPr>
        <w:t>__________</w:t>
      </w:r>
      <w:r w:rsidRPr="00B5307B">
        <w:rPr>
          <w:b w:val="0"/>
          <w:bCs w:val="0"/>
          <w:szCs w:val="28"/>
          <w:u w:val="single"/>
        </w:rPr>
        <w:t>таможенного дела</w:t>
      </w:r>
      <w:r w:rsidRPr="00B5307B">
        <w:rPr>
          <w:b w:val="0"/>
          <w:szCs w:val="28"/>
        </w:rPr>
        <w:t>______________________________</w:t>
      </w:r>
      <w:r w:rsidRPr="00B5307B">
        <w:rPr>
          <w:b w:val="0"/>
          <w:bCs w:val="0"/>
          <w:szCs w:val="28"/>
          <w:u w:val="single"/>
        </w:rPr>
        <w:t xml:space="preserve">                                                    </w:t>
      </w:r>
    </w:p>
    <w:p w:rsidR="00A20F84" w:rsidRPr="00A20F84" w:rsidRDefault="00A20F84" w:rsidP="00A20F84">
      <w:pPr>
        <w:spacing w:line="360" w:lineRule="auto"/>
        <w:rPr>
          <w:sz w:val="28"/>
          <w:szCs w:val="28"/>
          <w:u w:val="single"/>
        </w:rPr>
      </w:pPr>
      <w:r w:rsidRPr="00B5307B">
        <w:rPr>
          <w:sz w:val="28"/>
          <w:szCs w:val="28"/>
        </w:rPr>
        <w:t xml:space="preserve">на тему </w:t>
      </w:r>
      <w:r w:rsidRPr="00A20F84">
        <w:rPr>
          <w:sz w:val="28"/>
          <w:szCs w:val="28"/>
        </w:rPr>
        <w:t>___</w:t>
      </w:r>
      <w:r w:rsidRPr="00A20F84">
        <w:rPr>
          <w:u w:val="single"/>
        </w:rPr>
        <w:t>«</w:t>
      </w:r>
      <w:r w:rsidRPr="00A20F84">
        <w:rPr>
          <w:sz w:val="28"/>
          <w:szCs w:val="28"/>
          <w:u w:val="single"/>
        </w:rPr>
        <w:t>Лица, участвующие в производстве по делу о нарушении</w:t>
      </w:r>
      <w:r w:rsidRPr="00A20F84">
        <w:rPr>
          <w:sz w:val="28"/>
          <w:szCs w:val="28"/>
        </w:rPr>
        <w:t>_____</w:t>
      </w:r>
      <w:r w:rsidRPr="00A20F84">
        <w:rPr>
          <w:sz w:val="28"/>
          <w:szCs w:val="28"/>
          <w:u w:val="single"/>
        </w:rPr>
        <w:t xml:space="preserve"> </w:t>
      </w:r>
      <w:r w:rsidRPr="00A20F84">
        <w:rPr>
          <w:sz w:val="28"/>
          <w:szCs w:val="28"/>
        </w:rPr>
        <w:t>________________________</w:t>
      </w:r>
      <w:r w:rsidRPr="00A20F84">
        <w:rPr>
          <w:sz w:val="28"/>
          <w:szCs w:val="28"/>
          <w:u w:val="single"/>
        </w:rPr>
        <w:t>таможенных правил»</w:t>
      </w:r>
      <w:r w:rsidRPr="00A20F84">
        <w:rPr>
          <w:sz w:val="28"/>
          <w:szCs w:val="28"/>
        </w:rPr>
        <w:t>_______________________</w:t>
      </w:r>
    </w:p>
    <w:p w:rsidR="00A20F84" w:rsidRDefault="00A20F84" w:rsidP="00A20F84">
      <w:pPr>
        <w:spacing w:line="360" w:lineRule="auto"/>
        <w:jc w:val="center"/>
        <w:rPr>
          <w:b/>
          <w:i/>
          <w:sz w:val="20"/>
          <w:szCs w:val="20"/>
        </w:rPr>
      </w:pPr>
    </w:p>
    <w:p w:rsidR="00A20F84" w:rsidRDefault="00A20F84" w:rsidP="00A20F84"/>
    <w:p w:rsidR="00A20F84" w:rsidRDefault="00A20F84" w:rsidP="00A20F84">
      <w:pPr>
        <w:rPr>
          <w:sz w:val="28"/>
          <w:szCs w:val="28"/>
        </w:rPr>
      </w:pPr>
    </w:p>
    <w:p w:rsidR="00A20F84" w:rsidRDefault="00A20F84" w:rsidP="00A20F84">
      <w:pPr>
        <w:rPr>
          <w:sz w:val="28"/>
          <w:szCs w:val="28"/>
        </w:rPr>
      </w:pPr>
    </w:p>
    <w:p w:rsidR="00A20F84" w:rsidRDefault="00A20F84" w:rsidP="00A20F84">
      <w:pPr>
        <w:rPr>
          <w:sz w:val="28"/>
          <w:szCs w:val="28"/>
        </w:rPr>
      </w:pPr>
    </w:p>
    <w:p w:rsidR="00A20F84" w:rsidRDefault="00A20F84" w:rsidP="00A20F84">
      <w:pPr>
        <w:rPr>
          <w:sz w:val="28"/>
          <w:szCs w:val="28"/>
        </w:rPr>
      </w:pPr>
    </w:p>
    <w:p w:rsidR="00A20F84" w:rsidRDefault="00A20F84" w:rsidP="00A20F84">
      <w:pPr>
        <w:rPr>
          <w:sz w:val="28"/>
          <w:szCs w:val="28"/>
        </w:rPr>
      </w:pPr>
    </w:p>
    <w:p w:rsidR="00A20F84" w:rsidRPr="006947A1" w:rsidRDefault="00A20F84" w:rsidP="00A20F84">
      <w:pPr>
        <w:jc w:val="right"/>
        <w:rPr>
          <w:sz w:val="28"/>
          <w:szCs w:val="28"/>
        </w:rPr>
      </w:pPr>
      <w:r>
        <w:rPr>
          <w:sz w:val="28"/>
          <w:szCs w:val="28"/>
        </w:rPr>
        <w:t xml:space="preserve">Преподаватель: </w:t>
      </w:r>
      <w:r w:rsidRPr="006947A1">
        <w:rPr>
          <w:sz w:val="28"/>
          <w:szCs w:val="28"/>
        </w:rPr>
        <w:t>А.Л. Скакун</w:t>
      </w:r>
    </w:p>
    <w:p w:rsidR="00A20F84" w:rsidRPr="00777986" w:rsidRDefault="00A20F84" w:rsidP="00A20F84">
      <w:pPr>
        <w:jc w:val="right"/>
        <w:rPr>
          <w:i/>
          <w:sz w:val="28"/>
          <w:szCs w:val="28"/>
        </w:rPr>
      </w:pPr>
      <w:r w:rsidRPr="006947A1">
        <w:rPr>
          <w:sz w:val="28"/>
          <w:szCs w:val="28"/>
        </w:rPr>
        <w:t>доцент</w:t>
      </w:r>
    </w:p>
    <w:p w:rsidR="00A20F84" w:rsidRDefault="00A20F84" w:rsidP="00A20F84">
      <w:pPr>
        <w:jc w:val="right"/>
        <w:rPr>
          <w:sz w:val="28"/>
          <w:szCs w:val="28"/>
        </w:rPr>
      </w:pPr>
      <w:r>
        <w:rPr>
          <w:sz w:val="28"/>
          <w:szCs w:val="28"/>
        </w:rPr>
        <w:t>Оценка______________________</w:t>
      </w:r>
    </w:p>
    <w:p w:rsidR="00A20F84" w:rsidRDefault="00A20F84" w:rsidP="00A20F84">
      <w:pPr>
        <w:jc w:val="right"/>
        <w:rPr>
          <w:sz w:val="28"/>
          <w:szCs w:val="28"/>
        </w:rPr>
      </w:pPr>
      <w:r>
        <w:rPr>
          <w:sz w:val="28"/>
          <w:szCs w:val="28"/>
        </w:rPr>
        <w:t>Подпись_____________________</w:t>
      </w:r>
    </w:p>
    <w:p w:rsidR="00A20F84" w:rsidRDefault="00A20F84" w:rsidP="00A20F84">
      <w:pPr>
        <w:jc w:val="right"/>
        <w:rPr>
          <w:sz w:val="28"/>
          <w:szCs w:val="28"/>
        </w:rPr>
      </w:pPr>
      <w:r>
        <w:rPr>
          <w:sz w:val="28"/>
          <w:szCs w:val="28"/>
        </w:rPr>
        <w:t>«____»_________________2009г.</w:t>
      </w:r>
    </w:p>
    <w:p w:rsidR="00A20F84" w:rsidRDefault="00A20F84" w:rsidP="00A20F84">
      <w:pPr>
        <w:jc w:val="right"/>
        <w:rPr>
          <w:sz w:val="28"/>
          <w:szCs w:val="28"/>
        </w:rPr>
      </w:pPr>
    </w:p>
    <w:p w:rsidR="00A20F84" w:rsidRDefault="00A20F84" w:rsidP="00A20F84"/>
    <w:p w:rsidR="00A20F84" w:rsidRDefault="00A20F84" w:rsidP="00A20F84"/>
    <w:p w:rsidR="00A20F84" w:rsidRDefault="00A20F84" w:rsidP="00A20F84">
      <w:pPr>
        <w:rPr>
          <w:lang w:val="en-US"/>
        </w:rPr>
      </w:pPr>
    </w:p>
    <w:p w:rsidR="00C951E9" w:rsidRDefault="00C951E9" w:rsidP="00A20F84">
      <w:pPr>
        <w:rPr>
          <w:lang w:val="en-US"/>
        </w:rPr>
      </w:pPr>
    </w:p>
    <w:p w:rsidR="00C951E9" w:rsidRPr="00C951E9" w:rsidRDefault="00C951E9" w:rsidP="00A20F84">
      <w:pPr>
        <w:rPr>
          <w:lang w:val="en-US"/>
        </w:rPr>
      </w:pPr>
    </w:p>
    <w:p w:rsidR="00A20F84" w:rsidRDefault="00A20F84" w:rsidP="00A20F84"/>
    <w:p w:rsidR="00A20F84" w:rsidRDefault="00A20F84" w:rsidP="00A20F84">
      <w:pPr>
        <w:jc w:val="center"/>
      </w:pPr>
      <w:r>
        <w:t>Владивосток</w:t>
      </w:r>
    </w:p>
    <w:p w:rsidR="00A20F84" w:rsidRDefault="00A20F84" w:rsidP="00A20F84">
      <w:pPr>
        <w:jc w:val="center"/>
      </w:pPr>
      <w:r>
        <w:t>2009</w:t>
      </w:r>
    </w:p>
    <w:p w:rsidR="00A20F84" w:rsidRDefault="00A20F84" w:rsidP="00A20F84">
      <w:pPr>
        <w:pStyle w:val="a4"/>
        <w:spacing w:after="0" w:line="360" w:lineRule="auto"/>
        <w:ind w:left="0"/>
        <w:jc w:val="center"/>
        <w:rPr>
          <w:rFonts w:ascii="Times New Roman" w:hAnsi="Times New Roman"/>
          <w:b/>
          <w:sz w:val="36"/>
          <w:szCs w:val="36"/>
        </w:rPr>
      </w:pPr>
    </w:p>
    <w:p w:rsidR="00A20F84" w:rsidRDefault="00A20F84"/>
    <w:p w:rsidR="00A20F84" w:rsidRPr="00CC7344" w:rsidRDefault="00A20F84" w:rsidP="00B362E1">
      <w:pPr>
        <w:pStyle w:val="af"/>
      </w:pPr>
      <w:bookmarkStart w:id="0" w:name="_Toc248226615"/>
      <w:r w:rsidRPr="00CC7344">
        <w:t>Содержание</w:t>
      </w:r>
      <w:bookmarkEnd w:id="0"/>
    </w:p>
    <w:p w:rsidR="00A20F84" w:rsidRDefault="00A20F84"/>
    <w:p w:rsidR="006F3C51" w:rsidRPr="006F3C51" w:rsidRDefault="006F3C51" w:rsidP="006F3C51">
      <w:pPr>
        <w:pStyle w:val="10"/>
      </w:pPr>
      <w:r w:rsidRPr="006F3C51">
        <w:fldChar w:fldCharType="begin"/>
      </w:r>
      <w:r w:rsidRPr="006F3C51">
        <w:instrText xml:space="preserve"> TOC \t "Основной МОЙ;1;подГЛАВЫ;2" </w:instrText>
      </w:r>
      <w:r w:rsidRPr="006F3C51">
        <w:fldChar w:fldCharType="separate"/>
      </w:r>
      <w:r w:rsidRPr="006F3C51">
        <w:t>Введение</w:t>
      </w:r>
      <w:r w:rsidRPr="006F3C51">
        <w:tab/>
      </w:r>
      <w:r w:rsidRPr="006F3C51">
        <w:fldChar w:fldCharType="begin"/>
      </w:r>
      <w:r w:rsidRPr="006F3C51">
        <w:instrText xml:space="preserve"> PAGEREF _Toc248226616 \h </w:instrText>
      </w:r>
      <w:r w:rsidRPr="006F3C51">
        <w:fldChar w:fldCharType="separate"/>
      </w:r>
      <w:r w:rsidRPr="006F3C51">
        <w:t>3</w:t>
      </w:r>
      <w:r w:rsidRPr="006F3C51">
        <w:fldChar w:fldCharType="end"/>
      </w:r>
    </w:p>
    <w:p w:rsidR="006F3C51" w:rsidRPr="006F3C51" w:rsidRDefault="006F3C51" w:rsidP="006F3C51">
      <w:pPr>
        <w:pStyle w:val="10"/>
      </w:pPr>
      <w:r w:rsidRPr="006F3C51">
        <w:t>Глава 1. Характеристика производства по делам об административных правонарушениях в области таможенного дела</w:t>
      </w:r>
      <w:r w:rsidRPr="006F3C51">
        <w:tab/>
      </w:r>
      <w:r w:rsidRPr="006F3C51">
        <w:fldChar w:fldCharType="begin"/>
      </w:r>
      <w:r w:rsidRPr="006F3C51">
        <w:instrText xml:space="preserve"> PAGEREF _Toc248226617 \h </w:instrText>
      </w:r>
      <w:r w:rsidRPr="006F3C51">
        <w:fldChar w:fldCharType="separate"/>
      </w:r>
      <w:r w:rsidRPr="006F3C51">
        <w:t>5</w:t>
      </w:r>
      <w:r w:rsidRPr="006F3C51">
        <w:fldChar w:fldCharType="end"/>
      </w:r>
    </w:p>
    <w:p w:rsidR="006F3C51" w:rsidRPr="006F3C51" w:rsidRDefault="006F3C51" w:rsidP="006F3C51">
      <w:pPr>
        <w:pStyle w:val="22"/>
        <w:spacing w:line="360" w:lineRule="auto"/>
        <w:rPr>
          <w:noProof/>
          <w:sz w:val="28"/>
          <w:szCs w:val="28"/>
        </w:rPr>
      </w:pPr>
      <w:r w:rsidRPr="006F3C51">
        <w:rPr>
          <w:noProof/>
          <w:sz w:val="28"/>
          <w:szCs w:val="28"/>
        </w:rPr>
        <w:t>1.1</w:t>
      </w:r>
      <w:r w:rsidRPr="006F3C51">
        <w:rPr>
          <w:noProof/>
          <w:sz w:val="28"/>
          <w:szCs w:val="28"/>
        </w:rPr>
        <w:tab/>
        <w:t>Понятие, цели, содержание производства по делам об административных правонарушениях в области таможенного дела</w:t>
      </w:r>
      <w:r w:rsidRPr="006F3C51">
        <w:rPr>
          <w:noProof/>
          <w:sz w:val="28"/>
          <w:szCs w:val="28"/>
        </w:rPr>
        <w:tab/>
      </w:r>
      <w:r w:rsidRPr="006F3C51">
        <w:rPr>
          <w:noProof/>
          <w:sz w:val="28"/>
          <w:szCs w:val="28"/>
        </w:rPr>
        <w:fldChar w:fldCharType="begin"/>
      </w:r>
      <w:r w:rsidRPr="006F3C51">
        <w:rPr>
          <w:noProof/>
          <w:sz w:val="28"/>
          <w:szCs w:val="28"/>
        </w:rPr>
        <w:instrText xml:space="preserve"> PAGEREF _Toc248226618 \h </w:instrText>
      </w:r>
      <w:r w:rsidRPr="006F3C51">
        <w:rPr>
          <w:noProof/>
          <w:sz w:val="28"/>
          <w:szCs w:val="28"/>
        </w:rPr>
      </w:r>
      <w:r w:rsidRPr="006F3C51">
        <w:rPr>
          <w:noProof/>
          <w:sz w:val="28"/>
          <w:szCs w:val="28"/>
        </w:rPr>
        <w:fldChar w:fldCharType="separate"/>
      </w:r>
      <w:r w:rsidRPr="006F3C51">
        <w:rPr>
          <w:noProof/>
          <w:sz w:val="28"/>
          <w:szCs w:val="28"/>
        </w:rPr>
        <w:t>5</w:t>
      </w:r>
      <w:r w:rsidRPr="006F3C51">
        <w:rPr>
          <w:noProof/>
          <w:sz w:val="28"/>
          <w:szCs w:val="28"/>
        </w:rPr>
        <w:fldChar w:fldCharType="end"/>
      </w:r>
    </w:p>
    <w:p w:rsidR="006F3C51" w:rsidRPr="006F3C51" w:rsidRDefault="006F3C51" w:rsidP="006F3C51">
      <w:pPr>
        <w:pStyle w:val="22"/>
        <w:spacing w:line="360" w:lineRule="auto"/>
        <w:rPr>
          <w:noProof/>
          <w:sz w:val="28"/>
          <w:szCs w:val="28"/>
        </w:rPr>
      </w:pPr>
      <w:r w:rsidRPr="006F3C51">
        <w:rPr>
          <w:noProof/>
          <w:sz w:val="28"/>
          <w:szCs w:val="28"/>
        </w:rPr>
        <w:t>1.2</w:t>
      </w:r>
      <w:r w:rsidRPr="006F3C51">
        <w:rPr>
          <w:noProof/>
          <w:sz w:val="28"/>
          <w:szCs w:val="28"/>
        </w:rPr>
        <w:tab/>
        <w:t>Субъекты административного процесса</w:t>
      </w:r>
      <w:r w:rsidRPr="006F3C51">
        <w:rPr>
          <w:noProof/>
          <w:sz w:val="28"/>
          <w:szCs w:val="28"/>
        </w:rPr>
        <w:tab/>
      </w:r>
      <w:r w:rsidRPr="006F3C51">
        <w:rPr>
          <w:noProof/>
          <w:sz w:val="28"/>
          <w:szCs w:val="28"/>
        </w:rPr>
        <w:fldChar w:fldCharType="begin"/>
      </w:r>
      <w:r w:rsidRPr="006F3C51">
        <w:rPr>
          <w:noProof/>
          <w:sz w:val="28"/>
          <w:szCs w:val="28"/>
        </w:rPr>
        <w:instrText xml:space="preserve"> PAGEREF _Toc248226619 \h </w:instrText>
      </w:r>
      <w:r w:rsidRPr="006F3C51">
        <w:rPr>
          <w:noProof/>
          <w:sz w:val="28"/>
          <w:szCs w:val="28"/>
        </w:rPr>
      </w:r>
      <w:r w:rsidRPr="006F3C51">
        <w:rPr>
          <w:noProof/>
          <w:sz w:val="28"/>
          <w:szCs w:val="28"/>
        </w:rPr>
        <w:fldChar w:fldCharType="separate"/>
      </w:r>
      <w:r w:rsidRPr="006F3C51">
        <w:rPr>
          <w:noProof/>
          <w:sz w:val="28"/>
          <w:szCs w:val="28"/>
        </w:rPr>
        <w:t>10</w:t>
      </w:r>
      <w:r w:rsidRPr="006F3C51">
        <w:rPr>
          <w:noProof/>
          <w:sz w:val="28"/>
          <w:szCs w:val="28"/>
        </w:rPr>
        <w:fldChar w:fldCharType="end"/>
      </w:r>
    </w:p>
    <w:p w:rsidR="006F3C51" w:rsidRPr="006F3C51" w:rsidRDefault="006F3C51" w:rsidP="006F3C51">
      <w:pPr>
        <w:pStyle w:val="10"/>
      </w:pPr>
      <w:r w:rsidRPr="006F3C51">
        <w:t>Глава 2. Участники производства по делам об административных правонарушениях</w:t>
      </w:r>
      <w:r w:rsidRPr="006F3C51">
        <w:tab/>
      </w:r>
      <w:r w:rsidRPr="006F3C51">
        <w:fldChar w:fldCharType="begin"/>
      </w:r>
      <w:r w:rsidRPr="006F3C51">
        <w:instrText xml:space="preserve"> PAGEREF _Toc248226620 \h </w:instrText>
      </w:r>
      <w:r w:rsidRPr="006F3C51">
        <w:fldChar w:fldCharType="separate"/>
      </w:r>
      <w:r w:rsidRPr="006F3C51">
        <w:t>15</w:t>
      </w:r>
      <w:r w:rsidRPr="006F3C51">
        <w:fldChar w:fldCharType="end"/>
      </w:r>
    </w:p>
    <w:p w:rsidR="006F3C51" w:rsidRPr="006F3C51" w:rsidRDefault="006F3C51" w:rsidP="006F3C51">
      <w:pPr>
        <w:pStyle w:val="22"/>
        <w:spacing w:line="360" w:lineRule="auto"/>
        <w:rPr>
          <w:noProof/>
          <w:sz w:val="28"/>
          <w:szCs w:val="28"/>
        </w:rPr>
      </w:pPr>
      <w:r w:rsidRPr="006F3C51">
        <w:rPr>
          <w:noProof/>
          <w:sz w:val="28"/>
          <w:szCs w:val="28"/>
        </w:rPr>
        <w:t xml:space="preserve">2.1    </w:t>
      </w:r>
      <w:r w:rsidRPr="006F3C51">
        <w:rPr>
          <w:noProof/>
          <w:sz w:val="28"/>
          <w:szCs w:val="28"/>
        </w:rPr>
        <w:tab/>
        <w:t>Правовой статус отдельных категорий лиц, участвующих в производстве по делу о нарушении таможенных правил</w:t>
      </w:r>
      <w:r w:rsidRPr="006F3C51">
        <w:rPr>
          <w:noProof/>
          <w:sz w:val="28"/>
          <w:szCs w:val="28"/>
        </w:rPr>
        <w:tab/>
      </w:r>
      <w:r w:rsidRPr="006F3C51">
        <w:rPr>
          <w:noProof/>
          <w:sz w:val="28"/>
          <w:szCs w:val="28"/>
        </w:rPr>
        <w:fldChar w:fldCharType="begin"/>
      </w:r>
      <w:r w:rsidRPr="006F3C51">
        <w:rPr>
          <w:noProof/>
          <w:sz w:val="28"/>
          <w:szCs w:val="28"/>
        </w:rPr>
        <w:instrText xml:space="preserve"> PAGEREF _Toc248226621 \h </w:instrText>
      </w:r>
      <w:r w:rsidRPr="006F3C51">
        <w:rPr>
          <w:noProof/>
          <w:sz w:val="28"/>
          <w:szCs w:val="28"/>
        </w:rPr>
      </w:r>
      <w:r w:rsidRPr="006F3C51">
        <w:rPr>
          <w:noProof/>
          <w:sz w:val="28"/>
          <w:szCs w:val="28"/>
        </w:rPr>
        <w:fldChar w:fldCharType="separate"/>
      </w:r>
      <w:r w:rsidRPr="006F3C51">
        <w:rPr>
          <w:noProof/>
          <w:sz w:val="28"/>
          <w:szCs w:val="28"/>
        </w:rPr>
        <w:t>15</w:t>
      </w:r>
      <w:r w:rsidRPr="006F3C51">
        <w:rPr>
          <w:noProof/>
          <w:sz w:val="28"/>
          <w:szCs w:val="28"/>
        </w:rPr>
        <w:fldChar w:fldCharType="end"/>
      </w:r>
    </w:p>
    <w:p w:rsidR="006F3C51" w:rsidRPr="006F3C51" w:rsidRDefault="006F3C51" w:rsidP="006F3C51">
      <w:pPr>
        <w:pStyle w:val="22"/>
        <w:spacing w:line="360" w:lineRule="auto"/>
        <w:rPr>
          <w:noProof/>
          <w:sz w:val="28"/>
          <w:szCs w:val="28"/>
        </w:rPr>
      </w:pPr>
      <w:r w:rsidRPr="006F3C51">
        <w:rPr>
          <w:noProof/>
          <w:sz w:val="28"/>
          <w:szCs w:val="28"/>
        </w:rPr>
        <w:t xml:space="preserve">2.2   </w:t>
      </w:r>
      <w:r w:rsidRPr="006F3C51">
        <w:rPr>
          <w:noProof/>
          <w:sz w:val="28"/>
          <w:szCs w:val="28"/>
        </w:rPr>
        <w:tab/>
        <w:t>Процессуальная правосубъектность лиц, участвующих в производстве по делу о нарушении таможенных правил</w:t>
      </w:r>
      <w:r w:rsidRPr="006F3C51">
        <w:rPr>
          <w:noProof/>
          <w:sz w:val="28"/>
          <w:szCs w:val="28"/>
        </w:rPr>
        <w:tab/>
      </w:r>
      <w:r w:rsidRPr="006F3C51">
        <w:rPr>
          <w:noProof/>
          <w:sz w:val="28"/>
          <w:szCs w:val="28"/>
        </w:rPr>
        <w:fldChar w:fldCharType="begin"/>
      </w:r>
      <w:r w:rsidRPr="006F3C51">
        <w:rPr>
          <w:noProof/>
          <w:sz w:val="28"/>
          <w:szCs w:val="28"/>
        </w:rPr>
        <w:instrText xml:space="preserve"> PAGEREF _Toc248226622 \h </w:instrText>
      </w:r>
      <w:r w:rsidRPr="006F3C51">
        <w:rPr>
          <w:noProof/>
          <w:sz w:val="28"/>
          <w:szCs w:val="28"/>
        </w:rPr>
      </w:r>
      <w:r w:rsidRPr="006F3C51">
        <w:rPr>
          <w:noProof/>
          <w:sz w:val="28"/>
          <w:szCs w:val="28"/>
        </w:rPr>
        <w:fldChar w:fldCharType="separate"/>
      </w:r>
      <w:r w:rsidRPr="006F3C51">
        <w:rPr>
          <w:noProof/>
          <w:sz w:val="28"/>
          <w:szCs w:val="28"/>
        </w:rPr>
        <w:t>23</w:t>
      </w:r>
      <w:r w:rsidRPr="006F3C51">
        <w:rPr>
          <w:noProof/>
          <w:sz w:val="28"/>
          <w:szCs w:val="28"/>
        </w:rPr>
        <w:fldChar w:fldCharType="end"/>
      </w:r>
    </w:p>
    <w:p w:rsidR="006F3C51" w:rsidRPr="006F3C51" w:rsidRDefault="006F3C51" w:rsidP="006F3C51">
      <w:pPr>
        <w:pStyle w:val="10"/>
      </w:pPr>
      <w:r w:rsidRPr="006F3C51">
        <w:t>Глава 3. Судебная практика производства по делам об административных правонарушениях в области таможенного дела</w:t>
      </w:r>
      <w:r w:rsidRPr="006F3C51">
        <w:tab/>
      </w:r>
      <w:r w:rsidRPr="006F3C51">
        <w:fldChar w:fldCharType="begin"/>
      </w:r>
      <w:r w:rsidRPr="006F3C51">
        <w:instrText xml:space="preserve"> PAGEREF _Toc248226623 \h </w:instrText>
      </w:r>
      <w:r w:rsidRPr="006F3C51">
        <w:fldChar w:fldCharType="separate"/>
      </w:r>
      <w:r w:rsidRPr="006F3C51">
        <w:t>32</w:t>
      </w:r>
      <w:r w:rsidRPr="006F3C51">
        <w:fldChar w:fldCharType="end"/>
      </w:r>
    </w:p>
    <w:p w:rsidR="006F3C51" w:rsidRPr="006F3C51" w:rsidRDefault="006F3C51" w:rsidP="006F3C51">
      <w:pPr>
        <w:pStyle w:val="10"/>
      </w:pPr>
      <w:r w:rsidRPr="006F3C51">
        <w:t>Заключение</w:t>
      </w:r>
      <w:r w:rsidRPr="006F3C51">
        <w:tab/>
      </w:r>
      <w:r w:rsidRPr="006F3C51">
        <w:fldChar w:fldCharType="begin"/>
      </w:r>
      <w:r w:rsidRPr="006F3C51">
        <w:instrText xml:space="preserve"> PAGEREF _Toc248226624 \h </w:instrText>
      </w:r>
      <w:r w:rsidRPr="006F3C51">
        <w:fldChar w:fldCharType="separate"/>
      </w:r>
      <w:r w:rsidRPr="006F3C51">
        <w:t>39</w:t>
      </w:r>
      <w:r w:rsidRPr="006F3C51">
        <w:fldChar w:fldCharType="end"/>
      </w:r>
    </w:p>
    <w:p w:rsidR="006F3C51" w:rsidRPr="006F3C51" w:rsidRDefault="006F3C51" w:rsidP="006F3C51">
      <w:pPr>
        <w:pStyle w:val="10"/>
      </w:pPr>
      <w:r w:rsidRPr="006F3C51">
        <w:t>Список использованной литературы</w:t>
      </w:r>
      <w:r w:rsidRPr="006F3C51">
        <w:tab/>
      </w:r>
      <w:r w:rsidRPr="006F3C51">
        <w:fldChar w:fldCharType="begin"/>
      </w:r>
      <w:r w:rsidRPr="006F3C51">
        <w:instrText xml:space="preserve"> PAGEREF _Toc248226625 \h </w:instrText>
      </w:r>
      <w:r w:rsidRPr="006F3C51">
        <w:fldChar w:fldCharType="separate"/>
      </w:r>
      <w:r w:rsidRPr="006F3C51">
        <w:t>41</w:t>
      </w:r>
      <w:r w:rsidRPr="006F3C51">
        <w:fldChar w:fldCharType="end"/>
      </w:r>
    </w:p>
    <w:p w:rsidR="00A20F84" w:rsidRPr="006F3C51" w:rsidRDefault="006F3C51" w:rsidP="006F3C51">
      <w:pPr>
        <w:spacing w:line="360" w:lineRule="auto"/>
        <w:rPr>
          <w:sz w:val="28"/>
          <w:szCs w:val="28"/>
        </w:rPr>
      </w:pPr>
      <w:r w:rsidRPr="006F3C51">
        <w:rPr>
          <w:sz w:val="28"/>
          <w:szCs w:val="28"/>
        </w:rPr>
        <w:fldChar w:fldCharType="end"/>
      </w:r>
    </w:p>
    <w:p w:rsidR="00A20F84" w:rsidRPr="00A20F84" w:rsidRDefault="00A20F84" w:rsidP="00A20F84"/>
    <w:p w:rsidR="00A20F84" w:rsidRPr="00A20F84" w:rsidRDefault="00A20F84" w:rsidP="00A20F84"/>
    <w:p w:rsidR="00A20F84" w:rsidRPr="00A20F84" w:rsidRDefault="00A20F84" w:rsidP="00A20F84"/>
    <w:p w:rsidR="00A20F84" w:rsidRPr="00A20F84" w:rsidRDefault="00A20F84" w:rsidP="00A20F84"/>
    <w:p w:rsidR="00A20F84" w:rsidRPr="00A20F84" w:rsidRDefault="00A20F84" w:rsidP="00A20F84"/>
    <w:p w:rsidR="00A20F84" w:rsidRPr="00A20F84" w:rsidRDefault="00A20F84" w:rsidP="00A20F84"/>
    <w:p w:rsidR="00A20F84" w:rsidRPr="00A20F84" w:rsidRDefault="00A20F84" w:rsidP="00A20F84"/>
    <w:p w:rsidR="00A20F84" w:rsidRPr="00A20F84" w:rsidRDefault="00A20F84" w:rsidP="00A20F84"/>
    <w:p w:rsidR="00A20F84" w:rsidRPr="00A20F84" w:rsidRDefault="00A20F84" w:rsidP="00A20F84"/>
    <w:p w:rsidR="00A20F84" w:rsidRPr="00A20F84" w:rsidRDefault="00A20F84" w:rsidP="00A20F84"/>
    <w:p w:rsidR="00A20F84" w:rsidRPr="00A20F84" w:rsidRDefault="00A20F84" w:rsidP="00A20F84"/>
    <w:p w:rsidR="00A20F84" w:rsidRPr="00A20F84" w:rsidRDefault="00A20F84" w:rsidP="00A20F84"/>
    <w:p w:rsidR="00A20F84" w:rsidRPr="00A20F84" w:rsidRDefault="00A20F84" w:rsidP="00A20F84"/>
    <w:p w:rsidR="00A20F84" w:rsidRPr="00A20F84" w:rsidRDefault="00A20F84" w:rsidP="00A20F84"/>
    <w:p w:rsidR="00A20F84" w:rsidRPr="00A20F84" w:rsidRDefault="00A20F84" w:rsidP="00A20F84"/>
    <w:p w:rsidR="00A20F84" w:rsidRPr="00A20F84" w:rsidRDefault="00A20F84" w:rsidP="00A20F84"/>
    <w:p w:rsidR="00A20F84" w:rsidRPr="00A20F84" w:rsidRDefault="00A20F84" w:rsidP="00A20F84"/>
    <w:p w:rsidR="00A20F84" w:rsidRDefault="00A20F84" w:rsidP="00A20F84"/>
    <w:p w:rsidR="00A20F84" w:rsidRPr="00A20F84" w:rsidRDefault="00A20F84" w:rsidP="00A20F84"/>
    <w:p w:rsidR="00A20F84" w:rsidRDefault="00A20F84" w:rsidP="00B362E1">
      <w:pPr>
        <w:pStyle w:val="af"/>
      </w:pPr>
      <w:bookmarkStart w:id="1" w:name="_Toc248226616"/>
      <w:r w:rsidRPr="00CC7344">
        <w:t>Введение</w:t>
      </w:r>
      <w:bookmarkEnd w:id="1"/>
    </w:p>
    <w:p w:rsidR="008635A6" w:rsidRPr="00A20F84" w:rsidRDefault="008635A6" w:rsidP="00A20F84"/>
    <w:p w:rsidR="008635A6" w:rsidRDefault="008635A6" w:rsidP="008635A6">
      <w:pPr>
        <w:tabs>
          <w:tab w:val="right" w:leader="dot" w:pos="9177"/>
        </w:tabs>
        <w:spacing w:line="360" w:lineRule="auto"/>
        <w:ind w:firstLine="567"/>
        <w:jc w:val="both"/>
        <w:rPr>
          <w:sz w:val="28"/>
          <w:szCs w:val="28"/>
        </w:rPr>
      </w:pPr>
      <w:r w:rsidRPr="00537E32">
        <w:rPr>
          <w:sz w:val="28"/>
          <w:szCs w:val="28"/>
        </w:rPr>
        <w:t xml:space="preserve">Производство по делам об административных правонарушениях в области таможенного дела является одним из основных видов юрисдикционных производств, входящих в компетенцию таможенных органов. </w:t>
      </w:r>
      <w:r>
        <w:rPr>
          <w:sz w:val="28"/>
          <w:szCs w:val="28"/>
        </w:rPr>
        <w:t>Данные функции также закреплены в ст. 5.3.16 Положения о Федеральной таможенной службе, в которой отмечено, что ФТС России осуществляет производство по делам об административных правонарушениях и рассмотрение таких дел в соответствии с законодательством России об административных правонарушениях.</w:t>
      </w:r>
    </w:p>
    <w:p w:rsidR="00D5706C" w:rsidRPr="00EC1B5B" w:rsidRDefault="00D5706C" w:rsidP="00D5706C">
      <w:pPr>
        <w:tabs>
          <w:tab w:val="right" w:leader="dot" w:pos="9177"/>
        </w:tabs>
        <w:spacing w:line="360" w:lineRule="auto"/>
        <w:ind w:firstLine="567"/>
        <w:jc w:val="both"/>
        <w:rPr>
          <w:sz w:val="28"/>
          <w:szCs w:val="28"/>
        </w:rPr>
      </w:pPr>
      <w:r>
        <w:rPr>
          <w:sz w:val="28"/>
          <w:szCs w:val="28"/>
        </w:rPr>
        <w:t>В Таможенном Кодексе РФ 1993 года лицам, участвующим в производстве по делам о нарушении таможенных правил была посвящена 41 глава. В настоящее время в соответствии с действующим законодательством порядок производства по делам об административных правонарушениях в области таможенного дела регулируется нормами, которые содержатся в КоАП РФ и которые устанавливают общие условия производства, порядок применения мер обеспечения; круг лиц, участвующих в производстве по делу и в его рассмотрении; их права и обязанно</w:t>
      </w:r>
      <w:r w:rsidR="008635A6">
        <w:rPr>
          <w:sz w:val="28"/>
          <w:szCs w:val="28"/>
        </w:rPr>
        <w:t>сти, доказательства,</w:t>
      </w:r>
      <w:r>
        <w:rPr>
          <w:sz w:val="28"/>
          <w:szCs w:val="28"/>
        </w:rPr>
        <w:t xml:space="preserve"> порядок произ</w:t>
      </w:r>
      <w:r w:rsidR="008635A6">
        <w:rPr>
          <w:sz w:val="28"/>
          <w:szCs w:val="28"/>
        </w:rPr>
        <w:t>водства процессуальных действий,</w:t>
      </w:r>
      <w:r>
        <w:rPr>
          <w:sz w:val="28"/>
          <w:szCs w:val="28"/>
        </w:rPr>
        <w:t xml:space="preserve"> порядок исполнения наказаний</w:t>
      </w:r>
      <w:r w:rsidRPr="00EC1B5B">
        <w:rPr>
          <w:sz w:val="28"/>
          <w:szCs w:val="28"/>
        </w:rPr>
        <w:t>.</w:t>
      </w:r>
      <w:r>
        <w:rPr>
          <w:sz w:val="28"/>
          <w:szCs w:val="28"/>
        </w:rPr>
        <w:t xml:space="preserve"> </w:t>
      </w:r>
    </w:p>
    <w:p w:rsidR="00A20F84" w:rsidRPr="008635A6" w:rsidRDefault="008635A6" w:rsidP="008635A6">
      <w:pPr>
        <w:spacing w:line="360" w:lineRule="auto"/>
        <w:jc w:val="both"/>
        <w:rPr>
          <w:sz w:val="28"/>
          <w:szCs w:val="28"/>
        </w:rPr>
      </w:pPr>
      <w:r>
        <w:tab/>
      </w:r>
      <w:r w:rsidRPr="008635A6">
        <w:rPr>
          <w:sz w:val="28"/>
          <w:szCs w:val="28"/>
        </w:rPr>
        <w:t xml:space="preserve">Цель курсовой работы </w:t>
      </w:r>
      <w:r>
        <w:rPr>
          <w:sz w:val="28"/>
          <w:szCs w:val="28"/>
        </w:rPr>
        <w:t>рассмотреть наиболее актуальные вопросы правового регулирования административного производства в области таможенного дела, правового статуса его участников, их прав и обязанностей в производстве по делу о нарушении таможенных правил, а также показать на примере судебной практики особенности участия лиц, в отношении которых ведется административное производство.</w:t>
      </w:r>
    </w:p>
    <w:p w:rsidR="008635A6" w:rsidRPr="007555D4" w:rsidRDefault="008635A6" w:rsidP="008635A6">
      <w:pPr>
        <w:spacing w:line="360" w:lineRule="auto"/>
        <w:ind w:firstLine="709"/>
        <w:jc w:val="both"/>
        <w:rPr>
          <w:webHidden/>
          <w:sz w:val="28"/>
        </w:rPr>
      </w:pPr>
      <w:r w:rsidRPr="0078576A">
        <w:rPr>
          <w:sz w:val="28"/>
        </w:rPr>
        <w:t>Данная курсовая работа состоит из 3</w:t>
      </w:r>
      <w:r>
        <w:rPr>
          <w:sz w:val="28"/>
        </w:rPr>
        <w:t xml:space="preserve"> глав. В первой главе рассмотрены</w:t>
      </w:r>
      <w:r w:rsidRPr="0078576A">
        <w:rPr>
          <w:webHidden/>
          <w:sz w:val="28"/>
        </w:rPr>
        <w:t xml:space="preserve"> теоретические аспекты </w:t>
      </w:r>
      <w:r>
        <w:rPr>
          <w:webHidden/>
          <w:sz w:val="28"/>
        </w:rPr>
        <w:t xml:space="preserve">производства по делам об административных правонарушениях в области таможенного дела, </w:t>
      </w:r>
      <w:r w:rsidR="00186C84">
        <w:rPr>
          <w:webHidden/>
          <w:sz w:val="28"/>
        </w:rPr>
        <w:t xml:space="preserve">стадии  административного производства, субъекты административного процесса. Вторая глава характеризует </w:t>
      </w:r>
      <w:r w:rsidR="00186C84">
        <w:rPr>
          <w:color w:val="000000"/>
          <w:sz w:val="28"/>
          <w:szCs w:val="28"/>
        </w:rPr>
        <w:t>участников производства по делам о нарушении таможенных правил, их правосубъектность и правовой статус.</w:t>
      </w:r>
      <w:r w:rsidR="00186C84" w:rsidRPr="00186C84">
        <w:rPr>
          <w:webHidden/>
          <w:sz w:val="28"/>
        </w:rPr>
        <w:t xml:space="preserve"> </w:t>
      </w:r>
      <w:r w:rsidR="00186C84" w:rsidRPr="007555D4">
        <w:rPr>
          <w:webHidden/>
          <w:sz w:val="28"/>
        </w:rPr>
        <w:t xml:space="preserve">В третьей </w:t>
      </w:r>
      <w:r w:rsidR="00186C84">
        <w:rPr>
          <w:webHidden/>
          <w:sz w:val="28"/>
        </w:rPr>
        <w:t>главе</w:t>
      </w:r>
      <w:r w:rsidR="00186C84" w:rsidRPr="007555D4">
        <w:rPr>
          <w:webHidden/>
          <w:sz w:val="28"/>
        </w:rPr>
        <w:t xml:space="preserve"> данной работы приведен </w:t>
      </w:r>
      <w:r w:rsidR="00186C84">
        <w:rPr>
          <w:webHidden/>
          <w:sz w:val="28"/>
        </w:rPr>
        <w:t xml:space="preserve">краткий анализ судебной практики </w:t>
      </w:r>
      <w:r w:rsidR="00186C84">
        <w:rPr>
          <w:sz w:val="28"/>
          <w:szCs w:val="28"/>
        </w:rPr>
        <w:t>по делам о</w:t>
      </w:r>
      <w:r w:rsidR="00186C84" w:rsidRPr="003C1120">
        <w:rPr>
          <w:sz w:val="28"/>
          <w:szCs w:val="28"/>
        </w:rPr>
        <w:t xml:space="preserve"> нарушение таможенных правил</w:t>
      </w:r>
      <w:r w:rsidR="00186C84">
        <w:rPr>
          <w:sz w:val="28"/>
          <w:szCs w:val="28"/>
        </w:rPr>
        <w:t>.</w:t>
      </w:r>
    </w:p>
    <w:p w:rsidR="008635A6" w:rsidRPr="00852418" w:rsidRDefault="008635A6" w:rsidP="008635A6">
      <w:pPr>
        <w:pStyle w:val="ad"/>
        <w:keepLines w:val="0"/>
      </w:pPr>
      <w:r>
        <w:t xml:space="preserve">Исследование было произведено на основании учебной и периодической литературы, нормативно-правовой базы ФТС, а также специализированных сайтов </w:t>
      </w:r>
      <w:r>
        <w:rPr>
          <w:lang w:val="en-US"/>
        </w:rPr>
        <w:t>Internet</w:t>
      </w:r>
      <w:r>
        <w:t>.</w:t>
      </w:r>
    </w:p>
    <w:p w:rsidR="00A20F84" w:rsidRPr="00A20F84" w:rsidRDefault="00A20F84" w:rsidP="00A20F84"/>
    <w:p w:rsidR="00A20F84" w:rsidRPr="00A20F84" w:rsidRDefault="00A20F84" w:rsidP="00A20F84"/>
    <w:p w:rsidR="00A20F84" w:rsidRPr="00A20F84" w:rsidRDefault="00A20F84" w:rsidP="00A20F84"/>
    <w:p w:rsidR="00A20F84" w:rsidRPr="00A20F84" w:rsidRDefault="00A20F84" w:rsidP="00A20F84"/>
    <w:p w:rsidR="00A20F84" w:rsidRPr="00A20F84" w:rsidRDefault="00A20F84" w:rsidP="00A20F84"/>
    <w:p w:rsidR="00A20F84" w:rsidRPr="00A20F84" w:rsidRDefault="00A20F84" w:rsidP="00A20F84"/>
    <w:p w:rsidR="00A20F84" w:rsidRPr="00A20F84" w:rsidRDefault="00A20F84" w:rsidP="00A20F84"/>
    <w:p w:rsidR="00A20F84" w:rsidRPr="00A20F84" w:rsidRDefault="00A20F84" w:rsidP="00A20F84"/>
    <w:p w:rsidR="00A20F84" w:rsidRPr="00A20F84" w:rsidRDefault="00A20F84" w:rsidP="00A20F84"/>
    <w:p w:rsidR="00A20F84" w:rsidRPr="00A20F84" w:rsidRDefault="00A20F84" w:rsidP="00A20F84"/>
    <w:p w:rsidR="00A20F84" w:rsidRPr="00A20F84" w:rsidRDefault="00A20F84" w:rsidP="00A20F84"/>
    <w:p w:rsidR="00A20F84" w:rsidRPr="00A20F84" w:rsidRDefault="00A20F84" w:rsidP="00A20F84"/>
    <w:p w:rsidR="00A20F84" w:rsidRPr="00A20F84" w:rsidRDefault="00A20F84" w:rsidP="00A20F84"/>
    <w:p w:rsidR="00A20F84" w:rsidRPr="00A20F84" w:rsidRDefault="00A20F84" w:rsidP="00A20F84"/>
    <w:p w:rsidR="00A20F84" w:rsidRPr="00A20F84" w:rsidRDefault="00A20F84" w:rsidP="00A20F84"/>
    <w:p w:rsidR="00A20F84" w:rsidRPr="00A20F84" w:rsidRDefault="00A20F84" w:rsidP="00A20F84"/>
    <w:p w:rsidR="00A20F84" w:rsidRPr="00A20F84" w:rsidRDefault="00A20F84" w:rsidP="00A20F84"/>
    <w:p w:rsidR="00A20F84" w:rsidRPr="00A20F84" w:rsidRDefault="00A20F84" w:rsidP="00A20F84"/>
    <w:p w:rsidR="00A20F84" w:rsidRPr="00A20F84" w:rsidRDefault="00A20F84" w:rsidP="00A20F84"/>
    <w:p w:rsidR="00A20F84" w:rsidRDefault="00A20F84" w:rsidP="00A20F84"/>
    <w:p w:rsidR="00A20F84" w:rsidRPr="00A20F84" w:rsidRDefault="00A20F84" w:rsidP="00A20F84"/>
    <w:p w:rsidR="00A20F84" w:rsidRDefault="00A20F84" w:rsidP="00A20F84"/>
    <w:p w:rsidR="00A20F84" w:rsidRDefault="00A20F84" w:rsidP="00A20F84">
      <w:pPr>
        <w:tabs>
          <w:tab w:val="left" w:pos="2250"/>
        </w:tabs>
      </w:pPr>
      <w:r>
        <w:tab/>
      </w:r>
    </w:p>
    <w:p w:rsidR="00A20F84" w:rsidRDefault="00A20F84" w:rsidP="00A20F84">
      <w:pPr>
        <w:tabs>
          <w:tab w:val="left" w:pos="2250"/>
        </w:tabs>
      </w:pPr>
    </w:p>
    <w:p w:rsidR="00A20F84" w:rsidRDefault="00A20F84" w:rsidP="00A20F84">
      <w:pPr>
        <w:tabs>
          <w:tab w:val="left" w:pos="2250"/>
        </w:tabs>
      </w:pPr>
    </w:p>
    <w:p w:rsidR="00A20F84" w:rsidRDefault="00A20F84" w:rsidP="00A20F84">
      <w:pPr>
        <w:tabs>
          <w:tab w:val="left" w:pos="2250"/>
        </w:tabs>
      </w:pPr>
    </w:p>
    <w:p w:rsidR="00A20F84" w:rsidRDefault="00A20F84" w:rsidP="00A20F84">
      <w:pPr>
        <w:tabs>
          <w:tab w:val="left" w:pos="2250"/>
        </w:tabs>
      </w:pPr>
    </w:p>
    <w:p w:rsidR="00A20F84" w:rsidRDefault="00A20F84" w:rsidP="00A20F84">
      <w:pPr>
        <w:tabs>
          <w:tab w:val="left" w:pos="2250"/>
        </w:tabs>
      </w:pPr>
    </w:p>
    <w:p w:rsidR="00A20F84" w:rsidRDefault="00A20F84" w:rsidP="00A20F84">
      <w:pPr>
        <w:tabs>
          <w:tab w:val="left" w:pos="2250"/>
        </w:tabs>
      </w:pPr>
    </w:p>
    <w:p w:rsidR="00A20F84" w:rsidRDefault="00A20F84" w:rsidP="00A20F84">
      <w:pPr>
        <w:tabs>
          <w:tab w:val="left" w:pos="2250"/>
        </w:tabs>
      </w:pPr>
    </w:p>
    <w:p w:rsidR="00A20F84" w:rsidRDefault="00A20F84" w:rsidP="00A20F84">
      <w:pPr>
        <w:tabs>
          <w:tab w:val="left" w:pos="2250"/>
        </w:tabs>
      </w:pPr>
    </w:p>
    <w:p w:rsidR="00A20F84" w:rsidRDefault="00A20F84" w:rsidP="00A20F84">
      <w:pPr>
        <w:tabs>
          <w:tab w:val="left" w:pos="2250"/>
        </w:tabs>
      </w:pPr>
    </w:p>
    <w:p w:rsidR="00A20F84" w:rsidRDefault="00A20F84" w:rsidP="00A20F84">
      <w:pPr>
        <w:tabs>
          <w:tab w:val="left" w:pos="2250"/>
        </w:tabs>
      </w:pPr>
    </w:p>
    <w:p w:rsidR="00A20F84" w:rsidRDefault="00A20F84" w:rsidP="00A20F84">
      <w:pPr>
        <w:tabs>
          <w:tab w:val="left" w:pos="2250"/>
        </w:tabs>
      </w:pPr>
    </w:p>
    <w:p w:rsidR="00A20F84" w:rsidRDefault="00A20F84" w:rsidP="00A20F84">
      <w:pPr>
        <w:tabs>
          <w:tab w:val="left" w:pos="2250"/>
        </w:tabs>
      </w:pPr>
    </w:p>
    <w:p w:rsidR="00A20F84" w:rsidRDefault="00A20F84" w:rsidP="00A20F84">
      <w:pPr>
        <w:tabs>
          <w:tab w:val="left" w:pos="2250"/>
        </w:tabs>
      </w:pPr>
    </w:p>
    <w:p w:rsidR="00A20F84" w:rsidRDefault="00A20F84" w:rsidP="00A20F84">
      <w:pPr>
        <w:tabs>
          <w:tab w:val="left" w:pos="2250"/>
        </w:tabs>
      </w:pPr>
    </w:p>
    <w:p w:rsidR="00A20F84" w:rsidRDefault="00A20F84" w:rsidP="00A20F84">
      <w:pPr>
        <w:tabs>
          <w:tab w:val="left" w:pos="2250"/>
        </w:tabs>
      </w:pPr>
    </w:p>
    <w:p w:rsidR="00A20F84" w:rsidRDefault="00A20F84" w:rsidP="00A20F84">
      <w:pPr>
        <w:tabs>
          <w:tab w:val="left" w:pos="2250"/>
        </w:tabs>
      </w:pPr>
    </w:p>
    <w:p w:rsidR="00A20F84" w:rsidRDefault="00A20F84" w:rsidP="00A20F84">
      <w:pPr>
        <w:tabs>
          <w:tab w:val="left" w:pos="2250"/>
        </w:tabs>
      </w:pPr>
    </w:p>
    <w:p w:rsidR="00A20F84" w:rsidRDefault="00A20F84" w:rsidP="00A20F84">
      <w:pPr>
        <w:tabs>
          <w:tab w:val="left" w:pos="2250"/>
        </w:tabs>
      </w:pPr>
    </w:p>
    <w:p w:rsidR="00A20F84" w:rsidRDefault="00A20F84" w:rsidP="00A20F84">
      <w:pPr>
        <w:tabs>
          <w:tab w:val="left" w:pos="2250"/>
        </w:tabs>
      </w:pPr>
    </w:p>
    <w:p w:rsidR="00A20F84" w:rsidRDefault="00A20F84" w:rsidP="00A20F84">
      <w:pPr>
        <w:tabs>
          <w:tab w:val="left" w:pos="2250"/>
        </w:tabs>
      </w:pPr>
    </w:p>
    <w:p w:rsidR="00A20F84" w:rsidRDefault="00A20F84" w:rsidP="00A20F84">
      <w:pPr>
        <w:tabs>
          <w:tab w:val="left" w:pos="2250"/>
        </w:tabs>
      </w:pPr>
    </w:p>
    <w:p w:rsidR="00A20F84" w:rsidRPr="00A20F84" w:rsidRDefault="00A20F84" w:rsidP="00B362E1">
      <w:pPr>
        <w:pStyle w:val="af"/>
      </w:pPr>
      <w:bookmarkStart w:id="2" w:name="_Toc248226617"/>
      <w:r w:rsidRPr="00A20F84">
        <w:t xml:space="preserve">Глава 1. </w:t>
      </w:r>
      <w:r w:rsidR="00860A1F">
        <w:t>Характеристика производства</w:t>
      </w:r>
      <w:r w:rsidRPr="00A20F84">
        <w:t xml:space="preserve"> по делам об административных правонарушениях в области таможенного дела</w:t>
      </w:r>
      <w:bookmarkEnd w:id="2"/>
    </w:p>
    <w:p w:rsidR="00A20F84" w:rsidRDefault="00A20F84" w:rsidP="00A20F84">
      <w:pPr>
        <w:tabs>
          <w:tab w:val="left" w:pos="2250"/>
        </w:tabs>
      </w:pPr>
    </w:p>
    <w:p w:rsidR="00A20F84" w:rsidRPr="00CC7344" w:rsidRDefault="00A20F84" w:rsidP="00B362E1">
      <w:pPr>
        <w:pStyle w:val="a"/>
      </w:pPr>
      <w:bookmarkStart w:id="3" w:name="_Toc248226618"/>
      <w:r w:rsidRPr="00CC7344">
        <w:t>Понятие, цели, содержание производства по делам об административных правонарушениях в области таможенного дела</w:t>
      </w:r>
      <w:bookmarkEnd w:id="3"/>
    </w:p>
    <w:p w:rsidR="00CC7344" w:rsidRPr="00CC7344" w:rsidRDefault="00CC7344" w:rsidP="00CC7344">
      <w:pPr>
        <w:tabs>
          <w:tab w:val="left" w:pos="2250"/>
        </w:tabs>
        <w:rPr>
          <w:i/>
          <w:sz w:val="28"/>
          <w:szCs w:val="28"/>
        </w:rPr>
      </w:pPr>
    </w:p>
    <w:p w:rsidR="003A6C0A" w:rsidRDefault="0066772B" w:rsidP="00EF5C6E">
      <w:pPr>
        <w:spacing w:line="360" w:lineRule="auto"/>
        <w:ind w:firstLine="708"/>
        <w:jc w:val="both"/>
        <w:rPr>
          <w:sz w:val="28"/>
          <w:szCs w:val="28"/>
        </w:rPr>
      </w:pPr>
      <w:r w:rsidRPr="00EF5C6E">
        <w:rPr>
          <w:sz w:val="28"/>
          <w:szCs w:val="28"/>
        </w:rPr>
        <w:t>В числе основных функций таможенных органов Российской Федерации законодательно закреплена функция борьбы с контрабандой и другими преступлениями, дознание по которым отнесено к компетенции таможенных органов, с нарушениями таможенных правил и налогового законодательства, относящегося к товарам, перемещаемым через таможенную границу Российской Федерации. Вышеназванной функцией определено и положение таможенных органов, отнесенных Таможенным кодексом Российской Федерации к числу правоохранительных, что, безусловно, расширяет права таможенных органов в решении</w:t>
      </w:r>
      <w:r w:rsidR="003A6C0A" w:rsidRPr="00EF5C6E">
        <w:rPr>
          <w:sz w:val="28"/>
          <w:szCs w:val="28"/>
        </w:rPr>
        <w:t xml:space="preserve"> их функциональных </w:t>
      </w:r>
      <w:r w:rsidR="003A6C0A" w:rsidRPr="006947A1">
        <w:rPr>
          <w:sz w:val="28"/>
          <w:szCs w:val="28"/>
        </w:rPr>
        <w:t>обязанностей</w:t>
      </w:r>
      <w:r w:rsidR="006947A1">
        <w:rPr>
          <w:sz w:val="28"/>
          <w:szCs w:val="28"/>
        </w:rPr>
        <w:t xml:space="preserve"> [1</w:t>
      </w:r>
      <w:r w:rsidR="006947A1" w:rsidRPr="006947A1">
        <w:rPr>
          <w:sz w:val="28"/>
          <w:szCs w:val="28"/>
        </w:rPr>
        <w:t>7]</w:t>
      </w:r>
      <w:r w:rsidRPr="006947A1">
        <w:rPr>
          <w:sz w:val="28"/>
          <w:szCs w:val="28"/>
        </w:rPr>
        <w:t>.</w:t>
      </w:r>
    </w:p>
    <w:p w:rsidR="002A36A4" w:rsidRDefault="004C4C88" w:rsidP="002A36A4">
      <w:pPr>
        <w:spacing w:line="360" w:lineRule="auto"/>
        <w:ind w:firstLine="709"/>
        <w:jc w:val="both"/>
        <w:rPr>
          <w:sz w:val="28"/>
          <w:szCs w:val="28"/>
        </w:rPr>
      </w:pPr>
      <w:r w:rsidRPr="004C4C88">
        <w:rPr>
          <w:sz w:val="28"/>
          <w:szCs w:val="28"/>
        </w:rPr>
        <w:t>Реализуя задачу борьбы с таможенными правонарушениями, таможенные органы применяют методы правового принуждения, санкции с целью пресечения нарушений таможенного законодательства.</w:t>
      </w:r>
      <w:r w:rsidR="002A36A4" w:rsidRPr="002A36A4">
        <w:rPr>
          <w:sz w:val="28"/>
          <w:szCs w:val="28"/>
        </w:rPr>
        <w:t xml:space="preserve"> </w:t>
      </w:r>
      <w:r w:rsidR="002A36A4" w:rsidRPr="004C4C88">
        <w:rPr>
          <w:sz w:val="28"/>
          <w:szCs w:val="28"/>
        </w:rPr>
        <w:t>Административная ответственность за правонарушения в области таможенного дела (нарушения таможенных правил) установлена гл.16 КоАП РФ.</w:t>
      </w:r>
      <w:r w:rsidR="002A36A4" w:rsidRPr="002A36A4">
        <w:rPr>
          <w:sz w:val="28"/>
          <w:szCs w:val="28"/>
        </w:rPr>
        <w:t xml:space="preserve"> </w:t>
      </w:r>
    </w:p>
    <w:p w:rsidR="004C4C88" w:rsidRDefault="002A36A4" w:rsidP="004C4C88">
      <w:pPr>
        <w:spacing w:line="360" w:lineRule="auto"/>
        <w:ind w:firstLine="708"/>
        <w:jc w:val="both"/>
        <w:rPr>
          <w:sz w:val="28"/>
          <w:szCs w:val="28"/>
        </w:rPr>
      </w:pPr>
      <w:r w:rsidRPr="004C4C88">
        <w:rPr>
          <w:sz w:val="28"/>
          <w:szCs w:val="28"/>
        </w:rPr>
        <w:t>На таможенные органы в соответствии со ст.403 Таможенного кодекса Российской Федерации возложена функция по привлечению лиц к административной ответственности за правонарушения в области таможенного дела.</w:t>
      </w:r>
    </w:p>
    <w:p w:rsidR="002A36A4" w:rsidRPr="00EF5C6E" w:rsidRDefault="002A36A4" w:rsidP="004C4C88">
      <w:pPr>
        <w:spacing w:line="360" w:lineRule="auto"/>
        <w:ind w:firstLine="708"/>
        <w:jc w:val="both"/>
        <w:rPr>
          <w:sz w:val="28"/>
          <w:szCs w:val="28"/>
        </w:rPr>
      </w:pPr>
      <w:r>
        <w:rPr>
          <w:sz w:val="28"/>
          <w:szCs w:val="28"/>
        </w:rPr>
        <w:t>Производство по делам об административных правонарушениях – процессуальная деятельность уполномоченных должностных лиц</w:t>
      </w:r>
      <w:r w:rsidR="009856AE">
        <w:rPr>
          <w:sz w:val="28"/>
          <w:szCs w:val="28"/>
        </w:rPr>
        <w:t xml:space="preserve"> таможенных органов и судов общей юрисдикции по применению норм об административной ответственности в установленной Кодексом РФ об административных правонарушениях форме.</w:t>
      </w:r>
    </w:p>
    <w:p w:rsidR="004C4C88" w:rsidRDefault="002A36A4" w:rsidP="002A36A4">
      <w:pPr>
        <w:spacing w:line="360" w:lineRule="auto"/>
        <w:ind w:firstLine="709"/>
        <w:jc w:val="both"/>
        <w:rPr>
          <w:sz w:val="28"/>
          <w:szCs w:val="28"/>
        </w:rPr>
      </w:pPr>
      <w:r>
        <w:rPr>
          <w:sz w:val="28"/>
          <w:szCs w:val="28"/>
        </w:rPr>
        <w:t>Задачами</w:t>
      </w:r>
      <w:r w:rsidRPr="0025632B">
        <w:rPr>
          <w:sz w:val="28"/>
          <w:szCs w:val="28"/>
        </w:rPr>
        <w:t xml:space="preserve"> производства по делам о</w:t>
      </w:r>
      <w:r>
        <w:rPr>
          <w:sz w:val="28"/>
          <w:szCs w:val="28"/>
        </w:rPr>
        <w:t>б административном правонарушении таможенных правил</w:t>
      </w:r>
      <w:r w:rsidRPr="0025632B">
        <w:rPr>
          <w:sz w:val="28"/>
          <w:szCs w:val="28"/>
        </w:rPr>
        <w:t xml:space="preserve"> являются</w:t>
      </w:r>
      <w:r>
        <w:rPr>
          <w:sz w:val="28"/>
          <w:szCs w:val="28"/>
        </w:rPr>
        <w:t xml:space="preserve"> </w:t>
      </w:r>
      <w:r w:rsidRPr="0025632B">
        <w:rPr>
          <w:sz w:val="28"/>
          <w:szCs w:val="28"/>
        </w:rPr>
        <w:t>всестороннее, полное, своевременное и объективное выяснение обстоятельств каждого дела, разрешение его в соответствии с законодательством, обеспечение исполнения вынесенного постановления, а также выяснение причин и условий способствующих совершению административных правонарушений (ст. 24.1 КоАП РФ).</w:t>
      </w:r>
    </w:p>
    <w:p w:rsidR="009856AE" w:rsidRDefault="009856AE" w:rsidP="002A36A4">
      <w:pPr>
        <w:spacing w:line="360" w:lineRule="auto"/>
        <w:ind w:firstLine="709"/>
        <w:jc w:val="both"/>
        <w:rPr>
          <w:sz w:val="28"/>
          <w:szCs w:val="28"/>
        </w:rPr>
      </w:pPr>
      <w:r>
        <w:rPr>
          <w:sz w:val="28"/>
          <w:szCs w:val="28"/>
        </w:rPr>
        <w:t>Всесторонности и полнота исследования всех обстоятельств дела об административном правонарушении в области таможенного дела означает, что в процессе его рассмотрения необходимо установить событие правонарушения, виновность лица, привлекаемого к ответственности, обстоятельства, способствовавшие совершению правонарушения, смягчающие и отягчающие обстоятельства, данные о правонарушителе и другие данные, имеющие значение для разрешения дела.</w:t>
      </w:r>
    </w:p>
    <w:p w:rsidR="009856AE" w:rsidRDefault="009856AE" w:rsidP="002A36A4">
      <w:pPr>
        <w:spacing w:line="360" w:lineRule="auto"/>
        <w:ind w:firstLine="709"/>
        <w:jc w:val="both"/>
        <w:rPr>
          <w:sz w:val="28"/>
          <w:szCs w:val="28"/>
        </w:rPr>
      </w:pPr>
      <w:r>
        <w:rPr>
          <w:sz w:val="28"/>
          <w:szCs w:val="28"/>
        </w:rPr>
        <w:t>Объективность означает беспристрастность, непредвзятость в рассмотрении дела, исключает пренебрежение законными интересами сторон и дискриминацию лиц, участвующих в процессе</w:t>
      </w:r>
      <w:r w:rsidR="006947A1">
        <w:rPr>
          <w:sz w:val="28"/>
          <w:szCs w:val="28"/>
        </w:rPr>
        <w:t xml:space="preserve"> [1</w:t>
      </w:r>
      <w:r w:rsidR="006947A1" w:rsidRPr="006947A1">
        <w:rPr>
          <w:sz w:val="28"/>
          <w:szCs w:val="28"/>
        </w:rPr>
        <w:t>2]</w:t>
      </w:r>
      <w:r>
        <w:rPr>
          <w:sz w:val="28"/>
          <w:szCs w:val="28"/>
        </w:rPr>
        <w:t>.</w:t>
      </w:r>
    </w:p>
    <w:p w:rsidR="00483BAF" w:rsidRDefault="004C4C88" w:rsidP="004C4C88">
      <w:pPr>
        <w:spacing w:line="360" w:lineRule="auto"/>
        <w:ind w:firstLine="708"/>
        <w:jc w:val="both"/>
        <w:rPr>
          <w:sz w:val="28"/>
          <w:szCs w:val="28"/>
        </w:rPr>
      </w:pPr>
      <w:r w:rsidRPr="0025632B">
        <w:rPr>
          <w:sz w:val="28"/>
          <w:szCs w:val="28"/>
        </w:rPr>
        <w:t xml:space="preserve">Производство по делам об административным правонарушениях </w:t>
      </w:r>
      <w:r>
        <w:rPr>
          <w:sz w:val="28"/>
          <w:szCs w:val="28"/>
        </w:rPr>
        <w:t xml:space="preserve">в области таможенного дела </w:t>
      </w:r>
      <w:r w:rsidRPr="0025632B">
        <w:rPr>
          <w:sz w:val="28"/>
          <w:szCs w:val="28"/>
        </w:rPr>
        <w:t>включает несколько стадий</w:t>
      </w:r>
      <w:r>
        <w:rPr>
          <w:sz w:val="28"/>
          <w:szCs w:val="28"/>
        </w:rPr>
        <w:t xml:space="preserve">: </w:t>
      </w:r>
    </w:p>
    <w:p w:rsidR="004C4C88" w:rsidRDefault="004C4C88" w:rsidP="004C4C88">
      <w:pPr>
        <w:numPr>
          <w:ilvl w:val="0"/>
          <w:numId w:val="14"/>
        </w:numPr>
        <w:spacing w:line="360" w:lineRule="auto"/>
        <w:jc w:val="both"/>
        <w:rPr>
          <w:sz w:val="28"/>
          <w:szCs w:val="28"/>
        </w:rPr>
      </w:pPr>
      <w:r w:rsidRPr="0025632B">
        <w:rPr>
          <w:sz w:val="28"/>
          <w:szCs w:val="28"/>
        </w:rPr>
        <w:t>возбуждение дела</w:t>
      </w:r>
      <w:r>
        <w:rPr>
          <w:sz w:val="28"/>
          <w:szCs w:val="28"/>
        </w:rPr>
        <w:t xml:space="preserve"> (</w:t>
      </w:r>
      <w:r w:rsidRPr="0025632B">
        <w:rPr>
          <w:sz w:val="28"/>
          <w:szCs w:val="28"/>
        </w:rPr>
        <w:t>при необходимости – административное расследование</w:t>
      </w:r>
      <w:r>
        <w:rPr>
          <w:sz w:val="28"/>
          <w:szCs w:val="28"/>
        </w:rPr>
        <w:t>);</w:t>
      </w:r>
    </w:p>
    <w:p w:rsidR="004C4C88" w:rsidRDefault="004C4C88" w:rsidP="004C4C88">
      <w:pPr>
        <w:numPr>
          <w:ilvl w:val="0"/>
          <w:numId w:val="16"/>
        </w:numPr>
        <w:spacing w:line="360" w:lineRule="auto"/>
        <w:jc w:val="both"/>
        <w:rPr>
          <w:sz w:val="28"/>
          <w:szCs w:val="28"/>
        </w:rPr>
      </w:pPr>
      <w:r w:rsidRPr="0025632B">
        <w:rPr>
          <w:sz w:val="28"/>
          <w:szCs w:val="28"/>
        </w:rPr>
        <w:t>рассмотрение дела</w:t>
      </w:r>
      <w:r>
        <w:rPr>
          <w:sz w:val="28"/>
          <w:szCs w:val="28"/>
        </w:rPr>
        <w:t>;</w:t>
      </w:r>
    </w:p>
    <w:p w:rsidR="004C4C88" w:rsidRDefault="004C4C88" w:rsidP="004C4C88">
      <w:pPr>
        <w:numPr>
          <w:ilvl w:val="0"/>
          <w:numId w:val="18"/>
        </w:numPr>
        <w:spacing w:line="360" w:lineRule="auto"/>
        <w:jc w:val="both"/>
        <w:rPr>
          <w:sz w:val="28"/>
          <w:szCs w:val="28"/>
        </w:rPr>
      </w:pPr>
      <w:r w:rsidRPr="0025632B">
        <w:rPr>
          <w:sz w:val="28"/>
          <w:szCs w:val="28"/>
        </w:rPr>
        <w:t>пересмотр постановления и решения в порядке обжалования и исполнение постановления или решения</w:t>
      </w:r>
      <w:r w:rsidR="001A627B">
        <w:rPr>
          <w:sz w:val="28"/>
          <w:szCs w:val="28"/>
        </w:rPr>
        <w:t>;</w:t>
      </w:r>
    </w:p>
    <w:p w:rsidR="001A627B" w:rsidRDefault="001A627B" w:rsidP="004C4C88">
      <w:pPr>
        <w:numPr>
          <w:ilvl w:val="0"/>
          <w:numId w:val="18"/>
        </w:numPr>
        <w:spacing w:line="360" w:lineRule="auto"/>
        <w:jc w:val="both"/>
        <w:rPr>
          <w:sz w:val="28"/>
          <w:szCs w:val="28"/>
        </w:rPr>
      </w:pPr>
      <w:r>
        <w:rPr>
          <w:sz w:val="28"/>
          <w:szCs w:val="28"/>
        </w:rPr>
        <w:t>исполнение постановления дела об административном правонарушении.</w:t>
      </w:r>
    </w:p>
    <w:p w:rsidR="001101A0" w:rsidRPr="0025632B" w:rsidRDefault="001101A0" w:rsidP="001101A0">
      <w:pPr>
        <w:spacing w:line="360" w:lineRule="auto"/>
        <w:ind w:firstLine="709"/>
        <w:jc w:val="both"/>
        <w:rPr>
          <w:sz w:val="28"/>
          <w:szCs w:val="28"/>
        </w:rPr>
      </w:pPr>
      <w:r w:rsidRPr="0025632B">
        <w:rPr>
          <w:sz w:val="28"/>
          <w:szCs w:val="28"/>
        </w:rPr>
        <w:t xml:space="preserve">Производство по делу о нарушении таможенных правил заключается в возбуждении дела, выявлении фактических обстоятельств, сборе доказательств, данных о виновных </w:t>
      </w:r>
      <w:r w:rsidR="00CC7344">
        <w:rPr>
          <w:sz w:val="28"/>
          <w:szCs w:val="28"/>
        </w:rPr>
        <w:t>и составление</w:t>
      </w:r>
      <w:r w:rsidRPr="0025632B">
        <w:rPr>
          <w:sz w:val="28"/>
          <w:szCs w:val="28"/>
        </w:rPr>
        <w:t xml:space="preserve"> протокола. Проверка и закрепление собранных</w:t>
      </w:r>
      <w:r>
        <w:rPr>
          <w:sz w:val="28"/>
          <w:szCs w:val="28"/>
        </w:rPr>
        <w:t xml:space="preserve"> </w:t>
      </w:r>
      <w:r w:rsidRPr="0025632B">
        <w:rPr>
          <w:sz w:val="28"/>
          <w:szCs w:val="28"/>
        </w:rPr>
        <w:t>доказательств осуществляется посредством проведения различных процессуальных действий, определенных КоАП РФ. В то же время получение, проверка и оценка доказательств в целях установления обстоятельств, необходимых для правильного разрешения дела, по существу,</w:t>
      </w:r>
      <w:r>
        <w:rPr>
          <w:sz w:val="28"/>
          <w:szCs w:val="28"/>
        </w:rPr>
        <w:t xml:space="preserve"> </w:t>
      </w:r>
      <w:r w:rsidRPr="0025632B">
        <w:rPr>
          <w:sz w:val="28"/>
          <w:szCs w:val="28"/>
        </w:rPr>
        <w:t>составляет содержание процесса доказывания.</w:t>
      </w:r>
    </w:p>
    <w:p w:rsidR="001101A0" w:rsidRPr="0025632B" w:rsidRDefault="001101A0" w:rsidP="001101A0">
      <w:pPr>
        <w:spacing w:line="360" w:lineRule="auto"/>
        <w:ind w:firstLine="709"/>
        <w:jc w:val="both"/>
        <w:rPr>
          <w:sz w:val="28"/>
          <w:szCs w:val="28"/>
        </w:rPr>
      </w:pPr>
      <w:r w:rsidRPr="0025632B">
        <w:rPr>
          <w:sz w:val="28"/>
          <w:szCs w:val="28"/>
        </w:rPr>
        <w:t>Дела о нарушении таможенных правил п</w:t>
      </w:r>
      <w:r>
        <w:rPr>
          <w:sz w:val="28"/>
          <w:szCs w:val="28"/>
        </w:rPr>
        <w:t xml:space="preserve">одлежат открытому рассмотрению, за исключением случаев, </w:t>
      </w:r>
      <w:r w:rsidRPr="0025632B">
        <w:rPr>
          <w:sz w:val="28"/>
          <w:szCs w:val="28"/>
        </w:rPr>
        <w:t>если это может привести к разглашению государственной, военной, коммерческой или иной охраняемой законом тайны, а также, если этого требуют интересы обеспечения безопасности лиц, участвующих в производстве по делам о нарушении</w:t>
      </w:r>
      <w:r>
        <w:rPr>
          <w:sz w:val="28"/>
          <w:szCs w:val="28"/>
        </w:rPr>
        <w:t xml:space="preserve"> таможенных правил, членов семей и  </w:t>
      </w:r>
      <w:r w:rsidRPr="0025632B">
        <w:rPr>
          <w:sz w:val="28"/>
          <w:szCs w:val="28"/>
        </w:rPr>
        <w:t>и</w:t>
      </w:r>
      <w:r>
        <w:rPr>
          <w:sz w:val="28"/>
          <w:szCs w:val="28"/>
        </w:rPr>
        <w:t>х</w:t>
      </w:r>
      <w:r w:rsidRPr="0025632B">
        <w:rPr>
          <w:sz w:val="28"/>
          <w:szCs w:val="28"/>
        </w:rPr>
        <w:t xml:space="preserve"> близких (ст. 24.3 КоАП РФ).</w:t>
      </w:r>
    </w:p>
    <w:p w:rsidR="001101A0" w:rsidRDefault="001101A0" w:rsidP="001A627B">
      <w:pPr>
        <w:spacing w:line="360" w:lineRule="auto"/>
        <w:ind w:firstLine="709"/>
        <w:jc w:val="both"/>
        <w:rPr>
          <w:sz w:val="28"/>
          <w:szCs w:val="28"/>
        </w:rPr>
      </w:pPr>
      <w:r w:rsidRPr="0025632B">
        <w:rPr>
          <w:sz w:val="28"/>
          <w:szCs w:val="28"/>
        </w:rPr>
        <w:t>Дело</w:t>
      </w:r>
      <w:r>
        <w:rPr>
          <w:sz w:val="28"/>
          <w:szCs w:val="28"/>
        </w:rPr>
        <w:t xml:space="preserve"> </w:t>
      </w:r>
      <w:r w:rsidRPr="0025632B">
        <w:rPr>
          <w:sz w:val="28"/>
          <w:szCs w:val="28"/>
        </w:rPr>
        <w:t>о нарушении таможенных правил считается возбужденным и производство по нему начатым с момента составления протокола о нарушении таможенных правил.</w:t>
      </w:r>
      <w:r w:rsidR="001A627B">
        <w:rPr>
          <w:sz w:val="28"/>
          <w:szCs w:val="28"/>
        </w:rPr>
        <w:t xml:space="preserve"> </w:t>
      </w:r>
      <w:r w:rsidR="001A627B" w:rsidRPr="0025632B">
        <w:rPr>
          <w:sz w:val="28"/>
          <w:szCs w:val="28"/>
        </w:rPr>
        <w:t>Дело может быть возбуждено, если для этого имеются поводы, исчерпывающий печень которых установлен законом (ст. 28.1 КоАП РФ).</w:t>
      </w:r>
    </w:p>
    <w:p w:rsidR="001A627B" w:rsidRPr="0025632B" w:rsidRDefault="001A627B" w:rsidP="001A627B">
      <w:pPr>
        <w:spacing w:line="360" w:lineRule="auto"/>
        <w:ind w:firstLine="709"/>
        <w:jc w:val="both"/>
        <w:rPr>
          <w:sz w:val="28"/>
          <w:szCs w:val="28"/>
        </w:rPr>
      </w:pPr>
      <w:r w:rsidRPr="0025632B">
        <w:rPr>
          <w:sz w:val="28"/>
          <w:szCs w:val="28"/>
        </w:rPr>
        <w:t>Поводами к возбуждению</w:t>
      </w:r>
      <w:r>
        <w:rPr>
          <w:sz w:val="28"/>
          <w:szCs w:val="28"/>
        </w:rPr>
        <w:t xml:space="preserve"> </w:t>
      </w:r>
      <w:r w:rsidRPr="0025632B">
        <w:rPr>
          <w:sz w:val="28"/>
          <w:szCs w:val="28"/>
        </w:rPr>
        <w:t>дела о нарушении таможенных правил называются источники информации, располагающими сведениями о совершенном или подготавливаемом нарушении.</w:t>
      </w:r>
    </w:p>
    <w:p w:rsidR="001A627B" w:rsidRPr="001A627B" w:rsidRDefault="001A627B" w:rsidP="001A627B">
      <w:pPr>
        <w:pStyle w:val="ConsNormal"/>
        <w:widowControl/>
        <w:spacing w:line="360" w:lineRule="auto"/>
        <w:ind w:firstLine="540"/>
        <w:jc w:val="both"/>
        <w:rPr>
          <w:rFonts w:ascii="Times New Roman" w:hAnsi="Times New Roman" w:cs="Times New Roman"/>
          <w:sz w:val="28"/>
          <w:szCs w:val="28"/>
        </w:rPr>
      </w:pPr>
      <w:r w:rsidRPr="001A627B">
        <w:rPr>
          <w:rFonts w:ascii="Times New Roman" w:hAnsi="Times New Roman" w:cs="Times New Roman"/>
          <w:sz w:val="28"/>
          <w:szCs w:val="28"/>
        </w:rPr>
        <w:t>Поводами к возбуждению дела об административном правонарушении являются:</w:t>
      </w:r>
    </w:p>
    <w:p w:rsidR="001A627B" w:rsidRPr="001A627B" w:rsidRDefault="001A627B" w:rsidP="001A627B">
      <w:pPr>
        <w:pStyle w:val="ConsNormal"/>
        <w:widowControl/>
        <w:spacing w:line="360" w:lineRule="auto"/>
        <w:ind w:firstLine="540"/>
        <w:jc w:val="both"/>
        <w:rPr>
          <w:rFonts w:ascii="Times New Roman" w:hAnsi="Times New Roman" w:cs="Times New Roman"/>
          <w:sz w:val="28"/>
          <w:szCs w:val="28"/>
        </w:rPr>
      </w:pPr>
      <w:r w:rsidRPr="001A627B">
        <w:rPr>
          <w:rFonts w:ascii="Times New Roman" w:hAnsi="Times New Roman" w:cs="Times New Roman"/>
          <w:sz w:val="28"/>
          <w:szCs w:val="28"/>
        </w:rPr>
        <w:t xml:space="preserve">1) </w:t>
      </w:r>
      <w:r w:rsidR="00DD5724" w:rsidRPr="00DD5724">
        <w:rPr>
          <w:rFonts w:ascii="Times New Roman" w:hAnsi="Times New Roman" w:cs="Times New Roman"/>
          <w:sz w:val="28"/>
          <w:szCs w:val="28"/>
        </w:rPr>
        <w:t xml:space="preserve">при проведении таможенного контроля и производстве таможенного оформления </w:t>
      </w:r>
      <w:r w:rsidRPr="00DD5724">
        <w:rPr>
          <w:rFonts w:ascii="Times New Roman" w:hAnsi="Times New Roman" w:cs="Times New Roman"/>
          <w:sz w:val="28"/>
          <w:szCs w:val="28"/>
        </w:rPr>
        <w:t>непосредственное обнаружение должностными лицами,</w:t>
      </w:r>
      <w:r w:rsidRPr="001A627B">
        <w:rPr>
          <w:rFonts w:ascii="Times New Roman" w:hAnsi="Times New Roman" w:cs="Times New Roman"/>
          <w:sz w:val="28"/>
          <w:szCs w:val="28"/>
        </w:rPr>
        <w:t xml:space="preserve">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1A627B" w:rsidRPr="00DD5724" w:rsidRDefault="001A627B" w:rsidP="00DD5724">
      <w:pPr>
        <w:spacing w:line="360" w:lineRule="auto"/>
        <w:ind w:firstLine="709"/>
        <w:jc w:val="both"/>
        <w:rPr>
          <w:sz w:val="28"/>
          <w:szCs w:val="28"/>
        </w:rPr>
      </w:pPr>
      <w:r w:rsidRPr="00DD5724">
        <w:rPr>
          <w:sz w:val="28"/>
          <w:szCs w:val="28"/>
        </w:rP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r w:rsidR="00DD5724" w:rsidRPr="00DD5724">
        <w:rPr>
          <w:sz w:val="28"/>
          <w:szCs w:val="28"/>
        </w:rPr>
        <w:t>, материалы, поступившие от других таможенных органов РФ</w:t>
      </w:r>
      <w:r w:rsidRPr="00DD5724">
        <w:rPr>
          <w:sz w:val="28"/>
          <w:szCs w:val="28"/>
        </w:rPr>
        <w:t>;</w:t>
      </w:r>
    </w:p>
    <w:p w:rsidR="001A627B" w:rsidRDefault="001A627B" w:rsidP="001A627B">
      <w:pPr>
        <w:spacing w:line="360" w:lineRule="auto"/>
        <w:ind w:firstLine="709"/>
        <w:jc w:val="both"/>
        <w:rPr>
          <w:sz w:val="28"/>
          <w:szCs w:val="28"/>
        </w:rPr>
      </w:pPr>
      <w:r w:rsidRPr="001A627B">
        <w:rPr>
          <w:sz w:val="28"/>
          <w:szCs w:val="28"/>
        </w:rPr>
        <w:t>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w:t>
      </w:r>
    </w:p>
    <w:p w:rsidR="001A627B" w:rsidRDefault="001A627B" w:rsidP="001A627B">
      <w:pPr>
        <w:spacing w:line="360" w:lineRule="auto"/>
        <w:ind w:firstLine="709"/>
        <w:jc w:val="both"/>
        <w:rPr>
          <w:sz w:val="28"/>
          <w:szCs w:val="28"/>
        </w:rPr>
      </w:pPr>
      <w:r w:rsidRPr="0025632B">
        <w:rPr>
          <w:sz w:val="28"/>
          <w:szCs w:val="28"/>
        </w:rPr>
        <w:t xml:space="preserve">О каждом выявленном случае нарушения таможенных правил составляется протокол. Это является обязательным условием начала производства по делу. </w:t>
      </w:r>
    </w:p>
    <w:p w:rsidR="00DD5724" w:rsidRPr="0025632B" w:rsidRDefault="00DD5724" w:rsidP="001A627B">
      <w:pPr>
        <w:spacing w:line="360" w:lineRule="auto"/>
        <w:ind w:firstLine="709"/>
        <w:jc w:val="both"/>
        <w:rPr>
          <w:sz w:val="28"/>
          <w:szCs w:val="28"/>
        </w:rPr>
      </w:pPr>
      <w:r>
        <w:rPr>
          <w:sz w:val="28"/>
          <w:szCs w:val="28"/>
        </w:rPr>
        <w:t>Протокол об административном правонарушении – основной процессуальный документ в производстве об административных правонарушениях, составляющиеся уполномоченным должностным лицом, в отношении фи</w:t>
      </w:r>
      <w:r w:rsidR="00EE4861">
        <w:rPr>
          <w:sz w:val="28"/>
          <w:szCs w:val="28"/>
        </w:rPr>
        <w:t>зического или юридического</w:t>
      </w:r>
      <w:r>
        <w:rPr>
          <w:sz w:val="28"/>
          <w:szCs w:val="28"/>
        </w:rPr>
        <w:t xml:space="preserve"> лиц</w:t>
      </w:r>
      <w:r w:rsidR="00EE4861">
        <w:rPr>
          <w:sz w:val="28"/>
          <w:szCs w:val="28"/>
        </w:rPr>
        <w:t>а, содержащее в себе все фактические обстоятельства дела.</w:t>
      </w:r>
    </w:p>
    <w:p w:rsidR="00DD5724" w:rsidRDefault="001A627B" w:rsidP="00DD5724">
      <w:pPr>
        <w:spacing w:line="360" w:lineRule="auto"/>
        <w:ind w:firstLine="709"/>
        <w:jc w:val="both"/>
        <w:rPr>
          <w:sz w:val="28"/>
          <w:szCs w:val="28"/>
        </w:rPr>
      </w:pPr>
      <w:r w:rsidRPr="0025632B">
        <w:rPr>
          <w:sz w:val="28"/>
          <w:szCs w:val="28"/>
        </w:rPr>
        <w:t>Протоколы</w:t>
      </w:r>
      <w:r>
        <w:rPr>
          <w:sz w:val="28"/>
          <w:szCs w:val="28"/>
        </w:rPr>
        <w:t xml:space="preserve"> </w:t>
      </w:r>
      <w:r w:rsidRPr="0025632B">
        <w:rPr>
          <w:sz w:val="28"/>
          <w:szCs w:val="28"/>
        </w:rPr>
        <w:t>о нарушении таможенных правил составляют должностные лица таможенных органов</w:t>
      </w:r>
      <w:r w:rsidR="00DD5724" w:rsidRPr="00DD5724">
        <w:rPr>
          <w:sz w:val="28"/>
          <w:szCs w:val="28"/>
        </w:rPr>
        <w:t xml:space="preserve"> </w:t>
      </w:r>
      <w:r w:rsidR="00DD5724">
        <w:rPr>
          <w:sz w:val="28"/>
          <w:szCs w:val="28"/>
        </w:rPr>
        <w:t>(</w:t>
      </w:r>
      <w:r w:rsidR="00DD5724" w:rsidRPr="0025632B">
        <w:rPr>
          <w:sz w:val="28"/>
          <w:szCs w:val="28"/>
        </w:rPr>
        <w:t xml:space="preserve">ст. 28.1 </w:t>
      </w:r>
      <w:r w:rsidR="00DD5724">
        <w:rPr>
          <w:sz w:val="28"/>
          <w:szCs w:val="28"/>
        </w:rPr>
        <w:t>п</w:t>
      </w:r>
      <w:r w:rsidR="00DD5724" w:rsidRPr="0025632B">
        <w:rPr>
          <w:sz w:val="28"/>
          <w:szCs w:val="28"/>
        </w:rPr>
        <w:t>.3 КоАП РФ</w:t>
      </w:r>
      <w:r w:rsidR="00DD5724">
        <w:rPr>
          <w:sz w:val="28"/>
          <w:szCs w:val="28"/>
        </w:rPr>
        <w:t>)</w:t>
      </w:r>
      <w:r w:rsidRPr="0025632B">
        <w:rPr>
          <w:sz w:val="28"/>
          <w:szCs w:val="28"/>
        </w:rPr>
        <w:t>. Ст. 28.2 КоАП РФ определяет требования, предъявляемые к составлению протокола</w:t>
      </w:r>
      <w:r w:rsidR="00DD5724">
        <w:rPr>
          <w:sz w:val="28"/>
          <w:szCs w:val="28"/>
        </w:rPr>
        <w:t xml:space="preserve">. </w:t>
      </w:r>
    </w:p>
    <w:p w:rsidR="001A627B" w:rsidRPr="0025632B" w:rsidRDefault="001A627B" w:rsidP="001A627B">
      <w:pPr>
        <w:spacing w:line="360" w:lineRule="auto"/>
        <w:ind w:firstLine="709"/>
        <w:jc w:val="both"/>
        <w:rPr>
          <w:sz w:val="28"/>
          <w:szCs w:val="28"/>
        </w:rPr>
      </w:pPr>
      <w:r w:rsidRPr="0025632B">
        <w:rPr>
          <w:sz w:val="28"/>
          <w:szCs w:val="28"/>
        </w:rPr>
        <w:t>Дело о нарушении таможенных правил считается возбужденным с момента:</w:t>
      </w:r>
    </w:p>
    <w:p w:rsidR="001A627B" w:rsidRPr="0025632B" w:rsidRDefault="001A627B" w:rsidP="001A627B">
      <w:pPr>
        <w:spacing w:line="360" w:lineRule="auto"/>
        <w:ind w:firstLine="709"/>
        <w:jc w:val="both"/>
        <w:rPr>
          <w:sz w:val="28"/>
          <w:szCs w:val="28"/>
        </w:rPr>
      </w:pPr>
      <w:r w:rsidRPr="0025632B">
        <w:rPr>
          <w:sz w:val="28"/>
          <w:szCs w:val="28"/>
        </w:rPr>
        <w:t>- составление первого протокола о применении мер обеспечения производства, предусмотренных ст. 27.1 КоАП РФ;</w:t>
      </w:r>
    </w:p>
    <w:p w:rsidR="001A627B" w:rsidRDefault="001A627B" w:rsidP="001A627B">
      <w:pPr>
        <w:spacing w:line="360" w:lineRule="auto"/>
        <w:ind w:firstLine="709"/>
        <w:jc w:val="both"/>
        <w:rPr>
          <w:sz w:val="28"/>
          <w:szCs w:val="28"/>
        </w:rPr>
      </w:pPr>
      <w:r w:rsidRPr="0025632B">
        <w:rPr>
          <w:sz w:val="28"/>
          <w:szCs w:val="28"/>
        </w:rPr>
        <w:t>- составления протокола</w:t>
      </w:r>
      <w:r>
        <w:rPr>
          <w:sz w:val="28"/>
          <w:szCs w:val="28"/>
        </w:rPr>
        <w:t xml:space="preserve"> </w:t>
      </w:r>
      <w:r w:rsidRPr="0025632B">
        <w:rPr>
          <w:sz w:val="28"/>
          <w:szCs w:val="28"/>
        </w:rPr>
        <w:t>о нарушении таможенных правил, вынесения определения о возбуждения дела при необходимости проведения административного расследования.</w:t>
      </w:r>
    </w:p>
    <w:p w:rsidR="001A627B" w:rsidRPr="00641ABC" w:rsidRDefault="00EE4861" w:rsidP="00641ABC">
      <w:pPr>
        <w:pStyle w:val="ConsNormal"/>
        <w:widowControl/>
        <w:spacing w:line="360" w:lineRule="auto"/>
        <w:ind w:firstLine="540"/>
        <w:jc w:val="both"/>
        <w:rPr>
          <w:rFonts w:ascii="Times New Roman" w:hAnsi="Times New Roman" w:cs="Times New Roman"/>
          <w:sz w:val="28"/>
          <w:szCs w:val="28"/>
        </w:rPr>
      </w:pPr>
      <w:r w:rsidRPr="00641ABC">
        <w:rPr>
          <w:rFonts w:ascii="Times New Roman" w:hAnsi="Times New Roman" w:cs="Times New Roman"/>
          <w:sz w:val="28"/>
          <w:szCs w:val="28"/>
        </w:rPr>
        <w:t xml:space="preserve">В случаях, если после выявления административного правонарушения в области таможенного дела </w:t>
      </w:r>
      <w:r w:rsidR="00641ABC" w:rsidRPr="00641ABC">
        <w:rPr>
          <w:rFonts w:ascii="Times New Roman" w:hAnsi="Times New Roman" w:cs="Times New Roman"/>
          <w:sz w:val="28"/>
          <w:szCs w:val="28"/>
        </w:rPr>
        <w:t xml:space="preserve">осуществляются экспертиза или иные процессуальные действия, </w:t>
      </w:r>
      <w:r w:rsidRPr="00641ABC">
        <w:rPr>
          <w:rFonts w:ascii="Times New Roman" w:hAnsi="Times New Roman" w:cs="Times New Roman"/>
          <w:sz w:val="28"/>
          <w:szCs w:val="28"/>
        </w:rPr>
        <w:t>требующие значительных временных затрат, проводится административное расследование.</w:t>
      </w:r>
      <w:r w:rsidR="00641ABC" w:rsidRPr="00641ABC">
        <w:rPr>
          <w:rFonts w:ascii="Times New Roman" w:hAnsi="Times New Roman" w:cs="Times New Roman"/>
          <w:sz w:val="28"/>
          <w:szCs w:val="28"/>
        </w:rPr>
        <w:t xml:space="preserve"> </w:t>
      </w:r>
      <w:r w:rsidR="001A627B" w:rsidRPr="00641ABC">
        <w:rPr>
          <w:rFonts w:ascii="Times New Roman" w:hAnsi="Times New Roman" w:cs="Times New Roman"/>
          <w:sz w:val="28"/>
          <w:szCs w:val="28"/>
        </w:rPr>
        <w:t>Оно должно быть завершено, как правило, не позднее чем в месячный срок со дня возбуждения дела. В исключительных случаях этот срок по письменному ходатайству должностного лица, в производстве которого находится дел</w:t>
      </w:r>
      <w:r w:rsidR="00CC7344">
        <w:rPr>
          <w:rFonts w:ascii="Times New Roman" w:hAnsi="Times New Roman" w:cs="Times New Roman"/>
          <w:sz w:val="28"/>
          <w:szCs w:val="28"/>
        </w:rPr>
        <w:t>о</w:t>
      </w:r>
      <w:r w:rsidR="001A627B" w:rsidRPr="00641ABC">
        <w:rPr>
          <w:rFonts w:ascii="Times New Roman" w:hAnsi="Times New Roman" w:cs="Times New Roman"/>
          <w:sz w:val="28"/>
          <w:szCs w:val="28"/>
        </w:rPr>
        <w:t xml:space="preserve"> о нарушении таможенных правил, может быть продлен начальником вышестоящего таможенного органа на срок до шести месяцев.</w:t>
      </w:r>
    </w:p>
    <w:p w:rsidR="001A627B" w:rsidRPr="0025632B" w:rsidRDefault="001A627B" w:rsidP="001A627B">
      <w:pPr>
        <w:spacing w:line="360" w:lineRule="auto"/>
        <w:ind w:firstLine="709"/>
        <w:jc w:val="both"/>
        <w:rPr>
          <w:sz w:val="28"/>
          <w:szCs w:val="28"/>
        </w:rPr>
      </w:pPr>
      <w:r w:rsidRPr="0025632B">
        <w:rPr>
          <w:sz w:val="28"/>
          <w:szCs w:val="28"/>
        </w:rPr>
        <w:t>Дело об административном правонарушении рассматривается в 15-дневный срок со дня получения судьей, органом, должностным лицом, правомочными рассматривать дело, протокола об административном правонарушению исключения из этого правила предусмотрены ст. 29.6 КоАП РФ.</w:t>
      </w:r>
    </w:p>
    <w:p w:rsidR="00827ADC" w:rsidRPr="0025632B" w:rsidRDefault="00827ADC" w:rsidP="00827ADC">
      <w:pPr>
        <w:spacing w:line="360" w:lineRule="auto"/>
        <w:ind w:firstLine="709"/>
        <w:jc w:val="both"/>
        <w:rPr>
          <w:sz w:val="28"/>
          <w:szCs w:val="28"/>
        </w:rPr>
      </w:pPr>
      <w:r w:rsidRPr="0025632B">
        <w:rPr>
          <w:sz w:val="28"/>
          <w:szCs w:val="28"/>
        </w:rPr>
        <w:t>Таможенный пост правомочен рассматривать дела</w:t>
      </w:r>
      <w:r>
        <w:rPr>
          <w:sz w:val="28"/>
          <w:szCs w:val="28"/>
        </w:rPr>
        <w:t xml:space="preserve"> </w:t>
      </w:r>
      <w:r w:rsidRPr="0025632B">
        <w:rPr>
          <w:sz w:val="28"/>
          <w:szCs w:val="28"/>
        </w:rPr>
        <w:t>о нарушении таможенных правил, совершенные физическим лицами, производство по которым осуществляется должностным лицом этого таможенного поста.</w:t>
      </w:r>
    </w:p>
    <w:p w:rsidR="00827ADC" w:rsidRPr="0025632B" w:rsidRDefault="00827ADC" w:rsidP="00827ADC">
      <w:pPr>
        <w:spacing w:line="360" w:lineRule="auto"/>
        <w:ind w:firstLine="709"/>
        <w:jc w:val="both"/>
        <w:rPr>
          <w:sz w:val="28"/>
          <w:szCs w:val="28"/>
        </w:rPr>
      </w:pPr>
      <w:r w:rsidRPr="0025632B">
        <w:rPr>
          <w:sz w:val="28"/>
          <w:szCs w:val="28"/>
        </w:rPr>
        <w:t xml:space="preserve">Таможней рассматривается дело, производство по которому велось должностным лицом этого органа или должностным лицом подчиненного таможенного поста, причем независимо </w:t>
      </w:r>
      <w:r w:rsidR="00CC7344">
        <w:rPr>
          <w:sz w:val="28"/>
          <w:szCs w:val="28"/>
        </w:rPr>
        <w:t>от субъекта ответственности, юридического</w:t>
      </w:r>
      <w:r w:rsidRPr="0025632B">
        <w:rPr>
          <w:sz w:val="28"/>
          <w:szCs w:val="28"/>
        </w:rPr>
        <w:t xml:space="preserve"> или физического лица.</w:t>
      </w:r>
    </w:p>
    <w:p w:rsidR="00827ADC" w:rsidRPr="0025632B" w:rsidRDefault="00827ADC" w:rsidP="00827ADC">
      <w:pPr>
        <w:spacing w:line="360" w:lineRule="auto"/>
        <w:ind w:firstLine="709"/>
        <w:jc w:val="both"/>
        <w:rPr>
          <w:sz w:val="28"/>
          <w:szCs w:val="28"/>
        </w:rPr>
      </w:pPr>
      <w:r w:rsidRPr="0025632B">
        <w:rPr>
          <w:sz w:val="28"/>
          <w:szCs w:val="28"/>
        </w:rPr>
        <w:t>Региональным таможенным управлением может быть принято к производству любое дело о нарушении таможенных правил, производство по которому осуществлено в таможенном органе региона.</w:t>
      </w:r>
    </w:p>
    <w:p w:rsidR="00827ADC" w:rsidRDefault="00827ADC" w:rsidP="00827ADC">
      <w:pPr>
        <w:spacing w:line="360" w:lineRule="auto"/>
        <w:ind w:firstLine="709"/>
        <w:jc w:val="both"/>
        <w:rPr>
          <w:sz w:val="28"/>
          <w:szCs w:val="28"/>
        </w:rPr>
      </w:pPr>
      <w:r w:rsidRPr="0025632B">
        <w:rPr>
          <w:sz w:val="28"/>
          <w:szCs w:val="28"/>
        </w:rPr>
        <w:t>ФТС РФ может быть принято к производству любое дело</w:t>
      </w:r>
      <w:r w:rsidR="00CC7344">
        <w:rPr>
          <w:sz w:val="28"/>
          <w:szCs w:val="28"/>
        </w:rPr>
        <w:t xml:space="preserve"> о</w:t>
      </w:r>
      <w:r w:rsidRPr="0025632B">
        <w:rPr>
          <w:sz w:val="28"/>
          <w:szCs w:val="28"/>
        </w:rPr>
        <w:t xml:space="preserve"> совершенном нарушении таможенных правил территории страны, а также передано на рассмотрение в любой таможенный орган.</w:t>
      </w:r>
    </w:p>
    <w:p w:rsidR="002A36A4" w:rsidRPr="0025632B" w:rsidRDefault="002A36A4" w:rsidP="002A36A4">
      <w:pPr>
        <w:spacing w:line="360" w:lineRule="auto"/>
        <w:ind w:firstLine="709"/>
        <w:jc w:val="both"/>
        <w:rPr>
          <w:sz w:val="28"/>
          <w:szCs w:val="28"/>
        </w:rPr>
      </w:pPr>
      <w:r w:rsidRPr="0025632B">
        <w:rPr>
          <w:sz w:val="28"/>
          <w:szCs w:val="28"/>
        </w:rPr>
        <w:t>Как правило, дела рассматриваются в присутствии лица, привлекаемого к ответственности, если же привлекается юр</w:t>
      </w:r>
      <w:r w:rsidR="00CC7344">
        <w:rPr>
          <w:sz w:val="28"/>
          <w:szCs w:val="28"/>
        </w:rPr>
        <w:t>идическое</w:t>
      </w:r>
      <w:r w:rsidRPr="0025632B">
        <w:rPr>
          <w:sz w:val="28"/>
          <w:szCs w:val="28"/>
        </w:rPr>
        <w:t xml:space="preserve"> лицо – в присутствии его руководителя, представителя или адвоката.</w:t>
      </w:r>
    </w:p>
    <w:p w:rsidR="002A36A4" w:rsidRPr="0025632B" w:rsidRDefault="002A36A4" w:rsidP="002A36A4">
      <w:pPr>
        <w:spacing w:line="360" w:lineRule="auto"/>
        <w:ind w:firstLine="709"/>
        <w:jc w:val="both"/>
        <w:rPr>
          <w:sz w:val="28"/>
          <w:szCs w:val="28"/>
        </w:rPr>
      </w:pPr>
      <w:r w:rsidRPr="0025632B">
        <w:rPr>
          <w:sz w:val="28"/>
          <w:szCs w:val="28"/>
        </w:rPr>
        <w:t>Результатом рассмотрения по существу дела о нарушении таможенных правил является вынесение таких документов как постановление либо определение.</w:t>
      </w:r>
      <w:r>
        <w:rPr>
          <w:sz w:val="28"/>
          <w:szCs w:val="28"/>
        </w:rPr>
        <w:t xml:space="preserve"> </w:t>
      </w:r>
      <w:r w:rsidRPr="0025632B">
        <w:rPr>
          <w:sz w:val="28"/>
          <w:szCs w:val="28"/>
        </w:rPr>
        <w:t>Постановление выносится в случае назначения административного наказания и при прекращении производства по делу об административном правонарушении.</w:t>
      </w:r>
      <w:r>
        <w:rPr>
          <w:sz w:val="28"/>
          <w:szCs w:val="28"/>
        </w:rPr>
        <w:t xml:space="preserve"> </w:t>
      </w:r>
      <w:r w:rsidRPr="0025632B">
        <w:rPr>
          <w:sz w:val="28"/>
          <w:szCs w:val="28"/>
        </w:rPr>
        <w:t>Определение как результат рассмотрения дела об административном правонарушении выносится в случаях, связанных с необходимостью передачи дела на рассмотрение судьи в орган либо должностному лицу, правомочным назначать наказания иного вида либо применять иные виды воздействия. Другой ситуацией, когда выносится определение, является передачи дела по подведомственности, если в процессе рассмотрения дела по существу выясняется, что рассмотрение дела не относится к компетенции рассматривающих его судьи, органа, должностного лица.</w:t>
      </w:r>
    </w:p>
    <w:p w:rsidR="002A36A4" w:rsidRPr="0025632B" w:rsidRDefault="002A36A4" w:rsidP="002A36A4">
      <w:pPr>
        <w:spacing w:line="360" w:lineRule="auto"/>
        <w:ind w:firstLine="709"/>
        <w:jc w:val="both"/>
        <w:rPr>
          <w:sz w:val="28"/>
          <w:szCs w:val="28"/>
        </w:rPr>
      </w:pPr>
      <w:r w:rsidRPr="0025632B">
        <w:rPr>
          <w:sz w:val="28"/>
          <w:szCs w:val="28"/>
        </w:rPr>
        <w:t xml:space="preserve">Постановление о назначении административного наказания должно быть подписано судьей или должностным лицом, вынесшим такое решение. </w:t>
      </w:r>
    </w:p>
    <w:p w:rsidR="0066772B" w:rsidRDefault="002A36A4" w:rsidP="009E7A71">
      <w:pPr>
        <w:spacing w:line="360" w:lineRule="auto"/>
        <w:ind w:firstLine="709"/>
        <w:jc w:val="both"/>
        <w:rPr>
          <w:sz w:val="28"/>
          <w:szCs w:val="28"/>
        </w:rPr>
      </w:pPr>
      <w:r w:rsidRPr="0025632B">
        <w:rPr>
          <w:sz w:val="28"/>
          <w:szCs w:val="28"/>
        </w:rPr>
        <w:t xml:space="preserve">Непосредственно после вынесения постановления оно подлежит незамедлительному доведению до сведения лиц, заинтересованных в исходе дела. Кроме этого, закон требует вручения под расписку лицу, в отношении которого оно вынесено, или законному представителю физического или юр. лица, а также потерпевшему по его просьбе копии вынесенного постановления. </w:t>
      </w:r>
    </w:p>
    <w:p w:rsidR="00330782" w:rsidRDefault="00330782" w:rsidP="009E7A71">
      <w:pPr>
        <w:spacing w:line="360" w:lineRule="auto"/>
        <w:ind w:firstLine="709"/>
        <w:jc w:val="both"/>
        <w:rPr>
          <w:sz w:val="28"/>
          <w:szCs w:val="28"/>
        </w:rPr>
      </w:pPr>
      <w:r w:rsidRPr="0025632B">
        <w:rPr>
          <w:sz w:val="28"/>
          <w:szCs w:val="28"/>
        </w:rPr>
        <w:t>Порядок исполнения административных наказаний в отношении лиц, признанных виновными в нарушении таможенных правил как одной из разновидностей административных правонарушений, осуществляется как судьей, так и таможенным органом либо должностным лицом</w:t>
      </w:r>
    </w:p>
    <w:p w:rsidR="009E7A71" w:rsidRPr="009E7A71" w:rsidRDefault="009E7A71" w:rsidP="009E7A71">
      <w:pPr>
        <w:spacing w:line="360" w:lineRule="auto"/>
        <w:ind w:firstLine="709"/>
        <w:jc w:val="both"/>
        <w:rPr>
          <w:sz w:val="28"/>
          <w:szCs w:val="28"/>
        </w:rPr>
      </w:pPr>
    </w:p>
    <w:p w:rsidR="00A20F84" w:rsidRDefault="00A20F84" w:rsidP="00B362E1">
      <w:pPr>
        <w:pStyle w:val="a"/>
      </w:pPr>
      <w:bookmarkStart w:id="4" w:name="_Toc248226619"/>
      <w:r w:rsidRPr="00847C9E">
        <w:t>Субъекты административного процесса</w:t>
      </w:r>
      <w:bookmarkEnd w:id="4"/>
    </w:p>
    <w:p w:rsidR="00847C9E" w:rsidRDefault="00847C9E" w:rsidP="00847C9E">
      <w:pPr>
        <w:tabs>
          <w:tab w:val="left" w:pos="2250"/>
        </w:tabs>
        <w:spacing w:line="360" w:lineRule="auto"/>
        <w:rPr>
          <w:i/>
          <w:sz w:val="28"/>
          <w:szCs w:val="28"/>
        </w:rPr>
      </w:pPr>
    </w:p>
    <w:p w:rsidR="00F35B50" w:rsidRDefault="00EB28CE" w:rsidP="00F35B50">
      <w:pPr>
        <w:spacing w:line="360" w:lineRule="auto"/>
        <w:ind w:firstLine="708"/>
        <w:jc w:val="both"/>
        <w:rPr>
          <w:sz w:val="28"/>
          <w:szCs w:val="28"/>
        </w:rPr>
      </w:pPr>
      <w:r>
        <w:rPr>
          <w:sz w:val="28"/>
          <w:szCs w:val="28"/>
        </w:rPr>
        <w:t>Характер процессуальных таможенных отношений проявляется на фоне общего содержания таможенных правоотношений, понимаемого различными специалистами по-разному</w:t>
      </w:r>
      <w:r w:rsidR="006947A1">
        <w:rPr>
          <w:sz w:val="28"/>
          <w:szCs w:val="28"/>
        </w:rPr>
        <w:t xml:space="preserve"> [1</w:t>
      </w:r>
      <w:r w:rsidR="006947A1" w:rsidRPr="006947A1">
        <w:rPr>
          <w:sz w:val="28"/>
          <w:szCs w:val="28"/>
        </w:rPr>
        <w:t>5]</w:t>
      </w:r>
      <w:r>
        <w:rPr>
          <w:sz w:val="28"/>
          <w:szCs w:val="28"/>
        </w:rPr>
        <w:t>.</w:t>
      </w:r>
      <w:r w:rsidR="00B16F2C">
        <w:rPr>
          <w:sz w:val="28"/>
          <w:szCs w:val="28"/>
        </w:rPr>
        <w:t xml:space="preserve"> </w:t>
      </w:r>
      <w:r w:rsidR="00F35B50">
        <w:rPr>
          <w:sz w:val="28"/>
          <w:szCs w:val="28"/>
        </w:rPr>
        <w:tab/>
      </w:r>
    </w:p>
    <w:p w:rsidR="00EB28CE" w:rsidRDefault="00F35B50" w:rsidP="00F35B50">
      <w:pPr>
        <w:tabs>
          <w:tab w:val="left" w:pos="720"/>
        </w:tabs>
        <w:spacing w:line="360" w:lineRule="auto"/>
        <w:jc w:val="both"/>
        <w:rPr>
          <w:sz w:val="28"/>
          <w:szCs w:val="28"/>
        </w:rPr>
      </w:pPr>
      <w:r>
        <w:rPr>
          <w:sz w:val="28"/>
          <w:szCs w:val="28"/>
        </w:rPr>
        <w:tab/>
      </w:r>
      <w:r w:rsidR="00B16F2C">
        <w:rPr>
          <w:sz w:val="28"/>
          <w:szCs w:val="28"/>
        </w:rPr>
        <w:t>Согласно распространенной концепции административно-правового отношения возникают в процессе государственного управления, имеют в качестве обязательного субъекта орган управления и характеризуются неравенством сторон</w:t>
      </w:r>
      <w:r w:rsidR="006947A1" w:rsidRPr="006947A1">
        <w:rPr>
          <w:sz w:val="28"/>
          <w:szCs w:val="28"/>
        </w:rPr>
        <w:t xml:space="preserve"> [11]</w:t>
      </w:r>
      <w:r w:rsidR="00B16F2C">
        <w:rPr>
          <w:sz w:val="28"/>
          <w:szCs w:val="28"/>
        </w:rPr>
        <w:t>.</w:t>
      </w:r>
    </w:p>
    <w:p w:rsidR="00F35B50" w:rsidRDefault="00F35B50" w:rsidP="00F35B50">
      <w:pPr>
        <w:spacing w:line="360" w:lineRule="auto"/>
        <w:ind w:firstLine="708"/>
        <w:jc w:val="both"/>
        <w:rPr>
          <w:sz w:val="28"/>
          <w:szCs w:val="28"/>
        </w:rPr>
      </w:pPr>
      <w:r>
        <w:rPr>
          <w:sz w:val="28"/>
          <w:szCs w:val="28"/>
        </w:rPr>
        <w:t>У субъектов таможенных правоотношений исследователи обнаруживают специальную таможенную правосубъектность, то есть способность лица быть участником правоотношений в области таможенного дела</w:t>
      </w:r>
      <w:r w:rsidR="006947A1" w:rsidRPr="006947A1">
        <w:rPr>
          <w:sz w:val="28"/>
          <w:szCs w:val="28"/>
        </w:rPr>
        <w:t xml:space="preserve"> [13]</w:t>
      </w:r>
      <w:r>
        <w:rPr>
          <w:sz w:val="28"/>
          <w:szCs w:val="28"/>
        </w:rPr>
        <w:t>.</w:t>
      </w:r>
    </w:p>
    <w:p w:rsidR="00F35B50" w:rsidRDefault="00F35B50" w:rsidP="00F35B50">
      <w:pPr>
        <w:spacing w:line="360" w:lineRule="auto"/>
        <w:ind w:firstLine="708"/>
        <w:jc w:val="both"/>
        <w:rPr>
          <w:sz w:val="28"/>
          <w:szCs w:val="28"/>
        </w:rPr>
      </w:pPr>
      <w:r>
        <w:rPr>
          <w:sz w:val="28"/>
          <w:szCs w:val="28"/>
        </w:rPr>
        <w:t>В современной литературе укоренилось понимание субъекта таможенного права как любого лица (органа, учреждения, предприятия, организации), наделенного определенными правами и обязанностями и совершающего в их пределах действия в сфере таможенного дела. Действия этих субъектов представляются содержанием таможенного права, и делается вывод: субъект таможенного права – любое лицо, наделенное правами и несущее обязанности, вступающее в таможенные правоотношения при реализации своих прав и обязанностей</w:t>
      </w:r>
      <w:r w:rsidR="006947A1" w:rsidRPr="006947A1">
        <w:rPr>
          <w:sz w:val="28"/>
          <w:szCs w:val="28"/>
        </w:rPr>
        <w:t xml:space="preserve"> [18]</w:t>
      </w:r>
      <w:r>
        <w:rPr>
          <w:sz w:val="28"/>
          <w:szCs w:val="28"/>
        </w:rPr>
        <w:t>.</w:t>
      </w:r>
    </w:p>
    <w:p w:rsidR="00F35B50" w:rsidRDefault="00F35B50" w:rsidP="00F35B50">
      <w:pPr>
        <w:tabs>
          <w:tab w:val="left" w:pos="900"/>
        </w:tabs>
        <w:spacing w:line="360" w:lineRule="auto"/>
        <w:jc w:val="both"/>
        <w:rPr>
          <w:sz w:val="28"/>
          <w:szCs w:val="28"/>
        </w:rPr>
      </w:pPr>
      <w:r>
        <w:rPr>
          <w:sz w:val="28"/>
          <w:szCs w:val="28"/>
        </w:rPr>
        <w:tab/>
      </w:r>
      <w:r w:rsidR="00C977E5">
        <w:rPr>
          <w:sz w:val="28"/>
          <w:szCs w:val="28"/>
        </w:rPr>
        <w:t>Практически важным для совершенствования таможенного законодательства представляются классификации, выявляющие роль субъектов таможенных правоотношений на основе единого критерия классификации. Такой подход обоснованно позволяет разделить субъектов таможенного права на две группы: субъекты с государственно-властными полномочиями и субъекты, не имеющие государственно-властных полномочий</w:t>
      </w:r>
      <w:r w:rsidR="006947A1" w:rsidRPr="006947A1">
        <w:rPr>
          <w:sz w:val="28"/>
          <w:szCs w:val="28"/>
        </w:rPr>
        <w:t xml:space="preserve"> [18]</w:t>
      </w:r>
      <w:r w:rsidR="00C977E5">
        <w:rPr>
          <w:sz w:val="28"/>
          <w:szCs w:val="28"/>
        </w:rPr>
        <w:t>.</w:t>
      </w:r>
    </w:p>
    <w:p w:rsidR="001C2C78" w:rsidRDefault="001C2C78" w:rsidP="00F35B50">
      <w:pPr>
        <w:tabs>
          <w:tab w:val="left" w:pos="900"/>
        </w:tabs>
        <w:spacing w:line="360" w:lineRule="auto"/>
        <w:jc w:val="both"/>
        <w:rPr>
          <w:sz w:val="28"/>
          <w:szCs w:val="28"/>
        </w:rPr>
      </w:pPr>
      <w:r>
        <w:rPr>
          <w:sz w:val="28"/>
          <w:szCs w:val="28"/>
        </w:rPr>
        <w:tab/>
        <w:t>Среди правотворческих государственных органов выделяют: Правительство Российской Федерации, которое осуществляет общее руководство таможенным делом, Федеральное Собрание, Президент РФ, а также уполномоченные федеральные министерства.</w:t>
      </w:r>
    </w:p>
    <w:p w:rsidR="000E302A" w:rsidRDefault="000E302A" w:rsidP="00F35B50">
      <w:pPr>
        <w:tabs>
          <w:tab w:val="left" w:pos="900"/>
        </w:tabs>
        <w:spacing w:line="360" w:lineRule="auto"/>
        <w:jc w:val="both"/>
        <w:rPr>
          <w:sz w:val="28"/>
          <w:szCs w:val="28"/>
        </w:rPr>
      </w:pPr>
      <w:r>
        <w:rPr>
          <w:sz w:val="28"/>
          <w:szCs w:val="28"/>
        </w:rPr>
        <w:tab/>
        <w:t>Субъекты, не имеющие властных полномочий обозначены в ТК РФ как лица, реализующие право на перемещение товаров и транспортных средств через таможенную границу (ч.1 с</w:t>
      </w:r>
      <w:r w:rsidR="001C2C78">
        <w:rPr>
          <w:sz w:val="28"/>
          <w:szCs w:val="28"/>
        </w:rPr>
        <w:t>т.</w:t>
      </w:r>
      <w:r>
        <w:rPr>
          <w:sz w:val="28"/>
          <w:szCs w:val="28"/>
        </w:rPr>
        <w:t>1 ТК РФ). Такими лицами являются в соответствии с п.12 ч.1</w:t>
      </w:r>
      <w:r w:rsidR="001C2C78">
        <w:rPr>
          <w:sz w:val="28"/>
          <w:szCs w:val="28"/>
        </w:rPr>
        <w:t xml:space="preserve"> ТК РФ являются юридические и физические лица.</w:t>
      </w:r>
    </w:p>
    <w:p w:rsidR="00793AB0" w:rsidRPr="00793AB0" w:rsidRDefault="00793AB0" w:rsidP="00793AB0">
      <w:pPr>
        <w:spacing w:line="360" w:lineRule="auto"/>
        <w:ind w:firstLine="708"/>
        <w:jc w:val="both"/>
        <w:rPr>
          <w:color w:val="000000"/>
          <w:sz w:val="28"/>
          <w:szCs w:val="28"/>
        </w:rPr>
      </w:pPr>
      <w:r w:rsidRPr="00793AB0">
        <w:rPr>
          <w:color w:val="000000"/>
          <w:sz w:val="28"/>
          <w:szCs w:val="28"/>
        </w:rPr>
        <w:t>Одни группы субъектов участвуют в производстве в связи с тем, что при рассмотрении дел об административных правонарушениях затрагиваются их интересы, поэтому государство предоставило им широкие права, обеспечивающие возможность активного участия в рассмотрении дел. Другие же своих личных интересов в производстве по делу не имеют, но независимо от этого привлекаются к участию в нем в связи с тем, что это необходимо для выяснения истины, наиболее полного и всестороннего установления всех обстоятельств по делу. Все лица, участвующие в производстве по делам об административных правонарушениях, реализуют свои права и выполняют обязанности посредством правоотношений, в которые они вступают с другими субъектами производства.</w:t>
      </w:r>
    </w:p>
    <w:p w:rsidR="00793AB0" w:rsidRDefault="00DC56D1" w:rsidP="00F35B50">
      <w:pPr>
        <w:tabs>
          <w:tab w:val="left" w:pos="900"/>
        </w:tabs>
        <w:spacing w:line="360" w:lineRule="auto"/>
        <w:jc w:val="both"/>
        <w:rPr>
          <w:sz w:val="28"/>
          <w:szCs w:val="28"/>
        </w:rPr>
      </w:pPr>
      <w:r>
        <w:rPr>
          <w:sz w:val="28"/>
          <w:szCs w:val="28"/>
        </w:rPr>
        <w:tab/>
        <w:t>Субъект – это лицо, наделенное хотя бы одним административно-процессуальным правом и (или) одной обязанностью, которое при стечении определенных обстоятельств могло бы осуществлять административно- процессуальную деятельность, вступать в административно-процессуальные отношения с другими субъектами административного процесса по своей инициативе или по требованию закона.</w:t>
      </w:r>
    </w:p>
    <w:p w:rsidR="00DC56D1" w:rsidRDefault="00DC56D1" w:rsidP="00F35B50">
      <w:pPr>
        <w:tabs>
          <w:tab w:val="left" w:pos="900"/>
        </w:tabs>
        <w:spacing w:line="360" w:lineRule="auto"/>
        <w:jc w:val="both"/>
        <w:rPr>
          <w:sz w:val="28"/>
          <w:szCs w:val="28"/>
        </w:rPr>
      </w:pPr>
      <w:r>
        <w:rPr>
          <w:sz w:val="28"/>
          <w:szCs w:val="28"/>
        </w:rPr>
        <w:tab/>
        <w:t>Участник процесса – это субъект, реализовавший либо свое право, либо обязанность.</w:t>
      </w:r>
    </w:p>
    <w:p w:rsidR="00DC56D1" w:rsidRDefault="00DC56D1" w:rsidP="00F35B50">
      <w:pPr>
        <w:tabs>
          <w:tab w:val="left" w:pos="900"/>
        </w:tabs>
        <w:spacing w:line="360" w:lineRule="auto"/>
        <w:jc w:val="both"/>
        <w:rPr>
          <w:sz w:val="28"/>
          <w:szCs w:val="28"/>
        </w:rPr>
      </w:pPr>
      <w:r>
        <w:rPr>
          <w:sz w:val="28"/>
          <w:szCs w:val="28"/>
        </w:rPr>
        <w:tab/>
        <w:t>Субъекты административного процесса подразделяются на следующие виды:</w:t>
      </w:r>
    </w:p>
    <w:p w:rsidR="00DC56D1" w:rsidRDefault="00DC56D1" w:rsidP="00F35B50">
      <w:pPr>
        <w:tabs>
          <w:tab w:val="left" w:pos="900"/>
        </w:tabs>
        <w:spacing w:line="360" w:lineRule="auto"/>
        <w:jc w:val="both"/>
        <w:rPr>
          <w:sz w:val="28"/>
          <w:szCs w:val="28"/>
        </w:rPr>
      </w:pPr>
      <w:r>
        <w:rPr>
          <w:sz w:val="28"/>
          <w:szCs w:val="28"/>
        </w:rPr>
        <w:t>1) субъекты, функцией которых является разрешение административного дела (</w:t>
      </w:r>
      <w:r w:rsidR="00E271FB">
        <w:rPr>
          <w:sz w:val="28"/>
          <w:szCs w:val="28"/>
        </w:rPr>
        <w:t>суд, судья, присяжные заседатели)</w:t>
      </w:r>
    </w:p>
    <w:p w:rsidR="00DC56D1" w:rsidRDefault="00DC56D1" w:rsidP="00F35B50">
      <w:pPr>
        <w:tabs>
          <w:tab w:val="left" w:pos="900"/>
        </w:tabs>
        <w:spacing w:line="360" w:lineRule="auto"/>
        <w:jc w:val="both"/>
        <w:rPr>
          <w:sz w:val="28"/>
          <w:szCs w:val="28"/>
        </w:rPr>
      </w:pPr>
      <w:r>
        <w:rPr>
          <w:sz w:val="28"/>
          <w:szCs w:val="28"/>
        </w:rPr>
        <w:t>2)  субъекты административного процесса со стороны обвинения (</w:t>
      </w:r>
      <w:r w:rsidR="00E271FB">
        <w:rPr>
          <w:sz w:val="28"/>
          <w:szCs w:val="28"/>
        </w:rPr>
        <w:t>прокурор, следователь, орган дознания, потерпевший, представители потерпевшего)</w:t>
      </w:r>
    </w:p>
    <w:p w:rsidR="00DC56D1" w:rsidRDefault="00DC56D1" w:rsidP="00F35B50">
      <w:pPr>
        <w:tabs>
          <w:tab w:val="left" w:pos="900"/>
        </w:tabs>
        <w:spacing w:line="360" w:lineRule="auto"/>
        <w:jc w:val="both"/>
        <w:rPr>
          <w:sz w:val="28"/>
          <w:szCs w:val="28"/>
        </w:rPr>
      </w:pPr>
      <w:r>
        <w:rPr>
          <w:sz w:val="28"/>
          <w:szCs w:val="28"/>
        </w:rPr>
        <w:t>3) субъекты административного процесса со стороны защиты (</w:t>
      </w:r>
      <w:r w:rsidR="00E271FB">
        <w:rPr>
          <w:sz w:val="28"/>
          <w:szCs w:val="28"/>
        </w:rPr>
        <w:t>подозреваемый, обвиняемый, законные представители обвиняемого, защитник)</w:t>
      </w:r>
    </w:p>
    <w:p w:rsidR="00DC56D1" w:rsidRDefault="00DC56D1" w:rsidP="00F35B50">
      <w:pPr>
        <w:tabs>
          <w:tab w:val="left" w:pos="900"/>
        </w:tabs>
        <w:spacing w:line="360" w:lineRule="auto"/>
        <w:jc w:val="both"/>
        <w:rPr>
          <w:sz w:val="28"/>
          <w:szCs w:val="28"/>
        </w:rPr>
      </w:pPr>
      <w:r>
        <w:rPr>
          <w:sz w:val="28"/>
          <w:szCs w:val="28"/>
        </w:rPr>
        <w:t>4) иные субъекты административного процесса (</w:t>
      </w:r>
      <w:r w:rsidR="00E271FB">
        <w:rPr>
          <w:sz w:val="28"/>
          <w:szCs w:val="28"/>
        </w:rPr>
        <w:t>свидетель, эксперт, специалист, переводчик, понятой</w:t>
      </w:r>
      <w:r>
        <w:rPr>
          <w:sz w:val="28"/>
          <w:szCs w:val="28"/>
        </w:rPr>
        <w:t>)</w:t>
      </w:r>
      <w:r w:rsidR="006947A1" w:rsidRPr="006947A1">
        <w:rPr>
          <w:sz w:val="28"/>
          <w:szCs w:val="28"/>
        </w:rPr>
        <w:t xml:space="preserve"> [19]</w:t>
      </w:r>
      <w:r>
        <w:rPr>
          <w:sz w:val="28"/>
          <w:szCs w:val="28"/>
        </w:rPr>
        <w:t>.</w:t>
      </w:r>
    </w:p>
    <w:p w:rsidR="001C2C78" w:rsidRDefault="00C40588" w:rsidP="00F35B50">
      <w:pPr>
        <w:tabs>
          <w:tab w:val="left" w:pos="900"/>
        </w:tabs>
        <w:spacing w:line="360" w:lineRule="auto"/>
        <w:jc w:val="both"/>
        <w:rPr>
          <w:sz w:val="28"/>
          <w:szCs w:val="28"/>
        </w:rPr>
      </w:pPr>
      <w:r>
        <w:rPr>
          <w:sz w:val="28"/>
          <w:szCs w:val="28"/>
        </w:rPr>
        <w:t xml:space="preserve"> </w:t>
      </w:r>
      <w:r>
        <w:rPr>
          <w:sz w:val="28"/>
          <w:szCs w:val="28"/>
        </w:rPr>
        <w:tab/>
      </w:r>
      <w:r w:rsidR="001C2C78">
        <w:rPr>
          <w:sz w:val="28"/>
          <w:szCs w:val="28"/>
        </w:rPr>
        <w:t>За нарушение таможенных правил, признаваемые административные нарушениями, административная ответственность устанавливается в соответствии  с Кодексом</w:t>
      </w:r>
      <w:r>
        <w:rPr>
          <w:sz w:val="28"/>
          <w:szCs w:val="28"/>
        </w:rPr>
        <w:t xml:space="preserve"> Российской Федерации </w:t>
      </w:r>
      <w:r w:rsidR="001C2C78">
        <w:rPr>
          <w:sz w:val="28"/>
          <w:szCs w:val="28"/>
        </w:rPr>
        <w:t xml:space="preserve"> об </w:t>
      </w:r>
      <w:r>
        <w:rPr>
          <w:sz w:val="28"/>
          <w:szCs w:val="28"/>
        </w:rPr>
        <w:t>административных правонарушениях (КоАП РФ), который имеет ряд особенностей при определении субъектов таможенных правонарушений.</w:t>
      </w:r>
    </w:p>
    <w:p w:rsidR="00C40588" w:rsidRDefault="00C40588" w:rsidP="00F35B50">
      <w:pPr>
        <w:tabs>
          <w:tab w:val="left" w:pos="900"/>
        </w:tabs>
        <w:spacing w:line="360" w:lineRule="auto"/>
        <w:jc w:val="both"/>
        <w:rPr>
          <w:sz w:val="28"/>
          <w:szCs w:val="28"/>
        </w:rPr>
      </w:pPr>
      <w:r>
        <w:rPr>
          <w:sz w:val="28"/>
          <w:szCs w:val="28"/>
        </w:rPr>
        <w:tab/>
        <w:t xml:space="preserve">В главе 16 КоАП РФ административные наказания </w:t>
      </w:r>
      <w:r w:rsidR="00603FB1">
        <w:rPr>
          <w:sz w:val="28"/>
          <w:szCs w:val="28"/>
        </w:rPr>
        <w:t>в ряде случаев устанавливаются в отношении граждан в смысле физических лиц, что представляется некорректным. Таможенное регулирование не оперирует понятиями «гражданин», «лицо без гражданства», но последовательность юридической терминологии нарушается порой и в ТК РФ.</w:t>
      </w:r>
    </w:p>
    <w:p w:rsidR="00C977E5" w:rsidRDefault="00A46C3C" w:rsidP="00F35B50">
      <w:pPr>
        <w:tabs>
          <w:tab w:val="left" w:pos="900"/>
        </w:tabs>
        <w:spacing w:line="360" w:lineRule="auto"/>
        <w:jc w:val="both"/>
        <w:rPr>
          <w:sz w:val="28"/>
          <w:szCs w:val="28"/>
        </w:rPr>
      </w:pPr>
      <w:r>
        <w:rPr>
          <w:sz w:val="28"/>
          <w:szCs w:val="28"/>
        </w:rPr>
        <w:tab/>
        <w:t>В диспозициях статей главы 16 КоАП РФ законодатель в большинстве случаев не определяет специального субъекта, хотя наличие такого субъекта вытекает из положений таможенного законодательства. Это обстоятельство вызывает противоречия и произвольное толкование при квалификации правонарушений. В то же время установление в санкциях статей дифференцированных наказаний для физических лиц, должностных лиц и юридических лиц не имеет ничего общего с разрешением</w:t>
      </w:r>
      <w:r w:rsidR="00883CCB">
        <w:rPr>
          <w:sz w:val="28"/>
          <w:szCs w:val="28"/>
        </w:rPr>
        <w:t xml:space="preserve"> вопроса о специальных субъектам правонарушений.</w:t>
      </w:r>
    </w:p>
    <w:p w:rsidR="00883CCB" w:rsidRDefault="00883CCB" w:rsidP="00F35B50">
      <w:pPr>
        <w:tabs>
          <w:tab w:val="left" w:pos="900"/>
        </w:tabs>
        <w:spacing w:line="360" w:lineRule="auto"/>
        <w:jc w:val="both"/>
        <w:rPr>
          <w:sz w:val="28"/>
          <w:szCs w:val="28"/>
        </w:rPr>
      </w:pPr>
      <w:r>
        <w:rPr>
          <w:sz w:val="28"/>
          <w:szCs w:val="28"/>
        </w:rPr>
        <w:tab/>
        <w:t>При установлении таможенных прав и обязанностей конкретных лиц в целях применения админ</w:t>
      </w:r>
      <w:r w:rsidR="004F50C3">
        <w:rPr>
          <w:sz w:val="28"/>
          <w:szCs w:val="28"/>
        </w:rPr>
        <w:t>истративной</w:t>
      </w:r>
      <w:r>
        <w:rPr>
          <w:sz w:val="28"/>
          <w:szCs w:val="28"/>
        </w:rPr>
        <w:t xml:space="preserve"> ответственности оказывается существенной возможность приравнивать часть из них к должностным лицам. Такие лица не являются должностными согласно примечанию к ст.2.4 КоАП РФ, но несут административную ответственность как должностные лица: руководители и другие работники организаций, совершившие админ</w:t>
      </w:r>
      <w:r w:rsidR="004F50C3">
        <w:rPr>
          <w:sz w:val="28"/>
          <w:szCs w:val="28"/>
        </w:rPr>
        <w:t>истративное</w:t>
      </w:r>
      <w:r>
        <w:rPr>
          <w:sz w:val="28"/>
          <w:szCs w:val="28"/>
        </w:rPr>
        <w:t xml:space="preserve"> правонаруш</w:t>
      </w:r>
      <w:r w:rsidR="004F50C3">
        <w:rPr>
          <w:sz w:val="28"/>
          <w:szCs w:val="28"/>
        </w:rPr>
        <w:t>ение</w:t>
      </w:r>
      <w:r>
        <w:rPr>
          <w:sz w:val="28"/>
          <w:szCs w:val="28"/>
        </w:rPr>
        <w:t xml:space="preserve"> в связи с выполнением организационно-распорядительных или административно-хозяйственных функций. В связи с этим становится принципиально важным установление и распределение таких функций в ходе участия лиц в таможенных процедурах.</w:t>
      </w:r>
    </w:p>
    <w:p w:rsidR="00883CCB" w:rsidRDefault="00883CCB" w:rsidP="00F35B50">
      <w:pPr>
        <w:tabs>
          <w:tab w:val="left" w:pos="900"/>
        </w:tabs>
        <w:spacing w:line="360" w:lineRule="auto"/>
        <w:jc w:val="both"/>
        <w:rPr>
          <w:sz w:val="28"/>
          <w:szCs w:val="28"/>
        </w:rPr>
      </w:pPr>
      <w:r>
        <w:rPr>
          <w:sz w:val="28"/>
          <w:szCs w:val="28"/>
        </w:rPr>
        <w:tab/>
        <w:t>Проведенный анализ показывает, что многообразие субъектов таможенного права, возникающее в нормативной среде, должно опираться на четкое разграничение их материальных таможенных прав, то есть на различия объема прав на перемещение товаров и транспортных средств через таможенную границу РФ, участие в таком перемещении и использование таможенных режимов</w:t>
      </w:r>
      <w:r w:rsidR="006947A1" w:rsidRPr="006947A1">
        <w:rPr>
          <w:sz w:val="28"/>
          <w:szCs w:val="28"/>
        </w:rPr>
        <w:t xml:space="preserve"> [16]</w:t>
      </w:r>
      <w:r>
        <w:rPr>
          <w:sz w:val="28"/>
          <w:szCs w:val="28"/>
        </w:rPr>
        <w:t>.</w:t>
      </w:r>
    </w:p>
    <w:p w:rsidR="006D09AE" w:rsidRPr="006D09AE" w:rsidRDefault="006D09AE" w:rsidP="006D09AE">
      <w:pPr>
        <w:spacing w:line="360" w:lineRule="auto"/>
        <w:ind w:firstLine="567"/>
        <w:jc w:val="both"/>
        <w:rPr>
          <w:color w:val="0000FF"/>
          <w:sz w:val="28"/>
          <w:szCs w:val="28"/>
        </w:rPr>
      </w:pPr>
      <w:r w:rsidRPr="00626645">
        <w:rPr>
          <w:sz w:val="28"/>
          <w:szCs w:val="28"/>
        </w:rPr>
        <w:t>Участниками производства по делам об административных правонарушениях</w:t>
      </w:r>
      <w:r>
        <w:rPr>
          <w:sz w:val="28"/>
          <w:szCs w:val="28"/>
        </w:rPr>
        <w:t xml:space="preserve"> являются:</w:t>
      </w:r>
    </w:p>
    <w:p w:rsidR="006D09AE" w:rsidRPr="00401039" w:rsidRDefault="006D09AE" w:rsidP="00C6656D">
      <w:pPr>
        <w:numPr>
          <w:ilvl w:val="0"/>
          <w:numId w:val="21"/>
        </w:numPr>
        <w:tabs>
          <w:tab w:val="right" w:leader="dot" w:pos="9177"/>
        </w:tabs>
        <w:spacing w:line="360" w:lineRule="auto"/>
        <w:rPr>
          <w:sz w:val="28"/>
          <w:szCs w:val="28"/>
        </w:rPr>
      </w:pPr>
      <w:r w:rsidRPr="00401039">
        <w:rPr>
          <w:sz w:val="28"/>
          <w:szCs w:val="28"/>
        </w:rPr>
        <w:t>лицо, в отношении которого ведется производство по делу об административном правонарушении;</w:t>
      </w:r>
    </w:p>
    <w:p w:rsidR="006D09AE" w:rsidRPr="00401039" w:rsidRDefault="006D09AE" w:rsidP="00C6656D">
      <w:pPr>
        <w:numPr>
          <w:ilvl w:val="0"/>
          <w:numId w:val="21"/>
        </w:numPr>
        <w:tabs>
          <w:tab w:val="right" w:leader="dot" w:pos="9177"/>
        </w:tabs>
        <w:spacing w:line="360" w:lineRule="auto"/>
        <w:rPr>
          <w:sz w:val="28"/>
          <w:szCs w:val="28"/>
        </w:rPr>
      </w:pPr>
      <w:r w:rsidRPr="00401039">
        <w:rPr>
          <w:sz w:val="28"/>
          <w:szCs w:val="28"/>
        </w:rPr>
        <w:t>потерпевший;</w:t>
      </w:r>
    </w:p>
    <w:p w:rsidR="006D09AE" w:rsidRPr="00401039" w:rsidRDefault="006D09AE" w:rsidP="00C6656D">
      <w:pPr>
        <w:numPr>
          <w:ilvl w:val="0"/>
          <w:numId w:val="21"/>
        </w:numPr>
        <w:tabs>
          <w:tab w:val="right" w:leader="dot" w:pos="9177"/>
        </w:tabs>
        <w:spacing w:line="360" w:lineRule="auto"/>
        <w:rPr>
          <w:sz w:val="28"/>
          <w:szCs w:val="28"/>
        </w:rPr>
      </w:pPr>
      <w:r w:rsidRPr="00401039">
        <w:rPr>
          <w:sz w:val="28"/>
          <w:szCs w:val="28"/>
        </w:rPr>
        <w:t>законные представители физического лица;</w:t>
      </w:r>
    </w:p>
    <w:p w:rsidR="006D09AE" w:rsidRPr="00401039" w:rsidRDefault="006D09AE" w:rsidP="00C6656D">
      <w:pPr>
        <w:numPr>
          <w:ilvl w:val="0"/>
          <w:numId w:val="21"/>
        </w:numPr>
        <w:tabs>
          <w:tab w:val="right" w:leader="dot" w:pos="9177"/>
        </w:tabs>
        <w:spacing w:line="360" w:lineRule="auto"/>
        <w:rPr>
          <w:sz w:val="28"/>
          <w:szCs w:val="28"/>
        </w:rPr>
      </w:pPr>
      <w:r w:rsidRPr="00401039">
        <w:rPr>
          <w:sz w:val="28"/>
          <w:szCs w:val="28"/>
        </w:rPr>
        <w:t>законные представители юридического лица;</w:t>
      </w:r>
    </w:p>
    <w:p w:rsidR="006D09AE" w:rsidRPr="00401039" w:rsidRDefault="006D09AE" w:rsidP="00C6656D">
      <w:pPr>
        <w:numPr>
          <w:ilvl w:val="0"/>
          <w:numId w:val="21"/>
        </w:numPr>
        <w:tabs>
          <w:tab w:val="right" w:leader="dot" w:pos="9177"/>
        </w:tabs>
        <w:spacing w:line="360" w:lineRule="auto"/>
        <w:rPr>
          <w:sz w:val="28"/>
          <w:szCs w:val="28"/>
        </w:rPr>
      </w:pPr>
      <w:r w:rsidRPr="00401039">
        <w:rPr>
          <w:sz w:val="28"/>
          <w:szCs w:val="28"/>
        </w:rPr>
        <w:t>защитник и представитель;</w:t>
      </w:r>
    </w:p>
    <w:p w:rsidR="006D09AE" w:rsidRPr="00401039" w:rsidRDefault="006D09AE" w:rsidP="00C6656D">
      <w:pPr>
        <w:numPr>
          <w:ilvl w:val="0"/>
          <w:numId w:val="21"/>
        </w:numPr>
        <w:tabs>
          <w:tab w:val="right" w:leader="dot" w:pos="9177"/>
        </w:tabs>
        <w:spacing w:line="360" w:lineRule="auto"/>
        <w:rPr>
          <w:sz w:val="28"/>
          <w:szCs w:val="28"/>
        </w:rPr>
      </w:pPr>
      <w:r w:rsidRPr="00401039">
        <w:rPr>
          <w:sz w:val="28"/>
          <w:szCs w:val="28"/>
        </w:rPr>
        <w:t>свидетель;</w:t>
      </w:r>
    </w:p>
    <w:p w:rsidR="006D09AE" w:rsidRPr="00401039" w:rsidRDefault="006D09AE" w:rsidP="00C6656D">
      <w:pPr>
        <w:numPr>
          <w:ilvl w:val="0"/>
          <w:numId w:val="21"/>
        </w:numPr>
        <w:tabs>
          <w:tab w:val="right" w:leader="dot" w:pos="9177"/>
        </w:tabs>
        <w:spacing w:line="360" w:lineRule="auto"/>
        <w:rPr>
          <w:sz w:val="28"/>
          <w:szCs w:val="28"/>
        </w:rPr>
      </w:pPr>
      <w:r w:rsidRPr="00401039">
        <w:rPr>
          <w:sz w:val="28"/>
          <w:szCs w:val="28"/>
        </w:rPr>
        <w:t>понятой;</w:t>
      </w:r>
    </w:p>
    <w:p w:rsidR="006D09AE" w:rsidRPr="00401039" w:rsidRDefault="006D09AE" w:rsidP="00C6656D">
      <w:pPr>
        <w:numPr>
          <w:ilvl w:val="0"/>
          <w:numId w:val="21"/>
        </w:numPr>
        <w:tabs>
          <w:tab w:val="right" w:leader="dot" w:pos="9177"/>
        </w:tabs>
        <w:spacing w:line="360" w:lineRule="auto"/>
        <w:rPr>
          <w:sz w:val="28"/>
          <w:szCs w:val="28"/>
        </w:rPr>
      </w:pPr>
      <w:r w:rsidRPr="00401039">
        <w:rPr>
          <w:sz w:val="28"/>
          <w:szCs w:val="28"/>
        </w:rPr>
        <w:t>специалист;</w:t>
      </w:r>
    </w:p>
    <w:p w:rsidR="006D09AE" w:rsidRPr="00401039" w:rsidRDefault="006D09AE" w:rsidP="00C6656D">
      <w:pPr>
        <w:numPr>
          <w:ilvl w:val="0"/>
          <w:numId w:val="21"/>
        </w:numPr>
        <w:tabs>
          <w:tab w:val="right" w:leader="dot" w:pos="9177"/>
        </w:tabs>
        <w:spacing w:line="360" w:lineRule="auto"/>
        <w:rPr>
          <w:sz w:val="28"/>
          <w:szCs w:val="28"/>
        </w:rPr>
      </w:pPr>
      <w:r w:rsidRPr="00401039">
        <w:rPr>
          <w:sz w:val="28"/>
          <w:szCs w:val="28"/>
        </w:rPr>
        <w:t>эксперт;</w:t>
      </w:r>
    </w:p>
    <w:p w:rsidR="006D09AE" w:rsidRPr="00401039" w:rsidRDefault="006D09AE" w:rsidP="00C6656D">
      <w:pPr>
        <w:numPr>
          <w:ilvl w:val="0"/>
          <w:numId w:val="21"/>
        </w:numPr>
        <w:tabs>
          <w:tab w:val="right" w:leader="dot" w:pos="9177"/>
        </w:tabs>
        <w:spacing w:line="360" w:lineRule="auto"/>
        <w:rPr>
          <w:sz w:val="28"/>
          <w:szCs w:val="28"/>
        </w:rPr>
      </w:pPr>
      <w:r w:rsidRPr="00401039">
        <w:rPr>
          <w:sz w:val="28"/>
          <w:szCs w:val="28"/>
        </w:rPr>
        <w:t>переводчик;</w:t>
      </w:r>
    </w:p>
    <w:p w:rsidR="006D09AE" w:rsidRDefault="006D09AE" w:rsidP="00C6656D">
      <w:pPr>
        <w:numPr>
          <w:ilvl w:val="0"/>
          <w:numId w:val="21"/>
        </w:numPr>
        <w:tabs>
          <w:tab w:val="right" w:leader="dot" w:pos="9177"/>
        </w:tabs>
        <w:spacing w:line="360" w:lineRule="auto"/>
        <w:rPr>
          <w:sz w:val="28"/>
          <w:szCs w:val="28"/>
        </w:rPr>
      </w:pPr>
      <w:r w:rsidRPr="00401039">
        <w:rPr>
          <w:sz w:val="28"/>
          <w:szCs w:val="28"/>
        </w:rPr>
        <w:t>прокурор.</w:t>
      </w:r>
    </w:p>
    <w:p w:rsidR="006D09AE" w:rsidRDefault="006D09AE" w:rsidP="00C6656D">
      <w:pPr>
        <w:tabs>
          <w:tab w:val="right" w:leader="dot" w:pos="9177"/>
        </w:tabs>
        <w:spacing w:line="360" w:lineRule="auto"/>
        <w:ind w:firstLine="567"/>
        <w:jc w:val="both"/>
        <w:rPr>
          <w:sz w:val="28"/>
          <w:szCs w:val="28"/>
        </w:rPr>
      </w:pPr>
      <w:r>
        <w:rPr>
          <w:sz w:val="28"/>
          <w:szCs w:val="28"/>
        </w:rPr>
        <w:t>Права и обязанности субъектов производства по делам об административных нарушениях закреплены в главе 25 Кодекса об административных нарушениях, а также в иных актах законодательства, регулирующих административный процесс.</w:t>
      </w:r>
    </w:p>
    <w:p w:rsidR="000A2996" w:rsidRDefault="000A2996" w:rsidP="001F6B9F">
      <w:pPr>
        <w:tabs>
          <w:tab w:val="left" w:pos="2250"/>
        </w:tabs>
        <w:rPr>
          <w:b/>
          <w:i/>
          <w:sz w:val="28"/>
          <w:szCs w:val="28"/>
        </w:rPr>
      </w:pPr>
    </w:p>
    <w:p w:rsidR="000A2996" w:rsidRDefault="000A2996" w:rsidP="000A2996">
      <w:pPr>
        <w:tabs>
          <w:tab w:val="left" w:pos="2250"/>
        </w:tabs>
        <w:jc w:val="center"/>
        <w:rPr>
          <w:b/>
          <w:i/>
          <w:sz w:val="28"/>
          <w:szCs w:val="28"/>
        </w:rPr>
      </w:pPr>
    </w:p>
    <w:p w:rsidR="000A2996" w:rsidRDefault="000A2996" w:rsidP="00E271FB">
      <w:pPr>
        <w:tabs>
          <w:tab w:val="left" w:pos="2250"/>
        </w:tabs>
        <w:rPr>
          <w:b/>
          <w:i/>
          <w:sz w:val="28"/>
          <w:szCs w:val="28"/>
        </w:rPr>
      </w:pPr>
    </w:p>
    <w:p w:rsidR="00860A1F" w:rsidRDefault="00A20F84" w:rsidP="006947A1">
      <w:pPr>
        <w:pStyle w:val="af"/>
        <w:pageBreakBefore/>
      </w:pPr>
      <w:bookmarkStart w:id="5" w:name="_Toc248226620"/>
      <w:r>
        <w:t xml:space="preserve">Глава 2. </w:t>
      </w:r>
      <w:r w:rsidR="00860A1F">
        <w:t>Участники производства по делам об административных правонарушениях</w:t>
      </w:r>
      <w:bookmarkEnd w:id="5"/>
    </w:p>
    <w:p w:rsidR="00697B98" w:rsidRDefault="00697B98" w:rsidP="00A20F84">
      <w:pPr>
        <w:tabs>
          <w:tab w:val="left" w:pos="2250"/>
        </w:tabs>
        <w:jc w:val="center"/>
        <w:rPr>
          <w:b/>
          <w:sz w:val="28"/>
          <w:szCs w:val="28"/>
        </w:rPr>
      </w:pPr>
    </w:p>
    <w:p w:rsidR="00A20F84" w:rsidRPr="00B362E1" w:rsidRDefault="00B362E1" w:rsidP="00B362E1">
      <w:pPr>
        <w:pStyle w:val="a"/>
        <w:numPr>
          <w:ilvl w:val="0"/>
          <w:numId w:val="0"/>
        </w:numPr>
      </w:pPr>
      <w:bookmarkStart w:id="6" w:name="_Toc248226621"/>
      <w:r>
        <w:t xml:space="preserve">2.1 </w:t>
      </w:r>
      <w:r w:rsidR="00A20F84" w:rsidRPr="00B362E1">
        <w:t>Правовой статус отдельных категорий лиц, участвующих в производстве по делу о нарушении таможенных правил</w:t>
      </w:r>
      <w:bookmarkEnd w:id="6"/>
    </w:p>
    <w:p w:rsidR="00470BCA" w:rsidRDefault="00470BCA" w:rsidP="00470BCA">
      <w:pPr>
        <w:tabs>
          <w:tab w:val="left" w:pos="2250"/>
        </w:tabs>
        <w:rPr>
          <w:i/>
          <w:sz w:val="28"/>
          <w:szCs w:val="28"/>
        </w:rPr>
      </w:pPr>
    </w:p>
    <w:p w:rsidR="00470BCA" w:rsidRPr="000E66F7" w:rsidRDefault="00470BCA" w:rsidP="000E66F7">
      <w:pPr>
        <w:pStyle w:val="5"/>
        <w:spacing w:line="360" w:lineRule="auto"/>
        <w:ind w:firstLine="720"/>
        <w:jc w:val="both"/>
        <w:rPr>
          <w:b w:val="0"/>
          <w:bCs w:val="0"/>
          <w:i w:val="0"/>
          <w:iCs w:val="0"/>
          <w:sz w:val="28"/>
          <w:szCs w:val="28"/>
        </w:rPr>
      </w:pPr>
      <w:r w:rsidRPr="000E66F7">
        <w:rPr>
          <w:b w:val="0"/>
          <w:bCs w:val="0"/>
          <w:i w:val="0"/>
          <w:iCs w:val="0"/>
          <w:sz w:val="28"/>
          <w:szCs w:val="28"/>
        </w:rPr>
        <w:t xml:space="preserve">Правовой статус - </w:t>
      </w:r>
      <w:r w:rsidR="000E66F7" w:rsidRPr="000E66F7">
        <w:rPr>
          <w:b w:val="0"/>
          <w:bCs w:val="0"/>
          <w:i w:val="0"/>
          <w:iCs w:val="0"/>
          <w:sz w:val="28"/>
          <w:szCs w:val="28"/>
        </w:rPr>
        <w:t xml:space="preserve">система признанных и гарантируемых государством в законодательном порядке прав, свобод и обязанностей, а также законных интересов человека как субъекта права. </w:t>
      </w:r>
    </w:p>
    <w:p w:rsidR="00DC2E52" w:rsidRDefault="00470BCA" w:rsidP="000E66F7">
      <w:pPr>
        <w:spacing w:line="360" w:lineRule="auto"/>
        <w:ind w:firstLine="720"/>
        <w:jc w:val="both"/>
        <w:rPr>
          <w:sz w:val="28"/>
          <w:szCs w:val="28"/>
        </w:rPr>
      </w:pPr>
      <w:r>
        <w:rPr>
          <w:sz w:val="28"/>
          <w:szCs w:val="28"/>
        </w:rPr>
        <w:t>В настоящее время глава 25 Кодекса об административных правонарушениях закрепляет особенности административно-правового статуса лиц – участников производства по делу об административных правонарушениях, их права и обязанности.</w:t>
      </w:r>
    </w:p>
    <w:p w:rsidR="00DC2E52" w:rsidRPr="00103DB1" w:rsidRDefault="00DC2E52" w:rsidP="00DC2E52">
      <w:pPr>
        <w:spacing w:line="360" w:lineRule="auto"/>
        <w:ind w:firstLine="720"/>
        <w:jc w:val="both"/>
        <w:rPr>
          <w:sz w:val="28"/>
          <w:szCs w:val="28"/>
        </w:rPr>
      </w:pPr>
      <w:r w:rsidRPr="00103DB1">
        <w:rPr>
          <w:sz w:val="28"/>
          <w:szCs w:val="28"/>
        </w:rPr>
        <w:t>Согласно статье 25.1 КоАП РФ,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 об Административных Нарушениях РФ.</w:t>
      </w:r>
      <w:r w:rsidRPr="00DC2E52">
        <w:rPr>
          <w:sz w:val="28"/>
          <w:szCs w:val="28"/>
        </w:rPr>
        <w:t xml:space="preserve"> </w:t>
      </w:r>
      <w:r w:rsidRPr="00103DB1">
        <w:rPr>
          <w:sz w:val="28"/>
          <w:szCs w:val="28"/>
        </w:rPr>
        <w:t>Лицо, в отношении которого ведется производство по делу об административном правонарушении, вправе пользоваться услугами переводчика в случаях, предусмотренных ст.24.2</w:t>
      </w:r>
      <w:r>
        <w:rPr>
          <w:sz w:val="28"/>
          <w:szCs w:val="28"/>
        </w:rPr>
        <w:t xml:space="preserve"> п.2</w:t>
      </w:r>
      <w:r w:rsidRPr="00103DB1">
        <w:rPr>
          <w:sz w:val="28"/>
          <w:szCs w:val="28"/>
        </w:rPr>
        <w:t xml:space="preserve"> КоАП</w:t>
      </w:r>
      <w:r>
        <w:rPr>
          <w:sz w:val="28"/>
          <w:szCs w:val="28"/>
        </w:rPr>
        <w:t>.</w:t>
      </w:r>
      <w:r w:rsidRPr="00103DB1">
        <w:rPr>
          <w:sz w:val="28"/>
          <w:szCs w:val="28"/>
        </w:rPr>
        <w:t xml:space="preserve"> </w:t>
      </w:r>
    </w:p>
    <w:p w:rsidR="000E66F7" w:rsidRDefault="000E66F7" w:rsidP="000E66F7">
      <w:pPr>
        <w:pStyle w:val="u"/>
        <w:spacing w:before="0" w:beforeAutospacing="0" w:after="0" w:afterAutospacing="0" w:line="360" w:lineRule="auto"/>
        <w:ind w:firstLine="708"/>
        <w:jc w:val="both"/>
        <w:rPr>
          <w:sz w:val="28"/>
          <w:szCs w:val="28"/>
        </w:rPr>
      </w:pPr>
      <w:r w:rsidRPr="008B662B">
        <w:rPr>
          <w:sz w:val="28"/>
          <w:szCs w:val="28"/>
        </w:rPr>
        <w:t>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КоАП РФ в отношении представляемых ими лиц (ст. 25.3 п.4</w:t>
      </w:r>
      <w:r w:rsidRPr="004D0967">
        <w:rPr>
          <w:sz w:val="28"/>
          <w:szCs w:val="28"/>
        </w:rPr>
        <w:t xml:space="preserve"> КоАП РФ</w:t>
      </w:r>
      <w:r w:rsidRPr="008B662B">
        <w:rPr>
          <w:sz w:val="28"/>
          <w:szCs w:val="28"/>
        </w:rPr>
        <w:t xml:space="preserve">). </w:t>
      </w:r>
    </w:p>
    <w:p w:rsidR="000E66F7" w:rsidRPr="008B662B" w:rsidRDefault="000E66F7" w:rsidP="000E66F7">
      <w:pPr>
        <w:pStyle w:val="u"/>
        <w:spacing w:before="0" w:beforeAutospacing="0" w:after="0" w:afterAutospacing="0" w:line="360" w:lineRule="auto"/>
        <w:ind w:firstLine="708"/>
        <w:jc w:val="both"/>
        <w:rPr>
          <w:sz w:val="28"/>
          <w:szCs w:val="28"/>
        </w:rPr>
      </w:pPr>
      <w:r w:rsidRPr="008B662B">
        <w:rPr>
          <w:sz w:val="28"/>
          <w:szCs w:val="28"/>
        </w:rPr>
        <w:t>Законные представители вправе осуществлять защиту прав и законных интересов на всех этапах производства по делам об административных правонарушениях, предусмотренных КоАП, - от возбуждения указанного дела до вступления в законную силу постановления о назначении административного наказания либо постановления о прекращении производства по делу об указанном правонарушении.</w:t>
      </w:r>
    </w:p>
    <w:p w:rsidR="000E66F7" w:rsidRPr="00ED6459" w:rsidRDefault="000E66F7" w:rsidP="000E66F7">
      <w:pPr>
        <w:pStyle w:val="u"/>
        <w:spacing w:before="0" w:beforeAutospacing="0" w:after="0" w:afterAutospacing="0" w:line="360" w:lineRule="auto"/>
        <w:ind w:firstLine="539"/>
        <w:jc w:val="both"/>
        <w:rPr>
          <w:sz w:val="28"/>
          <w:szCs w:val="28"/>
        </w:rPr>
      </w:pPr>
      <w:r w:rsidRPr="00ED6459">
        <w:rPr>
          <w:sz w:val="28"/>
          <w:szCs w:val="28"/>
        </w:rPr>
        <w:t>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0E66F7" w:rsidRPr="00ED6459" w:rsidRDefault="000E66F7" w:rsidP="000E66F7">
      <w:pPr>
        <w:pStyle w:val="u"/>
        <w:spacing w:before="0" w:beforeAutospacing="0" w:after="0" w:afterAutospacing="0" w:line="360" w:lineRule="auto"/>
        <w:ind w:firstLine="708"/>
        <w:jc w:val="both"/>
        <w:rPr>
          <w:sz w:val="28"/>
          <w:szCs w:val="28"/>
        </w:rPr>
      </w:pPr>
      <w:bookmarkStart w:id="7" w:name="p6932"/>
      <w:bookmarkEnd w:id="7"/>
      <w:r w:rsidRPr="00ED6459">
        <w:rPr>
          <w:sz w:val="28"/>
          <w:szCs w:val="28"/>
        </w:rPr>
        <w:t>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КоАП РФ (ст. 25.5 п.5 КоАП РФ). По смыслу данной статьи защитник оказывает юридическую помощь лицу, в отношении которого возбуждено дело об административном правонарушении, а также лицу, в отношении которого вынесено постановление по указанному делу. Защитник, представитель вправе участвовать и в последующих процессуальных действиях, предусмотренных КоАП: при пересмотре постановлений по делу либо на этапе исполнения постановления по делу об административном правонарушении.</w:t>
      </w:r>
    </w:p>
    <w:p w:rsidR="000E66F7" w:rsidRPr="00ED6459" w:rsidRDefault="000E66F7" w:rsidP="000E66F7">
      <w:pPr>
        <w:pStyle w:val="u"/>
        <w:spacing w:before="0" w:beforeAutospacing="0" w:after="0" w:afterAutospacing="0" w:line="360" w:lineRule="auto"/>
        <w:ind w:firstLine="708"/>
        <w:jc w:val="both"/>
        <w:rPr>
          <w:sz w:val="28"/>
          <w:szCs w:val="28"/>
        </w:rPr>
      </w:pPr>
      <w:r w:rsidRPr="00ED6459">
        <w:rPr>
          <w:sz w:val="28"/>
          <w:szCs w:val="28"/>
        </w:rPr>
        <w:t>Защитник и представитель допускаются к участию в производстве по делу об административном правонарушении с момента составления протокола об административном правонарушении. При назначении административного наказания без составления протокола в случаях, предусмотренных ст. 28.6 КоАП, защитник вправе оказывать юридическую помощь лицу с момента оформления предупреждения или с момента наложения (взимания) административного штрафа на месте совершения административного правонарушения</w:t>
      </w:r>
      <w:r>
        <w:rPr>
          <w:sz w:val="28"/>
          <w:szCs w:val="28"/>
        </w:rPr>
        <w:t>.</w:t>
      </w:r>
    </w:p>
    <w:p w:rsidR="000E66F7" w:rsidRPr="00ED6459" w:rsidRDefault="000E66F7" w:rsidP="000E66F7">
      <w:pPr>
        <w:pStyle w:val="u"/>
        <w:spacing w:before="0" w:beforeAutospacing="0" w:after="0" w:afterAutospacing="0" w:line="360" w:lineRule="auto"/>
        <w:ind w:firstLine="708"/>
        <w:jc w:val="both"/>
        <w:rPr>
          <w:sz w:val="28"/>
          <w:szCs w:val="28"/>
        </w:rPr>
      </w:pPr>
      <w:r w:rsidRPr="00ED6459">
        <w:rPr>
          <w:sz w:val="28"/>
          <w:szCs w:val="28"/>
        </w:rPr>
        <w:t>Адвокат не вправе совмещать адвокатскую деятельность с иной оплачиваемой деятельностью.</w:t>
      </w:r>
    </w:p>
    <w:p w:rsidR="00C01FE5" w:rsidRPr="000802B3" w:rsidRDefault="00C01FE5" w:rsidP="00C01FE5">
      <w:pPr>
        <w:pStyle w:val="u"/>
        <w:spacing w:before="0" w:beforeAutospacing="0" w:after="0" w:afterAutospacing="0" w:line="360" w:lineRule="auto"/>
        <w:ind w:firstLine="708"/>
        <w:jc w:val="both"/>
        <w:rPr>
          <w:sz w:val="28"/>
          <w:szCs w:val="28"/>
        </w:rPr>
      </w:pPr>
      <w:r w:rsidRPr="000802B3">
        <w:rPr>
          <w:sz w:val="28"/>
          <w:szCs w:val="28"/>
        </w:rPr>
        <w:t>Специалист обязан:</w:t>
      </w:r>
    </w:p>
    <w:p w:rsidR="00C01FE5" w:rsidRPr="000802B3" w:rsidRDefault="00C01FE5" w:rsidP="00C01FE5">
      <w:pPr>
        <w:pStyle w:val="u"/>
        <w:spacing w:before="0" w:beforeAutospacing="0" w:after="0" w:afterAutospacing="0" w:line="360" w:lineRule="auto"/>
        <w:jc w:val="both"/>
        <w:rPr>
          <w:sz w:val="28"/>
          <w:szCs w:val="28"/>
        </w:rPr>
      </w:pPr>
      <w:bookmarkStart w:id="8" w:name="p6962"/>
      <w:bookmarkEnd w:id="8"/>
      <w:r w:rsidRPr="000802B3">
        <w:rPr>
          <w:sz w:val="28"/>
          <w:szCs w:val="28"/>
        </w:rPr>
        <w:t>1) явиться по вызову судьи, органа, должностного лица, в производстве которых находится дело об административном правонарушении;</w:t>
      </w:r>
    </w:p>
    <w:p w:rsidR="00C01FE5" w:rsidRPr="000802B3" w:rsidRDefault="00C01FE5" w:rsidP="00C01FE5">
      <w:pPr>
        <w:pStyle w:val="u"/>
        <w:spacing w:before="0" w:beforeAutospacing="0" w:after="0" w:afterAutospacing="0" w:line="360" w:lineRule="auto"/>
        <w:jc w:val="both"/>
        <w:rPr>
          <w:sz w:val="28"/>
          <w:szCs w:val="28"/>
        </w:rPr>
      </w:pPr>
      <w:bookmarkStart w:id="9" w:name="p6963"/>
      <w:bookmarkEnd w:id="9"/>
      <w:r w:rsidRPr="000802B3">
        <w:rPr>
          <w:sz w:val="28"/>
          <w:szCs w:val="28"/>
        </w:rP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C01FE5" w:rsidRPr="000802B3" w:rsidRDefault="00C01FE5" w:rsidP="00C01FE5">
      <w:pPr>
        <w:pStyle w:val="u"/>
        <w:spacing w:before="0" w:beforeAutospacing="0" w:after="0" w:afterAutospacing="0" w:line="360" w:lineRule="auto"/>
        <w:jc w:val="both"/>
        <w:rPr>
          <w:sz w:val="28"/>
          <w:szCs w:val="28"/>
        </w:rPr>
      </w:pPr>
      <w:bookmarkStart w:id="10" w:name="p6964"/>
      <w:bookmarkEnd w:id="10"/>
      <w:r w:rsidRPr="000802B3">
        <w:rPr>
          <w:sz w:val="28"/>
          <w:szCs w:val="28"/>
        </w:rPr>
        <w:t>3) удостоверить своей подписью факт совершения указанных действий, их содержание и результаты.</w:t>
      </w:r>
    </w:p>
    <w:p w:rsidR="00C01FE5" w:rsidRPr="000802B3" w:rsidRDefault="00C01FE5" w:rsidP="00C01FE5">
      <w:pPr>
        <w:pStyle w:val="u"/>
        <w:spacing w:before="0" w:beforeAutospacing="0" w:after="0" w:afterAutospacing="0" w:line="360" w:lineRule="auto"/>
        <w:ind w:firstLine="708"/>
        <w:jc w:val="both"/>
        <w:rPr>
          <w:sz w:val="28"/>
          <w:szCs w:val="28"/>
        </w:rPr>
      </w:pPr>
      <w:bookmarkStart w:id="11" w:name="p6965"/>
      <w:bookmarkEnd w:id="11"/>
      <w:r w:rsidRPr="000802B3">
        <w:rPr>
          <w:sz w:val="28"/>
          <w:szCs w:val="28"/>
        </w:rPr>
        <w:t xml:space="preserve"> Специалист предупреждается об административной ответственности за дачу заведомо ложных пояснений.</w:t>
      </w:r>
    </w:p>
    <w:p w:rsidR="00C01FE5" w:rsidRPr="000802B3" w:rsidRDefault="00C01FE5" w:rsidP="00C01FE5">
      <w:pPr>
        <w:pStyle w:val="u"/>
        <w:spacing w:before="0" w:beforeAutospacing="0" w:after="0" w:afterAutospacing="0" w:line="360" w:lineRule="auto"/>
        <w:ind w:firstLine="708"/>
        <w:jc w:val="both"/>
        <w:rPr>
          <w:sz w:val="28"/>
          <w:szCs w:val="28"/>
        </w:rPr>
      </w:pPr>
      <w:bookmarkStart w:id="12" w:name="p6966"/>
      <w:bookmarkEnd w:id="12"/>
      <w:r w:rsidRPr="000802B3">
        <w:rPr>
          <w:sz w:val="28"/>
          <w:szCs w:val="28"/>
        </w:rPr>
        <w:t>Специалист вправе:</w:t>
      </w:r>
    </w:p>
    <w:p w:rsidR="00C01FE5" w:rsidRPr="000802B3" w:rsidRDefault="00C01FE5" w:rsidP="00C01FE5">
      <w:pPr>
        <w:pStyle w:val="u"/>
        <w:spacing w:before="0" w:beforeAutospacing="0" w:after="0" w:afterAutospacing="0" w:line="360" w:lineRule="auto"/>
        <w:jc w:val="both"/>
        <w:rPr>
          <w:sz w:val="28"/>
          <w:szCs w:val="28"/>
        </w:rPr>
      </w:pPr>
      <w:bookmarkStart w:id="13" w:name="p6967"/>
      <w:bookmarkEnd w:id="13"/>
      <w:r w:rsidRPr="000802B3">
        <w:rPr>
          <w:sz w:val="28"/>
          <w:szCs w:val="28"/>
        </w:rPr>
        <w:t>1) знакомиться с материалами дела об административном правонарушении, относящимися к предмету действий, совершаемых с его участием;</w:t>
      </w:r>
    </w:p>
    <w:p w:rsidR="00C01FE5" w:rsidRPr="000802B3" w:rsidRDefault="00C01FE5" w:rsidP="00C01FE5">
      <w:pPr>
        <w:pStyle w:val="u"/>
        <w:spacing w:before="0" w:beforeAutospacing="0" w:after="0" w:afterAutospacing="0" w:line="360" w:lineRule="auto"/>
        <w:jc w:val="both"/>
        <w:rPr>
          <w:sz w:val="28"/>
          <w:szCs w:val="28"/>
        </w:rPr>
      </w:pPr>
      <w:bookmarkStart w:id="14" w:name="p6968"/>
      <w:bookmarkEnd w:id="14"/>
      <w:r w:rsidRPr="000802B3">
        <w:rPr>
          <w:sz w:val="28"/>
          <w:szCs w:val="28"/>
        </w:rP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C01FE5" w:rsidRPr="000802B3" w:rsidRDefault="00C01FE5" w:rsidP="00C01FE5">
      <w:pPr>
        <w:pStyle w:val="u"/>
        <w:spacing w:before="0" w:beforeAutospacing="0" w:after="0" w:afterAutospacing="0" w:line="360" w:lineRule="auto"/>
        <w:jc w:val="both"/>
        <w:rPr>
          <w:sz w:val="28"/>
          <w:szCs w:val="28"/>
        </w:rPr>
      </w:pPr>
      <w:bookmarkStart w:id="15" w:name="p6969"/>
      <w:bookmarkEnd w:id="15"/>
      <w:r w:rsidRPr="000802B3">
        <w:rPr>
          <w:sz w:val="28"/>
          <w:szCs w:val="28"/>
        </w:rPr>
        <w:t>3) делать заявления и замечания по поводу совершаемых им действий. Заявления и замечания подлежат занесению в протокол.</w:t>
      </w:r>
    </w:p>
    <w:p w:rsidR="00C01FE5" w:rsidRPr="000802B3" w:rsidRDefault="00C01FE5" w:rsidP="00C01FE5">
      <w:pPr>
        <w:pStyle w:val="u"/>
        <w:spacing w:before="0" w:beforeAutospacing="0" w:after="0" w:afterAutospacing="0" w:line="360" w:lineRule="auto"/>
        <w:ind w:firstLine="708"/>
        <w:jc w:val="both"/>
        <w:rPr>
          <w:sz w:val="28"/>
          <w:szCs w:val="28"/>
        </w:rPr>
      </w:pPr>
      <w:bookmarkStart w:id="16" w:name="p6970"/>
      <w:bookmarkEnd w:id="16"/>
      <w:r w:rsidRPr="000802B3">
        <w:rPr>
          <w:sz w:val="28"/>
          <w:szCs w:val="28"/>
        </w:rPr>
        <w:t>В отличие от эксперта специалист может и не обладать специальными познаниями по существу фактов и обстоятельств рассматриваемого дела об административном правонарушении.</w:t>
      </w:r>
    </w:p>
    <w:p w:rsidR="00C01FE5" w:rsidRPr="000802B3" w:rsidRDefault="00C01FE5" w:rsidP="00C01FE5">
      <w:pPr>
        <w:pStyle w:val="u"/>
        <w:spacing w:before="0" w:beforeAutospacing="0" w:after="0" w:afterAutospacing="0" w:line="360" w:lineRule="auto"/>
        <w:ind w:firstLine="708"/>
        <w:jc w:val="both"/>
        <w:rPr>
          <w:sz w:val="28"/>
          <w:szCs w:val="28"/>
        </w:rPr>
      </w:pPr>
      <w:r w:rsidRPr="000802B3">
        <w:rPr>
          <w:sz w:val="28"/>
          <w:szCs w:val="28"/>
        </w:rPr>
        <w:t>Однако специалист обязан участвовать в проведении действий, требующих специальных познаний (экспертизы). Специалист, в случае привлечения его для проведения экспертизы, действует под руководством эксперта, осуществляя в основном вспомогательные, технические функции.</w:t>
      </w:r>
    </w:p>
    <w:p w:rsidR="00C01FE5" w:rsidRPr="000802B3" w:rsidRDefault="00C01FE5" w:rsidP="00C01FE5">
      <w:pPr>
        <w:pStyle w:val="u"/>
        <w:spacing w:before="0" w:beforeAutospacing="0" w:after="0" w:afterAutospacing="0" w:line="360" w:lineRule="auto"/>
        <w:ind w:firstLine="708"/>
        <w:jc w:val="both"/>
        <w:rPr>
          <w:sz w:val="28"/>
          <w:szCs w:val="28"/>
        </w:rPr>
      </w:pPr>
      <w:r w:rsidRPr="000802B3">
        <w:rPr>
          <w:sz w:val="28"/>
          <w:szCs w:val="28"/>
        </w:rPr>
        <w:t>Права и обязанности специалиста и эксперта в производстве по делу об административном правонарушении во многом совпадают.</w:t>
      </w:r>
    </w:p>
    <w:p w:rsidR="00C01FE5" w:rsidRPr="000802B3" w:rsidRDefault="00C01FE5" w:rsidP="00C01FE5">
      <w:pPr>
        <w:pStyle w:val="u"/>
        <w:spacing w:before="0" w:beforeAutospacing="0" w:after="0" w:afterAutospacing="0" w:line="360" w:lineRule="auto"/>
        <w:ind w:firstLine="708"/>
        <w:jc w:val="both"/>
        <w:rPr>
          <w:sz w:val="28"/>
          <w:szCs w:val="28"/>
        </w:rPr>
      </w:pPr>
      <w:r w:rsidRPr="000802B3">
        <w:rPr>
          <w:sz w:val="28"/>
          <w:szCs w:val="28"/>
        </w:rPr>
        <w:t>За отказ или за уклонение от исполнения обязанностей, специалист несет административную ответственность, предусмотренную КоАП РФ(ст. 25.8  КоАП РФ).</w:t>
      </w:r>
    </w:p>
    <w:p w:rsidR="00C01FE5" w:rsidRPr="005350D6" w:rsidRDefault="00C01FE5" w:rsidP="00C01FE5">
      <w:pPr>
        <w:pStyle w:val="u"/>
        <w:spacing w:before="0" w:beforeAutospacing="0" w:after="0" w:afterAutospacing="0" w:line="360" w:lineRule="auto"/>
        <w:ind w:firstLine="708"/>
        <w:jc w:val="both"/>
        <w:rPr>
          <w:sz w:val="28"/>
          <w:szCs w:val="28"/>
        </w:rPr>
      </w:pPr>
      <w:r w:rsidRPr="005350D6">
        <w:rPr>
          <w:sz w:val="28"/>
          <w:szCs w:val="28"/>
        </w:rPr>
        <w:t>Эксперт обязан:</w:t>
      </w:r>
    </w:p>
    <w:p w:rsidR="00C01FE5" w:rsidRPr="005350D6" w:rsidRDefault="00C01FE5" w:rsidP="00C01FE5">
      <w:pPr>
        <w:pStyle w:val="u"/>
        <w:spacing w:before="0" w:beforeAutospacing="0" w:after="0" w:afterAutospacing="0" w:line="360" w:lineRule="auto"/>
        <w:jc w:val="both"/>
        <w:rPr>
          <w:sz w:val="28"/>
          <w:szCs w:val="28"/>
        </w:rPr>
      </w:pPr>
      <w:bookmarkStart w:id="17" w:name="p6976"/>
      <w:bookmarkEnd w:id="17"/>
      <w:r w:rsidRPr="005350D6">
        <w:rPr>
          <w:sz w:val="28"/>
          <w:szCs w:val="28"/>
        </w:rPr>
        <w:t>1) явиться по вызову судьи, органа, должностного лица, в производстве которых находится дело об административном правонарушении;</w:t>
      </w:r>
    </w:p>
    <w:p w:rsidR="00C01FE5" w:rsidRPr="005350D6" w:rsidRDefault="00C01FE5" w:rsidP="00C01FE5">
      <w:pPr>
        <w:pStyle w:val="u"/>
        <w:spacing w:before="0" w:beforeAutospacing="0" w:after="0" w:afterAutospacing="0" w:line="360" w:lineRule="auto"/>
        <w:jc w:val="both"/>
        <w:rPr>
          <w:sz w:val="28"/>
          <w:szCs w:val="28"/>
        </w:rPr>
      </w:pPr>
      <w:bookmarkStart w:id="18" w:name="p6977"/>
      <w:bookmarkEnd w:id="18"/>
      <w:r w:rsidRPr="005350D6">
        <w:rPr>
          <w:sz w:val="28"/>
          <w:szCs w:val="28"/>
        </w:rPr>
        <w:t>2) дать объективное заключение по поставленным перед ним вопросам, а также требуемые объяснения в связи с содержанием заключения.</w:t>
      </w:r>
    </w:p>
    <w:p w:rsidR="00C01FE5" w:rsidRDefault="00C01FE5" w:rsidP="00C01FE5">
      <w:pPr>
        <w:pStyle w:val="u"/>
        <w:spacing w:before="0" w:beforeAutospacing="0" w:after="0" w:afterAutospacing="0" w:line="360" w:lineRule="auto"/>
        <w:ind w:firstLine="708"/>
        <w:jc w:val="both"/>
        <w:rPr>
          <w:sz w:val="28"/>
          <w:szCs w:val="28"/>
        </w:rPr>
      </w:pPr>
      <w:r w:rsidRPr="005350D6">
        <w:rPr>
          <w:sz w:val="28"/>
          <w:szCs w:val="28"/>
        </w:rPr>
        <w:t>Форма экспертного заключения и его содержание определены п.5 ст.26.4 КоАП, согласно которой эксперт дает заключение в письменной форме.</w:t>
      </w:r>
      <w:bookmarkStart w:id="19" w:name="p6978"/>
      <w:bookmarkEnd w:id="19"/>
    </w:p>
    <w:p w:rsidR="00C01FE5" w:rsidRPr="005350D6" w:rsidRDefault="00C01FE5" w:rsidP="00C01FE5">
      <w:pPr>
        <w:pStyle w:val="u"/>
        <w:spacing w:before="0" w:beforeAutospacing="0" w:after="0" w:afterAutospacing="0" w:line="360" w:lineRule="auto"/>
        <w:ind w:firstLine="708"/>
        <w:jc w:val="both"/>
        <w:rPr>
          <w:sz w:val="28"/>
          <w:szCs w:val="28"/>
        </w:rPr>
      </w:pPr>
      <w:r w:rsidRPr="005350D6">
        <w:rPr>
          <w:sz w:val="28"/>
          <w:szCs w:val="28"/>
        </w:rPr>
        <w:t>Эксперт предупреждается об административной ответственности за дачу заведомо ложного заключения.</w:t>
      </w:r>
    </w:p>
    <w:p w:rsidR="00C01FE5" w:rsidRPr="005350D6" w:rsidRDefault="00C01FE5" w:rsidP="00C01FE5">
      <w:pPr>
        <w:pStyle w:val="u"/>
        <w:spacing w:before="0" w:beforeAutospacing="0" w:after="0" w:afterAutospacing="0" w:line="360" w:lineRule="auto"/>
        <w:ind w:firstLine="708"/>
        <w:jc w:val="both"/>
        <w:rPr>
          <w:sz w:val="28"/>
          <w:szCs w:val="28"/>
        </w:rPr>
      </w:pPr>
      <w:bookmarkStart w:id="20" w:name="p6979"/>
      <w:bookmarkEnd w:id="20"/>
      <w:r w:rsidRPr="005350D6">
        <w:rPr>
          <w:sz w:val="28"/>
          <w:szCs w:val="28"/>
        </w:rPr>
        <w:t>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C01FE5" w:rsidRPr="005350D6" w:rsidRDefault="00C01FE5" w:rsidP="00C01FE5">
      <w:pPr>
        <w:pStyle w:val="u"/>
        <w:spacing w:before="0" w:beforeAutospacing="0" w:after="0" w:afterAutospacing="0" w:line="360" w:lineRule="auto"/>
        <w:ind w:firstLine="708"/>
        <w:jc w:val="both"/>
        <w:rPr>
          <w:sz w:val="28"/>
          <w:szCs w:val="28"/>
        </w:rPr>
      </w:pPr>
      <w:bookmarkStart w:id="21" w:name="p6980"/>
      <w:bookmarkEnd w:id="21"/>
      <w:r w:rsidRPr="005350D6">
        <w:rPr>
          <w:sz w:val="28"/>
          <w:szCs w:val="28"/>
        </w:rPr>
        <w:t>Эксперт вправе:</w:t>
      </w:r>
    </w:p>
    <w:p w:rsidR="00C01FE5" w:rsidRPr="005350D6" w:rsidRDefault="00C01FE5" w:rsidP="00C01FE5">
      <w:pPr>
        <w:pStyle w:val="u"/>
        <w:spacing w:before="0" w:beforeAutospacing="0" w:after="0" w:afterAutospacing="0" w:line="360" w:lineRule="auto"/>
        <w:jc w:val="both"/>
        <w:rPr>
          <w:sz w:val="28"/>
          <w:szCs w:val="28"/>
        </w:rPr>
      </w:pPr>
      <w:bookmarkStart w:id="22" w:name="p6981"/>
      <w:bookmarkEnd w:id="22"/>
      <w:r w:rsidRPr="005350D6">
        <w:rPr>
          <w:sz w:val="28"/>
          <w:szCs w:val="28"/>
        </w:rP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C01FE5" w:rsidRPr="005350D6" w:rsidRDefault="00C01FE5" w:rsidP="00C01FE5">
      <w:pPr>
        <w:pStyle w:val="u"/>
        <w:spacing w:before="0" w:beforeAutospacing="0" w:after="0" w:afterAutospacing="0" w:line="360" w:lineRule="auto"/>
        <w:jc w:val="both"/>
        <w:rPr>
          <w:sz w:val="28"/>
          <w:szCs w:val="28"/>
        </w:rPr>
      </w:pPr>
      <w:bookmarkStart w:id="23" w:name="p6982"/>
      <w:bookmarkEnd w:id="23"/>
      <w:r w:rsidRPr="005350D6">
        <w:rPr>
          <w:sz w:val="28"/>
          <w:szCs w:val="28"/>
        </w:rP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C01FE5" w:rsidRPr="005350D6" w:rsidRDefault="00C01FE5" w:rsidP="00C01FE5">
      <w:pPr>
        <w:pStyle w:val="u"/>
        <w:spacing w:before="0" w:beforeAutospacing="0" w:after="0" w:afterAutospacing="0" w:line="360" w:lineRule="auto"/>
        <w:jc w:val="both"/>
        <w:rPr>
          <w:sz w:val="28"/>
          <w:szCs w:val="28"/>
        </w:rPr>
      </w:pPr>
      <w:bookmarkStart w:id="24" w:name="p6983"/>
      <w:bookmarkEnd w:id="24"/>
      <w:r w:rsidRPr="005350D6">
        <w:rPr>
          <w:sz w:val="28"/>
          <w:szCs w:val="28"/>
        </w:rP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C01FE5" w:rsidRDefault="00C01FE5" w:rsidP="00C01FE5">
      <w:pPr>
        <w:pStyle w:val="u"/>
        <w:spacing w:before="0" w:beforeAutospacing="0" w:after="0" w:afterAutospacing="0" w:line="360" w:lineRule="auto"/>
        <w:ind w:firstLine="708"/>
        <w:jc w:val="both"/>
        <w:rPr>
          <w:sz w:val="28"/>
          <w:szCs w:val="28"/>
        </w:rPr>
      </w:pPr>
      <w:r w:rsidRPr="005350D6">
        <w:rPr>
          <w:sz w:val="28"/>
          <w:szCs w:val="28"/>
        </w:rPr>
        <w:t>Содержание прав эксперта, определенное п.5 ст. 25.9 КоАП РФ, обусловлено его функциональными обязанностями представить объективное заключение в соответствии с вопросами, поставленными перед ним судьей, органом, должностным лицом, в производстве которых находится дело об а</w:t>
      </w:r>
      <w:r>
        <w:rPr>
          <w:sz w:val="28"/>
          <w:szCs w:val="28"/>
        </w:rPr>
        <w:t>дминистративном правонарушении.</w:t>
      </w:r>
      <w:r>
        <w:rPr>
          <w:sz w:val="28"/>
          <w:szCs w:val="28"/>
        </w:rPr>
        <w:tab/>
      </w:r>
    </w:p>
    <w:p w:rsidR="00C01FE5" w:rsidRDefault="00C01FE5" w:rsidP="00C01FE5">
      <w:pPr>
        <w:pStyle w:val="u"/>
        <w:spacing w:before="0" w:beforeAutospacing="0" w:after="0" w:afterAutospacing="0" w:line="360" w:lineRule="auto"/>
        <w:ind w:firstLine="708"/>
        <w:jc w:val="both"/>
        <w:rPr>
          <w:sz w:val="28"/>
          <w:szCs w:val="28"/>
        </w:rPr>
      </w:pPr>
      <w:r w:rsidRPr="005350D6">
        <w:rPr>
          <w:sz w:val="28"/>
          <w:szCs w:val="28"/>
        </w:rPr>
        <w:t>Согласно ст. 17 Федерального закона "О государственной судебно-экспертной деятельности в Российской Федерации" эксперт впра</w:t>
      </w:r>
      <w:r>
        <w:rPr>
          <w:sz w:val="28"/>
          <w:szCs w:val="28"/>
        </w:rPr>
        <w:t>ве:</w:t>
      </w:r>
    </w:p>
    <w:p w:rsidR="00C01FE5" w:rsidRDefault="00C01FE5" w:rsidP="00C01FE5">
      <w:pPr>
        <w:pStyle w:val="u"/>
        <w:spacing w:before="0" w:beforeAutospacing="0" w:after="0" w:afterAutospacing="0" w:line="360" w:lineRule="auto"/>
        <w:ind w:firstLine="708"/>
        <w:jc w:val="both"/>
        <w:rPr>
          <w:sz w:val="28"/>
          <w:szCs w:val="28"/>
        </w:rPr>
      </w:pPr>
      <w:r w:rsidRPr="005350D6">
        <w:rPr>
          <w:sz w:val="28"/>
          <w:szCs w:val="28"/>
        </w:rPr>
        <w:t xml:space="preserve">- ходатайствовать перед руководителем соответствующего государственного судебно-экспертного учреждения о привлечении к производству судебной экспертизы других экспертов, если это необходимо для проведения </w:t>
      </w:r>
      <w:r>
        <w:rPr>
          <w:sz w:val="28"/>
          <w:szCs w:val="28"/>
        </w:rPr>
        <w:t>исследований и дачи заключения;</w:t>
      </w:r>
    </w:p>
    <w:p w:rsidR="00C01FE5" w:rsidRDefault="00C01FE5" w:rsidP="00C01FE5">
      <w:pPr>
        <w:pStyle w:val="u"/>
        <w:spacing w:before="0" w:beforeAutospacing="0" w:after="0" w:afterAutospacing="0" w:line="360" w:lineRule="auto"/>
        <w:ind w:firstLine="708"/>
        <w:jc w:val="both"/>
        <w:rPr>
          <w:sz w:val="28"/>
          <w:szCs w:val="28"/>
        </w:rPr>
      </w:pPr>
      <w:r w:rsidRPr="005350D6">
        <w:rPr>
          <w:sz w:val="28"/>
          <w:szCs w:val="28"/>
        </w:rPr>
        <w:t>- делать подлежащие занесению в протокол следственного действия или судебного заседания заявления по поводу неправильного истолкования участниками процесс</w:t>
      </w:r>
      <w:r>
        <w:rPr>
          <w:sz w:val="28"/>
          <w:szCs w:val="28"/>
        </w:rPr>
        <w:t>а его заключения или показаний;</w:t>
      </w:r>
    </w:p>
    <w:p w:rsidR="00C01FE5" w:rsidRDefault="00C01FE5" w:rsidP="00C01FE5">
      <w:pPr>
        <w:pStyle w:val="u"/>
        <w:spacing w:before="0" w:beforeAutospacing="0" w:after="0" w:afterAutospacing="0" w:line="360" w:lineRule="auto"/>
        <w:ind w:firstLine="708"/>
        <w:jc w:val="both"/>
        <w:rPr>
          <w:sz w:val="28"/>
          <w:szCs w:val="28"/>
        </w:rPr>
      </w:pPr>
      <w:r w:rsidRPr="005350D6">
        <w:rPr>
          <w:sz w:val="28"/>
          <w:szCs w:val="28"/>
        </w:rPr>
        <w:t>- обжаловать в установленном законом порядке действия органа или лица, назначивших судебную экспертизу, если они нарушают права эксперта.</w:t>
      </w:r>
      <w:r w:rsidRPr="005350D6">
        <w:rPr>
          <w:sz w:val="28"/>
          <w:szCs w:val="28"/>
        </w:rPr>
        <w:br/>
        <w:t>Эксперт также имеет права, предусмотренные соответствующим пр</w:t>
      </w:r>
      <w:r>
        <w:rPr>
          <w:sz w:val="28"/>
          <w:szCs w:val="28"/>
        </w:rPr>
        <w:t>оцессуальным законодательством.</w:t>
      </w:r>
    </w:p>
    <w:p w:rsidR="00C01FE5" w:rsidRPr="005350D6" w:rsidRDefault="00C01FE5" w:rsidP="00C01FE5">
      <w:pPr>
        <w:pStyle w:val="u"/>
        <w:spacing w:before="0" w:beforeAutospacing="0" w:after="0" w:afterAutospacing="0" w:line="360" w:lineRule="auto"/>
        <w:ind w:firstLine="708"/>
        <w:jc w:val="both"/>
        <w:rPr>
          <w:sz w:val="28"/>
          <w:szCs w:val="28"/>
        </w:rPr>
      </w:pPr>
      <w:r w:rsidRPr="005350D6">
        <w:rPr>
          <w:sz w:val="28"/>
          <w:szCs w:val="28"/>
        </w:rPr>
        <w:t xml:space="preserve">Исчерпывающий перечень обязанностей эксперта определен ст. 16 </w:t>
      </w:r>
      <w:r>
        <w:rPr>
          <w:sz w:val="28"/>
          <w:szCs w:val="28"/>
        </w:rPr>
        <w:t>указанного Федерального закона.</w:t>
      </w:r>
    </w:p>
    <w:p w:rsidR="00C01FE5" w:rsidRDefault="00C01FE5" w:rsidP="00C01FE5">
      <w:pPr>
        <w:pStyle w:val="u"/>
        <w:spacing w:before="0" w:beforeAutospacing="0" w:after="0" w:afterAutospacing="0" w:line="360" w:lineRule="auto"/>
        <w:ind w:firstLine="708"/>
        <w:jc w:val="both"/>
        <w:rPr>
          <w:sz w:val="28"/>
          <w:szCs w:val="28"/>
        </w:rPr>
      </w:pPr>
      <w:bookmarkStart w:id="25" w:name="p6984"/>
      <w:bookmarkEnd w:id="25"/>
      <w:r w:rsidRPr="005350D6">
        <w:rPr>
          <w:sz w:val="28"/>
          <w:szCs w:val="28"/>
        </w:rPr>
        <w:t>Эксперт обязан представить объективное заключение: заведомо ложное заключение эксперта квалифицируется как преступление (п.</w:t>
      </w:r>
      <w:r>
        <w:rPr>
          <w:sz w:val="28"/>
          <w:szCs w:val="28"/>
        </w:rPr>
        <w:t>1 ст. 307 УК).</w:t>
      </w:r>
    </w:p>
    <w:p w:rsidR="00C01FE5" w:rsidRDefault="00C01FE5" w:rsidP="00C01FE5">
      <w:pPr>
        <w:pStyle w:val="u"/>
        <w:spacing w:before="0" w:beforeAutospacing="0" w:after="0" w:afterAutospacing="0" w:line="360" w:lineRule="auto"/>
        <w:ind w:firstLine="708"/>
        <w:jc w:val="both"/>
        <w:rPr>
          <w:sz w:val="28"/>
          <w:szCs w:val="28"/>
        </w:rPr>
      </w:pPr>
      <w:r w:rsidRPr="005350D6">
        <w:rPr>
          <w:sz w:val="28"/>
          <w:szCs w:val="28"/>
        </w:rPr>
        <w:t>За отказ или за уклонение эксперта от исполнения обязанностей эксперт несет административную ответственность, предусмотренную ст.17.7 КоАП (умышленное невыполнение требований должностного лица, осуществляющего производс</w:t>
      </w:r>
      <w:r>
        <w:rPr>
          <w:sz w:val="28"/>
          <w:szCs w:val="28"/>
        </w:rPr>
        <w:t xml:space="preserve">тво по делу об административных </w:t>
      </w:r>
      <w:r w:rsidRPr="005350D6">
        <w:rPr>
          <w:sz w:val="28"/>
          <w:szCs w:val="28"/>
        </w:rPr>
        <w:t>правонарушениях).</w:t>
      </w:r>
    </w:p>
    <w:p w:rsidR="00C01FE5" w:rsidRPr="005350D6" w:rsidRDefault="00C01FE5" w:rsidP="00C01FE5">
      <w:pPr>
        <w:pStyle w:val="u"/>
        <w:spacing w:before="0" w:beforeAutospacing="0" w:after="0" w:afterAutospacing="0" w:line="360" w:lineRule="auto"/>
        <w:ind w:firstLine="708"/>
        <w:jc w:val="both"/>
        <w:rPr>
          <w:sz w:val="28"/>
          <w:szCs w:val="28"/>
        </w:rPr>
      </w:pPr>
      <w:r w:rsidRPr="005350D6">
        <w:rPr>
          <w:sz w:val="28"/>
          <w:szCs w:val="28"/>
        </w:rPr>
        <w:t>В соответствии со ст.17.9 КоАП заведомо ложное заключение эксперта квалифицируется в качестве ад</w:t>
      </w:r>
      <w:r>
        <w:rPr>
          <w:sz w:val="28"/>
          <w:szCs w:val="28"/>
        </w:rPr>
        <w:t>министративного правонарушения.</w:t>
      </w:r>
    </w:p>
    <w:p w:rsidR="00C01FE5" w:rsidRDefault="00C01FE5" w:rsidP="00C01FE5"/>
    <w:p w:rsidR="00C01FE5" w:rsidRPr="00E77B92" w:rsidRDefault="00C01FE5" w:rsidP="00C01FE5">
      <w:pPr>
        <w:pStyle w:val="u"/>
        <w:spacing w:before="0" w:beforeAutospacing="0" w:after="0" w:afterAutospacing="0" w:line="360" w:lineRule="auto"/>
        <w:ind w:firstLine="709"/>
        <w:jc w:val="both"/>
        <w:rPr>
          <w:sz w:val="28"/>
          <w:szCs w:val="28"/>
        </w:rPr>
      </w:pPr>
      <w:r w:rsidRPr="00E77B92">
        <w:rPr>
          <w:sz w:val="28"/>
          <w:szCs w:val="28"/>
        </w:rPr>
        <w:t>Переводчик назначается судьей, органом, должностным лицом, в производстве которых находится дело об административном правонарушении.</w:t>
      </w:r>
    </w:p>
    <w:p w:rsidR="00C01FE5" w:rsidRPr="00E77B92" w:rsidRDefault="00C01FE5" w:rsidP="00C01FE5">
      <w:pPr>
        <w:pStyle w:val="u"/>
        <w:spacing w:before="0" w:beforeAutospacing="0" w:after="0" w:afterAutospacing="0" w:line="360" w:lineRule="auto"/>
        <w:ind w:firstLine="709"/>
        <w:jc w:val="both"/>
        <w:rPr>
          <w:sz w:val="28"/>
          <w:szCs w:val="28"/>
        </w:rPr>
      </w:pPr>
      <w:bookmarkStart w:id="26" w:name="p6990"/>
      <w:bookmarkEnd w:id="26"/>
      <w:r w:rsidRPr="00E77B92">
        <w:rPr>
          <w:sz w:val="28"/>
          <w:szCs w:val="28"/>
        </w:rPr>
        <w:t>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C01FE5" w:rsidRPr="00E77B92" w:rsidRDefault="00C01FE5" w:rsidP="00C01FE5">
      <w:pPr>
        <w:pStyle w:val="u"/>
        <w:spacing w:before="0" w:beforeAutospacing="0" w:after="0" w:afterAutospacing="0" w:line="360" w:lineRule="auto"/>
        <w:ind w:firstLine="709"/>
        <w:jc w:val="both"/>
        <w:rPr>
          <w:sz w:val="28"/>
          <w:szCs w:val="28"/>
        </w:rPr>
      </w:pPr>
      <w:bookmarkStart w:id="27" w:name="p6991"/>
      <w:bookmarkEnd w:id="27"/>
      <w:r w:rsidRPr="00E77B92">
        <w:rPr>
          <w:sz w:val="28"/>
          <w:szCs w:val="28"/>
        </w:rPr>
        <w:t>Переводчик предупреждается об административной ответственности за выполнение заведомо неправильного перевода.</w:t>
      </w:r>
      <w:bookmarkStart w:id="28" w:name="p6992"/>
      <w:bookmarkEnd w:id="28"/>
      <w:r w:rsidRPr="00E77B92">
        <w:rPr>
          <w:sz w:val="28"/>
          <w:szCs w:val="28"/>
        </w:rPr>
        <w:t xml:space="preserve"> Административная ответственность за заведомо неправильный перевод при производстве по делу об административном правонарушении предусмотрена ст. 17.9 КоАП.</w:t>
      </w:r>
    </w:p>
    <w:p w:rsidR="00C01FE5" w:rsidRDefault="00C01FE5" w:rsidP="00C01FE5">
      <w:pPr>
        <w:pStyle w:val="u"/>
        <w:spacing w:before="0" w:beforeAutospacing="0" w:after="0" w:afterAutospacing="0" w:line="360" w:lineRule="auto"/>
        <w:ind w:firstLine="1"/>
        <w:jc w:val="both"/>
        <w:rPr>
          <w:sz w:val="28"/>
          <w:szCs w:val="28"/>
        </w:rPr>
      </w:pPr>
      <w:r w:rsidRPr="00E77B92">
        <w:rPr>
          <w:sz w:val="28"/>
          <w:szCs w:val="28"/>
        </w:rPr>
        <w:t>За отказ или за уклонение от исполнения обязанностей, предусмотренных п.3 ст.25.10 КоАП РФ, переводчик несет административную ответственность, предусмотренную ст. 17.7 КоАП (умышленное невыполнение требований должностного лица, осуществляющего производство по делу об административных правонару</w:t>
      </w:r>
      <w:r>
        <w:rPr>
          <w:sz w:val="28"/>
          <w:szCs w:val="28"/>
        </w:rPr>
        <w:t>шениях).</w:t>
      </w:r>
    </w:p>
    <w:p w:rsidR="00C01FE5" w:rsidRPr="00E77B92" w:rsidRDefault="00C01FE5" w:rsidP="00C01FE5">
      <w:pPr>
        <w:pStyle w:val="u"/>
        <w:spacing w:before="0" w:beforeAutospacing="0" w:after="0" w:afterAutospacing="0" w:line="360" w:lineRule="auto"/>
        <w:ind w:firstLine="708"/>
        <w:jc w:val="both"/>
        <w:rPr>
          <w:sz w:val="28"/>
          <w:szCs w:val="28"/>
        </w:rPr>
      </w:pPr>
      <w:r w:rsidRPr="00E77B92">
        <w:rPr>
          <w:sz w:val="28"/>
          <w:szCs w:val="28"/>
        </w:rPr>
        <w:t>Заведомо неправильный перевод в суде квалифицируется в качестве преступления при производстве по уголовным делам (см. п.1 ст. 307 УК и примечание к данной статье УК).</w:t>
      </w:r>
    </w:p>
    <w:p w:rsidR="00C01FE5" w:rsidRPr="000459D6" w:rsidRDefault="00C01FE5" w:rsidP="00C01FE5">
      <w:pPr>
        <w:pStyle w:val="u"/>
        <w:spacing w:before="0" w:beforeAutospacing="0" w:after="0" w:afterAutospacing="0" w:line="360" w:lineRule="auto"/>
        <w:ind w:firstLine="708"/>
        <w:jc w:val="both"/>
        <w:rPr>
          <w:sz w:val="28"/>
          <w:szCs w:val="28"/>
        </w:rPr>
      </w:pPr>
      <w:r w:rsidRPr="000459D6">
        <w:rPr>
          <w:sz w:val="28"/>
          <w:szCs w:val="28"/>
        </w:rPr>
        <w:t>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 (ст.25.6 п.2 КоАП).</w:t>
      </w:r>
    </w:p>
    <w:p w:rsidR="00C01FE5" w:rsidRPr="000459D6" w:rsidRDefault="00C01FE5" w:rsidP="00C01FE5">
      <w:pPr>
        <w:pStyle w:val="u"/>
        <w:spacing w:before="0" w:beforeAutospacing="0" w:after="0" w:afterAutospacing="0" w:line="360" w:lineRule="auto"/>
        <w:ind w:firstLine="708"/>
        <w:jc w:val="both"/>
        <w:rPr>
          <w:sz w:val="28"/>
          <w:szCs w:val="28"/>
        </w:rPr>
      </w:pPr>
      <w:bookmarkStart w:id="29" w:name="p6940"/>
      <w:bookmarkEnd w:id="29"/>
      <w:r w:rsidRPr="000459D6">
        <w:rPr>
          <w:sz w:val="28"/>
          <w:szCs w:val="28"/>
        </w:rPr>
        <w:t>Свидетель вправе:</w:t>
      </w:r>
    </w:p>
    <w:p w:rsidR="00C01FE5" w:rsidRPr="000459D6" w:rsidRDefault="00C01FE5" w:rsidP="00C01FE5">
      <w:pPr>
        <w:pStyle w:val="u"/>
        <w:spacing w:before="0" w:beforeAutospacing="0" w:after="0" w:afterAutospacing="0" w:line="360" w:lineRule="auto"/>
        <w:jc w:val="both"/>
        <w:rPr>
          <w:sz w:val="28"/>
          <w:szCs w:val="28"/>
        </w:rPr>
      </w:pPr>
      <w:bookmarkStart w:id="30" w:name="p6941"/>
      <w:bookmarkEnd w:id="30"/>
      <w:r w:rsidRPr="000459D6">
        <w:rPr>
          <w:sz w:val="28"/>
          <w:szCs w:val="28"/>
        </w:rPr>
        <w:t>1) не свидетельствовать против себя самого, своего супруга и близких родственников;</w:t>
      </w:r>
    </w:p>
    <w:p w:rsidR="00C01FE5" w:rsidRPr="000459D6" w:rsidRDefault="00C01FE5" w:rsidP="00C01FE5">
      <w:pPr>
        <w:pStyle w:val="u"/>
        <w:spacing w:before="0" w:beforeAutospacing="0" w:after="0" w:afterAutospacing="0" w:line="360" w:lineRule="auto"/>
        <w:jc w:val="both"/>
        <w:rPr>
          <w:sz w:val="28"/>
          <w:szCs w:val="28"/>
        </w:rPr>
      </w:pPr>
      <w:bookmarkStart w:id="31" w:name="p6942"/>
      <w:bookmarkEnd w:id="31"/>
      <w:r w:rsidRPr="000459D6">
        <w:rPr>
          <w:sz w:val="28"/>
          <w:szCs w:val="28"/>
        </w:rPr>
        <w:t>2) давать показания на родном языке или на языке, которым владеет;</w:t>
      </w:r>
    </w:p>
    <w:p w:rsidR="00C01FE5" w:rsidRPr="000459D6" w:rsidRDefault="00C01FE5" w:rsidP="00C01FE5">
      <w:pPr>
        <w:pStyle w:val="u"/>
        <w:spacing w:before="0" w:beforeAutospacing="0" w:after="0" w:afterAutospacing="0" w:line="360" w:lineRule="auto"/>
        <w:jc w:val="both"/>
        <w:rPr>
          <w:sz w:val="28"/>
          <w:szCs w:val="28"/>
        </w:rPr>
      </w:pPr>
      <w:bookmarkStart w:id="32" w:name="p6943"/>
      <w:bookmarkEnd w:id="32"/>
      <w:r w:rsidRPr="000459D6">
        <w:rPr>
          <w:sz w:val="28"/>
          <w:szCs w:val="28"/>
        </w:rPr>
        <w:t>3) пользоваться бесплатной помощью переводчика;</w:t>
      </w:r>
    </w:p>
    <w:p w:rsidR="00C01FE5" w:rsidRPr="000459D6" w:rsidRDefault="00C01FE5" w:rsidP="00C01FE5">
      <w:pPr>
        <w:pStyle w:val="u"/>
        <w:spacing w:before="0" w:beforeAutospacing="0" w:after="0" w:afterAutospacing="0" w:line="360" w:lineRule="auto"/>
        <w:jc w:val="both"/>
        <w:rPr>
          <w:sz w:val="28"/>
          <w:szCs w:val="28"/>
        </w:rPr>
      </w:pPr>
      <w:bookmarkStart w:id="33" w:name="p6944"/>
      <w:bookmarkEnd w:id="33"/>
      <w:r w:rsidRPr="000459D6">
        <w:rPr>
          <w:sz w:val="28"/>
          <w:szCs w:val="28"/>
        </w:rPr>
        <w:t>4) делать замечания по поводу правильности занесения его показаний в протокол.</w:t>
      </w:r>
    </w:p>
    <w:p w:rsidR="00C01FE5" w:rsidRPr="000459D6" w:rsidRDefault="00C01FE5" w:rsidP="00C01FE5">
      <w:pPr>
        <w:pStyle w:val="u"/>
        <w:spacing w:before="0" w:beforeAutospacing="0" w:after="0" w:afterAutospacing="0" w:line="360" w:lineRule="auto"/>
        <w:ind w:firstLine="708"/>
        <w:jc w:val="both"/>
        <w:rPr>
          <w:sz w:val="28"/>
          <w:szCs w:val="28"/>
        </w:rPr>
      </w:pPr>
      <w:bookmarkStart w:id="34" w:name="p6945"/>
      <w:bookmarkEnd w:id="34"/>
      <w:r w:rsidRPr="000459D6">
        <w:rPr>
          <w:sz w:val="28"/>
          <w:szCs w:val="28"/>
        </w:rPr>
        <w:t>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 (ст.25.6 п.2 КоАП).</w:t>
      </w:r>
    </w:p>
    <w:p w:rsidR="00C01FE5" w:rsidRDefault="00C01FE5" w:rsidP="00C01FE5">
      <w:pPr>
        <w:pStyle w:val="u"/>
        <w:spacing w:before="0" w:beforeAutospacing="0" w:after="0" w:afterAutospacing="0" w:line="360" w:lineRule="auto"/>
        <w:ind w:firstLine="708"/>
        <w:jc w:val="both"/>
        <w:rPr>
          <w:sz w:val="28"/>
          <w:szCs w:val="28"/>
        </w:rPr>
      </w:pPr>
      <w:bookmarkStart w:id="35" w:name="p6946"/>
      <w:bookmarkEnd w:id="35"/>
      <w:r w:rsidRPr="000459D6">
        <w:rPr>
          <w:sz w:val="28"/>
          <w:szCs w:val="28"/>
        </w:rPr>
        <w:t>Свидетель предупреждается об административной ответственности за дачу заведомо ложных показаний (ст.25.6 п.2 КоАП). Свидетель обязан дать правдивые показания: заведомо ложные показания свидетеля, потерпевшего либо отказ указанных лиц от дачи показаний влекут угол</w:t>
      </w:r>
      <w:r>
        <w:rPr>
          <w:sz w:val="28"/>
          <w:szCs w:val="28"/>
        </w:rPr>
        <w:t>овную ответственность согласно п.</w:t>
      </w:r>
      <w:r w:rsidRPr="000459D6">
        <w:rPr>
          <w:sz w:val="28"/>
          <w:szCs w:val="28"/>
        </w:rPr>
        <w:t xml:space="preserve">1 ст. 307 и ст. 308 УК. </w:t>
      </w:r>
      <w:bookmarkStart w:id="36" w:name="p6947"/>
      <w:bookmarkEnd w:id="36"/>
      <w:r>
        <w:rPr>
          <w:sz w:val="28"/>
          <w:szCs w:val="28"/>
        </w:rPr>
        <w:tab/>
      </w:r>
    </w:p>
    <w:p w:rsidR="00C01FE5" w:rsidRPr="000459D6" w:rsidRDefault="00C01FE5" w:rsidP="00C01FE5">
      <w:pPr>
        <w:pStyle w:val="u"/>
        <w:spacing w:before="0" w:beforeAutospacing="0" w:after="0" w:afterAutospacing="0" w:line="360" w:lineRule="auto"/>
        <w:ind w:firstLine="708"/>
        <w:jc w:val="both"/>
        <w:rPr>
          <w:sz w:val="28"/>
          <w:szCs w:val="28"/>
        </w:rPr>
      </w:pPr>
      <w:r w:rsidRPr="000459D6">
        <w:rPr>
          <w:sz w:val="28"/>
          <w:szCs w:val="28"/>
        </w:rPr>
        <w:t>Отказ или уклонение свидетеля от обязанностей квалифицируются по ст. 17.7 КоАП (умышленное невыполнение требований должностного лица, осуществляющего производство по делу об административном правонарушении); заведомо ложные показания свидетеля квалифицируются по ст. 17.9 КоАП.</w:t>
      </w:r>
    </w:p>
    <w:p w:rsidR="00C01FE5" w:rsidRDefault="00C01FE5" w:rsidP="00C01FE5">
      <w:pPr>
        <w:pStyle w:val="u"/>
        <w:spacing w:before="0" w:beforeAutospacing="0" w:after="0" w:afterAutospacing="0" w:line="360" w:lineRule="auto"/>
        <w:ind w:firstLine="708"/>
        <w:jc w:val="both"/>
        <w:rPr>
          <w:sz w:val="28"/>
          <w:szCs w:val="28"/>
        </w:rPr>
      </w:pPr>
      <w:r w:rsidRPr="00967552">
        <w:rPr>
          <w:sz w:val="28"/>
          <w:szCs w:val="28"/>
        </w:rPr>
        <w:t>Понятой вправе делать замечания по поводу совершаемых процессуальных действий. Замечания понятого подлежат занесению в протокол</w:t>
      </w:r>
      <w:r>
        <w:rPr>
          <w:sz w:val="28"/>
          <w:szCs w:val="28"/>
        </w:rPr>
        <w:t xml:space="preserve"> </w:t>
      </w:r>
      <w:r w:rsidRPr="00967552">
        <w:rPr>
          <w:sz w:val="28"/>
          <w:szCs w:val="28"/>
        </w:rPr>
        <w:t>(ст.25.7 п.4 КоАП).</w:t>
      </w:r>
      <w:bookmarkStart w:id="37" w:name="p6956"/>
      <w:bookmarkEnd w:id="37"/>
    </w:p>
    <w:p w:rsidR="000E66F7" w:rsidRPr="00C01FE5" w:rsidRDefault="00C01FE5" w:rsidP="00C01FE5">
      <w:pPr>
        <w:pStyle w:val="u"/>
        <w:spacing w:before="0" w:beforeAutospacing="0" w:after="0" w:afterAutospacing="0" w:line="360" w:lineRule="auto"/>
        <w:ind w:firstLine="708"/>
        <w:jc w:val="both"/>
        <w:rPr>
          <w:sz w:val="28"/>
          <w:szCs w:val="28"/>
        </w:rPr>
      </w:pPr>
      <w:r w:rsidRPr="00C01FE5">
        <w:rPr>
          <w:sz w:val="28"/>
          <w:szCs w:val="28"/>
        </w:rPr>
        <w:t>В случае необходимости понятой может быть опрошен в качестве свидетеля в соответствии со статьей 25.6 КоАП. Для опроса понятого в качестве свидетеля понятой обязан явиться в срок, определенный повесткой судьи, органа, должностного лица, в производстве которых находится дело об административном правонарушении.</w:t>
      </w:r>
    </w:p>
    <w:p w:rsidR="00470BCA" w:rsidRDefault="00470BCA" w:rsidP="00470BCA">
      <w:pPr>
        <w:spacing w:line="360" w:lineRule="auto"/>
        <w:ind w:firstLine="567"/>
        <w:jc w:val="both"/>
        <w:rPr>
          <w:sz w:val="28"/>
          <w:szCs w:val="28"/>
        </w:rPr>
      </w:pPr>
      <w:r>
        <w:rPr>
          <w:sz w:val="28"/>
          <w:szCs w:val="28"/>
        </w:rPr>
        <w:t>В случае нарушения таможенных правил несовершеннолетними, а также возбуждения дела об административном правонарушении по инициативе прокурора он извещается о месте и времени рассмотрения дела.</w:t>
      </w:r>
    </w:p>
    <w:p w:rsidR="00470BCA" w:rsidRDefault="00470BCA" w:rsidP="00470BCA">
      <w:pPr>
        <w:spacing w:line="360" w:lineRule="auto"/>
        <w:ind w:firstLine="567"/>
        <w:jc w:val="both"/>
        <w:rPr>
          <w:sz w:val="28"/>
          <w:szCs w:val="28"/>
        </w:rPr>
      </w:pPr>
      <w:r>
        <w:rPr>
          <w:sz w:val="28"/>
          <w:szCs w:val="28"/>
        </w:rPr>
        <w:t>Прокурор (его заместители) в случае установления факта нарушения закона таможенными органами и их должностными лицами освобождает своим постановлением лиц, незаконно подвергнутых административному задержанию на основании решения несудебных органов. Так прокурор реагирует на незаконное применение мер процессуального обеспечения производства по делу, осуществляя надзор. Если дело находится на рассмотрении судов общей юрисдикции или арбитражных судов, прокуроры не наделяются надзорными функциями в отношении судопроизводства (ст. 24.6 КоАП). Однако Кодекс об административных правонарушениях и Федеральный закон «О прокуратуре Российской Федерации» предусматривают возможность участия прокурора в рассмотрении дел об административных правонарушениях и принесения протеста на незаконные постановления судей.</w:t>
      </w:r>
    </w:p>
    <w:p w:rsidR="00470BCA" w:rsidRPr="00FE6BFA" w:rsidRDefault="00470BCA" w:rsidP="00470BCA">
      <w:pPr>
        <w:spacing w:line="360" w:lineRule="auto"/>
        <w:ind w:firstLine="567"/>
        <w:jc w:val="both"/>
        <w:rPr>
          <w:sz w:val="28"/>
          <w:szCs w:val="28"/>
        </w:rPr>
      </w:pPr>
      <w:r>
        <w:rPr>
          <w:sz w:val="28"/>
          <w:szCs w:val="28"/>
        </w:rPr>
        <w:t>По результатам надзора за деятельностью таможенных органов и их должностных лиц прокуроры вправе выносить протесты и представления.</w:t>
      </w:r>
    </w:p>
    <w:p w:rsidR="00470BCA" w:rsidRPr="00246E73" w:rsidRDefault="00470BCA" w:rsidP="00470BCA">
      <w:pPr>
        <w:spacing w:line="360" w:lineRule="auto"/>
        <w:ind w:firstLine="567"/>
        <w:jc w:val="both"/>
        <w:rPr>
          <w:color w:val="000000"/>
          <w:sz w:val="28"/>
          <w:szCs w:val="28"/>
        </w:rPr>
      </w:pPr>
      <w:r w:rsidRPr="004058D5">
        <w:rPr>
          <w:color w:val="000000"/>
          <w:sz w:val="28"/>
          <w:szCs w:val="28"/>
        </w:rPr>
        <w:t xml:space="preserve">В соответствии с требованиями ч. 2 ст. 27.3 КоАП РФ ФТС России издан Приказ от 15 марта </w:t>
      </w:r>
      <w:smartTag w:uri="urn:schemas-microsoft-com:office:smarttags" w:element="metricconverter">
        <w:smartTagPr>
          <w:attr w:name="ProductID" w:val="2005 г"/>
        </w:smartTagPr>
        <w:r w:rsidRPr="004058D5">
          <w:rPr>
            <w:color w:val="000000"/>
            <w:sz w:val="28"/>
            <w:szCs w:val="28"/>
          </w:rPr>
          <w:t>2005 г</w:t>
        </w:r>
      </w:smartTag>
      <w:r w:rsidRPr="004058D5">
        <w:rPr>
          <w:color w:val="000000"/>
          <w:sz w:val="28"/>
          <w:szCs w:val="28"/>
        </w:rPr>
        <w:t>. N 198 "О должностных лицах таможенных органов Российской Федерации, уполномоченных составлять протоколы об административных правонарушениях и осуществлять административное задержание"</w:t>
      </w:r>
      <w:r>
        <w:rPr>
          <w:color w:val="000000"/>
          <w:sz w:val="28"/>
          <w:szCs w:val="28"/>
        </w:rPr>
        <w:t xml:space="preserve">, в котором указан перечень должностных лиц, </w:t>
      </w:r>
      <w:r w:rsidRPr="004058D5">
        <w:rPr>
          <w:color w:val="000000"/>
          <w:sz w:val="28"/>
          <w:szCs w:val="28"/>
        </w:rPr>
        <w:t xml:space="preserve"> уполномоченных составлять протоколы об административных правонарушениях и осуществлять административное задержание</w:t>
      </w:r>
      <w:r>
        <w:rPr>
          <w:color w:val="000000"/>
          <w:sz w:val="28"/>
          <w:szCs w:val="28"/>
        </w:rPr>
        <w:t xml:space="preserve">. </w:t>
      </w:r>
      <w:r w:rsidRPr="00246E73">
        <w:rPr>
          <w:color w:val="000000"/>
          <w:sz w:val="28"/>
          <w:szCs w:val="28"/>
        </w:rPr>
        <w:t xml:space="preserve">Особенность производства по делам о нарушении таможенных правил заключается в том, что законом </w:t>
      </w:r>
      <w:r w:rsidRPr="00895B42">
        <w:rPr>
          <w:color w:val="000000"/>
          <w:sz w:val="28"/>
          <w:szCs w:val="28"/>
        </w:rPr>
        <w:t>таможенные органы</w:t>
      </w:r>
      <w:r w:rsidRPr="00246E73">
        <w:rPr>
          <w:color w:val="000000"/>
          <w:sz w:val="28"/>
          <w:szCs w:val="28"/>
        </w:rPr>
        <w:t xml:space="preserve"> не включены в перечень участников производства по делам об административных правонарушениях. Так, должностные лица таможенных органов, составившие протокол об административном правонарушении, не вправе заявлять ходатайства, отводы, а также обжаловать вынесенные по делу определения и постановления судей. Правильность такого положения вызывает сомнения, поскольку органы и должностные лица, уполномоченные составлять протоколы по делам об административных правонарушениях, лишаются возможности осуществлять свои полномочия (например, по доказыванию виновности лица, привлекаемого к ответственности) при рассмотрении вышестоящим органом, вышестоящим должностным лицом или судьей возбужденных ими дел об административных правонарушениях, обжаловании постановлений, решений по таким делам. Представляется, что отсутствие такой нормы существенно ограничивает права органов и должностных лиц, уполномоченных составлять протоколы по делам об административных правонарушениях. Законом права этих органов и их должностных лиц ограничены функциями возбуждения дела об административном правонарушении и применения мер по обеспечению производства по делам об административных правонарушениях. Фактически не предусмотрено их участие в рассмотрении дела и прямо исключено право на обжалование (не вступивших, а также вступивших в законную силу) постановлений, решений</w:t>
      </w:r>
    </w:p>
    <w:p w:rsidR="00470BCA" w:rsidRDefault="00DC2E52" w:rsidP="00DC2E52">
      <w:pPr>
        <w:spacing w:line="360" w:lineRule="auto"/>
        <w:ind w:firstLine="567"/>
        <w:jc w:val="both"/>
        <w:rPr>
          <w:sz w:val="28"/>
          <w:szCs w:val="28"/>
        </w:rPr>
      </w:pPr>
      <w:r w:rsidRPr="00246E73">
        <w:rPr>
          <w:color w:val="000000"/>
          <w:sz w:val="28"/>
          <w:szCs w:val="28"/>
        </w:rPr>
        <w:t>Между тем правоприменительная практика таможенных органов свидетельствует об острой необходимости законодательного закрепления правомочий таможенных органов по осуществлению контроля за результатом производства по делам об административных правонарушениях. Представляется, что устранение отмеченных недостатков позволит существенно повысить уровень организации по подготовке и осуществлению мер, направленных на устранение причин и условий, способствующих нарушению законности, своевременно проводить анализ и обобщение правоприменительной практики таможенных органов в данной сфере.</w:t>
      </w:r>
    </w:p>
    <w:p w:rsidR="00470BCA" w:rsidRPr="00CA5709" w:rsidRDefault="00470BCA" w:rsidP="00470BCA">
      <w:pPr>
        <w:pStyle w:val="aa"/>
        <w:spacing w:before="0" w:beforeAutospacing="0" w:after="0" w:afterAutospacing="0"/>
      </w:pPr>
    </w:p>
    <w:p w:rsidR="00697B98" w:rsidRPr="00F007DB" w:rsidRDefault="00697B98" w:rsidP="00F007DB">
      <w:pPr>
        <w:tabs>
          <w:tab w:val="left" w:pos="900"/>
        </w:tabs>
        <w:jc w:val="both"/>
        <w:rPr>
          <w:sz w:val="28"/>
          <w:szCs w:val="28"/>
        </w:rPr>
      </w:pPr>
    </w:p>
    <w:p w:rsidR="00860A1F" w:rsidRPr="00860A1F" w:rsidRDefault="00860A1F" w:rsidP="00860A1F">
      <w:pPr>
        <w:tabs>
          <w:tab w:val="left" w:pos="2250"/>
        </w:tabs>
        <w:rPr>
          <w:b/>
          <w:i/>
          <w:sz w:val="28"/>
          <w:szCs w:val="28"/>
        </w:rPr>
      </w:pPr>
    </w:p>
    <w:p w:rsidR="006D09AE" w:rsidRDefault="00B362E1" w:rsidP="00B362E1">
      <w:pPr>
        <w:pStyle w:val="a"/>
        <w:numPr>
          <w:ilvl w:val="0"/>
          <w:numId w:val="0"/>
        </w:numPr>
      </w:pPr>
      <w:bookmarkStart w:id="38" w:name="_Toc248226622"/>
      <w:r>
        <w:t>2.2</w:t>
      </w:r>
      <w:r w:rsidR="00103DB1" w:rsidRPr="00847C9E">
        <w:t xml:space="preserve"> </w:t>
      </w:r>
      <w:r w:rsidR="006D09AE" w:rsidRPr="006D09AE">
        <w:t>Процессуальная правосубъектность лиц, участвующих в производстве по делу о нарушении таможенных правил</w:t>
      </w:r>
      <w:bookmarkEnd w:id="38"/>
      <w:r w:rsidR="006D09AE" w:rsidRPr="00847C9E">
        <w:t xml:space="preserve"> </w:t>
      </w:r>
    </w:p>
    <w:p w:rsidR="00470BCA" w:rsidRDefault="00470BCA" w:rsidP="00470BCA">
      <w:pPr>
        <w:tabs>
          <w:tab w:val="left" w:pos="2250"/>
        </w:tabs>
        <w:spacing w:line="360" w:lineRule="auto"/>
        <w:rPr>
          <w:i/>
          <w:sz w:val="28"/>
          <w:szCs w:val="28"/>
        </w:rPr>
      </w:pPr>
    </w:p>
    <w:p w:rsidR="00DC2E52" w:rsidRPr="00DC2E52" w:rsidRDefault="00470BCA" w:rsidP="00CD39AF">
      <w:pPr>
        <w:pStyle w:val="aa"/>
        <w:spacing w:before="0" w:beforeAutospacing="0" w:after="0" w:afterAutospacing="0" w:line="360" w:lineRule="auto"/>
        <w:ind w:firstLine="720"/>
        <w:jc w:val="both"/>
        <w:rPr>
          <w:sz w:val="28"/>
          <w:szCs w:val="28"/>
        </w:rPr>
      </w:pPr>
      <w:r w:rsidRPr="00470BCA">
        <w:rPr>
          <w:sz w:val="28"/>
          <w:szCs w:val="28"/>
        </w:rPr>
        <w:t>Правосубъектность — категория определяющая способность лица иметь и осуществлять права и нести обязанности в</w:t>
      </w:r>
      <w:r w:rsidR="00CD39AF">
        <w:rPr>
          <w:sz w:val="28"/>
          <w:szCs w:val="28"/>
        </w:rPr>
        <w:t xml:space="preserve"> соответствующей отрасли права. </w:t>
      </w:r>
      <w:r w:rsidRPr="00470BCA">
        <w:rPr>
          <w:sz w:val="28"/>
          <w:szCs w:val="28"/>
        </w:rPr>
        <w:t>Правосубъектность, отражая способность лица быть участником правоотношений имеет два качества – правоспособность и дееспособность. Правоспособность согласно ст. 17 ГК — способность лица иметь гражданские права и нести обязанности.</w:t>
      </w:r>
      <w:r w:rsidR="00DC2E52">
        <w:rPr>
          <w:sz w:val="28"/>
          <w:szCs w:val="28"/>
        </w:rPr>
        <w:t xml:space="preserve"> </w:t>
      </w:r>
      <w:r w:rsidR="00DC2E52" w:rsidRPr="00DC2E52">
        <w:rPr>
          <w:sz w:val="28"/>
          <w:szCs w:val="28"/>
        </w:rPr>
        <w:t xml:space="preserve">Дееспособность— это способность лица своими действиями приобретать и осуществлять гражданские права, создавать для себя гражданские обязанности и исполнять их, возникающая с наступлением совершеннолетия, то есть по достижении восемнадцатилетнего возраста (ГКРФ ст.21). Следует учитывать, что за исключением некоторых случаев и в порядке, предусмотренном законом, никто не может быть ограничен как в правоспособности, так и в дееспособности. </w:t>
      </w:r>
    </w:p>
    <w:p w:rsidR="00103DB1" w:rsidRDefault="00957766" w:rsidP="00103DB1">
      <w:pPr>
        <w:spacing w:line="360" w:lineRule="auto"/>
        <w:ind w:firstLine="708"/>
        <w:jc w:val="both"/>
        <w:rPr>
          <w:sz w:val="28"/>
          <w:szCs w:val="28"/>
        </w:rPr>
      </w:pPr>
      <w:bookmarkStart w:id="39" w:name="p6889"/>
      <w:bookmarkEnd w:id="39"/>
      <w:r w:rsidRPr="00103DB1">
        <w:rPr>
          <w:sz w:val="28"/>
          <w:szCs w:val="28"/>
        </w:rPr>
        <w:t xml:space="preserve">Под лицом, в отношении которого ведется производство по делу об административном правонарушении подразумевается физическое лицо, в том числе и наделенное правомочиями должностного лица, а также юридическое лицо. </w:t>
      </w:r>
    </w:p>
    <w:p w:rsidR="00103DB1" w:rsidRDefault="00957766" w:rsidP="00103DB1">
      <w:pPr>
        <w:spacing w:line="360" w:lineRule="auto"/>
        <w:ind w:firstLine="708"/>
        <w:jc w:val="both"/>
        <w:rPr>
          <w:sz w:val="28"/>
          <w:szCs w:val="28"/>
        </w:rPr>
      </w:pPr>
      <w:r w:rsidRPr="00103DB1">
        <w:rPr>
          <w:sz w:val="28"/>
          <w:szCs w:val="28"/>
        </w:rPr>
        <w:t xml:space="preserve">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103DB1" w:rsidRPr="00103DB1" w:rsidRDefault="00957766" w:rsidP="00103DB1">
      <w:pPr>
        <w:spacing w:line="360" w:lineRule="auto"/>
        <w:ind w:firstLine="708"/>
        <w:jc w:val="both"/>
        <w:rPr>
          <w:sz w:val="28"/>
          <w:szCs w:val="28"/>
        </w:rPr>
      </w:pPr>
      <w:r w:rsidRPr="00103DB1">
        <w:rPr>
          <w:sz w:val="28"/>
          <w:szCs w:val="28"/>
        </w:rPr>
        <w:t>Под должностным лицом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w:t>
      </w:r>
      <w:r w:rsidR="00103DB1" w:rsidRPr="00103DB1">
        <w:rPr>
          <w:sz w:val="28"/>
          <w:szCs w:val="28"/>
        </w:rPr>
        <w:t>.</w:t>
      </w:r>
    </w:p>
    <w:p w:rsidR="00957766" w:rsidRPr="00103DB1" w:rsidRDefault="00957766" w:rsidP="00103DB1">
      <w:pPr>
        <w:spacing w:line="360" w:lineRule="auto"/>
        <w:ind w:firstLine="708"/>
        <w:jc w:val="both"/>
        <w:rPr>
          <w:sz w:val="28"/>
          <w:szCs w:val="28"/>
        </w:rPr>
      </w:pPr>
      <w:r w:rsidRPr="00103DB1">
        <w:rPr>
          <w:sz w:val="28"/>
          <w:szCs w:val="28"/>
        </w:rPr>
        <w:t>Указанные лица впредь до вынесения судьей, органом, должностным лицом постановления по делу относятся к подозреваемым в совершении административного проступка. КоАП отличает права и обязанности лиц, в отношении которых возбуждено производство по делу об административном правонарушении, от прав, обязанностей лиц, привлекаемых к административной ответственности, в отношении которых вынесено постановление о назначе</w:t>
      </w:r>
      <w:r w:rsidR="006947A1">
        <w:rPr>
          <w:sz w:val="28"/>
          <w:szCs w:val="28"/>
        </w:rPr>
        <w:t>нии административного наказания</w:t>
      </w:r>
      <w:r w:rsidR="006947A1" w:rsidRPr="006947A1">
        <w:rPr>
          <w:sz w:val="28"/>
          <w:szCs w:val="28"/>
        </w:rPr>
        <w:t xml:space="preserve"> [9]</w:t>
      </w:r>
      <w:r w:rsidR="00103DB1">
        <w:rPr>
          <w:sz w:val="28"/>
          <w:szCs w:val="28"/>
        </w:rPr>
        <w:t>.</w:t>
      </w:r>
    </w:p>
    <w:p w:rsidR="00CD580E" w:rsidRPr="00103DB1" w:rsidRDefault="00CD580E" w:rsidP="00103DB1">
      <w:pPr>
        <w:pStyle w:val="u"/>
        <w:spacing w:before="0" w:beforeAutospacing="0" w:after="0" w:afterAutospacing="0" w:line="360" w:lineRule="auto"/>
        <w:ind w:firstLine="708"/>
        <w:jc w:val="both"/>
        <w:rPr>
          <w:sz w:val="28"/>
          <w:szCs w:val="28"/>
        </w:rPr>
      </w:pPr>
      <w:r w:rsidRPr="00103DB1">
        <w:rPr>
          <w:sz w:val="28"/>
          <w:szCs w:val="28"/>
        </w:rPr>
        <w:t xml:space="preserve">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r w:rsidR="00103DB1" w:rsidRPr="00103DB1">
        <w:rPr>
          <w:sz w:val="28"/>
          <w:szCs w:val="28"/>
        </w:rPr>
        <w:t>ст.</w:t>
      </w:r>
      <w:r w:rsidRPr="00103DB1">
        <w:rPr>
          <w:sz w:val="28"/>
          <w:szCs w:val="28"/>
        </w:rPr>
        <w:t>28.6</w:t>
      </w:r>
      <w:r w:rsidR="00103DB1" w:rsidRPr="00103DB1">
        <w:rPr>
          <w:sz w:val="28"/>
          <w:szCs w:val="28"/>
        </w:rPr>
        <w:t xml:space="preserve"> </w:t>
      </w:r>
      <w:r w:rsidR="008839EC">
        <w:rPr>
          <w:sz w:val="28"/>
          <w:szCs w:val="28"/>
        </w:rPr>
        <w:t xml:space="preserve">п.3 </w:t>
      </w:r>
      <w:r w:rsidR="00103DB1" w:rsidRPr="00103DB1">
        <w:rPr>
          <w:sz w:val="28"/>
          <w:szCs w:val="28"/>
        </w:rPr>
        <w:t>КоАП РФ.</w:t>
      </w:r>
    </w:p>
    <w:p w:rsidR="00CD580E" w:rsidRPr="00103DB1" w:rsidRDefault="00CD580E" w:rsidP="00103DB1">
      <w:pPr>
        <w:pStyle w:val="u"/>
        <w:spacing w:before="0" w:beforeAutospacing="0" w:after="0" w:afterAutospacing="0" w:line="360" w:lineRule="auto"/>
        <w:ind w:firstLine="708"/>
        <w:jc w:val="both"/>
        <w:rPr>
          <w:sz w:val="28"/>
          <w:szCs w:val="28"/>
        </w:rPr>
      </w:pPr>
      <w:r w:rsidRPr="00103DB1">
        <w:rPr>
          <w:sz w:val="28"/>
          <w:szCs w:val="28"/>
        </w:rPr>
        <w:t>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bookmarkStart w:id="40" w:name="p6897"/>
      <w:bookmarkEnd w:id="40"/>
    </w:p>
    <w:p w:rsidR="00CD580E" w:rsidRPr="00103DB1" w:rsidRDefault="00CD580E" w:rsidP="00103DB1">
      <w:pPr>
        <w:pStyle w:val="u"/>
        <w:spacing w:before="0" w:beforeAutospacing="0" w:after="0" w:afterAutospacing="0" w:line="360" w:lineRule="auto"/>
        <w:ind w:firstLine="708"/>
        <w:jc w:val="both"/>
        <w:rPr>
          <w:sz w:val="28"/>
          <w:szCs w:val="28"/>
        </w:rPr>
      </w:pPr>
      <w:r w:rsidRPr="00103DB1">
        <w:rPr>
          <w:sz w:val="28"/>
          <w:szCs w:val="28"/>
        </w:rPr>
        <w:t>При рассмотрении дела об административном правонарушении, влекущем административный арест или административное выдворение за пределы Российской Федерации иностранного гражданина либо лица без гражданства, присутствие лица, в отношении которого ведется производство по делу, является обязательным.</w:t>
      </w:r>
      <w:bookmarkStart w:id="41" w:name="p6898"/>
      <w:bookmarkEnd w:id="41"/>
    </w:p>
    <w:p w:rsidR="00CD580E" w:rsidRPr="00103DB1" w:rsidRDefault="00CD580E" w:rsidP="00103DB1">
      <w:pPr>
        <w:pStyle w:val="u"/>
        <w:spacing w:before="0" w:beforeAutospacing="0" w:after="0" w:afterAutospacing="0" w:line="360" w:lineRule="auto"/>
        <w:jc w:val="both"/>
        <w:rPr>
          <w:sz w:val="28"/>
          <w:szCs w:val="28"/>
        </w:rPr>
      </w:pPr>
      <w:r w:rsidRPr="00103DB1">
        <w:rPr>
          <w:sz w:val="28"/>
          <w:szCs w:val="28"/>
        </w:rPr>
        <w:t xml:space="preserve"> </w:t>
      </w:r>
      <w:r w:rsidR="00103DB1">
        <w:rPr>
          <w:sz w:val="28"/>
          <w:szCs w:val="28"/>
        </w:rPr>
        <w:tab/>
      </w:r>
      <w:r w:rsidRPr="00103DB1">
        <w:rPr>
          <w:sz w:val="28"/>
          <w:szCs w:val="28"/>
        </w:rPr>
        <w:t>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r w:rsidR="006947A1" w:rsidRPr="006947A1">
        <w:rPr>
          <w:sz w:val="28"/>
          <w:szCs w:val="28"/>
        </w:rPr>
        <w:t xml:space="preserve"> [8]</w:t>
      </w:r>
      <w:r w:rsidRPr="00103DB1">
        <w:rPr>
          <w:sz w:val="28"/>
          <w:szCs w:val="28"/>
        </w:rPr>
        <w:t>.</w:t>
      </w:r>
    </w:p>
    <w:p w:rsidR="00F932F5" w:rsidRPr="008B662B" w:rsidRDefault="00CD580E" w:rsidP="008B662B">
      <w:pPr>
        <w:pStyle w:val="u"/>
        <w:spacing w:before="0" w:beforeAutospacing="0" w:after="0" w:afterAutospacing="0" w:line="360" w:lineRule="auto"/>
        <w:ind w:firstLine="708"/>
        <w:jc w:val="both"/>
        <w:rPr>
          <w:sz w:val="28"/>
          <w:szCs w:val="28"/>
        </w:rPr>
      </w:pPr>
      <w:bookmarkStart w:id="42" w:name="p6909"/>
      <w:bookmarkEnd w:id="42"/>
      <w:r w:rsidRPr="008B662B">
        <w:rPr>
          <w:sz w:val="28"/>
          <w:szCs w:val="28"/>
        </w:rPr>
        <w:t>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законные представители</w:t>
      </w:r>
      <w:r w:rsidR="00103DB1" w:rsidRPr="008B662B">
        <w:rPr>
          <w:sz w:val="28"/>
          <w:szCs w:val="28"/>
        </w:rPr>
        <w:t xml:space="preserve"> (ст. 25.3 п.1</w:t>
      </w:r>
      <w:r w:rsidR="00D42F38" w:rsidRPr="00D42F38">
        <w:rPr>
          <w:sz w:val="28"/>
          <w:szCs w:val="28"/>
        </w:rPr>
        <w:t xml:space="preserve"> </w:t>
      </w:r>
      <w:r w:rsidR="00D42F38" w:rsidRPr="004D0967">
        <w:rPr>
          <w:sz w:val="28"/>
          <w:szCs w:val="28"/>
        </w:rPr>
        <w:t>КоАП РФ</w:t>
      </w:r>
      <w:r w:rsidR="00103DB1" w:rsidRPr="008B662B">
        <w:rPr>
          <w:sz w:val="28"/>
          <w:szCs w:val="28"/>
        </w:rPr>
        <w:t>)</w:t>
      </w:r>
      <w:r w:rsidRPr="008B662B">
        <w:rPr>
          <w:sz w:val="28"/>
          <w:szCs w:val="28"/>
        </w:rPr>
        <w:t>.</w:t>
      </w:r>
    </w:p>
    <w:p w:rsidR="007A06B2" w:rsidRPr="008B662B" w:rsidRDefault="00CD580E" w:rsidP="008B662B">
      <w:pPr>
        <w:pStyle w:val="u"/>
        <w:spacing w:before="0" w:beforeAutospacing="0" w:after="0" w:afterAutospacing="0" w:line="360" w:lineRule="auto"/>
        <w:ind w:firstLine="708"/>
        <w:jc w:val="both"/>
        <w:rPr>
          <w:sz w:val="28"/>
          <w:szCs w:val="28"/>
        </w:rPr>
      </w:pPr>
      <w:r w:rsidRPr="008B662B">
        <w:rPr>
          <w:sz w:val="28"/>
          <w:szCs w:val="28"/>
        </w:rPr>
        <w:t>Родственные связи или соответствующие полномочия лиц, являющихся законными представителями физического лица, удостоверяются докуме</w:t>
      </w:r>
      <w:r w:rsidR="00103DB1" w:rsidRPr="008B662B">
        <w:rPr>
          <w:sz w:val="28"/>
          <w:szCs w:val="28"/>
        </w:rPr>
        <w:t>нтами, предусмотренными законом (ст. 25.3 п.3</w:t>
      </w:r>
      <w:r w:rsidR="004D0967" w:rsidRPr="004D0967">
        <w:rPr>
          <w:sz w:val="28"/>
          <w:szCs w:val="28"/>
        </w:rPr>
        <w:t xml:space="preserve"> КоАП РФ</w:t>
      </w:r>
      <w:r w:rsidR="00103DB1" w:rsidRPr="008B662B">
        <w:rPr>
          <w:sz w:val="28"/>
          <w:szCs w:val="28"/>
        </w:rPr>
        <w:t>).</w:t>
      </w:r>
      <w:r w:rsidR="007A06B2" w:rsidRPr="008B662B">
        <w:rPr>
          <w:sz w:val="28"/>
          <w:szCs w:val="28"/>
        </w:rPr>
        <w:t xml:space="preserve"> </w:t>
      </w:r>
      <w:r w:rsidR="00F932F5" w:rsidRPr="008B662B">
        <w:rPr>
          <w:sz w:val="28"/>
          <w:szCs w:val="28"/>
        </w:rPr>
        <w:t>Опека назначается при признании гражданина судом недееспособным, попечительство устанавливается над гражданами, ограниченными судом в дееспособност</w:t>
      </w:r>
      <w:r w:rsidR="007A06B2" w:rsidRPr="008B662B">
        <w:rPr>
          <w:sz w:val="28"/>
          <w:szCs w:val="28"/>
        </w:rPr>
        <w:t>и.</w:t>
      </w:r>
    </w:p>
    <w:p w:rsidR="00CD580E" w:rsidRPr="008B662B" w:rsidRDefault="00CD580E" w:rsidP="008B662B">
      <w:pPr>
        <w:pStyle w:val="u"/>
        <w:spacing w:before="0" w:beforeAutospacing="0" w:after="0" w:afterAutospacing="0" w:line="360" w:lineRule="auto"/>
        <w:ind w:firstLine="708"/>
        <w:jc w:val="both"/>
        <w:rPr>
          <w:sz w:val="28"/>
          <w:szCs w:val="28"/>
        </w:rPr>
      </w:pPr>
      <w:r w:rsidRPr="008B662B">
        <w:rPr>
          <w:sz w:val="28"/>
          <w:szCs w:val="28"/>
        </w:rPr>
        <w:t>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r w:rsidR="00103DB1" w:rsidRPr="008B662B">
        <w:rPr>
          <w:sz w:val="28"/>
          <w:szCs w:val="28"/>
        </w:rPr>
        <w:t xml:space="preserve"> (ст. 25.3 п.5</w:t>
      </w:r>
      <w:r w:rsidR="004D0967" w:rsidRPr="004D0967">
        <w:rPr>
          <w:sz w:val="28"/>
          <w:szCs w:val="28"/>
        </w:rPr>
        <w:t xml:space="preserve"> КоАП РФ</w:t>
      </w:r>
      <w:r w:rsidR="00103DB1" w:rsidRPr="008B662B">
        <w:rPr>
          <w:sz w:val="28"/>
          <w:szCs w:val="28"/>
        </w:rPr>
        <w:t>).</w:t>
      </w:r>
    </w:p>
    <w:p w:rsidR="00CD580E" w:rsidRPr="008B662B" w:rsidRDefault="00CD580E" w:rsidP="008B662B">
      <w:pPr>
        <w:spacing w:line="360" w:lineRule="auto"/>
        <w:jc w:val="both"/>
        <w:rPr>
          <w:sz w:val="28"/>
          <w:szCs w:val="28"/>
        </w:rPr>
      </w:pPr>
      <w:r w:rsidRPr="008B662B">
        <w:rPr>
          <w:sz w:val="28"/>
          <w:szCs w:val="28"/>
        </w:rPr>
        <w:t> </w:t>
      </w:r>
      <w:bookmarkStart w:id="43" w:name="p6917"/>
      <w:bookmarkEnd w:id="43"/>
      <w:r w:rsidR="008B662B">
        <w:rPr>
          <w:sz w:val="28"/>
          <w:szCs w:val="28"/>
        </w:rPr>
        <w:tab/>
      </w:r>
      <w:r w:rsidRPr="008B662B">
        <w:rPr>
          <w:sz w:val="28"/>
          <w:szCs w:val="28"/>
        </w:rPr>
        <w:t>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r w:rsidR="00F932F5" w:rsidRPr="008B662B">
        <w:rPr>
          <w:sz w:val="28"/>
          <w:szCs w:val="28"/>
        </w:rPr>
        <w:t xml:space="preserve"> (ст. 25.4 п.1</w:t>
      </w:r>
      <w:r w:rsidR="004D0967" w:rsidRPr="004D0967">
        <w:rPr>
          <w:sz w:val="28"/>
          <w:szCs w:val="28"/>
        </w:rPr>
        <w:t xml:space="preserve"> КоАП РФ</w:t>
      </w:r>
      <w:r w:rsidR="00F932F5" w:rsidRPr="008B662B">
        <w:rPr>
          <w:sz w:val="28"/>
          <w:szCs w:val="28"/>
        </w:rPr>
        <w:t>).</w:t>
      </w:r>
    </w:p>
    <w:p w:rsidR="008B662B" w:rsidRDefault="00CD580E" w:rsidP="00847C9E">
      <w:pPr>
        <w:pStyle w:val="u"/>
        <w:spacing w:before="0" w:beforeAutospacing="0" w:after="0" w:afterAutospacing="0" w:line="360" w:lineRule="auto"/>
        <w:ind w:firstLine="708"/>
        <w:jc w:val="both"/>
        <w:rPr>
          <w:sz w:val="28"/>
          <w:szCs w:val="28"/>
        </w:rPr>
      </w:pPr>
      <w:bookmarkStart w:id="44" w:name="p6918"/>
      <w:bookmarkEnd w:id="44"/>
      <w:r w:rsidRPr="008B662B">
        <w:rPr>
          <w:sz w:val="28"/>
          <w:szCs w:val="28"/>
        </w:rPr>
        <w:t>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r w:rsidR="00F932F5" w:rsidRPr="008B662B">
        <w:rPr>
          <w:sz w:val="28"/>
          <w:szCs w:val="28"/>
        </w:rPr>
        <w:t xml:space="preserve"> (ст. 25.4 п.2</w:t>
      </w:r>
      <w:r w:rsidR="004D0967" w:rsidRPr="004D0967">
        <w:t xml:space="preserve"> </w:t>
      </w:r>
      <w:r w:rsidR="004D0967" w:rsidRPr="004D0967">
        <w:rPr>
          <w:sz w:val="28"/>
          <w:szCs w:val="28"/>
        </w:rPr>
        <w:t>КоАП РФ</w:t>
      </w:r>
      <w:r w:rsidR="00F932F5" w:rsidRPr="008B662B">
        <w:rPr>
          <w:sz w:val="28"/>
          <w:szCs w:val="28"/>
        </w:rPr>
        <w:t>).</w:t>
      </w:r>
      <w:bookmarkStart w:id="45" w:name="p6919"/>
      <w:bookmarkEnd w:id="45"/>
      <w:r w:rsidR="008B662B" w:rsidRPr="008B662B">
        <w:rPr>
          <w:sz w:val="28"/>
          <w:szCs w:val="28"/>
        </w:rPr>
        <w:t xml:space="preserve"> </w:t>
      </w:r>
    </w:p>
    <w:p w:rsidR="004D0967" w:rsidRDefault="00CD580E" w:rsidP="008B662B">
      <w:pPr>
        <w:pStyle w:val="u"/>
        <w:spacing w:before="0" w:beforeAutospacing="0" w:after="0" w:afterAutospacing="0" w:line="360" w:lineRule="auto"/>
        <w:ind w:firstLine="708"/>
        <w:jc w:val="both"/>
        <w:rPr>
          <w:sz w:val="28"/>
          <w:szCs w:val="28"/>
        </w:rPr>
      </w:pPr>
      <w:r w:rsidRPr="008B662B">
        <w:rPr>
          <w:sz w:val="28"/>
          <w:szCs w:val="28"/>
        </w:rPr>
        <w:t>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r w:rsidR="00F932F5" w:rsidRPr="008B662B">
        <w:rPr>
          <w:sz w:val="28"/>
          <w:szCs w:val="28"/>
        </w:rPr>
        <w:t xml:space="preserve"> (в ред. Федерального </w:t>
      </w:r>
      <w:r w:rsidR="00F932F5" w:rsidRPr="006F478D">
        <w:rPr>
          <w:sz w:val="28"/>
          <w:szCs w:val="28"/>
        </w:rPr>
        <w:t>закона</w:t>
      </w:r>
      <w:r w:rsidR="00F932F5" w:rsidRPr="008B662B">
        <w:rPr>
          <w:sz w:val="28"/>
          <w:szCs w:val="28"/>
        </w:rPr>
        <w:t xml:space="preserve"> от 29.04.2006 N 57-ФЗ).</w:t>
      </w:r>
      <w:r w:rsidR="008B662B" w:rsidRPr="008B662B">
        <w:rPr>
          <w:sz w:val="28"/>
          <w:szCs w:val="28"/>
        </w:rPr>
        <w:t xml:space="preserve"> </w:t>
      </w:r>
    </w:p>
    <w:p w:rsidR="00CD580E" w:rsidRPr="00ED6459" w:rsidRDefault="00CD580E" w:rsidP="00ED6459">
      <w:pPr>
        <w:pStyle w:val="u"/>
        <w:spacing w:before="0" w:beforeAutospacing="0" w:after="0" w:afterAutospacing="0" w:line="360" w:lineRule="auto"/>
        <w:ind w:firstLine="539"/>
        <w:jc w:val="both"/>
        <w:rPr>
          <w:sz w:val="28"/>
          <w:szCs w:val="28"/>
        </w:rPr>
      </w:pPr>
      <w:bookmarkStart w:id="46" w:name="p6926"/>
      <w:bookmarkEnd w:id="46"/>
      <w:r w:rsidRPr="00ED6459">
        <w:rPr>
          <w:sz w:val="28"/>
          <w:szCs w:val="28"/>
        </w:rPr>
        <w:t>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bookmarkStart w:id="47" w:name="p6927"/>
      <w:bookmarkEnd w:id="47"/>
      <w:r w:rsidR="004D0967" w:rsidRPr="00ED6459">
        <w:rPr>
          <w:sz w:val="28"/>
          <w:szCs w:val="28"/>
        </w:rPr>
        <w:t xml:space="preserve"> </w:t>
      </w:r>
      <w:r w:rsidRPr="00ED6459">
        <w:rPr>
          <w:sz w:val="28"/>
          <w:szCs w:val="28"/>
        </w:rPr>
        <w:t>В качестве защитника или представителя к участию в производстве по делу об административном правонарушении до</w:t>
      </w:r>
      <w:r w:rsidR="00D42F38" w:rsidRPr="00ED6459">
        <w:rPr>
          <w:sz w:val="28"/>
          <w:szCs w:val="28"/>
        </w:rPr>
        <w:t xml:space="preserve">пускается адвокат или иное лицо </w:t>
      </w:r>
      <w:r w:rsidR="004D0967" w:rsidRPr="00ED6459">
        <w:rPr>
          <w:sz w:val="28"/>
          <w:szCs w:val="28"/>
        </w:rPr>
        <w:t>(ст.</w:t>
      </w:r>
      <w:r w:rsidR="00D42F38" w:rsidRPr="00ED6459">
        <w:rPr>
          <w:sz w:val="28"/>
          <w:szCs w:val="28"/>
        </w:rPr>
        <w:t xml:space="preserve"> </w:t>
      </w:r>
      <w:r w:rsidR="004D0967" w:rsidRPr="00ED6459">
        <w:rPr>
          <w:sz w:val="28"/>
          <w:szCs w:val="28"/>
        </w:rPr>
        <w:t>25.5 п.1,2 КоАП РФ)</w:t>
      </w:r>
      <w:r w:rsidR="00D42F38" w:rsidRPr="00ED6459">
        <w:rPr>
          <w:sz w:val="28"/>
          <w:szCs w:val="28"/>
        </w:rPr>
        <w:t>.</w:t>
      </w:r>
    </w:p>
    <w:p w:rsidR="00D42F38" w:rsidRPr="00ED6459" w:rsidRDefault="00D42F38" w:rsidP="00ED6459">
      <w:pPr>
        <w:pStyle w:val="u"/>
        <w:spacing w:before="0" w:beforeAutospacing="0" w:after="0" w:afterAutospacing="0" w:line="360" w:lineRule="auto"/>
        <w:ind w:firstLine="539"/>
        <w:jc w:val="both"/>
        <w:rPr>
          <w:sz w:val="28"/>
          <w:szCs w:val="28"/>
        </w:rPr>
      </w:pPr>
      <w:r w:rsidRPr="00ED6459">
        <w:rPr>
          <w:sz w:val="28"/>
          <w:szCs w:val="28"/>
        </w:rPr>
        <w:t>Согласно п. 1 ст. 2 Федерального закона от 31 мая 2002 г. N 63-ФЗ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Адвокат является независимым советником по правовым вопросам. Адвокат не вправе заниматься другой оплачиваемой деятельностью, за исключением научной, преподавательской и иной творческой деятельности.</w:t>
      </w:r>
    </w:p>
    <w:p w:rsidR="00ED6459" w:rsidRDefault="00D42F38" w:rsidP="00ED6459">
      <w:pPr>
        <w:pStyle w:val="u"/>
        <w:spacing w:before="0" w:beforeAutospacing="0" w:after="0" w:afterAutospacing="0" w:line="360" w:lineRule="auto"/>
        <w:ind w:firstLine="539"/>
        <w:jc w:val="both"/>
        <w:rPr>
          <w:sz w:val="28"/>
          <w:szCs w:val="28"/>
        </w:rPr>
      </w:pPr>
      <w:bookmarkStart w:id="48" w:name="p6928"/>
      <w:bookmarkEnd w:id="48"/>
      <w:r w:rsidRPr="00ED6459">
        <w:rPr>
          <w:sz w:val="28"/>
          <w:szCs w:val="28"/>
        </w:rPr>
        <w:t>Согласно п. 2 ст. 6 Федерального закона "Об адвокатской деятельности и адвокатуре в Российской Федерации" в случаях, предусмотренных федеральным законом, адвокат должен иметь ордер на исполнение поручения, выдаваемый соответствующим адвокатским образованием. Форма ордера утверждается Минюстом России. В иных случаях адвокат представляет доверителя на основании доверенности. Никто не вправе требовать от адвоката и его доверителя предъявления соглашения об оказании юридической помощи для вступления адвоката в дело.</w:t>
      </w:r>
      <w:bookmarkStart w:id="49" w:name="p6930"/>
      <w:bookmarkStart w:id="50" w:name="p6931"/>
      <w:bookmarkEnd w:id="49"/>
      <w:bookmarkEnd w:id="50"/>
    </w:p>
    <w:p w:rsidR="00ED6459" w:rsidRPr="00ED6459" w:rsidRDefault="00ED6459" w:rsidP="00ED6459">
      <w:pPr>
        <w:pStyle w:val="u"/>
        <w:spacing w:before="0" w:beforeAutospacing="0" w:after="0" w:afterAutospacing="0" w:line="360" w:lineRule="auto"/>
        <w:ind w:firstLine="708"/>
        <w:jc w:val="both"/>
        <w:rPr>
          <w:sz w:val="28"/>
          <w:szCs w:val="28"/>
        </w:rPr>
      </w:pPr>
      <w:r w:rsidRPr="00ED6459">
        <w:rPr>
          <w:sz w:val="28"/>
          <w:szCs w:val="28"/>
        </w:rPr>
        <w:t xml:space="preserve">Согласно ч. 1 ст. 25.12 КоАП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государственных органов, осуществляющих надзор и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 Применительно к процессуальной деятельности защитника в данном случае имеется в виду не адвокат, а иное лицо, участвующее в производстве по делу в качестве защитника. </w:t>
      </w:r>
    </w:p>
    <w:p w:rsidR="00CD580E" w:rsidRPr="000802B3" w:rsidRDefault="000802B3" w:rsidP="000802B3">
      <w:pPr>
        <w:pStyle w:val="u"/>
        <w:spacing w:before="0" w:beforeAutospacing="0" w:after="0" w:afterAutospacing="0" w:line="360" w:lineRule="auto"/>
        <w:jc w:val="both"/>
        <w:rPr>
          <w:sz w:val="28"/>
          <w:szCs w:val="28"/>
        </w:rPr>
      </w:pPr>
      <w:r>
        <w:tab/>
      </w:r>
      <w:r w:rsidR="00CD580E" w:rsidRPr="000802B3">
        <w:rPr>
          <w:sz w:val="28"/>
          <w:szCs w:val="28"/>
        </w:rPr>
        <w:t>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0802B3" w:rsidRPr="000802B3" w:rsidRDefault="000802B3" w:rsidP="000802B3">
      <w:pPr>
        <w:pStyle w:val="u"/>
        <w:spacing w:before="0" w:beforeAutospacing="0" w:after="0" w:afterAutospacing="0" w:line="360" w:lineRule="auto"/>
        <w:ind w:firstLine="708"/>
        <w:jc w:val="both"/>
        <w:rPr>
          <w:sz w:val="28"/>
          <w:szCs w:val="28"/>
        </w:rPr>
      </w:pPr>
      <w:r w:rsidRPr="000802B3">
        <w:rPr>
          <w:sz w:val="28"/>
          <w:szCs w:val="28"/>
        </w:rPr>
        <w:t>Согласно ст. 58 УПК под специалистом понимается лицо, обладающее специальными знаниями, привлекаемое к участию в процессуальных действиях в порядке, установленном УПК, для содействия в обнаружении, закреплении и изъятии предметов и документов, применении технических средств в исследовании материалов уголовного дела, для постановки вопросов эксперту, а также для разъяснения сторонам и суду вопросов, входящих в его профессиональную компетенцию.</w:t>
      </w:r>
    </w:p>
    <w:p w:rsidR="00CD580E" w:rsidRPr="005350D6" w:rsidRDefault="00CD580E" w:rsidP="005350D6">
      <w:pPr>
        <w:pStyle w:val="u"/>
        <w:spacing w:before="0" w:beforeAutospacing="0" w:after="0" w:afterAutospacing="0" w:line="360" w:lineRule="auto"/>
        <w:ind w:firstLine="708"/>
        <w:jc w:val="both"/>
        <w:rPr>
          <w:sz w:val="28"/>
          <w:szCs w:val="28"/>
        </w:rPr>
      </w:pPr>
      <w:bookmarkStart w:id="51" w:name="p6961"/>
      <w:bookmarkStart w:id="52" w:name="p6974"/>
      <w:bookmarkEnd w:id="51"/>
      <w:bookmarkEnd w:id="52"/>
      <w:r w:rsidRPr="005350D6">
        <w:rPr>
          <w:sz w:val="28"/>
          <w:szCs w:val="28"/>
        </w:rPr>
        <w:t>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AE5BAD" w:rsidRDefault="005350D6" w:rsidP="00AE5BAD">
      <w:pPr>
        <w:pStyle w:val="u"/>
        <w:spacing w:before="0" w:beforeAutospacing="0" w:after="0" w:afterAutospacing="0" w:line="360" w:lineRule="auto"/>
        <w:ind w:firstLine="708"/>
        <w:jc w:val="both"/>
        <w:rPr>
          <w:sz w:val="28"/>
          <w:szCs w:val="28"/>
        </w:rPr>
      </w:pPr>
      <w:r w:rsidRPr="005350D6">
        <w:rPr>
          <w:sz w:val="28"/>
          <w:szCs w:val="28"/>
        </w:rPr>
        <w:t>Согласно ст. 3 Федерального закона от 31 мая 2001 г. N 73-ФЗ "О государственной судебно-экспертной деятельности в Российской Федерации" (в ред. Федерального закона от 30 декабря 2001 г. N 196-ФЗ) КоАП относится к федеральным законам, составляющим правовую основу государственной судебно-экспертной деятельности. В соответствии со ст. 9 указанного Федерального закона под судебной экспертизой понимается процессуальное действие, состоящее из проведения исследований и дачи заключения экспертом по вопросам, разрешение которых требует специальных знаний в области науки, техники, искусства или ремесла и которые поставлены перед экспертом судом, судьей, органом дознания, лицом, производящим дознание, следователем или прокурором в целях установления обстоятельств, подлежащих доказыванию по конкретному делу; заключение эксперта представляет собой письменный документ, отражающий ход и результаты иссле</w:t>
      </w:r>
      <w:r>
        <w:rPr>
          <w:sz w:val="28"/>
          <w:szCs w:val="28"/>
        </w:rPr>
        <w:t>дований, проведенных экспертом.</w:t>
      </w:r>
      <w:bookmarkStart w:id="53" w:name="p6975"/>
      <w:bookmarkEnd w:id="53"/>
    </w:p>
    <w:p w:rsidR="00F6139C" w:rsidRPr="00E77B92" w:rsidRDefault="00F6139C" w:rsidP="00AE5BAD">
      <w:pPr>
        <w:pStyle w:val="u"/>
        <w:spacing w:before="0" w:beforeAutospacing="0" w:after="0" w:afterAutospacing="0" w:line="360" w:lineRule="auto"/>
        <w:ind w:firstLine="708"/>
        <w:jc w:val="both"/>
        <w:rPr>
          <w:sz w:val="28"/>
          <w:szCs w:val="28"/>
        </w:rPr>
      </w:pPr>
      <w:r w:rsidRPr="00E77B92">
        <w:rPr>
          <w:sz w:val="28"/>
          <w:szCs w:val="28"/>
        </w:rPr>
        <w:t xml:space="preserve">Участие переводчика в производстве по делу об административных правонарушениях обусловлено правами лиц, участвующих в производстве по данному делу, указанных в ст. 25.1 - 25.9 КоАП. </w:t>
      </w:r>
    </w:p>
    <w:p w:rsidR="00F6139C" w:rsidRPr="00E77B92" w:rsidRDefault="00F6139C" w:rsidP="00E77B92">
      <w:pPr>
        <w:pStyle w:val="u"/>
        <w:spacing w:before="0" w:beforeAutospacing="0" w:after="0" w:afterAutospacing="0" w:line="360" w:lineRule="auto"/>
        <w:ind w:firstLine="709"/>
        <w:jc w:val="both"/>
        <w:rPr>
          <w:sz w:val="28"/>
          <w:szCs w:val="28"/>
        </w:rPr>
      </w:pPr>
      <w:r w:rsidRPr="00E77B92">
        <w:rPr>
          <w:sz w:val="28"/>
          <w:szCs w:val="28"/>
        </w:rPr>
        <w:t xml:space="preserve">Согласно </w:t>
      </w:r>
      <w:r w:rsidR="00E77B92" w:rsidRPr="00E77B92">
        <w:rPr>
          <w:sz w:val="28"/>
          <w:szCs w:val="28"/>
        </w:rPr>
        <w:t xml:space="preserve">п. 2 ст. 24.2 КоАП, </w:t>
      </w:r>
      <w:r w:rsidRPr="00E77B92">
        <w:rPr>
          <w:sz w:val="28"/>
          <w:szCs w:val="28"/>
        </w:rPr>
        <w:t>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этими лицами языке общения, а также пользоваться услугами переводчика.</w:t>
      </w:r>
    </w:p>
    <w:p w:rsidR="00CD580E" w:rsidRPr="00E77B92" w:rsidRDefault="00CD580E" w:rsidP="00E77B92">
      <w:pPr>
        <w:pStyle w:val="u"/>
        <w:spacing w:before="0" w:beforeAutospacing="0" w:after="0" w:afterAutospacing="0" w:line="360" w:lineRule="auto"/>
        <w:ind w:firstLine="709"/>
        <w:jc w:val="both"/>
        <w:rPr>
          <w:sz w:val="28"/>
          <w:szCs w:val="28"/>
        </w:rPr>
      </w:pPr>
      <w:r w:rsidRPr="00E77B92">
        <w:rPr>
          <w:sz w:val="28"/>
          <w:szCs w:val="28"/>
        </w:rPr>
        <w:t>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(понимающее знаки немого или глухого), необходимыми для перевода или сурдоперевода при производстве по делу об административном правонарушении.</w:t>
      </w:r>
    </w:p>
    <w:p w:rsidR="00F6139C" w:rsidRPr="00E77B92" w:rsidRDefault="00F6139C" w:rsidP="00E77B92">
      <w:pPr>
        <w:pStyle w:val="u"/>
        <w:spacing w:before="0" w:beforeAutospacing="0" w:after="0" w:afterAutospacing="0" w:line="360" w:lineRule="auto"/>
        <w:ind w:firstLine="709"/>
        <w:jc w:val="both"/>
        <w:rPr>
          <w:sz w:val="28"/>
          <w:szCs w:val="28"/>
        </w:rPr>
      </w:pPr>
      <w:r w:rsidRPr="00E77B92">
        <w:rPr>
          <w:sz w:val="28"/>
          <w:szCs w:val="28"/>
        </w:rPr>
        <w:t>В соответствии со ст. 59 УПК под переводчиком понимается лицо, свободно владеющее языком, знание которого необходимо для перевода, а также лицо, владеющее навыками сурдоперевода.</w:t>
      </w:r>
    </w:p>
    <w:p w:rsidR="00CD580E" w:rsidRPr="000459D6" w:rsidRDefault="00CD580E" w:rsidP="000459D6">
      <w:pPr>
        <w:pStyle w:val="u"/>
        <w:spacing w:before="0" w:beforeAutospacing="0" w:after="0" w:afterAutospacing="0" w:line="360" w:lineRule="auto"/>
        <w:ind w:firstLine="708"/>
        <w:jc w:val="both"/>
        <w:rPr>
          <w:sz w:val="28"/>
          <w:szCs w:val="28"/>
        </w:rPr>
      </w:pPr>
      <w:bookmarkStart w:id="54" w:name="p6989"/>
      <w:bookmarkEnd w:id="54"/>
      <w:r w:rsidRPr="000459D6">
        <w:rPr>
          <w:sz w:val="28"/>
          <w:szCs w:val="28"/>
        </w:rPr>
        <w:t>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0459D6" w:rsidRDefault="00E77B92" w:rsidP="000E66F7">
      <w:pPr>
        <w:pStyle w:val="u"/>
        <w:spacing w:before="0" w:beforeAutospacing="0" w:after="0" w:afterAutospacing="0" w:line="360" w:lineRule="auto"/>
        <w:ind w:firstLine="708"/>
        <w:jc w:val="both"/>
        <w:rPr>
          <w:sz w:val="28"/>
          <w:szCs w:val="28"/>
        </w:rPr>
      </w:pPr>
      <w:r w:rsidRPr="000459D6">
        <w:rPr>
          <w:sz w:val="28"/>
          <w:szCs w:val="28"/>
        </w:rPr>
        <w:t>Под обстоятельствами дела, подлежащими установлению, подразумеваются известные свидетелю любые фактические данные, на основе которых судья, орган, должностное лицо устанавливают наличие или отсутствие ад</w:t>
      </w:r>
      <w:r w:rsidR="000459D6">
        <w:rPr>
          <w:sz w:val="28"/>
          <w:szCs w:val="28"/>
        </w:rPr>
        <w:t>министративного правонарушения.</w:t>
      </w:r>
    </w:p>
    <w:p w:rsidR="000459D6" w:rsidRDefault="00E77B92" w:rsidP="000459D6">
      <w:pPr>
        <w:pStyle w:val="u"/>
        <w:spacing w:before="0" w:beforeAutospacing="0" w:after="0" w:afterAutospacing="0" w:line="360" w:lineRule="auto"/>
        <w:ind w:firstLine="708"/>
        <w:jc w:val="both"/>
        <w:rPr>
          <w:sz w:val="28"/>
          <w:szCs w:val="28"/>
        </w:rPr>
      </w:pPr>
      <w:r w:rsidRPr="000459D6">
        <w:rPr>
          <w:sz w:val="28"/>
          <w:szCs w:val="28"/>
        </w:rPr>
        <w:t>В качестве свидетеля может быть вызвано любое лицо, которому, по мнению судьи, органа, должностного лица, в производстве которых находится дело, известны указанные данные. Потерпевший, понятой, вызванные для опроса в качестве свидетеля, обязаны явитьс</w:t>
      </w:r>
      <w:r w:rsidR="000459D6">
        <w:rPr>
          <w:sz w:val="28"/>
          <w:szCs w:val="28"/>
        </w:rPr>
        <w:t>я в указанное в повестке время.</w:t>
      </w:r>
      <w:r w:rsidR="000459D6">
        <w:rPr>
          <w:sz w:val="28"/>
          <w:szCs w:val="28"/>
        </w:rPr>
        <w:tab/>
      </w:r>
    </w:p>
    <w:p w:rsidR="000459D6" w:rsidRDefault="006F17F5" w:rsidP="006D09AE">
      <w:pPr>
        <w:pStyle w:val="u"/>
        <w:spacing w:before="0" w:beforeAutospacing="0" w:after="0" w:afterAutospacing="0" w:line="360" w:lineRule="auto"/>
        <w:ind w:firstLine="708"/>
        <w:jc w:val="both"/>
        <w:rPr>
          <w:sz w:val="28"/>
          <w:szCs w:val="28"/>
        </w:rPr>
      </w:pPr>
      <w:r w:rsidRPr="000459D6">
        <w:rPr>
          <w:sz w:val="28"/>
          <w:szCs w:val="28"/>
        </w:rPr>
        <w:t>В случаях, определенных федеральным законом, дача показаний является правом, но не обязанностью свидетелей: согласно п. 7 ст. 3 Федерального закона от 26 сентября 1997 г. N 125-ФЗ "О свободе совести и о религиозных объединениях" священнослужитель не обязан давать показания, известные ему по исповедальным обстоятельствам. Свидетель не обязан свидетельствовать против себя самого, своего с</w:t>
      </w:r>
      <w:r w:rsidR="000459D6">
        <w:rPr>
          <w:sz w:val="28"/>
          <w:szCs w:val="28"/>
        </w:rPr>
        <w:t>упруга и близких родственников.</w:t>
      </w:r>
    </w:p>
    <w:p w:rsidR="006F17F5" w:rsidRPr="000459D6" w:rsidRDefault="006F17F5" w:rsidP="000459D6">
      <w:pPr>
        <w:pStyle w:val="u"/>
        <w:spacing w:before="0" w:beforeAutospacing="0" w:after="0" w:afterAutospacing="0" w:line="360" w:lineRule="auto"/>
        <w:ind w:firstLine="708"/>
        <w:jc w:val="both"/>
        <w:rPr>
          <w:sz w:val="28"/>
          <w:szCs w:val="28"/>
        </w:rPr>
      </w:pPr>
      <w:r w:rsidRPr="000459D6">
        <w:rPr>
          <w:sz w:val="28"/>
          <w:szCs w:val="28"/>
        </w:rPr>
        <w:t>Согласно п. 2 ст. 8 Федерального закона от 31 мая 2002 г. N 63-ФЗ "Об адвокатской деятельности и адвокатуре в Российской Федерации" адвокат не может быть вызван и допрошен в качестве свидетеля об обстоятельствах, ставших ему известными в связи с обращением к нему за юридической помощью или в связи с ее оказанием.</w:t>
      </w:r>
    </w:p>
    <w:p w:rsidR="00CD580E" w:rsidRPr="00967552" w:rsidRDefault="004B6AE1" w:rsidP="00967552">
      <w:pPr>
        <w:tabs>
          <w:tab w:val="left" w:pos="720"/>
        </w:tabs>
        <w:spacing w:line="360" w:lineRule="auto"/>
        <w:jc w:val="both"/>
        <w:rPr>
          <w:b/>
          <w:i/>
          <w:sz w:val="28"/>
          <w:szCs w:val="28"/>
        </w:rPr>
      </w:pPr>
      <w:bookmarkStart w:id="55" w:name="p6939"/>
      <w:bookmarkStart w:id="56" w:name="p6948"/>
      <w:bookmarkEnd w:id="55"/>
      <w:bookmarkEnd w:id="56"/>
      <w:r w:rsidRPr="00967552">
        <w:rPr>
          <w:sz w:val="28"/>
          <w:szCs w:val="28"/>
        </w:rPr>
        <w:tab/>
      </w:r>
      <w:r w:rsidR="00CD580E" w:rsidRPr="00967552">
        <w:rPr>
          <w:sz w:val="28"/>
          <w:szCs w:val="28"/>
        </w:rPr>
        <w:t>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w:t>
      </w:r>
      <w:r w:rsidR="00306B32" w:rsidRPr="00967552">
        <w:rPr>
          <w:sz w:val="28"/>
          <w:szCs w:val="28"/>
        </w:rPr>
        <w:t>нятых должно быть не менее двух (ст.25.7 п.1 КоАП). В качестве понятого может быть привлечено только физическое лицо. Присутствие понятых предусмотрено при применении к лицу, подозреваемому в совершении административного правонарушения, мер обеспечения производства по делу об административном правонарушении</w:t>
      </w:r>
      <w:r w:rsidRPr="00967552">
        <w:rPr>
          <w:sz w:val="28"/>
          <w:szCs w:val="28"/>
        </w:rPr>
        <w:t>.</w:t>
      </w:r>
    </w:p>
    <w:p w:rsidR="00CD580E" w:rsidRPr="00967552" w:rsidRDefault="00CD580E" w:rsidP="00967552">
      <w:pPr>
        <w:pStyle w:val="u"/>
        <w:spacing w:before="0" w:beforeAutospacing="0" w:after="0" w:afterAutospacing="0" w:line="360" w:lineRule="auto"/>
        <w:ind w:firstLine="708"/>
        <w:jc w:val="both"/>
        <w:rPr>
          <w:sz w:val="28"/>
          <w:szCs w:val="28"/>
        </w:rPr>
      </w:pPr>
      <w:bookmarkStart w:id="57" w:name="p6953"/>
      <w:bookmarkEnd w:id="57"/>
      <w:r w:rsidRPr="00967552">
        <w:rPr>
          <w:sz w:val="28"/>
          <w:szCs w:val="28"/>
        </w:rPr>
        <w:t xml:space="preserve">Присутствие понятых обязательно в случаях, предусмотренных главой 27 </w:t>
      </w:r>
      <w:r w:rsidR="00306B32" w:rsidRPr="00967552">
        <w:rPr>
          <w:sz w:val="28"/>
          <w:szCs w:val="28"/>
        </w:rPr>
        <w:t xml:space="preserve">КоАП. </w:t>
      </w:r>
      <w:r w:rsidRPr="00967552">
        <w:rPr>
          <w:sz w:val="28"/>
          <w:szCs w:val="28"/>
        </w:rPr>
        <w:t>Понятой удостоверяет в протоколе своей подписью факт совершения в его присутствии процессуальных действий, их содержание и результаты.</w:t>
      </w:r>
    </w:p>
    <w:p w:rsidR="00470BCA" w:rsidRPr="00967552" w:rsidRDefault="00CD580E" w:rsidP="000E66F7">
      <w:pPr>
        <w:pStyle w:val="u"/>
        <w:spacing w:before="0" w:beforeAutospacing="0" w:after="0" w:afterAutospacing="0" w:line="360" w:lineRule="auto"/>
        <w:ind w:firstLine="708"/>
        <w:jc w:val="both"/>
        <w:rPr>
          <w:sz w:val="28"/>
          <w:szCs w:val="28"/>
        </w:rPr>
      </w:pPr>
      <w:bookmarkStart w:id="58" w:name="p6954"/>
      <w:bookmarkEnd w:id="58"/>
      <w:r w:rsidRPr="00967552">
        <w:rPr>
          <w:sz w:val="28"/>
          <w:szCs w:val="28"/>
        </w:rPr>
        <w:t>Об участии понятых в производстве по делу об административном правонаруше</w:t>
      </w:r>
      <w:r w:rsidR="00967552" w:rsidRPr="00967552">
        <w:rPr>
          <w:sz w:val="28"/>
          <w:szCs w:val="28"/>
        </w:rPr>
        <w:t>нии делается запись в протоколе</w:t>
      </w:r>
      <w:r w:rsidR="00967552">
        <w:rPr>
          <w:sz w:val="28"/>
          <w:szCs w:val="28"/>
        </w:rPr>
        <w:t xml:space="preserve"> </w:t>
      </w:r>
      <w:r w:rsidR="00967552" w:rsidRPr="00967552">
        <w:rPr>
          <w:sz w:val="28"/>
          <w:szCs w:val="28"/>
        </w:rPr>
        <w:t>(ст.25.7 п.3 КоАП).</w:t>
      </w:r>
      <w:bookmarkStart w:id="59" w:name="p6955"/>
      <w:bookmarkEnd w:id="59"/>
    </w:p>
    <w:p w:rsidR="00470BCA" w:rsidRDefault="00470BCA" w:rsidP="00470BCA">
      <w:pPr>
        <w:spacing w:line="360" w:lineRule="auto"/>
        <w:ind w:firstLine="567"/>
        <w:jc w:val="both"/>
        <w:rPr>
          <w:sz w:val="28"/>
          <w:szCs w:val="28"/>
        </w:rPr>
      </w:pPr>
      <w:r w:rsidRPr="000E66F7">
        <w:rPr>
          <w:sz w:val="28"/>
          <w:szCs w:val="28"/>
        </w:rPr>
        <w:t>Важное место в производстве по делу о нарушении таможенных правил</w:t>
      </w:r>
      <w:r>
        <w:rPr>
          <w:sz w:val="28"/>
          <w:szCs w:val="28"/>
        </w:rPr>
        <w:t xml:space="preserve"> отводится </w:t>
      </w:r>
      <w:r w:rsidRPr="00A15B1B">
        <w:rPr>
          <w:sz w:val="28"/>
          <w:szCs w:val="28"/>
        </w:rPr>
        <w:t>прокурору</w:t>
      </w:r>
      <w:r>
        <w:rPr>
          <w:b/>
          <w:sz w:val="28"/>
          <w:szCs w:val="28"/>
        </w:rPr>
        <w:t>.</w:t>
      </w:r>
      <w:r w:rsidRPr="009706A2">
        <w:rPr>
          <w:sz w:val="28"/>
          <w:szCs w:val="28"/>
        </w:rPr>
        <w:t xml:space="preserve"> </w:t>
      </w:r>
      <w:r>
        <w:rPr>
          <w:sz w:val="28"/>
          <w:szCs w:val="28"/>
        </w:rPr>
        <w:t xml:space="preserve">Прокурор – должностное лицо органов прокуратуры, наделенное полномочиями по осуществлению прокурорского надзора. </w:t>
      </w:r>
    </w:p>
    <w:p w:rsidR="00470BCA" w:rsidRDefault="00470BCA" w:rsidP="000E66F7">
      <w:pPr>
        <w:autoSpaceDE w:val="0"/>
        <w:autoSpaceDN w:val="0"/>
        <w:adjustRightInd w:val="0"/>
        <w:spacing w:line="360" w:lineRule="auto"/>
        <w:ind w:firstLine="540"/>
        <w:jc w:val="both"/>
        <w:rPr>
          <w:sz w:val="28"/>
          <w:szCs w:val="28"/>
        </w:rPr>
      </w:pPr>
      <w:r>
        <w:rPr>
          <w:sz w:val="28"/>
          <w:szCs w:val="28"/>
        </w:rPr>
        <w:t>Организация и порядок деятельности прокуратуры Российской Федерации и полномочия прокуроров определяются Конституцией Российской Федерации, Федеральный закон от 17.01.1992 N 2202-1 (ред. от 17.07.2009) "О прокуратуре Российской Федерации" и другими федеральными законами, международными договорами Российской Федерации.</w:t>
      </w:r>
    </w:p>
    <w:p w:rsidR="00470BCA" w:rsidRPr="00B760D0" w:rsidRDefault="00470BCA" w:rsidP="000E66F7">
      <w:pPr>
        <w:autoSpaceDE w:val="0"/>
        <w:autoSpaceDN w:val="0"/>
        <w:adjustRightInd w:val="0"/>
        <w:spacing w:line="360" w:lineRule="auto"/>
        <w:ind w:firstLine="540"/>
        <w:jc w:val="both"/>
        <w:rPr>
          <w:sz w:val="28"/>
          <w:szCs w:val="28"/>
        </w:rPr>
      </w:pPr>
      <w:r>
        <w:rPr>
          <w:sz w:val="28"/>
          <w:szCs w:val="28"/>
        </w:rPr>
        <w:t>Таким образом, в производстве по делу о нарушении таможенных правил участвуют лица, наделенные правами и несущие обязанности в соответствии с Кодексом об административных правонарушениях и законодательством Российской Федерации.</w:t>
      </w:r>
    </w:p>
    <w:p w:rsidR="00967552" w:rsidRDefault="00967552" w:rsidP="00CD580E">
      <w:pPr>
        <w:pStyle w:val="u"/>
      </w:pPr>
    </w:p>
    <w:p w:rsidR="00E51737" w:rsidRDefault="00E51737" w:rsidP="00B362E1">
      <w:pPr>
        <w:pStyle w:val="af"/>
        <w:pageBreakBefore/>
      </w:pPr>
      <w:bookmarkStart w:id="60" w:name="_Toc248226623"/>
      <w:r w:rsidRPr="00E51737">
        <w:t xml:space="preserve">Глава 3. </w:t>
      </w:r>
      <w:r w:rsidR="00847C9E">
        <w:t>Судебная практика производства по делам</w:t>
      </w:r>
      <w:r w:rsidRPr="00E51737">
        <w:t xml:space="preserve"> о</w:t>
      </w:r>
      <w:r w:rsidR="00847C9E">
        <w:t>б административных правонарушениях в области таможенного дела</w:t>
      </w:r>
      <w:bookmarkEnd w:id="60"/>
    </w:p>
    <w:p w:rsidR="00847C9E" w:rsidRDefault="00847C9E" w:rsidP="00847C9E">
      <w:pPr>
        <w:tabs>
          <w:tab w:val="left" w:pos="2250"/>
        </w:tabs>
        <w:jc w:val="center"/>
        <w:rPr>
          <w:b/>
          <w:sz w:val="28"/>
          <w:szCs w:val="28"/>
        </w:rPr>
      </w:pPr>
    </w:p>
    <w:p w:rsidR="00FE43CC" w:rsidRDefault="00FE43CC" w:rsidP="00FE43CC">
      <w:pPr>
        <w:spacing w:line="360" w:lineRule="auto"/>
        <w:ind w:firstLine="567"/>
        <w:jc w:val="both"/>
        <w:rPr>
          <w:sz w:val="28"/>
          <w:szCs w:val="28"/>
        </w:rPr>
      </w:pPr>
      <w:r>
        <w:rPr>
          <w:sz w:val="28"/>
          <w:szCs w:val="28"/>
        </w:rPr>
        <w:t>Судебная практика -</w:t>
      </w:r>
      <w:r w:rsidRPr="00972E1B">
        <w:rPr>
          <w:sz w:val="28"/>
          <w:szCs w:val="28"/>
        </w:rPr>
        <w:t xml:space="preserve"> деятельность судов по применению законов при разрешении конкретных дел.</w:t>
      </w:r>
      <w:r w:rsidRPr="00415991">
        <w:t xml:space="preserve"> </w:t>
      </w:r>
      <w:r w:rsidRPr="00415991">
        <w:rPr>
          <w:sz w:val="28"/>
          <w:szCs w:val="28"/>
        </w:rPr>
        <w:t>Административная ответственность за таможенные правонарушения всегда отличалась спецификой, которая позволяла рассматривать е</w:t>
      </w:r>
      <w:r>
        <w:rPr>
          <w:sz w:val="28"/>
          <w:szCs w:val="28"/>
        </w:rPr>
        <w:t>е как особое правовое явление</w:t>
      </w:r>
      <w:r w:rsidRPr="00415991">
        <w:rPr>
          <w:sz w:val="28"/>
          <w:szCs w:val="28"/>
        </w:rPr>
        <w:t>. Кодификация норм административного права, рассеянных по многочисленным актам, в КоАП РФ - это шаг вперед в сфере юридической техники. Со вступлением в силу Кодекса был унифицирован порядок производства по таким делам, введен единый порядок обжалования постановлений, изменены сами составы правонарушений</w:t>
      </w:r>
      <w:r>
        <w:rPr>
          <w:sz w:val="28"/>
          <w:szCs w:val="28"/>
        </w:rPr>
        <w:t>, в том числе в сфере таможенного дела, но, несмотря на это имеются проблемы в законодательстве, регулирующем производство.</w:t>
      </w:r>
      <w:r w:rsidRPr="00415991">
        <w:rPr>
          <w:sz w:val="28"/>
          <w:szCs w:val="28"/>
        </w:rPr>
        <w:t xml:space="preserve"> В этих условиях анализ складывающейся правоприменительной практики заслуживает самого пристального внимания.</w:t>
      </w:r>
    </w:p>
    <w:p w:rsidR="00FE43CC" w:rsidRDefault="00FE43CC" w:rsidP="00FE43CC">
      <w:pPr>
        <w:spacing w:line="360" w:lineRule="auto"/>
        <w:ind w:firstLine="567"/>
        <w:jc w:val="both"/>
        <w:rPr>
          <w:sz w:val="28"/>
          <w:szCs w:val="28"/>
        </w:rPr>
      </w:pPr>
      <w:r>
        <w:rPr>
          <w:sz w:val="28"/>
          <w:szCs w:val="28"/>
        </w:rPr>
        <w:t xml:space="preserve">Рассмотрим несколько примеров судебной практики </w:t>
      </w:r>
      <w:r w:rsidRPr="00FE43CC">
        <w:rPr>
          <w:sz w:val="28"/>
          <w:szCs w:val="28"/>
        </w:rPr>
        <w:t>таможенных органов по спорам, связанным с привлечением лиц к административной ответственности за совершение таможенных правонарушений</w:t>
      </w:r>
      <w:r>
        <w:rPr>
          <w:sz w:val="28"/>
          <w:szCs w:val="28"/>
        </w:rPr>
        <w:t>.</w:t>
      </w:r>
    </w:p>
    <w:p w:rsidR="00FE43CC" w:rsidRPr="00FE43CC" w:rsidRDefault="00FE43CC" w:rsidP="00FE43CC">
      <w:pPr>
        <w:spacing w:line="360" w:lineRule="auto"/>
        <w:ind w:firstLine="567"/>
        <w:jc w:val="both"/>
        <w:rPr>
          <w:sz w:val="28"/>
          <w:szCs w:val="28"/>
        </w:rPr>
      </w:pPr>
      <w:r>
        <w:rPr>
          <w:sz w:val="28"/>
          <w:szCs w:val="28"/>
        </w:rPr>
        <w:t xml:space="preserve">1. </w:t>
      </w:r>
      <w:r w:rsidRPr="00FE43CC">
        <w:rPr>
          <w:sz w:val="28"/>
          <w:szCs w:val="28"/>
        </w:rPr>
        <w:t>Акционерное общество обратилось в арбитражный суд с заявлением о признании незаконным постановления таможенного органа о привлечении к административной ответственности по ч. 3 ст. 16.1 Кодекса Российской Федерации об административных правонарушениях (далее – КоАП РФ) за сообщение недостоверных сведений о количестве грузовых мест и весе перевозимого обществом товара.</w:t>
      </w:r>
    </w:p>
    <w:p w:rsidR="00FE43CC" w:rsidRPr="00FE43CC" w:rsidRDefault="00FE43CC" w:rsidP="00FE43CC">
      <w:pPr>
        <w:spacing w:line="360" w:lineRule="auto"/>
        <w:ind w:firstLine="567"/>
        <w:jc w:val="both"/>
        <w:rPr>
          <w:sz w:val="28"/>
          <w:szCs w:val="28"/>
        </w:rPr>
      </w:pPr>
      <w:r w:rsidRPr="00FE43CC">
        <w:rPr>
          <w:sz w:val="28"/>
          <w:szCs w:val="28"/>
        </w:rPr>
        <w:t>В обоснование своего требования общество сослалось на то, что оно, являясь перевозчиком ввозимого на территорию Российской Федерации товара (фруктов), не виновно в совершении вменяемого правонарушения, поскольку недостоверные сведения о перевозимом железнодорожном транспортом грузе были представлены грузоотправителем.</w:t>
      </w:r>
    </w:p>
    <w:p w:rsidR="00FE43CC" w:rsidRPr="00FE43CC" w:rsidRDefault="00FE43CC" w:rsidP="00FE43CC">
      <w:pPr>
        <w:spacing w:line="360" w:lineRule="auto"/>
        <w:ind w:firstLine="567"/>
        <w:jc w:val="both"/>
        <w:rPr>
          <w:sz w:val="28"/>
          <w:szCs w:val="28"/>
        </w:rPr>
      </w:pPr>
      <w:r w:rsidRPr="00FE43CC">
        <w:rPr>
          <w:sz w:val="28"/>
          <w:szCs w:val="28"/>
        </w:rPr>
        <w:t>Удовлетворяя заявленные требования, суды первой и апелляционной инстанции исходили из следующего.</w:t>
      </w:r>
    </w:p>
    <w:p w:rsidR="00FE43CC" w:rsidRPr="00FE43CC" w:rsidRDefault="00FE43CC" w:rsidP="00FE43CC">
      <w:pPr>
        <w:spacing w:line="360" w:lineRule="auto"/>
        <w:ind w:firstLine="567"/>
        <w:jc w:val="both"/>
        <w:rPr>
          <w:sz w:val="28"/>
          <w:szCs w:val="28"/>
        </w:rPr>
      </w:pPr>
      <w:r w:rsidRPr="00FE43CC">
        <w:rPr>
          <w:sz w:val="28"/>
          <w:szCs w:val="28"/>
        </w:rPr>
        <w:t xml:space="preserve">Частью 3 ст. 16.1 КоАП РФ установлена административная ответственность за сообщение таможенному органу недостоверных сведений о количестве грузовых мест, об их маркировке, о наименовании, весе и (или) объеме товаров при прибытии на таможенную границу Российской Федерации.  </w:t>
      </w:r>
    </w:p>
    <w:p w:rsidR="00FE43CC" w:rsidRPr="00FE43CC" w:rsidRDefault="00FE43CC" w:rsidP="00FE43CC">
      <w:pPr>
        <w:spacing w:line="360" w:lineRule="auto"/>
        <w:ind w:firstLine="567"/>
        <w:jc w:val="both"/>
        <w:rPr>
          <w:sz w:val="28"/>
          <w:szCs w:val="28"/>
        </w:rPr>
      </w:pPr>
      <w:r w:rsidRPr="00FE43CC">
        <w:rPr>
          <w:sz w:val="28"/>
          <w:szCs w:val="28"/>
        </w:rPr>
        <w:t>В соответствии со ст. 71 Таможенного кодекса Российской Федерации (далее – ТК РФ) при прибытии товаров на таможенную территорию Российской Федерации перевозчик обязан представить таможенному органу документы и сведения в зависимости от вида транспорта, на котором осуществлялась международная перевозка.</w:t>
      </w:r>
    </w:p>
    <w:p w:rsidR="00FE43CC" w:rsidRPr="00FE43CC" w:rsidRDefault="00FE43CC" w:rsidP="00FE43CC">
      <w:pPr>
        <w:spacing w:line="360" w:lineRule="auto"/>
        <w:ind w:firstLine="567"/>
        <w:jc w:val="both"/>
        <w:rPr>
          <w:sz w:val="28"/>
          <w:szCs w:val="28"/>
        </w:rPr>
      </w:pPr>
      <w:r w:rsidRPr="00FE43CC">
        <w:rPr>
          <w:sz w:val="28"/>
          <w:szCs w:val="28"/>
        </w:rPr>
        <w:t>Как следует из п. 1 ст. 72, ст. 76 ТК РФ, при прибытии товара и транспортных средств на таможенную территорию Российской Федерации перевозчик обязан представить таможенному органу сведения, касающиеся отправителя и получателя товаров, станций отправлений и назначения, сообщить о количестве грузовых мест, их маркировке и видах упаковки товара, с указанием его наименования и кода, а также указать вес товара в килограммах (брутто) и идентификационные номера контейнеров. Вместе с указанными сведениями перевозчик представляет таможенному органу железнодорожную накладную и иные имеющиеся у него коммерческие документы на перевозимые товары.</w:t>
      </w:r>
    </w:p>
    <w:p w:rsidR="00FE43CC" w:rsidRPr="00FE43CC" w:rsidRDefault="00FE43CC" w:rsidP="00FE43CC">
      <w:pPr>
        <w:spacing w:line="360" w:lineRule="auto"/>
        <w:ind w:firstLine="567"/>
        <w:jc w:val="both"/>
        <w:rPr>
          <w:sz w:val="28"/>
          <w:szCs w:val="28"/>
        </w:rPr>
      </w:pPr>
      <w:r w:rsidRPr="00FE43CC">
        <w:rPr>
          <w:sz w:val="28"/>
          <w:szCs w:val="28"/>
        </w:rPr>
        <w:t>В силу ст. 12 Соглашения о международном грузовом сообщении отправитель несет ответственность за правильность сведений и заявлений, указанных им в накладной, а также за все последствия от неправильного, неточного или неполного указания этих сведений и заявлений. Железная дорога имеет право проверить правильность сведений и заявлений, указанных отправителем в накладной. Реализация такого права возможна в момент принятия груза к перевозке.</w:t>
      </w:r>
    </w:p>
    <w:p w:rsidR="00FE43CC" w:rsidRPr="00FE43CC" w:rsidRDefault="00FE43CC" w:rsidP="00B362E1">
      <w:pPr>
        <w:spacing w:line="360" w:lineRule="auto"/>
        <w:ind w:firstLine="567"/>
        <w:jc w:val="both"/>
        <w:rPr>
          <w:sz w:val="28"/>
          <w:szCs w:val="28"/>
        </w:rPr>
      </w:pPr>
      <w:r w:rsidRPr="00FE43CC">
        <w:rPr>
          <w:sz w:val="28"/>
          <w:szCs w:val="28"/>
        </w:rPr>
        <w:t>В соответствии с Правилами перевозки железнодорожным транспортом скоропортящихся грузов, утвержденных приказом Министерства путей сообщения Российской Федерации от 18.06.2003 № 37, железная дорога при исправной перевозке, за исправными пломбами отправителя ответственности за состояние, количество и вес груза не несет.</w:t>
      </w:r>
    </w:p>
    <w:p w:rsidR="00FE43CC" w:rsidRPr="00FE43CC" w:rsidRDefault="00FE43CC" w:rsidP="00B362E1">
      <w:pPr>
        <w:spacing w:line="360" w:lineRule="auto"/>
        <w:ind w:firstLine="567"/>
        <w:jc w:val="both"/>
        <w:rPr>
          <w:sz w:val="28"/>
          <w:szCs w:val="28"/>
        </w:rPr>
      </w:pPr>
      <w:r w:rsidRPr="00FE43CC">
        <w:rPr>
          <w:sz w:val="28"/>
          <w:szCs w:val="28"/>
        </w:rPr>
        <w:t>Перевозка груза осуществлялась на основании Соглашения о международном грузовом сообщении. Товар поступил в исправных вагонах за исправными пломбами грузоотправителя. Следовательно, у перевозчика не имелось возможности проверить правильность сведений, указанных отправителем в накладной и иных документах.</w:t>
      </w:r>
    </w:p>
    <w:p w:rsidR="00FE43CC" w:rsidRPr="00FE43CC" w:rsidRDefault="00FE43CC" w:rsidP="00B362E1">
      <w:pPr>
        <w:spacing w:line="360" w:lineRule="auto"/>
        <w:ind w:firstLine="567"/>
        <w:jc w:val="both"/>
        <w:rPr>
          <w:sz w:val="28"/>
          <w:szCs w:val="28"/>
        </w:rPr>
      </w:pPr>
      <w:r w:rsidRPr="00FE43CC">
        <w:rPr>
          <w:sz w:val="28"/>
          <w:szCs w:val="28"/>
        </w:rPr>
        <w:t>Таким образом, вина общества в совершении административного правонарушения по ч. 3 ст. 16.1 коАП РФ не установлена.</w:t>
      </w:r>
    </w:p>
    <w:p w:rsidR="00FE43CC" w:rsidRPr="003C7982" w:rsidRDefault="00FE43CC" w:rsidP="00B362E1">
      <w:pPr>
        <w:spacing w:line="360" w:lineRule="auto"/>
        <w:ind w:firstLine="567"/>
        <w:jc w:val="both"/>
        <w:rPr>
          <w:sz w:val="28"/>
          <w:szCs w:val="28"/>
        </w:rPr>
      </w:pPr>
      <w:r w:rsidRPr="00FE43CC">
        <w:rPr>
          <w:sz w:val="28"/>
          <w:szCs w:val="28"/>
        </w:rPr>
        <w:t xml:space="preserve">Правильность данного вывода подтверждена судом кассационной инстанции. </w:t>
      </w:r>
      <w:r w:rsidR="003C7982" w:rsidRPr="003C7982">
        <w:rPr>
          <w:sz w:val="28"/>
          <w:szCs w:val="28"/>
        </w:rPr>
        <w:t>(Ф09–5056/05-С1, Ф09–5063/05-С1)</w:t>
      </w:r>
    </w:p>
    <w:p w:rsidR="00FE43CC" w:rsidRPr="00FE43CC" w:rsidRDefault="00FE43CC" w:rsidP="00B362E1">
      <w:pPr>
        <w:tabs>
          <w:tab w:val="left" w:pos="2250"/>
        </w:tabs>
        <w:spacing w:line="360" w:lineRule="auto"/>
        <w:ind w:firstLine="540"/>
        <w:jc w:val="both"/>
        <w:rPr>
          <w:sz w:val="28"/>
          <w:szCs w:val="28"/>
        </w:rPr>
      </w:pPr>
      <w:r w:rsidRPr="00FE43CC">
        <w:rPr>
          <w:sz w:val="28"/>
          <w:szCs w:val="28"/>
        </w:rPr>
        <w:t xml:space="preserve">2. Акционерное общество обратилось в арбитражный суд с заявлением о признании незаконным постановления таможенного органа о привлечении его к административной ответственности по ч. 2 ст. 16.2 КоАП РФ. Основанием для применения указанной ответственности послужило занижение обществом таможенной стоимости ввозимого товара в результате невключения в его цену суммы транспортных расходов. </w:t>
      </w:r>
    </w:p>
    <w:p w:rsidR="00FE43CC" w:rsidRPr="00FE43CC" w:rsidRDefault="00FE43CC" w:rsidP="00B362E1">
      <w:pPr>
        <w:tabs>
          <w:tab w:val="left" w:pos="2250"/>
        </w:tabs>
        <w:spacing w:line="360" w:lineRule="auto"/>
        <w:ind w:firstLine="540"/>
        <w:jc w:val="both"/>
        <w:rPr>
          <w:sz w:val="28"/>
          <w:szCs w:val="28"/>
        </w:rPr>
      </w:pPr>
      <w:r w:rsidRPr="00FE43CC">
        <w:rPr>
          <w:sz w:val="28"/>
          <w:szCs w:val="28"/>
        </w:rPr>
        <w:t>При разрешении спора суд первой инстанции пришел к выводу об отсутствии в действиях общества состава вменяемого ему правонарушения.</w:t>
      </w:r>
    </w:p>
    <w:p w:rsidR="00FE43CC" w:rsidRPr="00FE43CC" w:rsidRDefault="00FE43CC" w:rsidP="00B362E1">
      <w:pPr>
        <w:tabs>
          <w:tab w:val="left" w:pos="2250"/>
        </w:tabs>
        <w:spacing w:line="360" w:lineRule="auto"/>
        <w:ind w:firstLine="540"/>
        <w:jc w:val="both"/>
        <w:rPr>
          <w:sz w:val="28"/>
          <w:szCs w:val="28"/>
        </w:rPr>
      </w:pPr>
      <w:r w:rsidRPr="00FE43CC">
        <w:rPr>
          <w:sz w:val="28"/>
          <w:szCs w:val="28"/>
        </w:rPr>
        <w:t>Суд кассационной инстанции подтвердил правильность данного вывода, указав следующее.</w:t>
      </w:r>
    </w:p>
    <w:p w:rsidR="00FE43CC" w:rsidRPr="00FE43CC" w:rsidRDefault="00FE43CC" w:rsidP="00B362E1">
      <w:pPr>
        <w:tabs>
          <w:tab w:val="left" w:pos="2250"/>
        </w:tabs>
        <w:spacing w:line="360" w:lineRule="auto"/>
        <w:ind w:firstLine="540"/>
        <w:jc w:val="both"/>
        <w:rPr>
          <w:sz w:val="28"/>
          <w:szCs w:val="28"/>
        </w:rPr>
      </w:pPr>
      <w:r w:rsidRPr="00FE43CC">
        <w:rPr>
          <w:sz w:val="28"/>
          <w:szCs w:val="28"/>
        </w:rPr>
        <w:t>Согласно ст. 127 ТК РФ декларант обязан произвести декларирование товаров и исчислить таможенные платежи в порядке, предусмотренном таможенным законодательством.</w:t>
      </w:r>
    </w:p>
    <w:p w:rsidR="00FE43CC" w:rsidRPr="00FE43CC" w:rsidRDefault="00FE43CC" w:rsidP="00B362E1">
      <w:pPr>
        <w:tabs>
          <w:tab w:val="left" w:pos="2250"/>
        </w:tabs>
        <w:spacing w:line="360" w:lineRule="auto"/>
        <w:ind w:firstLine="540"/>
        <w:jc w:val="both"/>
        <w:rPr>
          <w:sz w:val="28"/>
          <w:szCs w:val="28"/>
        </w:rPr>
      </w:pPr>
      <w:r w:rsidRPr="00FE43CC">
        <w:rPr>
          <w:sz w:val="28"/>
          <w:szCs w:val="28"/>
        </w:rPr>
        <w:t>Заявление в таможенной декларации недостоверных сведений (в том числе о таможенной стоимости товаров), влияющих на взимание таможенных платежей, является правонарушением, ответственность за которое предусмотрена ч. 2 ст. 16.2 КоАП РФ.</w:t>
      </w:r>
    </w:p>
    <w:p w:rsidR="00FE43CC" w:rsidRPr="00FE43CC" w:rsidRDefault="00FE43CC" w:rsidP="00B362E1">
      <w:pPr>
        <w:tabs>
          <w:tab w:val="left" w:pos="2250"/>
        </w:tabs>
        <w:spacing w:line="360" w:lineRule="auto"/>
        <w:ind w:firstLine="540"/>
        <w:jc w:val="both"/>
        <w:rPr>
          <w:sz w:val="28"/>
          <w:szCs w:val="28"/>
        </w:rPr>
      </w:pPr>
      <w:r w:rsidRPr="00FE43CC">
        <w:rPr>
          <w:sz w:val="28"/>
          <w:szCs w:val="28"/>
        </w:rPr>
        <w:t xml:space="preserve">В соответствии с п. 1 ст. 19 Закона о таможенном тарифе таможенной стоимостью ввозимого на таможенную территорию Российской Федерации товара является цена сделки, фактически уплаченная или подлежащая уплате за ввозимый товар, на момент пересечения им таможенной границы Российской Федерации. </w:t>
      </w:r>
    </w:p>
    <w:p w:rsidR="00FE43CC" w:rsidRPr="00FE43CC" w:rsidRDefault="00FE43CC" w:rsidP="00B362E1">
      <w:pPr>
        <w:tabs>
          <w:tab w:val="left" w:pos="2250"/>
        </w:tabs>
        <w:spacing w:line="360" w:lineRule="auto"/>
        <w:ind w:firstLine="540"/>
        <w:jc w:val="both"/>
        <w:rPr>
          <w:sz w:val="28"/>
          <w:szCs w:val="28"/>
        </w:rPr>
      </w:pPr>
      <w:r w:rsidRPr="00FE43CC">
        <w:rPr>
          <w:sz w:val="28"/>
          <w:szCs w:val="28"/>
        </w:rPr>
        <w:t>При определении таможенной стоимости в цену сделки включаются расходы по доставке товара (в том числе транспортные расходы) до места его ввоза товара на таможенную территорию Российской Федерации.</w:t>
      </w:r>
    </w:p>
    <w:p w:rsidR="00FE43CC" w:rsidRPr="00FE43CC" w:rsidRDefault="00FE43CC" w:rsidP="00B362E1">
      <w:pPr>
        <w:tabs>
          <w:tab w:val="left" w:pos="2250"/>
        </w:tabs>
        <w:spacing w:line="360" w:lineRule="auto"/>
        <w:ind w:firstLine="540"/>
        <w:jc w:val="both"/>
        <w:rPr>
          <w:sz w:val="28"/>
          <w:szCs w:val="28"/>
        </w:rPr>
      </w:pPr>
      <w:r w:rsidRPr="00FE43CC">
        <w:rPr>
          <w:sz w:val="28"/>
          <w:szCs w:val="28"/>
        </w:rPr>
        <w:t>Поставка товаров по спорному контракту осуществлялась на условиях CPT –"перевозка оплачена до...".  Данное условие согласно Международным правилам толкования торговых терминов "Инкотермс-2000" означает, что продавец обязан доставить товар перевозчику и оплатить расходы, связанные с перевозкой до названного пункта назначения</w:t>
      </w:r>
      <w:r w:rsidR="006947A1" w:rsidRPr="006947A1">
        <w:rPr>
          <w:sz w:val="28"/>
          <w:szCs w:val="28"/>
        </w:rPr>
        <w:t xml:space="preserve"> [20]</w:t>
      </w:r>
      <w:r w:rsidRPr="00FE43CC">
        <w:rPr>
          <w:sz w:val="28"/>
          <w:szCs w:val="28"/>
        </w:rPr>
        <w:t>.</w:t>
      </w:r>
    </w:p>
    <w:p w:rsidR="00FE43CC" w:rsidRDefault="00FE43CC" w:rsidP="00B362E1">
      <w:pPr>
        <w:tabs>
          <w:tab w:val="left" w:pos="2250"/>
        </w:tabs>
        <w:spacing w:line="360" w:lineRule="auto"/>
        <w:ind w:firstLine="540"/>
        <w:jc w:val="both"/>
        <w:rPr>
          <w:sz w:val="28"/>
          <w:szCs w:val="28"/>
        </w:rPr>
      </w:pPr>
      <w:r w:rsidRPr="00FE43CC">
        <w:rPr>
          <w:sz w:val="28"/>
          <w:szCs w:val="28"/>
        </w:rPr>
        <w:t>Учитывая, что транспортные расходы по доставке товаров до места назначения по условиям поставки возложены на продавца и фактически были понесены последним, действия таможенного органа по корректировке таможенной стоимости ввезенного товара на сумму транспортных расходов являются неправомерными.</w:t>
      </w:r>
      <w:r w:rsidR="003C7982" w:rsidRPr="003C7982">
        <w:t xml:space="preserve"> </w:t>
      </w:r>
      <w:r w:rsidR="003C7982" w:rsidRPr="003C7982">
        <w:rPr>
          <w:sz w:val="28"/>
          <w:szCs w:val="28"/>
        </w:rPr>
        <w:t>(Ф09–1764/05-С1)</w:t>
      </w:r>
    </w:p>
    <w:p w:rsidR="003C7982" w:rsidRPr="003C7982" w:rsidRDefault="003C7982" w:rsidP="00B362E1">
      <w:pPr>
        <w:spacing w:line="360" w:lineRule="auto"/>
        <w:jc w:val="both"/>
        <w:rPr>
          <w:b/>
          <w:sz w:val="28"/>
          <w:szCs w:val="28"/>
        </w:rPr>
      </w:pPr>
      <w:r>
        <w:rPr>
          <w:sz w:val="28"/>
          <w:szCs w:val="28"/>
        </w:rPr>
        <w:tab/>
        <w:t>Исходя из материалов рассмотренных дел, можно сделать вывод, что при производстве по делам о нарушении таможенных правил необходимо четко понимать, кто является лицом, в отношении которого ведется производство по делу, знать его права и обязанности, которые определяют статус данного лица, а участникам производства по делу о нарушении таможенных правил необходимо знать свои права и обязанности, чтобы полноценно участвовать в административном производстве.</w:t>
      </w:r>
    </w:p>
    <w:p w:rsidR="009C5C7D" w:rsidRPr="009C5C7D" w:rsidRDefault="003C7982" w:rsidP="00B362E1">
      <w:pPr>
        <w:spacing w:line="360" w:lineRule="auto"/>
        <w:jc w:val="both"/>
        <w:rPr>
          <w:sz w:val="28"/>
          <w:szCs w:val="28"/>
        </w:rPr>
      </w:pPr>
      <w:r>
        <w:rPr>
          <w:sz w:val="28"/>
          <w:szCs w:val="28"/>
        </w:rPr>
        <w:tab/>
      </w:r>
      <w:r w:rsidR="009C5C7D" w:rsidRPr="009C5C7D">
        <w:rPr>
          <w:sz w:val="28"/>
          <w:szCs w:val="28"/>
        </w:rPr>
        <w:t xml:space="preserve">Основной, как показывает практика, остается проблема доказывания виновности перевозчика при перемещении товаров через таможенную границу Российской Федерации с представлением таможенному органу документов, содержащих недостоверные сведения. </w:t>
      </w:r>
    </w:p>
    <w:p w:rsidR="009C5C7D" w:rsidRPr="009C5C7D" w:rsidRDefault="003C7982" w:rsidP="003C7982">
      <w:pPr>
        <w:spacing w:line="360" w:lineRule="auto"/>
        <w:jc w:val="both"/>
        <w:rPr>
          <w:sz w:val="28"/>
          <w:szCs w:val="28"/>
        </w:rPr>
      </w:pPr>
      <w:r>
        <w:rPr>
          <w:sz w:val="28"/>
          <w:szCs w:val="28"/>
        </w:rPr>
        <w:tab/>
      </w:r>
      <w:r w:rsidR="009C5C7D" w:rsidRPr="009C5C7D">
        <w:rPr>
          <w:sz w:val="28"/>
          <w:szCs w:val="28"/>
        </w:rPr>
        <w:t xml:space="preserve">В соответствии с положениями части 2 статьи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предусмотрена административная ответственность, но данным лицом не были приняты все зависящие от него меры по их соблюдению. </w:t>
      </w:r>
    </w:p>
    <w:p w:rsidR="009C5C7D" w:rsidRPr="009C5C7D" w:rsidRDefault="003C7982" w:rsidP="003C7982">
      <w:pPr>
        <w:spacing w:line="360" w:lineRule="auto"/>
        <w:jc w:val="both"/>
        <w:rPr>
          <w:sz w:val="28"/>
          <w:szCs w:val="28"/>
        </w:rPr>
      </w:pPr>
      <w:r>
        <w:rPr>
          <w:sz w:val="28"/>
          <w:szCs w:val="28"/>
        </w:rPr>
        <w:tab/>
      </w:r>
      <w:r w:rsidR="009C5C7D" w:rsidRPr="009C5C7D">
        <w:rPr>
          <w:sz w:val="28"/>
          <w:szCs w:val="28"/>
        </w:rPr>
        <w:t xml:space="preserve">Именно из данных, установленных при производстве административного расследования, например из объяснений водителей, не присутствовавших при погрузке товара на транспортное средство либо присутствовавших, но принимавших товар без пересчета количества грузовых мест и проверки маркировки грузовых мест и, таким образом, не контролировавших этот процесс, следует, что при таких обстоятельствах в действиях перевозчика может усматриваться состав рассматриваемого административного правонарушения. </w:t>
      </w:r>
    </w:p>
    <w:p w:rsidR="009C5C7D" w:rsidRPr="009C5C7D" w:rsidRDefault="003C7982" w:rsidP="003C7982">
      <w:pPr>
        <w:spacing w:line="360" w:lineRule="auto"/>
        <w:jc w:val="both"/>
        <w:rPr>
          <w:sz w:val="28"/>
          <w:szCs w:val="28"/>
        </w:rPr>
      </w:pPr>
      <w:r>
        <w:rPr>
          <w:sz w:val="28"/>
          <w:szCs w:val="28"/>
        </w:rPr>
        <w:tab/>
      </w:r>
      <w:r w:rsidR="009C5C7D" w:rsidRPr="009C5C7D">
        <w:rPr>
          <w:sz w:val="28"/>
          <w:szCs w:val="28"/>
        </w:rPr>
        <w:t xml:space="preserve">Постановлением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 установлено, что, оценивая вину перевозчика в совершении административного правонарушения, предусмотренного частью 3 статьи 16.1 КоАП РФ, выразившегося в сообщении таможенному органу недостоверных сведений о количестве товара, надлежит выяснять, в какой мере положения действующих международных договоров в области перевозок (КДПГ, Соглашения о международном железнодорожном грузовом сообщении (СМГС) </w:t>
      </w:r>
      <w:smartTag w:uri="urn:schemas-microsoft-com:office:smarttags" w:element="metricconverter">
        <w:smartTagPr>
          <w:attr w:name="ProductID" w:val="1951 г"/>
        </w:smartTagPr>
        <w:r w:rsidR="009C5C7D" w:rsidRPr="009C5C7D">
          <w:rPr>
            <w:sz w:val="28"/>
            <w:szCs w:val="28"/>
          </w:rPr>
          <w:t>1951 г</w:t>
        </w:r>
      </w:smartTag>
      <w:r w:rsidR="009C5C7D" w:rsidRPr="009C5C7D">
        <w:rPr>
          <w:sz w:val="28"/>
          <w:szCs w:val="28"/>
        </w:rPr>
        <w:t xml:space="preserve">., Международной конвенции об унификации некоторых правил о коносаменте </w:t>
      </w:r>
      <w:smartTag w:uri="urn:schemas-microsoft-com:office:smarttags" w:element="metricconverter">
        <w:smartTagPr>
          <w:attr w:name="ProductID" w:val="1924 г"/>
        </w:smartTagPr>
        <w:r w:rsidR="009C5C7D" w:rsidRPr="009C5C7D">
          <w:rPr>
            <w:sz w:val="28"/>
            <w:szCs w:val="28"/>
          </w:rPr>
          <w:t>1924 г</w:t>
        </w:r>
      </w:smartTag>
      <w:r w:rsidR="009C5C7D" w:rsidRPr="009C5C7D">
        <w:rPr>
          <w:sz w:val="28"/>
          <w:szCs w:val="28"/>
        </w:rPr>
        <w:t xml:space="preserve">., Конвенции Организации Объединенных Наций о морской перевозке грузов </w:t>
      </w:r>
      <w:smartTag w:uri="urn:schemas-microsoft-com:office:smarttags" w:element="metricconverter">
        <w:smartTagPr>
          <w:attr w:name="ProductID" w:val="1978 г"/>
        </w:smartTagPr>
        <w:r w:rsidR="009C5C7D" w:rsidRPr="009C5C7D">
          <w:rPr>
            <w:sz w:val="28"/>
            <w:szCs w:val="28"/>
          </w:rPr>
          <w:t>1978 г</w:t>
        </w:r>
      </w:smartTag>
      <w:r w:rsidR="009C5C7D" w:rsidRPr="009C5C7D">
        <w:rPr>
          <w:sz w:val="28"/>
          <w:szCs w:val="28"/>
        </w:rPr>
        <w:t xml:space="preserve">. и др.) предоставляли перевозчику возможность для соблюдения правил и норм, за нарушение которых установлена ответственность частью 3 статьи 16.1 КоАП РФ, а также какие меры были приняты перевозчиком для их соблюдения. </w:t>
      </w:r>
    </w:p>
    <w:p w:rsidR="009C5C7D" w:rsidRPr="009C5C7D" w:rsidRDefault="003C7982" w:rsidP="003C7982">
      <w:pPr>
        <w:spacing w:line="360" w:lineRule="auto"/>
        <w:jc w:val="both"/>
        <w:rPr>
          <w:sz w:val="28"/>
          <w:szCs w:val="28"/>
        </w:rPr>
      </w:pPr>
      <w:r>
        <w:rPr>
          <w:sz w:val="28"/>
          <w:szCs w:val="28"/>
        </w:rPr>
        <w:tab/>
      </w:r>
      <w:r w:rsidR="009C5C7D" w:rsidRPr="009C5C7D">
        <w:rPr>
          <w:sz w:val="28"/>
          <w:szCs w:val="28"/>
        </w:rPr>
        <w:t xml:space="preserve">В практике таможенных органов указанное обстоятельство не всегда учитывается и в протоколах об административном правонарушении зачастую не отражается. В результате суды принимают решения об отсутствии в деянии перевозчика состава рассматриваемого правонарушения. </w:t>
      </w:r>
    </w:p>
    <w:p w:rsidR="001778B1" w:rsidRDefault="003C7982" w:rsidP="003C7982">
      <w:pPr>
        <w:spacing w:line="360" w:lineRule="auto"/>
        <w:jc w:val="both"/>
      </w:pPr>
      <w:r>
        <w:rPr>
          <w:sz w:val="28"/>
          <w:szCs w:val="28"/>
        </w:rPr>
        <w:tab/>
      </w:r>
      <w:r w:rsidR="009C5C7D" w:rsidRPr="009C5C7D">
        <w:rPr>
          <w:sz w:val="28"/>
          <w:szCs w:val="28"/>
        </w:rPr>
        <w:t>Нередко судебные органы при принятии решения о прекращении дела об АП, руководствуясь положениями СМГС, делают вывод, что в действиях железнодорожного перевозчика отсутствует состав правонарушения, так как данным международным соглашением не установлена его обязанность проверить наименование и количество перевозимого товара.</w:t>
      </w:r>
      <w:r w:rsidR="009C5C7D" w:rsidRPr="009C5C7D">
        <w:t xml:space="preserve"> </w:t>
      </w:r>
      <w:r w:rsidR="009C5C7D" w:rsidRPr="009C5C7D">
        <w:rPr>
          <w:sz w:val="28"/>
          <w:szCs w:val="28"/>
        </w:rPr>
        <w:t>Перевозчик как лицо, осуществляющее свою деятельность на профессиональной основе, для обеспечения соблюдения таможенного законодательства может проверять представляемые ему сопредельной железной дорогой перевозочные документы, исправность пломб и иных средств идентификации, а при наличии сомнений в достоверности сведений о грузе, обнаружении следов вскрытия вагонов и контейнеров осуществлять проверку, пересчитывать груз при его перевалке. Таким образом, несмотря на наличие у железной дороги в описанных условиях права на проверку сведений, указанных в транспортной накладной (параграф 2 статьи 12 СМГС), необходимо также наличие фактических обстоятельств, требующих реализации данного права (например, наличие информации о недостоверности указанных сведений на груз; возникновение обоснованных сомнений в их достоверности; обнаружение поврежденных или замененных пломб)</w:t>
      </w:r>
      <w:r w:rsidR="006947A1" w:rsidRPr="006947A1">
        <w:rPr>
          <w:sz w:val="28"/>
          <w:szCs w:val="28"/>
        </w:rPr>
        <w:t xml:space="preserve"> [21]</w:t>
      </w:r>
      <w:r w:rsidR="009C5C7D" w:rsidRPr="009C5C7D">
        <w:rPr>
          <w:sz w:val="28"/>
          <w:szCs w:val="28"/>
        </w:rPr>
        <w:t>.</w:t>
      </w:r>
      <w:r w:rsidR="009C5C7D" w:rsidRPr="009C5C7D">
        <w:t xml:space="preserve"> </w:t>
      </w:r>
    </w:p>
    <w:p w:rsidR="003C7982" w:rsidRPr="00E80D23" w:rsidRDefault="003C7982" w:rsidP="003C7982">
      <w:pPr>
        <w:spacing w:line="360" w:lineRule="auto"/>
        <w:ind w:firstLine="708"/>
        <w:jc w:val="both"/>
        <w:rPr>
          <w:sz w:val="28"/>
          <w:szCs w:val="28"/>
        </w:rPr>
      </w:pPr>
      <w:r w:rsidRPr="00E80D23">
        <w:rPr>
          <w:sz w:val="28"/>
          <w:szCs w:val="28"/>
        </w:rPr>
        <w:t>Так, по результатам обобщения информации о судебной практике в области таможенного дела за 2006 - 2007 годы таможенными органами РФ проиграно более 3000 дел, связанных с оспариванием решений, действий (бездействия) таможенных органов или их должностных лиц, вследствие чего с казны Российской Федерации взыскано около 775 млн. руб.</w:t>
      </w:r>
    </w:p>
    <w:p w:rsidR="003C7982" w:rsidRPr="00E80D23" w:rsidRDefault="003C7982" w:rsidP="00E80D23">
      <w:pPr>
        <w:spacing w:line="360" w:lineRule="auto"/>
        <w:ind w:firstLine="708"/>
        <w:jc w:val="both"/>
        <w:rPr>
          <w:sz w:val="28"/>
          <w:szCs w:val="28"/>
        </w:rPr>
      </w:pPr>
      <w:r w:rsidRPr="00E80D23">
        <w:rPr>
          <w:sz w:val="28"/>
          <w:szCs w:val="28"/>
        </w:rPr>
        <w:t>Основную причину таких показателей деятельности таможенных органов ФТС России видит в недостаточном внимании руководителей таможенных органов к неправомерному поведению своих подчиненных. Не принимаются должные меры по реагированию на признание судебными органами незаконными решений, действий (бездействия) таможенных органов и их должностных лиц.</w:t>
      </w:r>
    </w:p>
    <w:p w:rsidR="003C7982" w:rsidRPr="00E80D23" w:rsidRDefault="003C7982" w:rsidP="00E80D23">
      <w:pPr>
        <w:spacing w:line="360" w:lineRule="auto"/>
        <w:ind w:firstLine="708"/>
        <w:jc w:val="both"/>
        <w:rPr>
          <w:sz w:val="28"/>
          <w:szCs w:val="28"/>
        </w:rPr>
      </w:pPr>
      <w:r w:rsidRPr="00E80D23">
        <w:rPr>
          <w:sz w:val="28"/>
          <w:szCs w:val="28"/>
        </w:rPr>
        <w:t>Помимо ежемесячного анализа начальниками таможен причин принятия решений, действий (бездействия), признанных судебными органами незаконными, впервые на уровне всей федеральной службы были поставлены вопросы:</w:t>
      </w:r>
    </w:p>
    <w:p w:rsidR="003C7982" w:rsidRPr="00E80D23" w:rsidRDefault="003C7982" w:rsidP="00E80D23">
      <w:pPr>
        <w:spacing w:line="360" w:lineRule="auto"/>
        <w:ind w:firstLine="708"/>
        <w:jc w:val="both"/>
        <w:rPr>
          <w:sz w:val="28"/>
          <w:szCs w:val="28"/>
        </w:rPr>
      </w:pPr>
      <w:r w:rsidRPr="00E80D23">
        <w:rPr>
          <w:sz w:val="28"/>
          <w:szCs w:val="28"/>
        </w:rPr>
        <w:t>- выявления недостатков и ошибок, допускаемых представителями правовых отделов, участвующих в судопроизводстве;</w:t>
      </w:r>
    </w:p>
    <w:p w:rsidR="003C7982" w:rsidRPr="00E80D23" w:rsidRDefault="003C7982" w:rsidP="003C7982">
      <w:pPr>
        <w:spacing w:line="360" w:lineRule="auto"/>
        <w:ind w:firstLine="708"/>
        <w:jc w:val="both"/>
        <w:rPr>
          <w:sz w:val="28"/>
          <w:szCs w:val="28"/>
        </w:rPr>
      </w:pPr>
      <w:r w:rsidRPr="00E80D23">
        <w:rPr>
          <w:sz w:val="28"/>
          <w:szCs w:val="28"/>
        </w:rPr>
        <w:t>- установления уровня правовой грамотности и правоприменительного опыта таможенников при отстаивании позиции таможенного органа в суде</w:t>
      </w:r>
      <w:r w:rsidR="006947A1" w:rsidRPr="006947A1">
        <w:rPr>
          <w:sz w:val="28"/>
          <w:szCs w:val="28"/>
        </w:rPr>
        <w:t xml:space="preserve"> [22]</w:t>
      </w:r>
      <w:r w:rsidRPr="00E80D23">
        <w:rPr>
          <w:sz w:val="28"/>
          <w:szCs w:val="28"/>
        </w:rPr>
        <w:t>.</w:t>
      </w:r>
    </w:p>
    <w:p w:rsidR="003C7982" w:rsidRPr="00E80D23" w:rsidRDefault="003C7982" w:rsidP="00E80D23">
      <w:pPr>
        <w:spacing w:line="360" w:lineRule="auto"/>
        <w:ind w:firstLine="708"/>
        <w:jc w:val="both"/>
        <w:rPr>
          <w:sz w:val="28"/>
          <w:szCs w:val="28"/>
        </w:rPr>
      </w:pPr>
      <w:r w:rsidRPr="00E80D23">
        <w:rPr>
          <w:sz w:val="28"/>
          <w:szCs w:val="28"/>
        </w:rPr>
        <w:t xml:space="preserve">Однако очевидно, что причина низких показателей судебной деятельности таможенных органов кроется отнюдь не в грубых ошибках либо низком уровне правовой грамотности должностных лиц правовых отделов таможен. </w:t>
      </w:r>
    </w:p>
    <w:p w:rsidR="003C7982" w:rsidRPr="00E80D23" w:rsidRDefault="003C7982" w:rsidP="00E80D23">
      <w:pPr>
        <w:spacing w:line="360" w:lineRule="auto"/>
        <w:ind w:firstLine="708"/>
        <w:jc w:val="both"/>
        <w:rPr>
          <w:sz w:val="28"/>
          <w:szCs w:val="28"/>
        </w:rPr>
      </w:pPr>
      <w:r w:rsidRPr="00E80D23">
        <w:rPr>
          <w:sz w:val="28"/>
          <w:szCs w:val="28"/>
        </w:rPr>
        <w:t>Судебная практика показывает, что большинство проигрышных для таможен результатов в судах являются "запрограммированными", т.е. ясно видимыми и ожидаемыми на всех стадиях судебного производства, начиная с момента подачи искового заявления или жалобы в суд.</w:t>
      </w:r>
    </w:p>
    <w:p w:rsidR="003C7982" w:rsidRPr="00E80D23" w:rsidRDefault="003C7982" w:rsidP="003C7982">
      <w:pPr>
        <w:spacing w:line="360" w:lineRule="auto"/>
        <w:ind w:firstLine="708"/>
        <w:jc w:val="both"/>
        <w:rPr>
          <w:sz w:val="28"/>
          <w:szCs w:val="28"/>
        </w:rPr>
      </w:pPr>
      <w:r w:rsidRPr="00E80D23">
        <w:rPr>
          <w:sz w:val="28"/>
          <w:szCs w:val="28"/>
        </w:rPr>
        <w:t>Имеющиеся в свободном доступе данные судебной практики показывают шаблонность и предсказуемость исковых требований, доказательств, решений и действий, совершаемых всеми участниками судебного процесса по данным категориям дел: участников ВЭД, выступающих истцами, таможенных органов, являющихся ответчиками, судом, разрешающим спор.</w:t>
      </w:r>
    </w:p>
    <w:p w:rsidR="00882E99" w:rsidRDefault="00847C9E" w:rsidP="006947A1">
      <w:pPr>
        <w:pStyle w:val="af"/>
        <w:pageBreakBefore/>
      </w:pPr>
      <w:bookmarkStart w:id="61" w:name="_Toc248226624"/>
      <w:r>
        <w:t>Заключение</w:t>
      </w:r>
      <w:bookmarkEnd w:id="61"/>
    </w:p>
    <w:p w:rsidR="00E80D23" w:rsidRDefault="00E80D23" w:rsidP="00E80D23">
      <w:pPr>
        <w:autoSpaceDE w:val="0"/>
        <w:autoSpaceDN w:val="0"/>
        <w:adjustRightInd w:val="0"/>
        <w:spacing w:line="360" w:lineRule="auto"/>
        <w:ind w:firstLine="540"/>
        <w:jc w:val="both"/>
        <w:rPr>
          <w:sz w:val="28"/>
          <w:szCs w:val="28"/>
        </w:rPr>
      </w:pPr>
    </w:p>
    <w:p w:rsidR="00E80D23" w:rsidRPr="008635A6" w:rsidRDefault="008635A6" w:rsidP="008635A6">
      <w:pPr>
        <w:autoSpaceDE w:val="0"/>
        <w:autoSpaceDN w:val="0"/>
        <w:adjustRightInd w:val="0"/>
        <w:spacing w:line="360" w:lineRule="auto"/>
        <w:ind w:firstLine="720"/>
        <w:jc w:val="both"/>
        <w:rPr>
          <w:rFonts w:cs="Times New Roman CYR"/>
          <w:sz w:val="28"/>
          <w:szCs w:val="28"/>
        </w:rPr>
      </w:pPr>
      <w:r>
        <w:rPr>
          <w:rFonts w:cs="Times New Roman CYR"/>
          <w:sz w:val="28"/>
          <w:szCs w:val="28"/>
        </w:rPr>
        <w:t xml:space="preserve">В данной курсовой работе </w:t>
      </w:r>
      <w:r w:rsidRPr="00BE12C8">
        <w:rPr>
          <w:rFonts w:cs="Times New Roman CYR"/>
          <w:sz w:val="28"/>
          <w:szCs w:val="28"/>
        </w:rPr>
        <w:t xml:space="preserve">были рассмотрены </w:t>
      </w:r>
      <w:r>
        <w:rPr>
          <w:rFonts w:cs="Times New Roman CYR"/>
          <w:sz w:val="28"/>
          <w:szCs w:val="28"/>
        </w:rPr>
        <w:t>субъекты административного процесса</w:t>
      </w:r>
      <w:r w:rsidRPr="00BE12C8">
        <w:rPr>
          <w:rFonts w:cs="Times New Roman CYR"/>
          <w:sz w:val="28"/>
          <w:szCs w:val="28"/>
        </w:rPr>
        <w:t xml:space="preserve">, </w:t>
      </w:r>
      <w:r>
        <w:rPr>
          <w:sz w:val="28"/>
          <w:szCs w:val="28"/>
        </w:rPr>
        <w:t>правовой статус субъектов административного процесса, правовой статус участников производства по делу о нарушении таможенных правил, их права и обязанности,</w:t>
      </w:r>
      <w:r w:rsidRPr="00BE12C8">
        <w:rPr>
          <w:rFonts w:cs="Times New Roman CYR"/>
          <w:sz w:val="28"/>
          <w:szCs w:val="28"/>
        </w:rPr>
        <w:t xml:space="preserve"> а также проведен анализ судебной практики по данному вопросу.</w:t>
      </w:r>
    </w:p>
    <w:p w:rsidR="00E80D23" w:rsidRDefault="00E80D23" w:rsidP="00E80D23">
      <w:pPr>
        <w:autoSpaceDE w:val="0"/>
        <w:autoSpaceDN w:val="0"/>
        <w:adjustRightInd w:val="0"/>
        <w:spacing w:line="360" w:lineRule="auto"/>
        <w:ind w:firstLine="540"/>
        <w:jc w:val="both"/>
        <w:rPr>
          <w:sz w:val="28"/>
          <w:szCs w:val="28"/>
        </w:rPr>
      </w:pPr>
      <w:r w:rsidRPr="003938A5">
        <w:rPr>
          <w:sz w:val="28"/>
          <w:szCs w:val="28"/>
        </w:rPr>
        <w:t xml:space="preserve">Борьба с административными правонарушениями в сфере таможенной дела нуждается как в совершенствовании законодательства в данной сфере, так и практики его применения. </w:t>
      </w:r>
    </w:p>
    <w:p w:rsidR="00E80D23" w:rsidRDefault="00E80D23" w:rsidP="00E80D23">
      <w:pPr>
        <w:autoSpaceDE w:val="0"/>
        <w:autoSpaceDN w:val="0"/>
        <w:adjustRightInd w:val="0"/>
        <w:spacing w:line="360" w:lineRule="auto"/>
        <w:ind w:firstLine="540"/>
        <w:jc w:val="both"/>
        <w:rPr>
          <w:sz w:val="28"/>
          <w:szCs w:val="28"/>
        </w:rPr>
      </w:pPr>
      <w:r>
        <w:rPr>
          <w:sz w:val="28"/>
          <w:szCs w:val="28"/>
        </w:rPr>
        <w:t xml:space="preserve">Кодексом об административных правонарушениях закреплены участники производства по делам об административных правонарушениях, их права и обязанности, в том числе в сфере таможенного дела. Однако этого недостаточно для регулирования правоотношений в административном процессе. </w:t>
      </w:r>
      <w:r w:rsidRPr="003938A5">
        <w:rPr>
          <w:sz w:val="28"/>
          <w:szCs w:val="28"/>
        </w:rPr>
        <w:t>Возникает ряд сложностей, связанных с</w:t>
      </w:r>
      <w:r>
        <w:rPr>
          <w:sz w:val="28"/>
          <w:szCs w:val="28"/>
        </w:rPr>
        <w:t xml:space="preserve"> определением правового статуса</w:t>
      </w:r>
      <w:r w:rsidRPr="003938A5">
        <w:rPr>
          <w:sz w:val="28"/>
          <w:szCs w:val="28"/>
        </w:rPr>
        <w:t xml:space="preserve"> субъектов производства по делам о нарушении таможенных правил:</w:t>
      </w:r>
      <w:r>
        <w:rPr>
          <w:sz w:val="28"/>
          <w:szCs w:val="28"/>
        </w:rPr>
        <w:t xml:space="preserve"> </w:t>
      </w:r>
    </w:p>
    <w:p w:rsidR="00E80D23" w:rsidRPr="003938A5" w:rsidRDefault="00E80D23" w:rsidP="00E80D23">
      <w:pPr>
        <w:autoSpaceDE w:val="0"/>
        <w:autoSpaceDN w:val="0"/>
        <w:adjustRightInd w:val="0"/>
        <w:spacing w:line="360" w:lineRule="auto"/>
        <w:ind w:firstLine="540"/>
        <w:jc w:val="both"/>
        <w:rPr>
          <w:sz w:val="28"/>
          <w:szCs w:val="28"/>
        </w:rPr>
      </w:pPr>
      <w:r>
        <w:rPr>
          <w:sz w:val="28"/>
          <w:szCs w:val="28"/>
        </w:rPr>
        <w:t xml:space="preserve">- </w:t>
      </w:r>
      <w:r w:rsidRPr="003938A5">
        <w:rPr>
          <w:sz w:val="28"/>
          <w:szCs w:val="28"/>
        </w:rPr>
        <w:t>сложности привлечения юридических лиц за административные правонарушения в области таможенного дела, так как нормы КоАП РФ (ст. 2.1 и др.) не четко регламентируют данную процедуру.</w:t>
      </w:r>
    </w:p>
    <w:p w:rsidR="00E80D23" w:rsidRDefault="00E80D23" w:rsidP="00E80D23">
      <w:pPr>
        <w:spacing w:line="360" w:lineRule="auto"/>
        <w:ind w:firstLine="540"/>
        <w:jc w:val="both"/>
        <w:rPr>
          <w:color w:val="000000"/>
          <w:sz w:val="28"/>
          <w:szCs w:val="28"/>
        </w:rPr>
      </w:pPr>
      <w:r>
        <w:rPr>
          <w:color w:val="000000"/>
          <w:sz w:val="28"/>
          <w:szCs w:val="28"/>
        </w:rPr>
        <w:t>- острая необходимость</w:t>
      </w:r>
      <w:r w:rsidRPr="00246E73">
        <w:rPr>
          <w:color w:val="000000"/>
          <w:sz w:val="28"/>
          <w:szCs w:val="28"/>
        </w:rPr>
        <w:t xml:space="preserve"> законодательного закрепления правомочий таможенных органов по осуществлению контроля за результатом производства по делам об административных правонарушениях. </w:t>
      </w:r>
    </w:p>
    <w:p w:rsidR="00D9378D" w:rsidRPr="008635A6" w:rsidRDefault="00D9378D" w:rsidP="008635A6">
      <w:pPr>
        <w:autoSpaceDE w:val="0"/>
        <w:autoSpaceDN w:val="0"/>
        <w:adjustRightInd w:val="0"/>
        <w:spacing w:line="360" w:lineRule="auto"/>
        <w:ind w:firstLine="540"/>
        <w:jc w:val="both"/>
        <w:rPr>
          <w:sz w:val="28"/>
          <w:szCs w:val="28"/>
        </w:rPr>
      </w:pPr>
      <w:r w:rsidRPr="008635A6">
        <w:rPr>
          <w:sz w:val="28"/>
          <w:szCs w:val="28"/>
        </w:rPr>
        <w:t>Прежде всего хотелось бы отметить, что многие статьи ТК РФ предусматривают возможность привлечения к административной ответственности за нарушение таможенных правил одновременно нескольких субъектов. Речь идет о двусубъектности, а в некоторых случаях и о трехсубъектности ответственности, когда за нарушение таможенных правил допускается привлечение к ответственности и юридических лиц, и должностных лиц соответствующих организаций, и отдельных физических лиц. Подобная ситуация негативно сказывается на практике и лишь усложняет процесс привлечения к ответственности за правонарушения в сфере таможенного дела и наказания виновных.</w:t>
      </w:r>
    </w:p>
    <w:p w:rsidR="00581F68" w:rsidRPr="008635A6" w:rsidRDefault="00581F68" w:rsidP="008635A6">
      <w:pPr>
        <w:autoSpaceDE w:val="0"/>
        <w:autoSpaceDN w:val="0"/>
        <w:adjustRightInd w:val="0"/>
        <w:spacing w:line="360" w:lineRule="auto"/>
        <w:ind w:firstLine="540"/>
        <w:jc w:val="both"/>
        <w:rPr>
          <w:sz w:val="28"/>
          <w:szCs w:val="28"/>
        </w:rPr>
      </w:pPr>
      <w:r w:rsidRPr="008635A6">
        <w:rPr>
          <w:sz w:val="28"/>
          <w:szCs w:val="28"/>
        </w:rPr>
        <w:t>Определенные трудности влечет тот факт, что законом таможенные органы не включены в перечень участников производства по делам об административных правонарушениях и поэтому не вправе заявлять ходатайства, отводы, а также обжаловать вынесенные по делу определения и постановления судей. Такое положение создает проблемы в правоприменительной деятельности таможенных органов и усложняет процесс привлечения к ответственности правонарушителей.</w:t>
      </w:r>
    </w:p>
    <w:p w:rsidR="00E80D23" w:rsidRDefault="00E80D23" w:rsidP="00E80D23">
      <w:pPr>
        <w:tabs>
          <w:tab w:val="left" w:pos="2250"/>
        </w:tabs>
        <w:jc w:val="center"/>
        <w:rPr>
          <w:b/>
          <w:sz w:val="28"/>
          <w:szCs w:val="28"/>
        </w:rPr>
      </w:pPr>
    </w:p>
    <w:p w:rsidR="00847C9E" w:rsidRDefault="00847C9E" w:rsidP="00B362E1">
      <w:pPr>
        <w:pStyle w:val="af"/>
        <w:pageBreakBefore/>
      </w:pPr>
      <w:bookmarkStart w:id="62" w:name="_Toc248226625"/>
      <w:r>
        <w:t>Список использованной литературы</w:t>
      </w:r>
      <w:bookmarkEnd w:id="62"/>
    </w:p>
    <w:p w:rsidR="006947A1" w:rsidRDefault="006947A1" w:rsidP="006947A1">
      <w:pPr>
        <w:pStyle w:val="af"/>
      </w:pPr>
    </w:p>
    <w:p w:rsidR="004A12E5" w:rsidRDefault="004A12E5" w:rsidP="004A12E5">
      <w:pPr>
        <w:numPr>
          <w:ilvl w:val="0"/>
          <w:numId w:val="25"/>
        </w:numPr>
        <w:spacing w:line="360" w:lineRule="auto"/>
        <w:jc w:val="both"/>
        <w:rPr>
          <w:sz w:val="28"/>
          <w:szCs w:val="28"/>
        </w:rPr>
      </w:pPr>
      <w:r w:rsidRPr="00872033">
        <w:rPr>
          <w:sz w:val="28"/>
          <w:szCs w:val="28"/>
        </w:rPr>
        <w:t>Конституция РФ от 12 декабря 1993 года</w:t>
      </w:r>
      <w:r>
        <w:rPr>
          <w:sz w:val="28"/>
          <w:szCs w:val="28"/>
        </w:rPr>
        <w:t>.</w:t>
      </w:r>
    </w:p>
    <w:p w:rsidR="004A12E5" w:rsidRDefault="004A12E5" w:rsidP="004A12E5">
      <w:pPr>
        <w:numPr>
          <w:ilvl w:val="0"/>
          <w:numId w:val="25"/>
        </w:numPr>
        <w:spacing w:line="360" w:lineRule="auto"/>
        <w:jc w:val="both"/>
        <w:rPr>
          <w:sz w:val="28"/>
          <w:szCs w:val="28"/>
        </w:rPr>
      </w:pPr>
      <w:r w:rsidRPr="00D31622">
        <w:rPr>
          <w:sz w:val="28"/>
          <w:szCs w:val="28"/>
        </w:rPr>
        <w:t>Федеральный конституционный закон от 28.04.1995 "Об арбитражных судах в Российской Федерации"</w:t>
      </w:r>
      <w:r w:rsidRPr="004B2672">
        <w:rPr>
          <w:sz w:val="28"/>
          <w:szCs w:val="28"/>
        </w:rPr>
        <w:t xml:space="preserve"> </w:t>
      </w:r>
      <w:r w:rsidRPr="00D31622">
        <w:rPr>
          <w:sz w:val="28"/>
          <w:szCs w:val="28"/>
        </w:rPr>
        <w:t>N 1-ФКЗ</w:t>
      </w:r>
      <w:r>
        <w:rPr>
          <w:sz w:val="28"/>
          <w:szCs w:val="28"/>
        </w:rPr>
        <w:t>.</w:t>
      </w:r>
    </w:p>
    <w:p w:rsidR="004A12E5" w:rsidRDefault="004A12E5" w:rsidP="004A12E5">
      <w:pPr>
        <w:numPr>
          <w:ilvl w:val="0"/>
          <w:numId w:val="25"/>
        </w:numPr>
        <w:spacing w:line="360" w:lineRule="auto"/>
        <w:jc w:val="both"/>
        <w:rPr>
          <w:sz w:val="28"/>
          <w:szCs w:val="28"/>
        </w:rPr>
      </w:pPr>
      <w:r w:rsidRPr="00A540A4">
        <w:rPr>
          <w:sz w:val="28"/>
          <w:szCs w:val="28"/>
        </w:rPr>
        <w:t>Феде</w:t>
      </w:r>
      <w:r>
        <w:rPr>
          <w:sz w:val="28"/>
          <w:szCs w:val="28"/>
        </w:rPr>
        <w:t>ральный</w:t>
      </w:r>
      <w:r w:rsidRPr="00A540A4">
        <w:rPr>
          <w:sz w:val="28"/>
          <w:szCs w:val="28"/>
        </w:rPr>
        <w:t xml:space="preserve"> закон </w:t>
      </w:r>
      <w:r>
        <w:rPr>
          <w:sz w:val="28"/>
          <w:szCs w:val="28"/>
        </w:rPr>
        <w:t xml:space="preserve">Российской Федерации </w:t>
      </w:r>
      <w:r w:rsidRPr="00A540A4">
        <w:rPr>
          <w:sz w:val="28"/>
          <w:szCs w:val="28"/>
        </w:rPr>
        <w:t>"О прокуратуре Российской Федерации" от 17.01.1992 N 2202-1</w:t>
      </w:r>
      <w:r>
        <w:rPr>
          <w:sz w:val="28"/>
          <w:szCs w:val="28"/>
        </w:rPr>
        <w:t>.</w:t>
      </w:r>
    </w:p>
    <w:p w:rsidR="004A12E5" w:rsidRDefault="004A12E5" w:rsidP="004A12E5">
      <w:pPr>
        <w:numPr>
          <w:ilvl w:val="0"/>
          <w:numId w:val="25"/>
        </w:numPr>
        <w:spacing w:line="360" w:lineRule="auto"/>
        <w:jc w:val="both"/>
        <w:rPr>
          <w:sz w:val="28"/>
          <w:szCs w:val="28"/>
        </w:rPr>
      </w:pPr>
      <w:r>
        <w:rPr>
          <w:sz w:val="28"/>
          <w:szCs w:val="28"/>
        </w:rPr>
        <w:t>Федеральный закон Российской Федерации от 17.01.1992  "О прокуратуре Российской Федерации" (ред. от 17.07.2009)</w:t>
      </w:r>
      <w:r w:rsidRPr="0032640F">
        <w:rPr>
          <w:sz w:val="28"/>
          <w:szCs w:val="28"/>
        </w:rPr>
        <w:t xml:space="preserve"> </w:t>
      </w:r>
      <w:r>
        <w:rPr>
          <w:sz w:val="28"/>
          <w:szCs w:val="28"/>
        </w:rPr>
        <w:t>N 2202-1.</w:t>
      </w:r>
    </w:p>
    <w:p w:rsidR="004A12E5" w:rsidRDefault="004A12E5" w:rsidP="004A12E5">
      <w:pPr>
        <w:numPr>
          <w:ilvl w:val="0"/>
          <w:numId w:val="25"/>
        </w:numPr>
        <w:spacing w:line="360" w:lineRule="auto"/>
        <w:jc w:val="both"/>
        <w:rPr>
          <w:sz w:val="28"/>
          <w:szCs w:val="28"/>
        </w:rPr>
      </w:pPr>
      <w:r>
        <w:rPr>
          <w:sz w:val="28"/>
          <w:szCs w:val="28"/>
        </w:rPr>
        <w:t xml:space="preserve">Федеральный закон Российской Федерации от </w:t>
      </w:r>
      <w:r w:rsidRPr="00D96B48">
        <w:rPr>
          <w:sz w:val="28"/>
          <w:szCs w:val="28"/>
        </w:rPr>
        <w:t>27 апреля 1993 года</w:t>
      </w:r>
      <w:r>
        <w:rPr>
          <w:sz w:val="28"/>
          <w:szCs w:val="28"/>
        </w:rPr>
        <w:t xml:space="preserve"> «Об обжаловании в суд действий и решений, нарушающих права и свободы граждан»</w:t>
      </w:r>
      <w:r w:rsidRPr="00182ED2">
        <w:rPr>
          <w:sz w:val="28"/>
          <w:szCs w:val="28"/>
        </w:rPr>
        <w:t xml:space="preserve"> </w:t>
      </w:r>
      <w:r w:rsidRPr="00D96B48">
        <w:rPr>
          <w:sz w:val="28"/>
          <w:szCs w:val="28"/>
        </w:rPr>
        <w:t>(в ред. Федеральных законов от 14.12.1995 N 197-ФЗ,</w:t>
      </w:r>
      <w:r>
        <w:rPr>
          <w:sz w:val="28"/>
          <w:szCs w:val="28"/>
        </w:rPr>
        <w:t xml:space="preserve"> </w:t>
      </w:r>
      <w:r w:rsidRPr="00D96B48">
        <w:rPr>
          <w:sz w:val="28"/>
          <w:szCs w:val="28"/>
        </w:rPr>
        <w:t>от 09.02.2009 N 4-ФЗ)</w:t>
      </w:r>
      <w:r>
        <w:rPr>
          <w:sz w:val="28"/>
          <w:szCs w:val="28"/>
        </w:rPr>
        <w:t xml:space="preserve"> </w:t>
      </w:r>
      <w:r w:rsidRPr="00D96B48">
        <w:rPr>
          <w:sz w:val="28"/>
          <w:szCs w:val="28"/>
        </w:rPr>
        <w:t>N 4866-1</w:t>
      </w:r>
      <w:r>
        <w:rPr>
          <w:sz w:val="28"/>
          <w:szCs w:val="28"/>
        </w:rPr>
        <w:t>.</w:t>
      </w:r>
    </w:p>
    <w:p w:rsidR="004A12E5" w:rsidRDefault="004A12E5" w:rsidP="004A12E5">
      <w:pPr>
        <w:numPr>
          <w:ilvl w:val="0"/>
          <w:numId w:val="25"/>
        </w:numPr>
        <w:spacing w:line="360" w:lineRule="auto"/>
        <w:jc w:val="both"/>
        <w:rPr>
          <w:sz w:val="28"/>
          <w:szCs w:val="28"/>
        </w:rPr>
      </w:pPr>
      <w:r w:rsidRPr="00872033">
        <w:rPr>
          <w:sz w:val="28"/>
          <w:szCs w:val="28"/>
        </w:rPr>
        <w:t>Таможенный кодекс РФ от 28.05.2003 г. № 61-ФЗ</w:t>
      </w:r>
      <w:r>
        <w:rPr>
          <w:sz w:val="28"/>
          <w:szCs w:val="28"/>
        </w:rPr>
        <w:t>.</w:t>
      </w:r>
    </w:p>
    <w:p w:rsidR="004A12E5" w:rsidRPr="00BB143E" w:rsidRDefault="004A12E5" w:rsidP="004A12E5">
      <w:pPr>
        <w:numPr>
          <w:ilvl w:val="0"/>
          <w:numId w:val="25"/>
        </w:numPr>
        <w:spacing w:line="360" w:lineRule="auto"/>
        <w:jc w:val="both"/>
        <w:rPr>
          <w:sz w:val="28"/>
          <w:szCs w:val="28"/>
        </w:rPr>
      </w:pPr>
      <w:r w:rsidRPr="00BB143E">
        <w:rPr>
          <w:sz w:val="28"/>
          <w:szCs w:val="28"/>
        </w:rPr>
        <w:t>Арбитражный процессуальный кодекс РФ</w:t>
      </w:r>
      <w:r>
        <w:rPr>
          <w:sz w:val="28"/>
          <w:szCs w:val="28"/>
        </w:rPr>
        <w:t xml:space="preserve"> (АПК РФ) от 24.07.2002 N 95-ФЗ.</w:t>
      </w:r>
    </w:p>
    <w:p w:rsidR="004A12E5" w:rsidRPr="00BB143E" w:rsidRDefault="004A12E5" w:rsidP="004A12E5">
      <w:pPr>
        <w:numPr>
          <w:ilvl w:val="0"/>
          <w:numId w:val="25"/>
        </w:numPr>
        <w:spacing w:line="360" w:lineRule="auto"/>
        <w:jc w:val="both"/>
        <w:rPr>
          <w:sz w:val="28"/>
          <w:szCs w:val="28"/>
        </w:rPr>
      </w:pPr>
      <w:r w:rsidRPr="00BB143E">
        <w:rPr>
          <w:sz w:val="28"/>
          <w:szCs w:val="28"/>
        </w:rPr>
        <w:t xml:space="preserve">Кодекс Российской Федерации об административных правонарушениях от 30.12.2001 </w:t>
      </w:r>
      <w:r w:rsidRPr="00BB143E">
        <w:rPr>
          <w:sz w:val="28"/>
          <w:szCs w:val="28"/>
          <w:lang w:val="en-US"/>
        </w:rPr>
        <w:t>N</w:t>
      </w:r>
      <w:r w:rsidRPr="00BB143E">
        <w:rPr>
          <w:sz w:val="28"/>
          <w:szCs w:val="28"/>
        </w:rPr>
        <w:t>195- ФЗ</w:t>
      </w:r>
      <w:r>
        <w:rPr>
          <w:sz w:val="28"/>
          <w:szCs w:val="28"/>
        </w:rPr>
        <w:t>.</w:t>
      </w:r>
    </w:p>
    <w:p w:rsidR="004A12E5" w:rsidRPr="00FE2B10" w:rsidRDefault="004A12E5" w:rsidP="004A12E5">
      <w:pPr>
        <w:numPr>
          <w:ilvl w:val="0"/>
          <w:numId w:val="25"/>
        </w:numPr>
        <w:spacing w:line="360" w:lineRule="auto"/>
        <w:rPr>
          <w:sz w:val="28"/>
          <w:szCs w:val="28"/>
        </w:rPr>
      </w:pPr>
      <w:r w:rsidRPr="00FE2B10">
        <w:rPr>
          <w:sz w:val="28"/>
          <w:szCs w:val="28"/>
        </w:rPr>
        <w:t>Комментарий  КоАП РФ</w:t>
      </w:r>
      <w:r>
        <w:rPr>
          <w:sz w:val="28"/>
          <w:szCs w:val="28"/>
        </w:rPr>
        <w:t xml:space="preserve"> под ред.</w:t>
      </w:r>
      <w:r w:rsidRPr="00FE2B10">
        <w:rPr>
          <w:sz w:val="28"/>
          <w:szCs w:val="28"/>
        </w:rPr>
        <w:t xml:space="preserve"> А.Б. А</w:t>
      </w:r>
      <w:r>
        <w:rPr>
          <w:sz w:val="28"/>
          <w:szCs w:val="28"/>
        </w:rPr>
        <w:t>гапова, и</w:t>
      </w:r>
      <w:r w:rsidRPr="00FE2B10">
        <w:rPr>
          <w:sz w:val="28"/>
          <w:szCs w:val="28"/>
        </w:rPr>
        <w:t>зд</w:t>
      </w:r>
      <w:r>
        <w:rPr>
          <w:sz w:val="28"/>
          <w:szCs w:val="28"/>
        </w:rPr>
        <w:t>.</w:t>
      </w:r>
      <w:r w:rsidRPr="00FE2B10">
        <w:rPr>
          <w:sz w:val="28"/>
          <w:szCs w:val="28"/>
        </w:rPr>
        <w:t xml:space="preserve"> </w:t>
      </w:r>
      <w:r>
        <w:rPr>
          <w:sz w:val="28"/>
          <w:szCs w:val="28"/>
        </w:rPr>
        <w:t>2-е. – М., 2004.</w:t>
      </w:r>
    </w:p>
    <w:p w:rsidR="004A12E5" w:rsidRPr="00747061" w:rsidRDefault="004A12E5" w:rsidP="004A12E5">
      <w:pPr>
        <w:numPr>
          <w:ilvl w:val="0"/>
          <w:numId w:val="25"/>
        </w:numPr>
        <w:spacing w:line="360" w:lineRule="auto"/>
        <w:jc w:val="both"/>
        <w:rPr>
          <w:sz w:val="28"/>
          <w:szCs w:val="28"/>
        </w:rPr>
      </w:pPr>
      <w:r>
        <w:t xml:space="preserve"> </w:t>
      </w:r>
      <w:r w:rsidRPr="00747061">
        <w:rPr>
          <w:sz w:val="28"/>
          <w:szCs w:val="28"/>
        </w:rPr>
        <w:t>Постатейный комментарий к Кодексу об административных правонарушениях/ под общей ред. Н.Г.Салищевой - 2009.</w:t>
      </w:r>
    </w:p>
    <w:p w:rsidR="004A12E5" w:rsidRPr="00747061" w:rsidRDefault="004A12E5" w:rsidP="004A12E5">
      <w:pPr>
        <w:pStyle w:val="a8"/>
        <w:numPr>
          <w:ilvl w:val="0"/>
          <w:numId w:val="25"/>
        </w:numPr>
        <w:spacing w:line="360" w:lineRule="auto"/>
        <w:rPr>
          <w:sz w:val="28"/>
          <w:szCs w:val="28"/>
        </w:rPr>
      </w:pPr>
      <w:r w:rsidRPr="00747061">
        <w:rPr>
          <w:sz w:val="28"/>
          <w:szCs w:val="28"/>
        </w:rPr>
        <w:t xml:space="preserve"> Административное право: Учебник / Под ред. Ю.М.Козлова. М., 1968</w:t>
      </w:r>
      <w:r>
        <w:rPr>
          <w:sz w:val="28"/>
          <w:szCs w:val="28"/>
          <w:lang w:val="en-US"/>
        </w:rPr>
        <w:t>.</w:t>
      </w:r>
    </w:p>
    <w:p w:rsidR="004A12E5" w:rsidRPr="00FE2B10" w:rsidRDefault="004A12E5" w:rsidP="004A12E5">
      <w:pPr>
        <w:pStyle w:val="a8"/>
        <w:numPr>
          <w:ilvl w:val="0"/>
          <w:numId w:val="25"/>
        </w:numPr>
        <w:spacing w:line="360" w:lineRule="auto"/>
        <w:rPr>
          <w:sz w:val="28"/>
          <w:szCs w:val="28"/>
        </w:rPr>
      </w:pPr>
      <w:r w:rsidRPr="00747061">
        <w:rPr>
          <w:sz w:val="28"/>
          <w:szCs w:val="28"/>
        </w:rPr>
        <w:t xml:space="preserve"> </w:t>
      </w:r>
      <w:r w:rsidRPr="00FE2B10">
        <w:rPr>
          <w:sz w:val="28"/>
          <w:szCs w:val="28"/>
        </w:rPr>
        <w:t>Бакаева О.Ю. Таможенное право России: Учебник/ 2-е изд. – М.:</w:t>
      </w:r>
      <w:r>
        <w:rPr>
          <w:sz w:val="28"/>
          <w:szCs w:val="28"/>
        </w:rPr>
        <w:t xml:space="preserve"> Юристъ, 2007. – С. 371-372.</w:t>
      </w:r>
    </w:p>
    <w:p w:rsidR="004A12E5" w:rsidRDefault="004A12E5" w:rsidP="004A12E5">
      <w:pPr>
        <w:pStyle w:val="a8"/>
        <w:numPr>
          <w:ilvl w:val="0"/>
          <w:numId w:val="25"/>
        </w:numPr>
        <w:spacing w:line="360" w:lineRule="auto"/>
        <w:rPr>
          <w:sz w:val="28"/>
          <w:szCs w:val="28"/>
        </w:rPr>
      </w:pPr>
      <w:r>
        <w:rPr>
          <w:sz w:val="28"/>
          <w:szCs w:val="28"/>
        </w:rPr>
        <w:t xml:space="preserve"> </w:t>
      </w:r>
      <w:r w:rsidRPr="00FE2B10">
        <w:rPr>
          <w:sz w:val="28"/>
          <w:szCs w:val="28"/>
        </w:rPr>
        <w:t>Бакаева О.Ю., Матвиенко Г.В. Таможенное право России: Учебник. М., 2004. С. 39.</w:t>
      </w:r>
    </w:p>
    <w:p w:rsidR="004A12E5" w:rsidRPr="00FE2B10" w:rsidRDefault="004A12E5" w:rsidP="004A12E5">
      <w:pPr>
        <w:numPr>
          <w:ilvl w:val="0"/>
          <w:numId w:val="25"/>
        </w:numPr>
        <w:spacing w:line="360" w:lineRule="auto"/>
        <w:jc w:val="both"/>
        <w:rPr>
          <w:sz w:val="28"/>
          <w:szCs w:val="28"/>
        </w:rPr>
      </w:pPr>
      <w:r>
        <w:rPr>
          <w:sz w:val="28"/>
          <w:szCs w:val="28"/>
        </w:rPr>
        <w:t xml:space="preserve"> Бахрах Д. Н., Россин</w:t>
      </w:r>
      <w:r w:rsidRPr="00FE2B10">
        <w:rPr>
          <w:sz w:val="28"/>
          <w:szCs w:val="28"/>
        </w:rPr>
        <w:t>ский Б. В., Старилов Ю. Н. Административное право: Учебник для вузов. — 2-е изд., изм. и доп. — М.: Норма, 2005. — 800 с.</w:t>
      </w:r>
    </w:p>
    <w:p w:rsidR="004A12E5" w:rsidRPr="00FE2B10" w:rsidRDefault="004A12E5" w:rsidP="004A12E5">
      <w:pPr>
        <w:pStyle w:val="a8"/>
        <w:numPr>
          <w:ilvl w:val="0"/>
          <w:numId w:val="25"/>
        </w:numPr>
        <w:spacing w:line="360" w:lineRule="auto"/>
        <w:rPr>
          <w:sz w:val="28"/>
          <w:szCs w:val="28"/>
        </w:rPr>
      </w:pPr>
      <w:r>
        <w:rPr>
          <w:sz w:val="28"/>
          <w:szCs w:val="28"/>
        </w:rPr>
        <w:t xml:space="preserve"> </w:t>
      </w:r>
      <w:r w:rsidRPr="00FE2B10">
        <w:rPr>
          <w:sz w:val="28"/>
          <w:szCs w:val="28"/>
        </w:rPr>
        <w:t>Елистратов А.И. Основные начала административного права. М., 1917. С. 68-81</w:t>
      </w:r>
      <w:r>
        <w:rPr>
          <w:sz w:val="28"/>
          <w:szCs w:val="28"/>
        </w:rPr>
        <w:t>.</w:t>
      </w:r>
    </w:p>
    <w:p w:rsidR="004A12E5" w:rsidRPr="00FE2B10" w:rsidRDefault="004A12E5" w:rsidP="004A12E5">
      <w:pPr>
        <w:pStyle w:val="a8"/>
        <w:numPr>
          <w:ilvl w:val="0"/>
          <w:numId w:val="25"/>
        </w:numPr>
        <w:spacing w:line="360" w:lineRule="auto"/>
        <w:rPr>
          <w:sz w:val="28"/>
          <w:szCs w:val="28"/>
        </w:rPr>
      </w:pPr>
      <w:r>
        <w:rPr>
          <w:sz w:val="28"/>
          <w:szCs w:val="28"/>
        </w:rPr>
        <w:t xml:space="preserve"> </w:t>
      </w:r>
      <w:r w:rsidRPr="00FE2B10">
        <w:rPr>
          <w:sz w:val="28"/>
          <w:szCs w:val="28"/>
        </w:rPr>
        <w:t>Новиков А.Б. Административный процесс в механизме таможенного регулирования Российской Федерации: Монография. – СПб., 2008. С. 70</w:t>
      </w:r>
      <w:r>
        <w:rPr>
          <w:sz w:val="28"/>
          <w:szCs w:val="28"/>
        </w:rPr>
        <w:t>.</w:t>
      </w:r>
    </w:p>
    <w:p w:rsidR="004A12E5" w:rsidRDefault="004A12E5" w:rsidP="004A12E5">
      <w:pPr>
        <w:pStyle w:val="a8"/>
        <w:numPr>
          <w:ilvl w:val="0"/>
          <w:numId w:val="25"/>
        </w:numPr>
        <w:spacing w:line="360" w:lineRule="auto"/>
        <w:rPr>
          <w:sz w:val="28"/>
          <w:szCs w:val="28"/>
        </w:rPr>
      </w:pPr>
      <w:r>
        <w:rPr>
          <w:sz w:val="28"/>
          <w:szCs w:val="28"/>
        </w:rPr>
        <w:t xml:space="preserve"> </w:t>
      </w:r>
      <w:r w:rsidRPr="00FE2B10">
        <w:rPr>
          <w:sz w:val="28"/>
          <w:szCs w:val="28"/>
        </w:rPr>
        <w:t>Основы таможенного дела: Учебник / Под общ. ред. В.Г. Драганова. М., 1998. С. 211</w:t>
      </w:r>
      <w:r>
        <w:rPr>
          <w:sz w:val="28"/>
          <w:szCs w:val="28"/>
        </w:rPr>
        <w:t>.</w:t>
      </w:r>
    </w:p>
    <w:p w:rsidR="004A12E5" w:rsidRPr="00FE2B10" w:rsidRDefault="004A12E5" w:rsidP="004A12E5">
      <w:pPr>
        <w:pStyle w:val="a8"/>
        <w:numPr>
          <w:ilvl w:val="0"/>
          <w:numId w:val="25"/>
        </w:numPr>
        <w:spacing w:line="360" w:lineRule="auto"/>
        <w:rPr>
          <w:sz w:val="28"/>
          <w:szCs w:val="28"/>
        </w:rPr>
      </w:pPr>
      <w:r>
        <w:rPr>
          <w:sz w:val="28"/>
          <w:szCs w:val="28"/>
        </w:rPr>
        <w:t xml:space="preserve"> </w:t>
      </w:r>
      <w:r w:rsidRPr="00FE2B10">
        <w:rPr>
          <w:sz w:val="28"/>
          <w:szCs w:val="28"/>
        </w:rPr>
        <w:t>Таможенное право: Учебник для вузов / Под ред. М.М. Рассолова, Н.Д. Эриашвили. М., 2005. С.46.</w:t>
      </w:r>
      <w:r>
        <w:rPr>
          <w:sz w:val="28"/>
          <w:szCs w:val="28"/>
        </w:rPr>
        <w:t>;</w:t>
      </w:r>
      <w:r w:rsidRPr="00FE2B10">
        <w:rPr>
          <w:sz w:val="28"/>
          <w:szCs w:val="28"/>
        </w:rPr>
        <w:t xml:space="preserve"> С.47, 48.</w:t>
      </w:r>
    </w:p>
    <w:p w:rsidR="004A12E5" w:rsidRPr="00FE2B10" w:rsidRDefault="004A12E5" w:rsidP="004A12E5">
      <w:pPr>
        <w:pStyle w:val="a8"/>
        <w:numPr>
          <w:ilvl w:val="0"/>
          <w:numId w:val="25"/>
        </w:numPr>
        <w:spacing w:line="360" w:lineRule="auto"/>
        <w:rPr>
          <w:sz w:val="28"/>
          <w:szCs w:val="28"/>
        </w:rPr>
      </w:pPr>
      <w:r>
        <w:rPr>
          <w:sz w:val="28"/>
          <w:szCs w:val="28"/>
        </w:rPr>
        <w:t xml:space="preserve"> </w:t>
      </w:r>
      <w:r w:rsidRPr="00FE2B10">
        <w:rPr>
          <w:sz w:val="28"/>
          <w:szCs w:val="28"/>
        </w:rPr>
        <w:t>Рыжаков А.П. Уголовный процесс: Учебник для вузов. – 2-е изд., изм. и доп. – М.:Изд-во НОРМА, 2003.- С. 59.</w:t>
      </w:r>
    </w:p>
    <w:p w:rsidR="004A12E5" w:rsidRPr="00FE2B10" w:rsidRDefault="004A12E5" w:rsidP="004A12E5">
      <w:pPr>
        <w:pStyle w:val="a8"/>
        <w:numPr>
          <w:ilvl w:val="0"/>
          <w:numId w:val="25"/>
        </w:numPr>
        <w:spacing w:line="360" w:lineRule="auto"/>
        <w:rPr>
          <w:sz w:val="28"/>
          <w:szCs w:val="28"/>
        </w:rPr>
      </w:pPr>
      <w:r>
        <w:rPr>
          <w:sz w:val="28"/>
          <w:szCs w:val="28"/>
        </w:rPr>
        <w:t xml:space="preserve"> http://www.fasuo.ru</w:t>
      </w:r>
    </w:p>
    <w:p w:rsidR="004A12E5" w:rsidRPr="00FE2B10" w:rsidRDefault="004A12E5" w:rsidP="004A12E5">
      <w:pPr>
        <w:pStyle w:val="a8"/>
        <w:numPr>
          <w:ilvl w:val="0"/>
          <w:numId w:val="25"/>
        </w:numPr>
        <w:spacing w:line="360" w:lineRule="auto"/>
        <w:rPr>
          <w:sz w:val="28"/>
          <w:szCs w:val="28"/>
        </w:rPr>
      </w:pPr>
      <w:r>
        <w:rPr>
          <w:sz w:val="28"/>
          <w:szCs w:val="28"/>
        </w:rPr>
        <w:t xml:space="preserve"> </w:t>
      </w:r>
      <w:r w:rsidRPr="00FE2B10">
        <w:rPr>
          <w:sz w:val="28"/>
          <w:szCs w:val="28"/>
        </w:rPr>
        <w:t>http://www.mospostavka.ru</w:t>
      </w:r>
    </w:p>
    <w:p w:rsidR="004A12E5" w:rsidRPr="00FE2B10" w:rsidRDefault="004A12E5" w:rsidP="004A12E5">
      <w:pPr>
        <w:pStyle w:val="a8"/>
        <w:numPr>
          <w:ilvl w:val="0"/>
          <w:numId w:val="25"/>
        </w:numPr>
        <w:spacing w:line="360" w:lineRule="auto"/>
        <w:rPr>
          <w:sz w:val="28"/>
          <w:szCs w:val="28"/>
        </w:rPr>
      </w:pPr>
      <w:r>
        <w:rPr>
          <w:sz w:val="28"/>
          <w:szCs w:val="28"/>
        </w:rPr>
        <w:t xml:space="preserve"> </w:t>
      </w:r>
      <w:r w:rsidRPr="00FE2B10">
        <w:rPr>
          <w:sz w:val="28"/>
          <w:szCs w:val="28"/>
        </w:rPr>
        <w:t>http://www.tamognia.ru</w:t>
      </w:r>
    </w:p>
    <w:p w:rsidR="006947A1" w:rsidRPr="00FE2B10" w:rsidRDefault="006947A1" w:rsidP="006947A1">
      <w:pPr>
        <w:pStyle w:val="a8"/>
        <w:spacing w:line="360" w:lineRule="auto"/>
        <w:rPr>
          <w:sz w:val="28"/>
          <w:szCs w:val="28"/>
        </w:rPr>
      </w:pPr>
    </w:p>
    <w:p w:rsidR="006947A1" w:rsidRDefault="006947A1" w:rsidP="006947A1"/>
    <w:p w:rsidR="006947A1" w:rsidRPr="00E51737" w:rsidRDefault="006947A1" w:rsidP="006947A1">
      <w:pPr>
        <w:pStyle w:val="af"/>
      </w:pPr>
      <w:bookmarkStart w:id="63" w:name="_GoBack"/>
      <w:bookmarkEnd w:id="63"/>
    </w:p>
    <w:sectPr w:rsidR="006947A1" w:rsidRPr="00E51737" w:rsidSect="00E51737">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C51" w:rsidRDefault="004D3C51">
      <w:r>
        <w:separator/>
      </w:r>
    </w:p>
  </w:endnote>
  <w:endnote w:type="continuationSeparator" w:id="0">
    <w:p w:rsidR="004D3C51" w:rsidRDefault="004D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ivaldi">
    <w:panose1 w:val="03020602050506090804"/>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PragmaticaCTT">
    <w:altName w:val="Arial"/>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A1" w:rsidRDefault="006947A1" w:rsidP="00E5173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947A1" w:rsidRDefault="006947A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A1" w:rsidRDefault="006947A1" w:rsidP="00E5173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A12E5">
      <w:rPr>
        <w:rStyle w:val="a7"/>
        <w:noProof/>
      </w:rPr>
      <w:t>40</w:t>
    </w:r>
    <w:r>
      <w:rPr>
        <w:rStyle w:val="a7"/>
      </w:rPr>
      <w:fldChar w:fldCharType="end"/>
    </w:r>
  </w:p>
  <w:p w:rsidR="006947A1" w:rsidRDefault="006947A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C51" w:rsidRDefault="004D3C51">
      <w:r>
        <w:separator/>
      </w:r>
    </w:p>
  </w:footnote>
  <w:footnote w:type="continuationSeparator" w:id="0">
    <w:p w:rsidR="004D3C51" w:rsidRDefault="004D3C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3E3B"/>
    <w:multiLevelType w:val="hybridMultilevel"/>
    <w:tmpl w:val="5672E90E"/>
    <w:lvl w:ilvl="0" w:tplc="367A3E34">
      <w:start w:val="1"/>
      <w:numFmt w:val="bullet"/>
      <w:lvlText w:val="—"/>
      <w:lvlJc w:val="left"/>
      <w:pPr>
        <w:tabs>
          <w:tab w:val="num" w:pos="1428"/>
        </w:tabs>
        <w:ind w:left="1428" w:hanging="360"/>
      </w:pPr>
      <w:rPr>
        <w:rFonts w:ascii="Vivaldi" w:hAnsi="Vivaldi" w:hint="default"/>
        <w:b w:val="0"/>
        <w:i w:val="0"/>
        <w:sz w:val="28"/>
        <w:szCs w:val="28"/>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54A134E"/>
    <w:multiLevelType w:val="multilevel"/>
    <w:tmpl w:val="28606BB6"/>
    <w:lvl w:ilvl="0">
      <w:start w:val="1"/>
      <w:numFmt w:val="decimal"/>
      <w:lvlText w:val="%1"/>
      <w:lvlJc w:val="left"/>
      <w:pPr>
        <w:tabs>
          <w:tab w:val="num" w:pos="1125"/>
        </w:tabs>
        <w:ind w:left="1125" w:hanging="1125"/>
      </w:pPr>
      <w:rPr>
        <w:rFonts w:hint="default"/>
      </w:rPr>
    </w:lvl>
    <w:lvl w:ilvl="1">
      <w:start w:val="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125"/>
        </w:tabs>
        <w:ind w:left="1125" w:hanging="11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76302AF"/>
    <w:multiLevelType w:val="hybridMultilevel"/>
    <w:tmpl w:val="226280C8"/>
    <w:lvl w:ilvl="0" w:tplc="367A3E34">
      <w:start w:val="1"/>
      <w:numFmt w:val="bullet"/>
      <w:lvlText w:val="—"/>
      <w:lvlJc w:val="left"/>
      <w:pPr>
        <w:tabs>
          <w:tab w:val="num" w:pos="1428"/>
        </w:tabs>
        <w:ind w:left="1428" w:hanging="360"/>
      </w:pPr>
      <w:rPr>
        <w:rFonts w:ascii="Vivaldi" w:hAnsi="Vivaldi" w:hint="default"/>
        <w:b w:val="0"/>
        <w:i w:val="0"/>
        <w:sz w:val="28"/>
        <w:szCs w:val="28"/>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0DF63FAA"/>
    <w:multiLevelType w:val="hybridMultilevel"/>
    <w:tmpl w:val="07524E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9B3D82"/>
    <w:multiLevelType w:val="multilevel"/>
    <w:tmpl w:val="FE440936"/>
    <w:lvl w:ilvl="0">
      <w:start w:val="2"/>
      <w:numFmt w:val="decimal"/>
      <w:lvlText w:val="%1.1."/>
      <w:lvlJc w:val="left"/>
      <w:pPr>
        <w:tabs>
          <w:tab w:val="num" w:pos="360"/>
        </w:tabs>
        <w:ind w:left="360" w:hanging="360"/>
      </w:pPr>
      <w:rPr>
        <w:rFonts w:hint="default"/>
      </w:rPr>
    </w:lvl>
    <w:lvl w:ilvl="1">
      <w:start w:val="1"/>
      <w:numFmt w:val="decimal"/>
      <w:lvlText w:val="%2%1.2."/>
      <w:lvlJc w:val="left"/>
      <w:pPr>
        <w:tabs>
          <w:tab w:val="num" w:pos="792"/>
        </w:tabs>
        <w:ind w:left="792" w:hanging="432"/>
      </w:pPr>
      <w:rPr>
        <w:rFonts w:hint="default"/>
      </w:rPr>
    </w:lvl>
    <w:lvl w:ilvl="2">
      <w:start w:val="1"/>
      <w:numFmt w:val="decimal"/>
      <w:lvlText w:val="%1.3."/>
      <w:lvlJc w:val="left"/>
      <w:pPr>
        <w:tabs>
          <w:tab w:val="num" w:pos="1440"/>
        </w:tabs>
        <w:ind w:left="1224" w:hanging="504"/>
      </w:pPr>
      <w:rPr>
        <w:rFonts w:hint="default"/>
      </w:rPr>
    </w:lvl>
    <w:lvl w:ilvl="3">
      <w:start w:val="1"/>
      <w:numFmt w:val="decimal"/>
      <w:lvlText w:val="%1.4."/>
      <w:lvlJc w:val="left"/>
      <w:pPr>
        <w:tabs>
          <w:tab w:val="num" w:pos="1800"/>
        </w:tabs>
        <w:ind w:left="1728" w:hanging="648"/>
      </w:pPr>
      <w:rPr>
        <w:rFonts w:hint="default"/>
      </w:rPr>
    </w:lvl>
    <w:lvl w:ilvl="4">
      <w:start w:val="1"/>
      <w:numFmt w:val="decimal"/>
      <w:lvlText w:val="%1.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A814E60"/>
    <w:multiLevelType w:val="hybridMultilevel"/>
    <w:tmpl w:val="1A244BB2"/>
    <w:lvl w:ilvl="0" w:tplc="04190005">
      <w:start w:val="1"/>
      <w:numFmt w:val="bullet"/>
      <w:lvlText w:val=""/>
      <w:lvlJc w:val="left"/>
      <w:pPr>
        <w:tabs>
          <w:tab w:val="num" w:pos="1428"/>
        </w:tabs>
        <w:ind w:left="1428" w:hanging="360"/>
      </w:pPr>
      <w:rPr>
        <w:rFonts w:ascii="Wingdings" w:hAnsi="Wingdings" w:hint="default"/>
        <w:b w:val="0"/>
        <w:i w:val="0"/>
        <w:sz w:val="28"/>
        <w:szCs w:val="28"/>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2B854A40"/>
    <w:multiLevelType w:val="multilevel"/>
    <w:tmpl w:val="5672E90E"/>
    <w:lvl w:ilvl="0">
      <w:start w:val="1"/>
      <w:numFmt w:val="bullet"/>
      <w:lvlText w:val="—"/>
      <w:lvlJc w:val="left"/>
      <w:pPr>
        <w:tabs>
          <w:tab w:val="num" w:pos="1428"/>
        </w:tabs>
        <w:ind w:left="1428" w:hanging="360"/>
      </w:pPr>
      <w:rPr>
        <w:rFonts w:ascii="Vivaldi" w:hAnsi="Vivaldi" w:hint="default"/>
        <w:b w:val="0"/>
        <w:i w:val="0"/>
        <w:sz w:val="28"/>
        <w:szCs w:val="28"/>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7">
    <w:nsid w:val="336F71C0"/>
    <w:multiLevelType w:val="multilevel"/>
    <w:tmpl w:val="3DAED088"/>
    <w:lvl w:ilvl="0">
      <w:start w:val="1"/>
      <w:numFmt w:val="decimal"/>
      <w:lvlText w:val="%1"/>
      <w:lvlJc w:val="left"/>
      <w:pPr>
        <w:tabs>
          <w:tab w:val="num" w:pos="1125"/>
        </w:tabs>
        <w:ind w:left="1125" w:hanging="1125"/>
      </w:pPr>
      <w:rPr>
        <w:rFonts w:hint="default"/>
      </w:rPr>
    </w:lvl>
    <w:lvl w:ilvl="1">
      <w:start w:val="1"/>
      <w:numFmt w:val="decimal"/>
      <w:pStyle w:val="a"/>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125"/>
        </w:tabs>
        <w:ind w:left="1125" w:hanging="11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3F747F8"/>
    <w:multiLevelType w:val="hybridMultilevel"/>
    <w:tmpl w:val="A27ABA88"/>
    <w:lvl w:ilvl="0" w:tplc="04190005">
      <w:start w:val="1"/>
      <w:numFmt w:val="bullet"/>
      <w:lvlText w:val=""/>
      <w:lvlJc w:val="left"/>
      <w:pPr>
        <w:tabs>
          <w:tab w:val="num" w:pos="1428"/>
        </w:tabs>
        <w:ind w:left="1428" w:hanging="360"/>
      </w:pPr>
      <w:rPr>
        <w:rFonts w:ascii="Wingdings" w:hAnsi="Wingdings" w:hint="default"/>
        <w:b w:val="0"/>
        <w:i w:val="0"/>
        <w:sz w:val="28"/>
        <w:szCs w:val="28"/>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38A7105E"/>
    <w:multiLevelType w:val="hybridMultilevel"/>
    <w:tmpl w:val="12628122"/>
    <w:lvl w:ilvl="0" w:tplc="367A3E34">
      <w:start w:val="1"/>
      <w:numFmt w:val="bullet"/>
      <w:lvlText w:val="—"/>
      <w:lvlJc w:val="left"/>
      <w:pPr>
        <w:tabs>
          <w:tab w:val="num" w:pos="1287"/>
        </w:tabs>
        <w:ind w:left="1287" w:hanging="360"/>
      </w:pPr>
      <w:rPr>
        <w:rFonts w:ascii="Vivaldi" w:hAnsi="Vivaldi" w:hint="default"/>
        <w:b w:val="0"/>
        <w:i w:val="0"/>
        <w:sz w:val="28"/>
        <w:szCs w:val="28"/>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43DD392B"/>
    <w:multiLevelType w:val="hybridMultilevel"/>
    <w:tmpl w:val="D468497E"/>
    <w:lvl w:ilvl="0" w:tplc="04190005">
      <w:start w:val="1"/>
      <w:numFmt w:val="bullet"/>
      <w:lvlText w:val=""/>
      <w:lvlJc w:val="left"/>
      <w:pPr>
        <w:tabs>
          <w:tab w:val="num" w:pos="1428"/>
        </w:tabs>
        <w:ind w:left="1428" w:hanging="360"/>
      </w:pPr>
      <w:rPr>
        <w:rFonts w:ascii="Wingdings" w:hAnsi="Wingdings" w:hint="default"/>
        <w:b w:val="0"/>
        <w:i w:val="0"/>
        <w:sz w:val="28"/>
        <w:szCs w:val="28"/>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4C7857B1"/>
    <w:multiLevelType w:val="multilevel"/>
    <w:tmpl w:val="0AE8C60C"/>
    <w:lvl w:ilvl="0">
      <w:start w:val="1"/>
      <w:numFmt w:val="bullet"/>
      <w:lvlText w:val="—"/>
      <w:lvlJc w:val="left"/>
      <w:pPr>
        <w:tabs>
          <w:tab w:val="num" w:pos="1428"/>
        </w:tabs>
        <w:ind w:left="1428" w:hanging="360"/>
      </w:pPr>
      <w:rPr>
        <w:rFonts w:ascii="Vivaldi" w:hAnsi="Vivaldi" w:hint="default"/>
        <w:b w:val="0"/>
        <w:i w:val="0"/>
        <w:sz w:val="28"/>
        <w:szCs w:val="28"/>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2">
    <w:nsid w:val="4C922F91"/>
    <w:multiLevelType w:val="multilevel"/>
    <w:tmpl w:val="5672E90E"/>
    <w:lvl w:ilvl="0">
      <w:start w:val="1"/>
      <w:numFmt w:val="bullet"/>
      <w:lvlText w:val="—"/>
      <w:lvlJc w:val="left"/>
      <w:pPr>
        <w:tabs>
          <w:tab w:val="num" w:pos="1428"/>
        </w:tabs>
        <w:ind w:left="1428" w:hanging="360"/>
      </w:pPr>
      <w:rPr>
        <w:rFonts w:ascii="Vivaldi" w:hAnsi="Vivaldi" w:hint="default"/>
        <w:b w:val="0"/>
        <w:i w:val="0"/>
        <w:sz w:val="28"/>
        <w:szCs w:val="28"/>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3">
    <w:nsid w:val="57646F5A"/>
    <w:multiLevelType w:val="hybridMultilevel"/>
    <w:tmpl w:val="441E96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8D05B1A"/>
    <w:multiLevelType w:val="hybridMultilevel"/>
    <w:tmpl w:val="73B41EA4"/>
    <w:lvl w:ilvl="0" w:tplc="04190005">
      <w:start w:val="1"/>
      <w:numFmt w:val="bullet"/>
      <w:lvlText w:val=""/>
      <w:lvlJc w:val="left"/>
      <w:pPr>
        <w:tabs>
          <w:tab w:val="num" w:pos="1428"/>
        </w:tabs>
        <w:ind w:left="1428" w:hanging="360"/>
      </w:pPr>
      <w:rPr>
        <w:rFonts w:ascii="Wingdings" w:hAnsi="Wingdings" w:hint="default"/>
        <w:b w:val="0"/>
        <w:i w:val="0"/>
        <w:sz w:val="28"/>
        <w:szCs w:val="28"/>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5E314CC2"/>
    <w:multiLevelType w:val="multilevel"/>
    <w:tmpl w:val="FE440936"/>
    <w:lvl w:ilvl="0">
      <w:start w:val="2"/>
      <w:numFmt w:val="decimal"/>
      <w:lvlText w:val="%1.1."/>
      <w:lvlJc w:val="left"/>
      <w:pPr>
        <w:tabs>
          <w:tab w:val="num" w:pos="360"/>
        </w:tabs>
        <w:ind w:left="360" w:hanging="360"/>
      </w:pPr>
      <w:rPr>
        <w:rFonts w:hint="default"/>
      </w:rPr>
    </w:lvl>
    <w:lvl w:ilvl="1">
      <w:start w:val="1"/>
      <w:numFmt w:val="decimal"/>
      <w:lvlText w:val="%2%1.2."/>
      <w:lvlJc w:val="left"/>
      <w:pPr>
        <w:tabs>
          <w:tab w:val="num" w:pos="792"/>
        </w:tabs>
        <w:ind w:left="792" w:hanging="432"/>
      </w:pPr>
      <w:rPr>
        <w:rFonts w:hint="default"/>
      </w:rPr>
    </w:lvl>
    <w:lvl w:ilvl="2">
      <w:start w:val="1"/>
      <w:numFmt w:val="decimal"/>
      <w:lvlText w:val="%1.3."/>
      <w:lvlJc w:val="left"/>
      <w:pPr>
        <w:tabs>
          <w:tab w:val="num" w:pos="1440"/>
        </w:tabs>
        <w:ind w:left="1224" w:hanging="504"/>
      </w:pPr>
      <w:rPr>
        <w:rFonts w:hint="default"/>
      </w:rPr>
    </w:lvl>
    <w:lvl w:ilvl="3">
      <w:start w:val="1"/>
      <w:numFmt w:val="decimal"/>
      <w:lvlText w:val="%1.4."/>
      <w:lvlJc w:val="left"/>
      <w:pPr>
        <w:tabs>
          <w:tab w:val="num" w:pos="1800"/>
        </w:tabs>
        <w:ind w:left="1728" w:hanging="648"/>
      </w:pPr>
      <w:rPr>
        <w:rFonts w:hint="default"/>
      </w:rPr>
    </w:lvl>
    <w:lvl w:ilvl="4">
      <w:start w:val="1"/>
      <w:numFmt w:val="decimal"/>
      <w:lvlText w:val="%1.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609031F1"/>
    <w:multiLevelType w:val="multilevel"/>
    <w:tmpl w:val="12628122"/>
    <w:lvl w:ilvl="0">
      <w:start w:val="1"/>
      <w:numFmt w:val="bullet"/>
      <w:lvlText w:val="—"/>
      <w:lvlJc w:val="left"/>
      <w:pPr>
        <w:tabs>
          <w:tab w:val="num" w:pos="1287"/>
        </w:tabs>
        <w:ind w:left="1287" w:hanging="360"/>
      </w:pPr>
      <w:rPr>
        <w:rFonts w:ascii="Vivaldi" w:hAnsi="Vivaldi" w:hint="default"/>
        <w:b w:val="0"/>
        <w:i w:val="0"/>
        <w:sz w:val="28"/>
        <w:szCs w:val="28"/>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7">
    <w:nsid w:val="6C250A5A"/>
    <w:multiLevelType w:val="multilevel"/>
    <w:tmpl w:val="5606B1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6F5E36B4"/>
    <w:multiLevelType w:val="hybridMultilevel"/>
    <w:tmpl w:val="952C59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5BA27A2"/>
    <w:multiLevelType w:val="multilevel"/>
    <w:tmpl w:val="5672E90E"/>
    <w:lvl w:ilvl="0">
      <w:start w:val="1"/>
      <w:numFmt w:val="bullet"/>
      <w:lvlText w:val="—"/>
      <w:lvlJc w:val="left"/>
      <w:pPr>
        <w:tabs>
          <w:tab w:val="num" w:pos="1428"/>
        </w:tabs>
        <w:ind w:left="1428" w:hanging="360"/>
      </w:pPr>
      <w:rPr>
        <w:rFonts w:ascii="Vivaldi" w:hAnsi="Vivaldi" w:hint="default"/>
        <w:b w:val="0"/>
        <w:i w:val="0"/>
        <w:sz w:val="28"/>
        <w:szCs w:val="28"/>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0">
    <w:nsid w:val="7AA90B38"/>
    <w:multiLevelType w:val="hybridMultilevel"/>
    <w:tmpl w:val="0AE8C60C"/>
    <w:lvl w:ilvl="0" w:tplc="367A3E34">
      <w:start w:val="1"/>
      <w:numFmt w:val="bullet"/>
      <w:lvlText w:val="—"/>
      <w:lvlJc w:val="left"/>
      <w:pPr>
        <w:tabs>
          <w:tab w:val="num" w:pos="1428"/>
        </w:tabs>
        <w:ind w:left="1428" w:hanging="360"/>
      </w:pPr>
      <w:rPr>
        <w:rFonts w:ascii="Vivaldi" w:hAnsi="Vivaldi" w:hint="default"/>
        <w:b w:val="0"/>
        <w:i w:val="0"/>
        <w:sz w:val="28"/>
        <w:szCs w:val="28"/>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7AF13351"/>
    <w:multiLevelType w:val="hybridMultilevel"/>
    <w:tmpl w:val="B834160E"/>
    <w:lvl w:ilvl="0" w:tplc="04190005">
      <w:start w:val="1"/>
      <w:numFmt w:val="bullet"/>
      <w:lvlText w:val=""/>
      <w:lvlJc w:val="left"/>
      <w:pPr>
        <w:tabs>
          <w:tab w:val="num" w:pos="1428"/>
        </w:tabs>
        <w:ind w:left="1428" w:hanging="360"/>
      </w:pPr>
      <w:rPr>
        <w:rFonts w:ascii="Wingdings" w:hAnsi="Wingdings" w:hint="default"/>
        <w:b w:val="0"/>
        <w:i w:val="0"/>
        <w:sz w:val="28"/>
        <w:szCs w:val="28"/>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7"/>
  </w:num>
  <w:num w:numId="2">
    <w:abstractNumId w:val="1"/>
  </w:num>
  <w:num w:numId="3">
    <w:abstractNumId w:val="15"/>
  </w:num>
  <w:num w:numId="4">
    <w:abstractNumId w:val="2"/>
  </w:num>
  <w:num w:numId="5">
    <w:abstractNumId w:val="20"/>
  </w:num>
  <w:num w:numId="6">
    <w:abstractNumId w:val="11"/>
  </w:num>
  <w:num w:numId="7">
    <w:abstractNumId w:val="14"/>
  </w:num>
  <w:num w:numId="8">
    <w:abstractNumId w:val="4"/>
  </w:num>
  <w:num w:numId="9">
    <w:abstractNumId w:val="17"/>
  </w:num>
  <w:num w:numId="10">
    <w:abstractNumId w:val="3"/>
  </w:num>
  <w:num w:numId="11">
    <w:abstractNumId w:val="13"/>
  </w:num>
  <w:num w:numId="12">
    <w:abstractNumId w:val="0"/>
  </w:num>
  <w:num w:numId="13">
    <w:abstractNumId w:val="19"/>
  </w:num>
  <w:num w:numId="14">
    <w:abstractNumId w:val="5"/>
  </w:num>
  <w:num w:numId="15">
    <w:abstractNumId w:val="12"/>
  </w:num>
  <w:num w:numId="16">
    <w:abstractNumId w:val="21"/>
  </w:num>
  <w:num w:numId="17">
    <w:abstractNumId w:val="6"/>
  </w:num>
  <w:num w:numId="18">
    <w:abstractNumId w:val="10"/>
  </w:num>
  <w:num w:numId="19">
    <w:abstractNumId w:val="9"/>
  </w:num>
  <w:num w:numId="20">
    <w:abstractNumId w:val="16"/>
  </w:num>
  <w:num w:numId="21">
    <w:abstractNumId w:val="8"/>
  </w:num>
  <w:num w:numId="22">
    <w:abstractNumId w:val="7"/>
    <w:lvlOverride w:ilvl="0">
      <w:startOverride w:val="2"/>
    </w:lvlOverride>
    <w:lvlOverride w:ilvl="1">
      <w:startOverride w:val="2"/>
    </w:lvlOverride>
  </w:num>
  <w:num w:numId="23">
    <w:abstractNumId w:val="7"/>
    <w:lvlOverride w:ilvl="0">
      <w:startOverride w:val="2"/>
    </w:lvlOverride>
    <w:lvlOverride w:ilvl="1">
      <w:startOverride w:val="2"/>
    </w:lvlOverride>
  </w:num>
  <w:num w:numId="24">
    <w:abstractNumId w:val="7"/>
    <w:lvlOverride w:ilvl="0">
      <w:startOverride w:val="2"/>
    </w:lvlOverride>
    <w:lvlOverride w:ilvl="1">
      <w:startOverride w:val="2"/>
    </w:lvlOverride>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F84"/>
    <w:rsid w:val="00001705"/>
    <w:rsid w:val="000459D6"/>
    <w:rsid w:val="000802B3"/>
    <w:rsid w:val="000A2996"/>
    <w:rsid w:val="000C5DFA"/>
    <w:rsid w:val="000E302A"/>
    <w:rsid w:val="000E66F7"/>
    <w:rsid w:val="00103DB1"/>
    <w:rsid w:val="00103E00"/>
    <w:rsid w:val="001101A0"/>
    <w:rsid w:val="001778B1"/>
    <w:rsid w:val="00186C84"/>
    <w:rsid w:val="001A627B"/>
    <w:rsid w:val="001C2C78"/>
    <w:rsid w:val="001D0A8E"/>
    <w:rsid w:val="001D7035"/>
    <w:rsid w:val="001E1EED"/>
    <w:rsid w:val="001F6B9F"/>
    <w:rsid w:val="00210AB8"/>
    <w:rsid w:val="00237736"/>
    <w:rsid w:val="00267003"/>
    <w:rsid w:val="002A36A4"/>
    <w:rsid w:val="00306B32"/>
    <w:rsid w:val="00330782"/>
    <w:rsid w:val="0036393D"/>
    <w:rsid w:val="0036526E"/>
    <w:rsid w:val="003A6C0A"/>
    <w:rsid w:val="003C7982"/>
    <w:rsid w:val="003D31C2"/>
    <w:rsid w:val="003E61F1"/>
    <w:rsid w:val="003E691F"/>
    <w:rsid w:val="00437691"/>
    <w:rsid w:val="00463A19"/>
    <w:rsid w:val="00470BCA"/>
    <w:rsid w:val="00483BAF"/>
    <w:rsid w:val="004A12E5"/>
    <w:rsid w:val="004B6AE1"/>
    <w:rsid w:val="004C4C88"/>
    <w:rsid w:val="004D0967"/>
    <w:rsid w:val="004D3C51"/>
    <w:rsid w:val="004E439B"/>
    <w:rsid w:val="004F50C3"/>
    <w:rsid w:val="00533131"/>
    <w:rsid w:val="005350D6"/>
    <w:rsid w:val="00581F68"/>
    <w:rsid w:val="005904F1"/>
    <w:rsid w:val="005C5ED2"/>
    <w:rsid w:val="00603FB1"/>
    <w:rsid w:val="00641ABC"/>
    <w:rsid w:val="0066772B"/>
    <w:rsid w:val="006947A1"/>
    <w:rsid w:val="00697B98"/>
    <w:rsid w:val="006A45D3"/>
    <w:rsid w:val="006D09AE"/>
    <w:rsid w:val="006D7C09"/>
    <w:rsid w:val="006F17F5"/>
    <w:rsid w:val="006F3C51"/>
    <w:rsid w:val="006F478D"/>
    <w:rsid w:val="007771DE"/>
    <w:rsid w:val="00793AB0"/>
    <w:rsid w:val="00797632"/>
    <w:rsid w:val="007A06B2"/>
    <w:rsid w:val="007B7E19"/>
    <w:rsid w:val="007E1FF0"/>
    <w:rsid w:val="00827ADC"/>
    <w:rsid w:val="00836051"/>
    <w:rsid w:val="00847C9E"/>
    <w:rsid w:val="00860A1F"/>
    <w:rsid w:val="008635A6"/>
    <w:rsid w:val="00873CE5"/>
    <w:rsid w:val="00882E99"/>
    <w:rsid w:val="008839EC"/>
    <w:rsid w:val="00883CCB"/>
    <w:rsid w:val="008B662B"/>
    <w:rsid w:val="008C0C3E"/>
    <w:rsid w:val="008F61F3"/>
    <w:rsid w:val="009256DC"/>
    <w:rsid w:val="00957766"/>
    <w:rsid w:val="00967552"/>
    <w:rsid w:val="009856AE"/>
    <w:rsid w:val="009B65AE"/>
    <w:rsid w:val="009C5C7D"/>
    <w:rsid w:val="009E426B"/>
    <w:rsid w:val="009E7A71"/>
    <w:rsid w:val="009F22D4"/>
    <w:rsid w:val="00A15A67"/>
    <w:rsid w:val="00A20F84"/>
    <w:rsid w:val="00A46C3C"/>
    <w:rsid w:val="00A521DD"/>
    <w:rsid w:val="00A55F8A"/>
    <w:rsid w:val="00AE5BAD"/>
    <w:rsid w:val="00B16F2C"/>
    <w:rsid w:val="00B362E1"/>
    <w:rsid w:val="00B83027"/>
    <w:rsid w:val="00B85518"/>
    <w:rsid w:val="00BB15F3"/>
    <w:rsid w:val="00BE23AF"/>
    <w:rsid w:val="00C01FE5"/>
    <w:rsid w:val="00C139D5"/>
    <w:rsid w:val="00C40588"/>
    <w:rsid w:val="00C6656D"/>
    <w:rsid w:val="00C83522"/>
    <w:rsid w:val="00C951E9"/>
    <w:rsid w:val="00C977E5"/>
    <w:rsid w:val="00CA5709"/>
    <w:rsid w:val="00CC7344"/>
    <w:rsid w:val="00CD39AF"/>
    <w:rsid w:val="00CD580E"/>
    <w:rsid w:val="00D42F38"/>
    <w:rsid w:val="00D5706C"/>
    <w:rsid w:val="00D62891"/>
    <w:rsid w:val="00D832F5"/>
    <w:rsid w:val="00D9378D"/>
    <w:rsid w:val="00DC2E52"/>
    <w:rsid w:val="00DC56D1"/>
    <w:rsid w:val="00DD5724"/>
    <w:rsid w:val="00E271FB"/>
    <w:rsid w:val="00E51737"/>
    <w:rsid w:val="00E616EF"/>
    <w:rsid w:val="00E77B92"/>
    <w:rsid w:val="00E80D23"/>
    <w:rsid w:val="00EA14C0"/>
    <w:rsid w:val="00EB28CE"/>
    <w:rsid w:val="00ED6459"/>
    <w:rsid w:val="00EE4861"/>
    <w:rsid w:val="00EF5C6E"/>
    <w:rsid w:val="00F007DB"/>
    <w:rsid w:val="00F02D8C"/>
    <w:rsid w:val="00F35B50"/>
    <w:rsid w:val="00F60A58"/>
    <w:rsid w:val="00F6139C"/>
    <w:rsid w:val="00F932F5"/>
    <w:rsid w:val="00FE4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7C747722-003C-49D0-BCD5-BC8A2D42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0F84"/>
    <w:rPr>
      <w:sz w:val="24"/>
      <w:szCs w:val="24"/>
    </w:rPr>
  </w:style>
  <w:style w:type="paragraph" w:styleId="1">
    <w:name w:val="heading 1"/>
    <w:basedOn w:val="a0"/>
    <w:qFormat/>
    <w:rsid w:val="00CD580E"/>
    <w:pPr>
      <w:spacing w:before="100" w:beforeAutospacing="1" w:after="100" w:afterAutospacing="1"/>
      <w:outlineLvl w:val="0"/>
    </w:pPr>
    <w:rPr>
      <w:b/>
      <w:bCs/>
      <w:kern w:val="36"/>
      <w:sz w:val="48"/>
      <w:szCs w:val="48"/>
    </w:rPr>
  </w:style>
  <w:style w:type="paragraph" w:styleId="2">
    <w:name w:val="heading 2"/>
    <w:basedOn w:val="a0"/>
    <w:next w:val="a0"/>
    <w:qFormat/>
    <w:rsid w:val="006F3C51"/>
    <w:pPr>
      <w:keepNext/>
      <w:spacing w:before="240" w:after="60"/>
      <w:outlineLvl w:val="1"/>
    </w:pPr>
    <w:rPr>
      <w:rFonts w:ascii="Arial" w:hAnsi="Arial" w:cs="Arial"/>
      <w:b/>
      <w:bCs/>
      <w:i/>
      <w:iCs/>
      <w:sz w:val="28"/>
      <w:szCs w:val="28"/>
    </w:rPr>
  </w:style>
  <w:style w:type="paragraph" w:styleId="5">
    <w:name w:val="heading 5"/>
    <w:basedOn w:val="a0"/>
    <w:next w:val="a0"/>
    <w:qFormat/>
    <w:rsid w:val="000E66F7"/>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бзац списка"/>
    <w:basedOn w:val="a0"/>
    <w:qFormat/>
    <w:rsid w:val="00A20F84"/>
    <w:pPr>
      <w:spacing w:after="200" w:line="276" w:lineRule="auto"/>
      <w:ind w:left="720"/>
      <w:contextualSpacing/>
    </w:pPr>
    <w:rPr>
      <w:rFonts w:ascii="Calibri" w:eastAsia="Calibri" w:hAnsi="Calibri"/>
      <w:sz w:val="22"/>
      <w:szCs w:val="22"/>
      <w:lang w:eastAsia="en-US"/>
    </w:rPr>
  </w:style>
  <w:style w:type="paragraph" w:styleId="a5">
    <w:name w:val="Title"/>
    <w:basedOn w:val="a0"/>
    <w:qFormat/>
    <w:rsid w:val="00A20F84"/>
    <w:pPr>
      <w:spacing w:line="360" w:lineRule="auto"/>
      <w:jc w:val="center"/>
    </w:pPr>
    <w:rPr>
      <w:b/>
      <w:bCs/>
      <w:sz w:val="28"/>
    </w:rPr>
  </w:style>
  <w:style w:type="paragraph" w:styleId="a6">
    <w:name w:val="footer"/>
    <w:basedOn w:val="a0"/>
    <w:rsid w:val="00A20F84"/>
    <w:pPr>
      <w:tabs>
        <w:tab w:val="center" w:pos="4677"/>
        <w:tab w:val="right" w:pos="9355"/>
      </w:tabs>
    </w:pPr>
  </w:style>
  <w:style w:type="character" w:styleId="a7">
    <w:name w:val="page number"/>
    <w:basedOn w:val="a1"/>
    <w:rsid w:val="00A20F84"/>
  </w:style>
  <w:style w:type="paragraph" w:customStyle="1" w:styleId="11">
    <w:name w:val="Знак1 Знак Знак1 Знак Знак Знак Знак Знак Знак Знак"/>
    <w:basedOn w:val="a0"/>
    <w:rsid w:val="00A20F84"/>
    <w:rPr>
      <w:rFonts w:ascii="Verdana" w:hAnsi="Verdana" w:cs="Verdana"/>
      <w:sz w:val="20"/>
      <w:szCs w:val="20"/>
      <w:lang w:val="en-US" w:eastAsia="en-US"/>
    </w:rPr>
  </w:style>
  <w:style w:type="paragraph" w:styleId="20">
    <w:name w:val="Body Text 2"/>
    <w:basedOn w:val="a0"/>
    <w:rsid w:val="0066772B"/>
    <w:pPr>
      <w:spacing w:line="360" w:lineRule="auto"/>
      <w:ind w:firstLine="680"/>
      <w:jc w:val="both"/>
    </w:pPr>
  </w:style>
  <w:style w:type="paragraph" w:styleId="21">
    <w:name w:val="Body Text Indent 2"/>
    <w:basedOn w:val="a0"/>
    <w:rsid w:val="0066772B"/>
    <w:pPr>
      <w:spacing w:after="120" w:line="480" w:lineRule="auto"/>
      <w:ind w:left="283"/>
    </w:pPr>
  </w:style>
  <w:style w:type="paragraph" w:styleId="a8">
    <w:name w:val="footnote text"/>
    <w:basedOn w:val="a0"/>
    <w:semiHidden/>
    <w:rsid w:val="0066772B"/>
    <w:rPr>
      <w:sz w:val="20"/>
      <w:szCs w:val="20"/>
    </w:rPr>
  </w:style>
  <w:style w:type="character" w:styleId="a9">
    <w:name w:val="footnote reference"/>
    <w:basedOn w:val="a1"/>
    <w:semiHidden/>
    <w:rsid w:val="0066772B"/>
    <w:rPr>
      <w:vertAlign w:val="superscript"/>
    </w:rPr>
  </w:style>
  <w:style w:type="paragraph" w:styleId="aa">
    <w:name w:val="Normal (Web)"/>
    <w:basedOn w:val="a0"/>
    <w:rsid w:val="00483BAF"/>
    <w:pPr>
      <w:spacing w:before="100" w:beforeAutospacing="1" w:after="100" w:afterAutospacing="1"/>
    </w:pPr>
  </w:style>
  <w:style w:type="paragraph" w:customStyle="1" w:styleId="u">
    <w:name w:val="u"/>
    <w:basedOn w:val="a0"/>
    <w:rsid w:val="00CD580E"/>
    <w:pPr>
      <w:spacing w:before="100" w:beforeAutospacing="1" w:after="100" w:afterAutospacing="1"/>
    </w:pPr>
  </w:style>
  <w:style w:type="character" w:styleId="ab">
    <w:name w:val="Hyperlink"/>
    <w:basedOn w:val="a1"/>
    <w:rsid w:val="00CD580E"/>
    <w:rPr>
      <w:color w:val="0000FF"/>
      <w:u w:val="single"/>
    </w:rPr>
  </w:style>
  <w:style w:type="paragraph" w:customStyle="1" w:styleId="uni">
    <w:name w:val="uni"/>
    <w:basedOn w:val="a0"/>
    <w:rsid w:val="00CD580E"/>
    <w:pPr>
      <w:spacing w:before="100" w:beforeAutospacing="1" w:after="100" w:afterAutospacing="1"/>
    </w:pPr>
  </w:style>
  <w:style w:type="paragraph" w:customStyle="1" w:styleId="unip">
    <w:name w:val="unip"/>
    <w:basedOn w:val="a0"/>
    <w:rsid w:val="00CD580E"/>
    <w:pPr>
      <w:spacing w:before="100" w:beforeAutospacing="1" w:after="100" w:afterAutospacing="1"/>
    </w:pPr>
  </w:style>
  <w:style w:type="paragraph" w:styleId="ac">
    <w:name w:val="List"/>
    <w:basedOn w:val="a0"/>
    <w:next w:val="a0"/>
    <w:rsid w:val="00C83522"/>
    <w:pPr>
      <w:tabs>
        <w:tab w:val="right" w:pos="624"/>
        <w:tab w:val="left" w:pos="680"/>
        <w:tab w:val="right" w:pos="7002"/>
      </w:tabs>
      <w:autoSpaceDE w:val="0"/>
      <w:autoSpaceDN w:val="0"/>
      <w:adjustRightInd w:val="0"/>
      <w:spacing w:line="190" w:lineRule="atLeast"/>
      <w:ind w:left="680" w:hanging="680"/>
      <w:jc w:val="both"/>
    </w:pPr>
    <w:rPr>
      <w:rFonts w:ascii="PragmaticaCTT" w:hAnsi="PragmaticaCTT" w:cs="PragmaticaCTT"/>
      <w:sz w:val="18"/>
      <w:szCs w:val="18"/>
    </w:rPr>
  </w:style>
  <w:style w:type="paragraph" w:customStyle="1" w:styleId="ConsNormal">
    <w:name w:val="ConsNormal"/>
    <w:rsid w:val="001A627B"/>
    <w:pPr>
      <w:widowControl w:val="0"/>
      <w:autoSpaceDE w:val="0"/>
      <w:autoSpaceDN w:val="0"/>
      <w:adjustRightInd w:val="0"/>
      <w:ind w:firstLine="720"/>
    </w:pPr>
    <w:rPr>
      <w:rFonts w:ascii="Arial" w:hAnsi="Arial" w:cs="Arial"/>
    </w:rPr>
  </w:style>
  <w:style w:type="paragraph" w:customStyle="1" w:styleId="ConsPlusNonformat">
    <w:name w:val="ConsPlusNonformat"/>
    <w:rsid w:val="009856AE"/>
    <w:pPr>
      <w:widowControl w:val="0"/>
      <w:autoSpaceDE w:val="0"/>
      <w:autoSpaceDN w:val="0"/>
      <w:adjustRightInd w:val="0"/>
    </w:pPr>
    <w:rPr>
      <w:rFonts w:ascii="Courier New" w:hAnsi="Courier New" w:cs="Courier New"/>
    </w:rPr>
  </w:style>
  <w:style w:type="paragraph" w:customStyle="1" w:styleId="ConsPlusTitle">
    <w:name w:val="ConsPlusTitle"/>
    <w:rsid w:val="009856AE"/>
    <w:pPr>
      <w:widowControl w:val="0"/>
      <w:autoSpaceDE w:val="0"/>
      <w:autoSpaceDN w:val="0"/>
      <w:adjustRightInd w:val="0"/>
    </w:pPr>
    <w:rPr>
      <w:b/>
      <w:bCs/>
      <w:sz w:val="28"/>
      <w:szCs w:val="28"/>
    </w:rPr>
  </w:style>
  <w:style w:type="paragraph" w:customStyle="1" w:styleId="ad">
    <w:name w:val="курсовая"/>
    <w:basedOn w:val="a0"/>
    <w:link w:val="ae"/>
    <w:rsid w:val="008635A6"/>
    <w:pPr>
      <w:keepLines/>
      <w:spacing w:line="360" w:lineRule="auto"/>
      <w:ind w:firstLine="720"/>
      <w:jc w:val="both"/>
    </w:pPr>
    <w:rPr>
      <w:sz w:val="28"/>
      <w:szCs w:val="20"/>
    </w:rPr>
  </w:style>
  <w:style w:type="character" w:customStyle="1" w:styleId="ae">
    <w:name w:val="курсовая Знак"/>
    <w:basedOn w:val="a1"/>
    <w:link w:val="ad"/>
    <w:rsid w:val="008635A6"/>
    <w:rPr>
      <w:sz w:val="28"/>
      <w:lang w:val="ru-RU" w:eastAsia="ru-RU" w:bidi="ar-SA"/>
    </w:rPr>
  </w:style>
  <w:style w:type="paragraph" w:customStyle="1" w:styleId="af">
    <w:name w:val="Основной МОЙ"/>
    <w:basedOn w:val="a0"/>
    <w:rsid w:val="00B362E1"/>
    <w:pPr>
      <w:jc w:val="center"/>
    </w:pPr>
    <w:rPr>
      <w:b/>
      <w:sz w:val="28"/>
      <w:szCs w:val="28"/>
    </w:rPr>
  </w:style>
  <w:style w:type="paragraph" w:customStyle="1" w:styleId="a">
    <w:name w:val="подГЛАВЫ"/>
    <w:basedOn w:val="a0"/>
    <w:rsid w:val="00B362E1"/>
    <w:pPr>
      <w:numPr>
        <w:ilvl w:val="1"/>
        <w:numId w:val="1"/>
      </w:numPr>
      <w:tabs>
        <w:tab w:val="left" w:pos="2250"/>
      </w:tabs>
      <w:jc w:val="center"/>
    </w:pPr>
    <w:rPr>
      <w:i/>
      <w:sz w:val="28"/>
      <w:szCs w:val="28"/>
    </w:rPr>
  </w:style>
  <w:style w:type="paragraph" w:styleId="22">
    <w:name w:val="toc 2"/>
    <w:basedOn w:val="a0"/>
    <w:next w:val="a0"/>
    <w:autoRedefine/>
    <w:semiHidden/>
    <w:rsid w:val="006F3C51"/>
    <w:pPr>
      <w:tabs>
        <w:tab w:val="left" w:pos="1080"/>
        <w:tab w:val="right" w:leader="dot" w:pos="9345"/>
      </w:tabs>
      <w:ind w:left="240"/>
    </w:pPr>
  </w:style>
  <w:style w:type="paragraph" w:styleId="10">
    <w:name w:val="toc 1"/>
    <w:basedOn w:val="a0"/>
    <w:next w:val="a0"/>
    <w:autoRedefine/>
    <w:semiHidden/>
    <w:rsid w:val="006F3C51"/>
    <w:pPr>
      <w:tabs>
        <w:tab w:val="right" w:leader="dot" w:pos="9345"/>
      </w:tabs>
      <w:spacing w:line="360" w:lineRule="auto"/>
    </w:pPr>
    <w:rPr>
      <w:b/>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13188">
      <w:bodyDiv w:val="1"/>
      <w:marLeft w:val="0"/>
      <w:marRight w:val="0"/>
      <w:marTop w:val="0"/>
      <w:marBottom w:val="0"/>
      <w:divBdr>
        <w:top w:val="none" w:sz="0" w:space="0" w:color="auto"/>
        <w:left w:val="none" w:sz="0" w:space="0" w:color="auto"/>
        <w:bottom w:val="none" w:sz="0" w:space="0" w:color="auto"/>
        <w:right w:val="none" w:sz="0" w:space="0" w:color="auto"/>
      </w:divBdr>
    </w:div>
    <w:div w:id="139617133">
      <w:bodyDiv w:val="1"/>
      <w:marLeft w:val="0"/>
      <w:marRight w:val="0"/>
      <w:marTop w:val="0"/>
      <w:marBottom w:val="0"/>
      <w:divBdr>
        <w:top w:val="none" w:sz="0" w:space="0" w:color="auto"/>
        <w:left w:val="none" w:sz="0" w:space="0" w:color="auto"/>
        <w:bottom w:val="none" w:sz="0" w:space="0" w:color="auto"/>
        <w:right w:val="none" w:sz="0" w:space="0" w:color="auto"/>
      </w:divBdr>
      <w:divsChild>
        <w:div w:id="854077967">
          <w:marLeft w:val="0"/>
          <w:marRight w:val="0"/>
          <w:marTop w:val="0"/>
          <w:marBottom w:val="0"/>
          <w:divBdr>
            <w:top w:val="none" w:sz="0" w:space="0" w:color="auto"/>
            <w:left w:val="none" w:sz="0" w:space="0" w:color="auto"/>
            <w:bottom w:val="none" w:sz="0" w:space="0" w:color="auto"/>
            <w:right w:val="none" w:sz="0" w:space="0" w:color="auto"/>
          </w:divBdr>
        </w:div>
      </w:divsChild>
    </w:div>
    <w:div w:id="154417236">
      <w:bodyDiv w:val="1"/>
      <w:marLeft w:val="0"/>
      <w:marRight w:val="0"/>
      <w:marTop w:val="0"/>
      <w:marBottom w:val="0"/>
      <w:divBdr>
        <w:top w:val="none" w:sz="0" w:space="0" w:color="auto"/>
        <w:left w:val="none" w:sz="0" w:space="0" w:color="auto"/>
        <w:bottom w:val="none" w:sz="0" w:space="0" w:color="auto"/>
        <w:right w:val="none" w:sz="0" w:space="0" w:color="auto"/>
      </w:divBdr>
      <w:divsChild>
        <w:div w:id="731663300">
          <w:marLeft w:val="0"/>
          <w:marRight w:val="0"/>
          <w:marTop w:val="0"/>
          <w:marBottom w:val="0"/>
          <w:divBdr>
            <w:top w:val="none" w:sz="0" w:space="0" w:color="auto"/>
            <w:left w:val="none" w:sz="0" w:space="0" w:color="auto"/>
            <w:bottom w:val="none" w:sz="0" w:space="0" w:color="auto"/>
            <w:right w:val="none" w:sz="0" w:space="0" w:color="auto"/>
          </w:divBdr>
        </w:div>
        <w:div w:id="922495833">
          <w:marLeft w:val="0"/>
          <w:marRight w:val="0"/>
          <w:marTop w:val="0"/>
          <w:marBottom w:val="0"/>
          <w:divBdr>
            <w:top w:val="none" w:sz="0" w:space="0" w:color="auto"/>
            <w:left w:val="none" w:sz="0" w:space="0" w:color="auto"/>
            <w:bottom w:val="none" w:sz="0" w:space="0" w:color="auto"/>
            <w:right w:val="none" w:sz="0" w:space="0" w:color="auto"/>
          </w:divBdr>
        </w:div>
      </w:divsChild>
    </w:div>
    <w:div w:id="327944204">
      <w:bodyDiv w:val="1"/>
      <w:marLeft w:val="0"/>
      <w:marRight w:val="0"/>
      <w:marTop w:val="0"/>
      <w:marBottom w:val="0"/>
      <w:divBdr>
        <w:top w:val="none" w:sz="0" w:space="0" w:color="auto"/>
        <w:left w:val="none" w:sz="0" w:space="0" w:color="auto"/>
        <w:bottom w:val="none" w:sz="0" w:space="0" w:color="auto"/>
        <w:right w:val="none" w:sz="0" w:space="0" w:color="auto"/>
      </w:divBdr>
    </w:div>
    <w:div w:id="348341138">
      <w:bodyDiv w:val="1"/>
      <w:marLeft w:val="0"/>
      <w:marRight w:val="0"/>
      <w:marTop w:val="0"/>
      <w:marBottom w:val="0"/>
      <w:divBdr>
        <w:top w:val="none" w:sz="0" w:space="0" w:color="auto"/>
        <w:left w:val="none" w:sz="0" w:space="0" w:color="auto"/>
        <w:bottom w:val="none" w:sz="0" w:space="0" w:color="auto"/>
        <w:right w:val="none" w:sz="0" w:space="0" w:color="auto"/>
      </w:divBdr>
    </w:div>
    <w:div w:id="533080478">
      <w:bodyDiv w:val="1"/>
      <w:marLeft w:val="0"/>
      <w:marRight w:val="0"/>
      <w:marTop w:val="0"/>
      <w:marBottom w:val="0"/>
      <w:divBdr>
        <w:top w:val="none" w:sz="0" w:space="0" w:color="auto"/>
        <w:left w:val="none" w:sz="0" w:space="0" w:color="auto"/>
        <w:bottom w:val="none" w:sz="0" w:space="0" w:color="auto"/>
        <w:right w:val="none" w:sz="0" w:space="0" w:color="auto"/>
      </w:divBdr>
      <w:divsChild>
        <w:div w:id="439030362">
          <w:marLeft w:val="0"/>
          <w:marRight w:val="0"/>
          <w:marTop w:val="0"/>
          <w:marBottom w:val="0"/>
          <w:divBdr>
            <w:top w:val="none" w:sz="0" w:space="0" w:color="auto"/>
            <w:left w:val="none" w:sz="0" w:space="0" w:color="auto"/>
            <w:bottom w:val="none" w:sz="0" w:space="0" w:color="auto"/>
            <w:right w:val="none" w:sz="0" w:space="0" w:color="auto"/>
          </w:divBdr>
        </w:div>
      </w:divsChild>
    </w:div>
    <w:div w:id="587038110">
      <w:bodyDiv w:val="1"/>
      <w:marLeft w:val="0"/>
      <w:marRight w:val="0"/>
      <w:marTop w:val="0"/>
      <w:marBottom w:val="0"/>
      <w:divBdr>
        <w:top w:val="none" w:sz="0" w:space="0" w:color="auto"/>
        <w:left w:val="none" w:sz="0" w:space="0" w:color="auto"/>
        <w:bottom w:val="none" w:sz="0" w:space="0" w:color="auto"/>
        <w:right w:val="none" w:sz="0" w:space="0" w:color="auto"/>
      </w:divBdr>
      <w:divsChild>
        <w:div w:id="1707365009">
          <w:marLeft w:val="0"/>
          <w:marRight w:val="0"/>
          <w:marTop w:val="0"/>
          <w:marBottom w:val="0"/>
          <w:divBdr>
            <w:top w:val="none" w:sz="0" w:space="0" w:color="auto"/>
            <w:left w:val="none" w:sz="0" w:space="0" w:color="auto"/>
            <w:bottom w:val="none" w:sz="0" w:space="0" w:color="auto"/>
            <w:right w:val="none" w:sz="0" w:space="0" w:color="auto"/>
          </w:divBdr>
        </w:div>
      </w:divsChild>
    </w:div>
    <w:div w:id="604307723">
      <w:bodyDiv w:val="1"/>
      <w:marLeft w:val="0"/>
      <w:marRight w:val="0"/>
      <w:marTop w:val="0"/>
      <w:marBottom w:val="0"/>
      <w:divBdr>
        <w:top w:val="none" w:sz="0" w:space="0" w:color="auto"/>
        <w:left w:val="none" w:sz="0" w:space="0" w:color="auto"/>
        <w:bottom w:val="none" w:sz="0" w:space="0" w:color="auto"/>
        <w:right w:val="none" w:sz="0" w:space="0" w:color="auto"/>
      </w:divBdr>
      <w:divsChild>
        <w:div w:id="129784275">
          <w:marLeft w:val="0"/>
          <w:marRight w:val="0"/>
          <w:marTop w:val="0"/>
          <w:marBottom w:val="0"/>
          <w:divBdr>
            <w:top w:val="none" w:sz="0" w:space="0" w:color="auto"/>
            <w:left w:val="none" w:sz="0" w:space="0" w:color="auto"/>
            <w:bottom w:val="none" w:sz="0" w:space="0" w:color="auto"/>
            <w:right w:val="none" w:sz="0" w:space="0" w:color="auto"/>
          </w:divBdr>
        </w:div>
      </w:divsChild>
    </w:div>
    <w:div w:id="614364686">
      <w:bodyDiv w:val="1"/>
      <w:marLeft w:val="0"/>
      <w:marRight w:val="0"/>
      <w:marTop w:val="0"/>
      <w:marBottom w:val="0"/>
      <w:divBdr>
        <w:top w:val="none" w:sz="0" w:space="0" w:color="auto"/>
        <w:left w:val="none" w:sz="0" w:space="0" w:color="auto"/>
        <w:bottom w:val="none" w:sz="0" w:space="0" w:color="auto"/>
        <w:right w:val="none" w:sz="0" w:space="0" w:color="auto"/>
      </w:divBdr>
    </w:div>
    <w:div w:id="623999340">
      <w:bodyDiv w:val="1"/>
      <w:marLeft w:val="0"/>
      <w:marRight w:val="0"/>
      <w:marTop w:val="0"/>
      <w:marBottom w:val="0"/>
      <w:divBdr>
        <w:top w:val="none" w:sz="0" w:space="0" w:color="auto"/>
        <w:left w:val="none" w:sz="0" w:space="0" w:color="auto"/>
        <w:bottom w:val="none" w:sz="0" w:space="0" w:color="auto"/>
        <w:right w:val="none" w:sz="0" w:space="0" w:color="auto"/>
      </w:divBdr>
      <w:divsChild>
        <w:div w:id="1700662831">
          <w:marLeft w:val="0"/>
          <w:marRight w:val="0"/>
          <w:marTop w:val="0"/>
          <w:marBottom w:val="0"/>
          <w:divBdr>
            <w:top w:val="none" w:sz="0" w:space="0" w:color="auto"/>
            <w:left w:val="none" w:sz="0" w:space="0" w:color="auto"/>
            <w:bottom w:val="none" w:sz="0" w:space="0" w:color="auto"/>
            <w:right w:val="none" w:sz="0" w:space="0" w:color="auto"/>
          </w:divBdr>
        </w:div>
      </w:divsChild>
    </w:div>
    <w:div w:id="951084543">
      <w:bodyDiv w:val="1"/>
      <w:marLeft w:val="0"/>
      <w:marRight w:val="0"/>
      <w:marTop w:val="0"/>
      <w:marBottom w:val="0"/>
      <w:divBdr>
        <w:top w:val="none" w:sz="0" w:space="0" w:color="auto"/>
        <w:left w:val="none" w:sz="0" w:space="0" w:color="auto"/>
        <w:bottom w:val="none" w:sz="0" w:space="0" w:color="auto"/>
        <w:right w:val="none" w:sz="0" w:space="0" w:color="auto"/>
      </w:divBdr>
      <w:divsChild>
        <w:div w:id="230694702">
          <w:marLeft w:val="0"/>
          <w:marRight w:val="0"/>
          <w:marTop w:val="0"/>
          <w:marBottom w:val="0"/>
          <w:divBdr>
            <w:top w:val="none" w:sz="0" w:space="0" w:color="auto"/>
            <w:left w:val="none" w:sz="0" w:space="0" w:color="auto"/>
            <w:bottom w:val="none" w:sz="0" w:space="0" w:color="auto"/>
            <w:right w:val="none" w:sz="0" w:space="0" w:color="auto"/>
          </w:divBdr>
        </w:div>
      </w:divsChild>
    </w:div>
    <w:div w:id="998384992">
      <w:bodyDiv w:val="1"/>
      <w:marLeft w:val="0"/>
      <w:marRight w:val="0"/>
      <w:marTop w:val="0"/>
      <w:marBottom w:val="0"/>
      <w:divBdr>
        <w:top w:val="none" w:sz="0" w:space="0" w:color="auto"/>
        <w:left w:val="none" w:sz="0" w:space="0" w:color="auto"/>
        <w:bottom w:val="none" w:sz="0" w:space="0" w:color="auto"/>
        <w:right w:val="none" w:sz="0" w:space="0" w:color="auto"/>
      </w:divBdr>
    </w:div>
    <w:div w:id="1058893122">
      <w:bodyDiv w:val="1"/>
      <w:marLeft w:val="0"/>
      <w:marRight w:val="0"/>
      <w:marTop w:val="0"/>
      <w:marBottom w:val="0"/>
      <w:divBdr>
        <w:top w:val="none" w:sz="0" w:space="0" w:color="auto"/>
        <w:left w:val="none" w:sz="0" w:space="0" w:color="auto"/>
        <w:bottom w:val="none" w:sz="0" w:space="0" w:color="auto"/>
        <w:right w:val="none" w:sz="0" w:space="0" w:color="auto"/>
      </w:divBdr>
    </w:div>
    <w:div w:id="1129670171">
      <w:bodyDiv w:val="1"/>
      <w:marLeft w:val="0"/>
      <w:marRight w:val="0"/>
      <w:marTop w:val="0"/>
      <w:marBottom w:val="0"/>
      <w:divBdr>
        <w:top w:val="none" w:sz="0" w:space="0" w:color="auto"/>
        <w:left w:val="none" w:sz="0" w:space="0" w:color="auto"/>
        <w:bottom w:val="none" w:sz="0" w:space="0" w:color="auto"/>
        <w:right w:val="none" w:sz="0" w:space="0" w:color="auto"/>
      </w:divBdr>
    </w:div>
    <w:div w:id="1372075241">
      <w:bodyDiv w:val="1"/>
      <w:marLeft w:val="0"/>
      <w:marRight w:val="0"/>
      <w:marTop w:val="0"/>
      <w:marBottom w:val="0"/>
      <w:divBdr>
        <w:top w:val="none" w:sz="0" w:space="0" w:color="auto"/>
        <w:left w:val="none" w:sz="0" w:space="0" w:color="auto"/>
        <w:bottom w:val="none" w:sz="0" w:space="0" w:color="auto"/>
        <w:right w:val="none" w:sz="0" w:space="0" w:color="auto"/>
      </w:divBdr>
    </w:div>
    <w:div w:id="1392458422">
      <w:bodyDiv w:val="1"/>
      <w:marLeft w:val="0"/>
      <w:marRight w:val="0"/>
      <w:marTop w:val="0"/>
      <w:marBottom w:val="0"/>
      <w:divBdr>
        <w:top w:val="none" w:sz="0" w:space="0" w:color="auto"/>
        <w:left w:val="none" w:sz="0" w:space="0" w:color="auto"/>
        <w:bottom w:val="none" w:sz="0" w:space="0" w:color="auto"/>
        <w:right w:val="none" w:sz="0" w:space="0" w:color="auto"/>
      </w:divBdr>
    </w:div>
    <w:div w:id="1449543990">
      <w:bodyDiv w:val="1"/>
      <w:marLeft w:val="0"/>
      <w:marRight w:val="0"/>
      <w:marTop w:val="0"/>
      <w:marBottom w:val="0"/>
      <w:divBdr>
        <w:top w:val="none" w:sz="0" w:space="0" w:color="auto"/>
        <w:left w:val="none" w:sz="0" w:space="0" w:color="auto"/>
        <w:bottom w:val="none" w:sz="0" w:space="0" w:color="auto"/>
        <w:right w:val="none" w:sz="0" w:space="0" w:color="auto"/>
      </w:divBdr>
      <w:divsChild>
        <w:div w:id="386533105">
          <w:marLeft w:val="0"/>
          <w:marRight w:val="0"/>
          <w:marTop w:val="0"/>
          <w:marBottom w:val="0"/>
          <w:divBdr>
            <w:top w:val="none" w:sz="0" w:space="0" w:color="auto"/>
            <w:left w:val="none" w:sz="0" w:space="0" w:color="auto"/>
            <w:bottom w:val="none" w:sz="0" w:space="0" w:color="auto"/>
            <w:right w:val="none" w:sz="0" w:space="0" w:color="auto"/>
          </w:divBdr>
        </w:div>
      </w:divsChild>
    </w:div>
    <w:div w:id="1689991393">
      <w:bodyDiv w:val="1"/>
      <w:marLeft w:val="0"/>
      <w:marRight w:val="0"/>
      <w:marTop w:val="0"/>
      <w:marBottom w:val="0"/>
      <w:divBdr>
        <w:top w:val="none" w:sz="0" w:space="0" w:color="auto"/>
        <w:left w:val="none" w:sz="0" w:space="0" w:color="auto"/>
        <w:bottom w:val="none" w:sz="0" w:space="0" w:color="auto"/>
        <w:right w:val="none" w:sz="0" w:space="0" w:color="auto"/>
      </w:divBdr>
    </w:div>
    <w:div w:id="1734545276">
      <w:bodyDiv w:val="1"/>
      <w:marLeft w:val="0"/>
      <w:marRight w:val="0"/>
      <w:marTop w:val="0"/>
      <w:marBottom w:val="0"/>
      <w:divBdr>
        <w:top w:val="none" w:sz="0" w:space="0" w:color="auto"/>
        <w:left w:val="none" w:sz="0" w:space="0" w:color="auto"/>
        <w:bottom w:val="none" w:sz="0" w:space="0" w:color="auto"/>
        <w:right w:val="none" w:sz="0" w:space="0" w:color="auto"/>
      </w:divBdr>
    </w:div>
    <w:div w:id="1782335375">
      <w:bodyDiv w:val="1"/>
      <w:marLeft w:val="0"/>
      <w:marRight w:val="0"/>
      <w:marTop w:val="0"/>
      <w:marBottom w:val="0"/>
      <w:divBdr>
        <w:top w:val="none" w:sz="0" w:space="0" w:color="auto"/>
        <w:left w:val="none" w:sz="0" w:space="0" w:color="auto"/>
        <w:bottom w:val="none" w:sz="0" w:space="0" w:color="auto"/>
        <w:right w:val="none" w:sz="0" w:space="0" w:color="auto"/>
      </w:divBdr>
    </w:div>
    <w:div w:id="1926836837">
      <w:bodyDiv w:val="1"/>
      <w:marLeft w:val="0"/>
      <w:marRight w:val="0"/>
      <w:marTop w:val="0"/>
      <w:marBottom w:val="0"/>
      <w:divBdr>
        <w:top w:val="none" w:sz="0" w:space="0" w:color="auto"/>
        <w:left w:val="none" w:sz="0" w:space="0" w:color="auto"/>
        <w:bottom w:val="none" w:sz="0" w:space="0" w:color="auto"/>
        <w:right w:val="none" w:sz="0" w:space="0" w:color="auto"/>
      </w:divBdr>
      <w:divsChild>
        <w:div w:id="968127539">
          <w:marLeft w:val="0"/>
          <w:marRight w:val="0"/>
          <w:marTop w:val="0"/>
          <w:marBottom w:val="0"/>
          <w:divBdr>
            <w:top w:val="none" w:sz="0" w:space="0" w:color="auto"/>
            <w:left w:val="none" w:sz="0" w:space="0" w:color="auto"/>
            <w:bottom w:val="none" w:sz="0" w:space="0" w:color="auto"/>
            <w:right w:val="none" w:sz="0" w:space="0" w:color="auto"/>
          </w:divBdr>
        </w:div>
      </w:divsChild>
    </w:div>
    <w:div w:id="1974751491">
      <w:bodyDiv w:val="1"/>
      <w:marLeft w:val="0"/>
      <w:marRight w:val="0"/>
      <w:marTop w:val="0"/>
      <w:marBottom w:val="0"/>
      <w:divBdr>
        <w:top w:val="none" w:sz="0" w:space="0" w:color="auto"/>
        <w:left w:val="none" w:sz="0" w:space="0" w:color="auto"/>
        <w:bottom w:val="none" w:sz="0" w:space="0" w:color="auto"/>
        <w:right w:val="none" w:sz="0" w:space="0" w:color="auto"/>
      </w:divBdr>
    </w:div>
    <w:div w:id="2077169015">
      <w:bodyDiv w:val="1"/>
      <w:marLeft w:val="0"/>
      <w:marRight w:val="0"/>
      <w:marTop w:val="0"/>
      <w:marBottom w:val="0"/>
      <w:divBdr>
        <w:top w:val="none" w:sz="0" w:space="0" w:color="auto"/>
        <w:left w:val="none" w:sz="0" w:space="0" w:color="auto"/>
        <w:bottom w:val="none" w:sz="0" w:space="0" w:color="auto"/>
        <w:right w:val="none" w:sz="0" w:space="0" w:color="auto"/>
      </w:divBdr>
      <w:divsChild>
        <w:div w:id="1945190514">
          <w:marLeft w:val="0"/>
          <w:marRight w:val="0"/>
          <w:marTop w:val="0"/>
          <w:marBottom w:val="0"/>
          <w:divBdr>
            <w:top w:val="none" w:sz="0" w:space="0" w:color="auto"/>
            <w:left w:val="none" w:sz="0" w:space="0" w:color="auto"/>
            <w:bottom w:val="none" w:sz="0" w:space="0" w:color="auto"/>
            <w:right w:val="none" w:sz="0" w:space="0" w:color="auto"/>
          </w:divBdr>
        </w:div>
      </w:divsChild>
    </w:div>
    <w:div w:id="212010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9789</Words>
  <Characters>55799</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Хата</Company>
  <LinksUpToDate>false</LinksUpToDate>
  <CharactersWithSpaces>65458</CharactersWithSpaces>
  <SharedDoc>false</SharedDoc>
  <HLinks>
    <vt:vector size="24" baseType="variant">
      <vt:variant>
        <vt:i4>1572921</vt:i4>
      </vt:variant>
      <vt:variant>
        <vt:i4>42</vt:i4>
      </vt:variant>
      <vt:variant>
        <vt:i4>0</vt:i4>
      </vt:variant>
      <vt:variant>
        <vt:i4>5</vt:i4>
      </vt:variant>
      <vt:variant>
        <vt:lpwstr>http://www.consultant.ru/popular/koap/13_30.html</vt:lpwstr>
      </vt:variant>
      <vt:variant>
        <vt:lpwstr>p7105</vt:lpwstr>
      </vt:variant>
      <vt:variant>
        <vt:i4>917505</vt:i4>
      </vt:variant>
      <vt:variant>
        <vt:i4>39</vt:i4>
      </vt:variant>
      <vt:variant>
        <vt:i4>0</vt:i4>
      </vt:variant>
      <vt:variant>
        <vt:i4>5</vt:i4>
      </vt:variant>
      <vt:variant>
        <vt:lpwstr>http://www.consultant.ru/online/base/?req=doc;base=LAW;n=59966;dst=100038</vt:lpwstr>
      </vt:variant>
      <vt:variant>
        <vt:lpwstr/>
      </vt:variant>
      <vt:variant>
        <vt:i4>2031679</vt:i4>
      </vt:variant>
      <vt:variant>
        <vt:i4>36</vt:i4>
      </vt:variant>
      <vt:variant>
        <vt:i4>0</vt:i4>
      </vt:variant>
      <vt:variant>
        <vt:i4>5</vt:i4>
      </vt:variant>
      <vt:variant>
        <vt:lpwstr>http://www.consultant.ru/popular/koap/13_31.html</vt:lpwstr>
      </vt:variant>
      <vt:variant>
        <vt:lpwstr>p7671</vt:lpwstr>
      </vt:variant>
      <vt:variant>
        <vt:i4>1769529</vt:i4>
      </vt:variant>
      <vt:variant>
        <vt:i4>33</vt:i4>
      </vt:variant>
      <vt:variant>
        <vt:i4>0</vt:i4>
      </vt:variant>
      <vt:variant>
        <vt:i4>5</vt:i4>
      </vt:variant>
      <vt:variant>
        <vt:lpwstr>http://www.consultant.ru/popular/koap/13_28.html</vt:lpwstr>
      </vt:variant>
      <vt:variant>
        <vt:lpwstr>p6936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Карька</dc:creator>
  <cp:keywords/>
  <cp:lastModifiedBy>Irina</cp:lastModifiedBy>
  <cp:revision>2</cp:revision>
  <dcterms:created xsi:type="dcterms:W3CDTF">2014-08-15T06:07:00Z</dcterms:created>
  <dcterms:modified xsi:type="dcterms:W3CDTF">2014-08-15T06:07:00Z</dcterms:modified>
</cp:coreProperties>
</file>