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2D97" w:rsidRPr="00662D97" w:rsidRDefault="00662D97" w:rsidP="00662D97">
      <w:pPr>
        <w:pStyle w:val="1"/>
        <w:keepNext w:val="0"/>
        <w:widowControl w:val="0"/>
        <w:jc w:val="center"/>
        <w:rPr>
          <w:rFonts w:ascii="Times New Roman" w:hAnsi="Times New Roman"/>
          <w:sz w:val="28"/>
          <w:szCs w:val="28"/>
        </w:rPr>
      </w:pPr>
      <w:r w:rsidRPr="00662D97">
        <w:rPr>
          <w:rFonts w:ascii="Times New Roman" w:hAnsi="Times New Roman"/>
          <w:sz w:val="28"/>
          <w:szCs w:val="28"/>
        </w:rPr>
        <w:t>Министерство образования Российской Федерации</w:t>
      </w:r>
    </w:p>
    <w:p w:rsidR="00662D97" w:rsidRPr="00662D97" w:rsidRDefault="00662D97" w:rsidP="00662D97">
      <w:pPr>
        <w:pStyle w:val="1"/>
        <w:keepNext w:val="0"/>
        <w:widowControl w:val="0"/>
        <w:jc w:val="center"/>
        <w:rPr>
          <w:rFonts w:ascii="Times New Roman" w:hAnsi="Times New Roman"/>
          <w:sz w:val="28"/>
          <w:szCs w:val="28"/>
        </w:rPr>
      </w:pPr>
      <w:r w:rsidRPr="00662D97">
        <w:rPr>
          <w:rFonts w:ascii="Times New Roman" w:hAnsi="Times New Roman"/>
          <w:sz w:val="28"/>
          <w:szCs w:val="28"/>
        </w:rPr>
        <w:t>Самарский государственный университет</w:t>
      </w:r>
    </w:p>
    <w:p w:rsidR="00662D97" w:rsidRPr="00662D97" w:rsidRDefault="00662D97" w:rsidP="00662D97">
      <w:pPr>
        <w:pStyle w:val="2"/>
        <w:keepNext w:val="0"/>
        <w:widowControl w:val="0"/>
        <w:spacing w:line="360" w:lineRule="auto"/>
        <w:ind w:left="0"/>
        <w:jc w:val="center"/>
        <w:rPr>
          <w:rFonts w:ascii="Times New Roman" w:hAnsi="Times New Roman"/>
          <w:b w:val="0"/>
          <w:sz w:val="28"/>
          <w:szCs w:val="28"/>
        </w:rPr>
      </w:pPr>
      <w:r w:rsidRPr="00662D97">
        <w:rPr>
          <w:rFonts w:ascii="Times New Roman" w:hAnsi="Times New Roman"/>
          <w:b w:val="0"/>
          <w:sz w:val="28"/>
          <w:szCs w:val="28"/>
        </w:rPr>
        <w:t>Филологический факультет</w:t>
      </w:r>
    </w:p>
    <w:p w:rsidR="00662D97" w:rsidRPr="00662D97" w:rsidRDefault="00662D97" w:rsidP="00662D97">
      <w:pPr>
        <w:pStyle w:val="3"/>
        <w:keepNext w:val="0"/>
        <w:widowControl w:val="0"/>
        <w:spacing w:line="360" w:lineRule="auto"/>
        <w:ind w:left="0"/>
        <w:jc w:val="center"/>
        <w:rPr>
          <w:rFonts w:ascii="Times New Roman" w:hAnsi="Times New Roman"/>
          <w:b w:val="0"/>
          <w:sz w:val="28"/>
          <w:szCs w:val="28"/>
        </w:rPr>
      </w:pPr>
      <w:r w:rsidRPr="00662D97">
        <w:rPr>
          <w:rFonts w:ascii="Times New Roman" w:hAnsi="Times New Roman"/>
          <w:b w:val="0"/>
          <w:sz w:val="28"/>
          <w:szCs w:val="28"/>
        </w:rPr>
        <w:t>Кафедра русского языка</w:t>
      </w:r>
    </w:p>
    <w:p w:rsidR="00662D97" w:rsidRPr="00662D97" w:rsidRDefault="00662D97" w:rsidP="00662D97">
      <w:pPr>
        <w:widowControl w:val="0"/>
        <w:spacing w:line="360" w:lineRule="auto"/>
        <w:jc w:val="center"/>
        <w:rPr>
          <w:rFonts w:ascii="Times New Roman" w:hAnsi="Times New Roman"/>
          <w:sz w:val="28"/>
          <w:szCs w:val="28"/>
        </w:rPr>
      </w:pPr>
    </w:p>
    <w:p w:rsidR="00662D97" w:rsidRPr="00662D97" w:rsidRDefault="00662D97" w:rsidP="00662D97">
      <w:pPr>
        <w:widowControl w:val="0"/>
        <w:spacing w:line="360" w:lineRule="auto"/>
        <w:jc w:val="center"/>
        <w:rPr>
          <w:rFonts w:ascii="Times New Roman" w:hAnsi="Times New Roman"/>
          <w:sz w:val="28"/>
          <w:szCs w:val="28"/>
        </w:rPr>
      </w:pPr>
    </w:p>
    <w:p w:rsidR="00662D97" w:rsidRPr="00662D97" w:rsidRDefault="00662D97" w:rsidP="00662D97">
      <w:pPr>
        <w:widowControl w:val="0"/>
        <w:spacing w:line="360" w:lineRule="auto"/>
        <w:jc w:val="center"/>
        <w:rPr>
          <w:rFonts w:ascii="Times New Roman" w:hAnsi="Times New Roman"/>
          <w:sz w:val="28"/>
          <w:szCs w:val="28"/>
        </w:rPr>
      </w:pPr>
    </w:p>
    <w:p w:rsidR="00662D97" w:rsidRPr="00662D97" w:rsidRDefault="00662D97" w:rsidP="00662D97">
      <w:pPr>
        <w:widowControl w:val="0"/>
        <w:spacing w:line="360" w:lineRule="auto"/>
        <w:jc w:val="center"/>
        <w:rPr>
          <w:rFonts w:ascii="Times New Roman" w:hAnsi="Times New Roman"/>
          <w:sz w:val="28"/>
          <w:szCs w:val="28"/>
        </w:rPr>
      </w:pPr>
    </w:p>
    <w:p w:rsidR="00662D97" w:rsidRPr="00662D97" w:rsidRDefault="00662D97" w:rsidP="00662D97">
      <w:pPr>
        <w:widowControl w:val="0"/>
        <w:spacing w:line="360" w:lineRule="auto"/>
        <w:jc w:val="center"/>
        <w:rPr>
          <w:rFonts w:ascii="Times New Roman" w:hAnsi="Times New Roman"/>
          <w:sz w:val="28"/>
          <w:szCs w:val="28"/>
          <w:lang w:val="uk-UA"/>
        </w:rPr>
      </w:pPr>
    </w:p>
    <w:p w:rsidR="00662D97" w:rsidRPr="00662D97" w:rsidRDefault="00662D97" w:rsidP="00662D97">
      <w:pPr>
        <w:widowControl w:val="0"/>
        <w:spacing w:line="360" w:lineRule="auto"/>
        <w:jc w:val="center"/>
        <w:rPr>
          <w:rFonts w:ascii="Times New Roman" w:hAnsi="Times New Roman"/>
          <w:b/>
          <w:sz w:val="28"/>
          <w:szCs w:val="28"/>
        </w:rPr>
      </w:pPr>
      <w:r w:rsidRPr="00662D97">
        <w:rPr>
          <w:rFonts w:ascii="Times New Roman" w:hAnsi="Times New Roman"/>
          <w:b/>
          <w:sz w:val="28"/>
          <w:szCs w:val="28"/>
        </w:rPr>
        <w:t>Курсовая работа</w:t>
      </w:r>
    </w:p>
    <w:p w:rsidR="00662D97" w:rsidRPr="00662D97" w:rsidRDefault="00662D97" w:rsidP="00662D97">
      <w:pPr>
        <w:widowControl w:val="0"/>
        <w:spacing w:line="360" w:lineRule="auto"/>
        <w:jc w:val="center"/>
        <w:rPr>
          <w:rFonts w:ascii="Times New Roman" w:hAnsi="Times New Roman"/>
          <w:b/>
          <w:sz w:val="28"/>
          <w:szCs w:val="28"/>
        </w:rPr>
      </w:pPr>
    </w:p>
    <w:p w:rsidR="00662D97" w:rsidRPr="00662D97" w:rsidRDefault="00662D97" w:rsidP="00662D97">
      <w:pPr>
        <w:pStyle w:val="4"/>
        <w:keepNext w:val="0"/>
        <w:widowControl w:val="0"/>
        <w:spacing w:line="360" w:lineRule="auto"/>
        <w:ind w:firstLine="0"/>
        <w:jc w:val="center"/>
        <w:rPr>
          <w:rFonts w:ascii="Times New Roman" w:hAnsi="Times New Roman"/>
          <w:sz w:val="28"/>
          <w:szCs w:val="28"/>
        </w:rPr>
      </w:pPr>
      <w:r w:rsidRPr="00662D97">
        <w:rPr>
          <w:rFonts w:ascii="Times New Roman" w:hAnsi="Times New Roman"/>
          <w:sz w:val="28"/>
          <w:szCs w:val="28"/>
        </w:rPr>
        <w:t>Лингво-когнитивные параметры тоталитарного дискурса</w:t>
      </w:r>
    </w:p>
    <w:p w:rsidR="00662D97" w:rsidRPr="00662D97" w:rsidRDefault="00662D97" w:rsidP="00662D97">
      <w:pPr>
        <w:widowControl w:val="0"/>
        <w:spacing w:line="360" w:lineRule="auto"/>
        <w:jc w:val="center"/>
        <w:rPr>
          <w:rFonts w:ascii="Times New Roman" w:hAnsi="Times New Roman"/>
          <w:b/>
          <w:sz w:val="28"/>
          <w:szCs w:val="28"/>
        </w:rPr>
      </w:pPr>
      <w:r w:rsidRPr="00662D97">
        <w:rPr>
          <w:rFonts w:ascii="Times New Roman" w:hAnsi="Times New Roman"/>
          <w:b/>
          <w:sz w:val="28"/>
          <w:szCs w:val="28"/>
        </w:rPr>
        <w:t>(на материале советских политических текстов 30-х гг.)</w:t>
      </w:r>
    </w:p>
    <w:p w:rsidR="00662D97" w:rsidRPr="00662D97" w:rsidRDefault="00662D97" w:rsidP="00662D97">
      <w:pPr>
        <w:widowControl w:val="0"/>
        <w:spacing w:line="360" w:lineRule="auto"/>
        <w:jc w:val="center"/>
        <w:rPr>
          <w:rFonts w:ascii="Times New Roman" w:hAnsi="Times New Roman"/>
          <w:sz w:val="28"/>
          <w:szCs w:val="28"/>
        </w:rPr>
      </w:pPr>
    </w:p>
    <w:p w:rsidR="00662D97" w:rsidRPr="00662D97" w:rsidRDefault="00662D97" w:rsidP="00662D97">
      <w:pPr>
        <w:widowControl w:val="0"/>
        <w:spacing w:line="360" w:lineRule="auto"/>
        <w:jc w:val="center"/>
        <w:rPr>
          <w:rFonts w:ascii="Times New Roman" w:hAnsi="Times New Roman"/>
          <w:sz w:val="28"/>
          <w:szCs w:val="28"/>
        </w:rPr>
      </w:pPr>
    </w:p>
    <w:p w:rsidR="00662D97" w:rsidRPr="00662D97" w:rsidRDefault="00662D97" w:rsidP="00662D97">
      <w:pPr>
        <w:widowControl w:val="0"/>
        <w:spacing w:line="360" w:lineRule="auto"/>
        <w:jc w:val="center"/>
        <w:rPr>
          <w:rFonts w:ascii="Times New Roman" w:hAnsi="Times New Roman"/>
          <w:sz w:val="28"/>
          <w:szCs w:val="28"/>
          <w:lang w:val="uk-UA"/>
        </w:rPr>
      </w:pPr>
    </w:p>
    <w:p w:rsidR="00662D97" w:rsidRPr="00662D97" w:rsidRDefault="00662D97" w:rsidP="00662D97">
      <w:pPr>
        <w:widowControl w:val="0"/>
        <w:spacing w:line="360" w:lineRule="auto"/>
        <w:jc w:val="center"/>
        <w:rPr>
          <w:rFonts w:ascii="Times New Roman" w:hAnsi="Times New Roman"/>
          <w:sz w:val="28"/>
          <w:szCs w:val="28"/>
          <w:lang w:val="uk-UA"/>
        </w:rPr>
      </w:pPr>
    </w:p>
    <w:p w:rsidR="00662D97" w:rsidRPr="00662D97" w:rsidRDefault="00662D97" w:rsidP="00662D97">
      <w:pPr>
        <w:widowControl w:val="0"/>
        <w:spacing w:line="360" w:lineRule="auto"/>
        <w:jc w:val="center"/>
        <w:rPr>
          <w:rFonts w:ascii="Times New Roman" w:hAnsi="Times New Roman"/>
          <w:sz w:val="28"/>
          <w:szCs w:val="28"/>
        </w:rPr>
      </w:pPr>
    </w:p>
    <w:p w:rsidR="00662D97" w:rsidRPr="00662D97" w:rsidRDefault="00662D97" w:rsidP="00662D97">
      <w:pPr>
        <w:widowControl w:val="0"/>
        <w:spacing w:line="360" w:lineRule="auto"/>
        <w:jc w:val="right"/>
        <w:rPr>
          <w:rFonts w:ascii="Times New Roman" w:hAnsi="Times New Roman"/>
          <w:sz w:val="28"/>
          <w:szCs w:val="28"/>
        </w:rPr>
      </w:pPr>
      <w:r w:rsidRPr="00662D97">
        <w:rPr>
          <w:rFonts w:ascii="Times New Roman" w:hAnsi="Times New Roman"/>
          <w:sz w:val="28"/>
          <w:szCs w:val="28"/>
        </w:rPr>
        <w:t>студента гр.721</w:t>
      </w:r>
    </w:p>
    <w:p w:rsidR="00662D97" w:rsidRPr="00662D97" w:rsidRDefault="00662D97" w:rsidP="00662D97">
      <w:pPr>
        <w:widowControl w:val="0"/>
        <w:spacing w:line="360" w:lineRule="auto"/>
        <w:jc w:val="right"/>
        <w:rPr>
          <w:rFonts w:ascii="Times New Roman" w:hAnsi="Times New Roman"/>
          <w:sz w:val="28"/>
          <w:szCs w:val="28"/>
        </w:rPr>
      </w:pPr>
      <w:r w:rsidRPr="00662D97">
        <w:rPr>
          <w:rFonts w:ascii="Times New Roman" w:hAnsi="Times New Roman"/>
          <w:sz w:val="28"/>
          <w:szCs w:val="28"/>
        </w:rPr>
        <w:t>Власова Павла Николаевича</w:t>
      </w:r>
    </w:p>
    <w:p w:rsidR="00662D97" w:rsidRPr="00662D97" w:rsidRDefault="00662D97" w:rsidP="00662D97">
      <w:pPr>
        <w:widowControl w:val="0"/>
        <w:spacing w:line="360" w:lineRule="auto"/>
        <w:jc w:val="right"/>
        <w:rPr>
          <w:rFonts w:ascii="Times New Roman" w:hAnsi="Times New Roman"/>
          <w:sz w:val="28"/>
          <w:szCs w:val="28"/>
        </w:rPr>
      </w:pPr>
      <w:r w:rsidRPr="00662D97">
        <w:rPr>
          <w:rFonts w:ascii="Times New Roman" w:hAnsi="Times New Roman"/>
          <w:sz w:val="28"/>
          <w:szCs w:val="28"/>
        </w:rPr>
        <w:t>Научный руководитель:</w:t>
      </w:r>
    </w:p>
    <w:p w:rsidR="00662D97" w:rsidRPr="00662D97" w:rsidRDefault="00662D97" w:rsidP="00662D97">
      <w:pPr>
        <w:widowControl w:val="0"/>
        <w:spacing w:line="360" w:lineRule="auto"/>
        <w:jc w:val="right"/>
        <w:rPr>
          <w:rFonts w:ascii="Times New Roman" w:hAnsi="Times New Roman"/>
          <w:sz w:val="28"/>
          <w:szCs w:val="28"/>
        </w:rPr>
      </w:pPr>
      <w:r w:rsidRPr="00662D97">
        <w:rPr>
          <w:rFonts w:ascii="Times New Roman" w:hAnsi="Times New Roman"/>
          <w:sz w:val="28"/>
          <w:szCs w:val="28"/>
        </w:rPr>
        <w:t>доктор филологических наук,</w:t>
      </w:r>
    </w:p>
    <w:p w:rsidR="00662D97" w:rsidRPr="00662D97" w:rsidRDefault="00662D97" w:rsidP="00662D97">
      <w:pPr>
        <w:widowControl w:val="0"/>
        <w:spacing w:line="360" w:lineRule="auto"/>
        <w:jc w:val="right"/>
        <w:rPr>
          <w:rFonts w:ascii="Times New Roman" w:hAnsi="Times New Roman"/>
          <w:sz w:val="28"/>
          <w:szCs w:val="28"/>
        </w:rPr>
      </w:pPr>
      <w:r w:rsidRPr="00662D97">
        <w:rPr>
          <w:rFonts w:ascii="Times New Roman" w:hAnsi="Times New Roman"/>
          <w:sz w:val="28"/>
          <w:szCs w:val="28"/>
        </w:rPr>
        <w:t>профессор Н.А.Илюхина</w:t>
      </w:r>
    </w:p>
    <w:p w:rsidR="00662D97" w:rsidRPr="00662D97" w:rsidRDefault="00662D97" w:rsidP="00662D97">
      <w:pPr>
        <w:widowControl w:val="0"/>
        <w:spacing w:line="360" w:lineRule="auto"/>
        <w:jc w:val="center"/>
        <w:rPr>
          <w:rFonts w:ascii="Times New Roman" w:hAnsi="Times New Roman"/>
          <w:sz w:val="28"/>
          <w:szCs w:val="28"/>
        </w:rPr>
      </w:pPr>
    </w:p>
    <w:p w:rsidR="00662D97" w:rsidRPr="00662D97" w:rsidRDefault="00662D97" w:rsidP="00662D97">
      <w:pPr>
        <w:widowControl w:val="0"/>
        <w:spacing w:line="360" w:lineRule="auto"/>
        <w:jc w:val="center"/>
        <w:rPr>
          <w:rFonts w:ascii="Times New Roman" w:hAnsi="Times New Roman"/>
          <w:sz w:val="28"/>
          <w:szCs w:val="28"/>
        </w:rPr>
      </w:pPr>
    </w:p>
    <w:p w:rsidR="00662D97" w:rsidRPr="00662D97" w:rsidRDefault="00662D97" w:rsidP="00662D97">
      <w:pPr>
        <w:widowControl w:val="0"/>
        <w:spacing w:line="360" w:lineRule="auto"/>
        <w:jc w:val="center"/>
        <w:rPr>
          <w:rFonts w:ascii="Times New Roman" w:hAnsi="Times New Roman"/>
          <w:sz w:val="28"/>
          <w:szCs w:val="28"/>
        </w:rPr>
      </w:pPr>
    </w:p>
    <w:p w:rsidR="00662D97" w:rsidRPr="00662D97" w:rsidRDefault="00662D97" w:rsidP="00662D97">
      <w:pPr>
        <w:widowControl w:val="0"/>
        <w:spacing w:line="360" w:lineRule="auto"/>
        <w:jc w:val="center"/>
        <w:rPr>
          <w:rFonts w:ascii="Times New Roman" w:hAnsi="Times New Roman"/>
          <w:sz w:val="28"/>
          <w:szCs w:val="28"/>
        </w:rPr>
      </w:pPr>
    </w:p>
    <w:p w:rsidR="00662D97" w:rsidRPr="00662D97" w:rsidRDefault="00662D97" w:rsidP="00662D97">
      <w:pPr>
        <w:widowControl w:val="0"/>
        <w:spacing w:line="360" w:lineRule="auto"/>
        <w:jc w:val="center"/>
        <w:rPr>
          <w:rFonts w:ascii="Times New Roman" w:hAnsi="Times New Roman"/>
          <w:sz w:val="28"/>
          <w:szCs w:val="28"/>
        </w:rPr>
      </w:pPr>
      <w:r w:rsidRPr="00662D97">
        <w:rPr>
          <w:rFonts w:ascii="Times New Roman" w:hAnsi="Times New Roman"/>
          <w:sz w:val="28"/>
          <w:szCs w:val="28"/>
        </w:rPr>
        <w:t>Самара</w:t>
      </w:r>
    </w:p>
    <w:p w:rsidR="00662D97" w:rsidRPr="00662D97" w:rsidRDefault="00662D97" w:rsidP="00662D97">
      <w:pPr>
        <w:widowControl w:val="0"/>
        <w:spacing w:line="360" w:lineRule="auto"/>
        <w:jc w:val="center"/>
        <w:rPr>
          <w:rFonts w:ascii="Times New Roman" w:hAnsi="Times New Roman"/>
          <w:sz w:val="28"/>
          <w:szCs w:val="28"/>
        </w:rPr>
      </w:pPr>
      <w:r w:rsidRPr="00662D97">
        <w:rPr>
          <w:rFonts w:ascii="Times New Roman" w:hAnsi="Times New Roman"/>
          <w:sz w:val="28"/>
          <w:szCs w:val="28"/>
        </w:rPr>
        <w:t>2002</w:t>
      </w:r>
    </w:p>
    <w:p w:rsidR="00662D97" w:rsidRPr="00662D97" w:rsidRDefault="00662D97" w:rsidP="00662D97">
      <w:pPr>
        <w:widowControl w:val="0"/>
        <w:spacing w:line="360" w:lineRule="auto"/>
        <w:rPr>
          <w:rFonts w:ascii="Times New Roman" w:hAnsi="Times New Roman"/>
          <w:b/>
          <w:sz w:val="28"/>
          <w:szCs w:val="28"/>
        </w:rPr>
      </w:pPr>
      <w:r w:rsidRPr="00662D97">
        <w:rPr>
          <w:rFonts w:ascii="Times New Roman" w:hAnsi="Times New Roman"/>
          <w:sz w:val="28"/>
          <w:szCs w:val="28"/>
        </w:rPr>
        <w:br w:type="page"/>
      </w:r>
      <w:r w:rsidRPr="00662D97">
        <w:rPr>
          <w:rFonts w:ascii="Times New Roman" w:hAnsi="Times New Roman"/>
          <w:b/>
          <w:sz w:val="28"/>
          <w:szCs w:val="28"/>
        </w:rPr>
        <w:lastRenderedPageBreak/>
        <w:t>ПЛАН</w:t>
      </w:r>
    </w:p>
    <w:p w:rsidR="00662D97" w:rsidRPr="00662D97" w:rsidRDefault="00662D97" w:rsidP="00662D97">
      <w:pPr>
        <w:widowControl w:val="0"/>
        <w:spacing w:line="360" w:lineRule="auto"/>
        <w:rPr>
          <w:rFonts w:ascii="Times New Roman" w:hAnsi="Times New Roman"/>
          <w:sz w:val="28"/>
          <w:szCs w:val="28"/>
          <w:lang w:val="uk-UA"/>
        </w:rPr>
      </w:pPr>
    </w:p>
    <w:p w:rsidR="00662D97" w:rsidRPr="00662D97" w:rsidRDefault="00662D97" w:rsidP="00662D97">
      <w:pPr>
        <w:widowControl w:val="0"/>
        <w:spacing w:line="360" w:lineRule="auto"/>
        <w:rPr>
          <w:rFonts w:ascii="Times New Roman" w:hAnsi="Times New Roman"/>
          <w:sz w:val="28"/>
          <w:szCs w:val="28"/>
        </w:rPr>
      </w:pPr>
      <w:r w:rsidRPr="00662D97">
        <w:rPr>
          <w:rFonts w:ascii="Times New Roman" w:hAnsi="Times New Roman"/>
          <w:sz w:val="28"/>
          <w:szCs w:val="28"/>
        </w:rPr>
        <w:t xml:space="preserve">Введение </w:t>
      </w:r>
    </w:p>
    <w:p w:rsidR="00662D97" w:rsidRPr="00662D97" w:rsidRDefault="00662D97" w:rsidP="00662D97">
      <w:pPr>
        <w:widowControl w:val="0"/>
        <w:spacing w:line="360" w:lineRule="auto"/>
        <w:rPr>
          <w:rFonts w:ascii="Times New Roman" w:hAnsi="Times New Roman"/>
          <w:sz w:val="28"/>
          <w:szCs w:val="28"/>
        </w:rPr>
      </w:pPr>
      <w:r w:rsidRPr="00662D97">
        <w:rPr>
          <w:rFonts w:ascii="Times New Roman" w:hAnsi="Times New Roman"/>
          <w:sz w:val="28"/>
          <w:szCs w:val="28"/>
        </w:rPr>
        <w:t xml:space="preserve">Глава </w:t>
      </w:r>
      <w:r w:rsidRPr="00662D97">
        <w:rPr>
          <w:rFonts w:ascii="Times New Roman" w:hAnsi="Times New Roman"/>
          <w:sz w:val="28"/>
          <w:szCs w:val="28"/>
          <w:lang w:val="en-US"/>
        </w:rPr>
        <w:t>I</w:t>
      </w:r>
      <w:r w:rsidRPr="00662D97">
        <w:rPr>
          <w:rFonts w:ascii="Times New Roman" w:hAnsi="Times New Roman"/>
          <w:sz w:val="28"/>
          <w:szCs w:val="28"/>
        </w:rPr>
        <w:t>. Теоретические аспекты анализа дискурса</w:t>
      </w:r>
    </w:p>
    <w:p w:rsidR="00662D97" w:rsidRPr="00662D97" w:rsidRDefault="00662D97" w:rsidP="00662D97">
      <w:pPr>
        <w:widowControl w:val="0"/>
        <w:spacing w:line="360" w:lineRule="auto"/>
        <w:rPr>
          <w:rFonts w:ascii="Times New Roman" w:hAnsi="Times New Roman"/>
          <w:sz w:val="28"/>
          <w:szCs w:val="28"/>
        </w:rPr>
      </w:pPr>
      <w:r w:rsidRPr="00662D97">
        <w:rPr>
          <w:rFonts w:ascii="Times New Roman" w:hAnsi="Times New Roman"/>
          <w:sz w:val="28"/>
          <w:szCs w:val="28"/>
        </w:rPr>
        <w:t xml:space="preserve">§1. Дискурс как сверхтекст: рабочая модель </w:t>
      </w:r>
    </w:p>
    <w:p w:rsidR="00662D97" w:rsidRPr="00662D97" w:rsidRDefault="00662D97" w:rsidP="00662D97">
      <w:pPr>
        <w:widowControl w:val="0"/>
        <w:spacing w:line="360" w:lineRule="auto"/>
        <w:rPr>
          <w:rFonts w:ascii="Times New Roman" w:hAnsi="Times New Roman"/>
          <w:sz w:val="28"/>
          <w:szCs w:val="28"/>
        </w:rPr>
      </w:pPr>
      <w:r w:rsidRPr="00662D97">
        <w:rPr>
          <w:rFonts w:ascii="Times New Roman" w:hAnsi="Times New Roman"/>
          <w:sz w:val="28"/>
          <w:szCs w:val="28"/>
        </w:rPr>
        <w:t>§2. Дискурс: многообразие определений</w:t>
      </w:r>
    </w:p>
    <w:p w:rsidR="00662D97" w:rsidRPr="00662D97" w:rsidRDefault="00662D97" w:rsidP="00662D97">
      <w:pPr>
        <w:widowControl w:val="0"/>
        <w:spacing w:line="360" w:lineRule="auto"/>
        <w:rPr>
          <w:rFonts w:ascii="Times New Roman" w:hAnsi="Times New Roman"/>
          <w:sz w:val="28"/>
          <w:szCs w:val="28"/>
        </w:rPr>
      </w:pPr>
      <w:r w:rsidRPr="00662D97">
        <w:rPr>
          <w:rFonts w:ascii="Times New Roman" w:hAnsi="Times New Roman"/>
          <w:sz w:val="28"/>
          <w:szCs w:val="28"/>
        </w:rPr>
        <w:t>§3. Методологические проблемы анализа дискурса</w:t>
      </w:r>
    </w:p>
    <w:p w:rsidR="00662D97" w:rsidRPr="00662D97" w:rsidRDefault="00662D97" w:rsidP="00662D97">
      <w:pPr>
        <w:widowControl w:val="0"/>
        <w:spacing w:line="360" w:lineRule="auto"/>
        <w:rPr>
          <w:rFonts w:ascii="Times New Roman" w:hAnsi="Times New Roman"/>
          <w:sz w:val="28"/>
          <w:szCs w:val="28"/>
        </w:rPr>
      </w:pPr>
      <w:r w:rsidRPr="00662D97">
        <w:rPr>
          <w:rFonts w:ascii="Times New Roman" w:hAnsi="Times New Roman"/>
          <w:sz w:val="28"/>
          <w:szCs w:val="28"/>
        </w:rPr>
        <w:t xml:space="preserve">Глава </w:t>
      </w:r>
      <w:r w:rsidRPr="00662D97">
        <w:rPr>
          <w:rFonts w:ascii="Times New Roman" w:hAnsi="Times New Roman"/>
          <w:sz w:val="28"/>
          <w:szCs w:val="28"/>
          <w:lang w:val="en-US"/>
        </w:rPr>
        <w:t>II</w:t>
      </w:r>
      <w:r w:rsidRPr="00662D97">
        <w:rPr>
          <w:rFonts w:ascii="Times New Roman" w:hAnsi="Times New Roman"/>
          <w:sz w:val="28"/>
          <w:szCs w:val="28"/>
        </w:rPr>
        <w:t>. Политическое и тоталитарное: введение в вопрос</w:t>
      </w:r>
    </w:p>
    <w:p w:rsidR="00662D97" w:rsidRPr="00662D97" w:rsidRDefault="00662D97" w:rsidP="00662D97">
      <w:pPr>
        <w:widowControl w:val="0"/>
        <w:spacing w:line="360" w:lineRule="auto"/>
        <w:rPr>
          <w:rFonts w:ascii="Times New Roman" w:hAnsi="Times New Roman"/>
          <w:sz w:val="28"/>
          <w:szCs w:val="28"/>
        </w:rPr>
      </w:pPr>
      <w:r w:rsidRPr="00662D97">
        <w:rPr>
          <w:rFonts w:ascii="Times New Roman" w:hAnsi="Times New Roman"/>
          <w:sz w:val="28"/>
          <w:szCs w:val="28"/>
        </w:rPr>
        <w:t>§1. Политический дискурс: общие характеристики</w:t>
      </w:r>
    </w:p>
    <w:p w:rsidR="00662D97" w:rsidRPr="00662D97" w:rsidRDefault="00662D97" w:rsidP="00662D97">
      <w:pPr>
        <w:widowControl w:val="0"/>
        <w:spacing w:line="360" w:lineRule="auto"/>
        <w:rPr>
          <w:rFonts w:ascii="Times New Roman" w:hAnsi="Times New Roman"/>
          <w:sz w:val="28"/>
          <w:szCs w:val="28"/>
        </w:rPr>
      </w:pPr>
      <w:r w:rsidRPr="00662D97">
        <w:rPr>
          <w:rFonts w:ascii="Times New Roman" w:hAnsi="Times New Roman"/>
          <w:sz w:val="28"/>
          <w:szCs w:val="28"/>
        </w:rPr>
        <w:t>§2. Тоталитаризм: исторический комментарий</w:t>
      </w:r>
    </w:p>
    <w:p w:rsidR="00662D97" w:rsidRPr="00662D97" w:rsidRDefault="00662D97" w:rsidP="00662D97">
      <w:pPr>
        <w:pStyle w:val="a8"/>
        <w:widowControl w:val="0"/>
        <w:spacing w:line="360" w:lineRule="auto"/>
        <w:rPr>
          <w:rFonts w:ascii="Times New Roman" w:hAnsi="Times New Roman"/>
          <w:sz w:val="28"/>
          <w:szCs w:val="28"/>
        </w:rPr>
      </w:pPr>
      <w:r w:rsidRPr="00662D97">
        <w:rPr>
          <w:rFonts w:ascii="Times New Roman" w:hAnsi="Times New Roman"/>
          <w:sz w:val="28"/>
          <w:szCs w:val="28"/>
        </w:rPr>
        <w:t xml:space="preserve">Глава </w:t>
      </w:r>
      <w:r w:rsidRPr="00662D97">
        <w:rPr>
          <w:rFonts w:ascii="Times New Roman" w:hAnsi="Times New Roman"/>
          <w:sz w:val="28"/>
          <w:szCs w:val="28"/>
          <w:lang w:val="en-US"/>
        </w:rPr>
        <w:t>III</w:t>
      </w:r>
      <w:r w:rsidRPr="00662D97">
        <w:rPr>
          <w:rFonts w:ascii="Times New Roman" w:hAnsi="Times New Roman"/>
          <w:sz w:val="28"/>
          <w:szCs w:val="28"/>
        </w:rPr>
        <w:t>. «Краткий курс истории ВКП(б)»: концепты, стратегии, тактики</w:t>
      </w:r>
    </w:p>
    <w:p w:rsidR="00662D97" w:rsidRPr="00662D97" w:rsidRDefault="00662D97" w:rsidP="00662D97">
      <w:pPr>
        <w:pStyle w:val="a8"/>
        <w:widowControl w:val="0"/>
        <w:spacing w:line="360" w:lineRule="auto"/>
        <w:rPr>
          <w:rFonts w:ascii="Times New Roman" w:hAnsi="Times New Roman"/>
          <w:sz w:val="28"/>
          <w:szCs w:val="28"/>
        </w:rPr>
      </w:pPr>
      <w:r w:rsidRPr="00662D97">
        <w:rPr>
          <w:rFonts w:ascii="Times New Roman" w:hAnsi="Times New Roman"/>
          <w:sz w:val="28"/>
          <w:szCs w:val="28"/>
        </w:rPr>
        <w:t>§1. «Краткий курс истории ВКП(б)»: исторический комментарий</w:t>
      </w:r>
    </w:p>
    <w:p w:rsidR="00662D97" w:rsidRPr="00662D97" w:rsidRDefault="00662D97" w:rsidP="00662D97">
      <w:pPr>
        <w:pStyle w:val="a8"/>
        <w:widowControl w:val="0"/>
        <w:spacing w:line="360" w:lineRule="auto"/>
        <w:rPr>
          <w:rFonts w:ascii="Times New Roman" w:hAnsi="Times New Roman"/>
          <w:sz w:val="28"/>
          <w:szCs w:val="28"/>
        </w:rPr>
      </w:pPr>
      <w:r w:rsidRPr="00662D97">
        <w:rPr>
          <w:rFonts w:ascii="Times New Roman" w:hAnsi="Times New Roman"/>
          <w:sz w:val="28"/>
          <w:szCs w:val="28"/>
        </w:rPr>
        <w:t>§2. Суггестивная стратегия текста и базовая оппозиция «свой – чужой»</w:t>
      </w:r>
    </w:p>
    <w:p w:rsidR="00662D97" w:rsidRPr="00662D97" w:rsidRDefault="00662D97" w:rsidP="00662D97">
      <w:pPr>
        <w:pStyle w:val="a8"/>
        <w:widowControl w:val="0"/>
        <w:spacing w:line="360" w:lineRule="auto"/>
        <w:rPr>
          <w:rFonts w:ascii="Times New Roman" w:hAnsi="Times New Roman"/>
          <w:sz w:val="28"/>
          <w:szCs w:val="28"/>
        </w:rPr>
      </w:pPr>
      <w:r w:rsidRPr="00662D97">
        <w:rPr>
          <w:rFonts w:ascii="Times New Roman" w:hAnsi="Times New Roman"/>
          <w:sz w:val="28"/>
          <w:szCs w:val="28"/>
        </w:rPr>
        <w:t>§3. Типология модальности: текстоидность и религиозность тоталитарного дискурса</w:t>
      </w:r>
    </w:p>
    <w:p w:rsidR="00662D97" w:rsidRPr="00662D97" w:rsidRDefault="00662D97" w:rsidP="00662D97">
      <w:pPr>
        <w:widowControl w:val="0"/>
        <w:spacing w:line="360" w:lineRule="auto"/>
        <w:rPr>
          <w:rFonts w:ascii="Times New Roman" w:hAnsi="Times New Roman"/>
          <w:sz w:val="28"/>
          <w:szCs w:val="28"/>
        </w:rPr>
      </w:pPr>
      <w:r w:rsidRPr="00662D97">
        <w:rPr>
          <w:rFonts w:ascii="Times New Roman" w:hAnsi="Times New Roman"/>
          <w:sz w:val="28"/>
          <w:szCs w:val="28"/>
        </w:rPr>
        <w:t>Заключение</w:t>
      </w:r>
    </w:p>
    <w:p w:rsidR="00662D97" w:rsidRPr="00662D97" w:rsidRDefault="00662D97" w:rsidP="00662D97">
      <w:pPr>
        <w:widowControl w:val="0"/>
        <w:spacing w:line="360" w:lineRule="auto"/>
        <w:rPr>
          <w:rFonts w:ascii="Times New Roman" w:hAnsi="Times New Roman"/>
          <w:sz w:val="28"/>
          <w:szCs w:val="28"/>
        </w:rPr>
      </w:pPr>
      <w:r w:rsidRPr="00662D97">
        <w:rPr>
          <w:rFonts w:ascii="Times New Roman" w:hAnsi="Times New Roman"/>
          <w:sz w:val="28"/>
          <w:szCs w:val="28"/>
          <w:lang w:val="uk-UA"/>
        </w:rPr>
        <w:t>Б</w:t>
      </w:r>
      <w:r w:rsidRPr="00662D97">
        <w:rPr>
          <w:rFonts w:ascii="Times New Roman" w:hAnsi="Times New Roman"/>
          <w:sz w:val="28"/>
          <w:szCs w:val="28"/>
        </w:rPr>
        <w:t xml:space="preserve">ибилиографический список </w:t>
      </w:r>
    </w:p>
    <w:p w:rsidR="00662D97" w:rsidRPr="00662D97" w:rsidRDefault="00662D97" w:rsidP="00662D97">
      <w:pPr>
        <w:widowControl w:val="0"/>
        <w:spacing w:line="360" w:lineRule="auto"/>
        <w:rPr>
          <w:rFonts w:ascii="Times New Roman" w:hAnsi="Times New Roman"/>
          <w:sz w:val="28"/>
          <w:szCs w:val="28"/>
        </w:rPr>
      </w:pPr>
    </w:p>
    <w:p w:rsidR="00662D97" w:rsidRPr="00662D97" w:rsidRDefault="00662D97" w:rsidP="00662D97">
      <w:pPr>
        <w:pStyle w:val="7"/>
        <w:keepNext w:val="0"/>
        <w:widowControl w:val="0"/>
        <w:ind w:firstLine="709"/>
        <w:rPr>
          <w:rFonts w:ascii="Times New Roman" w:hAnsi="Times New Roman"/>
          <w:sz w:val="28"/>
          <w:szCs w:val="28"/>
        </w:rPr>
      </w:pPr>
      <w:r w:rsidRPr="00662D97">
        <w:rPr>
          <w:rFonts w:ascii="Times New Roman" w:hAnsi="Times New Roman"/>
          <w:b w:val="0"/>
          <w:sz w:val="28"/>
          <w:szCs w:val="28"/>
        </w:rPr>
        <w:br w:type="page"/>
      </w:r>
      <w:r w:rsidRPr="00662D97">
        <w:rPr>
          <w:rFonts w:ascii="Times New Roman" w:hAnsi="Times New Roman"/>
          <w:sz w:val="28"/>
          <w:szCs w:val="28"/>
        </w:rPr>
        <w:t>Введение</w:t>
      </w:r>
    </w:p>
    <w:p w:rsidR="00662D97" w:rsidRPr="00662D97" w:rsidRDefault="00662D97" w:rsidP="00662D97">
      <w:pPr>
        <w:widowControl w:val="0"/>
        <w:spacing w:line="360" w:lineRule="auto"/>
        <w:ind w:firstLine="709"/>
        <w:jc w:val="both"/>
        <w:rPr>
          <w:rFonts w:ascii="Times New Roman" w:hAnsi="Times New Roman"/>
          <w:sz w:val="28"/>
          <w:szCs w:val="28"/>
          <w:lang w:val="uk-UA"/>
        </w:rPr>
      </w:pPr>
    </w:p>
    <w:p w:rsidR="00662D97" w:rsidRDefault="00662D97" w:rsidP="00662D97">
      <w:pPr>
        <w:widowControl w:val="0"/>
        <w:spacing w:line="360" w:lineRule="auto"/>
        <w:ind w:firstLine="709"/>
        <w:jc w:val="both"/>
        <w:rPr>
          <w:rFonts w:ascii="Times New Roman" w:hAnsi="Times New Roman"/>
          <w:sz w:val="28"/>
          <w:szCs w:val="28"/>
        </w:rPr>
      </w:pPr>
      <w:r w:rsidRPr="00662D97">
        <w:rPr>
          <w:rFonts w:ascii="Times New Roman" w:hAnsi="Times New Roman"/>
          <w:sz w:val="28"/>
          <w:szCs w:val="28"/>
        </w:rPr>
        <w:t xml:space="preserve">Преодолен очередной «психологический» рубеж хронологии – наступил XXI век. Это обстоятельство заставляет по-новому (перспектива другого столетия) пересмотреть взгляды как на всю историю человечества в целом, так и историю только что ушедшего века. Последнее десятилетие стало подлинным закатом казавшихся непоколебимыми систем: социалистический лагерь перестал быть глобальным, его форма – уже не архипелаг, а отдельные острова на карте мира; обрушилась архитектура апартхейда, выстроенная в ЮАР доктрором Вервёрдом; ядерное оружие перестало быть привилегией супердержав; изменились контуры внешнеполитических отношений. </w:t>
      </w:r>
    </w:p>
    <w:p w:rsidR="00662D97" w:rsidRPr="00662D97" w:rsidRDefault="00662D97" w:rsidP="00662D97">
      <w:pPr>
        <w:widowControl w:val="0"/>
        <w:spacing w:line="360" w:lineRule="auto"/>
        <w:ind w:firstLine="709"/>
        <w:jc w:val="both"/>
        <w:rPr>
          <w:rFonts w:ascii="Times New Roman" w:hAnsi="Times New Roman"/>
          <w:sz w:val="28"/>
          <w:szCs w:val="28"/>
        </w:rPr>
      </w:pPr>
      <w:r w:rsidRPr="00662D97">
        <w:rPr>
          <w:rFonts w:ascii="Times New Roman" w:hAnsi="Times New Roman"/>
          <w:sz w:val="28"/>
          <w:szCs w:val="28"/>
        </w:rPr>
        <w:t>Уже с конца двадцатого века в гуманитарном знании все большим числом исследователей отмечается наступление эры постмодерна. Борис Гройс в одной из своих работ</w:t>
      </w:r>
      <w:r w:rsidRPr="00662D97">
        <w:rPr>
          <w:rStyle w:val="a6"/>
          <w:rFonts w:ascii="Times New Roman" w:hAnsi="Times New Roman"/>
          <w:sz w:val="28"/>
          <w:szCs w:val="28"/>
        </w:rPr>
        <w:footnoteReference w:id="1"/>
      </w:r>
      <w:r w:rsidRPr="00662D97">
        <w:rPr>
          <w:rFonts w:ascii="Times New Roman" w:hAnsi="Times New Roman"/>
          <w:sz w:val="28"/>
          <w:szCs w:val="28"/>
        </w:rPr>
        <w:t xml:space="preserve"> называет актуальную культурную ситуацию в России «постсоветизмом», для которого характерен признанный плюрализм: ни один из стилей, в числе и стилей рассуждения и оценки, не рассматривается как исключительно значимый, общепризнанный. Эта обстановка создает серьезную предпосылку трезвого, непредрассудочного осмысления истории, синтеза уже накопленных знаний. </w:t>
      </w:r>
    </w:p>
    <w:p w:rsidR="00662D97" w:rsidRPr="00662D97" w:rsidRDefault="00662D97" w:rsidP="00662D97">
      <w:pPr>
        <w:pStyle w:val="ac"/>
        <w:widowControl w:val="0"/>
        <w:spacing w:line="360" w:lineRule="auto"/>
        <w:ind w:firstLine="709"/>
        <w:rPr>
          <w:rFonts w:ascii="Times New Roman" w:hAnsi="Times New Roman"/>
          <w:sz w:val="28"/>
          <w:szCs w:val="28"/>
        </w:rPr>
      </w:pPr>
      <w:r w:rsidRPr="00662D97">
        <w:rPr>
          <w:rFonts w:ascii="Times New Roman" w:hAnsi="Times New Roman"/>
          <w:sz w:val="28"/>
          <w:szCs w:val="28"/>
        </w:rPr>
        <w:t xml:space="preserve">В поворотные моменты истории возникает острая необходимость в критическом переосмыслении прошлого: кризисная ситуация заставляет искать корни многих проблем, ошибок, трудностей, противоречий. </w:t>
      </w:r>
    </w:p>
    <w:p w:rsidR="00662D97" w:rsidRPr="00662D97" w:rsidRDefault="00662D97" w:rsidP="00662D97">
      <w:pPr>
        <w:widowControl w:val="0"/>
        <w:spacing w:line="360" w:lineRule="auto"/>
        <w:ind w:firstLine="709"/>
        <w:jc w:val="both"/>
        <w:rPr>
          <w:rFonts w:ascii="Times New Roman" w:hAnsi="Times New Roman"/>
          <w:sz w:val="28"/>
          <w:szCs w:val="28"/>
        </w:rPr>
      </w:pPr>
      <w:r w:rsidRPr="00662D97">
        <w:rPr>
          <w:rFonts w:ascii="Times New Roman" w:hAnsi="Times New Roman"/>
          <w:sz w:val="28"/>
          <w:szCs w:val="28"/>
        </w:rPr>
        <w:t xml:space="preserve">Стоит отметить также, что сюжетное поле тоталитаризма в условиях переходного периода – один из обязательных аспектов внимания исследователя: в современной России существуют политические партии как лево-, так и праворадикального толка, программные установки которых часто прямо содержат призывы к установлению «сильной руки», «железного порядка». Эти политические силы, кроме того, обращаются к этой эпохе как к орудию политической борьбы, аргументации. Поэтому науке необходимо объективно понять как сущность феномена тоталитаризма, так и корни этих движений (что вызывает их к жизни?). </w:t>
      </w:r>
    </w:p>
    <w:p w:rsidR="00662D97" w:rsidRPr="00662D97" w:rsidRDefault="00662D97" w:rsidP="00662D97">
      <w:pPr>
        <w:widowControl w:val="0"/>
        <w:spacing w:line="360" w:lineRule="auto"/>
        <w:ind w:firstLine="709"/>
        <w:jc w:val="both"/>
        <w:rPr>
          <w:rFonts w:ascii="Times New Roman" w:hAnsi="Times New Roman"/>
          <w:sz w:val="28"/>
          <w:szCs w:val="28"/>
        </w:rPr>
      </w:pPr>
      <w:r w:rsidRPr="00662D97">
        <w:rPr>
          <w:rFonts w:ascii="Times New Roman" w:hAnsi="Times New Roman"/>
          <w:sz w:val="28"/>
          <w:szCs w:val="28"/>
        </w:rPr>
        <w:t xml:space="preserve">Кроме того, в теперешней России наряду с традиционными вероисповеданиями существуют различного рода культы, классифицируемые как «тоталитарные», поскольку в методах обработки сознания и контроля верующих используют механизмы, опробованные властями тоталитарных государств. Эти структуры так же должны быть осмыслены. </w:t>
      </w:r>
    </w:p>
    <w:p w:rsidR="00662D97" w:rsidRDefault="00662D97" w:rsidP="00662D97">
      <w:pPr>
        <w:widowControl w:val="0"/>
        <w:spacing w:line="360" w:lineRule="auto"/>
        <w:ind w:firstLine="709"/>
        <w:jc w:val="both"/>
        <w:rPr>
          <w:rFonts w:ascii="Times New Roman" w:hAnsi="Times New Roman"/>
          <w:sz w:val="28"/>
          <w:szCs w:val="28"/>
        </w:rPr>
      </w:pPr>
      <w:r w:rsidRPr="00662D97">
        <w:rPr>
          <w:rFonts w:ascii="Times New Roman" w:hAnsi="Times New Roman"/>
          <w:sz w:val="28"/>
          <w:szCs w:val="28"/>
        </w:rPr>
        <w:t xml:space="preserve">Необходимо также избавиться от известной либеральной предвзятости по отношению к тоталитарной советской культуре как феномене хаоса, деструкции, принуждения. Требуется сделать остановку и – увидеть время как систему с имманентной логикой, ре-конструировать (лингвистическими методами) жизнь человека в эпоху, которая дала интереснейшие памятники архитектуры, скульптуры, плакатного творчества; эпоху, в которой жили будущие нобелевские лауреаты Б.Пастернак, М.Шолохов, быть может, самые загадочные русские авторы - А.Платонов и М.Булгаков, крупнейшие русские философы ХХ века – А.Ф.Лосев и М.М.Бахтин. Эта реконструкция, если ее проект будет предпринят в достаточной полноте, будет ре-визионизмом по отношению к устоявшимся в исторической науке оценкам. </w:t>
      </w:r>
    </w:p>
    <w:p w:rsidR="00662D97" w:rsidRPr="00662D97" w:rsidRDefault="00662D97" w:rsidP="00662D97">
      <w:pPr>
        <w:pStyle w:val="ac"/>
        <w:widowControl w:val="0"/>
        <w:spacing w:line="360" w:lineRule="auto"/>
        <w:ind w:firstLine="709"/>
        <w:rPr>
          <w:rFonts w:ascii="Times New Roman" w:hAnsi="Times New Roman"/>
          <w:sz w:val="28"/>
          <w:szCs w:val="28"/>
        </w:rPr>
      </w:pPr>
      <w:r w:rsidRPr="00662D97">
        <w:rPr>
          <w:rFonts w:ascii="Times New Roman" w:hAnsi="Times New Roman"/>
          <w:sz w:val="28"/>
          <w:szCs w:val="28"/>
        </w:rPr>
        <w:t xml:space="preserve">Таким образом, исследование тоталитаризма обладает рефлективной актуальностью как для понимания истории, так и для осмысления современности. </w:t>
      </w:r>
    </w:p>
    <w:p w:rsidR="00662D97" w:rsidRDefault="00662D97" w:rsidP="00662D97">
      <w:pPr>
        <w:widowControl w:val="0"/>
        <w:spacing w:line="360" w:lineRule="auto"/>
        <w:ind w:firstLine="709"/>
        <w:jc w:val="both"/>
        <w:rPr>
          <w:rFonts w:ascii="Times New Roman" w:hAnsi="Times New Roman"/>
          <w:sz w:val="28"/>
          <w:szCs w:val="28"/>
        </w:rPr>
      </w:pPr>
      <w:r w:rsidRPr="00662D97">
        <w:rPr>
          <w:rFonts w:ascii="Times New Roman" w:hAnsi="Times New Roman"/>
          <w:sz w:val="28"/>
          <w:szCs w:val="28"/>
        </w:rPr>
        <w:t xml:space="preserve">Цель работы – провести анализ «Краткого курса истории ВКП (б)» в аспекте лингво-когнитивных (т.е. относящихся к мышлению, сознанию и языку) категорий «концепт» и «стратегия» и категории «метанарратив», позволяющей установить роль «Краткого курса истории ВКП(б)» в системе тоталитарных высказываний. </w:t>
      </w:r>
    </w:p>
    <w:p w:rsidR="00662D97" w:rsidRPr="00662D97" w:rsidRDefault="00662D97" w:rsidP="00662D97">
      <w:pPr>
        <w:widowControl w:val="0"/>
        <w:spacing w:line="360" w:lineRule="auto"/>
        <w:ind w:firstLine="709"/>
        <w:jc w:val="both"/>
        <w:rPr>
          <w:rFonts w:ascii="Times New Roman" w:hAnsi="Times New Roman"/>
          <w:sz w:val="28"/>
          <w:szCs w:val="28"/>
        </w:rPr>
      </w:pPr>
      <w:r w:rsidRPr="00662D97">
        <w:rPr>
          <w:rFonts w:ascii="Times New Roman" w:hAnsi="Times New Roman"/>
          <w:sz w:val="28"/>
          <w:szCs w:val="28"/>
        </w:rPr>
        <w:t>Достижение поставленной цели предполагает постановку и решение автором работы следующих задач:</w:t>
      </w:r>
    </w:p>
    <w:p w:rsidR="00662D97" w:rsidRPr="00662D97" w:rsidRDefault="00662D97" w:rsidP="00662D97">
      <w:pPr>
        <w:widowControl w:val="0"/>
        <w:numPr>
          <w:ilvl w:val="0"/>
          <w:numId w:val="20"/>
        </w:numPr>
        <w:tabs>
          <w:tab w:val="left" w:pos="1134"/>
        </w:tabs>
        <w:spacing w:line="360" w:lineRule="auto"/>
        <w:ind w:left="0" w:firstLine="709"/>
        <w:jc w:val="both"/>
        <w:rPr>
          <w:rFonts w:ascii="Times New Roman" w:hAnsi="Times New Roman"/>
          <w:sz w:val="28"/>
          <w:szCs w:val="28"/>
        </w:rPr>
      </w:pPr>
      <w:r w:rsidRPr="00662D97">
        <w:rPr>
          <w:rFonts w:ascii="Times New Roman" w:hAnsi="Times New Roman"/>
          <w:sz w:val="28"/>
          <w:szCs w:val="28"/>
        </w:rPr>
        <w:t>теоретическое конструирование категорий «дискурс», «концепт», «стратегия», «метанарратив»;</w:t>
      </w:r>
    </w:p>
    <w:p w:rsidR="00662D97" w:rsidRPr="00662D97" w:rsidRDefault="00662D97" w:rsidP="00662D97">
      <w:pPr>
        <w:widowControl w:val="0"/>
        <w:numPr>
          <w:ilvl w:val="0"/>
          <w:numId w:val="20"/>
        </w:numPr>
        <w:tabs>
          <w:tab w:val="left" w:pos="1134"/>
        </w:tabs>
        <w:spacing w:line="360" w:lineRule="auto"/>
        <w:ind w:left="0" w:firstLine="709"/>
        <w:jc w:val="both"/>
        <w:rPr>
          <w:rFonts w:ascii="Times New Roman" w:hAnsi="Times New Roman"/>
          <w:sz w:val="28"/>
          <w:szCs w:val="28"/>
        </w:rPr>
      </w:pPr>
      <w:r w:rsidRPr="00662D97">
        <w:rPr>
          <w:rFonts w:ascii="Times New Roman" w:hAnsi="Times New Roman"/>
          <w:sz w:val="28"/>
          <w:szCs w:val="28"/>
        </w:rPr>
        <w:t>осмысление модальности как идеологического миромоделирующего аспекта дискурса;</w:t>
      </w:r>
    </w:p>
    <w:p w:rsidR="00662D97" w:rsidRPr="00662D97" w:rsidRDefault="00662D97" w:rsidP="00662D97">
      <w:pPr>
        <w:widowControl w:val="0"/>
        <w:numPr>
          <w:ilvl w:val="0"/>
          <w:numId w:val="20"/>
        </w:numPr>
        <w:tabs>
          <w:tab w:val="left" w:pos="1134"/>
        </w:tabs>
        <w:spacing w:line="360" w:lineRule="auto"/>
        <w:ind w:left="0" w:firstLine="709"/>
        <w:jc w:val="both"/>
        <w:rPr>
          <w:rFonts w:ascii="Times New Roman" w:hAnsi="Times New Roman"/>
          <w:sz w:val="28"/>
          <w:szCs w:val="28"/>
        </w:rPr>
      </w:pPr>
      <w:r w:rsidRPr="00662D97">
        <w:rPr>
          <w:rFonts w:ascii="Times New Roman" w:hAnsi="Times New Roman"/>
          <w:sz w:val="28"/>
          <w:szCs w:val="28"/>
        </w:rPr>
        <w:t>решение вопроса о модели дискурса и единицах его анализа;</w:t>
      </w:r>
    </w:p>
    <w:p w:rsidR="00662D97" w:rsidRPr="00662D97" w:rsidRDefault="00662D97" w:rsidP="00662D97">
      <w:pPr>
        <w:widowControl w:val="0"/>
        <w:numPr>
          <w:ilvl w:val="0"/>
          <w:numId w:val="20"/>
        </w:numPr>
        <w:tabs>
          <w:tab w:val="left" w:pos="1134"/>
        </w:tabs>
        <w:spacing w:line="360" w:lineRule="auto"/>
        <w:ind w:left="0" w:firstLine="709"/>
        <w:jc w:val="both"/>
        <w:rPr>
          <w:rFonts w:ascii="Times New Roman" w:hAnsi="Times New Roman"/>
          <w:sz w:val="28"/>
          <w:szCs w:val="28"/>
        </w:rPr>
      </w:pPr>
      <w:r w:rsidRPr="00662D97">
        <w:rPr>
          <w:rFonts w:ascii="Times New Roman" w:hAnsi="Times New Roman"/>
          <w:sz w:val="28"/>
          <w:szCs w:val="28"/>
        </w:rPr>
        <w:t>выделение особенностей политического и тоталитарного;</w:t>
      </w:r>
    </w:p>
    <w:p w:rsidR="00662D97" w:rsidRPr="00662D97" w:rsidRDefault="00662D97" w:rsidP="00662D97">
      <w:pPr>
        <w:widowControl w:val="0"/>
        <w:numPr>
          <w:ilvl w:val="0"/>
          <w:numId w:val="20"/>
        </w:numPr>
        <w:tabs>
          <w:tab w:val="left" w:pos="1134"/>
        </w:tabs>
        <w:spacing w:line="360" w:lineRule="auto"/>
        <w:ind w:left="0" w:firstLine="709"/>
        <w:jc w:val="both"/>
        <w:rPr>
          <w:rFonts w:ascii="Times New Roman" w:hAnsi="Times New Roman"/>
          <w:sz w:val="28"/>
          <w:szCs w:val="28"/>
        </w:rPr>
      </w:pPr>
      <w:r w:rsidRPr="00662D97">
        <w:rPr>
          <w:rFonts w:ascii="Times New Roman" w:hAnsi="Times New Roman"/>
          <w:sz w:val="28"/>
          <w:szCs w:val="28"/>
        </w:rPr>
        <w:t>исторический комментарий «Краткого курса истории ВКП(б);</w:t>
      </w:r>
    </w:p>
    <w:p w:rsidR="00662D97" w:rsidRPr="00662D97" w:rsidRDefault="00662D97" w:rsidP="00662D97">
      <w:pPr>
        <w:widowControl w:val="0"/>
        <w:numPr>
          <w:ilvl w:val="0"/>
          <w:numId w:val="20"/>
        </w:numPr>
        <w:tabs>
          <w:tab w:val="left" w:pos="1134"/>
        </w:tabs>
        <w:spacing w:line="360" w:lineRule="auto"/>
        <w:ind w:left="0" w:firstLine="709"/>
        <w:jc w:val="both"/>
        <w:rPr>
          <w:rFonts w:ascii="Times New Roman" w:hAnsi="Times New Roman"/>
          <w:sz w:val="28"/>
          <w:szCs w:val="28"/>
        </w:rPr>
      </w:pPr>
      <w:r w:rsidRPr="00662D97">
        <w:rPr>
          <w:rFonts w:ascii="Times New Roman" w:hAnsi="Times New Roman"/>
          <w:sz w:val="28"/>
          <w:szCs w:val="28"/>
        </w:rPr>
        <w:t>аналитика суггестивной стратегии высказывания и характерных для нее тактик;</w:t>
      </w:r>
    </w:p>
    <w:p w:rsidR="00662D97" w:rsidRPr="00662D97" w:rsidRDefault="00662D97" w:rsidP="00662D97">
      <w:pPr>
        <w:widowControl w:val="0"/>
        <w:numPr>
          <w:ilvl w:val="0"/>
          <w:numId w:val="20"/>
        </w:numPr>
        <w:tabs>
          <w:tab w:val="left" w:pos="1134"/>
        </w:tabs>
        <w:spacing w:line="360" w:lineRule="auto"/>
        <w:ind w:left="0" w:firstLine="709"/>
        <w:jc w:val="both"/>
        <w:rPr>
          <w:rFonts w:ascii="Times New Roman" w:hAnsi="Times New Roman"/>
          <w:sz w:val="28"/>
          <w:szCs w:val="28"/>
        </w:rPr>
      </w:pPr>
      <w:r w:rsidRPr="00662D97">
        <w:rPr>
          <w:rFonts w:ascii="Times New Roman" w:hAnsi="Times New Roman"/>
          <w:sz w:val="28"/>
          <w:szCs w:val="28"/>
        </w:rPr>
        <w:t>анализ смыслового наполнения и лексической репрезентации суперконцептов «свой» – «чужой», существующих в советском тоталитарном дискурсе в модусе гипероценочности;</w:t>
      </w:r>
    </w:p>
    <w:p w:rsidR="00662D97" w:rsidRPr="00662D97" w:rsidRDefault="00662D97" w:rsidP="00662D97">
      <w:pPr>
        <w:widowControl w:val="0"/>
        <w:numPr>
          <w:ilvl w:val="0"/>
          <w:numId w:val="20"/>
        </w:numPr>
        <w:tabs>
          <w:tab w:val="left" w:pos="1134"/>
        </w:tabs>
        <w:spacing w:line="360" w:lineRule="auto"/>
        <w:ind w:left="0" w:firstLine="709"/>
        <w:jc w:val="both"/>
        <w:rPr>
          <w:rFonts w:ascii="Times New Roman" w:hAnsi="Times New Roman"/>
          <w:sz w:val="28"/>
          <w:szCs w:val="28"/>
        </w:rPr>
      </w:pPr>
      <w:r w:rsidRPr="00662D97">
        <w:rPr>
          <w:rFonts w:ascii="Times New Roman" w:hAnsi="Times New Roman"/>
          <w:sz w:val="28"/>
          <w:szCs w:val="28"/>
        </w:rPr>
        <w:t>выявление типологических черт модальности тоталитарного дискурса.</w:t>
      </w:r>
    </w:p>
    <w:p w:rsidR="00662D97" w:rsidRPr="00662D97" w:rsidRDefault="00662D97" w:rsidP="00662D97">
      <w:pPr>
        <w:widowControl w:val="0"/>
        <w:spacing w:line="360" w:lineRule="auto"/>
        <w:ind w:firstLine="709"/>
        <w:jc w:val="both"/>
        <w:rPr>
          <w:rFonts w:ascii="Times New Roman" w:hAnsi="Times New Roman"/>
          <w:sz w:val="28"/>
          <w:szCs w:val="28"/>
        </w:rPr>
      </w:pPr>
      <w:r w:rsidRPr="00662D97">
        <w:rPr>
          <w:rFonts w:ascii="Times New Roman" w:hAnsi="Times New Roman"/>
          <w:sz w:val="28"/>
          <w:szCs w:val="28"/>
        </w:rPr>
        <w:t xml:space="preserve">Материалом исследования послужил текст «Краткого курса истории ВКП(б), частичная выборка из которого (оценочная лексика) составила более 1200 единиц. В целом же концептуальный анализ «Краткого курса…» диктует рассмотрение данного высказывания как макротекста. </w:t>
      </w:r>
    </w:p>
    <w:p w:rsidR="00662D97" w:rsidRPr="00662D97" w:rsidRDefault="00662D97" w:rsidP="00662D97">
      <w:pPr>
        <w:widowControl w:val="0"/>
        <w:spacing w:line="360" w:lineRule="auto"/>
        <w:ind w:firstLine="709"/>
        <w:jc w:val="both"/>
        <w:rPr>
          <w:rFonts w:ascii="Times New Roman" w:hAnsi="Times New Roman"/>
          <w:sz w:val="28"/>
          <w:szCs w:val="28"/>
        </w:rPr>
      </w:pPr>
      <w:r w:rsidRPr="00662D97">
        <w:rPr>
          <w:rFonts w:ascii="Times New Roman" w:hAnsi="Times New Roman"/>
          <w:sz w:val="28"/>
          <w:szCs w:val="28"/>
        </w:rPr>
        <w:t xml:space="preserve">Методологической основой работы послужили положения когнитивной лингвистики и дискурсивного анализа (Е.С.Кубрякова, Дж. Лакофф, М.М.Бахтин, Фуко М., Ю.С.Степанов, А.Вежбицка, Ю.Н.Караулов, А.А.Ворожбитова, А.П.Чудинов, С.С.Неретина, С.Г.Воркачев, И.В.Саморукова, Н.К.Данилова). </w:t>
      </w:r>
    </w:p>
    <w:p w:rsidR="00662D97" w:rsidRPr="00662D97" w:rsidRDefault="00662D97" w:rsidP="00662D97">
      <w:pPr>
        <w:widowControl w:val="0"/>
        <w:spacing w:line="360" w:lineRule="auto"/>
        <w:ind w:firstLine="709"/>
        <w:jc w:val="both"/>
        <w:rPr>
          <w:rFonts w:ascii="Times New Roman" w:hAnsi="Times New Roman"/>
          <w:sz w:val="28"/>
          <w:szCs w:val="28"/>
        </w:rPr>
      </w:pPr>
      <w:r w:rsidRPr="00662D97">
        <w:rPr>
          <w:rFonts w:ascii="Times New Roman" w:hAnsi="Times New Roman"/>
          <w:sz w:val="28"/>
          <w:szCs w:val="28"/>
        </w:rPr>
        <w:t xml:space="preserve">Теоретическая значимость работы обусловлена относительной новизной проблематики анализа дискурса в российской гуманитаристике, поэтому даже такое «первое приближение» к формулированию подходов к анализу дискурса является значимым. </w:t>
      </w:r>
    </w:p>
    <w:p w:rsidR="00662D97" w:rsidRPr="00662D97" w:rsidRDefault="00662D97" w:rsidP="00662D97">
      <w:pPr>
        <w:widowControl w:val="0"/>
        <w:spacing w:line="360" w:lineRule="auto"/>
        <w:ind w:firstLine="709"/>
        <w:jc w:val="both"/>
        <w:rPr>
          <w:rFonts w:ascii="Times New Roman" w:hAnsi="Times New Roman"/>
          <w:sz w:val="28"/>
          <w:szCs w:val="28"/>
        </w:rPr>
      </w:pPr>
      <w:r w:rsidRPr="00662D97">
        <w:rPr>
          <w:rFonts w:ascii="Times New Roman" w:hAnsi="Times New Roman"/>
          <w:sz w:val="28"/>
          <w:szCs w:val="28"/>
        </w:rPr>
        <w:t xml:space="preserve">Введение, на взгляд автора, должно еще до чтения основного текста работы рассказать читателю о том, какие вопросы не затрагиваются в исследовании, должно быть в некоторой степени апологией, упреждающей возможные нарекания: </w:t>
      </w:r>
    </w:p>
    <w:p w:rsidR="00662D97" w:rsidRPr="00662D97" w:rsidRDefault="00662D97" w:rsidP="00662D97">
      <w:pPr>
        <w:widowControl w:val="0"/>
        <w:spacing w:line="360" w:lineRule="auto"/>
        <w:ind w:firstLine="709"/>
        <w:jc w:val="both"/>
        <w:rPr>
          <w:rFonts w:ascii="Times New Roman" w:hAnsi="Times New Roman"/>
          <w:sz w:val="28"/>
          <w:szCs w:val="28"/>
        </w:rPr>
      </w:pPr>
      <w:r w:rsidRPr="00662D97">
        <w:rPr>
          <w:rFonts w:ascii="Times New Roman" w:hAnsi="Times New Roman"/>
          <w:sz w:val="28"/>
          <w:szCs w:val="28"/>
        </w:rPr>
        <w:t xml:space="preserve">Во-первых, частное исследование всегда принципиально неполно. На наш взгляд, исчерпывающее описание и исследование тоталитарного дискурса (своего рода идеал) должны с необходимостью решить следующие вопросы: </w:t>
      </w:r>
    </w:p>
    <w:p w:rsidR="00662D97" w:rsidRPr="00662D97" w:rsidRDefault="00662D97" w:rsidP="00662D97">
      <w:pPr>
        <w:widowControl w:val="0"/>
        <w:numPr>
          <w:ilvl w:val="0"/>
          <w:numId w:val="21"/>
        </w:numPr>
        <w:spacing w:line="360" w:lineRule="auto"/>
        <w:ind w:left="0" w:firstLine="709"/>
        <w:jc w:val="both"/>
        <w:rPr>
          <w:rFonts w:ascii="Times New Roman" w:hAnsi="Times New Roman"/>
          <w:sz w:val="28"/>
          <w:szCs w:val="28"/>
        </w:rPr>
      </w:pPr>
      <w:r w:rsidRPr="00662D97">
        <w:rPr>
          <w:rFonts w:ascii="Times New Roman" w:hAnsi="Times New Roman"/>
          <w:sz w:val="28"/>
          <w:szCs w:val="28"/>
        </w:rPr>
        <w:t>истоки тоталитарного дискурса (источники тоталитарной модальности; источники тоталитарной риторики: синтаксис, образность, фразеология, словарь);</w:t>
      </w:r>
    </w:p>
    <w:p w:rsidR="00662D97" w:rsidRPr="00662D97" w:rsidRDefault="00662D97" w:rsidP="00662D97">
      <w:pPr>
        <w:widowControl w:val="0"/>
        <w:numPr>
          <w:ilvl w:val="0"/>
          <w:numId w:val="21"/>
        </w:numPr>
        <w:spacing w:line="360" w:lineRule="auto"/>
        <w:ind w:left="0" w:firstLine="709"/>
        <w:jc w:val="both"/>
        <w:rPr>
          <w:rFonts w:ascii="Times New Roman" w:hAnsi="Times New Roman"/>
          <w:sz w:val="28"/>
          <w:szCs w:val="28"/>
        </w:rPr>
      </w:pPr>
      <w:r w:rsidRPr="00662D97">
        <w:rPr>
          <w:rFonts w:ascii="Times New Roman" w:hAnsi="Times New Roman"/>
          <w:sz w:val="28"/>
          <w:szCs w:val="28"/>
        </w:rPr>
        <w:t xml:space="preserve">тоталитарный дискурс в синхронистическом аспекте: речевые тактики (семантикон) и стратегии (тезаурус и прагматикон). Синхронистическое исследование должно включать в себя не только изучение высказываний, задающий тон, и «ключевых», принципиально важных высказываний (центральная публицистика, речи и сочинения лидеров государства, официально признанные и, возможно, премированные художественные произведения, научные труды, признанные властью авторитетными, юридические документы эпохи и т.п.), но и маргинальных текстов: региональная, локальная и малотиражная публицистика, детские книги для чтения, частная переписка и проч. Таким образом, будет возможность сложить как можно более полную картину функционирования тоталитарного дискурса. Для выявления функционирования стереотипов и клише тоталитарного дискурса необходимым окажется и рассмотрение высказываний, противопоставляемых/противоставляющих себя официальному режиму; </w:t>
      </w:r>
    </w:p>
    <w:p w:rsidR="00662D97" w:rsidRPr="00662D97" w:rsidRDefault="00662D97" w:rsidP="00662D97">
      <w:pPr>
        <w:widowControl w:val="0"/>
        <w:numPr>
          <w:ilvl w:val="0"/>
          <w:numId w:val="21"/>
        </w:numPr>
        <w:spacing w:line="360" w:lineRule="auto"/>
        <w:ind w:left="0" w:firstLine="709"/>
        <w:jc w:val="both"/>
        <w:rPr>
          <w:rFonts w:ascii="Times New Roman" w:hAnsi="Times New Roman"/>
          <w:sz w:val="28"/>
          <w:szCs w:val="28"/>
        </w:rPr>
      </w:pPr>
      <w:r w:rsidRPr="00662D97">
        <w:rPr>
          <w:rFonts w:ascii="Times New Roman" w:hAnsi="Times New Roman"/>
          <w:sz w:val="28"/>
          <w:szCs w:val="28"/>
        </w:rPr>
        <w:t>тоталитарный дискурс в диахронии: эволюция его во времени, авторитарный дискурс, инерция тоталитарного дискурса - неототалитарный дискурс (патриотическая публицистика в России, официальная печать в Белоруссии);</w:t>
      </w:r>
    </w:p>
    <w:p w:rsidR="00662D97" w:rsidRPr="00662D97" w:rsidRDefault="00662D97" w:rsidP="00662D97">
      <w:pPr>
        <w:widowControl w:val="0"/>
        <w:numPr>
          <w:ilvl w:val="0"/>
          <w:numId w:val="21"/>
        </w:numPr>
        <w:spacing w:line="360" w:lineRule="auto"/>
        <w:ind w:left="0" w:firstLine="709"/>
        <w:jc w:val="both"/>
        <w:rPr>
          <w:rFonts w:ascii="Times New Roman" w:hAnsi="Times New Roman"/>
          <w:sz w:val="28"/>
          <w:szCs w:val="28"/>
        </w:rPr>
      </w:pPr>
      <w:r w:rsidRPr="00662D97">
        <w:rPr>
          <w:rFonts w:ascii="Times New Roman" w:hAnsi="Times New Roman"/>
          <w:sz w:val="28"/>
          <w:szCs w:val="28"/>
        </w:rPr>
        <w:t>типологически родственные явления: тоталитарный дискурс в Германии тридцатых-сороковых гг., тоталитарный дискурс в странах-сателлитах Германии в тридцатых-сороковых гг. (Италия, Испания, Япония, Финляндия и др.), тоталитарный дискурс в Китае времен культурной революции, тоталитарный дискурс в Кампучии времен правления «Красных кхмеров», авторитарный дискурс латиноамериканских диктаторских режимов, тоталитарный (авторитарный) дискурс в современной КНДР, Ираке, Сирии, Кубе; религиозный дискурс деструктивного культа.</w:t>
      </w:r>
    </w:p>
    <w:p w:rsidR="00662D97" w:rsidRPr="00662D97" w:rsidRDefault="00662D97" w:rsidP="00662D97">
      <w:pPr>
        <w:widowControl w:val="0"/>
        <w:spacing w:line="360" w:lineRule="auto"/>
        <w:ind w:firstLine="709"/>
        <w:jc w:val="both"/>
        <w:rPr>
          <w:rFonts w:ascii="Times New Roman" w:hAnsi="Times New Roman"/>
          <w:sz w:val="28"/>
          <w:szCs w:val="28"/>
        </w:rPr>
      </w:pPr>
      <w:r w:rsidRPr="00662D97">
        <w:rPr>
          <w:rFonts w:ascii="Times New Roman" w:hAnsi="Times New Roman"/>
          <w:sz w:val="28"/>
          <w:szCs w:val="28"/>
        </w:rPr>
        <w:t>Более того, неполнота мотивирована и тривиальной недоступностью ряда работ</w:t>
      </w:r>
      <w:r w:rsidRPr="00662D97">
        <w:rPr>
          <w:rStyle w:val="a6"/>
          <w:rFonts w:ascii="Times New Roman" w:hAnsi="Times New Roman"/>
          <w:sz w:val="28"/>
          <w:szCs w:val="28"/>
        </w:rPr>
        <w:footnoteReference w:id="2"/>
      </w:r>
      <w:r w:rsidRPr="00662D97">
        <w:rPr>
          <w:rFonts w:ascii="Times New Roman" w:hAnsi="Times New Roman"/>
          <w:sz w:val="28"/>
          <w:szCs w:val="28"/>
        </w:rPr>
        <w:t>.</w:t>
      </w:r>
    </w:p>
    <w:p w:rsidR="00662D97" w:rsidRPr="00662D97" w:rsidRDefault="00662D97" w:rsidP="00662D97">
      <w:pPr>
        <w:widowControl w:val="0"/>
        <w:spacing w:line="360" w:lineRule="auto"/>
        <w:ind w:firstLine="709"/>
        <w:jc w:val="both"/>
        <w:rPr>
          <w:rFonts w:ascii="Times New Roman" w:hAnsi="Times New Roman"/>
          <w:sz w:val="28"/>
          <w:szCs w:val="28"/>
        </w:rPr>
      </w:pPr>
      <w:r w:rsidRPr="00662D97">
        <w:rPr>
          <w:rFonts w:ascii="Times New Roman" w:hAnsi="Times New Roman"/>
          <w:sz w:val="28"/>
          <w:szCs w:val="28"/>
        </w:rPr>
        <w:t xml:space="preserve">Во-вторых, в исследовании не используется ряд весьма перспективных и эффективных на данном материале исследовательских стратегий: мифопоэтика и «ключ» архетипологии К.Юнга, нарратология; интертекстуальность и интердискурсивность как стратегии обнаружения гетероглоссии (цитаты, аллюзии и реминисценции как источники тоталитарной риторики и образности). </w:t>
      </w:r>
    </w:p>
    <w:p w:rsidR="00662D97" w:rsidRPr="00662D97" w:rsidRDefault="00662D97" w:rsidP="00662D97">
      <w:pPr>
        <w:widowControl w:val="0"/>
        <w:spacing w:line="360" w:lineRule="auto"/>
        <w:ind w:firstLine="709"/>
        <w:jc w:val="both"/>
        <w:rPr>
          <w:rFonts w:ascii="Times New Roman" w:hAnsi="Times New Roman"/>
          <w:sz w:val="28"/>
          <w:szCs w:val="28"/>
        </w:rPr>
      </w:pPr>
      <w:r w:rsidRPr="00662D97">
        <w:rPr>
          <w:rFonts w:ascii="Times New Roman" w:hAnsi="Times New Roman"/>
          <w:sz w:val="28"/>
          <w:szCs w:val="28"/>
        </w:rPr>
        <w:t>В-третьих, несмотря на то, что дискурс в диахронии есть эволюция («дискурсивная деятельность представляет собой непрерывный процесс образования речевых продуктов, бытие которых связано с социальной и культурной жизнью общества и отражает эволюцию норм и правил речевого общения в бесконечном эволюционном процессе»</w:t>
      </w:r>
      <w:r w:rsidRPr="00662D97">
        <w:rPr>
          <w:rStyle w:val="a6"/>
          <w:rFonts w:ascii="Times New Roman" w:hAnsi="Times New Roman"/>
          <w:sz w:val="28"/>
          <w:szCs w:val="28"/>
        </w:rPr>
        <w:footnoteReference w:id="3"/>
      </w:r>
      <w:r w:rsidRPr="00662D97">
        <w:rPr>
          <w:rFonts w:ascii="Times New Roman" w:hAnsi="Times New Roman"/>
          <w:sz w:val="28"/>
          <w:szCs w:val="28"/>
        </w:rPr>
        <w:t xml:space="preserve">), а в синхронии дискурс представляет собой коммуникацию (смыслов, высказываний), обусловленную соседством и общностью высказываний, в данном исследовании анализировалось </w:t>
      </w:r>
      <w:r w:rsidRPr="00662D97">
        <w:rPr>
          <w:rFonts w:ascii="Times New Roman" w:hAnsi="Times New Roman"/>
          <w:i/>
          <w:sz w:val="28"/>
          <w:szCs w:val="28"/>
        </w:rPr>
        <w:t>концептуальное виртуальное (системное) пространство дискурса</w:t>
      </w:r>
      <w:r w:rsidRPr="00662D97">
        <w:rPr>
          <w:rFonts w:ascii="Times New Roman" w:hAnsi="Times New Roman"/>
          <w:sz w:val="28"/>
          <w:szCs w:val="28"/>
        </w:rPr>
        <w:t xml:space="preserve"> в призме «системы очевидности» (Л.Витгенштейн) культуры – «Краткого курса…», т.е. одного текста. </w:t>
      </w:r>
    </w:p>
    <w:p w:rsidR="00662D97" w:rsidRPr="00662D97" w:rsidRDefault="00662D97" w:rsidP="00662D97">
      <w:pPr>
        <w:widowControl w:val="0"/>
        <w:spacing w:line="360" w:lineRule="auto"/>
        <w:ind w:firstLine="709"/>
        <w:jc w:val="both"/>
        <w:rPr>
          <w:rFonts w:ascii="Times New Roman" w:hAnsi="Times New Roman"/>
          <w:sz w:val="28"/>
          <w:szCs w:val="28"/>
        </w:rPr>
      </w:pPr>
      <w:r w:rsidRPr="00662D97">
        <w:rPr>
          <w:rFonts w:ascii="Times New Roman" w:hAnsi="Times New Roman"/>
          <w:sz w:val="28"/>
          <w:szCs w:val="28"/>
        </w:rPr>
        <w:t xml:space="preserve">В-четвертых, кроме цели и задач, указанных выше, автор ставил </w:t>
      </w:r>
      <w:r w:rsidRPr="00662D97">
        <w:rPr>
          <w:rFonts w:ascii="Times New Roman" w:hAnsi="Times New Roman"/>
          <w:i/>
          <w:sz w:val="28"/>
          <w:szCs w:val="28"/>
        </w:rPr>
        <w:t>себе</w:t>
      </w:r>
      <w:r w:rsidRPr="00662D97">
        <w:rPr>
          <w:rFonts w:ascii="Times New Roman" w:hAnsi="Times New Roman"/>
          <w:sz w:val="28"/>
          <w:szCs w:val="28"/>
        </w:rPr>
        <w:t xml:space="preserve"> задачу </w:t>
      </w:r>
      <w:r w:rsidRPr="00662D97">
        <w:rPr>
          <w:rFonts w:ascii="Times New Roman" w:hAnsi="Times New Roman"/>
          <w:i/>
          <w:sz w:val="28"/>
          <w:szCs w:val="28"/>
        </w:rPr>
        <w:t>понять</w:t>
      </w:r>
      <w:r w:rsidRPr="00662D97">
        <w:rPr>
          <w:rFonts w:ascii="Times New Roman" w:hAnsi="Times New Roman"/>
          <w:sz w:val="28"/>
          <w:szCs w:val="28"/>
        </w:rPr>
        <w:t xml:space="preserve"> явление тоталитарности для себя, поэтому может показаться, что текст излишне цитатен, похож на центон, компендиум, но это вовсе не следствие погони за энциклопедичностью, а желание </w:t>
      </w:r>
      <w:r w:rsidRPr="00662D97">
        <w:rPr>
          <w:rFonts w:ascii="Times New Roman" w:hAnsi="Times New Roman"/>
          <w:i/>
          <w:sz w:val="28"/>
          <w:szCs w:val="28"/>
        </w:rPr>
        <w:t>понять</w:t>
      </w:r>
      <w:r w:rsidRPr="00662D97">
        <w:rPr>
          <w:rFonts w:ascii="Times New Roman" w:hAnsi="Times New Roman"/>
          <w:sz w:val="28"/>
          <w:szCs w:val="28"/>
        </w:rPr>
        <w:t xml:space="preserve">. Этим обстоятельством объясняются и еще три особенности работы: автор пытается самостоятельно, имманентно взглянуть на «Краткий курс..», поэтому, несмотря на обилие источников по проблеме тоталитаризма, работа цитирует минимум; желание разобраться диктует специфическую логику развития мысли - логику «расширяющихся кругов» (так, например, теоретические параграфы сконцентрированы не в одной части работы, а во всех главах); необходимо отметить и доминирование теоретических рассуждений над анализом материала (это исследование есть как бы </w:t>
      </w:r>
      <w:r w:rsidRPr="00662D97">
        <w:rPr>
          <w:rFonts w:ascii="Times New Roman" w:hAnsi="Times New Roman"/>
          <w:sz w:val="28"/>
          <w:szCs w:val="28"/>
          <w:lang w:val="en-US"/>
        </w:rPr>
        <w:t>prolegomena</w:t>
      </w:r>
      <w:r w:rsidRPr="00662D97">
        <w:rPr>
          <w:rFonts w:ascii="Times New Roman" w:hAnsi="Times New Roman"/>
          <w:sz w:val="28"/>
          <w:szCs w:val="28"/>
        </w:rPr>
        <w:t xml:space="preserve"> к более обстоятельному анализу собственно текстов тоталитарной культуры). </w:t>
      </w:r>
    </w:p>
    <w:p w:rsidR="00662D97" w:rsidRPr="00662D97" w:rsidRDefault="00662D97" w:rsidP="00662D97">
      <w:pPr>
        <w:widowControl w:val="0"/>
        <w:spacing w:line="360" w:lineRule="auto"/>
        <w:ind w:firstLine="709"/>
        <w:jc w:val="both"/>
        <w:rPr>
          <w:rFonts w:ascii="Times New Roman" w:hAnsi="Times New Roman"/>
          <w:sz w:val="28"/>
          <w:szCs w:val="28"/>
        </w:rPr>
      </w:pPr>
      <w:r w:rsidRPr="00662D97">
        <w:rPr>
          <w:rFonts w:ascii="Times New Roman" w:hAnsi="Times New Roman"/>
          <w:sz w:val="28"/>
          <w:szCs w:val="28"/>
        </w:rPr>
        <w:t>В-пятых в эту работу по разным причинам не вошли ряд идей, которые обсуждались в ходе исследования: не включен теоретический параграф по проблемам религиозности тоталитарного дискурса («Русская философия имени и критический анализ дискурса»), который раскрывает философский потенциал слова в религиозной культуре, отсутствует лингвистический эксперимент чтения тоталитарного художественного текста современным читателем, из исследования исключена четвертая глава, посвященная «текстовому анализу» (Р.Барт) обвинительной речи А.Я.Вышинского на Третьем московском процессе. В дальнейшем эти направления нашей работы будут развиваться в первую очередь.</w:t>
      </w:r>
    </w:p>
    <w:p w:rsidR="00662D97" w:rsidRPr="00662D97" w:rsidRDefault="00662D97" w:rsidP="00662D97">
      <w:pPr>
        <w:widowControl w:val="0"/>
        <w:spacing w:line="360" w:lineRule="auto"/>
        <w:ind w:firstLine="709"/>
        <w:jc w:val="both"/>
        <w:rPr>
          <w:rFonts w:ascii="Times New Roman" w:hAnsi="Times New Roman"/>
          <w:sz w:val="28"/>
          <w:szCs w:val="28"/>
        </w:rPr>
      </w:pPr>
      <w:r w:rsidRPr="00662D97">
        <w:rPr>
          <w:rFonts w:ascii="Times New Roman" w:hAnsi="Times New Roman"/>
          <w:sz w:val="28"/>
          <w:szCs w:val="28"/>
        </w:rPr>
        <w:t>Работа состоит из введения, трех глав (восемь параграфов), заключения и библиографии из единиц.</w:t>
      </w:r>
    </w:p>
    <w:p w:rsidR="00662D97" w:rsidRPr="00E6642D" w:rsidRDefault="00011467" w:rsidP="00662D97">
      <w:pPr>
        <w:widowControl w:val="0"/>
        <w:spacing w:line="360" w:lineRule="auto"/>
        <w:ind w:firstLine="709"/>
        <w:jc w:val="both"/>
        <w:rPr>
          <w:rFonts w:ascii="Times New Roman" w:hAnsi="Times New Roman"/>
          <w:color w:val="FFFFFF"/>
          <w:sz w:val="28"/>
          <w:szCs w:val="28"/>
        </w:rPr>
      </w:pPr>
      <w:r w:rsidRPr="00E6642D">
        <w:rPr>
          <w:rFonts w:ascii="Times New Roman" w:hAnsi="Times New Roman"/>
          <w:color w:val="FFFFFF"/>
          <w:sz w:val="28"/>
          <w:szCs w:val="28"/>
        </w:rPr>
        <w:t>лингво когнитивный тоталитарный высказывание</w:t>
      </w:r>
    </w:p>
    <w:p w:rsidR="00662D97" w:rsidRPr="00662D97" w:rsidRDefault="00662D97" w:rsidP="00662D97">
      <w:pPr>
        <w:widowControl w:val="0"/>
        <w:spacing w:line="360" w:lineRule="auto"/>
        <w:ind w:firstLine="709"/>
        <w:jc w:val="both"/>
        <w:rPr>
          <w:rFonts w:ascii="Times New Roman" w:hAnsi="Times New Roman"/>
          <w:b/>
          <w:sz w:val="28"/>
          <w:szCs w:val="28"/>
        </w:rPr>
      </w:pPr>
      <w:r>
        <w:rPr>
          <w:rFonts w:ascii="Times New Roman" w:hAnsi="Times New Roman"/>
          <w:sz w:val="28"/>
          <w:szCs w:val="28"/>
        </w:rPr>
        <w:br w:type="page"/>
      </w:r>
      <w:r w:rsidRPr="00662D97">
        <w:rPr>
          <w:rFonts w:ascii="Times New Roman" w:hAnsi="Times New Roman"/>
          <w:b/>
          <w:sz w:val="28"/>
          <w:szCs w:val="28"/>
        </w:rPr>
        <w:t xml:space="preserve">Глава </w:t>
      </w:r>
      <w:r w:rsidRPr="00662D97">
        <w:rPr>
          <w:rFonts w:ascii="Times New Roman" w:hAnsi="Times New Roman"/>
          <w:b/>
          <w:sz w:val="28"/>
          <w:szCs w:val="28"/>
          <w:lang w:val="en-US"/>
        </w:rPr>
        <w:t>I</w:t>
      </w:r>
      <w:r w:rsidRPr="00662D97">
        <w:rPr>
          <w:rFonts w:ascii="Times New Roman" w:hAnsi="Times New Roman"/>
          <w:b/>
          <w:sz w:val="28"/>
          <w:szCs w:val="28"/>
        </w:rPr>
        <w:t>. Теоретические аспекты анализа дискурса</w:t>
      </w:r>
    </w:p>
    <w:p w:rsidR="00662D97" w:rsidRPr="00662D97" w:rsidRDefault="00662D97" w:rsidP="00662D97">
      <w:pPr>
        <w:widowControl w:val="0"/>
        <w:spacing w:line="360" w:lineRule="auto"/>
        <w:ind w:firstLine="709"/>
        <w:jc w:val="both"/>
        <w:rPr>
          <w:rFonts w:ascii="Times New Roman" w:hAnsi="Times New Roman"/>
          <w:b/>
          <w:sz w:val="28"/>
          <w:szCs w:val="28"/>
          <w:lang w:val="uk-UA"/>
        </w:rPr>
      </w:pPr>
    </w:p>
    <w:p w:rsidR="00662D97" w:rsidRPr="00662D97" w:rsidRDefault="00662D97" w:rsidP="00662D97">
      <w:pPr>
        <w:widowControl w:val="0"/>
        <w:spacing w:line="360" w:lineRule="auto"/>
        <w:ind w:firstLine="709"/>
        <w:jc w:val="both"/>
        <w:rPr>
          <w:rFonts w:ascii="Times New Roman" w:hAnsi="Times New Roman"/>
          <w:b/>
          <w:sz w:val="28"/>
          <w:szCs w:val="28"/>
        </w:rPr>
      </w:pPr>
      <w:r w:rsidRPr="00662D97">
        <w:rPr>
          <w:rFonts w:ascii="Times New Roman" w:hAnsi="Times New Roman"/>
          <w:b/>
          <w:sz w:val="28"/>
          <w:szCs w:val="28"/>
        </w:rPr>
        <w:t>§1. Дискурс как сверхтекст: рабочая модель</w:t>
      </w:r>
    </w:p>
    <w:p w:rsidR="00662D97" w:rsidRDefault="00662D97" w:rsidP="00662D97">
      <w:pPr>
        <w:widowControl w:val="0"/>
        <w:spacing w:line="360" w:lineRule="auto"/>
        <w:ind w:firstLine="709"/>
        <w:jc w:val="both"/>
        <w:rPr>
          <w:rFonts w:ascii="Times New Roman" w:hAnsi="Times New Roman"/>
          <w:sz w:val="28"/>
          <w:szCs w:val="28"/>
          <w:lang w:val="uk-UA"/>
        </w:rPr>
      </w:pPr>
    </w:p>
    <w:p w:rsidR="00662D97" w:rsidRDefault="00662D97" w:rsidP="00662D97">
      <w:pPr>
        <w:widowControl w:val="0"/>
        <w:spacing w:line="360" w:lineRule="auto"/>
        <w:ind w:firstLine="709"/>
        <w:jc w:val="both"/>
        <w:rPr>
          <w:rFonts w:ascii="Times New Roman" w:hAnsi="Times New Roman"/>
          <w:sz w:val="28"/>
          <w:szCs w:val="28"/>
        </w:rPr>
      </w:pPr>
      <w:r w:rsidRPr="00662D97">
        <w:rPr>
          <w:rFonts w:ascii="Times New Roman" w:hAnsi="Times New Roman"/>
          <w:sz w:val="28"/>
          <w:szCs w:val="28"/>
        </w:rPr>
        <w:t xml:space="preserve">Историческая ретроспекция, само понимание истории, а особенно – философская рефлексия гуманитарных наук, с очевидностью требуют диалогического подхода к изучаемым феноменам. Если классическая гносеологическая парадигма мыслила человека как объект, позволяла видеть не человека, а человеческое общество как некую обезличенную силу (нпр., классовая теория Карла Маркса, рассматривавшая интересы класса в отрыве от единичных личностей и личности вообще), то теперь наука все чаще осознает потребность понять человека, и в частности, - человека прошлого, - как Другого, как «Ты»; такое понимание возможно только в пространстве диалога. Но диалог требует общего языка, общего кода – аналитика дискурса позволяет сконструировать тезаурус, разобраться в том, чем же действительно жил человек прошлого: чем была для него реальность, что было для него идеалом (абсолютом, с которым сравнивается собственное бытие), что было для него значимым. </w:t>
      </w:r>
    </w:p>
    <w:p w:rsidR="00662D97" w:rsidRDefault="00662D97" w:rsidP="00662D97">
      <w:pPr>
        <w:widowControl w:val="0"/>
        <w:spacing w:line="360" w:lineRule="auto"/>
        <w:ind w:firstLine="709"/>
        <w:jc w:val="both"/>
        <w:rPr>
          <w:rFonts w:ascii="Times New Roman" w:hAnsi="Times New Roman"/>
          <w:sz w:val="28"/>
          <w:szCs w:val="28"/>
        </w:rPr>
      </w:pPr>
      <w:r w:rsidRPr="00662D97">
        <w:rPr>
          <w:rFonts w:ascii="Times New Roman" w:hAnsi="Times New Roman"/>
          <w:sz w:val="28"/>
          <w:szCs w:val="28"/>
        </w:rPr>
        <w:t>Российская историческая наука дала несколько образцов аналитики тезауруса культуры, отдаленной от исследователя значительным временным интервалом</w:t>
      </w:r>
      <w:r w:rsidRPr="00662D97">
        <w:rPr>
          <w:rStyle w:val="a6"/>
          <w:rFonts w:ascii="Times New Roman" w:hAnsi="Times New Roman"/>
          <w:sz w:val="28"/>
          <w:szCs w:val="28"/>
        </w:rPr>
        <w:footnoteReference w:id="4"/>
      </w:r>
      <w:r w:rsidRPr="00662D97">
        <w:rPr>
          <w:rFonts w:ascii="Times New Roman" w:hAnsi="Times New Roman"/>
          <w:sz w:val="28"/>
          <w:szCs w:val="28"/>
        </w:rPr>
        <w:t xml:space="preserve">. </w:t>
      </w:r>
    </w:p>
    <w:p w:rsidR="00662D97" w:rsidRDefault="00662D97" w:rsidP="00662D97">
      <w:pPr>
        <w:widowControl w:val="0"/>
        <w:spacing w:line="360" w:lineRule="auto"/>
        <w:ind w:firstLine="709"/>
        <w:jc w:val="both"/>
        <w:rPr>
          <w:rFonts w:ascii="Times New Roman" w:hAnsi="Times New Roman"/>
          <w:sz w:val="28"/>
          <w:szCs w:val="28"/>
        </w:rPr>
      </w:pPr>
      <w:r w:rsidRPr="00662D97">
        <w:rPr>
          <w:rFonts w:ascii="Times New Roman" w:hAnsi="Times New Roman"/>
          <w:sz w:val="28"/>
          <w:szCs w:val="28"/>
        </w:rPr>
        <w:t xml:space="preserve">Первый такой проект («Категории средневековой культуры») критиковался и критикуется за известную долю </w:t>
      </w:r>
      <w:r w:rsidRPr="00662D97">
        <w:rPr>
          <w:rFonts w:ascii="Times New Roman" w:hAnsi="Times New Roman"/>
          <w:i/>
          <w:sz w:val="28"/>
          <w:szCs w:val="28"/>
        </w:rPr>
        <w:t>презентизма</w:t>
      </w:r>
      <w:r w:rsidRPr="00662D97">
        <w:rPr>
          <w:rFonts w:ascii="Times New Roman" w:hAnsi="Times New Roman"/>
          <w:sz w:val="28"/>
          <w:szCs w:val="28"/>
        </w:rPr>
        <w:t xml:space="preserve">, т.е. за «осовременивание» культурной ситуации средневековья, накладывание на текст неприсущих ему (или, по крайней мере, маргинальных для сознания эпохи) смыслов. </w:t>
      </w:r>
    </w:p>
    <w:p w:rsidR="00662D97" w:rsidRDefault="00662D97" w:rsidP="00662D97">
      <w:pPr>
        <w:widowControl w:val="0"/>
        <w:spacing w:line="360" w:lineRule="auto"/>
        <w:ind w:firstLine="709"/>
        <w:jc w:val="both"/>
        <w:rPr>
          <w:rFonts w:ascii="Times New Roman" w:hAnsi="Times New Roman"/>
          <w:sz w:val="28"/>
          <w:szCs w:val="28"/>
        </w:rPr>
      </w:pPr>
      <w:r w:rsidRPr="00662D97">
        <w:rPr>
          <w:rFonts w:ascii="Times New Roman" w:hAnsi="Times New Roman"/>
          <w:sz w:val="28"/>
          <w:szCs w:val="28"/>
        </w:rPr>
        <w:t xml:space="preserve">Использование лингвистических методов продиктовано, по крайней мере, двумя соображениями: в распоряжении исследователя нет никакой другой действительности, кроме источника (текст); лингвистический анализ, имеющий серьезную эмпирическую основу, достаточным образом гарантирует непроизвольный характер выводов. </w:t>
      </w:r>
    </w:p>
    <w:p w:rsidR="00662D97" w:rsidRDefault="00662D97" w:rsidP="00662D97">
      <w:pPr>
        <w:widowControl w:val="0"/>
        <w:spacing w:line="360" w:lineRule="auto"/>
        <w:ind w:firstLine="709"/>
        <w:jc w:val="both"/>
        <w:rPr>
          <w:rFonts w:ascii="Times New Roman" w:hAnsi="Times New Roman"/>
          <w:sz w:val="28"/>
          <w:szCs w:val="28"/>
        </w:rPr>
      </w:pPr>
      <w:r w:rsidRPr="00662D97">
        <w:rPr>
          <w:rFonts w:ascii="Times New Roman" w:hAnsi="Times New Roman"/>
          <w:sz w:val="28"/>
          <w:szCs w:val="28"/>
        </w:rPr>
        <w:t>Итак, всякая историческая эпоха дана исследователю как системно-организованная совокупность знаковых практик; сам исторический процесс может быть прочитан как текст</w:t>
      </w:r>
      <w:r w:rsidRPr="00662D97">
        <w:rPr>
          <w:rStyle w:val="a6"/>
          <w:rFonts w:ascii="Times New Roman" w:hAnsi="Times New Roman"/>
          <w:sz w:val="28"/>
          <w:szCs w:val="28"/>
        </w:rPr>
        <w:footnoteReference w:id="5"/>
      </w:r>
      <w:r w:rsidRPr="00662D97">
        <w:rPr>
          <w:rFonts w:ascii="Times New Roman" w:hAnsi="Times New Roman"/>
          <w:sz w:val="28"/>
          <w:szCs w:val="28"/>
        </w:rPr>
        <w:t>. И вообще, «вся загадка нашей сознательной жизни состоит в том, что мы тексты читаем текстами, и только текстами можем прочитать»</w:t>
      </w:r>
      <w:r w:rsidRPr="00662D97">
        <w:rPr>
          <w:rStyle w:val="a6"/>
          <w:rFonts w:ascii="Times New Roman" w:hAnsi="Times New Roman"/>
          <w:sz w:val="28"/>
          <w:szCs w:val="28"/>
        </w:rPr>
        <w:footnoteReference w:id="6"/>
      </w:r>
      <w:r w:rsidRPr="00662D97">
        <w:rPr>
          <w:rFonts w:ascii="Times New Roman" w:hAnsi="Times New Roman"/>
          <w:sz w:val="28"/>
          <w:szCs w:val="28"/>
        </w:rPr>
        <w:t xml:space="preserve">. </w:t>
      </w:r>
    </w:p>
    <w:p w:rsidR="00662D97" w:rsidRDefault="00662D97" w:rsidP="00662D97">
      <w:pPr>
        <w:widowControl w:val="0"/>
        <w:spacing w:line="360" w:lineRule="auto"/>
        <w:ind w:firstLine="709"/>
        <w:jc w:val="both"/>
        <w:rPr>
          <w:rFonts w:ascii="Times New Roman" w:hAnsi="Times New Roman"/>
          <w:sz w:val="28"/>
          <w:szCs w:val="28"/>
        </w:rPr>
      </w:pPr>
      <w:r w:rsidRPr="00662D97">
        <w:rPr>
          <w:rFonts w:ascii="Times New Roman" w:hAnsi="Times New Roman"/>
          <w:sz w:val="28"/>
          <w:szCs w:val="28"/>
        </w:rPr>
        <w:t>Чем дальше отстоит от исследователя эпоха, чем более она «непонятна», тем сильнее возрастает роль вещественного источника; чем ближе интересующий период к аналитику, тем более увеличивается значение сказанного, а следовательно, и увеличивается роль лингвистического подхода в историческом разыскании.</w:t>
      </w:r>
    </w:p>
    <w:p w:rsidR="00662D97" w:rsidRDefault="00662D97" w:rsidP="00662D97">
      <w:pPr>
        <w:widowControl w:val="0"/>
        <w:spacing w:line="360" w:lineRule="auto"/>
        <w:ind w:firstLine="709"/>
        <w:jc w:val="both"/>
        <w:rPr>
          <w:rFonts w:ascii="Times New Roman" w:hAnsi="Times New Roman"/>
          <w:sz w:val="28"/>
          <w:szCs w:val="28"/>
        </w:rPr>
      </w:pPr>
      <w:r w:rsidRPr="00662D97">
        <w:rPr>
          <w:rFonts w:ascii="Times New Roman" w:hAnsi="Times New Roman"/>
          <w:sz w:val="28"/>
          <w:szCs w:val="28"/>
        </w:rPr>
        <w:t>Лингвистическое исследование источников даст исторической науке обширный материал для анализа общих закономерностей исторического процесса рассматриваемого периода. В подтверждение необходимости использования лингвистических методов в истории приведем слова Ф.Ф.Зелинского: «Филология – это обращенная к памятникам, история – обращенная к общим законам развития сторона историко-филологической науки; история и филология – не две различные науки, а два различных аспекта одной и той же области знания»</w:t>
      </w:r>
      <w:r w:rsidRPr="00662D97">
        <w:rPr>
          <w:rStyle w:val="a6"/>
          <w:rFonts w:ascii="Times New Roman" w:hAnsi="Times New Roman"/>
          <w:sz w:val="28"/>
          <w:szCs w:val="28"/>
        </w:rPr>
        <w:footnoteReference w:id="7"/>
      </w:r>
      <w:r w:rsidRPr="00662D97">
        <w:rPr>
          <w:rFonts w:ascii="Times New Roman" w:hAnsi="Times New Roman"/>
          <w:sz w:val="28"/>
          <w:szCs w:val="28"/>
        </w:rPr>
        <w:t xml:space="preserve">. Филология как история, обращенная к памятникам, в случае лингвистического анализа замкнутого исторического периода имеет дело с рассмотрением некоторого массива высказываний. </w:t>
      </w:r>
    </w:p>
    <w:p w:rsidR="00662D97" w:rsidRDefault="00662D97" w:rsidP="00662D97">
      <w:pPr>
        <w:widowControl w:val="0"/>
        <w:spacing w:line="360" w:lineRule="auto"/>
        <w:ind w:firstLine="709"/>
        <w:jc w:val="both"/>
        <w:rPr>
          <w:rFonts w:ascii="Times New Roman" w:hAnsi="Times New Roman"/>
          <w:sz w:val="28"/>
          <w:szCs w:val="28"/>
        </w:rPr>
      </w:pPr>
      <w:r w:rsidRPr="00662D97">
        <w:rPr>
          <w:rFonts w:ascii="Times New Roman" w:hAnsi="Times New Roman"/>
          <w:sz w:val="28"/>
          <w:szCs w:val="28"/>
        </w:rPr>
        <w:t>Эта совокупность текстов может быть понята как «лингвориторическая картина мира», как «дискурс-универсум» (в терминах А.А.Ворожбитовой)</w:t>
      </w:r>
      <w:r w:rsidRPr="00662D97">
        <w:rPr>
          <w:rStyle w:val="a6"/>
          <w:rFonts w:ascii="Times New Roman" w:hAnsi="Times New Roman"/>
          <w:sz w:val="28"/>
          <w:szCs w:val="28"/>
        </w:rPr>
        <w:footnoteReference w:id="8"/>
      </w:r>
      <w:r w:rsidRPr="00662D97">
        <w:rPr>
          <w:rFonts w:ascii="Times New Roman" w:hAnsi="Times New Roman"/>
          <w:sz w:val="28"/>
          <w:szCs w:val="28"/>
        </w:rPr>
        <w:t>, как «семантическая область», «глубинная организация содержания, поддающаяся формулировке в виде систем ценностей или эпистемэ; (т.е. как иерархии на принципах комбинаторики)», «аксиология» (по А.Ж.Греймасу и Ж.Курте)</w:t>
      </w:r>
      <w:r w:rsidRPr="00662D97">
        <w:rPr>
          <w:rStyle w:val="a6"/>
          <w:rFonts w:ascii="Times New Roman" w:hAnsi="Times New Roman"/>
          <w:sz w:val="28"/>
          <w:szCs w:val="28"/>
        </w:rPr>
        <w:footnoteReference w:id="9"/>
      </w:r>
      <w:r w:rsidRPr="00662D97">
        <w:rPr>
          <w:rFonts w:ascii="Times New Roman" w:hAnsi="Times New Roman"/>
          <w:sz w:val="28"/>
          <w:szCs w:val="28"/>
        </w:rPr>
        <w:t>, как определенный типологический ряд (по В.Хорольскому)</w:t>
      </w:r>
      <w:r w:rsidRPr="00662D97">
        <w:rPr>
          <w:rStyle w:val="a6"/>
          <w:rFonts w:ascii="Times New Roman" w:hAnsi="Times New Roman"/>
          <w:sz w:val="28"/>
          <w:szCs w:val="28"/>
        </w:rPr>
        <w:footnoteReference w:id="10"/>
      </w:r>
      <w:r w:rsidRPr="00662D97">
        <w:rPr>
          <w:rFonts w:ascii="Times New Roman" w:hAnsi="Times New Roman"/>
          <w:sz w:val="28"/>
          <w:szCs w:val="28"/>
        </w:rPr>
        <w:t xml:space="preserve">, говоря метафорически – как «смысловой космос», как текстосфера (логосфера) – по аналогии с ноосферой (Вернадский). </w:t>
      </w:r>
    </w:p>
    <w:p w:rsidR="00662D97" w:rsidRDefault="00662D97" w:rsidP="00662D97">
      <w:pPr>
        <w:widowControl w:val="0"/>
        <w:spacing w:line="360" w:lineRule="auto"/>
        <w:ind w:firstLine="709"/>
        <w:jc w:val="both"/>
        <w:rPr>
          <w:rFonts w:ascii="Times New Roman" w:hAnsi="Times New Roman"/>
          <w:sz w:val="28"/>
          <w:szCs w:val="28"/>
        </w:rPr>
      </w:pPr>
      <w:r w:rsidRPr="00662D97">
        <w:rPr>
          <w:rFonts w:ascii="Times New Roman" w:hAnsi="Times New Roman"/>
          <w:sz w:val="28"/>
          <w:szCs w:val="28"/>
        </w:rPr>
        <w:t>Мы (теоретически) обращаемся к «языку эпохи», ко всем текстам – в них так или иначе отразилось время. Этот дискурс-универсум - “чрезвычайно широкий, однако ограниченный определенными рамками репертуар индивидуальных стратегий восприятия действительности и ее мыслеречевой интерпретации… задает масштаб конкретных дискурс-практик и складывающихся на их основе дискурс-ансамблей (ср. выражения типа “стиль (дух) эпохи”, “человек своего времени” и под.)”</w:t>
      </w:r>
      <w:r w:rsidRPr="00662D97">
        <w:rPr>
          <w:rStyle w:val="a6"/>
          <w:rFonts w:ascii="Times New Roman" w:hAnsi="Times New Roman"/>
          <w:sz w:val="28"/>
          <w:szCs w:val="28"/>
        </w:rPr>
        <w:footnoteReference w:id="11"/>
      </w:r>
      <w:r w:rsidRPr="00662D97">
        <w:rPr>
          <w:rFonts w:ascii="Times New Roman" w:hAnsi="Times New Roman"/>
          <w:sz w:val="28"/>
          <w:szCs w:val="28"/>
        </w:rPr>
        <w:t>. Это – “общий горизонт всей совокупности прочтений, порождаемых текстами, образующими “семиотическое тело” данного дискурс-универсума”</w:t>
      </w:r>
      <w:r w:rsidRPr="00662D97">
        <w:rPr>
          <w:rStyle w:val="a6"/>
          <w:rFonts w:ascii="Times New Roman" w:hAnsi="Times New Roman"/>
          <w:sz w:val="28"/>
          <w:szCs w:val="28"/>
        </w:rPr>
        <w:footnoteReference w:id="12"/>
      </w:r>
      <w:r w:rsidRPr="00662D97">
        <w:rPr>
          <w:rFonts w:ascii="Times New Roman" w:hAnsi="Times New Roman"/>
          <w:sz w:val="28"/>
          <w:szCs w:val="28"/>
        </w:rPr>
        <w:t xml:space="preserve">. </w:t>
      </w:r>
    </w:p>
    <w:p w:rsidR="00662D97" w:rsidRDefault="00662D97" w:rsidP="00662D97">
      <w:pPr>
        <w:widowControl w:val="0"/>
        <w:spacing w:line="360" w:lineRule="auto"/>
        <w:ind w:firstLine="709"/>
        <w:jc w:val="both"/>
        <w:rPr>
          <w:rFonts w:ascii="Times New Roman" w:hAnsi="Times New Roman"/>
          <w:sz w:val="28"/>
          <w:szCs w:val="28"/>
        </w:rPr>
      </w:pPr>
      <w:r w:rsidRPr="00662D97">
        <w:rPr>
          <w:rFonts w:ascii="Times New Roman" w:hAnsi="Times New Roman"/>
          <w:sz w:val="28"/>
          <w:szCs w:val="28"/>
        </w:rPr>
        <w:t>Анализ дискурса эпохи показывает мультидисциплинарность дискурсивного анализа – в его плавильном тигле соединяются история и лингвистика: каждая глава в истории, каждый новый период есть дискурс; история общества становится историей дискурса постольку, поскольку «языковая игра [а значит, и правила дискурса – П.В.] изменяется со временем»</w:t>
      </w:r>
      <w:r w:rsidRPr="00662D97">
        <w:rPr>
          <w:rStyle w:val="a6"/>
          <w:rFonts w:ascii="Times New Roman" w:hAnsi="Times New Roman"/>
          <w:sz w:val="28"/>
          <w:szCs w:val="28"/>
        </w:rPr>
        <w:footnoteReference w:id="13"/>
      </w:r>
      <w:r w:rsidRPr="00662D97">
        <w:rPr>
          <w:rFonts w:ascii="Times New Roman" w:hAnsi="Times New Roman"/>
          <w:sz w:val="28"/>
          <w:szCs w:val="28"/>
        </w:rPr>
        <w:t>, а «высказывания и их типы, то есть речевые жанры, - это приводные ремни от истории общества к истории языка»</w:t>
      </w:r>
      <w:r w:rsidRPr="00662D97">
        <w:rPr>
          <w:rStyle w:val="a6"/>
          <w:rFonts w:ascii="Times New Roman" w:hAnsi="Times New Roman"/>
          <w:sz w:val="28"/>
          <w:szCs w:val="28"/>
        </w:rPr>
        <w:footnoteReference w:id="14"/>
      </w:r>
      <w:r w:rsidRPr="00662D97">
        <w:rPr>
          <w:rFonts w:ascii="Times New Roman" w:hAnsi="Times New Roman"/>
          <w:sz w:val="28"/>
          <w:szCs w:val="28"/>
        </w:rPr>
        <w:t>.</w:t>
      </w:r>
    </w:p>
    <w:p w:rsidR="00662D97" w:rsidRPr="00662D97" w:rsidRDefault="00662D97" w:rsidP="00662D97">
      <w:pPr>
        <w:widowControl w:val="0"/>
        <w:spacing w:line="360" w:lineRule="auto"/>
        <w:ind w:firstLine="709"/>
        <w:jc w:val="both"/>
        <w:rPr>
          <w:rFonts w:ascii="Times New Roman" w:hAnsi="Times New Roman"/>
          <w:sz w:val="28"/>
          <w:szCs w:val="28"/>
        </w:rPr>
      </w:pPr>
      <w:r w:rsidRPr="00662D97">
        <w:rPr>
          <w:rFonts w:ascii="Times New Roman" w:hAnsi="Times New Roman"/>
          <w:sz w:val="28"/>
          <w:szCs w:val="28"/>
        </w:rPr>
        <w:t xml:space="preserve">Мы понимаем дискурс как </w:t>
      </w:r>
      <w:r w:rsidRPr="00662D97">
        <w:rPr>
          <w:rFonts w:ascii="Times New Roman" w:hAnsi="Times New Roman"/>
          <w:i/>
          <w:sz w:val="28"/>
          <w:szCs w:val="28"/>
        </w:rPr>
        <w:t xml:space="preserve">исторически и социально обусловленное, хронологически и географически очерченное, количественно и тематически неограниченное, кроссжанровое сверхтекстовое пространство, обладающее специфической модальностью и способное выступать как “машина порождения” (на основании правил “ценностного поля”) высказываний, также обладающих указанной модальностью. </w:t>
      </w:r>
    </w:p>
    <w:p w:rsidR="00662D97" w:rsidRPr="00662D97" w:rsidRDefault="00662D97" w:rsidP="00662D97">
      <w:pPr>
        <w:widowControl w:val="0"/>
        <w:spacing w:line="360" w:lineRule="auto"/>
        <w:ind w:firstLine="709"/>
        <w:jc w:val="both"/>
        <w:rPr>
          <w:rFonts w:ascii="Times New Roman" w:hAnsi="Times New Roman"/>
          <w:sz w:val="28"/>
          <w:szCs w:val="28"/>
        </w:rPr>
      </w:pPr>
      <w:r w:rsidRPr="00662D97">
        <w:rPr>
          <w:rFonts w:ascii="Times New Roman" w:hAnsi="Times New Roman"/>
          <w:sz w:val="28"/>
          <w:szCs w:val="28"/>
        </w:rPr>
        <w:t>Дадим некоторые пояснения к нашей модели:</w:t>
      </w:r>
    </w:p>
    <w:p w:rsidR="00662D97" w:rsidRPr="00662D97" w:rsidRDefault="00662D97" w:rsidP="00662D97">
      <w:pPr>
        <w:widowControl w:val="0"/>
        <w:numPr>
          <w:ilvl w:val="0"/>
          <w:numId w:val="3"/>
        </w:numPr>
        <w:spacing w:line="360" w:lineRule="auto"/>
        <w:ind w:left="0" w:firstLine="709"/>
        <w:jc w:val="both"/>
        <w:rPr>
          <w:rFonts w:ascii="Times New Roman" w:hAnsi="Times New Roman"/>
          <w:sz w:val="28"/>
          <w:szCs w:val="28"/>
        </w:rPr>
      </w:pPr>
      <w:r w:rsidRPr="00662D97">
        <w:rPr>
          <w:rFonts w:ascii="Times New Roman" w:hAnsi="Times New Roman"/>
          <w:sz w:val="28"/>
          <w:szCs w:val="28"/>
        </w:rPr>
        <w:t>Дискурс является «языком в языке» – это «использование естественного языка для выражения определенной ментальности, предусматривающее свои правила реализации этого языка. …За единством дискурса стоит некий образ реальности, свой мир»</w:t>
      </w:r>
      <w:r w:rsidRPr="00662D97">
        <w:rPr>
          <w:rStyle w:val="a6"/>
          <w:rFonts w:ascii="Times New Roman" w:hAnsi="Times New Roman"/>
          <w:sz w:val="28"/>
          <w:szCs w:val="28"/>
        </w:rPr>
        <w:footnoteReference w:id="15"/>
      </w:r>
      <w:r w:rsidRPr="00662D97">
        <w:rPr>
          <w:rFonts w:ascii="Times New Roman" w:hAnsi="Times New Roman"/>
          <w:sz w:val="28"/>
          <w:szCs w:val="28"/>
        </w:rPr>
        <w:t xml:space="preserve">. Дискурс создает особый ментальный мир. </w:t>
      </w:r>
    </w:p>
    <w:p w:rsidR="00662D97" w:rsidRPr="00662D97" w:rsidRDefault="00662D97" w:rsidP="00662D97">
      <w:pPr>
        <w:widowControl w:val="0"/>
        <w:spacing w:line="360" w:lineRule="auto"/>
        <w:ind w:firstLine="709"/>
        <w:jc w:val="both"/>
        <w:rPr>
          <w:rFonts w:ascii="Times New Roman" w:hAnsi="Times New Roman"/>
          <w:sz w:val="28"/>
          <w:szCs w:val="28"/>
        </w:rPr>
      </w:pPr>
      <w:r w:rsidRPr="00662D97">
        <w:rPr>
          <w:rFonts w:ascii="Times New Roman" w:hAnsi="Times New Roman"/>
          <w:sz w:val="28"/>
          <w:szCs w:val="28"/>
        </w:rPr>
        <w:t xml:space="preserve">Представление об историческом процессе как о последовательной смене ментальностей развивалось французской школой «Анналов» </w:t>
      </w:r>
      <w:r>
        <w:rPr>
          <w:rFonts w:ascii="Times New Roman" w:hAnsi="Times New Roman"/>
          <w:sz w:val="28"/>
          <w:szCs w:val="28"/>
          <w:lang w:val="uk-UA"/>
        </w:rPr>
        <w:t xml:space="preserve"> </w:t>
      </w:r>
      <w:r w:rsidRPr="00662D97">
        <w:rPr>
          <w:rFonts w:ascii="Times New Roman" w:hAnsi="Times New Roman"/>
          <w:sz w:val="28"/>
          <w:szCs w:val="28"/>
        </w:rPr>
        <w:t>(объектом исследовательского внимания в школе «Анналов» называется «история чувств и образа мышления эпохи»). В российском интеллектуальном пространстве мысль о эволюции культуры как о динамике ментальностей развивает В.И.Тюпа</w:t>
      </w:r>
      <w:r w:rsidRPr="00662D97">
        <w:rPr>
          <w:rStyle w:val="a6"/>
          <w:rFonts w:ascii="Times New Roman" w:hAnsi="Times New Roman"/>
          <w:sz w:val="28"/>
          <w:szCs w:val="28"/>
        </w:rPr>
        <w:footnoteReference w:id="16"/>
      </w:r>
      <w:r w:rsidRPr="00662D97">
        <w:rPr>
          <w:rFonts w:ascii="Times New Roman" w:hAnsi="Times New Roman"/>
          <w:sz w:val="28"/>
          <w:szCs w:val="28"/>
        </w:rPr>
        <w:t xml:space="preserve">. Школа «Анналов» понимала ментальность как </w:t>
      </w:r>
      <w:r w:rsidRPr="00662D97">
        <w:rPr>
          <w:rFonts w:ascii="Times New Roman" w:hAnsi="Times New Roman"/>
          <w:sz w:val="28"/>
          <w:szCs w:val="28"/>
          <w:lang w:val="en-US"/>
        </w:rPr>
        <w:t>vision</w:t>
      </w:r>
      <w:r w:rsidRPr="00662D97">
        <w:rPr>
          <w:rFonts w:ascii="Times New Roman" w:hAnsi="Times New Roman"/>
          <w:sz w:val="28"/>
          <w:szCs w:val="28"/>
        </w:rPr>
        <w:t xml:space="preserve"> </w:t>
      </w:r>
      <w:r w:rsidRPr="00662D97">
        <w:rPr>
          <w:rFonts w:ascii="Times New Roman" w:hAnsi="Times New Roman"/>
          <w:sz w:val="28"/>
          <w:szCs w:val="28"/>
          <w:lang w:val="en-US"/>
        </w:rPr>
        <w:t>du</w:t>
      </w:r>
      <w:r w:rsidRPr="00662D97">
        <w:rPr>
          <w:rFonts w:ascii="Times New Roman" w:hAnsi="Times New Roman"/>
          <w:sz w:val="28"/>
          <w:szCs w:val="28"/>
        </w:rPr>
        <w:t xml:space="preserve"> </w:t>
      </w:r>
      <w:r w:rsidRPr="00662D97">
        <w:rPr>
          <w:rFonts w:ascii="Times New Roman" w:hAnsi="Times New Roman"/>
          <w:sz w:val="28"/>
          <w:szCs w:val="28"/>
          <w:lang w:val="en-US"/>
        </w:rPr>
        <w:t>monde</w:t>
      </w:r>
      <w:r w:rsidRPr="00662D97">
        <w:rPr>
          <w:rFonts w:ascii="Times New Roman" w:hAnsi="Times New Roman"/>
          <w:sz w:val="28"/>
          <w:szCs w:val="28"/>
        </w:rPr>
        <w:t xml:space="preserve"> (мировидение, Робер Мандру), как «силу инерции ментальных структур» (В.Вовель), как «коллективное сознание» (М.Блок), как «коллективное воображение» (Ж.Дюби)</w:t>
      </w:r>
      <w:r w:rsidRPr="00662D97">
        <w:rPr>
          <w:rStyle w:val="a6"/>
          <w:rFonts w:ascii="Times New Roman" w:hAnsi="Times New Roman"/>
          <w:sz w:val="28"/>
          <w:szCs w:val="28"/>
        </w:rPr>
        <w:footnoteReference w:id="17"/>
      </w:r>
      <w:r w:rsidRPr="00662D97">
        <w:rPr>
          <w:rFonts w:ascii="Times New Roman" w:hAnsi="Times New Roman"/>
          <w:sz w:val="28"/>
          <w:szCs w:val="28"/>
        </w:rPr>
        <w:t>. Все эти определения так или иначе соотносятся с представлением К.Маркса и Ф.Энгельса о идеологии как о «воображаемом отношении людей к условиям их существования»</w:t>
      </w:r>
      <w:r w:rsidRPr="00662D97">
        <w:rPr>
          <w:rStyle w:val="a6"/>
          <w:rFonts w:ascii="Times New Roman" w:hAnsi="Times New Roman"/>
          <w:sz w:val="28"/>
          <w:szCs w:val="28"/>
        </w:rPr>
        <w:footnoteReference w:id="18"/>
      </w:r>
      <w:r w:rsidRPr="00662D97">
        <w:rPr>
          <w:rFonts w:ascii="Times New Roman" w:hAnsi="Times New Roman"/>
          <w:sz w:val="28"/>
          <w:szCs w:val="28"/>
        </w:rPr>
        <w:t>, как о том, что люди «говорят, воображают, представляют», как нечто говоримое, мыслимое, воображаемое, представляемое</w:t>
      </w:r>
      <w:r w:rsidRPr="00662D97">
        <w:rPr>
          <w:rStyle w:val="a6"/>
          <w:rFonts w:ascii="Times New Roman" w:hAnsi="Times New Roman"/>
          <w:sz w:val="28"/>
          <w:szCs w:val="28"/>
        </w:rPr>
        <w:footnoteReference w:id="19"/>
      </w:r>
      <w:r w:rsidRPr="00662D97">
        <w:rPr>
          <w:rFonts w:ascii="Times New Roman" w:hAnsi="Times New Roman"/>
          <w:sz w:val="28"/>
          <w:szCs w:val="28"/>
        </w:rPr>
        <w:t>. В лингвистическом аспекте ментальность есть «миросозерцание в формах родного языка» (В.В.Колесов).</w:t>
      </w:r>
      <w:r w:rsidRPr="00662D97">
        <w:rPr>
          <w:rStyle w:val="a6"/>
          <w:rFonts w:ascii="Times New Roman" w:hAnsi="Times New Roman"/>
          <w:sz w:val="28"/>
          <w:szCs w:val="28"/>
        </w:rPr>
        <w:footnoteReference w:id="20"/>
      </w:r>
      <w:r w:rsidRPr="00662D97">
        <w:rPr>
          <w:rFonts w:ascii="Times New Roman" w:hAnsi="Times New Roman"/>
          <w:sz w:val="28"/>
          <w:szCs w:val="28"/>
        </w:rPr>
        <w:t xml:space="preserve"> В нашем определении миромоделирующий аспект дискурса задан понятием «модальность».</w:t>
      </w:r>
    </w:p>
    <w:p w:rsidR="00662D97" w:rsidRPr="00662D97" w:rsidRDefault="00662D97" w:rsidP="00662D97">
      <w:pPr>
        <w:widowControl w:val="0"/>
        <w:numPr>
          <w:ilvl w:val="0"/>
          <w:numId w:val="3"/>
        </w:numPr>
        <w:spacing w:line="360" w:lineRule="auto"/>
        <w:ind w:left="0" w:firstLine="709"/>
        <w:jc w:val="both"/>
        <w:rPr>
          <w:rFonts w:ascii="Times New Roman" w:hAnsi="Times New Roman"/>
          <w:sz w:val="28"/>
          <w:szCs w:val="28"/>
        </w:rPr>
      </w:pPr>
      <w:r w:rsidRPr="00662D97">
        <w:rPr>
          <w:rFonts w:ascii="Times New Roman" w:hAnsi="Times New Roman"/>
          <w:sz w:val="28"/>
          <w:szCs w:val="28"/>
        </w:rPr>
        <w:t xml:space="preserve">Модальность понимается нами не в интуитивном смысле «отношения к действительности», не в грамматическом смысле ирреальности/реальности (вернее, - не только в интуитивном смысле, а – расширительно). Модальность, </w:t>
      </w:r>
      <w:r w:rsidRPr="00662D97">
        <w:rPr>
          <w:rFonts w:ascii="Times New Roman" w:hAnsi="Times New Roman"/>
          <w:sz w:val="28"/>
          <w:szCs w:val="28"/>
          <w:lang w:val="en-US"/>
        </w:rPr>
        <w:t>modus</w:t>
      </w:r>
      <w:r w:rsidRPr="00662D97">
        <w:rPr>
          <w:rFonts w:ascii="Times New Roman" w:hAnsi="Times New Roman"/>
          <w:sz w:val="28"/>
          <w:szCs w:val="28"/>
        </w:rPr>
        <w:t xml:space="preserve"> – этимологически это </w:t>
      </w:r>
      <w:r w:rsidRPr="00662D97">
        <w:rPr>
          <w:rFonts w:ascii="Times New Roman" w:hAnsi="Times New Roman"/>
          <w:i/>
          <w:sz w:val="28"/>
          <w:szCs w:val="28"/>
        </w:rPr>
        <w:t>способ:</w:t>
      </w:r>
      <w:r w:rsidRPr="00662D97">
        <w:rPr>
          <w:rFonts w:ascii="Times New Roman" w:hAnsi="Times New Roman"/>
          <w:sz w:val="28"/>
          <w:szCs w:val="28"/>
        </w:rPr>
        <w:t xml:space="preserve"> тон, способ говорить; модальность – это </w:t>
      </w:r>
      <w:r w:rsidRPr="00662D97">
        <w:rPr>
          <w:rFonts w:ascii="Times New Roman" w:hAnsi="Times New Roman"/>
          <w:sz w:val="28"/>
          <w:szCs w:val="28"/>
          <w:u w:val="single"/>
        </w:rPr>
        <w:t>специфическая стратегия речевой деятельности</w:t>
      </w:r>
      <w:r w:rsidRPr="00662D97">
        <w:rPr>
          <w:rStyle w:val="a6"/>
          <w:rFonts w:ascii="Times New Roman" w:hAnsi="Times New Roman"/>
          <w:sz w:val="28"/>
          <w:szCs w:val="28"/>
          <w:u w:val="single"/>
        </w:rPr>
        <w:footnoteReference w:id="21"/>
      </w:r>
      <w:r w:rsidRPr="00662D97">
        <w:rPr>
          <w:rFonts w:ascii="Times New Roman" w:hAnsi="Times New Roman"/>
          <w:sz w:val="28"/>
          <w:szCs w:val="28"/>
          <w:u w:val="single"/>
        </w:rPr>
        <w:t>;</w:t>
      </w:r>
      <w:r w:rsidRPr="00662D97">
        <w:rPr>
          <w:rFonts w:ascii="Times New Roman" w:hAnsi="Times New Roman"/>
          <w:sz w:val="28"/>
          <w:szCs w:val="28"/>
        </w:rPr>
        <w:t xml:space="preserve"> а для дискурса – это способ быть (тем или иным), это его «чтойность» - модальность сообщает дискурсу то, «отчего он не может быть ничем иным, кроме как тем, чем он есть, в чем состоит его исключительность, как ему удается занять среди других и по отношению к другим то место, которое до него никем не могло быть занято … в чем состоит тот особый вид существования, которое раскрывается в сказанном и нигде более»</w:t>
      </w:r>
      <w:r w:rsidRPr="00662D97">
        <w:rPr>
          <w:rStyle w:val="a6"/>
          <w:rFonts w:ascii="Times New Roman" w:hAnsi="Times New Roman"/>
          <w:sz w:val="28"/>
          <w:szCs w:val="28"/>
        </w:rPr>
        <w:footnoteReference w:id="22"/>
      </w:r>
      <w:r w:rsidRPr="00662D97">
        <w:rPr>
          <w:rFonts w:ascii="Times New Roman" w:hAnsi="Times New Roman"/>
          <w:sz w:val="28"/>
          <w:szCs w:val="28"/>
        </w:rPr>
        <w:t>.</w:t>
      </w:r>
    </w:p>
    <w:p w:rsidR="00662D97" w:rsidRPr="00662D97" w:rsidRDefault="00662D97" w:rsidP="00662D97">
      <w:pPr>
        <w:widowControl w:val="0"/>
        <w:numPr>
          <w:ilvl w:val="0"/>
          <w:numId w:val="3"/>
        </w:numPr>
        <w:spacing w:line="360" w:lineRule="auto"/>
        <w:ind w:left="0" w:firstLine="709"/>
        <w:jc w:val="both"/>
        <w:rPr>
          <w:rFonts w:ascii="Times New Roman" w:hAnsi="Times New Roman"/>
          <w:sz w:val="28"/>
          <w:szCs w:val="28"/>
        </w:rPr>
      </w:pPr>
      <w:r w:rsidRPr="00662D97">
        <w:rPr>
          <w:rFonts w:ascii="Times New Roman" w:hAnsi="Times New Roman"/>
          <w:sz w:val="28"/>
          <w:szCs w:val="28"/>
        </w:rPr>
        <w:t>Модальность определяется следующим квадратом отношений:</w:t>
      </w:r>
    </w:p>
    <w:p w:rsidR="00662D97" w:rsidRPr="00662D97" w:rsidRDefault="00662D97" w:rsidP="00662D97">
      <w:pPr>
        <w:widowControl w:val="0"/>
        <w:spacing w:line="360" w:lineRule="auto"/>
        <w:ind w:left="709"/>
        <w:jc w:val="both"/>
        <w:rPr>
          <w:rFonts w:ascii="Times New Roman" w:hAnsi="Times New Roman"/>
          <w:sz w:val="28"/>
          <w:szCs w:val="28"/>
        </w:rPr>
      </w:pPr>
    </w:p>
    <w:p w:rsidR="00662D97" w:rsidRPr="00662D97" w:rsidRDefault="00662D97" w:rsidP="00662D97">
      <w:pPr>
        <w:widowControl w:val="0"/>
        <w:spacing w:line="360" w:lineRule="auto"/>
        <w:ind w:firstLine="709"/>
        <w:jc w:val="both"/>
        <w:rPr>
          <w:rFonts w:ascii="Times New Roman" w:hAnsi="Times New Roman"/>
          <w:sz w:val="28"/>
          <w:szCs w:val="28"/>
        </w:rPr>
      </w:pPr>
    </w:p>
    <w:p w:rsidR="00662D97" w:rsidRPr="00662D97" w:rsidRDefault="00ED4F76" w:rsidP="00662D97">
      <w:pPr>
        <w:widowControl w:val="0"/>
        <w:spacing w:line="360" w:lineRule="auto"/>
        <w:ind w:firstLine="709"/>
        <w:jc w:val="both"/>
        <w:rPr>
          <w:rFonts w:ascii="Times New Roman" w:hAnsi="Times New Roman"/>
          <w:sz w:val="28"/>
          <w:szCs w:val="28"/>
        </w:rPr>
      </w:pPr>
      <w:r>
        <w:rPr>
          <w:noProof/>
        </w:rPr>
        <w:pict>
          <v:shapetype id="_x0000_t202" coordsize="21600,21600" o:spt="202" path="m,l,21600r21600,l21600,xe">
            <v:stroke joinstyle="miter"/>
            <v:path gradientshapeok="t" o:connecttype="rect"/>
          </v:shapetype>
          <v:shape id="_x0000_s1026" type="#_x0000_t202" style="position:absolute;left:0;text-align:left;margin-left:241.2pt;margin-top:-.25pt;width:64.8pt;height:21.6pt;z-index:251657728" o:allowincell="f" stroked="f">
            <v:fill opacity=".5"/>
            <v:textbox>
              <w:txbxContent>
                <w:p w:rsidR="00662D97" w:rsidRDefault="00662D97">
                  <w:r>
                    <w:t>слово</w:t>
                  </w:r>
                </w:p>
              </w:txbxContent>
            </v:textbox>
          </v:shape>
        </w:pict>
      </w:r>
      <w:r>
        <w:rPr>
          <w:noProof/>
        </w:rPr>
        <w:pict>
          <v:shape id="_x0000_s1027" type="#_x0000_t202" style="position:absolute;left:0;text-align:left;margin-left:125.85pt;margin-top:-.25pt;width:50.4pt;height:21.6pt;z-index:251656704" o:allowincell="f" stroked="f">
            <v:fill opacity=".5"/>
            <v:textbox>
              <w:txbxContent>
                <w:p w:rsidR="00662D97" w:rsidRDefault="00662D97">
                  <w:r>
                    <w:t>слово</w:t>
                  </w:r>
                </w:p>
              </w:txbxContent>
            </v:textbox>
          </v:shape>
        </w:pict>
      </w:r>
      <w:r>
        <w:rPr>
          <w:noProof/>
        </w:rPr>
        <w:pict>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_x0000_s1028" type="#_x0000_t7" style="position:absolute;left:0;text-align:left;margin-left:125.85pt;margin-top:-.25pt;width:136.8pt;height:79.2pt;z-index:-251660800;mso-wrap-edited:f" wrapcoords="5103 0 -237 21600 16378 21600 21837 0 5103 0" o:allowincell="f">
            <w10:wrap type="square"/>
          </v:shape>
        </w:pict>
      </w:r>
    </w:p>
    <w:p w:rsidR="00662D97" w:rsidRPr="00662D97" w:rsidRDefault="00662D97" w:rsidP="00662D97">
      <w:pPr>
        <w:widowControl w:val="0"/>
        <w:spacing w:line="360" w:lineRule="auto"/>
        <w:ind w:firstLine="709"/>
        <w:jc w:val="both"/>
        <w:rPr>
          <w:rFonts w:ascii="Times New Roman" w:hAnsi="Times New Roman"/>
          <w:sz w:val="28"/>
          <w:szCs w:val="28"/>
        </w:rPr>
      </w:pPr>
    </w:p>
    <w:p w:rsidR="00662D97" w:rsidRPr="00662D97" w:rsidRDefault="00ED4F76" w:rsidP="00662D97">
      <w:pPr>
        <w:widowControl w:val="0"/>
        <w:spacing w:line="360" w:lineRule="auto"/>
        <w:ind w:firstLine="709"/>
        <w:jc w:val="both"/>
        <w:rPr>
          <w:rFonts w:ascii="Times New Roman" w:hAnsi="Times New Roman"/>
          <w:sz w:val="28"/>
          <w:szCs w:val="28"/>
        </w:rPr>
      </w:pPr>
      <w:r>
        <w:rPr>
          <w:noProof/>
        </w:rPr>
        <w:pict>
          <v:shape id="_x0000_s1029" type="#_x0000_t202" style="position:absolute;left:0;text-align:left;margin-left:219.6pt;margin-top:21.1pt;width:64.8pt;height:21.6pt;z-index:251659776" o:allowincell="f" stroked="f">
            <v:fill opacity=".5"/>
            <v:textbox>
              <w:txbxContent>
                <w:p w:rsidR="00662D97" w:rsidRDefault="00662D97">
                  <w:r>
                    <w:t>субъект</w:t>
                  </w:r>
                </w:p>
              </w:txbxContent>
            </v:textbox>
          </v:shape>
        </w:pict>
      </w:r>
      <w:r>
        <w:rPr>
          <w:noProof/>
        </w:rPr>
        <w:pict>
          <v:shape id="_x0000_s1030" type="#_x0000_t202" style="position:absolute;left:0;text-align:left;margin-left:39.6pt;margin-top:21.1pt;width:108pt;height:21.6pt;z-index:251658752" o:allowincell="f" stroked="f">
            <v:fill opacity=".5"/>
            <v:textbox>
              <w:txbxContent>
                <w:p w:rsidR="00662D97" w:rsidRDefault="00662D97">
                  <w:r>
                    <w:t>действительность</w:t>
                  </w:r>
                </w:p>
              </w:txbxContent>
            </v:textbox>
          </v:shape>
        </w:pict>
      </w:r>
    </w:p>
    <w:p w:rsidR="00662D97" w:rsidRDefault="00662D97" w:rsidP="00662D97">
      <w:pPr>
        <w:widowControl w:val="0"/>
        <w:spacing w:line="360" w:lineRule="auto"/>
        <w:ind w:firstLine="709"/>
        <w:jc w:val="both"/>
        <w:rPr>
          <w:rFonts w:ascii="Times New Roman" w:hAnsi="Times New Roman"/>
          <w:sz w:val="28"/>
          <w:szCs w:val="28"/>
        </w:rPr>
      </w:pPr>
    </w:p>
    <w:p w:rsidR="00662D97" w:rsidRPr="00662D97" w:rsidRDefault="00662D97" w:rsidP="00662D97">
      <w:pPr>
        <w:widowControl w:val="0"/>
        <w:spacing w:line="360" w:lineRule="auto"/>
        <w:ind w:firstLine="709"/>
        <w:jc w:val="both"/>
        <w:rPr>
          <w:rFonts w:ascii="Times New Roman" w:hAnsi="Times New Roman"/>
          <w:sz w:val="28"/>
          <w:szCs w:val="28"/>
        </w:rPr>
      </w:pPr>
      <w:r>
        <w:rPr>
          <w:rFonts w:ascii="Times New Roman" w:hAnsi="Times New Roman"/>
          <w:sz w:val="28"/>
          <w:szCs w:val="28"/>
        </w:rPr>
        <w:br w:type="page"/>
      </w:r>
      <w:r w:rsidRPr="00662D97">
        <w:rPr>
          <w:rFonts w:ascii="Times New Roman" w:hAnsi="Times New Roman"/>
          <w:sz w:val="28"/>
          <w:szCs w:val="28"/>
        </w:rPr>
        <w:t>Говоря грубо – эта схема в предельно-абстрактной форме отражает «этическое наполнение» дискурса, его аксиологию; это «душа дискурса»</w:t>
      </w:r>
      <w:r w:rsidRPr="00662D97">
        <w:rPr>
          <w:rStyle w:val="a6"/>
          <w:rFonts w:ascii="Times New Roman" w:hAnsi="Times New Roman"/>
          <w:sz w:val="28"/>
          <w:szCs w:val="28"/>
        </w:rPr>
        <w:footnoteReference w:id="23"/>
      </w:r>
      <w:r w:rsidRPr="00662D97">
        <w:rPr>
          <w:rFonts w:ascii="Times New Roman" w:hAnsi="Times New Roman"/>
          <w:sz w:val="28"/>
          <w:szCs w:val="28"/>
        </w:rPr>
        <w:t xml:space="preserve">, его λογος не в смысле «слово», но логос как «собирание», т.е. то, что придает целостность; более конкретно – четырьмя категориями, выделенными в решетке отношений, определяется картина (образ) мира, формулируется связь опыта и рефлексии, осуществляемой при помощи до-опытных категорий, в знании: </w:t>
      </w:r>
    </w:p>
    <w:p w:rsidR="00662D97" w:rsidRPr="00662D97" w:rsidRDefault="00662D97" w:rsidP="00662D97">
      <w:pPr>
        <w:widowControl w:val="0"/>
        <w:numPr>
          <w:ilvl w:val="0"/>
          <w:numId w:val="4"/>
        </w:numPr>
        <w:tabs>
          <w:tab w:val="left" w:pos="1134"/>
        </w:tabs>
        <w:spacing w:line="360" w:lineRule="auto"/>
        <w:ind w:left="0" w:firstLine="709"/>
        <w:jc w:val="both"/>
        <w:rPr>
          <w:rFonts w:ascii="Times New Roman" w:hAnsi="Times New Roman"/>
          <w:sz w:val="28"/>
          <w:szCs w:val="28"/>
        </w:rPr>
      </w:pPr>
      <w:r w:rsidRPr="00662D97">
        <w:rPr>
          <w:rFonts w:ascii="Times New Roman" w:hAnsi="Times New Roman"/>
          <w:sz w:val="28"/>
          <w:szCs w:val="28"/>
        </w:rPr>
        <w:t>если слово господствует над действительностью – социум живет в мифологическом пространстве (слово санкционирует, предопределяет действительность); знание и власть принадлежать не действительности, а слову. В философской практике этой ситуации соответствует средневековая схоластика, в художественной – средневековое и - в целом религиозное – искусство, эпоха барокко, авторы которой словом побеждали хаос, открывшийся обществу в постренессансную пору с развитием капиталистических отношений;</w:t>
      </w:r>
    </w:p>
    <w:p w:rsidR="00662D97" w:rsidRPr="00662D97" w:rsidRDefault="00662D97" w:rsidP="00662D97">
      <w:pPr>
        <w:widowControl w:val="0"/>
        <w:numPr>
          <w:ilvl w:val="0"/>
          <w:numId w:val="4"/>
        </w:numPr>
        <w:tabs>
          <w:tab w:val="left" w:pos="1134"/>
        </w:tabs>
        <w:spacing w:line="360" w:lineRule="auto"/>
        <w:ind w:left="0" w:firstLine="709"/>
        <w:jc w:val="both"/>
        <w:rPr>
          <w:rFonts w:ascii="Times New Roman" w:hAnsi="Times New Roman"/>
          <w:sz w:val="28"/>
          <w:szCs w:val="28"/>
        </w:rPr>
      </w:pPr>
      <w:r w:rsidRPr="00662D97">
        <w:rPr>
          <w:rFonts w:ascii="Times New Roman" w:hAnsi="Times New Roman"/>
          <w:sz w:val="28"/>
          <w:szCs w:val="28"/>
        </w:rPr>
        <w:t xml:space="preserve">если действительность владеет словом, то такой период можно называть </w:t>
      </w:r>
      <w:r w:rsidRPr="00662D97">
        <w:rPr>
          <w:rFonts w:ascii="Times New Roman" w:hAnsi="Times New Roman"/>
          <w:i/>
          <w:sz w:val="28"/>
          <w:szCs w:val="28"/>
        </w:rPr>
        <w:t>гносеологическим</w:t>
      </w:r>
      <w:r w:rsidRPr="00662D97">
        <w:rPr>
          <w:rFonts w:ascii="Times New Roman" w:hAnsi="Times New Roman"/>
          <w:sz w:val="28"/>
          <w:szCs w:val="28"/>
        </w:rPr>
        <w:t xml:space="preserve">. Слово отражает мир и ему подчинено. В художественной практике – это эпоха реализма и натурализма; </w:t>
      </w:r>
    </w:p>
    <w:p w:rsidR="00662D97" w:rsidRPr="00662D97" w:rsidRDefault="00662D97" w:rsidP="00662D97">
      <w:pPr>
        <w:widowControl w:val="0"/>
        <w:numPr>
          <w:ilvl w:val="0"/>
          <w:numId w:val="4"/>
        </w:numPr>
        <w:tabs>
          <w:tab w:val="left" w:pos="1134"/>
        </w:tabs>
        <w:spacing w:line="360" w:lineRule="auto"/>
        <w:ind w:left="0" w:firstLine="709"/>
        <w:jc w:val="both"/>
        <w:rPr>
          <w:rFonts w:ascii="Times New Roman" w:hAnsi="Times New Roman"/>
          <w:sz w:val="28"/>
          <w:szCs w:val="28"/>
        </w:rPr>
      </w:pPr>
      <w:r w:rsidRPr="00662D97">
        <w:rPr>
          <w:rFonts w:ascii="Times New Roman" w:hAnsi="Times New Roman"/>
          <w:sz w:val="28"/>
          <w:szCs w:val="28"/>
        </w:rPr>
        <w:t xml:space="preserve">если слово владеет субъектом – это культура «готового слова», в которой субъект лишь транслирует Истину, принадлежащую слову. В художественной практике – это религиозное искусство, искусство арабского Востока, социалистический реализм. </w:t>
      </w:r>
    </w:p>
    <w:p w:rsidR="00662D97" w:rsidRPr="00662D97" w:rsidRDefault="00662D97" w:rsidP="00662D97">
      <w:pPr>
        <w:widowControl w:val="0"/>
        <w:numPr>
          <w:ilvl w:val="0"/>
          <w:numId w:val="4"/>
        </w:numPr>
        <w:tabs>
          <w:tab w:val="left" w:pos="1134"/>
        </w:tabs>
        <w:spacing w:line="360" w:lineRule="auto"/>
        <w:ind w:left="0" w:firstLine="709"/>
        <w:jc w:val="both"/>
        <w:rPr>
          <w:rFonts w:ascii="Times New Roman" w:hAnsi="Times New Roman"/>
          <w:sz w:val="28"/>
          <w:szCs w:val="28"/>
        </w:rPr>
      </w:pPr>
      <w:r w:rsidRPr="00662D97">
        <w:rPr>
          <w:rFonts w:ascii="Times New Roman" w:hAnsi="Times New Roman"/>
          <w:sz w:val="28"/>
          <w:szCs w:val="28"/>
        </w:rPr>
        <w:t xml:space="preserve">если субъект владеет словом – это гносеологическая культура. (Ренессанс, реализм). </w:t>
      </w:r>
    </w:p>
    <w:p w:rsidR="00662D97" w:rsidRPr="00662D97" w:rsidRDefault="00662D97" w:rsidP="00662D97">
      <w:pPr>
        <w:widowControl w:val="0"/>
        <w:spacing w:line="360" w:lineRule="auto"/>
        <w:ind w:firstLine="709"/>
        <w:jc w:val="both"/>
        <w:rPr>
          <w:rFonts w:ascii="Times New Roman" w:hAnsi="Times New Roman"/>
          <w:sz w:val="28"/>
          <w:szCs w:val="28"/>
        </w:rPr>
      </w:pPr>
      <w:r w:rsidRPr="00662D97">
        <w:rPr>
          <w:rFonts w:ascii="Times New Roman" w:hAnsi="Times New Roman"/>
          <w:sz w:val="28"/>
          <w:szCs w:val="28"/>
        </w:rPr>
        <w:t xml:space="preserve">Нетрудно заметить, что отношения «слово-субъект», «слово-действительность» на самом деле решают для того или иного социума вопрос, когда-то названный Ф.Энгельсом «основным вопросом философии»: через эти отношения мы узнаем, каким статусом обладает слово (онтологическим или гносеологическим?) – иными словами, духовно (идеально) ли слово, или материально, первично ли слово/действительность, что существует подлинно (слово или мир?). </w:t>
      </w:r>
    </w:p>
    <w:p w:rsidR="00662D97" w:rsidRPr="00662D97" w:rsidRDefault="00662D97" w:rsidP="00662D97">
      <w:pPr>
        <w:widowControl w:val="0"/>
        <w:numPr>
          <w:ilvl w:val="0"/>
          <w:numId w:val="3"/>
        </w:numPr>
        <w:spacing w:line="360" w:lineRule="auto"/>
        <w:ind w:left="0" w:firstLine="709"/>
        <w:jc w:val="both"/>
        <w:rPr>
          <w:rFonts w:ascii="Times New Roman" w:hAnsi="Times New Roman"/>
          <w:sz w:val="28"/>
          <w:szCs w:val="28"/>
        </w:rPr>
      </w:pPr>
      <w:r w:rsidRPr="00662D97">
        <w:rPr>
          <w:rFonts w:ascii="Times New Roman" w:hAnsi="Times New Roman"/>
          <w:sz w:val="28"/>
          <w:szCs w:val="28"/>
        </w:rPr>
        <w:t>Отношение слова к слову задает иерархически-координативную упорядоченность единицам тезауруса, очерчивает узловые точки ассоциативно-семантической сети. Параметр отношений «слово – слово» служит самым важным в определении сущности дискурса (именно эти связи устанавливают картину мира дискурса), в формулировании системности его единиц – концептов. Модальность вносит интерпретирующую логику культуры в хаос событий и явлений. Идеологический монизм модальности обеспечивает категориальную целостность дискурса</w:t>
      </w:r>
      <w:r w:rsidRPr="00662D97">
        <w:rPr>
          <w:rStyle w:val="a6"/>
          <w:rFonts w:ascii="Times New Roman" w:hAnsi="Times New Roman"/>
          <w:sz w:val="28"/>
          <w:szCs w:val="28"/>
        </w:rPr>
        <w:footnoteReference w:id="24"/>
      </w:r>
      <w:r w:rsidRPr="00662D97">
        <w:rPr>
          <w:rFonts w:ascii="Times New Roman" w:hAnsi="Times New Roman"/>
          <w:sz w:val="28"/>
          <w:szCs w:val="28"/>
        </w:rPr>
        <w:t>.</w:t>
      </w:r>
    </w:p>
    <w:p w:rsidR="00662D97" w:rsidRPr="00662D97" w:rsidRDefault="00662D97" w:rsidP="00662D97">
      <w:pPr>
        <w:widowControl w:val="0"/>
        <w:numPr>
          <w:ilvl w:val="0"/>
          <w:numId w:val="3"/>
        </w:numPr>
        <w:spacing w:line="360" w:lineRule="auto"/>
        <w:ind w:left="0" w:firstLine="709"/>
        <w:jc w:val="both"/>
        <w:rPr>
          <w:rFonts w:ascii="Times New Roman" w:hAnsi="Times New Roman"/>
          <w:sz w:val="28"/>
          <w:szCs w:val="28"/>
        </w:rPr>
      </w:pPr>
      <w:r w:rsidRPr="00662D97">
        <w:rPr>
          <w:rFonts w:ascii="Times New Roman" w:hAnsi="Times New Roman"/>
          <w:sz w:val="28"/>
          <w:szCs w:val="28"/>
        </w:rPr>
        <w:t>Модальность явлена не только как абстрактная эвристическая категория - ее реально и – концентрированно – выражает и – порождает – в других высказываниях метанарратив (ключевой текст культуры, ориентир, «дверная петля» в терминокосмосе Л.Витгенштейна, большой рассказ по терминологии Лиотара, «авторитетное высказывание» по Михаилу Бахтину; культурообразующее, фундаментальное высказывание, универсальная система объяснения, которое служит обществу в качестве самооправдания, устанавливая характерный взгляд как на историю, так и на действительность). Метанарратив в сверхтекстовом пространстве является унифицирующим, стандартизирующим высказыванием, «образцом», отражающим доминантный способ речевого моделирования мира (он задает иерархию тезаурусных смыслов и самую цель действования уже в реальности, а не речи; это как бы доопытный архетип культуры</w:t>
      </w:r>
      <w:r w:rsidRPr="00662D97">
        <w:rPr>
          <w:rStyle w:val="a6"/>
          <w:rFonts w:ascii="Times New Roman" w:hAnsi="Times New Roman"/>
          <w:sz w:val="28"/>
          <w:szCs w:val="28"/>
        </w:rPr>
        <w:footnoteReference w:id="25"/>
      </w:r>
      <w:r w:rsidRPr="00662D97">
        <w:rPr>
          <w:rFonts w:ascii="Times New Roman" w:hAnsi="Times New Roman"/>
          <w:sz w:val="28"/>
          <w:szCs w:val="28"/>
        </w:rPr>
        <w:t xml:space="preserve">). Кон-фигурация ценностей метанарратива определяет ценностные иерархии высказываний дискурса. Метанарратив </w:t>
      </w:r>
      <w:r w:rsidRPr="00662D97">
        <w:rPr>
          <w:rFonts w:ascii="Times New Roman" w:hAnsi="Times New Roman"/>
          <w:i/>
          <w:sz w:val="28"/>
          <w:szCs w:val="28"/>
        </w:rPr>
        <w:t>переживается</w:t>
      </w:r>
      <w:r w:rsidRPr="00662D97">
        <w:rPr>
          <w:rFonts w:ascii="Times New Roman" w:hAnsi="Times New Roman"/>
          <w:sz w:val="28"/>
          <w:szCs w:val="28"/>
        </w:rPr>
        <w:t xml:space="preserve"> как справедливая истина. И если верно то, что высказывание «представляет собой определённое соотношение ценностей, только не абстрактно-теоретическое, а экзистенциальное, событийно напряжённое»</w:t>
      </w:r>
      <w:r w:rsidRPr="00662D97">
        <w:rPr>
          <w:rStyle w:val="a6"/>
          <w:rFonts w:ascii="Times New Roman" w:hAnsi="Times New Roman"/>
          <w:sz w:val="28"/>
          <w:szCs w:val="28"/>
        </w:rPr>
        <w:footnoteReference w:id="26"/>
      </w:r>
      <w:r w:rsidRPr="00662D97">
        <w:rPr>
          <w:rFonts w:ascii="Times New Roman" w:hAnsi="Times New Roman"/>
          <w:sz w:val="28"/>
          <w:szCs w:val="28"/>
        </w:rPr>
        <w:t>, то экзистенциальные смыслы определяются в нем именно метанарративом, «гегемоническим», центральным и центрирующим текстом культуры. Метанарратив есть «система очевидности»</w:t>
      </w:r>
      <w:r w:rsidRPr="00662D97">
        <w:rPr>
          <w:rStyle w:val="a6"/>
          <w:rFonts w:ascii="Times New Roman" w:hAnsi="Times New Roman"/>
          <w:sz w:val="28"/>
          <w:szCs w:val="28"/>
        </w:rPr>
        <w:footnoteReference w:id="27"/>
      </w:r>
      <w:r w:rsidRPr="00662D97">
        <w:rPr>
          <w:rFonts w:ascii="Times New Roman" w:hAnsi="Times New Roman"/>
          <w:sz w:val="28"/>
          <w:szCs w:val="28"/>
        </w:rPr>
        <w:t xml:space="preserve">, он ясен и неоспорим в терминах конкретной культуры: «То есть </w:t>
      </w:r>
      <w:r w:rsidRPr="00662D97">
        <w:rPr>
          <w:rFonts w:ascii="Times New Roman" w:hAnsi="Times New Roman"/>
          <w:i/>
          <w:sz w:val="28"/>
          <w:szCs w:val="28"/>
        </w:rPr>
        <w:t>вопросы</w:t>
      </w:r>
      <w:r w:rsidRPr="00662D97">
        <w:rPr>
          <w:rFonts w:ascii="Times New Roman" w:hAnsi="Times New Roman"/>
          <w:sz w:val="28"/>
          <w:szCs w:val="28"/>
        </w:rPr>
        <w:t xml:space="preserve">, которые мы ставим, и наши сомнения зиждутся на том, что </w:t>
      </w:r>
      <w:r w:rsidRPr="00662D97">
        <w:rPr>
          <w:rFonts w:ascii="Times New Roman" w:hAnsi="Times New Roman"/>
          <w:sz w:val="28"/>
          <w:szCs w:val="28"/>
          <w:u w:val="single"/>
        </w:rPr>
        <w:t>для определенных предложений сомнение исключено, что они словно петли, на которых держится движение остальных [предложений]</w:t>
      </w:r>
      <w:r w:rsidRPr="00662D97">
        <w:rPr>
          <w:rFonts w:ascii="Times New Roman" w:hAnsi="Times New Roman"/>
          <w:sz w:val="28"/>
          <w:szCs w:val="28"/>
        </w:rPr>
        <w:t xml:space="preserve">. … Однако дело не в том, что не </w:t>
      </w:r>
      <w:r w:rsidRPr="00662D97">
        <w:rPr>
          <w:rFonts w:ascii="Times New Roman" w:hAnsi="Times New Roman"/>
          <w:i/>
          <w:sz w:val="28"/>
          <w:szCs w:val="28"/>
        </w:rPr>
        <w:t>в состоянии</w:t>
      </w:r>
      <w:r w:rsidRPr="00662D97">
        <w:rPr>
          <w:rFonts w:ascii="Times New Roman" w:hAnsi="Times New Roman"/>
          <w:sz w:val="28"/>
          <w:szCs w:val="28"/>
        </w:rPr>
        <w:t xml:space="preserve"> исследовать верно – и потому вынуждены довольствоваться определенными предпосылками. </w:t>
      </w:r>
      <w:r w:rsidRPr="00662D97">
        <w:rPr>
          <w:rFonts w:ascii="Times New Roman" w:hAnsi="Times New Roman"/>
          <w:sz w:val="28"/>
          <w:szCs w:val="28"/>
          <w:u w:val="single"/>
        </w:rPr>
        <w:t>Если я хочу, чтобы дверь отворялась, петли должны быть закреплены.</w:t>
      </w:r>
      <w:r w:rsidRPr="00662D97">
        <w:rPr>
          <w:rFonts w:ascii="Times New Roman" w:hAnsi="Times New Roman"/>
          <w:sz w:val="28"/>
          <w:szCs w:val="28"/>
        </w:rPr>
        <w:t xml:space="preserve"> Моя </w:t>
      </w:r>
      <w:r w:rsidRPr="00662D97">
        <w:rPr>
          <w:rFonts w:ascii="Times New Roman" w:hAnsi="Times New Roman"/>
          <w:i/>
          <w:sz w:val="28"/>
          <w:szCs w:val="28"/>
        </w:rPr>
        <w:t>жизнь</w:t>
      </w:r>
      <w:r w:rsidRPr="00662D97">
        <w:rPr>
          <w:rFonts w:ascii="Times New Roman" w:hAnsi="Times New Roman"/>
          <w:sz w:val="28"/>
          <w:szCs w:val="28"/>
        </w:rPr>
        <w:t xml:space="preserve"> держится на том, что многое я принимаю непроизвольно</w:t>
      </w:r>
      <w:r w:rsidRPr="00662D97">
        <w:rPr>
          <w:rStyle w:val="a6"/>
          <w:rFonts w:ascii="Times New Roman" w:hAnsi="Times New Roman"/>
          <w:sz w:val="28"/>
          <w:szCs w:val="28"/>
          <w:lang w:val="en-US"/>
        </w:rPr>
        <w:footnoteReference w:id="28"/>
      </w:r>
      <w:r w:rsidRPr="00662D97">
        <w:rPr>
          <w:rFonts w:ascii="Times New Roman" w:hAnsi="Times New Roman"/>
          <w:sz w:val="28"/>
          <w:szCs w:val="28"/>
        </w:rPr>
        <w:t>”.</w:t>
      </w:r>
    </w:p>
    <w:p w:rsidR="00662D97" w:rsidRPr="00662D97" w:rsidRDefault="00662D97" w:rsidP="00662D97">
      <w:pPr>
        <w:widowControl w:val="0"/>
        <w:numPr>
          <w:ilvl w:val="0"/>
          <w:numId w:val="3"/>
        </w:numPr>
        <w:spacing w:line="360" w:lineRule="auto"/>
        <w:ind w:left="0" w:firstLine="709"/>
        <w:jc w:val="both"/>
        <w:rPr>
          <w:rFonts w:ascii="Times New Roman" w:hAnsi="Times New Roman"/>
          <w:sz w:val="28"/>
          <w:szCs w:val="28"/>
        </w:rPr>
      </w:pPr>
      <w:r w:rsidRPr="00662D97">
        <w:rPr>
          <w:rFonts w:ascii="Times New Roman" w:hAnsi="Times New Roman"/>
          <w:sz w:val="28"/>
          <w:szCs w:val="28"/>
        </w:rPr>
        <w:t>Касательно метанарратива, необходимо сказать, что лингвистика имеет смыкающуюся с понятием «авторитетного высказывания» категорию «прецедентного текста». Прецедентный текст значим в познавательном и эмоциональном отношениях, носит сверхличностный характер; к прецедентному тексту постоянно обращаются. Ю.Н.Караулов указывает на прецедентный характер мифов, преданий, публицистических произведений историко-философского и политического звучания</w:t>
      </w:r>
      <w:r w:rsidRPr="00662D97">
        <w:rPr>
          <w:rStyle w:val="a6"/>
          <w:rFonts w:ascii="Times New Roman" w:hAnsi="Times New Roman"/>
          <w:sz w:val="28"/>
          <w:szCs w:val="28"/>
        </w:rPr>
        <w:footnoteReference w:id="29"/>
      </w:r>
      <w:r w:rsidRPr="00662D97">
        <w:rPr>
          <w:rFonts w:ascii="Times New Roman" w:hAnsi="Times New Roman"/>
          <w:sz w:val="28"/>
          <w:szCs w:val="28"/>
        </w:rPr>
        <w:t xml:space="preserve">. Нетрудно заметить, что именно тексты этого рода и обладают авторитетностью в смысле объяснения и оправдания – именно они задают «семантико-онтологические ориентиры» (термин Г.Ю.Карпенко) </w:t>
      </w:r>
      <w:r w:rsidRPr="00662D97">
        <w:rPr>
          <w:rFonts w:ascii="Times New Roman" w:hAnsi="Times New Roman"/>
          <w:i/>
          <w:sz w:val="28"/>
          <w:szCs w:val="28"/>
        </w:rPr>
        <w:t>реальности, значимости, трансцендентности</w:t>
      </w:r>
      <w:r w:rsidRPr="00662D97">
        <w:rPr>
          <w:rStyle w:val="a6"/>
          <w:rFonts w:ascii="Times New Roman" w:hAnsi="Times New Roman"/>
          <w:i/>
          <w:sz w:val="28"/>
          <w:szCs w:val="28"/>
        </w:rPr>
        <w:footnoteReference w:id="30"/>
      </w:r>
      <w:r w:rsidRPr="00662D97">
        <w:rPr>
          <w:rFonts w:ascii="Times New Roman" w:hAnsi="Times New Roman"/>
          <w:sz w:val="28"/>
          <w:szCs w:val="28"/>
        </w:rPr>
        <w:t xml:space="preserve">. Широко известно высказывание М.Бахтина, которое как бы совмещает черты объяснительной системы с феноменом прецедентности: </w:t>
      </w:r>
    </w:p>
    <w:p w:rsidR="00662D97" w:rsidRDefault="00662D97" w:rsidP="00662D97">
      <w:pPr>
        <w:widowControl w:val="0"/>
        <w:spacing w:line="360" w:lineRule="auto"/>
        <w:ind w:firstLine="709"/>
        <w:jc w:val="both"/>
        <w:rPr>
          <w:rFonts w:ascii="Times New Roman" w:hAnsi="Times New Roman"/>
          <w:sz w:val="28"/>
          <w:szCs w:val="28"/>
          <w:lang w:val="uk-UA"/>
        </w:rPr>
      </w:pPr>
      <w:r w:rsidRPr="00662D97">
        <w:rPr>
          <w:rFonts w:ascii="Times New Roman" w:hAnsi="Times New Roman"/>
          <w:sz w:val="28"/>
          <w:szCs w:val="28"/>
        </w:rPr>
        <w:t>«В каждую эпоху, в каждом социальном кругу, в каждом маленьком мирке семьи, друзей и знакомых, товарищей, в котором вырастает и живет человек, всегда есть авторитетные, задающие тон высказывания, художественные, научные, публицистические произведения, на которые опираются и ссылаются, которые цитируются, которым подражают, за которыми следуют. В каждую эпоху, во всех областях жизни и деятельности есть определенные традиции, выраженные и сохраняющиеся в словесном облачении: в произведениях, в высказываниях, в изречениях и т.п. Всегда есть какие-то словесно выраженные ведущие идеи “властителей дум” данной эпохи, какие-то основные задачи, лозунги и т.п. Я уже не говорю о тех школьных, хрестоматийных образцах, на которых дети обучаются родному языку и которые, конечно, всегда экспрессивны”</w:t>
      </w:r>
      <w:r w:rsidRPr="00662D97">
        <w:rPr>
          <w:rStyle w:val="a6"/>
          <w:rFonts w:ascii="Times New Roman" w:hAnsi="Times New Roman"/>
          <w:sz w:val="28"/>
          <w:szCs w:val="28"/>
          <w:lang w:val="en-US"/>
        </w:rPr>
        <w:footnoteReference w:id="31"/>
      </w:r>
      <w:r w:rsidRPr="00662D97">
        <w:rPr>
          <w:rFonts w:ascii="Times New Roman" w:hAnsi="Times New Roman"/>
          <w:sz w:val="28"/>
          <w:szCs w:val="28"/>
        </w:rPr>
        <w:t xml:space="preserve"> </w:t>
      </w:r>
    </w:p>
    <w:p w:rsidR="00662D97" w:rsidRPr="00662D97" w:rsidRDefault="00662D97" w:rsidP="00662D97">
      <w:pPr>
        <w:widowControl w:val="0"/>
        <w:spacing w:line="360" w:lineRule="auto"/>
        <w:ind w:firstLine="709"/>
        <w:jc w:val="both"/>
        <w:rPr>
          <w:rFonts w:ascii="Times New Roman" w:hAnsi="Times New Roman"/>
          <w:sz w:val="28"/>
          <w:szCs w:val="28"/>
        </w:rPr>
      </w:pPr>
      <w:r w:rsidRPr="00662D97">
        <w:rPr>
          <w:rFonts w:ascii="Times New Roman" w:hAnsi="Times New Roman"/>
          <w:sz w:val="28"/>
          <w:szCs w:val="28"/>
        </w:rPr>
        <w:t>Ю.Н.Караулов высказывает мысль о прецедентном тексте как о ключе к пониманию культуры: «Знание прецедентных текстов есть показатель принадлежности к данной эпохе и ее культуре, тогда как их незнание, наоборот, есть предпосылка отторженности от соответствующей культуры»</w:t>
      </w:r>
      <w:r w:rsidRPr="00662D97">
        <w:rPr>
          <w:rStyle w:val="a6"/>
          <w:rFonts w:ascii="Times New Roman" w:hAnsi="Times New Roman"/>
          <w:sz w:val="28"/>
          <w:szCs w:val="28"/>
        </w:rPr>
        <w:footnoteReference w:id="32"/>
      </w:r>
      <w:r w:rsidRPr="00662D97">
        <w:rPr>
          <w:rFonts w:ascii="Times New Roman" w:hAnsi="Times New Roman"/>
          <w:sz w:val="28"/>
          <w:szCs w:val="28"/>
        </w:rPr>
        <w:t>. И более того, равно как и метанарратив, по отношению к которому и строится вся человеческая жизнь и в котором поэтому каждый хочет увидеть-ся, онтологизироваться, а потому – прочитать, интерпретировать, - так вот как и авторитетное высказывание, прецедентный текст обречен на реинтерпретации: «хрестоматийность и общеизвестность прецедентных текстов обусловливает такое их качество как реинтерпретируемость»</w:t>
      </w:r>
      <w:r w:rsidRPr="00662D97">
        <w:rPr>
          <w:rStyle w:val="a6"/>
          <w:rFonts w:ascii="Times New Roman" w:hAnsi="Times New Roman"/>
          <w:sz w:val="28"/>
          <w:szCs w:val="28"/>
        </w:rPr>
        <w:footnoteReference w:id="33"/>
      </w:r>
      <w:r w:rsidRPr="00662D97">
        <w:rPr>
          <w:rFonts w:ascii="Times New Roman" w:hAnsi="Times New Roman"/>
          <w:sz w:val="28"/>
          <w:szCs w:val="28"/>
        </w:rPr>
        <w:t xml:space="preserve">. Эти объяснительные тексты как стереотипы мотивационно-прагматического уровня организуют, если обратиться к структуре языковой личности Ю.Н.Караулова, реальную деятельность человека. </w:t>
      </w:r>
    </w:p>
    <w:p w:rsidR="00662D97" w:rsidRPr="00662D97" w:rsidRDefault="00662D97" w:rsidP="00662D97">
      <w:pPr>
        <w:widowControl w:val="0"/>
        <w:spacing w:line="360" w:lineRule="auto"/>
        <w:ind w:firstLine="709"/>
        <w:jc w:val="both"/>
        <w:rPr>
          <w:rFonts w:ascii="Times New Roman" w:hAnsi="Times New Roman"/>
          <w:sz w:val="28"/>
          <w:szCs w:val="28"/>
        </w:rPr>
      </w:pPr>
      <w:r w:rsidRPr="00662D97">
        <w:rPr>
          <w:rFonts w:ascii="Times New Roman" w:hAnsi="Times New Roman"/>
          <w:sz w:val="28"/>
          <w:szCs w:val="28"/>
        </w:rPr>
        <w:t xml:space="preserve">Модальность как явленная в стандартизирующем высказывании определяет семантическую организацию дискурса и его синтаксическую конструкцию. Модальность как «душа дискурса», его логос присутствует на всех его уровнях - она наличествует в сфере целеполагания как стратегия речевого поведения и как представление о смысле бытия, как иерархия ценностных и гносеологических топосов тезауруса, стилистические черты (равно как и идеологемы) метанарратива определяют характер ассоциативно-вербальной сети. На основании модальности как детерминирующего фактора семантики/синтактики возможно построение типологии дискурсов. </w:t>
      </w:r>
    </w:p>
    <w:p w:rsidR="00662D97" w:rsidRPr="00662D97" w:rsidRDefault="00662D97" w:rsidP="00662D97">
      <w:pPr>
        <w:widowControl w:val="0"/>
        <w:spacing w:line="360" w:lineRule="auto"/>
        <w:ind w:firstLine="709"/>
        <w:jc w:val="both"/>
        <w:rPr>
          <w:rFonts w:ascii="Times New Roman" w:hAnsi="Times New Roman"/>
          <w:sz w:val="28"/>
          <w:szCs w:val="28"/>
        </w:rPr>
      </w:pPr>
      <w:r w:rsidRPr="00662D97">
        <w:rPr>
          <w:rFonts w:ascii="Times New Roman" w:hAnsi="Times New Roman"/>
          <w:sz w:val="28"/>
          <w:szCs w:val="28"/>
        </w:rPr>
        <w:t xml:space="preserve">Модальности как исторически обусловленному фактору дискурса присуща деонтическая логика: она определяет то, что обязательно должно присутствовать в высказывании, то, что может присутствовать (разрешено) и то, что не может быть высказанным (запрещено). Модальность – идеологически определенное универсальное в уникальном высказывании, это целое, данное в части (высказывании). Модальность метафорически может быть описана как сеть капилляров, проинизывающая каждую клетку дискурса – каждое высказывание. </w:t>
      </w:r>
    </w:p>
    <w:p w:rsidR="00662D97" w:rsidRDefault="00662D97" w:rsidP="00662D97">
      <w:pPr>
        <w:pStyle w:val="ac"/>
        <w:widowControl w:val="0"/>
        <w:spacing w:line="360" w:lineRule="auto"/>
        <w:ind w:firstLine="709"/>
        <w:rPr>
          <w:rFonts w:ascii="Times New Roman" w:hAnsi="Times New Roman"/>
          <w:sz w:val="28"/>
          <w:szCs w:val="28"/>
        </w:rPr>
      </w:pPr>
      <w:r w:rsidRPr="00662D97">
        <w:rPr>
          <w:rFonts w:ascii="Times New Roman" w:hAnsi="Times New Roman"/>
          <w:sz w:val="28"/>
          <w:szCs w:val="28"/>
        </w:rPr>
        <w:t>Для более широкого контекста понимания понятия «дискурс» и «метанарратив» обратимся к достаточно разработанной теории жанра</w:t>
      </w:r>
      <w:r w:rsidRPr="00662D97">
        <w:rPr>
          <w:rStyle w:val="a6"/>
          <w:rFonts w:ascii="Times New Roman" w:hAnsi="Times New Roman"/>
          <w:sz w:val="28"/>
          <w:szCs w:val="28"/>
        </w:rPr>
        <w:footnoteReference w:id="34"/>
      </w:r>
      <w:r w:rsidRPr="00662D97">
        <w:rPr>
          <w:rFonts w:ascii="Times New Roman" w:hAnsi="Times New Roman"/>
          <w:sz w:val="28"/>
          <w:szCs w:val="28"/>
        </w:rPr>
        <w:t xml:space="preserve">. Содержательно жанр реализует миромоделирующую функцию, в формальном аспекте жанр как единица структурирования неоднородности есть система построения текста как завершенной целостности. Жанр сближается с дискурсом в перспективе концептуальности, выражения определенного образа мира, истолкования реальности как порядка. В жанре (как и дискурсе) можно отметить и результирующий момент (воздействие на адресата): «Жанровая структура – это своего рода код к эстетическому эффекту (катарзису), </w:t>
      </w:r>
      <w:r w:rsidRPr="00662D97">
        <w:rPr>
          <w:rFonts w:ascii="Times New Roman" w:hAnsi="Times New Roman"/>
          <w:sz w:val="28"/>
          <w:szCs w:val="28"/>
          <w:u w:val="single"/>
        </w:rPr>
        <w:t>система мотивировок и сигналов</w:t>
      </w:r>
      <w:r w:rsidRPr="00662D97">
        <w:rPr>
          <w:rFonts w:ascii="Times New Roman" w:hAnsi="Times New Roman"/>
          <w:sz w:val="28"/>
          <w:szCs w:val="28"/>
        </w:rPr>
        <w:t xml:space="preserve">, эстетически </w:t>
      </w:r>
      <w:r w:rsidRPr="00662D97">
        <w:rPr>
          <w:rFonts w:ascii="Times New Roman" w:hAnsi="Times New Roman"/>
          <w:sz w:val="28"/>
          <w:szCs w:val="28"/>
          <w:u w:val="single"/>
        </w:rPr>
        <w:t>управляющих восприятием читателя</w:t>
      </w:r>
      <w:r w:rsidRPr="00662D97">
        <w:rPr>
          <w:rFonts w:ascii="Times New Roman" w:hAnsi="Times New Roman"/>
          <w:sz w:val="28"/>
          <w:szCs w:val="28"/>
        </w:rPr>
        <w:t>»</w:t>
      </w:r>
      <w:r w:rsidRPr="00662D97">
        <w:rPr>
          <w:rStyle w:val="a6"/>
          <w:rFonts w:ascii="Times New Roman" w:hAnsi="Times New Roman"/>
          <w:sz w:val="28"/>
          <w:szCs w:val="28"/>
        </w:rPr>
        <w:footnoteReference w:id="35"/>
      </w:r>
      <w:r w:rsidRPr="00662D97">
        <w:rPr>
          <w:rFonts w:ascii="Times New Roman" w:hAnsi="Times New Roman"/>
          <w:sz w:val="28"/>
          <w:szCs w:val="28"/>
        </w:rPr>
        <w:t xml:space="preserve">. Нельзя, однако, делать попытки отождествления «дискурса» и «жанра». Более адекватным синонимом «дискурсу» в жанровой теории Н.Лейдермана будет понятие </w:t>
      </w:r>
      <w:r w:rsidRPr="00662D97">
        <w:rPr>
          <w:rFonts w:ascii="Times New Roman" w:hAnsi="Times New Roman"/>
          <w:i/>
          <w:sz w:val="28"/>
          <w:szCs w:val="28"/>
        </w:rPr>
        <w:t>метажанр</w:t>
      </w:r>
      <w:r w:rsidRPr="00662D97">
        <w:rPr>
          <w:rFonts w:ascii="Times New Roman" w:hAnsi="Times New Roman"/>
          <w:sz w:val="28"/>
          <w:szCs w:val="28"/>
        </w:rPr>
        <w:t>, которому сообщен смысл «принципиальная направленность содержательной формы («конститутивные черты»), свойственная целой группе жанров и определяющая их семантическое родство»</w:t>
      </w:r>
      <w:r w:rsidRPr="00662D97">
        <w:rPr>
          <w:rStyle w:val="a6"/>
          <w:rFonts w:ascii="Times New Roman" w:hAnsi="Times New Roman"/>
          <w:sz w:val="28"/>
          <w:szCs w:val="28"/>
        </w:rPr>
        <w:footnoteReference w:id="36"/>
      </w:r>
      <w:r w:rsidRPr="00662D97">
        <w:rPr>
          <w:rFonts w:ascii="Times New Roman" w:hAnsi="Times New Roman"/>
          <w:sz w:val="28"/>
          <w:szCs w:val="28"/>
        </w:rPr>
        <w:t>; это - некий общий конструктивный принцип, «конструктивное направление»</w:t>
      </w:r>
      <w:r w:rsidRPr="00662D97">
        <w:rPr>
          <w:rStyle w:val="a6"/>
          <w:rFonts w:ascii="Times New Roman" w:hAnsi="Times New Roman"/>
          <w:sz w:val="28"/>
          <w:szCs w:val="28"/>
        </w:rPr>
        <w:footnoteReference w:id="37"/>
      </w:r>
      <w:r w:rsidRPr="00662D97">
        <w:rPr>
          <w:rFonts w:ascii="Times New Roman" w:hAnsi="Times New Roman"/>
          <w:sz w:val="28"/>
          <w:szCs w:val="28"/>
        </w:rPr>
        <w:t>, которое отвлеченнее и алгебраичнее жанра. Категория метажанра являет себя в бахтинском объеме понятий «роман», «эпос» и «меннипея», типах художественной проблематики Г.Н.Поспелова. Метажанр определяется идеологической атмосферой породившей его эпохи и выражает исторически детерминированное мироощущение. Метажанры – «самые крупные типы содержательно-формальных единств, которые соразмерны, вернее – сомасштабны всей истории художественной культуры»</w:t>
      </w:r>
      <w:r w:rsidRPr="00662D97">
        <w:rPr>
          <w:rStyle w:val="a6"/>
          <w:rFonts w:ascii="Times New Roman" w:hAnsi="Times New Roman"/>
          <w:sz w:val="28"/>
          <w:szCs w:val="28"/>
        </w:rPr>
        <w:footnoteReference w:id="38"/>
      </w:r>
      <w:r w:rsidRPr="00662D97">
        <w:rPr>
          <w:rFonts w:ascii="Times New Roman" w:hAnsi="Times New Roman"/>
          <w:sz w:val="28"/>
          <w:szCs w:val="28"/>
        </w:rPr>
        <w:t xml:space="preserve">. Метажанр определяет формально-содержательные признаки текстов эпохи (равно как эти ориентиры задает и </w:t>
      </w:r>
      <w:r w:rsidRPr="00662D97">
        <w:rPr>
          <w:rFonts w:ascii="Times New Roman" w:hAnsi="Times New Roman"/>
          <w:i/>
          <w:sz w:val="28"/>
          <w:szCs w:val="28"/>
        </w:rPr>
        <w:t>метанарратив</w:t>
      </w:r>
      <w:r w:rsidRPr="00662D97">
        <w:rPr>
          <w:rFonts w:ascii="Times New Roman" w:hAnsi="Times New Roman"/>
          <w:sz w:val="28"/>
          <w:szCs w:val="28"/>
        </w:rPr>
        <w:t xml:space="preserve">): в классицизме доминантой художественного сознания является трагедия, в романтизме – поэма, в реализме – роман. Метажанр ведет экспансию во всей системе, относительно Нового времени М.Бахтин вводит понятие «романизации». Говоря о времени 30-50 гг. в России можно говорить о «тоталиризации», определенной деформации всех текстов культуры под влиянием «большого рассказа» эпохи. </w:t>
      </w:r>
    </w:p>
    <w:p w:rsidR="00662D97" w:rsidRDefault="00662D97" w:rsidP="00662D97">
      <w:pPr>
        <w:pStyle w:val="ac"/>
        <w:widowControl w:val="0"/>
        <w:spacing w:line="360" w:lineRule="auto"/>
        <w:ind w:firstLine="709"/>
        <w:rPr>
          <w:rFonts w:ascii="Times New Roman" w:hAnsi="Times New Roman"/>
          <w:sz w:val="28"/>
          <w:szCs w:val="28"/>
        </w:rPr>
      </w:pPr>
      <w:r w:rsidRPr="00662D97">
        <w:rPr>
          <w:rFonts w:ascii="Times New Roman" w:hAnsi="Times New Roman"/>
          <w:sz w:val="28"/>
          <w:szCs w:val="28"/>
        </w:rPr>
        <w:t>Для теории дискурса эта параллель важна прежде всего как осмысление дискурса как «социального механизма порождения речи» (Фуко), как «социальной речевой практики, в которой рождаются и трансформируются человеческие представления о мире»</w:t>
      </w:r>
      <w:r w:rsidRPr="00662D97">
        <w:rPr>
          <w:rStyle w:val="a6"/>
          <w:rFonts w:ascii="Times New Roman" w:hAnsi="Times New Roman"/>
          <w:sz w:val="28"/>
          <w:szCs w:val="28"/>
        </w:rPr>
        <w:footnoteReference w:id="39"/>
      </w:r>
      <w:r w:rsidRPr="00662D97">
        <w:rPr>
          <w:rFonts w:ascii="Times New Roman" w:hAnsi="Times New Roman"/>
          <w:sz w:val="28"/>
          <w:szCs w:val="28"/>
        </w:rPr>
        <w:t xml:space="preserve">. На примере соотношения жанр-метажанр обнаруживается, что </w:t>
      </w:r>
      <w:r w:rsidRPr="00662D97">
        <w:rPr>
          <w:rFonts w:ascii="Times New Roman" w:hAnsi="Times New Roman"/>
          <w:i/>
          <w:sz w:val="28"/>
          <w:szCs w:val="28"/>
        </w:rPr>
        <w:t>до высказывания, даже до типа высказывания</w:t>
      </w:r>
      <w:r w:rsidRPr="00662D97">
        <w:rPr>
          <w:rFonts w:ascii="Times New Roman" w:hAnsi="Times New Roman"/>
          <w:sz w:val="28"/>
          <w:szCs w:val="28"/>
        </w:rPr>
        <w:t xml:space="preserve"> существует исторически зависимый «конструктивный принцип», именно его (правила говорения) и несет дискурс. </w:t>
      </w:r>
    </w:p>
    <w:p w:rsidR="00662D97" w:rsidRPr="00662D97" w:rsidRDefault="00662D97" w:rsidP="00662D97">
      <w:pPr>
        <w:pStyle w:val="ac"/>
        <w:widowControl w:val="0"/>
        <w:spacing w:line="360" w:lineRule="auto"/>
        <w:ind w:firstLine="709"/>
        <w:rPr>
          <w:rFonts w:ascii="Times New Roman" w:hAnsi="Times New Roman"/>
          <w:sz w:val="28"/>
          <w:szCs w:val="28"/>
        </w:rPr>
      </w:pPr>
      <w:r w:rsidRPr="00662D97">
        <w:rPr>
          <w:rFonts w:ascii="Times New Roman" w:hAnsi="Times New Roman"/>
          <w:sz w:val="28"/>
          <w:szCs w:val="28"/>
        </w:rPr>
        <w:t xml:space="preserve">Если мы уже отвлеклись от основного разговора, то позволим поднять еще одну проблему, связанную с дискурсом: в каком соотношении с системой находится дискурс? Здесь мы склонны согласиться с Ц.Тодоровым: </w:t>
      </w:r>
    </w:p>
    <w:p w:rsidR="00662D97" w:rsidRPr="00662D97" w:rsidRDefault="00662D97" w:rsidP="00662D97">
      <w:pPr>
        <w:pStyle w:val="ac"/>
        <w:widowControl w:val="0"/>
        <w:spacing w:line="360" w:lineRule="auto"/>
        <w:ind w:firstLine="709"/>
        <w:rPr>
          <w:rFonts w:ascii="Times New Roman" w:hAnsi="Times New Roman"/>
          <w:sz w:val="28"/>
          <w:szCs w:val="28"/>
        </w:rPr>
      </w:pPr>
      <w:r w:rsidRPr="00662D97">
        <w:rPr>
          <w:rFonts w:ascii="Times New Roman" w:hAnsi="Times New Roman"/>
          <w:sz w:val="28"/>
          <w:szCs w:val="28"/>
        </w:rPr>
        <w:t xml:space="preserve">«языковые правила, обязательные для всех носителей языка, - это лишь часть правил, управляющих производством конкретной речевой продукции. В языке – с различной степенью строгости – закреплены лишь правила комбинирования грамматических категорий внутри фразы, фонологические правила, общепринятые значения слов. Между совокупностью этих правил, свойственных всем без исключения высказываниям, и конкретными характеристиками конкретного высказывания пролегает пропасть неопределенности. Эту пропасть заполняют, с одной стороны, правила, присущие каждому дискурсу в отдельности: официальное письмо составляют иным способом, нежели письмо интимное; а с другой – ограничения, которые накладывает ситуация высказывания: личность адресанта и адресата, условия места и времени, в которых возникает высказывание. Специфика дискурса определяется тем, что он располагается по ту сторону языка, но по эту сторону высказывания, т.е. дан </w:t>
      </w:r>
      <w:r w:rsidRPr="00662D97">
        <w:rPr>
          <w:rFonts w:ascii="Times New Roman" w:hAnsi="Times New Roman"/>
          <w:i/>
          <w:sz w:val="28"/>
          <w:szCs w:val="28"/>
        </w:rPr>
        <w:t>после языка</w:t>
      </w:r>
      <w:r w:rsidRPr="00662D97">
        <w:rPr>
          <w:rFonts w:ascii="Times New Roman" w:hAnsi="Times New Roman"/>
          <w:sz w:val="28"/>
          <w:szCs w:val="28"/>
        </w:rPr>
        <w:t xml:space="preserve">, но </w:t>
      </w:r>
      <w:r w:rsidRPr="00662D97">
        <w:rPr>
          <w:rFonts w:ascii="Times New Roman" w:hAnsi="Times New Roman"/>
          <w:i/>
          <w:sz w:val="28"/>
          <w:szCs w:val="28"/>
        </w:rPr>
        <w:t>до высказывания</w:t>
      </w:r>
      <w:r w:rsidRPr="00662D97">
        <w:rPr>
          <w:rFonts w:ascii="Times New Roman" w:hAnsi="Times New Roman"/>
          <w:sz w:val="28"/>
          <w:szCs w:val="28"/>
        </w:rPr>
        <w:t>»</w:t>
      </w:r>
      <w:r w:rsidRPr="00662D97">
        <w:rPr>
          <w:rStyle w:val="a6"/>
          <w:rFonts w:ascii="Times New Roman" w:hAnsi="Times New Roman"/>
          <w:sz w:val="28"/>
          <w:szCs w:val="28"/>
        </w:rPr>
        <w:footnoteReference w:id="40"/>
      </w:r>
      <w:r w:rsidRPr="00662D97">
        <w:rPr>
          <w:rFonts w:ascii="Times New Roman" w:hAnsi="Times New Roman"/>
          <w:sz w:val="28"/>
          <w:szCs w:val="28"/>
        </w:rPr>
        <w:t xml:space="preserve">. </w:t>
      </w:r>
    </w:p>
    <w:p w:rsidR="00662D97" w:rsidRPr="00662D97" w:rsidRDefault="00662D97" w:rsidP="00662D97">
      <w:pPr>
        <w:pStyle w:val="ac"/>
        <w:widowControl w:val="0"/>
        <w:spacing w:line="360" w:lineRule="auto"/>
        <w:ind w:firstLine="709"/>
        <w:rPr>
          <w:rFonts w:ascii="Times New Roman" w:hAnsi="Times New Roman"/>
          <w:sz w:val="28"/>
          <w:szCs w:val="28"/>
        </w:rPr>
      </w:pPr>
      <w:r w:rsidRPr="00662D97">
        <w:rPr>
          <w:rFonts w:ascii="Times New Roman" w:hAnsi="Times New Roman"/>
          <w:sz w:val="28"/>
          <w:szCs w:val="28"/>
        </w:rPr>
        <w:t>В этом случае понятие дискурса уточняется: дискурс не только обусловлен экстралингвистически, но он являет собой «процесс, предполагающий систему”</w:t>
      </w:r>
      <w:r w:rsidRPr="00662D97">
        <w:rPr>
          <w:rStyle w:val="a6"/>
          <w:rFonts w:ascii="Times New Roman" w:hAnsi="Times New Roman"/>
          <w:sz w:val="28"/>
          <w:szCs w:val="28"/>
          <w:lang w:val="en-US"/>
        </w:rPr>
        <w:footnoteReference w:id="41"/>
      </w:r>
      <w:r w:rsidRPr="00662D97">
        <w:rPr>
          <w:rFonts w:ascii="Times New Roman" w:hAnsi="Times New Roman"/>
          <w:sz w:val="28"/>
          <w:szCs w:val="28"/>
        </w:rPr>
        <w:t>. Дискурс – это способ бытия языка, раскрытие структуры; в дискурсе языку “принадлежит роль инструмента созидания величественной “архитектуры” нового мира”</w:t>
      </w:r>
      <w:r w:rsidRPr="00662D97">
        <w:rPr>
          <w:rStyle w:val="a6"/>
          <w:rFonts w:ascii="Times New Roman" w:hAnsi="Times New Roman"/>
          <w:sz w:val="28"/>
          <w:szCs w:val="28"/>
          <w:lang w:val="en-US"/>
        </w:rPr>
        <w:footnoteReference w:id="42"/>
      </w:r>
      <w:r w:rsidRPr="00662D97">
        <w:rPr>
          <w:rFonts w:ascii="Times New Roman" w:hAnsi="Times New Roman"/>
          <w:sz w:val="28"/>
          <w:szCs w:val="28"/>
        </w:rPr>
        <w:t xml:space="preserve">. Из рассуждения Тодорова следует, что для дискурса первичными источником регулярности будет грамматика, а вторичными – экстралингвистические (ситуативные, а широко – исторические) ограничения. </w:t>
      </w:r>
    </w:p>
    <w:p w:rsidR="00E40FF2" w:rsidRDefault="00662D97" w:rsidP="00E40FF2">
      <w:pPr>
        <w:widowControl w:val="0"/>
        <w:spacing w:line="360" w:lineRule="auto"/>
        <w:ind w:firstLine="709"/>
        <w:jc w:val="both"/>
        <w:rPr>
          <w:rFonts w:ascii="Times New Roman" w:hAnsi="Times New Roman"/>
          <w:sz w:val="28"/>
          <w:szCs w:val="28"/>
          <w:lang w:val="uk-UA"/>
        </w:rPr>
      </w:pPr>
      <w:r w:rsidRPr="00662D97">
        <w:rPr>
          <w:rFonts w:ascii="Times New Roman" w:hAnsi="Times New Roman"/>
          <w:sz w:val="28"/>
          <w:szCs w:val="28"/>
        </w:rPr>
        <w:t>В своем определении и своих предыдущих рассуждениях мы достаточно уже проговорили основные особенности сверхтекста: «Сверхтекст – совокупность высказываний, текстов, ограниченная темпорально и локально, объединенная содержательно и ситуативно, характеризующаяся цельной модальной установкой, достаточно определенными позициями адресанта и адресата, с особыми критериями нормального/анормального»</w:t>
      </w:r>
      <w:r w:rsidRPr="00662D97">
        <w:rPr>
          <w:rStyle w:val="a6"/>
          <w:rFonts w:ascii="Times New Roman" w:hAnsi="Times New Roman"/>
          <w:sz w:val="28"/>
          <w:szCs w:val="28"/>
        </w:rPr>
        <w:footnoteReference w:id="43"/>
      </w:r>
      <w:r w:rsidRPr="00662D97">
        <w:rPr>
          <w:rFonts w:ascii="Times New Roman" w:hAnsi="Times New Roman"/>
          <w:sz w:val="28"/>
          <w:szCs w:val="28"/>
        </w:rPr>
        <w:t>. (Мы обозначили локально-темпоральную приуроченность, модальность, связанную также и с критериями деонтической логикой разрешенного/запрещенного). Сверхтекст есть «особая системно-структурная целостность»</w:t>
      </w:r>
      <w:r w:rsidRPr="00662D97">
        <w:rPr>
          <w:rStyle w:val="a6"/>
          <w:rFonts w:ascii="Times New Roman" w:hAnsi="Times New Roman"/>
          <w:sz w:val="28"/>
          <w:szCs w:val="28"/>
        </w:rPr>
        <w:footnoteReference w:id="44"/>
      </w:r>
      <w:r w:rsidRPr="00662D97">
        <w:rPr>
          <w:rFonts w:ascii="Times New Roman" w:hAnsi="Times New Roman"/>
          <w:sz w:val="28"/>
          <w:szCs w:val="28"/>
        </w:rPr>
        <w:t xml:space="preserve">. Содержательная общность дискурса как сверхтекста понимается нами как метажанровая (наиболее общие семантико-структурные принципы). При анализе дискурс-универсума эпохи в целом ситуативное единство не столь важно, поскольку важно обратить внимание на исторически значимую «–изацию» (в нашем случае – «тоталиризацию». </w:t>
      </w:r>
      <w:r w:rsidR="00E40FF2">
        <w:rPr>
          <w:rFonts w:ascii="Times New Roman" w:hAnsi="Times New Roman"/>
          <w:sz w:val="28"/>
          <w:szCs w:val="28"/>
          <w:lang w:val="uk-UA"/>
        </w:rPr>
        <w:t xml:space="preserve"> </w:t>
      </w:r>
      <w:r w:rsidRPr="00662D97">
        <w:rPr>
          <w:rFonts w:ascii="Times New Roman" w:hAnsi="Times New Roman"/>
          <w:sz w:val="28"/>
          <w:szCs w:val="28"/>
        </w:rPr>
        <w:t>Сверхтекст в нашем понимании есть явление качественно-количественное, гипертекстуально-метатекстуальное. Различение гипертекста и метатекста проводится самарскими авторами Агранович С.З. и Саморуковой И.В.</w:t>
      </w:r>
      <w:r w:rsidRPr="00662D97">
        <w:rPr>
          <w:rStyle w:val="a6"/>
          <w:rFonts w:ascii="Times New Roman" w:hAnsi="Times New Roman"/>
          <w:sz w:val="28"/>
          <w:szCs w:val="28"/>
        </w:rPr>
        <w:footnoteReference w:id="45"/>
      </w:r>
      <w:r w:rsidRPr="00662D97">
        <w:rPr>
          <w:rFonts w:ascii="Times New Roman" w:hAnsi="Times New Roman"/>
          <w:sz w:val="28"/>
          <w:szCs w:val="28"/>
        </w:rPr>
        <w:t xml:space="preserve"> Обе эти структуры могут быть поняты и охарактеризованы как сверхтекст. Гипертекст – это модель, «в полной или значительной мере сохранившая функцию воспроизведения целостного образа мира»</w:t>
      </w:r>
      <w:r w:rsidRPr="00662D97">
        <w:rPr>
          <w:rStyle w:val="a6"/>
          <w:rFonts w:ascii="Times New Roman" w:hAnsi="Times New Roman"/>
          <w:sz w:val="28"/>
          <w:szCs w:val="28"/>
        </w:rPr>
        <w:footnoteReference w:id="46"/>
      </w:r>
      <w:r w:rsidRPr="00662D97">
        <w:rPr>
          <w:rFonts w:ascii="Times New Roman" w:hAnsi="Times New Roman"/>
          <w:sz w:val="28"/>
          <w:szCs w:val="28"/>
        </w:rPr>
        <w:t>, это «нечленимое пространство всех знаковых структур, приобретших в ходе развития человечества значение художественного базиса, коллективной основы, совокупности традиций»</w:t>
      </w:r>
      <w:r w:rsidRPr="00662D97">
        <w:rPr>
          <w:rStyle w:val="a6"/>
          <w:rFonts w:ascii="Times New Roman" w:hAnsi="Times New Roman"/>
          <w:sz w:val="28"/>
          <w:szCs w:val="28"/>
        </w:rPr>
        <w:footnoteReference w:id="47"/>
      </w:r>
      <w:r w:rsidRPr="00662D97">
        <w:rPr>
          <w:rFonts w:ascii="Times New Roman" w:hAnsi="Times New Roman"/>
          <w:sz w:val="28"/>
          <w:szCs w:val="28"/>
        </w:rPr>
        <w:t>. Гипертекст может быть метафорически представлен, согласно концепции ученых, как гидросфера или атмосфера планеты. Гипертекст есть феномен сверхструктурности, а-центрированности, открытости, незаврешенности, бесконечности, нелинейности, нестабильности, динамичности. Оппозицию гипертексту (количественное понятие) составляет метатекст (качественная категория) – «тип культуры, фиксирующий наиболее кардинальные для определенной эпохи элементы модели мира»</w:t>
      </w:r>
      <w:r w:rsidRPr="00662D97">
        <w:rPr>
          <w:rStyle w:val="a6"/>
          <w:rFonts w:ascii="Times New Roman" w:hAnsi="Times New Roman"/>
          <w:sz w:val="28"/>
          <w:szCs w:val="28"/>
        </w:rPr>
        <w:footnoteReference w:id="48"/>
      </w:r>
      <w:r w:rsidRPr="00662D97">
        <w:rPr>
          <w:rFonts w:ascii="Times New Roman" w:hAnsi="Times New Roman"/>
          <w:sz w:val="28"/>
          <w:szCs w:val="28"/>
        </w:rPr>
        <w:t>, это «своеобразная иерархическая надстройка над совокупностью конкретных моделей – текстов данной культуры»</w:t>
      </w:r>
      <w:r w:rsidRPr="00662D97">
        <w:rPr>
          <w:rStyle w:val="a6"/>
          <w:rFonts w:ascii="Times New Roman" w:hAnsi="Times New Roman"/>
          <w:sz w:val="28"/>
          <w:szCs w:val="28"/>
        </w:rPr>
        <w:footnoteReference w:id="49"/>
      </w:r>
      <w:r w:rsidRPr="00662D97">
        <w:rPr>
          <w:rFonts w:ascii="Times New Roman" w:hAnsi="Times New Roman"/>
          <w:sz w:val="28"/>
          <w:szCs w:val="28"/>
        </w:rPr>
        <w:t>. Гипертексту присущи материальность, конкретность, телесность. Гипертекст лишен авторства, он стихиен. «Гипертекст этимологически – это текст без берегов, без границ родовых, видовых, жанровых и даже конкретно-текстовых. Если метатекст рождается ПОСЛЕ текста как осмысление определенного миромоделирующего единства (например, Возрождения), то гипертекст существует в прямом смысле ДО ТЕКСТА… Гипертекст несет в себе лишь возможность текста»</w:t>
      </w:r>
      <w:r w:rsidRPr="00662D97">
        <w:rPr>
          <w:rStyle w:val="a6"/>
          <w:rFonts w:ascii="Times New Roman" w:hAnsi="Times New Roman"/>
          <w:sz w:val="28"/>
          <w:szCs w:val="28"/>
        </w:rPr>
        <w:footnoteReference w:id="50"/>
      </w:r>
      <w:r w:rsidRPr="00662D97">
        <w:rPr>
          <w:rFonts w:ascii="Times New Roman" w:hAnsi="Times New Roman"/>
          <w:sz w:val="28"/>
          <w:szCs w:val="28"/>
        </w:rPr>
        <w:t>. Гипертекст – это прототекст, потенциал текста. Гипертекст – постоянно расширяющееся пространство. Метатекст – идеальный объект, абстракция, его сущность составляют «наиболее кардинальные закономерности взаимоотношения личности с окружающим ее культурным континуумом, то есть с окружающим миром, как бы пропущенным через моделирующую способность человеческого сознания эпохи»</w:t>
      </w:r>
      <w:r w:rsidRPr="00662D97">
        <w:rPr>
          <w:rStyle w:val="a6"/>
          <w:rFonts w:ascii="Times New Roman" w:hAnsi="Times New Roman"/>
          <w:sz w:val="28"/>
          <w:szCs w:val="28"/>
        </w:rPr>
        <w:footnoteReference w:id="51"/>
      </w:r>
      <w:r w:rsidRPr="00662D97">
        <w:rPr>
          <w:rFonts w:ascii="Times New Roman" w:hAnsi="Times New Roman"/>
          <w:sz w:val="28"/>
          <w:szCs w:val="28"/>
        </w:rPr>
        <w:t>, метатекст – выразитель «основных идейных парадигм эпохи»</w:t>
      </w:r>
      <w:r w:rsidRPr="00662D97">
        <w:rPr>
          <w:rStyle w:val="a6"/>
          <w:rFonts w:ascii="Times New Roman" w:hAnsi="Times New Roman"/>
          <w:sz w:val="28"/>
          <w:szCs w:val="28"/>
        </w:rPr>
        <w:footnoteReference w:id="52"/>
      </w:r>
      <w:r w:rsidRPr="00662D97">
        <w:rPr>
          <w:rFonts w:ascii="Times New Roman" w:hAnsi="Times New Roman"/>
          <w:sz w:val="28"/>
          <w:szCs w:val="28"/>
        </w:rPr>
        <w:t xml:space="preserve">, идеальный результат освоения автором материала – гипертекста. </w:t>
      </w:r>
    </w:p>
    <w:p w:rsidR="00662D97" w:rsidRPr="00662D97" w:rsidRDefault="00662D97" w:rsidP="00E40FF2">
      <w:pPr>
        <w:widowControl w:val="0"/>
        <w:spacing w:line="360" w:lineRule="auto"/>
        <w:ind w:firstLine="709"/>
        <w:jc w:val="both"/>
        <w:rPr>
          <w:rFonts w:ascii="Times New Roman" w:hAnsi="Times New Roman"/>
          <w:sz w:val="28"/>
          <w:szCs w:val="28"/>
        </w:rPr>
      </w:pPr>
      <w:r w:rsidRPr="00662D97">
        <w:rPr>
          <w:rFonts w:ascii="Times New Roman" w:hAnsi="Times New Roman"/>
          <w:sz w:val="28"/>
          <w:szCs w:val="28"/>
        </w:rPr>
        <w:t>Мы позволили себе достаточно подробное реферативное изложение концепции гипертекста/метатекста, для того, чтобы показать, что наше определение включает гипертекстуальную (коллективно-социальную, традиционную) составляющую, артикулированную как историческая и социальная обусловленность сверхтекста; от категории «гипертекст» дискурс в нашем понимании имеет и тематическую неограниченность. Модальность совпадает с осмыслением метатекста как ключа культуры; метанарратив и есть метатекстуальный идеальный результат освоения мира. Учитывая два этих фактора дискурс может быть понят как язык, взятый в единстве со своим социальным контекстом, социально структурированный и социально структурирующий. Нельзя, однако, полностью согласиться с изложенной теорией: фундамент культуры дан не после культуры, он присутствует в самом начале – до текста, причем не как материал, а уже как фактор. Мы покажем ниже, что базовая оппозиция тоталитарного дискурса «свой-чужой» не нуждается в рефлексии для того, чтобы начать действовать, преобразовывать материал – эта когнитивная структура дана не только в самом материале – но врождена уму, а способ ее функционирования определен историческим периодом. Если «каждое высказывание – это звено в очень сложно организованной цепи других высказываний»</w:t>
      </w:r>
      <w:r w:rsidRPr="00662D97">
        <w:rPr>
          <w:rStyle w:val="a6"/>
          <w:rFonts w:ascii="Times New Roman" w:hAnsi="Times New Roman"/>
          <w:sz w:val="28"/>
          <w:szCs w:val="28"/>
        </w:rPr>
        <w:footnoteReference w:id="53"/>
      </w:r>
      <w:r w:rsidRPr="00662D97">
        <w:rPr>
          <w:rFonts w:ascii="Times New Roman" w:hAnsi="Times New Roman"/>
          <w:sz w:val="28"/>
          <w:szCs w:val="28"/>
        </w:rPr>
        <w:t xml:space="preserve">,то такой цепью и будет система дискурса как сверхтекста. </w:t>
      </w:r>
    </w:p>
    <w:p w:rsidR="00E40FF2" w:rsidRDefault="00662D97" w:rsidP="00E40FF2">
      <w:pPr>
        <w:widowControl w:val="0"/>
        <w:spacing w:line="360" w:lineRule="auto"/>
        <w:ind w:firstLine="709"/>
        <w:jc w:val="both"/>
        <w:rPr>
          <w:rFonts w:ascii="Times New Roman" w:hAnsi="Times New Roman"/>
          <w:sz w:val="28"/>
          <w:szCs w:val="28"/>
          <w:lang w:val="uk-UA"/>
        </w:rPr>
      </w:pPr>
      <w:r w:rsidRPr="00662D97">
        <w:rPr>
          <w:rFonts w:ascii="Times New Roman" w:hAnsi="Times New Roman"/>
          <w:sz w:val="28"/>
          <w:szCs w:val="28"/>
        </w:rPr>
        <w:t xml:space="preserve">Следует обратить внимание на особую позицию адресата и адресанта, поскольку наравне с «речевой волей» адресанта «существенным (конститутивным) признаком высказывания является его </w:t>
      </w:r>
      <w:r w:rsidRPr="00662D97">
        <w:rPr>
          <w:rFonts w:ascii="Times New Roman" w:hAnsi="Times New Roman"/>
          <w:i/>
          <w:sz w:val="28"/>
          <w:szCs w:val="28"/>
        </w:rPr>
        <w:t>обращенность</w:t>
      </w:r>
      <w:r w:rsidRPr="00662D97">
        <w:rPr>
          <w:rFonts w:ascii="Times New Roman" w:hAnsi="Times New Roman"/>
          <w:sz w:val="28"/>
          <w:szCs w:val="28"/>
        </w:rPr>
        <w:t xml:space="preserve"> к кому-либо, его </w:t>
      </w:r>
      <w:r w:rsidRPr="00662D97">
        <w:rPr>
          <w:rFonts w:ascii="Times New Roman" w:hAnsi="Times New Roman"/>
          <w:i/>
          <w:sz w:val="28"/>
          <w:szCs w:val="28"/>
        </w:rPr>
        <w:t>адресованность</w:t>
      </w:r>
      <w:r w:rsidRPr="00662D97">
        <w:rPr>
          <w:rFonts w:ascii="Times New Roman" w:hAnsi="Times New Roman"/>
          <w:sz w:val="28"/>
          <w:szCs w:val="28"/>
        </w:rPr>
        <w:t xml:space="preserve">. … Кому адресовано высказывание, как говорящий (или пишущий) ощущает и представляет себе своих адресатов, какова сила их влияния на высказывание – от этого зависит композиция и – в особенности – стиль высказывания”, – с этой социолингвистической позиции дискурс может быть описан либо как персональный (личностно-ориентрированный), либо как институциональный. Говорящий в персональном дискурсе раскрывает свою </w:t>
      </w:r>
      <w:r w:rsidRPr="00662D97">
        <w:rPr>
          <w:rFonts w:ascii="Times New Roman" w:hAnsi="Times New Roman"/>
          <w:i/>
          <w:sz w:val="28"/>
          <w:szCs w:val="28"/>
        </w:rPr>
        <w:t>личность</w:t>
      </w:r>
      <w:r w:rsidRPr="00662D97">
        <w:rPr>
          <w:rFonts w:ascii="Times New Roman" w:hAnsi="Times New Roman"/>
          <w:sz w:val="28"/>
          <w:szCs w:val="28"/>
        </w:rPr>
        <w:t xml:space="preserve">, в институциональном дискурсе - </w:t>
      </w:r>
      <w:r w:rsidRPr="00662D97">
        <w:rPr>
          <w:rFonts w:ascii="Times New Roman" w:hAnsi="Times New Roman"/>
          <w:i/>
          <w:sz w:val="28"/>
          <w:szCs w:val="28"/>
        </w:rPr>
        <w:t>статус и роль</w:t>
      </w:r>
      <w:r w:rsidRPr="00662D97">
        <w:rPr>
          <w:rFonts w:ascii="Times New Roman" w:hAnsi="Times New Roman"/>
          <w:sz w:val="28"/>
          <w:szCs w:val="28"/>
        </w:rPr>
        <w:t xml:space="preserve"> в определенном общественном институте. В институциональном дискурсе говорит не «я», а «институциональный голос» (термин ввел </w:t>
      </w:r>
      <w:r w:rsidRPr="00662D97">
        <w:rPr>
          <w:rFonts w:ascii="Times New Roman" w:hAnsi="Times New Roman"/>
          <w:sz w:val="28"/>
          <w:szCs w:val="28"/>
          <w:lang w:val="en-US"/>
        </w:rPr>
        <w:t>Chilton</w:t>
      </w:r>
      <w:r w:rsidRPr="00662D97">
        <w:rPr>
          <w:rFonts w:ascii="Times New Roman" w:hAnsi="Times New Roman"/>
          <w:sz w:val="28"/>
          <w:szCs w:val="28"/>
        </w:rPr>
        <w:t>), отстраненный от носителя голоса и связанный с должностью или ролью. Особенность институционального голоса в том, что событиям и людям он приписывает моральную ценность в терминах угрозы и безопасности</w:t>
      </w:r>
      <w:r w:rsidRPr="00662D97">
        <w:rPr>
          <w:rStyle w:val="a6"/>
          <w:rFonts w:ascii="Times New Roman" w:hAnsi="Times New Roman"/>
          <w:sz w:val="28"/>
          <w:szCs w:val="28"/>
          <w:lang w:val="en-US"/>
        </w:rPr>
        <w:footnoteReference w:id="54"/>
      </w:r>
      <w:r w:rsidRPr="00662D97">
        <w:rPr>
          <w:rFonts w:ascii="Times New Roman" w:hAnsi="Times New Roman"/>
          <w:sz w:val="28"/>
          <w:szCs w:val="28"/>
        </w:rPr>
        <w:t>. Отношения собеседников в институциональном дискурсе описываются в терминах «институт» -«клиент». В своем исследовании мы будем рассматривать тоталитарный дискурс на примере политических текстов и институциональность не представляет проблемы, т.к. политический дискурс (об этом мы скажем ниже) несет яркие черты институционального дискурса. Но если мы обратимся, например, к частному письму тоталитарного периода, то мы с априорными дефинициями институционального/персонального дискурса будем вынуждены атрибутировать такой текст как персональный. Тем не менее, это не будет верно. Равно как в соврменной речевой практике нельзя встретить чистую институциональность (индивидуальность говорящего от имени института проявляет себя так или иначе), так и нельзя встретить чистую персональность – говорящий будет в своей речевой деятельности отражать статусно-ролевые отношения («коммуникация в масках»). Мы утверждаем, что различие двух обозначенных типов дискурса может быть по линии ситуативно-коммуникативного амплуа: если говорящий проявляет в речи себя как «себя», то мы можем говорить о персональном дискурсе, если говорящий проявляет себя как «оно», как голос традиции, растворяет свою индивидуальность в пространстве исторического стандарта, если он рассеивается по «сети мест» - «статусам, местам и позициям» (Фуко), то мы можем говорить об институциональности такого общения. Мерой рассеяния субъекта может быть степень интертекстуальности/интердискурсивности текста, его з</w:t>
      </w:r>
      <w:r w:rsidR="00E40FF2">
        <w:rPr>
          <w:rFonts w:ascii="Times New Roman" w:hAnsi="Times New Roman"/>
          <w:sz w:val="28"/>
          <w:szCs w:val="28"/>
        </w:rPr>
        <w:t xml:space="preserve">ависимости от канона культуры. </w:t>
      </w:r>
    </w:p>
    <w:p w:rsidR="00662D97" w:rsidRDefault="00662D97" w:rsidP="00E40FF2">
      <w:pPr>
        <w:widowControl w:val="0"/>
        <w:spacing w:line="360" w:lineRule="auto"/>
        <w:ind w:firstLine="709"/>
        <w:jc w:val="both"/>
        <w:rPr>
          <w:rFonts w:ascii="Times New Roman" w:hAnsi="Times New Roman"/>
          <w:sz w:val="28"/>
          <w:szCs w:val="28"/>
        </w:rPr>
      </w:pPr>
      <w:r w:rsidRPr="00662D97">
        <w:rPr>
          <w:rFonts w:ascii="Times New Roman" w:hAnsi="Times New Roman"/>
          <w:sz w:val="28"/>
          <w:szCs w:val="28"/>
        </w:rPr>
        <w:t>Деление дискурсов на институциональные и бытовые в достаточной мере проблематизировано: современные эмансипационные (</w:t>
      </w:r>
      <w:r w:rsidRPr="00662D97">
        <w:rPr>
          <w:rFonts w:ascii="Times New Roman" w:hAnsi="Times New Roman"/>
          <w:sz w:val="28"/>
          <w:szCs w:val="28"/>
          <w:lang w:val="en-US"/>
        </w:rPr>
        <w:t>liberation</w:t>
      </w:r>
      <w:r w:rsidRPr="00662D97">
        <w:rPr>
          <w:rFonts w:ascii="Times New Roman" w:hAnsi="Times New Roman"/>
          <w:sz w:val="28"/>
          <w:szCs w:val="28"/>
        </w:rPr>
        <w:t>) теории (</w:t>
      </w:r>
      <w:r w:rsidRPr="00662D97">
        <w:rPr>
          <w:rFonts w:ascii="Times New Roman" w:hAnsi="Times New Roman"/>
          <w:sz w:val="28"/>
          <w:szCs w:val="28"/>
          <w:lang w:val="en-US"/>
        </w:rPr>
        <w:t>black</w:t>
      </w:r>
      <w:r w:rsidRPr="00662D97">
        <w:rPr>
          <w:rFonts w:ascii="Times New Roman" w:hAnsi="Times New Roman"/>
          <w:sz w:val="28"/>
          <w:szCs w:val="28"/>
        </w:rPr>
        <w:t xml:space="preserve"> </w:t>
      </w:r>
      <w:r w:rsidRPr="00662D97">
        <w:rPr>
          <w:rFonts w:ascii="Times New Roman" w:hAnsi="Times New Roman"/>
          <w:sz w:val="28"/>
          <w:szCs w:val="28"/>
          <w:lang w:val="en-US"/>
        </w:rPr>
        <w:t>studies</w:t>
      </w:r>
      <w:r w:rsidRPr="00662D97">
        <w:rPr>
          <w:rFonts w:ascii="Times New Roman" w:hAnsi="Times New Roman"/>
          <w:sz w:val="28"/>
          <w:szCs w:val="28"/>
        </w:rPr>
        <w:t xml:space="preserve">, </w:t>
      </w:r>
      <w:r w:rsidRPr="00662D97">
        <w:rPr>
          <w:rFonts w:ascii="Times New Roman" w:hAnsi="Times New Roman"/>
          <w:sz w:val="28"/>
          <w:szCs w:val="28"/>
          <w:lang w:val="en-US"/>
        </w:rPr>
        <w:t>queer</w:t>
      </w:r>
      <w:r w:rsidRPr="00662D97">
        <w:rPr>
          <w:rFonts w:ascii="Times New Roman" w:hAnsi="Times New Roman"/>
          <w:sz w:val="28"/>
          <w:szCs w:val="28"/>
        </w:rPr>
        <w:t xml:space="preserve"> </w:t>
      </w:r>
      <w:r w:rsidRPr="00662D97">
        <w:rPr>
          <w:rFonts w:ascii="Times New Roman" w:hAnsi="Times New Roman"/>
          <w:sz w:val="28"/>
          <w:szCs w:val="28"/>
          <w:lang w:val="en-US"/>
        </w:rPr>
        <w:t>studies</w:t>
      </w:r>
      <w:r w:rsidRPr="00662D97">
        <w:rPr>
          <w:rFonts w:ascii="Times New Roman" w:hAnsi="Times New Roman"/>
          <w:sz w:val="28"/>
          <w:szCs w:val="28"/>
        </w:rPr>
        <w:t xml:space="preserve">, </w:t>
      </w:r>
      <w:r w:rsidRPr="00662D97">
        <w:rPr>
          <w:rFonts w:ascii="Times New Roman" w:hAnsi="Times New Roman"/>
          <w:sz w:val="28"/>
          <w:szCs w:val="28"/>
          <w:lang w:val="en-US"/>
        </w:rPr>
        <w:t>postcolonialist</w:t>
      </w:r>
      <w:r w:rsidRPr="00662D97">
        <w:rPr>
          <w:rFonts w:ascii="Times New Roman" w:hAnsi="Times New Roman"/>
          <w:sz w:val="28"/>
          <w:szCs w:val="28"/>
        </w:rPr>
        <w:t xml:space="preserve"> </w:t>
      </w:r>
      <w:r w:rsidRPr="00662D97">
        <w:rPr>
          <w:rFonts w:ascii="Times New Roman" w:hAnsi="Times New Roman"/>
          <w:sz w:val="28"/>
          <w:szCs w:val="28"/>
          <w:lang w:val="en-US"/>
        </w:rPr>
        <w:t>studies</w:t>
      </w:r>
      <w:r w:rsidRPr="00662D97">
        <w:rPr>
          <w:rFonts w:ascii="Times New Roman" w:hAnsi="Times New Roman"/>
          <w:sz w:val="28"/>
          <w:szCs w:val="28"/>
        </w:rPr>
        <w:t xml:space="preserve">, </w:t>
      </w:r>
      <w:r w:rsidRPr="00662D97">
        <w:rPr>
          <w:rFonts w:ascii="Times New Roman" w:hAnsi="Times New Roman"/>
          <w:sz w:val="28"/>
          <w:szCs w:val="28"/>
          <w:lang w:val="en-US"/>
        </w:rPr>
        <w:t>gender</w:t>
      </w:r>
      <w:r w:rsidRPr="00662D97">
        <w:rPr>
          <w:rFonts w:ascii="Times New Roman" w:hAnsi="Times New Roman"/>
          <w:sz w:val="28"/>
          <w:szCs w:val="28"/>
        </w:rPr>
        <w:t xml:space="preserve"> </w:t>
      </w:r>
      <w:r w:rsidRPr="00662D97">
        <w:rPr>
          <w:rFonts w:ascii="Times New Roman" w:hAnsi="Times New Roman"/>
          <w:sz w:val="28"/>
          <w:szCs w:val="28"/>
          <w:lang w:val="en-US"/>
        </w:rPr>
        <w:t>studies</w:t>
      </w:r>
      <w:r w:rsidRPr="00662D97">
        <w:rPr>
          <w:rFonts w:ascii="Times New Roman" w:hAnsi="Times New Roman"/>
          <w:sz w:val="28"/>
          <w:szCs w:val="28"/>
        </w:rPr>
        <w:t>) демаскируют, демистифицируют механизмы подавления угнетенных в обществе – для этих перспектив особенно актуальным представляется понятие “институциональности”, связанное с взаимоотношением неравных властей (схема “угнетатель – угнетенный”). Разоблачая власть, эмансипационные теории считают все практики человеческой жизни связанными с подавлением, с реализацией определенной идеологически мотивированной роли (даже любовь и художественное творчество – словом, то, что традиционно принято считать интимными сферами общения). Так, в художественном акте реципиент подчиняется воле, точке зрения адресанта. Ясно, что дискурс в этом случае лишается субъективного начала – говорят только лишь отношения власти. Эти властные отношения, согласно презумпции теоретиков освобождения, мотивированы идеологией: автор осуществляет в тексте институализированную технологию власти, так как закрепляет в тексте в интересах какой-либо группы в обществе существующее (желаемое) положение дел. Излишне говорить, что эти утверждения сближают эмансипационную критику как с социологической критикой В.Переверзева и его окружения, так и с неомарксизмом. Такая аналитика дискурса начинается с презумпции “объективная реальность есть миф”, основывается на принципах скептицизма, критицизма и оппозиционности.</w:t>
      </w:r>
      <w:r w:rsidR="00E40FF2" w:rsidRPr="00662D97">
        <w:rPr>
          <w:rFonts w:ascii="Times New Roman" w:hAnsi="Times New Roman"/>
          <w:sz w:val="28"/>
          <w:szCs w:val="28"/>
        </w:rPr>
        <w:t xml:space="preserve"> </w:t>
      </w:r>
      <w:r w:rsidRPr="00662D97">
        <w:rPr>
          <w:rFonts w:ascii="Times New Roman" w:hAnsi="Times New Roman"/>
          <w:sz w:val="28"/>
          <w:szCs w:val="28"/>
        </w:rPr>
        <w:t>Если положения эмансипационных критик о тотальной институциональности выглядят оспоримыми, то продуктивным является их вклад в теорию дискурса: дискурс понимается как действующий (</w:t>
      </w:r>
      <w:r w:rsidRPr="00662D97">
        <w:rPr>
          <w:rFonts w:ascii="Times New Roman" w:hAnsi="Times New Roman"/>
          <w:sz w:val="28"/>
          <w:szCs w:val="28"/>
          <w:lang w:val="en-US"/>
        </w:rPr>
        <w:t>performative</w:t>
      </w:r>
      <w:r w:rsidRPr="00662D97">
        <w:rPr>
          <w:rFonts w:ascii="Times New Roman" w:hAnsi="Times New Roman"/>
          <w:sz w:val="28"/>
          <w:szCs w:val="28"/>
        </w:rPr>
        <w:t>) язык, связанный с социальными отношениями, идентичностями, властью, неравенством и социальной борьбой; более того, в теорию дискурса вносится положение о социальном пространстве как о дискурсивном по своей природе, именно поэтому в центре современных социальных исследований оказывается дискурсивный анализ: раз нет деидеологизированной, предсуществующей общественной (исторической) правды, то ангажированная, идеологически-детерминированная истина должна быть реконструирована для каждого периода, для каждого типа социальных отношений: требуется отследить систему власти, определяющую человеческое бытие в мире.В асубъективной манере, правда в несколько ином контексте, понимет дискурс и Ю.Хабермас – он определяет дискурс как коммуникацию особого вида, специфический диалог, цель которого – непредвзятый анализ реальности, очищенный от субъективизма исследователя</w:t>
      </w:r>
      <w:r w:rsidRPr="00662D97">
        <w:rPr>
          <w:rStyle w:val="a6"/>
          <w:rFonts w:ascii="Times New Roman" w:hAnsi="Times New Roman"/>
          <w:sz w:val="28"/>
          <w:szCs w:val="28"/>
        </w:rPr>
        <w:footnoteReference w:id="55"/>
      </w:r>
      <w:r w:rsidRPr="00662D97">
        <w:rPr>
          <w:rFonts w:ascii="Times New Roman" w:hAnsi="Times New Roman"/>
          <w:sz w:val="28"/>
          <w:szCs w:val="28"/>
        </w:rPr>
        <w:t>.</w:t>
      </w:r>
    </w:p>
    <w:p w:rsidR="00662D97" w:rsidRPr="00662D97" w:rsidRDefault="00662D97" w:rsidP="00E40FF2">
      <w:pPr>
        <w:widowControl w:val="0"/>
        <w:spacing w:line="360" w:lineRule="auto"/>
        <w:ind w:firstLine="709"/>
        <w:jc w:val="both"/>
        <w:rPr>
          <w:rFonts w:ascii="Times New Roman" w:hAnsi="Times New Roman"/>
          <w:sz w:val="28"/>
          <w:szCs w:val="28"/>
        </w:rPr>
      </w:pPr>
      <w:r w:rsidRPr="00662D97">
        <w:rPr>
          <w:rFonts w:ascii="Times New Roman" w:hAnsi="Times New Roman"/>
          <w:sz w:val="28"/>
          <w:szCs w:val="28"/>
        </w:rPr>
        <w:t>И последнее замечание относится к проблеме порождения текстов: говоря абстрактно, на основании идеологически определенной модальности денотативному содержанию текста сообщается такая коннотация, которая атрибутирует высказывание к тому или иному дискурсу. Модальность как тип культурной целостности управляет процессом говорения/письма, о-формляет его в этически наполненное содержание. В аспекте порождения модальности присуще качество мифа – миф есть «форма рассуждения, выходящая за рамки рассуждения тем, что она хочет провозглашать ту истину, которую провозглашает»</w:t>
      </w:r>
      <w:r w:rsidRPr="00662D97">
        <w:rPr>
          <w:rStyle w:val="a6"/>
          <w:rFonts w:ascii="Times New Roman" w:hAnsi="Times New Roman"/>
          <w:sz w:val="28"/>
          <w:szCs w:val="28"/>
        </w:rPr>
        <w:footnoteReference w:id="56"/>
      </w:r>
      <w:r w:rsidRPr="00662D97">
        <w:rPr>
          <w:rFonts w:ascii="Times New Roman" w:hAnsi="Times New Roman"/>
          <w:sz w:val="28"/>
          <w:szCs w:val="28"/>
        </w:rPr>
        <w:t>. Более того, метанарратив – концентрированнй выразитель модальности – есть источник риторики культуры, ее ассоциативно-вербальной сети. Метанарратив становится арсеналом пред-данных высказыванию форм, материала, готовых частей</w:t>
      </w:r>
      <w:r w:rsidRPr="00662D97">
        <w:rPr>
          <w:rStyle w:val="a6"/>
          <w:rFonts w:ascii="Times New Roman" w:hAnsi="Times New Roman"/>
          <w:sz w:val="28"/>
          <w:szCs w:val="28"/>
        </w:rPr>
        <w:footnoteReference w:id="57"/>
      </w:r>
      <w:r w:rsidRPr="00662D97">
        <w:rPr>
          <w:rFonts w:ascii="Times New Roman" w:hAnsi="Times New Roman"/>
          <w:sz w:val="28"/>
          <w:szCs w:val="28"/>
        </w:rPr>
        <w:t>. Если “всякое конкретное высказывание – звено в цепи речевого общения определенной сферы”</w:t>
      </w:r>
      <w:r w:rsidRPr="00662D97">
        <w:rPr>
          <w:rStyle w:val="a6"/>
          <w:rFonts w:ascii="Times New Roman" w:hAnsi="Times New Roman"/>
          <w:sz w:val="28"/>
          <w:szCs w:val="28"/>
          <w:lang w:val="en-US"/>
        </w:rPr>
        <w:footnoteReference w:id="58"/>
      </w:r>
      <w:r w:rsidRPr="00662D97">
        <w:rPr>
          <w:rFonts w:ascii="Times New Roman" w:hAnsi="Times New Roman"/>
          <w:sz w:val="28"/>
          <w:szCs w:val="28"/>
        </w:rPr>
        <w:t>, ответ на предшествующие высказывания, то высказывание, знающее свою историю, определено и сформировано предшествующими высказываниями этого дискурса, а значит, и метанарративом. Касаясь порождения текста, необходимо отметить интегративный характер данного нами определения дискурса, поскольку оно включает в себя как порождающую систему (конструктивный принцип, модальность в нашей терминологии), так и сами порожденные произведения. Некоторые исследователи (Дж.Поккок, К.Скиннер) разводят эти явления в категории «дискурс-рамки» и «дискурс-произведения». В российском интеллектуальном пространстве интегративное определение дискурса дано Максом Фраем: «самое точное определение термина "дискурс" - "предконтекст": за миром идей и идеологий есть некий пласт явлений, их порождающих (и, в то же время, их включающий)»</w:t>
      </w:r>
      <w:r w:rsidRPr="00662D97">
        <w:rPr>
          <w:rStyle w:val="a6"/>
          <w:rFonts w:ascii="Times New Roman" w:hAnsi="Times New Roman"/>
          <w:sz w:val="28"/>
          <w:szCs w:val="28"/>
        </w:rPr>
        <w:footnoteReference w:id="59"/>
      </w:r>
      <w:r w:rsidRPr="00662D97">
        <w:rPr>
          <w:rFonts w:ascii="Times New Roman" w:hAnsi="Times New Roman"/>
          <w:sz w:val="28"/>
          <w:szCs w:val="28"/>
        </w:rPr>
        <w:t>.</w:t>
      </w:r>
    </w:p>
    <w:p w:rsidR="00662D97" w:rsidRPr="00662D97" w:rsidRDefault="00662D97" w:rsidP="00662D97">
      <w:pPr>
        <w:widowControl w:val="0"/>
        <w:spacing w:line="360" w:lineRule="auto"/>
        <w:ind w:firstLine="709"/>
        <w:jc w:val="both"/>
        <w:rPr>
          <w:rFonts w:ascii="Times New Roman" w:hAnsi="Times New Roman"/>
          <w:sz w:val="28"/>
          <w:szCs w:val="28"/>
        </w:rPr>
      </w:pPr>
      <w:r w:rsidRPr="00662D97">
        <w:rPr>
          <w:rFonts w:ascii="Times New Roman" w:hAnsi="Times New Roman"/>
          <w:sz w:val="28"/>
          <w:szCs w:val="28"/>
        </w:rPr>
        <w:t>Такое определение дискурса не является общепризнанным; для того, чтобы отметить отличия нашего понимания дискурса от других формулировок, дадим некоторый абрис теории дискурса</w:t>
      </w:r>
      <w:r w:rsidRPr="00662D97">
        <w:rPr>
          <w:rStyle w:val="a6"/>
          <w:rFonts w:ascii="Times New Roman" w:hAnsi="Times New Roman"/>
          <w:sz w:val="28"/>
          <w:szCs w:val="28"/>
        </w:rPr>
        <w:footnoteReference w:id="60"/>
      </w:r>
      <w:r w:rsidRPr="00662D97">
        <w:rPr>
          <w:rFonts w:ascii="Times New Roman" w:hAnsi="Times New Roman"/>
          <w:sz w:val="28"/>
          <w:szCs w:val="28"/>
        </w:rPr>
        <w:t xml:space="preserve">. </w:t>
      </w:r>
    </w:p>
    <w:p w:rsidR="00662D97" w:rsidRPr="00662D97" w:rsidRDefault="00662D97" w:rsidP="00662D97">
      <w:pPr>
        <w:widowControl w:val="0"/>
        <w:spacing w:line="360" w:lineRule="auto"/>
        <w:ind w:firstLine="709"/>
        <w:jc w:val="both"/>
        <w:rPr>
          <w:rFonts w:ascii="Times New Roman" w:hAnsi="Times New Roman"/>
          <w:sz w:val="28"/>
          <w:szCs w:val="28"/>
        </w:rPr>
      </w:pPr>
    </w:p>
    <w:p w:rsidR="00662D97" w:rsidRPr="00E40FF2" w:rsidRDefault="00662D97" w:rsidP="00662D97">
      <w:pPr>
        <w:widowControl w:val="0"/>
        <w:spacing w:line="360" w:lineRule="auto"/>
        <w:ind w:firstLine="709"/>
        <w:jc w:val="both"/>
        <w:rPr>
          <w:rFonts w:ascii="Times New Roman" w:hAnsi="Times New Roman"/>
          <w:b/>
          <w:sz w:val="28"/>
          <w:szCs w:val="28"/>
        </w:rPr>
      </w:pPr>
      <w:r w:rsidRPr="00E40FF2">
        <w:rPr>
          <w:rFonts w:ascii="Times New Roman" w:hAnsi="Times New Roman"/>
          <w:b/>
          <w:sz w:val="28"/>
          <w:szCs w:val="28"/>
        </w:rPr>
        <w:t>§2. Дискурс: многообразие определений</w:t>
      </w:r>
    </w:p>
    <w:p w:rsidR="00E40FF2" w:rsidRDefault="00E40FF2" w:rsidP="00662D97">
      <w:pPr>
        <w:widowControl w:val="0"/>
        <w:spacing w:line="360" w:lineRule="auto"/>
        <w:ind w:firstLine="709"/>
        <w:jc w:val="both"/>
        <w:rPr>
          <w:rFonts w:ascii="Times New Roman" w:hAnsi="Times New Roman"/>
          <w:sz w:val="28"/>
          <w:szCs w:val="28"/>
          <w:lang w:val="uk-UA"/>
        </w:rPr>
      </w:pPr>
    </w:p>
    <w:p w:rsidR="00662D97" w:rsidRPr="00662D97" w:rsidRDefault="00662D97" w:rsidP="00662D97">
      <w:pPr>
        <w:widowControl w:val="0"/>
        <w:spacing w:line="360" w:lineRule="auto"/>
        <w:ind w:firstLine="709"/>
        <w:jc w:val="both"/>
        <w:rPr>
          <w:rFonts w:ascii="Times New Roman" w:hAnsi="Times New Roman"/>
          <w:sz w:val="28"/>
          <w:szCs w:val="28"/>
        </w:rPr>
      </w:pPr>
      <w:r w:rsidRPr="00662D97">
        <w:rPr>
          <w:rFonts w:ascii="Times New Roman" w:hAnsi="Times New Roman"/>
          <w:sz w:val="28"/>
          <w:szCs w:val="28"/>
        </w:rPr>
        <w:t xml:space="preserve">Внутренняя форма, смысловой субстрат термина «дискурс» определяется различно: </w:t>
      </w:r>
    </w:p>
    <w:p w:rsidR="00662D97" w:rsidRPr="00662D97" w:rsidRDefault="00662D97" w:rsidP="00662D97">
      <w:pPr>
        <w:widowControl w:val="0"/>
        <w:spacing w:line="360" w:lineRule="auto"/>
        <w:ind w:firstLine="709"/>
        <w:jc w:val="both"/>
        <w:rPr>
          <w:rFonts w:ascii="Times New Roman" w:hAnsi="Times New Roman"/>
          <w:sz w:val="28"/>
          <w:szCs w:val="28"/>
        </w:rPr>
      </w:pPr>
      <w:r w:rsidRPr="00662D97">
        <w:rPr>
          <w:rFonts w:ascii="Times New Roman" w:hAnsi="Times New Roman"/>
          <w:sz w:val="28"/>
          <w:szCs w:val="28"/>
        </w:rPr>
        <w:t>Большая советская энциклопедия и Современный словарь иностранных слов определяют этимон как «</w:t>
      </w:r>
      <w:r w:rsidRPr="00662D97">
        <w:rPr>
          <w:rFonts w:ascii="Times New Roman" w:hAnsi="Times New Roman"/>
          <w:sz w:val="28"/>
          <w:szCs w:val="28"/>
          <w:lang w:val="en-US"/>
        </w:rPr>
        <w:t>discursus</w:t>
      </w:r>
      <w:r w:rsidRPr="00662D97">
        <w:rPr>
          <w:rFonts w:ascii="Times New Roman" w:hAnsi="Times New Roman"/>
          <w:sz w:val="28"/>
          <w:szCs w:val="28"/>
        </w:rPr>
        <w:t>»– рассуждение, довод, аргумент</w:t>
      </w:r>
      <w:r w:rsidRPr="00662D97">
        <w:rPr>
          <w:rStyle w:val="a6"/>
          <w:rFonts w:ascii="Times New Roman" w:hAnsi="Times New Roman"/>
          <w:sz w:val="28"/>
          <w:szCs w:val="28"/>
        </w:rPr>
        <w:footnoteReference w:id="61"/>
      </w:r>
      <w:r w:rsidRPr="00662D97">
        <w:rPr>
          <w:rFonts w:ascii="Times New Roman" w:hAnsi="Times New Roman"/>
          <w:sz w:val="28"/>
          <w:szCs w:val="28"/>
        </w:rPr>
        <w:t>, авторы статьи «Дискурс» в энциклопедии «Постмодернизм» М.А.Можейко и о.Сергий Лепин безальтернативно возводят теримн «дискурс» к латинскому «</w:t>
      </w:r>
      <w:r w:rsidRPr="00662D97">
        <w:rPr>
          <w:rFonts w:ascii="Times New Roman" w:hAnsi="Times New Roman"/>
          <w:sz w:val="28"/>
          <w:szCs w:val="28"/>
          <w:lang w:val="en-US"/>
        </w:rPr>
        <w:t>discere</w:t>
      </w:r>
      <w:r w:rsidRPr="00662D97">
        <w:rPr>
          <w:rFonts w:ascii="Times New Roman" w:hAnsi="Times New Roman"/>
          <w:sz w:val="28"/>
          <w:szCs w:val="28"/>
        </w:rPr>
        <w:t>»– блуждать</w:t>
      </w:r>
      <w:r w:rsidRPr="00662D97">
        <w:rPr>
          <w:rStyle w:val="a6"/>
          <w:rFonts w:ascii="Times New Roman" w:hAnsi="Times New Roman"/>
          <w:sz w:val="28"/>
          <w:szCs w:val="28"/>
        </w:rPr>
        <w:footnoteReference w:id="62"/>
      </w:r>
      <w:r w:rsidRPr="00662D97">
        <w:rPr>
          <w:rFonts w:ascii="Times New Roman" w:hAnsi="Times New Roman"/>
          <w:sz w:val="28"/>
          <w:szCs w:val="28"/>
        </w:rPr>
        <w:t>.</w:t>
      </w:r>
    </w:p>
    <w:p w:rsidR="00662D97" w:rsidRPr="00662D97" w:rsidRDefault="00662D97" w:rsidP="00662D97">
      <w:pPr>
        <w:widowControl w:val="0"/>
        <w:spacing w:line="360" w:lineRule="auto"/>
        <w:ind w:firstLine="709"/>
        <w:jc w:val="both"/>
        <w:rPr>
          <w:rFonts w:ascii="Times New Roman" w:hAnsi="Times New Roman"/>
          <w:sz w:val="28"/>
          <w:szCs w:val="28"/>
        </w:rPr>
      </w:pPr>
      <w:r w:rsidRPr="00662D97">
        <w:rPr>
          <w:rFonts w:ascii="Times New Roman" w:hAnsi="Times New Roman"/>
          <w:sz w:val="28"/>
          <w:szCs w:val="28"/>
        </w:rPr>
        <w:t>Наиболее подробную картину возможной этимологии предлагает В.В.Мароши</w:t>
      </w:r>
      <w:r w:rsidRPr="00662D97">
        <w:rPr>
          <w:rStyle w:val="a6"/>
          <w:rFonts w:ascii="Times New Roman" w:hAnsi="Times New Roman"/>
          <w:sz w:val="28"/>
          <w:szCs w:val="28"/>
        </w:rPr>
        <w:footnoteReference w:id="63"/>
      </w:r>
      <w:r w:rsidRPr="00662D97">
        <w:rPr>
          <w:rFonts w:ascii="Times New Roman" w:hAnsi="Times New Roman"/>
          <w:sz w:val="28"/>
          <w:szCs w:val="28"/>
        </w:rPr>
        <w:t>: латинское «</w:t>
      </w:r>
      <w:r w:rsidRPr="00662D97">
        <w:rPr>
          <w:rFonts w:ascii="Times New Roman" w:hAnsi="Times New Roman"/>
          <w:sz w:val="28"/>
          <w:szCs w:val="28"/>
          <w:lang w:val="en-US"/>
        </w:rPr>
        <w:t>discursus</w:t>
      </w:r>
      <w:r w:rsidRPr="00662D97">
        <w:rPr>
          <w:rFonts w:ascii="Times New Roman" w:hAnsi="Times New Roman"/>
          <w:sz w:val="28"/>
          <w:szCs w:val="28"/>
        </w:rPr>
        <w:t xml:space="preserve">» имеет следущие значения: </w:t>
      </w:r>
    </w:p>
    <w:p w:rsidR="00662D97" w:rsidRPr="00662D97" w:rsidRDefault="00662D97" w:rsidP="00E40FF2">
      <w:pPr>
        <w:widowControl w:val="0"/>
        <w:numPr>
          <w:ilvl w:val="0"/>
          <w:numId w:val="1"/>
        </w:numPr>
        <w:tabs>
          <w:tab w:val="left" w:pos="1134"/>
        </w:tabs>
        <w:spacing w:line="360" w:lineRule="auto"/>
        <w:ind w:left="0" w:firstLine="709"/>
        <w:jc w:val="both"/>
        <w:rPr>
          <w:rFonts w:ascii="Times New Roman" w:hAnsi="Times New Roman"/>
          <w:sz w:val="28"/>
          <w:szCs w:val="28"/>
        </w:rPr>
      </w:pPr>
      <w:r w:rsidRPr="00662D97">
        <w:rPr>
          <w:rFonts w:ascii="Times New Roman" w:hAnsi="Times New Roman"/>
          <w:sz w:val="28"/>
          <w:szCs w:val="28"/>
        </w:rPr>
        <w:t>бегание туда и сюда, беготня в разные стороны;</w:t>
      </w:r>
    </w:p>
    <w:p w:rsidR="00662D97" w:rsidRPr="00662D97" w:rsidRDefault="00662D97" w:rsidP="00E40FF2">
      <w:pPr>
        <w:widowControl w:val="0"/>
        <w:numPr>
          <w:ilvl w:val="0"/>
          <w:numId w:val="1"/>
        </w:numPr>
        <w:tabs>
          <w:tab w:val="left" w:pos="1134"/>
        </w:tabs>
        <w:spacing w:line="360" w:lineRule="auto"/>
        <w:ind w:left="0" w:firstLine="709"/>
        <w:jc w:val="both"/>
        <w:rPr>
          <w:rFonts w:ascii="Times New Roman" w:hAnsi="Times New Roman"/>
          <w:sz w:val="28"/>
          <w:szCs w:val="28"/>
          <w:lang w:val="en-US"/>
        </w:rPr>
      </w:pPr>
      <w:r w:rsidRPr="00662D97">
        <w:rPr>
          <w:rFonts w:ascii="Times New Roman" w:hAnsi="Times New Roman"/>
          <w:sz w:val="28"/>
          <w:szCs w:val="28"/>
        </w:rPr>
        <w:t>набег;</w:t>
      </w:r>
    </w:p>
    <w:p w:rsidR="00662D97" w:rsidRPr="00662D97" w:rsidRDefault="00662D97" w:rsidP="00E40FF2">
      <w:pPr>
        <w:widowControl w:val="0"/>
        <w:numPr>
          <w:ilvl w:val="0"/>
          <w:numId w:val="1"/>
        </w:numPr>
        <w:tabs>
          <w:tab w:val="left" w:pos="1134"/>
        </w:tabs>
        <w:spacing w:line="360" w:lineRule="auto"/>
        <w:ind w:left="0" w:firstLine="709"/>
        <w:jc w:val="both"/>
        <w:rPr>
          <w:rFonts w:ascii="Times New Roman" w:hAnsi="Times New Roman"/>
          <w:sz w:val="28"/>
          <w:szCs w:val="28"/>
          <w:lang w:val="en-US"/>
        </w:rPr>
      </w:pPr>
      <w:r w:rsidRPr="00662D97">
        <w:rPr>
          <w:rFonts w:ascii="Times New Roman" w:hAnsi="Times New Roman"/>
          <w:sz w:val="28"/>
          <w:szCs w:val="28"/>
        </w:rPr>
        <w:t>движение, круговорот;</w:t>
      </w:r>
    </w:p>
    <w:p w:rsidR="00662D97" w:rsidRPr="00662D97" w:rsidRDefault="00662D97" w:rsidP="00E40FF2">
      <w:pPr>
        <w:widowControl w:val="0"/>
        <w:numPr>
          <w:ilvl w:val="0"/>
          <w:numId w:val="1"/>
        </w:numPr>
        <w:tabs>
          <w:tab w:val="left" w:pos="1134"/>
        </w:tabs>
        <w:spacing w:line="360" w:lineRule="auto"/>
        <w:ind w:left="0" w:firstLine="709"/>
        <w:jc w:val="both"/>
        <w:rPr>
          <w:rFonts w:ascii="Times New Roman" w:hAnsi="Times New Roman"/>
          <w:sz w:val="28"/>
          <w:szCs w:val="28"/>
          <w:lang w:val="en-US"/>
        </w:rPr>
      </w:pPr>
      <w:r w:rsidRPr="00662D97">
        <w:rPr>
          <w:rFonts w:ascii="Times New Roman" w:hAnsi="Times New Roman"/>
          <w:sz w:val="28"/>
          <w:szCs w:val="28"/>
          <w:lang w:val="en-US"/>
        </w:rPr>
        <w:t>беспрерывное мелькание;</w:t>
      </w:r>
    </w:p>
    <w:p w:rsidR="00662D97" w:rsidRPr="00662D97" w:rsidRDefault="00662D97" w:rsidP="00E40FF2">
      <w:pPr>
        <w:widowControl w:val="0"/>
        <w:numPr>
          <w:ilvl w:val="0"/>
          <w:numId w:val="1"/>
        </w:numPr>
        <w:tabs>
          <w:tab w:val="left" w:pos="1134"/>
        </w:tabs>
        <w:spacing w:line="360" w:lineRule="auto"/>
        <w:ind w:left="0" w:firstLine="709"/>
        <w:jc w:val="both"/>
        <w:rPr>
          <w:rFonts w:ascii="Times New Roman" w:hAnsi="Times New Roman"/>
          <w:sz w:val="28"/>
          <w:szCs w:val="28"/>
          <w:lang w:val="en-US"/>
        </w:rPr>
      </w:pPr>
      <w:r w:rsidRPr="00662D97">
        <w:rPr>
          <w:rFonts w:ascii="Times New Roman" w:hAnsi="Times New Roman"/>
          <w:sz w:val="28"/>
          <w:szCs w:val="28"/>
          <w:lang w:val="en-US"/>
        </w:rPr>
        <w:t>бестолковая беготня, суета;</w:t>
      </w:r>
    </w:p>
    <w:p w:rsidR="00662D97" w:rsidRPr="00662D97" w:rsidRDefault="00662D97" w:rsidP="00E40FF2">
      <w:pPr>
        <w:widowControl w:val="0"/>
        <w:numPr>
          <w:ilvl w:val="0"/>
          <w:numId w:val="1"/>
        </w:numPr>
        <w:tabs>
          <w:tab w:val="left" w:pos="1134"/>
        </w:tabs>
        <w:spacing w:line="360" w:lineRule="auto"/>
        <w:ind w:left="0" w:firstLine="709"/>
        <w:jc w:val="both"/>
        <w:rPr>
          <w:rFonts w:ascii="Times New Roman" w:hAnsi="Times New Roman"/>
          <w:sz w:val="28"/>
          <w:szCs w:val="28"/>
          <w:lang w:val="en-US"/>
        </w:rPr>
      </w:pPr>
      <w:r w:rsidRPr="00662D97">
        <w:rPr>
          <w:rFonts w:ascii="Times New Roman" w:hAnsi="Times New Roman"/>
          <w:sz w:val="28"/>
          <w:szCs w:val="28"/>
          <w:lang w:val="en-US"/>
        </w:rPr>
        <w:t>разрастание, разветвление;</w:t>
      </w:r>
    </w:p>
    <w:p w:rsidR="00662D97" w:rsidRPr="00662D97" w:rsidRDefault="00662D97" w:rsidP="00E40FF2">
      <w:pPr>
        <w:widowControl w:val="0"/>
        <w:numPr>
          <w:ilvl w:val="0"/>
          <w:numId w:val="1"/>
        </w:numPr>
        <w:tabs>
          <w:tab w:val="left" w:pos="1134"/>
        </w:tabs>
        <w:spacing w:line="360" w:lineRule="auto"/>
        <w:ind w:left="0" w:firstLine="709"/>
        <w:jc w:val="both"/>
        <w:rPr>
          <w:rFonts w:ascii="Times New Roman" w:hAnsi="Times New Roman"/>
          <w:sz w:val="28"/>
          <w:szCs w:val="28"/>
          <w:lang w:val="en-US"/>
        </w:rPr>
      </w:pPr>
      <w:r w:rsidRPr="00662D97">
        <w:rPr>
          <w:rFonts w:ascii="Times New Roman" w:hAnsi="Times New Roman"/>
          <w:sz w:val="28"/>
          <w:szCs w:val="28"/>
          <w:lang w:val="en-US"/>
        </w:rPr>
        <w:t>барахтанье;</w:t>
      </w:r>
    </w:p>
    <w:p w:rsidR="00662D97" w:rsidRPr="00662D97" w:rsidRDefault="00662D97" w:rsidP="00E40FF2">
      <w:pPr>
        <w:widowControl w:val="0"/>
        <w:numPr>
          <w:ilvl w:val="0"/>
          <w:numId w:val="1"/>
        </w:numPr>
        <w:tabs>
          <w:tab w:val="left" w:pos="1134"/>
        </w:tabs>
        <w:spacing w:line="360" w:lineRule="auto"/>
        <w:ind w:left="0" w:firstLine="709"/>
        <w:jc w:val="both"/>
        <w:rPr>
          <w:rFonts w:ascii="Times New Roman" w:hAnsi="Times New Roman"/>
          <w:sz w:val="28"/>
          <w:szCs w:val="28"/>
          <w:lang w:val="en-US"/>
        </w:rPr>
      </w:pPr>
      <w:r w:rsidRPr="00662D97">
        <w:rPr>
          <w:rFonts w:ascii="Times New Roman" w:hAnsi="Times New Roman"/>
          <w:sz w:val="28"/>
          <w:szCs w:val="28"/>
          <w:lang w:val="en-US"/>
        </w:rPr>
        <w:t>беседа, разговор</w:t>
      </w:r>
      <w:r w:rsidRPr="00662D97">
        <w:rPr>
          <w:rStyle w:val="a6"/>
          <w:rFonts w:ascii="Times New Roman" w:hAnsi="Times New Roman"/>
          <w:sz w:val="28"/>
          <w:szCs w:val="28"/>
          <w:lang w:val="en-US"/>
        </w:rPr>
        <w:footnoteReference w:id="64"/>
      </w:r>
      <w:r w:rsidRPr="00662D97">
        <w:rPr>
          <w:rFonts w:ascii="Times New Roman" w:hAnsi="Times New Roman"/>
          <w:sz w:val="28"/>
          <w:szCs w:val="28"/>
          <w:lang w:val="en-US"/>
        </w:rPr>
        <w:t xml:space="preserve">. </w:t>
      </w:r>
    </w:p>
    <w:p w:rsidR="00662D97" w:rsidRPr="00662D97" w:rsidRDefault="00662D97" w:rsidP="00662D97">
      <w:pPr>
        <w:widowControl w:val="0"/>
        <w:spacing w:line="360" w:lineRule="auto"/>
        <w:ind w:firstLine="709"/>
        <w:jc w:val="both"/>
        <w:rPr>
          <w:rFonts w:ascii="Times New Roman" w:hAnsi="Times New Roman"/>
          <w:sz w:val="28"/>
          <w:szCs w:val="28"/>
        </w:rPr>
      </w:pPr>
      <w:r w:rsidRPr="00662D97">
        <w:rPr>
          <w:rFonts w:ascii="Times New Roman" w:hAnsi="Times New Roman"/>
          <w:sz w:val="28"/>
          <w:szCs w:val="28"/>
        </w:rPr>
        <w:t xml:space="preserve">Факты латинского языка позволяют произвести очень важное разграничение двух, </w:t>
      </w:r>
    </w:p>
    <w:p w:rsidR="00662D97" w:rsidRPr="00662D97" w:rsidRDefault="00662D97" w:rsidP="00662D97">
      <w:pPr>
        <w:widowControl w:val="0"/>
        <w:spacing w:line="360" w:lineRule="auto"/>
        <w:ind w:firstLine="709"/>
        <w:jc w:val="both"/>
        <w:rPr>
          <w:rFonts w:ascii="Times New Roman" w:hAnsi="Times New Roman"/>
          <w:sz w:val="28"/>
          <w:szCs w:val="28"/>
        </w:rPr>
      </w:pPr>
      <w:r w:rsidRPr="00662D97">
        <w:rPr>
          <w:rFonts w:ascii="Times New Roman" w:hAnsi="Times New Roman"/>
          <w:sz w:val="28"/>
          <w:szCs w:val="28"/>
        </w:rPr>
        <w:t>по сути, омонимов, различающихся лишь ударением (дúскурс, диск</w:t>
      </w:r>
      <w:r w:rsidRPr="00662D97">
        <w:rPr>
          <w:rFonts w:ascii="Times New Roman" w:hAnsi="Times New Roman"/>
          <w:sz w:val="28"/>
          <w:szCs w:val="28"/>
          <w:lang w:val="en-US"/>
        </w:rPr>
        <w:t>ỳ</w:t>
      </w:r>
      <w:r w:rsidRPr="00662D97">
        <w:rPr>
          <w:rFonts w:ascii="Times New Roman" w:hAnsi="Times New Roman"/>
          <w:sz w:val="28"/>
          <w:szCs w:val="28"/>
        </w:rPr>
        <w:t>рс), а также образованных от них прилагательных (дискурсúвный и диск</w:t>
      </w:r>
      <w:r w:rsidRPr="00662D97">
        <w:rPr>
          <w:rFonts w:ascii="Times New Roman" w:hAnsi="Times New Roman"/>
          <w:sz w:val="28"/>
          <w:szCs w:val="28"/>
          <w:lang w:val="en-US"/>
        </w:rPr>
        <w:t>ỳ</w:t>
      </w:r>
      <w:r w:rsidRPr="00662D97">
        <w:rPr>
          <w:rFonts w:ascii="Times New Roman" w:hAnsi="Times New Roman"/>
          <w:sz w:val="28"/>
          <w:szCs w:val="28"/>
        </w:rPr>
        <w:t>рсный)</w:t>
      </w:r>
      <w:r w:rsidRPr="00662D97">
        <w:rPr>
          <w:rStyle w:val="a6"/>
          <w:rFonts w:ascii="Times New Roman" w:hAnsi="Times New Roman"/>
          <w:sz w:val="28"/>
          <w:szCs w:val="28"/>
          <w:lang w:val="en-US"/>
        </w:rPr>
        <w:footnoteReference w:id="65"/>
      </w:r>
      <w:r w:rsidRPr="00662D97">
        <w:rPr>
          <w:rFonts w:ascii="Times New Roman" w:hAnsi="Times New Roman"/>
          <w:sz w:val="28"/>
          <w:szCs w:val="28"/>
        </w:rPr>
        <w:t xml:space="preserve">: </w:t>
      </w:r>
    </w:p>
    <w:p w:rsidR="00662D97" w:rsidRPr="00662D97" w:rsidRDefault="00662D97" w:rsidP="00662D97">
      <w:pPr>
        <w:widowControl w:val="0"/>
        <w:spacing w:line="360" w:lineRule="auto"/>
        <w:ind w:firstLine="709"/>
        <w:jc w:val="both"/>
        <w:rPr>
          <w:rFonts w:ascii="Times New Roman" w:hAnsi="Times New Roman"/>
          <w:sz w:val="28"/>
          <w:szCs w:val="28"/>
        </w:rPr>
      </w:pPr>
      <w:r w:rsidRPr="00662D97">
        <w:rPr>
          <w:rFonts w:ascii="Times New Roman" w:hAnsi="Times New Roman"/>
          <w:sz w:val="28"/>
          <w:szCs w:val="28"/>
        </w:rPr>
        <w:t xml:space="preserve">дúскурс – термин, обозначающий тип западноевропейской интеллектуальной стратегии рационально-классического ряда, дискурсúвный - рассудочный, понятийный, логический – опосредованный, формализованный (в отличие от чувственного, созерцательного, интуитивного, непосредственного); </w:t>
      </w:r>
    </w:p>
    <w:p w:rsidR="00662D97" w:rsidRPr="00662D97" w:rsidRDefault="00662D97" w:rsidP="00662D97">
      <w:pPr>
        <w:widowControl w:val="0"/>
        <w:spacing w:line="360" w:lineRule="auto"/>
        <w:ind w:firstLine="709"/>
        <w:jc w:val="both"/>
        <w:rPr>
          <w:rFonts w:ascii="Times New Roman" w:hAnsi="Times New Roman"/>
          <w:sz w:val="28"/>
          <w:szCs w:val="28"/>
        </w:rPr>
      </w:pPr>
      <w:r w:rsidRPr="00662D97">
        <w:rPr>
          <w:rFonts w:ascii="Times New Roman" w:hAnsi="Times New Roman"/>
          <w:sz w:val="28"/>
          <w:szCs w:val="28"/>
        </w:rPr>
        <w:t xml:space="preserve">дискỳрс – термин, обозначающий определенный лингвистический феномен. </w:t>
      </w:r>
    </w:p>
    <w:p w:rsidR="00662D97" w:rsidRPr="00662D97" w:rsidRDefault="00662D97" w:rsidP="00662D97">
      <w:pPr>
        <w:widowControl w:val="0"/>
        <w:spacing w:line="360" w:lineRule="auto"/>
        <w:ind w:firstLine="709"/>
        <w:jc w:val="both"/>
        <w:rPr>
          <w:rFonts w:ascii="Times New Roman" w:hAnsi="Times New Roman"/>
          <w:sz w:val="28"/>
          <w:szCs w:val="28"/>
        </w:rPr>
      </w:pPr>
      <w:r w:rsidRPr="00662D97">
        <w:rPr>
          <w:rFonts w:ascii="Times New Roman" w:hAnsi="Times New Roman"/>
          <w:sz w:val="28"/>
          <w:szCs w:val="28"/>
        </w:rPr>
        <w:t xml:space="preserve">Развитие значения понятия «дúскурс» связано с метафорическим переосмыслением ряда значений латинского слова </w:t>
      </w:r>
      <w:r w:rsidRPr="00662D97">
        <w:rPr>
          <w:rFonts w:ascii="Times New Roman" w:hAnsi="Times New Roman"/>
          <w:sz w:val="28"/>
          <w:szCs w:val="28"/>
          <w:lang w:val="en-US"/>
        </w:rPr>
        <w:t>discursus</w:t>
      </w:r>
      <w:r w:rsidRPr="00662D97">
        <w:rPr>
          <w:rFonts w:ascii="Times New Roman" w:hAnsi="Times New Roman"/>
          <w:sz w:val="28"/>
          <w:szCs w:val="28"/>
        </w:rPr>
        <w:t>, связанных с движением (мысль – движение, логическое развитие мысли как поступательное, как бег)</w:t>
      </w:r>
      <w:r w:rsidRPr="00662D97">
        <w:rPr>
          <w:rStyle w:val="a6"/>
          <w:rFonts w:ascii="Times New Roman" w:hAnsi="Times New Roman"/>
          <w:sz w:val="28"/>
          <w:szCs w:val="28"/>
        </w:rPr>
        <w:footnoteReference w:id="66"/>
      </w:r>
      <w:r w:rsidRPr="00662D97">
        <w:rPr>
          <w:rFonts w:ascii="Times New Roman" w:hAnsi="Times New Roman"/>
          <w:sz w:val="28"/>
          <w:szCs w:val="28"/>
        </w:rPr>
        <w:t>. В этом смысле следует понимать заглавие трактата Рене Декарта “</w:t>
      </w:r>
      <w:r w:rsidRPr="00662D97">
        <w:rPr>
          <w:rFonts w:ascii="Times New Roman" w:hAnsi="Times New Roman"/>
          <w:sz w:val="28"/>
          <w:szCs w:val="28"/>
          <w:lang w:val="en-US"/>
        </w:rPr>
        <w:t>Discours</w:t>
      </w:r>
      <w:r w:rsidRPr="00662D97">
        <w:rPr>
          <w:rFonts w:ascii="Times New Roman" w:hAnsi="Times New Roman"/>
          <w:sz w:val="28"/>
          <w:szCs w:val="28"/>
        </w:rPr>
        <w:t xml:space="preserve"> </w:t>
      </w:r>
      <w:r w:rsidRPr="00662D97">
        <w:rPr>
          <w:rFonts w:ascii="Times New Roman" w:hAnsi="Times New Roman"/>
          <w:sz w:val="28"/>
          <w:szCs w:val="28"/>
          <w:lang w:val="en-US"/>
        </w:rPr>
        <w:t>de</w:t>
      </w:r>
      <w:r w:rsidRPr="00662D97">
        <w:rPr>
          <w:rFonts w:ascii="Times New Roman" w:hAnsi="Times New Roman"/>
          <w:sz w:val="28"/>
          <w:szCs w:val="28"/>
        </w:rPr>
        <w:t xml:space="preserve"> </w:t>
      </w:r>
      <w:r w:rsidRPr="00662D97">
        <w:rPr>
          <w:rFonts w:ascii="Times New Roman" w:hAnsi="Times New Roman"/>
          <w:sz w:val="28"/>
          <w:szCs w:val="28"/>
          <w:lang w:val="en-US"/>
        </w:rPr>
        <w:t>la</w:t>
      </w:r>
      <w:r w:rsidRPr="00662D97">
        <w:rPr>
          <w:rFonts w:ascii="Times New Roman" w:hAnsi="Times New Roman"/>
          <w:sz w:val="28"/>
          <w:szCs w:val="28"/>
        </w:rPr>
        <w:t xml:space="preserve"> </w:t>
      </w:r>
      <w:r w:rsidRPr="00662D97">
        <w:rPr>
          <w:rFonts w:ascii="Times New Roman" w:hAnsi="Times New Roman"/>
          <w:sz w:val="28"/>
          <w:szCs w:val="28"/>
          <w:lang w:val="en-US"/>
        </w:rPr>
        <w:t>methode</w:t>
      </w:r>
      <w:r w:rsidRPr="00662D97">
        <w:rPr>
          <w:rFonts w:ascii="Times New Roman" w:hAnsi="Times New Roman"/>
          <w:sz w:val="28"/>
          <w:szCs w:val="28"/>
        </w:rPr>
        <w:t>”, которое в русском переводе мы знаем как «Рассуждение о методе», а на латыни название звучит как “</w:t>
      </w:r>
      <w:r w:rsidRPr="00662D97">
        <w:rPr>
          <w:rFonts w:ascii="Times New Roman" w:hAnsi="Times New Roman"/>
          <w:sz w:val="28"/>
          <w:szCs w:val="28"/>
          <w:lang w:val="en-US"/>
        </w:rPr>
        <w:t>Dissertatio</w:t>
      </w:r>
      <w:r w:rsidRPr="00662D97">
        <w:rPr>
          <w:rFonts w:ascii="Times New Roman" w:hAnsi="Times New Roman"/>
          <w:sz w:val="28"/>
          <w:szCs w:val="28"/>
        </w:rPr>
        <w:t xml:space="preserve"> </w:t>
      </w:r>
      <w:r w:rsidRPr="00662D97">
        <w:rPr>
          <w:rFonts w:ascii="Times New Roman" w:hAnsi="Times New Roman"/>
          <w:sz w:val="28"/>
          <w:szCs w:val="28"/>
          <w:lang w:val="en-US"/>
        </w:rPr>
        <w:t>de</w:t>
      </w:r>
      <w:r w:rsidRPr="00662D97">
        <w:rPr>
          <w:rFonts w:ascii="Times New Roman" w:hAnsi="Times New Roman"/>
          <w:sz w:val="28"/>
          <w:szCs w:val="28"/>
        </w:rPr>
        <w:t xml:space="preserve">…”. </w:t>
      </w:r>
    </w:p>
    <w:p w:rsidR="00662D97" w:rsidRDefault="00662D97" w:rsidP="00662D97">
      <w:pPr>
        <w:widowControl w:val="0"/>
        <w:spacing w:line="360" w:lineRule="auto"/>
        <w:ind w:firstLine="709"/>
        <w:jc w:val="both"/>
        <w:rPr>
          <w:rFonts w:ascii="Times New Roman" w:hAnsi="Times New Roman"/>
          <w:sz w:val="28"/>
          <w:szCs w:val="28"/>
        </w:rPr>
      </w:pPr>
      <w:r w:rsidRPr="00662D97">
        <w:rPr>
          <w:rFonts w:ascii="Times New Roman" w:hAnsi="Times New Roman"/>
          <w:sz w:val="28"/>
          <w:szCs w:val="28"/>
        </w:rPr>
        <w:t xml:space="preserve">Дискỳрс же есть актуализация одного из периферийных значений </w:t>
      </w:r>
      <w:r w:rsidRPr="00662D97">
        <w:rPr>
          <w:rFonts w:ascii="Times New Roman" w:hAnsi="Times New Roman"/>
          <w:sz w:val="28"/>
          <w:szCs w:val="28"/>
          <w:lang w:val="en-US"/>
        </w:rPr>
        <w:t>discursus</w:t>
      </w:r>
      <w:r w:rsidRPr="00662D97">
        <w:rPr>
          <w:rFonts w:ascii="Times New Roman" w:hAnsi="Times New Roman"/>
          <w:sz w:val="28"/>
          <w:szCs w:val="28"/>
        </w:rPr>
        <w:t xml:space="preserve"> – беседа, разговор.</w:t>
      </w:r>
    </w:p>
    <w:p w:rsidR="00662D97" w:rsidRDefault="00662D97" w:rsidP="00662D97">
      <w:pPr>
        <w:widowControl w:val="0"/>
        <w:spacing w:line="360" w:lineRule="auto"/>
        <w:ind w:firstLine="709"/>
        <w:jc w:val="both"/>
        <w:rPr>
          <w:rFonts w:ascii="Times New Roman" w:hAnsi="Times New Roman"/>
          <w:sz w:val="28"/>
          <w:szCs w:val="28"/>
        </w:rPr>
      </w:pPr>
      <w:r w:rsidRPr="00662D97">
        <w:rPr>
          <w:rFonts w:ascii="Times New Roman" w:hAnsi="Times New Roman"/>
          <w:sz w:val="28"/>
          <w:szCs w:val="28"/>
        </w:rPr>
        <w:t xml:space="preserve">На наш взгляд, возведение понятия «дискỳрс» к «блужданию», подчеркивание прямого значения («хаотическое движение»), определенного префиксом </w:t>
      </w:r>
      <w:r w:rsidRPr="00662D97">
        <w:rPr>
          <w:rFonts w:ascii="Times New Roman" w:hAnsi="Times New Roman"/>
          <w:sz w:val="28"/>
          <w:szCs w:val="28"/>
          <w:lang w:val="en-US"/>
        </w:rPr>
        <w:t>dis</w:t>
      </w:r>
      <w:r w:rsidRPr="00662D97">
        <w:rPr>
          <w:rFonts w:ascii="Times New Roman" w:hAnsi="Times New Roman"/>
          <w:sz w:val="28"/>
          <w:szCs w:val="28"/>
        </w:rPr>
        <w:t xml:space="preserve">– со значением «разделение», «разъединение», не вполне корректно (уже в силу традиции и переосмысления первоначального значения) и обусловлено контекстом неклассической парадигмы философствования, которой присуща презумпция относительности, аструктурированности. </w:t>
      </w:r>
    </w:p>
    <w:p w:rsidR="00662D97" w:rsidRPr="00662D97" w:rsidRDefault="00662D97" w:rsidP="00662D97">
      <w:pPr>
        <w:widowControl w:val="0"/>
        <w:spacing w:line="360" w:lineRule="auto"/>
        <w:ind w:firstLine="709"/>
        <w:jc w:val="both"/>
        <w:rPr>
          <w:rFonts w:ascii="Times New Roman" w:hAnsi="Times New Roman"/>
          <w:sz w:val="28"/>
          <w:szCs w:val="28"/>
        </w:rPr>
      </w:pPr>
      <w:r w:rsidRPr="00662D97">
        <w:rPr>
          <w:rFonts w:ascii="Times New Roman" w:hAnsi="Times New Roman"/>
          <w:sz w:val="28"/>
          <w:szCs w:val="28"/>
        </w:rPr>
        <w:t>В европейской и английской исследовательской традиции долгое время понятия «дискỳрс» и «текст» существовали как синонимы. Впервые терминологизировал категорию дискурса американский лингвист А.Харрис в своей статье 1952 года, посвященной языку рекламы. С этого периода начинается история термина, весьма неоднозначного и неоднородного – так, Патрик Серио выделяет 8 значений термина «дискурс», установившихся во французской школе анализа дискурса</w:t>
      </w:r>
      <w:r w:rsidRPr="00662D97">
        <w:rPr>
          <w:rStyle w:val="a6"/>
          <w:rFonts w:ascii="Times New Roman" w:hAnsi="Times New Roman"/>
          <w:sz w:val="28"/>
          <w:szCs w:val="28"/>
        </w:rPr>
        <w:footnoteReference w:id="67"/>
      </w:r>
      <w:r w:rsidRPr="00662D97">
        <w:rPr>
          <w:rFonts w:ascii="Times New Roman" w:hAnsi="Times New Roman"/>
          <w:sz w:val="28"/>
          <w:szCs w:val="28"/>
        </w:rPr>
        <w:t xml:space="preserve">: </w:t>
      </w:r>
    </w:p>
    <w:p w:rsidR="00662D97" w:rsidRPr="00662D97" w:rsidRDefault="00662D97" w:rsidP="00E40FF2">
      <w:pPr>
        <w:widowControl w:val="0"/>
        <w:numPr>
          <w:ilvl w:val="0"/>
          <w:numId w:val="2"/>
        </w:numPr>
        <w:tabs>
          <w:tab w:val="left" w:pos="993"/>
        </w:tabs>
        <w:spacing w:line="360" w:lineRule="auto"/>
        <w:ind w:left="0" w:firstLine="709"/>
        <w:jc w:val="both"/>
        <w:rPr>
          <w:rFonts w:ascii="Times New Roman" w:hAnsi="Times New Roman"/>
          <w:sz w:val="28"/>
          <w:szCs w:val="28"/>
        </w:rPr>
      </w:pPr>
      <w:r w:rsidRPr="00662D97">
        <w:rPr>
          <w:rFonts w:ascii="Times New Roman" w:hAnsi="Times New Roman"/>
          <w:sz w:val="28"/>
          <w:szCs w:val="28"/>
        </w:rPr>
        <w:t>эквивалент понятия «речь» в соссюровском смысле, т.е. любое конкретное высказывание;</w:t>
      </w:r>
    </w:p>
    <w:p w:rsidR="00662D97" w:rsidRPr="00662D97" w:rsidRDefault="00662D97" w:rsidP="00E40FF2">
      <w:pPr>
        <w:widowControl w:val="0"/>
        <w:numPr>
          <w:ilvl w:val="0"/>
          <w:numId w:val="2"/>
        </w:numPr>
        <w:tabs>
          <w:tab w:val="left" w:pos="993"/>
        </w:tabs>
        <w:spacing w:line="360" w:lineRule="auto"/>
        <w:ind w:left="0" w:firstLine="709"/>
        <w:jc w:val="both"/>
        <w:rPr>
          <w:rFonts w:ascii="Times New Roman" w:hAnsi="Times New Roman"/>
          <w:sz w:val="28"/>
          <w:szCs w:val="28"/>
        </w:rPr>
      </w:pPr>
      <w:r w:rsidRPr="00662D97">
        <w:rPr>
          <w:rFonts w:ascii="Times New Roman" w:hAnsi="Times New Roman"/>
          <w:sz w:val="28"/>
          <w:szCs w:val="28"/>
        </w:rPr>
        <w:t>единица, по размеру превосходящая фразу, высказывание в глобальном смысле; то, что является предметом исследования «грамматики текста», которая изучает последовательность отдельных высказываний;</w:t>
      </w:r>
    </w:p>
    <w:p w:rsidR="00662D97" w:rsidRPr="00662D97" w:rsidRDefault="00662D97" w:rsidP="00E40FF2">
      <w:pPr>
        <w:widowControl w:val="0"/>
        <w:numPr>
          <w:ilvl w:val="0"/>
          <w:numId w:val="2"/>
        </w:numPr>
        <w:tabs>
          <w:tab w:val="left" w:pos="993"/>
        </w:tabs>
        <w:spacing w:line="360" w:lineRule="auto"/>
        <w:ind w:left="0" w:firstLine="709"/>
        <w:jc w:val="both"/>
        <w:rPr>
          <w:rFonts w:ascii="Times New Roman" w:hAnsi="Times New Roman"/>
          <w:sz w:val="28"/>
          <w:szCs w:val="28"/>
        </w:rPr>
      </w:pPr>
      <w:r w:rsidRPr="00662D97">
        <w:rPr>
          <w:rFonts w:ascii="Times New Roman" w:hAnsi="Times New Roman"/>
          <w:sz w:val="28"/>
          <w:szCs w:val="28"/>
        </w:rPr>
        <w:t>в рамках теорий высказывания или прагматики «дискурсом» называют воздействие высказывания на его получателя и его внесение в «высказывательную» ситуацию (что подразумевает субъекта высказывания, адресата, момент и определенное место высказывания);</w:t>
      </w:r>
    </w:p>
    <w:p w:rsidR="00662D97" w:rsidRPr="00662D97" w:rsidRDefault="00662D97" w:rsidP="00E40FF2">
      <w:pPr>
        <w:widowControl w:val="0"/>
        <w:numPr>
          <w:ilvl w:val="0"/>
          <w:numId w:val="2"/>
        </w:numPr>
        <w:tabs>
          <w:tab w:val="left" w:pos="993"/>
        </w:tabs>
        <w:spacing w:line="360" w:lineRule="auto"/>
        <w:ind w:left="0" w:firstLine="709"/>
        <w:jc w:val="both"/>
        <w:rPr>
          <w:rFonts w:ascii="Times New Roman" w:hAnsi="Times New Roman"/>
          <w:sz w:val="28"/>
          <w:szCs w:val="28"/>
        </w:rPr>
      </w:pPr>
      <w:r w:rsidRPr="00662D97">
        <w:rPr>
          <w:rFonts w:ascii="Times New Roman" w:hAnsi="Times New Roman"/>
          <w:sz w:val="28"/>
          <w:szCs w:val="28"/>
        </w:rPr>
        <w:t xml:space="preserve">при специализации значения 3 «дискурс» обозначает </w:t>
      </w:r>
      <w:r w:rsidRPr="00662D97">
        <w:rPr>
          <w:rFonts w:ascii="Times New Roman" w:hAnsi="Times New Roman"/>
          <w:i/>
          <w:sz w:val="28"/>
          <w:szCs w:val="28"/>
        </w:rPr>
        <w:t>беседу</w:t>
      </w:r>
      <w:r w:rsidRPr="00662D97">
        <w:rPr>
          <w:rFonts w:ascii="Times New Roman" w:hAnsi="Times New Roman"/>
          <w:sz w:val="28"/>
          <w:szCs w:val="28"/>
        </w:rPr>
        <w:t>, рассматриваемую как основной тип высказывания;</w:t>
      </w:r>
    </w:p>
    <w:p w:rsidR="00662D97" w:rsidRPr="00662D97" w:rsidRDefault="00662D97" w:rsidP="00E40FF2">
      <w:pPr>
        <w:widowControl w:val="0"/>
        <w:numPr>
          <w:ilvl w:val="0"/>
          <w:numId w:val="2"/>
        </w:numPr>
        <w:tabs>
          <w:tab w:val="left" w:pos="993"/>
        </w:tabs>
        <w:spacing w:line="360" w:lineRule="auto"/>
        <w:ind w:left="0" w:firstLine="709"/>
        <w:jc w:val="both"/>
        <w:rPr>
          <w:rFonts w:ascii="Times New Roman" w:hAnsi="Times New Roman"/>
          <w:sz w:val="28"/>
          <w:szCs w:val="28"/>
        </w:rPr>
      </w:pPr>
      <w:r w:rsidRPr="00662D97">
        <w:rPr>
          <w:rFonts w:ascii="Times New Roman" w:hAnsi="Times New Roman"/>
          <w:sz w:val="28"/>
          <w:szCs w:val="28"/>
        </w:rPr>
        <w:t>у Э.Бенвениста «дискурсом» называется речь, присваиваемая говорящим, в противоположность «повествованию», которое разворачивается без эксплицитного вмешательства субъекта высказывания;</w:t>
      </w:r>
    </w:p>
    <w:p w:rsidR="00662D97" w:rsidRPr="00662D97" w:rsidRDefault="00662D97" w:rsidP="00E40FF2">
      <w:pPr>
        <w:widowControl w:val="0"/>
        <w:numPr>
          <w:ilvl w:val="0"/>
          <w:numId w:val="2"/>
        </w:numPr>
        <w:tabs>
          <w:tab w:val="left" w:pos="993"/>
        </w:tabs>
        <w:spacing w:line="360" w:lineRule="auto"/>
        <w:ind w:left="0" w:firstLine="709"/>
        <w:jc w:val="both"/>
        <w:rPr>
          <w:rFonts w:ascii="Times New Roman" w:hAnsi="Times New Roman"/>
          <w:sz w:val="28"/>
          <w:szCs w:val="28"/>
        </w:rPr>
      </w:pPr>
      <w:r w:rsidRPr="00662D97">
        <w:rPr>
          <w:rFonts w:ascii="Times New Roman" w:hAnsi="Times New Roman"/>
          <w:sz w:val="28"/>
          <w:szCs w:val="28"/>
        </w:rPr>
        <w:t xml:space="preserve">иногда противопоставляются </w:t>
      </w:r>
      <w:r w:rsidRPr="00662D97">
        <w:rPr>
          <w:rFonts w:ascii="Times New Roman" w:hAnsi="Times New Roman"/>
          <w:i/>
          <w:sz w:val="28"/>
          <w:szCs w:val="28"/>
        </w:rPr>
        <w:t>язык</w:t>
      </w:r>
      <w:r w:rsidRPr="00662D97">
        <w:rPr>
          <w:rFonts w:ascii="Times New Roman" w:hAnsi="Times New Roman"/>
          <w:sz w:val="28"/>
          <w:szCs w:val="28"/>
        </w:rPr>
        <w:t xml:space="preserve"> и </w:t>
      </w:r>
      <w:r w:rsidRPr="00662D97">
        <w:rPr>
          <w:rFonts w:ascii="Times New Roman" w:hAnsi="Times New Roman"/>
          <w:i/>
          <w:sz w:val="28"/>
          <w:szCs w:val="28"/>
        </w:rPr>
        <w:t>дискурс</w:t>
      </w:r>
      <w:r w:rsidRPr="00662D97">
        <w:rPr>
          <w:rFonts w:ascii="Times New Roman" w:hAnsi="Times New Roman"/>
          <w:sz w:val="28"/>
          <w:szCs w:val="28"/>
        </w:rPr>
        <w:t xml:space="preserve"> (</w:t>
      </w:r>
      <w:r w:rsidRPr="00662D97">
        <w:rPr>
          <w:rFonts w:ascii="Times New Roman" w:hAnsi="Times New Roman"/>
          <w:sz w:val="28"/>
          <w:szCs w:val="28"/>
          <w:lang w:val="en-US"/>
        </w:rPr>
        <w:t>langue</w:t>
      </w:r>
      <w:r w:rsidRPr="00662D97">
        <w:rPr>
          <w:rFonts w:ascii="Times New Roman" w:hAnsi="Times New Roman"/>
          <w:sz w:val="28"/>
          <w:szCs w:val="28"/>
        </w:rPr>
        <w:t>/</w:t>
      </w:r>
      <w:r w:rsidRPr="00662D97">
        <w:rPr>
          <w:rFonts w:ascii="Times New Roman" w:hAnsi="Times New Roman"/>
          <w:sz w:val="28"/>
          <w:szCs w:val="28"/>
          <w:lang w:val="en-US"/>
        </w:rPr>
        <w:t>discours</w:t>
      </w:r>
      <w:r w:rsidRPr="00662D97">
        <w:rPr>
          <w:rFonts w:ascii="Times New Roman" w:hAnsi="Times New Roman"/>
          <w:sz w:val="28"/>
          <w:szCs w:val="28"/>
        </w:rPr>
        <w:t>) как, с одной стороны, система мало дифференцированных виртуальных значимостей и, с другой, как диверсификация на поверхностном уровне, связанная с разнообразием употреблений, присущих языковым единицам. Различается, таким образом, исследование элемента «в языке» и его исследование «в речи» как «дискурсе»;</w:t>
      </w:r>
    </w:p>
    <w:p w:rsidR="00662D97" w:rsidRPr="00662D97" w:rsidRDefault="00662D97" w:rsidP="00E40FF2">
      <w:pPr>
        <w:widowControl w:val="0"/>
        <w:numPr>
          <w:ilvl w:val="0"/>
          <w:numId w:val="2"/>
        </w:numPr>
        <w:tabs>
          <w:tab w:val="left" w:pos="993"/>
        </w:tabs>
        <w:spacing w:line="360" w:lineRule="auto"/>
        <w:ind w:left="0" w:firstLine="709"/>
        <w:jc w:val="both"/>
        <w:rPr>
          <w:rFonts w:ascii="Times New Roman" w:hAnsi="Times New Roman"/>
          <w:sz w:val="28"/>
          <w:szCs w:val="28"/>
        </w:rPr>
      </w:pPr>
      <w:r w:rsidRPr="00662D97">
        <w:rPr>
          <w:rFonts w:ascii="Times New Roman" w:hAnsi="Times New Roman"/>
          <w:sz w:val="28"/>
          <w:szCs w:val="28"/>
        </w:rPr>
        <w:t>термин «дискурс» часто употребляется также для обозначения системы ограничений, которые накладываются на неограниченное число высказываний в силу определенной социальной или идеологической позиции. Так, когда речь идет о «феминистском дискурсе» или об «административном дискурсе», рассматривается не отдельный частный корпус, а определенный тип высказывания, который предполагается вообще присущим феминисткам или администрации;</w:t>
      </w:r>
    </w:p>
    <w:p w:rsidR="00662D97" w:rsidRPr="00662D97" w:rsidRDefault="00662D97" w:rsidP="00662D97">
      <w:pPr>
        <w:widowControl w:val="0"/>
        <w:numPr>
          <w:ilvl w:val="0"/>
          <w:numId w:val="2"/>
        </w:numPr>
        <w:spacing w:line="360" w:lineRule="auto"/>
        <w:ind w:left="0" w:firstLine="709"/>
        <w:jc w:val="both"/>
        <w:rPr>
          <w:rFonts w:ascii="Times New Roman" w:hAnsi="Times New Roman"/>
          <w:sz w:val="28"/>
          <w:szCs w:val="28"/>
        </w:rPr>
      </w:pPr>
      <w:r w:rsidRPr="00662D97">
        <w:rPr>
          <w:rFonts w:ascii="Times New Roman" w:hAnsi="Times New Roman"/>
          <w:sz w:val="28"/>
          <w:szCs w:val="28"/>
        </w:rPr>
        <w:t xml:space="preserve">специфическое определение, основанное на разграничении дискурса и высказывания. Высказывание – это последовательность фраз, заключенных между двумя семантическими пробелами, двумя остановками в коммуникации. Дискурс – высказывание, рассматриваемое с точки зрения дискурсного механизма, которое им управляет. …Взгляд на текст с позиции его структурирования в языке: текст=высказывание, лингвистическое исследование условий производства текста: текст=дискурс. </w:t>
      </w:r>
    </w:p>
    <w:p w:rsidR="00662D97" w:rsidRDefault="00662D97" w:rsidP="00662D97">
      <w:pPr>
        <w:widowControl w:val="0"/>
        <w:spacing w:line="360" w:lineRule="auto"/>
        <w:ind w:firstLine="709"/>
        <w:jc w:val="both"/>
        <w:rPr>
          <w:rFonts w:ascii="Times New Roman" w:hAnsi="Times New Roman"/>
          <w:sz w:val="28"/>
          <w:szCs w:val="28"/>
        </w:rPr>
      </w:pPr>
      <w:r w:rsidRPr="00662D97">
        <w:rPr>
          <w:rFonts w:ascii="Times New Roman" w:hAnsi="Times New Roman"/>
          <w:sz w:val="28"/>
          <w:szCs w:val="28"/>
        </w:rPr>
        <w:t>Необходимо заметить также, что понятие «дискурс» в англосаксонской лингвистической традиции с начала 70-ых широко используется в значении «функциональный стиль». Само же понятие «функционального стиля» имеет точки соприкосновения с понятием «дискурс»: функциональный стиль (как и дискурс) есть тип функционирования языка, особая языковая подсистема, но если функциональный стиль организован темой и задачей высказывания, то дискурс в рамках данной работы понимается как тип языка, определенный исторически и социально (а ỳже – идеологически). Взгляд на использование языка как определенное контекстуальными, ситуативными переменными дал синоним понятию «функциональный стиль» в англоязычной традиции – это термин «регистр» (</w:t>
      </w:r>
      <w:r w:rsidRPr="00662D97">
        <w:rPr>
          <w:rFonts w:ascii="Times New Roman" w:hAnsi="Times New Roman"/>
          <w:sz w:val="28"/>
          <w:szCs w:val="28"/>
          <w:lang w:val="en-US"/>
        </w:rPr>
        <w:t>Halliday</w:t>
      </w:r>
      <w:r w:rsidRPr="00662D97">
        <w:rPr>
          <w:rFonts w:ascii="Times New Roman" w:hAnsi="Times New Roman"/>
          <w:sz w:val="28"/>
          <w:szCs w:val="28"/>
        </w:rPr>
        <w:t xml:space="preserve">). </w:t>
      </w:r>
    </w:p>
    <w:p w:rsidR="00662D97" w:rsidRDefault="00662D97" w:rsidP="00662D97">
      <w:pPr>
        <w:widowControl w:val="0"/>
        <w:spacing w:line="360" w:lineRule="auto"/>
        <w:ind w:firstLine="709"/>
        <w:jc w:val="both"/>
        <w:rPr>
          <w:rFonts w:ascii="Times New Roman" w:hAnsi="Times New Roman"/>
          <w:sz w:val="28"/>
          <w:szCs w:val="28"/>
        </w:rPr>
      </w:pPr>
      <w:r w:rsidRPr="00662D97">
        <w:rPr>
          <w:rFonts w:ascii="Times New Roman" w:hAnsi="Times New Roman"/>
          <w:sz w:val="28"/>
          <w:szCs w:val="28"/>
        </w:rPr>
        <w:t>Следует сказать, что понятие “дискурс” часто используется и как синоним к понятию “стиль”. Такую синонимию отмечает И.П.Ильин: если дискурс определен по Ж.К. Коке как “сцепление структур значения, обладающих собственными правилами комбинации и трансформации», то справедливо говорить о синонимии «стиль» – «дискурс»</w:t>
      </w:r>
      <w:r w:rsidRPr="00662D97">
        <w:rPr>
          <w:rStyle w:val="a6"/>
          <w:rFonts w:ascii="Times New Roman" w:hAnsi="Times New Roman"/>
          <w:sz w:val="28"/>
          <w:szCs w:val="28"/>
        </w:rPr>
        <w:footnoteReference w:id="68"/>
      </w:r>
      <w:r w:rsidRPr="00662D97">
        <w:rPr>
          <w:rFonts w:ascii="Times New Roman" w:hAnsi="Times New Roman"/>
          <w:sz w:val="28"/>
          <w:szCs w:val="28"/>
        </w:rPr>
        <w:t>. Понятие стиля у советского эстетика и литературоведа Ю.Борева наделено атрибутами дискурса (стиль как порождающая модель, стиль как феномен, определяющий тип целостности, стиль как представитель целого в части, стиль как проявление стандартизирующей, центрирующей силы)</w:t>
      </w:r>
      <w:r w:rsidRPr="00662D97">
        <w:rPr>
          <w:rStyle w:val="a6"/>
          <w:rFonts w:ascii="Times New Roman" w:hAnsi="Times New Roman"/>
          <w:sz w:val="28"/>
          <w:szCs w:val="28"/>
        </w:rPr>
        <w:footnoteReference w:id="69"/>
      </w:r>
      <w:r w:rsidRPr="00662D97">
        <w:rPr>
          <w:rFonts w:ascii="Times New Roman" w:hAnsi="Times New Roman"/>
          <w:sz w:val="28"/>
          <w:szCs w:val="28"/>
        </w:rPr>
        <w:t>. Дискурс как сверхтекст эпохи уместнее сравнить с категорией «стилистической формации»</w:t>
      </w:r>
      <w:r w:rsidRPr="00662D97">
        <w:rPr>
          <w:rStyle w:val="a6"/>
          <w:rFonts w:ascii="Times New Roman" w:hAnsi="Times New Roman"/>
          <w:sz w:val="28"/>
          <w:szCs w:val="28"/>
        </w:rPr>
        <w:footnoteReference w:id="70"/>
      </w:r>
      <w:r w:rsidRPr="00662D97">
        <w:rPr>
          <w:rFonts w:ascii="Times New Roman" w:hAnsi="Times New Roman"/>
          <w:sz w:val="28"/>
          <w:szCs w:val="28"/>
        </w:rPr>
        <w:t>, суммирующей все представления эпохи; это – некое панорамное зрение, «стиль отражения мира»</w:t>
      </w:r>
      <w:r w:rsidRPr="00662D97">
        <w:rPr>
          <w:rStyle w:val="a6"/>
          <w:rFonts w:ascii="Times New Roman" w:hAnsi="Times New Roman"/>
          <w:sz w:val="28"/>
          <w:szCs w:val="28"/>
        </w:rPr>
        <w:footnoteReference w:id="71"/>
      </w:r>
      <w:r w:rsidRPr="00662D97">
        <w:rPr>
          <w:rFonts w:ascii="Times New Roman" w:hAnsi="Times New Roman"/>
          <w:sz w:val="28"/>
          <w:szCs w:val="28"/>
        </w:rPr>
        <w:t>.</w:t>
      </w:r>
    </w:p>
    <w:p w:rsidR="00662D97" w:rsidRDefault="00662D97" w:rsidP="00662D97">
      <w:pPr>
        <w:widowControl w:val="0"/>
        <w:spacing w:line="360" w:lineRule="auto"/>
        <w:ind w:firstLine="709"/>
        <w:jc w:val="both"/>
        <w:rPr>
          <w:rFonts w:ascii="Times New Roman" w:hAnsi="Times New Roman"/>
          <w:sz w:val="28"/>
          <w:szCs w:val="28"/>
        </w:rPr>
      </w:pPr>
      <w:r w:rsidRPr="00662D97">
        <w:rPr>
          <w:rFonts w:ascii="Times New Roman" w:hAnsi="Times New Roman"/>
          <w:sz w:val="28"/>
          <w:szCs w:val="28"/>
        </w:rPr>
        <w:t xml:space="preserve">Относительно перечисленных определений дискурса заметим, что при понимании дискурса как специфического сверхтекста непродуктивными оказываются терминологические удвоения уже существующих и укоренившихся в лингвистике терминов: дискурс в значении </w:t>
      </w:r>
      <w:r w:rsidRPr="00662D97">
        <w:rPr>
          <w:rFonts w:ascii="Times New Roman" w:hAnsi="Times New Roman"/>
          <w:i/>
          <w:sz w:val="28"/>
          <w:szCs w:val="28"/>
          <w:lang w:val="en-US"/>
        </w:rPr>
        <w:t>parole</w:t>
      </w:r>
      <w:r w:rsidRPr="00662D97">
        <w:rPr>
          <w:rFonts w:ascii="Times New Roman" w:hAnsi="Times New Roman"/>
          <w:sz w:val="28"/>
          <w:szCs w:val="28"/>
        </w:rPr>
        <w:t xml:space="preserve">, дискурс в значении </w:t>
      </w:r>
      <w:r w:rsidRPr="00662D97">
        <w:rPr>
          <w:rFonts w:ascii="Times New Roman" w:hAnsi="Times New Roman"/>
          <w:i/>
          <w:sz w:val="28"/>
          <w:szCs w:val="28"/>
        </w:rPr>
        <w:t>текст</w:t>
      </w:r>
      <w:r w:rsidRPr="00662D97">
        <w:rPr>
          <w:rFonts w:ascii="Times New Roman" w:hAnsi="Times New Roman"/>
          <w:sz w:val="28"/>
          <w:szCs w:val="28"/>
        </w:rPr>
        <w:t xml:space="preserve">. В частности, отождествляют термин «дискурс» и «текст» А.Ж.Греймас и Ж.Курте: «Если же принимать во внимание собственно языковую практику, то дискурс следует рассматривать как объект научной дисциплины </w:t>
      </w:r>
      <w:r w:rsidRPr="00662D97">
        <w:rPr>
          <w:rFonts w:ascii="Times New Roman" w:hAnsi="Times New Roman"/>
          <w:i/>
          <w:sz w:val="28"/>
          <w:szCs w:val="28"/>
        </w:rPr>
        <w:t>лингвистики дискурса</w:t>
      </w:r>
      <w:r w:rsidRPr="00662D97">
        <w:rPr>
          <w:rFonts w:ascii="Times New Roman" w:hAnsi="Times New Roman"/>
          <w:sz w:val="28"/>
          <w:szCs w:val="28"/>
        </w:rPr>
        <w:t xml:space="preserve"> или </w:t>
      </w:r>
      <w:r w:rsidRPr="00662D97">
        <w:rPr>
          <w:rFonts w:ascii="Times New Roman" w:hAnsi="Times New Roman"/>
          <w:i/>
          <w:sz w:val="28"/>
          <w:szCs w:val="28"/>
        </w:rPr>
        <w:t>дискурсивной лингвистики</w:t>
      </w:r>
      <w:r w:rsidRPr="00662D97">
        <w:rPr>
          <w:rFonts w:ascii="Times New Roman" w:hAnsi="Times New Roman"/>
          <w:sz w:val="28"/>
          <w:szCs w:val="28"/>
        </w:rPr>
        <w:t xml:space="preserve"> (</w:t>
      </w:r>
      <w:r w:rsidRPr="00662D97">
        <w:rPr>
          <w:rFonts w:ascii="Times New Roman" w:hAnsi="Times New Roman"/>
          <w:sz w:val="28"/>
          <w:szCs w:val="28"/>
          <w:lang w:val="en-US"/>
        </w:rPr>
        <w:t>linguistique</w:t>
      </w:r>
      <w:r w:rsidRPr="00662D97">
        <w:rPr>
          <w:rFonts w:ascii="Times New Roman" w:hAnsi="Times New Roman"/>
          <w:sz w:val="28"/>
          <w:szCs w:val="28"/>
        </w:rPr>
        <w:t xml:space="preserve"> </w:t>
      </w:r>
      <w:r w:rsidRPr="00662D97">
        <w:rPr>
          <w:rFonts w:ascii="Times New Roman" w:hAnsi="Times New Roman"/>
          <w:sz w:val="28"/>
          <w:szCs w:val="28"/>
          <w:lang w:val="en-US"/>
        </w:rPr>
        <w:t>discursive</w:t>
      </w:r>
      <w:r w:rsidRPr="00662D97">
        <w:rPr>
          <w:rFonts w:ascii="Times New Roman" w:hAnsi="Times New Roman"/>
          <w:sz w:val="28"/>
          <w:szCs w:val="28"/>
        </w:rPr>
        <w:t xml:space="preserve">). В этом последнем смысле дискурс является синонимом </w:t>
      </w:r>
      <w:r w:rsidRPr="00662D97">
        <w:rPr>
          <w:rFonts w:ascii="Times New Roman" w:hAnsi="Times New Roman"/>
          <w:i/>
          <w:sz w:val="28"/>
          <w:szCs w:val="28"/>
        </w:rPr>
        <w:t>текста</w:t>
      </w:r>
      <w:r w:rsidRPr="00662D97">
        <w:rPr>
          <w:rFonts w:ascii="Times New Roman" w:hAnsi="Times New Roman"/>
          <w:sz w:val="28"/>
          <w:szCs w:val="28"/>
        </w:rPr>
        <w:t>. В самом деле, в некоторых европейских языках, не имеющих термина, адекватного франко-английскому «дискурс», его вынуждены были заменить термином «текст» и, соответственно, говорить о лингвистике текста (</w:t>
      </w:r>
      <w:r w:rsidRPr="00662D97">
        <w:rPr>
          <w:rFonts w:ascii="Times New Roman" w:hAnsi="Times New Roman"/>
          <w:sz w:val="28"/>
          <w:szCs w:val="28"/>
          <w:lang w:val="en-US"/>
        </w:rPr>
        <w:t>lingustique</w:t>
      </w:r>
      <w:r w:rsidRPr="00662D97">
        <w:rPr>
          <w:rFonts w:ascii="Times New Roman" w:hAnsi="Times New Roman"/>
          <w:sz w:val="28"/>
          <w:szCs w:val="28"/>
        </w:rPr>
        <w:t xml:space="preserve"> </w:t>
      </w:r>
      <w:r w:rsidRPr="00662D97">
        <w:rPr>
          <w:rFonts w:ascii="Times New Roman" w:hAnsi="Times New Roman"/>
          <w:sz w:val="28"/>
          <w:szCs w:val="28"/>
          <w:lang w:val="en-US"/>
        </w:rPr>
        <w:t>textuelle</w:t>
      </w:r>
      <w:r w:rsidRPr="00662D97">
        <w:rPr>
          <w:rFonts w:ascii="Times New Roman" w:hAnsi="Times New Roman"/>
          <w:sz w:val="28"/>
          <w:szCs w:val="28"/>
        </w:rPr>
        <w:t>)”</w:t>
      </w:r>
      <w:r w:rsidRPr="00662D97">
        <w:rPr>
          <w:rStyle w:val="a6"/>
          <w:rFonts w:ascii="Times New Roman" w:hAnsi="Times New Roman"/>
          <w:sz w:val="28"/>
          <w:szCs w:val="28"/>
          <w:lang w:val="en-US"/>
        </w:rPr>
        <w:footnoteReference w:id="72"/>
      </w:r>
      <w:r w:rsidRPr="00662D97">
        <w:rPr>
          <w:rFonts w:ascii="Times New Roman" w:hAnsi="Times New Roman"/>
          <w:sz w:val="28"/>
          <w:szCs w:val="28"/>
        </w:rPr>
        <w:t>. В советской лингвистике понятие «дискурс» определял как «текст связной речи» В.Г.Борботько: «Текстом можно считать последовательность единиц любого порядка. Дискурс – тоже текст, но такой, который состоит из коммуникативных единиц языка – предложений и их объединений в более крупные единства, находящиеся в непрерывной внутренней смысловой связи, что позволяет воспринимать его как цельное образование»</w:t>
      </w:r>
      <w:r w:rsidRPr="00662D97">
        <w:rPr>
          <w:rStyle w:val="a6"/>
          <w:rFonts w:ascii="Times New Roman" w:hAnsi="Times New Roman"/>
          <w:sz w:val="28"/>
          <w:szCs w:val="28"/>
        </w:rPr>
        <w:footnoteReference w:id="73"/>
      </w:r>
      <w:r w:rsidRPr="00662D97">
        <w:rPr>
          <w:rFonts w:ascii="Times New Roman" w:hAnsi="Times New Roman"/>
          <w:sz w:val="28"/>
          <w:szCs w:val="28"/>
        </w:rPr>
        <w:t>, «текст – более общее понятие, чем дискурс. Дискурс всегда является текстом, но обратное не верно. Не всякий текст является дискурсом»</w:t>
      </w:r>
      <w:r w:rsidRPr="00662D97">
        <w:rPr>
          <w:rStyle w:val="a6"/>
          <w:rFonts w:ascii="Times New Roman" w:hAnsi="Times New Roman"/>
          <w:sz w:val="28"/>
          <w:szCs w:val="28"/>
        </w:rPr>
        <w:footnoteReference w:id="74"/>
      </w:r>
      <w:r w:rsidRPr="00662D97">
        <w:rPr>
          <w:rFonts w:ascii="Times New Roman" w:hAnsi="Times New Roman"/>
          <w:sz w:val="28"/>
          <w:szCs w:val="28"/>
        </w:rPr>
        <w:t xml:space="preserve">; </w:t>
      </w:r>
    </w:p>
    <w:p w:rsidR="00662D97" w:rsidRDefault="00662D97" w:rsidP="00662D97">
      <w:pPr>
        <w:widowControl w:val="0"/>
        <w:spacing w:line="360" w:lineRule="auto"/>
        <w:ind w:firstLine="709"/>
        <w:jc w:val="both"/>
        <w:rPr>
          <w:rFonts w:ascii="Times New Roman" w:hAnsi="Times New Roman"/>
          <w:sz w:val="28"/>
          <w:szCs w:val="28"/>
        </w:rPr>
      </w:pPr>
      <w:r w:rsidRPr="00662D97">
        <w:rPr>
          <w:rFonts w:ascii="Times New Roman" w:hAnsi="Times New Roman"/>
          <w:sz w:val="28"/>
          <w:szCs w:val="28"/>
        </w:rPr>
        <w:t>Нельзя опереться и на транслингвистическое (в терминах Р.Барта) понимание дискурса (дискурс – отрезок текста от предложения и выше);</w:t>
      </w:r>
    </w:p>
    <w:p w:rsidR="00662D97" w:rsidRPr="00662D97" w:rsidRDefault="00662D97" w:rsidP="00662D97">
      <w:pPr>
        <w:pStyle w:val="ac"/>
        <w:widowControl w:val="0"/>
        <w:spacing w:line="360" w:lineRule="auto"/>
        <w:ind w:firstLine="709"/>
        <w:rPr>
          <w:rFonts w:ascii="Times New Roman" w:hAnsi="Times New Roman"/>
          <w:sz w:val="28"/>
          <w:szCs w:val="28"/>
        </w:rPr>
      </w:pPr>
      <w:r w:rsidRPr="00662D97">
        <w:rPr>
          <w:rFonts w:ascii="Times New Roman" w:hAnsi="Times New Roman"/>
          <w:sz w:val="28"/>
          <w:szCs w:val="28"/>
        </w:rPr>
        <w:t xml:space="preserve">Из приведенных формулировок, быть может, самым важным аспектом представляется понимание дискурса как «системы ограничений, которые накладываются на неограниченное число высказываний в силу определенной социальной или идеологической позиции». </w:t>
      </w:r>
    </w:p>
    <w:p w:rsidR="00662D97" w:rsidRDefault="00662D97" w:rsidP="00662D97">
      <w:pPr>
        <w:pStyle w:val="1"/>
        <w:keepNext w:val="0"/>
        <w:widowControl w:val="0"/>
        <w:ind w:firstLine="709"/>
        <w:rPr>
          <w:rFonts w:ascii="Times New Roman" w:hAnsi="Times New Roman"/>
          <w:sz w:val="28"/>
          <w:szCs w:val="28"/>
        </w:rPr>
      </w:pPr>
      <w:r w:rsidRPr="00662D97">
        <w:rPr>
          <w:rFonts w:ascii="Times New Roman" w:hAnsi="Times New Roman"/>
          <w:sz w:val="28"/>
          <w:szCs w:val="28"/>
        </w:rPr>
        <w:t xml:space="preserve">Понимание дискурса как системы ограничений, как системы правил отсылает нас к анализу идеологии – одновременно к тезаурусу и прагматикону, содержащему мотивы, установки, цели и интенциональности действий. </w:t>
      </w:r>
    </w:p>
    <w:p w:rsidR="00662D97" w:rsidRPr="00662D97" w:rsidRDefault="00662D97" w:rsidP="00662D97">
      <w:pPr>
        <w:pStyle w:val="1"/>
        <w:keepNext w:val="0"/>
        <w:widowControl w:val="0"/>
        <w:ind w:firstLine="709"/>
        <w:rPr>
          <w:rFonts w:ascii="Times New Roman" w:hAnsi="Times New Roman"/>
          <w:sz w:val="28"/>
          <w:szCs w:val="28"/>
        </w:rPr>
      </w:pPr>
      <w:r w:rsidRPr="00662D97">
        <w:rPr>
          <w:rFonts w:ascii="Times New Roman" w:hAnsi="Times New Roman"/>
          <w:sz w:val="28"/>
          <w:szCs w:val="28"/>
        </w:rPr>
        <w:t>Проблему «нормированности» дискурса в виде категории «литературный этикет» изучал Д.С.Лихачев</w:t>
      </w:r>
      <w:r w:rsidRPr="00662D97">
        <w:rPr>
          <w:rStyle w:val="a6"/>
          <w:rFonts w:ascii="Times New Roman" w:hAnsi="Times New Roman"/>
          <w:sz w:val="28"/>
          <w:szCs w:val="28"/>
        </w:rPr>
        <w:footnoteReference w:id="75"/>
      </w:r>
      <w:r w:rsidRPr="00662D97">
        <w:rPr>
          <w:rFonts w:ascii="Times New Roman" w:hAnsi="Times New Roman"/>
          <w:sz w:val="28"/>
          <w:szCs w:val="28"/>
        </w:rPr>
        <w:t xml:space="preserve">. Выделим основные положения теории литературного этикета: </w:t>
      </w:r>
    </w:p>
    <w:p w:rsidR="00662D97" w:rsidRPr="00662D97" w:rsidRDefault="00662D97" w:rsidP="00E40FF2">
      <w:pPr>
        <w:widowControl w:val="0"/>
        <w:numPr>
          <w:ilvl w:val="0"/>
          <w:numId w:val="9"/>
        </w:numPr>
        <w:tabs>
          <w:tab w:val="left" w:pos="1134"/>
        </w:tabs>
        <w:spacing w:line="360" w:lineRule="auto"/>
        <w:ind w:left="0" w:firstLine="709"/>
        <w:jc w:val="both"/>
        <w:rPr>
          <w:rFonts w:ascii="Times New Roman" w:hAnsi="Times New Roman"/>
          <w:sz w:val="28"/>
          <w:szCs w:val="28"/>
        </w:rPr>
      </w:pPr>
      <w:r w:rsidRPr="00662D97">
        <w:rPr>
          <w:rFonts w:ascii="Times New Roman" w:hAnsi="Times New Roman"/>
          <w:sz w:val="28"/>
          <w:szCs w:val="28"/>
        </w:rPr>
        <w:t xml:space="preserve">Этикет «пронизывает и в известной мере овладевает мировоззрением и мышлением человека» (80); </w:t>
      </w:r>
    </w:p>
    <w:p w:rsidR="00662D97" w:rsidRPr="00662D97" w:rsidRDefault="00662D97" w:rsidP="00E40FF2">
      <w:pPr>
        <w:widowControl w:val="0"/>
        <w:numPr>
          <w:ilvl w:val="0"/>
          <w:numId w:val="9"/>
        </w:numPr>
        <w:tabs>
          <w:tab w:val="left" w:pos="1134"/>
        </w:tabs>
        <w:spacing w:line="360" w:lineRule="auto"/>
        <w:ind w:left="0" w:firstLine="709"/>
        <w:jc w:val="both"/>
        <w:rPr>
          <w:rFonts w:ascii="Times New Roman" w:hAnsi="Times New Roman"/>
          <w:sz w:val="28"/>
          <w:szCs w:val="28"/>
        </w:rPr>
      </w:pPr>
      <w:r w:rsidRPr="00662D97">
        <w:rPr>
          <w:rFonts w:ascii="Times New Roman" w:hAnsi="Times New Roman"/>
          <w:sz w:val="28"/>
          <w:szCs w:val="28"/>
        </w:rPr>
        <w:t>Этикет – «одна из основных форм идеологического принуждения в средние века» (80), литературный этикет есть явление идеологии, мировоззрения. (91)</w:t>
      </w:r>
    </w:p>
    <w:p w:rsidR="00662D97" w:rsidRPr="00662D97" w:rsidRDefault="00662D97" w:rsidP="00E40FF2">
      <w:pPr>
        <w:widowControl w:val="0"/>
        <w:numPr>
          <w:ilvl w:val="0"/>
          <w:numId w:val="9"/>
        </w:numPr>
        <w:tabs>
          <w:tab w:val="left" w:pos="1134"/>
        </w:tabs>
        <w:spacing w:line="360" w:lineRule="auto"/>
        <w:ind w:left="0" w:firstLine="709"/>
        <w:jc w:val="both"/>
        <w:rPr>
          <w:rFonts w:ascii="Times New Roman" w:hAnsi="Times New Roman"/>
          <w:sz w:val="28"/>
          <w:szCs w:val="28"/>
        </w:rPr>
      </w:pPr>
      <w:r w:rsidRPr="00662D97">
        <w:rPr>
          <w:rFonts w:ascii="Times New Roman" w:hAnsi="Times New Roman"/>
          <w:sz w:val="28"/>
          <w:szCs w:val="28"/>
        </w:rPr>
        <w:t xml:space="preserve">Искусство не только отражает жизнь, но и придает ей этикетные формы. Этикет есть категория должного, а не сущего. (89) </w:t>
      </w:r>
    </w:p>
    <w:p w:rsidR="00662D97" w:rsidRPr="00662D97" w:rsidRDefault="00662D97" w:rsidP="00E40FF2">
      <w:pPr>
        <w:widowControl w:val="0"/>
        <w:numPr>
          <w:ilvl w:val="0"/>
          <w:numId w:val="9"/>
        </w:numPr>
        <w:tabs>
          <w:tab w:val="left" w:pos="1134"/>
        </w:tabs>
        <w:spacing w:line="360" w:lineRule="auto"/>
        <w:ind w:left="0" w:firstLine="709"/>
        <w:jc w:val="both"/>
        <w:rPr>
          <w:rFonts w:ascii="Times New Roman" w:hAnsi="Times New Roman"/>
          <w:sz w:val="28"/>
          <w:szCs w:val="28"/>
        </w:rPr>
      </w:pPr>
      <w:r w:rsidRPr="00662D97">
        <w:rPr>
          <w:rFonts w:ascii="Times New Roman" w:hAnsi="Times New Roman"/>
          <w:sz w:val="28"/>
          <w:szCs w:val="28"/>
        </w:rPr>
        <w:t>«Литературный этикет и выработанные им литературные каноны – наиболее типичная средневековая условно-нормативная связь содержания с формой» (81)</w:t>
      </w:r>
    </w:p>
    <w:p w:rsidR="00662D97" w:rsidRPr="00662D97" w:rsidRDefault="00662D97" w:rsidP="00E40FF2">
      <w:pPr>
        <w:widowControl w:val="0"/>
        <w:numPr>
          <w:ilvl w:val="0"/>
          <w:numId w:val="9"/>
        </w:numPr>
        <w:tabs>
          <w:tab w:val="left" w:pos="1134"/>
        </w:tabs>
        <w:spacing w:line="360" w:lineRule="auto"/>
        <w:ind w:left="0" w:firstLine="709"/>
        <w:jc w:val="both"/>
        <w:rPr>
          <w:rFonts w:ascii="Times New Roman" w:hAnsi="Times New Roman"/>
          <w:sz w:val="28"/>
          <w:szCs w:val="28"/>
        </w:rPr>
      </w:pPr>
      <w:r w:rsidRPr="00662D97">
        <w:rPr>
          <w:rFonts w:ascii="Times New Roman" w:hAnsi="Times New Roman"/>
          <w:sz w:val="28"/>
          <w:szCs w:val="28"/>
        </w:rPr>
        <w:t xml:space="preserve">Литературный этикет как единая предуставновленная нормативная система, стоящая над автором, состоит из этикета миропорядка, этикета поведения и этикета словесного: «он (этикет – П.В.) слагается из представлений о том, как должен был совершаться тот или иной ход событий; из представлений о том, как должно было вести себя действующее лицо сообразно своему положению;из представлений о том, какими словами должен описывать писатель совершающееся» (90) </w:t>
      </w:r>
    </w:p>
    <w:p w:rsidR="00662D97" w:rsidRDefault="00662D97" w:rsidP="00662D97">
      <w:pPr>
        <w:widowControl w:val="0"/>
        <w:spacing w:line="360" w:lineRule="auto"/>
        <w:ind w:firstLine="709"/>
        <w:jc w:val="both"/>
        <w:rPr>
          <w:rFonts w:ascii="Times New Roman" w:hAnsi="Times New Roman"/>
          <w:sz w:val="28"/>
          <w:szCs w:val="28"/>
        </w:rPr>
      </w:pPr>
      <w:r w:rsidRPr="00662D97">
        <w:rPr>
          <w:rFonts w:ascii="Times New Roman" w:hAnsi="Times New Roman"/>
          <w:sz w:val="28"/>
          <w:szCs w:val="28"/>
        </w:rPr>
        <w:t xml:space="preserve">Этикет (идеологические ограничения) представляют собой систему, которая в разговоре о тоталитарном дискурсе должна быть изучена, поскольку всякий мыслительный акт осуществляется в пространстве идеологической системы, концепирующей мир: «Всякое испытание, всякое подтверждение и опровержение некоего предположения происходит </w:t>
      </w:r>
      <w:r w:rsidRPr="00662D97">
        <w:rPr>
          <w:rFonts w:ascii="Times New Roman" w:hAnsi="Times New Roman"/>
          <w:sz w:val="28"/>
          <w:szCs w:val="28"/>
          <w:u w:val="single"/>
        </w:rPr>
        <w:t>уже внутри некоторой системы</w:t>
      </w:r>
      <w:r w:rsidRPr="00662D97">
        <w:rPr>
          <w:rFonts w:ascii="Times New Roman" w:hAnsi="Times New Roman"/>
          <w:sz w:val="28"/>
          <w:szCs w:val="28"/>
        </w:rPr>
        <w:t xml:space="preserve">. И эта система не есть более или менее произвольный и сомнительный отправной пункт всех наших доказательств, но включена в самую суть того, что мы называем доказательством. Эта система не столько отправной пункт, сколько </w:t>
      </w:r>
      <w:r w:rsidRPr="00662D97">
        <w:rPr>
          <w:rFonts w:ascii="Times New Roman" w:hAnsi="Times New Roman"/>
          <w:sz w:val="28"/>
          <w:szCs w:val="28"/>
          <w:u w:val="single"/>
        </w:rPr>
        <w:t>жизненная стихия доказательств</w:t>
      </w:r>
      <w:r w:rsidRPr="00662D97">
        <w:rPr>
          <w:rFonts w:ascii="Times New Roman" w:hAnsi="Times New Roman"/>
          <w:sz w:val="28"/>
          <w:szCs w:val="28"/>
        </w:rPr>
        <w:t>»</w:t>
      </w:r>
      <w:r w:rsidRPr="00662D97">
        <w:rPr>
          <w:rStyle w:val="a6"/>
          <w:rFonts w:ascii="Times New Roman" w:hAnsi="Times New Roman"/>
          <w:sz w:val="28"/>
          <w:szCs w:val="28"/>
        </w:rPr>
        <w:footnoteReference w:id="76"/>
      </w:r>
      <w:r w:rsidRPr="00662D97">
        <w:rPr>
          <w:rFonts w:ascii="Times New Roman" w:hAnsi="Times New Roman"/>
          <w:sz w:val="28"/>
          <w:szCs w:val="28"/>
        </w:rPr>
        <w:t>.</w:t>
      </w:r>
    </w:p>
    <w:p w:rsidR="00662D97" w:rsidRPr="00662D97" w:rsidRDefault="00662D97" w:rsidP="00662D97">
      <w:pPr>
        <w:widowControl w:val="0"/>
        <w:spacing w:line="360" w:lineRule="auto"/>
        <w:ind w:firstLine="709"/>
        <w:jc w:val="both"/>
        <w:rPr>
          <w:rFonts w:ascii="Times New Roman" w:hAnsi="Times New Roman"/>
          <w:sz w:val="28"/>
          <w:szCs w:val="28"/>
        </w:rPr>
      </w:pPr>
      <w:r w:rsidRPr="00662D97">
        <w:rPr>
          <w:rFonts w:ascii="Times New Roman" w:hAnsi="Times New Roman"/>
          <w:sz w:val="28"/>
          <w:szCs w:val="28"/>
        </w:rPr>
        <w:t xml:space="preserve">Другие проблемы аналитики дискурса мы выделим в следующем параграфе, посвященном подходам к анализу дискурса. </w:t>
      </w:r>
    </w:p>
    <w:p w:rsidR="00662D97" w:rsidRPr="00662D97" w:rsidRDefault="00662D97" w:rsidP="00662D97">
      <w:pPr>
        <w:widowControl w:val="0"/>
        <w:spacing w:line="360" w:lineRule="auto"/>
        <w:ind w:firstLine="709"/>
        <w:jc w:val="both"/>
        <w:rPr>
          <w:rFonts w:ascii="Times New Roman" w:hAnsi="Times New Roman"/>
          <w:sz w:val="28"/>
          <w:szCs w:val="28"/>
        </w:rPr>
      </w:pPr>
    </w:p>
    <w:p w:rsidR="00662D97" w:rsidRPr="00E40FF2" w:rsidRDefault="00662D97" w:rsidP="00662D97">
      <w:pPr>
        <w:widowControl w:val="0"/>
        <w:spacing w:line="360" w:lineRule="auto"/>
        <w:ind w:firstLine="709"/>
        <w:jc w:val="both"/>
        <w:rPr>
          <w:rFonts w:ascii="Times New Roman" w:hAnsi="Times New Roman"/>
          <w:b/>
          <w:sz w:val="28"/>
          <w:szCs w:val="28"/>
          <w:lang w:val="uk-UA"/>
        </w:rPr>
      </w:pPr>
      <w:r w:rsidRPr="00E40FF2">
        <w:rPr>
          <w:rFonts w:ascii="Times New Roman" w:hAnsi="Times New Roman"/>
          <w:b/>
          <w:sz w:val="28"/>
          <w:szCs w:val="28"/>
        </w:rPr>
        <w:t>§3. Методологич</w:t>
      </w:r>
      <w:r w:rsidR="00E40FF2">
        <w:rPr>
          <w:rFonts w:ascii="Times New Roman" w:hAnsi="Times New Roman"/>
          <w:b/>
          <w:sz w:val="28"/>
          <w:szCs w:val="28"/>
        </w:rPr>
        <w:t>еские проблемы анализа дискурса</w:t>
      </w:r>
    </w:p>
    <w:p w:rsidR="00E40FF2" w:rsidRDefault="00E40FF2" w:rsidP="00662D97">
      <w:pPr>
        <w:pStyle w:val="1"/>
        <w:keepNext w:val="0"/>
        <w:widowControl w:val="0"/>
        <w:ind w:firstLine="709"/>
        <w:rPr>
          <w:rFonts w:ascii="Times New Roman" w:hAnsi="Times New Roman"/>
          <w:sz w:val="28"/>
          <w:szCs w:val="28"/>
          <w:lang w:val="uk-UA"/>
        </w:rPr>
      </w:pPr>
    </w:p>
    <w:p w:rsidR="00662D97" w:rsidRDefault="00662D97" w:rsidP="00662D97">
      <w:pPr>
        <w:pStyle w:val="1"/>
        <w:keepNext w:val="0"/>
        <w:widowControl w:val="0"/>
        <w:ind w:firstLine="709"/>
        <w:rPr>
          <w:rFonts w:ascii="Times New Roman" w:hAnsi="Times New Roman"/>
          <w:sz w:val="28"/>
          <w:szCs w:val="28"/>
        </w:rPr>
      </w:pPr>
      <w:r w:rsidRPr="00662D97">
        <w:rPr>
          <w:rFonts w:ascii="Times New Roman" w:hAnsi="Times New Roman"/>
          <w:sz w:val="28"/>
          <w:szCs w:val="28"/>
        </w:rPr>
        <w:t>Разные направления лингвистической науки интересуются разными аспектами сложного явления дискурса - позволим пространную цитату: «С позиций прагмалингвистики дискурс представляет собой интерактивную деятельность участников общения, установление и поддержание контакта, эмоциональный и информационный обмен, оказание воздействия друг на друга, переплетение моментально меняющихся коммуникативных стратегий и их вербальных и невербальных воплощений в практике общения, определение коммуникативных ходов в единстве их эксплицитного и имплицитного содержания. С позиций психолингвистики дискурс интересен как развертывание переключений от внутреннего кода к внешней вербализации в процессах порождения речи и ее интерпретации с учетом социально-психологических типов языковых личностей, ролевых установок и предписаний. Психолингвистов интересуют также типы речевых ошибок и нарушений коммуникативной компетенции. Лингвостилистический анализ дискурса сориентрован на выделение регистров общения, разграничение устной и письменной речи в их жанровых разновидностях, определение функциональных параметров общения на основе его единиц (характеристика функциональных стилей). Структурно-лингвистическое описание дискурса предполагает его сегментацию и направлено на освещение собственно текстовых особенностей общения – содержательная и формальная связность дискурса, способы переключения темы, модальные ограничители (</w:t>
      </w:r>
      <w:r w:rsidRPr="00662D97">
        <w:rPr>
          <w:rFonts w:ascii="Times New Roman" w:hAnsi="Times New Roman"/>
          <w:sz w:val="28"/>
          <w:szCs w:val="28"/>
          <w:lang w:val="en-US"/>
        </w:rPr>
        <w:t>hedges</w:t>
      </w:r>
      <w:r w:rsidRPr="00662D97">
        <w:rPr>
          <w:rFonts w:ascii="Times New Roman" w:hAnsi="Times New Roman"/>
          <w:sz w:val="28"/>
          <w:szCs w:val="28"/>
        </w:rPr>
        <w:t>), большие и малые текстовые блоки, дискурсивная полифония как общение одновременно на нескольких уровнях глубины текста. Лингвокультурное изучение дискурса имеет целью установить специфику общения в рамках определенного этноса, определить формульные модели этикета и речевого поведения в целом, охарактеризовать культурные доминанты соответствующего сообщества в виде концептов как единиц ментальной сферы, выявить способы обращения к прецедентным текстам для данной культуры. Дискурс как когнитивно-семантическое явление изучается в виде фреймов, сценариев, ментальных схем, когниотипов, т.е. различных моделей репрезентации общения в сознании. Социолингвистический подход к исследованию дискурса предполагает анализ участников общения как представителей той или иной социальной группы и анализ обстоятельств общения в широком социокультурном контексте»</w:t>
      </w:r>
      <w:r w:rsidRPr="00662D97">
        <w:rPr>
          <w:rStyle w:val="a6"/>
          <w:rFonts w:ascii="Times New Roman" w:hAnsi="Times New Roman"/>
          <w:sz w:val="28"/>
          <w:szCs w:val="28"/>
        </w:rPr>
        <w:footnoteReference w:id="77"/>
      </w:r>
    </w:p>
    <w:p w:rsidR="00662D97" w:rsidRDefault="00662D97" w:rsidP="00662D97">
      <w:pPr>
        <w:widowControl w:val="0"/>
        <w:spacing w:line="360" w:lineRule="auto"/>
        <w:ind w:firstLine="709"/>
        <w:jc w:val="both"/>
        <w:rPr>
          <w:rFonts w:ascii="Times New Roman" w:hAnsi="Times New Roman"/>
          <w:sz w:val="28"/>
          <w:szCs w:val="28"/>
        </w:rPr>
      </w:pPr>
      <w:r w:rsidRPr="00662D97">
        <w:rPr>
          <w:rFonts w:ascii="Times New Roman" w:hAnsi="Times New Roman"/>
          <w:sz w:val="28"/>
          <w:szCs w:val="28"/>
        </w:rPr>
        <w:t xml:space="preserve">Если говорить об аналитике дискурса применительно к российскому интеллектуальному пространству, то возможно условно выделить 2 наиболее активных перспективы аналитики дискурса: «московскую» и «волгоградскую». </w:t>
      </w:r>
      <w:r w:rsidRPr="00662D97">
        <w:rPr>
          <w:rFonts w:ascii="Times New Roman" w:hAnsi="Times New Roman"/>
          <w:vanish/>
          <w:sz w:val="28"/>
          <w:szCs w:val="28"/>
        </w:rPr>
        <w:t xml:space="preserve">и – пока под некоторым вопросом – «самарскую». </w:t>
      </w:r>
      <w:r w:rsidRPr="00662D97">
        <w:rPr>
          <w:rFonts w:ascii="Times New Roman" w:hAnsi="Times New Roman"/>
          <w:sz w:val="28"/>
          <w:szCs w:val="28"/>
        </w:rPr>
        <w:t>Московское направление представлено трудами В.И.Тюпы и его коллег по журналу «Дискурс». Они продолжают определение дискурса в парадигме Т.ван Дейка: дискурс = «коммуникативное событие». Дискурс подразумевает, по В.И.Тюпе, 3 аспекта: креативный (субъект коммуникативной инициативы – автор) , референтный (предметно-смысловая сторона высказывания) и рецептивный (адресат)</w:t>
      </w:r>
      <w:r w:rsidRPr="00662D97">
        <w:rPr>
          <w:rStyle w:val="a6"/>
          <w:rFonts w:ascii="Times New Roman" w:hAnsi="Times New Roman"/>
          <w:sz w:val="28"/>
          <w:szCs w:val="28"/>
        </w:rPr>
        <w:footnoteReference w:id="78"/>
      </w:r>
      <w:r w:rsidRPr="00662D97">
        <w:rPr>
          <w:rFonts w:ascii="Times New Roman" w:hAnsi="Times New Roman"/>
          <w:sz w:val="28"/>
          <w:szCs w:val="28"/>
        </w:rPr>
        <w:t>. Специфика определенного дискурса как стратегии культуры есть равнодействующая этих трех векторов. Такая аналитика направлена на воссоздание авторского эйдоса, «образа мира» и учитывает не только авторские стратегии письма, но и стратегии чтения. В этой перспективе ключевой посылкой является интеракциональный характер общения, а значит, для исследователя актуальными будут проблемы соотношения значения и индивидуального речевого смысла и проблема идеального, имплицитного читателя, прогнозируемого дискурсом.</w:t>
      </w:r>
    </w:p>
    <w:p w:rsidR="00662D97" w:rsidRDefault="00662D97" w:rsidP="00662D97">
      <w:pPr>
        <w:widowControl w:val="0"/>
        <w:spacing w:line="360" w:lineRule="auto"/>
        <w:ind w:firstLine="709"/>
        <w:jc w:val="both"/>
        <w:rPr>
          <w:rFonts w:ascii="Times New Roman" w:hAnsi="Times New Roman"/>
          <w:sz w:val="28"/>
          <w:szCs w:val="28"/>
        </w:rPr>
      </w:pPr>
      <w:r w:rsidRPr="00662D97">
        <w:rPr>
          <w:rFonts w:ascii="Times New Roman" w:hAnsi="Times New Roman"/>
          <w:sz w:val="28"/>
          <w:szCs w:val="28"/>
        </w:rPr>
        <w:t>Волгоградская школа опирается на определение дискурса, данное Н.Д.Арутюновой: дискурс - это «связный текст в совокупности с экстралингвистическими – прагматическими, социокультурными, психологическими и др. факторами; текст, взятый в событийном аспекте; речь, рассматриваемая как целенаправленное социальное действие, как компонент, участвующий в взаимодействии людей, в механизмах их сознания (когнитивных процессах). Дискурс – это речь, «погруженная в жизнь».</w:t>
      </w:r>
      <w:r w:rsidRPr="00662D97">
        <w:rPr>
          <w:rStyle w:val="a6"/>
          <w:rFonts w:ascii="Times New Roman" w:hAnsi="Times New Roman"/>
          <w:sz w:val="28"/>
          <w:szCs w:val="28"/>
        </w:rPr>
        <w:footnoteReference w:id="79"/>
      </w:r>
      <w:r w:rsidRPr="00662D97">
        <w:rPr>
          <w:rFonts w:ascii="Times New Roman" w:hAnsi="Times New Roman"/>
          <w:sz w:val="28"/>
          <w:szCs w:val="28"/>
        </w:rPr>
        <w:t xml:space="preserve"> Волгоградские ученые описывают дискурс, совмещая социолингвистические позиции анализа с лингвистикой текста. Типология дискурсов связана в волгоградской школе с критериями передачи знания, оперированием знаниями особого рода (выделяются религиозный, педагогический, деловой и др. дискурсы). Суммируя, можно говорить о дискурсном анализе волгоградской школы как о «лингво-социальном»</w:t>
      </w:r>
      <w:r w:rsidRPr="00662D97">
        <w:rPr>
          <w:rStyle w:val="a6"/>
          <w:rFonts w:ascii="Times New Roman" w:hAnsi="Times New Roman"/>
          <w:sz w:val="28"/>
          <w:szCs w:val="28"/>
        </w:rPr>
        <w:footnoteReference w:id="80"/>
      </w:r>
      <w:r w:rsidRPr="00662D97">
        <w:rPr>
          <w:rFonts w:ascii="Times New Roman" w:hAnsi="Times New Roman"/>
          <w:sz w:val="28"/>
          <w:szCs w:val="28"/>
        </w:rPr>
        <w:t xml:space="preserve">. </w:t>
      </w:r>
    </w:p>
    <w:p w:rsidR="00662D97" w:rsidRDefault="00662D97" w:rsidP="00662D97">
      <w:pPr>
        <w:widowControl w:val="0"/>
        <w:spacing w:line="360" w:lineRule="auto"/>
        <w:ind w:firstLine="709"/>
        <w:jc w:val="both"/>
        <w:rPr>
          <w:rFonts w:ascii="Times New Roman" w:hAnsi="Times New Roman"/>
          <w:sz w:val="28"/>
          <w:szCs w:val="28"/>
        </w:rPr>
      </w:pPr>
      <w:r w:rsidRPr="00662D97">
        <w:rPr>
          <w:rFonts w:ascii="Times New Roman" w:hAnsi="Times New Roman"/>
          <w:sz w:val="28"/>
          <w:szCs w:val="28"/>
        </w:rPr>
        <w:t>Теория речевых жанров М.Бахтина также является лингво-социальным анализом дискурса (хотя сам Бахтин термина «дискурс» не употреблял, он появляется в заголовках английских переводов Бахтина</w:t>
      </w:r>
      <w:r w:rsidRPr="00662D97">
        <w:rPr>
          <w:rStyle w:val="a6"/>
          <w:rFonts w:ascii="Times New Roman" w:hAnsi="Times New Roman"/>
          <w:sz w:val="28"/>
          <w:szCs w:val="28"/>
        </w:rPr>
        <w:footnoteReference w:id="81"/>
      </w:r>
      <w:r w:rsidRPr="00662D97">
        <w:rPr>
          <w:rFonts w:ascii="Times New Roman" w:hAnsi="Times New Roman"/>
          <w:sz w:val="28"/>
          <w:szCs w:val="28"/>
        </w:rPr>
        <w:t>). Михаил Бахтин пишет: «</w:t>
      </w:r>
      <w:r w:rsidRPr="00662D97">
        <w:rPr>
          <w:rFonts w:ascii="Times New Roman" w:hAnsi="Times New Roman"/>
          <w:i/>
          <w:sz w:val="28"/>
          <w:szCs w:val="28"/>
        </w:rPr>
        <w:t>Каждое конкретное высказывание, конечно, индивидуально, но каждая сфера использования языка вырабатывает свои относительно устойчивые типы</w:t>
      </w:r>
      <w:r w:rsidRPr="00662D97">
        <w:rPr>
          <w:rFonts w:ascii="Times New Roman" w:hAnsi="Times New Roman"/>
          <w:sz w:val="28"/>
          <w:szCs w:val="28"/>
        </w:rPr>
        <w:t xml:space="preserve"> таких высказываний, которые мы и называем </w:t>
      </w:r>
      <w:r w:rsidRPr="00662D97">
        <w:rPr>
          <w:rFonts w:ascii="Times New Roman" w:hAnsi="Times New Roman"/>
          <w:i/>
          <w:sz w:val="28"/>
          <w:szCs w:val="28"/>
        </w:rPr>
        <w:t>речевыми жанрами</w:t>
      </w:r>
      <w:r w:rsidRPr="00662D97">
        <w:rPr>
          <w:rFonts w:ascii="Times New Roman" w:hAnsi="Times New Roman"/>
          <w:sz w:val="28"/>
          <w:szCs w:val="28"/>
        </w:rPr>
        <w:t>»</w:t>
      </w:r>
      <w:r w:rsidRPr="00662D97">
        <w:rPr>
          <w:rStyle w:val="a6"/>
          <w:rFonts w:ascii="Times New Roman" w:hAnsi="Times New Roman"/>
          <w:sz w:val="28"/>
          <w:szCs w:val="28"/>
        </w:rPr>
        <w:footnoteReference w:id="82"/>
      </w:r>
      <w:r w:rsidRPr="00662D97">
        <w:rPr>
          <w:rFonts w:ascii="Times New Roman" w:hAnsi="Times New Roman"/>
          <w:sz w:val="28"/>
          <w:szCs w:val="28"/>
        </w:rPr>
        <w:t>, и далее: «В каждой сфере деятельности вырабатывается целый репертуар речевых жанров, дифференцирующийся и растущий по мере развития и ускорения данной сферы»</w:t>
      </w:r>
      <w:r w:rsidRPr="00662D97">
        <w:rPr>
          <w:rStyle w:val="a6"/>
          <w:rFonts w:ascii="Times New Roman" w:hAnsi="Times New Roman"/>
          <w:sz w:val="28"/>
          <w:szCs w:val="28"/>
        </w:rPr>
        <w:footnoteReference w:id="83"/>
      </w:r>
      <w:r w:rsidRPr="00662D97">
        <w:rPr>
          <w:rFonts w:ascii="Times New Roman" w:hAnsi="Times New Roman"/>
          <w:sz w:val="28"/>
          <w:szCs w:val="28"/>
        </w:rPr>
        <w:t xml:space="preserve">. Социолингвистическая ориентация М.Бахтина отмечается в его положении о речевых жанрах как о порождениях сферы использования языка. </w:t>
      </w:r>
    </w:p>
    <w:p w:rsidR="00662D97" w:rsidRDefault="00662D97" w:rsidP="00662D97">
      <w:pPr>
        <w:widowControl w:val="0"/>
        <w:spacing w:line="360" w:lineRule="auto"/>
        <w:ind w:firstLine="709"/>
        <w:jc w:val="both"/>
        <w:rPr>
          <w:rFonts w:ascii="Times New Roman" w:hAnsi="Times New Roman"/>
          <w:sz w:val="28"/>
          <w:szCs w:val="28"/>
        </w:rPr>
      </w:pPr>
      <w:r w:rsidRPr="00662D97">
        <w:rPr>
          <w:rFonts w:ascii="Times New Roman" w:hAnsi="Times New Roman"/>
          <w:sz w:val="28"/>
          <w:szCs w:val="28"/>
        </w:rPr>
        <w:t>Необходимо отметить, что определение Н.Д.Арутюновой выделяет два аспекта анализа дискурса: коммуникативный (дискурс как социальное действие, поэтому важными оказываются экстралингвистические данные) и когнитивный (дискурс как механизм сознания). В своем определении мы учли обе эти составляющие, указали на необходимость экстралингвистического (в частности и уточняя - культурологического) и когнитивного подходов. К подобной двойственности процедур дискурсной аналитики призывает и И.В.Саморукова: «понятие дискурса обращено к ментальной составляющей языка, характеризует язык как форму социальной и культурной деятельности человека»</w:t>
      </w:r>
      <w:r w:rsidRPr="00662D97">
        <w:rPr>
          <w:rStyle w:val="a6"/>
          <w:rFonts w:ascii="Times New Roman" w:hAnsi="Times New Roman"/>
          <w:sz w:val="28"/>
          <w:szCs w:val="28"/>
        </w:rPr>
        <w:footnoteReference w:id="84"/>
      </w:r>
      <w:r w:rsidRPr="00662D97">
        <w:rPr>
          <w:rFonts w:ascii="Times New Roman" w:hAnsi="Times New Roman"/>
          <w:sz w:val="28"/>
          <w:szCs w:val="28"/>
        </w:rPr>
        <w:t>. Наше исследование представляет дискурс как особую лингвистическую и социальную данность, которая позволяет реконструировать ментальность «возможного мира». Мы анализируем тексты, взятые в особых качествах и свойствах – это тексты – источники сведений об особых ментальных мирах. Так «дискурсивный анализ становится исследованием ментальных пространств людей, выступающих в разных ролях в осуществлении разных типов дискурсивной деятельности и использующих особый лексикон, особую грамматики, приобретая статус особого мира, в котором действуют свои правила истинности, «возможного (альтернативного) мира»</w:t>
      </w:r>
      <w:r w:rsidRPr="00662D97">
        <w:rPr>
          <w:rStyle w:val="a6"/>
          <w:rFonts w:ascii="Times New Roman" w:hAnsi="Times New Roman"/>
          <w:sz w:val="28"/>
          <w:szCs w:val="28"/>
        </w:rPr>
        <w:footnoteReference w:id="85"/>
      </w:r>
      <w:r w:rsidRPr="00662D97">
        <w:rPr>
          <w:rFonts w:ascii="Times New Roman" w:hAnsi="Times New Roman"/>
          <w:sz w:val="28"/>
          <w:szCs w:val="28"/>
        </w:rPr>
        <w:t xml:space="preserve">. В этом случае анализ дискурса становится не только лингво-социальным, но и лингво-когнитивным. </w:t>
      </w:r>
    </w:p>
    <w:p w:rsidR="00662D97" w:rsidRDefault="00662D97" w:rsidP="00662D97">
      <w:pPr>
        <w:pStyle w:val="1"/>
        <w:keepNext w:val="0"/>
        <w:widowControl w:val="0"/>
        <w:ind w:firstLine="709"/>
        <w:rPr>
          <w:rFonts w:ascii="Times New Roman" w:hAnsi="Times New Roman"/>
          <w:sz w:val="28"/>
          <w:szCs w:val="28"/>
        </w:rPr>
      </w:pPr>
      <w:r w:rsidRPr="00662D97">
        <w:rPr>
          <w:rFonts w:ascii="Times New Roman" w:hAnsi="Times New Roman"/>
          <w:sz w:val="28"/>
          <w:szCs w:val="28"/>
        </w:rPr>
        <w:t xml:space="preserve">Для осуществления лингвистического анализа необходимо теоретически выделить в дискурсе оппозицию, аналогичную общелингвистической «язык – речь»; выделить в дискурсе оппозицию, аналогичную общелингвистической «система – процесс». </w:t>
      </w:r>
    </w:p>
    <w:p w:rsidR="00662D97" w:rsidRDefault="00662D97" w:rsidP="00662D97">
      <w:pPr>
        <w:pStyle w:val="1"/>
        <w:keepNext w:val="0"/>
        <w:widowControl w:val="0"/>
        <w:ind w:firstLine="709"/>
        <w:rPr>
          <w:rFonts w:ascii="Times New Roman" w:hAnsi="Times New Roman"/>
          <w:sz w:val="28"/>
          <w:szCs w:val="28"/>
        </w:rPr>
      </w:pPr>
      <w:r w:rsidRPr="00662D97">
        <w:rPr>
          <w:rFonts w:ascii="Times New Roman" w:hAnsi="Times New Roman"/>
          <w:sz w:val="28"/>
          <w:szCs w:val="28"/>
        </w:rPr>
        <w:t xml:space="preserve">Вслед за Е.И.Шейгал мы выделяем в дискурсе два измерения, аналогичных </w:t>
      </w:r>
      <w:r w:rsidRPr="00662D97">
        <w:rPr>
          <w:rFonts w:ascii="Times New Roman" w:hAnsi="Times New Roman"/>
          <w:i/>
          <w:sz w:val="28"/>
          <w:szCs w:val="28"/>
          <w:lang w:val="en-US"/>
        </w:rPr>
        <w:t>parole</w:t>
      </w:r>
      <w:r w:rsidRPr="00662D97">
        <w:rPr>
          <w:rFonts w:ascii="Times New Roman" w:hAnsi="Times New Roman"/>
          <w:i/>
          <w:sz w:val="28"/>
          <w:szCs w:val="28"/>
        </w:rPr>
        <w:t xml:space="preserve"> - </w:t>
      </w:r>
      <w:r w:rsidRPr="00662D97">
        <w:rPr>
          <w:rFonts w:ascii="Times New Roman" w:hAnsi="Times New Roman"/>
          <w:i/>
          <w:sz w:val="28"/>
          <w:szCs w:val="28"/>
          <w:lang w:val="en-US"/>
        </w:rPr>
        <w:t>langue</w:t>
      </w:r>
      <w:r w:rsidRPr="00662D97">
        <w:rPr>
          <w:rFonts w:ascii="Times New Roman" w:hAnsi="Times New Roman"/>
          <w:sz w:val="28"/>
          <w:szCs w:val="28"/>
        </w:rPr>
        <w:t xml:space="preserve">: реальное и виртуальное (потенциальное). Реальное – «это поле коммуникативных практик как совокупность дискурсных событий, это текущая речевая деятельность в определенном социальном пространстве, обладающая признаком процессности и связанная с реальной жизнью и реальным временем, а также возникающие в результате этой деятельности речевые произведения (тексты), взятые во взаимодействии лингвистических, паралингвистических и экстралингвистических факторов. В потенциальном измерении дискурс представляет собой </w:t>
      </w:r>
      <w:r w:rsidRPr="00662D97">
        <w:rPr>
          <w:rFonts w:ascii="Times New Roman" w:hAnsi="Times New Roman"/>
          <w:i/>
          <w:sz w:val="28"/>
          <w:szCs w:val="28"/>
        </w:rPr>
        <w:t>семиотическое пространство</w:t>
      </w:r>
      <w:r w:rsidRPr="00662D97">
        <w:rPr>
          <w:rFonts w:ascii="Times New Roman" w:hAnsi="Times New Roman"/>
          <w:sz w:val="28"/>
          <w:szCs w:val="28"/>
        </w:rPr>
        <w:t>, включающее вербальные и невербальные знаки, ориентированные на обслуживание данной коммуникативной сферы, а также тезаурус прецедентных высказываний и текстов. В потенциальное измерение дискурса включаются также представление о типичных моделях речевого поведения и набор речевых действий и жанров, специфических для данного типа коммуникации»</w:t>
      </w:r>
      <w:r w:rsidRPr="00662D97">
        <w:rPr>
          <w:rStyle w:val="a6"/>
          <w:rFonts w:ascii="Times New Roman" w:hAnsi="Times New Roman"/>
          <w:sz w:val="28"/>
          <w:szCs w:val="28"/>
        </w:rPr>
        <w:footnoteReference w:id="86"/>
      </w:r>
      <w:r w:rsidRPr="00662D97">
        <w:rPr>
          <w:rFonts w:ascii="Times New Roman" w:hAnsi="Times New Roman"/>
          <w:sz w:val="28"/>
          <w:szCs w:val="28"/>
        </w:rPr>
        <w:t xml:space="preserve">. </w:t>
      </w:r>
    </w:p>
    <w:p w:rsidR="00662D97" w:rsidRDefault="00662D97" w:rsidP="00662D97">
      <w:pPr>
        <w:pStyle w:val="1"/>
        <w:keepNext w:val="0"/>
        <w:widowControl w:val="0"/>
        <w:ind w:firstLine="709"/>
        <w:rPr>
          <w:rFonts w:ascii="Times New Roman" w:hAnsi="Times New Roman"/>
          <w:sz w:val="28"/>
          <w:szCs w:val="28"/>
        </w:rPr>
      </w:pPr>
      <w:r w:rsidRPr="00662D97">
        <w:rPr>
          <w:rFonts w:ascii="Times New Roman" w:hAnsi="Times New Roman"/>
          <w:sz w:val="28"/>
          <w:szCs w:val="28"/>
        </w:rPr>
        <w:t xml:space="preserve">Говоря в других терминах, виртуальное пространство может быть названо «дискурсивной структурой», в то время как реальное – «практикой». </w:t>
      </w:r>
    </w:p>
    <w:p w:rsidR="00662D97" w:rsidRDefault="00662D97" w:rsidP="00662D97">
      <w:pPr>
        <w:pStyle w:val="1"/>
        <w:keepNext w:val="0"/>
        <w:widowControl w:val="0"/>
        <w:ind w:firstLine="709"/>
        <w:rPr>
          <w:rFonts w:ascii="Times New Roman" w:hAnsi="Times New Roman"/>
          <w:sz w:val="28"/>
          <w:szCs w:val="28"/>
        </w:rPr>
      </w:pPr>
      <w:r w:rsidRPr="00662D97">
        <w:rPr>
          <w:rFonts w:ascii="Times New Roman" w:hAnsi="Times New Roman"/>
          <w:sz w:val="28"/>
          <w:szCs w:val="28"/>
        </w:rPr>
        <w:t>Несмотря на общий пафос исследований дискурса как преимущественно коммуникативного, функционального, прагматического явления (такую направленность обозначает, например, Л.Витгенштейн: «Значение слова есть способ его употребления»</w:t>
      </w:r>
      <w:r w:rsidRPr="00662D97">
        <w:rPr>
          <w:rStyle w:val="a6"/>
          <w:rFonts w:ascii="Times New Roman" w:hAnsi="Times New Roman"/>
          <w:sz w:val="28"/>
          <w:szCs w:val="28"/>
        </w:rPr>
        <w:footnoteReference w:id="87"/>
      </w:r>
      <w:r w:rsidRPr="00662D97">
        <w:rPr>
          <w:rFonts w:ascii="Times New Roman" w:hAnsi="Times New Roman"/>
          <w:sz w:val="28"/>
          <w:szCs w:val="28"/>
        </w:rPr>
        <w:t xml:space="preserve">), наше исследование направлено на виртуальное пространство дискурса как системное, поскольку реальное наделено чертами принципиальной разомкнутости и множественности. Все это, безусловно, не говорит о соссюрианской замкнутости на одной только системе – экстралингвистические факторы должны быть учтены, особенно после вопроса Ж.Деррида о существовании семантики в отрыве от прагматики и господствующей в отношении дискурса концепции диалогизма (дискурс есть диалог языка и общества, языка и истории, пересечение функции и структуры). </w:t>
      </w:r>
    </w:p>
    <w:p w:rsidR="00662D97" w:rsidRDefault="00662D97" w:rsidP="00662D97">
      <w:pPr>
        <w:pStyle w:val="33"/>
        <w:widowControl w:val="0"/>
        <w:spacing w:line="360" w:lineRule="auto"/>
        <w:ind w:firstLine="709"/>
        <w:jc w:val="both"/>
        <w:rPr>
          <w:rFonts w:ascii="Times New Roman" w:hAnsi="Times New Roman"/>
          <w:sz w:val="28"/>
          <w:szCs w:val="28"/>
        </w:rPr>
      </w:pPr>
      <w:r w:rsidRPr="00662D97">
        <w:rPr>
          <w:rFonts w:ascii="Times New Roman" w:hAnsi="Times New Roman"/>
          <w:sz w:val="28"/>
          <w:szCs w:val="28"/>
        </w:rPr>
        <w:t>Далее необходимо определить адекватную модель описания дискурса и выделить единицы анализа и параметры анализа этих единиц.</w:t>
      </w:r>
    </w:p>
    <w:p w:rsidR="00662D97" w:rsidRDefault="00662D97" w:rsidP="00662D97">
      <w:pPr>
        <w:pStyle w:val="33"/>
        <w:widowControl w:val="0"/>
        <w:spacing w:line="360" w:lineRule="auto"/>
        <w:ind w:firstLine="709"/>
        <w:jc w:val="both"/>
        <w:rPr>
          <w:rFonts w:ascii="Times New Roman" w:hAnsi="Times New Roman"/>
          <w:sz w:val="28"/>
          <w:szCs w:val="28"/>
        </w:rPr>
      </w:pPr>
      <w:r w:rsidRPr="00662D97">
        <w:rPr>
          <w:rFonts w:ascii="Times New Roman" w:hAnsi="Times New Roman"/>
          <w:sz w:val="28"/>
          <w:szCs w:val="28"/>
        </w:rPr>
        <w:t>Н.К.Данилова в качестве ядерных категорий дискурса предлагает субъектно-ориентированные категории модуса и времени.</w:t>
      </w:r>
      <w:r w:rsidRPr="00662D97">
        <w:rPr>
          <w:rStyle w:val="a6"/>
          <w:rFonts w:ascii="Times New Roman" w:hAnsi="Times New Roman"/>
          <w:sz w:val="28"/>
          <w:szCs w:val="28"/>
        </w:rPr>
        <w:footnoteReference w:id="88"/>
      </w:r>
      <w:r w:rsidRPr="00662D97">
        <w:rPr>
          <w:rFonts w:ascii="Times New Roman" w:hAnsi="Times New Roman"/>
          <w:sz w:val="28"/>
          <w:szCs w:val="28"/>
        </w:rPr>
        <w:t xml:space="preserve"> Эта схема будет наиболее эффективна при анализе нарративного текста</w:t>
      </w:r>
      <w:r w:rsidRPr="00662D97">
        <w:rPr>
          <w:rStyle w:val="a6"/>
          <w:rFonts w:ascii="Times New Roman" w:hAnsi="Times New Roman"/>
          <w:sz w:val="28"/>
          <w:szCs w:val="28"/>
        </w:rPr>
        <w:footnoteReference w:id="89"/>
      </w:r>
      <w:r w:rsidRPr="00662D97">
        <w:rPr>
          <w:rFonts w:ascii="Times New Roman" w:hAnsi="Times New Roman"/>
          <w:sz w:val="28"/>
          <w:szCs w:val="28"/>
        </w:rPr>
        <w:t xml:space="preserve">, при анализе дискурса эпохи и реконструкции идеологической «картины мира», данный проект оказывается недостаточным. </w:t>
      </w:r>
    </w:p>
    <w:p w:rsidR="00662D97" w:rsidRDefault="00662D97" w:rsidP="00662D97">
      <w:pPr>
        <w:pStyle w:val="33"/>
        <w:widowControl w:val="0"/>
        <w:spacing w:line="360" w:lineRule="auto"/>
        <w:ind w:firstLine="709"/>
        <w:jc w:val="both"/>
        <w:rPr>
          <w:rFonts w:ascii="Times New Roman" w:hAnsi="Times New Roman"/>
          <w:sz w:val="28"/>
          <w:szCs w:val="28"/>
        </w:rPr>
      </w:pPr>
      <w:r w:rsidRPr="00662D97">
        <w:rPr>
          <w:rFonts w:ascii="Times New Roman" w:hAnsi="Times New Roman"/>
          <w:sz w:val="28"/>
          <w:szCs w:val="28"/>
        </w:rPr>
        <w:t>Нельзя выделить в качестве категории анализа интердискурсивность, т.к. в случае интердискурсивного подхода мы теряем собственный предмет анализа, т.к. будем иметь дело только со следами и отголосками «ужé-сказанного»; о подобной интеллектуальной тактике (интертекстуальном анализе) Л.В.Карасев пишет: «Идеальной целью поэтики, ориентированной на поиск интертекстуальных связей, могла бы стать цепочка или веер цепочек, в которых бы прослеживалась история заимствований деталей и символов, их перетекание из одних текстов в другие»</w:t>
      </w:r>
      <w:r w:rsidRPr="00662D97">
        <w:rPr>
          <w:rStyle w:val="a6"/>
          <w:rFonts w:ascii="Times New Roman" w:hAnsi="Times New Roman"/>
          <w:sz w:val="28"/>
          <w:szCs w:val="28"/>
        </w:rPr>
        <w:footnoteReference w:id="90"/>
      </w:r>
      <w:r w:rsidRPr="00662D97">
        <w:rPr>
          <w:rFonts w:ascii="Times New Roman" w:hAnsi="Times New Roman"/>
          <w:sz w:val="28"/>
          <w:szCs w:val="28"/>
        </w:rPr>
        <w:t xml:space="preserve">, как видим, в этих цепочках сам текст теряется. </w:t>
      </w:r>
    </w:p>
    <w:p w:rsidR="00662D97" w:rsidRPr="00662D97" w:rsidRDefault="00662D97" w:rsidP="00662D97">
      <w:pPr>
        <w:pStyle w:val="33"/>
        <w:widowControl w:val="0"/>
        <w:spacing w:line="360" w:lineRule="auto"/>
        <w:ind w:firstLine="709"/>
        <w:jc w:val="both"/>
        <w:rPr>
          <w:rFonts w:ascii="Times New Roman" w:hAnsi="Times New Roman"/>
          <w:sz w:val="28"/>
          <w:szCs w:val="28"/>
        </w:rPr>
      </w:pPr>
      <w:r w:rsidRPr="00662D97">
        <w:rPr>
          <w:rFonts w:ascii="Times New Roman" w:hAnsi="Times New Roman"/>
          <w:sz w:val="28"/>
          <w:szCs w:val="28"/>
        </w:rPr>
        <w:t>Наиболее убедительной моделью описания дискурса (по крайней мере, в нашем понимании</w:t>
      </w:r>
      <w:r w:rsidRPr="00662D97">
        <w:rPr>
          <w:rStyle w:val="a6"/>
          <w:rFonts w:ascii="Times New Roman" w:hAnsi="Times New Roman"/>
          <w:sz w:val="28"/>
          <w:szCs w:val="28"/>
        </w:rPr>
        <w:footnoteReference w:id="91"/>
      </w:r>
      <w:r w:rsidRPr="00662D97">
        <w:rPr>
          <w:rFonts w:ascii="Times New Roman" w:hAnsi="Times New Roman"/>
          <w:sz w:val="28"/>
          <w:szCs w:val="28"/>
        </w:rPr>
        <w:t>) является модель языковой личности Ю.Н.Караулова</w:t>
      </w:r>
      <w:r w:rsidRPr="00662D97">
        <w:rPr>
          <w:rStyle w:val="a6"/>
          <w:rFonts w:ascii="Times New Roman" w:hAnsi="Times New Roman"/>
          <w:sz w:val="28"/>
          <w:szCs w:val="28"/>
        </w:rPr>
        <w:footnoteReference w:id="92"/>
      </w:r>
      <w:r w:rsidRPr="00662D97">
        <w:rPr>
          <w:rFonts w:ascii="Times New Roman" w:hAnsi="Times New Roman"/>
          <w:sz w:val="28"/>
          <w:szCs w:val="28"/>
        </w:rPr>
        <w:t xml:space="preserve">. </w:t>
      </w:r>
    </w:p>
    <w:p w:rsidR="00662D97" w:rsidRPr="00662D97" w:rsidRDefault="00662D97" w:rsidP="00662D97">
      <w:pPr>
        <w:pStyle w:val="33"/>
        <w:widowControl w:val="0"/>
        <w:spacing w:line="360" w:lineRule="auto"/>
        <w:ind w:firstLine="709"/>
        <w:jc w:val="both"/>
        <w:rPr>
          <w:rFonts w:ascii="Times New Roman" w:hAnsi="Times New Roman"/>
          <w:sz w:val="28"/>
          <w:szCs w:val="28"/>
        </w:rPr>
      </w:pPr>
      <w:r w:rsidRPr="00662D97">
        <w:rPr>
          <w:rFonts w:ascii="Times New Roman" w:hAnsi="Times New Roman"/>
          <w:sz w:val="28"/>
          <w:szCs w:val="28"/>
        </w:rPr>
        <w:t xml:space="preserve">Дискурс можно представить в виде структуры с трехуровневым строением: </w:t>
      </w:r>
    </w:p>
    <w:p w:rsidR="00662D97" w:rsidRDefault="00662D97" w:rsidP="00662D97">
      <w:pPr>
        <w:pStyle w:val="33"/>
        <w:widowControl w:val="0"/>
        <w:spacing w:line="360" w:lineRule="auto"/>
        <w:ind w:firstLine="709"/>
        <w:jc w:val="both"/>
        <w:rPr>
          <w:rFonts w:ascii="Times New Roman" w:hAnsi="Times New Roman"/>
          <w:sz w:val="28"/>
          <w:szCs w:val="28"/>
        </w:rPr>
      </w:pPr>
      <w:r w:rsidRPr="00662D97">
        <w:rPr>
          <w:rFonts w:ascii="Times New Roman" w:hAnsi="Times New Roman"/>
          <w:sz w:val="28"/>
          <w:szCs w:val="28"/>
          <w:lang w:val="en-US"/>
        </w:rPr>
        <w:t>I</w:t>
      </w:r>
      <w:r w:rsidRPr="00662D97">
        <w:rPr>
          <w:rFonts w:ascii="Times New Roman" w:hAnsi="Times New Roman"/>
          <w:sz w:val="28"/>
          <w:szCs w:val="28"/>
        </w:rPr>
        <w:t xml:space="preserve"> – семантический уровень - (Караулов называет его и по-другому: структурно-языковой (37), семантико-строевой (43), вербально-семантический (44), ассоциативно-семантическая сеть (87), лексико-грамматический (89). </w:t>
      </w:r>
    </w:p>
    <w:p w:rsidR="00662D97" w:rsidRPr="00662D97" w:rsidRDefault="00662D97" w:rsidP="00662D97">
      <w:pPr>
        <w:pStyle w:val="33"/>
        <w:widowControl w:val="0"/>
        <w:spacing w:line="360" w:lineRule="auto"/>
        <w:ind w:firstLine="709"/>
        <w:jc w:val="both"/>
        <w:rPr>
          <w:rFonts w:ascii="Times New Roman" w:hAnsi="Times New Roman"/>
          <w:sz w:val="28"/>
          <w:szCs w:val="28"/>
        </w:rPr>
      </w:pPr>
      <w:r w:rsidRPr="00662D97">
        <w:rPr>
          <w:rFonts w:ascii="Times New Roman" w:hAnsi="Times New Roman"/>
          <w:sz w:val="28"/>
          <w:szCs w:val="28"/>
        </w:rPr>
        <w:t xml:space="preserve">Это уровень языка (точнее – этот уровень выражает системно-структурный аспект языка), его единицы - семантические, языково-ориентированные (слова), вступающие в грамматико-парадигматические, семантико-синтаксические и ассоциативные («вербальная сеть») отношения (56). К этому уровню относятся грамматические и текстовые стандартные модели (формулы, клише). </w:t>
      </w:r>
    </w:p>
    <w:p w:rsidR="00662D97" w:rsidRDefault="00662D97" w:rsidP="00662D97">
      <w:pPr>
        <w:pStyle w:val="33"/>
        <w:widowControl w:val="0"/>
        <w:spacing w:line="360" w:lineRule="auto"/>
        <w:ind w:firstLine="709"/>
        <w:jc w:val="both"/>
        <w:rPr>
          <w:rFonts w:ascii="Times New Roman" w:hAnsi="Times New Roman"/>
          <w:sz w:val="28"/>
          <w:szCs w:val="28"/>
        </w:rPr>
      </w:pPr>
      <w:r w:rsidRPr="00662D97">
        <w:rPr>
          <w:rFonts w:ascii="Times New Roman" w:hAnsi="Times New Roman"/>
          <w:sz w:val="28"/>
          <w:szCs w:val="28"/>
          <w:lang w:val="en-US"/>
        </w:rPr>
        <w:t>II</w:t>
      </w:r>
      <w:r w:rsidRPr="00662D97">
        <w:rPr>
          <w:rFonts w:ascii="Times New Roman" w:hAnsi="Times New Roman"/>
          <w:sz w:val="28"/>
          <w:szCs w:val="28"/>
        </w:rPr>
        <w:t xml:space="preserve"> - когнитивный уровень (тезаурус (36), иерархия смыслов и ценностей картины мира (36), лингво-когнитивный уровень (37), картина мира, мировидение (42), ценностная ориентация (45), ценностно-смысловая иерархия (45), идеологические предпосылки автора (45), система знаний о мире (238), образ мира (238). </w:t>
      </w:r>
    </w:p>
    <w:p w:rsidR="00662D97" w:rsidRPr="00662D97" w:rsidRDefault="00662D97" w:rsidP="00662D97">
      <w:pPr>
        <w:pStyle w:val="33"/>
        <w:widowControl w:val="0"/>
        <w:spacing w:line="360" w:lineRule="auto"/>
        <w:ind w:firstLine="709"/>
        <w:jc w:val="both"/>
        <w:rPr>
          <w:rFonts w:ascii="Times New Roman" w:hAnsi="Times New Roman"/>
          <w:sz w:val="28"/>
          <w:szCs w:val="28"/>
        </w:rPr>
      </w:pPr>
      <w:r w:rsidRPr="00662D97">
        <w:rPr>
          <w:rFonts w:ascii="Times New Roman" w:hAnsi="Times New Roman"/>
          <w:sz w:val="28"/>
          <w:szCs w:val="28"/>
        </w:rPr>
        <w:t xml:space="preserve">Это уровень интеллекта, соответствует социальному/когнитивному аспекту языка. Единицами являются гностически-ориентированные единицы – концепты, вступающие в системные иерархически-координативные отношения (56), а также – и в парадигматические, и синтагматические. К этому уровню относятся и мировоззренческие установки и идеологические стереотипы. </w:t>
      </w:r>
    </w:p>
    <w:p w:rsidR="00662D97" w:rsidRPr="00662D97" w:rsidRDefault="00662D97" w:rsidP="00662D97">
      <w:pPr>
        <w:pStyle w:val="33"/>
        <w:widowControl w:val="0"/>
        <w:spacing w:line="360" w:lineRule="auto"/>
        <w:ind w:firstLine="709"/>
        <w:jc w:val="both"/>
        <w:rPr>
          <w:rFonts w:ascii="Times New Roman" w:hAnsi="Times New Roman"/>
          <w:sz w:val="28"/>
          <w:szCs w:val="28"/>
        </w:rPr>
      </w:pPr>
      <w:r w:rsidRPr="00662D97">
        <w:rPr>
          <w:rFonts w:ascii="Times New Roman" w:hAnsi="Times New Roman"/>
          <w:sz w:val="28"/>
          <w:szCs w:val="28"/>
          <w:lang w:val="en-US"/>
        </w:rPr>
        <w:t>III</w:t>
      </w:r>
      <w:r w:rsidRPr="00662D97">
        <w:rPr>
          <w:rFonts w:ascii="Times New Roman" w:hAnsi="Times New Roman"/>
          <w:sz w:val="28"/>
          <w:szCs w:val="28"/>
        </w:rPr>
        <w:t xml:space="preserve"> - прагматический уровень (мотивационный (37), целеполагающий (37), мотивационно-прагматический уровень (45). Это уровень деятельности. Его единицы – деятельностно-коммуникативные потребности (мотивы – установки – цели – интенциональности), мотивы речевого поведения, интенции продуктивных и рецептивных речевых поступков, коммуникативные ситуации, коммуникативные роли, сферы общения. К прагматикону в качестве инварианта относится и «представление о смысле бытия, цели жизни человечества и человека как вида гомо сапиенс» (37). К уровню прагматики относятся прецедентные тексты. </w:t>
      </w:r>
    </w:p>
    <w:p w:rsidR="00662D97" w:rsidRPr="00662D97" w:rsidRDefault="00662D97" w:rsidP="00662D97">
      <w:pPr>
        <w:pStyle w:val="33"/>
        <w:widowControl w:val="0"/>
        <w:spacing w:line="360" w:lineRule="auto"/>
        <w:ind w:firstLine="709"/>
        <w:jc w:val="both"/>
        <w:rPr>
          <w:rFonts w:ascii="Times New Roman" w:hAnsi="Times New Roman"/>
          <w:sz w:val="28"/>
          <w:szCs w:val="28"/>
        </w:rPr>
      </w:pPr>
      <w:r w:rsidRPr="00662D97">
        <w:rPr>
          <w:rFonts w:ascii="Times New Roman" w:hAnsi="Times New Roman"/>
          <w:sz w:val="28"/>
          <w:szCs w:val="28"/>
        </w:rPr>
        <w:t>В целом эта структура больше отражает виртуальное пространство дискурса; в дискурсе же можно выделить следующие аспекты</w:t>
      </w:r>
      <w:r w:rsidRPr="00662D97">
        <w:rPr>
          <w:rStyle w:val="a6"/>
          <w:rFonts w:ascii="Times New Roman" w:hAnsi="Times New Roman"/>
          <w:sz w:val="28"/>
          <w:szCs w:val="28"/>
        </w:rPr>
        <w:footnoteReference w:id="93"/>
      </w:r>
      <w:r w:rsidRPr="00662D97">
        <w:rPr>
          <w:rFonts w:ascii="Times New Roman" w:hAnsi="Times New Roman"/>
          <w:sz w:val="28"/>
          <w:szCs w:val="28"/>
        </w:rPr>
        <w:t xml:space="preserve">: </w:t>
      </w:r>
    </w:p>
    <w:p w:rsidR="00662D97" w:rsidRPr="00662D97" w:rsidRDefault="00662D97" w:rsidP="00E40FF2">
      <w:pPr>
        <w:pStyle w:val="33"/>
        <w:widowControl w:val="0"/>
        <w:numPr>
          <w:ilvl w:val="0"/>
          <w:numId w:val="11"/>
        </w:numPr>
        <w:tabs>
          <w:tab w:val="left" w:pos="1134"/>
        </w:tabs>
        <w:spacing w:line="360" w:lineRule="auto"/>
        <w:ind w:left="0" w:firstLine="709"/>
        <w:jc w:val="both"/>
        <w:rPr>
          <w:rFonts w:ascii="Times New Roman" w:hAnsi="Times New Roman"/>
          <w:sz w:val="28"/>
          <w:szCs w:val="28"/>
        </w:rPr>
      </w:pPr>
      <w:r w:rsidRPr="00662D97">
        <w:rPr>
          <w:rFonts w:ascii="Times New Roman" w:hAnsi="Times New Roman"/>
          <w:sz w:val="28"/>
          <w:szCs w:val="28"/>
        </w:rPr>
        <w:t xml:space="preserve">Семиотический аспект включает в себя как “знаковые системы” (язык, жесты, образы, символические системы), так и формы знания, соответствующие определенному временному и социокультурному контексту. </w:t>
      </w:r>
    </w:p>
    <w:p w:rsidR="00662D97" w:rsidRPr="00662D97" w:rsidRDefault="00662D97" w:rsidP="00E40FF2">
      <w:pPr>
        <w:pStyle w:val="33"/>
        <w:widowControl w:val="0"/>
        <w:numPr>
          <w:ilvl w:val="0"/>
          <w:numId w:val="11"/>
        </w:numPr>
        <w:tabs>
          <w:tab w:val="left" w:pos="1134"/>
        </w:tabs>
        <w:spacing w:line="360" w:lineRule="auto"/>
        <w:ind w:left="0" w:firstLine="709"/>
        <w:jc w:val="both"/>
        <w:rPr>
          <w:rFonts w:ascii="Times New Roman" w:hAnsi="Times New Roman"/>
          <w:sz w:val="28"/>
          <w:szCs w:val="28"/>
        </w:rPr>
      </w:pPr>
      <w:r w:rsidRPr="00662D97">
        <w:rPr>
          <w:rFonts w:ascii="Times New Roman" w:hAnsi="Times New Roman"/>
          <w:sz w:val="28"/>
          <w:szCs w:val="28"/>
        </w:rPr>
        <w:t xml:space="preserve">Деятельностный аспект дискурса представляет собой различные социальные действия, направленные на поддержание существующих знаковых систем и на создание новых смыслов. </w:t>
      </w:r>
    </w:p>
    <w:p w:rsidR="00662D97" w:rsidRPr="00662D97" w:rsidRDefault="00662D97" w:rsidP="00E40FF2">
      <w:pPr>
        <w:pStyle w:val="33"/>
        <w:widowControl w:val="0"/>
        <w:numPr>
          <w:ilvl w:val="0"/>
          <w:numId w:val="11"/>
        </w:numPr>
        <w:tabs>
          <w:tab w:val="left" w:pos="1134"/>
        </w:tabs>
        <w:spacing w:line="360" w:lineRule="auto"/>
        <w:ind w:left="0" w:firstLine="709"/>
        <w:jc w:val="both"/>
        <w:rPr>
          <w:rFonts w:ascii="Times New Roman" w:hAnsi="Times New Roman"/>
          <w:sz w:val="28"/>
          <w:szCs w:val="28"/>
        </w:rPr>
      </w:pPr>
      <w:r w:rsidRPr="00662D97">
        <w:rPr>
          <w:rFonts w:ascii="Times New Roman" w:hAnsi="Times New Roman"/>
          <w:sz w:val="28"/>
          <w:szCs w:val="28"/>
        </w:rPr>
        <w:t xml:space="preserve">Материальный аспект представляет собой “окружающую среду” социального взаимодействия: время, место, условия. </w:t>
      </w:r>
    </w:p>
    <w:p w:rsidR="00662D97" w:rsidRDefault="00662D97" w:rsidP="00E40FF2">
      <w:pPr>
        <w:pStyle w:val="33"/>
        <w:widowControl w:val="0"/>
        <w:numPr>
          <w:ilvl w:val="0"/>
          <w:numId w:val="11"/>
        </w:numPr>
        <w:tabs>
          <w:tab w:val="left" w:pos="1134"/>
        </w:tabs>
        <w:spacing w:line="360" w:lineRule="auto"/>
        <w:ind w:left="0" w:firstLine="709"/>
        <w:jc w:val="both"/>
        <w:rPr>
          <w:rFonts w:ascii="Times New Roman" w:hAnsi="Times New Roman"/>
          <w:sz w:val="28"/>
          <w:szCs w:val="28"/>
        </w:rPr>
      </w:pPr>
      <w:r w:rsidRPr="00662D97">
        <w:rPr>
          <w:rFonts w:ascii="Times New Roman" w:hAnsi="Times New Roman"/>
          <w:sz w:val="28"/>
          <w:szCs w:val="28"/>
        </w:rPr>
        <w:t>Социокультурный аспект дискурса представляет собой взаимодействие персонального, социального и культурного знания, ценностей, идентичностей, включающее в себя знание о “знаковых системах”, социальных и политических действиях, материальном мире.</w:t>
      </w:r>
    </w:p>
    <w:p w:rsidR="00662D97" w:rsidRDefault="00662D97" w:rsidP="00662D97">
      <w:pPr>
        <w:pStyle w:val="33"/>
        <w:widowControl w:val="0"/>
        <w:spacing w:line="360" w:lineRule="auto"/>
        <w:ind w:firstLine="709"/>
        <w:jc w:val="both"/>
        <w:rPr>
          <w:rFonts w:ascii="Times New Roman" w:hAnsi="Times New Roman"/>
          <w:sz w:val="28"/>
          <w:szCs w:val="28"/>
        </w:rPr>
      </w:pPr>
      <w:r w:rsidRPr="00662D97">
        <w:rPr>
          <w:rFonts w:ascii="Times New Roman" w:hAnsi="Times New Roman"/>
          <w:sz w:val="28"/>
          <w:szCs w:val="28"/>
        </w:rPr>
        <w:t>При лингво-когнитивной ориентации исследования и принятии в качестве модели анализа дискурса проекта Ю.Н.Караулова единицей аналитики дискурса является концепт. Этой точки зрения придерживается А.А.Ворожбитова, анализирующая дискурс эпохи («лингвориторическая картина мира»): «</w:t>
      </w:r>
      <w:r w:rsidRPr="00662D97">
        <w:rPr>
          <w:rFonts w:ascii="Times New Roman" w:hAnsi="Times New Roman"/>
          <w:i/>
          <w:sz w:val="28"/>
          <w:szCs w:val="28"/>
        </w:rPr>
        <w:t>Систему и структуру лингвориторической картины мира</w:t>
      </w:r>
      <w:r w:rsidRPr="00662D97">
        <w:rPr>
          <w:rFonts w:ascii="Times New Roman" w:hAnsi="Times New Roman"/>
          <w:sz w:val="28"/>
          <w:szCs w:val="28"/>
        </w:rPr>
        <w:t xml:space="preserve"> образуют культурные концепты, выступающие в роли внешних топосов ценностных суждений, и отношения между ними, т.е. во внутренние топосы (риторические «общие места»). Они являются кумуляторами культуры на протяжении всей духовной истории человечества»</w:t>
      </w:r>
      <w:r w:rsidRPr="00662D97">
        <w:rPr>
          <w:rStyle w:val="a6"/>
          <w:rFonts w:ascii="Times New Roman" w:hAnsi="Times New Roman"/>
          <w:sz w:val="28"/>
          <w:szCs w:val="28"/>
        </w:rPr>
        <w:footnoteReference w:id="94"/>
      </w:r>
      <w:r w:rsidRPr="00662D97">
        <w:rPr>
          <w:rFonts w:ascii="Times New Roman" w:hAnsi="Times New Roman"/>
          <w:sz w:val="28"/>
          <w:szCs w:val="28"/>
        </w:rPr>
        <w:t>. Более того, концепт удовлетворяет ранее высказанному положению об аналитике виртуального пространства дискурса. И еще: концепт есть идеологически зависимая (а значит – исторически изменчивая) структура, особо важная тем, что этот способ организации знаний о мире стремится к стандартизации, выравниванию своего объема для всех членов коллектива и тем, что когнитивные акты, рассмотренные через призму всеобще-частного концепта, оказываются (так или иначе) актами нравственного суждения</w:t>
      </w:r>
      <w:r w:rsidRPr="00662D97">
        <w:rPr>
          <w:rStyle w:val="a6"/>
          <w:rFonts w:ascii="Times New Roman" w:hAnsi="Times New Roman"/>
          <w:sz w:val="28"/>
          <w:szCs w:val="28"/>
        </w:rPr>
        <w:footnoteReference w:id="95"/>
      </w:r>
      <w:r w:rsidRPr="00662D97">
        <w:rPr>
          <w:rFonts w:ascii="Times New Roman" w:hAnsi="Times New Roman"/>
          <w:sz w:val="28"/>
          <w:szCs w:val="28"/>
        </w:rPr>
        <w:t>. В рамках когнитивной парадигмы только аналитика концепта как единицы тезауруса позволяет обратится ко всей полноте человеческого опыта бытия в культуре, только обращение к когнитивным структурам позволяет дать реальные объяснения функционированию языка; собственно риторический же анализ по сути оперирует только «верхушкой айсберга»</w:t>
      </w:r>
      <w:r w:rsidRPr="00662D97">
        <w:rPr>
          <w:rStyle w:val="a6"/>
          <w:rFonts w:ascii="Times New Roman" w:hAnsi="Times New Roman"/>
          <w:sz w:val="28"/>
          <w:szCs w:val="28"/>
        </w:rPr>
        <w:footnoteReference w:id="96"/>
      </w:r>
      <w:r w:rsidRPr="00662D97">
        <w:rPr>
          <w:rFonts w:ascii="Times New Roman" w:hAnsi="Times New Roman"/>
          <w:sz w:val="28"/>
          <w:szCs w:val="28"/>
        </w:rPr>
        <w:t>.</w:t>
      </w:r>
    </w:p>
    <w:p w:rsidR="00662D97" w:rsidRPr="00662D97" w:rsidRDefault="00662D97" w:rsidP="00662D97">
      <w:pPr>
        <w:pStyle w:val="33"/>
        <w:widowControl w:val="0"/>
        <w:spacing w:line="360" w:lineRule="auto"/>
        <w:ind w:firstLine="709"/>
        <w:jc w:val="both"/>
        <w:rPr>
          <w:rFonts w:ascii="Times New Roman" w:hAnsi="Times New Roman"/>
          <w:sz w:val="28"/>
          <w:szCs w:val="28"/>
        </w:rPr>
      </w:pPr>
      <w:r w:rsidRPr="00662D97">
        <w:rPr>
          <w:rFonts w:ascii="Times New Roman" w:hAnsi="Times New Roman"/>
          <w:sz w:val="28"/>
          <w:szCs w:val="28"/>
        </w:rPr>
        <w:t>Далее определим содержание понятия «концепт».</w:t>
      </w:r>
    </w:p>
    <w:p w:rsidR="00662D97" w:rsidRDefault="00662D97" w:rsidP="00662D97">
      <w:pPr>
        <w:pStyle w:val="33"/>
        <w:widowControl w:val="0"/>
        <w:spacing w:line="360" w:lineRule="auto"/>
        <w:ind w:firstLine="709"/>
        <w:jc w:val="both"/>
        <w:rPr>
          <w:rFonts w:ascii="Times New Roman" w:hAnsi="Times New Roman"/>
          <w:sz w:val="28"/>
          <w:szCs w:val="28"/>
        </w:rPr>
      </w:pPr>
      <w:r w:rsidRPr="00662D97">
        <w:rPr>
          <w:rFonts w:ascii="Times New Roman" w:hAnsi="Times New Roman"/>
          <w:sz w:val="28"/>
          <w:szCs w:val="28"/>
        </w:rPr>
        <w:t>Исторически понятие «концепт» восходит к одной из средневековых перспектив философствования – концептуализму, философскому течению, утверждавшему существование общего вне и внутри вещи. Суть концептуализма – «выявить универсальное через особенное, конкретное, которе есть сращенное бытие»</w:t>
      </w:r>
      <w:r w:rsidRPr="00662D97">
        <w:rPr>
          <w:rStyle w:val="a6"/>
          <w:rFonts w:ascii="Times New Roman" w:hAnsi="Times New Roman"/>
          <w:sz w:val="28"/>
          <w:szCs w:val="28"/>
        </w:rPr>
        <w:footnoteReference w:id="97"/>
      </w:r>
      <w:r w:rsidRPr="00662D97">
        <w:rPr>
          <w:rFonts w:ascii="Times New Roman" w:hAnsi="Times New Roman"/>
          <w:sz w:val="28"/>
          <w:szCs w:val="28"/>
        </w:rPr>
        <w:t>. Виднейшим представителем этого направления был Пьер Абеляр. Он называл концепт способом «схватывания смысла», субстанцией, соединяющей в себе память, воображение и суждение</w:t>
      </w:r>
      <w:r w:rsidRPr="00662D97">
        <w:rPr>
          <w:rStyle w:val="a6"/>
          <w:rFonts w:ascii="Times New Roman" w:hAnsi="Times New Roman"/>
          <w:sz w:val="28"/>
          <w:szCs w:val="28"/>
        </w:rPr>
        <w:footnoteReference w:id="98"/>
      </w:r>
      <w:r w:rsidRPr="00662D97">
        <w:rPr>
          <w:rFonts w:ascii="Times New Roman" w:hAnsi="Times New Roman"/>
          <w:sz w:val="28"/>
          <w:szCs w:val="28"/>
        </w:rPr>
        <w:t>. Абеляр столкнулся с проблемой слова, двоящегося на знак и смысл – концепт должен постигнуть план содержания, «интенционально-смыслополагающее действие»</w:t>
      </w:r>
      <w:r w:rsidRPr="00662D97">
        <w:rPr>
          <w:rStyle w:val="a6"/>
          <w:rFonts w:ascii="Times New Roman" w:hAnsi="Times New Roman"/>
          <w:sz w:val="28"/>
          <w:szCs w:val="28"/>
        </w:rPr>
        <w:footnoteReference w:id="99"/>
      </w:r>
      <w:r w:rsidRPr="00662D97">
        <w:rPr>
          <w:rFonts w:ascii="Times New Roman" w:hAnsi="Times New Roman"/>
          <w:sz w:val="28"/>
          <w:szCs w:val="28"/>
        </w:rPr>
        <w:t>.</w:t>
      </w:r>
    </w:p>
    <w:p w:rsidR="00662D97" w:rsidRPr="00662D97" w:rsidRDefault="00662D97" w:rsidP="00662D97">
      <w:pPr>
        <w:pStyle w:val="33"/>
        <w:widowControl w:val="0"/>
        <w:spacing w:line="360" w:lineRule="auto"/>
        <w:ind w:firstLine="709"/>
        <w:jc w:val="both"/>
        <w:rPr>
          <w:rFonts w:ascii="Times New Roman" w:hAnsi="Times New Roman"/>
          <w:sz w:val="28"/>
          <w:szCs w:val="28"/>
        </w:rPr>
      </w:pPr>
      <w:r w:rsidRPr="00662D97">
        <w:rPr>
          <w:rFonts w:ascii="Times New Roman" w:hAnsi="Times New Roman"/>
          <w:sz w:val="28"/>
          <w:szCs w:val="28"/>
        </w:rPr>
        <w:t xml:space="preserve">В логике Г.Фреге концептом названо «содержание понятия», смысл, в то время как понятие соответствует значению. </w:t>
      </w:r>
    </w:p>
    <w:p w:rsidR="00662D97" w:rsidRPr="00662D97" w:rsidRDefault="00662D97" w:rsidP="00662D97">
      <w:pPr>
        <w:pStyle w:val="33"/>
        <w:widowControl w:val="0"/>
        <w:spacing w:line="360" w:lineRule="auto"/>
        <w:ind w:firstLine="709"/>
        <w:jc w:val="both"/>
        <w:rPr>
          <w:rFonts w:ascii="Times New Roman" w:hAnsi="Times New Roman"/>
          <w:sz w:val="28"/>
          <w:szCs w:val="28"/>
        </w:rPr>
      </w:pPr>
      <w:r w:rsidRPr="00662D97">
        <w:rPr>
          <w:rFonts w:ascii="Times New Roman" w:hAnsi="Times New Roman"/>
          <w:sz w:val="28"/>
          <w:szCs w:val="28"/>
        </w:rPr>
        <w:t>Понятию «концепт» соответствуют понятия «лингвокультурема», «логоэпистема», «мифологема».</w:t>
      </w:r>
      <w:r w:rsidRPr="00662D97">
        <w:rPr>
          <w:rStyle w:val="a6"/>
          <w:rFonts w:ascii="Times New Roman" w:hAnsi="Times New Roman"/>
          <w:sz w:val="28"/>
          <w:szCs w:val="28"/>
        </w:rPr>
        <w:footnoteReference w:id="100"/>
      </w:r>
    </w:p>
    <w:p w:rsidR="00662D97" w:rsidRPr="00662D97" w:rsidRDefault="00662D97" w:rsidP="00662D97">
      <w:pPr>
        <w:pStyle w:val="33"/>
        <w:widowControl w:val="0"/>
        <w:spacing w:line="360" w:lineRule="auto"/>
        <w:ind w:firstLine="709"/>
        <w:jc w:val="both"/>
        <w:rPr>
          <w:rFonts w:ascii="Times New Roman" w:hAnsi="Times New Roman"/>
          <w:sz w:val="28"/>
          <w:szCs w:val="28"/>
        </w:rPr>
      </w:pPr>
      <w:r w:rsidRPr="00662D97">
        <w:rPr>
          <w:rFonts w:ascii="Times New Roman" w:hAnsi="Times New Roman"/>
          <w:sz w:val="28"/>
          <w:szCs w:val="28"/>
        </w:rPr>
        <w:t xml:space="preserve">«Концепт – это как бы </w:t>
      </w:r>
      <w:r w:rsidRPr="00662D97">
        <w:rPr>
          <w:rFonts w:ascii="Times New Roman" w:hAnsi="Times New Roman"/>
          <w:i/>
          <w:sz w:val="28"/>
          <w:szCs w:val="28"/>
        </w:rPr>
        <w:t>сгусток</w:t>
      </w:r>
      <w:r w:rsidRPr="00662D97">
        <w:rPr>
          <w:rFonts w:ascii="Times New Roman" w:hAnsi="Times New Roman"/>
          <w:sz w:val="28"/>
          <w:szCs w:val="28"/>
        </w:rPr>
        <w:t xml:space="preserve"> культуры в сознании человека; то, в виде чего культура входит в ментальный мир человека и, с другой стороны, то, посредством чего человек – рядовой, обычный человек, не «творец культурных ценностей» – сам входит в культуру, а некоторых случаях влияет на нее».</w:t>
      </w:r>
      <w:r w:rsidRPr="00662D97">
        <w:rPr>
          <w:rStyle w:val="a6"/>
          <w:rFonts w:ascii="Times New Roman" w:hAnsi="Times New Roman"/>
          <w:sz w:val="28"/>
          <w:szCs w:val="28"/>
        </w:rPr>
        <w:footnoteReference w:id="101"/>
      </w:r>
      <w:r w:rsidRPr="00662D97">
        <w:rPr>
          <w:rFonts w:ascii="Times New Roman" w:hAnsi="Times New Roman"/>
          <w:sz w:val="28"/>
          <w:szCs w:val="28"/>
        </w:rPr>
        <w:t xml:space="preserve"> Концепт, таким образом, есть медиатор между культурой эпохи и человеком. </w:t>
      </w:r>
    </w:p>
    <w:p w:rsidR="00662D97" w:rsidRPr="00662D97" w:rsidRDefault="00662D97" w:rsidP="00662D97">
      <w:pPr>
        <w:pStyle w:val="33"/>
        <w:widowControl w:val="0"/>
        <w:spacing w:line="360" w:lineRule="auto"/>
        <w:ind w:firstLine="709"/>
        <w:jc w:val="both"/>
        <w:rPr>
          <w:rFonts w:ascii="Times New Roman" w:hAnsi="Times New Roman"/>
          <w:sz w:val="28"/>
          <w:szCs w:val="28"/>
        </w:rPr>
      </w:pPr>
      <w:r w:rsidRPr="00662D97">
        <w:rPr>
          <w:rFonts w:ascii="Times New Roman" w:hAnsi="Times New Roman"/>
          <w:sz w:val="28"/>
          <w:szCs w:val="28"/>
        </w:rPr>
        <w:t>Концепт – это единица коллективного сознательного, общее понятие как содержание акта сознания</w:t>
      </w:r>
      <w:r w:rsidRPr="00662D97">
        <w:rPr>
          <w:rStyle w:val="a6"/>
          <w:rFonts w:ascii="Times New Roman" w:hAnsi="Times New Roman"/>
          <w:sz w:val="28"/>
          <w:szCs w:val="28"/>
        </w:rPr>
        <w:footnoteReference w:id="102"/>
      </w:r>
      <w:r w:rsidRPr="00662D97">
        <w:rPr>
          <w:rFonts w:ascii="Times New Roman" w:hAnsi="Times New Roman"/>
          <w:sz w:val="28"/>
          <w:szCs w:val="28"/>
        </w:rPr>
        <w:t>, но концепт – по Аскольдову, есть образование ума, он выражает и точку зрения субъекта, которая обращена на нечто объективно-реальное, значит, концепт - продукт коллективно-индивидуального опыта, заключающий в себе и позволяющий осмыслять частное/общее, здесь и сейчас/везде и всегда без противоречий, поэтому можно говорить о концепте как об «онтологизированном комплексе представлений о действительности»</w:t>
      </w:r>
      <w:r w:rsidRPr="00662D97">
        <w:rPr>
          <w:rStyle w:val="a6"/>
          <w:rFonts w:ascii="Times New Roman" w:hAnsi="Times New Roman"/>
          <w:sz w:val="28"/>
          <w:szCs w:val="28"/>
        </w:rPr>
        <w:footnoteReference w:id="103"/>
      </w:r>
      <w:r w:rsidRPr="00662D97">
        <w:rPr>
          <w:rFonts w:ascii="Times New Roman" w:hAnsi="Times New Roman"/>
          <w:sz w:val="28"/>
          <w:szCs w:val="28"/>
        </w:rPr>
        <w:t xml:space="preserve">. </w:t>
      </w:r>
    </w:p>
    <w:p w:rsidR="00662D97" w:rsidRPr="00662D97" w:rsidRDefault="00662D97" w:rsidP="00662D97">
      <w:pPr>
        <w:pStyle w:val="33"/>
        <w:widowControl w:val="0"/>
        <w:spacing w:line="360" w:lineRule="auto"/>
        <w:ind w:firstLine="709"/>
        <w:jc w:val="both"/>
        <w:rPr>
          <w:rFonts w:ascii="Times New Roman" w:hAnsi="Times New Roman"/>
          <w:sz w:val="28"/>
          <w:szCs w:val="28"/>
        </w:rPr>
      </w:pPr>
      <w:r w:rsidRPr="00662D97">
        <w:rPr>
          <w:rFonts w:ascii="Times New Roman" w:hAnsi="Times New Roman"/>
          <w:sz w:val="28"/>
          <w:szCs w:val="28"/>
        </w:rPr>
        <w:t>Концепт является «результатом столкновения словарного значения слова с личным инородным опытом человека»</w:t>
      </w:r>
      <w:r w:rsidRPr="00662D97">
        <w:rPr>
          <w:rStyle w:val="a6"/>
          <w:rFonts w:ascii="Times New Roman" w:hAnsi="Times New Roman"/>
          <w:sz w:val="28"/>
          <w:szCs w:val="28"/>
        </w:rPr>
        <w:footnoteReference w:id="104"/>
      </w:r>
      <w:r w:rsidRPr="00662D97">
        <w:rPr>
          <w:rFonts w:ascii="Times New Roman" w:hAnsi="Times New Roman"/>
          <w:sz w:val="28"/>
          <w:szCs w:val="28"/>
        </w:rPr>
        <w:t>. В этом столкновении – отличие концепта от понятия: «концепт – это форма «схватывания», превосходящая схватывание в понятии, которое неперсонально»</w:t>
      </w:r>
      <w:r w:rsidRPr="00662D97">
        <w:rPr>
          <w:rStyle w:val="a6"/>
          <w:rFonts w:ascii="Times New Roman" w:hAnsi="Times New Roman"/>
          <w:sz w:val="28"/>
          <w:szCs w:val="28"/>
        </w:rPr>
        <w:footnoteReference w:id="105"/>
      </w:r>
      <w:r w:rsidRPr="00662D97">
        <w:rPr>
          <w:rFonts w:ascii="Times New Roman" w:hAnsi="Times New Roman"/>
          <w:sz w:val="28"/>
          <w:szCs w:val="28"/>
        </w:rPr>
        <w:t>, «</w:t>
      </w:r>
      <w:r w:rsidRPr="00662D97">
        <w:rPr>
          <w:rFonts w:ascii="Times New Roman" w:hAnsi="Times New Roman"/>
          <w:i/>
          <w:sz w:val="28"/>
          <w:szCs w:val="28"/>
        </w:rPr>
        <w:t>концепт</w:t>
      </w:r>
      <w:r w:rsidRPr="00662D97">
        <w:rPr>
          <w:rFonts w:ascii="Times New Roman" w:hAnsi="Times New Roman"/>
          <w:sz w:val="28"/>
          <w:szCs w:val="28"/>
        </w:rPr>
        <w:t xml:space="preserve"> … не тождественен понятию… концепт – это собрание (почти – собор) </w:t>
      </w:r>
      <w:r w:rsidRPr="00662D97">
        <w:rPr>
          <w:rFonts w:ascii="Times New Roman" w:hAnsi="Times New Roman"/>
          <w:sz w:val="28"/>
          <w:szCs w:val="28"/>
          <w:u w:val="single"/>
        </w:rPr>
        <w:t>понятий, замкнутых в воспринимающей речь душе</w:t>
      </w:r>
      <w:r w:rsidRPr="00662D97">
        <w:rPr>
          <w:rFonts w:ascii="Times New Roman" w:hAnsi="Times New Roman"/>
          <w:sz w:val="28"/>
          <w:szCs w:val="28"/>
        </w:rPr>
        <w:t>»</w:t>
      </w:r>
      <w:r w:rsidRPr="00662D97">
        <w:rPr>
          <w:rStyle w:val="a6"/>
          <w:rFonts w:ascii="Times New Roman" w:hAnsi="Times New Roman"/>
          <w:sz w:val="28"/>
          <w:szCs w:val="28"/>
        </w:rPr>
        <w:footnoteReference w:id="106"/>
      </w:r>
      <w:r w:rsidRPr="00662D97">
        <w:rPr>
          <w:rFonts w:ascii="Times New Roman" w:hAnsi="Times New Roman"/>
          <w:sz w:val="28"/>
          <w:szCs w:val="28"/>
        </w:rPr>
        <w:t>. Если понятие есть «объективное единство различных моментов предмета понятия, созданное на основании правил рассудка или систематичности знаний – понятий открыто и бесстрастно светит любому субъекту»</w:t>
      </w:r>
      <w:r w:rsidRPr="00662D97">
        <w:rPr>
          <w:rStyle w:val="a6"/>
          <w:rFonts w:ascii="Times New Roman" w:hAnsi="Times New Roman"/>
          <w:sz w:val="28"/>
          <w:szCs w:val="28"/>
        </w:rPr>
        <w:footnoteReference w:id="107"/>
      </w:r>
      <w:r w:rsidRPr="00662D97">
        <w:rPr>
          <w:rFonts w:ascii="Times New Roman" w:hAnsi="Times New Roman"/>
          <w:sz w:val="28"/>
          <w:szCs w:val="28"/>
        </w:rPr>
        <w:t>, то концепт формируется пространстве сознания (а не структуры языка, грамматики, как понятие), он субъектен, наделен памятью как обращенностью в прошлое и воображением как обращенностью в будущее, суждение же корреспондирует с настоящим</w:t>
      </w:r>
      <w:r w:rsidRPr="00662D97">
        <w:rPr>
          <w:rStyle w:val="a6"/>
          <w:rFonts w:ascii="Times New Roman" w:hAnsi="Times New Roman"/>
          <w:sz w:val="28"/>
          <w:szCs w:val="28"/>
        </w:rPr>
        <w:footnoteReference w:id="108"/>
      </w:r>
      <w:r w:rsidRPr="00662D97">
        <w:rPr>
          <w:rFonts w:ascii="Times New Roman" w:hAnsi="Times New Roman"/>
          <w:sz w:val="28"/>
          <w:szCs w:val="28"/>
        </w:rPr>
        <w:t xml:space="preserve">. Если понятие представляет собой совокупность познанных существенных признаков объекта, то концепт есть ментальное национально- и культурно-специфическое образование, план содержания которого включает всю совокупность знаний об объекте, а план выражения –языковые единицы, способные этот объект номинировать и описывать. </w:t>
      </w:r>
    </w:p>
    <w:p w:rsidR="00662D97" w:rsidRDefault="00662D97" w:rsidP="00662D97">
      <w:pPr>
        <w:pStyle w:val="33"/>
        <w:widowControl w:val="0"/>
        <w:spacing w:line="360" w:lineRule="auto"/>
        <w:ind w:firstLine="709"/>
        <w:jc w:val="both"/>
        <w:rPr>
          <w:rFonts w:ascii="Times New Roman" w:hAnsi="Times New Roman"/>
          <w:sz w:val="28"/>
          <w:szCs w:val="28"/>
        </w:rPr>
      </w:pPr>
      <w:r w:rsidRPr="00662D97">
        <w:rPr>
          <w:rFonts w:ascii="Times New Roman" w:hAnsi="Times New Roman"/>
          <w:sz w:val="28"/>
          <w:szCs w:val="28"/>
        </w:rPr>
        <w:t>Когнитивный статус концепта в настоящее время сводится к его функции быть носителем и одновременно способом передачи смысла, к способности «хранить знания о мире, способствуя обработке субъективного опыта путем подведения информации под определенные, выработанные обществом, категории и классы»</w:t>
      </w:r>
      <w:r w:rsidRPr="00662D97">
        <w:rPr>
          <w:rStyle w:val="a6"/>
          <w:rFonts w:ascii="Times New Roman" w:hAnsi="Times New Roman"/>
          <w:sz w:val="28"/>
          <w:szCs w:val="28"/>
        </w:rPr>
        <w:footnoteReference w:id="109"/>
      </w:r>
      <w:r w:rsidRPr="00662D97">
        <w:rPr>
          <w:rFonts w:ascii="Times New Roman" w:hAnsi="Times New Roman"/>
          <w:sz w:val="28"/>
          <w:szCs w:val="28"/>
        </w:rPr>
        <w:t>. Для А.Вежбицка концепт есть объект из мира «Идеальное», имеющий имя и отражающий определенные культурно обусловленные представления человека о мире «Действительность»</w:t>
      </w:r>
      <w:r w:rsidRPr="00662D97">
        <w:rPr>
          <w:rStyle w:val="a6"/>
          <w:rFonts w:ascii="Times New Roman" w:hAnsi="Times New Roman"/>
          <w:sz w:val="28"/>
          <w:szCs w:val="28"/>
        </w:rPr>
        <w:footnoteReference w:id="110"/>
      </w:r>
      <w:r w:rsidRPr="00662D97">
        <w:rPr>
          <w:rFonts w:ascii="Times New Roman" w:hAnsi="Times New Roman"/>
          <w:sz w:val="28"/>
          <w:szCs w:val="28"/>
        </w:rPr>
        <w:t xml:space="preserve">. </w:t>
      </w:r>
    </w:p>
    <w:p w:rsidR="00662D97" w:rsidRDefault="00662D97" w:rsidP="00662D97">
      <w:pPr>
        <w:pStyle w:val="33"/>
        <w:widowControl w:val="0"/>
        <w:spacing w:line="360" w:lineRule="auto"/>
        <w:ind w:firstLine="709"/>
        <w:jc w:val="both"/>
        <w:rPr>
          <w:rFonts w:ascii="Times New Roman" w:hAnsi="Times New Roman"/>
          <w:sz w:val="28"/>
          <w:szCs w:val="28"/>
        </w:rPr>
      </w:pPr>
      <w:r w:rsidRPr="00662D97">
        <w:rPr>
          <w:rFonts w:ascii="Times New Roman" w:hAnsi="Times New Roman"/>
          <w:sz w:val="28"/>
          <w:szCs w:val="28"/>
        </w:rPr>
        <w:t>Концепт есть способ мысли, сложная мыслительная сущность, «глобальная мыслительная единица, представляющая собой квант структурированного знания»</w:t>
      </w:r>
      <w:r w:rsidRPr="00662D97">
        <w:rPr>
          <w:rStyle w:val="a6"/>
          <w:rFonts w:ascii="Times New Roman" w:hAnsi="Times New Roman"/>
          <w:sz w:val="28"/>
          <w:szCs w:val="28"/>
        </w:rPr>
        <w:footnoteReference w:id="111"/>
      </w:r>
      <w:r w:rsidRPr="00662D97">
        <w:rPr>
          <w:rFonts w:ascii="Times New Roman" w:hAnsi="Times New Roman"/>
          <w:sz w:val="28"/>
          <w:szCs w:val="28"/>
        </w:rPr>
        <w:t xml:space="preserve"> (З.Д.Попова, И.А.Стернин).</w:t>
      </w:r>
    </w:p>
    <w:p w:rsidR="00662D97" w:rsidRDefault="00662D97" w:rsidP="00662D97">
      <w:pPr>
        <w:pStyle w:val="33"/>
        <w:widowControl w:val="0"/>
        <w:spacing w:line="360" w:lineRule="auto"/>
        <w:ind w:firstLine="709"/>
        <w:jc w:val="both"/>
        <w:rPr>
          <w:rFonts w:ascii="Times New Roman" w:hAnsi="Times New Roman"/>
          <w:sz w:val="28"/>
          <w:szCs w:val="28"/>
        </w:rPr>
      </w:pPr>
      <w:r w:rsidRPr="00662D97">
        <w:rPr>
          <w:rFonts w:ascii="Times New Roman" w:hAnsi="Times New Roman"/>
          <w:sz w:val="28"/>
          <w:szCs w:val="28"/>
        </w:rPr>
        <w:t>Собственно лингвистическая характеристика концепта – закрепленность за определенным способом языковой реализации: концепт в плане выражения представлен лексико-семантической парадигмой своих реализаций. «Концепт включает в себя помимо понятийной и психологической (ценностной и образной) отнесенности всю коммуникативно значимую информацию: внутрисистемную, прагматическую и этимологическую»</w:t>
      </w:r>
      <w:r w:rsidRPr="00662D97">
        <w:rPr>
          <w:rStyle w:val="a6"/>
          <w:rFonts w:ascii="Times New Roman" w:hAnsi="Times New Roman"/>
          <w:sz w:val="28"/>
          <w:szCs w:val="28"/>
        </w:rPr>
        <w:footnoteReference w:id="112"/>
      </w:r>
      <w:r w:rsidRPr="00662D97">
        <w:rPr>
          <w:rFonts w:ascii="Times New Roman" w:hAnsi="Times New Roman"/>
          <w:sz w:val="28"/>
          <w:szCs w:val="28"/>
        </w:rPr>
        <w:t>. Ж.Делез и Ф.Гваттари пишут: «В концепте всегда есть составляющие, которыми он определяется. Следовательно, в нем имеется шифр. Концепт – это множественность».</w:t>
      </w:r>
      <w:r w:rsidRPr="00662D97">
        <w:rPr>
          <w:rStyle w:val="a6"/>
          <w:rFonts w:ascii="Times New Roman" w:hAnsi="Times New Roman"/>
          <w:sz w:val="28"/>
          <w:szCs w:val="28"/>
        </w:rPr>
        <w:footnoteReference w:id="113"/>
      </w:r>
    </w:p>
    <w:p w:rsidR="00662D97" w:rsidRDefault="00662D97" w:rsidP="00662D97">
      <w:pPr>
        <w:pStyle w:val="33"/>
        <w:widowControl w:val="0"/>
        <w:spacing w:line="360" w:lineRule="auto"/>
        <w:ind w:firstLine="709"/>
        <w:jc w:val="both"/>
        <w:rPr>
          <w:rFonts w:ascii="Times New Roman" w:hAnsi="Times New Roman"/>
          <w:sz w:val="28"/>
          <w:szCs w:val="28"/>
        </w:rPr>
      </w:pPr>
      <w:r w:rsidRPr="00662D97">
        <w:rPr>
          <w:rFonts w:ascii="Times New Roman" w:hAnsi="Times New Roman"/>
          <w:sz w:val="28"/>
          <w:szCs w:val="28"/>
        </w:rPr>
        <w:t>Структурно же концепт «имеет свойства гештальта – существующего в индивидуальном или групповом (в т.ч. и национальном) сознании целостного представления с нечеткой внутренней структурой и размытыми границами»</w:t>
      </w:r>
      <w:r w:rsidRPr="00662D97">
        <w:rPr>
          <w:rStyle w:val="a6"/>
          <w:rFonts w:ascii="Times New Roman" w:hAnsi="Times New Roman"/>
          <w:sz w:val="28"/>
          <w:szCs w:val="28"/>
        </w:rPr>
        <w:footnoteReference w:id="114"/>
      </w:r>
      <w:r w:rsidRPr="00662D97">
        <w:rPr>
          <w:rFonts w:ascii="Times New Roman" w:hAnsi="Times New Roman"/>
          <w:sz w:val="28"/>
          <w:szCs w:val="28"/>
        </w:rPr>
        <w:t>.</w:t>
      </w:r>
    </w:p>
    <w:p w:rsidR="00662D97" w:rsidRDefault="00662D97" w:rsidP="00662D97">
      <w:pPr>
        <w:pStyle w:val="33"/>
        <w:widowControl w:val="0"/>
        <w:spacing w:line="360" w:lineRule="auto"/>
        <w:ind w:firstLine="709"/>
        <w:jc w:val="both"/>
        <w:rPr>
          <w:rFonts w:ascii="Times New Roman" w:hAnsi="Times New Roman"/>
          <w:sz w:val="28"/>
          <w:szCs w:val="28"/>
        </w:rPr>
      </w:pPr>
      <w:r w:rsidRPr="00662D97">
        <w:rPr>
          <w:rFonts w:ascii="Times New Roman" w:hAnsi="Times New Roman"/>
          <w:sz w:val="28"/>
          <w:szCs w:val="28"/>
        </w:rPr>
        <w:t xml:space="preserve">Концепт – это культурно отмеченный вербализованный смысл, ключевое слово эпохи, заключающее в себе микрокосм, образ Вселенной. Концепт отмечен лингвокультурной спецификой и тем самым характеризует носителей определенной этнокультуры. Для культуры концепт является и архетипом, и (мыслительным) стереотипом. </w:t>
      </w:r>
    </w:p>
    <w:p w:rsidR="00662D97" w:rsidRDefault="00662D97" w:rsidP="00662D97">
      <w:pPr>
        <w:pStyle w:val="33"/>
        <w:widowControl w:val="0"/>
        <w:spacing w:line="360" w:lineRule="auto"/>
        <w:ind w:firstLine="709"/>
        <w:jc w:val="both"/>
        <w:rPr>
          <w:rFonts w:ascii="Times New Roman" w:hAnsi="Times New Roman"/>
          <w:sz w:val="28"/>
          <w:szCs w:val="28"/>
        </w:rPr>
      </w:pPr>
      <w:r w:rsidRPr="00662D97">
        <w:rPr>
          <w:rFonts w:ascii="Times New Roman" w:hAnsi="Times New Roman"/>
          <w:sz w:val="28"/>
          <w:szCs w:val="28"/>
        </w:rPr>
        <w:t>В трансцендентной функции концепта синтезируются когнитивная, коммуникативная, эмоционально-экспрессивная функции языка. В трехуровневой структуре дискурса концепт опирается на ассоциативно-вербальую сеть, квантует ее</w:t>
      </w:r>
      <w:r w:rsidRPr="00662D97">
        <w:rPr>
          <w:rStyle w:val="a6"/>
          <w:rFonts w:ascii="Times New Roman" w:hAnsi="Times New Roman"/>
          <w:sz w:val="28"/>
          <w:szCs w:val="28"/>
        </w:rPr>
        <w:footnoteReference w:id="115"/>
      </w:r>
      <w:r w:rsidRPr="00662D97">
        <w:rPr>
          <w:rFonts w:ascii="Times New Roman" w:hAnsi="Times New Roman"/>
          <w:sz w:val="28"/>
          <w:szCs w:val="28"/>
        </w:rPr>
        <w:t xml:space="preserve">, его коннотативная субъективная значимость корреспондирует с мотивационным уровнем. </w:t>
      </w:r>
    </w:p>
    <w:p w:rsidR="00662D97" w:rsidRDefault="00662D97" w:rsidP="00662D97">
      <w:pPr>
        <w:pStyle w:val="33"/>
        <w:widowControl w:val="0"/>
        <w:spacing w:line="360" w:lineRule="auto"/>
        <w:ind w:firstLine="709"/>
        <w:jc w:val="both"/>
        <w:rPr>
          <w:rFonts w:ascii="Times New Roman" w:hAnsi="Times New Roman"/>
          <w:sz w:val="28"/>
          <w:szCs w:val="28"/>
        </w:rPr>
      </w:pPr>
      <w:r w:rsidRPr="00662D97">
        <w:rPr>
          <w:rFonts w:ascii="Times New Roman" w:hAnsi="Times New Roman"/>
          <w:sz w:val="28"/>
          <w:szCs w:val="28"/>
        </w:rPr>
        <w:t>Концепты системны, выстраиваются в иерархии смыслов и ценностей картины мира; сам концепт – фрагмент картины мира.</w:t>
      </w:r>
      <w:r w:rsidRPr="00662D97">
        <w:rPr>
          <w:rStyle w:val="a6"/>
          <w:rFonts w:ascii="Times New Roman" w:hAnsi="Times New Roman"/>
          <w:sz w:val="28"/>
          <w:szCs w:val="28"/>
        </w:rPr>
        <w:footnoteReference w:id="116"/>
      </w:r>
      <w:r w:rsidRPr="00662D97">
        <w:rPr>
          <w:rFonts w:ascii="Times New Roman" w:hAnsi="Times New Roman"/>
          <w:sz w:val="28"/>
          <w:szCs w:val="28"/>
        </w:rPr>
        <w:t xml:space="preserve"> Концепты отсылают друг к другу</w:t>
      </w:r>
      <w:r w:rsidRPr="00662D97">
        <w:rPr>
          <w:rStyle w:val="a6"/>
          <w:rFonts w:ascii="Times New Roman" w:hAnsi="Times New Roman"/>
          <w:sz w:val="28"/>
          <w:szCs w:val="28"/>
        </w:rPr>
        <w:footnoteReference w:id="117"/>
      </w:r>
      <w:r w:rsidRPr="00662D97">
        <w:rPr>
          <w:rFonts w:ascii="Times New Roman" w:hAnsi="Times New Roman"/>
          <w:sz w:val="28"/>
          <w:szCs w:val="28"/>
        </w:rPr>
        <w:t>, и более того – «концепт лишен смысла, пока не соединен с другими концептами”.</w:t>
      </w:r>
      <w:r w:rsidRPr="00662D97">
        <w:rPr>
          <w:rStyle w:val="a6"/>
          <w:rFonts w:ascii="Times New Roman" w:hAnsi="Times New Roman"/>
          <w:sz w:val="28"/>
          <w:szCs w:val="28"/>
          <w:lang w:val="en-US"/>
        </w:rPr>
        <w:footnoteReference w:id="118"/>
      </w:r>
      <w:r w:rsidRPr="00662D97">
        <w:rPr>
          <w:rFonts w:ascii="Times New Roman" w:hAnsi="Times New Roman"/>
          <w:sz w:val="28"/>
          <w:szCs w:val="28"/>
        </w:rPr>
        <w:t xml:space="preserve"> </w:t>
      </w:r>
    </w:p>
    <w:p w:rsidR="00662D97" w:rsidRDefault="00662D97" w:rsidP="00662D97">
      <w:pPr>
        <w:pStyle w:val="33"/>
        <w:widowControl w:val="0"/>
        <w:spacing w:line="360" w:lineRule="auto"/>
        <w:ind w:firstLine="709"/>
        <w:jc w:val="both"/>
        <w:rPr>
          <w:rFonts w:ascii="Times New Roman" w:hAnsi="Times New Roman"/>
          <w:sz w:val="28"/>
          <w:szCs w:val="28"/>
        </w:rPr>
      </w:pPr>
      <w:r w:rsidRPr="00662D97">
        <w:rPr>
          <w:rFonts w:ascii="Times New Roman" w:hAnsi="Times New Roman"/>
          <w:sz w:val="28"/>
          <w:szCs w:val="28"/>
        </w:rPr>
        <w:t>{На наш взгляд – выразим одну догадку – концептуальный анализ может быть не только компонентом лингвистического анализа</w:t>
      </w:r>
      <w:r w:rsidRPr="00662D97">
        <w:rPr>
          <w:rStyle w:val="a6"/>
          <w:rFonts w:ascii="Times New Roman" w:hAnsi="Times New Roman"/>
          <w:sz w:val="28"/>
          <w:szCs w:val="28"/>
        </w:rPr>
        <w:footnoteReference w:id="119"/>
      </w:r>
      <w:r w:rsidRPr="00662D97">
        <w:rPr>
          <w:rFonts w:ascii="Times New Roman" w:hAnsi="Times New Roman"/>
          <w:sz w:val="28"/>
          <w:szCs w:val="28"/>
        </w:rPr>
        <w:t>, но и собственно методом аналитики текста (дискурса). Если сделать предположение о изоморфизме значения слова и текста, то обнаружится, что значение текста по причине фразеологичности явлено не в ССЦ, (как равно значение слова прямо не вытекает из его словообразовательной структуры), а в некоторых нетелесных элементах значения – своего рода текстовых семах (концептах?)}</w:t>
      </w:r>
      <w:r w:rsidRPr="00662D97">
        <w:rPr>
          <w:rStyle w:val="a6"/>
          <w:rFonts w:ascii="Times New Roman" w:hAnsi="Times New Roman"/>
          <w:sz w:val="28"/>
          <w:szCs w:val="28"/>
          <w:lang w:val="en-US"/>
        </w:rPr>
        <w:footnoteReference w:id="120"/>
      </w:r>
    </w:p>
    <w:p w:rsidR="00662D97" w:rsidRPr="00662D97" w:rsidRDefault="00662D97" w:rsidP="00662D97">
      <w:pPr>
        <w:pStyle w:val="33"/>
        <w:widowControl w:val="0"/>
        <w:spacing w:line="360" w:lineRule="auto"/>
        <w:ind w:firstLine="709"/>
        <w:jc w:val="both"/>
        <w:rPr>
          <w:rFonts w:ascii="Times New Roman" w:hAnsi="Times New Roman"/>
          <w:sz w:val="28"/>
          <w:szCs w:val="28"/>
        </w:rPr>
      </w:pPr>
      <w:r w:rsidRPr="00662D97">
        <w:rPr>
          <w:rFonts w:ascii="Times New Roman" w:hAnsi="Times New Roman"/>
          <w:sz w:val="28"/>
          <w:szCs w:val="28"/>
        </w:rPr>
        <w:t xml:space="preserve">Дискурс как комплекс ограничений должен быть рассмотрен как нормативная система («этикет»): внутренние правила дискурса обобщаются на основании материала семантического уровня и с привлечением эктралингвистических данных социальной истории в категории тезауруса; внешние правила дискурса определяются деятельностными экстралингвистическими характеристиками. </w:t>
      </w:r>
    </w:p>
    <w:p w:rsidR="00662D97" w:rsidRPr="00662D97" w:rsidRDefault="00662D97" w:rsidP="00662D97">
      <w:pPr>
        <w:pStyle w:val="33"/>
        <w:widowControl w:val="0"/>
        <w:spacing w:line="360" w:lineRule="auto"/>
        <w:ind w:firstLine="709"/>
        <w:jc w:val="both"/>
        <w:rPr>
          <w:rFonts w:ascii="Times New Roman" w:hAnsi="Times New Roman"/>
          <w:sz w:val="28"/>
          <w:szCs w:val="28"/>
        </w:rPr>
      </w:pPr>
      <w:r w:rsidRPr="00662D97">
        <w:rPr>
          <w:rFonts w:ascii="Times New Roman" w:hAnsi="Times New Roman"/>
          <w:sz w:val="28"/>
          <w:szCs w:val="28"/>
        </w:rPr>
        <w:t>Заключая этот параграф, перечислим основные подходы к аналитике политического дискурса</w:t>
      </w:r>
      <w:r w:rsidRPr="00662D97">
        <w:rPr>
          <w:rStyle w:val="a6"/>
          <w:rFonts w:ascii="Times New Roman" w:hAnsi="Times New Roman"/>
          <w:sz w:val="28"/>
          <w:szCs w:val="28"/>
        </w:rPr>
        <w:footnoteReference w:id="121"/>
      </w:r>
      <w:r w:rsidRPr="00662D97">
        <w:rPr>
          <w:rFonts w:ascii="Times New Roman" w:hAnsi="Times New Roman"/>
          <w:sz w:val="28"/>
          <w:szCs w:val="28"/>
        </w:rPr>
        <w:t xml:space="preserve">. </w:t>
      </w:r>
    </w:p>
    <w:p w:rsidR="00662D97" w:rsidRPr="00662D97" w:rsidRDefault="00662D97" w:rsidP="00662D97">
      <w:pPr>
        <w:pStyle w:val="33"/>
        <w:widowControl w:val="0"/>
        <w:spacing w:line="360" w:lineRule="auto"/>
        <w:ind w:firstLine="709"/>
        <w:jc w:val="both"/>
        <w:rPr>
          <w:rFonts w:ascii="Times New Roman" w:hAnsi="Times New Roman"/>
          <w:sz w:val="28"/>
          <w:szCs w:val="28"/>
        </w:rPr>
      </w:pPr>
      <w:r w:rsidRPr="00662D97">
        <w:rPr>
          <w:rFonts w:ascii="Times New Roman" w:hAnsi="Times New Roman"/>
          <w:sz w:val="28"/>
          <w:szCs w:val="28"/>
        </w:rPr>
        <w:t xml:space="preserve">Отмечается шесть фундаментальных перспектив исследования политической коммуникации: </w:t>
      </w:r>
    </w:p>
    <w:p w:rsidR="00662D97" w:rsidRPr="00662D97" w:rsidRDefault="00662D97" w:rsidP="00E40FF2">
      <w:pPr>
        <w:pStyle w:val="33"/>
        <w:widowControl w:val="0"/>
        <w:numPr>
          <w:ilvl w:val="0"/>
          <w:numId w:val="19"/>
        </w:numPr>
        <w:tabs>
          <w:tab w:val="left" w:pos="993"/>
        </w:tabs>
        <w:spacing w:line="360" w:lineRule="auto"/>
        <w:ind w:left="0" w:firstLine="709"/>
        <w:jc w:val="both"/>
        <w:rPr>
          <w:rFonts w:ascii="Times New Roman" w:hAnsi="Times New Roman"/>
          <w:sz w:val="28"/>
          <w:szCs w:val="28"/>
        </w:rPr>
      </w:pPr>
      <w:r w:rsidRPr="00662D97">
        <w:rPr>
          <w:rFonts w:ascii="Times New Roman" w:hAnsi="Times New Roman"/>
          <w:sz w:val="28"/>
          <w:szCs w:val="28"/>
        </w:rPr>
        <w:t>Системная перспектива, генетически связанная с кибернетикой, рассматривает коммуникацию в терминах интеракции между элементами системы, связывая ее (коммуникацию) с понятием социального контроля;</w:t>
      </w:r>
    </w:p>
    <w:p w:rsidR="00662D97" w:rsidRPr="00662D97" w:rsidRDefault="00662D97" w:rsidP="00E40FF2">
      <w:pPr>
        <w:pStyle w:val="33"/>
        <w:widowControl w:val="0"/>
        <w:numPr>
          <w:ilvl w:val="0"/>
          <w:numId w:val="19"/>
        </w:numPr>
        <w:tabs>
          <w:tab w:val="left" w:pos="993"/>
        </w:tabs>
        <w:spacing w:line="360" w:lineRule="auto"/>
        <w:ind w:left="0" w:firstLine="709"/>
        <w:jc w:val="both"/>
        <w:rPr>
          <w:rFonts w:ascii="Times New Roman" w:hAnsi="Times New Roman"/>
          <w:sz w:val="28"/>
          <w:szCs w:val="28"/>
        </w:rPr>
      </w:pPr>
      <w:r w:rsidRPr="00662D97">
        <w:rPr>
          <w:rFonts w:ascii="Times New Roman" w:hAnsi="Times New Roman"/>
          <w:sz w:val="28"/>
          <w:szCs w:val="28"/>
        </w:rPr>
        <w:t>Лингвистический подход концентрируется вокруг понятия «социальный контроль». Язык – средство социального контроля и ограничения доступа к политическим институтам и процессам;</w:t>
      </w:r>
    </w:p>
    <w:p w:rsidR="00662D97" w:rsidRPr="00662D97" w:rsidRDefault="00662D97" w:rsidP="00E40FF2">
      <w:pPr>
        <w:pStyle w:val="33"/>
        <w:widowControl w:val="0"/>
        <w:numPr>
          <w:ilvl w:val="0"/>
          <w:numId w:val="19"/>
        </w:numPr>
        <w:tabs>
          <w:tab w:val="left" w:pos="993"/>
        </w:tabs>
        <w:spacing w:line="360" w:lineRule="auto"/>
        <w:ind w:left="0" w:firstLine="709"/>
        <w:jc w:val="both"/>
        <w:rPr>
          <w:rFonts w:ascii="Times New Roman" w:hAnsi="Times New Roman"/>
          <w:sz w:val="28"/>
          <w:szCs w:val="28"/>
        </w:rPr>
      </w:pPr>
      <w:r w:rsidRPr="00662D97">
        <w:rPr>
          <w:rFonts w:ascii="Times New Roman" w:hAnsi="Times New Roman"/>
          <w:sz w:val="28"/>
          <w:szCs w:val="28"/>
        </w:rPr>
        <w:t>Символический подход определяет коммуникацию (и политику) в терминах обмена символами: лидерство осуществляется через манипуляцию символами и дистрибуцию сиволических наград. Такая аналитика подробно рассматривает процессы создания и распространения символов;</w:t>
      </w:r>
    </w:p>
    <w:p w:rsidR="00662D97" w:rsidRPr="00662D97" w:rsidRDefault="00662D97" w:rsidP="00E40FF2">
      <w:pPr>
        <w:pStyle w:val="33"/>
        <w:widowControl w:val="0"/>
        <w:numPr>
          <w:ilvl w:val="0"/>
          <w:numId w:val="19"/>
        </w:numPr>
        <w:tabs>
          <w:tab w:val="left" w:pos="993"/>
        </w:tabs>
        <w:spacing w:line="360" w:lineRule="auto"/>
        <w:ind w:left="0" w:firstLine="709"/>
        <w:jc w:val="both"/>
        <w:rPr>
          <w:rFonts w:ascii="Times New Roman" w:hAnsi="Times New Roman"/>
          <w:sz w:val="28"/>
          <w:szCs w:val="28"/>
        </w:rPr>
      </w:pPr>
      <w:r w:rsidRPr="00662D97">
        <w:rPr>
          <w:rFonts w:ascii="Times New Roman" w:hAnsi="Times New Roman"/>
          <w:sz w:val="28"/>
          <w:szCs w:val="28"/>
        </w:rPr>
        <w:t>Функциональный подход более интересуется не социальным контролем, но значением коммуникации для политической системы: масс-медиа выполняют функции поддержания стабильности и социализации;</w:t>
      </w:r>
    </w:p>
    <w:p w:rsidR="00662D97" w:rsidRPr="00662D97" w:rsidRDefault="00662D97" w:rsidP="00E40FF2">
      <w:pPr>
        <w:pStyle w:val="33"/>
        <w:widowControl w:val="0"/>
        <w:numPr>
          <w:ilvl w:val="0"/>
          <w:numId w:val="19"/>
        </w:numPr>
        <w:tabs>
          <w:tab w:val="left" w:pos="993"/>
        </w:tabs>
        <w:spacing w:line="360" w:lineRule="auto"/>
        <w:ind w:left="0" w:firstLine="709"/>
        <w:jc w:val="both"/>
        <w:rPr>
          <w:rFonts w:ascii="Times New Roman" w:hAnsi="Times New Roman"/>
          <w:sz w:val="28"/>
          <w:szCs w:val="28"/>
        </w:rPr>
      </w:pPr>
      <w:r w:rsidRPr="00662D97">
        <w:rPr>
          <w:rFonts w:ascii="Times New Roman" w:hAnsi="Times New Roman"/>
          <w:sz w:val="28"/>
          <w:szCs w:val="28"/>
        </w:rPr>
        <w:t>Организационный подход представляет правительство как крупную бюрократическую организацию, связанную с теми же проблемами и ограничениями, что и любая другая организация. Анализ коммуникации сфокусирован на внутриправительственных информационных потоках и факторах, ограничивающих этот поток и дифференцирующих доступ к информации;</w:t>
      </w:r>
    </w:p>
    <w:p w:rsidR="00662D97" w:rsidRPr="00662D97" w:rsidRDefault="00662D97" w:rsidP="00E40FF2">
      <w:pPr>
        <w:pStyle w:val="33"/>
        <w:widowControl w:val="0"/>
        <w:numPr>
          <w:ilvl w:val="0"/>
          <w:numId w:val="19"/>
        </w:numPr>
        <w:tabs>
          <w:tab w:val="left" w:pos="993"/>
        </w:tabs>
        <w:spacing w:line="360" w:lineRule="auto"/>
        <w:ind w:left="0" w:firstLine="709"/>
        <w:jc w:val="both"/>
        <w:rPr>
          <w:rFonts w:ascii="Times New Roman" w:hAnsi="Times New Roman"/>
          <w:sz w:val="28"/>
          <w:szCs w:val="28"/>
        </w:rPr>
      </w:pPr>
      <w:r w:rsidRPr="00662D97">
        <w:rPr>
          <w:rFonts w:ascii="Times New Roman" w:hAnsi="Times New Roman"/>
          <w:sz w:val="28"/>
          <w:szCs w:val="28"/>
        </w:rPr>
        <w:t xml:space="preserve">Экологический подход исследует политическую коммуникацию с точки зрения влияния на нее политической системы. Система создает среду, в которой формируются институты коммуникации и регулируются процессы коммуникации в обществе в целом. </w:t>
      </w:r>
    </w:p>
    <w:p w:rsidR="00662D97" w:rsidRDefault="00662D97" w:rsidP="00662D97">
      <w:pPr>
        <w:pStyle w:val="33"/>
        <w:widowControl w:val="0"/>
        <w:spacing w:line="360" w:lineRule="auto"/>
        <w:ind w:firstLine="709"/>
        <w:jc w:val="both"/>
        <w:rPr>
          <w:rFonts w:ascii="Times New Roman" w:hAnsi="Times New Roman"/>
          <w:sz w:val="28"/>
          <w:szCs w:val="28"/>
        </w:rPr>
      </w:pPr>
      <w:r w:rsidRPr="00662D97">
        <w:rPr>
          <w:rFonts w:ascii="Times New Roman" w:hAnsi="Times New Roman"/>
          <w:sz w:val="28"/>
          <w:szCs w:val="28"/>
        </w:rPr>
        <w:t xml:space="preserve">В рамках лингвистической аналитики может быть выделено два значительных потока: </w:t>
      </w:r>
      <w:r w:rsidRPr="00662D97">
        <w:rPr>
          <w:rFonts w:ascii="Times New Roman" w:hAnsi="Times New Roman"/>
          <w:i/>
          <w:sz w:val="28"/>
          <w:szCs w:val="28"/>
        </w:rPr>
        <w:t>дескриптивный и критический анализ дискурса</w:t>
      </w:r>
      <w:r w:rsidRPr="00662D97">
        <w:rPr>
          <w:rFonts w:ascii="Times New Roman" w:hAnsi="Times New Roman"/>
          <w:sz w:val="28"/>
          <w:szCs w:val="28"/>
        </w:rPr>
        <w:t xml:space="preserve">. Дескриптивный подход восходит к классической традиции риторического анализа публичных выступлений, представленной в сочинениях Аристотеля, Цицерона, Квинтиллиана. В соверменной лингвистике дескриптивный подход связан как с изучением языкового поведения политиков: языковых средств, риторических приемов и манипулятивных стратегий, используемых политиками в целях убеждения, так и с анализом содержательной стороны политических текстов методами контент-анализа и когнитивного картирования с целью выявления когнитивных диспозиций отдельных политиков – ценностные ориентиры, конфликтность, характер причинно-следственных связей в соответствующих фрагментах картины мира. </w:t>
      </w:r>
    </w:p>
    <w:p w:rsidR="00662D97" w:rsidRDefault="00662D97" w:rsidP="00662D97">
      <w:pPr>
        <w:pStyle w:val="33"/>
        <w:widowControl w:val="0"/>
        <w:spacing w:line="360" w:lineRule="auto"/>
        <w:ind w:firstLine="709"/>
        <w:jc w:val="both"/>
        <w:rPr>
          <w:rFonts w:ascii="Times New Roman" w:hAnsi="Times New Roman"/>
          <w:sz w:val="28"/>
          <w:szCs w:val="28"/>
        </w:rPr>
      </w:pPr>
      <w:r w:rsidRPr="00662D97">
        <w:rPr>
          <w:rFonts w:ascii="Times New Roman" w:hAnsi="Times New Roman"/>
          <w:sz w:val="28"/>
          <w:szCs w:val="28"/>
        </w:rPr>
        <w:t>Критический подход нацелен на критическое изучение социального неравенства, выраженного в языке или дискурсе. Язык в этой перспективе рассматривается как средство власти и социального контроля. Если в дескриптивной парадигме исследователь остается нейтральным, независимым, непредубежденным, то критическое исследование всегда ангажировано – в мире подавления и угнетения интеллектуальная нейтральность, объективность невозможны, поэтому презюмируется, что аналитик принимает сторону лишенных власти и угнетенных.</w:t>
      </w:r>
    </w:p>
    <w:p w:rsidR="00662D97" w:rsidRPr="00662D97" w:rsidRDefault="00662D97" w:rsidP="00662D97">
      <w:pPr>
        <w:pStyle w:val="33"/>
        <w:widowControl w:val="0"/>
        <w:spacing w:line="360" w:lineRule="auto"/>
        <w:ind w:firstLine="709"/>
        <w:jc w:val="both"/>
        <w:rPr>
          <w:rFonts w:ascii="Times New Roman" w:hAnsi="Times New Roman"/>
          <w:sz w:val="28"/>
          <w:szCs w:val="28"/>
        </w:rPr>
      </w:pPr>
      <w:r w:rsidRPr="00662D97">
        <w:rPr>
          <w:rFonts w:ascii="Times New Roman" w:hAnsi="Times New Roman"/>
          <w:sz w:val="28"/>
          <w:szCs w:val="28"/>
        </w:rPr>
        <w:t xml:space="preserve">Один из самых продуктивных и относительно новый - когнитивный - подход позволяет перейти от описания единиц и структур дискурса к моделированию структур сознания участников коммуникации через анализ фреймов и концептов, метафорических моделей и стереотипов, лежащих в основании политических (пред)убеждений. </w:t>
      </w:r>
    </w:p>
    <w:p w:rsidR="00662D97" w:rsidRDefault="00662D97" w:rsidP="00662D97">
      <w:pPr>
        <w:widowControl w:val="0"/>
        <w:spacing w:line="360" w:lineRule="auto"/>
        <w:ind w:firstLine="709"/>
        <w:jc w:val="both"/>
        <w:rPr>
          <w:rFonts w:ascii="Times New Roman" w:hAnsi="Times New Roman"/>
          <w:sz w:val="28"/>
          <w:szCs w:val="28"/>
        </w:rPr>
      </w:pPr>
    </w:p>
    <w:p w:rsidR="00662D97" w:rsidRPr="00E40FF2" w:rsidRDefault="00E40FF2" w:rsidP="00662D97">
      <w:pPr>
        <w:widowControl w:val="0"/>
        <w:spacing w:line="360" w:lineRule="auto"/>
        <w:ind w:firstLine="709"/>
        <w:jc w:val="both"/>
        <w:rPr>
          <w:rFonts w:ascii="Times New Roman" w:hAnsi="Times New Roman"/>
          <w:b/>
          <w:sz w:val="28"/>
          <w:szCs w:val="28"/>
        </w:rPr>
      </w:pPr>
      <w:r>
        <w:rPr>
          <w:rFonts w:ascii="Times New Roman" w:hAnsi="Times New Roman"/>
          <w:sz w:val="28"/>
          <w:szCs w:val="28"/>
        </w:rPr>
        <w:br w:type="page"/>
      </w:r>
      <w:r w:rsidR="00662D97" w:rsidRPr="00E40FF2">
        <w:rPr>
          <w:rFonts w:ascii="Times New Roman" w:hAnsi="Times New Roman"/>
          <w:b/>
          <w:sz w:val="28"/>
          <w:szCs w:val="28"/>
        </w:rPr>
        <w:t xml:space="preserve">Глава </w:t>
      </w:r>
      <w:r w:rsidR="00662D97" w:rsidRPr="00E40FF2">
        <w:rPr>
          <w:rFonts w:ascii="Times New Roman" w:hAnsi="Times New Roman"/>
          <w:b/>
          <w:sz w:val="28"/>
          <w:szCs w:val="28"/>
          <w:lang w:val="en-US"/>
        </w:rPr>
        <w:t>II</w:t>
      </w:r>
      <w:r w:rsidR="00662D97" w:rsidRPr="00E40FF2">
        <w:rPr>
          <w:rFonts w:ascii="Times New Roman" w:hAnsi="Times New Roman"/>
          <w:b/>
          <w:sz w:val="28"/>
          <w:szCs w:val="28"/>
        </w:rPr>
        <w:t>. Политическое и тоталитарное: введение в вопрос</w:t>
      </w:r>
    </w:p>
    <w:p w:rsidR="00E40FF2" w:rsidRPr="00E40FF2" w:rsidRDefault="00E40FF2" w:rsidP="00662D97">
      <w:pPr>
        <w:widowControl w:val="0"/>
        <w:spacing w:line="360" w:lineRule="auto"/>
        <w:ind w:firstLine="709"/>
        <w:jc w:val="both"/>
        <w:rPr>
          <w:rFonts w:ascii="Times New Roman" w:hAnsi="Times New Roman"/>
          <w:b/>
          <w:sz w:val="28"/>
          <w:szCs w:val="28"/>
          <w:lang w:val="uk-UA"/>
        </w:rPr>
      </w:pPr>
    </w:p>
    <w:p w:rsidR="00662D97" w:rsidRPr="00E40FF2" w:rsidRDefault="00662D97" w:rsidP="00662D97">
      <w:pPr>
        <w:widowControl w:val="0"/>
        <w:spacing w:line="360" w:lineRule="auto"/>
        <w:ind w:firstLine="709"/>
        <w:jc w:val="both"/>
        <w:rPr>
          <w:rFonts w:ascii="Times New Roman" w:hAnsi="Times New Roman"/>
          <w:b/>
          <w:sz w:val="28"/>
          <w:szCs w:val="28"/>
        </w:rPr>
      </w:pPr>
      <w:r w:rsidRPr="00E40FF2">
        <w:rPr>
          <w:rFonts w:ascii="Times New Roman" w:hAnsi="Times New Roman"/>
          <w:b/>
          <w:sz w:val="28"/>
          <w:szCs w:val="28"/>
        </w:rPr>
        <w:t xml:space="preserve">§1. Политический дискурс: общие характеристики </w:t>
      </w:r>
    </w:p>
    <w:p w:rsidR="00E40FF2" w:rsidRDefault="00E40FF2" w:rsidP="00662D97">
      <w:pPr>
        <w:widowControl w:val="0"/>
        <w:spacing w:line="360" w:lineRule="auto"/>
        <w:ind w:firstLine="709"/>
        <w:jc w:val="both"/>
        <w:rPr>
          <w:rFonts w:ascii="Times New Roman" w:hAnsi="Times New Roman"/>
          <w:sz w:val="28"/>
          <w:szCs w:val="28"/>
          <w:lang w:val="uk-UA"/>
        </w:rPr>
      </w:pPr>
    </w:p>
    <w:p w:rsidR="00662D97" w:rsidRDefault="00662D97" w:rsidP="00662D97">
      <w:pPr>
        <w:widowControl w:val="0"/>
        <w:spacing w:line="360" w:lineRule="auto"/>
        <w:ind w:firstLine="709"/>
        <w:jc w:val="both"/>
        <w:rPr>
          <w:rFonts w:ascii="Times New Roman" w:hAnsi="Times New Roman"/>
          <w:sz w:val="28"/>
          <w:szCs w:val="28"/>
        </w:rPr>
      </w:pPr>
      <w:r w:rsidRPr="00662D97">
        <w:rPr>
          <w:rFonts w:ascii="Times New Roman" w:hAnsi="Times New Roman"/>
          <w:sz w:val="28"/>
          <w:szCs w:val="28"/>
        </w:rPr>
        <w:t>Основной темой и ведущим мотивом общения в сфере политики является борьба за власть (овладение властью, ее сохранение, осуществление, стабилизация или перераспределение)</w:t>
      </w:r>
      <w:r w:rsidRPr="00662D97">
        <w:rPr>
          <w:rStyle w:val="a6"/>
          <w:rFonts w:ascii="Times New Roman" w:hAnsi="Times New Roman"/>
          <w:sz w:val="28"/>
          <w:szCs w:val="28"/>
        </w:rPr>
        <w:footnoteReference w:id="122"/>
      </w:r>
      <w:r w:rsidRPr="00662D97">
        <w:rPr>
          <w:rFonts w:ascii="Times New Roman" w:hAnsi="Times New Roman"/>
          <w:sz w:val="28"/>
          <w:szCs w:val="28"/>
        </w:rPr>
        <w:t xml:space="preserve">. </w:t>
      </w:r>
    </w:p>
    <w:p w:rsidR="00662D97" w:rsidRPr="00662D97" w:rsidRDefault="00662D97" w:rsidP="00662D97">
      <w:pPr>
        <w:pStyle w:val="ac"/>
        <w:widowControl w:val="0"/>
        <w:spacing w:line="360" w:lineRule="auto"/>
        <w:ind w:firstLine="709"/>
        <w:rPr>
          <w:rFonts w:ascii="Times New Roman" w:hAnsi="Times New Roman"/>
          <w:sz w:val="28"/>
          <w:szCs w:val="28"/>
        </w:rPr>
      </w:pPr>
      <w:r w:rsidRPr="00662D97">
        <w:rPr>
          <w:rFonts w:ascii="Times New Roman" w:hAnsi="Times New Roman"/>
          <w:sz w:val="28"/>
          <w:szCs w:val="28"/>
        </w:rPr>
        <w:t xml:space="preserve">Для этого вида общения характерна высокая степень манипулирования; язык в политическом дискурсе является в первую очередь инструментом воздействия (убеждения и контроля). Манипуляция понимается как неосознаваемые адресатом сообщения как мотивация влияние, создание мнения и формирование стереотипов поведения через положительный/отрицательный, интерпретирующий/созидательный языковой образ. </w:t>
      </w:r>
    </w:p>
    <w:p w:rsidR="00662D97" w:rsidRPr="00662D97" w:rsidRDefault="00662D97" w:rsidP="00662D97">
      <w:pPr>
        <w:widowControl w:val="0"/>
        <w:spacing w:line="360" w:lineRule="auto"/>
        <w:ind w:firstLine="709"/>
        <w:jc w:val="both"/>
        <w:rPr>
          <w:rFonts w:ascii="Times New Roman" w:hAnsi="Times New Roman"/>
          <w:sz w:val="28"/>
          <w:szCs w:val="28"/>
        </w:rPr>
      </w:pPr>
      <w:r w:rsidRPr="00662D97">
        <w:rPr>
          <w:rFonts w:ascii="Times New Roman" w:hAnsi="Times New Roman"/>
          <w:sz w:val="28"/>
          <w:szCs w:val="28"/>
        </w:rPr>
        <w:t>Манипуляция может быть обнаружена на всех языковых уровнях: так, на уровне лексики она проявляется в лозунгах, ключевых словах, речевых клише; на уровне текста – в стратегиях речи, стратегиях аргументации, стабильной риторике.</w:t>
      </w:r>
    </w:p>
    <w:p w:rsidR="00662D97" w:rsidRPr="00662D97" w:rsidRDefault="00662D97" w:rsidP="00662D97">
      <w:pPr>
        <w:widowControl w:val="0"/>
        <w:spacing w:line="360" w:lineRule="auto"/>
        <w:ind w:firstLine="709"/>
        <w:jc w:val="both"/>
        <w:rPr>
          <w:rFonts w:ascii="Times New Roman" w:hAnsi="Times New Roman"/>
          <w:sz w:val="28"/>
          <w:szCs w:val="28"/>
        </w:rPr>
      </w:pPr>
      <w:r w:rsidRPr="00662D97">
        <w:rPr>
          <w:rFonts w:ascii="Times New Roman" w:hAnsi="Times New Roman"/>
          <w:sz w:val="28"/>
          <w:szCs w:val="28"/>
          <w:u w:val="single"/>
        </w:rPr>
        <w:t>Основными функциями</w:t>
      </w:r>
      <w:r w:rsidRPr="00662D97">
        <w:rPr>
          <w:rFonts w:ascii="Times New Roman" w:hAnsi="Times New Roman"/>
          <w:sz w:val="28"/>
          <w:szCs w:val="28"/>
        </w:rPr>
        <w:t xml:space="preserve"> политического дискурса являются</w:t>
      </w:r>
      <w:r w:rsidRPr="00662D97">
        <w:rPr>
          <w:rStyle w:val="a6"/>
          <w:rFonts w:ascii="Times New Roman" w:hAnsi="Times New Roman"/>
          <w:sz w:val="28"/>
          <w:szCs w:val="28"/>
        </w:rPr>
        <w:footnoteReference w:id="123"/>
      </w:r>
      <w:r w:rsidRPr="00662D97">
        <w:rPr>
          <w:rFonts w:ascii="Times New Roman" w:hAnsi="Times New Roman"/>
          <w:sz w:val="28"/>
          <w:szCs w:val="28"/>
        </w:rPr>
        <w:t>:</w:t>
      </w:r>
    </w:p>
    <w:p w:rsidR="00662D97" w:rsidRPr="00662D97" w:rsidRDefault="00662D97" w:rsidP="00662D97">
      <w:pPr>
        <w:widowControl w:val="0"/>
        <w:spacing w:line="360" w:lineRule="auto"/>
        <w:ind w:firstLine="709"/>
        <w:jc w:val="both"/>
        <w:rPr>
          <w:rFonts w:ascii="Times New Roman" w:hAnsi="Times New Roman"/>
          <w:sz w:val="28"/>
          <w:szCs w:val="28"/>
        </w:rPr>
      </w:pPr>
      <w:r w:rsidRPr="00662D97">
        <w:rPr>
          <w:rFonts w:ascii="Times New Roman" w:hAnsi="Times New Roman"/>
          <w:sz w:val="28"/>
          <w:szCs w:val="28"/>
        </w:rPr>
        <w:t>а) интеграция и дифференциация групповых агентов политики (сплочение/отчуждение);</w:t>
      </w:r>
    </w:p>
    <w:p w:rsidR="00662D97" w:rsidRPr="00662D97" w:rsidRDefault="00662D97" w:rsidP="00662D97">
      <w:pPr>
        <w:pStyle w:val="ac"/>
        <w:widowControl w:val="0"/>
        <w:spacing w:line="360" w:lineRule="auto"/>
        <w:ind w:firstLine="709"/>
        <w:rPr>
          <w:rFonts w:ascii="Times New Roman" w:hAnsi="Times New Roman"/>
          <w:sz w:val="28"/>
          <w:szCs w:val="28"/>
        </w:rPr>
      </w:pPr>
      <w:r w:rsidRPr="00662D97">
        <w:rPr>
          <w:rFonts w:ascii="Times New Roman" w:hAnsi="Times New Roman"/>
          <w:sz w:val="28"/>
          <w:szCs w:val="28"/>
        </w:rPr>
        <w:t>б) развитие конфликта и установление консенсуса (агональность и гармонизация отношений участников политического процесса);</w:t>
      </w:r>
    </w:p>
    <w:p w:rsidR="00662D97" w:rsidRPr="00662D97" w:rsidRDefault="00662D97" w:rsidP="00662D97">
      <w:pPr>
        <w:widowControl w:val="0"/>
        <w:spacing w:line="360" w:lineRule="auto"/>
        <w:ind w:firstLine="709"/>
        <w:jc w:val="both"/>
        <w:rPr>
          <w:rFonts w:ascii="Times New Roman" w:hAnsi="Times New Roman"/>
          <w:sz w:val="28"/>
          <w:szCs w:val="28"/>
        </w:rPr>
      </w:pPr>
      <w:r w:rsidRPr="00662D97">
        <w:rPr>
          <w:rFonts w:ascii="Times New Roman" w:hAnsi="Times New Roman"/>
          <w:sz w:val="28"/>
          <w:szCs w:val="28"/>
        </w:rPr>
        <w:t>в) осуществление вербальных политических действий и информирование о них (акциональная и информационная функция; осуществление политических действий и информирование о них);</w:t>
      </w:r>
    </w:p>
    <w:p w:rsidR="00662D97" w:rsidRPr="00662D97" w:rsidRDefault="00662D97" w:rsidP="00662D97">
      <w:pPr>
        <w:widowControl w:val="0"/>
        <w:spacing w:line="360" w:lineRule="auto"/>
        <w:ind w:firstLine="709"/>
        <w:jc w:val="both"/>
        <w:rPr>
          <w:rFonts w:ascii="Times New Roman" w:hAnsi="Times New Roman"/>
          <w:sz w:val="28"/>
          <w:szCs w:val="28"/>
        </w:rPr>
      </w:pPr>
      <w:r w:rsidRPr="00662D97">
        <w:rPr>
          <w:rFonts w:ascii="Times New Roman" w:hAnsi="Times New Roman"/>
          <w:sz w:val="28"/>
          <w:szCs w:val="28"/>
        </w:rPr>
        <w:t>г) создание «языковой реальности» поля политики и ее интерпретация (функция интерпретации и ориентации);</w:t>
      </w:r>
    </w:p>
    <w:p w:rsidR="00662D97" w:rsidRPr="00662D97" w:rsidRDefault="00662D97" w:rsidP="00662D97">
      <w:pPr>
        <w:pStyle w:val="ac"/>
        <w:widowControl w:val="0"/>
        <w:spacing w:line="360" w:lineRule="auto"/>
        <w:ind w:firstLine="709"/>
        <w:rPr>
          <w:rFonts w:ascii="Times New Roman" w:hAnsi="Times New Roman"/>
          <w:sz w:val="28"/>
          <w:szCs w:val="28"/>
        </w:rPr>
      </w:pPr>
      <w:r w:rsidRPr="00662D97">
        <w:rPr>
          <w:rFonts w:ascii="Times New Roman" w:hAnsi="Times New Roman"/>
          <w:sz w:val="28"/>
          <w:szCs w:val="28"/>
        </w:rPr>
        <w:t xml:space="preserve">д) манипуляция сознанием и контроль за действиями политиков и электората (контролирующая и регулятивная функции). </w:t>
      </w:r>
    </w:p>
    <w:p w:rsidR="00662D97" w:rsidRPr="00662D97" w:rsidRDefault="00662D97" w:rsidP="00662D97">
      <w:pPr>
        <w:pStyle w:val="ac"/>
        <w:widowControl w:val="0"/>
        <w:spacing w:line="360" w:lineRule="auto"/>
        <w:ind w:firstLine="709"/>
        <w:rPr>
          <w:rFonts w:ascii="Times New Roman" w:hAnsi="Times New Roman"/>
          <w:sz w:val="28"/>
          <w:szCs w:val="28"/>
        </w:rPr>
      </w:pPr>
      <w:r w:rsidRPr="00662D97">
        <w:rPr>
          <w:rFonts w:ascii="Times New Roman" w:hAnsi="Times New Roman"/>
          <w:sz w:val="28"/>
          <w:szCs w:val="28"/>
        </w:rPr>
        <w:t xml:space="preserve">К </w:t>
      </w:r>
      <w:r w:rsidRPr="00662D97">
        <w:rPr>
          <w:rFonts w:ascii="Times New Roman" w:hAnsi="Times New Roman"/>
          <w:sz w:val="28"/>
          <w:szCs w:val="28"/>
          <w:u w:val="single"/>
        </w:rPr>
        <w:t>системнообразующим факторам</w:t>
      </w:r>
      <w:r w:rsidRPr="00662D97">
        <w:rPr>
          <w:rFonts w:ascii="Times New Roman" w:hAnsi="Times New Roman"/>
          <w:sz w:val="28"/>
          <w:szCs w:val="28"/>
        </w:rPr>
        <w:t xml:space="preserve"> политического дискурса относят</w:t>
      </w:r>
      <w:r w:rsidRPr="00662D97">
        <w:rPr>
          <w:rStyle w:val="a6"/>
          <w:rFonts w:ascii="Times New Roman" w:hAnsi="Times New Roman"/>
          <w:sz w:val="28"/>
          <w:szCs w:val="28"/>
        </w:rPr>
        <w:footnoteReference w:id="124"/>
      </w:r>
      <w:r w:rsidRPr="00662D97">
        <w:rPr>
          <w:rFonts w:ascii="Times New Roman" w:hAnsi="Times New Roman"/>
          <w:sz w:val="28"/>
          <w:szCs w:val="28"/>
        </w:rPr>
        <w:t xml:space="preserve">: </w:t>
      </w:r>
    </w:p>
    <w:p w:rsidR="00662D97" w:rsidRPr="00662D97" w:rsidRDefault="00662D97" w:rsidP="00662D97">
      <w:pPr>
        <w:widowControl w:val="0"/>
        <w:spacing w:line="360" w:lineRule="auto"/>
        <w:ind w:firstLine="709"/>
        <w:jc w:val="both"/>
        <w:rPr>
          <w:rFonts w:ascii="Times New Roman" w:hAnsi="Times New Roman"/>
          <w:sz w:val="28"/>
          <w:szCs w:val="28"/>
        </w:rPr>
      </w:pPr>
      <w:r w:rsidRPr="00662D97">
        <w:rPr>
          <w:rFonts w:ascii="Times New Roman" w:hAnsi="Times New Roman"/>
          <w:sz w:val="28"/>
          <w:szCs w:val="28"/>
        </w:rPr>
        <w:t>а) преобладание массового адресата; В этом отражается специфика институциональности политического дискурса, основные векторы коммуникации: институт – институт, представитель института – представитель института, представитель института – граждане, граждане – институт.</w:t>
      </w:r>
    </w:p>
    <w:p w:rsidR="00662D97" w:rsidRPr="00662D97" w:rsidRDefault="00662D97" w:rsidP="00662D97">
      <w:pPr>
        <w:widowControl w:val="0"/>
        <w:spacing w:line="360" w:lineRule="auto"/>
        <w:ind w:firstLine="709"/>
        <w:jc w:val="both"/>
        <w:rPr>
          <w:rFonts w:ascii="Times New Roman" w:hAnsi="Times New Roman"/>
          <w:sz w:val="28"/>
          <w:szCs w:val="28"/>
        </w:rPr>
      </w:pPr>
      <w:r w:rsidRPr="00662D97">
        <w:rPr>
          <w:rFonts w:ascii="Times New Roman" w:hAnsi="Times New Roman"/>
          <w:sz w:val="28"/>
          <w:szCs w:val="28"/>
        </w:rPr>
        <w:t>б) специфика информативности: доминирующая роль фактора эмоциональности и значительный удельный вес фатического общения (эмоции способствуют укреплению социальной солидарности и приверженности системе, выступают как мотивационный импульс к речевым действиям, мотивируя как воодушевление, так и вербальную агрессию);</w:t>
      </w:r>
    </w:p>
    <w:p w:rsidR="00662D97" w:rsidRPr="00662D97" w:rsidRDefault="00662D97" w:rsidP="00662D97">
      <w:pPr>
        <w:widowControl w:val="0"/>
        <w:spacing w:line="360" w:lineRule="auto"/>
        <w:ind w:firstLine="709"/>
        <w:jc w:val="both"/>
        <w:rPr>
          <w:rFonts w:ascii="Times New Roman" w:hAnsi="Times New Roman"/>
          <w:sz w:val="28"/>
          <w:szCs w:val="28"/>
        </w:rPr>
      </w:pPr>
      <w:r w:rsidRPr="00662D97">
        <w:rPr>
          <w:rFonts w:ascii="Times New Roman" w:hAnsi="Times New Roman"/>
          <w:sz w:val="28"/>
          <w:szCs w:val="28"/>
        </w:rPr>
        <w:t>в) смысловая неопределенность, связанная с фантомностью ряда денотатов и фидеистичностью; (фидеистичность – «значимость момента веры как проявление иррациональности политического дискурса»)</w:t>
      </w:r>
    </w:p>
    <w:p w:rsidR="00662D97" w:rsidRPr="00662D97" w:rsidRDefault="00662D97" w:rsidP="00662D97">
      <w:pPr>
        <w:widowControl w:val="0"/>
        <w:spacing w:line="360" w:lineRule="auto"/>
        <w:ind w:firstLine="709"/>
        <w:jc w:val="both"/>
        <w:rPr>
          <w:rFonts w:ascii="Times New Roman" w:hAnsi="Times New Roman"/>
          <w:sz w:val="28"/>
          <w:szCs w:val="28"/>
        </w:rPr>
      </w:pPr>
      <w:r w:rsidRPr="00662D97">
        <w:rPr>
          <w:rFonts w:ascii="Times New Roman" w:hAnsi="Times New Roman"/>
          <w:sz w:val="28"/>
          <w:szCs w:val="28"/>
        </w:rPr>
        <w:t xml:space="preserve">г) эзотеричность как результат использования манипулятивных стратегий, важнейшими из которых являются эвфемизация, намеренная уклончивость, намек и ссылки на слухи; </w:t>
      </w:r>
    </w:p>
    <w:p w:rsidR="00662D97" w:rsidRPr="00662D97" w:rsidRDefault="00662D97" w:rsidP="00662D97">
      <w:pPr>
        <w:widowControl w:val="0"/>
        <w:spacing w:line="360" w:lineRule="auto"/>
        <w:ind w:firstLine="709"/>
        <w:jc w:val="both"/>
        <w:rPr>
          <w:rFonts w:ascii="Times New Roman" w:hAnsi="Times New Roman"/>
          <w:sz w:val="28"/>
          <w:szCs w:val="28"/>
        </w:rPr>
      </w:pPr>
      <w:r w:rsidRPr="00662D97">
        <w:rPr>
          <w:rFonts w:ascii="Times New Roman" w:hAnsi="Times New Roman"/>
          <w:sz w:val="28"/>
          <w:szCs w:val="28"/>
        </w:rPr>
        <w:t>д) опосредованность политической коммуникации фактором масс-медиа; (опосредованность способствует регулированию дистанции лидер – масса: сближение лидера и массы говорит о высокой демократичности общения, а дистанцирование – о повышении авторитарности. СМИ выступают медиатором в следующих функциональных вариантах: ретранслятор, рассказчик, конферансье, интервьюер, псевдо-комментатор, комментатор)</w:t>
      </w:r>
    </w:p>
    <w:p w:rsidR="00662D97" w:rsidRPr="00662D97" w:rsidRDefault="00662D97" w:rsidP="00662D97">
      <w:pPr>
        <w:pStyle w:val="33"/>
        <w:widowControl w:val="0"/>
        <w:spacing w:line="360" w:lineRule="auto"/>
        <w:ind w:firstLine="709"/>
        <w:jc w:val="both"/>
        <w:rPr>
          <w:rFonts w:ascii="Times New Roman" w:hAnsi="Times New Roman"/>
          <w:sz w:val="28"/>
          <w:szCs w:val="28"/>
        </w:rPr>
      </w:pPr>
      <w:r w:rsidRPr="00662D97">
        <w:rPr>
          <w:rFonts w:ascii="Times New Roman" w:hAnsi="Times New Roman"/>
          <w:sz w:val="28"/>
          <w:szCs w:val="28"/>
        </w:rPr>
        <w:t>е) театральность, необходимость политиков «работать на публику», привлекая ее своим имиджем(Театральность обусловлена опосредованностью через масс-медиа. Необходимость производить впечатление заставляет разрабатывать речевые стратегии и тактики создания привлекательного для публики имиджа);</w:t>
      </w:r>
    </w:p>
    <w:p w:rsidR="00662D97" w:rsidRPr="00662D97" w:rsidRDefault="00662D97" w:rsidP="00662D97">
      <w:pPr>
        <w:widowControl w:val="0"/>
        <w:spacing w:line="360" w:lineRule="auto"/>
        <w:ind w:firstLine="709"/>
        <w:jc w:val="both"/>
        <w:rPr>
          <w:rFonts w:ascii="Times New Roman" w:hAnsi="Times New Roman"/>
          <w:sz w:val="28"/>
          <w:szCs w:val="28"/>
        </w:rPr>
      </w:pPr>
      <w:r w:rsidRPr="00662D97">
        <w:rPr>
          <w:rFonts w:ascii="Times New Roman" w:hAnsi="Times New Roman"/>
          <w:sz w:val="28"/>
          <w:szCs w:val="28"/>
        </w:rPr>
        <w:t>ж) динамичность языка политики, обусловленная злободневностью отражаемых реалий и изменчивостью политической ситуации.</w:t>
      </w:r>
    </w:p>
    <w:p w:rsidR="00662D97" w:rsidRPr="00662D97" w:rsidRDefault="00662D97" w:rsidP="00662D97">
      <w:pPr>
        <w:widowControl w:val="0"/>
        <w:spacing w:line="360" w:lineRule="auto"/>
        <w:ind w:firstLine="709"/>
        <w:jc w:val="both"/>
        <w:rPr>
          <w:rFonts w:ascii="Times New Roman" w:hAnsi="Times New Roman"/>
          <w:sz w:val="28"/>
          <w:szCs w:val="28"/>
        </w:rPr>
      </w:pPr>
      <w:r w:rsidRPr="00662D97">
        <w:rPr>
          <w:rFonts w:ascii="Times New Roman" w:hAnsi="Times New Roman"/>
          <w:sz w:val="28"/>
          <w:szCs w:val="28"/>
        </w:rPr>
        <w:t xml:space="preserve">«Основным </w:t>
      </w:r>
      <w:r w:rsidRPr="00662D97">
        <w:rPr>
          <w:rFonts w:ascii="Times New Roman" w:hAnsi="Times New Roman"/>
          <w:sz w:val="28"/>
          <w:szCs w:val="28"/>
          <w:u w:val="single"/>
        </w:rPr>
        <w:t>организующим принципом семиотического пространства политического дискурса является базовая семиотическая триада «интеграция – ориентация – агональность»</w:t>
      </w:r>
      <w:r w:rsidRPr="00662D97">
        <w:rPr>
          <w:rFonts w:ascii="Times New Roman" w:hAnsi="Times New Roman"/>
          <w:sz w:val="28"/>
          <w:szCs w:val="28"/>
        </w:rPr>
        <w:t xml:space="preserve">, эта функциональная триада проецируется на </w:t>
      </w:r>
      <w:r w:rsidRPr="00662D97">
        <w:rPr>
          <w:rFonts w:ascii="Times New Roman" w:hAnsi="Times New Roman"/>
          <w:sz w:val="28"/>
          <w:szCs w:val="28"/>
          <w:u w:val="single"/>
        </w:rPr>
        <w:t>базовую семиотическую оппозцию «свои – чужие</w:t>
      </w:r>
      <w:r w:rsidRPr="00662D97">
        <w:rPr>
          <w:rFonts w:ascii="Times New Roman" w:hAnsi="Times New Roman"/>
          <w:sz w:val="28"/>
          <w:szCs w:val="28"/>
        </w:rPr>
        <w:t>»</w:t>
      </w:r>
      <w:r w:rsidRPr="00662D97">
        <w:rPr>
          <w:rStyle w:val="a6"/>
          <w:rFonts w:ascii="Times New Roman" w:hAnsi="Times New Roman"/>
          <w:sz w:val="28"/>
          <w:szCs w:val="28"/>
        </w:rPr>
        <w:footnoteReference w:id="125"/>
      </w:r>
      <w:r w:rsidRPr="00662D97">
        <w:rPr>
          <w:rFonts w:ascii="Times New Roman" w:hAnsi="Times New Roman"/>
          <w:sz w:val="28"/>
          <w:szCs w:val="28"/>
        </w:rPr>
        <w:t xml:space="preserve"> </w:t>
      </w:r>
    </w:p>
    <w:p w:rsidR="00662D97" w:rsidRPr="00662D97" w:rsidRDefault="00662D97" w:rsidP="00662D97">
      <w:pPr>
        <w:widowControl w:val="0"/>
        <w:spacing w:line="360" w:lineRule="auto"/>
        <w:ind w:firstLine="709"/>
        <w:jc w:val="both"/>
        <w:rPr>
          <w:rFonts w:ascii="Times New Roman" w:hAnsi="Times New Roman"/>
          <w:sz w:val="28"/>
          <w:szCs w:val="28"/>
        </w:rPr>
      </w:pPr>
      <w:r w:rsidRPr="00662D97">
        <w:rPr>
          <w:rFonts w:ascii="Times New Roman" w:hAnsi="Times New Roman"/>
          <w:sz w:val="28"/>
          <w:szCs w:val="28"/>
        </w:rPr>
        <w:t>К ориентации относят формулирование и разъяснение собственной политической позиции, к интеграции – поиск и солидаризация союзников, агональность – агрессия, борьба с противниками.</w:t>
      </w:r>
    </w:p>
    <w:p w:rsidR="00662D97" w:rsidRPr="00662D97" w:rsidRDefault="00662D97" w:rsidP="00662D97">
      <w:pPr>
        <w:widowControl w:val="0"/>
        <w:spacing w:line="360" w:lineRule="auto"/>
        <w:ind w:firstLine="709"/>
        <w:jc w:val="both"/>
        <w:rPr>
          <w:rFonts w:ascii="Times New Roman" w:hAnsi="Times New Roman"/>
          <w:sz w:val="28"/>
          <w:szCs w:val="28"/>
        </w:rPr>
      </w:pPr>
    </w:p>
    <w:p w:rsidR="00662D97" w:rsidRPr="00E40FF2" w:rsidRDefault="00662D97" w:rsidP="00662D97">
      <w:pPr>
        <w:widowControl w:val="0"/>
        <w:spacing w:line="360" w:lineRule="auto"/>
        <w:ind w:firstLine="709"/>
        <w:jc w:val="both"/>
        <w:rPr>
          <w:rFonts w:ascii="Times New Roman" w:hAnsi="Times New Roman"/>
          <w:b/>
          <w:sz w:val="28"/>
          <w:szCs w:val="28"/>
        </w:rPr>
      </w:pPr>
      <w:r w:rsidRPr="00E40FF2">
        <w:rPr>
          <w:rFonts w:ascii="Times New Roman" w:hAnsi="Times New Roman"/>
          <w:b/>
          <w:sz w:val="28"/>
          <w:szCs w:val="28"/>
        </w:rPr>
        <w:t>§2. Тоталитаризм: исторический комментарий</w:t>
      </w:r>
    </w:p>
    <w:p w:rsidR="00E40FF2" w:rsidRDefault="00E40FF2" w:rsidP="00662D97">
      <w:pPr>
        <w:widowControl w:val="0"/>
        <w:spacing w:line="360" w:lineRule="auto"/>
        <w:ind w:firstLine="709"/>
        <w:jc w:val="both"/>
        <w:rPr>
          <w:rFonts w:ascii="Times New Roman" w:hAnsi="Times New Roman"/>
          <w:sz w:val="28"/>
          <w:szCs w:val="28"/>
          <w:lang w:val="uk-UA"/>
        </w:rPr>
      </w:pPr>
    </w:p>
    <w:p w:rsidR="00662D97" w:rsidRDefault="00662D97" w:rsidP="00662D97">
      <w:pPr>
        <w:widowControl w:val="0"/>
        <w:spacing w:line="360" w:lineRule="auto"/>
        <w:ind w:firstLine="709"/>
        <w:jc w:val="both"/>
        <w:rPr>
          <w:rFonts w:ascii="Times New Roman" w:hAnsi="Times New Roman"/>
          <w:sz w:val="28"/>
          <w:szCs w:val="28"/>
        </w:rPr>
      </w:pPr>
      <w:r w:rsidRPr="00662D97">
        <w:rPr>
          <w:rFonts w:ascii="Times New Roman" w:hAnsi="Times New Roman"/>
          <w:sz w:val="28"/>
          <w:szCs w:val="28"/>
        </w:rPr>
        <w:t>Для того, чтобы понять советскую культуру 20-50ых, нужно четко обозначить границы и содержание самого термина «тоталитаризм», ставшего в последнее время клише, ярлыком, приклеиваемым ко всем недемократическим режимам, а то и экстраполируемым и в прошлое (так, по Самойлову, тоталитаризм есть и во времена Каллигулы и Ивана Грозного)</w:t>
      </w:r>
      <w:r w:rsidRPr="00662D97">
        <w:rPr>
          <w:rStyle w:val="a6"/>
          <w:rFonts w:ascii="Times New Roman" w:hAnsi="Times New Roman"/>
          <w:sz w:val="28"/>
          <w:szCs w:val="28"/>
        </w:rPr>
        <w:footnoteReference w:id="126"/>
      </w:r>
      <w:r w:rsidRPr="00662D97">
        <w:rPr>
          <w:rFonts w:ascii="Times New Roman" w:hAnsi="Times New Roman"/>
          <w:sz w:val="28"/>
          <w:szCs w:val="28"/>
        </w:rPr>
        <w:t xml:space="preserve">. Ясное дело, что понятие с предельно широкими границами не является методологическим, т.к. с его помощью нельзя понять отличия разных исторических эпох. </w:t>
      </w:r>
    </w:p>
    <w:p w:rsidR="00662D97" w:rsidRDefault="00662D97" w:rsidP="00662D97">
      <w:pPr>
        <w:widowControl w:val="0"/>
        <w:spacing w:line="360" w:lineRule="auto"/>
        <w:ind w:firstLine="709"/>
        <w:jc w:val="both"/>
        <w:rPr>
          <w:rFonts w:ascii="Times New Roman" w:hAnsi="Times New Roman"/>
          <w:sz w:val="28"/>
          <w:szCs w:val="28"/>
        </w:rPr>
      </w:pPr>
      <w:r w:rsidRPr="00662D97">
        <w:rPr>
          <w:rFonts w:ascii="Times New Roman" w:hAnsi="Times New Roman"/>
          <w:sz w:val="28"/>
          <w:szCs w:val="28"/>
        </w:rPr>
        <w:t>Несколько слов об истории термина: впервые он был употреблен в газете «Таймс» в 1929 году для обозначения политической ситуации в Советском Союзе, однако, «Энциклопедия социальных наук», вышедшая в 1930-1935 гг. не фиксирует это понятие, в отличие от «Оксфордского словаря» 1933 г.</w:t>
      </w:r>
      <w:r w:rsidRPr="00662D97">
        <w:rPr>
          <w:rStyle w:val="a6"/>
          <w:rFonts w:ascii="Times New Roman" w:hAnsi="Times New Roman"/>
          <w:sz w:val="28"/>
          <w:szCs w:val="28"/>
        </w:rPr>
        <w:footnoteReference w:id="127"/>
      </w:r>
      <w:r w:rsidRPr="00662D97">
        <w:rPr>
          <w:rFonts w:ascii="Times New Roman" w:hAnsi="Times New Roman"/>
          <w:sz w:val="28"/>
          <w:szCs w:val="28"/>
        </w:rPr>
        <w:t xml:space="preserve"> </w:t>
      </w:r>
    </w:p>
    <w:p w:rsidR="00662D97" w:rsidRDefault="00662D97" w:rsidP="00662D97">
      <w:pPr>
        <w:widowControl w:val="0"/>
        <w:spacing w:line="360" w:lineRule="auto"/>
        <w:ind w:firstLine="709"/>
        <w:jc w:val="both"/>
        <w:rPr>
          <w:rFonts w:ascii="Times New Roman" w:hAnsi="Times New Roman"/>
          <w:sz w:val="28"/>
          <w:szCs w:val="28"/>
        </w:rPr>
      </w:pPr>
      <w:r w:rsidRPr="00662D97">
        <w:rPr>
          <w:rFonts w:ascii="Times New Roman" w:hAnsi="Times New Roman"/>
          <w:sz w:val="28"/>
          <w:szCs w:val="28"/>
        </w:rPr>
        <w:t xml:space="preserve">Этимологически понятие восходит к латинскому корню, означающему «целостность». На уровне внутренней формы слова термин обозначает всепроникающую власть, контролирующую жизнь человека и общества </w:t>
      </w:r>
      <w:r w:rsidRPr="00662D97">
        <w:rPr>
          <w:rFonts w:ascii="Times New Roman" w:hAnsi="Times New Roman"/>
          <w:i/>
          <w:sz w:val="28"/>
          <w:szCs w:val="28"/>
        </w:rPr>
        <w:t>целостно</w:t>
      </w:r>
      <w:r w:rsidRPr="00662D97">
        <w:rPr>
          <w:rFonts w:ascii="Times New Roman" w:hAnsi="Times New Roman"/>
          <w:sz w:val="28"/>
          <w:szCs w:val="28"/>
        </w:rPr>
        <w:t xml:space="preserve"> – вплоть до частных ее проявлений. </w:t>
      </w:r>
    </w:p>
    <w:p w:rsidR="00662D97" w:rsidRDefault="00662D97" w:rsidP="00662D97">
      <w:pPr>
        <w:widowControl w:val="0"/>
        <w:spacing w:line="360" w:lineRule="auto"/>
        <w:ind w:firstLine="709"/>
        <w:jc w:val="both"/>
        <w:rPr>
          <w:rFonts w:ascii="Times New Roman" w:hAnsi="Times New Roman"/>
          <w:sz w:val="28"/>
          <w:szCs w:val="28"/>
        </w:rPr>
      </w:pPr>
      <w:r w:rsidRPr="00662D97">
        <w:rPr>
          <w:rFonts w:ascii="Times New Roman" w:hAnsi="Times New Roman"/>
          <w:sz w:val="28"/>
          <w:szCs w:val="28"/>
        </w:rPr>
        <w:t>Практик тоталитарной власти, Муссолини, полагал, что цель тоталитарной политики – обеспечение единства личности, партии и государства во имя достижения великой цели.</w:t>
      </w:r>
      <w:r w:rsidRPr="00662D97">
        <w:rPr>
          <w:rStyle w:val="a6"/>
          <w:rFonts w:ascii="Times New Roman" w:hAnsi="Times New Roman"/>
          <w:sz w:val="28"/>
          <w:szCs w:val="28"/>
        </w:rPr>
        <w:footnoteReference w:id="128"/>
      </w:r>
      <w:r w:rsidRPr="00662D97">
        <w:rPr>
          <w:rFonts w:ascii="Times New Roman" w:hAnsi="Times New Roman"/>
          <w:sz w:val="28"/>
          <w:szCs w:val="28"/>
        </w:rPr>
        <w:t xml:space="preserve"> Примерно это же подчеркивал и Георгий Димитров: тоталитаризм – «унификация всех форм общественной жизни».</w:t>
      </w:r>
      <w:r w:rsidRPr="00662D97">
        <w:rPr>
          <w:rStyle w:val="a6"/>
          <w:rFonts w:ascii="Times New Roman" w:hAnsi="Times New Roman"/>
          <w:sz w:val="28"/>
          <w:szCs w:val="28"/>
        </w:rPr>
        <w:footnoteReference w:id="129"/>
      </w:r>
    </w:p>
    <w:p w:rsidR="00662D97" w:rsidRDefault="00662D97" w:rsidP="00662D97">
      <w:pPr>
        <w:widowControl w:val="0"/>
        <w:spacing w:line="360" w:lineRule="auto"/>
        <w:ind w:firstLine="709"/>
        <w:jc w:val="both"/>
        <w:rPr>
          <w:rFonts w:ascii="Times New Roman" w:hAnsi="Times New Roman"/>
          <w:sz w:val="28"/>
          <w:szCs w:val="28"/>
        </w:rPr>
      </w:pPr>
      <w:r w:rsidRPr="00662D97">
        <w:rPr>
          <w:rFonts w:ascii="Times New Roman" w:hAnsi="Times New Roman"/>
          <w:sz w:val="28"/>
          <w:szCs w:val="28"/>
        </w:rPr>
        <w:t xml:space="preserve">Очертим хронологические рамки понятия. Тоталитаризм – не синоним деспотии, авторитаризма, диктатуры, абсолютной монархии и проч. – это феномен, хронологически присущий двадцатому веку и обладающий своими характеристическими чертами. </w:t>
      </w:r>
    </w:p>
    <w:p w:rsidR="00662D97" w:rsidRDefault="00662D97" w:rsidP="00662D97">
      <w:pPr>
        <w:widowControl w:val="0"/>
        <w:spacing w:line="360" w:lineRule="auto"/>
        <w:ind w:firstLine="709"/>
        <w:jc w:val="both"/>
        <w:rPr>
          <w:rFonts w:ascii="Times New Roman" w:hAnsi="Times New Roman"/>
          <w:sz w:val="28"/>
          <w:szCs w:val="28"/>
        </w:rPr>
      </w:pPr>
      <w:r w:rsidRPr="00662D97">
        <w:rPr>
          <w:rFonts w:ascii="Times New Roman" w:hAnsi="Times New Roman"/>
          <w:sz w:val="28"/>
          <w:szCs w:val="28"/>
        </w:rPr>
        <w:t xml:space="preserve">Сущность тоталитаризма в науке принято описывать через признаки или </w:t>
      </w:r>
      <w:r w:rsidRPr="00662D97">
        <w:rPr>
          <w:rFonts w:ascii="Times New Roman" w:hAnsi="Times New Roman"/>
          <w:i/>
          <w:sz w:val="28"/>
          <w:szCs w:val="28"/>
        </w:rPr>
        <w:t>атрибуты</w:t>
      </w:r>
      <w:r w:rsidRPr="00662D97">
        <w:rPr>
          <w:rFonts w:ascii="Times New Roman" w:hAnsi="Times New Roman"/>
          <w:sz w:val="28"/>
          <w:szCs w:val="28"/>
        </w:rPr>
        <w:t xml:space="preserve"> тоталитаризма.</w:t>
      </w:r>
    </w:p>
    <w:p w:rsidR="00662D97" w:rsidRDefault="00662D97" w:rsidP="00662D97">
      <w:pPr>
        <w:widowControl w:val="0"/>
        <w:spacing w:line="360" w:lineRule="auto"/>
        <w:ind w:firstLine="709"/>
        <w:jc w:val="both"/>
        <w:rPr>
          <w:rFonts w:ascii="Times New Roman" w:hAnsi="Times New Roman"/>
          <w:sz w:val="28"/>
          <w:szCs w:val="28"/>
        </w:rPr>
      </w:pPr>
      <w:r w:rsidRPr="00662D97">
        <w:rPr>
          <w:rFonts w:ascii="Times New Roman" w:hAnsi="Times New Roman"/>
          <w:sz w:val="28"/>
          <w:szCs w:val="28"/>
        </w:rPr>
        <w:t>Бабаев так характеризует тоталитаризм: «Тоталитарный режим отличается полным (тотальным) контролем государства над всеми сферами жизни общества, огосударствлением общественных организаций, вмешательством государства в частную жизнь граждан, господством одной политической партии или движения, запрещением или существенным ограничением деятельности оппозиционных партий, наличием одной «официальной» идеологии, преследованием за инакомыслие, значительным ограничением прав, свобод и законных интересов личности»</w:t>
      </w:r>
      <w:r w:rsidRPr="00662D97">
        <w:rPr>
          <w:rStyle w:val="a6"/>
          <w:rFonts w:ascii="Times New Roman" w:hAnsi="Times New Roman"/>
          <w:sz w:val="28"/>
          <w:szCs w:val="28"/>
        </w:rPr>
        <w:footnoteReference w:id="130"/>
      </w:r>
      <w:r w:rsidRPr="00662D97">
        <w:rPr>
          <w:rFonts w:ascii="Times New Roman" w:hAnsi="Times New Roman"/>
          <w:sz w:val="28"/>
          <w:szCs w:val="28"/>
        </w:rPr>
        <w:t xml:space="preserve"> </w:t>
      </w:r>
    </w:p>
    <w:p w:rsidR="00662D97" w:rsidRPr="00662D97" w:rsidRDefault="00662D97" w:rsidP="00662D97">
      <w:pPr>
        <w:widowControl w:val="0"/>
        <w:spacing w:line="360" w:lineRule="auto"/>
        <w:ind w:firstLine="709"/>
        <w:jc w:val="both"/>
        <w:rPr>
          <w:rFonts w:ascii="Times New Roman" w:hAnsi="Times New Roman"/>
          <w:sz w:val="28"/>
          <w:szCs w:val="28"/>
        </w:rPr>
      </w:pPr>
      <w:r w:rsidRPr="00662D97">
        <w:rPr>
          <w:rFonts w:ascii="Times New Roman" w:hAnsi="Times New Roman"/>
          <w:sz w:val="28"/>
          <w:szCs w:val="28"/>
        </w:rPr>
        <w:t xml:space="preserve">Можно заметить, что автор предыдущей цитаты почти полностью повторяет широко известную концепцию К.Фридриха и З.Бжезинского, получившую название «тоталитарного синдрома» - выделяются следующие атрибуты тоталитаризма: </w:t>
      </w:r>
    </w:p>
    <w:p w:rsidR="00662D97" w:rsidRPr="00662D97" w:rsidRDefault="00662D97" w:rsidP="00E40FF2">
      <w:pPr>
        <w:widowControl w:val="0"/>
        <w:numPr>
          <w:ilvl w:val="0"/>
          <w:numId w:val="6"/>
        </w:numPr>
        <w:tabs>
          <w:tab w:val="left" w:pos="1134"/>
        </w:tabs>
        <w:spacing w:line="360" w:lineRule="auto"/>
        <w:ind w:left="0" w:firstLine="709"/>
        <w:jc w:val="both"/>
        <w:rPr>
          <w:rFonts w:ascii="Times New Roman" w:hAnsi="Times New Roman"/>
          <w:sz w:val="28"/>
          <w:szCs w:val="28"/>
        </w:rPr>
      </w:pPr>
      <w:r w:rsidRPr="00662D97">
        <w:rPr>
          <w:rFonts w:ascii="Times New Roman" w:hAnsi="Times New Roman"/>
          <w:sz w:val="28"/>
          <w:szCs w:val="28"/>
        </w:rPr>
        <w:t>Политическая система, опирающаяся на тщательно разработанную идеологию, которой подчинены все сферы жизни общества.</w:t>
      </w:r>
    </w:p>
    <w:p w:rsidR="00662D97" w:rsidRPr="00662D97" w:rsidRDefault="00662D97" w:rsidP="00E40FF2">
      <w:pPr>
        <w:widowControl w:val="0"/>
        <w:numPr>
          <w:ilvl w:val="0"/>
          <w:numId w:val="6"/>
        </w:numPr>
        <w:tabs>
          <w:tab w:val="left" w:pos="1134"/>
        </w:tabs>
        <w:spacing w:line="360" w:lineRule="auto"/>
        <w:ind w:left="0" w:firstLine="709"/>
        <w:jc w:val="both"/>
        <w:rPr>
          <w:rFonts w:ascii="Times New Roman" w:hAnsi="Times New Roman"/>
          <w:sz w:val="28"/>
          <w:szCs w:val="28"/>
        </w:rPr>
      </w:pPr>
      <w:r w:rsidRPr="00662D97">
        <w:rPr>
          <w:rFonts w:ascii="Times New Roman" w:hAnsi="Times New Roman"/>
          <w:sz w:val="28"/>
          <w:szCs w:val="28"/>
        </w:rPr>
        <w:t xml:space="preserve">Единственная массовая партия, членство в которой открыто лишь небольшому количеству населения. Партия обладает олигархической структурой; она либо переплетается с государственной бюрократией, либо контролирует её. </w:t>
      </w:r>
    </w:p>
    <w:p w:rsidR="00662D97" w:rsidRPr="00662D97" w:rsidRDefault="00662D97" w:rsidP="00E40FF2">
      <w:pPr>
        <w:widowControl w:val="0"/>
        <w:numPr>
          <w:ilvl w:val="0"/>
          <w:numId w:val="6"/>
        </w:numPr>
        <w:tabs>
          <w:tab w:val="left" w:pos="1134"/>
        </w:tabs>
        <w:spacing w:line="360" w:lineRule="auto"/>
        <w:ind w:left="0" w:firstLine="709"/>
        <w:jc w:val="both"/>
        <w:rPr>
          <w:rFonts w:ascii="Times New Roman" w:hAnsi="Times New Roman"/>
          <w:sz w:val="28"/>
          <w:szCs w:val="28"/>
        </w:rPr>
      </w:pPr>
      <w:r w:rsidRPr="00662D97">
        <w:rPr>
          <w:rFonts w:ascii="Times New Roman" w:hAnsi="Times New Roman"/>
          <w:sz w:val="28"/>
          <w:szCs w:val="28"/>
        </w:rPr>
        <w:t xml:space="preserve">Управление посредством системы террора, направляемой партией и тайной полицией. </w:t>
      </w:r>
    </w:p>
    <w:p w:rsidR="00662D97" w:rsidRPr="00662D97" w:rsidRDefault="00662D97" w:rsidP="00E40FF2">
      <w:pPr>
        <w:widowControl w:val="0"/>
        <w:numPr>
          <w:ilvl w:val="0"/>
          <w:numId w:val="6"/>
        </w:numPr>
        <w:tabs>
          <w:tab w:val="left" w:pos="1134"/>
        </w:tabs>
        <w:spacing w:line="360" w:lineRule="auto"/>
        <w:ind w:left="0" w:firstLine="709"/>
        <w:jc w:val="both"/>
        <w:rPr>
          <w:rFonts w:ascii="Times New Roman" w:hAnsi="Times New Roman"/>
          <w:sz w:val="28"/>
          <w:szCs w:val="28"/>
        </w:rPr>
      </w:pPr>
      <w:r w:rsidRPr="00662D97">
        <w:rPr>
          <w:rFonts w:ascii="Times New Roman" w:hAnsi="Times New Roman"/>
          <w:sz w:val="28"/>
          <w:szCs w:val="28"/>
        </w:rPr>
        <w:t>Средства массовой информации находятся под жестким контролем властей.</w:t>
      </w:r>
    </w:p>
    <w:p w:rsidR="00662D97" w:rsidRPr="00662D97" w:rsidRDefault="00662D97" w:rsidP="00E40FF2">
      <w:pPr>
        <w:widowControl w:val="0"/>
        <w:numPr>
          <w:ilvl w:val="0"/>
          <w:numId w:val="6"/>
        </w:numPr>
        <w:tabs>
          <w:tab w:val="left" w:pos="1134"/>
        </w:tabs>
        <w:spacing w:line="360" w:lineRule="auto"/>
        <w:ind w:left="0" w:firstLine="709"/>
        <w:jc w:val="both"/>
        <w:rPr>
          <w:rFonts w:ascii="Times New Roman" w:hAnsi="Times New Roman"/>
          <w:sz w:val="28"/>
          <w:szCs w:val="28"/>
        </w:rPr>
      </w:pPr>
      <w:r w:rsidRPr="00662D97">
        <w:rPr>
          <w:rFonts w:ascii="Times New Roman" w:hAnsi="Times New Roman"/>
          <w:sz w:val="28"/>
          <w:szCs w:val="28"/>
        </w:rPr>
        <w:t>Средства вооруженной борьбы монополизированы партией.</w:t>
      </w:r>
    </w:p>
    <w:p w:rsidR="00662D97" w:rsidRDefault="00662D97" w:rsidP="00E40FF2">
      <w:pPr>
        <w:widowControl w:val="0"/>
        <w:numPr>
          <w:ilvl w:val="0"/>
          <w:numId w:val="6"/>
        </w:numPr>
        <w:tabs>
          <w:tab w:val="left" w:pos="1134"/>
        </w:tabs>
        <w:spacing w:line="360" w:lineRule="auto"/>
        <w:ind w:left="0" w:firstLine="709"/>
        <w:jc w:val="both"/>
        <w:rPr>
          <w:rFonts w:ascii="Times New Roman" w:hAnsi="Times New Roman"/>
          <w:sz w:val="28"/>
          <w:szCs w:val="28"/>
        </w:rPr>
      </w:pPr>
      <w:r w:rsidRPr="00662D97">
        <w:rPr>
          <w:rFonts w:ascii="Times New Roman" w:hAnsi="Times New Roman"/>
          <w:sz w:val="28"/>
          <w:szCs w:val="28"/>
        </w:rPr>
        <w:t>Государственный контроль над экономикой.</w:t>
      </w:r>
      <w:r w:rsidRPr="00662D97">
        <w:rPr>
          <w:rStyle w:val="a6"/>
          <w:rFonts w:ascii="Times New Roman" w:hAnsi="Times New Roman"/>
          <w:sz w:val="28"/>
          <w:szCs w:val="28"/>
        </w:rPr>
        <w:footnoteReference w:id="131"/>
      </w:r>
      <w:r w:rsidRPr="00662D97">
        <w:rPr>
          <w:rFonts w:ascii="Times New Roman" w:hAnsi="Times New Roman"/>
          <w:sz w:val="28"/>
          <w:szCs w:val="28"/>
        </w:rPr>
        <w:t xml:space="preserve"> </w:t>
      </w:r>
    </w:p>
    <w:p w:rsidR="00662D97" w:rsidRPr="00662D97" w:rsidRDefault="00662D97" w:rsidP="00E40FF2">
      <w:pPr>
        <w:widowControl w:val="0"/>
        <w:tabs>
          <w:tab w:val="left" w:pos="1134"/>
        </w:tabs>
        <w:spacing w:line="360" w:lineRule="auto"/>
        <w:ind w:firstLine="709"/>
        <w:jc w:val="both"/>
        <w:rPr>
          <w:rFonts w:ascii="Times New Roman" w:hAnsi="Times New Roman"/>
          <w:sz w:val="28"/>
          <w:szCs w:val="28"/>
        </w:rPr>
      </w:pPr>
      <w:r w:rsidRPr="00662D97">
        <w:rPr>
          <w:rFonts w:ascii="Times New Roman" w:hAnsi="Times New Roman"/>
          <w:sz w:val="28"/>
          <w:szCs w:val="28"/>
        </w:rPr>
        <w:t>Такое моделирование тоталитаризма часто подвергалось критике, в том числе и со стороны самих авторов. Другой исследователь, Ленц, выделяет такой набор признаков тоталитаризма:</w:t>
      </w:r>
    </w:p>
    <w:p w:rsidR="00662D97" w:rsidRPr="00662D97" w:rsidRDefault="00662D97" w:rsidP="00662D97">
      <w:pPr>
        <w:widowControl w:val="0"/>
        <w:numPr>
          <w:ilvl w:val="0"/>
          <w:numId w:val="5"/>
        </w:numPr>
        <w:spacing w:line="360" w:lineRule="auto"/>
        <w:ind w:left="0" w:firstLine="709"/>
        <w:jc w:val="both"/>
        <w:rPr>
          <w:rFonts w:ascii="Times New Roman" w:hAnsi="Times New Roman"/>
          <w:sz w:val="28"/>
          <w:szCs w:val="28"/>
        </w:rPr>
      </w:pPr>
      <w:r w:rsidRPr="00662D97">
        <w:rPr>
          <w:rFonts w:ascii="Times New Roman" w:hAnsi="Times New Roman"/>
          <w:sz w:val="28"/>
          <w:szCs w:val="28"/>
        </w:rPr>
        <w:t>Единый (но не обязательно монолитный) центр власти, определяющий рамки допустимого плюрализма.</w:t>
      </w:r>
    </w:p>
    <w:p w:rsidR="00662D97" w:rsidRPr="00662D97" w:rsidRDefault="00662D97" w:rsidP="00662D97">
      <w:pPr>
        <w:widowControl w:val="0"/>
        <w:numPr>
          <w:ilvl w:val="0"/>
          <w:numId w:val="5"/>
        </w:numPr>
        <w:spacing w:line="360" w:lineRule="auto"/>
        <w:ind w:left="0" w:firstLine="709"/>
        <w:jc w:val="both"/>
        <w:rPr>
          <w:rFonts w:ascii="Times New Roman" w:hAnsi="Times New Roman"/>
          <w:sz w:val="28"/>
          <w:szCs w:val="28"/>
        </w:rPr>
      </w:pPr>
      <w:r w:rsidRPr="00662D97">
        <w:rPr>
          <w:rFonts w:ascii="Times New Roman" w:hAnsi="Times New Roman"/>
          <w:sz w:val="28"/>
          <w:szCs w:val="28"/>
        </w:rPr>
        <w:t>Одна, целостная интеллектуально обоснованная идеология, со служением которой связывает свою легитимность правящая группировка, лидер или партия. Определены пределы, за которыми критическое отношение к господствующей системе взглядов воспринимается как ересь. Идеология выходит за рамки политической программы – она претендует на универсальность толкования социальной реальности, высшей цели и смысла существования общества и индивида.</w:t>
      </w:r>
    </w:p>
    <w:p w:rsidR="00662D97" w:rsidRDefault="00662D97" w:rsidP="00662D97">
      <w:pPr>
        <w:widowControl w:val="0"/>
        <w:spacing w:line="360" w:lineRule="auto"/>
        <w:ind w:firstLine="709"/>
        <w:jc w:val="both"/>
        <w:rPr>
          <w:rFonts w:ascii="Times New Roman" w:hAnsi="Times New Roman"/>
          <w:sz w:val="28"/>
          <w:szCs w:val="28"/>
        </w:rPr>
      </w:pPr>
      <w:r w:rsidRPr="00662D97">
        <w:rPr>
          <w:rFonts w:ascii="Times New Roman" w:hAnsi="Times New Roman"/>
          <w:sz w:val="28"/>
          <w:szCs w:val="28"/>
        </w:rPr>
        <w:t>3) Партия направляет граждан на выполнение социальных функций.</w:t>
      </w:r>
      <w:r w:rsidRPr="00662D97">
        <w:rPr>
          <w:rStyle w:val="a6"/>
          <w:rFonts w:ascii="Times New Roman" w:hAnsi="Times New Roman"/>
          <w:sz w:val="28"/>
          <w:szCs w:val="28"/>
        </w:rPr>
        <w:footnoteReference w:id="132"/>
      </w:r>
      <w:r w:rsidRPr="00662D97">
        <w:rPr>
          <w:rFonts w:ascii="Times New Roman" w:hAnsi="Times New Roman"/>
          <w:sz w:val="28"/>
          <w:szCs w:val="28"/>
        </w:rPr>
        <w:t xml:space="preserve"> </w:t>
      </w:r>
    </w:p>
    <w:p w:rsidR="00662D97" w:rsidRDefault="00662D97" w:rsidP="00662D97">
      <w:pPr>
        <w:widowControl w:val="0"/>
        <w:spacing w:line="360" w:lineRule="auto"/>
        <w:ind w:firstLine="709"/>
        <w:jc w:val="both"/>
        <w:rPr>
          <w:rFonts w:ascii="Times New Roman" w:hAnsi="Times New Roman"/>
          <w:sz w:val="28"/>
          <w:szCs w:val="28"/>
        </w:rPr>
      </w:pPr>
      <w:r w:rsidRPr="00662D97">
        <w:rPr>
          <w:rFonts w:ascii="Times New Roman" w:hAnsi="Times New Roman"/>
          <w:sz w:val="28"/>
          <w:szCs w:val="28"/>
        </w:rPr>
        <w:t xml:space="preserve">Попробуем интегрировать предложенные модели в рабочую схему, которой и будем пользоваться при анализе советского общества. Надо отметить, что создание такой модели – достаточно сложное действие, с которым некоторые исследователи справились неудовлетворительно: так, работа Ольшанского Д.А. с одной стороны грешит оценочностью (исключительно отрицательная оценка исторического феномена), а с другой стороны – определенным схоластическим подходом к проблеме: автор задает </w:t>
      </w:r>
      <w:r w:rsidRPr="00662D97">
        <w:rPr>
          <w:rFonts w:ascii="Times New Roman" w:hAnsi="Times New Roman"/>
          <w:i/>
          <w:sz w:val="28"/>
          <w:szCs w:val="28"/>
        </w:rPr>
        <w:t>выгодное</w:t>
      </w:r>
      <w:r w:rsidRPr="00662D97">
        <w:rPr>
          <w:rFonts w:ascii="Times New Roman" w:hAnsi="Times New Roman"/>
          <w:sz w:val="28"/>
          <w:szCs w:val="28"/>
        </w:rPr>
        <w:t xml:space="preserve"> для его оценивания определение «культуры», которое у Ольшанского нагружено положительными коннотациями, и выводит из него пренебрежительную оценку тоталитаризма в виде «антикультуры».</w:t>
      </w:r>
      <w:r w:rsidRPr="00662D97">
        <w:rPr>
          <w:rStyle w:val="a6"/>
          <w:rFonts w:ascii="Times New Roman" w:hAnsi="Times New Roman"/>
          <w:sz w:val="28"/>
          <w:szCs w:val="28"/>
        </w:rPr>
        <w:footnoteReference w:id="133"/>
      </w:r>
      <w:r w:rsidRPr="00662D97">
        <w:rPr>
          <w:rFonts w:ascii="Times New Roman" w:hAnsi="Times New Roman"/>
          <w:sz w:val="28"/>
          <w:szCs w:val="28"/>
        </w:rPr>
        <w:t xml:space="preserve"> Куда как спорными оказываются суждения о том, что человек тоталитарного общества способен только разрушать – то, что это идет в разрез с фактическим материалом излишне доказывать. Другим примером если не неудачной, то весьма своеобразной характеристики тоталитарного общества можно считать статью Ханса Гюнтера</w:t>
      </w:r>
      <w:r w:rsidRPr="00662D97">
        <w:rPr>
          <w:rStyle w:val="a6"/>
          <w:rFonts w:ascii="Times New Roman" w:hAnsi="Times New Roman"/>
          <w:sz w:val="28"/>
          <w:szCs w:val="28"/>
        </w:rPr>
        <w:footnoteReference w:id="134"/>
      </w:r>
      <w:r w:rsidRPr="00662D97">
        <w:rPr>
          <w:rFonts w:ascii="Times New Roman" w:hAnsi="Times New Roman"/>
          <w:sz w:val="28"/>
          <w:szCs w:val="28"/>
        </w:rPr>
        <w:t>: автор считает самой существенной чертой тоталитаризма «насильственную гармонизацию», «тотальную эстетизацию», государство ему видится как произведение искусства. На наш же взгляд, эстетизация – это не сущностная черта, а лишь следствие активного использования в тоталитарном обществе мифологического материала, как раз и выполняющего функцию упорядочения жизни.</w:t>
      </w:r>
    </w:p>
    <w:p w:rsidR="00662D97" w:rsidRPr="00662D97" w:rsidRDefault="00662D97" w:rsidP="00662D97">
      <w:pPr>
        <w:widowControl w:val="0"/>
        <w:spacing w:line="360" w:lineRule="auto"/>
        <w:ind w:firstLine="709"/>
        <w:jc w:val="both"/>
        <w:rPr>
          <w:rFonts w:ascii="Times New Roman" w:hAnsi="Times New Roman"/>
          <w:sz w:val="28"/>
          <w:szCs w:val="28"/>
        </w:rPr>
      </w:pPr>
      <w:r w:rsidRPr="00662D97">
        <w:rPr>
          <w:rFonts w:ascii="Times New Roman" w:hAnsi="Times New Roman"/>
          <w:sz w:val="28"/>
          <w:szCs w:val="28"/>
        </w:rPr>
        <w:t xml:space="preserve">Перейдем, наконец, к рабочей схеме. Мы выделяем следующие атрибуты тоталитаризма: </w:t>
      </w:r>
    </w:p>
    <w:p w:rsidR="00662D97" w:rsidRDefault="00662D97" w:rsidP="00662D97">
      <w:pPr>
        <w:widowControl w:val="0"/>
        <w:spacing w:line="360" w:lineRule="auto"/>
        <w:ind w:firstLine="709"/>
        <w:jc w:val="both"/>
        <w:rPr>
          <w:rFonts w:ascii="Times New Roman" w:hAnsi="Times New Roman"/>
          <w:sz w:val="28"/>
          <w:szCs w:val="28"/>
        </w:rPr>
      </w:pPr>
      <w:r w:rsidRPr="00662D97">
        <w:rPr>
          <w:rFonts w:ascii="Times New Roman" w:hAnsi="Times New Roman"/>
          <w:sz w:val="28"/>
          <w:szCs w:val="28"/>
        </w:rPr>
        <w:t xml:space="preserve">1. </w:t>
      </w:r>
      <w:r w:rsidRPr="00662D97">
        <w:rPr>
          <w:rFonts w:ascii="Times New Roman" w:hAnsi="Times New Roman"/>
          <w:i/>
          <w:sz w:val="28"/>
          <w:szCs w:val="28"/>
          <w:u w:val="single"/>
        </w:rPr>
        <w:t>абсолютная концентрация власти</w:t>
      </w:r>
      <w:r w:rsidRPr="00662D97">
        <w:rPr>
          <w:rFonts w:ascii="Times New Roman" w:hAnsi="Times New Roman"/>
          <w:sz w:val="28"/>
          <w:szCs w:val="28"/>
        </w:rPr>
        <w:t>, реализуемая через механизмы государства и представляющая собой этатизм, то есть вмешательство государства в экономическую и политическую жизнь страны, возведенное в высшую степень. Такая концентрация власти с точки зрения формы правления непременно представляет собой автократию, для которой характерны:</w:t>
      </w:r>
    </w:p>
    <w:p w:rsidR="00662D97" w:rsidRPr="00662D97" w:rsidRDefault="00662D97" w:rsidP="00662D97">
      <w:pPr>
        <w:widowControl w:val="0"/>
        <w:spacing w:line="360" w:lineRule="auto"/>
        <w:ind w:firstLine="709"/>
        <w:jc w:val="both"/>
        <w:rPr>
          <w:rFonts w:ascii="Times New Roman" w:hAnsi="Times New Roman"/>
          <w:sz w:val="28"/>
          <w:szCs w:val="28"/>
        </w:rPr>
      </w:pPr>
      <w:r w:rsidRPr="00662D97">
        <w:rPr>
          <w:rFonts w:ascii="Times New Roman" w:hAnsi="Times New Roman"/>
          <w:i/>
          <w:sz w:val="28"/>
          <w:szCs w:val="28"/>
        </w:rPr>
        <w:t>А. Соединение исполнительной и законодательной власти при фактическом отсутствии независимой судебной власти</w:t>
      </w:r>
      <w:r w:rsidRPr="00662D97">
        <w:rPr>
          <w:rFonts w:ascii="Times New Roman" w:hAnsi="Times New Roman"/>
          <w:sz w:val="28"/>
          <w:szCs w:val="28"/>
        </w:rPr>
        <w:t>.</w:t>
      </w:r>
    </w:p>
    <w:p w:rsidR="00662D97" w:rsidRPr="00662D97" w:rsidRDefault="00662D97" w:rsidP="00662D97">
      <w:pPr>
        <w:widowControl w:val="0"/>
        <w:spacing w:line="360" w:lineRule="auto"/>
        <w:ind w:firstLine="709"/>
        <w:jc w:val="both"/>
        <w:rPr>
          <w:rFonts w:ascii="Times New Roman" w:hAnsi="Times New Roman"/>
          <w:sz w:val="28"/>
          <w:szCs w:val="28"/>
        </w:rPr>
      </w:pPr>
      <w:r w:rsidRPr="00662D97">
        <w:rPr>
          <w:rFonts w:ascii="Times New Roman" w:hAnsi="Times New Roman"/>
          <w:sz w:val="28"/>
          <w:szCs w:val="28"/>
        </w:rPr>
        <w:t>Тоталитарное государство не могло и не может стать правовым, то есть таким, где суд не был бы зависим от властей, а законы реально соблюдались. Такого государства система не приемлет. Незыблемость суда и торжество законности неизбежно открывали бы путь появлению оппозиции.</w:t>
      </w:r>
    </w:p>
    <w:p w:rsidR="00662D97" w:rsidRPr="00662D97" w:rsidRDefault="00662D97" w:rsidP="00662D97">
      <w:pPr>
        <w:widowControl w:val="0"/>
        <w:spacing w:line="360" w:lineRule="auto"/>
        <w:ind w:firstLine="709"/>
        <w:jc w:val="both"/>
        <w:rPr>
          <w:rFonts w:ascii="Times New Roman" w:hAnsi="Times New Roman"/>
          <w:sz w:val="28"/>
          <w:szCs w:val="28"/>
        </w:rPr>
      </w:pPr>
      <w:r w:rsidRPr="00662D97">
        <w:rPr>
          <w:rFonts w:ascii="Times New Roman" w:hAnsi="Times New Roman"/>
          <w:sz w:val="28"/>
          <w:szCs w:val="28"/>
        </w:rPr>
        <w:t>Признавая формально гражданские свободы, тоталитарные режимы ставят одно, но решающее условие: пользоваться ими можно исключительно в интересах системы, что означает поддержку ее власти: «в тоталитарном государстве все подчинено идее о его приоритете: государство – все, человек – ничто. Власть находится в руках правящей элиты, остальные полностью отстранены от участия в управлении государством. Беспощадно подавляется всякое отклонение от определенной государством нормы, люди лишены фактически, а нередко и юридически прав и свобод. Действует принцип: «Запрещено все, кроме предписанного»</w:t>
      </w:r>
      <w:r w:rsidRPr="00662D97">
        <w:rPr>
          <w:rStyle w:val="a6"/>
          <w:rFonts w:ascii="Times New Roman" w:hAnsi="Times New Roman"/>
          <w:sz w:val="28"/>
          <w:szCs w:val="28"/>
        </w:rPr>
        <w:footnoteReference w:id="135"/>
      </w:r>
      <w:r w:rsidRPr="00662D97">
        <w:rPr>
          <w:rFonts w:ascii="Times New Roman" w:hAnsi="Times New Roman"/>
          <w:sz w:val="28"/>
          <w:szCs w:val="28"/>
        </w:rPr>
        <w:t xml:space="preserve">. </w:t>
      </w:r>
    </w:p>
    <w:p w:rsidR="00662D97" w:rsidRPr="00662D97" w:rsidRDefault="00662D97" w:rsidP="00662D97">
      <w:pPr>
        <w:widowControl w:val="0"/>
        <w:spacing w:line="360" w:lineRule="auto"/>
        <w:ind w:firstLine="709"/>
        <w:jc w:val="both"/>
        <w:rPr>
          <w:rFonts w:ascii="Times New Roman" w:hAnsi="Times New Roman"/>
          <w:sz w:val="28"/>
          <w:szCs w:val="28"/>
        </w:rPr>
      </w:pPr>
      <w:r w:rsidRPr="00662D97">
        <w:rPr>
          <w:rFonts w:ascii="Times New Roman" w:hAnsi="Times New Roman"/>
          <w:sz w:val="28"/>
          <w:szCs w:val="28"/>
        </w:rPr>
        <w:t xml:space="preserve">Из использования прав и свобод в интересах системы вытекает необходимость сохранения формы законности и одновременно монополии правления. Главным образом по этой причине законодательная власть не могла отделиться от исполнительной. При однопартийной системе это как раз и есть один из источников абсолютной власти. Точно так же практически невозможно было отделить власть полицейскую от судебной. </w:t>
      </w:r>
    </w:p>
    <w:p w:rsidR="00662D97" w:rsidRPr="00662D97" w:rsidRDefault="00662D97" w:rsidP="00662D97">
      <w:pPr>
        <w:widowControl w:val="0"/>
        <w:spacing w:line="360" w:lineRule="auto"/>
        <w:ind w:firstLine="709"/>
        <w:jc w:val="both"/>
        <w:rPr>
          <w:rFonts w:ascii="Times New Roman" w:hAnsi="Times New Roman"/>
          <w:sz w:val="28"/>
          <w:szCs w:val="28"/>
        </w:rPr>
      </w:pPr>
      <w:r w:rsidRPr="00662D97">
        <w:rPr>
          <w:rFonts w:ascii="Times New Roman" w:hAnsi="Times New Roman"/>
          <w:sz w:val="28"/>
          <w:szCs w:val="28"/>
        </w:rPr>
        <w:t xml:space="preserve">Феномен тоталитарной законности (опора власти на закон) связан не только с внешнеполитическими и пропагандистскими причинами, но немаловажно и то, что тоталитарный режим обязан обеспечить правовые гарантии тем, на кого он опирается, то есть партии. Формально законы охраняют права всех граждан, но в действительности только тех, кто не попал в разряд "врагов народа" или "врагов рейха". </w:t>
      </w:r>
    </w:p>
    <w:p w:rsidR="00662D97" w:rsidRDefault="00662D97" w:rsidP="00662D97">
      <w:pPr>
        <w:widowControl w:val="0"/>
        <w:spacing w:line="360" w:lineRule="auto"/>
        <w:ind w:firstLine="709"/>
        <w:jc w:val="both"/>
        <w:rPr>
          <w:rFonts w:ascii="Times New Roman" w:hAnsi="Times New Roman"/>
          <w:sz w:val="28"/>
          <w:szCs w:val="28"/>
        </w:rPr>
      </w:pPr>
      <w:r w:rsidRPr="00662D97">
        <w:rPr>
          <w:rFonts w:ascii="Times New Roman" w:hAnsi="Times New Roman"/>
          <w:sz w:val="28"/>
          <w:szCs w:val="28"/>
        </w:rPr>
        <w:t xml:space="preserve">В силу вышеизложенного наличествовали политические судебные процессы-инсценировки, где доминировал политический тезис; от суда требовалось уложить в рамки права заготовленный политический вывод о враждебных происках обвиняемого. </w:t>
      </w:r>
    </w:p>
    <w:p w:rsidR="00662D97" w:rsidRDefault="00662D97" w:rsidP="00662D97">
      <w:pPr>
        <w:widowControl w:val="0"/>
        <w:spacing w:line="360" w:lineRule="auto"/>
        <w:ind w:firstLine="709"/>
        <w:jc w:val="both"/>
        <w:rPr>
          <w:rFonts w:ascii="Times New Roman" w:hAnsi="Times New Roman"/>
          <w:i/>
          <w:sz w:val="28"/>
          <w:szCs w:val="28"/>
        </w:rPr>
      </w:pPr>
      <w:r w:rsidRPr="00662D97">
        <w:rPr>
          <w:rFonts w:ascii="Times New Roman" w:hAnsi="Times New Roman"/>
          <w:i/>
          <w:sz w:val="28"/>
          <w:szCs w:val="28"/>
        </w:rPr>
        <w:t>Б. Принцип "вождизма", причем вождь харизматического, мистического типа.</w:t>
      </w:r>
    </w:p>
    <w:p w:rsidR="00662D97" w:rsidRPr="00662D97" w:rsidRDefault="00662D97" w:rsidP="00662D97">
      <w:pPr>
        <w:widowControl w:val="0"/>
        <w:spacing w:line="360" w:lineRule="auto"/>
        <w:ind w:firstLine="709"/>
        <w:jc w:val="both"/>
        <w:rPr>
          <w:rFonts w:ascii="Times New Roman" w:hAnsi="Times New Roman"/>
          <w:sz w:val="28"/>
          <w:szCs w:val="28"/>
        </w:rPr>
      </w:pPr>
      <w:r w:rsidRPr="00662D97">
        <w:rPr>
          <w:rFonts w:ascii="Times New Roman" w:hAnsi="Times New Roman"/>
          <w:sz w:val="28"/>
          <w:szCs w:val="28"/>
        </w:rPr>
        <w:t xml:space="preserve">Теперь подробнее о принципе "вождизма". Дело в том, что ко второму десятилетию ХХ века республика с ее демократическими институтами еще не стала привычной формой государственного устройства в большинстве промышленно развитых и развивающихся стран. Отдельные государства еще сохраняли монархию, а иные совсем недавно установили республиканский строй. Этим, по-видимому, и объяснялась тоска уставших от революционных потрясений и войны народов по подобной монарху политической фигуре как объединительном начале нации. </w:t>
      </w:r>
    </w:p>
    <w:p w:rsidR="00662D97" w:rsidRDefault="00662D97" w:rsidP="00662D97">
      <w:pPr>
        <w:widowControl w:val="0"/>
        <w:spacing w:line="360" w:lineRule="auto"/>
        <w:ind w:firstLine="709"/>
        <w:jc w:val="both"/>
        <w:rPr>
          <w:rFonts w:ascii="Times New Roman" w:hAnsi="Times New Roman"/>
          <w:sz w:val="28"/>
          <w:szCs w:val="28"/>
        </w:rPr>
      </w:pPr>
      <w:r w:rsidRPr="00662D97">
        <w:rPr>
          <w:rFonts w:ascii="Times New Roman" w:hAnsi="Times New Roman"/>
          <w:sz w:val="28"/>
          <w:szCs w:val="28"/>
        </w:rPr>
        <w:t xml:space="preserve">В сущности, тоталитаризм и монархия - взаимозамещающие системы, для которых "вождизм" не является чем-то пришедшим извне. Он возникает из низкого уровня развития демократического сознания и потребности людей в вожде как в символе единства нации, особенно в период национальной нестабильности. </w:t>
      </w:r>
    </w:p>
    <w:p w:rsidR="00662D97" w:rsidRPr="00662D97" w:rsidRDefault="00662D97" w:rsidP="00662D97">
      <w:pPr>
        <w:widowControl w:val="0"/>
        <w:spacing w:line="360" w:lineRule="auto"/>
        <w:ind w:firstLine="709"/>
        <w:jc w:val="both"/>
        <w:rPr>
          <w:rFonts w:ascii="Times New Roman" w:hAnsi="Times New Roman"/>
          <w:sz w:val="28"/>
          <w:szCs w:val="28"/>
        </w:rPr>
      </w:pPr>
      <w:r w:rsidRPr="00662D97">
        <w:rPr>
          <w:rFonts w:ascii="Times New Roman" w:hAnsi="Times New Roman"/>
          <w:sz w:val="28"/>
          <w:szCs w:val="28"/>
        </w:rPr>
        <w:t>Авторитет вождя, таким образом, зиждется не на осознанном доверии, и связь вождя с массами носит скорее мистический, личностный характер.</w:t>
      </w:r>
    </w:p>
    <w:p w:rsidR="00662D97" w:rsidRPr="00662D97" w:rsidRDefault="00662D97" w:rsidP="00662D97">
      <w:pPr>
        <w:widowControl w:val="0"/>
        <w:spacing w:line="360" w:lineRule="auto"/>
        <w:ind w:firstLine="709"/>
        <w:jc w:val="both"/>
        <w:rPr>
          <w:rFonts w:ascii="Times New Roman" w:hAnsi="Times New Roman"/>
          <w:sz w:val="28"/>
          <w:szCs w:val="28"/>
        </w:rPr>
      </w:pPr>
      <w:r w:rsidRPr="00662D97">
        <w:rPr>
          <w:rFonts w:ascii="Times New Roman" w:hAnsi="Times New Roman"/>
          <w:sz w:val="28"/>
          <w:szCs w:val="28"/>
        </w:rPr>
        <w:t xml:space="preserve">2. </w:t>
      </w:r>
      <w:r w:rsidRPr="00662D97">
        <w:rPr>
          <w:rFonts w:ascii="Times New Roman" w:hAnsi="Times New Roman"/>
          <w:i/>
          <w:sz w:val="28"/>
          <w:szCs w:val="28"/>
          <w:u w:val="single"/>
        </w:rPr>
        <w:t>однопартийная политическая система</w:t>
      </w:r>
      <w:r w:rsidRPr="00662D97">
        <w:rPr>
          <w:rFonts w:ascii="Times New Roman" w:hAnsi="Times New Roman"/>
          <w:sz w:val="28"/>
          <w:szCs w:val="28"/>
        </w:rPr>
        <w:t>, не допускающая никаких иных политических организаций.</w:t>
      </w:r>
      <w:r w:rsidRPr="00662D97">
        <w:rPr>
          <w:rStyle w:val="a6"/>
          <w:rFonts w:ascii="Times New Roman" w:hAnsi="Times New Roman"/>
          <w:sz w:val="28"/>
          <w:szCs w:val="28"/>
        </w:rPr>
        <w:footnoteReference w:id="136"/>
      </w:r>
      <w:r w:rsidRPr="00662D97">
        <w:rPr>
          <w:rFonts w:ascii="Times New Roman" w:hAnsi="Times New Roman"/>
          <w:sz w:val="28"/>
          <w:szCs w:val="28"/>
        </w:rPr>
        <w:t xml:space="preserve"> Такая политическая система тесно связана с двумя моментами. </w:t>
      </w:r>
    </w:p>
    <w:p w:rsidR="00662D97" w:rsidRPr="00662D97" w:rsidRDefault="00662D97" w:rsidP="00662D97">
      <w:pPr>
        <w:widowControl w:val="0"/>
        <w:spacing w:line="360" w:lineRule="auto"/>
        <w:ind w:firstLine="709"/>
        <w:jc w:val="both"/>
        <w:rPr>
          <w:rFonts w:ascii="Times New Roman" w:hAnsi="Times New Roman"/>
          <w:sz w:val="28"/>
          <w:szCs w:val="28"/>
        </w:rPr>
      </w:pPr>
      <w:r w:rsidRPr="00662D97">
        <w:rPr>
          <w:rFonts w:ascii="Times New Roman" w:hAnsi="Times New Roman"/>
          <w:i/>
          <w:sz w:val="28"/>
          <w:szCs w:val="28"/>
        </w:rPr>
        <w:t>Во-первых</w:t>
      </w:r>
      <w:r w:rsidRPr="00662D97">
        <w:rPr>
          <w:rFonts w:ascii="Times New Roman" w:hAnsi="Times New Roman"/>
          <w:sz w:val="28"/>
          <w:szCs w:val="28"/>
        </w:rPr>
        <w:t xml:space="preserve">, основой однопартийной политической системы обязательно становится монистическая, господствующая идеология, исходящая исключительно от правящей партии и не терпящая никакой оппозиции или критики. Эта идеология монопольна. Если до прихода партии к власти ее идеология носит философский характер или выглядит как политическая программа, то впоследствии эта система взглядов – уже не философское вопрошание (мир для философа непонятен – через систему категорий философского прояснения философ постигает и объясняет мир), это – чистое ответствование, катехизис, поскольку переустраивать общество, все время мучаясь бытийными вопросами, нельзя. Идеология в тоталитарном обществе выполняет не только гносеологические функции, но больше – играет онтологическую и функциональную роль: идеология задает цели и ценности бытия, объясняет </w:t>
      </w:r>
      <w:r w:rsidRPr="00662D97">
        <w:rPr>
          <w:rFonts w:ascii="Times New Roman" w:hAnsi="Times New Roman"/>
          <w:i/>
          <w:sz w:val="28"/>
          <w:szCs w:val="28"/>
        </w:rPr>
        <w:t>все</w:t>
      </w:r>
      <w:r w:rsidRPr="00662D97">
        <w:rPr>
          <w:rFonts w:ascii="Times New Roman" w:hAnsi="Times New Roman"/>
          <w:sz w:val="28"/>
          <w:szCs w:val="28"/>
        </w:rPr>
        <w:t xml:space="preserve"> явления действительности, претендуя на абсолютную истину, смыкаясь с религиозной верой. </w:t>
      </w:r>
    </w:p>
    <w:p w:rsidR="00662D97" w:rsidRPr="00662D97" w:rsidRDefault="00662D97" w:rsidP="00662D97">
      <w:pPr>
        <w:widowControl w:val="0"/>
        <w:spacing w:line="360" w:lineRule="auto"/>
        <w:ind w:firstLine="709"/>
        <w:jc w:val="both"/>
        <w:rPr>
          <w:rFonts w:ascii="Times New Roman" w:hAnsi="Times New Roman"/>
          <w:sz w:val="28"/>
          <w:szCs w:val="28"/>
        </w:rPr>
      </w:pPr>
      <w:r w:rsidRPr="00662D97">
        <w:rPr>
          <w:rFonts w:ascii="Times New Roman" w:hAnsi="Times New Roman"/>
          <w:sz w:val="28"/>
          <w:szCs w:val="28"/>
        </w:rPr>
        <w:t xml:space="preserve">Ортодоксальная идеология, как мы уже отметили, смыкается с религиозной верой – используются уже хорошо известные по примерам деятельности католической церкви в Средние века методы контроля сознания: запрет «лженаук», сжигание книг (ср. с «Индексом запрещенных книг» католической церкви), недопущение критики («догматы всегда принимаются на веру, т.к. человеческий разум их не может постичь»). Тоталитарная идеология использует еще один интересный прием – внедрение через средства массовой информации нового оценочного языка клише («новояз») – субъект, находясь внутри этой языковой реальности, лишается инструмента (язык) критического и рационального мышления. Все это дополняет герметизм идейного пространства – жители тоталитарного государства не имеют и официально не должны иметь другие источники информации, кроме официально разрешенных (вспомним уголовное преследование в Германии за прослушивание иностранных радиостанций). </w:t>
      </w:r>
    </w:p>
    <w:p w:rsidR="00662D97" w:rsidRPr="00662D97" w:rsidRDefault="00662D97" w:rsidP="00662D97">
      <w:pPr>
        <w:widowControl w:val="0"/>
        <w:spacing w:line="360" w:lineRule="auto"/>
        <w:ind w:firstLine="709"/>
        <w:jc w:val="both"/>
        <w:rPr>
          <w:rFonts w:ascii="Times New Roman" w:hAnsi="Times New Roman"/>
          <w:sz w:val="28"/>
          <w:szCs w:val="28"/>
        </w:rPr>
      </w:pPr>
      <w:r w:rsidRPr="00662D97">
        <w:rPr>
          <w:rFonts w:ascii="Times New Roman" w:hAnsi="Times New Roman"/>
          <w:sz w:val="28"/>
          <w:szCs w:val="28"/>
        </w:rPr>
        <w:t xml:space="preserve">Итак, основным методом монистической идеологии является массовая пропаганда, значение которой – подчинение духовной жизни индивида государственным установкам. </w:t>
      </w:r>
    </w:p>
    <w:p w:rsidR="00662D97" w:rsidRPr="00662D97" w:rsidRDefault="00662D97" w:rsidP="00662D97">
      <w:pPr>
        <w:widowControl w:val="0"/>
        <w:spacing w:line="360" w:lineRule="auto"/>
        <w:ind w:firstLine="709"/>
        <w:jc w:val="both"/>
        <w:rPr>
          <w:rFonts w:ascii="Times New Roman" w:hAnsi="Times New Roman"/>
          <w:sz w:val="28"/>
          <w:szCs w:val="28"/>
        </w:rPr>
      </w:pPr>
      <w:r w:rsidRPr="00662D97">
        <w:rPr>
          <w:rFonts w:ascii="Times New Roman" w:hAnsi="Times New Roman"/>
          <w:sz w:val="28"/>
          <w:szCs w:val="28"/>
        </w:rPr>
        <w:t>В самой партии поддерживается идейное единство, единогласность. Партия централизована, по-армейски дисциплинирована. Эта дисциплина и идеологическое единство создают основу для личной диктатуры. Партия – образ организации общества; отсутствие идейной борьбы в партии – паралич свободы в обществе.</w:t>
      </w:r>
    </w:p>
    <w:p w:rsidR="00662D97" w:rsidRPr="00662D97" w:rsidRDefault="00662D97" w:rsidP="00662D97">
      <w:pPr>
        <w:widowControl w:val="0"/>
        <w:spacing w:line="360" w:lineRule="auto"/>
        <w:ind w:firstLine="709"/>
        <w:jc w:val="both"/>
        <w:rPr>
          <w:rFonts w:ascii="Times New Roman" w:hAnsi="Times New Roman"/>
          <w:sz w:val="28"/>
          <w:szCs w:val="28"/>
        </w:rPr>
      </w:pPr>
      <w:r w:rsidRPr="00662D97">
        <w:rPr>
          <w:rFonts w:ascii="Times New Roman" w:hAnsi="Times New Roman"/>
          <w:i/>
          <w:sz w:val="28"/>
          <w:szCs w:val="28"/>
        </w:rPr>
        <w:t>Во-вторых,</w:t>
      </w:r>
      <w:r w:rsidRPr="00662D97">
        <w:rPr>
          <w:rFonts w:ascii="Times New Roman" w:hAnsi="Times New Roman"/>
          <w:sz w:val="28"/>
          <w:szCs w:val="28"/>
        </w:rPr>
        <w:t xml:space="preserve"> механизм власти принадлежит партии (сросся с ней) или находится под её контролем. Однопартийная политическая система сопровождается фактическим отсутствием демократических институтов (парламент, например) в результате чего достигалось тотальное отчуждение индивида от политической власти. Получить рычаги управления и влияния можно лишь через партийный механизм. </w:t>
      </w:r>
    </w:p>
    <w:p w:rsidR="00662D97" w:rsidRPr="00662D97" w:rsidRDefault="00662D97" w:rsidP="00662D97">
      <w:pPr>
        <w:widowControl w:val="0"/>
        <w:spacing w:line="360" w:lineRule="auto"/>
        <w:ind w:firstLine="709"/>
        <w:jc w:val="both"/>
        <w:rPr>
          <w:rFonts w:ascii="Times New Roman" w:hAnsi="Times New Roman"/>
          <w:sz w:val="28"/>
          <w:szCs w:val="28"/>
        </w:rPr>
      </w:pPr>
      <w:r w:rsidRPr="00662D97">
        <w:rPr>
          <w:rFonts w:ascii="Times New Roman" w:hAnsi="Times New Roman"/>
          <w:sz w:val="28"/>
          <w:szCs w:val="28"/>
        </w:rPr>
        <w:t xml:space="preserve">Возможное существование некоторых общественных организаций ничего не меняло, так как они контролировались партийными и государственными органами. </w:t>
      </w:r>
    </w:p>
    <w:p w:rsidR="00662D97" w:rsidRPr="00662D97" w:rsidRDefault="00662D97" w:rsidP="00662D97">
      <w:pPr>
        <w:widowControl w:val="0"/>
        <w:spacing w:line="360" w:lineRule="auto"/>
        <w:ind w:firstLine="709"/>
        <w:jc w:val="both"/>
        <w:rPr>
          <w:rFonts w:ascii="Times New Roman" w:hAnsi="Times New Roman"/>
          <w:sz w:val="28"/>
          <w:szCs w:val="28"/>
        </w:rPr>
      </w:pPr>
      <w:r w:rsidRPr="00662D97">
        <w:rPr>
          <w:rFonts w:ascii="Times New Roman" w:hAnsi="Times New Roman"/>
          <w:sz w:val="28"/>
          <w:szCs w:val="28"/>
        </w:rPr>
        <w:t xml:space="preserve">Более того, эти общественные организации осуществляли контроль над сознанием граждан, поскольку проводили партийную линию, основывались на установленных догмах. </w:t>
      </w:r>
    </w:p>
    <w:p w:rsidR="00662D97" w:rsidRPr="00662D97" w:rsidRDefault="00662D97" w:rsidP="00662D97">
      <w:pPr>
        <w:widowControl w:val="0"/>
        <w:spacing w:line="360" w:lineRule="auto"/>
        <w:ind w:firstLine="709"/>
        <w:jc w:val="both"/>
        <w:rPr>
          <w:rFonts w:ascii="Times New Roman" w:hAnsi="Times New Roman"/>
          <w:sz w:val="28"/>
          <w:szCs w:val="28"/>
        </w:rPr>
      </w:pPr>
      <w:r w:rsidRPr="00662D97">
        <w:rPr>
          <w:rFonts w:ascii="Times New Roman" w:hAnsi="Times New Roman"/>
          <w:sz w:val="28"/>
          <w:szCs w:val="28"/>
        </w:rPr>
        <w:t xml:space="preserve">Отрицанием демократических институтов режим реализовывал важную задачу - ликвидацию тех промежуточных звеньев, которые стоят между индивидом и государством, в результате чего происходит полное поглощение индивида государством, превращение его в "винтик" огромной государственной машины. </w:t>
      </w:r>
    </w:p>
    <w:p w:rsidR="00662D97" w:rsidRPr="00662D97" w:rsidRDefault="00662D97" w:rsidP="00662D97">
      <w:pPr>
        <w:widowControl w:val="0"/>
        <w:spacing w:line="360" w:lineRule="auto"/>
        <w:ind w:firstLine="709"/>
        <w:jc w:val="both"/>
        <w:rPr>
          <w:rFonts w:ascii="Times New Roman" w:hAnsi="Times New Roman"/>
          <w:sz w:val="28"/>
          <w:szCs w:val="28"/>
        </w:rPr>
      </w:pPr>
      <w:r w:rsidRPr="00662D97">
        <w:rPr>
          <w:rFonts w:ascii="Times New Roman" w:hAnsi="Times New Roman"/>
          <w:sz w:val="28"/>
          <w:szCs w:val="28"/>
        </w:rPr>
        <w:t xml:space="preserve">Из первых двух признаков с очевидностью следует также, что политические институты и отношения либо исчезают, либо становятся формально-декоративными – происходит редукция сложности политической жизни. </w:t>
      </w:r>
    </w:p>
    <w:p w:rsidR="00662D97" w:rsidRPr="00662D97" w:rsidRDefault="00662D97" w:rsidP="00662D97">
      <w:pPr>
        <w:widowControl w:val="0"/>
        <w:spacing w:line="360" w:lineRule="auto"/>
        <w:ind w:firstLine="709"/>
        <w:jc w:val="both"/>
        <w:rPr>
          <w:rFonts w:ascii="Times New Roman" w:hAnsi="Times New Roman"/>
          <w:sz w:val="28"/>
          <w:szCs w:val="28"/>
        </w:rPr>
      </w:pPr>
      <w:r w:rsidRPr="00662D97">
        <w:rPr>
          <w:rFonts w:ascii="Times New Roman" w:hAnsi="Times New Roman"/>
          <w:sz w:val="28"/>
          <w:szCs w:val="28"/>
        </w:rPr>
        <w:t xml:space="preserve">3. </w:t>
      </w:r>
      <w:r w:rsidRPr="00662D97">
        <w:rPr>
          <w:rFonts w:ascii="Times New Roman" w:hAnsi="Times New Roman"/>
          <w:i/>
          <w:sz w:val="28"/>
          <w:szCs w:val="28"/>
          <w:u w:val="single"/>
        </w:rPr>
        <w:t>государственно организованный террор</w:t>
      </w:r>
      <w:r w:rsidRPr="00662D97">
        <w:rPr>
          <w:rFonts w:ascii="Times New Roman" w:hAnsi="Times New Roman"/>
          <w:sz w:val="28"/>
          <w:szCs w:val="28"/>
        </w:rPr>
        <w:t xml:space="preserve">, основанный на постоянном и тотальном насилии. Основой тоталитарного режима может быть только всеобщая лояльность граждан, в обеспечении которой террор играет не последнюю роль, представляя собой логическое продолжение тоталитарной пропаганды. </w:t>
      </w:r>
    </w:p>
    <w:p w:rsidR="00662D97" w:rsidRPr="00662D97" w:rsidRDefault="00662D97" w:rsidP="00662D97">
      <w:pPr>
        <w:widowControl w:val="0"/>
        <w:spacing w:line="360" w:lineRule="auto"/>
        <w:ind w:firstLine="709"/>
        <w:jc w:val="both"/>
        <w:rPr>
          <w:rFonts w:ascii="Times New Roman" w:hAnsi="Times New Roman"/>
          <w:sz w:val="28"/>
          <w:szCs w:val="28"/>
        </w:rPr>
      </w:pPr>
      <w:r w:rsidRPr="00662D97">
        <w:rPr>
          <w:rFonts w:ascii="Times New Roman" w:hAnsi="Times New Roman"/>
          <w:sz w:val="28"/>
          <w:szCs w:val="28"/>
        </w:rPr>
        <w:t xml:space="preserve">Обращенная не к разуму, но к чувствам тоталитарная пропаганда, являясь по сути насилием над духом, подкрепляется насилием физическим. Прессинг охранительного (идеологического) и карательного механизмов подавляет мыслительные способности личности, оставляя место лишь почти непроизвольным рефлексам энтузиазма и страха. </w:t>
      </w:r>
    </w:p>
    <w:p w:rsidR="00662D97" w:rsidRPr="00662D97" w:rsidRDefault="00662D97" w:rsidP="00662D97">
      <w:pPr>
        <w:widowControl w:val="0"/>
        <w:spacing w:line="360" w:lineRule="auto"/>
        <w:ind w:firstLine="709"/>
        <w:jc w:val="both"/>
        <w:rPr>
          <w:rFonts w:ascii="Times New Roman" w:hAnsi="Times New Roman"/>
          <w:sz w:val="28"/>
          <w:szCs w:val="28"/>
        </w:rPr>
      </w:pPr>
      <w:r w:rsidRPr="00662D97">
        <w:rPr>
          <w:rFonts w:ascii="Times New Roman" w:hAnsi="Times New Roman"/>
          <w:sz w:val="28"/>
          <w:szCs w:val="28"/>
        </w:rPr>
        <w:t xml:space="preserve">Такое давление со стороны государства ликвидирует не только любую оппозицию, но и любую попытку к инакомыслию. </w:t>
      </w:r>
    </w:p>
    <w:p w:rsidR="00662D97" w:rsidRPr="00662D97" w:rsidRDefault="00662D97" w:rsidP="00662D97">
      <w:pPr>
        <w:widowControl w:val="0"/>
        <w:spacing w:line="360" w:lineRule="auto"/>
        <w:ind w:firstLine="709"/>
        <w:jc w:val="both"/>
        <w:rPr>
          <w:rFonts w:ascii="Times New Roman" w:hAnsi="Times New Roman"/>
          <w:sz w:val="28"/>
          <w:szCs w:val="28"/>
        </w:rPr>
      </w:pPr>
      <w:r w:rsidRPr="00662D97">
        <w:rPr>
          <w:rFonts w:ascii="Times New Roman" w:hAnsi="Times New Roman"/>
          <w:sz w:val="28"/>
          <w:szCs w:val="28"/>
        </w:rPr>
        <w:t xml:space="preserve">4. </w:t>
      </w:r>
      <w:r w:rsidRPr="00662D97">
        <w:rPr>
          <w:rFonts w:ascii="Times New Roman" w:hAnsi="Times New Roman"/>
          <w:i/>
          <w:sz w:val="28"/>
          <w:szCs w:val="28"/>
          <w:u w:val="single"/>
        </w:rPr>
        <w:t>экономическая автаркия</w:t>
      </w:r>
      <w:r w:rsidRPr="00662D97">
        <w:rPr>
          <w:rFonts w:ascii="Times New Roman" w:hAnsi="Times New Roman"/>
          <w:i/>
          <w:sz w:val="28"/>
          <w:szCs w:val="28"/>
        </w:rPr>
        <w:t xml:space="preserve"> </w:t>
      </w:r>
      <w:r w:rsidRPr="00662D97">
        <w:rPr>
          <w:rFonts w:ascii="Times New Roman" w:hAnsi="Times New Roman"/>
          <w:sz w:val="28"/>
          <w:szCs w:val="28"/>
        </w:rPr>
        <w:t xml:space="preserve">при жесткой регламентации экономики и существенной доле внеэкономических форм принуждения. </w:t>
      </w:r>
    </w:p>
    <w:p w:rsidR="00662D97" w:rsidRPr="00662D97" w:rsidRDefault="00662D97" w:rsidP="00662D97">
      <w:pPr>
        <w:widowControl w:val="0"/>
        <w:spacing w:line="360" w:lineRule="auto"/>
        <w:ind w:firstLine="709"/>
        <w:jc w:val="both"/>
        <w:rPr>
          <w:rFonts w:ascii="Times New Roman" w:hAnsi="Times New Roman"/>
          <w:sz w:val="28"/>
          <w:szCs w:val="28"/>
        </w:rPr>
      </w:pPr>
      <w:r w:rsidRPr="00662D97">
        <w:rPr>
          <w:rFonts w:ascii="Times New Roman" w:hAnsi="Times New Roman"/>
          <w:sz w:val="28"/>
          <w:szCs w:val="28"/>
        </w:rPr>
        <w:t xml:space="preserve">Появление тоталитарных тенденций в общественном развитии было обусловлено выходом ряда стран из патриархального, феодального состояния и включением их в новую систему государств с развитой экономикой. При этом развивающиеся государства вступали в конфликт с уже развитыми, занимая подчиненное положение, подобное положению полуколоний. Отсюда стремление к экономической автаркии как залога независимости. </w:t>
      </w:r>
    </w:p>
    <w:p w:rsidR="00662D97" w:rsidRPr="00662D97" w:rsidRDefault="00662D97" w:rsidP="00662D97">
      <w:pPr>
        <w:widowControl w:val="0"/>
        <w:spacing w:line="360" w:lineRule="auto"/>
        <w:ind w:firstLine="709"/>
        <w:jc w:val="both"/>
        <w:rPr>
          <w:rFonts w:ascii="Times New Roman" w:hAnsi="Times New Roman"/>
          <w:sz w:val="28"/>
          <w:szCs w:val="28"/>
        </w:rPr>
      </w:pPr>
      <w:r w:rsidRPr="00662D97">
        <w:rPr>
          <w:rFonts w:ascii="Times New Roman" w:hAnsi="Times New Roman"/>
          <w:sz w:val="28"/>
          <w:szCs w:val="28"/>
        </w:rPr>
        <w:t xml:space="preserve">С точки зрения внутреннего развития тоталитарному режиму также требовалась жестко регламентированная, замкнутая на государство экономическая структура. Более того, стоящей у руководства группировке была необходима такая экономическая структура, которая не просто замыкалась на государство, но в значительной степени зависела от воли лидеров. </w:t>
      </w:r>
    </w:p>
    <w:p w:rsidR="00662D97" w:rsidRPr="00662D97" w:rsidRDefault="00662D97" w:rsidP="00662D97">
      <w:pPr>
        <w:pStyle w:val="21"/>
        <w:widowControl w:val="0"/>
        <w:spacing w:line="360" w:lineRule="auto"/>
        <w:ind w:firstLine="709"/>
        <w:rPr>
          <w:rFonts w:ascii="Times New Roman" w:hAnsi="Times New Roman"/>
          <w:sz w:val="28"/>
          <w:szCs w:val="28"/>
        </w:rPr>
      </w:pPr>
      <w:r w:rsidRPr="00662D97">
        <w:rPr>
          <w:rFonts w:ascii="Times New Roman" w:hAnsi="Times New Roman"/>
          <w:sz w:val="28"/>
          <w:szCs w:val="28"/>
        </w:rPr>
        <w:t xml:space="preserve">Жесткая централизация, ликвидация свободы труда и террор позволяют значительно сократить издержки, хотя известно, что внеэкономическое принуждение гораздо менее эффективно, чем экономическое стимулирование. </w:t>
      </w:r>
    </w:p>
    <w:p w:rsidR="00662D97" w:rsidRPr="00662D97" w:rsidRDefault="00662D97" w:rsidP="00662D97">
      <w:pPr>
        <w:widowControl w:val="0"/>
        <w:spacing w:line="360" w:lineRule="auto"/>
        <w:ind w:firstLine="709"/>
        <w:jc w:val="both"/>
        <w:rPr>
          <w:rFonts w:ascii="Times New Roman" w:hAnsi="Times New Roman"/>
          <w:sz w:val="28"/>
          <w:szCs w:val="28"/>
        </w:rPr>
      </w:pPr>
      <w:r w:rsidRPr="00662D97">
        <w:rPr>
          <w:rFonts w:ascii="Times New Roman" w:hAnsi="Times New Roman"/>
          <w:sz w:val="28"/>
          <w:szCs w:val="28"/>
        </w:rPr>
        <w:t xml:space="preserve">Тоталитарная идеология отрицательно относится ко всем проявлениям инакомыслия и инакодействия, а следственно, и к свободе, поэтому экономика таких стран очень часто оказывается не рыночной, а плановой. Другой же причиной планирования является сосредоточение материальных богатств в руках государства. Центр тяжести планирования был на отраслях, имеющих решающее значение для политической стабильности режима. Ими были тяжелая и военная промышленность; им было подчинено все. Как следствие, возникала неизбежная несбалансированность и различные перекосы. Идеологические и политические мотивы в большей степени, чем интересы национальной экономики как единого целого, являлись движущей силой коммунистического планирования. Именно эти мотивы являлись доминирующими каждый раз, когда режим должен был выбирать между экономическим прогрессом, уровнем жизни народа и своими политическими интересами. </w:t>
      </w:r>
    </w:p>
    <w:p w:rsidR="00662D97" w:rsidRPr="00662D97" w:rsidRDefault="00662D97" w:rsidP="00662D97">
      <w:pPr>
        <w:widowControl w:val="0"/>
        <w:spacing w:line="360" w:lineRule="auto"/>
        <w:ind w:firstLine="709"/>
        <w:jc w:val="both"/>
        <w:rPr>
          <w:rFonts w:ascii="Times New Roman" w:hAnsi="Times New Roman"/>
          <w:sz w:val="28"/>
          <w:szCs w:val="28"/>
        </w:rPr>
      </w:pPr>
      <w:r w:rsidRPr="00662D97">
        <w:rPr>
          <w:rFonts w:ascii="Times New Roman" w:hAnsi="Times New Roman"/>
          <w:sz w:val="28"/>
          <w:szCs w:val="28"/>
        </w:rPr>
        <w:t xml:space="preserve">Тоталитарная экономика постоянно использует трудовые лагеря, где голод является важнейшим стимулом к труду. </w:t>
      </w:r>
    </w:p>
    <w:p w:rsidR="00662D97" w:rsidRPr="00662D97" w:rsidRDefault="00662D97" w:rsidP="00662D97">
      <w:pPr>
        <w:pStyle w:val="31"/>
        <w:widowControl w:val="0"/>
        <w:ind w:firstLine="709"/>
        <w:rPr>
          <w:szCs w:val="28"/>
        </w:rPr>
      </w:pPr>
      <w:r w:rsidRPr="00662D97">
        <w:rPr>
          <w:szCs w:val="28"/>
        </w:rPr>
        <w:t xml:space="preserve">Трудовые лагеря и разного рода "добровольные" трудовые акции, например субботники, обязательные сверхурочные, являлись тяжелейшей, крайней формой несвободного труда. </w:t>
      </w:r>
    </w:p>
    <w:p w:rsidR="00662D97" w:rsidRPr="00662D97" w:rsidRDefault="00662D97" w:rsidP="00662D97">
      <w:pPr>
        <w:widowControl w:val="0"/>
        <w:spacing w:line="360" w:lineRule="auto"/>
        <w:ind w:firstLine="709"/>
        <w:jc w:val="both"/>
        <w:rPr>
          <w:rFonts w:ascii="Times New Roman" w:hAnsi="Times New Roman"/>
          <w:sz w:val="28"/>
          <w:szCs w:val="28"/>
        </w:rPr>
      </w:pPr>
      <w:r w:rsidRPr="00662D97">
        <w:rPr>
          <w:rFonts w:ascii="Times New Roman" w:hAnsi="Times New Roman"/>
          <w:sz w:val="28"/>
          <w:szCs w:val="28"/>
        </w:rPr>
        <w:t xml:space="preserve">Работник был поставлен в такое положение, что свой товар - рабочую силу он должен был продавать на не зависящих от него условиях без возможности найти другого, лучшего работодателя. </w:t>
      </w:r>
    </w:p>
    <w:p w:rsidR="00662D97" w:rsidRPr="00662D97" w:rsidRDefault="00662D97" w:rsidP="00662D97">
      <w:pPr>
        <w:widowControl w:val="0"/>
        <w:spacing w:line="360" w:lineRule="auto"/>
        <w:ind w:firstLine="709"/>
        <w:jc w:val="both"/>
        <w:rPr>
          <w:rFonts w:ascii="Times New Roman" w:hAnsi="Times New Roman"/>
          <w:sz w:val="28"/>
          <w:szCs w:val="28"/>
        </w:rPr>
      </w:pPr>
      <w:r w:rsidRPr="00662D97">
        <w:rPr>
          <w:rFonts w:ascii="Times New Roman" w:hAnsi="Times New Roman"/>
          <w:sz w:val="28"/>
          <w:szCs w:val="28"/>
        </w:rPr>
        <w:t>Можно добавить, что тоталитарное общество – общество, основанное на насилии и индоктринации, в котором «все подчинено идеологии»</w:t>
      </w:r>
      <w:r w:rsidRPr="00662D97">
        <w:rPr>
          <w:rStyle w:val="a6"/>
          <w:rFonts w:ascii="Times New Roman" w:hAnsi="Times New Roman"/>
          <w:sz w:val="28"/>
          <w:szCs w:val="28"/>
        </w:rPr>
        <w:footnoteReference w:id="137"/>
      </w:r>
      <w:r w:rsidRPr="00662D97">
        <w:rPr>
          <w:rFonts w:ascii="Times New Roman" w:hAnsi="Times New Roman"/>
          <w:sz w:val="28"/>
          <w:szCs w:val="28"/>
        </w:rPr>
        <w:t>, из-за плановой экономики характерен дистрибутивный характер социума с уравнением интересов, свойственна закрытость границ, присуща фанатизированная вера, которая направляется на слом традиционных политических, экономических, социальных структур во имя построения нового общества согласно идеологической концепции, причем сила изменений направлена не только на общество, но и на весь мир в целом (идеи космического переустройства, мотивированные верой в абсолютность идеологической истины). Государство стремится переустроить общество и «переделать» человека, эта переделка осуществляется насилием и мифологизированной пропагандой – homo totalitaricus – особый усредненный тип с уникальной ментальностью, поведением и мыслями, возникший из-за погружения личности в специфическую эмоционально-мыслительную среду. Государство становится всем – как говорил Муссолини: «Все внутри государства, ничего вне государства, ничего против государства».</w:t>
      </w:r>
      <w:r w:rsidRPr="00662D97">
        <w:rPr>
          <w:rStyle w:val="a6"/>
          <w:rFonts w:ascii="Times New Roman" w:hAnsi="Times New Roman"/>
          <w:sz w:val="28"/>
          <w:szCs w:val="28"/>
        </w:rPr>
        <w:footnoteReference w:id="138"/>
      </w:r>
    </w:p>
    <w:p w:rsidR="00662D97" w:rsidRPr="00662D97" w:rsidRDefault="00662D97" w:rsidP="00662D97">
      <w:pPr>
        <w:widowControl w:val="0"/>
        <w:spacing w:line="360" w:lineRule="auto"/>
        <w:ind w:firstLine="709"/>
        <w:jc w:val="both"/>
        <w:rPr>
          <w:rFonts w:ascii="Times New Roman" w:hAnsi="Times New Roman"/>
          <w:sz w:val="28"/>
          <w:szCs w:val="28"/>
        </w:rPr>
      </w:pPr>
      <w:r w:rsidRPr="00662D97">
        <w:rPr>
          <w:rFonts w:ascii="Times New Roman" w:hAnsi="Times New Roman"/>
          <w:sz w:val="28"/>
          <w:szCs w:val="28"/>
        </w:rPr>
        <w:t>Генезис тоталитаризма</w:t>
      </w:r>
    </w:p>
    <w:p w:rsidR="00662D97" w:rsidRPr="00662D97" w:rsidRDefault="00662D97" w:rsidP="00662D97">
      <w:pPr>
        <w:widowControl w:val="0"/>
        <w:spacing w:line="360" w:lineRule="auto"/>
        <w:ind w:firstLine="709"/>
        <w:jc w:val="both"/>
        <w:rPr>
          <w:rFonts w:ascii="Times New Roman" w:hAnsi="Times New Roman"/>
          <w:sz w:val="28"/>
          <w:szCs w:val="28"/>
        </w:rPr>
      </w:pPr>
      <w:r w:rsidRPr="00662D97">
        <w:rPr>
          <w:rFonts w:ascii="Times New Roman" w:hAnsi="Times New Roman"/>
          <w:sz w:val="28"/>
          <w:szCs w:val="28"/>
        </w:rPr>
        <w:t xml:space="preserve">В двадцатом веке сложились условия, в которых мог появится тоталитаризм: </w:t>
      </w:r>
    </w:p>
    <w:p w:rsidR="00662D97" w:rsidRPr="00662D97" w:rsidRDefault="00662D97" w:rsidP="00662D97">
      <w:pPr>
        <w:widowControl w:val="0"/>
        <w:numPr>
          <w:ilvl w:val="0"/>
          <w:numId w:val="7"/>
        </w:numPr>
        <w:spacing w:line="360" w:lineRule="auto"/>
        <w:ind w:left="0" w:firstLine="709"/>
        <w:jc w:val="both"/>
        <w:rPr>
          <w:rFonts w:ascii="Times New Roman" w:hAnsi="Times New Roman"/>
          <w:sz w:val="28"/>
          <w:szCs w:val="28"/>
        </w:rPr>
      </w:pPr>
      <w:r w:rsidRPr="00662D97">
        <w:rPr>
          <w:rFonts w:ascii="Times New Roman" w:hAnsi="Times New Roman"/>
          <w:i/>
          <w:sz w:val="28"/>
          <w:szCs w:val="28"/>
        </w:rPr>
        <w:t>Развитие капиталистического производства.</w:t>
      </w:r>
    </w:p>
    <w:p w:rsidR="00662D97" w:rsidRPr="00662D97" w:rsidRDefault="00662D97" w:rsidP="00662D97">
      <w:pPr>
        <w:widowControl w:val="0"/>
        <w:spacing w:line="360" w:lineRule="auto"/>
        <w:ind w:firstLine="709"/>
        <w:jc w:val="both"/>
        <w:rPr>
          <w:rFonts w:ascii="Times New Roman" w:hAnsi="Times New Roman"/>
          <w:sz w:val="28"/>
          <w:szCs w:val="28"/>
        </w:rPr>
      </w:pPr>
      <w:r w:rsidRPr="00662D97">
        <w:rPr>
          <w:rFonts w:ascii="Times New Roman" w:hAnsi="Times New Roman"/>
          <w:sz w:val="28"/>
          <w:szCs w:val="28"/>
        </w:rPr>
        <w:t>Этот процесс неизбежно связан с конкурентными ценностями, которые прямо ведут к разобщению членов общества. Процесс конкуренции требует серьезного вмешательства в виде регулирования со стороны государства – так усиливаются этатистские тенденции. Высокая степень концентрации производства и всей экономической жизни страны позволяет государству целиком подчинить людей своей власти, вести учет, планировать развитие государства вплоть до мелочей, т.к. в руках монополий и государства оказывается реальная экономическая мощь. В таких условиях утрачивается база для существования гражданского общества и правового государства с их гарантиями прав и свобод, поскольку абсолютная, ничем реально не ограниченная, всеохватывающая власть вождя, партии, государства лишает гражданское общество самостоятельности.</w:t>
      </w:r>
    </w:p>
    <w:p w:rsidR="00662D97" w:rsidRPr="00662D97" w:rsidRDefault="00662D97" w:rsidP="00662D97">
      <w:pPr>
        <w:widowControl w:val="0"/>
        <w:numPr>
          <w:ilvl w:val="0"/>
          <w:numId w:val="7"/>
        </w:numPr>
        <w:spacing w:line="360" w:lineRule="auto"/>
        <w:ind w:left="0" w:firstLine="709"/>
        <w:jc w:val="both"/>
        <w:rPr>
          <w:rFonts w:ascii="Times New Roman" w:hAnsi="Times New Roman"/>
          <w:sz w:val="28"/>
          <w:szCs w:val="28"/>
        </w:rPr>
      </w:pPr>
      <w:r w:rsidRPr="00662D97">
        <w:rPr>
          <w:rFonts w:ascii="Times New Roman" w:hAnsi="Times New Roman"/>
          <w:i/>
          <w:sz w:val="28"/>
          <w:szCs w:val="28"/>
        </w:rPr>
        <w:t>Индустриализация.</w:t>
      </w:r>
    </w:p>
    <w:p w:rsidR="00662D97" w:rsidRPr="00662D97" w:rsidRDefault="00662D97" w:rsidP="00662D97">
      <w:pPr>
        <w:widowControl w:val="0"/>
        <w:spacing w:line="360" w:lineRule="auto"/>
        <w:ind w:firstLine="709"/>
        <w:jc w:val="both"/>
        <w:rPr>
          <w:rFonts w:ascii="Times New Roman" w:hAnsi="Times New Roman"/>
          <w:sz w:val="28"/>
          <w:szCs w:val="28"/>
        </w:rPr>
      </w:pPr>
      <w:r w:rsidRPr="00662D97">
        <w:rPr>
          <w:rFonts w:ascii="Times New Roman" w:hAnsi="Times New Roman"/>
          <w:sz w:val="28"/>
          <w:szCs w:val="28"/>
        </w:rPr>
        <w:t>Рост промышленного производства вел к детальному разграничению функций рабочих на предприятиях. Так человек, занятый на производстве, перестает принимать решения – он только выполняет работу, смысла которой не понимает. Технизация жизни вообще позволяет жестче контролировать политические процессы и манипулировать духовным содержанием людей, проникая в сферу их повседневных интересов.</w:t>
      </w:r>
    </w:p>
    <w:p w:rsidR="00662D97" w:rsidRPr="00662D97" w:rsidRDefault="00662D97" w:rsidP="00662D97">
      <w:pPr>
        <w:widowControl w:val="0"/>
        <w:numPr>
          <w:ilvl w:val="0"/>
          <w:numId w:val="8"/>
        </w:numPr>
        <w:spacing w:line="360" w:lineRule="auto"/>
        <w:ind w:left="0" w:firstLine="709"/>
        <w:jc w:val="both"/>
        <w:rPr>
          <w:rFonts w:ascii="Times New Roman" w:hAnsi="Times New Roman"/>
          <w:sz w:val="28"/>
          <w:szCs w:val="28"/>
        </w:rPr>
      </w:pPr>
      <w:r w:rsidRPr="00662D97">
        <w:rPr>
          <w:rFonts w:ascii="Times New Roman" w:hAnsi="Times New Roman"/>
          <w:i/>
          <w:sz w:val="28"/>
          <w:szCs w:val="28"/>
        </w:rPr>
        <w:t>Милитаризация.</w:t>
      </w:r>
      <w:r w:rsidRPr="00662D97">
        <w:rPr>
          <w:rFonts w:ascii="Times New Roman" w:hAnsi="Times New Roman"/>
          <w:sz w:val="28"/>
          <w:szCs w:val="28"/>
        </w:rPr>
        <w:t xml:space="preserve"> </w:t>
      </w:r>
    </w:p>
    <w:p w:rsidR="00662D97" w:rsidRDefault="00662D97" w:rsidP="00662D97">
      <w:pPr>
        <w:widowControl w:val="0"/>
        <w:spacing w:line="360" w:lineRule="auto"/>
        <w:ind w:firstLine="709"/>
        <w:jc w:val="both"/>
        <w:rPr>
          <w:rFonts w:ascii="Times New Roman" w:hAnsi="Times New Roman"/>
          <w:sz w:val="28"/>
          <w:szCs w:val="28"/>
        </w:rPr>
      </w:pPr>
      <w:r w:rsidRPr="00662D97">
        <w:rPr>
          <w:rFonts w:ascii="Times New Roman" w:hAnsi="Times New Roman"/>
          <w:sz w:val="28"/>
          <w:szCs w:val="28"/>
        </w:rPr>
        <w:t xml:space="preserve">Двадцатый век стал веком широкого распространения всеобщей воинской повинности, веком значительных армий. Люди, прошедшие школу армейской выучки, научались быть покорными, приобретали навыки повиновения. </w:t>
      </w:r>
    </w:p>
    <w:p w:rsidR="00662D97" w:rsidRDefault="00662D97" w:rsidP="00662D97">
      <w:pPr>
        <w:widowControl w:val="0"/>
        <w:spacing w:line="360" w:lineRule="auto"/>
        <w:ind w:firstLine="709"/>
        <w:jc w:val="both"/>
        <w:rPr>
          <w:rFonts w:ascii="Times New Roman" w:hAnsi="Times New Roman"/>
          <w:sz w:val="28"/>
          <w:szCs w:val="28"/>
        </w:rPr>
      </w:pPr>
      <w:r w:rsidRPr="00662D97">
        <w:rPr>
          <w:rFonts w:ascii="Times New Roman" w:hAnsi="Times New Roman"/>
          <w:sz w:val="28"/>
          <w:szCs w:val="28"/>
        </w:rPr>
        <w:t>Необходимым условием развития тоталитаризма можно считать также широкое распространение средств массовой информации, способных превратить умозрительные проекты теоретиков в идеологию, побуждающую к действию.</w:t>
      </w:r>
    </w:p>
    <w:p w:rsidR="00662D97" w:rsidRDefault="00662D97" w:rsidP="00662D97">
      <w:pPr>
        <w:widowControl w:val="0"/>
        <w:spacing w:line="360" w:lineRule="auto"/>
        <w:ind w:firstLine="709"/>
        <w:jc w:val="both"/>
        <w:rPr>
          <w:rFonts w:ascii="Times New Roman" w:hAnsi="Times New Roman"/>
          <w:sz w:val="28"/>
          <w:szCs w:val="28"/>
        </w:rPr>
      </w:pPr>
      <w:r w:rsidRPr="00662D97">
        <w:rPr>
          <w:rFonts w:ascii="Times New Roman" w:hAnsi="Times New Roman"/>
          <w:sz w:val="28"/>
          <w:szCs w:val="28"/>
        </w:rPr>
        <w:t>Тоталитаризм как режим является достижением острых кризисов, сотрясающих общество. Чем глубже и всесторонее кризис, тем питательней почва для тоталитарных взглядов. Снять его угрозу можно окончательно лишь в том случае, если кризисное развитие найдет адекватное разрешение. Связь между тоталитаризмом и кризисом общества имеет свои особенности: плодотворную почву для фашизма создает не любой кризис: необходимо, чтобы кризис продолжался долго, чтобы он не просто затронул, но в значительной мере потряс социальную структуру общества, его моральные устои, его развитие, нарушил ход экономических процессов, привел к дискредитации представительных и исполнительных институтов власти, скомпрометировал альтернативные политические силы, вызвал всеобщее разочарование в доминировавших до тех пор идеологических постулатах. Так же способствует возникновению тоталитаризма наличие так называемой массовой демократии, при которой становятся политически активными и получают каналы для выражения своей воли миллионы людей. Демократическая система предоставляет слово всем участникам политического процесса, в том числе своим собственным противникам. И если в спокойной ситуации оппозиция, как правило, находится на обочине общественной жизни и не способна сокрушить господствующий строй, то, когда огромные массы народа раздражены, деморализованы и готовы поверить любому обещанию улучшения жизни, из чьих бы уст оно ни исходило, тогда политическая роль активизирующихся революционеров может вырасти многократно, особенно если в стране нет глубоко укоренившихся демократических традиций и правосознания. При этом народ может привести к власти сторонников тоталитарной власти законным, парламентским путем, отдав им свои голоса на выборах.</w:t>
      </w:r>
    </w:p>
    <w:p w:rsidR="00662D97" w:rsidRDefault="00662D97" w:rsidP="00662D97">
      <w:pPr>
        <w:widowControl w:val="0"/>
        <w:spacing w:line="360" w:lineRule="auto"/>
        <w:ind w:firstLine="709"/>
        <w:jc w:val="both"/>
        <w:rPr>
          <w:rFonts w:ascii="Times New Roman" w:hAnsi="Times New Roman"/>
          <w:sz w:val="28"/>
          <w:szCs w:val="28"/>
        </w:rPr>
      </w:pPr>
      <w:r w:rsidRPr="00662D97">
        <w:rPr>
          <w:rFonts w:ascii="Times New Roman" w:hAnsi="Times New Roman"/>
          <w:sz w:val="28"/>
          <w:szCs w:val="28"/>
        </w:rPr>
        <w:t>Значит, тоталитаризм может возникнуть только в обществе, для которого характерен низкий уровень демократической культуры. Столкновение элементов восточной и европейской структур на периферии Европы (Россия, Пруссия, Испания) при благоприятных для этого обстоятельствах (социальный кризис и рост радикализма) способствовало выходу на передний план явного или латентного азиатского деспотизма, который и стал опорой носителей радикальных теорий переустройства мира. Этот аспект является весьма существенным и интересным для анализа: в России, государстве с сильными восточными тенденциями, уровень либерального сознания был традиционно незначителен: концепция «Москва – Третий Рим» проецировала на царя функции византийского императора – тленного Бога; помазанник Божий оказывался связующим звеном в цепи «земное – Божественное»</w:t>
      </w:r>
      <w:r w:rsidRPr="00662D97">
        <w:rPr>
          <w:rStyle w:val="a6"/>
          <w:rFonts w:ascii="Times New Roman" w:hAnsi="Times New Roman"/>
          <w:sz w:val="28"/>
          <w:szCs w:val="28"/>
        </w:rPr>
        <w:footnoteReference w:id="139"/>
      </w:r>
      <w:r w:rsidRPr="00662D97">
        <w:rPr>
          <w:rFonts w:ascii="Times New Roman" w:hAnsi="Times New Roman"/>
          <w:sz w:val="28"/>
          <w:szCs w:val="28"/>
        </w:rPr>
        <w:t xml:space="preserve"> - в условиях средневековой культуры, сориентированной на вечность, это создавало условия для возведения почитания царя в некий абсолют; самодержавная власть воспринимала государство как вотчину, а подданных – как холопов; бюрократия же XIX века создавала отчуждение человека от власти, рядовые жители практически не могли влиять на власть. И если народники ощущали необходимость либерализации политической жизни, то крестьянские массы жили патриархальным укладом, фиксировавшим статику.</w:t>
      </w:r>
    </w:p>
    <w:p w:rsidR="00662D97" w:rsidRDefault="00662D97" w:rsidP="00662D97">
      <w:pPr>
        <w:widowControl w:val="0"/>
        <w:spacing w:line="360" w:lineRule="auto"/>
        <w:ind w:firstLine="709"/>
        <w:jc w:val="both"/>
        <w:rPr>
          <w:rFonts w:ascii="Times New Roman" w:hAnsi="Times New Roman"/>
          <w:sz w:val="28"/>
          <w:szCs w:val="28"/>
        </w:rPr>
      </w:pPr>
      <w:r w:rsidRPr="00662D97">
        <w:rPr>
          <w:rFonts w:ascii="Times New Roman" w:hAnsi="Times New Roman"/>
          <w:sz w:val="28"/>
          <w:szCs w:val="28"/>
        </w:rPr>
        <w:t>Век девятнадцатый провел решительную черту в осознании человеком себя: существенные открытия в естественных науках (теория эволюции и естественного отбора Чарльза Дарвина, периодический закон Д.Менделеева, отыскание и применение радиоволн и рентгеновских лучей и др.) заставили пересмотреть ту роль, которую играл в мироздании человек. Оказалось, что человеческий ум способен практически на все. Как заметил Ницше, Христос умер, на место Бога встал человек, могущий кардинально преобразовать Вселенную. Отказ от метафизического понимания жизни, от постоянной оглядки на потустороннюю «реальнейшую реальность» породил материализм, прямо исключающий идею «двоемирия». И дарвиновская концепция естественного отбора, и диалектическое понимания всякого феномена как борьбы сил определили понимание истории как борьбы. Эти немаловажные философские положения легли в основу тоталитарных мировоззрений: и сталинская, и национал-социалистическая идеология строилась на признании силы человека, его способности изменить мир, разрушить старые предрассудки</w:t>
      </w:r>
      <w:r w:rsidRPr="00662D97">
        <w:rPr>
          <w:rStyle w:val="a6"/>
          <w:rFonts w:ascii="Times New Roman" w:hAnsi="Times New Roman"/>
          <w:sz w:val="28"/>
          <w:szCs w:val="28"/>
        </w:rPr>
        <w:footnoteReference w:id="140"/>
      </w:r>
      <w:r w:rsidRPr="00662D97">
        <w:rPr>
          <w:rFonts w:ascii="Times New Roman" w:hAnsi="Times New Roman"/>
          <w:sz w:val="28"/>
          <w:szCs w:val="28"/>
        </w:rPr>
        <w:t>; обе идеологии понимали исторический процесс как арену столкновения либо классов, либо рас.</w:t>
      </w:r>
    </w:p>
    <w:p w:rsidR="00662D97" w:rsidRDefault="00662D97" w:rsidP="00662D97">
      <w:pPr>
        <w:widowControl w:val="0"/>
        <w:spacing w:line="360" w:lineRule="auto"/>
        <w:ind w:firstLine="709"/>
        <w:jc w:val="both"/>
        <w:rPr>
          <w:rFonts w:ascii="Times New Roman" w:hAnsi="Times New Roman"/>
          <w:sz w:val="28"/>
          <w:szCs w:val="28"/>
        </w:rPr>
      </w:pPr>
      <w:r w:rsidRPr="00662D97">
        <w:rPr>
          <w:rFonts w:ascii="Times New Roman" w:hAnsi="Times New Roman"/>
          <w:sz w:val="28"/>
          <w:szCs w:val="28"/>
        </w:rPr>
        <w:t xml:space="preserve">Но грубейшей ошибкой было бы приводить сталинский режим и национал-социализм к общему знаменателю материализма: немецкий «новый порядок» был агрессивно настроен по отношению к материалистическому мировосприятию – в этом продолжение традиций немецкого романтизма, сказавшегося также и в расовой доктрине: так, Гердер и Фихте резко расходились с деятелями эпохи Просвещения, рассматривавших разум как точку опоры; немцы же полагали, что каждый народ обладает своим специфическим гением, который, хотя и запечатлен глубоко в прошлом, выражает себя в бесспорной сверхсиле – национальном духе, зафиксированном в национальной культуре. Выразителем этого духа и становится государство. Так складывается понятие «фёлькише», народ как культурно-биологическая и мистическая общность. </w:t>
      </w:r>
    </w:p>
    <w:p w:rsidR="00662D97" w:rsidRDefault="00662D97" w:rsidP="00662D97">
      <w:pPr>
        <w:widowControl w:val="0"/>
        <w:spacing w:line="360" w:lineRule="auto"/>
        <w:ind w:firstLine="709"/>
        <w:jc w:val="both"/>
        <w:rPr>
          <w:rFonts w:ascii="Times New Roman" w:hAnsi="Times New Roman"/>
          <w:sz w:val="28"/>
          <w:szCs w:val="28"/>
        </w:rPr>
      </w:pPr>
      <w:r w:rsidRPr="00662D97">
        <w:rPr>
          <w:rFonts w:ascii="Times New Roman" w:hAnsi="Times New Roman"/>
          <w:sz w:val="28"/>
          <w:szCs w:val="28"/>
        </w:rPr>
        <w:t>Мы говорили уже, что тоталитаризм возможен только если отмечается развитие капиталистического производства – этим можно объяснить антикапиталистические установки как германского, так и советского тоталитаризма: в условиях усиления эксплуатации рабочий готов променять свою свободу в обмен на опеку со стороны государства. И если большевики использовали для критики капитализма труды Маркса, прогнозировавшие осуществление социализма, то национал-социалисты искали правды в прошлом, употребляя в аргументации «Феодальную критику капитализма» К.Р.Ягетцова. Одно из главных генетических схождений двух режимов – противление цивилизации Запада, ее ценностям (рынок, парламентская демократия, гражданское общество, политический плюрализм).</w:t>
      </w:r>
    </w:p>
    <w:p w:rsidR="00662D97" w:rsidRDefault="00662D97" w:rsidP="00662D97">
      <w:pPr>
        <w:widowControl w:val="0"/>
        <w:spacing w:line="360" w:lineRule="auto"/>
        <w:ind w:firstLine="709"/>
        <w:jc w:val="both"/>
        <w:rPr>
          <w:rFonts w:ascii="Times New Roman" w:hAnsi="Times New Roman"/>
          <w:sz w:val="28"/>
          <w:szCs w:val="28"/>
        </w:rPr>
      </w:pPr>
      <w:r w:rsidRPr="00662D97">
        <w:rPr>
          <w:rFonts w:ascii="Times New Roman" w:hAnsi="Times New Roman"/>
          <w:sz w:val="28"/>
          <w:szCs w:val="28"/>
        </w:rPr>
        <w:t xml:space="preserve">Самый же дух радикализма, свойственный тоталитарным режимам, возникает как результат раскрепощенного европейского сознания (Ницше) в Германии и как следствие радикализма русских революционных народников. </w:t>
      </w:r>
    </w:p>
    <w:p w:rsidR="00662D97" w:rsidRDefault="00662D97" w:rsidP="00662D97">
      <w:pPr>
        <w:pStyle w:val="23"/>
        <w:widowControl w:val="0"/>
        <w:spacing w:line="360" w:lineRule="auto"/>
        <w:ind w:firstLine="709"/>
        <w:rPr>
          <w:rFonts w:ascii="Times New Roman" w:hAnsi="Times New Roman"/>
          <w:sz w:val="28"/>
          <w:szCs w:val="28"/>
        </w:rPr>
      </w:pPr>
      <w:r w:rsidRPr="00662D97">
        <w:rPr>
          <w:rFonts w:ascii="Times New Roman" w:hAnsi="Times New Roman"/>
          <w:sz w:val="28"/>
          <w:szCs w:val="28"/>
        </w:rPr>
        <w:t xml:space="preserve">«Разнофланговость» германского национал-социализма и сталинского тоталитаризма определяет различия происхождения: правый тоталитаризм - защитная реакция капиталистического способа производства на радикализацию общества, левый тоталитаризм - реакция азиатского способа производства на попытки его радикальной капитализации. </w:t>
      </w:r>
    </w:p>
    <w:p w:rsidR="00662D97" w:rsidRDefault="00662D97" w:rsidP="00662D97">
      <w:pPr>
        <w:widowControl w:val="0"/>
        <w:spacing w:line="360" w:lineRule="auto"/>
        <w:ind w:firstLine="709"/>
        <w:jc w:val="both"/>
        <w:rPr>
          <w:rFonts w:ascii="Times New Roman" w:hAnsi="Times New Roman"/>
          <w:sz w:val="28"/>
          <w:szCs w:val="28"/>
        </w:rPr>
      </w:pPr>
      <w:r w:rsidRPr="00662D97">
        <w:rPr>
          <w:rFonts w:ascii="Times New Roman" w:hAnsi="Times New Roman"/>
          <w:sz w:val="28"/>
          <w:szCs w:val="28"/>
        </w:rPr>
        <w:t xml:space="preserve">Необходимо далее понять, что за вызов бросила история германскому и советскому обществам, такой, проблемы, обозначенные которым, требовалось решить тоталитаризму. В самых общих чертах важно понять, что диктатура сама по себе не есть случайность обстоятельств или чья-то злая воля – это объективный процесс. </w:t>
      </w:r>
    </w:p>
    <w:p w:rsidR="00662D97" w:rsidRDefault="00662D97" w:rsidP="00662D97">
      <w:pPr>
        <w:widowControl w:val="0"/>
        <w:spacing w:line="360" w:lineRule="auto"/>
        <w:ind w:firstLine="709"/>
        <w:jc w:val="both"/>
        <w:rPr>
          <w:rFonts w:ascii="Times New Roman" w:hAnsi="Times New Roman"/>
          <w:sz w:val="28"/>
          <w:szCs w:val="28"/>
        </w:rPr>
      </w:pPr>
      <w:r w:rsidRPr="00662D97">
        <w:rPr>
          <w:rFonts w:ascii="Times New Roman" w:hAnsi="Times New Roman"/>
          <w:sz w:val="28"/>
          <w:szCs w:val="28"/>
        </w:rPr>
        <w:t>В Германии: к 1929 году страна почти оправилась от последствий военных поражений и послевоенной разрухи, но грянул мировой экономический кризис 1929 – 1933 гг. Падение производства за 2 года составило 40%, безработица охватила 45% рабочих, из них только 1/5 могла претендовать на социальные пособия, многие из сохранивших рабочие места трудились неполную неделю.</w:t>
      </w:r>
      <w:r w:rsidRPr="00662D97">
        <w:rPr>
          <w:rStyle w:val="a6"/>
          <w:rFonts w:ascii="Times New Roman" w:hAnsi="Times New Roman"/>
          <w:sz w:val="28"/>
          <w:szCs w:val="28"/>
        </w:rPr>
        <w:footnoteReference w:id="141"/>
      </w:r>
      <w:r w:rsidRPr="00662D97">
        <w:rPr>
          <w:rFonts w:ascii="Times New Roman" w:hAnsi="Times New Roman"/>
          <w:sz w:val="28"/>
          <w:szCs w:val="28"/>
        </w:rPr>
        <w:t xml:space="preserve"> В 1930 г. правительство Г.Брюнинга пыталось возложить тяготы кризиса на население страны: сокращались расходы на социальные нужды (пособия по безработице, социальное страхование), снижалась плата государственным служащим, повышались налоги; декабрьским декретом 1931 г. заработная плата сводилась к уровню 1927 г. Росло социальное недовольство – голоса избирателей, отданных центру стремительно таяли: симпатии избирателей распределились по правому и левому флангам. Раскол левых партий, отождествление массами агонизировавшей Веймарской республики и социал-демократических лозунгов, активная финансовая помощь корпораций правым, сплоченность НСДАП привели нацистов к власти. Но! – главная причина возникновения тоталитаризма в Германии – экономический кризис. В условиях исторического вызова, как мы уже видели, растет нагрузка на общество, его члены оказываются изолированными, требуется сила, способная вновь сконсолидировать общество. Программа национал-социалистов содержала следующие требования, направленные на решение острых проблем: отмена условий Версальского договора с его репарациями и ограничениями, расширение пространства германского государства (т.к. после Версальского мирного договора Германия потеряла свои колонии, могущие быть резервом ресурсов), антисемитские лозунги были продиктованы тем, что евреи оказывали конкуренцию немцам в сфере торговли и ростовщичества, требования сильного государства (т.к. Веймарская республика оказалась неспособной решить возникшие проблемы), усиление социальной помощи государства в обмен на обязательство граждан работать на общее благо (новая консолидация общества), требования национализировать крупные корпорации (т.к. монополизация капитала и концентрация производства не дает снижаться ценам), обещания аграрной реформы, освобождение от процентного рабства. Главное, что артикулировали национал-социалисты – экономические требования смягчения экономических трудностей, вызванных ростом монополий и усугубленных кризисом: рабочим – полную занятость, среднему классу – освобождение от кредитного прессинга, помощь в конкуренции с крупными предприятиями, малоземельным крестьянам – земли на Востоке. В национал-социализме монополистическая буржуазия же нашла в ней желанный выход из острой политической ситуации, созданной экономическим кризисом.</w:t>
      </w:r>
    </w:p>
    <w:p w:rsidR="00662D97" w:rsidRDefault="00662D97" w:rsidP="00662D97">
      <w:pPr>
        <w:widowControl w:val="0"/>
        <w:spacing w:line="360" w:lineRule="auto"/>
        <w:ind w:firstLine="709"/>
        <w:jc w:val="both"/>
        <w:rPr>
          <w:rFonts w:ascii="Times New Roman" w:hAnsi="Times New Roman"/>
          <w:sz w:val="28"/>
          <w:szCs w:val="28"/>
        </w:rPr>
      </w:pPr>
      <w:r w:rsidRPr="00662D97">
        <w:rPr>
          <w:rFonts w:ascii="Times New Roman" w:hAnsi="Times New Roman"/>
          <w:sz w:val="28"/>
          <w:szCs w:val="28"/>
        </w:rPr>
        <w:t>Какова же была ситуация в СССР? Почему потребовалось строгое и активное вмешательство государства в общественную жизнь? Известно, что в борьбе альтернатив послеленинского развития победила сталинская альтернатива, предусматривавшая форсированнное развитие тяжелой промышленности, что мотивировалось внешней угрозой. Также необходимо признать, что результаты новой экономической политики были только относительными: промышленное производство в 1927 г. составило 118% от уровня 1913 г., производство же зерна – 90 %, поголовье лошадей – 85%.</w:t>
      </w:r>
      <w:r w:rsidRPr="00662D97">
        <w:rPr>
          <w:rStyle w:val="a6"/>
          <w:rFonts w:ascii="Times New Roman" w:hAnsi="Times New Roman"/>
          <w:sz w:val="28"/>
          <w:szCs w:val="28"/>
        </w:rPr>
        <w:footnoteReference w:id="142"/>
      </w:r>
      <w:r w:rsidRPr="00662D97">
        <w:rPr>
          <w:rFonts w:ascii="Times New Roman" w:hAnsi="Times New Roman"/>
          <w:sz w:val="28"/>
          <w:szCs w:val="28"/>
        </w:rPr>
        <w:t xml:space="preserve"> В сельском хозяйстве из-за просчетов государственной политики («ножницы цен», например, составлявшие в 1923 г. 300% от 1913</w:t>
      </w:r>
      <w:r w:rsidRPr="00662D97">
        <w:rPr>
          <w:rStyle w:val="a6"/>
          <w:rFonts w:ascii="Times New Roman" w:hAnsi="Times New Roman"/>
          <w:sz w:val="28"/>
          <w:szCs w:val="28"/>
        </w:rPr>
        <w:footnoteReference w:id="143"/>
      </w:r>
      <w:r w:rsidRPr="00662D97">
        <w:rPr>
          <w:rFonts w:ascii="Times New Roman" w:hAnsi="Times New Roman"/>
          <w:sz w:val="28"/>
          <w:szCs w:val="28"/>
        </w:rPr>
        <w:t>) наблюдалась архаизация производства: в 1926-1927 гг. 40% земель возделывались деревянными сохами, 1/3 хозяйств были безлошадными</w:t>
      </w:r>
      <w:r w:rsidRPr="00662D97">
        <w:rPr>
          <w:rStyle w:val="a6"/>
          <w:rFonts w:ascii="Times New Roman" w:hAnsi="Times New Roman"/>
          <w:sz w:val="28"/>
          <w:szCs w:val="28"/>
        </w:rPr>
        <w:footnoteReference w:id="144"/>
      </w:r>
      <w:r w:rsidRPr="00662D97">
        <w:rPr>
          <w:rFonts w:ascii="Times New Roman" w:hAnsi="Times New Roman"/>
          <w:sz w:val="28"/>
          <w:szCs w:val="28"/>
        </w:rPr>
        <w:t>, сельское хозяйство обратилось к натуральной форме хозяйствования. Урожайность в Советской России была одной из самых низких в Европе. В 1926 г. перед промышленностью встала проблема модернизации оборудования, использовавшегося еще с довоенных пор: этот процесс требовал гораздо более значительных капиталовложений, чем требовалось для восстановления довоенного уровня. Эти вложения часто претворялись в действительность путем дополнительных эмиссий. В социальной сфере наблюдались негативные процессы: 1,5 миллиона безработных, снижение заработной платы, снижение общего уровня жизни.</w:t>
      </w:r>
      <w:r w:rsidRPr="00662D97">
        <w:rPr>
          <w:rStyle w:val="a6"/>
          <w:rFonts w:ascii="Times New Roman" w:hAnsi="Times New Roman"/>
          <w:sz w:val="28"/>
          <w:szCs w:val="28"/>
        </w:rPr>
        <w:footnoteReference w:id="145"/>
      </w:r>
      <w:r w:rsidRPr="00662D97">
        <w:rPr>
          <w:rFonts w:ascii="Times New Roman" w:hAnsi="Times New Roman"/>
          <w:sz w:val="28"/>
          <w:szCs w:val="28"/>
        </w:rPr>
        <w:t xml:space="preserve"> Эти негативные тенденции манифестировали себя в виде различных общественных «пороков»: прослеживается разрушение семейного уклада (разрешение абортов, признание сожительства законным браком, развод с устного решения одного из супругов без решения суда), что обнаруживало себя в таких показателях: средняя продолжительность жизни брака в 1921 году составляла 8 месяцев, с 1922-1928 год число разводов увеличилось на 600%, на одного родившегося ребенка приходилось 3 зафиксированных аборта; усиливалась коррупция, в рядах чиновничества из 3500 тысяч чиновников только 233 тысячи имели законченное высшее образование, 228 тысяч – законченное среднее специальное.</w:t>
      </w:r>
      <w:r w:rsidRPr="00662D97">
        <w:rPr>
          <w:rStyle w:val="a6"/>
          <w:rFonts w:ascii="Times New Roman" w:hAnsi="Times New Roman"/>
          <w:sz w:val="28"/>
          <w:szCs w:val="28"/>
        </w:rPr>
        <w:footnoteReference w:id="146"/>
      </w:r>
      <w:r w:rsidRPr="00662D97">
        <w:rPr>
          <w:rFonts w:ascii="Times New Roman" w:hAnsi="Times New Roman"/>
          <w:sz w:val="28"/>
          <w:szCs w:val="28"/>
        </w:rPr>
        <w:t xml:space="preserve"> </w:t>
      </w:r>
    </w:p>
    <w:p w:rsidR="00662D97" w:rsidRPr="00662D97" w:rsidRDefault="00662D97" w:rsidP="00662D97">
      <w:pPr>
        <w:widowControl w:val="0"/>
        <w:spacing w:line="360" w:lineRule="auto"/>
        <w:ind w:firstLine="709"/>
        <w:jc w:val="both"/>
        <w:rPr>
          <w:rFonts w:ascii="Times New Roman" w:hAnsi="Times New Roman"/>
          <w:sz w:val="28"/>
          <w:szCs w:val="28"/>
        </w:rPr>
      </w:pPr>
      <w:r w:rsidRPr="00662D97">
        <w:rPr>
          <w:rFonts w:ascii="Times New Roman" w:hAnsi="Times New Roman"/>
          <w:sz w:val="28"/>
          <w:szCs w:val="28"/>
        </w:rPr>
        <w:t>Сталин полагал, что в НЭПе самым важным является государственное ограничение: «</w:t>
      </w:r>
      <w:r w:rsidRPr="00662D97">
        <w:rPr>
          <w:rFonts w:ascii="Times New Roman" w:hAnsi="Times New Roman"/>
          <w:i/>
          <w:sz w:val="28"/>
          <w:szCs w:val="28"/>
        </w:rPr>
        <w:t>Дело в том, что нэп вовсе не означает полной свободы частной торговли, свободной игры цен на рынке. Нэп есть свобода частной торговли в известных пределах, в известных рамках, при обеспечении регулирующей роли государства на рынке. В этом именно и состоит вторая сторона нэпа. Причем эта сторона нэпа более важна для нас, чем первая ее сторона».</w:t>
      </w:r>
      <w:r w:rsidRPr="00662D97">
        <w:rPr>
          <w:rStyle w:val="a6"/>
          <w:rFonts w:ascii="Times New Roman" w:hAnsi="Times New Roman"/>
          <w:i/>
          <w:sz w:val="28"/>
          <w:szCs w:val="28"/>
        </w:rPr>
        <w:footnoteReference w:id="147"/>
      </w:r>
      <w:r w:rsidRPr="00662D97">
        <w:rPr>
          <w:rFonts w:ascii="Times New Roman" w:hAnsi="Times New Roman"/>
          <w:sz w:val="28"/>
          <w:szCs w:val="28"/>
        </w:rPr>
        <w:t xml:space="preserve"> Недостатки в экономике и социальных аспектах объяснялись не огрехами политики, а недостатком государственного прессинга и вредительством антисоциалистических элементов. </w:t>
      </w:r>
    </w:p>
    <w:p w:rsidR="00662D97" w:rsidRDefault="00662D97" w:rsidP="00662D97">
      <w:pPr>
        <w:widowControl w:val="0"/>
        <w:spacing w:line="360" w:lineRule="auto"/>
        <w:ind w:firstLine="709"/>
        <w:jc w:val="both"/>
        <w:rPr>
          <w:rFonts w:ascii="Times New Roman" w:hAnsi="Times New Roman"/>
          <w:sz w:val="28"/>
          <w:szCs w:val="28"/>
        </w:rPr>
      </w:pPr>
      <w:r w:rsidRPr="00662D97">
        <w:rPr>
          <w:rFonts w:ascii="Times New Roman" w:hAnsi="Times New Roman"/>
          <w:sz w:val="28"/>
          <w:szCs w:val="28"/>
        </w:rPr>
        <w:t>Итак, по сталинской модели требовалось развитие тяжелой промышленности в ущерб легкой, в убыток потребительскому рынку (вспомним сталинскую теорию постоянного товарного дефицита), за счет сельского хозяйства. В идее замкнутого саморазвития, сориентированного только на внутренние ресурсы, были заложены глубокие противоречия и диспропорции. Форсированный курс можно было реализовать, только используя внеэкономические методы, административный нажим на общество и экономику. Вообще, марксистский идеал нетоварного общества с отсутствием рынка требует жесткой организации (либо внутренней, либо внешней).</w:t>
      </w:r>
    </w:p>
    <w:p w:rsidR="00662D97" w:rsidRDefault="00662D97" w:rsidP="00662D97">
      <w:pPr>
        <w:widowControl w:val="0"/>
        <w:spacing w:line="360" w:lineRule="auto"/>
        <w:ind w:firstLine="709"/>
        <w:jc w:val="both"/>
        <w:rPr>
          <w:rFonts w:ascii="Times New Roman" w:hAnsi="Times New Roman"/>
          <w:sz w:val="28"/>
          <w:szCs w:val="28"/>
        </w:rPr>
      </w:pPr>
      <w:r w:rsidRPr="00662D97">
        <w:rPr>
          <w:rFonts w:ascii="Times New Roman" w:hAnsi="Times New Roman"/>
          <w:sz w:val="28"/>
          <w:szCs w:val="28"/>
        </w:rPr>
        <w:t>Другой немаловажной причиной тоталитаризма стала Гражданская война 1917 – 1921 гг., в результате которой низы стали элитой, разрушились традиционные институты, устои и нормы общества – появилась значительная деклассированная масса, за которой был необходим контроль</w:t>
      </w:r>
      <w:r w:rsidRPr="00662D97">
        <w:rPr>
          <w:rStyle w:val="a6"/>
          <w:rFonts w:ascii="Times New Roman" w:hAnsi="Times New Roman"/>
          <w:sz w:val="28"/>
          <w:szCs w:val="28"/>
        </w:rPr>
        <w:footnoteReference w:id="148"/>
      </w:r>
      <w:r w:rsidRPr="00662D97">
        <w:rPr>
          <w:rFonts w:ascii="Times New Roman" w:hAnsi="Times New Roman"/>
          <w:sz w:val="28"/>
          <w:szCs w:val="28"/>
        </w:rPr>
        <w:t xml:space="preserve">. </w:t>
      </w:r>
    </w:p>
    <w:p w:rsidR="00662D97" w:rsidRPr="00662D97" w:rsidRDefault="00662D97" w:rsidP="00662D97">
      <w:pPr>
        <w:widowControl w:val="0"/>
        <w:spacing w:line="360" w:lineRule="auto"/>
        <w:ind w:firstLine="709"/>
        <w:jc w:val="both"/>
        <w:rPr>
          <w:rFonts w:ascii="Times New Roman" w:hAnsi="Times New Roman"/>
          <w:sz w:val="28"/>
          <w:szCs w:val="28"/>
        </w:rPr>
      </w:pPr>
      <w:r w:rsidRPr="00662D97">
        <w:rPr>
          <w:rFonts w:ascii="Times New Roman" w:hAnsi="Times New Roman"/>
          <w:sz w:val="28"/>
          <w:szCs w:val="28"/>
        </w:rPr>
        <w:t>Специфически советскими условиями возникновения тоталитаризма стало установление принципа единоначалия, а не коллективности в управлении партией, отсутствие правых, центристских и умеренно-левых альтернатив – к началу 20-ых гг. ВКП(б) была фактически единственной партией в СССР, альтернативными были только группировки внутри партии.</w:t>
      </w:r>
    </w:p>
    <w:p w:rsidR="00662D97" w:rsidRPr="00662D97" w:rsidRDefault="00662D97" w:rsidP="00662D97">
      <w:pPr>
        <w:widowControl w:val="0"/>
        <w:spacing w:line="360" w:lineRule="auto"/>
        <w:ind w:firstLine="709"/>
        <w:jc w:val="both"/>
        <w:rPr>
          <w:rFonts w:ascii="Times New Roman" w:hAnsi="Times New Roman"/>
          <w:sz w:val="28"/>
          <w:szCs w:val="28"/>
        </w:rPr>
      </w:pPr>
      <w:r w:rsidRPr="00662D97">
        <w:rPr>
          <w:rFonts w:ascii="Times New Roman" w:hAnsi="Times New Roman"/>
          <w:sz w:val="28"/>
          <w:szCs w:val="28"/>
        </w:rPr>
        <w:t xml:space="preserve">Для лингвистического анализа важными оказываются следующие из изложенных свойств тоталитаризма: </w:t>
      </w:r>
    </w:p>
    <w:p w:rsidR="00662D97" w:rsidRPr="00662D97" w:rsidRDefault="00662D97" w:rsidP="00E40FF2">
      <w:pPr>
        <w:widowControl w:val="0"/>
        <w:numPr>
          <w:ilvl w:val="0"/>
          <w:numId w:val="12"/>
        </w:numPr>
        <w:tabs>
          <w:tab w:val="left" w:pos="993"/>
        </w:tabs>
        <w:spacing w:line="360" w:lineRule="auto"/>
        <w:ind w:left="0" w:firstLine="709"/>
        <w:jc w:val="both"/>
        <w:rPr>
          <w:rFonts w:ascii="Times New Roman" w:hAnsi="Times New Roman"/>
          <w:sz w:val="28"/>
          <w:szCs w:val="28"/>
        </w:rPr>
      </w:pPr>
      <w:r w:rsidRPr="00662D97">
        <w:rPr>
          <w:rFonts w:ascii="Times New Roman" w:hAnsi="Times New Roman"/>
          <w:sz w:val="28"/>
          <w:szCs w:val="28"/>
        </w:rPr>
        <w:t xml:space="preserve">Исторически тоталитаризм есть явление кризисного времени, ответ общества на определенный исторический вызов (для советского общества, например, объективно требовалась модернизация экономики). </w:t>
      </w:r>
    </w:p>
    <w:p w:rsidR="00662D97" w:rsidRPr="00662D97" w:rsidRDefault="00662D97" w:rsidP="00E40FF2">
      <w:pPr>
        <w:widowControl w:val="0"/>
        <w:numPr>
          <w:ilvl w:val="0"/>
          <w:numId w:val="12"/>
        </w:numPr>
        <w:tabs>
          <w:tab w:val="left" w:pos="993"/>
        </w:tabs>
        <w:spacing w:line="360" w:lineRule="auto"/>
        <w:ind w:left="0" w:firstLine="709"/>
        <w:jc w:val="both"/>
        <w:rPr>
          <w:rFonts w:ascii="Times New Roman" w:hAnsi="Times New Roman"/>
          <w:sz w:val="28"/>
          <w:szCs w:val="28"/>
        </w:rPr>
      </w:pPr>
      <w:r w:rsidRPr="00662D97">
        <w:rPr>
          <w:rFonts w:ascii="Times New Roman" w:hAnsi="Times New Roman"/>
          <w:sz w:val="28"/>
          <w:szCs w:val="28"/>
        </w:rPr>
        <w:t>Тоталитаризму свойственен пафос унификации: господствует одна идеология, не терпящая критики и возражений; государственная власть сосредоточена в одном центре. (С этим фактором связана текстоцентричность и религиозность тоталитарного политического дискурса).</w:t>
      </w:r>
    </w:p>
    <w:p w:rsidR="00662D97" w:rsidRPr="00662D97" w:rsidRDefault="00662D97" w:rsidP="00E40FF2">
      <w:pPr>
        <w:widowControl w:val="0"/>
        <w:numPr>
          <w:ilvl w:val="0"/>
          <w:numId w:val="12"/>
        </w:numPr>
        <w:tabs>
          <w:tab w:val="left" w:pos="993"/>
        </w:tabs>
        <w:spacing w:line="360" w:lineRule="auto"/>
        <w:ind w:left="0" w:firstLine="709"/>
        <w:jc w:val="both"/>
        <w:rPr>
          <w:rFonts w:ascii="Times New Roman" w:hAnsi="Times New Roman"/>
          <w:sz w:val="28"/>
          <w:szCs w:val="28"/>
        </w:rPr>
      </w:pPr>
      <w:r w:rsidRPr="00662D97">
        <w:rPr>
          <w:rFonts w:ascii="Times New Roman" w:hAnsi="Times New Roman"/>
          <w:sz w:val="28"/>
          <w:szCs w:val="28"/>
        </w:rPr>
        <w:t>Власть активно использует общество для решения задач исторического вызова (мобилизация ресурсов страны). (С этим фактором связана ведущая текстовая стратегия суггестии).</w:t>
      </w:r>
    </w:p>
    <w:p w:rsidR="00662D97" w:rsidRPr="00662D97" w:rsidRDefault="00662D97" w:rsidP="00662D97">
      <w:pPr>
        <w:pStyle w:val="a8"/>
        <w:widowControl w:val="0"/>
        <w:spacing w:line="360" w:lineRule="auto"/>
        <w:ind w:firstLine="709"/>
        <w:jc w:val="both"/>
        <w:rPr>
          <w:rFonts w:ascii="Times New Roman" w:hAnsi="Times New Roman"/>
          <w:sz w:val="28"/>
          <w:szCs w:val="28"/>
        </w:rPr>
      </w:pPr>
    </w:p>
    <w:p w:rsidR="00662D97" w:rsidRPr="00E40FF2" w:rsidRDefault="00E40FF2" w:rsidP="00E40FF2">
      <w:pPr>
        <w:pStyle w:val="a8"/>
        <w:widowControl w:val="0"/>
        <w:spacing w:line="360" w:lineRule="auto"/>
        <w:ind w:left="709"/>
        <w:rPr>
          <w:rFonts w:ascii="Times New Roman" w:hAnsi="Times New Roman"/>
          <w:b/>
          <w:sz w:val="28"/>
          <w:szCs w:val="28"/>
        </w:rPr>
      </w:pPr>
      <w:r>
        <w:rPr>
          <w:rFonts w:ascii="Times New Roman" w:hAnsi="Times New Roman"/>
          <w:sz w:val="28"/>
          <w:szCs w:val="28"/>
        </w:rPr>
        <w:br w:type="page"/>
      </w:r>
      <w:r w:rsidR="00662D97" w:rsidRPr="00E40FF2">
        <w:rPr>
          <w:rFonts w:ascii="Times New Roman" w:hAnsi="Times New Roman"/>
          <w:b/>
          <w:sz w:val="28"/>
          <w:szCs w:val="28"/>
        </w:rPr>
        <w:t xml:space="preserve">Глава </w:t>
      </w:r>
      <w:r w:rsidR="00662D97" w:rsidRPr="00E40FF2">
        <w:rPr>
          <w:rFonts w:ascii="Times New Roman" w:hAnsi="Times New Roman"/>
          <w:b/>
          <w:sz w:val="28"/>
          <w:szCs w:val="28"/>
          <w:lang w:val="en-US"/>
        </w:rPr>
        <w:t>III</w:t>
      </w:r>
      <w:r w:rsidR="00662D97" w:rsidRPr="00E40FF2">
        <w:rPr>
          <w:rFonts w:ascii="Times New Roman" w:hAnsi="Times New Roman"/>
          <w:b/>
          <w:sz w:val="28"/>
          <w:szCs w:val="28"/>
        </w:rPr>
        <w:t>. «Краткий курс истории ВКП(б)»: концепты, стратегии, тактики</w:t>
      </w:r>
    </w:p>
    <w:p w:rsidR="00662D97" w:rsidRPr="00E40FF2" w:rsidRDefault="00662D97" w:rsidP="00E40FF2">
      <w:pPr>
        <w:pStyle w:val="a8"/>
        <w:widowControl w:val="0"/>
        <w:spacing w:line="360" w:lineRule="auto"/>
        <w:ind w:left="709"/>
        <w:rPr>
          <w:rFonts w:ascii="Times New Roman" w:hAnsi="Times New Roman"/>
          <w:b/>
          <w:sz w:val="28"/>
          <w:szCs w:val="28"/>
        </w:rPr>
      </w:pPr>
    </w:p>
    <w:p w:rsidR="00662D97" w:rsidRPr="00E40FF2" w:rsidRDefault="00662D97" w:rsidP="00E40FF2">
      <w:pPr>
        <w:pStyle w:val="a8"/>
        <w:widowControl w:val="0"/>
        <w:spacing w:line="360" w:lineRule="auto"/>
        <w:ind w:left="709"/>
        <w:rPr>
          <w:rFonts w:ascii="Times New Roman" w:hAnsi="Times New Roman"/>
          <w:b/>
          <w:sz w:val="28"/>
          <w:szCs w:val="28"/>
        </w:rPr>
      </w:pPr>
      <w:r w:rsidRPr="00E40FF2">
        <w:rPr>
          <w:rFonts w:ascii="Times New Roman" w:hAnsi="Times New Roman"/>
          <w:b/>
          <w:sz w:val="28"/>
          <w:szCs w:val="28"/>
        </w:rPr>
        <w:t>§1. «Краткий курс истории ВКП(б)»: исторический комментарий</w:t>
      </w:r>
    </w:p>
    <w:p w:rsidR="00E40FF2" w:rsidRDefault="00E40FF2" w:rsidP="00662D97">
      <w:pPr>
        <w:pStyle w:val="a8"/>
        <w:widowControl w:val="0"/>
        <w:spacing w:line="360" w:lineRule="auto"/>
        <w:ind w:firstLine="709"/>
        <w:jc w:val="both"/>
        <w:rPr>
          <w:rFonts w:ascii="Times New Roman" w:hAnsi="Times New Roman"/>
          <w:sz w:val="28"/>
          <w:szCs w:val="28"/>
          <w:lang w:val="uk-UA"/>
        </w:rPr>
      </w:pPr>
    </w:p>
    <w:p w:rsidR="00662D97" w:rsidRDefault="00662D97" w:rsidP="00662D97">
      <w:pPr>
        <w:pStyle w:val="a8"/>
        <w:widowControl w:val="0"/>
        <w:spacing w:line="360" w:lineRule="auto"/>
        <w:ind w:firstLine="709"/>
        <w:jc w:val="both"/>
        <w:rPr>
          <w:rFonts w:ascii="Times New Roman" w:hAnsi="Times New Roman"/>
          <w:sz w:val="28"/>
          <w:szCs w:val="28"/>
        </w:rPr>
      </w:pPr>
      <w:r w:rsidRPr="00662D97">
        <w:rPr>
          <w:rFonts w:ascii="Times New Roman" w:hAnsi="Times New Roman"/>
          <w:sz w:val="28"/>
          <w:szCs w:val="28"/>
        </w:rPr>
        <w:t>«Краткий курс истории ВКП(б)» (далее – КК) был впервые опубликован в сентябре 1938 года в газете «Правда», затем он был напечатан в теоретическом органе ЦК ВКП(б) – журнале «Большевик», а затем вышел отдельной книгой.</w:t>
      </w:r>
    </w:p>
    <w:p w:rsidR="00662D97" w:rsidRDefault="00662D97" w:rsidP="00662D97">
      <w:pPr>
        <w:pStyle w:val="a8"/>
        <w:widowControl w:val="0"/>
        <w:spacing w:line="360" w:lineRule="auto"/>
        <w:ind w:firstLine="709"/>
        <w:jc w:val="both"/>
        <w:rPr>
          <w:rFonts w:ascii="Times New Roman" w:hAnsi="Times New Roman"/>
          <w:sz w:val="28"/>
          <w:szCs w:val="28"/>
        </w:rPr>
      </w:pPr>
      <w:r w:rsidRPr="00662D97">
        <w:rPr>
          <w:rFonts w:ascii="Times New Roman" w:hAnsi="Times New Roman"/>
          <w:sz w:val="28"/>
          <w:szCs w:val="28"/>
        </w:rPr>
        <w:t>За 15 лет (1938 – 1953) КК выдержал 301 издание тиражом 42 816 тыс. экземпляров на 67 языках</w:t>
      </w:r>
      <w:r w:rsidRPr="00662D97">
        <w:rPr>
          <w:rStyle w:val="a6"/>
          <w:rFonts w:ascii="Times New Roman" w:hAnsi="Times New Roman"/>
          <w:sz w:val="28"/>
          <w:szCs w:val="28"/>
        </w:rPr>
        <w:footnoteReference w:id="149"/>
      </w:r>
      <w:r w:rsidRPr="00662D97">
        <w:rPr>
          <w:rFonts w:ascii="Times New Roman" w:hAnsi="Times New Roman"/>
          <w:sz w:val="28"/>
          <w:szCs w:val="28"/>
        </w:rPr>
        <w:t xml:space="preserve">. </w:t>
      </w:r>
    </w:p>
    <w:p w:rsidR="00662D97" w:rsidRDefault="00662D97" w:rsidP="00662D97">
      <w:pPr>
        <w:pStyle w:val="a8"/>
        <w:widowControl w:val="0"/>
        <w:spacing w:line="360" w:lineRule="auto"/>
        <w:ind w:firstLine="709"/>
        <w:jc w:val="both"/>
        <w:rPr>
          <w:rFonts w:ascii="Times New Roman" w:hAnsi="Times New Roman"/>
          <w:sz w:val="28"/>
          <w:szCs w:val="28"/>
        </w:rPr>
      </w:pPr>
      <w:r w:rsidRPr="00662D97">
        <w:rPr>
          <w:rFonts w:ascii="Times New Roman" w:hAnsi="Times New Roman"/>
          <w:sz w:val="28"/>
          <w:szCs w:val="28"/>
        </w:rPr>
        <w:t>Первую главу учебника в «Правде» предваряла статья «Глубоко изучать историю партии Ленина – Сталина», которая содержала такую оценку КК: «В результате громадной теоретической работы, проделанной комиссией ЦК ВКП(б), лично товарищем Сталиным, наша партия, наш комсомол, все трудящиеся получили научный труд, запечатлевший со всей глубиной славную историю борьбы и побед партии Ленина – Сталина»</w:t>
      </w:r>
      <w:r w:rsidRPr="00662D97">
        <w:rPr>
          <w:rStyle w:val="a6"/>
          <w:rFonts w:ascii="Times New Roman" w:hAnsi="Times New Roman"/>
          <w:sz w:val="28"/>
          <w:szCs w:val="28"/>
        </w:rPr>
        <w:footnoteReference w:id="150"/>
      </w:r>
      <w:r w:rsidRPr="00662D97">
        <w:rPr>
          <w:rFonts w:ascii="Times New Roman" w:hAnsi="Times New Roman"/>
          <w:sz w:val="28"/>
          <w:szCs w:val="28"/>
        </w:rPr>
        <w:t>. КК позиционировался как «новое могучее оружие большевизма», как «энциклопедия основных знаний в области марксизма-ленинизма»</w:t>
      </w:r>
      <w:r w:rsidRPr="00662D97">
        <w:rPr>
          <w:rStyle w:val="a6"/>
          <w:rFonts w:ascii="Times New Roman" w:hAnsi="Times New Roman"/>
          <w:sz w:val="28"/>
          <w:szCs w:val="28"/>
        </w:rPr>
        <w:footnoteReference w:id="151"/>
      </w:r>
      <w:r w:rsidRPr="00662D97">
        <w:rPr>
          <w:rFonts w:ascii="Times New Roman" w:hAnsi="Times New Roman"/>
          <w:sz w:val="28"/>
          <w:szCs w:val="28"/>
        </w:rPr>
        <w:t>.</w:t>
      </w:r>
    </w:p>
    <w:p w:rsidR="00662D97" w:rsidRDefault="00662D97" w:rsidP="00662D97">
      <w:pPr>
        <w:widowControl w:val="0"/>
        <w:spacing w:line="360" w:lineRule="auto"/>
        <w:ind w:firstLine="709"/>
        <w:jc w:val="both"/>
        <w:rPr>
          <w:rFonts w:ascii="Times New Roman" w:hAnsi="Times New Roman"/>
          <w:sz w:val="28"/>
          <w:szCs w:val="28"/>
        </w:rPr>
      </w:pPr>
      <w:r w:rsidRPr="00662D97">
        <w:rPr>
          <w:rFonts w:ascii="Times New Roman" w:hAnsi="Times New Roman"/>
          <w:sz w:val="28"/>
          <w:szCs w:val="28"/>
        </w:rPr>
        <w:t xml:space="preserve">Решающим фактором в начале работы над КК стало усиление борьбы за власть в руководстве ЦК ВКП(б), формировавшийся культ личности Сталина. Номенклатурному слою партии потребовалось легитимизировать власть, исторически обосновать право на политическое господство. </w:t>
      </w:r>
    </w:p>
    <w:p w:rsidR="00662D97" w:rsidRDefault="00662D97" w:rsidP="00662D97">
      <w:pPr>
        <w:pStyle w:val="a8"/>
        <w:widowControl w:val="0"/>
        <w:spacing w:line="360" w:lineRule="auto"/>
        <w:ind w:firstLine="709"/>
        <w:jc w:val="both"/>
        <w:rPr>
          <w:rFonts w:ascii="Times New Roman" w:hAnsi="Times New Roman"/>
          <w:sz w:val="28"/>
          <w:szCs w:val="28"/>
        </w:rPr>
      </w:pPr>
      <w:r w:rsidRPr="00662D97">
        <w:rPr>
          <w:rFonts w:ascii="Times New Roman" w:hAnsi="Times New Roman"/>
          <w:sz w:val="28"/>
          <w:szCs w:val="28"/>
        </w:rPr>
        <w:t xml:space="preserve">С историографической точки зрения КК намечает резкий отход в интерпретации событий от «ленинской концепции» истории партии. Для ленинской и сталинской версий истории партии общим была непримиримость, признание критической роли насилия в истории и осуществлении власти. Принципиально различным было понимание исторического факта: для Ленина были нетерпимы искажения фактов в угоду априорной теоретической установке, сталинская историческая школа умалчивала факты, подтасовывала статистику, установила цензуру самих исторических источников (в частности, и самих трудов В.Ленина). Начало «корректировки» партийной истории положил И.Сталин, выступивший в 1931 г. в журнале «Пролетарская революция» со статьей «О некоторых вопросах истории большевизма», что ознаменовало качественный переход в развитии историко-партийной науки – эта дисциплина стала инструментом политической борьбы и конструирования культа личности. </w:t>
      </w:r>
    </w:p>
    <w:p w:rsidR="00662D97" w:rsidRDefault="00662D97" w:rsidP="00662D97">
      <w:pPr>
        <w:pStyle w:val="a8"/>
        <w:widowControl w:val="0"/>
        <w:spacing w:line="360" w:lineRule="auto"/>
        <w:ind w:firstLine="709"/>
        <w:jc w:val="both"/>
        <w:rPr>
          <w:rFonts w:ascii="Times New Roman" w:hAnsi="Times New Roman"/>
          <w:sz w:val="28"/>
          <w:szCs w:val="28"/>
        </w:rPr>
      </w:pPr>
      <w:r w:rsidRPr="00662D97">
        <w:rPr>
          <w:rFonts w:ascii="Times New Roman" w:hAnsi="Times New Roman"/>
          <w:sz w:val="28"/>
          <w:szCs w:val="28"/>
        </w:rPr>
        <w:t>Ближайшее окружение И.Сталина внесло свой вклад в разработку новой партийной истории: концепцию Гражданской войны выстроил К.Е.Ворошилов, выдвинувший тезис «Где Сталин, там успех, там победа»</w:t>
      </w:r>
      <w:r w:rsidRPr="00662D97">
        <w:rPr>
          <w:rStyle w:val="a6"/>
          <w:rFonts w:ascii="Times New Roman" w:hAnsi="Times New Roman"/>
          <w:sz w:val="28"/>
          <w:szCs w:val="28"/>
        </w:rPr>
        <w:footnoteReference w:id="152"/>
      </w:r>
      <w:r w:rsidRPr="00662D97">
        <w:rPr>
          <w:rFonts w:ascii="Times New Roman" w:hAnsi="Times New Roman"/>
          <w:sz w:val="28"/>
          <w:szCs w:val="28"/>
        </w:rPr>
        <w:t xml:space="preserve">; И.П.Товстуха и Ем.Ярославский активно работали над созданием апологетической биографии И.Сталина; Л.Берия в 1935 году оформил проект «двоецентрия» в истории партии, уравняв роль Ленина и Сталина в коммунистическом движении. </w:t>
      </w:r>
    </w:p>
    <w:p w:rsidR="00662D97" w:rsidRDefault="00662D97" w:rsidP="00662D97">
      <w:pPr>
        <w:pStyle w:val="a8"/>
        <w:widowControl w:val="0"/>
        <w:spacing w:line="360" w:lineRule="auto"/>
        <w:ind w:firstLine="709"/>
        <w:jc w:val="both"/>
        <w:rPr>
          <w:rFonts w:ascii="Times New Roman" w:hAnsi="Times New Roman"/>
          <w:sz w:val="28"/>
          <w:szCs w:val="28"/>
        </w:rPr>
      </w:pPr>
      <w:r w:rsidRPr="00662D97">
        <w:rPr>
          <w:rFonts w:ascii="Times New Roman" w:hAnsi="Times New Roman"/>
          <w:sz w:val="28"/>
          <w:szCs w:val="28"/>
        </w:rPr>
        <w:t xml:space="preserve">В октрябре 1935 года Отдел партийной пропаганды и агитации ЦК ВКП(б) и Ученый комитет ЦИК СССР провели совещание преподавателей Института красной профессуры, на котором обсуждался вопрос о преподавании истории партии и было принято решение о создании нового учебника по истории ВКП(б), подготовка которого была возложена на комиссию во главе с А.Ждановым. </w:t>
      </w:r>
    </w:p>
    <w:p w:rsidR="00662D97" w:rsidRDefault="00662D97" w:rsidP="00662D97">
      <w:pPr>
        <w:pStyle w:val="a8"/>
        <w:widowControl w:val="0"/>
        <w:spacing w:line="360" w:lineRule="auto"/>
        <w:ind w:firstLine="709"/>
        <w:jc w:val="both"/>
        <w:rPr>
          <w:rFonts w:ascii="Times New Roman" w:hAnsi="Times New Roman"/>
          <w:sz w:val="28"/>
          <w:szCs w:val="28"/>
        </w:rPr>
      </w:pPr>
      <w:r w:rsidRPr="00662D97">
        <w:rPr>
          <w:rFonts w:ascii="Times New Roman" w:hAnsi="Times New Roman"/>
          <w:sz w:val="28"/>
          <w:szCs w:val="28"/>
        </w:rPr>
        <w:t xml:space="preserve">В 1935-1937 гг. коллектив авторов под руководством В.Г.Кнорина, П.Н.Поспелова и Ем.Ярославского предложил ЦК несколько вариантов макета будущего учебного пособия, но все они были отклонены. В 1937 году авторам был дан 4-х месячный отпуск для редактуры КК, которая заключалась в введении в текст концепции истории большевизма как борьбы, периодизации истории партии по Сталину. </w:t>
      </w:r>
    </w:p>
    <w:p w:rsidR="00662D97" w:rsidRDefault="00662D97" w:rsidP="00662D97">
      <w:pPr>
        <w:pStyle w:val="a8"/>
        <w:widowControl w:val="0"/>
        <w:spacing w:line="360" w:lineRule="auto"/>
        <w:ind w:firstLine="709"/>
        <w:jc w:val="both"/>
        <w:rPr>
          <w:rFonts w:ascii="Times New Roman" w:hAnsi="Times New Roman"/>
          <w:sz w:val="28"/>
          <w:szCs w:val="28"/>
        </w:rPr>
      </w:pPr>
      <w:r w:rsidRPr="00662D97">
        <w:rPr>
          <w:rFonts w:ascii="Times New Roman" w:hAnsi="Times New Roman"/>
          <w:sz w:val="28"/>
          <w:szCs w:val="28"/>
        </w:rPr>
        <w:t>В конце сентября – начале октября 1938 года в Кремле состоялось совещание пропагандистов и руководящих идеологических работников Москвы и Ленинграда по вопросу об организации изучения истории ВКП(б). На совещании было прямо указано, что цель издания – унификация мировоззрения нации на основании идей, изложенных в КК, именно поэтому были дискредитированы изданные ранее учебники истории партии, допускавшие различные трактовки исторических фактов, а кроме того, содержавшие ряд «неудобных» для сталинской философии истории фактов. КК стал единственным учебником по партийной истории; именно он отражал «взгляды партии». «</w:t>
      </w:r>
      <w:r w:rsidRPr="00662D97">
        <w:rPr>
          <w:rFonts w:ascii="Times New Roman" w:hAnsi="Times New Roman"/>
          <w:i/>
          <w:sz w:val="28"/>
          <w:szCs w:val="28"/>
        </w:rPr>
        <w:t>Создание единомыслия</w:t>
      </w:r>
      <w:r w:rsidRPr="00662D97">
        <w:rPr>
          <w:rFonts w:ascii="Times New Roman" w:hAnsi="Times New Roman"/>
          <w:sz w:val="28"/>
          <w:szCs w:val="28"/>
        </w:rPr>
        <w:t xml:space="preserve"> на базе идеологии сталинизма и культа личности – вот та цель, которая преследовалась при издании «Краткого курса истории ВКП(б)»</w:t>
      </w:r>
      <w:r w:rsidRPr="00662D97">
        <w:rPr>
          <w:rStyle w:val="a6"/>
          <w:rFonts w:ascii="Times New Roman" w:hAnsi="Times New Roman"/>
          <w:sz w:val="28"/>
          <w:szCs w:val="28"/>
        </w:rPr>
        <w:footnoteReference w:id="153"/>
      </w:r>
      <w:r w:rsidRPr="00662D97">
        <w:rPr>
          <w:rFonts w:ascii="Times New Roman" w:hAnsi="Times New Roman"/>
          <w:sz w:val="28"/>
          <w:szCs w:val="28"/>
        </w:rPr>
        <w:t>. КК стал «официальным, проверенным ЦК ВКП(б) толкованием основных вопросов истории ВКП(б) и марксизма-ленинизма, не допускающим никаких произвольных толкований», - утверждало постановление ЦК ВКП(б)</w:t>
      </w:r>
      <w:r w:rsidRPr="00662D97">
        <w:rPr>
          <w:rStyle w:val="a6"/>
          <w:rFonts w:ascii="Times New Roman" w:hAnsi="Times New Roman"/>
          <w:sz w:val="28"/>
          <w:szCs w:val="28"/>
        </w:rPr>
        <w:footnoteReference w:id="154"/>
      </w:r>
      <w:r w:rsidRPr="00662D97">
        <w:rPr>
          <w:rFonts w:ascii="Times New Roman" w:hAnsi="Times New Roman"/>
          <w:sz w:val="28"/>
          <w:szCs w:val="28"/>
        </w:rPr>
        <w:t>.</w:t>
      </w:r>
    </w:p>
    <w:p w:rsidR="00662D97" w:rsidRPr="00662D97" w:rsidRDefault="00662D97" w:rsidP="00662D97">
      <w:pPr>
        <w:pStyle w:val="a8"/>
        <w:widowControl w:val="0"/>
        <w:spacing w:line="360" w:lineRule="auto"/>
        <w:ind w:firstLine="709"/>
        <w:jc w:val="both"/>
        <w:rPr>
          <w:rFonts w:ascii="Times New Roman" w:hAnsi="Times New Roman"/>
          <w:sz w:val="28"/>
          <w:szCs w:val="28"/>
        </w:rPr>
      </w:pPr>
      <w:r w:rsidRPr="00662D97">
        <w:rPr>
          <w:rFonts w:ascii="Times New Roman" w:hAnsi="Times New Roman"/>
          <w:sz w:val="28"/>
          <w:szCs w:val="28"/>
        </w:rPr>
        <w:t xml:space="preserve">Для того, чтобы достичь максимального индоктринирующего эффекта текста КК было запрещено вести кружки по изучению КК, давать публичные консультации – КК предназначался для индивидуального изучения. Более того, изучение КК было предпочтительнее изучения собственно текстов К.Маркса, Ф.Энгельса, В.Ленина. КК утвердился как объяснительная система советского общества, вошел в «канон» и стал объектом многочисленных интерпретаций в виде лекций, пособий в помощь изучающему КК. Судьба КК как метанарратива, выговаривающейся идеологии, есть как бы онтологический маршрут целой эпохи. </w:t>
      </w:r>
    </w:p>
    <w:p w:rsidR="00662D97" w:rsidRDefault="00662D97" w:rsidP="00662D97">
      <w:pPr>
        <w:pStyle w:val="a8"/>
        <w:widowControl w:val="0"/>
        <w:spacing w:line="360" w:lineRule="auto"/>
        <w:ind w:firstLine="709"/>
        <w:jc w:val="both"/>
        <w:rPr>
          <w:rFonts w:ascii="Times New Roman" w:hAnsi="Times New Roman"/>
          <w:sz w:val="28"/>
          <w:szCs w:val="28"/>
        </w:rPr>
      </w:pPr>
    </w:p>
    <w:p w:rsidR="00662D97" w:rsidRPr="00E40FF2" w:rsidRDefault="00E40FF2" w:rsidP="00E40FF2">
      <w:pPr>
        <w:pStyle w:val="a8"/>
        <w:widowControl w:val="0"/>
        <w:spacing w:line="360" w:lineRule="auto"/>
        <w:ind w:left="709"/>
        <w:rPr>
          <w:rFonts w:ascii="Times New Roman" w:hAnsi="Times New Roman"/>
          <w:b/>
          <w:sz w:val="28"/>
          <w:szCs w:val="28"/>
        </w:rPr>
      </w:pPr>
      <w:r>
        <w:rPr>
          <w:rFonts w:ascii="Times New Roman" w:hAnsi="Times New Roman"/>
          <w:b/>
          <w:sz w:val="28"/>
          <w:szCs w:val="28"/>
        </w:rPr>
        <w:br w:type="page"/>
      </w:r>
      <w:r w:rsidR="00662D97" w:rsidRPr="00E40FF2">
        <w:rPr>
          <w:rFonts w:ascii="Times New Roman" w:hAnsi="Times New Roman"/>
          <w:b/>
          <w:sz w:val="28"/>
          <w:szCs w:val="28"/>
        </w:rPr>
        <w:t>§2. Суггестивная стратегия текста и базовая оппозиция «свой – чужой»</w:t>
      </w:r>
    </w:p>
    <w:p w:rsidR="00E40FF2" w:rsidRDefault="00E40FF2" w:rsidP="00662D97">
      <w:pPr>
        <w:pStyle w:val="af0"/>
        <w:tabs>
          <w:tab w:val="clear" w:pos="9590"/>
        </w:tabs>
        <w:spacing w:line="360" w:lineRule="auto"/>
        <w:ind w:firstLine="709"/>
        <w:jc w:val="both"/>
        <w:rPr>
          <w:rFonts w:ascii="Times New Roman" w:hAnsi="Times New Roman"/>
          <w:sz w:val="28"/>
          <w:szCs w:val="28"/>
          <w:lang w:val="uk-UA"/>
        </w:rPr>
      </w:pPr>
    </w:p>
    <w:p w:rsidR="00662D97" w:rsidRDefault="00662D97" w:rsidP="00662D97">
      <w:pPr>
        <w:pStyle w:val="af0"/>
        <w:tabs>
          <w:tab w:val="clear" w:pos="9590"/>
        </w:tabs>
        <w:spacing w:line="360" w:lineRule="auto"/>
        <w:ind w:firstLine="709"/>
        <w:jc w:val="both"/>
        <w:rPr>
          <w:rFonts w:ascii="Times New Roman" w:hAnsi="Times New Roman"/>
          <w:sz w:val="28"/>
          <w:szCs w:val="28"/>
        </w:rPr>
      </w:pPr>
      <w:r w:rsidRPr="00662D97">
        <w:rPr>
          <w:rFonts w:ascii="Times New Roman" w:hAnsi="Times New Roman"/>
          <w:sz w:val="28"/>
          <w:szCs w:val="28"/>
        </w:rPr>
        <w:t>Принципиальное представление о истории в КК есть представление о истории как о борьбе, например: «История нашей партии есть история борьбы и разгрома мелкобуржуазных партий; эсеров, меньшевиков, анархистов, националистов». Проф.Афанасьев пишет об историографии советского период: «Формация, процесс, класс, партия, революция, закон, марксизм, пролетариат – вот основы нового исторического словаря. Но, пожалуй, самым популярным и наиболее распространенным термином в советской историографии, начиная с первых самостоятельных произведений советских историков до конца 80-х гг. станет слово «борьба»</w:t>
      </w:r>
      <w:r w:rsidRPr="00662D97">
        <w:rPr>
          <w:rStyle w:val="a6"/>
          <w:rFonts w:ascii="Times New Roman" w:hAnsi="Times New Roman"/>
          <w:sz w:val="28"/>
          <w:szCs w:val="28"/>
        </w:rPr>
        <w:footnoteReference w:id="155"/>
      </w:r>
      <w:r w:rsidRPr="00662D97">
        <w:rPr>
          <w:rFonts w:ascii="Times New Roman" w:hAnsi="Times New Roman"/>
          <w:sz w:val="28"/>
          <w:szCs w:val="28"/>
        </w:rPr>
        <w:t xml:space="preserve"> </w:t>
      </w:r>
    </w:p>
    <w:p w:rsidR="00662D97" w:rsidRDefault="00662D97" w:rsidP="00662D97">
      <w:pPr>
        <w:pStyle w:val="af0"/>
        <w:tabs>
          <w:tab w:val="clear" w:pos="9590"/>
        </w:tabs>
        <w:spacing w:line="360" w:lineRule="auto"/>
        <w:ind w:firstLine="709"/>
        <w:jc w:val="both"/>
        <w:rPr>
          <w:rFonts w:ascii="Times New Roman" w:hAnsi="Times New Roman"/>
          <w:sz w:val="28"/>
          <w:szCs w:val="28"/>
        </w:rPr>
      </w:pPr>
      <w:r w:rsidRPr="00662D97">
        <w:rPr>
          <w:rFonts w:ascii="Times New Roman" w:hAnsi="Times New Roman"/>
          <w:sz w:val="28"/>
          <w:szCs w:val="28"/>
        </w:rPr>
        <w:t>Вообще, ПОЛИТИКА ЕСТЬ БОРЬБА есть когнитивно укорененная концептуальная (понятийная – в переводе Н.В.Перцова) метафора (т.е. та, которая структурирует «наше восприятие, наше мышление и наши действия»</w:t>
      </w:r>
      <w:r w:rsidRPr="00662D97">
        <w:rPr>
          <w:rStyle w:val="a6"/>
          <w:rFonts w:ascii="Times New Roman" w:hAnsi="Times New Roman"/>
          <w:sz w:val="28"/>
          <w:szCs w:val="28"/>
        </w:rPr>
        <w:footnoteReference w:id="156"/>
      </w:r>
      <w:r w:rsidRPr="00662D97">
        <w:rPr>
          <w:rFonts w:ascii="Times New Roman" w:hAnsi="Times New Roman"/>
          <w:sz w:val="28"/>
          <w:szCs w:val="28"/>
        </w:rPr>
        <w:t xml:space="preserve">), сравнимая с концептуальными метафорами СПОР ЕСТЬ БОРЬБА, СПОРТ ЕСТЬ БОРЬБА. Этой метафорой мы «живем», она упорядочивает наши действия в культуре: мы представляем другую точку зрения (партию, движение, идеологию) в споре (политической борьбе) как враждебную, стараемся атаковать, разбить ее – этим определяется наше отношение к собеседнику, к спору как акту коммуникации, политике как сфере жизни. Мы говорим о политике так потому, что таково наше представление о политике, и мы действуем в соответствии с нашим осмыслением соответствующих явлений. Эти утверждения справедливы и для современной культуры, но особенность тоталитарного дискурса – в уравнивании политического и исторического: для КК концептуальной метафорой будет не только ПОЛИТИКА ЕСТЬ БОРЬБА, но и ИСТОРИЯ ЕСТЬ БОРЬБА. </w:t>
      </w:r>
    </w:p>
    <w:p w:rsidR="00662D97" w:rsidRDefault="00662D97" w:rsidP="00662D97">
      <w:pPr>
        <w:pStyle w:val="ae"/>
        <w:widowControl w:val="0"/>
        <w:tabs>
          <w:tab w:val="num" w:pos="480"/>
        </w:tabs>
        <w:spacing w:line="360" w:lineRule="auto"/>
        <w:ind w:left="0" w:firstLine="709"/>
        <w:jc w:val="both"/>
        <w:rPr>
          <w:rFonts w:ascii="Times New Roman" w:hAnsi="Times New Roman"/>
          <w:sz w:val="28"/>
          <w:szCs w:val="28"/>
        </w:rPr>
      </w:pPr>
      <w:r w:rsidRPr="00662D97">
        <w:rPr>
          <w:rFonts w:ascii="Times New Roman" w:hAnsi="Times New Roman"/>
          <w:sz w:val="28"/>
          <w:szCs w:val="28"/>
        </w:rPr>
        <w:t xml:space="preserve">БОРЬБА есть форма отношений «своего» и «чужого», «нас» и «их». </w:t>
      </w:r>
    </w:p>
    <w:p w:rsidR="00662D97" w:rsidRDefault="00662D97" w:rsidP="00662D97">
      <w:pPr>
        <w:pStyle w:val="ae"/>
        <w:widowControl w:val="0"/>
        <w:tabs>
          <w:tab w:val="num" w:pos="480"/>
        </w:tabs>
        <w:spacing w:line="360" w:lineRule="auto"/>
        <w:ind w:left="0" w:firstLine="709"/>
        <w:jc w:val="both"/>
        <w:rPr>
          <w:rFonts w:ascii="Times New Roman" w:hAnsi="Times New Roman"/>
          <w:sz w:val="28"/>
          <w:szCs w:val="28"/>
        </w:rPr>
      </w:pPr>
      <w:r w:rsidRPr="00662D97">
        <w:rPr>
          <w:rFonts w:ascii="Times New Roman" w:hAnsi="Times New Roman"/>
          <w:sz w:val="28"/>
          <w:szCs w:val="28"/>
        </w:rPr>
        <w:t xml:space="preserve">Оппозиция «свой - чужой» относится к когнитивным структурам и восходит к биологическому механизму. В процессе эволюции критерии «своего - чужого» дифференцировались от преимущественно нерасчлененно-локального, конкретно-ареального (метки территории, сейчас с ареальным принципом уместно сравнить признаки национальности и расы) до социального (стратификация по принадлежности к социальному слою, по отношению к определенной идее). Хотя оппозиция «свой – чужой» несет яркие биологические характеристики (привязанность к инстинкту жизни, инстинкту самосохранения), необходимо, тем не менее, заметить и социальную составляющую этой оппозиции на фоне биологических противопоставлений «живой – мертвый», «мужской – женский». </w:t>
      </w:r>
    </w:p>
    <w:p w:rsidR="00662D97" w:rsidRDefault="00662D97" w:rsidP="00662D97">
      <w:pPr>
        <w:pStyle w:val="ae"/>
        <w:widowControl w:val="0"/>
        <w:tabs>
          <w:tab w:val="num" w:pos="480"/>
        </w:tabs>
        <w:spacing w:line="360" w:lineRule="auto"/>
        <w:ind w:left="0" w:firstLine="709"/>
        <w:jc w:val="both"/>
        <w:rPr>
          <w:rFonts w:ascii="Times New Roman" w:hAnsi="Times New Roman"/>
          <w:sz w:val="28"/>
          <w:szCs w:val="28"/>
        </w:rPr>
      </w:pPr>
      <w:r w:rsidRPr="00662D97">
        <w:rPr>
          <w:rFonts w:ascii="Times New Roman" w:hAnsi="Times New Roman"/>
          <w:sz w:val="28"/>
          <w:szCs w:val="28"/>
        </w:rPr>
        <w:t>Ментальная укорененность оппозиции может быть продемонстрирована также и бинаризмом человеческого мышления (оппозиции как и «свой - чужой»: жизнь - смерть, верх – низ, правый – левый, дом – лес, большой – маленький, мужской – женский, горячий – холодный, светлый – темный, вода – огонь, чет-нечет)</w:t>
      </w:r>
      <w:r w:rsidRPr="00662D97">
        <w:rPr>
          <w:rStyle w:val="a6"/>
          <w:rFonts w:ascii="Times New Roman" w:hAnsi="Times New Roman"/>
          <w:sz w:val="28"/>
          <w:szCs w:val="28"/>
        </w:rPr>
        <w:footnoteReference w:id="157"/>
      </w:r>
      <w:r w:rsidRPr="00662D97">
        <w:rPr>
          <w:rFonts w:ascii="Times New Roman" w:hAnsi="Times New Roman"/>
          <w:sz w:val="28"/>
          <w:szCs w:val="28"/>
        </w:rPr>
        <w:t>. Поэтому говорить об оппозиции как об «архаической» структуре</w:t>
      </w:r>
      <w:r w:rsidRPr="00662D97">
        <w:rPr>
          <w:rStyle w:val="a6"/>
          <w:rFonts w:ascii="Times New Roman" w:hAnsi="Times New Roman"/>
          <w:sz w:val="28"/>
          <w:szCs w:val="28"/>
        </w:rPr>
        <w:footnoteReference w:id="158"/>
      </w:r>
      <w:r w:rsidRPr="00662D97">
        <w:rPr>
          <w:rFonts w:ascii="Times New Roman" w:hAnsi="Times New Roman"/>
          <w:sz w:val="28"/>
          <w:szCs w:val="28"/>
        </w:rPr>
        <w:t xml:space="preserve"> было бы ошибочно (трансисторическая, вневременная категория). Гиперактуализация оппозиции «свой - чужой» особенно характерна для кризисного исторического времени (рождение нового общества, нового человека, в процессе которых необходимо четко разграничить старое и новое; соперничество держав на европейской арене, сулившее войну в 30-ые). </w:t>
      </w:r>
    </w:p>
    <w:p w:rsidR="00662D97" w:rsidRDefault="00662D97" w:rsidP="00662D97">
      <w:pPr>
        <w:pStyle w:val="ae"/>
        <w:widowControl w:val="0"/>
        <w:tabs>
          <w:tab w:val="num" w:pos="480"/>
        </w:tabs>
        <w:spacing w:line="360" w:lineRule="auto"/>
        <w:ind w:left="0" w:firstLine="709"/>
        <w:jc w:val="both"/>
        <w:rPr>
          <w:rFonts w:ascii="Times New Roman" w:hAnsi="Times New Roman"/>
          <w:sz w:val="28"/>
          <w:szCs w:val="28"/>
        </w:rPr>
      </w:pPr>
      <w:r w:rsidRPr="00662D97">
        <w:rPr>
          <w:rFonts w:ascii="Times New Roman" w:hAnsi="Times New Roman"/>
          <w:sz w:val="28"/>
          <w:szCs w:val="28"/>
        </w:rPr>
        <w:t>Рассмотрим далее суперконцепты «свой – чужой» в аспекте оценочности, поскольку гипероценочность в тоталитарном дискурсе есть форма существования представления, мотивированная суггестивной стратегией дискурса. Оценка же вообще есть «конститутивная особенность высказывания”</w:t>
      </w:r>
      <w:r w:rsidRPr="00662D97">
        <w:rPr>
          <w:rStyle w:val="a6"/>
          <w:rFonts w:ascii="Times New Roman" w:hAnsi="Times New Roman"/>
          <w:sz w:val="28"/>
          <w:szCs w:val="28"/>
          <w:lang w:val="en-US"/>
        </w:rPr>
        <w:footnoteReference w:id="159"/>
      </w:r>
      <w:r w:rsidRPr="00662D97">
        <w:rPr>
          <w:rFonts w:ascii="Times New Roman" w:hAnsi="Times New Roman"/>
          <w:sz w:val="28"/>
          <w:szCs w:val="28"/>
        </w:rPr>
        <w:t>.</w:t>
      </w:r>
    </w:p>
    <w:p w:rsidR="00662D97" w:rsidRPr="00662D97" w:rsidRDefault="00662D97" w:rsidP="00662D97">
      <w:pPr>
        <w:pStyle w:val="ae"/>
        <w:widowControl w:val="0"/>
        <w:tabs>
          <w:tab w:val="num" w:pos="480"/>
        </w:tabs>
        <w:spacing w:line="360" w:lineRule="auto"/>
        <w:ind w:left="0" w:firstLine="709"/>
        <w:jc w:val="both"/>
        <w:rPr>
          <w:rFonts w:ascii="Times New Roman" w:hAnsi="Times New Roman"/>
          <w:sz w:val="28"/>
          <w:szCs w:val="28"/>
        </w:rPr>
      </w:pPr>
      <w:r w:rsidRPr="00662D97">
        <w:rPr>
          <w:rFonts w:ascii="Times New Roman" w:hAnsi="Times New Roman"/>
          <w:sz w:val="28"/>
          <w:szCs w:val="28"/>
        </w:rPr>
        <w:t xml:space="preserve">Категория («суперконцепт») «свой» представлена концептами «партия», «лидеры революционного движения», «революция», «рабочий класс». </w:t>
      </w:r>
    </w:p>
    <w:p w:rsidR="00662D97" w:rsidRPr="00662D97" w:rsidRDefault="00662D97" w:rsidP="00662D97">
      <w:pPr>
        <w:pStyle w:val="ae"/>
        <w:widowControl w:val="0"/>
        <w:tabs>
          <w:tab w:val="num" w:pos="480"/>
        </w:tabs>
        <w:spacing w:line="360" w:lineRule="auto"/>
        <w:ind w:left="0" w:firstLine="709"/>
        <w:jc w:val="both"/>
        <w:rPr>
          <w:rFonts w:ascii="Times New Roman" w:hAnsi="Times New Roman"/>
          <w:sz w:val="28"/>
          <w:szCs w:val="28"/>
        </w:rPr>
      </w:pPr>
      <w:r w:rsidRPr="00662D97">
        <w:rPr>
          <w:rFonts w:ascii="Times New Roman" w:hAnsi="Times New Roman"/>
          <w:sz w:val="28"/>
          <w:szCs w:val="28"/>
        </w:rPr>
        <w:t xml:space="preserve">Концепт «партия» в аспекте оценочности представлен следующими языковыми реализациями: </w:t>
      </w:r>
    </w:p>
    <w:p w:rsidR="00662D97" w:rsidRPr="00662D97" w:rsidRDefault="00662D97" w:rsidP="00662D97">
      <w:pPr>
        <w:widowControl w:val="0"/>
        <w:spacing w:line="360" w:lineRule="auto"/>
        <w:ind w:firstLine="709"/>
        <w:jc w:val="both"/>
        <w:rPr>
          <w:rFonts w:ascii="Times New Roman" w:hAnsi="Times New Roman"/>
          <w:sz w:val="28"/>
          <w:szCs w:val="28"/>
        </w:rPr>
      </w:pPr>
      <w:r w:rsidRPr="00662D97">
        <w:rPr>
          <w:rFonts w:ascii="Times New Roman" w:hAnsi="Times New Roman"/>
          <w:i/>
          <w:sz w:val="28"/>
          <w:szCs w:val="28"/>
        </w:rPr>
        <w:t>прошла долгий и славный путь до великой партии большевиков</w:t>
      </w:r>
    </w:p>
    <w:p w:rsidR="00662D97" w:rsidRPr="00662D97" w:rsidRDefault="00662D97" w:rsidP="00662D97">
      <w:pPr>
        <w:widowControl w:val="0"/>
        <w:spacing w:line="360" w:lineRule="auto"/>
        <w:ind w:firstLine="709"/>
        <w:jc w:val="both"/>
        <w:rPr>
          <w:rFonts w:ascii="Times New Roman" w:hAnsi="Times New Roman"/>
          <w:sz w:val="28"/>
          <w:szCs w:val="28"/>
        </w:rPr>
      </w:pPr>
      <w:r w:rsidRPr="00662D97">
        <w:rPr>
          <w:rFonts w:ascii="Times New Roman" w:hAnsi="Times New Roman"/>
          <w:i/>
          <w:sz w:val="28"/>
          <w:szCs w:val="28"/>
        </w:rPr>
        <w:t>росла и крепла в принципиальной борьбе</w:t>
      </w:r>
    </w:p>
    <w:p w:rsidR="00662D97" w:rsidRPr="00662D97" w:rsidRDefault="00662D97" w:rsidP="00662D97">
      <w:pPr>
        <w:widowControl w:val="0"/>
        <w:spacing w:line="360" w:lineRule="auto"/>
        <w:ind w:firstLine="709"/>
        <w:jc w:val="both"/>
        <w:rPr>
          <w:rFonts w:ascii="Times New Roman" w:hAnsi="Times New Roman"/>
          <w:sz w:val="28"/>
          <w:szCs w:val="28"/>
        </w:rPr>
      </w:pPr>
      <w:r w:rsidRPr="00662D97">
        <w:rPr>
          <w:rFonts w:ascii="Times New Roman" w:hAnsi="Times New Roman"/>
          <w:i/>
          <w:sz w:val="28"/>
          <w:szCs w:val="28"/>
        </w:rPr>
        <w:t>крепла и закалялась в революционной борьбе</w:t>
      </w:r>
    </w:p>
    <w:p w:rsidR="00662D97" w:rsidRPr="00662D97" w:rsidRDefault="00662D97" w:rsidP="00662D97">
      <w:pPr>
        <w:widowControl w:val="0"/>
        <w:spacing w:line="360" w:lineRule="auto"/>
        <w:ind w:firstLine="709"/>
        <w:jc w:val="both"/>
        <w:rPr>
          <w:rFonts w:ascii="Times New Roman" w:hAnsi="Times New Roman"/>
          <w:sz w:val="28"/>
          <w:szCs w:val="28"/>
        </w:rPr>
      </w:pPr>
      <w:r w:rsidRPr="00662D97">
        <w:rPr>
          <w:rFonts w:ascii="Times New Roman" w:hAnsi="Times New Roman"/>
          <w:i/>
          <w:sz w:val="28"/>
          <w:szCs w:val="28"/>
        </w:rPr>
        <w:t>героическая история партии</w:t>
      </w:r>
    </w:p>
    <w:p w:rsidR="00662D97" w:rsidRPr="00662D97" w:rsidRDefault="00662D97" w:rsidP="00662D97">
      <w:pPr>
        <w:widowControl w:val="0"/>
        <w:spacing w:line="360" w:lineRule="auto"/>
        <w:ind w:firstLine="709"/>
        <w:jc w:val="both"/>
        <w:rPr>
          <w:rFonts w:ascii="Times New Roman" w:hAnsi="Times New Roman"/>
          <w:i/>
          <w:sz w:val="28"/>
          <w:szCs w:val="28"/>
        </w:rPr>
      </w:pPr>
      <w:r w:rsidRPr="00662D97">
        <w:rPr>
          <w:rFonts w:ascii="Times New Roman" w:hAnsi="Times New Roman"/>
          <w:i/>
          <w:sz w:val="28"/>
          <w:szCs w:val="28"/>
        </w:rPr>
        <w:t>осталась верной великому знамени революционного интернационализма</w:t>
      </w:r>
    </w:p>
    <w:p w:rsidR="00662D97" w:rsidRPr="00662D97" w:rsidRDefault="00662D97" w:rsidP="00662D97">
      <w:pPr>
        <w:widowControl w:val="0"/>
        <w:spacing w:line="360" w:lineRule="auto"/>
        <w:ind w:firstLine="709"/>
        <w:jc w:val="both"/>
        <w:rPr>
          <w:rFonts w:ascii="Times New Roman" w:hAnsi="Times New Roman"/>
          <w:i/>
          <w:sz w:val="28"/>
          <w:szCs w:val="28"/>
        </w:rPr>
      </w:pPr>
      <w:r w:rsidRPr="00662D97">
        <w:rPr>
          <w:rFonts w:ascii="Times New Roman" w:hAnsi="Times New Roman"/>
          <w:i/>
          <w:sz w:val="28"/>
          <w:szCs w:val="28"/>
        </w:rPr>
        <w:t>монолитная и боевая</w:t>
      </w:r>
    </w:p>
    <w:p w:rsidR="00662D97" w:rsidRPr="00662D97" w:rsidRDefault="00662D97" w:rsidP="00662D97">
      <w:pPr>
        <w:widowControl w:val="0"/>
        <w:spacing w:line="360" w:lineRule="auto"/>
        <w:ind w:firstLine="709"/>
        <w:jc w:val="both"/>
        <w:rPr>
          <w:rFonts w:ascii="Times New Roman" w:hAnsi="Times New Roman"/>
          <w:i/>
          <w:sz w:val="28"/>
          <w:szCs w:val="28"/>
        </w:rPr>
      </w:pPr>
      <w:r w:rsidRPr="00662D97">
        <w:rPr>
          <w:rFonts w:ascii="Times New Roman" w:hAnsi="Times New Roman"/>
          <w:i/>
          <w:sz w:val="28"/>
          <w:szCs w:val="28"/>
        </w:rPr>
        <w:t>передовой отряд рабочего класса</w:t>
      </w:r>
    </w:p>
    <w:p w:rsidR="00662D97" w:rsidRPr="00662D97" w:rsidRDefault="00662D97" w:rsidP="00662D97">
      <w:pPr>
        <w:widowControl w:val="0"/>
        <w:spacing w:line="360" w:lineRule="auto"/>
        <w:ind w:firstLine="709"/>
        <w:jc w:val="both"/>
        <w:rPr>
          <w:rFonts w:ascii="Times New Roman" w:hAnsi="Times New Roman"/>
          <w:i/>
          <w:sz w:val="28"/>
          <w:szCs w:val="28"/>
        </w:rPr>
      </w:pPr>
      <w:r w:rsidRPr="00662D97">
        <w:rPr>
          <w:rFonts w:ascii="Times New Roman" w:hAnsi="Times New Roman"/>
          <w:i/>
          <w:sz w:val="28"/>
          <w:szCs w:val="28"/>
        </w:rPr>
        <w:t>руководящая сила рабочего движения, объединяющая и направляющая классовую борьбу пролетариата</w:t>
      </w:r>
    </w:p>
    <w:p w:rsidR="00662D97" w:rsidRPr="00662D97" w:rsidRDefault="00662D97" w:rsidP="00662D97">
      <w:pPr>
        <w:widowControl w:val="0"/>
        <w:spacing w:line="360" w:lineRule="auto"/>
        <w:ind w:firstLine="709"/>
        <w:jc w:val="both"/>
        <w:rPr>
          <w:rFonts w:ascii="Times New Roman" w:hAnsi="Times New Roman"/>
          <w:i/>
          <w:sz w:val="28"/>
          <w:szCs w:val="28"/>
        </w:rPr>
      </w:pPr>
      <w:r w:rsidRPr="00662D97">
        <w:rPr>
          <w:rFonts w:ascii="Times New Roman" w:hAnsi="Times New Roman"/>
          <w:i/>
          <w:sz w:val="28"/>
          <w:szCs w:val="28"/>
        </w:rPr>
        <w:t>великое дело партии Ленина-Сталина</w:t>
      </w:r>
    </w:p>
    <w:p w:rsidR="00662D97" w:rsidRPr="00662D97" w:rsidRDefault="00662D97" w:rsidP="00662D97">
      <w:pPr>
        <w:widowControl w:val="0"/>
        <w:spacing w:line="360" w:lineRule="auto"/>
        <w:ind w:firstLine="709"/>
        <w:jc w:val="both"/>
        <w:rPr>
          <w:rFonts w:ascii="Times New Roman" w:hAnsi="Times New Roman"/>
          <w:i/>
          <w:sz w:val="28"/>
          <w:szCs w:val="28"/>
        </w:rPr>
      </w:pPr>
      <w:r w:rsidRPr="00662D97">
        <w:rPr>
          <w:rFonts w:ascii="Times New Roman" w:hAnsi="Times New Roman"/>
          <w:i/>
          <w:sz w:val="28"/>
          <w:szCs w:val="28"/>
        </w:rPr>
        <w:t>замечательный большевик</w:t>
      </w:r>
    </w:p>
    <w:p w:rsidR="00662D97" w:rsidRPr="00662D97" w:rsidRDefault="00662D97" w:rsidP="00662D97">
      <w:pPr>
        <w:widowControl w:val="0"/>
        <w:spacing w:line="360" w:lineRule="auto"/>
        <w:ind w:firstLine="709"/>
        <w:jc w:val="both"/>
        <w:rPr>
          <w:rFonts w:ascii="Times New Roman" w:hAnsi="Times New Roman"/>
          <w:i/>
          <w:sz w:val="28"/>
          <w:szCs w:val="28"/>
        </w:rPr>
      </w:pPr>
      <w:r w:rsidRPr="00662D97">
        <w:rPr>
          <w:rFonts w:ascii="Times New Roman" w:hAnsi="Times New Roman"/>
          <w:i/>
          <w:sz w:val="28"/>
          <w:szCs w:val="28"/>
        </w:rPr>
        <w:t>итоги съезда внушили бодрость и уверенность в конечной победе социализма</w:t>
      </w:r>
    </w:p>
    <w:p w:rsidR="00662D97" w:rsidRPr="00662D97" w:rsidRDefault="00662D97" w:rsidP="00662D97">
      <w:pPr>
        <w:pStyle w:val="33"/>
        <w:widowControl w:val="0"/>
        <w:spacing w:line="360" w:lineRule="auto"/>
        <w:ind w:firstLine="709"/>
        <w:jc w:val="both"/>
        <w:rPr>
          <w:rFonts w:ascii="Times New Roman" w:hAnsi="Times New Roman"/>
          <w:sz w:val="28"/>
          <w:szCs w:val="28"/>
        </w:rPr>
      </w:pPr>
      <w:r w:rsidRPr="00662D97">
        <w:rPr>
          <w:rFonts w:ascii="Times New Roman" w:hAnsi="Times New Roman"/>
          <w:sz w:val="28"/>
          <w:szCs w:val="28"/>
        </w:rPr>
        <w:t xml:space="preserve">Необходимо отметить положительную оценку партии, ее несут семы «верность», «единство», «величие», «освобождение», «стойкость», «прогрессивность», «смелость», «слава», «сила». </w:t>
      </w:r>
    </w:p>
    <w:p w:rsidR="00662D97" w:rsidRPr="00662D97" w:rsidRDefault="00662D97" w:rsidP="00662D97">
      <w:pPr>
        <w:pStyle w:val="6"/>
        <w:keepNext w:val="0"/>
        <w:widowControl w:val="0"/>
        <w:spacing w:line="360" w:lineRule="auto"/>
        <w:ind w:firstLine="709"/>
        <w:jc w:val="both"/>
        <w:rPr>
          <w:rFonts w:ascii="Times New Roman" w:hAnsi="Times New Roman"/>
          <w:sz w:val="28"/>
          <w:szCs w:val="28"/>
        </w:rPr>
      </w:pPr>
      <w:r w:rsidRPr="00662D97">
        <w:rPr>
          <w:rFonts w:ascii="Times New Roman" w:hAnsi="Times New Roman"/>
          <w:sz w:val="28"/>
          <w:szCs w:val="28"/>
        </w:rPr>
        <w:t xml:space="preserve">Концепт «революция» охарактеризован через героическую патетику высокого регистра. Революция ознаменует собой начало новой эры, нового космоса. Регистрируется активная метафорика природной стихии (зарево пожаров, предгрозовая молния, великая буря, ураган, пламя, поток), обозначающая силу, неотвратимость, победу нового порядка: </w:t>
      </w:r>
    </w:p>
    <w:p w:rsidR="00662D97" w:rsidRPr="00662D97" w:rsidRDefault="00662D97" w:rsidP="00662D97">
      <w:pPr>
        <w:pStyle w:val="ac"/>
        <w:widowControl w:val="0"/>
        <w:spacing w:line="360" w:lineRule="auto"/>
        <w:ind w:firstLine="709"/>
        <w:rPr>
          <w:rFonts w:ascii="Times New Roman" w:hAnsi="Times New Roman"/>
          <w:i/>
          <w:sz w:val="28"/>
          <w:szCs w:val="28"/>
        </w:rPr>
      </w:pPr>
      <w:r w:rsidRPr="00662D97">
        <w:rPr>
          <w:rFonts w:ascii="Times New Roman" w:hAnsi="Times New Roman"/>
          <w:i/>
          <w:sz w:val="28"/>
          <w:szCs w:val="28"/>
        </w:rPr>
        <w:t>Крейсер «Аврора» громом своих пушек, направленных на Зимний дворец, возвестил 25 октября начало новой эры – эры Великой социалистической революции</w:t>
      </w:r>
    </w:p>
    <w:p w:rsidR="00662D97" w:rsidRPr="00662D97" w:rsidRDefault="00662D97" w:rsidP="00662D97">
      <w:pPr>
        <w:widowControl w:val="0"/>
        <w:spacing w:line="360" w:lineRule="auto"/>
        <w:ind w:firstLine="709"/>
        <w:jc w:val="both"/>
        <w:rPr>
          <w:rFonts w:ascii="Times New Roman" w:hAnsi="Times New Roman"/>
          <w:i/>
          <w:sz w:val="28"/>
          <w:szCs w:val="28"/>
        </w:rPr>
      </w:pPr>
      <w:r w:rsidRPr="00662D97">
        <w:rPr>
          <w:rFonts w:ascii="Times New Roman" w:hAnsi="Times New Roman"/>
          <w:i/>
          <w:sz w:val="28"/>
          <w:szCs w:val="28"/>
        </w:rPr>
        <w:t>Красная Пресня была подавлена огнем и мечом, залита кровью, пылала в зареве пожаров, зажженных артиллерией</w:t>
      </w:r>
    </w:p>
    <w:p w:rsidR="00662D97" w:rsidRPr="00662D97" w:rsidRDefault="00662D97" w:rsidP="00662D97">
      <w:pPr>
        <w:widowControl w:val="0"/>
        <w:spacing w:line="360" w:lineRule="auto"/>
        <w:ind w:firstLine="709"/>
        <w:jc w:val="both"/>
        <w:rPr>
          <w:rFonts w:ascii="Times New Roman" w:hAnsi="Times New Roman"/>
          <w:i/>
          <w:sz w:val="28"/>
          <w:szCs w:val="28"/>
        </w:rPr>
      </w:pPr>
      <w:r w:rsidRPr="00662D97">
        <w:rPr>
          <w:rFonts w:ascii="Times New Roman" w:hAnsi="Times New Roman"/>
          <w:i/>
          <w:sz w:val="28"/>
          <w:szCs w:val="28"/>
        </w:rPr>
        <w:t>Стачка – предгрозовая молния накануне великой революционной бури</w:t>
      </w:r>
    </w:p>
    <w:p w:rsidR="00662D97" w:rsidRPr="00662D97" w:rsidRDefault="00662D97" w:rsidP="00662D97">
      <w:pPr>
        <w:widowControl w:val="0"/>
        <w:spacing w:line="360" w:lineRule="auto"/>
        <w:ind w:firstLine="709"/>
        <w:jc w:val="both"/>
        <w:rPr>
          <w:rFonts w:ascii="Times New Roman" w:hAnsi="Times New Roman"/>
          <w:i/>
          <w:sz w:val="28"/>
          <w:szCs w:val="28"/>
        </w:rPr>
      </w:pPr>
      <w:r w:rsidRPr="00662D97">
        <w:rPr>
          <w:rFonts w:ascii="Times New Roman" w:hAnsi="Times New Roman"/>
          <w:i/>
          <w:sz w:val="28"/>
          <w:szCs w:val="28"/>
        </w:rPr>
        <w:t>Ленские дни, словно ураган, ворвались в ту атмосферу «успокоения», которая была создана столыпинским режимом</w:t>
      </w:r>
    </w:p>
    <w:p w:rsidR="00662D97" w:rsidRPr="00662D97" w:rsidRDefault="00662D97" w:rsidP="00662D97">
      <w:pPr>
        <w:widowControl w:val="0"/>
        <w:spacing w:line="360" w:lineRule="auto"/>
        <w:ind w:firstLine="709"/>
        <w:jc w:val="both"/>
        <w:rPr>
          <w:rFonts w:ascii="Times New Roman" w:hAnsi="Times New Roman"/>
          <w:i/>
          <w:sz w:val="28"/>
          <w:szCs w:val="28"/>
        </w:rPr>
      </w:pPr>
      <w:r w:rsidRPr="00662D97">
        <w:rPr>
          <w:rFonts w:ascii="Times New Roman" w:hAnsi="Times New Roman"/>
          <w:i/>
          <w:sz w:val="28"/>
          <w:szCs w:val="28"/>
        </w:rPr>
        <w:t>Пламя великого революционного пожара… сожгло дотла дворянско-помещичью царскую монархию и буржуазную власть</w:t>
      </w:r>
    </w:p>
    <w:p w:rsidR="00662D97" w:rsidRPr="00662D97" w:rsidRDefault="00662D97" w:rsidP="00662D97">
      <w:pPr>
        <w:widowControl w:val="0"/>
        <w:spacing w:line="360" w:lineRule="auto"/>
        <w:ind w:firstLine="709"/>
        <w:jc w:val="both"/>
        <w:rPr>
          <w:rFonts w:ascii="Times New Roman" w:hAnsi="Times New Roman"/>
          <w:i/>
          <w:sz w:val="28"/>
          <w:szCs w:val="28"/>
        </w:rPr>
      </w:pPr>
      <w:r w:rsidRPr="00662D97">
        <w:rPr>
          <w:rFonts w:ascii="Times New Roman" w:hAnsi="Times New Roman"/>
          <w:i/>
          <w:sz w:val="28"/>
          <w:szCs w:val="28"/>
        </w:rPr>
        <w:t>Грозным потоком разливается по стране рабоче-крестьянское движение</w:t>
      </w:r>
    </w:p>
    <w:p w:rsidR="00662D97" w:rsidRPr="00662D97" w:rsidRDefault="00662D97" w:rsidP="00662D97">
      <w:pPr>
        <w:widowControl w:val="0"/>
        <w:spacing w:line="360" w:lineRule="auto"/>
        <w:ind w:firstLine="709"/>
        <w:jc w:val="both"/>
        <w:rPr>
          <w:rFonts w:ascii="Times New Roman" w:hAnsi="Times New Roman"/>
          <w:i/>
          <w:sz w:val="28"/>
          <w:szCs w:val="28"/>
        </w:rPr>
      </w:pPr>
      <w:r w:rsidRPr="00662D97">
        <w:rPr>
          <w:rFonts w:ascii="Times New Roman" w:hAnsi="Times New Roman"/>
          <w:i/>
          <w:sz w:val="28"/>
          <w:szCs w:val="28"/>
        </w:rPr>
        <w:t>Требовалось уничтожить дотла остатки контрреволюции</w:t>
      </w:r>
    </w:p>
    <w:p w:rsidR="00662D97" w:rsidRPr="00662D97" w:rsidRDefault="00662D97" w:rsidP="00662D97">
      <w:pPr>
        <w:widowControl w:val="0"/>
        <w:spacing w:line="360" w:lineRule="auto"/>
        <w:ind w:firstLine="709"/>
        <w:jc w:val="both"/>
        <w:rPr>
          <w:rFonts w:ascii="Times New Roman" w:hAnsi="Times New Roman"/>
          <w:i/>
          <w:sz w:val="28"/>
          <w:szCs w:val="28"/>
        </w:rPr>
      </w:pPr>
      <w:r w:rsidRPr="00662D97">
        <w:rPr>
          <w:rFonts w:ascii="Times New Roman" w:hAnsi="Times New Roman"/>
          <w:i/>
          <w:sz w:val="28"/>
          <w:szCs w:val="28"/>
        </w:rPr>
        <w:t>Пламя революции</w:t>
      </w:r>
    </w:p>
    <w:p w:rsidR="00662D97" w:rsidRPr="00662D97" w:rsidRDefault="00662D97" w:rsidP="00662D97">
      <w:pPr>
        <w:pStyle w:val="ae"/>
        <w:widowControl w:val="0"/>
        <w:spacing w:line="360" w:lineRule="auto"/>
        <w:ind w:left="0" w:firstLine="709"/>
        <w:jc w:val="both"/>
        <w:rPr>
          <w:rFonts w:ascii="Times New Roman" w:hAnsi="Times New Roman"/>
          <w:sz w:val="28"/>
          <w:szCs w:val="28"/>
        </w:rPr>
      </w:pPr>
      <w:r w:rsidRPr="00662D97">
        <w:rPr>
          <w:rFonts w:ascii="Times New Roman" w:hAnsi="Times New Roman"/>
          <w:sz w:val="28"/>
          <w:szCs w:val="28"/>
        </w:rPr>
        <w:t>Оценочность концепта «лидеры революционного движения» гиперболизирует интеллектуальные качества лидеров партии, их преданность партийным интересам(=интересы пролетариата), любовь народа; образ Ленина вписывается в характерный для традиционных обществ патерналистический контекст (защитник, отец): «Метафорическая модель ГОСУДАРСТВО – ЭТО СЕМЬЯ представляет отношения между государством и гражданами, между лидером страны (царем, президентом, генеральным секретарем и др.) и народом…. Эти отношения могут концептуально представляться как отношения в семье, члены которой ощущают кровную связь между собой и душевную привязанность друг к другу, где младшие должны проявлять уважение к старшим, глава рода может при необходимости и наказать неразумного. …Отношения в семье регулируются не столько законами, сколько традиционными представлениями о том, как должны поступать родственники в тех или иных ситуациях. Все члены семьи – “свои”, и при необходимости должны совместно противостоять “чужим”; в соответствии с семейной этикой на защиту “своего” надо становиться вне зависимости от того, прав он или нет”</w:t>
      </w:r>
      <w:r w:rsidRPr="00662D97">
        <w:rPr>
          <w:rStyle w:val="a6"/>
          <w:rFonts w:ascii="Times New Roman" w:hAnsi="Times New Roman"/>
          <w:sz w:val="28"/>
          <w:szCs w:val="28"/>
          <w:lang w:val="en-US"/>
        </w:rPr>
        <w:footnoteReference w:id="160"/>
      </w:r>
      <w:r w:rsidRPr="00662D97">
        <w:rPr>
          <w:rFonts w:ascii="Times New Roman" w:hAnsi="Times New Roman"/>
          <w:sz w:val="28"/>
          <w:szCs w:val="28"/>
        </w:rPr>
        <w:t xml:space="preserve">. Образ вождя имеет подчеркнуто-мессианский характер, характер образа культурного героя (“будет жить в веках”) </w:t>
      </w:r>
    </w:p>
    <w:p w:rsidR="00662D97" w:rsidRPr="00662D97" w:rsidRDefault="00662D97" w:rsidP="00662D97">
      <w:pPr>
        <w:widowControl w:val="0"/>
        <w:spacing w:line="360" w:lineRule="auto"/>
        <w:ind w:firstLine="709"/>
        <w:jc w:val="both"/>
        <w:rPr>
          <w:rFonts w:ascii="Times New Roman" w:hAnsi="Times New Roman"/>
          <w:sz w:val="28"/>
          <w:szCs w:val="28"/>
        </w:rPr>
      </w:pPr>
      <w:r w:rsidRPr="00662D97">
        <w:rPr>
          <w:rFonts w:ascii="Times New Roman" w:hAnsi="Times New Roman"/>
          <w:i/>
          <w:sz w:val="28"/>
          <w:szCs w:val="28"/>
        </w:rPr>
        <w:t>Ленин: поражал знанием марксизма</w:t>
      </w:r>
      <w:r w:rsidRPr="00662D97">
        <w:rPr>
          <w:rFonts w:ascii="Times New Roman" w:hAnsi="Times New Roman"/>
          <w:sz w:val="28"/>
          <w:szCs w:val="28"/>
        </w:rPr>
        <w:t xml:space="preserve">, </w:t>
      </w:r>
      <w:r w:rsidRPr="00662D97">
        <w:rPr>
          <w:rFonts w:ascii="Times New Roman" w:hAnsi="Times New Roman"/>
          <w:i/>
          <w:sz w:val="28"/>
          <w:szCs w:val="28"/>
        </w:rPr>
        <w:t>его выступления производили сильное впечатление</w:t>
      </w:r>
      <w:r w:rsidRPr="00662D97">
        <w:rPr>
          <w:rFonts w:ascii="Times New Roman" w:hAnsi="Times New Roman"/>
          <w:sz w:val="28"/>
          <w:szCs w:val="28"/>
        </w:rPr>
        <w:t xml:space="preserve">, </w:t>
      </w:r>
      <w:r w:rsidRPr="00662D97">
        <w:rPr>
          <w:rFonts w:ascii="Times New Roman" w:hAnsi="Times New Roman"/>
          <w:i/>
          <w:sz w:val="28"/>
          <w:szCs w:val="28"/>
        </w:rPr>
        <w:t>он необыкновенно глубоко знал Маркса</w:t>
      </w:r>
      <w:r w:rsidRPr="00662D97">
        <w:rPr>
          <w:rFonts w:ascii="Times New Roman" w:hAnsi="Times New Roman"/>
          <w:sz w:val="28"/>
          <w:szCs w:val="28"/>
        </w:rPr>
        <w:t xml:space="preserve">; </w:t>
      </w:r>
      <w:r w:rsidRPr="00662D97">
        <w:rPr>
          <w:rFonts w:ascii="Times New Roman" w:hAnsi="Times New Roman"/>
          <w:i/>
          <w:sz w:val="28"/>
          <w:szCs w:val="28"/>
        </w:rPr>
        <w:t>его горячая, несокрушимая вера в победу рабочего движения</w:t>
      </w:r>
      <w:r w:rsidRPr="00662D97">
        <w:rPr>
          <w:rFonts w:ascii="Times New Roman" w:hAnsi="Times New Roman"/>
          <w:sz w:val="28"/>
          <w:szCs w:val="28"/>
        </w:rPr>
        <w:t xml:space="preserve">, </w:t>
      </w:r>
      <w:r w:rsidRPr="00662D97">
        <w:rPr>
          <w:rFonts w:ascii="Times New Roman" w:hAnsi="Times New Roman"/>
          <w:i/>
          <w:sz w:val="28"/>
          <w:szCs w:val="28"/>
        </w:rPr>
        <w:t>опаснейший враг царизма</w:t>
      </w:r>
      <w:r w:rsidRPr="00662D97">
        <w:rPr>
          <w:rFonts w:ascii="Times New Roman" w:hAnsi="Times New Roman"/>
          <w:sz w:val="28"/>
          <w:szCs w:val="28"/>
        </w:rPr>
        <w:t xml:space="preserve">, </w:t>
      </w:r>
      <w:r w:rsidRPr="00662D97">
        <w:rPr>
          <w:rFonts w:ascii="Times New Roman" w:hAnsi="Times New Roman"/>
          <w:i/>
          <w:sz w:val="28"/>
          <w:szCs w:val="28"/>
        </w:rPr>
        <w:t>пользовался горячей любовью передовых рабочих</w:t>
      </w:r>
      <w:r w:rsidRPr="00662D97">
        <w:rPr>
          <w:rFonts w:ascii="Times New Roman" w:hAnsi="Times New Roman"/>
          <w:sz w:val="28"/>
          <w:szCs w:val="28"/>
        </w:rPr>
        <w:t>.</w:t>
      </w:r>
    </w:p>
    <w:p w:rsidR="00662D97" w:rsidRPr="00662D97" w:rsidRDefault="00662D97" w:rsidP="00662D97">
      <w:pPr>
        <w:pStyle w:val="ae"/>
        <w:widowControl w:val="0"/>
        <w:spacing w:line="360" w:lineRule="auto"/>
        <w:ind w:left="0" w:firstLine="709"/>
        <w:jc w:val="both"/>
        <w:rPr>
          <w:rFonts w:ascii="Times New Roman" w:hAnsi="Times New Roman"/>
          <w:sz w:val="28"/>
          <w:szCs w:val="28"/>
        </w:rPr>
      </w:pPr>
      <w:r w:rsidRPr="00662D97">
        <w:rPr>
          <w:rFonts w:ascii="Times New Roman" w:hAnsi="Times New Roman"/>
          <w:i/>
          <w:sz w:val="28"/>
          <w:szCs w:val="28"/>
        </w:rPr>
        <w:t>Маркс</w:t>
      </w:r>
      <w:r w:rsidRPr="00662D97">
        <w:rPr>
          <w:rFonts w:ascii="Times New Roman" w:hAnsi="Times New Roman"/>
          <w:sz w:val="28"/>
          <w:szCs w:val="28"/>
        </w:rPr>
        <w:t xml:space="preserve">: </w:t>
      </w:r>
      <w:r w:rsidRPr="00662D97">
        <w:rPr>
          <w:rFonts w:ascii="Times New Roman" w:hAnsi="Times New Roman"/>
          <w:i/>
          <w:sz w:val="28"/>
          <w:szCs w:val="28"/>
        </w:rPr>
        <w:t>гениальная мысль Маркса</w:t>
      </w:r>
      <w:r w:rsidRPr="00662D97">
        <w:rPr>
          <w:rFonts w:ascii="Times New Roman" w:hAnsi="Times New Roman"/>
          <w:sz w:val="28"/>
          <w:szCs w:val="28"/>
        </w:rPr>
        <w:t xml:space="preserve">, </w:t>
      </w:r>
      <w:r w:rsidRPr="00662D97">
        <w:rPr>
          <w:rFonts w:ascii="Times New Roman" w:hAnsi="Times New Roman"/>
          <w:i/>
          <w:sz w:val="28"/>
          <w:szCs w:val="28"/>
        </w:rPr>
        <w:t>дал гениальную формулировку исторического материализма</w:t>
      </w:r>
    </w:p>
    <w:p w:rsidR="00662D97" w:rsidRPr="00662D97" w:rsidRDefault="00662D97" w:rsidP="00662D97">
      <w:pPr>
        <w:widowControl w:val="0"/>
        <w:spacing w:line="360" w:lineRule="auto"/>
        <w:ind w:firstLine="709"/>
        <w:jc w:val="both"/>
        <w:rPr>
          <w:rFonts w:ascii="Times New Roman" w:hAnsi="Times New Roman"/>
          <w:i/>
          <w:sz w:val="28"/>
          <w:szCs w:val="28"/>
        </w:rPr>
      </w:pPr>
      <w:r w:rsidRPr="00662D97">
        <w:rPr>
          <w:rFonts w:ascii="Times New Roman" w:hAnsi="Times New Roman"/>
          <w:i/>
          <w:sz w:val="28"/>
          <w:szCs w:val="28"/>
        </w:rPr>
        <w:t xml:space="preserve">мудрость и дальновидность ленинской политики </w:t>
      </w:r>
    </w:p>
    <w:p w:rsidR="00662D97" w:rsidRPr="00662D97" w:rsidRDefault="00662D97" w:rsidP="00662D97">
      <w:pPr>
        <w:widowControl w:val="0"/>
        <w:spacing w:line="360" w:lineRule="auto"/>
        <w:ind w:firstLine="709"/>
        <w:jc w:val="both"/>
        <w:rPr>
          <w:rFonts w:ascii="Times New Roman" w:hAnsi="Times New Roman"/>
          <w:i/>
          <w:sz w:val="28"/>
          <w:szCs w:val="28"/>
        </w:rPr>
      </w:pPr>
      <w:r w:rsidRPr="00662D97">
        <w:rPr>
          <w:rFonts w:ascii="Times New Roman" w:hAnsi="Times New Roman"/>
          <w:i/>
          <w:sz w:val="28"/>
          <w:szCs w:val="28"/>
        </w:rPr>
        <w:t>любимый Ленин</w:t>
      </w:r>
    </w:p>
    <w:p w:rsidR="00662D97" w:rsidRPr="00662D97" w:rsidRDefault="00662D97" w:rsidP="00662D97">
      <w:pPr>
        <w:widowControl w:val="0"/>
        <w:spacing w:line="360" w:lineRule="auto"/>
        <w:ind w:firstLine="709"/>
        <w:jc w:val="both"/>
        <w:rPr>
          <w:rFonts w:ascii="Times New Roman" w:hAnsi="Times New Roman"/>
          <w:i/>
          <w:sz w:val="28"/>
          <w:szCs w:val="28"/>
        </w:rPr>
      </w:pPr>
      <w:r w:rsidRPr="00662D97">
        <w:rPr>
          <w:rFonts w:ascii="Times New Roman" w:hAnsi="Times New Roman"/>
          <w:i/>
          <w:sz w:val="28"/>
          <w:szCs w:val="28"/>
        </w:rPr>
        <w:t>болезнь Ленина – большое горе трудящихся всего мира</w:t>
      </w:r>
    </w:p>
    <w:p w:rsidR="00662D97" w:rsidRPr="00662D97" w:rsidRDefault="00662D97" w:rsidP="00662D97">
      <w:pPr>
        <w:widowControl w:val="0"/>
        <w:spacing w:line="360" w:lineRule="auto"/>
        <w:ind w:firstLine="709"/>
        <w:jc w:val="both"/>
        <w:rPr>
          <w:rFonts w:ascii="Times New Roman" w:hAnsi="Times New Roman"/>
          <w:i/>
          <w:sz w:val="28"/>
          <w:szCs w:val="28"/>
        </w:rPr>
      </w:pPr>
      <w:r w:rsidRPr="00662D97">
        <w:rPr>
          <w:rFonts w:ascii="Times New Roman" w:hAnsi="Times New Roman"/>
          <w:i/>
          <w:sz w:val="28"/>
          <w:szCs w:val="28"/>
        </w:rPr>
        <w:t>смерть Ленина – самая тяжелая утрата рабочего класса всего мира, величайшее бедствие</w:t>
      </w:r>
    </w:p>
    <w:p w:rsidR="00662D97" w:rsidRPr="00662D97" w:rsidRDefault="00662D97" w:rsidP="00662D97">
      <w:pPr>
        <w:widowControl w:val="0"/>
        <w:spacing w:line="360" w:lineRule="auto"/>
        <w:ind w:firstLine="709"/>
        <w:jc w:val="both"/>
        <w:rPr>
          <w:rFonts w:ascii="Times New Roman" w:hAnsi="Times New Roman"/>
          <w:i/>
          <w:sz w:val="28"/>
          <w:szCs w:val="28"/>
        </w:rPr>
      </w:pPr>
      <w:r w:rsidRPr="00662D97">
        <w:rPr>
          <w:rFonts w:ascii="Times New Roman" w:hAnsi="Times New Roman"/>
          <w:i/>
          <w:sz w:val="28"/>
          <w:szCs w:val="28"/>
        </w:rPr>
        <w:t>Ленин – наш вождь и учитель, отец и учитель, друг и защитник трудящихся всего мира</w:t>
      </w:r>
    </w:p>
    <w:p w:rsidR="00662D97" w:rsidRPr="00662D97" w:rsidRDefault="00662D97" w:rsidP="00662D97">
      <w:pPr>
        <w:widowControl w:val="0"/>
        <w:spacing w:line="360" w:lineRule="auto"/>
        <w:ind w:firstLine="709"/>
        <w:jc w:val="both"/>
        <w:rPr>
          <w:rFonts w:ascii="Times New Roman" w:hAnsi="Times New Roman"/>
          <w:i/>
          <w:sz w:val="28"/>
          <w:szCs w:val="28"/>
        </w:rPr>
      </w:pPr>
      <w:r w:rsidRPr="00662D97">
        <w:rPr>
          <w:rFonts w:ascii="Times New Roman" w:hAnsi="Times New Roman"/>
          <w:i/>
          <w:sz w:val="28"/>
          <w:szCs w:val="28"/>
        </w:rPr>
        <w:t xml:space="preserve">Ленин будет жить в веках </w:t>
      </w:r>
    </w:p>
    <w:p w:rsidR="00662D97" w:rsidRPr="00662D97" w:rsidRDefault="00662D97" w:rsidP="00662D97">
      <w:pPr>
        <w:pStyle w:val="33"/>
        <w:widowControl w:val="0"/>
        <w:spacing w:line="360" w:lineRule="auto"/>
        <w:ind w:firstLine="709"/>
        <w:jc w:val="both"/>
        <w:rPr>
          <w:rFonts w:ascii="Times New Roman" w:hAnsi="Times New Roman"/>
          <w:sz w:val="28"/>
          <w:szCs w:val="28"/>
        </w:rPr>
      </w:pPr>
      <w:r w:rsidRPr="00662D97">
        <w:rPr>
          <w:rFonts w:ascii="Times New Roman" w:hAnsi="Times New Roman"/>
          <w:sz w:val="28"/>
          <w:szCs w:val="28"/>
        </w:rPr>
        <w:t xml:space="preserve">«Рабочий класс», в первую очередь, представлен как исполнитель воли партии, как колоссальная сила, верная идее: </w:t>
      </w:r>
    </w:p>
    <w:p w:rsidR="00662D97" w:rsidRPr="00662D97" w:rsidRDefault="00662D97" w:rsidP="00662D97">
      <w:pPr>
        <w:widowControl w:val="0"/>
        <w:spacing w:line="360" w:lineRule="auto"/>
        <w:ind w:firstLine="709"/>
        <w:jc w:val="both"/>
        <w:rPr>
          <w:rFonts w:ascii="Times New Roman" w:hAnsi="Times New Roman"/>
          <w:i/>
          <w:sz w:val="28"/>
          <w:szCs w:val="28"/>
        </w:rPr>
      </w:pPr>
      <w:r w:rsidRPr="00662D97">
        <w:rPr>
          <w:rFonts w:ascii="Times New Roman" w:hAnsi="Times New Roman"/>
          <w:i/>
          <w:sz w:val="28"/>
          <w:szCs w:val="28"/>
        </w:rPr>
        <w:t xml:space="preserve">«подлинный трудовой подъем рабочего класса» (индустриализация), «героическая работа по восстановлению народного хозяйства», «социалистический энтузиазм рабочих», рабочие «герои-самородки». </w:t>
      </w:r>
    </w:p>
    <w:p w:rsidR="00662D97" w:rsidRPr="00662D97" w:rsidRDefault="00662D97" w:rsidP="00662D97">
      <w:pPr>
        <w:pStyle w:val="af0"/>
        <w:tabs>
          <w:tab w:val="clear" w:pos="9590"/>
        </w:tabs>
        <w:spacing w:line="360" w:lineRule="auto"/>
        <w:ind w:firstLine="709"/>
        <w:jc w:val="both"/>
        <w:rPr>
          <w:rFonts w:ascii="Times New Roman" w:hAnsi="Times New Roman"/>
          <w:sz w:val="28"/>
          <w:szCs w:val="28"/>
        </w:rPr>
      </w:pPr>
      <w:r w:rsidRPr="00662D97">
        <w:rPr>
          <w:rFonts w:ascii="Times New Roman" w:hAnsi="Times New Roman"/>
          <w:sz w:val="28"/>
          <w:szCs w:val="28"/>
        </w:rPr>
        <w:t>Суперконцепт «чужой» представлен концептами: «идеологический противник», «царское правительство»,</w:t>
      </w:r>
    </w:p>
    <w:p w:rsidR="00662D97" w:rsidRPr="00662D97" w:rsidRDefault="00662D97" w:rsidP="00662D97">
      <w:pPr>
        <w:pStyle w:val="af0"/>
        <w:tabs>
          <w:tab w:val="clear" w:pos="9590"/>
        </w:tabs>
        <w:spacing w:line="360" w:lineRule="auto"/>
        <w:ind w:firstLine="709"/>
        <w:jc w:val="both"/>
        <w:rPr>
          <w:rFonts w:ascii="Times New Roman" w:hAnsi="Times New Roman"/>
          <w:sz w:val="28"/>
          <w:szCs w:val="28"/>
        </w:rPr>
      </w:pPr>
      <w:r w:rsidRPr="00662D97">
        <w:rPr>
          <w:rFonts w:ascii="Times New Roman" w:hAnsi="Times New Roman"/>
          <w:sz w:val="28"/>
          <w:szCs w:val="28"/>
        </w:rPr>
        <w:t xml:space="preserve">Рассмотрим коннотативно-оценочное наполнение концепта «царское правительство»: </w:t>
      </w:r>
    </w:p>
    <w:p w:rsidR="00662D97" w:rsidRPr="00662D97" w:rsidRDefault="00662D97" w:rsidP="00662D97">
      <w:pPr>
        <w:widowControl w:val="0"/>
        <w:spacing w:line="360" w:lineRule="auto"/>
        <w:ind w:firstLine="709"/>
        <w:jc w:val="both"/>
        <w:rPr>
          <w:rFonts w:ascii="Times New Roman" w:hAnsi="Times New Roman"/>
          <w:i/>
          <w:sz w:val="28"/>
          <w:szCs w:val="28"/>
        </w:rPr>
      </w:pPr>
      <w:r w:rsidRPr="00662D97">
        <w:rPr>
          <w:rFonts w:ascii="Times New Roman" w:hAnsi="Times New Roman"/>
          <w:i/>
          <w:sz w:val="28"/>
          <w:szCs w:val="28"/>
        </w:rPr>
        <w:t>царизм – заклятый враг народа</w:t>
      </w:r>
    </w:p>
    <w:p w:rsidR="00662D97" w:rsidRPr="00662D97" w:rsidRDefault="00662D97" w:rsidP="00662D97">
      <w:pPr>
        <w:widowControl w:val="0"/>
        <w:spacing w:line="360" w:lineRule="auto"/>
        <w:ind w:firstLine="709"/>
        <w:jc w:val="both"/>
        <w:rPr>
          <w:rFonts w:ascii="Times New Roman" w:hAnsi="Times New Roman"/>
          <w:i/>
          <w:sz w:val="28"/>
          <w:szCs w:val="28"/>
        </w:rPr>
      </w:pPr>
      <w:r w:rsidRPr="00662D97">
        <w:rPr>
          <w:rFonts w:ascii="Times New Roman" w:hAnsi="Times New Roman"/>
          <w:i/>
          <w:sz w:val="28"/>
          <w:szCs w:val="28"/>
        </w:rPr>
        <w:t>царское правительство – заклятый враг народа</w:t>
      </w:r>
    </w:p>
    <w:p w:rsidR="00662D97" w:rsidRPr="00662D97" w:rsidRDefault="00662D97" w:rsidP="00662D97">
      <w:pPr>
        <w:widowControl w:val="0"/>
        <w:spacing w:line="360" w:lineRule="auto"/>
        <w:ind w:firstLine="709"/>
        <w:jc w:val="both"/>
        <w:rPr>
          <w:rFonts w:ascii="Times New Roman" w:hAnsi="Times New Roman"/>
          <w:i/>
          <w:sz w:val="28"/>
          <w:szCs w:val="28"/>
        </w:rPr>
      </w:pPr>
      <w:r w:rsidRPr="00662D97">
        <w:rPr>
          <w:rFonts w:ascii="Times New Roman" w:hAnsi="Times New Roman"/>
          <w:i/>
          <w:sz w:val="28"/>
          <w:szCs w:val="28"/>
        </w:rPr>
        <w:t>царизм – цепная собака капитализма</w:t>
      </w:r>
    </w:p>
    <w:p w:rsidR="00662D97" w:rsidRPr="00662D97" w:rsidRDefault="00662D97" w:rsidP="00662D97">
      <w:pPr>
        <w:widowControl w:val="0"/>
        <w:spacing w:line="360" w:lineRule="auto"/>
        <w:ind w:firstLine="709"/>
        <w:jc w:val="both"/>
        <w:rPr>
          <w:rFonts w:ascii="Times New Roman" w:hAnsi="Times New Roman"/>
          <w:i/>
          <w:sz w:val="28"/>
          <w:szCs w:val="28"/>
        </w:rPr>
      </w:pPr>
      <w:r w:rsidRPr="00662D97">
        <w:rPr>
          <w:rFonts w:ascii="Times New Roman" w:hAnsi="Times New Roman"/>
          <w:i/>
          <w:sz w:val="28"/>
          <w:szCs w:val="28"/>
        </w:rPr>
        <w:t>царизм – тот горбатый, которого может исправить только могила</w:t>
      </w:r>
    </w:p>
    <w:p w:rsidR="00662D97" w:rsidRPr="00662D97" w:rsidRDefault="00662D97" w:rsidP="00662D97">
      <w:pPr>
        <w:widowControl w:val="0"/>
        <w:spacing w:line="360" w:lineRule="auto"/>
        <w:ind w:firstLine="709"/>
        <w:jc w:val="both"/>
        <w:rPr>
          <w:rFonts w:ascii="Times New Roman" w:hAnsi="Times New Roman"/>
          <w:i/>
          <w:sz w:val="28"/>
          <w:szCs w:val="28"/>
        </w:rPr>
      </w:pPr>
      <w:r w:rsidRPr="00662D97">
        <w:rPr>
          <w:rFonts w:ascii="Times New Roman" w:hAnsi="Times New Roman"/>
          <w:i/>
          <w:sz w:val="28"/>
          <w:szCs w:val="28"/>
        </w:rPr>
        <w:t>правительство кнута и виселицы</w:t>
      </w:r>
    </w:p>
    <w:p w:rsidR="00662D97" w:rsidRPr="00662D97" w:rsidRDefault="00662D97" w:rsidP="00662D97">
      <w:pPr>
        <w:widowControl w:val="0"/>
        <w:spacing w:line="360" w:lineRule="auto"/>
        <w:ind w:firstLine="709"/>
        <w:jc w:val="both"/>
        <w:rPr>
          <w:rFonts w:ascii="Times New Roman" w:hAnsi="Times New Roman"/>
          <w:i/>
          <w:sz w:val="28"/>
          <w:szCs w:val="28"/>
        </w:rPr>
      </w:pPr>
      <w:r w:rsidRPr="00662D97">
        <w:rPr>
          <w:rFonts w:ascii="Times New Roman" w:hAnsi="Times New Roman"/>
          <w:i/>
          <w:sz w:val="28"/>
          <w:szCs w:val="28"/>
        </w:rPr>
        <w:t>царское самодержавие – бронированный кулак</w:t>
      </w:r>
    </w:p>
    <w:p w:rsidR="00662D97" w:rsidRPr="00662D97" w:rsidRDefault="00662D97" w:rsidP="00662D97">
      <w:pPr>
        <w:widowControl w:val="0"/>
        <w:spacing w:line="360" w:lineRule="auto"/>
        <w:ind w:firstLine="709"/>
        <w:jc w:val="both"/>
        <w:rPr>
          <w:rFonts w:ascii="Times New Roman" w:hAnsi="Times New Roman"/>
          <w:i/>
          <w:sz w:val="28"/>
          <w:szCs w:val="28"/>
        </w:rPr>
      </w:pPr>
      <w:r w:rsidRPr="00662D97">
        <w:rPr>
          <w:rFonts w:ascii="Times New Roman" w:hAnsi="Times New Roman"/>
          <w:i/>
          <w:sz w:val="28"/>
          <w:szCs w:val="28"/>
        </w:rPr>
        <w:t>дума – бессильный придаток царизма</w:t>
      </w:r>
    </w:p>
    <w:p w:rsidR="00662D97" w:rsidRPr="00662D97" w:rsidRDefault="00662D97" w:rsidP="00662D97">
      <w:pPr>
        <w:widowControl w:val="0"/>
        <w:spacing w:line="360" w:lineRule="auto"/>
        <w:ind w:firstLine="709"/>
        <w:jc w:val="both"/>
        <w:rPr>
          <w:rFonts w:ascii="Times New Roman" w:hAnsi="Times New Roman"/>
          <w:i/>
          <w:sz w:val="28"/>
          <w:szCs w:val="28"/>
        </w:rPr>
      </w:pPr>
      <w:r w:rsidRPr="00662D97">
        <w:rPr>
          <w:rFonts w:ascii="Times New Roman" w:hAnsi="Times New Roman"/>
          <w:i/>
          <w:sz w:val="28"/>
          <w:szCs w:val="28"/>
        </w:rPr>
        <w:t>дума – ширма, прикрывающая язвы царизма</w:t>
      </w:r>
    </w:p>
    <w:p w:rsidR="00662D97" w:rsidRPr="00662D97" w:rsidRDefault="00662D97" w:rsidP="00662D97">
      <w:pPr>
        <w:widowControl w:val="0"/>
        <w:spacing w:line="360" w:lineRule="auto"/>
        <w:ind w:firstLine="709"/>
        <w:jc w:val="both"/>
        <w:rPr>
          <w:rFonts w:ascii="Times New Roman" w:hAnsi="Times New Roman"/>
          <w:i/>
          <w:sz w:val="28"/>
          <w:szCs w:val="28"/>
        </w:rPr>
      </w:pPr>
      <w:r w:rsidRPr="00662D97">
        <w:rPr>
          <w:rFonts w:ascii="Times New Roman" w:hAnsi="Times New Roman"/>
          <w:i/>
          <w:sz w:val="28"/>
          <w:szCs w:val="28"/>
        </w:rPr>
        <w:t>царские генералы были бездарными и продажными</w:t>
      </w:r>
    </w:p>
    <w:p w:rsidR="00662D97" w:rsidRPr="00662D97" w:rsidRDefault="00662D97" w:rsidP="00662D97">
      <w:pPr>
        <w:widowControl w:val="0"/>
        <w:spacing w:line="360" w:lineRule="auto"/>
        <w:ind w:firstLine="709"/>
        <w:jc w:val="both"/>
        <w:rPr>
          <w:rFonts w:ascii="Times New Roman" w:hAnsi="Times New Roman"/>
          <w:i/>
          <w:sz w:val="28"/>
          <w:szCs w:val="28"/>
        </w:rPr>
      </w:pPr>
      <w:r w:rsidRPr="00662D97">
        <w:rPr>
          <w:rFonts w:ascii="Times New Roman" w:hAnsi="Times New Roman"/>
          <w:i/>
          <w:sz w:val="28"/>
          <w:szCs w:val="28"/>
        </w:rPr>
        <w:t>Столыпин развертывал свою кровавую расправу</w:t>
      </w:r>
    </w:p>
    <w:p w:rsidR="00662D97" w:rsidRPr="00662D97" w:rsidRDefault="00662D97" w:rsidP="00662D97">
      <w:pPr>
        <w:widowControl w:val="0"/>
        <w:spacing w:line="360" w:lineRule="auto"/>
        <w:ind w:firstLine="709"/>
        <w:jc w:val="both"/>
        <w:rPr>
          <w:rFonts w:ascii="Times New Roman" w:hAnsi="Times New Roman"/>
          <w:i/>
          <w:sz w:val="28"/>
          <w:szCs w:val="28"/>
        </w:rPr>
      </w:pPr>
      <w:r w:rsidRPr="00662D97">
        <w:rPr>
          <w:rFonts w:ascii="Times New Roman" w:hAnsi="Times New Roman"/>
          <w:i/>
          <w:sz w:val="28"/>
          <w:szCs w:val="28"/>
        </w:rPr>
        <w:t>В царских застенках мучили и пытали революционеров</w:t>
      </w:r>
    </w:p>
    <w:p w:rsidR="00662D97" w:rsidRPr="00662D97" w:rsidRDefault="00662D97" w:rsidP="00662D97">
      <w:pPr>
        <w:widowControl w:val="0"/>
        <w:spacing w:line="360" w:lineRule="auto"/>
        <w:ind w:firstLine="709"/>
        <w:jc w:val="both"/>
        <w:rPr>
          <w:rFonts w:ascii="Times New Roman" w:hAnsi="Times New Roman"/>
          <w:i/>
          <w:sz w:val="28"/>
          <w:szCs w:val="28"/>
        </w:rPr>
      </w:pPr>
      <w:r w:rsidRPr="00662D97">
        <w:rPr>
          <w:rFonts w:ascii="Times New Roman" w:hAnsi="Times New Roman"/>
          <w:i/>
          <w:sz w:val="28"/>
          <w:szCs w:val="28"/>
        </w:rPr>
        <w:t>царские ищейки искали Ленина</w:t>
      </w:r>
    </w:p>
    <w:p w:rsidR="00662D97" w:rsidRPr="00662D97" w:rsidRDefault="00662D97" w:rsidP="00662D97">
      <w:pPr>
        <w:widowControl w:val="0"/>
        <w:spacing w:line="360" w:lineRule="auto"/>
        <w:ind w:firstLine="709"/>
        <w:jc w:val="both"/>
        <w:rPr>
          <w:rFonts w:ascii="Times New Roman" w:hAnsi="Times New Roman"/>
          <w:i/>
          <w:sz w:val="28"/>
          <w:szCs w:val="28"/>
        </w:rPr>
      </w:pPr>
      <w:r w:rsidRPr="00662D97">
        <w:rPr>
          <w:rFonts w:ascii="Times New Roman" w:hAnsi="Times New Roman"/>
          <w:i/>
          <w:sz w:val="28"/>
          <w:szCs w:val="28"/>
        </w:rPr>
        <w:t>годы столыпинской реакции особенно отличались разбойничьими набегами жандармов и помещицких, царских провокаторов и черносотенских громил на рабочий класс</w:t>
      </w:r>
    </w:p>
    <w:p w:rsidR="00662D97" w:rsidRPr="00662D97" w:rsidRDefault="00662D97" w:rsidP="00662D97">
      <w:pPr>
        <w:widowControl w:val="0"/>
        <w:spacing w:line="360" w:lineRule="auto"/>
        <w:ind w:firstLine="709"/>
        <w:jc w:val="both"/>
        <w:rPr>
          <w:rFonts w:ascii="Times New Roman" w:hAnsi="Times New Roman"/>
          <w:i/>
          <w:sz w:val="28"/>
          <w:szCs w:val="28"/>
        </w:rPr>
      </w:pPr>
      <w:r w:rsidRPr="00662D97">
        <w:rPr>
          <w:rFonts w:ascii="Times New Roman" w:hAnsi="Times New Roman"/>
          <w:i/>
          <w:sz w:val="28"/>
          <w:szCs w:val="28"/>
        </w:rPr>
        <w:t>издало свирепые приказы</w:t>
      </w:r>
    </w:p>
    <w:p w:rsidR="00662D97" w:rsidRPr="00662D97" w:rsidRDefault="00662D97" w:rsidP="00662D97">
      <w:pPr>
        <w:widowControl w:val="0"/>
        <w:spacing w:line="360" w:lineRule="auto"/>
        <w:ind w:firstLine="709"/>
        <w:jc w:val="both"/>
        <w:rPr>
          <w:rFonts w:ascii="Times New Roman" w:hAnsi="Times New Roman"/>
          <w:i/>
          <w:sz w:val="28"/>
          <w:szCs w:val="28"/>
        </w:rPr>
      </w:pPr>
      <w:r w:rsidRPr="00662D97">
        <w:rPr>
          <w:rFonts w:ascii="Times New Roman" w:hAnsi="Times New Roman"/>
          <w:i/>
          <w:sz w:val="28"/>
          <w:szCs w:val="28"/>
        </w:rPr>
        <w:t xml:space="preserve">восстания были с бесчеловечной жестокостью подавлены царизмом </w:t>
      </w:r>
    </w:p>
    <w:p w:rsidR="00662D97" w:rsidRPr="00662D97" w:rsidRDefault="00662D97" w:rsidP="00662D97">
      <w:pPr>
        <w:widowControl w:val="0"/>
        <w:spacing w:line="360" w:lineRule="auto"/>
        <w:ind w:firstLine="709"/>
        <w:jc w:val="both"/>
        <w:rPr>
          <w:rFonts w:ascii="Times New Roman" w:hAnsi="Times New Roman"/>
          <w:i/>
          <w:sz w:val="28"/>
          <w:szCs w:val="28"/>
        </w:rPr>
      </w:pPr>
      <w:r w:rsidRPr="00662D97">
        <w:rPr>
          <w:rFonts w:ascii="Times New Roman" w:hAnsi="Times New Roman"/>
          <w:i/>
          <w:sz w:val="28"/>
          <w:szCs w:val="28"/>
        </w:rPr>
        <w:t>царские палачи и тюремщики развернули свою кровавую работу</w:t>
      </w:r>
    </w:p>
    <w:p w:rsidR="00662D97" w:rsidRPr="00662D97" w:rsidRDefault="00662D97" w:rsidP="00662D97">
      <w:pPr>
        <w:widowControl w:val="0"/>
        <w:spacing w:line="360" w:lineRule="auto"/>
        <w:ind w:firstLine="709"/>
        <w:jc w:val="both"/>
        <w:rPr>
          <w:rFonts w:ascii="Times New Roman" w:hAnsi="Times New Roman"/>
          <w:i/>
          <w:sz w:val="28"/>
          <w:szCs w:val="28"/>
        </w:rPr>
      </w:pPr>
      <w:r w:rsidRPr="00662D97">
        <w:rPr>
          <w:rFonts w:ascii="Times New Roman" w:hAnsi="Times New Roman"/>
          <w:i/>
          <w:sz w:val="28"/>
          <w:szCs w:val="28"/>
        </w:rPr>
        <w:t>карательные экспедиции свирепствовали во всю</w:t>
      </w:r>
    </w:p>
    <w:p w:rsidR="00662D97" w:rsidRPr="00662D97" w:rsidRDefault="00662D97" w:rsidP="00662D97">
      <w:pPr>
        <w:widowControl w:val="0"/>
        <w:spacing w:line="360" w:lineRule="auto"/>
        <w:ind w:firstLine="709"/>
        <w:jc w:val="both"/>
        <w:rPr>
          <w:rFonts w:ascii="Times New Roman" w:hAnsi="Times New Roman"/>
          <w:i/>
          <w:sz w:val="28"/>
          <w:szCs w:val="28"/>
        </w:rPr>
      </w:pPr>
      <w:r w:rsidRPr="00662D97">
        <w:rPr>
          <w:rFonts w:ascii="Times New Roman" w:hAnsi="Times New Roman"/>
          <w:i/>
          <w:sz w:val="28"/>
          <w:szCs w:val="28"/>
        </w:rPr>
        <w:t>царь хотел войной задушить революцию</w:t>
      </w:r>
    </w:p>
    <w:p w:rsidR="00662D97" w:rsidRPr="00662D97" w:rsidRDefault="00662D97" w:rsidP="00662D97">
      <w:pPr>
        <w:pStyle w:val="5"/>
        <w:keepNext w:val="0"/>
        <w:widowControl w:val="0"/>
        <w:spacing w:line="360" w:lineRule="auto"/>
        <w:ind w:firstLine="709"/>
        <w:jc w:val="both"/>
        <w:rPr>
          <w:rFonts w:ascii="Times New Roman" w:hAnsi="Times New Roman"/>
          <w:sz w:val="28"/>
          <w:szCs w:val="28"/>
        </w:rPr>
      </w:pPr>
      <w:r w:rsidRPr="00662D97">
        <w:rPr>
          <w:rFonts w:ascii="Times New Roman" w:hAnsi="Times New Roman"/>
          <w:sz w:val="28"/>
          <w:szCs w:val="28"/>
        </w:rPr>
        <w:t>Девятое января – злодейство царя</w:t>
      </w:r>
    </w:p>
    <w:p w:rsidR="00662D97" w:rsidRPr="00662D97" w:rsidRDefault="00662D97" w:rsidP="00662D97">
      <w:pPr>
        <w:widowControl w:val="0"/>
        <w:spacing w:line="360" w:lineRule="auto"/>
        <w:ind w:firstLine="709"/>
        <w:jc w:val="both"/>
        <w:rPr>
          <w:rFonts w:ascii="Times New Roman" w:hAnsi="Times New Roman"/>
          <w:i/>
          <w:sz w:val="28"/>
          <w:szCs w:val="28"/>
        </w:rPr>
      </w:pPr>
      <w:r w:rsidRPr="00662D97">
        <w:rPr>
          <w:rFonts w:ascii="Times New Roman" w:hAnsi="Times New Roman"/>
          <w:i/>
          <w:sz w:val="28"/>
          <w:szCs w:val="28"/>
        </w:rPr>
        <w:t>правительство продолжало подавлять рабочих и крестьян со свирепой жестокостью</w:t>
      </w:r>
    </w:p>
    <w:p w:rsidR="00662D97" w:rsidRPr="00662D97" w:rsidRDefault="00662D97" w:rsidP="00662D97">
      <w:pPr>
        <w:widowControl w:val="0"/>
        <w:spacing w:line="360" w:lineRule="auto"/>
        <w:ind w:firstLine="709"/>
        <w:jc w:val="both"/>
        <w:rPr>
          <w:rFonts w:ascii="Times New Roman" w:hAnsi="Times New Roman"/>
          <w:i/>
          <w:sz w:val="28"/>
          <w:szCs w:val="28"/>
        </w:rPr>
      </w:pPr>
      <w:r w:rsidRPr="00662D97">
        <w:rPr>
          <w:rFonts w:ascii="Times New Roman" w:hAnsi="Times New Roman"/>
          <w:i/>
          <w:sz w:val="28"/>
          <w:szCs w:val="28"/>
        </w:rPr>
        <w:t>манифест 17 октября – обман народных масс, царская уловка, своего рода передышка, ловушка, провокация</w:t>
      </w:r>
    </w:p>
    <w:p w:rsidR="00662D97" w:rsidRPr="00662D97" w:rsidRDefault="00662D97" w:rsidP="00662D97">
      <w:pPr>
        <w:widowControl w:val="0"/>
        <w:spacing w:line="360" w:lineRule="auto"/>
        <w:ind w:firstLine="709"/>
        <w:jc w:val="both"/>
        <w:rPr>
          <w:rFonts w:ascii="Times New Roman" w:hAnsi="Times New Roman"/>
          <w:i/>
          <w:sz w:val="28"/>
          <w:szCs w:val="28"/>
        </w:rPr>
      </w:pPr>
      <w:r w:rsidRPr="00662D97">
        <w:rPr>
          <w:rFonts w:ascii="Times New Roman" w:hAnsi="Times New Roman"/>
          <w:i/>
          <w:sz w:val="28"/>
          <w:szCs w:val="28"/>
        </w:rPr>
        <w:t>натравливало один народ на другой, разжигало рознь, организовывало резню</w:t>
      </w:r>
    </w:p>
    <w:p w:rsidR="00662D97" w:rsidRPr="00662D97" w:rsidRDefault="00662D97" w:rsidP="00662D97">
      <w:pPr>
        <w:widowControl w:val="0"/>
        <w:spacing w:line="360" w:lineRule="auto"/>
        <w:ind w:firstLine="709"/>
        <w:jc w:val="both"/>
        <w:rPr>
          <w:rFonts w:ascii="Times New Roman" w:hAnsi="Times New Roman"/>
          <w:i/>
          <w:sz w:val="28"/>
          <w:szCs w:val="28"/>
        </w:rPr>
      </w:pPr>
      <w:r w:rsidRPr="00662D97">
        <w:rPr>
          <w:rFonts w:ascii="Times New Roman" w:hAnsi="Times New Roman"/>
          <w:i/>
          <w:sz w:val="28"/>
          <w:szCs w:val="28"/>
        </w:rPr>
        <w:t>палач и мучитель нерусских народов</w:t>
      </w:r>
    </w:p>
    <w:p w:rsidR="00662D97" w:rsidRPr="00662D97" w:rsidRDefault="00662D97" w:rsidP="00662D97">
      <w:pPr>
        <w:widowControl w:val="0"/>
        <w:spacing w:line="360" w:lineRule="auto"/>
        <w:ind w:firstLine="709"/>
        <w:jc w:val="both"/>
        <w:rPr>
          <w:rFonts w:ascii="Times New Roman" w:hAnsi="Times New Roman"/>
          <w:i/>
          <w:sz w:val="28"/>
          <w:szCs w:val="28"/>
        </w:rPr>
      </w:pPr>
      <w:r w:rsidRPr="00662D97">
        <w:rPr>
          <w:rFonts w:ascii="Times New Roman" w:hAnsi="Times New Roman"/>
          <w:i/>
          <w:sz w:val="28"/>
          <w:szCs w:val="28"/>
        </w:rPr>
        <w:t>дикий произвол царского правительства</w:t>
      </w:r>
    </w:p>
    <w:p w:rsidR="00662D97" w:rsidRPr="00662D97" w:rsidRDefault="00662D97" w:rsidP="00662D97">
      <w:pPr>
        <w:widowControl w:val="0"/>
        <w:spacing w:line="360" w:lineRule="auto"/>
        <w:ind w:firstLine="709"/>
        <w:jc w:val="both"/>
        <w:rPr>
          <w:rFonts w:ascii="Times New Roman" w:hAnsi="Times New Roman"/>
          <w:i/>
          <w:sz w:val="28"/>
          <w:szCs w:val="28"/>
        </w:rPr>
      </w:pPr>
      <w:r w:rsidRPr="00662D97">
        <w:rPr>
          <w:rFonts w:ascii="Times New Roman" w:hAnsi="Times New Roman"/>
          <w:i/>
          <w:sz w:val="28"/>
          <w:szCs w:val="28"/>
        </w:rPr>
        <w:t>загнало Ленина в Шушенское</w:t>
      </w:r>
    </w:p>
    <w:p w:rsidR="00662D97" w:rsidRPr="00662D97" w:rsidRDefault="00662D97" w:rsidP="00662D97">
      <w:pPr>
        <w:widowControl w:val="0"/>
        <w:spacing w:line="360" w:lineRule="auto"/>
        <w:ind w:firstLine="709"/>
        <w:jc w:val="both"/>
        <w:rPr>
          <w:rFonts w:ascii="Times New Roman" w:hAnsi="Times New Roman"/>
          <w:i/>
          <w:sz w:val="28"/>
          <w:szCs w:val="28"/>
        </w:rPr>
      </w:pPr>
      <w:r w:rsidRPr="00662D97">
        <w:rPr>
          <w:rFonts w:ascii="Times New Roman" w:hAnsi="Times New Roman"/>
          <w:i/>
          <w:sz w:val="28"/>
          <w:szCs w:val="28"/>
        </w:rPr>
        <w:t>подавило с невиданной жестокостью народное восстание в Китае</w:t>
      </w:r>
    </w:p>
    <w:p w:rsidR="00662D97" w:rsidRPr="00662D97" w:rsidRDefault="00662D97" w:rsidP="00662D97">
      <w:pPr>
        <w:widowControl w:val="0"/>
        <w:spacing w:line="360" w:lineRule="auto"/>
        <w:ind w:firstLine="709"/>
        <w:jc w:val="both"/>
        <w:rPr>
          <w:rFonts w:ascii="Times New Roman" w:hAnsi="Times New Roman"/>
          <w:i/>
          <w:sz w:val="28"/>
          <w:szCs w:val="28"/>
        </w:rPr>
      </w:pPr>
      <w:r w:rsidRPr="00662D97">
        <w:rPr>
          <w:rFonts w:ascii="Times New Roman" w:hAnsi="Times New Roman"/>
          <w:i/>
          <w:sz w:val="28"/>
          <w:szCs w:val="28"/>
        </w:rPr>
        <w:t>Ленский расстрел – кровавое злодеяние царского самодержавия</w:t>
      </w:r>
    </w:p>
    <w:p w:rsidR="00662D97" w:rsidRPr="00662D97" w:rsidRDefault="00662D97" w:rsidP="00662D97">
      <w:pPr>
        <w:widowControl w:val="0"/>
        <w:spacing w:line="360" w:lineRule="auto"/>
        <w:ind w:firstLine="709"/>
        <w:jc w:val="both"/>
        <w:rPr>
          <w:rFonts w:ascii="Times New Roman" w:hAnsi="Times New Roman"/>
          <w:i/>
          <w:sz w:val="28"/>
          <w:szCs w:val="28"/>
        </w:rPr>
      </w:pPr>
      <w:r w:rsidRPr="00662D97">
        <w:rPr>
          <w:rFonts w:ascii="Times New Roman" w:hAnsi="Times New Roman"/>
          <w:i/>
          <w:sz w:val="28"/>
          <w:szCs w:val="28"/>
        </w:rPr>
        <w:t>предпарламент – выкидыш корниловщины</w:t>
      </w:r>
    </w:p>
    <w:p w:rsidR="00662D97" w:rsidRPr="00662D97" w:rsidRDefault="00662D97" w:rsidP="00662D97">
      <w:pPr>
        <w:widowControl w:val="0"/>
        <w:spacing w:line="360" w:lineRule="auto"/>
        <w:ind w:firstLine="709"/>
        <w:jc w:val="both"/>
        <w:rPr>
          <w:rFonts w:ascii="Times New Roman" w:hAnsi="Times New Roman"/>
          <w:sz w:val="28"/>
          <w:szCs w:val="28"/>
        </w:rPr>
      </w:pPr>
      <w:r w:rsidRPr="00662D97">
        <w:rPr>
          <w:rFonts w:ascii="Times New Roman" w:hAnsi="Times New Roman"/>
          <w:i/>
          <w:sz w:val="28"/>
          <w:szCs w:val="28"/>
        </w:rPr>
        <w:t>хозяйничанье интервентов дошло до … зверств</w:t>
      </w:r>
    </w:p>
    <w:p w:rsidR="00662D97" w:rsidRDefault="00662D97" w:rsidP="00662D97">
      <w:pPr>
        <w:widowControl w:val="0"/>
        <w:spacing w:line="360" w:lineRule="auto"/>
        <w:ind w:firstLine="709"/>
        <w:jc w:val="both"/>
        <w:rPr>
          <w:rFonts w:ascii="Times New Roman" w:hAnsi="Times New Roman"/>
          <w:i/>
          <w:sz w:val="28"/>
          <w:szCs w:val="28"/>
        </w:rPr>
      </w:pPr>
      <w:r w:rsidRPr="00662D97">
        <w:rPr>
          <w:rFonts w:ascii="Times New Roman" w:hAnsi="Times New Roman"/>
          <w:i/>
          <w:sz w:val="28"/>
          <w:szCs w:val="28"/>
        </w:rPr>
        <w:t>царская Россия была тюрьмой народов</w:t>
      </w:r>
    </w:p>
    <w:p w:rsidR="00662D97" w:rsidRDefault="00662D97" w:rsidP="00662D97">
      <w:pPr>
        <w:pStyle w:val="33"/>
        <w:widowControl w:val="0"/>
        <w:spacing w:line="360" w:lineRule="auto"/>
        <w:ind w:firstLine="709"/>
        <w:jc w:val="both"/>
        <w:rPr>
          <w:rFonts w:ascii="Times New Roman" w:hAnsi="Times New Roman"/>
          <w:sz w:val="28"/>
          <w:szCs w:val="28"/>
        </w:rPr>
      </w:pPr>
      <w:r w:rsidRPr="00662D97">
        <w:rPr>
          <w:rFonts w:ascii="Times New Roman" w:hAnsi="Times New Roman"/>
          <w:sz w:val="28"/>
          <w:szCs w:val="28"/>
        </w:rPr>
        <w:t>Частотными характеристиками будут: «физическое насилие» (удушение, палач, мучитель, жестокость, кнут, виселица, расправа); зооморфные характеристики (свирепость, цепная собака, зверство, бесчеловечная жестокость). Используется морбиальная метафора («язвы царизма», «бессильный придаток»). Метафорическая модель с исходной понятийной сферой «болезнь» есть отражение вектора опасности, агрессивности, тревожности</w:t>
      </w:r>
      <w:r w:rsidRPr="00662D97">
        <w:rPr>
          <w:rStyle w:val="a6"/>
          <w:rFonts w:ascii="Times New Roman" w:hAnsi="Times New Roman"/>
          <w:sz w:val="28"/>
          <w:szCs w:val="28"/>
        </w:rPr>
        <w:footnoteReference w:id="161"/>
      </w:r>
      <w:r w:rsidRPr="00662D97">
        <w:rPr>
          <w:rFonts w:ascii="Times New Roman" w:hAnsi="Times New Roman"/>
          <w:sz w:val="28"/>
          <w:szCs w:val="28"/>
        </w:rPr>
        <w:t>, морбиальная метафора указывает на отклонение от естественного порядка вещей, представления о неправильности и недопустимости существующего положения.</w:t>
      </w:r>
      <w:r w:rsidRPr="00662D97">
        <w:rPr>
          <w:rStyle w:val="a6"/>
          <w:rFonts w:ascii="Times New Roman" w:hAnsi="Times New Roman"/>
          <w:sz w:val="28"/>
          <w:szCs w:val="28"/>
        </w:rPr>
        <w:footnoteReference w:id="162"/>
      </w:r>
    </w:p>
    <w:p w:rsidR="00662D97" w:rsidRDefault="00662D97" w:rsidP="00662D97">
      <w:pPr>
        <w:pStyle w:val="33"/>
        <w:widowControl w:val="0"/>
        <w:spacing w:line="360" w:lineRule="auto"/>
        <w:ind w:firstLine="709"/>
        <w:jc w:val="both"/>
        <w:rPr>
          <w:rFonts w:ascii="Times New Roman" w:hAnsi="Times New Roman"/>
          <w:sz w:val="28"/>
          <w:szCs w:val="28"/>
        </w:rPr>
      </w:pPr>
      <w:r w:rsidRPr="00662D97">
        <w:rPr>
          <w:rFonts w:ascii="Times New Roman" w:hAnsi="Times New Roman"/>
          <w:sz w:val="28"/>
          <w:szCs w:val="28"/>
        </w:rPr>
        <w:t>Оценочным становится такое плеонастическое сочетание как «царское самодержавие», где коннотативно-нагруженными оказываются оба слова. Заметна на этих примерах клишированность оценки: выражения «заклятый враг», «бесчеловечная жестокость» становятся фразеологизированными речевыми паттернами, обладающими высокой воспроизводимостью.</w:t>
      </w:r>
    </w:p>
    <w:p w:rsidR="00662D97" w:rsidRPr="00662D97" w:rsidRDefault="00662D97" w:rsidP="00662D97">
      <w:pPr>
        <w:pStyle w:val="33"/>
        <w:widowControl w:val="0"/>
        <w:spacing w:line="360" w:lineRule="auto"/>
        <w:ind w:firstLine="709"/>
        <w:jc w:val="both"/>
        <w:rPr>
          <w:rFonts w:ascii="Times New Roman" w:hAnsi="Times New Roman"/>
          <w:sz w:val="28"/>
          <w:szCs w:val="28"/>
        </w:rPr>
      </w:pPr>
      <w:r w:rsidRPr="00662D97">
        <w:rPr>
          <w:rFonts w:ascii="Times New Roman" w:hAnsi="Times New Roman"/>
          <w:sz w:val="28"/>
          <w:szCs w:val="28"/>
        </w:rPr>
        <w:t xml:space="preserve">Наибольшим объемом обладает концепт «идеологический противник»: </w:t>
      </w:r>
    </w:p>
    <w:p w:rsidR="00662D97" w:rsidRPr="00662D97" w:rsidRDefault="00662D97" w:rsidP="00662D97">
      <w:pPr>
        <w:widowControl w:val="0"/>
        <w:spacing w:line="360" w:lineRule="auto"/>
        <w:ind w:firstLine="709"/>
        <w:jc w:val="both"/>
        <w:rPr>
          <w:rFonts w:ascii="Times New Roman" w:hAnsi="Times New Roman"/>
          <w:i/>
          <w:sz w:val="28"/>
          <w:szCs w:val="28"/>
        </w:rPr>
      </w:pPr>
      <w:r w:rsidRPr="00662D97">
        <w:rPr>
          <w:rFonts w:ascii="Times New Roman" w:hAnsi="Times New Roman"/>
          <w:i/>
          <w:sz w:val="28"/>
          <w:szCs w:val="28"/>
        </w:rPr>
        <w:t>Каменев, Зиновьев, Рыков – скрытые агенты Троцкого</w:t>
      </w:r>
    </w:p>
    <w:p w:rsidR="00662D97" w:rsidRPr="00662D97" w:rsidRDefault="00662D97" w:rsidP="00662D97">
      <w:pPr>
        <w:widowControl w:val="0"/>
        <w:spacing w:line="360" w:lineRule="auto"/>
        <w:ind w:firstLine="709"/>
        <w:jc w:val="both"/>
        <w:rPr>
          <w:rFonts w:ascii="Times New Roman" w:hAnsi="Times New Roman"/>
          <w:i/>
          <w:sz w:val="28"/>
          <w:szCs w:val="28"/>
        </w:rPr>
      </w:pPr>
      <w:r w:rsidRPr="00662D97">
        <w:rPr>
          <w:rFonts w:ascii="Times New Roman" w:hAnsi="Times New Roman"/>
          <w:i/>
          <w:sz w:val="28"/>
          <w:szCs w:val="28"/>
        </w:rPr>
        <w:t>вожди II Интернационала оказались предателями, изменниками пролетариата, оказались слугами буржуазии</w:t>
      </w:r>
    </w:p>
    <w:p w:rsidR="00662D97" w:rsidRPr="00662D97" w:rsidRDefault="00662D97" w:rsidP="00662D97">
      <w:pPr>
        <w:widowControl w:val="0"/>
        <w:spacing w:line="360" w:lineRule="auto"/>
        <w:ind w:firstLine="709"/>
        <w:jc w:val="both"/>
        <w:rPr>
          <w:rFonts w:ascii="Times New Roman" w:hAnsi="Times New Roman"/>
          <w:i/>
          <w:sz w:val="28"/>
          <w:szCs w:val="28"/>
        </w:rPr>
      </w:pPr>
      <w:r w:rsidRPr="00662D97">
        <w:rPr>
          <w:rFonts w:ascii="Times New Roman" w:hAnsi="Times New Roman"/>
          <w:i/>
          <w:sz w:val="28"/>
          <w:szCs w:val="28"/>
        </w:rPr>
        <w:t>ликвидаторство – агентура либеральной буржуазии в партии</w:t>
      </w:r>
    </w:p>
    <w:p w:rsidR="00662D97" w:rsidRPr="00662D97" w:rsidRDefault="00662D97" w:rsidP="00662D97">
      <w:pPr>
        <w:widowControl w:val="0"/>
        <w:spacing w:line="360" w:lineRule="auto"/>
        <w:ind w:firstLine="709"/>
        <w:jc w:val="both"/>
        <w:rPr>
          <w:rFonts w:ascii="Times New Roman" w:hAnsi="Times New Roman"/>
          <w:i/>
          <w:sz w:val="28"/>
          <w:szCs w:val="28"/>
        </w:rPr>
      </w:pPr>
      <w:r w:rsidRPr="00662D97">
        <w:rPr>
          <w:rFonts w:ascii="Times New Roman" w:hAnsi="Times New Roman"/>
          <w:i/>
          <w:sz w:val="28"/>
          <w:szCs w:val="28"/>
        </w:rPr>
        <w:t>ликвидаторы и отзовисты – мелкобуржуазные попутчики пролетариата</w:t>
      </w:r>
    </w:p>
    <w:p w:rsidR="00662D97" w:rsidRPr="00662D97" w:rsidRDefault="00662D97" w:rsidP="00662D97">
      <w:pPr>
        <w:widowControl w:val="0"/>
        <w:spacing w:line="360" w:lineRule="auto"/>
        <w:ind w:firstLine="709"/>
        <w:jc w:val="both"/>
        <w:rPr>
          <w:rFonts w:ascii="Times New Roman" w:hAnsi="Times New Roman"/>
          <w:i/>
          <w:sz w:val="28"/>
          <w:szCs w:val="28"/>
        </w:rPr>
      </w:pPr>
      <w:r w:rsidRPr="00662D97">
        <w:rPr>
          <w:rFonts w:ascii="Times New Roman" w:hAnsi="Times New Roman"/>
          <w:i/>
          <w:sz w:val="28"/>
          <w:szCs w:val="28"/>
        </w:rPr>
        <w:t>экономисты – реформисты, предающие коренные интересы пролетариата</w:t>
      </w:r>
    </w:p>
    <w:p w:rsidR="00662D97" w:rsidRPr="00662D97" w:rsidRDefault="00662D97" w:rsidP="00662D97">
      <w:pPr>
        <w:widowControl w:val="0"/>
        <w:spacing w:line="360" w:lineRule="auto"/>
        <w:ind w:firstLine="709"/>
        <w:jc w:val="both"/>
        <w:rPr>
          <w:rFonts w:ascii="Times New Roman" w:hAnsi="Times New Roman"/>
          <w:i/>
          <w:sz w:val="28"/>
          <w:szCs w:val="28"/>
        </w:rPr>
      </w:pPr>
      <w:r w:rsidRPr="00662D97">
        <w:rPr>
          <w:rFonts w:ascii="Times New Roman" w:hAnsi="Times New Roman"/>
          <w:i/>
          <w:sz w:val="28"/>
          <w:szCs w:val="28"/>
        </w:rPr>
        <w:t xml:space="preserve">экономисты – проводники буржуазного влияния </w:t>
      </w:r>
    </w:p>
    <w:p w:rsidR="00662D97" w:rsidRPr="00662D97" w:rsidRDefault="00662D97" w:rsidP="00662D97">
      <w:pPr>
        <w:widowControl w:val="0"/>
        <w:spacing w:line="360" w:lineRule="auto"/>
        <w:ind w:firstLine="709"/>
        <w:jc w:val="both"/>
        <w:rPr>
          <w:rFonts w:ascii="Times New Roman" w:hAnsi="Times New Roman"/>
          <w:i/>
          <w:sz w:val="28"/>
          <w:szCs w:val="28"/>
        </w:rPr>
      </w:pPr>
      <w:r w:rsidRPr="00662D97">
        <w:rPr>
          <w:rFonts w:ascii="Times New Roman" w:hAnsi="Times New Roman"/>
          <w:i/>
          <w:sz w:val="28"/>
          <w:szCs w:val="28"/>
        </w:rPr>
        <w:t>Колчак, Юденич, Деникин – ставленники Антанты</w:t>
      </w:r>
    </w:p>
    <w:p w:rsidR="00662D97" w:rsidRPr="00662D97" w:rsidRDefault="00662D97" w:rsidP="00662D97">
      <w:pPr>
        <w:widowControl w:val="0"/>
        <w:spacing w:line="360" w:lineRule="auto"/>
        <w:ind w:firstLine="709"/>
        <w:jc w:val="both"/>
        <w:rPr>
          <w:rFonts w:ascii="Times New Roman" w:hAnsi="Times New Roman"/>
          <w:i/>
          <w:sz w:val="28"/>
          <w:szCs w:val="28"/>
        </w:rPr>
      </w:pPr>
      <w:r w:rsidRPr="00662D97">
        <w:rPr>
          <w:rFonts w:ascii="Times New Roman" w:hAnsi="Times New Roman"/>
          <w:i/>
          <w:sz w:val="28"/>
          <w:szCs w:val="28"/>
        </w:rPr>
        <w:t>полчища белогвардейцев и интервентов</w:t>
      </w:r>
    </w:p>
    <w:p w:rsidR="00662D97" w:rsidRPr="00662D97" w:rsidRDefault="00662D97" w:rsidP="00662D97">
      <w:pPr>
        <w:widowControl w:val="0"/>
        <w:spacing w:line="360" w:lineRule="auto"/>
        <w:ind w:firstLine="709"/>
        <w:jc w:val="both"/>
        <w:rPr>
          <w:rFonts w:ascii="Times New Roman" w:hAnsi="Times New Roman"/>
          <w:i/>
          <w:sz w:val="28"/>
          <w:szCs w:val="28"/>
        </w:rPr>
      </w:pPr>
      <w:r w:rsidRPr="00662D97">
        <w:rPr>
          <w:rFonts w:ascii="Times New Roman" w:hAnsi="Times New Roman"/>
          <w:i/>
          <w:sz w:val="28"/>
          <w:szCs w:val="28"/>
        </w:rPr>
        <w:t>оппозиционная группка Троцкого</w:t>
      </w:r>
    </w:p>
    <w:p w:rsidR="00662D97" w:rsidRPr="00662D97" w:rsidRDefault="00662D97" w:rsidP="00662D97">
      <w:pPr>
        <w:widowControl w:val="0"/>
        <w:spacing w:line="360" w:lineRule="auto"/>
        <w:ind w:firstLine="709"/>
        <w:jc w:val="both"/>
        <w:rPr>
          <w:rFonts w:ascii="Times New Roman" w:hAnsi="Times New Roman"/>
          <w:i/>
          <w:sz w:val="28"/>
          <w:szCs w:val="28"/>
        </w:rPr>
      </w:pPr>
      <w:r w:rsidRPr="00662D97">
        <w:rPr>
          <w:rFonts w:ascii="Times New Roman" w:hAnsi="Times New Roman"/>
          <w:i/>
          <w:sz w:val="28"/>
          <w:szCs w:val="28"/>
        </w:rPr>
        <w:t>застрельщик дискуссии и борьбы против Ленина – Троцкий</w:t>
      </w:r>
    </w:p>
    <w:p w:rsidR="00662D97" w:rsidRPr="00662D97" w:rsidRDefault="00662D97" w:rsidP="00662D97">
      <w:pPr>
        <w:widowControl w:val="0"/>
        <w:spacing w:line="360" w:lineRule="auto"/>
        <w:ind w:firstLine="709"/>
        <w:jc w:val="both"/>
        <w:rPr>
          <w:rFonts w:ascii="Times New Roman" w:hAnsi="Times New Roman"/>
          <w:i/>
          <w:sz w:val="28"/>
          <w:szCs w:val="28"/>
        </w:rPr>
      </w:pPr>
      <w:r w:rsidRPr="00662D97">
        <w:rPr>
          <w:rFonts w:ascii="Times New Roman" w:hAnsi="Times New Roman"/>
          <w:i/>
          <w:sz w:val="28"/>
          <w:szCs w:val="28"/>
        </w:rPr>
        <w:t>оппозиционеры – плохие марксисты и круглые невежды</w:t>
      </w:r>
    </w:p>
    <w:p w:rsidR="00662D97" w:rsidRPr="00662D97" w:rsidRDefault="00662D97" w:rsidP="00662D97">
      <w:pPr>
        <w:widowControl w:val="0"/>
        <w:spacing w:line="360" w:lineRule="auto"/>
        <w:ind w:firstLine="709"/>
        <w:jc w:val="both"/>
        <w:rPr>
          <w:rFonts w:ascii="Times New Roman" w:hAnsi="Times New Roman"/>
          <w:i/>
          <w:sz w:val="28"/>
          <w:szCs w:val="28"/>
        </w:rPr>
      </w:pPr>
      <w:r w:rsidRPr="00662D97">
        <w:rPr>
          <w:rFonts w:ascii="Times New Roman" w:hAnsi="Times New Roman"/>
          <w:i/>
          <w:sz w:val="28"/>
          <w:szCs w:val="28"/>
        </w:rPr>
        <w:t>империалисты предъявили советской стране наглые требования</w:t>
      </w:r>
    </w:p>
    <w:p w:rsidR="00662D97" w:rsidRPr="00662D97" w:rsidRDefault="00662D97" w:rsidP="00662D97">
      <w:pPr>
        <w:widowControl w:val="0"/>
        <w:spacing w:line="360" w:lineRule="auto"/>
        <w:ind w:firstLine="709"/>
        <w:jc w:val="both"/>
        <w:rPr>
          <w:rFonts w:ascii="Times New Roman" w:hAnsi="Times New Roman"/>
          <w:i/>
          <w:sz w:val="28"/>
          <w:szCs w:val="28"/>
        </w:rPr>
      </w:pPr>
      <w:r w:rsidRPr="00662D97">
        <w:rPr>
          <w:rFonts w:ascii="Times New Roman" w:hAnsi="Times New Roman"/>
          <w:i/>
          <w:sz w:val="28"/>
          <w:szCs w:val="28"/>
        </w:rPr>
        <w:t xml:space="preserve">акулы империализма </w:t>
      </w:r>
    </w:p>
    <w:p w:rsidR="00662D97" w:rsidRPr="00662D97" w:rsidRDefault="00662D97" w:rsidP="00662D97">
      <w:pPr>
        <w:widowControl w:val="0"/>
        <w:spacing w:line="360" w:lineRule="auto"/>
        <w:ind w:firstLine="709"/>
        <w:jc w:val="both"/>
        <w:rPr>
          <w:rFonts w:ascii="Times New Roman" w:hAnsi="Times New Roman"/>
          <w:i/>
          <w:sz w:val="28"/>
          <w:szCs w:val="28"/>
        </w:rPr>
      </w:pPr>
      <w:r w:rsidRPr="00662D97">
        <w:rPr>
          <w:rFonts w:ascii="Times New Roman" w:hAnsi="Times New Roman"/>
          <w:i/>
          <w:sz w:val="28"/>
          <w:szCs w:val="28"/>
        </w:rPr>
        <w:t>атаманы прямых капитулянтов, «лидеры»</w:t>
      </w:r>
    </w:p>
    <w:p w:rsidR="00662D97" w:rsidRPr="00662D97" w:rsidRDefault="00662D97" w:rsidP="00662D97">
      <w:pPr>
        <w:widowControl w:val="0"/>
        <w:spacing w:line="360" w:lineRule="auto"/>
        <w:ind w:firstLine="709"/>
        <w:jc w:val="both"/>
        <w:rPr>
          <w:rFonts w:ascii="Times New Roman" w:hAnsi="Times New Roman"/>
          <w:i/>
          <w:sz w:val="28"/>
          <w:szCs w:val="28"/>
        </w:rPr>
      </w:pPr>
      <w:r w:rsidRPr="00662D97">
        <w:rPr>
          <w:rFonts w:ascii="Times New Roman" w:hAnsi="Times New Roman"/>
          <w:i/>
          <w:sz w:val="28"/>
          <w:szCs w:val="28"/>
        </w:rPr>
        <w:t>господа</w:t>
      </w:r>
    </w:p>
    <w:p w:rsidR="00662D97" w:rsidRPr="00662D97" w:rsidRDefault="00662D97" w:rsidP="00662D97">
      <w:pPr>
        <w:widowControl w:val="0"/>
        <w:spacing w:line="360" w:lineRule="auto"/>
        <w:ind w:firstLine="709"/>
        <w:jc w:val="both"/>
        <w:rPr>
          <w:rFonts w:ascii="Times New Roman" w:hAnsi="Times New Roman"/>
          <w:i/>
          <w:sz w:val="28"/>
          <w:szCs w:val="28"/>
        </w:rPr>
      </w:pPr>
      <w:r w:rsidRPr="00662D97">
        <w:rPr>
          <w:rFonts w:ascii="Times New Roman" w:hAnsi="Times New Roman"/>
          <w:i/>
          <w:sz w:val="28"/>
          <w:szCs w:val="28"/>
        </w:rPr>
        <w:t>помещики грабили, отнимали, отрезали, заставляли даром отрабатывать дни</w:t>
      </w:r>
    </w:p>
    <w:p w:rsidR="00662D97" w:rsidRPr="00662D97" w:rsidRDefault="00662D97" w:rsidP="00662D97">
      <w:pPr>
        <w:widowControl w:val="0"/>
        <w:spacing w:line="360" w:lineRule="auto"/>
        <w:ind w:firstLine="709"/>
        <w:jc w:val="both"/>
        <w:rPr>
          <w:rFonts w:ascii="Times New Roman" w:hAnsi="Times New Roman"/>
          <w:i/>
          <w:sz w:val="28"/>
          <w:szCs w:val="28"/>
        </w:rPr>
      </w:pPr>
      <w:r w:rsidRPr="00662D97">
        <w:rPr>
          <w:rFonts w:ascii="Times New Roman" w:hAnsi="Times New Roman"/>
          <w:i/>
          <w:sz w:val="28"/>
          <w:szCs w:val="28"/>
        </w:rPr>
        <w:t>выжимали последние соки</w:t>
      </w:r>
    </w:p>
    <w:p w:rsidR="00662D97" w:rsidRPr="00662D97" w:rsidRDefault="00662D97" w:rsidP="00662D97">
      <w:pPr>
        <w:widowControl w:val="0"/>
        <w:spacing w:line="360" w:lineRule="auto"/>
        <w:ind w:firstLine="709"/>
        <w:jc w:val="both"/>
        <w:rPr>
          <w:rFonts w:ascii="Times New Roman" w:hAnsi="Times New Roman"/>
          <w:i/>
          <w:sz w:val="28"/>
          <w:szCs w:val="28"/>
        </w:rPr>
      </w:pPr>
      <w:r w:rsidRPr="00662D97">
        <w:rPr>
          <w:rFonts w:ascii="Times New Roman" w:hAnsi="Times New Roman"/>
          <w:i/>
          <w:sz w:val="28"/>
          <w:szCs w:val="28"/>
        </w:rPr>
        <w:t>грабили</w:t>
      </w:r>
    </w:p>
    <w:p w:rsidR="00662D97" w:rsidRPr="00662D97" w:rsidRDefault="00662D97" w:rsidP="00662D97">
      <w:pPr>
        <w:widowControl w:val="0"/>
        <w:spacing w:line="360" w:lineRule="auto"/>
        <w:ind w:firstLine="709"/>
        <w:jc w:val="both"/>
        <w:rPr>
          <w:rFonts w:ascii="Times New Roman" w:hAnsi="Times New Roman"/>
          <w:i/>
          <w:sz w:val="28"/>
          <w:szCs w:val="28"/>
        </w:rPr>
      </w:pPr>
      <w:r w:rsidRPr="00662D97">
        <w:rPr>
          <w:rFonts w:ascii="Times New Roman" w:hAnsi="Times New Roman"/>
          <w:i/>
          <w:sz w:val="28"/>
          <w:szCs w:val="28"/>
        </w:rPr>
        <w:t>помещики, капиталисты, кулаки, вредители, шпионы – наемники капиталистического окружения</w:t>
      </w:r>
    </w:p>
    <w:p w:rsidR="00662D97" w:rsidRPr="00662D97" w:rsidRDefault="00662D97" w:rsidP="00662D97">
      <w:pPr>
        <w:widowControl w:val="0"/>
        <w:spacing w:line="360" w:lineRule="auto"/>
        <w:ind w:firstLine="709"/>
        <w:jc w:val="both"/>
        <w:rPr>
          <w:rFonts w:ascii="Times New Roman" w:hAnsi="Times New Roman"/>
          <w:i/>
          <w:sz w:val="28"/>
          <w:szCs w:val="28"/>
        </w:rPr>
      </w:pPr>
      <w:r w:rsidRPr="00662D97">
        <w:rPr>
          <w:rFonts w:ascii="Times New Roman" w:hAnsi="Times New Roman"/>
          <w:i/>
          <w:sz w:val="28"/>
          <w:szCs w:val="28"/>
        </w:rPr>
        <w:t>жалкая, оторванная от жизни и насквозь прогнившая фракционная группа</w:t>
      </w:r>
    </w:p>
    <w:p w:rsidR="00662D97" w:rsidRPr="00662D97" w:rsidRDefault="00662D97" w:rsidP="00662D97">
      <w:pPr>
        <w:widowControl w:val="0"/>
        <w:spacing w:line="360" w:lineRule="auto"/>
        <w:ind w:firstLine="709"/>
        <w:jc w:val="both"/>
        <w:rPr>
          <w:rFonts w:ascii="Times New Roman" w:hAnsi="Times New Roman"/>
          <w:i/>
          <w:sz w:val="28"/>
          <w:szCs w:val="28"/>
        </w:rPr>
      </w:pPr>
      <w:r w:rsidRPr="00662D97">
        <w:rPr>
          <w:rFonts w:ascii="Times New Roman" w:hAnsi="Times New Roman"/>
          <w:i/>
          <w:sz w:val="28"/>
          <w:szCs w:val="28"/>
        </w:rPr>
        <w:t>Зиновьев – генерал без партии</w:t>
      </w:r>
    </w:p>
    <w:p w:rsidR="00662D97" w:rsidRPr="00662D97" w:rsidRDefault="00662D97" w:rsidP="00662D97">
      <w:pPr>
        <w:widowControl w:val="0"/>
        <w:spacing w:line="360" w:lineRule="auto"/>
        <w:ind w:firstLine="709"/>
        <w:jc w:val="both"/>
        <w:rPr>
          <w:rFonts w:ascii="Times New Roman" w:hAnsi="Times New Roman"/>
          <w:i/>
          <w:sz w:val="28"/>
          <w:szCs w:val="28"/>
        </w:rPr>
      </w:pPr>
      <w:r w:rsidRPr="00662D97">
        <w:rPr>
          <w:rFonts w:ascii="Times New Roman" w:hAnsi="Times New Roman"/>
          <w:i/>
          <w:sz w:val="28"/>
          <w:szCs w:val="28"/>
        </w:rPr>
        <w:t>раскольническая работа троцкистов</w:t>
      </w:r>
    </w:p>
    <w:p w:rsidR="00662D97" w:rsidRPr="00662D97" w:rsidRDefault="00662D97" w:rsidP="00662D97">
      <w:pPr>
        <w:widowControl w:val="0"/>
        <w:spacing w:line="360" w:lineRule="auto"/>
        <w:ind w:firstLine="709"/>
        <w:jc w:val="both"/>
        <w:rPr>
          <w:rFonts w:ascii="Times New Roman" w:hAnsi="Times New Roman"/>
          <w:i/>
          <w:sz w:val="28"/>
          <w:szCs w:val="28"/>
        </w:rPr>
      </w:pPr>
      <w:r w:rsidRPr="00662D97">
        <w:rPr>
          <w:rFonts w:ascii="Times New Roman" w:hAnsi="Times New Roman"/>
          <w:i/>
          <w:sz w:val="28"/>
          <w:szCs w:val="28"/>
        </w:rPr>
        <w:t>антиленинская подпольная партия</w:t>
      </w:r>
    </w:p>
    <w:p w:rsidR="00662D97" w:rsidRPr="00662D97" w:rsidRDefault="00662D97" w:rsidP="00662D97">
      <w:pPr>
        <w:widowControl w:val="0"/>
        <w:spacing w:line="360" w:lineRule="auto"/>
        <w:ind w:firstLine="709"/>
        <w:jc w:val="both"/>
        <w:rPr>
          <w:rFonts w:ascii="Times New Roman" w:hAnsi="Times New Roman"/>
          <w:i/>
          <w:sz w:val="28"/>
          <w:szCs w:val="28"/>
        </w:rPr>
      </w:pPr>
      <w:r w:rsidRPr="00662D97">
        <w:rPr>
          <w:rFonts w:ascii="Times New Roman" w:hAnsi="Times New Roman"/>
          <w:i/>
          <w:sz w:val="28"/>
          <w:szCs w:val="28"/>
        </w:rPr>
        <w:t>банда политических двурушников</w:t>
      </w:r>
    </w:p>
    <w:p w:rsidR="00662D97" w:rsidRPr="00662D97" w:rsidRDefault="00662D97" w:rsidP="00662D97">
      <w:pPr>
        <w:widowControl w:val="0"/>
        <w:spacing w:line="360" w:lineRule="auto"/>
        <w:ind w:firstLine="709"/>
        <w:jc w:val="both"/>
        <w:rPr>
          <w:rFonts w:ascii="Times New Roman" w:hAnsi="Times New Roman"/>
          <w:i/>
          <w:sz w:val="28"/>
          <w:szCs w:val="28"/>
        </w:rPr>
      </w:pPr>
      <w:r w:rsidRPr="00662D97">
        <w:rPr>
          <w:rFonts w:ascii="Times New Roman" w:hAnsi="Times New Roman"/>
          <w:i/>
          <w:sz w:val="28"/>
          <w:szCs w:val="28"/>
        </w:rPr>
        <w:t>паразитический класс капиталистов</w:t>
      </w:r>
    </w:p>
    <w:p w:rsidR="00662D97" w:rsidRPr="00662D97" w:rsidRDefault="00662D97" w:rsidP="00662D97">
      <w:pPr>
        <w:widowControl w:val="0"/>
        <w:spacing w:line="360" w:lineRule="auto"/>
        <w:ind w:firstLine="709"/>
        <w:jc w:val="both"/>
        <w:rPr>
          <w:rFonts w:ascii="Times New Roman" w:hAnsi="Times New Roman"/>
          <w:i/>
          <w:sz w:val="28"/>
          <w:szCs w:val="28"/>
        </w:rPr>
      </w:pPr>
      <w:r w:rsidRPr="00662D97">
        <w:rPr>
          <w:rFonts w:ascii="Times New Roman" w:hAnsi="Times New Roman"/>
          <w:i/>
          <w:sz w:val="28"/>
          <w:szCs w:val="28"/>
        </w:rPr>
        <w:t>клика безыдейных карьеристов, обманщиков рабочего класса</w:t>
      </w:r>
    </w:p>
    <w:p w:rsidR="00662D97" w:rsidRPr="00662D97" w:rsidRDefault="00662D97" w:rsidP="00662D97">
      <w:pPr>
        <w:widowControl w:val="0"/>
        <w:spacing w:line="360" w:lineRule="auto"/>
        <w:ind w:firstLine="709"/>
        <w:jc w:val="both"/>
        <w:rPr>
          <w:rFonts w:ascii="Times New Roman" w:hAnsi="Times New Roman"/>
          <w:i/>
          <w:sz w:val="28"/>
          <w:szCs w:val="28"/>
        </w:rPr>
      </w:pPr>
      <w:r w:rsidRPr="00662D97">
        <w:rPr>
          <w:rFonts w:ascii="Times New Roman" w:hAnsi="Times New Roman"/>
          <w:i/>
          <w:sz w:val="28"/>
          <w:szCs w:val="28"/>
        </w:rPr>
        <w:t>отпетый двурушник</w:t>
      </w:r>
    </w:p>
    <w:p w:rsidR="00662D97" w:rsidRPr="00662D97" w:rsidRDefault="00662D97" w:rsidP="00662D97">
      <w:pPr>
        <w:widowControl w:val="0"/>
        <w:spacing w:line="360" w:lineRule="auto"/>
        <w:ind w:firstLine="709"/>
        <w:jc w:val="both"/>
        <w:rPr>
          <w:rFonts w:ascii="Times New Roman" w:hAnsi="Times New Roman"/>
          <w:i/>
          <w:sz w:val="28"/>
          <w:szCs w:val="28"/>
        </w:rPr>
      </w:pPr>
      <w:r w:rsidRPr="00662D97">
        <w:rPr>
          <w:rFonts w:ascii="Times New Roman" w:hAnsi="Times New Roman"/>
          <w:i/>
          <w:sz w:val="28"/>
          <w:szCs w:val="28"/>
        </w:rPr>
        <w:t>помещики, капиталисты, кулаки, вредители, шпионы – наемники капиталистического окружения</w:t>
      </w:r>
    </w:p>
    <w:p w:rsidR="00662D97" w:rsidRPr="00662D97" w:rsidRDefault="00662D97" w:rsidP="00662D97">
      <w:pPr>
        <w:widowControl w:val="0"/>
        <w:spacing w:line="360" w:lineRule="auto"/>
        <w:ind w:firstLine="709"/>
        <w:jc w:val="both"/>
        <w:rPr>
          <w:rFonts w:ascii="Times New Roman" w:hAnsi="Times New Roman"/>
          <w:i/>
          <w:sz w:val="28"/>
          <w:szCs w:val="28"/>
        </w:rPr>
      </w:pPr>
      <w:r w:rsidRPr="00662D97">
        <w:rPr>
          <w:rFonts w:ascii="Times New Roman" w:hAnsi="Times New Roman"/>
          <w:i/>
          <w:sz w:val="28"/>
          <w:szCs w:val="28"/>
        </w:rPr>
        <w:t>пресмыкаясь и холопствуя перед царским правительством кнута и виселицы, кадеты писали…</w:t>
      </w:r>
    </w:p>
    <w:p w:rsidR="00662D97" w:rsidRPr="00662D97" w:rsidRDefault="00662D97" w:rsidP="00662D97">
      <w:pPr>
        <w:widowControl w:val="0"/>
        <w:spacing w:line="360" w:lineRule="auto"/>
        <w:ind w:firstLine="709"/>
        <w:jc w:val="both"/>
        <w:rPr>
          <w:rFonts w:ascii="Times New Roman" w:hAnsi="Times New Roman"/>
          <w:i/>
          <w:sz w:val="28"/>
          <w:szCs w:val="28"/>
        </w:rPr>
      </w:pPr>
      <w:r w:rsidRPr="00662D97">
        <w:rPr>
          <w:rFonts w:ascii="Times New Roman" w:hAnsi="Times New Roman"/>
          <w:i/>
          <w:sz w:val="28"/>
          <w:szCs w:val="28"/>
        </w:rPr>
        <w:t>экономисты хоронят идею соединения рабочего движения с социализмом</w:t>
      </w:r>
    </w:p>
    <w:p w:rsidR="00662D97" w:rsidRPr="00662D97" w:rsidRDefault="00662D97" w:rsidP="00662D97">
      <w:pPr>
        <w:widowControl w:val="0"/>
        <w:spacing w:line="360" w:lineRule="auto"/>
        <w:ind w:firstLine="709"/>
        <w:jc w:val="both"/>
        <w:rPr>
          <w:rFonts w:ascii="Times New Roman" w:hAnsi="Times New Roman"/>
          <w:i/>
          <w:sz w:val="28"/>
          <w:szCs w:val="28"/>
        </w:rPr>
      </w:pPr>
      <w:r w:rsidRPr="00662D97">
        <w:rPr>
          <w:rFonts w:ascii="Times New Roman" w:hAnsi="Times New Roman"/>
          <w:i/>
          <w:sz w:val="28"/>
          <w:szCs w:val="28"/>
        </w:rPr>
        <w:t>они предпочли отписаться парой незначительный статей … и потом уйти в кусты</w:t>
      </w:r>
    </w:p>
    <w:p w:rsidR="00662D97" w:rsidRPr="00662D97" w:rsidRDefault="00662D97" w:rsidP="00662D97">
      <w:pPr>
        <w:widowControl w:val="0"/>
        <w:spacing w:line="360" w:lineRule="auto"/>
        <w:ind w:firstLine="709"/>
        <w:jc w:val="both"/>
        <w:rPr>
          <w:rFonts w:ascii="Times New Roman" w:hAnsi="Times New Roman"/>
          <w:i/>
          <w:sz w:val="28"/>
          <w:szCs w:val="28"/>
        </w:rPr>
      </w:pPr>
      <w:r w:rsidRPr="00662D97">
        <w:rPr>
          <w:rFonts w:ascii="Times New Roman" w:hAnsi="Times New Roman"/>
          <w:i/>
          <w:sz w:val="28"/>
          <w:szCs w:val="28"/>
        </w:rPr>
        <w:t>они позорно отрекались от революционных требований</w:t>
      </w:r>
    </w:p>
    <w:p w:rsidR="00662D97" w:rsidRPr="00662D97" w:rsidRDefault="00662D97" w:rsidP="00662D97">
      <w:pPr>
        <w:widowControl w:val="0"/>
        <w:spacing w:line="360" w:lineRule="auto"/>
        <w:ind w:firstLine="709"/>
        <w:jc w:val="both"/>
        <w:rPr>
          <w:rFonts w:ascii="Times New Roman" w:hAnsi="Times New Roman"/>
          <w:i/>
          <w:sz w:val="28"/>
          <w:szCs w:val="28"/>
        </w:rPr>
      </w:pPr>
      <w:r w:rsidRPr="00662D97">
        <w:rPr>
          <w:rFonts w:ascii="Times New Roman" w:hAnsi="Times New Roman"/>
          <w:i/>
          <w:sz w:val="28"/>
          <w:szCs w:val="28"/>
        </w:rPr>
        <w:t>выступали левые крикуны, политические уроды типа Ломинадзе и Шацкина, выступали прямые капитулянты вроде Троцкого</w:t>
      </w:r>
    </w:p>
    <w:p w:rsidR="00662D97" w:rsidRPr="00662D97" w:rsidRDefault="00662D97" w:rsidP="00662D97">
      <w:pPr>
        <w:widowControl w:val="0"/>
        <w:spacing w:line="360" w:lineRule="auto"/>
        <w:ind w:firstLine="709"/>
        <w:jc w:val="both"/>
        <w:rPr>
          <w:rFonts w:ascii="Times New Roman" w:hAnsi="Times New Roman"/>
          <w:i/>
          <w:sz w:val="28"/>
          <w:szCs w:val="28"/>
        </w:rPr>
      </w:pPr>
      <w:r w:rsidRPr="00662D97">
        <w:rPr>
          <w:rFonts w:ascii="Times New Roman" w:hAnsi="Times New Roman"/>
          <w:i/>
          <w:sz w:val="28"/>
          <w:szCs w:val="28"/>
        </w:rPr>
        <w:t>Троцкист Пятаков, сидевший в ВСНХ, дал преступную директиву хозяйственникам</w:t>
      </w:r>
    </w:p>
    <w:p w:rsidR="00662D97" w:rsidRPr="00662D97" w:rsidRDefault="00662D97" w:rsidP="00662D97">
      <w:pPr>
        <w:widowControl w:val="0"/>
        <w:spacing w:line="360" w:lineRule="auto"/>
        <w:ind w:firstLine="709"/>
        <w:jc w:val="both"/>
        <w:rPr>
          <w:rFonts w:ascii="Times New Roman" w:hAnsi="Times New Roman"/>
          <w:i/>
          <w:sz w:val="28"/>
          <w:szCs w:val="28"/>
        </w:rPr>
      </w:pPr>
      <w:r w:rsidRPr="00662D97">
        <w:rPr>
          <w:rFonts w:ascii="Times New Roman" w:hAnsi="Times New Roman"/>
          <w:i/>
          <w:sz w:val="28"/>
          <w:szCs w:val="28"/>
        </w:rPr>
        <w:t>подонки человеческого рода</w:t>
      </w:r>
    </w:p>
    <w:p w:rsidR="00662D97" w:rsidRDefault="00662D97" w:rsidP="00662D97">
      <w:pPr>
        <w:pStyle w:val="ac"/>
        <w:widowControl w:val="0"/>
        <w:spacing w:line="360" w:lineRule="auto"/>
        <w:ind w:firstLine="709"/>
        <w:rPr>
          <w:rFonts w:ascii="Times New Roman" w:hAnsi="Times New Roman"/>
          <w:i/>
          <w:sz w:val="28"/>
          <w:szCs w:val="28"/>
        </w:rPr>
      </w:pPr>
      <w:r w:rsidRPr="00662D97">
        <w:rPr>
          <w:rFonts w:ascii="Times New Roman" w:hAnsi="Times New Roman"/>
          <w:i/>
          <w:sz w:val="28"/>
          <w:szCs w:val="28"/>
        </w:rPr>
        <w:t>Троцкий, Раковский уже давно являются врагами народа, шпионами, завербованными иностранной разведкой</w:t>
      </w:r>
    </w:p>
    <w:p w:rsidR="00662D97" w:rsidRPr="00662D97" w:rsidRDefault="00662D97" w:rsidP="00662D97">
      <w:pPr>
        <w:widowControl w:val="0"/>
        <w:spacing w:line="360" w:lineRule="auto"/>
        <w:ind w:firstLine="709"/>
        <w:jc w:val="both"/>
        <w:rPr>
          <w:rFonts w:ascii="Times New Roman" w:hAnsi="Times New Roman"/>
          <w:sz w:val="28"/>
          <w:szCs w:val="28"/>
        </w:rPr>
      </w:pPr>
      <w:r w:rsidRPr="00662D97">
        <w:rPr>
          <w:rFonts w:ascii="Times New Roman" w:hAnsi="Times New Roman"/>
          <w:sz w:val="28"/>
          <w:szCs w:val="28"/>
        </w:rPr>
        <w:t>Характерны инвективы предательства (шпион, скрытый агент, ставленник, предатель, слуга, проводник влияния, холоп, обманщик, пресмыкающийся), трусости, недостойности (позорно отреклись, уйти в кусты). Враги дискредитируются по линии интеллекта (круглые невежды, плохие марксисты). Используется в уничижительной функции наименование «господа» как ассоциирующееся с эксплуатацией в капиталистическом обществе. Уничижительные характеристики реализуются через словообразование с участием уменьшительно-пренебрежительных суффиксов («группки»), через прямое наименование («жалкие», «паразитическая»). Отметим употребление «иронических кавычек» («лидеры») Употребляется криминальная метафора (клика, банда, атаман), в которой концептуальным фактором является «преступник» – человек, презирающий закон, готовый пойти на все ради собственной выгоды</w:t>
      </w:r>
      <w:r w:rsidRPr="00662D97">
        <w:rPr>
          <w:rStyle w:val="a6"/>
          <w:rFonts w:ascii="Times New Roman" w:hAnsi="Times New Roman"/>
          <w:sz w:val="28"/>
          <w:szCs w:val="28"/>
        </w:rPr>
        <w:footnoteReference w:id="163"/>
      </w:r>
      <w:r w:rsidRPr="00662D97">
        <w:rPr>
          <w:rFonts w:ascii="Times New Roman" w:hAnsi="Times New Roman"/>
          <w:sz w:val="28"/>
          <w:szCs w:val="28"/>
        </w:rPr>
        <w:t xml:space="preserve">. В характеристике капиталистов используется зооморфная метафора акулы: «типичные образы агрессивности, жадности, безжалостности – это </w:t>
      </w:r>
      <w:r w:rsidRPr="00662D97">
        <w:rPr>
          <w:rFonts w:ascii="Times New Roman" w:hAnsi="Times New Roman"/>
          <w:i/>
          <w:sz w:val="28"/>
          <w:szCs w:val="28"/>
        </w:rPr>
        <w:t>акула</w:t>
      </w:r>
      <w:r w:rsidRPr="00662D97">
        <w:rPr>
          <w:rFonts w:ascii="Times New Roman" w:hAnsi="Times New Roman"/>
          <w:sz w:val="28"/>
          <w:szCs w:val="28"/>
        </w:rPr>
        <w:t xml:space="preserve">, </w:t>
      </w:r>
      <w:r w:rsidRPr="00662D97">
        <w:rPr>
          <w:rFonts w:ascii="Times New Roman" w:hAnsi="Times New Roman"/>
          <w:i/>
          <w:sz w:val="28"/>
          <w:szCs w:val="28"/>
        </w:rPr>
        <w:t>волк</w:t>
      </w:r>
      <w:r w:rsidRPr="00662D97">
        <w:rPr>
          <w:rFonts w:ascii="Times New Roman" w:hAnsi="Times New Roman"/>
          <w:sz w:val="28"/>
          <w:szCs w:val="28"/>
        </w:rPr>
        <w:t xml:space="preserve">, </w:t>
      </w:r>
      <w:r w:rsidRPr="00662D97">
        <w:rPr>
          <w:rFonts w:ascii="Times New Roman" w:hAnsi="Times New Roman"/>
          <w:i/>
          <w:sz w:val="28"/>
          <w:szCs w:val="28"/>
        </w:rPr>
        <w:t>тигр</w:t>
      </w:r>
      <w:r w:rsidRPr="00662D97">
        <w:rPr>
          <w:rFonts w:ascii="Times New Roman" w:hAnsi="Times New Roman"/>
          <w:sz w:val="28"/>
          <w:szCs w:val="28"/>
        </w:rPr>
        <w:t xml:space="preserve">, </w:t>
      </w:r>
      <w:r w:rsidRPr="00662D97">
        <w:rPr>
          <w:rFonts w:ascii="Times New Roman" w:hAnsi="Times New Roman"/>
          <w:i/>
          <w:sz w:val="28"/>
          <w:szCs w:val="28"/>
        </w:rPr>
        <w:t>ястреб</w:t>
      </w:r>
      <w:r w:rsidRPr="00662D97">
        <w:rPr>
          <w:rFonts w:ascii="Times New Roman" w:hAnsi="Times New Roman"/>
          <w:sz w:val="28"/>
          <w:szCs w:val="28"/>
        </w:rPr>
        <w:t xml:space="preserve">, а также </w:t>
      </w:r>
      <w:r w:rsidRPr="00662D97">
        <w:rPr>
          <w:rFonts w:ascii="Times New Roman" w:hAnsi="Times New Roman"/>
          <w:i/>
          <w:sz w:val="28"/>
          <w:szCs w:val="28"/>
        </w:rPr>
        <w:t>зверь»</w:t>
      </w:r>
      <w:r w:rsidRPr="00662D97">
        <w:rPr>
          <w:rStyle w:val="a6"/>
          <w:rFonts w:ascii="Times New Roman" w:hAnsi="Times New Roman"/>
          <w:i/>
          <w:sz w:val="28"/>
          <w:szCs w:val="28"/>
        </w:rPr>
        <w:footnoteReference w:id="164"/>
      </w:r>
      <w:r w:rsidRPr="00662D97">
        <w:rPr>
          <w:rFonts w:ascii="Times New Roman" w:hAnsi="Times New Roman"/>
          <w:i/>
          <w:sz w:val="28"/>
          <w:szCs w:val="28"/>
        </w:rPr>
        <w:t xml:space="preserve">, </w:t>
      </w:r>
      <w:r w:rsidRPr="00662D97">
        <w:rPr>
          <w:rFonts w:ascii="Times New Roman" w:hAnsi="Times New Roman"/>
          <w:sz w:val="28"/>
          <w:szCs w:val="28"/>
        </w:rPr>
        <w:t xml:space="preserve">на это же указывают и прямые характеристики (наглые требования). Отрицательную эмоцию у читателя создает и агрессия по отношению к «своему» - агрессия по отношению к Ленину («антиленинская»), партии («раскольнические»), государству, имплцитно отождествляемых с народом. Эта агрессия становится знаком «отпадения от» господствующей идеологии. Сторонники «чужого» охарактеризованы метафорой хора, позволяющей в следующих контекстах выделить качества «несамостоятельность», «зависимость», «ослабление», «разрушение», «дезорганизация»: </w:t>
      </w:r>
      <w:r w:rsidRPr="00662D97">
        <w:rPr>
          <w:rFonts w:ascii="Times New Roman" w:hAnsi="Times New Roman"/>
          <w:i/>
          <w:sz w:val="28"/>
          <w:szCs w:val="28"/>
        </w:rPr>
        <w:t>подголоски разбитых классов – жалкие остатки бухаринцев и троцкистов</w:t>
      </w:r>
      <w:r w:rsidRPr="00662D97">
        <w:rPr>
          <w:rFonts w:ascii="Times New Roman" w:hAnsi="Times New Roman"/>
          <w:sz w:val="28"/>
          <w:szCs w:val="28"/>
        </w:rPr>
        <w:t xml:space="preserve">, </w:t>
      </w:r>
      <w:r w:rsidRPr="00662D97">
        <w:rPr>
          <w:rFonts w:ascii="Times New Roman" w:hAnsi="Times New Roman"/>
          <w:i/>
          <w:sz w:val="28"/>
          <w:szCs w:val="28"/>
        </w:rPr>
        <w:t>меньшевистские перепевы</w:t>
      </w:r>
      <w:r w:rsidRPr="00662D97">
        <w:rPr>
          <w:rFonts w:ascii="Times New Roman" w:hAnsi="Times New Roman"/>
          <w:sz w:val="28"/>
          <w:szCs w:val="28"/>
        </w:rPr>
        <w:t xml:space="preserve">, </w:t>
      </w:r>
      <w:r w:rsidRPr="00662D97">
        <w:rPr>
          <w:rFonts w:ascii="Times New Roman" w:hAnsi="Times New Roman"/>
          <w:i/>
          <w:sz w:val="28"/>
          <w:szCs w:val="28"/>
        </w:rPr>
        <w:t>троцкистская демонстрация – жалкая кучка немногочисленных подпевал</w:t>
      </w:r>
      <w:r w:rsidRPr="00662D97">
        <w:rPr>
          <w:rFonts w:ascii="Times New Roman" w:hAnsi="Times New Roman"/>
          <w:sz w:val="28"/>
          <w:szCs w:val="28"/>
        </w:rPr>
        <w:t xml:space="preserve">. </w:t>
      </w:r>
    </w:p>
    <w:p w:rsidR="00662D97" w:rsidRDefault="00662D97" w:rsidP="00662D97">
      <w:pPr>
        <w:pStyle w:val="af0"/>
        <w:tabs>
          <w:tab w:val="clear" w:pos="9590"/>
        </w:tabs>
        <w:spacing w:line="360" w:lineRule="auto"/>
        <w:ind w:firstLine="709"/>
        <w:jc w:val="both"/>
        <w:rPr>
          <w:rFonts w:ascii="Times New Roman" w:hAnsi="Times New Roman"/>
          <w:sz w:val="28"/>
          <w:szCs w:val="28"/>
        </w:rPr>
      </w:pPr>
      <w:r w:rsidRPr="00662D97">
        <w:rPr>
          <w:rFonts w:ascii="Times New Roman" w:hAnsi="Times New Roman"/>
          <w:sz w:val="28"/>
          <w:szCs w:val="28"/>
        </w:rPr>
        <w:t xml:space="preserve">Врагу предписана семантика упадка, гибели, разрушения: </w:t>
      </w:r>
      <w:r w:rsidRPr="00662D97">
        <w:rPr>
          <w:rFonts w:ascii="Times New Roman" w:hAnsi="Times New Roman"/>
          <w:i/>
          <w:sz w:val="28"/>
          <w:szCs w:val="28"/>
        </w:rPr>
        <w:t>насквозь прогнившая</w:t>
      </w:r>
      <w:r w:rsidRPr="00662D97">
        <w:rPr>
          <w:rFonts w:ascii="Times New Roman" w:hAnsi="Times New Roman"/>
          <w:sz w:val="28"/>
          <w:szCs w:val="28"/>
        </w:rPr>
        <w:t xml:space="preserve">, </w:t>
      </w:r>
      <w:r w:rsidRPr="00662D97">
        <w:rPr>
          <w:rFonts w:ascii="Times New Roman" w:hAnsi="Times New Roman"/>
          <w:i/>
          <w:sz w:val="28"/>
          <w:szCs w:val="28"/>
        </w:rPr>
        <w:t>уроды</w:t>
      </w:r>
      <w:r w:rsidRPr="00662D97">
        <w:rPr>
          <w:rFonts w:ascii="Times New Roman" w:hAnsi="Times New Roman"/>
          <w:sz w:val="28"/>
          <w:szCs w:val="28"/>
        </w:rPr>
        <w:t>.</w:t>
      </w:r>
    </w:p>
    <w:p w:rsidR="00662D97" w:rsidRDefault="00662D97" w:rsidP="00662D97">
      <w:pPr>
        <w:pStyle w:val="af0"/>
        <w:tabs>
          <w:tab w:val="clear" w:pos="9590"/>
        </w:tabs>
        <w:spacing w:line="360" w:lineRule="auto"/>
        <w:ind w:firstLine="709"/>
        <w:jc w:val="both"/>
        <w:rPr>
          <w:rFonts w:ascii="Times New Roman" w:hAnsi="Times New Roman"/>
          <w:sz w:val="28"/>
          <w:szCs w:val="28"/>
        </w:rPr>
      </w:pPr>
      <w:r w:rsidRPr="00662D97">
        <w:rPr>
          <w:rFonts w:ascii="Times New Roman" w:hAnsi="Times New Roman"/>
          <w:sz w:val="28"/>
          <w:szCs w:val="28"/>
        </w:rPr>
        <w:t xml:space="preserve">Капиталисты, помещики и буржуазия в целом – субъекты действий, причиняющих вред «своему»: </w:t>
      </w:r>
      <w:r w:rsidRPr="00662D97">
        <w:rPr>
          <w:rFonts w:ascii="Times New Roman" w:hAnsi="Times New Roman"/>
          <w:i/>
          <w:sz w:val="28"/>
          <w:szCs w:val="28"/>
        </w:rPr>
        <w:t>грабили, душили, выжимали последние соки</w:t>
      </w:r>
      <w:r w:rsidRPr="00662D97">
        <w:rPr>
          <w:rFonts w:ascii="Times New Roman" w:hAnsi="Times New Roman"/>
          <w:sz w:val="28"/>
          <w:szCs w:val="28"/>
        </w:rPr>
        <w:t xml:space="preserve">. </w:t>
      </w:r>
    </w:p>
    <w:p w:rsidR="00662D97" w:rsidRDefault="00662D97" w:rsidP="00662D97">
      <w:pPr>
        <w:pStyle w:val="af0"/>
        <w:tabs>
          <w:tab w:val="clear" w:pos="9590"/>
        </w:tabs>
        <w:spacing w:line="360" w:lineRule="auto"/>
        <w:ind w:firstLine="709"/>
        <w:jc w:val="both"/>
        <w:rPr>
          <w:rFonts w:ascii="Times New Roman" w:hAnsi="Times New Roman"/>
          <w:sz w:val="28"/>
          <w:szCs w:val="28"/>
        </w:rPr>
      </w:pPr>
      <w:r w:rsidRPr="00662D97">
        <w:rPr>
          <w:rFonts w:ascii="Times New Roman" w:hAnsi="Times New Roman"/>
          <w:sz w:val="28"/>
          <w:szCs w:val="28"/>
        </w:rPr>
        <w:t xml:space="preserve">Использование множественного числа (капиталисты, экономисты, кулаки, господа) и существительные с семой неопределенного количества (группка, банда, клика, класс, полчища) говорят об образе врага как об обобщенном неперсонифицированном субъекте нападения, агрессии, деструкции. </w:t>
      </w:r>
    </w:p>
    <w:p w:rsidR="00662D97" w:rsidRPr="00662D97" w:rsidRDefault="00662D97" w:rsidP="00662D97">
      <w:pPr>
        <w:pStyle w:val="af0"/>
        <w:tabs>
          <w:tab w:val="clear" w:pos="9590"/>
        </w:tabs>
        <w:spacing w:line="360" w:lineRule="auto"/>
        <w:ind w:firstLine="709"/>
        <w:jc w:val="both"/>
        <w:rPr>
          <w:rFonts w:ascii="Times New Roman" w:hAnsi="Times New Roman"/>
          <w:sz w:val="28"/>
          <w:szCs w:val="28"/>
        </w:rPr>
      </w:pPr>
      <w:r w:rsidRPr="00662D97">
        <w:rPr>
          <w:rFonts w:ascii="Times New Roman" w:hAnsi="Times New Roman"/>
          <w:sz w:val="28"/>
          <w:szCs w:val="28"/>
        </w:rPr>
        <w:t xml:space="preserve">Интересно посмотреть на некоторые источники тоталитарных политических клише концепта «идеологический противник»: </w:t>
      </w:r>
    </w:p>
    <w:p w:rsidR="00662D97" w:rsidRPr="00662D97" w:rsidRDefault="00662D97" w:rsidP="00662D97">
      <w:pPr>
        <w:pStyle w:val="ae"/>
        <w:widowControl w:val="0"/>
        <w:tabs>
          <w:tab w:val="num" w:pos="480"/>
        </w:tabs>
        <w:spacing w:line="360" w:lineRule="auto"/>
        <w:ind w:left="0" w:firstLine="709"/>
        <w:jc w:val="both"/>
        <w:rPr>
          <w:rFonts w:ascii="Times New Roman" w:hAnsi="Times New Roman"/>
          <w:sz w:val="28"/>
          <w:szCs w:val="28"/>
        </w:rPr>
      </w:pPr>
      <w:r w:rsidRPr="00662D97">
        <w:rPr>
          <w:rFonts w:ascii="Times New Roman" w:hAnsi="Times New Roman"/>
          <w:i/>
          <w:sz w:val="28"/>
          <w:szCs w:val="28"/>
          <w:u w:val="single"/>
        </w:rPr>
        <w:t>враг народа</w:t>
      </w:r>
      <w:r w:rsidRPr="00662D97">
        <w:rPr>
          <w:rFonts w:ascii="Times New Roman" w:hAnsi="Times New Roman"/>
          <w:sz w:val="28"/>
          <w:szCs w:val="28"/>
          <w:u w:val="single"/>
        </w:rPr>
        <w:t xml:space="preserve"> </w:t>
      </w:r>
      <w:r w:rsidRPr="00662D97">
        <w:rPr>
          <w:rFonts w:ascii="Times New Roman" w:hAnsi="Times New Roman"/>
          <w:sz w:val="28"/>
          <w:szCs w:val="28"/>
        </w:rPr>
        <w:t>– источник трудно установим</w:t>
      </w:r>
      <w:r w:rsidRPr="00662D97">
        <w:rPr>
          <w:rStyle w:val="a6"/>
          <w:rFonts w:ascii="Times New Roman" w:hAnsi="Times New Roman"/>
          <w:sz w:val="28"/>
          <w:szCs w:val="28"/>
        </w:rPr>
        <w:footnoteReference w:id="165"/>
      </w:r>
      <w:r w:rsidRPr="00662D97">
        <w:rPr>
          <w:rFonts w:ascii="Times New Roman" w:hAnsi="Times New Roman"/>
          <w:sz w:val="28"/>
          <w:szCs w:val="28"/>
        </w:rPr>
        <w:t xml:space="preserve">: в Риме – </w:t>
      </w:r>
      <w:r w:rsidRPr="00662D97">
        <w:rPr>
          <w:rFonts w:ascii="Times New Roman" w:hAnsi="Times New Roman"/>
          <w:sz w:val="28"/>
          <w:szCs w:val="28"/>
          <w:lang w:val="en-US"/>
        </w:rPr>
        <w:t>hostis</w:t>
      </w:r>
      <w:r w:rsidRPr="00662D97">
        <w:rPr>
          <w:rFonts w:ascii="Times New Roman" w:hAnsi="Times New Roman"/>
          <w:sz w:val="28"/>
          <w:szCs w:val="28"/>
        </w:rPr>
        <w:t xml:space="preserve"> </w:t>
      </w:r>
      <w:r w:rsidRPr="00662D97">
        <w:rPr>
          <w:rFonts w:ascii="Times New Roman" w:hAnsi="Times New Roman"/>
          <w:sz w:val="28"/>
          <w:szCs w:val="28"/>
          <w:lang w:val="en-US"/>
        </w:rPr>
        <w:t>populo</w:t>
      </w:r>
      <w:r w:rsidRPr="00662D97">
        <w:rPr>
          <w:rFonts w:ascii="Times New Roman" w:hAnsi="Times New Roman"/>
          <w:sz w:val="28"/>
          <w:szCs w:val="28"/>
        </w:rPr>
        <w:t xml:space="preserve"> </w:t>
      </w:r>
      <w:r w:rsidRPr="00662D97">
        <w:rPr>
          <w:rFonts w:ascii="Times New Roman" w:hAnsi="Times New Roman"/>
          <w:sz w:val="28"/>
          <w:szCs w:val="28"/>
          <w:lang w:val="en-US"/>
        </w:rPr>
        <w:t>Romano</w:t>
      </w:r>
      <w:r w:rsidRPr="00662D97">
        <w:rPr>
          <w:rFonts w:ascii="Times New Roman" w:hAnsi="Times New Roman"/>
          <w:sz w:val="28"/>
          <w:szCs w:val="28"/>
        </w:rPr>
        <w:t xml:space="preserve"> («враг римского народа»), в библейской книге Есфирь – «Аман – враг всех Иудеев» (Есф., 9:24), публицистический оборот «враг народа» появился во Франции не позднее 1790 г.; 10 июня 1794 года якобинцы приняли декрет о преследовании «врагов народа». В России это выражение стало обычным с Февраля 1917 г., в Гражданскую войну было в ходу по обе стороны фронта. «Враг народа» – пьеса Г.Ибсена (1882). Актуализация французского революционного термина (мы полагаем, что источник именно такой) в советском тоталитарном дискурсе связана с идеологическим противостоянием монолитной идеологии маргинальным, запрещенным даже, точкам зрения: партия отождествляется с народом, и идеологические противники, т.о., становятся врагами народа (не государства!, а народа, т.е. врагом каждого – это своеобразное физиологическое усиление, а по сути - моральное суждение, свойственное для традиционных обществ: «поступать по совести, зову сердца»)</w:t>
      </w:r>
    </w:p>
    <w:p w:rsidR="00662D97" w:rsidRDefault="00662D97" w:rsidP="00662D97">
      <w:pPr>
        <w:pStyle w:val="ae"/>
        <w:widowControl w:val="0"/>
        <w:spacing w:line="360" w:lineRule="auto"/>
        <w:ind w:left="0" w:firstLine="709"/>
        <w:jc w:val="both"/>
        <w:rPr>
          <w:rFonts w:ascii="Times New Roman" w:hAnsi="Times New Roman"/>
          <w:sz w:val="28"/>
          <w:szCs w:val="28"/>
        </w:rPr>
      </w:pPr>
      <w:r w:rsidRPr="00662D97">
        <w:rPr>
          <w:rFonts w:ascii="Times New Roman" w:hAnsi="Times New Roman"/>
          <w:sz w:val="28"/>
          <w:szCs w:val="28"/>
          <w:u w:val="single"/>
        </w:rPr>
        <w:t xml:space="preserve">подонки человеческого рода </w:t>
      </w:r>
      <w:r w:rsidRPr="00662D97">
        <w:rPr>
          <w:rFonts w:ascii="Times New Roman" w:hAnsi="Times New Roman"/>
          <w:sz w:val="28"/>
          <w:szCs w:val="28"/>
        </w:rPr>
        <w:t xml:space="preserve">– пример, когда тоталитарный дискурс прямо заимствует свое клише из религиозного текста (причем формула «род человеческий» отмечается только в «Деяниях», 17:26-27): «От одной крови Он произвел весь род человеческий для обитания по всему лицу земли, назначив предопределенные времена и пределы их обитания, 27 - дабы они искали Бога». Осознанно, либо непроизвольно в текст вторгается топос верности тексту (подонки, маргиналы отвернулись от Бога, отказались его искать, прямо выступили против). </w:t>
      </w:r>
    </w:p>
    <w:p w:rsidR="00662D97" w:rsidRPr="00662D97" w:rsidRDefault="00662D97" w:rsidP="00662D97">
      <w:pPr>
        <w:pStyle w:val="af0"/>
        <w:tabs>
          <w:tab w:val="clear" w:pos="9590"/>
        </w:tabs>
        <w:spacing w:line="360" w:lineRule="auto"/>
        <w:ind w:firstLine="709"/>
        <w:jc w:val="both"/>
        <w:rPr>
          <w:rFonts w:ascii="Times New Roman" w:hAnsi="Times New Roman"/>
          <w:sz w:val="28"/>
          <w:szCs w:val="28"/>
        </w:rPr>
      </w:pPr>
      <w:r w:rsidRPr="00662D97">
        <w:rPr>
          <w:rFonts w:ascii="Times New Roman" w:hAnsi="Times New Roman"/>
          <w:sz w:val="28"/>
          <w:szCs w:val="28"/>
        </w:rPr>
        <w:t xml:space="preserve">Соотношение «своего» и «чужого» реализуется в пространстве борьбы. Концепт «борьба» представлен в КК 2 метафорическими моделями: БОРЬБА ЕСТЬ ФИЗИЧЕСКОЕ ПРОТИВОБОРСТВО; БОРЬБА ЕСТЬ (МАСКАРАДНОЕ) РАЗОБЛАЧЕНИЕ (И КРИТИКА). </w:t>
      </w:r>
    </w:p>
    <w:p w:rsidR="00662D97" w:rsidRPr="00662D97" w:rsidRDefault="00662D97" w:rsidP="00662D97">
      <w:pPr>
        <w:pStyle w:val="af0"/>
        <w:tabs>
          <w:tab w:val="clear" w:pos="9590"/>
        </w:tabs>
        <w:spacing w:line="360" w:lineRule="auto"/>
        <w:ind w:firstLine="709"/>
        <w:jc w:val="both"/>
        <w:rPr>
          <w:rFonts w:ascii="Times New Roman" w:hAnsi="Times New Roman"/>
          <w:sz w:val="28"/>
          <w:szCs w:val="28"/>
        </w:rPr>
      </w:pPr>
      <w:r w:rsidRPr="00662D97">
        <w:rPr>
          <w:rFonts w:ascii="Times New Roman" w:hAnsi="Times New Roman"/>
          <w:sz w:val="28"/>
          <w:szCs w:val="28"/>
        </w:rPr>
        <w:t>БОРЬБА ЕСТЬ ФИЗИЧЕСКОЕ ПРОТИВОБОРСТВО:</w:t>
      </w:r>
    </w:p>
    <w:p w:rsidR="00662D97" w:rsidRPr="00662D97" w:rsidRDefault="00662D97" w:rsidP="00662D97">
      <w:pPr>
        <w:widowControl w:val="0"/>
        <w:spacing w:line="360" w:lineRule="auto"/>
        <w:ind w:firstLine="709"/>
        <w:jc w:val="both"/>
        <w:rPr>
          <w:rFonts w:ascii="Times New Roman" w:hAnsi="Times New Roman"/>
          <w:sz w:val="28"/>
          <w:szCs w:val="28"/>
        </w:rPr>
      </w:pPr>
      <w:r w:rsidRPr="00662D97">
        <w:rPr>
          <w:rFonts w:ascii="Times New Roman" w:hAnsi="Times New Roman"/>
          <w:i/>
          <w:sz w:val="28"/>
          <w:szCs w:val="28"/>
        </w:rPr>
        <w:t>зиновьевцы делают вылазку</w:t>
      </w:r>
    </w:p>
    <w:p w:rsidR="00662D97" w:rsidRPr="00662D97" w:rsidRDefault="00662D97" w:rsidP="00662D97">
      <w:pPr>
        <w:widowControl w:val="0"/>
        <w:spacing w:line="360" w:lineRule="auto"/>
        <w:ind w:firstLine="709"/>
        <w:jc w:val="both"/>
        <w:rPr>
          <w:rFonts w:ascii="Times New Roman" w:hAnsi="Times New Roman"/>
          <w:sz w:val="28"/>
          <w:szCs w:val="28"/>
        </w:rPr>
      </w:pPr>
      <w:r w:rsidRPr="00662D97">
        <w:rPr>
          <w:rFonts w:ascii="Times New Roman" w:hAnsi="Times New Roman"/>
          <w:i/>
          <w:sz w:val="28"/>
          <w:szCs w:val="28"/>
        </w:rPr>
        <w:t>Зимний дворец, где окопалось Временное правительство</w:t>
      </w:r>
    </w:p>
    <w:p w:rsidR="00662D97" w:rsidRPr="00662D97" w:rsidRDefault="00662D97" w:rsidP="00662D97">
      <w:pPr>
        <w:widowControl w:val="0"/>
        <w:spacing w:line="360" w:lineRule="auto"/>
        <w:ind w:firstLine="709"/>
        <w:jc w:val="both"/>
        <w:rPr>
          <w:rFonts w:ascii="Times New Roman" w:hAnsi="Times New Roman"/>
          <w:i/>
          <w:sz w:val="28"/>
          <w:szCs w:val="28"/>
        </w:rPr>
      </w:pPr>
      <w:r w:rsidRPr="00662D97">
        <w:rPr>
          <w:rFonts w:ascii="Times New Roman" w:hAnsi="Times New Roman"/>
          <w:i/>
          <w:sz w:val="28"/>
          <w:szCs w:val="28"/>
        </w:rPr>
        <w:t>Ленин разбил затаившихся врагов внутри партии</w:t>
      </w:r>
    </w:p>
    <w:p w:rsidR="00662D97" w:rsidRPr="00662D97" w:rsidRDefault="00662D97" w:rsidP="00662D97">
      <w:pPr>
        <w:widowControl w:val="0"/>
        <w:spacing w:line="360" w:lineRule="auto"/>
        <w:ind w:firstLine="709"/>
        <w:jc w:val="both"/>
        <w:rPr>
          <w:rFonts w:ascii="Times New Roman" w:hAnsi="Times New Roman"/>
          <w:i/>
          <w:sz w:val="28"/>
          <w:szCs w:val="28"/>
        </w:rPr>
      </w:pPr>
      <w:r w:rsidRPr="00662D97">
        <w:rPr>
          <w:rFonts w:ascii="Times New Roman" w:hAnsi="Times New Roman"/>
          <w:i/>
          <w:sz w:val="28"/>
          <w:szCs w:val="28"/>
        </w:rPr>
        <w:t>военный коммунизм был попыткой взять крепость капиталистических элементов … штурмом, лобовой атакой</w:t>
      </w:r>
    </w:p>
    <w:p w:rsidR="00662D97" w:rsidRPr="00662D97" w:rsidRDefault="00662D97" w:rsidP="00662D97">
      <w:pPr>
        <w:widowControl w:val="0"/>
        <w:spacing w:line="360" w:lineRule="auto"/>
        <w:ind w:firstLine="709"/>
        <w:jc w:val="both"/>
        <w:rPr>
          <w:rFonts w:ascii="Times New Roman" w:hAnsi="Times New Roman"/>
          <w:i/>
          <w:sz w:val="28"/>
          <w:szCs w:val="28"/>
        </w:rPr>
      </w:pPr>
      <w:r w:rsidRPr="00662D97">
        <w:rPr>
          <w:rFonts w:ascii="Times New Roman" w:hAnsi="Times New Roman"/>
          <w:i/>
          <w:sz w:val="28"/>
          <w:szCs w:val="28"/>
        </w:rPr>
        <w:t>партия дала паникерам решительный отпор</w:t>
      </w:r>
    </w:p>
    <w:p w:rsidR="00662D97" w:rsidRPr="00662D97" w:rsidRDefault="00662D97" w:rsidP="00662D97">
      <w:pPr>
        <w:widowControl w:val="0"/>
        <w:spacing w:line="360" w:lineRule="auto"/>
        <w:ind w:firstLine="709"/>
        <w:jc w:val="both"/>
        <w:rPr>
          <w:rFonts w:ascii="Times New Roman" w:hAnsi="Times New Roman"/>
          <w:i/>
          <w:sz w:val="28"/>
          <w:szCs w:val="28"/>
        </w:rPr>
      </w:pPr>
      <w:r w:rsidRPr="00662D97">
        <w:rPr>
          <w:rFonts w:ascii="Times New Roman" w:hAnsi="Times New Roman"/>
          <w:i/>
          <w:sz w:val="28"/>
          <w:szCs w:val="28"/>
        </w:rPr>
        <w:t>большевики осуществляли свою революционную деятельность, борясь на два фронта</w:t>
      </w:r>
    </w:p>
    <w:p w:rsidR="00662D97" w:rsidRPr="00662D97" w:rsidRDefault="00662D97" w:rsidP="00662D97">
      <w:pPr>
        <w:widowControl w:val="0"/>
        <w:spacing w:line="360" w:lineRule="auto"/>
        <w:ind w:firstLine="709"/>
        <w:jc w:val="both"/>
        <w:rPr>
          <w:rFonts w:ascii="Times New Roman" w:hAnsi="Times New Roman"/>
          <w:i/>
          <w:sz w:val="28"/>
          <w:szCs w:val="28"/>
        </w:rPr>
      </w:pPr>
      <w:r w:rsidRPr="00662D97">
        <w:rPr>
          <w:rFonts w:ascii="Times New Roman" w:hAnsi="Times New Roman"/>
          <w:i/>
          <w:sz w:val="28"/>
          <w:szCs w:val="28"/>
        </w:rPr>
        <w:t>большевики …очищали пролетарскую партию от скверны оппортунизма</w:t>
      </w:r>
    </w:p>
    <w:p w:rsidR="00662D97" w:rsidRPr="00662D97" w:rsidRDefault="00662D97" w:rsidP="00662D97">
      <w:pPr>
        <w:widowControl w:val="0"/>
        <w:spacing w:line="360" w:lineRule="auto"/>
        <w:ind w:firstLine="709"/>
        <w:jc w:val="both"/>
        <w:rPr>
          <w:rFonts w:ascii="Times New Roman" w:hAnsi="Times New Roman"/>
          <w:i/>
          <w:sz w:val="28"/>
          <w:szCs w:val="28"/>
        </w:rPr>
      </w:pPr>
      <w:r w:rsidRPr="00662D97">
        <w:rPr>
          <w:rFonts w:ascii="Times New Roman" w:hAnsi="Times New Roman"/>
          <w:i/>
          <w:sz w:val="28"/>
          <w:szCs w:val="28"/>
        </w:rPr>
        <w:t>это был переход меньшевиков …в лагерь … буржуазии</w:t>
      </w:r>
    </w:p>
    <w:p w:rsidR="00662D97" w:rsidRPr="00662D97" w:rsidRDefault="00662D97" w:rsidP="00662D97">
      <w:pPr>
        <w:widowControl w:val="0"/>
        <w:spacing w:line="360" w:lineRule="auto"/>
        <w:ind w:firstLine="709"/>
        <w:jc w:val="both"/>
        <w:rPr>
          <w:rFonts w:ascii="Times New Roman" w:hAnsi="Times New Roman"/>
          <w:i/>
          <w:sz w:val="28"/>
          <w:szCs w:val="28"/>
        </w:rPr>
      </w:pPr>
      <w:r w:rsidRPr="00662D97">
        <w:rPr>
          <w:rFonts w:ascii="Times New Roman" w:hAnsi="Times New Roman"/>
          <w:i/>
          <w:sz w:val="28"/>
          <w:szCs w:val="28"/>
        </w:rPr>
        <w:t>демонстрация … оказалась настоящим смотром сил партии</w:t>
      </w:r>
    </w:p>
    <w:p w:rsidR="00662D97" w:rsidRPr="00662D97" w:rsidRDefault="00662D97" w:rsidP="00662D97">
      <w:pPr>
        <w:widowControl w:val="0"/>
        <w:spacing w:line="360" w:lineRule="auto"/>
        <w:ind w:firstLine="709"/>
        <w:jc w:val="both"/>
        <w:rPr>
          <w:rFonts w:ascii="Times New Roman" w:hAnsi="Times New Roman"/>
          <w:sz w:val="28"/>
          <w:szCs w:val="28"/>
        </w:rPr>
      </w:pPr>
      <w:r w:rsidRPr="00662D97">
        <w:rPr>
          <w:rFonts w:ascii="Times New Roman" w:hAnsi="Times New Roman"/>
          <w:i/>
          <w:sz w:val="28"/>
          <w:szCs w:val="28"/>
        </w:rPr>
        <w:t>…вооруженные решением Таммерфорсской конференции</w:t>
      </w:r>
    </w:p>
    <w:p w:rsidR="00662D97" w:rsidRPr="00662D97" w:rsidRDefault="00662D97" w:rsidP="00662D97">
      <w:pPr>
        <w:widowControl w:val="0"/>
        <w:spacing w:line="360" w:lineRule="auto"/>
        <w:ind w:firstLine="709"/>
        <w:jc w:val="both"/>
        <w:rPr>
          <w:rFonts w:ascii="Times New Roman" w:hAnsi="Times New Roman"/>
          <w:sz w:val="28"/>
          <w:szCs w:val="28"/>
        </w:rPr>
      </w:pPr>
      <w:r w:rsidRPr="00662D97">
        <w:rPr>
          <w:rFonts w:ascii="Times New Roman" w:hAnsi="Times New Roman"/>
          <w:i/>
          <w:sz w:val="28"/>
          <w:szCs w:val="28"/>
        </w:rPr>
        <w:t>они окопались в «Заграничной лиге» русских социал-демократов … и стали обстреливать оттуда партию, Ленина, ленинцев</w:t>
      </w:r>
    </w:p>
    <w:p w:rsidR="00662D97" w:rsidRPr="00662D97" w:rsidRDefault="00662D97" w:rsidP="00662D97">
      <w:pPr>
        <w:widowControl w:val="0"/>
        <w:spacing w:line="360" w:lineRule="auto"/>
        <w:ind w:firstLine="709"/>
        <w:jc w:val="both"/>
        <w:rPr>
          <w:rFonts w:ascii="Times New Roman" w:hAnsi="Times New Roman"/>
          <w:sz w:val="28"/>
          <w:szCs w:val="28"/>
        </w:rPr>
      </w:pPr>
      <w:r w:rsidRPr="00662D97">
        <w:rPr>
          <w:rFonts w:ascii="Times New Roman" w:hAnsi="Times New Roman"/>
          <w:sz w:val="28"/>
          <w:szCs w:val="28"/>
        </w:rPr>
        <w:t xml:space="preserve">Кровавое воскресенье: </w:t>
      </w:r>
      <w:r w:rsidRPr="00662D97">
        <w:rPr>
          <w:rFonts w:ascii="Times New Roman" w:hAnsi="Times New Roman"/>
          <w:i/>
          <w:sz w:val="28"/>
          <w:szCs w:val="28"/>
        </w:rPr>
        <w:t>в этот день была расстреляна вера рабочих в царя</w:t>
      </w:r>
    </w:p>
    <w:p w:rsidR="00662D97" w:rsidRPr="00662D97" w:rsidRDefault="00662D97" w:rsidP="00662D97">
      <w:pPr>
        <w:widowControl w:val="0"/>
        <w:spacing w:line="360" w:lineRule="auto"/>
        <w:ind w:firstLine="709"/>
        <w:jc w:val="both"/>
        <w:rPr>
          <w:rFonts w:ascii="Times New Roman" w:hAnsi="Times New Roman"/>
          <w:sz w:val="28"/>
          <w:szCs w:val="28"/>
        </w:rPr>
      </w:pPr>
      <w:r w:rsidRPr="00662D97">
        <w:rPr>
          <w:rFonts w:ascii="Times New Roman" w:hAnsi="Times New Roman"/>
          <w:i/>
          <w:sz w:val="28"/>
          <w:szCs w:val="28"/>
        </w:rPr>
        <w:t>тактика пролетариата, рассчитанная на полную победу революции</w:t>
      </w:r>
    </w:p>
    <w:p w:rsidR="00662D97" w:rsidRPr="00662D97" w:rsidRDefault="00662D97" w:rsidP="00662D97">
      <w:pPr>
        <w:widowControl w:val="0"/>
        <w:spacing w:line="360" w:lineRule="auto"/>
        <w:ind w:firstLine="709"/>
        <w:jc w:val="both"/>
        <w:rPr>
          <w:rFonts w:ascii="Times New Roman" w:hAnsi="Times New Roman"/>
          <w:i/>
          <w:sz w:val="28"/>
          <w:szCs w:val="28"/>
        </w:rPr>
      </w:pPr>
      <w:r w:rsidRPr="00662D97">
        <w:rPr>
          <w:rFonts w:ascii="Times New Roman" w:hAnsi="Times New Roman"/>
          <w:i/>
          <w:sz w:val="28"/>
          <w:szCs w:val="28"/>
        </w:rPr>
        <w:t>классовая борьба должна привести к падению капитализма, к победе пролетариата</w:t>
      </w:r>
    </w:p>
    <w:p w:rsidR="00662D97" w:rsidRPr="00662D97" w:rsidRDefault="00662D97" w:rsidP="00662D97">
      <w:pPr>
        <w:widowControl w:val="0"/>
        <w:spacing w:line="360" w:lineRule="auto"/>
        <w:ind w:firstLine="709"/>
        <w:jc w:val="both"/>
        <w:rPr>
          <w:rFonts w:ascii="Times New Roman" w:hAnsi="Times New Roman"/>
          <w:i/>
          <w:sz w:val="28"/>
          <w:szCs w:val="28"/>
        </w:rPr>
      </w:pPr>
      <w:r w:rsidRPr="00662D97">
        <w:rPr>
          <w:rFonts w:ascii="Times New Roman" w:hAnsi="Times New Roman"/>
          <w:i/>
          <w:sz w:val="28"/>
          <w:szCs w:val="28"/>
        </w:rPr>
        <w:t>народники в своих журналах вели травлю марксистов</w:t>
      </w:r>
    </w:p>
    <w:p w:rsidR="00662D97" w:rsidRPr="00662D97" w:rsidRDefault="00662D97" w:rsidP="00662D97">
      <w:pPr>
        <w:widowControl w:val="0"/>
        <w:spacing w:line="360" w:lineRule="auto"/>
        <w:ind w:firstLine="709"/>
        <w:jc w:val="both"/>
        <w:rPr>
          <w:rFonts w:ascii="Times New Roman" w:hAnsi="Times New Roman"/>
          <w:i/>
          <w:sz w:val="28"/>
          <w:szCs w:val="28"/>
        </w:rPr>
      </w:pPr>
      <w:r w:rsidRPr="00662D97">
        <w:rPr>
          <w:rFonts w:ascii="Times New Roman" w:hAnsi="Times New Roman"/>
          <w:i/>
          <w:sz w:val="28"/>
          <w:szCs w:val="28"/>
        </w:rPr>
        <w:t>идейный разгром экономизма</w:t>
      </w:r>
    </w:p>
    <w:p w:rsidR="00662D97" w:rsidRPr="00662D97" w:rsidRDefault="00662D97" w:rsidP="00662D97">
      <w:pPr>
        <w:widowControl w:val="0"/>
        <w:spacing w:line="360" w:lineRule="auto"/>
        <w:ind w:firstLine="709"/>
        <w:jc w:val="both"/>
        <w:rPr>
          <w:rFonts w:ascii="Times New Roman" w:hAnsi="Times New Roman"/>
          <w:i/>
          <w:sz w:val="28"/>
          <w:szCs w:val="28"/>
        </w:rPr>
      </w:pPr>
      <w:r w:rsidRPr="00662D97">
        <w:rPr>
          <w:rFonts w:ascii="Times New Roman" w:hAnsi="Times New Roman"/>
          <w:i/>
          <w:sz w:val="28"/>
          <w:szCs w:val="28"/>
        </w:rPr>
        <w:t>они решили дать бой … по вопросу о диктатуре пролетариата</w:t>
      </w:r>
    </w:p>
    <w:p w:rsidR="00662D97" w:rsidRPr="00662D97" w:rsidRDefault="00662D97" w:rsidP="00662D97">
      <w:pPr>
        <w:pStyle w:val="5"/>
        <w:keepNext w:val="0"/>
        <w:widowControl w:val="0"/>
        <w:spacing w:line="360" w:lineRule="auto"/>
        <w:ind w:firstLine="709"/>
        <w:jc w:val="both"/>
        <w:rPr>
          <w:rFonts w:ascii="Times New Roman" w:hAnsi="Times New Roman"/>
          <w:sz w:val="28"/>
          <w:szCs w:val="28"/>
        </w:rPr>
      </w:pPr>
      <w:r w:rsidRPr="00662D97">
        <w:rPr>
          <w:rFonts w:ascii="Times New Roman" w:hAnsi="Times New Roman"/>
          <w:sz w:val="28"/>
          <w:szCs w:val="28"/>
        </w:rPr>
        <w:t>Ленин нанес всем этим возражениям сокрушительный удар</w:t>
      </w:r>
    </w:p>
    <w:p w:rsidR="00662D97" w:rsidRPr="00662D97" w:rsidRDefault="00662D97" w:rsidP="00662D97">
      <w:pPr>
        <w:widowControl w:val="0"/>
        <w:spacing w:line="360" w:lineRule="auto"/>
        <w:ind w:firstLine="709"/>
        <w:jc w:val="both"/>
        <w:rPr>
          <w:rFonts w:ascii="Times New Roman" w:hAnsi="Times New Roman"/>
          <w:i/>
          <w:sz w:val="28"/>
          <w:szCs w:val="28"/>
        </w:rPr>
      </w:pPr>
      <w:r w:rsidRPr="00662D97">
        <w:rPr>
          <w:rFonts w:ascii="Times New Roman" w:hAnsi="Times New Roman"/>
          <w:i/>
          <w:sz w:val="28"/>
          <w:szCs w:val="28"/>
        </w:rPr>
        <w:t>передовая роль пролетариата в революционной борьбе</w:t>
      </w:r>
    </w:p>
    <w:p w:rsidR="00662D97" w:rsidRPr="00662D97" w:rsidRDefault="00662D97" w:rsidP="00662D97">
      <w:pPr>
        <w:widowControl w:val="0"/>
        <w:spacing w:line="360" w:lineRule="auto"/>
        <w:ind w:firstLine="709"/>
        <w:jc w:val="both"/>
        <w:rPr>
          <w:rFonts w:ascii="Times New Roman" w:hAnsi="Times New Roman"/>
          <w:i/>
          <w:sz w:val="28"/>
          <w:szCs w:val="28"/>
        </w:rPr>
      </w:pPr>
      <w:r w:rsidRPr="00662D97">
        <w:rPr>
          <w:rFonts w:ascii="Times New Roman" w:hAnsi="Times New Roman"/>
          <w:i/>
          <w:sz w:val="28"/>
          <w:szCs w:val="28"/>
        </w:rPr>
        <w:t>идейный разгром народничества далеко еще не был завершен</w:t>
      </w:r>
    </w:p>
    <w:p w:rsidR="00662D97" w:rsidRPr="00662D97" w:rsidRDefault="00662D97" w:rsidP="00662D97">
      <w:pPr>
        <w:widowControl w:val="0"/>
        <w:spacing w:line="360" w:lineRule="auto"/>
        <w:ind w:firstLine="709"/>
        <w:jc w:val="both"/>
        <w:rPr>
          <w:rFonts w:ascii="Times New Roman" w:hAnsi="Times New Roman"/>
          <w:i/>
          <w:sz w:val="28"/>
          <w:szCs w:val="28"/>
        </w:rPr>
      </w:pPr>
      <w:r w:rsidRPr="00662D97">
        <w:rPr>
          <w:rFonts w:ascii="Times New Roman" w:hAnsi="Times New Roman"/>
          <w:i/>
          <w:sz w:val="28"/>
          <w:szCs w:val="28"/>
        </w:rPr>
        <w:t>задача добить народничество выпала на долю Ленина</w:t>
      </w:r>
    </w:p>
    <w:p w:rsidR="00662D97" w:rsidRPr="00662D97" w:rsidRDefault="00662D97" w:rsidP="00662D97">
      <w:pPr>
        <w:widowControl w:val="0"/>
        <w:spacing w:line="360" w:lineRule="auto"/>
        <w:ind w:firstLine="709"/>
        <w:jc w:val="both"/>
        <w:rPr>
          <w:rFonts w:ascii="Times New Roman" w:hAnsi="Times New Roman"/>
          <w:i/>
          <w:sz w:val="28"/>
          <w:szCs w:val="28"/>
        </w:rPr>
      </w:pPr>
      <w:r w:rsidRPr="00662D97">
        <w:rPr>
          <w:rFonts w:ascii="Times New Roman" w:hAnsi="Times New Roman"/>
          <w:i/>
          <w:sz w:val="28"/>
          <w:szCs w:val="28"/>
        </w:rPr>
        <w:t>надо было до конца идейно разгромить народничество</w:t>
      </w:r>
    </w:p>
    <w:p w:rsidR="00662D97" w:rsidRPr="00662D97" w:rsidRDefault="00662D97" w:rsidP="00662D97">
      <w:pPr>
        <w:widowControl w:val="0"/>
        <w:spacing w:line="360" w:lineRule="auto"/>
        <w:ind w:firstLine="709"/>
        <w:jc w:val="both"/>
        <w:rPr>
          <w:rFonts w:ascii="Times New Roman" w:hAnsi="Times New Roman"/>
          <w:i/>
          <w:sz w:val="28"/>
          <w:szCs w:val="28"/>
        </w:rPr>
      </w:pPr>
      <w:r w:rsidRPr="00662D97">
        <w:rPr>
          <w:rFonts w:ascii="Times New Roman" w:hAnsi="Times New Roman"/>
          <w:i/>
          <w:sz w:val="28"/>
          <w:szCs w:val="28"/>
        </w:rPr>
        <w:t>выходка «новой оппозиции»</w:t>
      </w:r>
    </w:p>
    <w:p w:rsidR="00662D97" w:rsidRPr="00662D97" w:rsidRDefault="00662D97" w:rsidP="00662D97">
      <w:pPr>
        <w:widowControl w:val="0"/>
        <w:spacing w:line="360" w:lineRule="auto"/>
        <w:ind w:firstLine="709"/>
        <w:jc w:val="both"/>
        <w:rPr>
          <w:rFonts w:ascii="Times New Roman" w:hAnsi="Times New Roman"/>
          <w:sz w:val="28"/>
          <w:szCs w:val="28"/>
        </w:rPr>
      </w:pPr>
      <w:r w:rsidRPr="00662D97">
        <w:rPr>
          <w:rFonts w:ascii="Times New Roman" w:hAnsi="Times New Roman"/>
          <w:i/>
          <w:sz w:val="28"/>
          <w:szCs w:val="28"/>
        </w:rPr>
        <w:t>пакости безыдейных карьеристов</w:t>
      </w:r>
    </w:p>
    <w:p w:rsidR="00662D97" w:rsidRPr="00662D97" w:rsidRDefault="00662D97" w:rsidP="00662D97">
      <w:pPr>
        <w:widowControl w:val="0"/>
        <w:spacing w:line="360" w:lineRule="auto"/>
        <w:ind w:firstLine="709"/>
        <w:jc w:val="both"/>
        <w:rPr>
          <w:rFonts w:ascii="Times New Roman" w:hAnsi="Times New Roman"/>
          <w:i/>
          <w:sz w:val="28"/>
          <w:szCs w:val="28"/>
        </w:rPr>
      </w:pPr>
      <w:r w:rsidRPr="00662D97">
        <w:rPr>
          <w:rFonts w:ascii="Times New Roman" w:hAnsi="Times New Roman"/>
          <w:i/>
          <w:sz w:val="28"/>
          <w:szCs w:val="28"/>
        </w:rPr>
        <w:t>Плеханов разбил и второй ошибочный взгляд народников</w:t>
      </w:r>
    </w:p>
    <w:p w:rsidR="00662D97" w:rsidRPr="00662D97" w:rsidRDefault="00662D97" w:rsidP="00662D97">
      <w:pPr>
        <w:widowControl w:val="0"/>
        <w:spacing w:line="360" w:lineRule="auto"/>
        <w:ind w:firstLine="709"/>
        <w:jc w:val="both"/>
        <w:rPr>
          <w:rFonts w:ascii="Times New Roman" w:hAnsi="Times New Roman"/>
          <w:i/>
          <w:sz w:val="28"/>
          <w:szCs w:val="28"/>
        </w:rPr>
      </w:pPr>
      <w:r w:rsidRPr="00662D97">
        <w:rPr>
          <w:rFonts w:ascii="Times New Roman" w:hAnsi="Times New Roman"/>
          <w:i/>
          <w:sz w:val="28"/>
          <w:szCs w:val="28"/>
        </w:rPr>
        <w:t>Ленин стал громить «экономистов»</w:t>
      </w:r>
    </w:p>
    <w:p w:rsidR="00662D97" w:rsidRPr="00662D97" w:rsidRDefault="00662D97" w:rsidP="00662D97">
      <w:pPr>
        <w:widowControl w:val="0"/>
        <w:spacing w:line="360" w:lineRule="auto"/>
        <w:ind w:firstLine="709"/>
        <w:jc w:val="both"/>
        <w:rPr>
          <w:rFonts w:ascii="Times New Roman" w:hAnsi="Times New Roman"/>
          <w:i/>
          <w:sz w:val="28"/>
          <w:szCs w:val="28"/>
        </w:rPr>
      </w:pPr>
      <w:r w:rsidRPr="00662D97">
        <w:rPr>
          <w:rFonts w:ascii="Times New Roman" w:hAnsi="Times New Roman"/>
          <w:i/>
          <w:sz w:val="28"/>
          <w:szCs w:val="28"/>
        </w:rPr>
        <w:t>Ленин… обрушился на эту оппортунистическую философию, не оставив от нее камня на камне</w:t>
      </w:r>
    </w:p>
    <w:p w:rsidR="00662D97" w:rsidRPr="00662D97" w:rsidRDefault="00662D97" w:rsidP="00662D97">
      <w:pPr>
        <w:widowControl w:val="0"/>
        <w:spacing w:line="360" w:lineRule="auto"/>
        <w:ind w:firstLine="709"/>
        <w:jc w:val="both"/>
        <w:rPr>
          <w:rFonts w:ascii="Times New Roman" w:hAnsi="Times New Roman"/>
          <w:i/>
          <w:sz w:val="28"/>
          <w:szCs w:val="28"/>
        </w:rPr>
      </w:pPr>
      <w:r w:rsidRPr="00662D97">
        <w:rPr>
          <w:rFonts w:ascii="Times New Roman" w:hAnsi="Times New Roman"/>
          <w:i/>
          <w:sz w:val="28"/>
          <w:szCs w:val="28"/>
        </w:rPr>
        <w:t>Зиновьев и Каменев высунулись было одно время с заявлением…, но потом оказались вынужденными спрятаться в кустах</w:t>
      </w:r>
    </w:p>
    <w:p w:rsidR="00662D97" w:rsidRPr="00662D97" w:rsidRDefault="00662D97" w:rsidP="00662D97">
      <w:pPr>
        <w:widowControl w:val="0"/>
        <w:spacing w:line="360" w:lineRule="auto"/>
        <w:ind w:firstLine="709"/>
        <w:jc w:val="both"/>
        <w:rPr>
          <w:rFonts w:ascii="Times New Roman" w:hAnsi="Times New Roman"/>
          <w:i/>
          <w:sz w:val="28"/>
          <w:szCs w:val="28"/>
        </w:rPr>
      </w:pPr>
      <w:r w:rsidRPr="00662D97">
        <w:rPr>
          <w:rFonts w:ascii="Times New Roman" w:hAnsi="Times New Roman"/>
          <w:i/>
          <w:sz w:val="28"/>
          <w:szCs w:val="28"/>
        </w:rPr>
        <w:t>эту гнилую и антипролетарскую установку… опрокидывала вверх дном ленинская теория социалистической революции</w:t>
      </w:r>
    </w:p>
    <w:p w:rsidR="00662D97" w:rsidRDefault="00662D97" w:rsidP="00662D97">
      <w:pPr>
        <w:widowControl w:val="0"/>
        <w:spacing w:line="360" w:lineRule="auto"/>
        <w:ind w:firstLine="709"/>
        <w:jc w:val="both"/>
        <w:rPr>
          <w:rFonts w:ascii="Times New Roman" w:hAnsi="Times New Roman"/>
          <w:sz w:val="28"/>
          <w:szCs w:val="28"/>
        </w:rPr>
      </w:pPr>
      <w:r w:rsidRPr="00662D97">
        <w:rPr>
          <w:rFonts w:ascii="Times New Roman" w:hAnsi="Times New Roman"/>
          <w:sz w:val="28"/>
          <w:szCs w:val="28"/>
        </w:rPr>
        <w:t>Вообще, «м</w:t>
      </w:r>
      <w:r w:rsidRPr="00662D97">
        <w:rPr>
          <w:rFonts w:ascii="Times New Roman" w:hAnsi="Times New Roman"/>
          <w:snapToGrid w:val="0"/>
          <w:sz w:val="28"/>
          <w:szCs w:val="28"/>
        </w:rPr>
        <w:t>илитарная метафора навязывает обществу конфронтационные стереотипы решения проблем, ограничивает поиск альтернатив в социальном развитии и решении конкретных проблем»</w:t>
      </w:r>
      <w:r w:rsidRPr="00662D97">
        <w:rPr>
          <w:rFonts w:ascii="Times New Roman" w:hAnsi="Times New Roman"/>
          <w:sz w:val="28"/>
          <w:szCs w:val="28"/>
        </w:rPr>
        <w:t>.</w:t>
      </w:r>
      <w:r w:rsidRPr="00662D97">
        <w:rPr>
          <w:rStyle w:val="a6"/>
          <w:rFonts w:ascii="Times New Roman" w:hAnsi="Times New Roman"/>
          <w:sz w:val="28"/>
          <w:szCs w:val="28"/>
        </w:rPr>
        <w:footnoteReference w:id="166"/>
      </w:r>
      <w:r w:rsidRPr="00662D97">
        <w:rPr>
          <w:rFonts w:ascii="Times New Roman" w:hAnsi="Times New Roman"/>
          <w:sz w:val="28"/>
          <w:szCs w:val="28"/>
        </w:rPr>
        <w:t xml:space="preserve"> В действиях «врага» подчеркнута трусость (окопались, затаились, высунулись, отползли в кусты, вылазка), пассивность, скрытность, нечестность (травля, пакости), случайность (выходка) действий, в то время как «свои» - громят, атакуют, обрушиваются, наносят удары, опрокидывают вверх дном, разбивают, добивают. </w:t>
      </w:r>
    </w:p>
    <w:p w:rsidR="00662D97" w:rsidRPr="00662D97" w:rsidRDefault="00662D97" w:rsidP="00662D97">
      <w:pPr>
        <w:pStyle w:val="af0"/>
        <w:tabs>
          <w:tab w:val="clear" w:pos="9590"/>
        </w:tabs>
        <w:spacing w:line="360" w:lineRule="auto"/>
        <w:ind w:firstLine="709"/>
        <w:jc w:val="both"/>
        <w:rPr>
          <w:rFonts w:ascii="Times New Roman" w:hAnsi="Times New Roman"/>
          <w:sz w:val="28"/>
          <w:szCs w:val="28"/>
        </w:rPr>
      </w:pPr>
      <w:r w:rsidRPr="00662D97">
        <w:rPr>
          <w:rFonts w:ascii="Times New Roman" w:hAnsi="Times New Roman"/>
          <w:sz w:val="28"/>
          <w:szCs w:val="28"/>
        </w:rPr>
        <w:t xml:space="preserve">Актуализация милитарной метафоры связана с кризисным временем, когда в хаотическом пространстве насилия единственной целью является социальное выживание, возможное только в борьбе. </w:t>
      </w:r>
    </w:p>
    <w:p w:rsidR="00662D97" w:rsidRPr="00662D97" w:rsidRDefault="00662D97" w:rsidP="00662D97">
      <w:pPr>
        <w:pStyle w:val="af0"/>
        <w:tabs>
          <w:tab w:val="clear" w:pos="9590"/>
        </w:tabs>
        <w:spacing w:line="360" w:lineRule="auto"/>
        <w:ind w:firstLine="709"/>
        <w:jc w:val="both"/>
        <w:rPr>
          <w:rFonts w:ascii="Times New Roman" w:hAnsi="Times New Roman"/>
          <w:sz w:val="28"/>
          <w:szCs w:val="28"/>
        </w:rPr>
      </w:pPr>
      <w:r w:rsidRPr="00662D97">
        <w:rPr>
          <w:rFonts w:ascii="Times New Roman" w:hAnsi="Times New Roman"/>
          <w:sz w:val="28"/>
          <w:szCs w:val="28"/>
        </w:rPr>
        <w:t>БОРЬБА ЕСТЬ (МАСКАРАДНОЕ) РАЗОБЛАЧЕНИЕ (И КРИТИКА)</w:t>
      </w:r>
    </w:p>
    <w:p w:rsidR="00662D97" w:rsidRPr="00662D97" w:rsidRDefault="00662D97" w:rsidP="00662D97">
      <w:pPr>
        <w:widowControl w:val="0"/>
        <w:spacing w:line="360" w:lineRule="auto"/>
        <w:ind w:firstLine="709"/>
        <w:jc w:val="both"/>
        <w:rPr>
          <w:rFonts w:ascii="Times New Roman" w:hAnsi="Times New Roman"/>
          <w:i/>
          <w:sz w:val="28"/>
          <w:szCs w:val="28"/>
        </w:rPr>
      </w:pPr>
      <w:r w:rsidRPr="00662D97">
        <w:rPr>
          <w:rFonts w:ascii="Times New Roman" w:hAnsi="Times New Roman"/>
          <w:i/>
          <w:sz w:val="28"/>
          <w:szCs w:val="28"/>
        </w:rPr>
        <w:t xml:space="preserve">Плеханов разоблачал народников </w:t>
      </w:r>
    </w:p>
    <w:p w:rsidR="00662D97" w:rsidRPr="00662D97" w:rsidRDefault="00662D97" w:rsidP="00662D97">
      <w:pPr>
        <w:widowControl w:val="0"/>
        <w:spacing w:line="360" w:lineRule="auto"/>
        <w:ind w:firstLine="709"/>
        <w:jc w:val="both"/>
        <w:rPr>
          <w:rFonts w:ascii="Times New Roman" w:hAnsi="Times New Roman"/>
          <w:i/>
          <w:sz w:val="28"/>
          <w:szCs w:val="28"/>
        </w:rPr>
      </w:pPr>
      <w:r w:rsidRPr="00662D97">
        <w:rPr>
          <w:rFonts w:ascii="Times New Roman" w:hAnsi="Times New Roman"/>
          <w:i/>
          <w:sz w:val="28"/>
          <w:szCs w:val="28"/>
        </w:rPr>
        <w:t>Плеханов обвинял народников в идеализме</w:t>
      </w:r>
    </w:p>
    <w:p w:rsidR="00662D97" w:rsidRPr="00662D97" w:rsidRDefault="00662D97" w:rsidP="00662D97">
      <w:pPr>
        <w:widowControl w:val="0"/>
        <w:spacing w:line="360" w:lineRule="auto"/>
        <w:ind w:firstLine="709"/>
        <w:jc w:val="both"/>
        <w:rPr>
          <w:rFonts w:ascii="Times New Roman" w:hAnsi="Times New Roman"/>
          <w:i/>
          <w:sz w:val="28"/>
          <w:szCs w:val="28"/>
        </w:rPr>
      </w:pPr>
      <w:r w:rsidRPr="00662D97">
        <w:rPr>
          <w:rFonts w:ascii="Times New Roman" w:hAnsi="Times New Roman"/>
          <w:i/>
          <w:sz w:val="28"/>
          <w:szCs w:val="28"/>
        </w:rPr>
        <w:t>брошюра, в которой разоблачался дикий произвол царского правительства</w:t>
      </w:r>
    </w:p>
    <w:p w:rsidR="00662D97" w:rsidRPr="00662D97" w:rsidRDefault="00662D97" w:rsidP="00662D97">
      <w:pPr>
        <w:widowControl w:val="0"/>
        <w:spacing w:line="360" w:lineRule="auto"/>
        <w:ind w:firstLine="709"/>
        <w:jc w:val="both"/>
        <w:rPr>
          <w:rFonts w:ascii="Times New Roman" w:hAnsi="Times New Roman"/>
          <w:i/>
          <w:sz w:val="28"/>
          <w:szCs w:val="28"/>
        </w:rPr>
      </w:pPr>
      <w:r w:rsidRPr="00662D97">
        <w:rPr>
          <w:rFonts w:ascii="Times New Roman" w:hAnsi="Times New Roman"/>
          <w:i/>
          <w:sz w:val="28"/>
          <w:szCs w:val="28"/>
        </w:rPr>
        <w:t>Ленин до конца разоблачил истинное лицо народников как фальшивых друзей народа</w:t>
      </w:r>
    </w:p>
    <w:p w:rsidR="00662D97" w:rsidRPr="00662D97" w:rsidRDefault="00662D97" w:rsidP="00662D97">
      <w:pPr>
        <w:widowControl w:val="0"/>
        <w:spacing w:line="360" w:lineRule="auto"/>
        <w:ind w:firstLine="709"/>
        <w:jc w:val="both"/>
        <w:rPr>
          <w:rFonts w:ascii="Times New Roman" w:hAnsi="Times New Roman"/>
          <w:i/>
          <w:sz w:val="28"/>
          <w:szCs w:val="28"/>
        </w:rPr>
      </w:pPr>
      <w:r w:rsidRPr="00662D97">
        <w:rPr>
          <w:rFonts w:ascii="Times New Roman" w:hAnsi="Times New Roman"/>
          <w:i/>
          <w:sz w:val="28"/>
          <w:szCs w:val="28"/>
        </w:rPr>
        <w:t>разоблачая эту фальшивую критику, Ленин показал</w:t>
      </w:r>
    </w:p>
    <w:p w:rsidR="00662D97" w:rsidRPr="00662D97" w:rsidRDefault="00662D97" w:rsidP="00662D97">
      <w:pPr>
        <w:widowControl w:val="0"/>
        <w:spacing w:line="360" w:lineRule="auto"/>
        <w:ind w:firstLine="709"/>
        <w:jc w:val="both"/>
        <w:rPr>
          <w:rFonts w:ascii="Times New Roman" w:hAnsi="Times New Roman"/>
          <w:i/>
          <w:sz w:val="28"/>
          <w:szCs w:val="28"/>
        </w:rPr>
      </w:pPr>
      <w:r w:rsidRPr="00662D97">
        <w:rPr>
          <w:rFonts w:ascii="Times New Roman" w:hAnsi="Times New Roman"/>
          <w:i/>
          <w:sz w:val="28"/>
          <w:szCs w:val="28"/>
        </w:rPr>
        <w:t>буржуазные интеллигенты начали рядиться в марксистские одежды</w:t>
      </w:r>
    </w:p>
    <w:p w:rsidR="00662D97" w:rsidRPr="00662D97" w:rsidRDefault="00662D97" w:rsidP="00662D97">
      <w:pPr>
        <w:widowControl w:val="0"/>
        <w:spacing w:line="360" w:lineRule="auto"/>
        <w:ind w:firstLine="709"/>
        <w:jc w:val="both"/>
        <w:rPr>
          <w:rFonts w:ascii="Times New Roman" w:hAnsi="Times New Roman"/>
          <w:i/>
          <w:sz w:val="28"/>
          <w:szCs w:val="28"/>
        </w:rPr>
      </w:pPr>
      <w:r w:rsidRPr="00662D97">
        <w:rPr>
          <w:rFonts w:ascii="Times New Roman" w:hAnsi="Times New Roman"/>
          <w:i/>
          <w:sz w:val="28"/>
          <w:szCs w:val="28"/>
        </w:rPr>
        <w:t>Ленин со всей резкостью критиковал «легальных марксистов», разоблачая их истинное либерально-буржуазное нутро</w:t>
      </w:r>
    </w:p>
    <w:p w:rsidR="00662D97" w:rsidRPr="00662D97" w:rsidRDefault="00662D97" w:rsidP="00662D97">
      <w:pPr>
        <w:widowControl w:val="0"/>
        <w:spacing w:line="360" w:lineRule="auto"/>
        <w:ind w:firstLine="709"/>
        <w:jc w:val="both"/>
        <w:rPr>
          <w:rFonts w:ascii="Times New Roman" w:hAnsi="Times New Roman"/>
          <w:i/>
          <w:sz w:val="28"/>
          <w:szCs w:val="28"/>
        </w:rPr>
      </w:pPr>
      <w:r w:rsidRPr="00662D97">
        <w:rPr>
          <w:rFonts w:ascii="Times New Roman" w:hAnsi="Times New Roman"/>
          <w:i/>
          <w:sz w:val="28"/>
          <w:szCs w:val="28"/>
        </w:rPr>
        <w:t>подобная проповедь есть отступничество от марксизма</w:t>
      </w:r>
    </w:p>
    <w:p w:rsidR="00662D97" w:rsidRPr="00662D97" w:rsidRDefault="00662D97" w:rsidP="00662D97">
      <w:pPr>
        <w:widowControl w:val="0"/>
        <w:spacing w:line="360" w:lineRule="auto"/>
        <w:ind w:firstLine="709"/>
        <w:jc w:val="both"/>
        <w:rPr>
          <w:rFonts w:ascii="Times New Roman" w:hAnsi="Times New Roman"/>
          <w:i/>
          <w:sz w:val="28"/>
          <w:szCs w:val="28"/>
        </w:rPr>
      </w:pPr>
      <w:r w:rsidRPr="00662D97">
        <w:rPr>
          <w:rFonts w:ascii="Times New Roman" w:hAnsi="Times New Roman"/>
          <w:i/>
          <w:sz w:val="28"/>
          <w:szCs w:val="28"/>
        </w:rPr>
        <w:t>Ленин вынес резкий обличительный протест против взглядов экономистов</w:t>
      </w:r>
    </w:p>
    <w:p w:rsidR="00662D97" w:rsidRPr="00662D97" w:rsidRDefault="00662D97" w:rsidP="00662D97">
      <w:pPr>
        <w:widowControl w:val="0"/>
        <w:spacing w:line="360" w:lineRule="auto"/>
        <w:ind w:firstLine="709"/>
        <w:jc w:val="both"/>
        <w:rPr>
          <w:rFonts w:ascii="Times New Roman" w:hAnsi="Times New Roman"/>
          <w:i/>
          <w:sz w:val="28"/>
          <w:szCs w:val="28"/>
        </w:rPr>
      </w:pPr>
      <w:r w:rsidRPr="00662D97">
        <w:rPr>
          <w:rFonts w:ascii="Times New Roman" w:hAnsi="Times New Roman"/>
          <w:i/>
          <w:sz w:val="28"/>
          <w:szCs w:val="28"/>
        </w:rPr>
        <w:t>эта идеология ведет к скатыванию в болото оппортунизма</w:t>
      </w:r>
    </w:p>
    <w:p w:rsidR="00662D97" w:rsidRPr="00662D97" w:rsidRDefault="00662D97" w:rsidP="00662D97">
      <w:pPr>
        <w:widowControl w:val="0"/>
        <w:spacing w:line="360" w:lineRule="auto"/>
        <w:ind w:firstLine="709"/>
        <w:jc w:val="both"/>
        <w:rPr>
          <w:rFonts w:ascii="Times New Roman" w:hAnsi="Times New Roman"/>
          <w:i/>
          <w:sz w:val="28"/>
          <w:szCs w:val="28"/>
        </w:rPr>
      </w:pPr>
      <w:r w:rsidRPr="00662D97">
        <w:rPr>
          <w:rFonts w:ascii="Times New Roman" w:hAnsi="Times New Roman"/>
          <w:i/>
          <w:sz w:val="28"/>
          <w:szCs w:val="28"/>
        </w:rPr>
        <w:t>экономисты так ловко перелицевались, что им удалось протащить несколько своих делегатов</w:t>
      </w:r>
    </w:p>
    <w:p w:rsidR="00662D97" w:rsidRPr="00662D97" w:rsidRDefault="00662D97" w:rsidP="00662D97">
      <w:pPr>
        <w:widowControl w:val="0"/>
        <w:spacing w:line="360" w:lineRule="auto"/>
        <w:ind w:firstLine="709"/>
        <w:jc w:val="both"/>
        <w:rPr>
          <w:rFonts w:ascii="Times New Roman" w:hAnsi="Times New Roman"/>
          <w:i/>
          <w:sz w:val="28"/>
          <w:szCs w:val="28"/>
        </w:rPr>
      </w:pPr>
      <w:r w:rsidRPr="00662D97">
        <w:rPr>
          <w:rFonts w:ascii="Times New Roman" w:hAnsi="Times New Roman"/>
          <w:i/>
          <w:sz w:val="28"/>
          <w:szCs w:val="28"/>
        </w:rPr>
        <w:t>это была разнузданная пропаганда организационной распущенности, подрыва партийности и партийной дисциплины</w:t>
      </w:r>
    </w:p>
    <w:p w:rsidR="00662D97" w:rsidRPr="00662D97" w:rsidRDefault="00662D97" w:rsidP="00662D97">
      <w:pPr>
        <w:widowControl w:val="0"/>
        <w:spacing w:line="360" w:lineRule="auto"/>
        <w:ind w:firstLine="709"/>
        <w:jc w:val="both"/>
        <w:rPr>
          <w:rFonts w:ascii="Times New Roman" w:hAnsi="Times New Roman"/>
          <w:i/>
          <w:sz w:val="28"/>
          <w:szCs w:val="28"/>
        </w:rPr>
      </w:pPr>
      <w:r w:rsidRPr="00662D97">
        <w:rPr>
          <w:rFonts w:ascii="Times New Roman" w:hAnsi="Times New Roman"/>
          <w:i/>
          <w:sz w:val="28"/>
          <w:szCs w:val="28"/>
        </w:rPr>
        <w:t>необходимо было дать меньшевикам решительную отповедь</w:t>
      </w:r>
    </w:p>
    <w:p w:rsidR="00662D97" w:rsidRPr="00662D97" w:rsidRDefault="00662D97" w:rsidP="00662D97">
      <w:pPr>
        <w:widowControl w:val="0"/>
        <w:spacing w:line="360" w:lineRule="auto"/>
        <w:ind w:firstLine="709"/>
        <w:jc w:val="both"/>
        <w:rPr>
          <w:rFonts w:ascii="Times New Roman" w:hAnsi="Times New Roman"/>
          <w:i/>
          <w:sz w:val="28"/>
          <w:szCs w:val="28"/>
        </w:rPr>
      </w:pPr>
      <w:r w:rsidRPr="00662D97">
        <w:rPr>
          <w:rFonts w:ascii="Times New Roman" w:hAnsi="Times New Roman"/>
          <w:i/>
          <w:sz w:val="28"/>
          <w:szCs w:val="28"/>
        </w:rPr>
        <w:t>раскольнические действия меньшевиков</w:t>
      </w:r>
    </w:p>
    <w:p w:rsidR="00662D97" w:rsidRPr="00662D97" w:rsidRDefault="00662D97" w:rsidP="00662D97">
      <w:pPr>
        <w:widowControl w:val="0"/>
        <w:spacing w:line="360" w:lineRule="auto"/>
        <w:ind w:firstLine="709"/>
        <w:jc w:val="both"/>
        <w:rPr>
          <w:rFonts w:ascii="Times New Roman" w:hAnsi="Times New Roman"/>
          <w:i/>
          <w:sz w:val="28"/>
          <w:szCs w:val="28"/>
        </w:rPr>
      </w:pPr>
      <w:r w:rsidRPr="00662D97">
        <w:rPr>
          <w:rFonts w:ascii="Times New Roman" w:hAnsi="Times New Roman"/>
          <w:i/>
          <w:sz w:val="28"/>
          <w:szCs w:val="28"/>
        </w:rPr>
        <w:t>теоретики II Интернационала приняли все меры к тому, чтобы похоронить (эти идеи) в гроб и предать (их) забвению</w:t>
      </w:r>
    </w:p>
    <w:p w:rsidR="00662D97" w:rsidRPr="00662D97" w:rsidRDefault="00662D97" w:rsidP="00662D97">
      <w:pPr>
        <w:widowControl w:val="0"/>
        <w:spacing w:line="360" w:lineRule="auto"/>
        <w:ind w:firstLine="709"/>
        <w:jc w:val="both"/>
        <w:rPr>
          <w:rFonts w:ascii="Times New Roman" w:hAnsi="Times New Roman"/>
          <w:i/>
          <w:sz w:val="28"/>
          <w:szCs w:val="28"/>
        </w:rPr>
      </w:pPr>
      <w:r w:rsidRPr="00662D97">
        <w:rPr>
          <w:rFonts w:ascii="Times New Roman" w:hAnsi="Times New Roman"/>
          <w:i/>
          <w:sz w:val="28"/>
          <w:szCs w:val="28"/>
        </w:rPr>
        <w:t>большевики клеймили такую оценку как предательскую</w:t>
      </w:r>
    </w:p>
    <w:p w:rsidR="00662D97" w:rsidRPr="00662D97" w:rsidRDefault="00662D97" w:rsidP="00662D97">
      <w:pPr>
        <w:widowControl w:val="0"/>
        <w:spacing w:line="360" w:lineRule="auto"/>
        <w:ind w:firstLine="709"/>
        <w:jc w:val="both"/>
        <w:rPr>
          <w:rFonts w:ascii="Times New Roman" w:hAnsi="Times New Roman"/>
          <w:i/>
          <w:sz w:val="28"/>
          <w:szCs w:val="28"/>
        </w:rPr>
      </w:pPr>
      <w:r w:rsidRPr="00662D97">
        <w:rPr>
          <w:rFonts w:ascii="Times New Roman" w:hAnsi="Times New Roman"/>
          <w:i/>
          <w:sz w:val="28"/>
          <w:szCs w:val="28"/>
        </w:rPr>
        <w:t>меньшевики вскрыли свое антипролетарское, оппортунистическое нутро</w:t>
      </w:r>
    </w:p>
    <w:p w:rsidR="00662D97" w:rsidRPr="00662D97" w:rsidRDefault="00662D97" w:rsidP="00662D97">
      <w:pPr>
        <w:widowControl w:val="0"/>
        <w:spacing w:line="360" w:lineRule="auto"/>
        <w:ind w:firstLine="709"/>
        <w:jc w:val="both"/>
        <w:rPr>
          <w:rFonts w:ascii="Times New Roman" w:hAnsi="Times New Roman"/>
          <w:i/>
          <w:sz w:val="28"/>
          <w:szCs w:val="28"/>
        </w:rPr>
      </w:pPr>
      <w:r w:rsidRPr="00662D97">
        <w:rPr>
          <w:rFonts w:ascii="Times New Roman" w:hAnsi="Times New Roman"/>
          <w:i/>
          <w:sz w:val="28"/>
          <w:szCs w:val="28"/>
        </w:rPr>
        <w:t>дурные пастыри, вроде меньшевиков, должны быть отброшены прочь, как враги революции</w:t>
      </w:r>
    </w:p>
    <w:p w:rsidR="00662D97" w:rsidRPr="00662D97" w:rsidRDefault="00662D97" w:rsidP="00662D97">
      <w:pPr>
        <w:widowControl w:val="0"/>
        <w:spacing w:line="360" w:lineRule="auto"/>
        <w:ind w:firstLine="709"/>
        <w:jc w:val="both"/>
        <w:rPr>
          <w:rFonts w:ascii="Times New Roman" w:hAnsi="Times New Roman"/>
          <w:i/>
          <w:sz w:val="28"/>
          <w:szCs w:val="28"/>
        </w:rPr>
      </w:pPr>
      <w:r w:rsidRPr="00662D97">
        <w:rPr>
          <w:rFonts w:ascii="Times New Roman" w:hAnsi="Times New Roman"/>
          <w:i/>
          <w:sz w:val="28"/>
          <w:szCs w:val="28"/>
        </w:rPr>
        <w:t>меньшевики оказались банкротами в области национального вопроса</w:t>
      </w:r>
    </w:p>
    <w:p w:rsidR="00662D97" w:rsidRPr="00662D97" w:rsidRDefault="00662D97" w:rsidP="00662D97">
      <w:pPr>
        <w:widowControl w:val="0"/>
        <w:spacing w:line="360" w:lineRule="auto"/>
        <w:ind w:firstLine="709"/>
        <w:jc w:val="both"/>
        <w:rPr>
          <w:rFonts w:ascii="Times New Roman" w:hAnsi="Times New Roman"/>
          <w:i/>
          <w:sz w:val="28"/>
          <w:szCs w:val="28"/>
        </w:rPr>
      </w:pPr>
      <w:r w:rsidRPr="00662D97">
        <w:rPr>
          <w:rFonts w:ascii="Times New Roman" w:hAnsi="Times New Roman"/>
          <w:i/>
          <w:sz w:val="28"/>
          <w:szCs w:val="28"/>
        </w:rPr>
        <w:t>съезд рекомендовал разоблачать их попытки маскироваться под социалистов</w:t>
      </w:r>
    </w:p>
    <w:p w:rsidR="00662D97" w:rsidRPr="00662D97" w:rsidRDefault="00662D97" w:rsidP="00662D97">
      <w:pPr>
        <w:widowControl w:val="0"/>
        <w:spacing w:line="360" w:lineRule="auto"/>
        <w:ind w:firstLine="709"/>
        <w:jc w:val="both"/>
        <w:rPr>
          <w:rFonts w:ascii="Times New Roman" w:hAnsi="Times New Roman"/>
          <w:i/>
          <w:sz w:val="28"/>
          <w:szCs w:val="28"/>
        </w:rPr>
      </w:pPr>
      <w:r w:rsidRPr="00662D97">
        <w:rPr>
          <w:rFonts w:ascii="Times New Roman" w:hAnsi="Times New Roman"/>
          <w:i/>
          <w:sz w:val="28"/>
          <w:szCs w:val="28"/>
        </w:rPr>
        <w:t>критика эта … велась завуалировано и лицемерно под флагом «защиты» … марксизма</w:t>
      </w:r>
    </w:p>
    <w:p w:rsidR="00662D97" w:rsidRPr="00662D97" w:rsidRDefault="00662D97" w:rsidP="00662D97">
      <w:pPr>
        <w:widowControl w:val="0"/>
        <w:spacing w:line="360" w:lineRule="auto"/>
        <w:ind w:firstLine="709"/>
        <w:jc w:val="both"/>
        <w:rPr>
          <w:rFonts w:ascii="Times New Roman" w:hAnsi="Times New Roman"/>
          <w:i/>
          <w:sz w:val="28"/>
          <w:szCs w:val="28"/>
        </w:rPr>
      </w:pPr>
      <w:r w:rsidRPr="00662D97">
        <w:rPr>
          <w:rFonts w:ascii="Times New Roman" w:hAnsi="Times New Roman"/>
          <w:i/>
          <w:sz w:val="28"/>
          <w:szCs w:val="28"/>
        </w:rPr>
        <w:t>задача – дать должную отповедь этим перерожденцам, сорвать с них маску, разоблачить их до конца</w:t>
      </w:r>
    </w:p>
    <w:p w:rsidR="00662D97" w:rsidRPr="00662D97" w:rsidRDefault="00662D97" w:rsidP="00662D97">
      <w:pPr>
        <w:widowControl w:val="0"/>
        <w:spacing w:line="360" w:lineRule="auto"/>
        <w:ind w:firstLine="709"/>
        <w:jc w:val="both"/>
        <w:rPr>
          <w:rFonts w:ascii="Times New Roman" w:hAnsi="Times New Roman"/>
          <w:i/>
          <w:sz w:val="28"/>
          <w:szCs w:val="28"/>
        </w:rPr>
      </w:pPr>
      <w:r w:rsidRPr="00662D97">
        <w:rPr>
          <w:rFonts w:ascii="Times New Roman" w:hAnsi="Times New Roman"/>
          <w:i/>
          <w:sz w:val="28"/>
          <w:szCs w:val="28"/>
        </w:rPr>
        <w:t>ликвидаторы и отзовисты особенно наглядно показали свое настоящее лицо</w:t>
      </w:r>
    </w:p>
    <w:p w:rsidR="00662D97" w:rsidRPr="00662D97" w:rsidRDefault="00662D97" w:rsidP="00662D97">
      <w:pPr>
        <w:widowControl w:val="0"/>
        <w:spacing w:line="360" w:lineRule="auto"/>
        <w:ind w:firstLine="709"/>
        <w:jc w:val="both"/>
        <w:rPr>
          <w:rFonts w:ascii="Times New Roman" w:hAnsi="Times New Roman"/>
          <w:i/>
          <w:sz w:val="28"/>
          <w:szCs w:val="28"/>
        </w:rPr>
      </w:pPr>
      <w:r w:rsidRPr="00662D97">
        <w:rPr>
          <w:rFonts w:ascii="Times New Roman" w:hAnsi="Times New Roman"/>
          <w:i/>
          <w:sz w:val="28"/>
          <w:szCs w:val="28"/>
        </w:rPr>
        <w:t>тезисы Ленина вызвали яростный вой среди буржуазии, меньшевиков и эсеров</w:t>
      </w:r>
    </w:p>
    <w:p w:rsidR="00662D97" w:rsidRPr="00662D97" w:rsidRDefault="00662D97" w:rsidP="00662D97">
      <w:pPr>
        <w:widowControl w:val="0"/>
        <w:spacing w:line="360" w:lineRule="auto"/>
        <w:ind w:firstLine="709"/>
        <w:jc w:val="both"/>
        <w:rPr>
          <w:rFonts w:ascii="Times New Roman" w:hAnsi="Times New Roman"/>
          <w:i/>
          <w:sz w:val="28"/>
          <w:szCs w:val="28"/>
        </w:rPr>
      </w:pPr>
      <w:r w:rsidRPr="00662D97">
        <w:rPr>
          <w:rFonts w:ascii="Times New Roman" w:hAnsi="Times New Roman"/>
          <w:i/>
          <w:sz w:val="28"/>
          <w:szCs w:val="28"/>
        </w:rPr>
        <w:t>разоблачение пагубности политики эсеров</w:t>
      </w:r>
    </w:p>
    <w:p w:rsidR="00662D97" w:rsidRPr="00662D97" w:rsidRDefault="00662D97" w:rsidP="00662D97">
      <w:pPr>
        <w:widowControl w:val="0"/>
        <w:spacing w:line="360" w:lineRule="auto"/>
        <w:ind w:firstLine="709"/>
        <w:jc w:val="both"/>
        <w:rPr>
          <w:rFonts w:ascii="Times New Roman" w:hAnsi="Times New Roman"/>
          <w:i/>
          <w:sz w:val="28"/>
          <w:szCs w:val="28"/>
        </w:rPr>
      </w:pPr>
      <w:r w:rsidRPr="00662D97">
        <w:rPr>
          <w:rFonts w:ascii="Times New Roman" w:hAnsi="Times New Roman"/>
          <w:i/>
          <w:sz w:val="28"/>
          <w:szCs w:val="28"/>
        </w:rPr>
        <w:t>на Апрельской конференции была разоблачена антиленинская линия Каменева, Зиновьева, Пятакова, Бухарина, Рыкова</w:t>
      </w:r>
    </w:p>
    <w:p w:rsidR="00662D97" w:rsidRPr="00662D97" w:rsidRDefault="00662D97" w:rsidP="00662D97">
      <w:pPr>
        <w:widowControl w:val="0"/>
        <w:spacing w:line="360" w:lineRule="auto"/>
        <w:ind w:firstLine="709"/>
        <w:jc w:val="both"/>
        <w:rPr>
          <w:rFonts w:ascii="Times New Roman" w:hAnsi="Times New Roman"/>
          <w:i/>
          <w:sz w:val="28"/>
          <w:szCs w:val="28"/>
        </w:rPr>
      </w:pPr>
      <w:r w:rsidRPr="00662D97">
        <w:rPr>
          <w:rFonts w:ascii="Times New Roman" w:hAnsi="Times New Roman"/>
          <w:i/>
          <w:sz w:val="28"/>
          <w:szCs w:val="28"/>
        </w:rPr>
        <w:t>разоблачение соглашательства меньшевиков и эсеров</w:t>
      </w:r>
    </w:p>
    <w:p w:rsidR="00662D97" w:rsidRPr="00662D97" w:rsidRDefault="00662D97" w:rsidP="00662D97">
      <w:pPr>
        <w:widowControl w:val="0"/>
        <w:spacing w:line="360" w:lineRule="auto"/>
        <w:ind w:firstLine="709"/>
        <w:jc w:val="both"/>
        <w:rPr>
          <w:rFonts w:ascii="Times New Roman" w:hAnsi="Times New Roman"/>
          <w:i/>
          <w:sz w:val="28"/>
          <w:szCs w:val="28"/>
        </w:rPr>
      </w:pPr>
      <w:r w:rsidRPr="00662D97">
        <w:rPr>
          <w:rFonts w:ascii="Times New Roman" w:hAnsi="Times New Roman"/>
          <w:i/>
          <w:sz w:val="28"/>
          <w:szCs w:val="28"/>
        </w:rPr>
        <w:t>съезд осудил меньшевистскую теорию нейтральности профсоюзов</w:t>
      </w:r>
    </w:p>
    <w:p w:rsidR="00662D97" w:rsidRPr="00662D97" w:rsidRDefault="00662D97" w:rsidP="00662D97">
      <w:pPr>
        <w:widowControl w:val="0"/>
        <w:spacing w:line="360" w:lineRule="auto"/>
        <w:ind w:firstLine="709"/>
        <w:jc w:val="both"/>
        <w:rPr>
          <w:rFonts w:ascii="Times New Roman" w:hAnsi="Times New Roman"/>
          <w:i/>
          <w:sz w:val="28"/>
          <w:szCs w:val="28"/>
        </w:rPr>
      </w:pPr>
      <w:r w:rsidRPr="00662D97">
        <w:rPr>
          <w:rFonts w:ascii="Times New Roman" w:hAnsi="Times New Roman"/>
          <w:i/>
          <w:sz w:val="28"/>
          <w:szCs w:val="28"/>
        </w:rPr>
        <w:t>это была безнадежная попытка обанкротившихся политиков повернуть назад колесо революции</w:t>
      </w:r>
    </w:p>
    <w:p w:rsidR="00662D97" w:rsidRPr="00662D97" w:rsidRDefault="00662D97" w:rsidP="00662D97">
      <w:pPr>
        <w:widowControl w:val="0"/>
        <w:spacing w:line="360" w:lineRule="auto"/>
        <w:ind w:firstLine="709"/>
        <w:jc w:val="both"/>
        <w:rPr>
          <w:rFonts w:ascii="Times New Roman" w:hAnsi="Times New Roman"/>
          <w:i/>
          <w:sz w:val="28"/>
          <w:szCs w:val="28"/>
        </w:rPr>
      </w:pPr>
      <w:r w:rsidRPr="00662D97">
        <w:rPr>
          <w:rFonts w:ascii="Times New Roman" w:hAnsi="Times New Roman"/>
          <w:i/>
          <w:sz w:val="28"/>
          <w:szCs w:val="28"/>
        </w:rPr>
        <w:t>провокаторская политика Троцкого и его сподручного Бухарина, искусно маскируемая «левыми» фразами</w:t>
      </w:r>
    </w:p>
    <w:p w:rsidR="00662D97" w:rsidRPr="00662D97" w:rsidRDefault="00662D97" w:rsidP="00662D97">
      <w:pPr>
        <w:widowControl w:val="0"/>
        <w:spacing w:line="360" w:lineRule="auto"/>
        <w:ind w:firstLine="709"/>
        <w:jc w:val="both"/>
        <w:rPr>
          <w:rFonts w:ascii="Times New Roman" w:hAnsi="Times New Roman"/>
          <w:i/>
          <w:sz w:val="28"/>
          <w:szCs w:val="28"/>
        </w:rPr>
      </w:pPr>
      <w:r w:rsidRPr="00662D97">
        <w:rPr>
          <w:rFonts w:ascii="Times New Roman" w:hAnsi="Times New Roman"/>
          <w:i/>
          <w:sz w:val="28"/>
          <w:szCs w:val="28"/>
        </w:rPr>
        <w:t>Бухарин замазывал факт воодушевления и роста кулацких элементов</w:t>
      </w:r>
    </w:p>
    <w:p w:rsidR="00662D97" w:rsidRPr="00662D97" w:rsidRDefault="00662D97" w:rsidP="00662D97">
      <w:pPr>
        <w:widowControl w:val="0"/>
        <w:spacing w:line="360" w:lineRule="auto"/>
        <w:ind w:firstLine="709"/>
        <w:jc w:val="both"/>
        <w:rPr>
          <w:rFonts w:ascii="Times New Roman" w:hAnsi="Times New Roman"/>
          <w:i/>
          <w:sz w:val="28"/>
          <w:szCs w:val="28"/>
        </w:rPr>
      </w:pPr>
      <w:r w:rsidRPr="00662D97">
        <w:rPr>
          <w:rFonts w:ascii="Times New Roman" w:hAnsi="Times New Roman"/>
          <w:i/>
          <w:sz w:val="28"/>
          <w:szCs w:val="28"/>
        </w:rPr>
        <w:t>Ленин опрокинул эти вреднейшие взгляды Бухарина и Пятакова</w:t>
      </w:r>
    </w:p>
    <w:p w:rsidR="00662D97" w:rsidRPr="00662D97" w:rsidRDefault="00662D97" w:rsidP="00662D97">
      <w:pPr>
        <w:widowControl w:val="0"/>
        <w:spacing w:line="360" w:lineRule="auto"/>
        <w:ind w:firstLine="709"/>
        <w:jc w:val="both"/>
        <w:rPr>
          <w:rFonts w:ascii="Times New Roman" w:hAnsi="Times New Roman"/>
          <w:i/>
          <w:sz w:val="28"/>
          <w:szCs w:val="28"/>
        </w:rPr>
      </w:pPr>
      <w:r w:rsidRPr="00662D97">
        <w:rPr>
          <w:rFonts w:ascii="Times New Roman" w:hAnsi="Times New Roman"/>
          <w:i/>
          <w:sz w:val="28"/>
          <w:szCs w:val="28"/>
        </w:rPr>
        <w:t>ленинцы уличали троцкистов в смешении профсоюзов с военными организациями</w:t>
      </w:r>
    </w:p>
    <w:p w:rsidR="00662D97" w:rsidRPr="00662D97" w:rsidRDefault="00662D97" w:rsidP="00662D97">
      <w:pPr>
        <w:widowControl w:val="0"/>
        <w:spacing w:line="360" w:lineRule="auto"/>
        <w:ind w:firstLine="709"/>
        <w:jc w:val="both"/>
        <w:rPr>
          <w:rFonts w:ascii="Times New Roman" w:hAnsi="Times New Roman"/>
          <w:i/>
          <w:sz w:val="28"/>
          <w:szCs w:val="28"/>
        </w:rPr>
      </w:pPr>
      <w:r w:rsidRPr="00662D97">
        <w:rPr>
          <w:rFonts w:ascii="Times New Roman" w:hAnsi="Times New Roman"/>
          <w:i/>
          <w:sz w:val="28"/>
          <w:szCs w:val="28"/>
        </w:rPr>
        <w:t>Троцкий повторяет старые меньшевистские перепевы</w:t>
      </w:r>
    </w:p>
    <w:p w:rsidR="00662D97" w:rsidRPr="00662D97" w:rsidRDefault="00662D97" w:rsidP="00662D97">
      <w:pPr>
        <w:widowControl w:val="0"/>
        <w:spacing w:line="360" w:lineRule="auto"/>
        <w:ind w:firstLine="709"/>
        <w:jc w:val="both"/>
        <w:rPr>
          <w:rFonts w:ascii="Times New Roman" w:hAnsi="Times New Roman"/>
          <w:i/>
          <w:sz w:val="28"/>
          <w:szCs w:val="28"/>
        </w:rPr>
      </w:pPr>
      <w:r w:rsidRPr="00662D97">
        <w:rPr>
          <w:rFonts w:ascii="Times New Roman" w:hAnsi="Times New Roman"/>
          <w:i/>
          <w:sz w:val="28"/>
          <w:szCs w:val="28"/>
        </w:rPr>
        <w:t>Зиновьев и Каменев перепевают песенки врагов партии</w:t>
      </w:r>
    </w:p>
    <w:p w:rsidR="00662D97" w:rsidRPr="00662D97" w:rsidRDefault="00662D97" w:rsidP="00662D97">
      <w:pPr>
        <w:widowControl w:val="0"/>
        <w:spacing w:line="360" w:lineRule="auto"/>
        <w:ind w:firstLine="709"/>
        <w:jc w:val="both"/>
        <w:rPr>
          <w:rFonts w:ascii="Times New Roman" w:hAnsi="Times New Roman"/>
          <w:i/>
          <w:sz w:val="28"/>
          <w:szCs w:val="28"/>
        </w:rPr>
      </w:pPr>
      <w:r w:rsidRPr="00662D97">
        <w:rPr>
          <w:rFonts w:ascii="Times New Roman" w:hAnsi="Times New Roman"/>
          <w:i/>
          <w:sz w:val="28"/>
          <w:szCs w:val="28"/>
        </w:rPr>
        <w:t>криками о перерождении партии Троцкий пытался прикрыть свое собственное перерождение и свои антинародные замыслы</w:t>
      </w:r>
    </w:p>
    <w:p w:rsidR="00662D97" w:rsidRPr="00662D97" w:rsidRDefault="00662D97" w:rsidP="00662D97">
      <w:pPr>
        <w:widowControl w:val="0"/>
        <w:spacing w:line="360" w:lineRule="auto"/>
        <w:ind w:firstLine="709"/>
        <w:jc w:val="both"/>
        <w:rPr>
          <w:rFonts w:ascii="Times New Roman" w:hAnsi="Times New Roman"/>
          <w:i/>
          <w:sz w:val="28"/>
          <w:szCs w:val="28"/>
        </w:rPr>
      </w:pPr>
      <w:r w:rsidRPr="00662D97">
        <w:rPr>
          <w:rFonts w:ascii="Times New Roman" w:hAnsi="Times New Roman"/>
          <w:i/>
          <w:sz w:val="28"/>
          <w:szCs w:val="28"/>
        </w:rPr>
        <w:t>из всех оппозиционных платформ эта была наиболее лживой и фарисейской, это была самая лживая из всех лживых платформ</w:t>
      </w:r>
    </w:p>
    <w:p w:rsidR="00662D97" w:rsidRPr="00662D97" w:rsidRDefault="00662D97" w:rsidP="00662D97">
      <w:pPr>
        <w:widowControl w:val="0"/>
        <w:spacing w:line="360" w:lineRule="auto"/>
        <w:ind w:firstLine="709"/>
        <w:jc w:val="both"/>
        <w:rPr>
          <w:rFonts w:ascii="Times New Roman" w:hAnsi="Times New Roman"/>
          <w:i/>
          <w:sz w:val="28"/>
          <w:szCs w:val="28"/>
        </w:rPr>
      </w:pPr>
      <w:r w:rsidRPr="00662D97">
        <w:rPr>
          <w:rFonts w:ascii="Times New Roman" w:hAnsi="Times New Roman"/>
          <w:i/>
          <w:sz w:val="28"/>
          <w:szCs w:val="28"/>
        </w:rPr>
        <w:t>«Уроки Октября» – клеветническая книжонка</w:t>
      </w:r>
    </w:p>
    <w:p w:rsidR="00662D97" w:rsidRPr="00662D97" w:rsidRDefault="00662D97" w:rsidP="00662D97">
      <w:pPr>
        <w:widowControl w:val="0"/>
        <w:spacing w:line="360" w:lineRule="auto"/>
        <w:ind w:firstLine="709"/>
        <w:jc w:val="both"/>
        <w:rPr>
          <w:rFonts w:ascii="Times New Roman" w:hAnsi="Times New Roman"/>
          <w:i/>
          <w:sz w:val="28"/>
          <w:szCs w:val="28"/>
        </w:rPr>
      </w:pPr>
      <w:r w:rsidRPr="00662D97">
        <w:rPr>
          <w:rFonts w:ascii="Times New Roman" w:hAnsi="Times New Roman"/>
          <w:i/>
          <w:sz w:val="28"/>
          <w:szCs w:val="28"/>
        </w:rPr>
        <w:t>это были хамелеоны, готовые принять любую окраску</w:t>
      </w:r>
    </w:p>
    <w:p w:rsidR="00662D97" w:rsidRPr="00662D97" w:rsidRDefault="00662D97" w:rsidP="00662D97">
      <w:pPr>
        <w:widowControl w:val="0"/>
        <w:spacing w:line="360" w:lineRule="auto"/>
        <w:ind w:firstLine="709"/>
        <w:jc w:val="both"/>
        <w:rPr>
          <w:rFonts w:ascii="Times New Roman" w:hAnsi="Times New Roman"/>
          <w:i/>
          <w:sz w:val="28"/>
          <w:szCs w:val="28"/>
        </w:rPr>
      </w:pPr>
      <w:r w:rsidRPr="00662D97">
        <w:rPr>
          <w:rFonts w:ascii="Times New Roman" w:hAnsi="Times New Roman"/>
          <w:i/>
          <w:sz w:val="28"/>
          <w:szCs w:val="28"/>
        </w:rPr>
        <w:t>перекрашиваться под советский цвет</w:t>
      </w:r>
    </w:p>
    <w:p w:rsidR="00662D97" w:rsidRPr="00662D97" w:rsidRDefault="00662D97" w:rsidP="00662D97">
      <w:pPr>
        <w:widowControl w:val="0"/>
        <w:spacing w:line="360" w:lineRule="auto"/>
        <w:ind w:firstLine="709"/>
        <w:jc w:val="both"/>
        <w:rPr>
          <w:rFonts w:ascii="Times New Roman" w:hAnsi="Times New Roman"/>
          <w:i/>
          <w:sz w:val="28"/>
          <w:szCs w:val="28"/>
        </w:rPr>
      </w:pPr>
      <w:r w:rsidRPr="00662D97">
        <w:rPr>
          <w:rFonts w:ascii="Times New Roman" w:hAnsi="Times New Roman"/>
          <w:i/>
          <w:sz w:val="28"/>
          <w:szCs w:val="28"/>
        </w:rPr>
        <w:t>прикрыть свои стремления «советской» вывеской</w:t>
      </w:r>
    </w:p>
    <w:p w:rsidR="00662D97" w:rsidRPr="00662D97" w:rsidRDefault="00662D97" w:rsidP="00662D97">
      <w:pPr>
        <w:widowControl w:val="0"/>
        <w:spacing w:line="360" w:lineRule="auto"/>
        <w:ind w:firstLine="709"/>
        <w:jc w:val="both"/>
        <w:rPr>
          <w:rFonts w:ascii="Times New Roman" w:hAnsi="Times New Roman"/>
          <w:i/>
          <w:sz w:val="28"/>
          <w:szCs w:val="28"/>
        </w:rPr>
      </w:pPr>
      <w:r w:rsidRPr="00662D97">
        <w:rPr>
          <w:rFonts w:ascii="Times New Roman" w:hAnsi="Times New Roman"/>
          <w:i/>
          <w:sz w:val="28"/>
          <w:szCs w:val="28"/>
        </w:rPr>
        <w:t>требовалось разоблачить их … как безыдейных карьеристов, обманщиков рабочего класса, отпетых двурушников</w:t>
      </w:r>
    </w:p>
    <w:p w:rsidR="00662D97" w:rsidRPr="00662D97" w:rsidRDefault="00662D97" w:rsidP="00662D97">
      <w:pPr>
        <w:pStyle w:val="af0"/>
        <w:tabs>
          <w:tab w:val="clear" w:pos="9590"/>
        </w:tabs>
        <w:spacing w:line="360" w:lineRule="auto"/>
        <w:ind w:firstLine="709"/>
        <w:jc w:val="both"/>
        <w:rPr>
          <w:rFonts w:ascii="Times New Roman" w:hAnsi="Times New Roman"/>
          <w:i/>
          <w:sz w:val="28"/>
          <w:szCs w:val="28"/>
        </w:rPr>
      </w:pPr>
      <w:r w:rsidRPr="00662D97">
        <w:rPr>
          <w:rFonts w:ascii="Times New Roman" w:hAnsi="Times New Roman"/>
          <w:i/>
          <w:sz w:val="28"/>
          <w:szCs w:val="28"/>
        </w:rPr>
        <w:t>бухаринско-рыковская группа… не имела уже возможности маскировать свое капитулянтское лицо и вынуждена была защищать реакционные силы … открыто, без прикрас, без маски.</w:t>
      </w:r>
    </w:p>
    <w:p w:rsidR="00662D97" w:rsidRDefault="00662D97" w:rsidP="00662D97">
      <w:pPr>
        <w:pStyle w:val="af0"/>
        <w:tabs>
          <w:tab w:val="clear" w:pos="9590"/>
        </w:tabs>
        <w:spacing w:line="360" w:lineRule="auto"/>
        <w:ind w:firstLine="709"/>
        <w:jc w:val="both"/>
        <w:rPr>
          <w:rFonts w:ascii="Times New Roman" w:hAnsi="Times New Roman"/>
          <w:sz w:val="28"/>
          <w:szCs w:val="28"/>
        </w:rPr>
      </w:pPr>
      <w:r w:rsidRPr="00662D97">
        <w:rPr>
          <w:rFonts w:ascii="Times New Roman" w:hAnsi="Times New Roman"/>
          <w:i/>
          <w:sz w:val="28"/>
          <w:szCs w:val="28"/>
        </w:rPr>
        <w:t>зиновьевцы – плохо замаскированные троцкисты</w:t>
      </w:r>
      <w:r w:rsidRPr="00662D97">
        <w:rPr>
          <w:rFonts w:ascii="Times New Roman" w:hAnsi="Times New Roman"/>
          <w:sz w:val="28"/>
          <w:szCs w:val="28"/>
        </w:rPr>
        <w:t xml:space="preserve"> </w:t>
      </w:r>
    </w:p>
    <w:p w:rsidR="00662D97" w:rsidRDefault="00662D97" w:rsidP="00662D97">
      <w:pPr>
        <w:pStyle w:val="a4"/>
        <w:widowControl w:val="0"/>
        <w:spacing w:line="360" w:lineRule="auto"/>
        <w:ind w:firstLine="709"/>
        <w:jc w:val="both"/>
        <w:rPr>
          <w:rFonts w:ascii="Times New Roman" w:hAnsi="Times New Roman"/>
          <w:sz w:val="28"/>
          <w:szCs w:val="28"/>
        </w:rPr>
      </w:pPr>
      <w:r w:rsidRPr="00662D97">
        <w:rPr>
          <w:rFonts w:ascii="Times New Roman" w:hAnsi="Times New Roman"/>
          <w:sz w:val="28"/>
          <w:szCs w:val="28"/>
        </w:rPr>
        <w:t>Для описания идейной борьбы принципиально важным оказывается театральность, но если в 90-ые гг. двадцатого века театральность и театральная метафорика связаны только с тем, что публичный политик, как и популярный артист, работает «на публику», старается заполучить поддержку электората, то театральные образы в тоталитарном дискурсе оцениваются негативно, они противопоставлены позитивной реальности. Это объясняется тем, что театральность становится решительно важной для культуры XX века в связи с проблемой истинного/мнимого, проблемой идентичности и аутентичности, которая с остротой встала для каждой личности по причине развития капиталистических обществ и как следствие – отчуждения, а для целых государств и народов – по причине ситуации исторической неопределенности, в которой необходима национальная и социокультурная самоидентификация.</w:t>
      </w:r>
      <w:r w:rsidRPr="00662D97">
        <w:rPr>
          <w:rStyle w:val="a6"/>
          <w:rFonts w:ascii="Times New Roman" w:hAnsi="Times New Roman"/>
          <w:sz w:val="28"/>
          <w:szCs w:val="28"/>
        </w:rPr>
        <w:footnoteReference w:id="167"/>
      </w:r>
      <w:r w:rsidRPr="00662D97">
        <w:rPr>
          <w:rFonts w:ascii="Times New Roman" w:hAnsi="Times New Roman"/>
          <w:sz w:val="28"/>
          <w:szCs w:val="28"/>
        </w:rPr>
        <w:t xml:space="preserve"> Театральное проводит границу между истинным и мнимым: если власти (архетип культурного героя) присущи </w:t>
      </w:r>
      <w:r w:rsidRPr="00662D97">
        <w:rPr>
          <w:rFonts w:ascii="Times New Roman" w:hAnsi="Times New Roman"/>
          <w:i/>
          <w:sz w:val="28"/>
          <w:szCs w:val="28"/>
        </w:rPr>
        <w:t>верность знамени марксизма-ленинизма</w:t>
      </w:r>
      <w:r w:rsidRPr="00662D97">
        <w:rPr>
          <w:rFonts w:ascii="Times New Roman" w:hAnsi="Times New Roman"/>
          <w:sz w:val="28"/>
          <w:szCs w:val="28"/>
        </w:rPr>
        <w:t xml:space="preserve">, </w:t>
      </w:r>
      <w:r w:rsidRPr="00662D97">
        <w:rPr>
          <w:rFonts w:ascii="Times New Roman" w:hAnsi="Times New Roman"/>
          <w:i/>
          <w:sz w:val="28"/>
          <w:szCs w:val="28"/>
        </w:rPr>
        <w:t>преданность заветам Ленина</w:t>
      </w:r>
      <w:r w:rsidRPr="00662D97">
        <w:rPr>
          <w:rFonts w:ascii="Times New Roman" w:hAnsi="Times New Roman"/>
          <w:sz w:val="28"/>
          <w:szCs w:val="28"/>
        </w:rPr>
        <w:t xml:space="preserve">, открытая борьба с врагом, то для чужого характерны предательство, скрытость, тайна, которые и разоблачаются, выводятся на чистую воду властью. Плюс к тому, нельзя не учитывать и одержимость в поиске вредителей и шпионов. </w:t>
      </w:r>
    </w:p>
    <w:p w:rsidR="00662D97" w:rsidRDefault="00662D97" w:rsidP="00662D97">
      <w:pPr>
        <w:pStyle w:val="a4"/>
        <w:widowControl w:val="0"/>
        <w:spacing w:line="360" w:lineRule="auto"/>
        <w:ind w:firstLine="709"/>
        <w:jc w:val="both"/>
        <w:rPr>
          <w:rFonts w:ascii="Times New Roman" w:hAnsi="Times New Roman"/>
          <w:sz w:val="28"/>
          <w:szCs w:val="28"/>
        </w:rPr>
      </w:pPr>
      <w:r w:rsidRPr="00662D97">
        <w:rPr>
          <w:rFonts w:ascii="Times New Roman" w:hAnsi="Times New Roman"/>
          <w:sz w:val="28"/>
          <w:szCs w:val="28"/>
        </w:rPr>
        <w:t xml:space="preserve">Проблема мнимого вскрывается инвективами лжи (лживая платформа, клеветническая книжонка). </w:t>
      </w:r>
    </w:p>
    <w:p w:rsidR="00662D97" w:rsidRDefault="00662D97" w:rsidP="00662D97">
      <w:pPr>
        <w:pStyle w:val="a4"/>
        <w:widowControl w:val="0"/>
        <w:spacing w:line="360" w:lineRule="auto"/>
        <w:ind w:firstLine="709"/>
        <w:jc w:val="both"/>
        <w:rPr>
          <w:rFonts w:ascii="Times New Roman" w:hAnsi="Times New Roman"/>
          <w:sz w:val="28"/>
          <w:szCs w:val="28"/>
        </w:rPr>
      </w:pPr>
      <w:r w:rsidRPr="00662D97">
        <w:rPr>
          <w:rFonts w:ascii="Times New Roman" w:hAnsi="Times New Roman"/>
          <w:sz w:val="28"/>
          <w:szCs w:val="28"/>
        </w:rPr>
        <w:t xml:space="preserve">Отметим также криминальную (судебную) метафору («уличать», «обвинять»). Обращает на себя внимание варьирование, вообще-то не свойственное тоталитарному дискурсу: маска – вывеска – перекрашиваться в цвет – перелицеваться – перерождение – замазывать – хамелеон – завуалировать. Именно эта необычность говорит об особой роли разоблачения и театральности в тоталитарной культуре. </w:t>
      </w:r>
    </w:p>
    <w:p w:rsidR="00662D97" w:rsidRDefault="00662D97" w:rsidP="00662D97">
      <w:pPr>
        <w:pStyle w:val="ac"/>
        <w:widowControl w:val="0"/>
        <w:spacing w:line="360" w:lineRule="auto"/>
        <w:ind w:firstLine="709"/>
        <w:rPr>
          <w:rFonts w:ascii="Times New Roman" w:hAnsi="Times New Roman"/>
          <w:sz w:val="28"/>
          <w:szCs w:val="28"/>
        </w:rPr>
      </w:pPr>
      <w:r w:rsidRPr="00662D97">
        <w:rPr>
          <w:rFonts w:ascii="Times New Roman" w:hAnsi="Times New Roman"/>
          <w:sz w:val="28"/>
          <w:szCs w:val="28"/>
        </w:rPr>
        <w:t>Оценочность текста стигматизирующая («наклеивание ярлыков»), полярная. Н.А.Купина пишет: «Идеологическая экспансия захватывает все ступени семантической структуры слова, проникает в коннотативную часть семантики, диктует прямолинейную аксиологическую поляризацию»</w:t>
      </w:r>
      <w:r w:rsidRPr="00662D97">
        <w:rPr>
          <w:rStyle w:val="a6"/>
          <w:rFonts w:ascii="Times New Roman" w:hAnsi="Times New Roman"/>
          <w:sz w:val="28"/>
          <w:szCs w:val="28"/>
        </w:rPr>
        <w:footnoteReference w:id="168"/>
      </w:r>
      <w:r w:rsidRPr="00662D97">
        <w:rPr>
          <w:rFonts w:ascii="Times New Roman" w:hAnsi="Times New Roman"/>
          <w:sz w:val="28"/>
          <w:szCs w:val="28"/>
        </w:rPr>
        <w:t xml:space="preserve">. Заметно также, что по оппозиции «рациональность – эмоциональность» господствует эмоциональность, оценочность: текст, призванный быть объективным (учебник), в языке саму эту объективность, аналитичность игнорирует и преодолевает повышенной экспрессивностью, эмоциональностью. Так, «Краткий курс…» на правах исторического термина вводит не только понятия базис, надстройка, средства производства, орудия труда, производственные отношения, но и «обосновывает» термин «политический двурушник» и «политическое двурушничество». </w:t>
      </w:r>
    </w:p>
    <w:p w:rsidR="00662D97" w:rsidRDefault="00662D97" w:rsidP="00662D97">
      <w:pPr>
        <w:pStyle w:val="ac"/>
        <w:widowControl w:val="0"/>
        <w:spacing w:line="360" w:lineRule="auto"/>
        <w:ind w:firstLine="709"/>
        <w:rPr>
          <w:rFonts w:ascii="Times New Roman" w:hAnsi="Times New Roman"/>
          <w:sz w:val="28"/>
          <w:szCs w:val="28"/>
        </w:rPr>
      </w:pPr>
      <w:r w:rsidRPr="00662D97">
        <w:rPr>
          <w:rFonts w:ascii="Times New Roman" w:hAnsi="Times New Roman"/>
          <w:sz w:val="28"/>
          <w:szCs w:val="28"/>
        </w:rPr>
        <w:t xml:space="preserve">Негативная оценка «чужого» провоцирует тревожность, страх читателя, заставляет его искать защиты, с другой стороны позитивная оценка «своего» формирует зависимость, страх «отпадения». </w:t>
      </w:r>
    </w:p>
    <w:p w:rsidR="00662D97" w:rsidRDefault="00662D97" w:rsidP="00662D97">
      <w:pPr>
        <w:widowControl w:val="0"/>
        <w:spacing w:line="360" w:lineRule="auto"/>
        <w:ind w:firstLine="709"/>
        <w:jc w:val="both"/>
        <w:rPr>
          <w:rFonts w:ascii="Times New Roman" w:hAnsi="Times New Roman"/>
          <w:sz w:val="28"/>
          <w:szCs w:val="28"/>
        </w:rPr>
      </w:pPr>
      <w:r w:rsidRPr="00662D97">
        <w:rPr>
          <w:rFonts w:ascii="Times New Roman" w:hAnsi="Times New Roman"/>
          <w:sz w:val="28"/>
          <w:szCs w:val="28"/>
        </w:rPr>
        <w:t xml:space="preserve">По оппозиции «информативность – фатика» преобладает фатика: характерны множественные повторы слов-клише, клишированных образов, и повторяемым, ритуализированным штампом может становится «чужое слово» классиков марксизма-ленинизма. Для ритуального слова характерным будет фиксированность формы и стертость содержания, что объясняется функцией воздействия на читателя (экстатизация, субпсихотизация). </w:t>
      </w:r>
    </w:p>
    <w:p w:rsidR="00662D97" w:rsidRDefault="00662D97" w:rsidP="00662D97">
      <w:pPr>
        <w:pStyle w:val="a4"/>
        <w:widowControl w:val="0"/>
        <w:spacing w:line="360" w:lineRule="auto"/>
        <w:ind w:firstLine="709"/>
        <w:jc w:val="both"/>
        <w:rPr>
          <w:rFonts w:ascii="Times New Roman" w:hAnsi="Times New Roman"/>
          <w:sz w:val="28"/>
          <w:szCs w:val="28"/>
        </w:rPr>
      </w:pPr>
      <w:r w:rsidRPr="00662D97">
        <w:rPr>
          <w:rFonts w:ascii="Times New Roman" w:hAnsi="Times New Roman"/>
          <w:sz w:val="28"/>
          <w:szCs w:val="28"/>
        </w:rPr>
        <w:t xml:space="preserve">Фразеологичность, клишированность (стереотипия), яркая оценочность создают закрытый язык с конечной, не варьируемой совокупностью средств, что формирует механизм идеологического контроля в тоталитарном обществе (язык оценки, лишенный аналитики (не доказательство, а дискредитация), не позволяет не только оценить то или иное явление иначе, но и вообще исключает возможность критического осмысления действительности, поскольку всякое высказывание и всякий его элемент подобным дискурсом, понимаемым и как текстопорождающий механизм, будут включены в систему отношений «свой - чужой», а следовательно, полярно оценены). Оценочность как бы снимает денотативный, понятийный потенциал слова, оно «развоплощается», превращается из постигаемого разумом слова в неинтеллегибельный символ: так, Троцкого в контексте тоталитарной культуры невозможно представить вне постоянного эпитета «иуда», т.о., Троцкого уже </w:t>
      </w:r>
      <w:r w:rsidRPr="00662D97">
        <w:rPr>
          <w:rFonts w:ascii="Times New Roman" w:hAnsi="Times New Roman"/>
          <w:sz w:val="28"/>
          <w:szCs w:val="28"/>
          <w:u w:val="single"/>
        </w:rPr>
        <w:t>нельзя мыслить</w:t>
      </w:r>
      <w:r w:rsidRPr="00662D97">
        <w:rPr>
          <w:rFonts w:ascii="Times New Roman" w:hAnsi="Times New Roman"/>
          <w:sz w:val="28"/>
          <w:szCs w:val="28"/>
        </w:rPr>
        <w:t xml:space="preserve"> (как политика, как военноначальника), его можно только оценивать. Такая символизация и есть механизм подавления критического мышления. </w:t>
      </w:r>
    </w:p>
    <w:p w:rsidR="00662D97" w:rsidRDefault="00662D97" w:rsidP="00662D97">
      <w:pPr>
        <w:pStyle w:val="a4"/>
        <w:widowControl w:val="0"/>
        <w:spacing w:line="360" w:lineRule="auto"/>
        <w:ind w:firstLine="709"/>
        <w:jc w:val="both"/>
        <w:rPr>
          <w:rFonts w:ascii="Times New Roman" w:hAnsi="Times New Roman"/>
          <w:sz w:val="28"/>
          <w:szCs w:val="28"/>
        </w:rPr>
      </w:pPr>
      <w:r w:rsidRPr="00662D97">
        <w:rPr>
          <w:rFonts w:ascii="Times New Roman" w:hAnsi="Times New Roman"/>
          <w:sz w:val="28"/>
          <w:szCs w:val="28"/>
        </w:rPr>
        <w:t xml:space="preserve">Интердискурсивным источником закрытости тоталитарного дискурса являются юридический и военный дискурсы, принципиально стереотипные, кодифицированные и не допускающие инотолкований как связанные с ситуацией принятия решения. Такое предположение допустимо на основании того, что тоталитарный дискурс заимствует из юридического ряд концептов («глава государства», «парламент» и т.д. как концепты исконно принадлежат закону), а сфера политического противоборства описывается не только в терминах области «БОРЬБА» («ВОЙНА»), но и активно привлекается военная риторика жанров диспозиции и сводки. </w:t>
      </w:r>
    </w:p>
    <w:p w:rsidR="00662D97" w:rsidRDefault="00662D97" w:rsidP="00662D97">
      <w:pPr>
        <w:pStyle w:val="a4"/>
        <w:widowControl w:val="0"/>
        <w:spacing w:line="360" w:lineRule="auto"/>
        <w:ind w:firstLine="709"/>
        <w:jc w:val="both"/>
        <w:rPr>
          <w:rFonts w:ascii="Times New Roman" w:hAnsi="Times New Roman"/>
          <w:sz w:val="28"/>
          <w:szCs w:val="28"/>
        </w:rPr>
      </w:pPr>
      <w:r w:rsidRPr="00662D97">
        <w:rPr>
          <w:rFonts w:ascii="Times New Roman" w:hAnsi="Times New Roman"/>
          <w:sz w:val="28"/>
          <w:szCs w:val="28"/>
        </w:rPr>
        <w:t xml:space="preserve">Итак, оценка есть субститут анализа, инструмент подавления критического мышления и способ суггестии. </w:t>
      </w:r>
    </w:p>
    <w:p w:rsidR="00662D97" w:rsidRDefault="00662D97" w:rsidP="00662D97">
      <w:pPr>
        <w:pStyle w:val="ae"/>
        <w:widowControl w:val="0"/>
        <w:tabs>
          <w:tab w:val="num" w:pos="480"/>
        </w:tabs>
        <w:spacing w:line="360" w:lineRule="auto"/>
        <w:ind w:left="0" w:firstLine="709"/>
        <w:jc w:val="both"/>
        <w:rPr>
          <w:rFonts w:ascii="Times New Roman" w:hAnsi="Times New Roman"/>
          <w:sz w:val="28"/>
          <w:szCs w:val="28"/>
        </w:rPr>
      </w:pPr>
      <w:r w:rsidRPr="00662D97">
        <w:rPr>
          <w:rFonts w:ascii="Times New Roman" w:hAnsi="Times New Roman"/>
          <w:sz w:val="28"/>
          <w:szCs w:val="28"/>
        </w:rPr>
        <w:t>Относительно оценочности необходимо решить еще один вопрос. Догматичность, ориентация на ставшее (устоявшуюся теорию, взгляд на действительность) создает парадокс: максимальная оценочность характерна для публицистики, но тоталитарный дискурс далеко не публицистичен: он лишен варьирования, палитра вызываемых эмоций бедна, неоттеночна (любовь – ненависть), он не подразумевает действенного отклика (формируется, причем в процессе аутистического чтения, некое мировоззрение, взгляд на историю). Тоталитарной культуре свойственна интровертность, погруженность в себя, в свое «виденье, непостижное уму», которое на самом деле крайне рационализировано, и эта рассудочность (существование идеологического Института марксизма-ленинизма) оформляют эмоциональную дефицитарность высказывания. Дефицит эмоций скрывается уже больше логическим нагромождением однотипных средств оценки. (В типологически родственных явлениях мы видим подобные логические оценки: в искусстве классицизма, например). Панлогизм исторических построений характеризует и Е.Добренко: для КК характерно изложение не только текстов и доктрин, но и исторических событий по пунктам и подпунктам, превращая событие как бы в письменный текст; характерна «тавтология, оформленная однородными рядами, синонимичностью и антонимическими «оппозициями»</w:t>
      </w:r>
      <w:r w:rsidRPr="00662D97">
        <w:rPr>
          <w:rStyle w:val="a6"/>
          <w:rFonts w:ascii="Times New Roman" w:hAnsi="Times New Roman"/>
          <w:sz w:val="28"/>
          <w:szCs w:val="28"/>
        </w:rPr>
        <w:footnoteReference w:id="169"/>
      </w:r>
      <w:r w:rsidRPr="00662D97">
        <w:rPr>
          <w:rFonts w:ascii="Times New Roman" w:hAnsi="Times New Roman"/>
          <w:sz w:val="28"/>
          <w:szCs w:val="28"/>
        </w:rPr>
        <w:t xml:space="preserve">, обусловленная взглядом на историю как понятую системную закономерность (все произошло так, как и должно было произойти – так говорит Слово, которое и воплощает себя в истории и в интерпретирующем тексте КК). Иными словами, оценка в КК подчинена не непосредственному чувственному восприятию действительности, но она «спланирована», искусственна, подчинена логике. Господство логики, всеобщей идеи (утрированный «моноидеизм») лишает читателя возможности выйти за пределы языка ровно так же, как и высокая эмоциональность оценки. </w:t>
      </w:r>
    </w:p>
    <w:p w:rsidR="00662D97" w:rsidRDefault="00662D97" w:rsidP="00662D97">
      <w:pPr>
        <w:pStyle w:val="af0"/>
        <w:tabs>
          <w:tab w:val="clear" w:pos="9590"/>
        </w:tabs>
        <w:spacing w:line="360" w:lineRule="auto"/>
        <w:ind w:firstLine="709"/>
        <w:jc w:val="both"/>
        <w:rPr>
          <w:rFonts w:ascii="Times New Roman" w:hAnsi="Times New Roman"/>
          <w:sz w:val="28"/>
          <w:szCs w:val="28"/>
        </w:rPr>
      </w:pPr>
      <w:r w:rsidRPr="00662D97">
        <w:rPr>
          <w:rFonts w:ascii="Times New Roman" w:hAnsi="Times New Roman"/>
          <w:sz w:val="28"/>
          <w:szCs w:val="28"/>
        </w:rPr>
        <w:t>Намечая разговор о системности концептов, необходимо сказать о том, что суперконцепт «свой» и знаки, по типологии относящиеся к «своему», занимают иерархически более высокое положение, ценностно доминируют; основными качествами своего являются открытость, активность, сила, успех. Эти качества необходимы именно в процессе переустройства общества, рождения нового строя. Знаки «чужого» оценены отрицательно, выглядят бессильными, вызывают тревожность и ненависть. Следует сказать, что в центре тоталитарного дискурса находится концепт «борьба», своеобразный «ключевой концепт эпохи», концепт-константа, в терминах борьбы описывается политика, идеологическое соперничество (что свойственно и современному политическому дискурсу), но в тоталитарном обществе метафора борьбы экстраполирована в несвойственные ей области: например, ИСТОРИЯ ЕСТЬ БОРЬБА (для современного носителя языка более актуальной и господствующей будет концептуальная метафора ИСТОРИЯ ЕСТЬ ДВИЖЕНИЕ</w:t>
      </w:r>
      <w:r w:rsidRPr="00662D97">
        <w:rPr>
          <w:rStyle w:val="a6"/>
          <w:rFonts w:ascii="Times New Roman" w:hAnsi="Times New Roman"/>
          <w:sz w:val="28"/>
          <w:szCs w:val="28"/>
        </w:rPr>
        <w:footnoteReference w:id="170"/>
      </w:r>
      <w:r w:rsidRPr="00662D97">
        <w:rPr>
          <w:rFonts w:ascii="Times New Roman" w:hAnsi="Times New Roman"/>
          <w:sz w:val="28"/>
          <w:szCs w:val="28"/>
        </w:rPr>
        <w:t>: ср. историческое движение, (тупиковый) путь развития, ускорение, темпы развития, события не прошли бесследно, время бежит). Для рассмотрения синтагматических и парадигматических отношений концептов решительно важной является оппозиция «свой – чужой»: «Тоталитарный язык организован системно. … Основной вид структурных связей – бинарные оппозиции, определяющие набор догм (предписаний) и взаимоисключающих оценок»</w:t>
      </w:r>
      <w:r w:rsidRPr="00662D97">
        <w:rPr>
          <w:rStyle w:val="a6"/>
          <w:rFonts w:ascii="Times New Roman" w:hAnsi="Times New Roman"/>
          <w:sz w:val="28"/>
          <w:szCs w:val="28"/>
        </w:rPr>
        <w:footnoteReference w:id="171"/>
      </w:r>
      <w:r w:rsidRPr="00662D97">
        <w:rPr>
          <w:rFonts w:ascii="Times New Roman" w:hAnsi="Times New Roman"/>
          <w:sz w:val="28"/>
          <w:szCs w:val="28"/>
        </w:rPr>
        <w:t>.</w:t>
      </w:r>
    </w:p>
    <w:p w:rsidR="00662D97" w:rsidRDefault="00662D97" w:rsidP="00662D97">
      <w:pPr>
        <w:pStyle w:val="af0"/>
        <w:tabs>
          <w:tab w:val="clear" w:pos="9590"/>
        </w:tabs>
        <w:spacing w:line="360" w:lineRule="auto"/>
        <w:ind w:firstLine="709"/>
        <w:jc w:val="both"/>
        <w:rPr>
          <w:rFonts w:ascii="Times New Roman" w:hAnsi="Times New Roman"/>
          <w:sz w:val="28"/>
          <w:szCs w:val="28"/>
        </w:rPr>
      </w:pPr>
      <w:r w:rsidRPr="00662D97">
        <w:rPr>
          <w:rFonts w:ascii="Times New Roman" w:hAnsi="Times New Roman"/>
          <w:sz w:val="28"/>
          <w:szCs w:val="28"/>
        </w:rPr>
        <w:t xml:space="preserve">Ценностная иерархия оценочности концептов (даже тех, которые мы рассмотрели) позволяет реконструировать (не во всех чертах, конечно) образ мира, задаваемый дискурсом: ИСТОРИЯ ЕСТЬ БОРЬБА, в которой факторами являются сила, действие и насилие; действительность, история и борьба окрашены оптимистическим пафосом: сторонники «своего» объективно сильны, успешны, они вооружены подлинной объяснительной теорией, возглавляемы харизматическим лидером мессианского типа, который неизбежно ведет к победен; враг же при всем своем коварстве по-шутовски нелеп и исторически обречен. Борьба с врагом есть борьба физическая (с одной стороны, его уничтожение, а с другой – героический мирный труд) и борьба-разоблачение (в приложении к действительности это, по всей видимости, должно оправдывать и культивировать доносительство). Героизация силы, направленной как на созидание нового и разрушение старого, признание объективности достижений общества – необходимые принципы для рождающегося социума, поскольку эти суждения говорят о принципиальной разрешимости любой задачи («все под силу»), а значит, настраивают читателя на упорный труд-жертвенность и самоотречение, которые, безусловно, не пропадут впустую. Так идеология выполняет свою задачу обеспечения притока социальной энергии в распоряжение власти. </w:t>
      </w:r>
    </w:p>
    <w:p w:rsidR="00662D97" w:rsidRDefault="00662D97" w:rsidP="00662D97">
      <w:pPr>
        <w:pStyle w:val="a8"/>
        <w:widowControl w:val="0"/>
        <w:spacing w:line="360" w:lineRule="auto"/>
        <w:ind w:firstLine="709"/>
        <w:jc w:val="both"/>
        <w:rPr>
          <w:rFonts w:ascii="Times New Roman" w:hAnsi="Times New Roman"/>
          <w:sz w:val="28"/>
          <w:szCs w:val="28"/>
        </w:rPr>
      </w:pPr>
      <w:r w:rsidRPr="00662D97">
        <w:rPr>
          <w:rFonts w:ascii="Times New Roman" w:hAnsi="Times New Roman"/>
          <w:sz w:val="28"/>
          <w:szCs w:val="28"/>
        </w:rPr>
        <w:t>Внешние правила дискурса как структуры (регулярности) диктуются экстралингвистическими факторами. В гл. 3.§1. мы обозначили главную цель издания КК – формирование унифицированного взгляда на историю и действительность. Данная цель – прежде всего охранительная (уберечь власть от инакомыслия</w:t>
      </w:r>
      <w:r w:rsidRPr="00662D97">
        <w:rPr>
          <w:rStyle w:val="a6"/>
          <w:rFonts w:ascii="Times New Roman" w:hAnsi="Times New Roman"/>
          <w:sz w:val="28"/>
          <w:szCs w:val="28"/>
        </w:rPr>
        <w:footnoteReference w:id="172"/>
      </w:r>
      <w:r w:rsidRPr="00662D97">
        <w:rPr>
          <w:rFonts w:ascii="Times New Roman" w:hAnsi="Times New Roman"/>
          <w:sz w:val="28"/>
          <w:szCs w:val="28"/>
        </w:rPr>
        <w:t xml:space="preserve">, легитимизировать и навсегда установить политический порядок). Этого можно достичь, сознательно проводя политическую социализацию личности в виде освоения основных элементов господствующей политической культуры через формальную систему пропаганды и агитации. Советская тоталитарная культура стремилась создать </w:t>
      </w:r>
      <w:r w:rsidRPr="00662D97">
        <w:rPr>
          <w:rFonts w:ascii="Times New Roman" w:hAnsi="Times New Roman"/>
          <w:i/>
          <w:sz w:val="28"/>
          <w:szCs w:val="28"/>
        </w:rPr>
        <w:t>нормативного человека</w:t>
      </w:r>
      <w:r w:rsidRPr="00662D97">
        <w:rPr>
          <w:rStyle w:val="a6"/>
          <w:rFonts w:ascii="Times New Roman" w:hAnsi="Times New Roman"/>
          <w:i/>
          <w:sz w:val="28"/>
          <w:szCs w:val="28"/>
        </w:rPr>
        <w:footnoteReference w:id="173"/>
      </w:r>
      <w:r w:rsidRPr="00662D97">
        <w:rPr>
          <w:rFonts w:ascii="Times New Roman" w:hAnsi="Times New Roman"/>
          <w:sz w:val="28"/>
          <w:szCs w:val="28"/>
        </w:rPr>
        <w:t>, который в идеале совпадает с имплицитным читателем КК. Нормативный человек наделен чувством классового самосознания, стремится к идеологическому совершенствованию</w:t>
      </w:r>
      <w:r w:rsidRPr="00662D97">
        <w:rPr>
          <w:rStyle w:val="a6"/>
          <w:rFonts w:ascii="Times New Roman" w:hAnsi="Times New Roman"/>
          <w:sz w:val="28"/>
          <w:szCs w:val="28"/>
        </w:rPr>
        <w:footnoteReference w:id="174"/>
      </w:r>
      <w:r w:rsidRPr="00662D97">
        <w:rPr>
          <w:rFonts w:ascii="Times New Roman" w:hAnsi="Times New Roman"/>
          <w:sz w:val="28"/>
          <w:szCs w:val="28"/>
        </w:rPr>
        <w:t>.</w:t>
      </w:r>
    </w:p>
    <w:p w:rsidR="00662D97" w:rsidRDefault="00662D97" w:rsidP="00662D97">
      <w:pPr>
        <w:widowControl w:val="0"/>
        <w:spacing w:line="360" w:lineRule="auto"/>
        <w:ind w:firstLine="709"/>
        <w:jc w:val="both"/>
        <w:rPr>
          <w:rFonts w:ascii="Times New Roman" w:hAnsi="Times New Roman"/>
          <w:sz w:val="28"/>
          <w:szCs w:val="28"/>
        </w:rPr>
      </w:pPr>
      <w:r w:rsidRPr="00662D97">
        <w:rPr>
          <w:rFonts w:ascii="Times New Roman" w:hAnsi="Times New Roman"/>
          <w:sz w:val="28"/>
          <w:szCs w:val="28"/>
        </w:rPr>
        <w:t xml:space="preserve">Именно поэтому ведущей стратегией КК становится суггестивная стратегия: клиенту дискурса институт внушает определенные установки и ценности относительно объекта (история ВКП(б)). </w:t>
      </w:r>
    </w:p>
    <w:p w:rsidR="00662D97" w:rsidRDefault="00662D97" w:rsidP="00662D97">
      <w:pPr>
        <w:pStyle w:val="a8"/>
        <w:widowControl w:val="0"/>
        <w:spacing w:line="360" w:lineRule="auto"/>
        <w:ind w:firstLine="709"/>
        <w:jc w:val="both"/>
        <w:rPr>
          <w:rFonts w:ascii="Times New Roman" w:hAnsi="Times New Roman"/>
          <w:sz w:val="28"/>
          <w:szCs w:val="28"/>
        </w:rPr>
      </w:pPr>
      <w:r w:rsidRPr="00662D97">
        <w:rPr>
          <w:rFonts w:ascii="Times New Roman" w:hAnsi="Times New Roman"/>
          <w:sz w:val="28"/>
          <w:szCs w:val="28"/>
        </w:rPr>
        <w:t>Под текстовой стратегией понимаются указания со стороны высказывания, получаемые реципиентом, эти указания управляют восприятием. Это совокупность процедур чтения и конвенций, которые текст устанавливает для читателя; чтобы сотрудничество читателя и текста состоялось, эти условия должны быть приняты.</w:t>
      </w:r>
      <w:r w:rsidRPr="00662D97">
        <w:rPr>
          <w:rStyle w:val="a6"/>
          <w:rFonts w:ascii="Times New Roman" w:hAnsi="Times New Roman"/>
          <w:sz w:val="28"/>
          <w:szCs w:val="28"/>
        </w:rPr>
        <w:footnoteReference w:id="175"/>
      </w:r>
    </w:p>
    <w:p w:rsidR="00662D97" w:rsidRDefault="00662D97" w:rsidP="00662D97">
      <w:pPr>
        <w:pStyle w:val="a8"/>
        <w:widowControl w:val="0"/>
        <w:spacing w:line="360" w:lineRule="auto"/>
        <w:ind w:firstLine="709"/>
        <w:jc w:val="both"/>
        <w:rPr>
          <w:rFonts w:ascii="Times New Roman" w:hAnsi="Times New Roman"/>
          <w:sz w:val="28"/>
          <w:szCs w:val="28"/>
        </w:rPr>
      </w:pPr>
      <w:r w:rsidRPr="00662D97">
        <w:rPr>
          <w:rFonts w:ascii="Times New Roman" w:hAnsi="Times New Roman"/>
          <w:sz w:val="28"/>
          <w:szCs w:val="28"/>
        </w:rPr>
        <w:t>Если искать терминологических синонимов, то стратегия есть то, что М.Бахтин назвал «речевым замыслом», «речевой волей», «заданием», то есть тем, что определяет целое высказывания, его объем и его границы, меру завершенности высказывания</w:t>
      </w:r>
      <w:r w:rsidRPr="00662D97">
        <w:rPr>
          <w:rStyle w:val="a6"/>
          <w:rFonts w:ascii="Times New Roman" w:hAnsi="Times New Roman"/>
          <w:sz w:val="28"/>
          <w:szCs w:val="28"/>
        </w:rPr>
        <w:footnoteReference w:id="176"/>
      </w:r>
      <w:r w:rsidRPr="00662D97">
        <w:rPr>
          <w:rFonts w:ascii="Times New Roman" w:hAnsi="Times New Roman"/>
          <w:sz w:val="28"/>
          <w:szCs w:val="28"/>
        </w:rPr>
        <w:t xml:space="preserve">. </w:t>
      </w:r>
    </w:p>
    <w:p w:rsidR="00662D97" w:rsidRDefault="00662D97" w:rsidP="00662D97">
      <w:pPr>
        <w:pStyle w:val="a8"/>
        <w:widowControl w:val="0"/>
        <w:spacing w:line="360" w:lineRule="auto"/>
        <w:ind w:firstLine="709"/>
        <w:jc w:val="both"/>
        <w:rPr>
          <w:rFonts w:ascii="Times New Roman" w:hAnsi="Times New Roman"/>
          <w:sz w:val="28"/>
          <w:szCs w:val="28"/>
        </w:rPr>
      </w:pPr>
      <w:r w:rsidRPr="00662D97">
        <w:rPr>
          <w:rFonts w:ascii="Times New Roman" w:hAnsi="Times New Roman"/>
          <w:sz w:val="28"/>
          <w:szCs w:val="28"/>
        </w:rPr>
        <w:t>Стратегия может быть рассмотрена и как процессуальное воссоздание некоего образа мира в сознании адресата: К.Зацепин определяет (художественную) стратегию как «</w:t>
      </w:r>
      <w:r w:rsidRPr="00662D97">
        <w:rPr>
          <w:rFonts w:ascii="Times New Roman" w:hAnsi="Times New Roman"/>
          <w:snapToGrid w:val="0"/>
          <w:sz w:val="28"/>
          <w:szCs w:val="28"/>
        </w:rPr>
        <w:t xml:space="preserve">синтезированную в эстетической форме в рамках творческой интенции </w:t>
      </w:r>
      <w:r w:rsidRPr="00662D97">
        <w:rPr>
          <w:rFonts w:ascii="Times New Roman" w:hAnsi="Times New Roman"/>
          <w:snapToGrid w:val="0"/>
          <w:sz w:val="28"/>
          <w:szCs w:val="28"/>
          <w:u w:val="single"/>
        </w:rPr>
        <w:t>совокупность взаимосвязанных концептов</w:t>
      </w:r>
      <w:r w:rsidRPr="00662D97">
        <w:rPr>
          <w:rFonts w:ascii="Times New Roman" w:hAnsi="Times New Roman"/>
          <w:snapToGrid w:val="0"/>
          <w:sz w:val="28"/>
          <w:szCs w:val="28"/>
        </w:rPr>
        <w:t>, ориентированную на опознавание их имплицитным читателем в пределах как авторского, так и читательского горизонта ожидания</w:t>
      </w:r>
      <w:r w:rsidRPr="00662D97">
        <w:rPr>
          <w:rFonts w:ascii="Times New Roman" w:hAnsi="Times New Roman"/>
          <w:sz w:val="28"/>
          <w:szCs w:val="28"/>
        </w:rPr>
        <w:t xml:space="preserve">, </w:t>
      </w:r>
      <w:r w:rsidRPr="00662D97">
        <w:rPr>
          <w:rFonts w:ascii="Times New Roman" w:hAnsi="Times New Roman"/>
          <w:snapToGrid w:val="0"/>
          <w:sz w:val="28"/>
          <w:szCs w:val="28"/>
        </w:rPr>
        <w:t>детерминированного определённым культурным контекстом эпохи или репертуаром»</w:t>
      </w:r>
      <w:r w:rsidRPr="00662D97">
        <w:rPr>
          <w:rStyle w:val="a6"/>
          <w:rFonts w:ascii="Times New Roman" w:hAnsi="Times New Roman"/>
          <w:snapToGrid w:val="0"/>
          <w:sz w:val="28"/>
          <w:szCs w:val="28"/>
        </w:rPr>
        <w:footnoteReference w:id="177"/>
      </w:r>
      <w:r w:rsidRPr="00662D97">
        <w:rPr>
          <w:rFonts w:ascii="Times New Roman" w:hAnsi="Times New Roman"/>
          <w:snapToGrid w:val="0"/>
          <w:sz w:val="28"/>
          <w:szCs w:val="28"/>
        </w:rPr>
        <w:t>.</w:t>
      </w:r>
    </w:p>
    <w:p w:rsidR="00662D97" w:rsidRDefault="00662D97" w:rsidP="00662D97">
      <w:pPr>
        <w:pStyle w:val="a8"/>
        <w:widowControl w:val="0"/>
        <w:spacing w:line="360" w:lineRule="auto"/>
        <w:ind w:firstLine="709"/>
        <w:jc w:val="both"/>
        <w:rPr>
          <w:rFonts w:ascii="Times New Roman" w:hAnsi="Times New Roman"/>
          <w:sz w:val="28"/>
          <w:szCs w:val="28"/>
        </w:rPr>
      </w:pPr>
      <w:r w:rsidRPr="00662D97">
        <w:rPr>
          <w:rFonts w:ascii="Times New Roman" w:hAnsi="Times New Roman"/>
          <w:sz w:val="28"/>
          <w:szCs w:val="28"/>
        </w:rPr>
        <w:t xml:space="preserve">Стратегия позволяет рассматривать смысл как процесс, в ходе которого решаются частные задачи и подбираются способы формирования адекватного целостного смысла. </w:t>
      </w:r>
    </w:p>
    <w:p w:rsidR="00662D97" w:rsidRDefault="00662D97" w:rsidP="00662D97">
      <w:pPr>
        <w:pStyle w:val="a8"/>
        <w:widowControl w:val="0"/>
        <w:spacing w:line="360" w:lineRule="auto"/>
        <w:ind w:firstLine="709"/>
        <w:jc w:val="both"/>
        <w:rPr>
          <w:rFonts w:ascii="Times New Roman" w:hAnsi="Times New Roman"/>
          <w:sz w:val="28"/>
          <w:szCs w:val="28"/>
        </w:rPr>
      </w:pPr>
      <w:r w:rsidRPr="00662D97">
        <w:rPr>
          <w:rFonts w:ascii="Times New Roman" w:hAnsi="Times New Roman"/>
          <w:sz w:val="28"/>
          <w:szCs w:val="28"/>
        </w:rPr>
        <w:t xml:space="preserve">В типологической характеристике дискурса стратегия может быть продуктивной, если в основание типологии будет положен принцип «дискурс есть репертуар стратегий». </w:t>
      </w:r>
    </w:p>
    <w:p w:rsidR="00662D97" w:rsidRDefault="00662D97" w:rsidP="00662D97">
      <w:pPr>
        <w:pStyle w:val="a8"/>
        <w:widowControl w:val="0"/>
        <w:spacing w:line="360" w:lineRule="auto"/>
        <w:ind w:firstLine="709"/>
        <w:jc w:val="both"/>
        <w:rPr>
          <w:rFonts w:ascii="Times New Roman" w:hAnsi="Times New Roman"/>
          <w:sz w:val="28"/>
          <w:szCs w:val="28"/>
        </w:rPr>
      </w:pPr>
      <w:r w:rsidRPr="00662D97">
        <w:rPr>
          <w:rFonts w:ascii="Times New Roman" w:hAnsi="Times New Roman"/>
          <w:sz w:val="28"/>
          <w:szCs w:val="28"/>
        </w:rPr>
        <w:t>Анализ стратегии основывается на положении, что «стратегии можно распознать при помощи технических приемов, используемых автором в каждом конкретном тексте»</w:t>
      </w:r>
      <w:r w:rsidRPr="00662D97">
        <w:rPr>
          <w:rStyle w:val="a6"/>
          <w:rFonts w:ascii="Times New Roman" w:hAnsi="Times New Roman"/>
          <w:sz w:val="28"/>
          <w:szCs w:val="28"/>
        </w:rPr>
        <w:footnoteReference w:id="178"/>
      </w:r>
      <w:r w:rsidRPr="00662D97">
        <w:rPr>
          <w:rFonts w:ascii="Times New Roman" w:hAnsi="Times New Roman"/>
          <w:sz w:val="28"/>
          <w:szCs w:val="28"/>
        </w:rPr>
        <w:t xml:space="preserve">. </w:t>
      </w:r>
    </w:p>
    <w:p w:rsidR="00662D97" w:rsidRPr="00662D97" w:rsidRDefault="00662D97" w:rsidP="00662D97">
      <w:pPr>
        <w:pStyle w:val="a8"/>
        <w:widowControl w:val="0"/>
        <w:spacing w:line="360" w:lineRule="auto"/>
        <w:ind w:firstLine="709"/>
        <w:jc w:val="both"/>
        <w:rPr>
          <w:rFonts w:ascii="Times New Roman" w:hAnsi="Times New Roman"/>
          <w:sz w:val="28"/>
          <w:szCs w:val="28"/>
        </w:rPr>
      </w:pPr>
      <w:r w:rsidRPr="00662D97">
        <w:rPr>
          <w:rFonts w:ascii="Times New Roman" w:hAnsi="Times New Roman"/>
          <w:sz w:val="28"/>
          <w:szCs w:val="28"/>
        </w:rPr>
        <w:t>В нашем случае суггестивная стратегия есть стратегия контроля. «Контроль .. определяется как поведение человека, влияющее на желательное изменение в объекте»</w:t>
      </w:r>
      <w:r w:rsidRPr="00662D97">
        <w:rPr>
          <w:rStyle w:val="a6"/>
          <w:rFonts w:ascii="Times New Roman" w:hAnsi="Times New Roman"/>
          <w:sz w:val="28"/>
          <w:szCs w:val="28"/>
        </w:rPr>
        <w:footnoteReference w:id="179"/>
      </w:r>
      <w:r w:rsidRPr="00662D97">
        <w:rPr>
          <w:rFonts w:ascii="Times New Roman" w:hAnsi="Times New Roman"/>
          <w:sz w:val="28"/>
          <w:szCs w:val="28"/>
        </w:rPr>
        <w:t xml:space="preserve"> (в случае КК это «реформа сознания», индоктринация). </w:t>
      </w:r>
    </w:p>
    <w:p w:rsidR="00662D97" w:rsidRPr="00662D97" w:rsidRDefault="00662D97" w:rsidP="00662D97">
      <w:pPr>
        <w:pStyle w:val="a8"/>
        <w:widowControl w:val="0"/>
        <w:spacing w:line="360" w:lineRule="auto"/>
        <w:ind w:firstLine="709"/>
        <w:jc w:val="both"/>
        <w:rPr>
          <w:rFonts w:ascii="Times New Roman" w:hAnsi="Times New Roman"/>
          <w:sz w:val="28"/>
          <w:szCs w:val="28"/>
        </w:rPr>
      </w:pPr>
      <w:r w:rsidRPr="00662D97">
        <w:rPr>
          <w:rFonts w:ascii="Times New Roman" w:hAnsi="Times New Roman"/>
          <w:sz w:val="28"/>
          <w:szCs w:val="28"/>
        </w:rPr>
        <w:t xml:space="preserve">Стратегия реализует себя в ряде тактик: </w:t>
      </w:r>
    </w:p>
    <w:p w:rsidR="00662D97" w:rsidRPr="00662D97" w:rsidRDefault="00662D97" w:rsidP="00662D97">
      <w:pPr>
        <w:pStyle w:val="a8"/>
        <w:widowControl w:val="0"/>
        <w:numPr>
          <w:ilvl w:val="0"/>
          <w:numId w:val="13"/>
        </w:numPr>
        <w:spacing w:line="360" w:lineRule="auto"/>
        <w:ind w:left="0" w:firstLine="709"/>
        <w:jc w:val="both"/>
        <w:rPr>
          <w:rFonts w:ascii="Times New Roman" w:hAnsi="Times New Roman"/>
          <w:sz w:val="28"/>
          <w:szCs w:val="28"/>
        </w:rPr>
      </w:pPr>
      <w:r w:rsidRPr="00662D97">
        <w:rPr>
          <w:rFonts w:ascii="Times New Roman" w:hAnsi="Times New Roman"/>
          <w:sz w:val="28"/>
          <w:szCs w:val="28"/>
        </w:rPr>
        <w:t xml:space="preserve">Тактика стигматизирующей оценочности (мелиоративно-пейоративная тактика, тактика эмоционального аргумента), позволяющая увеличить заслуги «своего» и банализировать/отрицать врага в глазах читателя; </w:t>
      </w:r>
    </w:p>
    <w:p w:rsidR="00662D97" w:rsidRPr="00662D97" w:rsidRDefault="00662D97" w:rsidP="00662D97">
      <w:pPr>
        <w:pStyle w:val="a8"/>
        <w:widowControl w:val="0"/>
        <w:numPr>
          <w:ilvl w:val="0"/>
          <w:numId w:val="13"/>
        </w:numPr>
        <w:spacing w:line="360" w:lineRule="auto"/>
        <w:ind w:left="0" w:firstLine="709"/>
        <w:jc w:val="both"/>
        <w:rPr>
          <w:rFonts w:ascii="Times New Roman" w:hAnsi="Times New Roman"/>
          <w:sz w:val="28"/>
          <w:szCs w:val="28"/>
        </w:rPr>
      </w:pPr>
      <w:r w:rsidRPr="00662D97">
        <w:rPr>
          <w:rFonts w:ascii="Times New Roman" w:hAnsi="Times New Roman"/>
          <w:sz w:val="28"/>
          <w:szCs w:val="28"/>
        </w:rPr>
        <w:t>Тактика рациональной (логической) аргументации (оперирование экономической статистикой практически в начале каждой главы, изложение принципов маркистско-ленинской идеологии в гл.</w:t>
      </w:r>
      <w:r w:rsidRPr="00662D97">
        <w:rPr>
          <w:rFonts w:ascii="Times New Roman" w:hAnsi="Times New Roman"/>
          <w:sz w:val="28"/>
          <w:szCs w:val="28"/>
          <w:lang w:val="en-US"/>
        </w:rPr>
        <w:t>IV</w:t>
      </w:r>
      <w:r w:rsidRPr="00662D97">
        <w:rPr>
          <w:rFonts w:ascii="Times New Roman" w:hAnsi="Times New Roman"/>
          <w:sz w:val="28"/>
          <w:szCs w:val="28"/>
        </w:rPr>
        <w:t>);</w:t>
      </w:r>
    </w:p>
    <w:p w:rsidR="00662D97" w:rsidRPr="00662D97" w:rsidRDefault="00662D97" w:rsidP="00662D97">
      <w:pPr>
        <w:pStyle w:val="a8"/>
        <w:widowControl w:val="0"/>
        <w:numPr>
          <w:ilvl w:val="0"/>
          <w:numId w:val="13"/>
        </w:numPr>
        <w:spacing w:line="360" w:lineRule="auto"/>
        <w:ind w:left="0" w:firstLine="709"/>
        <w:jc w:val="both"/>
        <w:rPr>
          <w:rFonts w:ascii="Times New Roman" w:hAnsi="Times New Roman"/>
          <w:sz w:val="28"/>
          <w:szCs w:val="28"/>
        </w:rPr>
      </w:pPr>
      <w:r w:rsidRPr="00662D97">
        <w:rPr>
          <w:rFonts w:ascii="Times New Roman" w:hAnsi="Times New Roman"/>
          <w:sz w:val="28"/>
          <w:szCs w:val="28"/>
        </w:rPr>
        <w:t xml:space="preserve">Тактика повтора (это не только отсутствие варьирования или повторение определенных клише, но и стереотипия синтаксического уровня) </w:t>
      </w:r>
    </w:p>
    <w:p w:rsidR="00662D97" w:rsidRPr="00662D97" w:rsidRDefault="00662D97" w:rsidP="00662D97">
      <w:pPr>
        <w:pStyle w:val="a8"/>
        <w:widowControl w:val="0"/>
        <w:spacing w:line="360" w:lineRule="auto"/>
        <w:ind w:firstLine="709"/>
        <w:jc w:val="both"/>
        <w:rPr>
          <w:rFonts w:ascii="Times New Roman" w:hAnsi="Times New Roman"/>
          <w:sz w:val="28"/>
          <w:szCs w:val="28"/>
        </w:rPr>
      </w:pPr>
      <w:r w:rsidRPr="00662D97">
        <w:rPr>
          <w:rFonts w:ascii="Times New Roman" w:hAnsi="Times New Roman"/>
          <w:sz w:val="28"/>
          <w:szCs w:val="28"/>
        </w:rPr>
        <w:t>Для примера рассмотрим пассаж из гл.12:3 КК:</w:t>
      </w:r>
    </w:p>
    <w:p w:rsidR="00662D97" w:rsidRDefault="00662D97" w:rsidP="00662D97">
      <w:pPr>
        <w:pStyle w:val="af0"/>
        <w:tabs>
          <w:tab w:val="clear" w:pos="9590"/>
        </w:tabs>
        <w:spacing w:line="360" w:lineRule="auto"/>
        <w:ind w:firstLine="709"/>
        <w:jc w:val="both"/>
        <w:rPr>
          <w:rFonts w:ascii="Times New Roman" w:hAnsi="Times New Roman"/>
          <w:sz w:val="28"/>
          <w:szCs w:val="28"/>
        </w:rPr>
      </w:pPr>
      <w:r w:rsidRPr="00662D97">
        <w:rPr>
          <w:rFonts w:ascii="Times New Roman" w:hAnsi="Times New Roman"/>
          <w:sz w:val="28"/>
          <w:szCs w:val="28"/>
        </w:rPr>
        <w:t xml:space="preserve">«1937-ой год вскрыл новые данные об извергах из бухаринско-троцкистской банды. Судебный процесс по делу Пятакова, Радека и других, судебный процесс по делу Тухачевского, Якира и других, наконец, судебный процесс по делу Бухарина, Рыкова, Крестинского, Розенгольца и других, -- все эти процессы показали, что бухаринцы и троцкисты, оказывается, давно уже составляли одну общую банду врагов народа под видом "право-троцкистского блока". </w:t>
      </w:r>
    </w:p>
    <w:p w:rsidR="00662D97" w:rsidRDefault="00662D97" w:rsidP="00662D97">
      <w:pPr>
        <w:pStyle w:val="af0"/>
        <w:tabs>
          <w:tab w:val="clear" w:pos="9590"/>
        </w:tabs>
        <w:spacing w:line="360" w:lineRule="auto"/>
        <w:ind w:firstLine="709"/>
        <w:jc w:val="both"/>
        <w:rPr>
          <w:rFonts w:ascii="Times New Roman" w:hAnsi="Times New Roman"/>
          <w:sz w:val="28"/>
          <w:szCs w:val="28"/>
        </w:rPr>
      </w:pPr>
      <w:r w:rsidRPr="00662D97">
        <w:rPr>
          <w:rFonts w:ascii="Times New Roman" w:hAnsi="Times New Roman"/>
          <w:sz w:val="28"/>
          <w:szCs w:val="28"/>
        </w:rPr>
        <w:t>Судебные процессы показали, что эти подонки человеческого рода вместе с врагами народа --Троцким, Зиновьевым и Каменевым -- состояли в заговоре против Ленина, против партии, против Советского государства уже с первых дней Октябрьской социалистической революции. Провокаторские попытки срыва брестского мира в начале 1918 года; заговор против Ленина и сговор с "левыми" эсерами об аресте и убийстве Ленина, Сталина, Свердлова весной 1918 года; злодейский выстрел в Ленина и ранение его летом 1918 года; мятеж "левых" эсеров летом 1918 года; намеренное обострение разногласий в партии в 1921 году с целью расшатать и свергнуть изнутри руководство Ленина; попытки свергнуть руководство партии во время болезни и после смерти Ленина; выдача государственных тайн и снабжение шпионскими сведениями иностранных разведок; злодейское убийство Кирова; вредительство, диверсии, взрывы; злодейское убийство Менжинского, Куйбышева, Горького, -- все эти и подобные им злодеяния, оказывается, проводились на протяжении двадцати лет при участии или руководстве Троцкого, Зиновьева Каменева. Бухарина, Рыкова и их прихвостней -- по заданиям иностранных буржуазных разведок.</w:t>
      </w:r>
    </w:p>
    <w:p w:rsidR="00662D97" w:rsidRPr="00662D97" w:rsidRDefault="00662D97" w:rsidP="00662D97">
      <w:pPr>
        <w:pStyle w:val="af0"/>
        <w:tabs>
          <w:tab w:val="clear" w:pos="9590"/>
        </w:tabs>
        <w:spacing w:line="360" w:lineRule="auto"/>
        <w:ind w:firstLine="709"/>
        <w:jc w:val="both"/>
        <w:rPr>
          <w:rFonts w:ascii="Times New Roman" w:hAnsi="Times New Roman"/>
          <w:sz w:val="28"/>
          <w:szCs w:val="28"/>
        </w:rPr>
      </w:pPr>
      <w:r w:rsidRPr="00662D97">
        <w:rPr>
          <w:rFonts w:ascii="Times New Roman" w:hAnsi="Times New Roman"/>
          <w:sz w:val="28"/>
          <w:szCs w:val="28"/>
        </w:rPr>
        <w:t>Судебные процессы выяснили что троцкистско-бухаринские изверги,</w:t>
      </w:r>
    </w:p>
    <w:p w:rsidR="00662D97" w:rsidRDefault="00662D97" w:rsidP="00662D97">
      <w:pPr>
        <w:pStyle w:val="af0"/>
        <w:tabs>
          <w:tab w:val="clear" w:pos="9590"/>
        </w:tabs>
        <w:spacing w:line="360" w:lineRule="auto"/>
        <w:ind w:firstLine="709"/>
        <w:jc w:val="both"/>
        <w:rPr>
          <w:rFonts w:ascii="Times New Roman" w:hAnsi="Times New Roman"/>
          <w:sz w:val="28"/>
          <w:szCs w:val="28"/>
        </w:rPr>
      </w:pPr>
      <w:r w:rsidRPr="00662D97">
        <w:rPr>
          <w:rFonts w:ascii="Times New Roman" w:hAnsi="Times New Roman"/>
          <w:sz w:val="28"/>
          <w:szCs w:val="28"/>
        </w:rPr>
        <w:t xml:space="preserve">выполняя волю своих хозяев -- иностранных буржуазных разведок, ставили своей целью разрушение партии и советского государства, подрыв обороны страны, облегчение иностранной военной интервенции, подготовку поражения Красной армии, расчленение СССР, отдачу японцам советского Приморья, отдачу полякам советской Белоруссии, отдачу немцам советской Украины, уничтожение завоеваний рабочих и колхозников, восстановление капиталистического рабства в СССР. </w:t>
      </w:r>
    </w:p>
    <w:p w:rsidR="00662D97" w:rsidRDefault="00662D97" w:rsidP="00662D97">
      <w:pPr>
        <w:pStyle w:val="af0"/>
        <w:tabs>
          <w:tab w:val="clear" w:pos="9590"/>
        </w:tabs>
        <w:spacing w:line="360" w:lineRule="auto"/>
        <w:ind w:firstLine="709"/>
        <w:jc w:val="both"/>
        <w:rPr>
          <w:rFonts w:ascii="Times New Roman" w:hAnsi="Times New Roman"/>
          <w:sz w:val="28"/>
          <w:szCs w:val="28"/>
        </w:rPr>
      </w:pPr>
      <w:r w:rsidRPr="00662D97">
        <w:rPr>
          <w:rFonts w:ascii="Times New Roman" w:hAnsi="Times New Roman"/>
          <w:sz w:val="28"/>
          <w:szCs w:val="28"/>
        </w:rPr>
        <w:t xml:space="preserve">Эти белогвардейские пигмеи, силу которых можно было бы приравнять всего лишь силе ничтожной козявки, видимо, считали себя -- для потехи – хозяевами страны и воображали, что они в самом деле могут раздавать и продавать на сторону Украину, Белоруссию, Приморье. </w:t>
      </w:r>
    </w:p>
    <w:p w:rsidR="00662D97" w:rsidRDefault="00662D97" w:rsidP="00662D97">
      <w:pPr>
        <w:pStyle w:val="af0"/>
        <w:tabs>
          <w:tab w:val="clear" w:pos="9590"/>
        </w:tabs>
        <w:spacing w:line="360" w:lineRule="auto"/>
        <w:ind w:firstLine="709"/>
        <w:jc w:val="both"/>
        <w:rPr>
          <w:rFonts w:ascii="Times New Roman" w:hAnsi="Times New Roman"/>
          <w:sz w:val="28"/>
          <w:szCs w:val="28"/>
        </w:rPr>
      </w:pPr>
      <w:r w:rsidRPr="00662D97">
        <w:rPr>
          <w:rFonts w:ascii="Times New Roman" w:hAnsi="Times New Roman"/>
          <w:sz w:val="28"/>
          <w:szCs w:val="28"/>
        </w:rPr>
        <w:t>Эти белогвардейские козявки забыли, что хозяином Советской страны является Советский народ, а господа рыковы, бухарины, зиновьевы, каменевы являются всего лишь -- временно состоящими на службе у государства, которое в любую минуту может выкинуть их из своих канцелярий, как ненужный хлам.</w:t>
      </w:r>
    </w:p>
    <w:p w:rsidR="00662D97" w:rsidRDefault="00662D97" w:rsidP="00662D97">
      <w:pPr>
        <w:pStyle w:val="af0"/>
        <w:tabs>
          <w:tab w:val="clear" w:pos="9590"/>
        </w:tabs>
        <w:spacing w:line="360" w:lineRule="auto"/>
        <w:ind w:firstLine="709"/>
        <w:jc w:val="both"/>
        <w:rPr>
          <w:rFonts w:ascii="Times New Roman" w:hAnsi="Times New Roman"/>
          <w:sz w:val="28"/>
          <w:szCs w:val="28"/>
        </w:rPr>
      </w:pPr>
      <w:r w:rsidRPr="00662D97">
        <w:rPr>
          <w:rFonts w:ascii="Times New Roman" w:hAnsi="Times New Roman"/>
          <w:sz w:val="28"/>
          <w:szCs w:val="28"/>
        </w:rPr>
        <w:t xml:space="preserve">Эти ничтожные лакеи фашистов забыли, что стоит Советскому народу шевельнуть пальцем, чтобы от них не осталось и следа. </w:t>
      </w:r>
    </w:p>
    <w:p w:rsidR="00662D97" w:rsidRDefault="00662D97" w:rsidP="00662D97">
      <w:pPr>
        <w:pStyle w:val="af0"/>
        <w:tabs>
          <w:tab w:val="clear" w:pos="9590"/>
        </w:tabs>
        <w:spacing w:line="360" w:lineRule="auto"/>
        <w:ind w:firstLine="709"/>
        <w:jc w:val="both"/>
        <w:rPr>
          <w:rFonts w:ascii="Times New Roman" w:hAnsi="Times New Roman"/>
          <w:sz w:val="28"/>
          <w:szCs w:val="28"/>
        </w:rPr>
      </w:pPr>
      <w:r w:rsidRPr="00662D97">
        <w:rPr>
          <w:rFonts w:ascii="Times New Roman" w:hAnsi="Times New Roman"/>
          <w:sz w:val="28"/>
          <w:szCs w:val="28"/>
        </w:rPr>
        <w:t xml:space="preserve">Советский суд приговорил бухаринско-троцкистских извергов к расстрелу. </w:t>
      </w:r>
    </w:p>
    <w:p w:rsidR="00662D97" w:rsidRDefault="00662D97" w:rsidP="00662D97">
      <w:pPr>
        <w:pStyle w:val="af0"/>
        <w:tabs>
          <w:tab w:val="clear" w:pos="9590"/>
        </w:tabs>
        <w:spacing w:line="360" w:lineRule="auto"/>
        <w:ind w:firstLine="709"/>
        <w:jc w:val="both"/>
        <w:rPr>
          <w:rFonts w:ascii="Times New Roman" w:hAnsi="Times New Roman"/>
          <w:sz w:val="28"/>
          <w:szCs w:val="28"/>
        </w:rPr>
      </w:pPr>
      <w:r w:rsidRPr="00662D97">
        <w:rPr>
          <w:rFonts w:ascii="Times New Roman" w:hAnsi="Times New Roman"/>
          <w:sz w:val="28"/>
          <w:szCs w:val="28"/>
        </w:rPr>
        <w:t>НКВД привел приговор в исполнение.</w:t>
      </w:r>
    </w:p>
    <w:p w:rsidR="00662D97" w:rsidRPr="00662D97" w:rsidRDefault="00662D97" w:rsidP="00662D97">
      <w:pPr>
        <w:pStyle w:val="af0"/>
        <w:tabs>
          <w:tab w:val="clear" w:pos="9590"/>
        </w:tabs>
        <w:spacing w:line="360" w:lineRule="auto"/>
        <w:ind w:firstLine="709"/>
        <w:jc w:val="both"/>
        <w:rPr>
          <w:rFonts w:ascii="Times New Roman" w:hAnsi="Times New Roman"/>
          <w:sz w:val="28"/>
          <w:szCs w:val="28"/>
        </w:rPr>
      </w:pPr>
      <w:r w:rsidRPr="00662D97">
        <w:rPr>
          <w:rFonts w:ascii="Times New Roman" w:hAnsi="Times New Roman"/>
          <w:sz w:val="28"/>
          <w:szCs w:val="28"/>
        </w:rPr>
        <w:t xml:space="preserve">Советский народ одобрил разгром бухаринско-троцкистской банды и перешел к очередным делам». </w:t>
      </w:r>
    </w:p>
    <w:p w:rsidR="00662D97" w:rsidRPr="00662D97" w:rsidRDefault="00662D97" w:rsidP="00662D97">
      <w:pPr>
        <w:pStyle w:val="ac"/>
        <w:widowControl w:val="0"/>
        <w:spacing w:line="360" w:lineRule="auto"/>
        <w:ind w:firstLine="709"/>
        <w:rPr>
          <w:rFonts w:ascii="Times New Roman" w:hAnsi="Times New Roman"/>
          <w:sz w:val="28"/>
          <w:szCs w:val="28"/>
        </w:rPr>
      </w:pPr>
      <w:r w:rsidRPr="00662D97">
        <w:rPr>
          <w:rFonts w:ascii="Times New Roman" w:hAnsi="Times New Roman"/>
          <w:sz w:val="28"/>
          <w:szCs w:val="28"/>
        </w:rPr>
        <w:t>Тактика повтора реализует себя как нагнетание, многократное повторение и высокая концентрированность пейоративов: ничтожная козявка, пигмей</w:t>
      </w:r>
      <w:r w:rsidRPr="00662D97">
        <w:rPr>
          <w:rStyle w:val="a6"/>
          <w:rFonts w:ascii="Times New Roman" w:hAnsi="Times New Roman"/>
          <w:sz w:val="28"/>
          <w:szCs w:val="28"/>
        </w:rPr>
        <w:footnoteReference w:id="180"/>
      </w:r>
      <w:r w:rsidRPr="00662D97">
        <w:rPr>
          <w:rFonts w:ascii="Times New Roman" w:hAnsi="Times New Roman"/>
          <w:sz w:val="28"/>
          <w:szCs w:val="28"/>
        </w:rPr>
        <w:t>, ничтожный лакей (пресмыкающийся, низкопоклонничество); нанизывание однородных членов, повторение практически без вариаций ряда клише «судебные процессы показали…», «судебный процесс а, б, с…», повторение синтаксических моделей типа «эти пигмеи/козявки/лакеи». Многочисленные повторы позволяют говорить о КК как о фатическом тексте, но, как кажется, более уместным будет понятие «рутинизированный текст»: рутина в обыденном смысле есть повторение – это значение отражает клишированность, суггестивную природу повтора в КК; слово “</w:t>
      </w:r>
      <w:r w:rsidRPr="00662D97">
        <w:rPr>
          <w:rFonts w:ascii="Times New Roman" w:hAnsi="Times New Roman"/>
          <w:sz w:val="28"/>
          <w:szCs w:val="28"/>
          <w:lang w:val="en-US"/>
        </w:rPr>
        <w:t>routine</w:t>
      </w:r>
      <w:r w:rsidRPr="00662D97">
        <w:rPr>
          <w:rFonts w:ascii="Times New Roman" w:hAnsi="Times New Roman"/>
          <w:sz w:val="28"/>
          <w:szCs w:val="28"/>
        </w:rPr>
        <w:t xml:space="preserve">” в терминологизированном смысле в информатике обозначает часть программы – это значение отражает «запрограммированность» КК, интеллектуальный (логический) характер письма, направленного на производство определенного эффекта у читателя. </w:t>
      </w:r>
    </w:p>
    <w:p w:rsidR="00662D97" w:rsidRPr="00662D97" w:rsidRDefault="00662D97" w:rsidP="00662D97">
      <w:pPr>
        <w:pStyle w:val="a8"/>
        <w:widowControl w:val="0"/>
        <w:numPr>
          <w:ilvl w:val="0"/>
          <w:numId w:val="13"/>
        </w:numPr>
        <w:spacing w:line="360" w:lineRule="auto"/>
        <w:ind w:left="0" w:firstLine="709"/>
        <w:jc w:val="both"/>
        <w:rPr>
          <w:rFonts w:ascii="Times New Roman" w:hAnsi="Times New Roman"/>
          <w:sz w:val="28"/>
          <w:szCs w:val="28"/>
        </w:rPr>
      </w:pPr>
      <w:r w:rsidRPr="00662D97">
        <w:rPr>
          <w:rFonts w:ascii="Times New Roman" w:hAnsi="Times New Roman"/>
          <w:sz w:val="28"/>
          <w:szCs w:val="28"/>
        </w:rPr>
        <w:t>Тактика гиперболизации (онтологизации): математическое преувеличение, ценностное преувеличение, при котором все становится одинаково важным, как важна жизнь и смерть (в плане выражения эта тактика представлена в основном милитарной метафорой);</w:t>
      </w:r>
    </w:p>
    <w:p w:rsidR="00662D97" w:rsidRPr="00662D97" w:rsidRDefault="00662D97" w:rsidP="00662D97">
      <w:pPr>
        <w:widowControl w:val="0"/>
        <w:numPr>
          <w:ilvl w:val="0"/>
          <w:numId w:val="13"/>
        </w:numPr>
        <w:spacing w:line="360" w:lineRule="auto"/>
        <w:ind w:left="0" w:firstLine="709"/>
        <w:jc w:val="both"/>
        <w:rPr>
          <w:rFonts w:ascii="Times New Roman" w:hAnsi="Times New Roman"/>
          <w:sz w:val="28"/>
          <w:szCs w:val="28"/>
        </w:rPr>
      </w:pPr>
      <w:r w:rsidRPr="00662D97">
        <w:rPr>
          <w:rFonts w:ascii="Times New Roman" w:hAnsi="Times New Roman"/>
          <w:sz w:val="28"/>
          <w:szCs w:val="28"/>
        </w:rPr>
        <w:t xml:space="preserve">Тактика карикатуризации: несмотря на серьезность и догматичность «Краткий курс…» включает и элементы площадной (как бы площадной?) культуры, вводя их в текст оборотами </w:t>
      </w:r>
      <w:r w:rsidRPr="00662D97">
        <w:rPr>
          <w:rFonts w:ascii="Times New Roman" w:hAnsi="Times New Roman"/>
          <w:i/>
          <w:sz w:val="28"/>
          <w:szCs w:val="28"/>
        </w:rPr>
        <w:t>все распевали</w:t>
      </w:r>
      <w:r w:rsidRPr="00662D97">
        <w:rPr>
          <w:rFonts w:ascii="Times New Roman" w:hAnsi="Times New Roman"/>
          <w:sz w:val="28"/>
          <w:szCs w:val="28"/>
        </w:rPr>
        <w:t xml:space="preserve">, </w:t>
      </w:r>
      <w:r w:rsidRPr="00662D97">
        <w:rPr>
          <w:rFonts w:ascii="Times New Roman" w:hAnsi="Times New Roman"/>
          <w:i/>
          <w:sz w:val="28"/>
          <w:szCs w:val="28"/>
        </w:rPr>
        <w:t>рабочие говорили</w:t>
      </w:r>
      <w:r w:rsidRPr="00662D97">
        <w:rPr>
          <w:rFonts w:ascii="Times New Roman" w:hAnsi="Times New Roman"/>
          <w:sz w:val="28"/>
          <w:szCs w:val="28"/>
        </w:rPr>
        <w:t>: на выступление министра о новом царе Михаиле и его преимуществах перед Николаем II рабочие ответили: «</w:t>
      </w:r>
      <w:r w:rsidRPr="00662D97">
        <w:rPr>
          <w:rFonts w:ascii="Times New Roman" w:hAnsi="Times New Roman"/>
          <w:i/>
          <w:sz w:val="28"/>
          <w:szCs w:val="28"/>
        </w:rPr>
        <w:t>Хрен редьки не слаще</w:t>
      </w:r>
      <w:r w:rsidRPr="00662D97">
        <w:rPr>
          <w:rFonts w:ascii="Times New Roman" w:hAnsi="Times New Roman"/>
          <w:sz w:val="28"/>
          <w:szCs w:val="28"/>
        </w:rPr>
        <w:t xml:space="preserve">»; Предпарламент назывался </w:t>
      </w:r>
      <w:r w:rsidRPr="00662D97">
        <w:rPr>
          <w:rFonts w:ascii="Times New Roman" w:hAnsi="Times New Roman"/>
          <w:i/>
          <w:sz w:val="28"/>
          <w:szCs w:val="28"/>
        </w:rPr>
        <w:t>предбанником</w:t>
      </w:r>
      <w:r w:rsidRPr="00662D97">
        <w:rPr>
          <w:rFonts w:ascii="Times New Roman" w:hAnsi="Times New Roman"/>
          <w:sz w:val="28"/>
          <w:szCs w:val="28"/>
        </w:rPr>
        <w:t xml:space="preserve">; о Колчаке в текст вставлена целая частушка: </w:t>
      </w:r>
      <w:r w:rsidRPr="00662D97">
        <w:rPr>
          <w:rFonts w:ascii="Times New Roman" w:hAnsi="Times New Roman"/>
          <w:i/>
          <w:sz w:val="28"/>
          <w:szCs w:val="28"/>
        </w:rPr>
        <w:t>«Мундир английский/Погон французский/Табак японский/Правитель Омский//Мундир сносился/Погон свалился/Табак скурился/Правитель смылся»</w:t>
      </w:r>
      <w:r w:rsidRPr="00662D97">
        <w:rPr>
          <w:rFonts w:ascii="Times New Roman" w:hAnsi="Times New Roman"/>
          <w:sz w:val="28"/>
          <w:szCs w:val="28"/>
        </w:rPr>
        <w:t xml:space="preserve">. Тактика карикатуризации служит расширению социального пространства текста через «флирт» высокого стиля с низким; </w:t>
      </w:r>
    </w:p>
    <w:p w:rsidR="00662D97" w:rsidRPr="00662D97" w:rsidRDefault="00662D97" w:rsidP="00662D97">
      <w:pPr>
        <w:widowControl w:val="0"/>
        <w:numPr>
          <w:ilvl w:val="0"/>
          <w:numId w:val="13"/>
        </w:numPr>
        <w:spacing w:line="360" w:lineRule="auto"/>
        <w:ind w:left="0" w:firstLine="709"/>
        <w:jc w:val="both"/>
        <w:rPr>
          <w:rFonts w:ascii="Times New Roman" w:hAnsi="Times New Roman"/>
          <w:sz w:val="28"/>
          <w:szCs w:val="28"/>
        </w:rPr>
      </w:pPr>
      <w:r w:rsidRPr="00662D97">
        <w:rPr>
          <w:rFonts w:ascii="Times New Roman" w:hAnsi="Times New Roman"/>
          <w:sz w:val="28"/>
          <w:szCs w:val="28"/>
        </w:rPr>
        <w:t xml:space="preserve">Тактика дистанции: огромная дистанция между массовым клиентом и институтом задается тем, что институт неперсонифицирован – он представлен «Редакционной коллегией», чей труд утвержден партией; это умалчивание имен создает ситуацию анонимной, внечеловеческой правды, которая пребывала всегда. «Краткий курс…» как бы написан всей партией и самой историей для партии. </w:t>
      </w:r>
    </w:p>
    <w:p w:rsidR="00662D97" w:rsidRPr="00662D97" w:rsidRDefault="00662D97" w:rsidP="00662D97">
      <w:pPr>
        <w:widowControl w:val="0"/>
        <w:spacing w:line="360" w:lineRule="auto"/>
        <w:ind w:firstLine="709"/>
        <w:jc w:val="both"/>
        <w:rPr>
          <w:rFonts w:ascii="Times New Roman" w:hAnsi="Times New Roman"/>
          <w:sz w:val="28"/>
          <w:szCs w:val="28"/>
        </w:rPr>
      </w:pPr>
      <w:r w:rsidRPr="00662D97">
        <w:rPr>
          <w:rFonts w:ascii="Times New Roman" w:hAnsi="Times New Roman"/>
          <w:sz w:val="28"/>
          <w:szCs w:val="28"/>
        </w:rPr>
        <w:t>Аналогичную ситуацию мы можем встретить в дискурсе тоталитарного культа: в «Обществе Сторожевой Башни» («Свидетели Иеговы») важнейшие решения по вопросам политики и доктрины, принятые Руководящей корпорацией Общества, подписаны не именами президента и вице-президентов (состав Руководящей корпорации не известен полностью не только членам культа, но и его профессиональным исследователям), а формулой «Верный и искренний Раб»; кроме того, «Перевод Нового Мира» – перевод Библии, подверстанный под доктрину «Свидетелей Иеговы», выполнен комитетом, имена членов которого известны (Фредрик Франц, Натан Норр, Альберт Шредер, Джордж Гонгласс), но никогда официально не публиковались «Обществом Сторожевой Башни» по причине того, что переводчики решили остаться анонимными по мотивам нестяжания и скромности.</w:t>
      </w:r>
      <w:r w:rsidRPr="00662D97">
        <w:rPr>
          <w:rStyle w:val="a6"/>
          <w:rFonts w:ascii="Times New Roman" w:hAnsi="Times New Roman"/>
          <w:sz w:val="28"/>
          <w:szCs w:val="28"/>
        </w:rPr>
        <w:footnoteReference w:id="181"/>
      </w:r>
      <w:r w:rsidRPr="00662D97">
        <w:rPr>
          <w:rFonts w:ascii="Times New Roman" w:hAnsi="Times New Roman"/>
          <w:sz w:val="28"/>
          <w:szCs w:val="28"/>
        </w:rPr>
        <w:t xml:space="preserve"> </w:t>
      </w:r>
    </w:p>
    <w:p w:rsidR="00662D97" w:rsidRPr="00662D97" w:rsidRDefault="00662D97" w:rsidP="00662D97">
      <w:pPr>
        <w:widowControl w:val="0"/>
        <w:spacing w:line="360" w:lineRule="auto"/>
        <w:ind w:firstLine="709"/>
        <w:jc w:val="both"/>
        <w:rPr>
          <w:rFonts w:ascii="Times New Roman" w:hAnsi="Times New Roman"/>
          <w:sz w:val="28"/>
          <w:szCs w:val="28"/>
        </w:rPr>
      </w:pPr>
      <w:r w:rsidRPr="00662D97">
        <w:rPr>
          <w:rFonts w:ascii="Times New Roman" w:hAnsi="Times New Roman"/>
          <w:sz w:val="28"/>
          <w:szCs w:val="28"/>
        </w:rPr>
        <w:t>7. Тактика апелляции к авторитету (цитирование работ Ленина, Сталина) придает убедительность тексту.</w:t>
      </w:r>
    </w:p>
    <w:p w:rsidR="00662D97" w:rsidRDefault="00662D97" w:rsidP="00662D97">
      <w:pPr>
        <w:pStyle w:val="33"/>
        <w:widowControl w:val="0"/>
        <w:spacing w:line="360" w:lineRule="auto"/>
        <w:ind w:firstLine="709"/>
        <w:jc w:val="both"/>
        <w:rPr>
          <w:rFonts w:ascii="Times New Roman" w:hAnsi="Times New Roman"/>
          <w:sz w:val="28"/>
          <w:szCs w:val="28"/>
        </w:rPr>
      </w:pPr>
      <w:r w:rsidRPr="00662D97">
        <w:rPr>
          <w:rFonts w:ascii="Times New Roman" w:hAnsi="Times New Roman"/>
          <w:sz w:val="28"/>
          <w:szCs w:val="28"/>
        </w:rPr>
        <w:t xml:space="preserve">Все эти тактики как языковые реализации стратегии рассыпаны по тексту в виде своеобразных конструктивных точек, направляющих восприятие читателя. Эта система точек есть структурная основа высказывания, преследующего цель. </w:t>
      </w:r>
    </w:p>
    <w:p w:rsidR="00662D97" w:rsidRPr="00662D97" w:rsidRDefault="00662D97" w:rsidP="00662D97">
      <w:pPr>
        <w:pStyle w:val="33"/>
        <w:widowControl w:val="0"/>
        <w:spacing w:line="360" w:lineRule="auto"/>
        <w:ind w:firstLine="709"/>
        <w:jc w:val="both"/>
        <w:rPr>
          <w:rFonts w:ascii="Times New Roman" w:hAnsi="Times New Roman"/>
          <w:sz w:val="28"/>
          <w:szCs w:val="28"/>
        </w:rPr>
      </w:pPr>
      <w:r w:rsidRPr="00662D97">
        <w:rPr>
          <w:rFonts w:ascii="Times New Roman" w:hAnsi="Times New Roman"/>
          <w:sz w:val="28"/>
          <w:szCs w:val="28"/>
        </w:rPr>
        <w:t xml:space="preserve">Рассмотрение тактик тоталитарного дискурса позволяет уточнить мнение В.И.Карасика о природе интенционального воздействия в тоталитарном дискурсе. Теоретически моделируется 4 типа такого воздействия: </w:t>
      </w:r>
    </w:p>
    <w:p w:rsidR="00662D97" w:rsidRPr="00662D97" w:rsidRDefault="00662D97" w:rsidP="00E40FF2">
      <w:pPr>
        <w:pStyle w:val="33"/>
        <w:widowControl w:val="0"/>
        <w:numPr>
          <w:ilvl w:val="0"/>
          <w:numId w:val="1"/>
        </w:numPr>
        <w:tabs>
          <w:tab w:val="left" w:pos="1134"/>
        </w:tabs>
        <w:spacing w:line="360" w:lineRule="auto"/>
        <w:ind w:left="0" w:firstLine="709"/>
        <w:jc w:val="both"/>
        <w:rPr>
          <w:rFonts w:ascii="Times New Roman" w:hAnsi="Times New Roman"/>
          <w:sz w:val="28"/>
          <w:szCs w:val="28"/>
        </w:rPr>
      </w:pPr>
      <w:r w:rsidRPr="00662D97">
        <w:rPr>
          <w:rFonts w:ascii="Times New Roman" w:hAnsi="Times New Roman"/>
          <w:sz w:val="28"/>
          <w:szCs w:val="28"/>
        </w:rPr>
        <w:t>посредством авторитета и власти</w:t>
      </w:r>
    </w:p>
    <w:p w:rsidR="00662D97" w:rsidRPr="00662D97" w:rsidRDefault="00662D97" w:rsidP="00E40FF2">
      <w:pPr>
        <w:pStyle w:val="33"/>
        <w:widowControl w:val="0"/>
        <w:numPr>
          <w:ilvl w:val="0"/>
          <w:numId w:val="1"/>
        </w:numPr>
        <w:tabs>
          <w:tab w:val="left" w:pos="1134"/>
        </w:tabs>
        <w:spacing w:line="360" w:lineRule="auto"/>
        <w:ind w:left="0" w:firstLine="709"/>
        <w:jc w:val="both"/>
        <w:rPr>
          <w:rFonts w:ascii="Times New Roman" w:hAnsi="Times New Roman"/>
          <w:sz w:val="28"/>
          <w:szCs w:val="28"/>
        </w:rPr>
      </w:pPr>
      <w:r w:rsidRPr="00662D97">
        <w:rPr>
          <w:rFonts w:ascii="Times New Roman" w:hAnsi="Times New Roman"/>
          <w:sz w:val="28"/>
          <w:szCs w:val="28"/>
        </w:rPr>
        <w:t>посредством манипуляции (маскируемой власти)</w:t>
      </w:r>
    </w:p>
    <w:p w:rsidR="00662D97" w:rsidRPr="00662D97" w:rsidRDefault="00662D97" w:rsidP="00E40FF2">
      <w:pPr>
        <w:pStyle w:val="33"/>
        <w:widowControl w:val="0"/>
        <w:numPr>
          <w:ilvl w:val="0"/>
          <w:numId w:val="1"/>
        </w:numPr>
        <w:tabs>
          <w:tab w:val="left" w:pos="1134"/>
        </w:tabs>
        <w:spacing w:line="360" w:lineRule="auto"/>
        <w:ind w:left="0" w:firstLine="709"/>
        <w:jc w:val="both"/>
        <w:rPr>
          <w:rFonts w:ascii="Times New Roman" w:hAnsi="Times New Roman"/>
          <w:sz w:val="28"/>
          <w:szCs w:val="28"/>
        </w:rPr>
      </w:pPr>
      <w:r w:rsidRPr="00662D97">
        <w:rPr>
          <w:rFonts w:ascii="Times New Roman" w:hAnsi="Times New Roman"/>
          <w:sz w:val="28"/>
          <w:szCs w:val="28"/>
        </w:rPr>
        <w:t>посредством убеждения, аргументации</w:t>
      </w:r>
    </w:p>
    <w:p w:rsidR="00662D97" w:rsidRDefault="00662D97" w:rsidP="00E40FF2">
      <w:pPr>
        <w:pStyle w:val="33"/>
        <w:widowControl w:val="0"/>
        <w:numPr>
          <w:ilvl w:val="0"/>
          <w:numId w:val="1"/>
        </w:numPr>
        <w:tabs>
          <w:tab w:val="left" w:pos="1134"/>
        </w:tabs>
        <w:spacing w:line="360" w:lineRule="auto"/>
        <w:ind w:left="0" w:firstLine="709"/>
        <w:jc w:val="both"/>
        <w:rPr>
          <w:rFonts w:ascii="Times New Roman" w:hAnsi="Times New Roman"/>
          <w:sz w:val="28"/>
          <w:szCs w:val="28"/>
        </w:rPr>
      </w:pPr>
      <w:r w:rsidRPr="00662D97">
        <w:rPr>
          <w:rFonts w:ascii="Times New Roman" w:hAnsi="Times New Roman"/>
          <w:sz w:val="28"/>
          <w:szCs w:val="28"/>
        </w:rPr>
        <w:t>посредством психической или физической силы</w:t>
      </w:r>
      <w:r w:rsidRPr="00662D97">
        <w:rPr>
          <w:rStyle w:val="a6"/>
          <w:rFonts w:ascii="Times New Roman" w:hAnsi="Times New Roman"/>
          <w:sz w:val="28"/>
          <w:szCs w:val="28"/>
        </w:rPr>
        <w:footnoteReference w:id="182"/>
      </w:r>
      <w:r w:rsidRPr="00662D97">
        <w:rPr>
          <w:rFonts w:ascii="Times New Roman" w:hAnsi="Times New Roman"/>
          <w:sz w:val="28"/>
          <w:szCs w:val="28"/>
        </w:rPr>
        <w:t>.</w:t>
      </w:r>
    </w:p>
    <w:p w:rsidR="00662D97" w:rsidRDefault="00662D97" w:rsidP="00662D97">
      <w:pPr>
        <w:pStyle w:val="33"/>
        <w:widowControl w:val="0"/>
        <w:spacing w:line="360" w:lineRule="auto"/>
        <w:ind w:firstLine="709"/>
        <w:jc w:val="both"/>
        <w:rPr>
          <w:rFonts w:ascii="Times New Roman" w:hAnsi="Times New Roman"/>
          <w:sz w:val="28"/>
          <w:szCs w:val="28"/>
        </w:rPr>
      </w:pPr>
      <w:r w:rsidRPr="00662D97">
        <w:rPr>
          <w:rFonts w:ascii="Times New Roman" w:hAnsi="Times New Roman"/>
          <w:sz w:val="28"/>
          <w:szCs w:val="28"/>
        </w:rPr>
        <w:t xml:space="preserve">В.И.Карасик полагает, что в кризисное время амфиболия и двусмысленность снимается тенденцией иррационального чтения и письма: сила заменяет авторитет, а манипуляция аргументацию. Такая картина в общих чертах верна, но в частностях требует дополнений: советский тоталитарный дискурс оперирует не только манипулятивными тактиками (стигматизирующая оценочность, тактика повтора и подобн.), но и аргументативной тактикой (см. гл. </w:t>
      </w:r>
      <w:r w:rsidRPr="00662D97">
        <w:rPr>
          <w:rFonts w:ascii="Times New Roman" w:hAnsi="Times New Roman"/>
          <w:sz w:val="28"/>
          <w:szCs w:val="28"/>
          <w:lang w:val="en-US"/>
        </w:rPr>
        <w:t>IV</w:t>
      </w:r>
      <w:r w:rsidRPr="00662D97">
        <w:rPr>
          <w:rFonts w:ascii="Times New Roman" w:hAnsi="Times New Roman"/>
          <w:sz w:val="28"/>
          <w:szCs w:val="28"/>
        </w:rPr>
        <w:t xml:space="preserve"> КК, где - пусть и в упрощенной, но тем не менее, довольно логичной форме – излагаются положения марксистского (в сталинской редакции) взгляда на историю). Тактика апелляции к авторитету есть воздействие не силой (страхом), но властью, знанием. </w:t>
      </w:r>
    </w:p>
    <w:p w:rsidR="00662D97" w:rsidRDefault="00662D97" w:rsidP="00662D97">
      <w:pPr>
        <w:pStyle w:val="33"/>
        <w:widowControl w:val="0"/>
        <w:spacing w:line="360" w:lineRule="auto"/>
        <w:ind w:firstLine="709"/>
        <w:jc w:val="both"/>
        <w:rPr>
          <w:rFonts w:ascii="Times New Roman" w:hAnsi="Times New Roman"/>
          <w:sz w:val="28"/>
          <w:szCs w:val="28"/>
        </w:rPr>
      </w:pPr>
      <w:r w:rsidRPr="00662D97">
        <w:rPr>
          <w:rFonts w:ascii="Times New Roman" w:hAnsi="Times New Roman"/>
          <w:sz w:val="28"/>
          <w:szCs w:val="28"/>
        </w:rPr>
        <w:t xml:space="preserve">Подчиненность текста одной коммуникативной потребности (все направлено на убеждение) ведет к замкнутости ассоциативно-вербальной сети (трафаретность, неварьируемая повторяемость) и бедности тезауруса (без колебаний можно, пожалуй, выделить только концепты, связанные с центром: «свой», «чужой», «борьба»). Сам тезаурус «застыл», он </w:t>
      </w:r>
      <w:r w:rsidRPr="00662D97">
        <w:rPr>
          <w:rFonts w:ascii="Times New Roman" w:hAnsi="Times New Roman"/>
          <w:sz w:val="28"/>
          <w:szCs w:val="28"/>
          <w:u w:val="single"/>
        </w:rPr>
        <w:t>лишен познания – главной своей функции</w:t>
      </w:r>
      <w:r w:rsidRPr="00662D97">
        <w:rPr>
          <w:rFonts w:ascii="Times New Roman" w:hAnsi="Times New Roman"/>
          <w:sz w:val="28"/>
          <w:szCs w:val="28"/>
        </w:rPr>
        <w:t xml:space="preserve">, история идеологически предзадана, ее нельзя испытать как опыт, ее нельзя исследовать, о ней нельзя рассуждать – знание отсутствует, в тезаурус лишь проецируется готовая абстрактная схема, ужé не соприкасающаяся с действительностью. </w:t>
      </w:r>
    </w:p>
    <w:p w:rsidR="00662D97" w:rsidRPr="00662D97" w:rsidRDefault="00662D97" w:rsidP="00662D97">
      <w:pPr>
        <w:pStyle w:val="33"/>
        <w:widowControl w:val="0"/>
        <w:spacing w:line="360" w:lineRule="auto"/>
        <w:ind w:firstLine="709"/>
        <w:jc w:val="both"/>
        <w:rPr>
          <w:rFonts w:ascii="Times New Roman" w:hAnsi="Times New Roman"/>
          <w:sz w:val="28"/>
          <w:szCs w:val="28"/>
        </w:rPr>
      </w:pPr>
      <w:r w:rsidRPr="00662D97">
        <w:rPr>
          <w:rFonts w:ascii="Times New Roman" w:hAnsi="Times New Roman"/>
          <w:sz w:val="28"/>
          <w:szCs w:val="28"/>
        </w:rPr>
        <w:t xml:space="preserve">Заканчивая разговор о суггестивной стратегии, еще раз обратимся к экстралингвистической коммуникативной охранительной потребности и отметим цели, которые она должна достичь и достигает КК: </w:t>
      </w:r>
    </w:p>
    <w:p w:rsidR="00662D97" w:rsidRPr="00662D97" w:rsidRDefault="00662D97" w:rsidP="00662D97">
      <w:pPr>
        <w:pStyle w:val="33"/>
        <w:widowControl w:val="0"/>
        <w:numPr>
          <w:ilvl w:val="0"/>
          <w:numId w:val="18"/>
        </w:numPr>
        <w:spacing w:line="360" w:lineRule="auto"/>
        <w:ind w:left="0" w:firstLine="709"/>
        <w:jc w:val="both"/>
        <w:rPr>
          <w:rFonts w:ascii="Times New Roman" w:hAnsi="Times New Roman"/>
          <w:sz w:val="28"/>
          <w:szCs w:val="28"/>
        </w:rPr>
      </w:pPr>
      <w:r w:rsidRPr="00662D97">
        <w:rPr>
          <w:rFonts w:ascii="Times New Roman" w:hAnsi="Times New Roman"/>
          <w:sz w:val="28"/>
          <w:szCs w:val="28"/>
        </w:rPr>
        <w:t>Формирование одной точки зрения на историю ВКП (б), что достигается суггестивной стратегей текста;</w:t>
      </w:r>
    </w:p>
    <w:p w:rsidR="00662D97" w:rsidRPr="00662D97" w:rsidRDefault="00662D97" w:rsidP="00662D97">
      <w:pPr>
        <w:pStyle w:val="33"/>
        <w:widowControl w:val="0"/>
        <w:numPr>
          <w:ilvl w:val="0"/>
          <w:numId w:val="18"/>
        </w:numPr>
        <w:spacing w:line="360" w:lineRule="auto"/>
        <w:ind w:left="0" w:firstLine="709"/>
        <w:jc w:val="both"/>
        <w:rPr>
          <w:rFonts w:ascii="Times New Roman" w:hAnsi="Times New Roman"/>
          <w:sz w:val="28"/>
          <w:szCs w:val="28"/>
        </w:rPr>
      </w:pPr>
      <w:r w:rsidRPr="00662D97">
        <w:rPr>
          <w:rFonts w:ascii="Times New Roman" w:hAnsi="Times New Roman"/>
          <w:sz w:val="28"/>
          <w:szCs w:val="28"/>
        </w:rPr>
        <w:t>Изоляция других точек зрения: охранение от оппозиции (сюжетика предательства), от контактов с представителями иностранных государств как способных дать иную, более объективную оценку происходящих в стране событий (сюжетика шпионства); яркий эмоционально-нагруженный эзотерический язык обеспечивает размежевание с Другим голосом, с голосом русской эмиграции (дискурс самоопределяет общество и очерчивает границы использующего его коллектива, дискурс отмечает отличия и устанавливает – в данном случае, советскую – идентичность, которая открывается, определяется и понимается в дискурсе); разрушение критического мышления как предпосылки критики идеологии через суггестию и оценочность;</w:t>
      </w:r>
    </w:p>
    <w:p w:rsidR="00662D97" w:rsidRPr="00662D97" w:rsidRDefault="00662D97" w:rsidP="00662D97">
      <w:pPr>
        <w:pStyle w:val="33"/>
        <w:widowControl w:val="0"/>
        <w:numPr>
          <w:ilvl w:val="0"/>
          <w:numId w:val="18"/>
        </w:numPr>
        <w:spacing w:line="360" w:lineRule="auto"/>
        <w:ind w:left="0" w:firstLine="709"/>
        <w:jc w:val="both"/>
        <w:rPr>
          <w:rFonts w:ascii="Times New Roman" w:hAnsi="Times New Roman"/>
          <w:sz w:val="28"/>
          <w:szCs w:val="28"/>
        </w:rPr>
      </w:pPr>
      <w:r w:rsidRPr="00662D97">
        <w:rPr>
          <w:rFonts w:ascii="Times New Roman" w:hAnsi="Times New Roman"/>
          <w:sz w:val="28"/>
          <w:szCs w:val="28"/>
        </w:rPr>
        <w:t xml:space="preserve">Третья цель менее связана с охранительным фактором, но обусловлена инспиративной прагматикой политического текста: КК создает специфический образ мира, мобилизирующий граждан на действия, указанные партией. </w:t>
      </w:r>
    </w:p>
    <w:p w:rsidR="00662D97" w:rsidRPr="00662D97" w:rsidRDefault="00662D97" w:rsidP="00662D97">
      <w:pPr>
        <w:pStyle w:val="33"/>
        <w:widowControl w:val="0"/>
        <w:spacing w:line="360" w:lineRule="auto"/>
        <w:ind w:firstLine="709"/>
        <w:jc w:val="both"/>
        <w:rPr>
          <w:rFonts w:ascii="Times New Roman" w:hAnsi="Times New Roman"/>
          <w:sz w:val="28"/>
          <w:szCs w:val="28"/>
        </w:rPr>
      </w:pPr>
    </w:p>
    <w:p w:rsidR="00662D97" w:rsidRPr="00E40FF2" w:rsidRDefault="00E40FF2" w:rsidP="00E40FF2">
      <w:pPr>
        <w:pStyle w:val="33"/>
        <w:widowControl w:val="0"/>
        <w:spacing w:line="360" w:lineRule="auto"/>
        <w:ind w:left="709"/>
        <w:rPr>
          <w:rFonts w:ascii="Times New Roman" w:hAnsi="Times New Roman"/>
          <w:b/>
          <w:sz w:val="28"/>
          <w:szCs w:val="28"/>
        </w:rPr>
      </w:pPr>
      <w:r>
        <w:rPr>
          <w:rFonts w:ascii="Times New Roman" w:hAnsi="Times New Roman"/>
          <w:sz w:val="28"/>
          <w:szCs w:val="28"/>
        </w:rPr>
        <w:br w:type="page"/>
      </w:r>
      <w:r w:rsidR="00662D97" w:rsidRPr="00E40FF2">
        <w:rPr>
          <w:rFonts w:ascii="Times New Roman" w:hAnsi="Times New Roman"/>
          <w:b/>
          <w:sz w:val="28"/>
          <w:szCs w:val="28"/>
        </w:rPr>
        <w:t xml:space="preserve">§3. Типология модальности: текстоидность и религиозность тоталитарного дискурса </w:t>
      </w:r>
    </w:p>
    <w:p w:rsidR="00E40FF2" w:rsidRDefault="00E40FF2" w:rsidP="00662D97">
      <w:pPr>
        <w:pStyle w:val="33"/>
        <w:widowControl w:val="0"/>
        <w:spacing w:line="360" w:lineRule="auto"/>
        <w:ind w:firstLine="709"/>
        <w:jc w:val="both"/>
        <w:rPr>
          <w:rFonts w:ascii="Times New Roman" w:hAnsi="Times New Roman"/>
          <w:sz w:val="28"/>
          <w:szCs w:val="28"/>
          <w:lang w:val="uk-UA"/>
        </w:rPr>
      </w:pPr>
    </w:p>
    <w:p w:rsidR="00662D97" w:rsidRDefault="00662D97" w:rsidP="00662D97">
      <w:pPr>
        <w:pStyle w:val="33"/>
        <w:widowControl w:val="0"/>
        <w:spacing w:line="360" w:lineRule="auto"/>
        <w:ind w:firstLine="709"/>
        <w:jc w:val="both"/>
        <w:rPr>
          <w:rFonts w:ascii="Times New Roman" w:hAnsi="Times New Roman"/>
          <w:sz w:val="28"/>
          <w:szCs w:val="28"/>
        </w:rPr>
      </w:pPr>
      <w:r w:rsidRPr="00662D97">
        <w:rPr>
          <w:rFonts w:ascii="Times New Roman" w:hAnsi="Times New Roman"/>
          <w:sz w:val="28"/>
          <w:szCs w:val="28"/>
        </w:rPr>
        <w:t xml:space="preserve">Мы уже определили (хотя бы и в первом приближении) структуру концептов (отношения «слово-слово») в тоталитарном дискурсе, далее следует описать другие пары модальных отношений: слово-действительность, субъект-действительность, субъект-слово. </w:t>
      </w:r>
    </w:p>
    <w:p w:rsidR="00662D97" w:rsidRDefault="00662D97" w:rsidP="00662D97">
      <w:pPr>
        <w:pStyle w:val="33"/>
        <w:widowControl w:val="0"/>
        <w:spacing w:line="360" w:lineRule="auto"/>
        <w:ind w:firstLine="709"/>
        <w:jc w:val="both"/>
        <w:rPr>
          <w:rFonts w:ascii="Times New Roman" w:hAnsi="Times New Roman"/>
          <w:sz w:val="28"/>
          <w:szCs w:val="28"/>
        </w:rPr>
      </w:pPr>
      <w:r w:rsidRPr="00662D97">
        <w:rPr>
          <w:rFonts w:ascii="Times New Roman" w:hAnsi="Times New Roman"/>
          <w:sz w:val="28"/>
          <w:szCs w:val="28"/>
        </w:rPr>
        <w:t xml:space="preserve">Отношения субъекта и слова могут быть определены как религиозные, слова и действительности – в терминах текстоцентричности. </w:t>
      </w:r>
    </w:p>
    <w:p w:rsidR="00662D97" w:rsidRDefault="00662D97" w:rsidP="00662D97">
      <w:pPr>
        <w:widowControl w:val="0"/>
        <w:spacing w:line="360" w:lineRule="auto"/>
        <w:ind w:firstLine="709"/>
        <w:jc w:val="both"/>
        <w:rPr>
          <w:rFonts w:ascii="Times New Roman" w:hAnsi="Times New Roman"/>
          <w:sz w:val="28"/>
          <w:szCs w:val="28"/>
        </w:rPr>
      </w:pPr>
      <w:r w:rsidRPr="00662D97">
        <w:rPr>
          <w:rFonts w:ascii="Times New Roman" w:hAnsi="Times New Roman"/>
          <w:sz w:val="28"/>
          <w:szCs w:val="28"/>
        </w:rPr>
        <w:t>Актуализация религиозного сознания обусловлена кризисным временем с одной стороны (крушение рационалистических опор в объяснении действительности), и – с другой стороны – архаическим сознанием большинства населения страны (крестьянство). «Цель религиозного дискурса, - пишет В.И.Карасик,- состоит, по видимому, в приобщении к вере в рамках определенной конфессии»</w:t>
      </w:r>
      <w:r w:rsidRPr="00662D97">
        <w:rPr>
          <w:rStyle w:val="a6"/>
          <w:rFonts w:ascii="Times New Roman" w:hAnsi="Times New Roman"/>
          <w:sz w:val="28"/>
          <w:szCs w:val="28"/>
        </w:rPr>
        <w:footnoteReference w:id="183"/>
      </w:r>
      <w:r w:rsidRPr="00662D97">
        <w:rPr>
          <w:rFonts w:ascii="Times New Roman" w:hAnsi="Times New Roman"/>
          <w:sz w:val="28"/>
          <w:szCs w:val="28"/>
        </w:rPr>
        <w:t>. Потенциальный адресат должен быть убежден в истинности доктрины, что достигается благодаря фатике (частно – безынформативности), ритуальности в коммуникации, благодаря повторениям, обслуживающим суггестивную стратегию. Тоталитарный дискурс должен внушить определенные представления читателю, и в этом – его охранительная функция. В частности, КК должен был установить единообразие оценок истории партии. Курс, справедливо замечает Е.Добренко – не только история или учебник, курс – это еще и русло, генеральная линия в прошлом.</w:t>
      </w:r>
      <w:r w:rsidRPr="00662D97">
        <w:rPr>
          <w:rStyle w:val="a6"/>
          <w:rFonts w:ascii="Times New Roman" w:hAnsi="Times New Roman"/>
          <w:sz w:val="28"/>
          <w:szCs w:val="28"/>
        </w:rPr>
        <w:footnoteReference w:id="184"/>
      </w:r>
      <w:r w:rsidRPr="00662D97">
        <w:rPr>
          <w:rFonts w:ascii="Times New Roman" w:hAnsi="Times New Roman"/>
          <w:sz w:val="28"/>
          <w:szCs w:val="28"/>
        </w:rPr>
        <w:t>Для религиозного дискурса не существует практически обмена в бодрийяровском смысле, диалога мнений, оценок: КК включает в себя черты таких жанров как проповедь (которая обыкновенно посвящена одной теме, одному греху, например) и катехизис (4 теоретическая глава – в особенности) (в катехизисе и вопросы, и ответы заранее известны лишь одному говорящему). В этих жанрах оценка и суждения должны быть предельно ясными для понимания и, плюс к тому, исключать двойственность (также система «общих мест»). Сам КК не предназначался для обсуждения или изучения в кружках, это было руководство для самостоятельных, индивидуальных занятий. Монологичность также является чертой религиозного дискурса, которая подпитывается также и увеличением присущей институциональному дискурсу дистанции между говорящим и слушающим (священнодействующий – прихожанин, Бог – молящийся, Слово К.К. – читатель). Дистанция в КК подчеркнута его как бы «октроированием», дарованием, ниспосланием - автор анонимен, имперсонален («Редакционная комиссия ЦК ВКП(б)», хотя авторы достоверно известны (В.Г.Кнорин, П.Н.Поспелов, Ем.Ярославский). В случае увеличения дистанции мы видим характерную для религиозного дискурса ориентацию на готовое слово. Анонимное слово и есть авторитетное Слово. Анонимное слово воспринимается как никем-не-сказанное, как слово нечеловеческое, как прямой голос надличностной силы. Анонимное слово, плюс к тому, есть знак безразличия к личному мнению – важно только общее, только канон. Чем сильнее в идеологии давление доктрин, тем более зыбкой оказывается позиция индвидуального субъекта, тем больше говорит традиция и канон и тем сильнее зависит сознание от внешнего, от этикета. «Публичный политический дискурс тоталитарного общества характеризовался как ритуальный, в нем существовали освященные традицией правила политической коммуникации: всем фигурантам было известно, кто, что, когда и в какой форме должен сказать. Основная задача публичной ритуальной коммуникации – фиксация своей приверженности правилам и подтверждение своей социальной роли»</w:t>
      </w:r>
      <w:r w:rsidRPr="00662D97">
        <w:rPr>
          <w:rStyle w:val="a6"/>
          <w:rFonts w:ascii="Times New Roman" w:hAnsi="Times New Roman"/>
          <w:sz w:val="28"/>
          <w:szCs w:val="28"/>
        </w:rPr>
        <w:footnoteReference w:id="185"/>
      </w:r>
      <w:r w:rsidRPr="00662D97">
        <w:rPr>
          <w:rFonts w:ascii="Times New Roman" w:hAnsi="Times New Roman"/>
          <w:sz w:val="28"/>
          <w:szCs w:val="28"/>
        </w:rPr>
        <w:t xml:space="preserve">. </w:t>
      </w:r>
    </w:p>
    <w:p w:rsidR="00662D97" w:rsidRDefault="00662D97" w:rsidP="00662D97">
      <w:pPr>
        <w:widowControl w:val="0"/>
        <w:spacing w:line="360" w:lineRule="auto"/>
        <w:ind w:firstLine="709"/>
        <w:jc w:val="both"/>
        <w:rPr>
          <w:rFonts w:ascii="Times New Roman" w:hAnsi="Times New Roman"/>
          <w:sz w:val="28"/>
          <w:szCs w:val="28"/>
        </w:rPr>
      </w:pPr>
      <w:r w:rsidRPr="00662D97">
        <w:rPr>
          <w:rFonts w:ascii="Times New Roman" w:hAnsi="Times New Roman"/>
          <w:sz w:val="28"/>
          <w:szCs w:val="28"/>
        </w:rPr>
        <w:t xml:space="preserve">Тоталитарная культура, как и типологически родственные ей культура абсолютизма, русского самодержавия и восточной деспотии - не есть культура гносеологического подхода к слову (я-словом-познаю-мир), а онтологического (словом-мир(бытие)-выговаривает-себя). Слово может мыслится и как творящая бытие сила (ср. библейские «в начале было слово» и «да будет!»). В такой ситуации субъект может лишь транслировать «готовые» истины, собственное же мнение всегда будет идти вразрез. </w:t>
      </w:r>
    </w:p>
    <w:p w:rsidR="00662D97" w:rsidRDefault="00662D97" w:rsidP="00662D97">
      <w:pPr>
        <w:widowControl w:val="0"/>
        <w:spacing w:line="360" w:lineRule="auto"/>
        <w:ind w:firstLine="709"/>
        <w:jc w:val="both"/>
        <w:rPr>
          <w:rFonts w:ascii="Times New Roman" w:hAnsi="Times New Roman"/>
          <w:sz w:val="28"/>
          <w:szCs w:val="28"/>
        </w:rPr>
      </w:pPr>
      <w:r w:rsidRPr="00662D97">
        <w:rPr>
          <w:rFonts w:ascii="Times New Roman" w:hAnsi="Times New Roman"/>
          <w:sz w:val="28"/>
          <w:szCs w:val="28"/>
        </w:rPr>
        <w:t xml:space="preserve">Именно поэтому принципиальная а-диалогичность есть признак тоталитарной культуры; ее идеал – это отсутствие вообще точек зрения, кроме одной сверхчеловеческой, надличностной, которая уже не воспринимается как точка зрения – это Истина, сама жизнь. Отсутствие диалога проявляется в безликости, имперсональности политического высказывания, его подчиненности этикету; проявляется она в застывших, заемных метафорах, заклинательной формульности (индивидуальность стерта, говорит «институциональный голос»), высокой прецедентности, отсылочности текста, причем такой, при которой субъект может лишь цитировать, он лишен возможности свободного пересказа. А-диалогичность может быть увидена и в природе оценочности: оценка подчинена логике, что не свойственно живому общению: образ выглядит «неживым», яркость оценки определена не деталями, а лишь ее гипертрофированной грубостью. </w:t>
      </w:r>
    </w:p>
    <w:p w:rsidR="00662D97" w:rsidRPr="00662D97" w:rsidRDefault="00662D97" w:rsidP="00662D97">
      <w:pPr>
        <w:widowControl w:val="0"/>
        <w:spacing w:line="360" w:lineRule="auto"/>
        <w:ind w:firstLine="709"/>
        <w:jc w:val="both"/>
        <w:rPr>
          <w:rFonts w:ascii="Times New Roman" w:hAnsi="Times New Roman"/>
          <w:sz w:val="28"/>
          <w:szCs w:val="28"/>
        </w:rPr>
      </w:pPr>
      <w:r w:rsidRPr="00662D97">
        <w:rPr>
          <w:rFonts w:ascii="Times New Roman" w:hAnsi="Times New Roman"/>
          <w:sz w:val="28"/>
          <w:szCs w:val="28"/>
        </w:rPr>
        <w:t xml:space="preserve">Отсутствие диалога подчиняет сознание субъекта длящемуся монологу «генерального субъекта сознания», идеологической Истины. </w:t>
      </w:r>
    </w:p>
    <w:p w:rsidR="00662D97" w:rsidRPr="00662D97" w:rsidRDefault="00662D97" w:rsidP="00662D97">
      <w:pPr>
        <w:pStyle w:val="a4"/>
        <w:widowControl w:val="0"/>
        <w:spacing w:line="360" w:lineRule="auto"/>
        <w:ind w:firstLine="709"/>
        <w:jc w:val="both"/>
        <w:rPr>
          <w:rFonts w:ascii="Times New Roman" w:hAnsi="Times New Roman"/>
          <w:sz w:val="28"/>
          <w:szCs w:val="28"/>
          <w:u w:val="single"/>
        </w:rPr>
      </w:pPr>
      <w:r w:rsidRPr="00662D97">
        <w:rPr>
          <w:rFonts w:ascii="Times New Roman" w:hAnsi="Times New Roman"/>
          <w:sz w:val="28"/>
          <w:szCs w:val="28"/>
          <w:u w:val="single"/>
        </w:rPr>
        <w:t>текстоидность (текстоцентричность)</w:t>
      </w:r>
    </w:p>
    <w:p w:rsidR="00662D97" w:rsidRPr="00662D97" w:rsidRDefault="00662D97" w:rsidP="00662D97">
      <w:pPr>
        <w:widowControl w:val="0"/>
        <w:spacing w:line="360" w:lineRule="auto"/>
        <w:ind w:firstLine="709"/>
        <w:jc w:val="both"/>
        <w:rPr>
          <w:rFonts w:ascii="Times New Roman" w:hAnsi="Times New Roman"/>
          <w:sz w:val="28"/>
          <w:szCs w:val="28"/>
        </w:rPr>
      </w:pPr>
      <w:r w:rsidRPr="00662D97">
        <w:rPr>
          <w:rFonts w:ascii="Times New Roman" w:hAnsi="Times New Roman"/>
          <w:sz w:val="28"/>
          <w:szCs w:val="28"/>
        </w:rPr>
        <w:t>Для иудейско-христианского сознания характерна высокая текстоцентричность культуры</w:t>
      </w:r>
      <w:r w:rsidRPr="00662D97">
        <w:rPr>
          <w:rStyle w:val="a6"/>
          <w:rFonts w:ascii="Times New Roman" w:hAnsi="Times New Roman"/>
          <w:sz w:val="28"/>
          <w:szCs w:val="28"/>
        </w:rPr>
        <w:footnoteReference w:id="186"/>
      </w:r>
      <w:r w:rsidRPr="00662D97">
        <w:rPr>
          <w:rFonts w:ascii="Times New Roman" w:hAnsi="Times New Roman"/>
          <w:sz w:val="28"/>
          <w:szCs w:val="28"/>
        </w:rPr>
        <w:t xml:space="preserve">: по эсхатологическим представлениям, праведники определяются именно на основании критерия верности тексту, Писанию. Следствием этого является то, что культура постоянно интерпретирует центральный свой текст, ищет в нем свои основания, поскольку именно он является онтологически укорененным словарем культуры, таким образом западная и иудейская традиция становится вечным полем интерпретации. В усиленных чертах текстоцентричность проявляется в тоталитарном обществе: общество буквально подчинено тексту идеологии, оно центрированно на трансцендентном источнике, в нем находит оправдание и цель и полностью подчинено диктату не выводимого из реальности принципа. Тоталитарная культура стремится по-метить ярлыками, оценками все события и лица не только общегосударственной значимости, но и частной существенности (ср. с христианскими категориями «грех-добродетель», которые охватывают всю полноту человеческой жизни). Эти моральные суждения выносятся на основании верности тексту. Текстоидность власти – важный инструмент господства государства над обществом: вождь является интерпретатором сакрального текста, поэтому вождь и определяет рамки дозволенного свободомыслия, а на основе этого уничтожает инакомыслящих. Причем – чаще эти «метки» носят не правовой характер, а являются как бы «моральными» суждениями, которые, будучи произнесенными ex cathedra, становятся над правом. (В этом кроется еще одна причина отсутствия правового государства при тоталитарном режиме). (Уничтожение идейных врагов по мотивам «враг народа», «политический двурушник»). Также, например, серьезным проступком еще и до перестройки могла быть антисоветская пропаганда в виде рассказывания анекдота, высказывания площадной культуры, эксплицитно противопоставленного метарассказам официальной доктрины. </w:t>
      </w:r>
    </w:p>
    <w:p w:rsidR="00662D97" w:rsidRDefault="00662D97" w:rsidP="00662D97">
      <w:pPr>
        <w:widowControl w:val="0"/>
        <w:spacing w:line="360" w:lineRule="auto"/>
        <w:ind w:firstLine="709"/>
        <w:jc w:val="both"/>
        <w:rPr>
          <w:rFonts w:ascii="Times New Roman" w:hAnsi="Times New Roman"/>
          <w:sz w:val="28"/>
          <w:szCs w:val="28"/>
        </w:rPr>
      </w:pPr>
      <w:r w:rsidRPr="00662D97">
        <w:rPr>
          <w:rFonts w:ascii="Times New Roman" w:hAnsi="Times New Roman"/>
          <w:sz w:val="28"/>
          <w:szCs w:val="28"/>
        </w:rPr>
        <w:t xml:space="preserve">В текстоцентричной культуре действительность подчинена тексту. </w:t>
      </w:r>
    </w:p>
    <w:p w:rsidR="00662D97" w:rsidRDefault="00662D97" w:rsidP="00662D97">
      <w:pPr>
        <w:pStyle w:val="af0"/>
        <w:tabs>
          <w:tab w:val="clear" w:pos="9590"/>
        </w:tabs>
        <w:spacing w:line="360" w:lineRule="auto"/>
        <w:ind w:firstLine="709"/>
        <w:jc w:val="both"/>
        <w:rPr>
          <w:rFonts w:ascii="Times New Roman" w:hAnsi="Times New Roman"/>
          <w:sz w:val="28"/>
          <w:szCs w:val="28"/>
        </w:rPr>
      </w:pPr>
      <w:r w:rsidRPr="00662D97">
        <w:rPr>
          <w:rFonts w:ascii="Times New Roman" w:hAnsi="Times New Roman"/>
          <w:sz w:val="28"/>
          <w:szCs w:val="28"/>
        </w:rPr>
        <w:t>Текстоидность проявляется в тексте как высокая прецедентность, цитирование характерных текстов (труды классиков марксизма-ленинизма): «Подобно еще неродившемуся, но уже развивающемуся в утробе матери младенцу, социал-демократия переживала, как писал Ленин, "процесс утробного развития".</w:t>
      </w:r>
    </w:p>
    <w:p w:rsidR="00662D97" w:rsidRPr="00662D97" w:rsidRDefault="00662D97" w:rsidP="00662D97">
      <w:pPr>
        <w:pStyle w:val="af0"/>
        <w:tabs>
          <w:tab w:val="clear" w:pos="9590"/>
        </w:tabs>
        <w:spacing w:line="360" w:lineRule="auto"/>
        <w:ind w:firstLine="709"/>
        <w:jc w:val="both"/>
        <w:rPr>
          <w:rFonts w:ascii="Times New Roman" w:hAnsi="Times New Roman"/>
          <w:sz w:val="28"/>
          <w:szCs w:val="28"/>
        </w:rPr>
      </w:pPr>
      <w:r w:rsidRPr="00662D97">
        <w:rPr>
          <w:rFonts w:ascii="Times New Roman" w:hAnsi="Times New Roman"/>
          <w:sz w:val="28"/>
          <w:szCs w:val="28"/>
        </w:rPr>
        <w:t xml:space="preserve">Группа "Освобождение труда" "лишь теоретически основала социал-демократию и сделала первый шаг навстречу рабочему движению",-- указывал Ленин». Приводятся очень обширные цитаты (аналог отношения к сакральному слову, которое нельзя пересказать): «говорил», «и еще», «и далее». </w:t>
      </w:r>
    </w:p>
    <w:p w:rsidR="00662D97" w:rsidRPr="00662D97" w:rsidRDefault="00662D97" w:rsidP="00662D97">
      <w:pPr>
        <w:widowControl w:val="0"/>
        <w:spacing w:line="360" w:lineRule="auto"/>
        <w:ind w:firstLine="709"/>
        <w:jc w:val="both"/>
        <w:rPr>
          <w:rFonts w:ascii="Times New Roman" w:hAnsi="Times New Roman"/>
          <w:sz w:val="28"/>
          <w:szCs w:val="28"/>
        </w:rPr>
      </w:pPr>
      <w:r w:rsidRPr="00662D97">
        <w:rPr>
          <w:rFonts w:ascii="Times New Roman" w:hAnsi="Times New Roman"/>
          <w:sz w:val="28"/>
          <w:szCs w:val="28"/>
        </w:rPr>
        <w:t xml:space="preserve">Итак, тоталитарная культура текстоидна, в советском варианте она осваивает «классиков» (не случайное название!): Маркса, Энгельса, Ленина, Сталина. Создает вторичный текст-интерпретанту – К.К., который затем сам включается в канон и до 1942 года самым популярным историографическим трудом были лекции и пособия в помощь изучающим КК (т.е. КК стал толковаться как священный текст). </w:t>
      </w:r>
    </w:p>
    <w:p w:rsidR="00662D97" w:rsidRPr="00662D97" w:rsidRDefault="00662D97" w:rsidP="00662D97">
      <w:pPr>
        <w:pStyle w:val="33"/>
        <w:widowControl w:val="0"/>
        <w:spacing w:line="360" w:lineRule="auto"/>
        <w:ind w:firstLine="709"/>
        <w:jc w:val="both"/>
        <w:rPr>
          <w:rFonts w:ascii="Times New Roman" w:hAnsi="Times New Roman"/>
          <w:sz w:val="28"/>
          <w:szCs w:val="28"/>
        </w:rPr>
      </w:pPr>
    </w:p>
    <w:p w:rsidR="00662D97" w:rsidRPr="00E40FF2" w:rsidRDefault="00E40FF2" w:rsidP="00662D97">
      <w:pPr>
        <w:pStyle w:val="33"/>
        <w:widowControl w:val="0"/>
        <w:spacing w:line="360" w:lineRule="auto"/>
        <w:ind w:firstLine="709"/>
        <w:jc w:val="both"/>
        <w:rPr>
          <w:rFonts w:ascii="Times New Roman" w:hAnsi="Times New Roman"/>
          <w:b/>
          <w:sz w:val="28"/>
          <w:szCs w:val="28"/>
        </w:rPr>
      </w:pPr>
      <w:r>
        <w:rPr>
          <w:rFonts w:ascii="Times New Roman" w:hAnsi="Times New Roman"/>
          <w:sz w:val="28"/>
          <w:szCs w:val="28"/>
        </w:rPr>
        <w:br w:type="page"/>
      </w:r>
      <w:r w:rsidR="00662D97" w:rsidRPr="00E40FF2">
        <w:rPr>
          <w:rFonts w:ascii="Times New Roman" w:hAnsi="Times New Roman"/>
          <w:b/>
          <w:sz w:val="28"/>
          <w:szCs w:val="28"/>
        </w:rPr>
        <w:t>Заключение</w:t>
      </w:r>
    </w:p>
    <w:p w:rsidR="00E40FF2" w:rsidRDefault="00E40FF2" w:rsidP="00662D97">
      <w:pPr>
        <w:pStyle w:val="33"/>
        <w:widowControl w:val="0"/>
        <w:spacing w:line="360" w:lineRule="auto"/>
        <w:ind w:firstLine="709"/>
        <w:jc w:val="both"/>
        <w:rPr>
          <w:rFonts w:ascii="Times New Roman" w:hAnsi="Times New Roman"/>
          <w:sz w:val="28"/>
          <w:szCs w:val="28"/>
          <w:lang w:val="uk-UA"/>
        </w:rPr>
      </w:pPr>
    </w:p>
    <w:p w:rsidR="00662D97" w:rsidRPr="00662D97" w:rsidRDefault="00662D97" w:rsidP="00662D97">
      <w:pPr>
        <w:pStyle w:val="33"/>
        <w:widowControl w:val="0"/>
        <w:spacing w:line="360" w:lineRule="auto"/>
        <w:ind w:firstLine="709"/>
        <w:jc w:val="both"/>
        <w:rPr>
          <w:rFonts w:ascii="Times New Roman" w:hAnsi="Times New Roman"/>
          <w:sz w:val="28"/>
          <w:szCs w:val="28"/>
        </w:rPr>
      </w:pPr>
      <w:r w:rsidRPr="00662D97">
        <w:rPr>
          <w:rFonts w:ascii="Times New Roman" w:hAnsi="Times New Roman"/>
          <w:sz w:val="28"/>
          <w:szCs w:val="28"/>
        </w:rPr>
        <w:t xml:space="preserve">Завершая работу, подведем некоторые ее итоги: </w:t>
      </w:r>
    </w:p>
    <w:p w:rsidR="00662D97" w:rsidRPr="00662D97" w:rsidRDefault="00662D97" w:rsidP="00662D97">
      <w:pPr>
        <w:pStyle w:val="33"/>
        <w:widowControl w:val="0"/>
        <w:spacing w:line="360" w:lineRule="auto"/>
        <w:ind w:firstLine="709"/>
        <w:jc w:val="both"/>
        <w:rPr>
          <w:rFonts w:ascii="Times New Roman" w:hAnsi="Times New Roman"/>
          <w:sz w:val="28"/>
          <w:szCs w:val="28"/>
        </w:rPr>
      </w:pPr>
      <w:r w:rsidRPr="00662D97">
        <w:rPr>
          <w:rFonts w:ascii="Times New Roman" w:hAnsi="Times New Roman"/>
          <w:sz w:val="28"/>
          <w:szCs w:val="28"/>
        </w:rPr>
        <w:t xml:space="preserve">А. дискурс эпохи понимается как исторически определенное (ответ на определенный вызов истории) сверхтекстовое образование, обладающее определенной (идеологической) модальностью, которая и определяет типологию дискурсов/эпох; </w:t>
      </w:r>
    </w:p>
    <w:p w:rsidR="00662D97" w:rsidRPr="00662D97" w:rsidRDefault="00662D97" w:rsidP="00662D97">
      <w:pPr>
        <w:pStyle w:val="33"/>
        <w:widowControl w:val="0"/>
        <w:spacing w:line="360" w:lineRule="auto"/>
        <w:ind w:firstLine="709"/>
        <w:jc w:val="both"/>
        <w:rPr>
          <w:rFonts w:ascii="Times New Roman" w:hAnsi="Times New Roman"/>
          <w:sz w:val="28"/>
          <w:szCs w:val="28"/>
        </w:rPr>
      </w:pPr>
      <w:r w:rsidRPr="00662D97">
        <w:rPr>
          <w:rFonts w:ascii="Times New Roman" w:hAnsi="Times New Roman"/>
          <w:sz w:val="28"/>
          <w:szCs w:val="28"/>
        </w:rPr>
        <w:t xml:space="preserve">Б. модальность концентрированно выражается «системой очевидности» культуры </w:t>
      </w:r>
    </w:p>
    <w:p w:rsidR="00662D97" w:rsidRPr="00662D97" w:rsidRDefault="00662D97" w:rsidP="00662D97">
      <w:pPr>
        <w:widowControl w:val="0"/>
        <w:spacing w:line="360" w:lineRule="auto"/>
        <w:ind w:firstLine="709"/>
        <w:jc w:val="both"/>
        <w:rPr>
          <w:rFonts w:ascii="Times New Roman" w:hAnsi="Times New Roman"/>
          <w:sz w:val="28"/>
          <w:szCs w:val="28"/>
        </w:rPr>
      </w:pPr>
      <w:r w:rsidRPr="00662D97">
        <w:rPr>
          <w:rFonts w:ascii="Times New Roman" w:hAnsi="Times New Roman"/>
          <w:sz w:val="28"/>
          <w:szCs w:val="28"/>
        </w:rPr>
        <w:t xml:space="preserve">В. основные параметры тоталитарного дискурса определяются следующим образом: </w:t>
      </w:r>
    </w:p>
    <w:p w:rsidR="00662D97" w:rsidRPr="00662D97" w:rsidRDefault="00662D97" w:rsidP="00E40FF2">
      <w:pPr>
        <w:widowControl w:val="0"/>
        <w:numPr>
          <w:ilvl w:val="0"/>
          <w:numId w:val="16"/>
        </w:numPr>
        <w:tabs>
          <w:tab w:val="left" w:pos="993"/>
        </w:tabs>
        <w:spacing w:line="360" w:lineRule="auto"/>
        <w:ind w:left="0" w:firstLine="709"/>
        <w:jc w:val="both"/>
        <w:rPr>
          <w:rFonts w:ascii="Times New Roman" w:hAnsi="Times New Roman"/>
          <w:sz w:val="28"/>
          <w:szCs w:val="28"/>
        </w:rPr>
      </w:pPr>
      <w:r w:rsidRPr="00662D97">
        <w:rPr>
          <w:rFonts w:ascii="Times New Roman" w:hAnsi="Times New Roman"/>
          <w:sz w:val="28"/>
          <w:szCs w:val="28"/>
        </w:rPr>
        <w:t>институциональный (а от этого – монологический) дискурс (институт – анонимный Автор, власть; клиент – рядовой представитель унифицированного сознания, единого коллектива – советский гражданин);</w:t>
      </w:r>
    </w:p>
    <w:p w:rsidR="00662D97" w:rsidRPr="00662D97" w:rsidRDefault="00662D97" w:rsidP="00E40FF2">
      <w:pPr>
        <w:widowControl w:val="0"/>
        <w:numPr>
          <w:ilvl w:val="0"/>
          <w:numId w:val="16"/>
        </w:numPr>
        <w:tabs>
          <w:tab w:val="left" w:pos="993"/>
        </w:tabs>
        <w:spacing w:line="360" w:lineRule="auto"/>
        <w:ind w:left="0" w:firstLine="709"/>
        <w:jc w:val="both"/>
        <w:rPr>
          <w:rFonts w:ascii="Times New Roman" w:hAnsi="Times New Roman"/>
          <w:sz w:val="28"/>
          <w:szCs w:val="28"/>
        </w:rPr>
      </w:pPr>
      <w:r w:rsidRPr="00662D97">
        <w:rPr>
          <w:rFonts w:ascii="Times New Roman" w:hAnsi="Times New Roman"/>
          <w:sz w:val="28"/>
          <w:szCs w:val="28"/>
        </w:rPr>
        <w:t>характерна значительная дистанция институт-клиент;</w:t>
      </w:r>
    </w:p>
    <w:p w:rsidR="00662D97" w:rsidRPr="00662D97" w:rsidRDefault="00662D97" w:rsidP="00E40FF2">
      <w:pPr>
        <w:widowControl w:val="0"/>
        <w:numPr>
          <w:ilvl w:val="0"/>
          <w:numId w:val="16"/>
        </w:numPr>
        <w:tabs>
          <w:tab w:val="left" w:pos="993"/>
        </w:tabs>
        <w:spacing w:line="360" w:lineRule="auto"/>
        <w:ind w:left="0" w:firstLine="709"/>
        <w:jc w:val="both"/>
        <w:rPr>
          <w:rFonts w:ascii="Times New Roman" w:hAnsi="Times New Roman"/>
          <w:sz w:val="28"/>
          <w:szCs w:val="28"/>
        </w:rPr>
      </w:pPr>
      <w:r w:rsidRPr="00662D97">
        <w:rPr>
          <w:rFonts w:ascii="Times New Roman" w:hAnsi="Times New Roman"/>
          <w:sz w:val="28"/>
          <w:szCs w:val="28"/>
        </w:rPr>
        <w:t>базовым концептом дискурса является концепт «борьба», что позволяет говорить о КК как о политическом тексте (его функция – удовлетворить стремление номенклатурного слоя партии легитимизировать свою власть, исторически обосновать право на политического господство),</w:t>
      </w:r>
    </w:p>
    <w:p w:rsidR="00662D97" w:rsidRPr="00662D97" w:rsidRDefault="00662D97" w:rsidP="00E40FF2">
      <w:pPr>
        <w:widowControl w:val="0"/>
        <w:numPr>
          <w:ilvl w:val="0"/>
          <w:numId w:val="16"/>
        </w:numPr>
        <w:tabs>
          <w:tab w:val="left" w:pos="993"/>
        </w:tabs>
        <w:spacing w:line="360" w:lineRule="auto"/>
        <w:ind w:left="0" w:firstLine="709"/>
        <w:jc w:val="both"/>
        <w:rPr>
          <w:rFonts w:ascii="Times New Roman" w:hAnsi="Times New Roman"/>
          <w:sz w:val="28"/>
          <w:szCs w:val="28"/>
        </w:rPr>
      </w:pPr>
      <w:r w:rsidRPr="00662D97">
        <w:rPr>
          <w:rFonts w:ascii="Times New Roman" w:hAnsi="Times New Roman"/>
          <w:sz w:val="28"/>
          <w:szCs w:val="28"/>
        </w:rPr>
        <w:t>концепт «борьба» является константой дискурса и является областью-источником при метафорическом моделировании не только сфер «политика», «спор», но также в терминах борьбы моделируются области, для которых в современной метафорике используются другие источники;</w:t>
      </w:r>
    </w:p>
    <w:p w:rsidR="00662D97" w:rsidRPr="00662D97" w:rsidRDefault="00662D97" w:rsidP="00E40FF2">
      <w:pPr>
        <w:widowControl w:val="0"/>
        <w:numPr>
          <w:ilvl w:val="0"/>
          <w:numId w:val="16"/>
        </w:numPr>
        <w:tabs>
          <w:tab w:val="left" w:pos="993"/>
        </w:tabs>
        <w:spacing w:line="360" w:lineRule="auto"/>
        <w:ind w:left="0" w:firstLine="709"/>
        <w:jc w:val="both"/>
        <w:rPr>
          <w:rFonts w:ascii="Times New Roman" w:hAnsi="Times New Roman"/>
          <w:sz w:val="28"/>
          <w:szCs w:val="28"/>
        </w:rPr>
      </w:pPr>
      <w:r w:rsidRPr="00662D97">
        <w:rPr>
          <w:rFonts w:ascii="Times New Roman" w:hAnsi="Times New Roman"/>
          <w:sz w:val="28"/>
          <w:szCs w:val="28"/>
        </w:rPr>
        <w:t>базовой оппозицией дискурса является оппозиция «свой-чужой», которая проявляет себя в яркой, насыщенной, экстатизированной оценочности;</w:t>
      </w:r>
    </w:p>
    <w:p w:rsidR="00662D97" w:rsidRPr="00662D97" w:rsidRDefault="00662D97" w:rsidP="00E40FF2">
      <w:pPr>
        <w:widowControl w:val="0"/>
        <w:numPr>
          <w:ilvl w:val="0"/>
          <w:numId w:val="16"/>
        </w:numPr>
        <w:tabs>
          <w:tab w:val="left" w:pos="993"/>
        </w:tabs>
        <w:spacing w:line="360" w:lineRule="auto"/>
        <w:ind w:left="0" w:firstLine="709"/>
        <w:jc w:val="both"/>
        <w:rPr>
          <w:rFonts w:ascii="Times New Roman" w:hAnsi="Times New Roman"/>
          <w:sz w:val="28"/>
          <w:szCs w:val="28"/>
        </w:rPr>
      </w:pPr>
      <w:r w:rsidRPr="00662D97">
        <w:rPr>
          <w:rFonts w:ascii="Times New Roman" w:hAnsi="Times New Roman"/>
          <w:sz w:val="28"/>
          <w:szCs w:val="28"/>
        </w:rPr>
        <w:t>целью такого высказывания как К.К. является воздействие на адресата для побуждения «реформы сознания» и поддержания контроля мыслей – что очень характерно для тоталитарного сознания - через стигматизирующие («наклеивающие яркие оценки») средства выражения, лишающие мыслящего в пространстве дискурса механизмов критического мышления;</w:t>
      </w:r>
    </w:p>
    <w:p w:rsidR="00662D97" w:rsidRPr="00662D97" w:rsidRDefault="00662D97" w:rsidP="00E40FF2">
      <w:pPr>
        <w:widowControl w:val="0"/>
        <w:numPr>
          <w:ilvl w:val="0"/>
          <w:numId w:val="16"/>
        </w:numPr>
        <w:tabs>
          <w:tab w:val="left" w:pos="993"/>
        </w:tabs>
        <w:spacing w:line="360" w:lineRule="auto"/>
        <w:ind w:left="0" w:firstLine="709"/>
        <w:jc w:val="both"/>
        <w:rPr>
          <w:rFonts w:ascii="Times New Roman" w:hAnsi="Times New Roman"/>
          <w:sz w:val="28"/>
          <w:szCs w:val="28"/>
        </w:rPr>
      </w:pPr>
      <w:r w:rsidRPr="00662D97">
        <w:rPr>
          <w:rFonts w:ascii="Times New Roman" w:hAnsi="Times New Roman"/>
          <w:sz w:val="28"/>
          <w:szCs w:val="28"/>
        </w:rPr>
        <w:t>ведущей стратегией КК является суггестивная стратегия, мотивированная экстралингвистическим фактором охранительной логики тоталитарного государства;</w:t>
      </w:r>
    </w:p>
    <w:p w:rsidR="00662D97" w:rsidRPr="00662D97" w:rsidRDefault="00662D97" w:rsidP="00E40FF2">
      <w:pPr>
        <w:widowControl w:val="0"/>
        <w:numPr>
          <w:ilvl w:val="0"/>
          <w:numId w:val="16"/>
        </w:numPr>
        <w:tabs>
          <w:tab w:val="left" w:pos="993"/>
        </w:tabs>
        <w:spacing w:line="360" w:lineRule="auto"/>
        <w:ind w:left="0" w:firstLine="709"/>
        <w:jc w:val="both"/>
        <w:rPr>
          <w:rFonts w:ascii="Times New Roman" w:hAnsi="Times New Roman"/>
          <w:sz w:val="28"/>
          <w:szCs w:val="28"/>
        </w:rPr>
      </w:pPr>
      <w:r w:rsidRPr="00662D97">
        <w:rPr>
          <w:rFonts w:ascii="Times New Roman" w:hAnsi="Times New Roman"/>
          <w:sz w:val="28"/>
          <w:szCs w:val="28"/>
        </w:rPr>
        <w:t xml:space="preserve">модальность тоталитарного дискурса тяготеет к религиозной, отмечается текстоидность тоталитарной культуры. </w:t>
      </w:r>
    </w:p>
    <w:p w:rsidR="00662D97" w:rsidRPr="00662D97" w:rsidRDefault="00662D97" w:rsidP="00662D97">
      <w:pPr>
        <w:pStyle w:val="a8"/>
        <w:widowControl w:val="0"/>
        <w:spacing w:line="360" w:lineRule="auto"/>
        <w:ind w:firstLine="709"/>
        <w:jc w:val="both"/>
        <w:rPr>
          <w:rFonts w:ascii="Times New Roman" w:hAnsi="Times New Roman"/>
          <w:sz w:val="28"/>
          <w:szCs w:val="28"/>
        </w:rPr>
      </w:pPr>
      <w:r w:rsidRPr="00662D97">
        <w:rPr>
          <w:rFonts w:ascii="Times New Roman" w:hAnsi="Times New Roman"/>
          <w:sz w:val="28"/>
          <w:szCs w:val="28"/>
        </w:rPr>
        <w:t>Среди актуальных проблем анализа тоталитарного дискурса следует назвать следующие:</w:t>
      </w:r>
    </w:p>
    <w:p w:rsidR="00662D97" w:rsidRPr="00662D97" w:rsidRDefault="00662D97" w:rsidP="00E40FF2">
      <w:pPr>
        <w:pStyle w:val="a8"/>
        <w:widowControl w:val="0"/>
        <w:numPr>
          <w:ilvl w:val="0"/>
          <w:numId w:val="24"/>
        </w:numPr>
        <w:tabs>
          <w:tab w:val="left" w:pos="993"/>
        </w:tabs>
        <w:spacing w:line="360" w:lineRule="auto"/>
        <w:ind w:left="0" w:firstLine="709"/>
        <w:jc w:val="both"/>
        <w:rPr>
          <w:rFonts w:ascii="Times New Roman" w:hAnsi="Times New Roman"/>
          <w:sz w:val="28"/>
          <w:szCs w:val="28"/>
        </w:rPr>
      </w:pPr>
      <w:r w:rsidRPr="00662D97">
        <w:rPr>
          <w:rFonts w:ascii="Times New Roman" w:hAnsi="Times New Roman"/>
          <w:sz w:val="28"/>
          <w:szCs w:val="28"/>
        </w:rPr>
        <w:t>эволюция советского тоталитарного дискурса в 1927-1953 гг.;</w:t>
      </w:r>
    </w:p>
    <w:p w:rsidR="00662D97" w:rsidRPr="00662D97" w:rsidRDefault="00662D97" w:rsidP="00E40FF2">
      <w:pPr>
        <w:pStyle w:val="a8"/>
        <w:widowControl w:val="0"/>
        <w:numPr>
          <w:ilvl w:val="0"/>
          <w:numId w:val="24"/>
        </w:numPr>
        <w:tabs>
          <w:tab w:val="left" w:pos="993"/>
        </w:tabs>
        <w:spacing w:line="360" w:lineRule="auto"/>
        <w:ind w:left="0" w:firstLine="709"/>
        <w:jc w:val="both"/>
        <w:rPr>
          <w:rFonts w:ascii="Times New Roman" w:hAnsi="Times New Roman"/>
          <w:sz w:val="28"/>
          <w:szCs w:val="28"/>
        </w:rPr>
      </w:pPr>
      <w:r w:rsidRPr="00662D97">
        <w:rPr>
          <w:rFonts w:ascii="Times New Roman" w:hAnsi="Times New Roman"/>
          <w:sz w:val="28"/>
          <w:szCs w:val="28"/>
        </w:rPr>
        <w:t>жанровая (субдискурсная) характеристика советского тоталитарного дискурса;</w:t>
      </w:r>
    </w:p>
    <w:p w:rsidR="00662D97" w:rsidRPr="00662D97" w:rsidRDefault="00662D97" w:rsidP="00E40FF2">
      <w:pPr>
        <w:pStyle w:val="a8"/>
        <w:widowControl w:val="0"/>
        <w:numPr>
          <w:ilvl w:val="0"/>
          <w:numId w:val="24"/>
        </w:numPr>
        <w:tabs>
          <w:tab w:val="left" w:pos="993"/>
        </w:tabs>
        <w:spacing w:line="360" w:lineRule="auto"/>
        <w:ind w:left="0" w:firstLine="709"/>
        <w:jc w:val="both"/>
        <w:rPr>
          <w:rFonts w:ascii="Times New Roman" w:hAnsi="Times New Roman"/>
          <w:sz w:val="28"/>
          <w:szCs w:val="28"/>
        </w:rPr>
      </w:pPr>
      <w:r w:rsidRPr="00662D97">
        <w:rPr>
          <w:rFonts w:ascii="Times New Roman" w:hAnsi="Times New Roman"/>
          <w:sz w:val="28"/>
          <w:szCs w:val="28"/>
        </w:rPr>
        <w:t>параметры характеристики концептов дискурса;</w:t>
      </w:r>
    </w:p>
    <w:p w:rsidR="00662D97" w:rsidRPr="00662D97" w:rsidRDefault="00662D97" w:rsidP="00E40FF2">
      <w:pPr>
        <w:pStyle w:val="a8"/>
        <w:widowControl w:val="0"/>
        <w:numPr>
          <w:ilvl w:val="0"/>
          <w:numId w:val="24"/>
        </w:numPr>
        <w:tabs>
          <w:tab w:val="left" w:pos="993"/>
        </w:tabs>
        <w:spacing w:line="360" w:lineRule="auto"/>
        <w:ind w:left="0" w:firstLine="709"/>
        <w:jc w:val="both"/>
        <w:rPr>
          <w:rFonts w:ascii="Times New Roman" w:hAnsi="Times New Roman"/>
          <w:sz w:val="28"/>
          <w:szCs w:val="28"/>
        </w:rPr>
      </w:pPr>
      <w:r w:rsidRPr="00662D97">
        <w:rPr>
          <w:rFonts w:ascii="Times New Roman" w:hAnsi="Times New Roman"/>
          <w:sz w:val="28"/>
          <w:szCs w:val="28"/>
        </w:rPr>
        <w:t>проблема субъекта в институциональном (институализированном) дискурсе;</w:t>
      </w:r>
    </w:p>
    <w:p w:rsidR="00662D97" w:rsidRPr="00662D97" w:rsidRDefault="00662D97" w:rsidP="00E40FF2">
      <w:pPr>
        <w:pStyle w:val="a8"/>
        <w:widowControl w:val="0"/>
        <w:numPr>
          <w:ilvl w:val="0"/>
          <w:numId w:val="24"/>
        </w:numPr>
        <w:tabs>
          <w:tab w:val="left" w:pos="993"/>
        </w:tabs>
        <w:spacing w:line="360" w:lineRule="auto"/>
        <w:ind w:left="0" w:firstLine="709"/>
        <w:jc w:val="both"/>
        <w:rPr>
          <w:rFonts w:ascii="Times New Roman" w:hAnsi="Times New Roman"/>
          <w:sz w:val="28"/>
          <w:szCs w:val="28"/>
        </w:rPr>
      </w:pPr>
      <w:r w:rsidRPr="00662D97">
        <w:rPr>
          <w:rFonts w:ascii="Times New Roman" w:hAnsi="Times New Roman"/>
          <w:sz w:val="28"/>
          <w:szCs w:val="28"/>
        </w:rPr>
        <w:t>образное отражение действительности в тоталитарном дискурсе;</w:t>
      </w:r>
    </w:p>
    <w:p w:rsidR="00662D97" w:rsidRPr="00662D97" w:rsidRDefault="00662D97" w:rsidP="00E40FF2">
      <w:pPr>
        <w:pStyle w:val="a8"/>
        <w:widowControl w:val="0"/>
        <w:numPr>
          <w:ilvl w:val="0"/>
          <w:numId w:val="24"/>
        </w:numPr>
        <w:tabs>
          <w:tab w:val="left" w:pos="993"/>
        </w:tabs>
        <w:spacing w:line="360" w:lineRule="auto"/>
        <w:ind w:left="0" w:firstLine="709"/>
        <w:jc w:val="both"/>
        <w:rPr>
          <w:rFonts w:ascii="Times New Roman" w:hAnsi="Times New Roman"/>
          <w:sz w:val="28"/>
          <w:szCs w:val="28"/>
        </w:rPr>
      </w:pPr>
      <w:r w:rsidRPr="00662D97">
        <w:rPr>
          <w:rFonts w:ascii="Times New Roman" w:hAnsi="Times New Roman"/>
          <w:sz w:val="28"/>
          <w:szCs w:val="28"/>
        </w:rPr>
        <w:t>системность концептов, их иерархические, синтагматические и парадигматические отношения;</w:t>
      </w:r>
    </w:p>
    <w:p w:rsidR="00662D97" w:rsidRPr="00662D97" w:rsidRDefault="00662D97" w:rsidP="00E40FF2">
      <w:pPr>
        <w:pStyle w:val="a8"/>
        <w:widowControl w:val="0"/>
        <w:numPr>
          <w:ilvl w:val="0"/>
          <w:numId w:val="24"/>
        </w:numPr>
        <w:tabs>
          <w:tab w:val="left" w:pos="993"/>
        </w:tabs>
        <w:spacing w:line="360" w:lineRule="auto"/>
        <w:ind w:left="0" w:firstLine="709"/>
        <w:jc w:val="both"/>
        <w:rPr>
          <w:rFonts w:ascii="Times New Roman" w:hAnsi="Times New Roman"/>
          <w:sz w:val="28"/>
          <w:szCs w:val="28"/>
        </w:rPr>
      </w:pPr>
      <w:r w:rsidRPr="00662D97">
        <w:rPr>
          <w:rFonts w:ascii="Times New Roman" w:hAnsi="Times New Roman"/>
          <w:sz w:val="28"/>
          <w:szCs w:val="28"/>
        </w:rPr>
        <w:t>источники тоталитарной риторики и образности;</w:t>
      </w:r>
    </w:p>
    <w:p w:rsidR="00662D97" w:rsidRPr="00662D97" w:rsidRDefault="00662D97" w:rsidP="00E40FF2">
      <w:pPr>
        <w:pStyle w:val="a8"/>
        <w:widowControl w:val="0"/>
        <w:numPr>
          <w:ilvl w:val="0"/>
          <w:numId w:val="24"/>
        </w:numPr>
        <w:tabs>
          <w:tab w:val="left" w:pos="993"/>
        </w:tabs>
        <w:spacing w:line="360" w:lineRule="auto"/>
        <w:ind w:left="0" w:firstLine="709"/>
        <w:jc w:val="both"/>
        <w:rPr>
          <w:rFonts w:ascii="Times New Roman" w:hAnsi="Times New Roman"/>
          <w:sz w:val="28"/>
          <w:szCs w:val="28"/>
        </w:rPr>
      </w:pPr>
      <w:r w:rsidRPr="00662D97">
        <w:rPr>
          <w:rFonts w:ascii="Times New Roman" w:hAnsi="Times New Roman"/>
          <w:sz w:val="28"/>
          <w:szCs w:val="28"/>
        </w:rPr>
        <w:t>философские, мифологические и архетипические истоки тоталитарного дискурса;</w:t>
      </w:r>
    </w:p>
    <w:p w:rsidR="00662D97" w:rsidRPr="00662D97" w:rsidRDefault="00662D97" w:rsidP="00E40FF2">
      <w:pPr>
        <w:pStyle w:val="a8"/>
        <w:widowControl w:val="0"/>
        <w:numPr>
          <w:ilvl w:val="0"/>
          <w:numId w:val="24"/>
        </w:numPr>
        <w:tabs>
          <w:tab w:val="left" w:pos="993"/>
        </w:tabs>
        <w:spacing w:line="360" w:lineRule="auto"/>
        <w:ind w:left="0" w:firstLine="709"/>
        <w:jc w:val="both"/>
        <w:rPr>
          <w:rFonts w:ascii="Times New Roman" w:hAnsi="Times New Roman"/>
          <w:sz w:val="28"/>
          <w:szCs w:val="28"/>
        </w:rPr>
      </w:pPr>
      <w:r w:rsidRPr="00662D97">
        <w:rPr>
          <w:rFonts w:ascii="Times New Roman" w:hAnsi="Times New Roman"/>
          <w:sz w:val="28"/>
          <w:szCs w:val="28"/>
        </w:rPr>
        <w:t>особенности советского юридического дискурса периода тоталитаризма;</w:t>
      </w:r>
    </w:p>
    <w:p w:rsidR="00662D97" w:rsidRPr="00662D97" w:rsidRDefault="00662D97" w:rsidP="00E40FF2">
      <w:pPr>
        <w:pStyle w:val="a8"/>
        <w:widowControl w:val="0"/>
        <w:numPr>
          <w:ilvl w:val="0"/>
          <w:numId w:val="24"/>
        </w:numPr>
        <w:tabs>
          <w:tab w:val="left" w:pos="993"/>
        </w:tabs>
        <w:spacing w:line="360" w:lineRule="auto"/>
        <w:ind w:left="0" w:firstLine="709"/>
        <w:jc w:val="both"/>
        <w:rPr>
          <w:rFonts w:ascii="Times New Roman" w:hAnsi="Times New Roman"/>
          <w:sz w:val="28"/>
          <w:szCs w:val="28"/>
        </w:rPr>
      </w:pPr>
      <w:r w:rsidRPr="00662D97">
        <w:rPr>
          <w:rFonts w:ascii="Times New Roman" w:hAnsi="Times New Roman"/>
          <w:sz w:val="28"/>
          <w:szCs w:val="28"/>
        </w:rPr>
        <w:t>особенности тоталитарного контрнарратива (пародирование тоталитарного высказывания и протестные и альтернативные тоталитарному дискурсу высказывания);</w:t>
      </w:r>
    </w:p>
    <w:p w:rsidR="00662D97" w:rsidRPr="00662D97" w:rsidRDefault="00662D97" w:rsidP="00E40FF2">
      <w:pPr>
        <w:pStyle w:val="a8"/>
        <w:widowControl w:val="0"/>
        <w:numPr>
          <w:ilvl w:val="0"/>
          <w:numId w:val="24"/>
        </w:numPr>
        <w:tabs>
          <w:tab w:val="left" w:pos="993"/>
        </w:tabs>
        <w:spacing w:line="360" w:lineRule="auto"/>
        <w:ind w:left="0" w:firstLine="709"/>
        <w:jc w:val="both"/>
        <w:rPr>
          <w:rFonts w:ascii="Times New Roman" w:hAnsi="Times New Roman"/>
          <w:sz w:val="28"/>
          <w:szCs w:val="28"/>
        </w:rPr>
      </w:pPr>
      <w:r w:rsidRPr="00662D97">
        <w:rPr>
          <w:rFonts w:ascii="Times New Roman" w:hAnsi="Times New Roman"/>
          <w:sz w:val="28"/>
          <w:szCs w:val="28"/>
        </w:rPr>
        <w:t xml:space="preserve">специфика художественной практики тоталитарного общества. </w:t>
      </w:r>
    </w:p>
    <w:p w:rsidR="00662D97" w:rsidRPr="00E40FF2" w:rsidRDefault="00E40FF2" w:rsidP="00E40FF2">
      <w:pPr>
        <w:pStyle w:val="af6"/>
        <w:widowControl w:val="0"/>
        <w:spacing w:line="360" w:lineRule="auto"/>
        <w:jc w:val="both"/>
        <w:rPr>
          <w:rFonts w:ascii="Times New Roman" w:hAnsi="Times New Roman"/>
          <w:b/>
          <w:sz w:val="28"/>
          <w:szCs w:val="28"/>
          <w:lang w:val="uk-UA"/>
        </w:rPr>
      </w:pPr>
      <w:r>
        <w:rPr>
          <w:rFonts w:ascii="Times New Roman" w:hAnsi="Times New Roman"/>
          <w:sz w:val="28"/>
          <w:szCs w:val="28"/>
        </w:rPr>
        <w:br w:type="page"/>
      </w:r>
      <w:r w:rsidRPr="00E40FF2">
        <w:rPr>
          <w:rFonts w:ascii="Times New Roman" w:hAnsi="Times New Roman"/>
          <w:b/>
          <w:sz w:val="28"/>
          <w:szCs w:val="28"/>
        </w:rPr>
        <w:t>БИБЛИОГРАФИЧЕСКИЙ СПИСОК</w:t>
      </w:r>
    </w:p>
    <w:p w:rsidR="00662D97" w:rsidRPr="00662D97" w:rsidRDefault="00662D97" w:rsidP="00E40FF2">
      <w:pPr>
        <w:pStyle w:val="af6"/>
        <w:widowControl w:val="0"/>
        <w:spacing w:line="360" w:lineRule="auto"/>
        <w:jc w:val="both"/>
        <w:rPr>
          <w:rFonts w:ascii="Times New Roman" w:hAnsi="Times New Roman"/>
          <w:sz w:val="28"/>
          <w:szCs w:val="28"/>
        </w:rPr>
      </w:pPr>
    </w:p>
    <w:p w:rsidR="00662D97" w:rsidRPr="00662D97" w:rsidRDefault="00662D97" w:rsidP="00E40FF2">
      <w:pPr>
        <w:pStyle w:val="af6"/>
        <w:widowControl w:val="0"/>
        <w:spacing w:line="360" w:lineRule="auto"/>
        <w:rPr>
          <w:rFonts w:ascii="Times New Roman" w:hAnsi="Times New Roman"/>
          <w:sz w:val="28"/>
          <w:szCs w:val="28"/>
        </w:rPr>
      </w:pPr>
      <w:r w:rsidRPr="00662D97">
        <w:rPr>
          <w:rFonts w:ascii="Times New Roman" w:hAnsi="Times New Roman"/>
          <w:sz w:val="28"/>
          <w:szCs w:val="28"/>
        </w:rPr>
        <w:t>источник</w:t>
      </w:r>
    </w:p>
    <w:p w:rsidR="00662D97" w:rsidRPr="00662D97" w:rsidRDefault="00662D97" w:rsidP="00E40FF2">
      <w:pPr>
        <w:pStyle w:val="af0"/>
        <w:tabs>
          <w:tab w:val="clear" w:pos="9590"/>
        </w:tabs>
        <w:spacing w:line="360" w:lineRule="auto"/>
        <w:rPr>
          <w:rFonts w:ascii="Times New Roman" w:hAnsi="Times New Roman"/>
          <w:sz w:val="28"/>
          <w:szCs w:val="28"/>
        </w:rPr>
      </w:pPr>
      <w:r w:rsidRPr="00662D97">
        <w:rPr>
          <w:rFonts w:ascii="Times New Roman" w:hAnsi="Times New Roman"/>
          <w:sz w:val="28"/>
          <w:szCs w:val="28"/>
        </w:rPr>
        <w:t>История всесоюзной коммунистической партии (большевиков): Краткий курс/Под редакцией комиссии ЦК ВКП (б). Государственное издательство политической литературы: М., 1945 г.</w:t>
      </w:r>
    </w:p>
    <w:p w:rsidR="00662D97" w:rsidRPr="00662D97" w:rsidRDefault="00662D97" w:rsidP="00E40FF2">
      <w:pPr>
        <w:pStyle w:val="af6"/>
        <w:widowControl w:val="0"/>
        <w:spacing w:line="360" w:lineRule="auto"/>
        <w:rPr>
          <w:rFonts w:ascii="Times New Roman" w:hAnsi="Times New Roman"/>
          <w:sz w:val="28"/>
          <w:szCs w:val="28"/>
        </w:rPr>
      </w:pPr>
      <w:r w:rsidRPr="00662D97">
        <w:rPr>
          <w:rFonts w:ascii="Times New Roman" w:hAnsi="Times New Roman"/>
          <w:sz w:val="28"/>
          <w:szCs w:val="28"/>
        </w:rPr>
        <w:t>литература</w:t>
      </w:r>
    </w:p>
    <w:p w:rsidR="00662D97" w:rsidRPr="00662D97" w:rsidRDefault="00662D97" w:rsidP="00E40FF2">
      <w:pPr>
        <w:pStyle w:val="af6"/>
        <w:widowControl w:val="0"/>
        <w:numPr>
          <w:ilvl w:val="0"/>
          <w:numId w:val="28"/>
        </w:numPr>
        <w:spacing w:line="360" w:lineRule="auto"/>
        <w:ind w:left="0" w:firstLine="0"/>
        <w:rPr>
          <w:rFonts w:ascii="Times New Roman" w:hAnsi="Times New Roman"/>
          <w:sz w:val="28"/>
          <w:szCs w:val="28"/>
        </w:rPr>
      </w:pPr>
      <w:r w:rsidRPr="00662D97">
        <w:rPr>
          <w:rFonts w:ascii="Times New Roman" w:hAnsi="Times New Roman"/>
          <w:sz w:val="28"/>
          <w:szCs w:val="28"/>
        </w:rPr>
        <w:t xml:space="preserve">Абдулфанова А.А. Семиотика дискурса как воплощение творческой индивидуальности//Политический дискурс в России - 3. М., 1999. </w:t>
      </w:r>
    </w:p>
    <w:p w:rsidR="00662D97" w:rsidRPr="00662D97" w:rsidRDefault="00662D97" w:rsidP="00E40FF2">
      <w:pPr>
        <w:pStyle w:val="af6"/>
        <w:widowControl w:val="0"/>
        <w:numPr>
          <w:ilvl w:val="0"/>
          <w:numId w:val="28"/>
        </w:numPr>
        <w:spacing w:line="360" w:lineRule="auto"/>
        <w:ind w:left="0" w:firstLine="0"/>
        <w:rPr>
          <w:rFonts w:ascii="Times New Roman" w:hAnsi="Times New Roman"/>
          <w:sz w:val="28"/>
          <w:szCs w:val="28"/>
        </w:rPr>
      </w:pPr>
      <w:r w:rsidRPr="00662D97">
        <w:rPr>
          <w:rFonts w:ascii="Times New Roman" w:hAnsi="Times New Roman"/>
          <w:sz w:val="28"/>
          <w:szCs w:val="28"/>
        </w:rPr>
        <w:t>Абельсон Р. Структуры убеждений // Язык и моделирование социального взаимодействия. — М., 1987.</w:t>
      </w:r>
    </w:p>
    <w:p w:rsidR="00662D97" w:rsidRPr="00662D97" w:rsidRDefault="00662D97" w:rsidP="00E40FF2">
      <w:pPr>
        <w:pStyle w:val="af6"/>
        <w:widowControl w:val="0"/>
        <w:numPr>
          <w:ilvl w:val="0"/>
          <w:numId w:val="28"/>
        </w:numPr>
        <w:spacing w:line="360" w:lineRule="auto"/>
        <w:ind w:left="0" w:firstLine="0"/>
        <w:rPr>
          <w:rFonts w:ascii="Times New Roman" w:hAnsi="Times New Roman"/>
          <w:sz w:val="28"/>
          <w:szCs w:val="28"/>
        </w:rPr>
      </w:pPr>
      <w:r w:rsidRPr="00662D97">
        <w:rPr>
          <w:rFonts w:ascii="Times New Roman" w:hAnsi="Times New Roman"/>
          <w:sz w:val="28"/>
          <w:szCs w:val="28"/>
        </w:rPr>
        <w:t>Абушенко В.Л., Кацук Н.Л. Концепт// Постмодернизм: Энциклопедия. Минск, 2001. (*)</w:t>
      </w:r>
    </w:p>
    <w:p w:rsidR="00662D97" w:rsidRPr="00662D97" w:rsidRDefault="00662D97" w:rsidP="00E40FF2">
      <w:pPr>
        <w:pStyle w:val="af6"/>
        <w:widowControl w:val="0"/>
        <w:numPr>
          <w:ilvl w:val="0"/>
          <w:numId w:val="28"/>
        </w:numPr>
        <w:spacing w:line="360" w:lineRule="auto"/>
        <w:ind w:left="0" w:firstLine="0"/>
        <w:rPr>
          <w:rFonts w:ascii="Times New Roman" w:hAnsi="Times New Roman"/>
          <w:sz w:val="28"/>
          <w:szCs w:val="28"/>
        </w:rPr>
      </w:pPr>
      <w:r w:rsidRPr="00662D97">
        <w:rPr>
          <w:rFonts w:ascii="Times New Roman" w:hAnsi="Times New Roman"/>
          <w:sz w:val="28"/>
          <w:szCs w:val="28"/>
        </w:rPr>
        <w:t>Аверинцев С.С. Античная риторика и судьбы античного рационализма//Античная поэтика: риторическая теория и литературная практика. М., 1991. С.3 – 26. (*)</w:t>
      </w:r>
    </w:p>
    <w:p w:rsidR="00662D97" w:rsidRPr="00662D97" w:rsidRDefault="00662D97" w:rsidP="00E40FF2">
      <w:pPr>
        <w:pStyle w:val="af6"/>
        <w:widowControl w:val="0"/>
        <w:numPr>
          <w:ilvl w:val="0"/>
          <w:numId w:val="28"/>
        </w:numPr>
        <w:spacing w:line="360" w:lineRule="auto"/>
        <w:ind w:left="0" w:firstLine="0"/>
        <w:rPr>
          <w:rFonts w:ascii="Times New Roman" w:hAnsi="Times New Roman"/>
          <w:sz w:val="28"/>
          <w:szCs w:val="28"/>
        </w:rPr>
      </w:pPr>
      <w:r w:rsidRPr="00662D97">
        <w:rPr>
          <w:rFonts w:ascii="Times New Roman" w:hAnsi="Times New Roman"/>
          <w:sz w:val="28"/>
          <w:szCs w:val="28"/>
        </w:rPr>
        <w:t>Аверинцев С.С. Риторика и истоки европейской литературной традиции. - М., 1996. (*)</w:t>
      </w:r>
    </w:p>
    <w:p w:rsidR="00662D97" w:rsidRPr="00662D97" w:rsidRDefault="00662D97" w:rsidP="00E40FF2">
      <w:pPr>
        <w:pStyle w:val="af6"/>
        <w:widowControl w:val="0"/>
        <w:numPr>
          <w:ilvl w:val="0"/>
          <w:numId w:val="28"/>
        </w:numPr>
        <w:spacing w:line="360" w:lineRule="auto"/>
        <w:ind w:left="0" w:firstLine="0"/>
        <w:rPr>
          <w:rFonts w:ascii="Times New Roman" w:hAnsi="Times New Roman"/>
          <w:sz w:val="28"/>
          <w:szCs w:val="28"/>
        </w:rPr>
      </w:pPr>
      <w:r w:rsidRPr="00662D97">
        <w:rPr>
          <w:rFonts w:ascii="Times New Roman" w:hAnsi="Times New Roman"/>
          <w:sz w:val="28"/>
          <w:szCs w:val="28"/>
        </w:rPr>
        <w:t>Аветян Э.Г. Смысл и значение. - Ереван, 1979.</w:t>
      </w:r>
    </w:p>
    <w:p w:rsidR="00662D97" w:rsidRPr="00662D97" w:rsidRDefault="00662D97" w:rsidP="00E40FF2">
      <w:pPr>
        <w:pStyle w:val="af6"/>
        <w:widowControl w:val="0"/>
        <w:numPr>
          <w:ilvl w:val="0"/>
          <w:numId w:val="28"/>
        </w:numPr>
        <w:spacing w:line="360" w:lineRule="auto"/>
        <w:ind w:left="0" w:firstLine="0"/>
        <w:rPr>
          <w:rFonts w:ascii="Times New Roman" w:hAnsi="Times New Roman"/>
          <w:sz w:val="28"/>
          <w:szCs w:val="28"/>
        </w:rPr>
      </w:pPr>
      <w:r w:rsidRPr="00662D97">
        <w:rPr>
          <w:rFonts w:ascii="Times New Roman" w:hAnsi="Times New Roman"/>
          <w:sz w:val="28"/>
          <w:szCs w:val="28"/>
        </w:rPr>
        <w:t>Авоян Р.Г. Значение в языке. М., 1985.</w:t>
      </w:r>
    </w:p>
    <w:p w:rsidR="00662D97" w:rsidRPr="00662D97" w:rsidRDefault="00662D97" w:rsidP="00E40FF2">
      <w:pPr>
        <w:pStyle w:val="af6"/>
        <w:widowControl w:val="0"/>
        <w:numPr>
          <w:ilvl w:val="0"/>
          <w:numId w:val="28"/>
        </w:numPr>
        <w:spacing w:line="360" w:lineRule="auto"/>
        <w:ind w:left="0" w:firstLine="0"/>
        <w:rPr>
          <w:rFonts w:ascii="Times New Roman" w:hAnsi="Times New Roman"/>
          <w:sz w:val="28"/>
          <w:szCs w:val="28"/>
        </w:rPr>
      </w:pPr>
      <w:r w:rsidRPr="00662D97">
        <w:rPr>
          <w:rFonts w:ascii="Times New Roman" w:hAnsi="Times New Roman"/>
          <w:sz w:val="28"/>
          <w:szCs w:val="28"/>
        </w:rPr>
        <w:t>Автономова Н.С. Понимание и язык//Познание и язык: Критический анализ герменевтических концепций. - М., 1984.</w:t>
      </w:r>
    </w:p>
    <w:p w:rsidR="00662D97" w:rsidRPr="00662D97" w:rsidRDefault="00662D97" w:rsidP="00E40FF2">
      <w:pPr>
        <w:pStyle w:val="af6"/>
        <w:widowControl w:val="0"/>
        <w:numPr>
          <w:ilvl w:val="0"/>
          <w:numId w:val="28"/>
        </w:numPr>
        <w:spacing w:line="360" w:lineRule="auto"/>
        <w:ind w:left="0" w:firstLine="0"/>
        <w:rPr>
          <w:rFonts w:ascii="Times New Roman" w:hAnsi="Times New Roman"/>
          <w:sz w:val="28"/>
          <w:szCs w:val="28"/>
        </w:rPr>
      </w:pPr>
      <w:r w:rsidRPr="00662D97">
        <w:rPr>
          <w:rFonts w:ascii="Times New Roman" w:hAnsi="Times New Roman"/>
          <w:sz w:val="28"/>
          <w:szCs w:val="28"/>
        </w:rPr>
        <w:t>Агранович С.З., Саморукова И.В. Гармония – цель – гармония: Художественное сознание в зеркале притчи. М., 1997. (*)</w:t>
      </w:r>
    </w:p>
    <w:p w:rsidR="00662D97" w:rsidRPr="00662D97" w:rsidRDefault="00662D97" w:rsidP="00E40FF2">
      <w:pPr>
        <w:pStyle w:val="af6"/>
        <w:widowControl w:val="0"/>
        <w:numPr>
          <w:ilvl w:val="0"/>
          <w:numId w:val="28"/>
        </w:numPr>
        <w:spacing w:line="360" w:lineRule="auto"/>
        <w:ind w:left="0" w:firstLine="0"/>
        <w:rPr>
          <w:rFonts w:ascii="Times New Roman" w:hAnsi="Times New Roman"/>
          <w:sz w:val="28"/>
          <w:szCs w:val="28"/>
        </w:rPr>
      </w:pPr>
      <w:r w:rsidRPr="00662D97">
        <w:rPr>
          <w:rFonts w:ascii="Times New Roman" w:hAnsi="Times New Roman"/>
          <w:sz w:val="28"/>
          <w:szCs w:val="28"/>
        </w:rPr>
        <w:t>Азнаурова Э.С. Прагматика художественного текста. - Ташкент, 1988. (*)</w:t>
      </w:r>
    </w:p>
    <w:p w:rsidR="00662D97" w:rsidRPr="00662D97" w:rsidRDefault="00662D97" w:rsidP="00E40FF2">
      <w:pPr>
        <w:pStyle w:val="af6"/>
        <w:widowControl w:val="0"/>
        <w:numPr>
          <w:ilvl w:val="0"/>
          <w:numId w:val="28"/>
        </w:numPr>
        <w:spacing w:line="360" w:lineRule="auto"/>
        <w:ind w:left="0" w:firstLine="0"/>
        <w:rPr>
          <w:rFonts w:ascii="Times New Roman" w:hAnsi="Times New Roman"/>
          <w:sz w:val="28"/>
          <w:szCs w:val="28"/>
        </w:rPr>
      </w:pPr>
      <w:r w:rsidRPr="00662D97">
        <w:rPr>
          <w:rFonts w:ascii="Times New Roman" w:hAnsi="Times New Roman"/>
          <w:sz w:val="28"/>
          <w:szCs w:val="28"/>
        </w:rPr>
        <w:t>Аймермахер К. Знак, текст, культура. М., 1997. (*)</w:t>
      </w:r>
    </w:p>
    <w:p w:rsidR="00662D97" w:rsidRPr="00662D97" w:rsidRDefault="00662D97" w:rsidP="00E40FF2">
      <w:pPr>
        <w:pStyle w:val="af6"/>
        <w:widowControl w:val="0"/>
        <w:numPr>
          <w:ilvl w:val="0"/>
          <w:numId w:val="28"/>
        </w:numPr>
        <w:spacing w:line="360" w:lineRule="auto"/>
        <w:ind w:left="0" w:firstLine="0"/>
        <w:rPr>
          <w:rFonts w:ascii="Times New Roman" w:hAnsi="Times New Roman"/>
          <w:sz w:val="28"/>
          <w:szCs w:val="28"/>
        </w:rPr>
      </w:pPr>
      <w:r w:rsidRPr="00662D97">
        <w:rPr>
          <w:rFonts w:ascii="Times New Roman" w:hAnsi="Times New Roman"/>
          <w:sz w:val="28"/>
          <w:szCs w:val="28"/>
        </w:rPr>
        <w:t>Акишина А.А. Структура целого текста. М., 1979.</w:t>
      </w:r>
    </w:p>
    <w:p w:rsidR="00662D97" w:rsidRPr="00662D97" w:rsidRDefault="00662D97" w:rsidP="00E40FF2">
      <w:pPr>
        <w:pStyle w:val="af6"/>
        <w:widowControl w:val="0"/>
        <w:numPr>
          <w:ilvl w:val="0"/>
          <w:numId w:val="28"/>
        </w:numPr>
        <w:spacing w:line="360" w:lineRule="auto"/>
        <w:ind w:left="0" w:firstLine="0"/>
        <w:rPr>
          <w:rFonts w:ascii="Times New Roman" w:hAnsi="Times New Roman"/>
          <w:sz w:val="28"/>
          <w:szCs w:val="28"/>
        </w:rPr>
      </w:pPr>
      <w:r w:rsidRPr="00662D97">
        <w:rPr>
          <w:rFonts w:ascii="Times New Roman" w:hAnsi="Times New Roman"/>
          <w:sz w:val="28"/>
          <w:szCs w:val="28"/>
        </w:rPr>
        <w:t>Алексеев И.С. Об универсальном характере понимания//Вопросы философии, 1986, 7.</w:t>
      </w:r>
    </w:p>
    <w:p w:rsidR="00662D97" w:rsidRPr="00662D97" w:rsidRDefault="00662D97" w:rsidP="00E40FF2">
      <w:pPr>
        <w:pStyle w:val="af6"/>
        <w:widowControl w:val="0"/>
        <w:numPr>
          <w:ilvl w:val="0"/>
          <w:numId w:val="28"/>
        </w:numPr>
        <w:spacing w:line="360" w:lineRule="auto"/>
        <w:ind w:left="0" w:firstLine="0"/>
        <w:rPr>
          <w:rFonts w:ascii="Times New Roman" w:hAnsi="Times New Roman"/>
          <w:sz w:val="28"/>
          <w:szCs w:val="28"/>
        </w:rPr>
      </w:pPr>
      <w:r w:rsidRPr="00662D97">
        <w:rPr>
          <w:rFonts w:ascii="Times New Roman" w:hAnsi="Times New Roman"/>
          <w:sz w:val="28"/>
          <w:szCs w:val="28"/>
        </w:rPr>
        <w:t>Антипов Г.А., Донских О.А., Морковина И.Ю., Сорокин Ю.А. Текст как явление культуры. — Новосибирск, 1989.</w:t>
      </w:r>
    </w:p>
    <w:p w:rsidR="00662D97" w:rsidRPr="00662D97" w:rsidRDefault="00662D97" w:rsidP="00E40FF2">
      <w:pPr>
        <w:pStyle w:val="af6"/>
        <w:widowControl w:val="0"/>
        <w:numPr>
          <w:ilvl w:val="0"/>
          <w:numId w:val="28"/>
        </w:numPr>
        <w:spacing w:line="360" w:lineRule="auto"/>
        <w:ind w:left="0" w:firstLine="0"/>
        <w:rPr>
          <w:rFonts w:ascii="Times New Roman" w:hAnsi="Times New Roman"/>
          <w:sz w:val="28"/>
          <w:szCs w:val="28"/>
        </w:rPr>
      </w:pPr>
      <w:r w:rsidRPr="00662D97">
        <w:rPr>
          <w:rFonts w:ascii="Times New Roman" w:hAnsi="Times New Roman"/>
          <w:sz w:val="28"/>
          <w:szCs w:val="28"/>
        </w:rPr>
        <w:t xml:space="preserve">Апресян Р.Г. Сила и насилие слова//Человек. 1997. №5. (*) </w:t>
      </w:r>
    </w:p>
    <w:p w:rsidR="00662D97" w:rsidRPr="00662D97" w:rsidRDefault="00662D97" w:rsidP="00E40FF2">
      <w:pPr>
        <w:pStyle w:val="af6"/>
        <w:widowControl w:val="0"/>
        <w:numPr>
          <w:ilvl w:val="0"/>
          <w:numId w:val="28"/>
        </w:numPr>
        <w:spacing w:line="360" w:lineRule="auto"/>
        <w:ind w:left="0" w:firstLine="0"/>
        <w:rPr>
          <w:rFonts w:ascii="Times New Roman" w:hAnsi="Times New Roman"/>
          <w:sz w:val="28"/>
          <w:szCs w:val="28"/>
        </w:rPr>
      </w:pPr>
      <w:r w:rsidRPr="00662D97">
        <w:rPr>
          <w:rFonts w:ascii="Times New Roman" w:hAnsi="Times New Roman"/>
          <w:sz w:val="28"/>
          <w:szCs w:val="28"/>
        </w:rPr>
        <w:t>Аристотель. Риторика.//Античные риторики. М., 1978. (*)</w:t>
      </w:r>
    </w:p>
    <w:p w:rsidR="00662D97" w:rsidRPr="00662D97" w:rsidRDefault="00662D97" w:rsidP="00E40FF2">
      <w:pPr>
        <w:pStyle w:val="af6"/>
        <w:widowControl w:val="0"/>
        <w:numPr>
          <w:ilvl w:val="0"/>
          <w:numId w:val="28"/>
        </w:numPr>
        <w:spacing w:line="360" w:lineRule="auto"/>
        <w:ind w:left="0" w:firstLine="0"/>
        <w:rPr>
          <w:rFonts w:ascii="Times New Roman" w:hAnsi="Times New Roman"/>
          <w:sz w:val="28"/>
          <w:szCs w:val="28"/>
        </w:rPr>
      </w:pPr>
      <w:r w:rsidRPr="00662D97">
        <w:rPr>
          <w:rFonts w:ascii="Times New Roman" w:hAnsi="Times New Roman"/>
          <w:sz w:val="28"/>
          <w:szCs w:val="28"/>
        </w:rPr>
        <w:t xml:space="preserve">Арутюнова Н.Д. Дискурс//Лингвистический энциклопедический словарь. М., 1990. </w:t>
      </w:r>
    </w:p>
    <w:p w:rsidR="00662D97" w:rsidRPr="00662D97" w:rsidRDefault="00662D97" w:rsidP="00E40FF2">
      <w:pPr>
        <w:pStyle w:val="af6"/>
        <w:widowControl w:val="0"/>
        <w:numPr>
          <w:ilvl w:val="0"/>
          <w:numId w:val="28"/>
        </w:numPr>
        <w:spacing w:line="360" w:lineRule="auto"/>
        <w:ind w:left="0" w:firstLine="0"/>
        <w:rPr>
          <w:rFonts w:ascii="Times New Roman" w:hAnsi="Times New Roman"/>
          <w:sz w:val="28"/>
          <w:szCs w:val="28"/>
        </w:rPr>
      </w:pPr>
      <w:r w:rsidRPr="00662D97">
        <w:rPr>
          <w:rFonts w:ascii="Times New Roman" w:hAnsi="Times New Roman"/>
          <w:sz w:val="28"/>
          <w:szCs w:val="28"/>
        </w:rPr>
        <w:t>Арутюнова Н.Д. Дискурс //Языкознание: Большой энциклопедический словарь/Гл. ред. В.Н.Ярцева. 2-е изд. (репринт.). М: Большая российская энциклопедия, 1998. (*)</w:t>
      </w:r>
    </w:p>
    <w:p w:rsidR="00662D97" w:rsidRPr="00662D97" w:rsidRDefault="00662D97" w:rsidP="00E40FF2">
      <w:pPr>
        <w:pStyle w:val="af6"/>
        <w:widowControl w:val="0"/>
        <w:numPr>
          <w:ilvl w:val="0"/>
          <w:numId w:val="28"/>
        </w:numPr>
        <w:spacing w:line="360" w:lineRule="auto"/>
        <w:ind w:left="0" w:firstLine="0"/>
        <w:rPr>
          <w:rFonts w:ascii="Times New Roman" w:hAnsi="Times New Roman"/>
          <w:sz w:val="28"/>
          <w:szCs w:val="28"/>
        </w:rPr>
      </w:pPr>
      <w:r w:rsidRPr="00662D97">
        <w:rPr>
          <w:rFonts w:ascii="Times New Roman" w:hAnsi="Times New Roman"/>
          <w:sz w:val="28"/>
          <w:szCs w:val="28"/>
        </w:rPr>
        <w:t>Арутюнова Н.Д.Жанры общения//Человеческий фактор в языке. Коммуникация, модальность, дейксис. М., 1992.</w:t>
      </w:r>
    </w:p>
    <w:p w:rsidR="00662D97" w:rsidRPr="00662D97" w:rsidRDefault="00662D97" w:rsidP="00E40FF2">
      <w:pPr>
        <w:pStyle w:val="af6"/>
        <w:widowControl w:val="0"/>
        <w:numPr>
          <w:ilvl w:val="0"/>
          <w:numId w:val="28"/>
        </w:numPr>
        <w:spacing w:line="360" w:lineRule="auto"/>
        <w:ind w:left="0" w:firstLine="0"/>
        <w:rPr>
          <w:rFonts w:ascii="Times New Roman" w:hAnsi="Times New Roman"/>
          <w:sz w:val="28"/>
          <w:szCs w:val="28"/>
        </w:rPr>
      </w:pPr>
      <w:r w:rsidRPr="00662D97">
        <w:rPr>
          <w:rFonts w:ascii="Times New Roman" w:hAnsi="Times New Roman"/>
          <w:sz w:val="28"/>
          <w:szCs w:val="28"/>
        </w:rPr>
        <w:t>Арутюнова Н.Д. Типы языковых значений. М., 1988.</w:t>
      </w:r>
    </w:p>
    <w:p w:rsidR="00662D97" w:rsidRPr="00662D97" w:rsidRDefault="00662D97" w:rsidP="00E40FF2">
      <w:pPr>
        <w:pStyle w:val="af6"/>
        <w:widowControl w:val="0"/>
        <w:numPr>
          <w:ilvl w:val="0"/>
          <w:numId w:val="28"/>
        </w:numPr>
        <w:spacing w:line="360" w:lineRule="auto"/>
        <w:ind w:left="0" w:firstLine="0"/>
        <w:rPr>
          <w:rFonts w:ascii="Times New Roman" w:hAnsi="Times New Roman"/>
          <w:sz w:val="28"/>
          <w:szCs w:val="28"/>
        </w:rPr>
      </w:pPr>
      <w:r w:rsidRPr="00662D97">
        <w:rPr>
          <w:rFonts w:ascii="Times New Roman" w:hAnsi="Times New Roman"/>
          <w:sz w:val="28"/>
          <w:szCs w:val="28"/>
        </w:rPr>
        <w:t xml:space="preserve">Арутюнова Н.Д. Фактор адресата // Известия АН СССР. СЛЯ. Т.40. №4. 1981. </w:t>
      </w:r>
    </w:p>
    <w:p w:rsidR="00662D97" w:rsidRPr="00662D97" w:rsidRDefault="00662D97" w:rsidP="00E40FF2">
      <w:pPr>
        <w:pStyle w:val="af6"/>
        <w:widowControl w:val="0"/>
        <w:numPr>
          <w:ilvl w:val="0"/>
          <w:numId w:val="28"/>
        </w:numPr>
        <w:spacing w:line="360" w:lineRule="auto"/>
        <w:ind w:left="0" w:firstLine="0"/>
        <w:rPr>
          <w:rFonts w:ascii="Times New Roman" w:hAnsi="Times New Roman"/>
          <w:sz w:val="28"/>
          <w:szCs w:val="28"/>
        </w:rPr>
      </w:pPr>
      <w:r w:rsidRPr="00662D97">
        <w:rPr>
          <w:rFonts w:ascii="Times New Roman" w:hAnsi="Times New Roman"/>
          <w:sz w:val="28"/>
          <w:szCs w:val="28"/>
        </w:rPr>
        <w:t>Арутюнова Н.Д. Язык и мир человека. М., 1998. (*)</w:t>
      </w:r>
    </w:p>
    <w:p w:rsidR="00662D97" w:rsidRPr="00662D97" w:rsidRDefault="00662D97" w:rsidP="00E40FF2">
      <w:pPr>
        <w:pStyle w:val="af6"/>
        <w:widowControl w:val="0"/>
        <w:numPr>
          <w:ilvl w:val="0"/>
          <w:numId w:val="28"/>
        </w:numPr>
        <w:spacing w:line="360" w:lineRule="auto"/>
        <w:ind w:left="0" w:firstLine="0"/>
        <w:rPr>
          <w:rFonts w:ascii="Times New Roman" w:hAnsi="Times New Roman"/>
          <w:sz w:val="28"/>
          <w:szCs w:val="28"/>
        </w:rPr>
      </w:pPr>
      <w:r w:rsidRPr="00662D97">
        <w:rPr>
          <w:rFonts w:ascii="Times New Roman" w:hAnsi="Times New Roman"/>
          <w:sz w:val="28"/>
          <w:szCs w:val="28"/>
        </w:rPr>
        <w:t>Архаический ритуал в фольклорных и раннелитературных памятниках. — М., 1988.</w:t>
      </w:r>
    </w:p>
    <w:p w:rsidR="00662D97" w:rsidRPr="00662D97" w:rsidRDefault="00662D97" w:rsidP="00E40FF2">
      <w:pPr>
        <w:pStyle w:val="af6"/>
        <w:widowControl w:val="0"/>
        <w:numPr>
          <w:ilvl w:val="0"/>
          <w:numId w:val="28"/>
        </w:numPr>
        <w:spacing w:line="360" w:lineRule="auto"/>
        <w:ind w:left="0" w:firstLine="0"/>
        <w:rPr>
          <w:rFonts w:ascii="Times New Roman" w:hAnsi="Times New Roman"/>
          <w:sz w:val="28"/>
          <w:szCs w:val="28"/>
        </w:rPr>
      </w:pPr>
      <w:r w:rsidRPr="00662D97">
        <w:rPr>
          <w:rFonts w:ascii="Times New Roman" w:hAnsi="Times New Roman"/>
          <w:sz w:val="28"/>
          <w:szCs w:val="28"/>
        </w:rPr>
        <w:t>Аскольдов С.А. Концепт и слово//Русская словесность. М., 1997. (*)</w:t>
      </w:r>
    </w:p>
    <w:p w:rsidR="00662D97" w:rsidRPr="00662D97" w:rsidRDefault="00662D97" w:rsidP="00E40FF2">
      <w:pPr>
        <w:pStyle w:val="af6"/>
        <w:widowControl w:val="0"/>
        <w:numPr>
          <w:ilvl w:val="0"/>
          <w:numId w:val="28"/>
        </w:numPr>
        <w:spacing w:line="360" w:lineRule="auto"/>
        <w:ind w:left="0" w:firstLine="0"/>
        <w:rPr>
          <w:rFonts w:ascii="Times New Roman" w:hAnsi="Times New Roman"/>
          <w:sz w:val="28"/>
          <w:szCs w:val="28"/>
        </w:rPr>
      </w:pPr>
      <w:r w:rsidRPr="00662D97">
        <w:rPr>
          <w:rFonts w:ascii="Times New Roman" w:hAnsi="Times New Roman"/>
          <w:sz w:val="28"/>
          <w:szCs w:val="28"/>
        </w:rPr>
        <w:t>Аспекты семантического анализа высказывания. Ташкент, 1987.</w:t>
      </w:r>
    </w:p>
    <w:p w:rsidR="00662D97" w:rsidRPr="00662D97" w:rsidRDefault="00662D97" w:rsidP="00E40FF2">
      <w:pPr>
        <w:pStyle w:val="af6"/>
        <w:widowControl w:val="0"/>
        <w:numPr>
          <w:ilvl w:val="0"/>
          <w:numId w:val="28"/>
        </w:numPr>
        <w:spacing w:line="360" w:lineRule="auto"/>
        <w:ind w:left="0" w:firstLine="0"/>
        <w:rPr>
          <w:rFonts w:ascii="Times New Roman" w:hAnsi="Times New Roman"/>
          <w:sz w:val="28"/>
          <w:szCs w:val="28"/>
        </w:rPr>
      </w:pPr>
      <w:r w:rsidRPr="00662D97">
        <w:rPr>
          <w:rFonts w:ascii="Times New Roman" w:hAnsi="Times New Roman"/>
          <w:sz w:val="28"/>
          <w:szCs w:val="28"/>
        </w:rPr>
        <w:t>Афанасьев Ю.Н.Феномен советской историографии//Советская историография. М., 1996. (*)</w:t>
      </w:r>
    </w:p>
    <w:p w:rsidR="00662D97" w:rsidRPr="00662D97" w:rsidRDefault="00662D97" w:rsidP="00E40FF2">
      <w:pPr>
        <w:pStyle w:val="af6"/>
        <w:widowControl w:val="0"/>
        <w:numPr>
          <w:ilvl w:val="0"/>
          <w:numId w:val="28"/>
        </w:numPr>
        <w:spacing w:line="360" w:lineRule="auto"/>
        <w:ind w:left="0" w:firstLine="0"/>
        <w:rPr>
          <w:rFonts w:ascii="Times New Roman" w:hAnsi="Times New Roman"/>
          <w:sz w:val="28"/>
          <w:szCs w:val="28"/>
        </w:rPr>
      </w:pPr>
      <w:r w:rsidRPr="00662D97">
        <w:rPr>
          <w:rFonts w:ascii="Times New Roman" w:hAnsi="Times New Roman"/>
          <w:sz w:val="28"/>
          <w:szCs w:val="28"/>
        </w:rPr>
        <w:t>Бабенко Л. Г., Васильев И. Е., Казарин Ю. В. Лингвистический анализ художественного текста: Учебник для вузов по специальности «Филология». – Екатеринбург: Изд-во Урал. ун-та, 2000. (*)</w:t>
      </w:r>
    </w:p>
    <w:p w:rsidR="00662D97" w:rsidRPr="00662D97" w:rsidRDefault="00662D97" w:rsidP="00E40FF2">
      <w:pPr>
        <w:pStyle w:val="af6"/>
        <w:widowControl w:val="0"/>
        <w:numPr>
          <w:ilvl w:val="0"/>
          <w:numId w:val="28"/>
        </w:numPr>
        <w:spacing w:line="360" w:lineRule="auto"/>
        <w:ind w:left="0" w:firstLine="0"/>
        <w:rPr>
          <w:rFonts w:ascii="Times New Roman" w:hAnsi="Times New Roman"/>
          <w:sz w:val="28"/>
          <w:szCs w:val="28"/>
        </w:rPr>
      </w:pPr>
      <w:r w:rsidRPr="00662D97">
        <w:rPr>
          <w:rFonts w:ascii="Times New Roman" w:hAnsi="Times New Roman"/>
          <w:sz w:val="28"/>
          <w:szCs w:val="28"/>
        </w:rPr>
        <w:t>Базылев В.Н. К изучению политического дискурса в России и российского политического дискурса// Политический дискурс в России – 2. М., 1998. (*)</w:t>
      </w:r>
    </w:p>
    <w:p w:rsidR="00662D97" w:rsidRPr="00662D97" w:rsidRDefault="00662D97" w:rsidP="00E40FF2">
      <w:pPr>
        <w:pStyle w:val="af6"/>
        <w:widowControl w:val="0"/>
        <w:numPr>
          <w:ilvl w:val="0"/>
          <w:numId w:val="28"/>
        </w:numPr>
        <w:spacing w:line="360" w:lineRule="auto"/>
        <w:ind w:left="0" w:firstLine="0"/>
        <w:rPr>
          <w:rFonts w:ascii="Times New Roman" w:hAnsi="Times New Roman"/>
          <w:sz w:val="28"/>
          <w:szCs w:val="28"/>
        </w:rPr>
      </w:pPr>
      <w:r w:rsidRPr="00662D97">
        <w:rPr>
          <w:rFonts w:ascii="Times New Roman" w:hAnsi="Times New Roman"/>
          <w:sz w:val="28"/>
          <w:szCs w:val="28"/>
        </w:rPr>
        <w:t xml:space="preserve">Базылев В.Н. Автопортреты политиков: от психопоэтики к психополитике//Политический дискурс в России – 3. М., 1999. </w:t>
      </w:r>
    </w:p>
    <w:p w:rsidR="00662D97" w:rsidRPr="00662D97" w:rsidRDefault="00662D97" w:rsidP="00E40FF2">
      <w:pPr>
        <w:pStyle w:val="af6"/>
        <w:widowControl w:val="0"/>
        <w:numPr>
          <w:ilvl w:val="0"/>
          <w:numId w:val="28"/>
        </w:numPr>
        <w:spacing w:line="360" w:lineRule="auto"/>
        <w:ind w:left="0" w:firstLine="0"/>
        <w:rPr>
          <w:rFonts w:ascii="Times New Roman" w:hAnsi="Times New Roman"/>
          <w:sz w:val="28"/>
          <w:szCs w:val="28"/>
        </w:rPr>
      </w:pPr>
      <w:r w:rsidRPr="00662D97">
        <w:rPr>
          <w:rFonts w:ascii="Times New Roman" w:hAnsi="Times New Roman"/>
          <w:sz w:val="28"/>
          <w:szCs w:val="28"/>
        </w:rPr>
        <w:t>Базылев В.Н. Новая метафора языка. Автореф. дисс. … д-ра филол. наук. М., 1999.</w:t>
      </w:r>
    </w:p>
    <w:p w:rsidR="00662D97" w:rsidRPr="00662D97" w:rsidRDefault="00662D97" w:rsidP="00E40FF2">
      <w:pPr>
        <w:pStyle w:val="af6"/>
        <w:widowControl w:val="0"/>
        <w:numPr>
          <w:ilvl w:val="0"/>
          <w:numId w:val="28"/>
        </w:numPr>
        <w:spacing w:line="360" w:lineRule="auto"/>
        <w:ind w:left="0" w:firstLine="0"/>
        <w:rPr>
          <w:rFonts w:ascii="Times New Roman" w:hAnsi="Times New Roman"/>
          <w:sz w:val="28"/>
          <w:szCs w:val="28"/>
        </w:rPr>
      </w:pPr>
      <w:r w:rsidRPr="00662D97">
        <w:rPr>
          <w:rFonts w:ascii="Times New Roman" w:hAnsi="Times New Roman"/>
          <w:sz w:val="28"/>
          <w:szCs w:val="28"/>
        </w:rPr>
        <w:t>Байков В.Г. Манипулятивная семантика и контрпропаганда//Функционирование языка как средства идеологического воздействия. Краснодар, 1988. (*)</w:t>
      </w:r>
    </w:p>
    <w:p w:rsidR="00662D97" w:rsidRPr="00662D97" w:rsidRDefault="00662D97" w:rsidP="00E40FF2">
      <w:pPr>
        <w:pStyle w:val="af6"/>
        <w:widowControl w:val="0"/>
        <w:numPr>
          <w:ilvl w:val="0"/>
          <w:numId w:val="28"/>
        </w:numPr>
        <w:spacing w:line="360" w:lineRule="auto"/>
        <w:ind w:left="0" w:firstLine="0"/>
        <w:rPr>
          <w:rFonts w:ascii="Times New Roman" w:hAnsi="Times New Roman"/>
          <w:sz w:val="28"/>
          <w:szCs w:val="28"/>
        </w:rPr>
      </w:pPr>
      <w:r w:rsidRPr="00662D97">
        <w:rPr>
          <w:rFonts w:ascii="Times New Roman" w:hAnsi="Times New Roman"/>
          <w:sz w:val="28"/>
          <w:szCs w:val="28"/>
        </w:rPr>
        <w:t>Балли Ш. Общая лингвистика и вопросы французского языка/Пер. с фр. Е.В. и Т.В.Вентцель/Ред., вст.ст. и прим. Р.А.Будагова. М.: Изд. Иностранная литература, 1955. (*)</w:t>
      </w:r>
    </w:p>
    <w:p w:rsidR="00662D97" w:rsidRPr="00662D97" w:rsidRDefault="00662D97" w:rsidP="00E40FF2">
      <w:pPr>
        <w:pStyle w:val="af6"/>
        <w:widowControl w:val="0"/>
        <w:numPr>
          <w:ilvl w:val="0"/>
          <w:numId w:val="28"/>
        </w:numPr>
        <w:spacing w:line="360" w:lineRule="auto"/>
        <w:ind w:left="0" w:firstLine="0"/>
        <w:rPr>
          <w:rFonts w:ascii="Times New Roman" w:hAnsi="Times New Roman"/>
          <w:sz w:val="28"/>
          <w:szCs w:val="28"/>
        </w:rPr>
      </w:pPr>
      <w:r w:rsidRPr="00662D97">
        <w:rPr>
          <w:rFonts w:ascii="Times New Roman" w:hAnsi="Times New Roman"/>
          <w:sz w:val="28"/>
          <w:szCs w:val="28"/>
        </w:rPr>
        <w:t>Баранов А.Г. Текст в функционально-прагматической парадигме. - Краснодар, 1988.</w:t>
      </w:r>
    </w:p>
    <w:p w:rsidR="00662D97" w:rsidRPr="00662D97" w:rsidRDefault="00662D97" w:rsidP="00E40FF2">
      <w:pPr>
        <w:pStyle w:val="af6"/>
        <w:widowControl w:val="0"/>
        <w:numPr>
          <w:ilvl w:val="0"/>
          <w:numId w:val="28"/>
        </w:numPr>
        <w:spacing w:line="360" w:lineRule="auto"/>
        <w:ind w:left="0" w:firstLine="0"/>
        <w:rPr>
          <w:rFonts w:ascii="Times New Roman" w:hAnsi="Times New Roman"/>
          <w:sz w:val="28"/>
          <w:szCs w:val="28"/>
        </w:rPr>
      </w:pPr>
      <w:r w:rsidRPr="00662D97">
        <w:rPr>
          <w:rFonts w:ascii="Times New Roman" w:hAnsi="Times New Roman"/>
          <w:sz w:val="28"/>
          <w:szCs w:val="28"/>
        </w:rPr>
        <w:t xml:space="preserve">Баранов А.Г. Функционально-прагматическая концепция текста. Ростов н/Д, 1993. </w:t>
      </w:r>
    </w:p>
    <w:p w:rsidR="00662D97" w:rsidRPr="00662D97" w:rsidRDefault="00662D97" w:rsidP="00E40FF2">
      <w:pPr>
        <w:pStyle w:val="af6"/>
        <w:widowControl w:val="0"/>
        <w:numPr>
          <w:ilvl w:val="0"/>
          <w:numId w:val="28"/>
        </w:numPr>
        <w:spacing w:line="360" w:lineRule="auto"/>
        <w:ind w:left="0" w:firstLine="0"/>
        <w:rPr>
          <w:rFonts w:ascii="Times New Roman" w:hAnsi="Times New Roman"/>
          <w:sz w:val="28"/>
          <w:szCs w:val="28"/>
        </w:rPr>
      </w:pPr>
      <w:r w:rsidRPr="00662D97">
        <w:rPr>
          <w:rFonts w:ascii="Times New Roman" w:hAnsi="Times New Roman"/>
          <w:sz w:val="28"/>
          <w:szCs w:val="28"/>
        </w:rPr>
        <w:t>Баранов А.Н. Политический дискурс: прощание с ритуалом.//Человек. 1997. №6. (*)</w:t>
      </w:r>
    </w:p>
    <w:p w:rsidR="00662D97" w:rsidRPr="00662D97" w:rsidRDefault="00662D97" w:rsidP="00E40FF2">
      <w:pPr>
        <w:pStyle w:val="af6"/>
        <w:widowControl w:val="0"/>
        <w:numPr>
          <w:ilvl w:val="0"/>
          <w:numId w:val="28"/>
        </w:numPr>
        <w:spacing w:line="360" w:lineRule="auto"/>
        <w:ind w:left="0" w:firstLine="0"/>
        <w:rPr>
          <w:rFonts w:ascii="Times New Roman" w:hAnsi="Times New Roman"/>
          <w:sz w:val="28"/>
          <w:szCs w:val="28"/>
        </w:rPr>
      </w:pPr>
      <w:r w:rsidRPr="00662D97">
        <w:rPr>
          <w:rFonts w:ascii="Times New Roman" w:hAnsi="Times New Roman"/>
          <w:sz w:val="28"/>
          <w:szCs w:val="28"/>
        </w:rPr>
        <w:t>Баранов А.Н. Политическая аргументация и ценностные структуры общественного сознания//Язык и социальное познание. М., 1990.</w:t>
      </w:r>
    </w:p>
    <w:p w:rsidR="00662D97" w:rsidRPr="00662D97" w:rsidRDefault="00662D97" w:rsidP="00E40FF2">
      <w:pPr>
        <w:pStyle w:val="af6"/>
        <w:widowControl w:val="0"/>
        <w:numPr>
          <w:ilvl w:val="0"/>
          <w:numId w:val="28"/>
        </w:numPr>
        <w:spacing w:line="360" w:lineRule="auto"/>
        <w:ind w:left="0" w:firstLine="0"/>
        <w:rPr>
          <w:rFonts w:ascii="Times New Roman" w:hAnsi="Times New Roman"/>
          <w:sz w:val="28"/>
          <w:szCs w:val="28"/>
        </w:rPr>
      </w:pPr>
      <w:r w:rsidRPr="00662D97">
        <w:rPr>
          <w:rFonts w:ascii="Times New Roman" w:hAnsi="Times New Roman"/>
          <w:sz w:val="28"/>
          <w:szCs w:val="28"/>
        </w:rPr>
        <w:t>Баранов А.Н. Что нас убеждает. М., 1990. (*)</w:t>
      </w:r>
    </w:p>
    <w:p w:rsidR="00662D97" w:rsidRPr="00662D97" w:rsidRDefault="00662D97" w:rsidP="00E40FF2">
      <w:pPr>
        <w:pStyle w:val="af6"/>
        <w:widowControl w:val="0"/>
        <w:numPr>
          <w:ilvl w:val="0"/>
          <w:numId w:val="28"/>
        </w:numPr>
        <w:spacing w:line="360" w:lineRule="auto"/>
        <w:ind w:left="0" w:firstLine="0"/>
        <w:rPr>
          <w:rFonts w:ascii="Times New Roman" w:hAnsi="Times New Roman"/>
          <w:sz w:val="28"/>
          <w:szCs w:val="28"/>
        </w:rPr>
      </w:pPr>
      <w:r w:rsidRPr="00662D97">
        <w:rPr>
          <w:rFonts w:ascii="Times New Roman" w:hAnsi="Times New Roman"/>
          <w:sz w:val="28"/>
          <w:szCs w:val="28"/>
        </w:rPr>
        <w:t>Баранов А.Н., Казакевич Е.Г. Парламентские дебаты. М., 1991. (*)</w:t>
      </w:r>
    </w:p>
    <w:p w:rsidR="00662D97" w:rsidRPr="00662D97" w:rsidRDefault="00662D97" w:rsidP="00E40FF2">
      <w:pPr>
        <w:pStyle w:val="af6"/>
        <w:widowControl w:val="0"/>
        <w:numPr>
          <w:ilvl w:val="0"/>
          <w:numId w:val="28"/>
        </w:numPr>
        <w:spacing w:line="360" w:lineRule="auto"/>
        <w:ind w:left="0" w:firstLine="0"/>
        <w:rPr>
          <w:rFonts w:ascii="Times New Roman" w:hAnsi="Times New Roman"/>
          <w:sz w:val="28"/>
          <w:szCs w:val="28"/>
        </w:rPr>
      </w:pPr>
      <w:r w:rsidRPr="00662D97">
        <w:rPr>
          <w:rFonts w:ascii="Times New Roman" w:hAnsi="Times New Roman"/>
          <w:sz w:val="28"/>
          <w:szCs w:val="28"/>
        </w:rPr>
        <w:t>Барт Р. Введение в структурный анализ повествовательных текстов.//Зарубежная эстетика и теория литературы XIX-XX вв. М., 1987. (*)</w:t>
      </w:r>
    </w:p>
    <w:p w:rsidR="00662D97" w:rsidRPr="00662D97" w:rsidRDefault="00662D97" w:rsidP="00E40FF2">
      <w:pPr>
        <w:pStyle w:val="af6"/>
        <w:widowControl w:val="0"/>
        <w:numPr>
          <w:ilvl w:val="0"/>
          <w:numId w:val="28"/>
        </w:numPr>
        <w:spacing w:line="360" w:lineRule="auto"/>
        <w:ind w:left="0" w:firstLine="0"/>
        <w:rPr>
          <w:rFonts w:ascii="Times New Roman" w:hAnsi="Times New Roman"/>
          <w:sz w:val="28"/>
          <w:szCs w:val="28"/>
        </w:rPr>
      </w:pPr>
      <w:r w:rsidRPr="00662D97">
        <w:rPr>
          <w:rFonts w:ascii="Times New Roman" w:hAnsi="Times New Roman"/>
          <w:sz w:val="28"/>
          <w:szCs w:val="28"/>
        </w:rPr>
        <w:t>Барт Р. Избранные работы. Семиотика. Поэтика. М.: Прогресс; Универс, 1994. (*)</w:t>
      </w:r>
    </w:p>
    <w:p w:rsidR="00662D97" w:rsidRPr="00662D97" w:rsidRDefault="00662D97" w:rsidP="00E40FF2">
      <w:pPr>
        <w:pStyle w:val="af6"/>
        <w:widowControl w:val="0"/>
        <w:numPr>
          <w:ilvl w:val="0"/>
          <w:numId w:val="28"/>
        </w:numPr>
        <w:spacing w:line="360" w:lineRule="auto"/>
        <w:ind w:left="0" w:firstLine="0"/>
        <w:rPr>
          <w:rFonts w:ascii="Times New Roman" w:hAnsi="Times New Roman"/>
          <w:sz w:val="28"/>
          <w:szCs w:val="28"/>
        </w:rPr>
      </w:pPr>
      <w:r w:rsidRPr="00662D97">
        <w:rPr>
          <w:rFonts w:ascii="Times New Roman" w:hAnsi="Times New Roman"/>
          <w:sz w:val="28"/>
          <w:szCs w:val="28"/>
        </w:rPr>
        <w:t xml:space="preserve">Барт Р. </w:t>
      </w:r>
      <w:r w:rsidRPr="00662D97">
        <w:rPr>
          <w:rFonts w:ascii="Times New Roman" w:hAnsi="Times New Roman"/>
          <w:sz w:val="28"/>
          <w:szCs w:val="28"/>
          <w:lang w:val="en-US"/>
        </w:rPr>
        <w:t xml:space="preserve">S/Z. </w:t>
      </w:r>
      <w:r w:rsidRPr="00662D97">
        <w:rPr>
          <w:rFonts w:ascii="Times New Roman" w:hAnsi="Times New Roman"/>
          <w:sz w:val="28"/>
          <w:szCs w:val="28"/>
        </w:rPr>
        <w:t xml:space="preserve">М., </w:t>
      </w:r>
      <w:r w:rsidRPr="00662D97">
        <w:rPr>
          <w:rFonts w:ascii="Times New Roman" w:hAnsi="Times New Roman"/>
          <w:sz w:val="28"/>
          <w:szCs w:val="28"/>
          <w:lang w:val="en-US"/>
        </w:rPr>
        <w:t>1994</w:t>
      </w:r>
      <w:r w:rsidRPr="00662D97">
        <w:rPr>
          <w:rFonts w:ascii="Times New Roman" w:hAnsi="Times New Roman"/>
          <w:sz w:val="28"/>
          <w:szCs w:val="28"/>
        </w:rPr>
        <w:t>. (*)</w:t>
      </w:r>
    </w:p>
    <w:p w:rsidR="00662D97" w:rsidRPr="00662D97" w:rsidRDefault="00662D97" w:rsidP="00E40FF2">
      <w:pPr>
        <w:pStyle w:val="af6"/>
        <w:widowControl w:val="0"/>
        <w:numPr>
          <w:ilvl w:val="0"/>
          <w:numId w:val="28"/>
        </w:numPr>
        <w:spacing w:line="360" w:lineRule="auto"/>
        <w:ind w:left="0" w:firstLine="0"/>
        <w:rPr>
          <w:rFonts w:ascii="Times New Roman" w:hAnsi="Times New Roman"/>
          <w:sz w:val="28"/>
          <w:szCs w:val="28"/>
        </w:rPr>
      </w:pPr>
      <w:r w:rsidRPr="00662D97">
        <w:rPr>
          <w:rFonts w:ascii="Times New Roman" w:hAnsi="Times New Roman"/>
          <w:sz w:val="28"/>
          <w:szCs w:val="28"/>
        </w:rPr>
        <w:t xml:space="preserve">Барт Р. Текстовый анализ//Новое в зарубежной лингвистике. М., 1980. Вып. </w:t>
      </w:r>
      <w:r w:rsidRPr="00662D97">
        <w:rPr>
          <w:rFonts w:ascii="Times New Roman" w:hAnsi="Times New Roman"/>
          <w:sz w:val="28"/>
          <w:szCs w:val="28"/>
          <w:lang w:val="en-US"/>
        </w:rPr>
        <w:t xml:space="preserve">IX. </w:t>
      </w:r>
      <w:r w:rsidRPr="00662D97">
        <w:rPr>
          <w:rFonts w:ascii="Times New Roman" w:hAnsi="Times New Roman"/>
          <w:sz w:val="28"/>
          <w:szCs w:val="28"/>
        </w:rPr>
        <w:t>(*)</w:t>
      </w:r>
    </w:p>
    <w:p w:rsidR="00662D97" w:rsidRPr="00662D97" w:rsidRDefault="00662D97" w:rsidP="00E40FF2">
      <w:pPr>
        <w:pStyle w:val="af6"/>
        <w:widowControl w:val="0"/>
        <w:numPr>
          <w:ilvl w:val="0"/>
          <w:numId w:val="28"/>
        </w:numPr>
        <w:spacing w:line="360" w:lineRule="auto"/>
        <w:ind w:left="0" w:firstLine="0"/>
        <w:rPr>
          <w:rFonts w:ascii="Times New Roman" w:hAnsi="Times New Roman"/>
          <w:sz w:val="28"/>
          <w:szCs w:val="28"/>
        </w:rPr>
      </w:pPr>
      <w:r w:rsidRPr="00662D97">
        <w:rPr>
          <w:rFonts w:ascii="Times New Roman" w:hAnsi="Times New Roman"/>
          <w:sz w:val="28"/>
          <w:szCs w:val="28"/>
        </w:rPr>
        <w:t xml:space="preserve">Барчунов В.П. Языковое выражение оценочных отношений в материалах средств массовой информации// Исследования по стилистике художественной речи. М., 1985. </w:t>
      </w:r>
    </w:p>
    <w:p w:rsidR="00662D97" w:rsidRPr="00662D97" w:rsidRDefault="00662D97" w:rsidP="00E40FF2">
      <w:pPr>
        <w:pStyle w:val="af6"/>
        <w:widowControl w:val="0"/>
        <w:numPr>
          <w:ilvl w:val="0"/>
          <w:numId w:val="28"/>
        </w:numPr>
        <w:spacing w:line="360" w:lineRule="auto"/>
        <w:ind w:left="0" w:firstLine="0"/>
        <w:rPr>
          <w:rFonts w:ascii="Times New Roman" w:hAnsi="Times New Roman"/>
          <w:sz w:val="28"/>
          <w:szCs w:val="28"/>
        </w:rPr>
      </w:pPr>
      <w:r w:rsidRPr="00662D97">
        <w:rPr>
          <w:rFonts w:ascii="Times New Roman" w:hAnsi="Times New Roman"/>
          <w:sz w:val="28"/>
          <w:szCs w:val="28"/>
        </w:rPr>
        <w:t xml:space="preserve">Басовская Е.Н. Художественный вымысел Оруэлла и советский язык // Русская речь. 1995. № 4. </w:t>
      </w:r>
    </w:p>
    <w:p w:rsidR="00662D97" w:rsidRPr="00662D97" w:rsidRDefault="00662D97" w:rsidP="00E40FF2">
      <w:pPr>
        <w:pStyle w:val="af6"/>
        <w:widowControl w:val="0"/>
        <w:numPr>
          <w:ilvl w:val="0"/>
          <w:numId w:val="28"/>
        </w:numPr>
        <w:spacing w:line="360" w:lineRule="auto"/>
        <w:ind w:left="0" w:firstLine="0"/>
        <w:rPr>
          <w:rFonts w:ascii="Times New Roman" w:hAnsi="Times New Roman"/>
          <w:sz w:val="28"/>
          <w:szCs w:val="28"/>
        </w:rPr>
      </w:pPr>
      <w:r w:rsidRPr="00662D97">
        <w:rPr>
          <w:rFonts w:ascii="Times New Roman" w:hAnsi="Times New Roman"/>
          <w:sz w:val="28"/>
          <w:szCs w:val="28"/>
        </w:rPr>
        <w:t>Бахтин М.М. Вопросы литературы и эстетики. - М., 1975. (*)</w:t>
      </w:r>
    </w:p>
    <w:p w:rsidR="00662D97" w:rsidRPr="00662D97" w:rsidRDefault="00662D97" w:rsidP="00E40FF2">
      <w:pPr>
        <w:pStyle w:val="af6"/>
        <w:widowControl w:val="0"/>
        <w:numPr>
          <w:ilvl w:val="0"/>
          <w:numId w:val="28"/>
        </w:numPr>
        <w:spacing w:line="360" w:lineRule="auto"/>
        <w:ind w:left="0" w:firstLine="0"/>
        <w:rPr>
          <w:rFonts w:ascii="Times New Roman" w:hAnsi="Times New Roman"/>
          <w:sz w:val="28"/>
          <w:szCs w:val="28"/>
        </w:rPr>
      </w:pPr>
      <w:r w:rsidRPr="00662D97">
        <w:rPr>
          <w:rFonts w:ascii="Times New Roman" w:hAnsi="Times New Roman"/>
          <w:sz w:val="28"/>
          <w:szCs w:val="28"/>
        </w:rPr>
        <w:t>Бахтин М.М. Проблема речевых жанров//Бахтин М.М. Автор и герой: К философским основам гуманитарных наук. СПб, 2000. (*)</w:t>
      </w:r>
    </w:p>
    <w:p w:rsidR="00662D97" w:rsidRPr="00662D97" w:rsidRDefault="00662D97" w:rsidP="00E40FF2">
      <w:pPr>
        <w:pStyle w:val="af6"/>
        <w:widowControl w:val="0"/>
        <w:numPr>
          <w:ilvl w:val="0"/>
          <w:numId w:val="28"/>
        </w:numPr>
        <w:spacing w:line="360" w:lineRule="auto"/>
        <w:ind w:left="0" w:firstLine="0"/>
        <w:rPr>
          <w:rFonts w:ascii="Times New Roman" w:hAnsi="Times New Roman"/>
          <w:sz w:val="28"/>
          <w:szCs w:val="28"/>
        </w:rPr>
      </w:pPr>
      <w:r w:rsidRPr="00662D97">
        <w:rPr>
          <w:rFonts w:ascii="Times New Roman" w:hAnsi="Times New Roman"/>
          <w:sz w:val="28"/>
          <w:szCs w:val="28"/>
        </w:rPr>
        <w:t xml:space="preserve">Бахтин М.М. Эстетика словесного творчества. - М., 1979. (*) </w:t>
      </w:r>
    </w:p>
    <w:p w:rsidR="00662D97" w:rsidRPr="00662D97" w:rsidRDefault="00662D97" w:rsidP="00E40FF2">
      <w:pPr>
        <w:pStyle w:val="af6"/>
        <w:widowControl w:val="0"/>
        <w:numPr>
          <w:ilvl w:val="0"/>
          <w:numId w:val="28"/>
        </w:numPr>
        <w:spacing w:line="360" w:lineRule="auto"/>
        <w:ind w:left="0" w:firstLine="0"/>
        <w:rPr>
          <w:rFonts w:ascii="Times New Roman" w:hAnsi="Times New Roman"/>
          <w:sz w:val="28"/>
          <w:szCs w:val="28"/>
        </w:rPr>
      </w:pPr>
      <w:r w:rsidRPr="00662D97">
        <w:rPr>
          <w:rFonts w:ascii="Times New Roman" w:hAnsi="Times New Roman"/>
          <w:sz w:val="28"/>
          <w:szCs w:val="28"/>
        </w:rPr>
        <w:t>Белая Г.А. Проблема активности стиля//Смена литературных стилей. - М., 1974.</w:t>
      </w:r>
    </w:p>
    <w:p w:rsidR="00662D97" w:rsidRPr="00662D97" w:rsidRDefault="00662D97" w:rsidP="00E40FF2">
      <w:pPr>
        <w:pStyle w:val="af6"/>
        <w:widowControl w:val="0"/>
        <w:numPr>
          <w:ilvl w:val="0"/>
          <w:numId w:val="28"/>
        </w:numPr>
        <w:spacing w:line="360" w:lineRule="auto"/>
        <w:ind w:left="0" w:firstLine="0"/>
        <w:rPr>
          <w:rFonts w:ascii="Times New Roman" w:hAnsi="Times New Roman"/>
          <w:sz w:val="28"/>
          <w:szCs w:val="28"/>
        </w:rPr>
      </w:pPr>
      <w:r w:rsidRPr="00662D97">
        <w:rPr>
          <w:rFonts w:ascii="Times New Roman" w:hAnsi="Times New Roman"/>
          <w:sz w:val="28"/>
          <w:szCs w:val="28"/>
        </w:rPr>
        <w:t xml:space="preserve">Белова Е.Н. Структура и семантика аргументативного дискурса (на материале слушаний комитетов конгресса США). Автореф. дисс… канд. филол.наук. СПб., 1995. </w:t>
      </w:r>
    </w:p>
    <w:p w:rsidR="00662D97" w:rsidRPr="00662D97" w:rsidRDefault="00662D97" w:rsidP="00E40FF2">
      <w:pPr>
        <w:pStyle w:val="af6"/>
        <w:widowControl w:val="0"/>
        <w:numPr>
          <w:ilvl w:val="0"/>
          <w:numId w:val="28"/>
        </w:numPr>
        <w:spacing w:line="360" w:lineRule="auto"/>
        <w:ind w:left="0" w:firstLine="0"/>
        <w:rPr>
          <w:rFonts w:ascii="Times New Roman" w:hAnsi="Times New Roman"/>
          <w:sz w:val="28"/>
          <w:szCs w:val="28"/>
        </w:rPr>
      </w:pPr>
      <w:r w:rsidRPr="00662D97">
        <w:rPr>
          <w:rFonts w:ascii="Times New Roman" w:hAnsi="Times New Roman"/>
          <w:sz w:val="28"/>
          <w:szCs w:val="28"/>
        </w:rPr>
        <w:t>Бисималиева М.К. О понятиях «текст» и «дискурс»//Филологические науки. 1999. №2. С. 78-85. (*)</w:t>
      </w:r>
    </w:p>
    <w:p w:rsidR="00662D97" w:rsidRPr="00662D97" w:rsidRDefault="00662D97" w:rsidP="00E40FF2">
      <w:pPr>
        <w:pStyle w:val="af6"/>
        <w:widowControl w:val="0"/>
        <w:numPr>
          <w:ilvl w:val="0"/>
          <w:numId w:val="28"/>
        </w:numPr>
        <w:spacing w:line="360" w:lineRule="auto"/>
        <w:ind w:left="0" w:firstLine="0"/>
        <w:rPr>
          <w:rFonts w:ascii="Times New Roman" w:hAnsi="Times New Roman"/>
          <w:sz w:val="28"/>
          <w:szCs w:val="28"/>
        </w:rPr>
      </w:pPr>
      <w:r w:rsidRPr="00662D97">
        <w:rPr>
          <w:rFonts w:ascii="Times New Roman" w:hAnsi="Times New Roman"/>
          <w:sz w:val="28"/>
          <w:szCs w:val="28"/>
        </w:rPr>
        <w:t>Блакар Р. Язык как инструмент социальной власти //Язык и моделирование социального взаимодействия. — М., 1987. (*)</w:t>
      </w:r>
    </w:p>
    <w:p w:rsidR="00662D97" w:rsidRPr="00662D97" w:rsidRDefault="00662D97" w:rsidP="00E40FF2">
      <w:pPr>
        <w:pStyle w:val="af6"/>
        <w:widowControl w:val="0"/>
        <w:numPr>
          <w:ilvl w:val="0"/>
          <w:numId w:val="28"/>
        </w:numPr>
        <w:spacing w:line="360" w:lineRule="auto"/>
        <w:ind w:left="0" w:firstLine="0"/>
        <w:rPr>
          <w:rFonts w:ascii="Times New Roman" w:hAnsi="Times New Roman"/>
          <w:sz w:val="28"/>
          <w:szCs w:val="28"/>
        </w:rPr>
      </w:pPr>
      <w:r w:rsidRPr="00662D97">
        <w:rPr>
          <w:rFonts w:ascii="Times New Roman" w:hAnsi="Times New Roman"/>
          <w:sz w:val="28"/>
          <w:szCs w:val="28"/>
        </w:rPr>
        <w:t>Блинов А. Общение, звуки, смысл. М.: РФО, 1996.</w:t>
      </w:r>
    </w:p>
    <w:p w:rsidR="00662D97" w:rsidRPr="00662D97" w:rsidRDefault="00662D97" w:rsidP="00E40FF2">
      <w:pPr>
        <w:pStyle w:val="af6"/>
        <w:widowControl w:val="0"/>
        <w:numPr>
          <w:ilvl w:val="0"/>
          <w:numId w:val="28"/>
        </w:numPr>
        <w:spacing w:line="360" w:lineRule="auto"/>
        <w:ind w:left="0" w:firstLine="0"/>
        <w:rPr>
          <w:rFonts w:ascii="Times New Roman" w:hAnsi="Times New Roman"/>
          <w:sz w:val="28"/>
          <w:szCs w:val="28"/>
        </w:rPr>
      </w:pPr>
      <w:r w:rsidRPr="00662D97">
        <w:rPr>
          <w:rFonts w:ascii="Times New Roman" w:hAnsi="Times New Roman"/>
          <w:sz w:val="28"/>
          <w:szCs w:val="28"/>
        </w:rPr>
        <w:t>Блок М. Апология истории или ремесло историка. М.,1989. (*)</w:t>
      </w:r>
    </w:p>
    <w:p w:rsidR="00662D97" w:rsidRPr="00662D97" w:rsidRDefault="00662D97" w:rsidP="00E40FF2">
      <w:pPr>
        <w:pStyle w:val="af6"/>
        <w:widowControl w:val="0"/>
        <w:numPr>
          <w:ilvl w:val="0"/>
          <w:numId w:val="28"/>
        </w:numPr>
        <w:spacing w:line="360" w:lineRule="auto"/>
        <w:ind w:left="0" w:firstLine="0"/>
        <w:rPr>
          <w:rFonts w:ascii="Times New Roman" w:hAnsi="Times New Roman"/>
          <w:sz w:val="28"/>
          <w:szCs w:val="28"/>
        </w:rPr>
      </w:pPr>
      <w:r w:rsidRPr="00662D97">
        <w:rPr>
          <w:rFonts w:ascii="Times New Roman" w:hAnsi="Times New Roman"/>
          <w:sz w:val="28"/>
          <w:szCs w:val="28"/>
        </w:rPr>
        <w:t>Богданов В.В. Речевое общение: прагматические и семантические аспекты. Л., 1990.</w:t>
      </w:r>
    </w:p>
    <w:p w:rsidR="00662D97" w:rsidRPr="00662D97" w:rsidRDefault="00662D97" w:rsidP="00E40FF2">
      <w:pPr>
        <w:pStyle w:val="af6"/>
        <w:widowControl w:val="0"/>
        <w:numPr>
          <w:ilvl w:val="0"/>
          <w:numId w:val="28"/>
        </w:numPr>
        <w:spacing w:line="360" w:lineRule="auto"/>
        <w:ind w:left="0" w:firstLine="0"/>
        <w:rPr>
          <w:rFonts w:ascii="Times New Roman" w:hAnsi="Times New Roman"/>
          <w:sz w:val="28"/>
          <w:szCs w:val="28"/>
        </w:rPr>
      </w:pPr>
      <w:r w:rsidRPr="00662D97">
        <w:rPr>
          <w:rFonts w:ascii="Times New Roman" w:hAnsi="Times New Roman"/>
          <w:sz w:val="28"/>
          <w:szCs w:val="28"/>
        </w:rPr>
        <w:t xml:space="preserve">Богданов В.В. Текст и текстовое общение. СПб., 1993. </w:t>
      </w:r>
    </w:p>
    <w:p w:rsidR="00662D97" w:rsidRPr="00662D97" w:rsidRDefault="00662D97" w:rsidP="00E40FF2">
      <w:pPr>
        <w:pStyle w:val="af6"/>
        <w:widowControl w:val="0"/>
        <w:numPr>
          <w:ilvl w:val="0"/>
          <w:numId w:val="28"/>
        </w:numPr>
        <w:spacing w:line="360" w:lineRule="auto"/>
        <w:ind w:left="0" w:firstLine="0"/>
        <w:rPr>
          <w:rFonts w:ascii="Times New Roman" w:hAnsi="Times New Roman"/>
          <w:sz w:val="28"/>
          <w:szCs w:val="28"/>
        </w:rPr>
      </w:pPr>
      <w:r w:rsidRPr="00662D97">
        <w:rPr>
          <w:rFonts w:ascii="Times New Roman" w:hAnsi="Times New Roman"/>
          <w:sz w:val="28"/>
          <w:szCs w:val="28"/>
        </w:rPr>
        <w:t>Болинджер Д. Истина — проблема лингвистическая // Язык и моделирование социального взаимодействия. -М., 1987.</w:t>
      </w:r>
    </w:p>
    <w:p w:rsidR="00662D97" w:rsidRPr="00662D97" w:rsidRDefault="00662D97" w:rsidP="00E40FF2">
      <w:pPr>
        <w:pStyle w:val="af6"/>
        <w:widowControl w:val="0"/>
        <w:numPr>
          <w:ilvl w:val="0"/>
          <w:numId w:val="28"/>
        </w:numPr>
        <w:spacing w:line="360" w:lineRule="auto"/>
        <w:ind w:left="0" w:firstLine="0"/>
        <w:rPr>
          <w:rFonts w:ascii="Times New Roman" w:hAnsi="Times New Roman"/>
          <w:sz w:val="28"/>
          <w:szCs w:val="28"/>
        </w:rPr>
      </w:pPr>
      <w:r w:rsidRPr="00662D97">
        <w:rPr>
          <w:rFonts w:ascii="Times New Roman" w:hAnsi="Times New Roman"/>
          <w:sz w:val="28"/>
          <w:szCs w:val="28"/>
        </w:rPr>
        <w:t>Большая советская энциклопедия/Гл. ред. А.М.Прохоров. 3-е изд. В 30 тт. (*)</w:t>
      </w:r>
    </w:p>
    <w:p w:rsidR="00662D97" w:rsidRPr="00662D97" w:rsidRDefault="00662D97" w:rsidP="00E40FF2">
      <w:pPr>
        <w:pStyle w:val="af6"/>
        <w:widowControl w:val="0"/>
        <w:numPr>
          <w:ilvl w:val="0"/>
          <w:numId w:val="28"/>
        </w:numPr>
        <w:spacing w:line="360" w:lineRule="auto"/>
        <w:ind w:left="0" w:firstLine="0"/>
        <w:rPr>
          <w:rFonts w:ascii="Times New Roman" w:hAnsi="Times New Roman"/>
          <w:sz w:val="28"/>
          <w:szCs w:val="28"/>
        </w:rPr>
      </w:pPr>
      <w:r w:rsidRPr="00662D97">
        <w:rPr>
          <w:rFonts w:ascii="Times New Roman" w:hAnsi="Times New Roman"/>
          <w:sz w:val="28"/>
          <w:szCs w:val="28"/>
        </w:rPr>
        <w:t>Бондарко А.В. Функциональная грамматика. - Ленинград: Наука, 1984. (*)</w:t>
      </w:r>
    </w:p>
    <w:p w:rsidR="00662D97" w:rsidRPr="00662D97" w:rsidRDefault="00662D97" w:rsidP="00E40FF2">
      <w:pPr>
        <w:pStyle w:val="af6"/>
        <w:widowControl w:val="0"/>
        <w:numPr>
          <w:ilvl w:val="0"/>
          <w:numId w:val="28"/>
        </w:numPr>
        <w:spacing w:line="360" w:lineRule="auto"/>
        <w:ind w:left="0" w:firstLine="0"/>
        <w:rPr>
          <w:rFonts w:ascii="Times New Roman" w:hAnsi="Times New Roman"/>
          <w:sz w:val="28"/>
          <w:szCs w:val="28"/>
        </w:rPr>
      </w:pPr>
      <w:r w:rsidRPr="00662D97">
        <w:rPr>
          <w:rFonts w:ascii="Times New Roman" w:hAnsi="Times New Roman"/>
          <w:sz w:val="28"/>
          <w:szCs w:val="28"/>
        </w:rPr>
        <w:t>Борев Ю.Б. Искусство интерпретации и оценки: Опыт прочтения «Медного всадника». М.: Советский писатель, 1981. (*)</w:t>
      </w:r>
    </w:p>
    <w:p w:rsidR="00662D97" w:rsidRPr="00662D97" w:rsidRDefault="00662D97" w:rsidP="00E40FF2">
      <w:pPr>
        <w:pStyle w:val="af6"/>
        <w:widowControl w:val="0"/>
        <w:numPr>
          <w:ilvl w:val="0"/>
          <w:numId w:val="28"/>
        </w:numPr>
        <w:spacing w:line="360" w:lineRule="auto"/>
        <w:ind w:left="0" w:firstLine="0"/>
        <w:rPr>
          <w:rFonts w:ascii="Times New Roman" w:hAnsi="Times New Roman"/>
          <w:sz w:val="28"/>
          <w:szCs w:val="28"/>
        </w:rPr>
      </w:pPr>
      <w:r w:rsidRPr="00662D97">
        <w:rPr>
          <w:rFonts w:ascii="Times New Roman" w:hAnsi="Times New Roman"/>
          <w:sz w:val="28"/>
          <w:szCs w:val="28"/>
        </w:rPr>
        <w:t>Борисова Е.Г. Особенности типов политического дискурса в России// Политический дискурс в России – 2. М., 1998. (*)</w:t>
      </w:r>
    </w:p>
    <w:p w:rsidR="00662D97" w:rsidRPr="00662D97" w:rsidRDefault="00662D97" w:rsidP="00E40FF2">
      <w:pPr>
        <w:pStyle w:val="af6"/>
        <w:widowControl w:val="0"/>
        <w:numPr>
          <w:ilvl w:val="0"/>
          <w:numId w:val="28"/>
        </w:numPr>
        <w:spacing w:line="360" w:lineRule="auto"/>
        <w:ind w:left="0" w:firstLine="0"/>
        <w:rPr>
          <w:rFonts w:ascii="Times New Roman" w:hAnsi="Times New Roman"/>
          <w:sz w:val="28"/>
          <w:szCs w:val="28"/>
        </w:rPr>
      </w:pPr>
      <w:r w:rsidRPr="00662D97">
        <w:rPr>
          <w:rFonts w:ascii="Times New Roman" w:hAnsi="Times New Roman"/>
          <w:sz w:val="28"/>
          <w:szCs w:val="28"/>
        </w:rPr>
        <w:t>Борботько В.Г. Общая теория дискурса (принципы формирования и смыслопорождения). Дисс…д-ра филол. наук. Краснодар, 1998.</w:t>
      </w:r>
    </w:p>
    <w:p w:rsidR="00662D97" w:rsidRPr="00662D97" w:rsidRDefault="00662D97" w:rsidP="00E40FF2">
      <w:pPr>
        <w:pStyle w:val="af6"/>
        <w:widowControl w:val="0"/>
        <w:numPr>
          <w:ilvl w:val="0"/>
          <w:numId w:val="28"/>
        </w:numPr>
        <w:spacing w:line="360" w:lineRule="auto"/>
        <w:ind w:left="0" w:firstLine="0"/>
        <w:rPr>
          <w:rFonts w:ascii="Times New Roman" w:hAnsi="Times New Roman"/>
          <w:sz w:val="28"/>
          <w:szCs w:val="28"/>
        </w:rPr>
      </w:pPr>
      <w:r w:rsidRPr="00662D97">
        <w:rPr>
          <w:rFonts w:ascii="Times New Roman" w:hAnsi="Times New Roman"/>
          <w:sz w:val="28"/>
          <w:szCs w:val="28"/>
        </w:rPr>
        <w:t>Борботько В.Г. Элементы теории дискурса. - Грозный, 1981. (*)</w:t>
      </w:r>
    </w:p>
    <w:p w:rsidR="00662D97" w:rsidRPr="00662D97" w:rsidRDefault="00662D97" w:rsidP="00E40FF2">
      <w:pPr>
        <w:pStyle w:val="af6"/>
        <w:widowControl w:val="0"/>
        <w:numPr>
          <w:ilvl w:val="0"/>
          <w:numId w:val="28"/>
        </w:numPr>
        <w:spacing w:line="360" w:lineRule="auto"/>
        <w:ind w:left="0" w:firstLine="0"/>
        <w:rPr>
          <w:rFonts w:ascii="Times New Roman" w:hAnsi="Times New Roman"/>
          <w:sz w:val="28"/>
          <w:szCs w:val="28"/>
        </w:rPr>
      </w:pPr>
      <w:r w:rsidRPr="00662D97">
        <w:rPr>
          <w:rFonts w:ascii="Times New Roman" w:hAnsi="Times New Roman"/>
          <w:sz w:val="28"/>
          <w:szCs w:val="28"/>
        </w:rPr>
        <w:t>Борщ Э.Г. Средства выражения побуждения в агитационно-публицистических текстах.//Методика преподавания русского языка и литературы. Киев., 1989. Вып. 19.</w:t>
      </w:r>
    </w:p>
    <w:p w:rsidR="00662D97" w:rsidRPr="00662D97" w:rsidRDefault="00662D97" w:rsidP="00E40FF2">
      <w:pPr>
        <w:pStyle w:val="af6"/>
        <w:widowControl w:val="0"/>
        <w:numPr>
          <w:ilvl w:val="0"/>
          <w:numId w:val="28"/>
        </w:numPr>
        <w:spacing w:line="360" w:lineRule="auto"/>
        <w:ind w:left="0" w:firstLine="0"/>
        <w:rPr>
          <w:rFonts w:ascii="Times New Roman" w:hAnsi="Times New Roman"/>
          <w:sz w:val="28"/>
          <w:szCs w:val="28"/>
        </w:rPr>
      </w:pPr>
      <w:r w:rsidRPr="00662D97">
        <w:rPr>
          <w:rFonts w:ascii="Times New Roman" w:hAnsi="Times New Roman"/>
          <w:sz w:val="28"/>
          <w:szCs w:val="28"/>
        </w:rPr>
        <w:t>Брудный А.А. Психологическая герменевтика. — М., 1998.</w:t>
      </w:r>
    </w:p>
    <w:p w:rsidR="00662D97" w:rsidRPr="00662D97" w:rsidRDefault="00662D97" w:rsidP="00E40FF2">
      <w:pPr>
        <w:pStyle w:val="af6"/>
        <w:widowControl w:val="0"/>
        <w:numPr>
          <w:ilvl w:val="0"/>
          <w:numId w:val="28"/>
        </w:numPr>
        <w:spacing w:line="360" w:lineRule="auto"/>
        <w:ind w:left="0" w:firstLine="0"/>
        <w:rPr>
          <w:rFonts w:ascii="Times New Roman" w:hAnsi="Times New Roman"/>
          <w:sz w:val="28"/>
          <w:szCs w:val="28"/>
        </w:rPr>
      </w:pPr>
      <w:r w:rsidRPr="00662D97">
        <w:rPr>
          <w:rFonts w:ascii="Times New Roman" w:hAnsi="Times New Roman"/>
          <w:sz w:val="28"/>
          <w:szCs w:val="28"/>
        </w:rPr>
        <w:t>Брудный А.А. Семантика языка и психология человека. Фрунзе, 1972.</w:t>
      </w:r>
    </w:p>
    <w:p w:rsidR="00662D97" w:rsidRPr="00662D97" w:rsidRDefault="00662D97" w:rsidP="00E40FF2">
      <w:pPr>
        <w:pStyle w:val="af6"/>
        <w:widowControl w:val="0"/>
        <w:numPr>
          <w:ilvl w:val="0"/>
          <w:numId w:val="28"/>
        </w:numPr>
        <w:spacing w:line="360" w:lineRule="auto"/>
        <w:ind w:left="0" w:firstLine="0"/>
        <w:rPr>
          <w:rFonts w:ascii="Times New Roman" w:hAnsi="Times New Roman"/>
          <w:sz w:val="28"/>
          <w:szCs w:val="28"/>
        </w:rPr>
      </w:pPr>
      <w:r w:rsidRPr="00662D97">
        <w:rPr>
          <w:rFonts w:ascii="Times New Roman" w:hAnsi="Times New Roman"/>
          <w:sz w:val="28"/>
          <w:szCs w:val="28"/>
        </w:rPr>
        <w:t>Булгаков С.Н. Философия имени. СПб., 1998.(*)</w:t>
      </w:r>
    </w:p>
    <w:p w:rsidR="00662D97" w:rsidRPr="00662D97" w:rsidRDefault="00662D97" w:rsidP="00E40FF2">
      <w:pPr>
        <w:pStyle w:val="af6"/>
        <w:widowControl w:val="0"/>
        <w:numPr>
          <w:ilvl w:val="0"/>
          <w:numId w:val="28"/>
        </w:numPr>
        <w:spacing w:line="360" w:lineRule="auto"/>
        <w:ind w:left="0" w:firstLine="0"/>
        <w:rPr>
          <w:rFonts w:ascii="Times New Roman" w:hAnsi="Times New Roman"/>
          <w:sz w:val="28"/>
          <w:szCs w:val="28"/>
        </w:rPr>
      </w:pPr>
      <w:r w:rsidRPr="00662D97">
        <w:rPr>
          <w:rFonts w:ascii="Times New Roman" w:hAnsi="Times New Roman"/>
          <w:sz w:val="28"/>
          <w:szCs w:val="28"/>
        </w:rPr>
        <w:t>Булыгина Т.В., Шмелев А.Д. Языковая концептуализация мира. М., 1997.</w:t>
      </w:r>
    </w:p>
    <w:p w:rsidR="00662D97" w:rsidRPr="00662D97" w:rsidRDefault="00662D97" w:rsidP="00E40FF2">
      <w:pPr>
        <w:pStyle w:val="af6"/>
        <w:widowControl w:val="0"/>
        <w:numPr>
          <w:ilvl w:val="0"/>
          <w:numId w:val="28"/>
        </w:numPr>
        <w:spacing w:line="360" w:lineRule="auto"/>
        <w:ind w:left="0" w:firstLine="0"/>
        <w:rPr>
          <w:rFonts w:ascii="Times New Roman" w:hAnsi="Times New Roman"/>
          <w:sz w:val="28"/>
          <w:szCs w:val="28"/>
        </w:rPr>
      </w:pPr>
      <w:r w:rsidRPr="00662D97">
        <w:rPr>
          <w:rFonts w:ascii="Times New Roman" w:hAnsi="Times New Roman"/>
          <w:sz w:val="28"/>
          <w:szCs w:val="28"/>
        </w:rPr>
        <w:t>Бухбиндер В.А. Основные типы передачи имплицитного смысла в тексте//Уч. записки Тартуского университета. - Тарту, 1983. - Вып. 650.</w:t>
      </w:r>
    </w:p>
    <w:p w:rsidR="00662D97" w:rsidRPr="00662D97" w:rsidRDefault="00662D97" w:rsidP="00E40FF2">
      <w:pPr>
        <w:pStyle w:val="af6"/>
        <w:widowControl w:val="0"/>
        <w:numPr>
          <w:ilvl w:val="0"/>
          <w:numId w:val="28"/>
        </w:numPr>
        <w:spacing w:line="360" w:lineRule="auto"/>
        <w:ind w:left="0" w:firstLine="0"/>
        <w:rPr>
          <w:rFonts w:ascii="Times New Roman" w:hAnsi="Times New Roman"/>
          <w:sz w:val="28"/>
          <w:szCs w:val="28"/>
        </w:rPr>
      </w:pPr>
      <w:r w:rsidRPr="00662D97">
        <w:rPr>
          <w:rFonts w:ascii="Times New Roman" w:hAnsi="Times New Roman"/>
          <w:sz w:val="28"/>
          <w:szCs w:val="28"/>
        </w:rPr>
        <w:t>Быстрицкий Е.К., Кошарный С.А. Философская герменевтика: Гносеологические и онтологические аспекты критического анализа//Философские науки, 1987, 1.</w:t>
      </w:r>
    </w:p>
    <w:p w:rsidR="00662D97" w:rsidRPr="00662D97" w:rsidRDefault="00662D97" w:rsidP="00E40FF2">
      <w:pPr>
        <w:pStyle w:val="af6"/>
        <w:widowControl w:val="0"/>
        <w:numPr>
          <w:ilvl w:val="0"/>
          <w:numId w:val="28"/>
        </w:numPr>
        <w:spacing w:line="360" w:lineRule="auto"/>
        <w:ind w:left="0" w:firstLine="0"/>
        <w:rPr>
          <w:rFonts w:ascii="Times New Roman" w:hAnsi="Times New Roman"/>
          <w:sz w:val="28"/>
          <w:szCs w:val="28"/>
        </w:rPr>
      </w:pPr>
      <w:r w:rsidRPr="00662D97">
        <w:rPr>
          <w:rFonts w:ascii="Times New Roman" w:hAnsi="Times New Roman"/>
          <w:sz w:val="28"/>
          <w:szCs w:val="28"/>
        </w:rPr>
        <w:t>Вайль П., Генис А. 60-е. Мир советского человека. — М., 1996. (*)</w:t>
      </w:r>
    </w:p>
    <w:p w:rsidR="00662D97" w:rsidRPr="00662D97" w:rsidRDefault="00662D97" w:rsidP="00E40FF2">
      <w:pPr>
        <w:pStyle w:val="af6"/>
        <w:widowControl w:val="0"/>
        <w:numPr>
          <w:ilvl w:val="0"/>
          <w:numId w:val="28"/>
        </w:numPr>
        <w:spacing w:line="360" w:lineRule="auto"/>
        <w:ind w:left="0" w:firstLine="0"/>
        <w:rPr>
          <w:rFonts w:ascii="Times New Roman" w:hAnsi="Times New Roman"/>
          <w:sz w:val="28"/>
          <w:szCs w:val="28"/>
        </w:rPr>
      </w:pPr>
      <w:r w:rsidRPr="00662D97">
        <w:rPr>
          <w:rFonts w:ascii="Times New Roman" w:hAnsi="Times New Roman"/>
          <w:sz w:val="28"/>
          <w:szCs w:val="28"/>
        </w:rPr>
        <w:t>Вайнрих X. Лингвистика лжи // Язык и моделирование социального взаимодействия. - М., 1987. (*)</w:t>
      </w:r>
    </w:p>
    <w:p w:rsidR="00662D97" w:rsidRPr="00662D97" w:rsidRDefault="00662D97" w:rsidP="00E40FF2">
      <w:pPr>
        <w:pStyle w:val="af6"/>
        <w:widowControl w:val="0"/>
        <w:numPr>
          <w:ilvl w:val="0"/>
          <w:numId w:val="28"/>
        </w:numPr>
        <w:spacing w:line="360" w:lineRule="auto"/>
        <w:ind w:left="0" w:firstLine="0"/>
        <w:rPr>
          <w:rFonts w:ascii="Times New Roman" w:hAnsi="Times New Roman"/>
          <w:sz w:val="28"/>
          <w:szCs w:val="28"/>
        </w:rPr>
      </w:pPr>
      <w:r w:rsidRPr="00662D97">
        <w:rPr>
          <w:rFonts w:ascii="Times New Roman" w:hAnsi="Times New Roman"/>
          <w:sz w:val="28"/>
          <w:szCs w:val="28"/>
        </w:rPr>
        <w:t>Васильев А.Д. Слово в телеэфире: Очерки новейшего словоупотребления в российском телевещании. Красноярск, 2000. (*)</w:t>
      </w:r>
    </w:p>
    <w:p w:rsidR="00662D97" w:rsidRPr="00662D97" w:rsidRDefault="00662D97" w:rsidP="00E40FF2">
      <w:pPr>
        <w:pStyle w:val="af6"/>
        <w:widowControl w:val="0"/>
        <w:numPr>
          <w:ilvl w:val="0"/>
          <w:numId w:val="28"/>
        </w:numPr>
        <w:spacing w:line="360" w:lineRule="auto"/>
        <w:ind w:left="0" w:firstLine="0"/>
        <w:rPr>
          <w:rFonts w:ascii="Times New Roman" w:hAnsi="Times New Roman"/>
          <w:sz w:val="28"/>
          <w:szCs w:val="28"/>
        </w:rPr>
      </w:pPr>
      <w:r w:rsidRPr="00662D97">
        <w:rPr>
          <w:rFonts w:ascii="Times New Roman" w:hAnsi="Times New Roman"/>
          <w:sz w:val="28"/>
          <w:szCs w:val="28"/>
        </w:rPr>
        <w:t>Васильев Л.Г. Текст и его понимание. - Тверь, 1991.</w:t>
      </w:r>
    </w:p>
    <w:p w:rsidR="00662D97" w:rsidRPr="00662D97" w:rsidRDefault="00662D97" w:rsidP="00E40FF2">
      <w:pPr>
        <w:pStyle w:val="af6"/>
        <w:widowControl w:val="0"/>
        <w:numPr>
          <w:ilvl w:val="0"/>
          <w:numId w:val="28"/>
        </w:numPr>
        <w:spacing w:line="360" w:lineRule="auto"/>
        <w:ind w:left="0" w:firstLine="0"/>
        <w:rPr>
          <w:rFonts w:ascii="Times New Roman" w:hAnsi="Times New Roman"/>
          <w:sz w:val="28"/>
          <w:szCs w:val="28"/>
        </w:rPr>
      </w:pPr>
      <w:r w:rsidRPr="00662D97">
        <w:rPr>
          <w:rFonts w:ascii="Times New Roman" w:hAnsi="Times New Roman"/>
          <w:sz w:val="28"/>
          <w:szCs w:val="28"/>
        </w:rPr>
        <w:t>Васильева А.Н. Газетно-публицистический стиль речи. М., 1982.</w:t>
      </w:r>
    </w:p>
    <w:p w:rsidR="00662D97" w:rsidRPr="00662D97" w:rsidRDefault="00662D97" w:rsidP="00E40FF2">
      <w:pPr>
        <w:pStyle w:val="af6"/>
        <w:widowControl w:val="0"/>
        <w:numPr>
          <w:ilvl w:val="0"/>
          <w:numId w:val="28"/>
        </w:numPr>
        <w:spacing w:line="360" w:lineRule="auto"/>
        <w:ind w:left="0" w:firstLine="0"/>
        <w:rPr>
          <w:rFonts w:ascii="Times New Roman" w:hAnsi="Times New Roman"/>
          <w:sz w:val="28"/>
          <w:szCs w:val="28"/>
        </w:rPr>
      </w:pPr>
      <w:r w:rsidRPr="00662D97">
        <w:rPr>
          <w:rFonts w:ascii="Times New Roman" w:hAnsi="Times New Roman"/>
          <w:sz w:val="28"/>
          <w:szCs w:val="28"/>
        </w:rPr>
        <w:t>Вежбицка А. Антитоталитарный язык в Польше: механизмы языковой самообороны // Вопросы языкознания. 1993. № 4. (*)</w:t>
      </w:r>
    </w:p>
    <w:p w:rsidR="00662D97" w:rsidRPr="00662D97" w:rsidRDefault="00662D97" w:rsidP="00E40FF2">
      <w:pPr>
        <w:pStyle w:val="af6"/>
        <w:widowControl w:val="0"/>
        <w:numPr>
          <w:ilvl w:val="0"/>
          <w:numId w:val="28"/>
        </w:numPr>
        <w:spacing w:line="360" w:lineRule="auto"/>
        <w:ind w:left="0" w:firstLine="0"/>
        <w:rPr>
          <w:rFonts w:ascii="Times New Roman" w:hAnsi="Times New Roman"/>
          <w:sz w:val="28"/>
          <w:szCs w:val="28"/>
        </w:rPr>
      </w:pPr>
      <w:r w:rsidRPr="00662D97">
        <w:rPr>
          <w:rFonts w:ascii="Times New Roman" w:hAnsi="Times New Roman"/>
          <w:sz w:val="28"/>
          <w:szCs w:val="28"/>
        </w:rPr>
        <w:t>Вежбицка А. Язык. Культура.Познание. М., 1996. (*)</w:t>
      </w:r>
    </w:p>
    <w:p w:rsidR="00662D97" w:rsidRPr="00662D97" w:rsidRDefault="00662D97" w:rsidP="00E40FF2">
      <w:pPr>
        <w:pStyle w:val="af6"/>
        <w:widowControl w:val="0"/>
        <w:numPr>
          <w:ilvl w:val="0"/>
          <w:numId w:val="28"/>
        </w:numPr>
        <w:spacing w:line="360" w:lineRule="auto"/>
        <w:ind w:left="0" w:firstLine="0"/>
        <w:rPr>
          <w:rFonts w:ascii="Times New Roman" w:hAnsi="Times New Roman"/>
          <w:sz w:val="28"/>
          <w:szCs w:val="28"/>
        </w:rPr>
      </w:pPr>
      <w:r w:rsidRPr="00662D97">
        <w:rPr>
          <w:rFonts w:ascii="Times New Roman" w:hAnsi="Times New Roman"/>
          <w:sz w:val="28"/>
          <w:szCs w:val="28"/>
        </w:rPr>
        <w:t>Верт Н. История Советского государства: 1900 – 1991. М., 2000. (*)</w:t>
      </w:r>
    </w:p>
    <w:p w:rsidR="00662D97" w:rsidRPr="00662D97" w:rsidRDefault="00662D97" w:rsidP="00E40FF2">
      <w:pPr>
        <w:pStyle w:val="af6"/>
        <w:widowControl w:val="0"/>
        <w:numPr>
          <w:ilvl w:val="0"/>
          <w:numId w:val="28"/>
        </w:numPr>
        <w:spacing w:line="360" w:lineRule="auto"/>
        <w:ind w:left="0" w:firstLine="0"/>
        <w:rPr>
          <w:rFonts w:ascii="Times New Roman" w:hAnsi="Times New Roman"/>
          <w:sz w:val="28"/>
          <w:szCs w:val="28"/>
        </w:rPr>
      </w:pPr>
      <w:r w:rsidRPr="00662D97">
        <w:rPr>
          <w:rFonts w:ascii="Times New Roman" w:hAnsi="Times New Roman"/>
          <w:sz w:val="28"/>
          <w:szCs w:val="28"/>
        </w:rPr>
        <w:t>Ветров А.А. Семиотика и ее основные проблемы. М.: ИПЛ, 1968.</w:t>
      </w:r>
    </w:p>
    <w:p w:rsidR="00662D97" w:rsidRPr="00662D97" w:rsidRDefault="00662D97" w:rsidP="00E40FF2">
      <w:pPr>
        <w:pStyle w:val="af6"/>
        <w:widowControl w:val="0"/>
        <w:numPr>
          <w:ilvl w:val="0"/>
          <w:numId w:val="28"/>
        </w:numPr>
        <w:spacing w:line="360" w:lineRule="auto"/>
        <w:ind w:left="0" w:firstLine="0"/>
        <w:rPr>
          <w:rFonts w:ascii="Times New Roman" w:hAnsi="Times New Roman"/>
          <w:sz w:val="28"/>
          <w:szCs w:val="28"/>
        </w:rPr>
      </w:pPr>
      <w:r w:rsidRPr="00662D97">
        <w:rPr>
          <w:rFonts w:ascii="Times New Roman" w:hAnsi="Times New Roman"/>
          <w:sz w:val="28"/>
          <w:szCs w:val="28"/>
        </w:rPr>
        <w:t>Виноградов В. В. О языке художественной литературы. - М., 1959. (*)</w:t>
      </w:r>
    </w:p>
    <w:p w:rsidR="00662D97" w:rsidRPr="00662D97" w:rsidRDefault="00662D97" w:rsidP="00E40FF2">
      <w:pPr>
        <w:pStyle w:val="af6"/>
        <w:widowControl w:val="0"/>
        <w:numPr>
          <w:ilvl w:val="0"/>
          <w:numId w:val="28"/>
        </w:numPr>
        <w:spacing w:line="360" w:lineRule="auto"/>
        <w:ind w:left="0" w:firstLine="0"/>
        <w:rPr>
          <w:rFonts w:ascii="Times New Roman" w:hAnsi="Times New Roman"/>
          <w:sz w:val="28"/>
          <w:szCs w:val="28"/>
        </w:rPr>
      </w:pPr>
      <w:r w:rsidRPr="00662D97">
        <w:rPr>
          <w:rFonts w:ascii="Times New Roman" w:hAnsi="Times New Roman"/>
          <w:sz w:val="28"/>
          <w:szCs w:val="28"/>
        </w:rPr>
        <w:t>Виноградов В. В. Проблема авторства и теория стилей. - М., 1961.(*)</w:t>
      </w:r>
    </w:p>
    <w:p w:rsidR="00662D97" w:rsidRPr="00662D97" w:rsidRDefault="00662D97" w:rsidP="00E40FF2">
      <w:pPr>
        <w:pStyle w:val="af6"/>
        <w:widowControl w:val="0"/>
        <w:numPr>
          <w:ilvl w:val="0"/>
          <w:numId w:val="28"/>
        </w:numPr>
        <w:spacing w:line="360" w:lineRule="auto"/>
        <w:ind w:left="0" w:firstLine="0"/>
        <w:rPr>
          <w:rFonts w:ascii="Times New Roman" w:hAnsi="Times New Roman"/>
          <w:sz w:val="28"/>
          <w:szCs w:val="28"/>
        </w:rPr>
      </w:pPr>
      <w:r w:rsidRPr="00662D97">
        <w:rPr>
          <w:rFonts w:ascii="Times New Roman" w:hAnsi="Times New Roman"/>
          <w:sz w:val="28"/>
          <w:szCs w:val="28"/>
        </w:rPr>
        <w:t>Виноградов В. В. Стилистика. Теория поэтической речи. Поэтика. - М., 1963. (*)</w:t>
      </w:r>
    </w:p>
    <w:p w:rsidR="00662D97" w:rsidRPr="00662D97" w:rsidRDefault="00662D97" w:rsidP="00E40FF2">
      <w:pPr>
        <w:pStyle w:val="af6"/>
        <w:widowControl w:val="0"/>
        <w:numPr>
          <w:ilvl w:val="0"/>
          <w:numId w:val="28"/>
        </w:numPr>
        <w:spacing w:line="360" w:lineRule="auto"/>
        <w:ind w:left="0" w:firstLine="0"/>
        <w:rPr>
          <w:rFonts w:ascii="Times New Roman" w:hAnsi="Times New Roman"/>
          <w:sz w:val="28"/>
          <w:szCs w:val="28"/>
        </w:rPr>
      </w:pPr>
      <w:r w:rsidRPr="00662D97">
        <w:rPr>
          <w:rFonts w:ascii="Times New Roman" w:hAnsi="Times New Roman"/>
          <w:sz w:val="28"/>
          <w:szCs w:val="28"/>
        </w:rPr>
        <w:t xml:space="preserve">Виноградов С.И. Слово в парламентском общении:функции и культурный контекст//Культура парламентской речи. М., 1994. </w:t>
      </w:r>
    </w:p>
    <w:p w:rsidR="00662D97" w:rsidRPr="00662D97" w:rsidRDefault="00662D97" w:rsidP="00E40FF2">
      <w:pPr>
        <w:pStyle w:val="af6"/>
        <w:widowControl w:val="0"/>
        <w:numPr>
          <w:ilvl w:val="0"/>
          <w:numId w:val="28"/>
        </w:numPr>
        <w:spacing w:line="360" w:lineRule="auto"/>
        <w:ind w:left="0" w:firstLine="0"/>
        <w:rPr>
          <w:rFonts w:ascii="Times New Roman" w:hAnsi="Times New Roman"/>
          <w:sz w:val="28"/>
          <w:szCs w:val="28"/>
        </w:rPr>
      </w:pPr>
      <w:r w:rsidRPr="00662D97">
        <w:rPr>
          <w:rFonts w:ascii="Times New Roman" w:hAnsi="Times New Roman"/>
          <w:sz w:val="28"/>
          <w:szCs w:val="28"/>
        </w:rPr>
        <w:t>Винокур Г.О. Введение в изучение филологических наук. М., 2000. (*)</w:t>
      </w:r>
    </w:p>
    <w:p w:rsidR="00662D97" w:rsidRPr="00662D97" w:rsidRDefault="00662D97" w:rsidP="00E40FF2">
      <w:pPr>
        <w:pStyle w:val="af6"/>
        <w:widowControl w:val="0"/>
        <w:numPr>
          <w:ilvl w:val="0"/>
          <w:numId w:val="28"/>
        </w:numPr>
        <w:spacing w:line="360" w:lineRule="auto"/>
        <w:ind w:left="0" w:firstLine="0"/>
        <w:rPr>
          <w:rFonts w:ascii="Times New Roman" w:hAnsi="Times New Roman"/>
          <w:sz w:val="28"/>
          <w:szCs w:val="28"/>
        </w:rPr>
      </w:pPr>
      <w:r w:rsidRPr="00662D97">
        <w:rPr>
          <w:rFonts w:ascii="Times New Roman" w:hAnsi="Times New Roman"/>
          <w:sz w:val="28"/>
          <w:szCs w:val="28"/>
        </w:rPr>
        <w:t>Витгенштейн Л. О достоверности//Витгенштейн Л. Философские работы. Часть 1. /Пер. с нем. М., 1994.(*)</w:t>
      </w:r>
    </w:p>
    <w:p w:rsidR="00662D97" w:rsidRPr="00662D97" w:rsidRDefault="00662D97" w:rsidP="00E40FF2">
      <w:pPr>
        <w:pStyle w:val="af6"/>
        <w:widowControl w:val="0"/>
        <w:numPr>
          <w:ilvl w:val="0"/>
          <w:numId w:val="28"/>
        </w:numPr>
        <w:spacing w:line="360" w:lineRule="auto"/>
        <w:ind w:left="0" w:firstLine="0"/>
        <w:rPr>
          <w:rFonts w:ascii="Times New Roman" w:hAnsi="Times New Roman"/>
          <w:sz w:val="28"/>
          <w:szCs w:val="28"/>
        </w:rPr>
      </w:pPr>
      <w:r w:rsidRPr="00662D97">
        <w:rPr>
          <w:rFonts w:ascii="Times New Roman" w:hAnsi="Times New Roman"/>
          <w:sz w:val="28"/>
          <w:szCs w:val="28"/>
        </w:rPr>
        <w:t xml:space="preserve">Водак Р.Язык, дискурс, политика. Волгоград, 1997. </w:t>
      </w:r>
    </w:p>
    <w:p w:rsidR="00662D97" w:rsidRPr="00662D97" w:rsidRDefault="00662D97" w:rsidP="00E40FF2">
      <w:pPr>
        <w:pStyle w:val="af6"/>
        <w:widowControl w:val="0"/>
        <w:numPr>
          <w:ilvl w:val="0"/>
          <w:numId w:val="28"/>
        </w:numPr>
        <w:spacing w:line="360" w:lineRule="auto"/>
        <w:ind w:left="0" w:firstLine="0"/>
        <w:rPr>
          <w:rFonts w:ascii="Times New Roman" w:hAnsi="Times New Roman"/>
          <w:sz w:val="28"/>
          <w:szCs w:val="28"/>
        </w:rPr>
      </w:pPr>
      <w:r w:rsidRPr="00662D97">
        <w:rPr>
          <w:rFonts w:ascii="Times New Roman" w:hAnsi="Times New Roman"/>
          <w:sz w:val="28"/>
          <w:szCs w:val="28"/>
        </w:rPr>
        <w:t>Волкогонов Д.А. Сталинизм: сущность, генезис, эволюция//Вопросы истории. 1990. №3. (*)</w:t>
      </w:r>
    </w:p>
    <w:p w:rsidR="00662D97" w:rsidRPr="00662D97" w:rsidRDefault="00662D97" w:rsidP="00E40FF2">
      <w:pPr>
        <w:pStyle w:val="af6"/>
        <w:widowControl w:val="0"/>
        <w:numPr>
          <w:ilvl w:val="0"/>
          <w:numId w:val="28"/>
        </w:numPr>
        <w:spacing w:line="360" w:lineRule="auto"/>
        <w:ind w:left="0" w:firstLine="0"/>
        <w:rPr>
          <w:rFonts w:ascii="Times New Roman" w:hAnsi="Times New Roman"/>
          <w:sz w:val="28"/>
          <w:szCs w:val="28"/>
        </w:rPr>
      </w:pPr>
      <w:r w:rsidRPr="00662D97">
        <w:rPr>
          <w:rFonts w:ascii="Times New Roman" w:hAnsi="Times New Roman"/>
          <w:sz w:val="28"/>
          <w:szCs w:val="28"/>
        </w:rPr>
        <w:t>Воркачёв С.Г.Концепт счастья: понятийный и образный компоненты//ИАН СЛЯ. Т.60. №6. (*)</w:t>
      </w:r>
    </w:p>
    <w:p w:rsidR="00662D97" w:rsidRPr="00662D97" w:rsidRDefault="00662D97" w:rsidP="00E40FF2">
      <w:pPr>
        <w:pStyle w:val="af6"/>
        <w:widowControl w:val="0"/>
        <w:numPr>
          <w:ilvl w:val="0"/>
          <w:numId w:val="28"/>
        </w:numPr>
        <w:spacing w:line="360" w:lineRule="auto"/>
        <w:ind w:left="0" w:firstLine="0"/>
        <w:rPr>
          <w:rFonts w:ascii="Times New Roman" w:hAnsi="Times New Roman"/>
          <w:sz w:val="28"/>
          <w:szCs w:val="28"/>
        </w:rPr>
      </w:pPr>
      <w:r w:rsidRPr="00662D97">
        <w:rPr>
          <w:rFonts w:ascii="Times New Roman" w:hAnsi="Times New Roman"/>
          <w:sz w:val="28"/>
          <w:szCs w:val="28"/>
        </w:rPr>
        <w:t>Воробьева О.И. Политическая лексика. Семантическая структура. Текстовые коннотации. Архангельск, 1999.</w:t>
      </w:r>
    </w:p>
    <w:p w:rsidR="00662D97" w:rsidRPr="00662D97" w:rsidRDefault="00662D97" w:rsidP="00E40FF2">
      <w:pPr>
        <w:pStyle w:val="af6"/>
        <w:widowControl w:val="0"/>
        <w:numPr>
          <w:ilvl w:val="0"/>
          <w:numId w:val="28"/>
        </w:numPr>
        <w:spacing w:line="360" w:lineRule="auto"/>
        <w:ind w:left="0" w:firstLine="0"/>
        <w:rPr>
          <w:rFonts w:ascii="Times New Roman" w:hAnsi="Times New Roman"/>
          <w:sz w:val="28"/>
          <w:szCs w:val="28"/>
        </w:rPr>
      </w:pPr>
      <w:r w:rsidRPr="00662D97">
        <w:rPr>
          <w:rFonts w:ascii="Times New Roman" w:hAnsi="Times New Roman"/>
          <w:sz w:val="28"/>
          <w:szCs w:val="28"/>
        </w:rPr>
        <w:t xml:space="preserve">Воробьева О.И Политический язык: семантика, таксономия, функции: Автореф. дисс… д-ра филол. наук. М., 2000. </w:t>
      </w:r>
    </w:p>
    <w:p w:rsidR="00662D97" w:rsidRPr="00662D97" w:rsidRDefault="00662D97" w:rsidP="00E40FF2">
      <w:pPr>
        <w:pStyle w:val="af6"/>
        <w:widowControl w:val="0"/>
        <w:numPr>
          <w:ilvl w:val="0"/>
          <w:numId w:val="28"/>
        </w:numPr>
        <w:spacing w:line="360" w:lineRule="auto"/>
        <w:ind w:left="0" w:firstLine="0"/>
        <w:rPr>
          <w:rFonts w:ascii="Times New Roman" w:hAnsi="Times New Roman"/>
          <w:sz w:val="28"/>
          <w:szCs w:val="28"/>
        </w:rPr>
      </w:pPr>
      <w:r w:rsidRPr="00662D97">
        <w:rPr>
          <w:rFonts w:ascii="Times New Roman" w:hAnsi="Times New Roman"/>
          <w:sz w:val="28"/>
          <w:szCs w:val="28"/>
        </w:rPr>
        <w:t xml:space="preserve">Воробьева О.П. Текстовые категории и фактор адресата. Киев, 1993. </w:t>
      </w:r>
    </w:p>
    <w:p w:rsidR="00662D97" w:rsidRPr="00662D97" w:rsidRDefault="00662D97" w:rsidP="00E40FF2">
      <w:pPr>
        <w:pStyle w:val="af6"/>
        <w:widowControl w:val="0"/>
        <w:numPr>
          <w:ilvl w:val="0"/>
          <w:numId w:val="28"/>
        </w:numPr>
        <w:spacing w:line="360" w:lineRule="auto"/>
        <w:ind w:left="0" w:firstLine="0"/>
        <w:rPr>
          <w:rFonts w:ascii="Times New Roman" w:hAnsi="Times New Roman"/>
          <w:sz w:val="28"/>
          <w:szCs w:val="28"/>
        </w:rPr>
      </w:pPr>
      <w:r w:rsidRPr="00662D97">
        <w:rPr>
          <w:rFonts w:ascii="Times New Roman" w:hAnsi="Times New Roman"/>
          <w:sz w:val="28"/>
          <w:szCs w:val="28"/>
        </w:rPr>
        <w:t>Ворожбитова А.А. Лингвориторическая парадигма: теоретические и прикладные аспекты: Монография. Сочи: Сочинский государственный университет туризма и курортного дела, 2000. (*)</w:t>
      </w:r>
    </w:p>
    <w:p w:rsidR="00662D97" w:rsidRPr="00662D97" w:rsidRDefault="00662D97" w:rsidP="00E40FF2">
      <w:pPr>
        <w:pStyle w:val="af6"/>
        <w:widowControl w:val="0"/>
        <w:numPr>
          <w:ilvl w:val="0"/>
          <w:numId w:val="28"/>
        </w:numPr>
        <w:spacing w:line="360" w:lineRule="auto"/>
        <w:ind w:left="0" w:firstLine="0"/>
        <w:rPr>
          <w:rFonts w:ascii="Times New Roman" w:hAnsi="Times New Roman"/>
          <w:sz w:val="28"/>
          <w:szCs w:val="28"/>
        </w:rPr>
      </w:pPr>
      <w:r w:rsidRPr="00662D97">
        <w:rPr>
          <w:rFonts w:ascii="Times New Roman" w:hAnsi="Times New Roman"/>
          <w:sz w:val="28"/>
          <w:szCs w:val="28"/>
        </w:rPr>
        <w:t>Гадамер Х.Г. Актуальность прекрасного. М.,1991. (*)</w:t>
      </w:r>
    </w:p>
    <w:p w:rsidR="00662D97" w:rsidRPr="00662D97" w:rsidRDefault="00662D97" w:rsidP="00E40FF2">
      <w:pPr>
        <w:pStyle w:val="af6"/>
        <w:widowControl w:val="0"/>
        <w:numPr>
          <w:ilvl w:val="0"/>
          <w:numId w:val="28"/>
        </w:numPr>
        <w:spacing w:line="360" w:lineRule="auto"/>
        <w:ind w:left="0" w:firstLine="0"/>
        <w:rPr>
          <w:rFonts w:ascii="Times New Roman" w:hAnsi="Times New Roman"/>
          <w:sz w:val="28"/>
          <w:szCs w:val="28"/>
        </w:rPr>
      </w:pPr>
      <w:r w:rsidRPr="00662D97">
        <w:rPr>
          <w:rFonts w:ascii="Times New Roman" w:hAnsi="Times New Roman"/>
          <w:sz w:val="28"/>
          <w:szCs w:val="28"/>
        </w:rPr>
        <w:t>Гадамер Х.Г. Истина и метод. М., 1988. (*)</w:t>
      </w:r>
    </w:p>
    <w:p w:rsidR="00662D97" w:rsidRPr="00662D97" w:rsidRDefault="00662D97" w:rsidP="00E40FF2">
      <w:pPr>
        <w:pStyle w:val="af6"/>
        <w:widowControl w:val="0"/>
        <w:numPr>
          <w:ilvl w:val="0"/>
          <w:numId w:val="28"/>
        </w:numPr>
        <w:spacing w:line="360" w:lineRule="auto"/>
        <w:ind w:left="0" w:firstLine="0"/>
        <w:rPr>
          <w:rFonts w:ascii="Times New Roman" w:hAnsi="Times New Roman"/>
          <w:sz w:val="28"/>
          <w:szCs w:val="28"/>
        </w:rPr>
      </w:pPr>
      <w:r w:rsidRPr="00662D97">
        <w:rPr>
          <w:rFonts w:ascii="Times New Roman" w:hAnsi="Times New Roman"/>
          <w:sz w:val="28"/>
          <w:szCs w:val="28"/>
        </w:rPr>
        <w:t>Гаджиев К.С. Тоталитаризм как феномен ХХ-го века.//Вопросы философии. 1992. № 2. (*)</w:t>
      </w:r>
    </w:p>
    <w:p w:rsidR="00662D97" w:rsidRPr="00662D97" w:rsidRDefault="00662D97" w:rsidP="00E40FF2">
      <w:pPr>
        <w:pStyle w:val="af6"/>
        <w:widowControl w:val="0"/>
        <w:numPr>
          <w:ilvl w:val="0"/>
          <w:numId w:val="28"/>
        </w:numPr>
        <w:spacing w:line="360" w:lineRule="auto"/>
        <w:ind w:left="0" w:firstLine="0"/>
        <w:rPr>
          <w:rFonts w:ascii="Times New Roman" w:hAnsi="Times New Roman"/>
          <w:sz w:val="28"/>
          <w:szCs w:val="28"/>
        </w:rPr>
      </w:pPr>
      <w:r w:rsidRPr="00662D97">
        <w:rPr>
          <w:rFonts w:ascii="Times New Roman" w:hAnsi="Times New Roman"/>
          <w:sz w:val="28"/>
          <w:szCs w:val="28"/>
        </w:rPr>
        <w:t xml:space="preserve">Гальперин И.Р. О понятии «текст»//ВЯ. 1974. №6. </w:t>
      </w:r>
    </w:p>
    <w:p w:rsidR="00662D97" w:rsidRPr="00662D97" w:rsidRDefault="00662D97" w:rsidP="00E40FF2">
      <w:pPr>
        <w:pStyle w:val="af6"/>
        <w:widowControl w:val="0"/>
        <w:numPr>
          <w:ilvl w:val="0"/>
          <w:numId w:val="28"/>
        </w:numPr>
        <w:spacing w:line="360" w:lineRule="auto"/>
        <w:ind w:left="0" w:firstLine="0"/>
        <w:rPr>
          <w:rFonts w:ascii="Times New Roman" w:hAnsi="Times New Roman"/>
          <w:sz w:val="28"/>
          <w:szCs w:val="28"/>
        </w:rPr>
      </w:pPr>
      <w:r w:rsidRPr="00662D97">
        <w:rPr>
          <w:rFonts w:ascii="Times New Roman" w:hAnsi="Times New Roman"/>
          <w:sz w:val="28"/>
          <w:szCs w:val="28"/>
        </w:rPr>
        <w:t>Гальперин И.Р. Текст как объект лингвистического исследования. М., 1981. (*)</w:t>
      </w:r>
    </w:p>
    <w:p w:rsidR="00662D97" w:rsidRPr="00662D97" w:rsidRDefault="00662D97" w:rsidP="00E40FF2">
      <w:pPr>
        <w:pStyle w:val="af6"/>
        <w:widowControl w:val="0"/>
        <w:numPr>
          <w:ilvl w:val="0"/>
          <w:numId w:val="28"/>
        </w:numPr>
        <w:spacing w:line="360" w:lineRule="auto"/>
        <w:ind w:left="0" w:firstLine="0"/>
        <w:rPr>
          <w:rFonts w:ascii="Times New Roman" w:hAnsi="Times New Roman"/>
          <w:sz w:val="28"/>
          <w:szCs w:val="28"/>
        </w:rPr>
      </w:pPr>
      <w:r w:rsidRPr="00662D97">
        <w:rPr>
          <w:rFonts w:ascii="Times New Roman" w:hAnsi="Times New Roman"/>
          <w:sz w:val="28"/>
          <w:szCs w:val="28"/>
        </w:rPr>
        <w:t>Гаспаров Б.М. Язык, память, образ. Лингвистика языкового существования. М., 1996. (*)</w:t>
      </w:r>
    </w:p>
    <w:p w:rsidR="00662D97" w:rsidRPr="00662D97" w:rsidRDefault="00662D97" w:rsidP="00E40FF2">
      <w:pPr>
        <w:pStyle w:val="af6"/>
        <w:widowControl w:val="0"/>
        <w:numPr>
          <w:ilvl w:val="0"/>
          <w:numId w:val="28"/>
        </w:numPr>
        <w:spacing w:line="360" w:lineRule="auto"/>
        <w:ind w:left="0" w:firstLine="0"/>
        <w:rPr>
          <w:rFonts w:ascii="Times New Roman" w:hAnsi="Times New Roman"/>
          <w:sz w:val="28"/>
          <w:szCs w:val="28"/>
        </w:rPr>
      </w:pPr>
      <w:r w:rsidRPr="00662D97">
        <w:rPr>
          <w:rFonts w:ascii="Times New Roman" w:hAnsi="Times New Roman"/>
          <w:sz w:val="28"/>
          <w:szCs w:val="28"/>
        </w:rPr>
        <w:t xml:space="preserve">Геллер М. Машина и винтики: история формирования советского человека. М., 1994. </w:t>
      </w:r>
    </w:p>
    <w:p w:rsidR="00662D97" w:rsidRPr="00662D97" w:rsidRDefault="00662D97" w:rsidP="00E40FF2">
      <w:pPr>
        <w:pStyle w:val="af6"/>
        <w:widowControl w:val="0"/>
        <w:numPr>
          <w:ilvl w:val="0"/>
          <w:numId w:val="28"/>
        </w:numPr>
        <w:spacing w:line="360" w:lineRule="auto"/>
        <w:ind w:left="0" w:firstLine="0"/>
        <w:rPr>
          <w:rFonts w:ascii="Times New Roman" w:hAnsi="Times New Roman"/>
          <w:sz w:val="28"/>
          <w:szCs w:val="28"/>
        </w:rPr>
      </w:pPr>
      <w:r w:rsidRPr="00662D97">
        <w:rPr>
          <w:rFonts w:ascii="Times New Roman" w:hAnsi="Times New Roman"/>
          <w:sz w:val="28"/>
          <w:szCs w:val="28"/>
        </w:rPr>
        <w:t xml:space="preserve">Геллер М. Русский язык и советский язык//Русская мысль. 1980. 8 мая. </w:t>
      </w:r>
    </w:p>
    <w:p w:rsidR="00662D97" w:rsidRPr="00662D97" w:rsidRDefault="00662D97" w:rsidP="00E40FF2">
      <w:pPr>
        <w:pStyle w:val="af6"/>
        <w:widowControl w:val="0"/>
        <w:numPr>
          <w:ilvl w:val="0"/>
          <w:numId w:val="28"/>
        </w:numPr>
        <w:spacing w:line="360" w:lineRule="auto"/>
        <w:ind w:left="0" w:firstLine="0"/>
        <w:rPr>
          <w:rFonts w:ascii="Times New Roman" w:hAnsi="Times New Roman"/>
          <w:sz w:val="28"/>
          <w:szCs w:val="28"/>
        </w:rPr>
      </w:pPr>
      <w:r w:rsidRPr="00662D97">
        <w:rPr>
          <w:rFonts w:ascii="Times New Roman" w:hAnsi="Times New Roman"/>
          <w:sz w:val="28"/>
          <w:szCs w:val="28"/>
        </w:rPr>
        <w:t>Герменевтика: История и современность. М., 1985.</w:t>
      </w:r>
    </w:p>
    <w:p w:rsidR="00662D97" w:rsidRPr="00662D97" w:rsidRDefault="00662D97" w:rsidP="00E40FF2">
      <w:pPr>
        <w:pStyle w:val="af6"/>
        <w:widowControl w:val="0"/>
        <w:numPr>
          <w:ilvl w:val="0"/>
          <w:numId w:val="28"/>
        </w:numPr>
        <w:spacing w:line="360" w:lineRule="auto"/>
        <w:ind w:left="0" w:firstLine="0"/>
        <w:rPr>
          <w:rFonts w:ascii="Times New Roman" w:hAnsi="Times New Roman"/>
          <w:sz w:val="28"/>
          <w:szCs w:val="28"/>
        </w:rPr>
      </w:pPr>
      <w:r w:rsidRPr="00662D97">
        <w:rPr>
          <w:rFonts w:ascii="Times New Roman" w:hAnsi="Times New Roman"/>
          <w:sz w:val="28"/>
          <w:szCs w:val="28"/>
        </w:rPr>
        <w:t>Гин Я. И. Проблемы поэтики грамматических категорий. СПб., 1996.</w:t>
      </w:r>
    </w:p>
    <w:p w:rsidR="00662D97" w:rsidRPr="00662D97" w:rsidRDefault="00662D97" w:rsidP="00E40FF2">
      <w:pPr>
        <w:pStyle w:val="af6"/>
        <w:widowControl w:val="0"/>
        <w:numPr>
          <w:ilvl w:val="0"/>
          <w:numId w:val="28"/>
        </w:numPr>
        <w:spacing w:line="360" w:lineRule="auto"/>
        <w:ind w:left="0" w:firstLine="0"/>
        <w:rPr>
          <w:rFonts w:ascii="Times New Roman" w:hAnsi="Times New Roman"/>
          <w:sz w:val="28"/>
          <w:szCs w:val="28"/>
        </w:rPr>
      </w:pPr>
      <w:r w:rsidRPr="00662D97">
        <w:rPr>
          <w:rFonts w:ascii="Times New Roman" w:hAnsi="Times New Roman"/>
          <w:sz w:val="28"/>
          <w:szCs w:val="28"/>
        </w:rPr>
        <w:t xml:space="preserve">Гиндин С.И. Советская лингвистика текста: некоторые проблемы и результаты(1948-1975)//Изв. АН СССР. Сер. лит. и язык, 1977. Т.36. №4. </w:t>
      </w:r>
    </w:p>
    <w:p w:rsidR="00662D97" w:rsidRPr="00662D97" w:rsidRDefault="00662D97" w:rsidP="00E40FF2">
      <w:pPr>
        <w:pStyle w:val="af6"/>
        <w:widowControl w:val="0"/>
        <w:numPr>
          <w:ilvl w:val="0"/>
          <w:numId w:val="28"/>
        </w:numPr>
        <w:spacing w:line="360" w:lineRule="auto"/>
        <w:ind w:left="0" w:firstLine="0"/>
        <w:rPr>
          <w:rFonts w:ascii="Times New Roman" w:hAnsi="Times New Roman"/>
          <w:sz w:val="28"/>
          <w:szCs w:val="28"/>
        </w:rPr>
      </w:pPr>
      <w:r w:rsidRPr="00662D97">
        <w:rPr>
          <w:rFonts w:ascii="Times New Roman" w:hAnsi="Times New Roman"/>
          <w:sz w:val="28"/>
          <w:szCs w:val="28"/>
        </w:rPr>
        <w:t>Гинзбург Л. Я. К вопросу об интерпретации текста//Структура текста - 81. - М., 1981.</w:t>
      </w:r>
    </w:p>
    <w:p w:rsidR="00662D97" w:rsidRPr="00662D97" w:rsidRDefault="00662D97" w:rsidP="00E40FF2">
      <w:pPr>
        <w:pStyle w:val="af6"/>
        <w:widowControl w:val="0"/>
        <w:numPr>
          <w:ilvl w:val="0"/>
          <w:numId w:val="28"/>
        </w:numPr>
        <w:spacing w:line="360" w:lineRule="auto"/>
        <w:ind w:left="0" w:firstLine="0"/>
        <w:rPr>
          <w:rFonts w:ascii="Times New Roman" w:hAnsi="Times New Roman"/>
          <w:sz w:val="28"/>
          <w:szCs w:val="28"/>
        </w:rPr>
      </w:pPr>
      <w:r w:rsidRPr="00662D97">
        <w:rPr>
          <w:rFonts w:ascii="Times New Roman" w:hAnsi="Times New Roman"/>
          <w:sz w:val="28"/>
          <w:szCs w:val="28"/>
        </w:rPr>
        <w:t>Гиршман М.М. Литературное произведение: теория и практика анализа. М., 1991. (*)</w:t>
      </w:r>
    </w:p>
    <w:p w:rsidR="00662D97" w:rsidRPr="00662D97" w:rsidRDefault="00662D97" w:rsidP="00E40FF2">
      <w:pPr>
        <w:pStyle w:val="af6"/>
        <w:widowControl w:val="0"/>
        <w:numPr>
          <w:ilvl w:val="0"/>
          <w:numId w:val="28"/>
        </w:numPr>
        <w:spacing w:line="360" w:lineRule="auto"/>
        <w:ind w:left="0" w:firstLine="0"/>
        <w:rPr>
          <w:rFonts w:ascii="Times New Roman" w:hAnsi="Times New Roman"/>
          <w:sz w:val="28"/>
          <w:szCs w:val="28"/>
        </w:rPr>
      </w:pPr>
      <w:r w:rsidRPr="00662D97">
        <w:rPr>
          <w:rFonts w:ascii="Times New Roman" w:hAnsi="Times New Roman"/>
          <w:sz w:val="28"/>
          <w:szCs w:val="28"/>
        </w:rPr>
        <w:t>Глебкин В.В. Ритуал в советской культуре. М., 1998. (*)</w:t>
      </w:r>
    </w:p>
    <w:p w:rsidR="00662D97" w:rsidRPr="00662D97" w:rsidRDefault="00662D97" w:rsidP="00E40FF2">
      <w:pPr>
        <w:pStyle w:val="af6"/>
        <w:widowControl w:val="0"/>
        <w:numPr>
          <w:ilvl w:val="0"/>
          <w:numId w:val="28"/>
        </w:numPr>
        <w:spacing w:line="360" w:lineRule="auto"/>
        <w:ind w:left="0" w:firstLine="0"/>
        <w:rPr>
          <w:rFonts w:ascii="Times New Roman" w:hAnsi="Times New Roman"/>
          <w:sz w:val="28"/>
          <w:szCs w:val="28"/>
        </w:rPr>
      </w:pPr>
      <w:r w:rsidRPr="00662D97">
        <w:rPr>
          <w:rFonts w:ascii="Times New Roman" w:hAnsi="Times New Roman"/>
          <w:sz w:val="28"/>
          <w:szCs w:val="28"/>
        </w:rPr>
        <w:t>Голомшток И.Тоталитарное искусство. М., 1994. (*)</w:t>
      </w:r>
    </w:p>
    <w:p w:rsidR="00662D97" w:rsidRPr="00662D97" w:rsidRDefault="00662D97" w:rsidP="00E40FF2">
      <w:pPr>
        <w:pStyle w:val="af6"/>
        <w:widowControl w:val="0"/>
        <w:numPr>
          <w:ilvl w:val="0"/>
          <w:numId w:val="28"/>
        </w:numPr>
        <w:spacing w:line="360" w:lineRule="auto"/>
        <w:ind w:left="0" w:firstLine="0"/>
        <w:rPr>
          <w:rFonts w:ascii="Times New Roman" w:hAnsi="Times New Roman"/>
          <w:sz w:val="28"/>
          <w:szCs w:val="28"/>
        </w:rPr>
      </w:pPr>
      <w:r w:rsidRPr="00662D97">
        <w:rPr>
          <w:rFonts w:ascii="Times New Roman" w:hAnsi="Times New Roman"/>
          <w:sz w:val="28"/>
          <w:szCs w:val="28"/>
        </w:rPr>
        <w:t>Греймас Альгирдас Ж., Курте Жозеф. Семиотика: Объяснительный словарь теории языка/Пер. с фр. В.П.Мурат.//Семиотика: Семиотика языка и литературы/Пер. с англ., фр., исп./Сост., вст.ст. и общ. редакция Ю.С.Степанова. М.: Радуга, 1983. (*)</w:t>
      </w:r>
    </w:p>
    <w:p w:rsidR="00662D97" w:rsidRPr="00662D97" w:rsidRDefault="00662D97" w:rsidP="00E40FF2">
      <w:pPr>
        <w:pStyle w:val="af6"/>
        <w:widowControl w:val="0"/>
        <w:numPr>
          <w:ilvl w:val="0"/>
          <w:numId w:val="28"/>
        </w:numPr>
        <w:spacing w:line="360" w:lineRule="auto"/>
        <w:ind w:left="0" w:firstLine="0"/>
        <w:rPr>
          <w:rFonts w:ascii="Times New Roman" w:hAnsi="Times New Roman"/>
          <w:sz w:val="28"/>
          <w:szCs w:val="28"/>
        </w:rPr>
      </w:pPr>
      <w:r w:rsidRPr="00662D97">
        <w:rPr>
          <w:rFonts w:ascii="Times New Roman" w:hAnsi="Times New Roman"/>
          <w:sz w:val="28"/>
          <w:szCs w:val="28"/>
        </w:rPr>
        <w:t>Грешневиков А.Информационная война. М., 1999.</w:t>
      </w:r>
    </w:p>
    <w:p w:rsidR="00662D97" w:rsidRPr="00662D97" w:rsidRDefault="00662D97" w:rsidP="00E40FF2">
      <w:pPr>
        <w:pStyle w:val="af6"/>
        <w:widowControl w:val="0"/>
        <w:numPr>
          <w:ilvl w:val="0"/>
          <w:numId w:val="28"/>
        </w:numPr>
        <w:spacing w:line="360" w:lineRule="auto"/>
        <w:ind w:left="0" w:firstLine="0"/>
        <w:rPr>
          <w:rFonts w:ascii="Times New Roman" w:hAnsi="Times New Roman"/>
          <w:sz w:val="28"/>
          <w:szCs w:val="28"/>
        </w:rPr>
      </w:pPr>
      <w:r w:rsidRPr="00662D97">
        <w:rPr>
          <w:rFonts w:ascii="Times New Roman" w:hAnsi="Times New Roman"/>
          <w:sz w:val="28"/>
          <w:szCs w:val="28"/>
        </w:rPr>
        <w:t>Григорьев В. П. Грамматика идиостиля: В. Хлебников. - М.: Наука. 1983.</w:t>
      </w:r>
    </w:p>
    <w:p w:rsidR="00662D97" w:rsidRPr="00662D97" w:rsidRDefault="00662D97" w:rsidP="00E40FF2">
      <w:pPr>
        <w:pStyle w:val="af6"/>
        <w:widowControl w:val="0"/>
        <w:numPr>
          <w:ilvl w:val="0"/>
          <w:numId w:val="28"/>
        </w:numPr>
        <w:spacing w:line="360" w:lineRule="auto"/>
        <w:ind w:left="0" w:firstLine="0"/>
        <w:rPr>
          <w:rFonts w:ascii="Times New Roman" w:hAnsi="Times New Roman"/>
          <w:sz w:val="28"/>
          <w:szCs w:val="28"/>
        </w:rPr>
      </w:pPr>
      <w:r w:rsidRPr="00662D97">
        <w:rPr>
          <w:rFonts w:ascii="Times New Roman" w:hAnsi="Times New Roman"/>
          <w:sz w:val="28"/>
          <w:szCs w:val="28"/>
        </w:rPr>
        <w:t xml:space="preserve">Гринштейн А.Л. Маскарадность и французская литература </w:t>
      </w:r>
      <w:r w:rsidRPr="00662D97">
        <w:rPr>
          <w:rFonts w:ascii="Times New Roman" w:hAnsi="Times New Roman"/>
          <w:sz w:val="28"/>
          <w:szCs w:val="28"/>
          <w:lang w:val="en-US"/>
        </w:rPr>
        <w:t>XX</w:t>
      </w:r>
      <w:r w:rsidRPr="00662D97">
        <w:rPr>
          <w:rFonts w:ascii="Times New Roman" w:hAnsi="Times New Roman"/>
          <w:sz w:val="28"/>
          <w:szCs w:val="28"/>
        </w:rPr>
        <w:t xml:space="preserve"> века: Дисс…д-ра филол. наук. М. 1999. (*)</w:t>
      </w:r>
    </w:p>
    <w:p w:rsidR="00662D97" w:rsidRPr="00662D97" w:rsidRDefault="00662D97" w:rsidP="00E40FF2">
      <w:pPr>
        <w:pStyle w:val="af6"/>
        <w:widowControl w:val="0"/>
        <w:numPr>
          <w:ilvl w:val="0"/>
          <w:numId w:val="28"/>
        </w:numPr>
        <w:spacing w:line="360" w:lineRule="auto"/>
        <w:ind w:left="0" w:firstLine="0"/>
        <w:rPr>
          <w:rFonts w:ascii="Times New Roman" w:hAnsi="Times New Roman"/>
          <w:sz w:val="28"/>
          <w:szCs w:val="28"/>
        </w:rPr>
      </w:pPr>
      <w:r w:rsidRPr="00662D97">
        <w:rPr>
          <w:rFonts w:ascii="Times New Roman" w:hAnsi="Times New Roman"/>
          <w:sz w:val="28"/>
          <w:szCs w:val="28"/>
        </w:rPr>
        <w:t>Гройс Б. Полуторный стиль: социалистический реализм, между модернизмом и постмоденизмом // Новое литературное обозрение. 1995. №15. (*)</w:t>
      </w:r>
    </w:p>
    <w:p w:rsidR="00662D97" w:rsidRPr="00662D97" w:rsidRDefault="00662D97" w:rsidP="00E40FF2">
      <w:pPr>
        <w:pStyle w:val="af6"/>
        <w:widowControl w:val="0"/>
        <w:numPr>
          <w:ilvl w:val="0"/>
          <w:numId w:val="28"/>
        </w:numPr>
        <w:spacing w:line="360" w:lineRule="auto"/>
        <w:ind w:left="0" w:firstLine="0"/>
        <w:rPr>
          <w:rFonts w:ascii="Times New Roman" w:hAnsi="Times New Roman"/>
          <w:sz w:val="28"/>
          <w:szCs w:val="28"/>
        </w:rPr>
      </w:pPr>
      <w:r w:rsidRPr="00662D97">
        <w:rPr>
          <w:rFonts w:ascii="Times New Roman" w:hAnsi="Times New Roman"/>
          <w:sz w:val="28"/>
          <w:szCs w:val="28"/>
        </w:rPr>
        <w:t>Гройс Б. Утопия и обмен. М., 1993. (*)</w:t>
      </w:r>
    </w:p>
    <w:p w:rsidR="00662D97" w:rsidRPr="00662D97" w:rsidRDefault="00662D97" w:rsidP="00E40FF2">
      <w:pPr>
        <w:pStyle w:val="af6"/>
        <w:widowControl w:val="0"/>
        <w:numPr>
          <w:ilvl w:val="0"/>
          <w:numId w:val="28"/>
        </w:numPr>
        <w:spacing w:line="360" w:lineRule="auto"/>
        <w:ind w:left="0" w:firstLine="0"/>
        <w:rPr>
          <w:rFonts w:ascii="Times New Roman" w:hAnsi="Times New Roman"/>
          <w:sz w:val="28"/>
          <w:szCs w:val="28"/>
        </w:rPr>
      </w:pPr>
      <w:r w:rsidRPr="00662D97">
        <w:rPr>
          <w:rFonts w:ascii="Times New Roman" w:hAnsi="Times New Roman"/>
          <w:sz w:val="28"/>
          <w:szCs w:val="28"/>
        </w:rPr>
        <w:t>Гулыга А. Миф как философская проблема //Античная культура и современная наука. - М., 1985</w:t>
      </w:r>
    </w:p>
    <w:p w:rsidR="00662D97" w:rsidRPr="00662D97" w:rsidRDefault="00662D97" w:rsidP="00E40FF2">
      <w:pPr>
        <w:pStyle w:val="af6"/>
        <w:widowControl w:val="0"/>
        <w:numPr>
          <w:ilvl w:val="0"/>
          <w:numId w:val="28"/>
        </w:numPr>
        <w:spacing w:line="360" w:lineRule="auto"/>
        <w:ind w:left="0" w:firstLine="0"/>
        <w:rPr>
          <w:rFonts w:ascii="Times New Roman" w:hAnsi="Times New Roman"/>
          <w:sz w:val="28"/>
          <w:szCs w:val="28"/>
        </w:rPr>
      </w:pPr>
      <w:r w:rsidRPr="00662D97">
        <w:rPr>
          <w:rFonts w:ascii="Times New Roman" w:hAnsi="Times New Roman"/>
          <w:sz w:val="28"/>
          <w:szCs w:val="28"/>
        </w:rPr>
        <w:t>Гуревич А. Я. Категории средневековой культуры. - М., 1984. (*)</w:t>
      </w:r>
    </w:p>
    <w:p w:rsidR="00662D97" w:rsidRPr="00662D97" w:rsidRDefault="00662D97" w:rsidP="00E40FF2">
      <w:pPr>
        <w:pStyle w:val="af6"/>
        <w:widowControl w:val="0"/>
        <w:numPr>
          <w:ilvl w:val="0"/>
          <w:numId w:val="28"/>
        </w:numPr>
        <w:spacing w:line="360" w:lineRule="auto"/>
        <w:ind w:left="0" w:firstLine="0"/>
        <w:rPr>
          <w:rFonts w:ascii="Times New Roman" w:hAnsi="Times New Roman"/>
          <w:sz w:val="28"/>
          <w:szCs w:val="28"/>
        </w:rPr>
      </w:pPr>
      <w:r w:rsidRPr="00662D97">
        <w:rPr>
          <w:rFonts w:ascii="Times New Roman" w:hAnsi="Times New Roman"/>
          <w:sz w:val="28"/>
          <w:szCs w:val="28"/>
        </w:rPr>
        <w:t>Гуревич А.Я. Исторический синтез и школа «Анналов». М., 1993. (*)</w:t>
      </w:r>
    </w:p>
    <w:p w:rsidR="00662D97" w:rsidRPr="00662D97" w:rsidRDefault="00662D97" w:rsidP="00E40FF2">
      <w:pPr>
        <w:pStyle w:val="af6"/>
        <w:widowControl w:val="0"/>
        <w:numPr>
          <w:ilvl w:val="0"/>
          <w:numId w:val="28"/>
        </w:numPr>
        <w:spacing w:line="360" w:lineRule="auto"/>
        <w:ind w:left="0" w:firstLine="0"/>
        <w:rPr>
          <w:rFonts w:ascii="Times New Roman" w:hAnsi="Times New Roman"/>
          <w:sz w:val="28"/>
          <w:szCs w:val="28"/>
        </w:rPr>
      </w:pPr>
      <w:r w:rsidRPr="00662D97">
        <w:rPr>
          <w:rFonts w:ascii="Times New Roman" w:hAnsi="Times New Roman"/>
          <w:sz w:val="28"/>
          <w:szCs w:val="28"/>
        </w:rPr>
        <w:t>Гусейнов Г.Ч. Ложь как состояние сознания // Вопросы философии. 1989. № 11.</w:t>
      </w:r>
    </w:p>
    <w:p w:rsidR="00662D97" w:rsidRPr="00662D97" w:rsidRDefault="00662D97" w:rsidP="00E40FF2">
      <w:pPr>
        <w:pStyle w:val="af6"/>
        <w:widowControl w:val="0"/>
        <w:numPr>
          <w:ilvl w:val="0"/>
          <w:numId w:val="28"/>
        </w:numPr>
        <w:spacing w:line="360" w:lineRule="auto"/>
        <w:ind w:left="0" w:firstLine="0"/>
        <w:rPr>
          <w:rFonts w:ascii="Times New Roman" w:hAnsi="Times New Roman"/>
          <w:sz w:val="28"/>
          <w:szCs w:val="28"/>
        </w:rPr>
      </w:pPr>
      <w:r w:rsidRPr="00662D97">
        <w:rPr>
          <w:rFonts w:ascii="Times New Roman" w:hAnsi="Times New Roman"/>
          <w:sz w:val="28"/>
          <w:szCs w:val="28"/>
        </w:rPr>
        <w:t>Гюнтер Ханс. Железная гармония: государство как тотальное произведение искусства//Вопросы литературы. 1992. №1.(*)</w:t>
      </w:r>
    </w:p>
    <w:p w:rsidR="00662D97" w:rsidRPr="00662D97" w:rsidRDefault="00662D97" w:rsidP="00E40FF2">
      <w:pPr>
        <w:pStyle w:val="af6"/>
        <w:widowControl w:val="0"/>
        <w:numPr>
          <w:ilvl w:val="0"/>
          <w:numId w:val="28"/>
        </w:numPr>
        <w:spacing w:line="360" w:lineRule="auto"/>
        <w:ind w:left="0" w:firstLine="0"/>
        <w:rPr>
          <w:rFonts w:ascii="Times New Roman" w:hAnsi="Times New Roman"/>
          <w:sz w:val="28"/>
          <w:szCs w:val="28"/>
        </w:rPr>
      </w:pPr>
      <w:r w:rsidRPr="00662D97">
        <w:rPr>
          <w:rFonts w:ascii="Times New Roman" w:hAnsi="Times New Roman"/>
          <w:sz w:val="28"/>
          <w:szCs w:val="28"/>
        </w:rPr>
        <w:t>Данилова Н.К. Знаки субъекта в дискурсе. Самара, 2001. (*)</w:t>
      </w:r>
    </w:p>
    <w:p w:rsidR="00662D97" w:rsidRPr="00662D97" w:rsidRDefault="00662D97" w:rsidP="00E40FF2">
      <w:pPr>
        <w:pStyle w:val="af6"/>
        <w:widowControl w:val="0"/>
        <w:numPr>
          <w:ilvl w:val="0"/>
          <w:numId w:val="28"/>
        </w:numPr>
        <w:spacing w:line="360" w:lineRule="auto"/>
        <w:ind w:left="0" w:firstLine="0"/>
        <w:rPr>
          <w:rFonts w:ascii="Times New Roman" w:hAnsi="Times New Roman"/>
          <w:sz w:val="28"/>
          <w:szCs w:val="28"/>
        </w:rPr>
      </w:pPr>
      <w:r w:rsidRPr="00662D97">
        <w:rPr>
          <w:rFonts w:ascii="Times New Roman" w:hAnsi="Times New Roman"/>
          <w:sz w:val="28"/>
          <w:szCs w:val="28"/>
        </w:rPr>
        <w:t>Данькова Т.Н. Концепт «любовь» и его словесное воплощение в индивидуальном стиле А.Ахматовой: Автореф. дисс … канд. филол. наук. Воронеж, 2000. (*)</w:t>
      </w:r>
    </w:p>
    <w:p w:rsidR="00662D97" w:rsidRPr="00662D97" w:rsidRDefault="00662D97" w:rsidP="00E40FF2">
      <w:pPr>
        <w:pStyle w:val="af6"/>
        <w:widowControl w:val="0"/>
        <w:numPr>
          <w:ilvl w:val="0"/>
          <w:numId w:val="28"/>
        </w:numPr>
        <w:spacing w:line="360" w:lineRule="auto"/>
        <w:ind w:left="0" w:firstLine="0"/>
        <w:rPr>
          <w:rFonts w:ascii="Times New Roman" w:hAnsi="Times New Roman"/>
          <w:sz w:val="28"/>
          <w:szCs w:val="28"/>
        </w:rPr>
      </w:pPr>
      <w:r w:rsidRPr="00662D97">
        <w:rPr>
          <w:rFonts w:ascii="Times New Roman" w:hAnsi="Times New Roman"/>
          <w:sz w:val="28"/>
          <w:szCs w:val="28"/>
        </w:rPr>
        <w:t>Дейк ван Т.А. Расизм и язык. - М., 1989.</w:t>
      </w:r>
    </w:p>
    <w:p w:rsidR="00662D97" w:rsidRPr="00662D97" w:rsidRDefault="00662D97" w:rsidP="00E40FF2">
      <w:pPr>
        <w:pStyle w:val="af6"/>
        <w:widowControl w:val="0"/>
        <w:numPr>
          <w:ilvl w:val="0"/>
          <w:numId w:val="28"/>
        </w:numPr>
        <w:spacing w:line="360" w:lineRule="auto"/>
        <w:ind w:left="0" w:firstLine="0"/>
        <w:rPr>
          <w:rFonts w:ascii="Times New Roman" w:hAnsi="Times New Roman"/>
          <w:sz w:val="28"/>
          <w:szCs w:val="28"/>
        </w:rPr>
      </w:pPr>
      <w:r w:rsidRPr="00662D97">
        <w:rPr>
          <w:rFonts w:ascii="Times New Roman" w:hAnsi="Times New Roman"/>
          <w:sz w:val="28"/>
          <w:szCs w:val="28"/>
        </w:rPr>
        <w:t>Дейк ван Т.А. Язык, познание, коммуникация. М.,1989. (*)</w:t>
      </w:r>
    </w:p>
    <w:p w:rsidR="00662D97" w:rsidRPr="00662D97" w:rsidRDefault="00662D97" w:rsidP="00E40FF2">
      <w:pPr>
        <w:pStyle w:val="af6"/>
        <w:widowControl w:val="0"/>
        <w:numPr>
          <w:ilvl w:val="0"/>
          <w:numId w:val="28"/>
        </w:numPr>
        <w:spacing w:line="360" w:lineRule="auto"/>
        <w:ind w:left="0" w:firstLine="0"/>
        <w:rPr>
          <w:rFonts w:ascii="Times New Roman" w:hAnsi="Times New Roman"/>
          <w:sz w:val="28"/>
          <w:szCs w:val="28"/>
        </w:rPr>
      </w:pPr>
      <w:r w:rsidRPr="00662D97">
        <w:rPr>
          <w:rFonts w:ascii="Times New Roman" w:hAnsi="Times New Roman"/>
          <w:sz w:val="28"/>
          <w:szCs w:val="28"/>
        </w:rPr>
        <w:t>Делез Ж., Гваттари Ф. Что такое философия? /Пер. с франц. С.Зенкина. М.-СПб., 1998. (*)</w:t>
      </w:r>
    </w:p>
    <w:p w:rsidR="00662D97" w:rsidRPr="00662D97" w:rsidRDefault="00662D97" w:rsidP="00E40FF2">
      <w:pPr>
        <w:pStyle w:val="af6"/>
        <w:widowControl w:val="0"/>
        <w:numPr>
          <w:ilvl w:val="0"/>
          <w:numId w:val="28"/>
        </w:numPr>
        <w:spacing w:line="360" w:lineRule="auto"/>
        <w:ind w:left="0" w:firstLine="0"/>
        <w:rPr>
          <w:rFonts w:ascii="Times New Roman" w:hAnsi="Times New Roman"/>
          <w:sz w:val="28"/>
          <w:szCs w:val="28"/>
        </w:rPr>
      </w:pPr>
      <w:r w:rsidRPr="00662D97">
        <w:rPr>
          <w:rFonts w:ascii="Times New Roman" w:hAnsi="Times New Roman"/>
          <w:sz w:val="28"/>
          <w:szCs w:val="28"/>
        </w:rPr>
        <w:t>Демин К. Пропаганда войны в Японии и Германии. — М., 1934.</w:t>
      </w:r>
    </w:p>
    <w:p w:rsidR="00662D97" w:rsidRPr="00662D97" w:rsidRDefault="00662D97" w:rsidP="00E40FF2">
      <w:pPr>
        <w:pStyle w:val="af6"/>
        <w:widowControl w:val="0"/>
        <w:numPr>
          <w:ilvl w:val="0"/>
          <w:numId w:val="28"/>
        </w:numPr>
        <w:spacing w:line="360" w:lineRule="auto"/>
        <w:ind w:left="0" w:firstLine="0"/>
        <w:rPr>
          <w:rFonts w:ascii="Times New Roman" w:hAnsi="Times New Roman"/>
          <w:sz w:val="28"/>
          <w:szCs w:val="28"/>
        </w:rPr>
      </w:pPr>
      <w:r w:rsidRPr="00662D97">
        <w:rPr>
          <w:rFonts w:ascii="Times New Roman" w:hAnsi="Times New Roman"/>
          <w:sz w:val="28"/>
          <w:szCs w:val="28"/>
        </w:rPr>
        <w:t>Дмитриев А.В., Латынов В.В., Хлопьев А.Т. Неформальная политическая коммуникация. М., 1997.</w:t>
      </w:r>
    </w:p>
    <w:p w:rsidR="00662D97" w:rsidRPr="00662D97" w:rsidRDefault="00662D97" w:rsidP="00E40FF2">
      <w:pPr>
        <w:pStyle w:val="af6"/>
        <w:widowControl w:val="0"/>
        <w:numPr>
          <w:ilvl w:val="0"/>
          <w:numId w:val="28"/>
        </w:numPr>
        <w:spacing w:line="360" w:lineRule="auto"/>
        <w:ind w:left="0" w:firstLine="0"/>
        <w:rPr>
          <w:rFonts w:ascii="Times New Roman" w:hAnsi="Times New Roman"/>
          <w:sz w:val="28"/>
          <w:szCs w:val="28"/>
        </w:rPr>
      </w:pPr>
      <w:r w:rsidRPr="00662D97">
        <w:rPr>
          <w:rFonts w:ascii="Times New Roman" w:hAnsi="Times New Roman"/>
          <w:sz w:val="28"/>
          <w:szCs w:val="28"/>
        </w:rPr>
        <w:t>Дмитриева О.Л. Ярлык в парламентской речи//Культура парламентской речи. М., 1994.</w:t>
      </w:r>
    </w:p>
    <w:p w:rsidR="00662D97" w:rsidRPr="00662D97" w:rsidRDefault="00662D97" w:rsidP="00E40FF2">
      <w:pPr>
        <w:pStyle w:val="af6"/>
        <w:widowControl w:val="0"/>
        <w:numPr>
          <w:ilvl w:val="0"/>
          <w:numId w:val="28"/>
        </w:numPr>
        <w:spacing w:line="360" w:lineRule="auto"/>
        <w:ind w:left="0" w:firstLine="0"/>
        <w:rPr>
          <w:rFonts w:ascii="Times New Roman" w:hAnsi="Times New Roman"/>
          <w:sz w:val="28"/>
          <w:szCs w:val="28"/>
        </w:rPr>
      </w:pPr>
      <w:r w:rsidRPr="00662D97">
        <w:rPr>
          <w:rFonts w:ascii="Times New Roman" w:hAnsi="Times New Roman"/>
          <w:sz w:val="28"/>
          <w:szCs w:val="28"/>
        </w:rPr>
        <w:t>Добренко Е. Между историей и прошлым: писатель Сталин и литературные истоки советского исторического дискурса//Соцреалистический канон. СПб., 2000. (*)</w:t>
      </w:r>
    </w:p>
    <w:p w:rsidR="00662D97" w:rsidRPr="00662D97" w:rsidRDefault="00662D97" w:rsidP="00E40FF2">
      <w:pPr>
        <w:pStyle w:val="af6"/>
        <w:widowControl w:val="0"/>
        <w:numPr>
          <w:ilvl w:val="0"/>
          <w:numId w:val="28"/>
        </w:numPr>
        <w:spacing w:line="360" w:lineRule="auto"/>
        <w:ind w:left="0" w:firstLine="0"/>
        <w:rPr>
          <w:rFonts w:ascii="Times New Roman" w:hAnsi="Times New Roman"/>
          <w:sz w:val="28"/>
          <w:szCs w:val="28"/>
        </w:rPr>
      </w:pPr>
      <w:r w:rsidRPr="00662D97">
        <w:rPr>
          <w:rFonts w:ascii="Times New Roman" w:hAnsi="Times New Roman"/>
          <w:sz w:val="28"/>
          <w:szCs w:val="28"/>
        </w:rPr>
        <w:t>Добренко Е.А. Фундаментальный лексикон: Литература позднего сталинизма//Новый мир.1990. №2. (*)</w:t>
      </w:r>
    </w:p>
    <w:p w:rsidR="00662D97" w:rsidRPr="00662D97" w:rsidRDefault="00662D97" w:rsidP="00E40FF2">
      <w:pPr>
        <w:pStyle w:val="af6"/>
        <w:widowControl w:val="0"/>
        <w:numPr>
          <w:ilvl w:val="0"/>
          <w:numId w:val="28"/>
        </w:numPr>
        <w:spacing w:line="360" w:lineRule="auto"/>
        <w:ind w:left="0" w:firstLine="0"/>
        <w:rPr>
          <w:rFonts w:ascii="Times New Roman" w:hAnsi="Times New Roman"/>
          <w:sz w:val="28"/>
          <w:szCs w:val="28"/>
        </w:rPr>
      </w:pPr>
      <w:r w:rsidRPr="00662D97">
        <w:rPr>
          <w:rFonts w:ascii="Times New Roman" w:hAnsi="Times New Roman"/>
          <w:sz w:val="28"/>
          <w:szCs w:val="28"/>
        </w:rPr>
        <w:t xml:space="preserve">Долгопольский С. Риторики Талмуда: Анализ в постструктуралистской перспективе. СПб., 1998. </w:t>
      </w:r>
    </w:p>
    <w:p w:rsidR="00662D97" w:rsidRPr="00662D97" w:rsidRDefault="00662D97" w:rsidP="00E40FF2">
      <w:pPr>
        <w:pStyle w:val="af6"/>
        <w:widowControl w:val="0"/>
        <w:numPr>
          <w:ilvl w:val="0"/>
          <w:numId w:val="28"/>
        </w:numPr>
        <w:spacing w:line="360" w:lineRule="auto"/>
        <w:ind w:left="0" w:firstLine="0"/>
        <w:rPr>
          <w:rFonts w:ascii="Times New Roman" w:hAnsi="Times New Roman"/>
          <w:sz w:val="28"/>
          <w:szCs w:val="28"/>
        </w:rPr>
      </w:pPr>
      <w:r w:rsidRPr="00662D97">
        <w:rPr>
          <w:rFonts w:ascii="Times New Roman" w:hAnsi="Times New Roman"/>
          <w:sz w:val="28"/>
          <w:szCs w:val="28"/>
        </w:rPr>
        <w:t>Долинин К.А. Текст и произведение//Русский текст. 1994. №2. С.7-17.</w:t>
      </w:r>
    </w:p>
    <w:p w:rsidR="00662D97" w:rsidRPr="00662D97" w:rsidRDefault="00662D97" w:rsidP="00E40FF2">
      <w:pPr>
        <w:pStyle w:val="af6"/>
        <w:widowControl w:val="0"/>
        <w:numPr>
          <w:ilvl w:val="0"/>
          <w:numId w:val="28"/>
        </w:numPr>
        <w:spacing w:line="360" w:lineRule="auto"/>
        <w:ind w:left="0" w:firstLine="0"/>
        <w:rPr>
          <w:rFonts w:ascii="Times New Roman" w:hAnsi="Times New Roman"/>
          <w:sz w:val="28"/>
          <w:szCs w:val="28"/>
        </w:rPr>
      </w:pPr>
      <w:r w:rsidRPr="00662D97">
        <w:rPr>
          <w:rFonts w:ascii="Times New Roman" w:hAnsi="Times New Roman"/>
          <w:sz w:val="28"/>
          <w:szCs w:val="28"/>
        </w:rPr>
        <w:t>Драганов А. К. Коммуникативно-прагматический аспект художественного текста//Вопросы синтаксиса и стилистики в современном немецком языке. - Пятигорск, 1986.</w:t>
      </w:r>
    </w:p>
    <w:p w:rsidR="00662D97" w:rsidRPr="00662D97" w:rsidRDefault="00662D97" w:rsidP="00E40FF2">
      <w:pPr>
        <w:pStyle w:val="af6"/>
        <w:widowControl w:val="0"/>
        <w:numPr>
          <w:ilvl w:val="0"/>
          <w:numId w:val="28"/>
        </w:numPr>
        <w:spacing w:line="360" w:lineRule="auto"/>
        <w:ind w:left="0" w:firstLine="0"/>
        <w:rPr>
          <w:rFonts w:ascii="Times New Roman" w:hAnsi="Times New Roman"/>
          <w:sz w:val="28"/>
          <w:szCs w:val="28"/>
        </w:rPr>
      </w:pPr>
      <w:r w:rsidRPr="00662D97">
        <w:rPr>
          <w:rFonts w:ascii="Times New Roman" w:hAnsi="Times New Roman"/>
          <w:sz w:val="28"/>
          <w:szCs w:val="28"/>
        </w:rPr>
        <w:t>Дранов А.В.Стратегия текста//Современное западное литературоведение: Концепции, школы, термины: Энциклопедический справочник. М., 1999. (*)</w:t>
      </w:r>
    </w:p>
    <w:p w:rsidR="00662D97" w:rsidRPr="00662D97" w:rsidRDefault="00662D97" w:rsidP="00E40FF2">
      <w:pPr>
        <w:pStyle w:val="af6"/>
        <w:widowControl w:val="0"/>
        <w:numPr>
          <w:ilvl w:val="0"/>
          <w:numId w:val="28"/>
        </w:numPr>
        <w:spacing w:line="360" w:lineRule="auto"/>
        <w:ind w:left="0" w:firstLine="0"/>
        <w:rPr>
          <w:rFonts w:ascii="Times New Roman" w:hAnsi="Times New Roman"/>
          <w:sz w:val="28"/>
          <w:szCs w:val="28"/>
        </w:rPr>
      </w:pPr>
      <w:r w:rsidRPr="00662D97">
        <w:rPr>
          <w:rFonts w:ascii="Times New Roman" w:hAnsi="Times New Roman"/>
          <w:sz w:val="28"/>
          <w:szCs w:val="28"/>
        </w:rPr>
        <w:t>Дука А.В. Политический дискурс оппозиции в современной России//Полис. 1998. №1. (*)</w:t>
      </w:r>
    </w:p>
    <w:p w:rsidR="00662D97" w:rsidRPr="00662D97" w:rsidRDefault="00662D97" w:rsidP="00E40FF2">
      <w:pPr>
        <w:pStyle w:val="af6"/>
        <w:widowControl w:val="0"/>
        <w:numPr>
          <w:ilvl w:val="0"/>
          <w:numId w:val="28"/>
        </w:numPr>
        <w:spacing w:line="360" w:lineRule="auto"/>
        <w:ind w:left="0" w:firstLine="0"/>
        <w:rPr>
          <w:rFonts w:ascii="Times New Roman" w:hAnsi="Times New Roman"/>
          <w:sz w:val="28"/>
          <w:szCs w:val="28"/>
        </w:rPr>
      </w:pPr>
      <w:r w:rsidRPr="00662D97">
        <w:rPr>
          <w:rFonts w:ascii="Times New Roman" w:hAnsi="Times New Roman"/>
          <w:sz w:val="28"/>
          <w:szCs w:val="28"/>
        </w:rPr>
        <w:t>Душенко К.В. Словарь современных цитат. М., 1997. (*)</w:t>
      </w:r>
    </w:p>
    <w:p w:rsidR="00662D97" w:rsidRPr="00662D97" w:rsidRDefault="00662D97" w:rsidP="00E40FF2">
      <w:pPr>
        <w:pStyle w:val="af6"/>
        <w:widowControl w:val="0"/>
        <w:numPr>
          <w:ilvl w:val="0"/>
          <w:numId w:val="28"/>
        </w:numPr>
        <w:spacing w:line="360" w:lineRule="auto"/>
        <w:ind w:left="0" w:firstLine="0"/>
        <w:rPr>
          <w:rFonts w:ascii="Times New Roman" w:hAnsi="Times New Roman"/>
          <w:sz w:val="28"/>
          <w:szCs w:val="28"/>
        </w:rPr>
      </w:pPr>
      <w:r w:rsidRPr="00662D97">
        <w:rPr>
          <w:rFonts w:ascii="Times New Roman" w:hAnsi="Times New Roman"/>
          <w:sz w:val="28"/>
          <w:szCs w:val="28"/>
        </w:rPr>
        <w:t>Дюбуа Ж и др. Общая риторика. М., 1986. (*)</w:t>
      </w:r>
    </w:p>
    <w:p w:rsidR="00662D97" w:rsidRPr="00662D97" w:rsidRDefault="00662D97" w:rsidP="00E40FF2">
      <w:pPr>
        <w:pStyle w:val="af6"/>
        <w:widowControl w:val="0"/>
        <w:numPr>
          <w:ilvl w:val="0"/>
          <w:numId w:val="28"/>
        </w:numPr>
        <w:spacing w:line="360" w:lineRule="auto"/>
        <w:ind w:left="0" w:firstLine="0"/>
        <w:rPr>
          <w:rFonts w:ascii="Times New Roman" w:hAnsi="Times New Roman"/>
          <w:sz w:val="28"/>
          <w:szCs w:val="28"/>
        </w:rPr>
      </w:pPr>
      <w:r w:rsidRPr="00662D97">
        <w:rPr>
          <w:rFonts w:ascii="Times New Roman" w:hAnsi="Times New Roman"/>
          <w:sz w:val="28"/>
          <w:szCs w:val="28"/>
        </w:rPr>
        <w:t>Евменов Дм. История создания и учения Общества Сторожевой Башни: Дисс… канд. богословия. М., 1998. (*)</w:t>
      </w:r>
    </w:p>
    <w:p w:rsidR="00662D97" w:rsidRPr="00662D97" w:rsidRDefault="00662D97" w:rsidP="00E40FF2">
      <w:pPr>
        <w:pStyle w:val="af6"/>
        <w:widowControl w:val="0"/>
        <w:numPr>
          <w:ilvl w:val="0"/>
          <w:numId w:val="28"/>
        </w:numPr>
        <w:spacing w:line="360" w:lineRule="auto"/>
        <w:ind w:left="0" w:firstLine="0"/>
        <w:rPr>
          <w:rFonts w:ascii="Times New Roman" w:hAnsi="Times New Roman"/>
          <w:sz w:val="28"/>
          <w:szCs w:val="28"/>
        </w:rPr>
      </w:pPr>
      <w:r w:rsidRPr="00662D97">
        <w:rPr>
          <w:rFonts w:ascii="Times New Roman" w:hAnsi="Times New Roman"/>
          <w:sz w:val="28"/>
          <w:szCs w:val="28"/>
        </w:rPr>
        <w:t>Ермоленко С.С. Язык тоталитаризма и тоталитаризм языка//Мова тотал</w:t>
      </w:r>
      <w:r w:rsidRPr="00662D97">
        <w:rPr>
          <w:rFonts w:ascii="Times New Roman" w:hAnsi="Times New Roman"/>
          <w:sz w:val="28"/>
          <w:szCs w:val="28"/>
          <w:lang w:val="en-US"/>
        </w:rPr>
        <w:t>i</w:t>
      </w:r>
      <w:r w:rsidRPr="00662D97">
        <w:rPr>
          <w:rFonts w:ascii="Times New Roman" w:hAnsi="Times New Roman"/>
          <w:sz w:val="28"/>
          <w:szCs w:val="28"/>
        </w:rPr>
        <w:t>тарного сусп</w:t>
      </w:r>
      <w:r w:rsidRPr="00662D97">
        <w:rPr>
          <w:rFonts w:ascii="Times New Roman" w:hAnsi="Times New Roman"/>
          <w:sz w:val="28"/>
          <w:szCs w:val="28"/>
          <w:lang w:val="en-US"/>
        </w:rPr>
        <w:t>i</w:t>
      </w:r>
      <w:r w:rsidRPr="00662D97">
        <w:rPr>
          <w:rFonts w:ascii="Times New Roman" w:hAnsi="Times New Roman"/>
          <w:sz w:val="28"/>
          <w:szCs w:val="28"/>
        </w:rPr>
        <w:t xml:space="preserve">льства. Киев, 1995. </w:t>
      </w:r>
    </w:p>
    <w:p w:rsidR="00662D97" w:rsidRPr="00662D97" w:rsidRDefault="00662D97" w:rsidP="00E40FF2">
      <w:pPr>
        <w:pStyle w:val="af6"/>
        <w:widowControl w:val="0"/>
        <w:numPr>
          <w:ilvl w:val="0"/>
          <w:numId w:val="28"/>
        </w:numPr>
        <w:spacing w:line="360" w:lineRule="auto"/>
        <w:ind w:left="0" w:firstLine="0"/>
        <w:rPr>
          <w:rFonts w:ascii="Times New Roman" w:hAnsi="Times New Roman"/>
          <w:sz w:val="28"/>
          <w:szCs w:val="28"/>
        </w:rPr>
      </w:pPr>
      <w:r w:rsidRPr="00662D97">
        <w:rPr>
          <w:rFonts w:ascii="Times New Roman" w:hAnsi="Times New Roman"/>
          <w:sz w:val="28"/>
          <w:szCs w:val="28"/>
        </w:rPr>
        <w:t>Ефимов А. И. Стилистика художественной речи. - М., 1961.</w:t>
      </w:r>
    </w:p>
    <w:p w:rsidR="00662D97" w:rsidRPr="00662D97" w:rsidRDefault="00662D97" w:rsidP="00E40FF2">
      <w:pPr>
        <w:pStyle w:val="af6"/>
        <w:widowControl w:val="0"/>
        <w:numPr>
          <w:ilvl w:val="0"/>
          <w:numId w:val="28"/>
        </w:numPr>
        <w:spacing w:line="360" w:lineRule="auto"/>
        <w:ind w:left="0" w:firstLine="0"/>
        <w:rPr>
          <w:rFonts w:ascii="Times New Roman" w:hAnsi="Times New Roman"/>
          <w:sz w:val="28"/>
          <w:szCs w:val="28"/>
        </w:rPr>
      </w:pPr>
      <w:r w:rsidRPr="00662D97">
        <w:rPr>
          <w:rFonts w:ascii="Times New Roman" w:hAnsi="Times New Roman"/>
          <w:sz w:val="28"/>
          <w:szCs w:val="28"/>
        </w:rPr>
        <w:t>Желев Ж. Фашизм: тоталитарное государство. М., 1991. (*)</w:t>
      </w:r>
    </w:p>
    <w:p w:rsidR="00662D97" w:rsidRPr="00662D97" w:rsidRDefault="00662D97" w:rsidP="00E40FF2">
      <w:pPr>
        <w:pStyle w:val="af6"/>
        <w:widowControl w:val="0"/>
        <w:numPr>
          <w:ilvl w:val="0"/>
          <w:numId w:val="28"/>
        </w:numPr>
        <w:spacing w:line="360" w:lineRule="auto"/>
        <w:ind w:left="0" w:firstLine="0"/>
        <w:rPr>
          <w:rFonts w:ascii="Times New Roman" w:hAnsi="Times New Roman"/>
          <w:sz w:val="28"/>
          <w:szCs w:val="28"/>
        </w:rPr>
      </w:pPr>
      <w:r w:rsidRPr="00662D97">
        <w:rPr>
          <w:rFonts w:ascii="Times New Roman" w:hAnsi="Times New Roman"/>
          <w:sz w:val="28"/>
          <w:szCs w:val="28"/>
        </w:rPr>
        <w:t>Житенева Л.И. Приемы создания экспрессии в газетных текстах.//Русская речь. 1986. №2.</w:t>
      </w:r>
    </w:p>
    <w:p w:rsidR="00662D97" w:rsidRPr="00662D97" w:rsidRDefault="00662D97" w:rsidP="00E40FF2">
      <w:pPr>
        <w:pStyle w:val="af6"/>
        <w:widowControl w:val="0"/>
        <w:numPr>
          <w:ilvl w:val="0"/>
          <w:numId w:val="28"/>
        </w:numPr>
        <w:spacing w:line="360" w:lineRule="auto"/>
        <w:ind w:left="0" w:firstLine="0"/>
        <w:rPr>
          <w:rFonts w:ascii="Times New Roman" w:hAnsi="Times New Roman"/>
          <w:sz w:val="28"/>
          <w:szCs w:val="28"/>
        </w:rPr>
      </w:pPr>
      <w:r w:rsidRPr="00662D97">
        <w:rPr>
          <w:rFonts w:ascii="Times New Roman" w:hAnsi="Times New Roman"/>
          <w:sz w:val="28"/>
          <w:szCs w:val="28"/>
        </w:rPr>
        <w:t>Жоль К. К. Мысль - слово - метафора: Проблемы семантики в философском освещении. - Киев, 1984.</w:t>
      </w:r>
    </w:p>
    <w:p w:rsidR="00662D97" w:rsidRPr="00662D97" w:rsidRDefault="00662D97" w:rsidP="00E40FF2">
      <w:pPr>
        <w:pStyle w:val="af6"/>
        <w:widowControl w:val="0"/>
        <w:numPr>
          <w:ilvl w:val="0"/>
          <w:numId w:val="28"/>
        </w:numPr>
        <w:spacing w:line="360" w:lineRule="auto"/>
        <w:ind w:left="0" w:firstLine="0"/>
        <w:rPr>
          <w:rFonts w:ascii="Times New Roman" w:hAnsi="Times New Roman"/>
          <w:sz w:val="28"/>
          <w:szCs w:val="28"/>
        </w:rPr>
      </w:pPr>
      <w:r w:rsidRPr="00662D97">
        <w:rPr>
          <w:rFonts w:ascii="Times New Roman" w:hAnsi="Times New Roman"/>
          <w:sz w:val="28"/>
          <w:szCs w:val="28"/>
        </w:rPr>
        <w:t>Жоль К.К. Язык – речь – творчество. М., 1998.</w:t>
      </w:r>
    </w:p>
    <w:p w:rsidR="00662D97" w:rsidRPr="00662D97" w:rsidRDefault="00662D97" w:rsidP="00E40FF2">
      <w:pPr>
        <w:pStyle w:val="af6"/>
        <w:widowControl w:val="0"/>
        <w:numPr>
          <w:ilvl w:val="0"/>
          <w:numId w:val="28"/>
        </w:numPr>
        <w:spacing w:line="360" w:lineRule="auto"/>
        <w:ind w:left="0" w:firstLine="0"/>
        <w:rPr>
          <w:rFonts w:ascii="Times New Roman" w:hAnsi="Times New Roman"/>
          <w:sz w:val="28"/>
          <w:szCs w:val="28"/>
        </w:rPr>
      </w:pPr>
      <w:r w:rsidRPr="00662D97">
        <w:rPr>
          <w:rFonts w:ascii="Times New Roman" w:hAnsi="Times New Roman"/>
          <w:sz w:val="28"/>
          <w:szCs w:val="28"/>
        </w:rPr>
        <w:t>Жоль К.К. Язык как практическое сознание. Киев, 1990.</w:t>
      </w:r>
    </w:p>
    <w:p w:rsidR="00662D97" w:rsidRPr="00662D97" w:rsidRDefault="00662D97" w:rsidP="00E40FF2">
      <w:pPr>
        <w:pStyle w:val="af6"/>
        <w:widowControl w:val="0"/>
        <w:numPr>
          <w:ilvl w:val="0"/>
          <w:numId w:val="28"/>
        </w:numPr>
        <w:spacing w:line="360" w:lineRule="auto"/>
        <w:ind w:left="0" w:firstLine="0"/>
        <w:rPr>
          <w:rFonts w:ascii="Times New Roman" w:hAnsi="Times New Roman"/>
          <w:sz w:val="28"/>
          <w:szCs w:val="28"/>
        </w:rPr>
      </w:pPr>
      <w:r w:rsidRPr="00662D97">
        <w:rPr>
          <w:rFonts w:ascii="Times New Roman" w:hAnsi="Times New Roman"/>
          <w:sz w:val="28"/>
          <w:szCs w:val="28"/>
        </w:rPr>
        <w:t>Загладин Н.В. Тоталитаризм и демократия: конфликт века//Кентавр. 1992. №5-6.(*)</w:t>
      </w:r>
    </w:p>
    <w:p w:rsidR="00662D97" w:rsidRPr="00662D97" w:rsidRDefault="00662D97" w:rsidP="00E40FF2">
      <w:pPr>
        <w:pStyle w:val="af6"/>
        <w:widowControl w:val="0"/>
        <w:numPr>
          <w:ilvl w:val="0"/>
          <w:numId w:val="28"/>
        </w:numPr>
        <w:spacing w:line="360" w:lineRule="auto"/>
        <w:ind w:left="0" w:firstLine="0"/>
        <w:rPr>
          <w:rFonts w:ascii="Times New Roman" w:hAnsi="Times New Roman"/>
          <w:sz w:val="28"/>
          <w:szCs w:val="28"/>
        </w:rPr>
      </w:pPr>
      <w:r w:rsidRPr="00662D97">
        <w:rPr>
          <w:rFonts w:ascii="Times New Roman" w:hAnsi="Times New Roman"/>
          <w:sz w:val="28"/>
          <w:szCs w:val="28"/>
        </w:rPr>
        <w:t>Запасник С. Ложь в политике//Философские науки. 1991. №8.</w:t>
      </w:r>
    </w:p>
    <w:p w:rsidR="00662D97" w:rsidRPr="00662D97" w:rsidRDefault="00662D97" w:rsidP="00E40FF2">
      <w:pPr>
        <w:pStyle w:val="af6"/>
        <w:widowControl w:val="0"/>
        <w:numPr>
          <w:ilvl w:val="0"/>
          <w:numId w:val="28"/>
        </w:numPr>
        <w:spacing w:line="360" w:lineRule="auto"/>
        <w:ind w:left="0" w:firstLine="0"/>
        <w:rPr>
          <w:rFonts w:ascii="Times New Roman" w:hAnsi="Times New Roman"/>
          <w:sz w:val="28"/>
          <w:szCs w:val="28"/>
        </w:rPr>
      </w:pPr>
      <w:r w:rsidRPr="00662D97">
        <w:rPr>
          <w:rFonts w:ascii="Times New Roman" w:hAnsi="Times New Roman"/>
          <w:sz w:val="28"/>
          <w:szCs w:val="28"/>
        </w:rPr>
        <w:t>Зарецкий В. А. Ритм и смысл в художественных текстах//Уч. записки Тартуского университета. - Тарту, 1965. - Вып. 181.</w:t>
      </w:r>
    </w:p>
    <w:p w:rsidR="00662D97" w:rsidRPr="00662D97" w:rsidRDefault="00662D97" w:rsidP="00E40FF2">
      <w:pPr>
        <w:pStyle w:val="af6"/>
        <w:widowControl w:val="0"/>
        <w:numPr>
          <w:ilvl w:val="0"/>
          <w:numId w:val="28"/>
        </w:numPr>
        <w:spacing w:line="360" w:lineRule="auto"/>
        <w:ind w:left="0" w:firstLine="0"/>
        <w:rPr>
          <w:rFonts w:ascii="Times New Roman" w:hAnsi="Times New Roman"/>
          <w:sz w:val="28"/>
          <w:szCs w:val="28"/>
        </w:rPr>
      </w:pPr>
      <w:r w:rsidRPr="00662D97">
        <w:rPr>
          <w:rFonts w:ascii="Times New Roman" w:hAnsi="Times New Roman"/>
          <w:sz w:val="28"/>
          <w:szCs w:val="28"/>
        </w:rPr>
        <w:t>Зацепин К. Концепт – художественная стратегия – контекст (рукопись). (*)</w:t>
      </w:r>
    </w:p>
    <w:p w:rsidR="00662D97" w:rsidRPr="00662D97" w:rsidRDefault="00662D97" w:rsidP="00E40FF2">
      <w:pPr>
        <w:pStyle w:val="af6"/>
        <w:widowControl w:val="0"/>
        <w:numPr>
          <w:ilvl w:val="0"/>
          <w:numId w:val="28"/>
        </w:numPr>
        <w:spacing w:line="360" w:lineRule="auto"/>
        <w:ind w:left="0" w:firstLine="0"/>
        <w:rPr>
          <w:rFonts w:ascii="Times New Roman" w:hAnsi="Times New Roman"/>
          <w:sz w:val="28"/>
          <w:szCs w:val="28"/>
        </w:rPr>
      </w:pPr>
      <w:r w:rsidRPr="00662D97">
        <w:rPr>
          <w:rFonts w:ascii="Times New Roman" w:hAnsi="Times New Roman"/>
          <w:sz w:val="28"/>
          <w:szCs w:val="28"/>
        </w:rPr>
        <w:t>Зацепин К.А., Саморуков И.И. Эпистемологический статус концепта (рукопись). (*)</w:t>
      </w:r>
    </w:p>
    <w:p w:rsidR="00662D97" w:rsidRPr="00662D97" w:rsidRDefault="00662D97" w:rsidP="00E40FF2">
      <w:pPr>
        <w:pStyle w:val="af6"/>
        <w:widowControl w:val="0"/>
        <w:numPr>
          <w:ilvl w:val="0"/>
          <w:numId w:val="28"/>
        </w:numPr>
        <w:spacing w:line="360" w:lineRule="auto"/>
        <w:ind w:left="0" w:firstLine="0"/>
        <w:rPr>
          <w:rFonts w:ascii="Times New Roman" w:hAnsi="Times New Roman"/>
          <w:sz w:val="28"/>
          <w:szCs w:val="28"/>
        </w:rPr>
      </w:pPr>
      <w:r w:rsidRPr="00662D97">
        <w:rPr>
          <w:rFonts w:ascii="Times New Roman" w:hAnsi="Times New Roman"/>
          <w:sz w:val="28"/>
          <w:szCs w:val="28"/>
        </w:rPr>
        <w:t>Землянова Л.М. Современная американская коммуникативистика. — М., 1995.</w:t>
      </w:r>
    </w:p>
    <w:p w:rsidR="00662D97" w:rsidRPr="00662D97" w:rsidRDefault="00662D97" w:rsidP="00E40FF2">
      <w:pPr>
        <w:pStyle w:val="af6"/>
        <w:widowControl w:val="0"/>
        <w:numPr>
          <w:ilvl w:val="0"/>
          <w:numId w:val="28"/>
        </w:numPr>
        <w:spacing w:line="360" w:lineRule="auto"/>
        <w:ind w:left="0" w:firstLine="0"/>
        <w:rPr>
          <w:rFonts w:ascii="Times New Roman" w:hAnsi="Times New Roman"/>
          <w:sz w:val="28"/>
          <w:szCs w:val="28"/>
        </w:rPr>
      </w:pPr>
      <w:r w:rsidRPr="00662D97">
        <w:rPr>
          <w:rFonts w:ascii="Times New Roman" w:hAnsi="Times New Roman"/>
          <w:sz w:val="28"/>
          <w:szCs w:val="28"/>
        </w:rPr>
        <w:t xml:space="preserve">Земская Е.А. Клише новояза и цитация в языке постсоветского общества // Вопросы языкознания. 1996. № 3. </w:t>
      </w:r>
    </w:p>
    <w:p w:rsidR="00662D97" w:rsidRPr="00662D97" w:rsidRDefault="00662D97" w:rsidP="00E40FF2">
      <w:pPr>
        <w:pStyle w:val="af6"/>
        <w:widowControl w:val="0"/>
        <w:numPr>
          <w:ilvl w:val="0"/>
          <w:numId w:val="28"/>
        </w:numPr>
        <w:spacing w:line="360" w:lineRule="auto"/>
        <w:ind w:left="0" w:firstLine="0"/>
        <w:rPr>
          <w:rFonts w:ascii="Times New Roman" w:hAnsi="Times New Roman"/>
          <w:sz w:val="28"/>
          <w:szCs w:val="28"/>
        </w:rPr>
      </w:pPr>
      <w:r w:rsidRPr="00662D97">
        <w:rPr>
          <w:rFonts w:ascii="Times New Roman" w:hAnsi="Times New Roman"/>
          <w:sz w:val="28"/>
          <w:szCs w:val="28"/>
        </w:rPr>
        <w:t xml:space="preserve">Зильберт Б.А. Языковая личность и «новояз» тоталитаризма//Языковая личность и семантика. Волгоград, 1994. </w:t>
      </w:r>
    </w:p>
    <w:p w:rsidR="00662D97" w:rsidRPr="00662D97" w:rsidRDefault="00662D97" w:rsidP="00E40FF2">
      <w:pPr>
        <w:pStyle w:val="af6"/>
        <w:widowControl w:val="0"/>
        <w:numPr>
          <w:ilvl w:val="0"/>
          <w:numId w:val="28"/>
        </w:numPr>
        <w:spacing w:line="360" w:lineRule="auto"/>
        <w:ind w:left="0" w:firstLine="0"/>
        <w:rPr>
          <w:rFonts w:ascii="Times New Roman" w:hAnsi="Times New Roman"/>
          <w:sz w:val="28"/>
          <w:szCs w:val="28"/>
        </w:rPr>
      </w:pPr>
      <w:r w:rsidRPr="00662D97">
        <w:rPr>
          <w:rFonts w:ascii="Times New Roman" w:hAnsi="Times New Roman"/>
          <w:sz w:val="28"/>
          <w:szCs w:val="28"/>
        </w:rPr>
        <w:t xml:space="preserve">Золотова Г.А. Говорящее лицо и структура текста//Язык – система. Язык – текст. Язык – способность. М., 1995. С.120-132. </w:t>
      </w:r>
    </w:p>
    <w:p w:rsidR="00662D97" w:rsidRPr="00662D97" w:rsidRDefault="00662D97" w:rsidP="00E40FF2">
      <w:pPr>
        <w:pStyle w:val="af6"/>
        <w:widowControl w:val="0"/>
        <w:numPr>
          <w:ilvl w:val="0"/>
          <w:numId w:val="28"/>
        </w:numPr>
        <w:spacing w:line="360" w:lineRule="auto"/>
        <w:ind w:left="0" w:firstLine="0"/>
        <w:rPr>
          <w:rFonts w:ascii="Times New Roman" w:hAnsi="Times New Roman"/>
          <w:sz w:val="28"/>
          <w:szCs w:val="28"/>
        </w:rPr>
      </w:pPr>
      <w:r w:rsidRPr="00662D97">
        <w:rPr>
          <w:rFonts w:ascii="Times New Roman" w:hAnsi="Times New Roman"/>
          <w:sz w:val="28"/>
          <w:szCs w:val="28"/>
        </w:rPr>
        <w:t xml:space="preserve">Иван </w:t>
      </w:r>
      <w:r w:rsidRPr="00662D97">
        <w:rPr>
          <w:rFonts w:ascii="Times New Roman" w:hAnsi="Times New Roman"/>
          <w:sz w:val="28"/>
          <w:szCs w:val="28"/>
          <w:lang w:val="en-US"/>
        </w:rPr>
        <w:t>IV</w:t>
      </w:r>
      <w:r w:rsidRPr="00662D97">
        <w:rPr>
          <w:rFonts w:ascii="Times New Roman" w:hAnsi="Times New Roman"/>
          <w:sz w:val="28"/>
          <w:szCs w:val="28"/>
        </w:rPr>
        <w:t xml:space="preserve">. Первое послание Курбскому// Иван </w:t>
      </w:r>
      <w:r w:rsidRPr="00662D97">
        <w:rPr>
          <w:rFonts w:ascii="Times New Roman" w:hAnsi="Times New Roman"/>
          <w:sz w:val="28"/>
          <w:szCs w:val="28"/>
          <w:lang w:val="en-US"/>
        </w:rPr>
        <w:t>IV</w:t>
      </w:r>
      <w:r w:rsidRPr="00662D97">
        <w:rPr>
          <w:rFonts w:ascii="Times New Roman" w:hAnsi="Times New Roman"/>
          <w:sz w:val="28"/>
          <w:szCs w:val="28"/>
        </w:rPr>
        <w:t>. Сочинения. СПб., 2000. (*)</w:t>
      </w:r>
    </w:p>
    <w:p w:rsidR="00662D97" w:rsidRPr="00662D97" w:rsidRDefault="00662D97" w:rsidP="00E40FF2">
      <w:pPr>
        <w:pStyle w:val="af6"/>
        <w:widowControl w:val="0"/>
        <w:numPr>
          <w:ilvl w:val="0"/>
          <w:numId w:val="28"/>
        </w:numPr>
        <w:spacing w:line="360" w:lineRule="auto"/>
        <w:ind w:left="0" w:firstLine="0"/>
        <w:rPr>
          <w:rFonts w:ascii="Times New Roman" w:hAnsi="Times New Roman"/>
          <w:sz w:val="28"/>
          <w:szCs w:val="28"/>
        </w:rPr>
      </w:pPr>
      <w:r w:rsidRPr="00662D97">
        <w:rPr>
          <w:rFonts w:ascii="Times New Roman" w:hAnsi="Times New Roman"/>
          <w:sz w:val="28"/>
          <w:szCs w:val="28"/>
        </w:rPr>
        <w:t>Иванов В.В. До – во время – после?//Франкфорт Г., Франкфорт Г.А., Уилсон Дж., Якобсон Т. В преддверии философии: Духовные искания древнего человека. (*)</w:t>
      </w:r>
    </w:p>
    <w:p w:rsidR="00662D97" w:rsidRPr="00662D97" w:rsidRDefault="00662D97" w:rsidP="00E40FF2">
      <w:pPr>
        <w:pStyle w:val="af6"/>
        <w:widowControl w:val="0"/>
        <w:numPr>
          <w:ilvl w:val="0"/>
          <w:numId w:val="28"/>
        </w:numPr>
        <w:spacing w:line="360" w:lineRule="auto"/>
        <w:ind w:left="0" w:firstLine="0"/>
        <w:rPr>
          <w:rFonts w:ascii="Times New Roman" w:hAnsi="Times New Roman"/>
          <w:sz w:val="28"/>
          <w:szCs w:val="28"/>
        </w:rPr>
      </w:pPr>
      <w:r w:rsidRPr="00662D97">
        <w:rPr>
          <w:rFonts w:ascii="Times New Roman" w:hAnsi="Times New Roman"/>
          <w:sz w:val="28"/>
          <w:szCs w:val="28"/>
        </w:rPr>
        <w:t>Иванов В.В. Чет и нечет. Асимметрия мозга и знаковых систем. М., 1978. (*)</w:t>
      </w:r>
    </w:p>
    <w:p w:rsidR="00662D97" w:rsidRPr="00662D97" w:rsidRDefault="00662D97" w:rsidP="00E40FF2">
      <w:pPr>
        <w:pStyle w:val="af6"/>
        <w:widowControl w:val="0"/>
        <w:numPr>
          <w:ilvl w:val="0"/>
          <w:numId w:val="28"/>
        </w:numPr>
        <w:spacing w:line="360" w:lineRule="auto"/>
        <w:ind w:left="0" w:firstLine="0"/>
        <w:rPr>
          <w:rFonts w:ascii="Times New Roman" w:hAnsi="Times New Roman"/>
          <w:sz w:val="28"/>
          <w:szCs w:val="28"/>
        </w:rPr>
      </w:pPr>
      <w:r w:rsidRPr="00662D97">
        <w:rPr>
          <w:rFonts w:ascii="Times New Roman" w:hAnsi="Times New Roman"/>
          <w:sz w:val="28"/>
          <w:szCs w:val="28"/>
        </w:rPr>
        <w:t>Ивин А. А. Ценности и понимание//Вопросы философии. 1987. № 8.</w:t>
      </w:r>
    </w:p>
    <w:p w:rsidR="00662D97" w:rsidRPr="00662D97" w:rsidRDefault="00662D97" w:rsidP="00E40FF2">
      <w:pPr>
        <w:pStyle w:val="af6"/>
        <w:widowControl w:val="0"/>
        <w:numPr>
          <w:ilvl w:val="0"/>
          <w:numId w:val="28"/>
        </w:numPr>
        <w:spacing w:line="360" w:lineRule="auto"/>
        <w:ind w:left="0" w:firstLine="0"/>
        <w:rPr>
          <w:rFonts w:ascii="Times New Roman" w:hAnsi="Times New Roman"/>
          <w:sz w:val="28"/>
          <w:szCs w:val="28"/>
        </w:rPr>
      </w:pPr>
      <w:r w:rsidRPr="00662D97">
        <w:rPr>
          <w:rFonts w:ascii="Times New Roman" w:hAnsi="Times New Roman"/>
          <w:sz w:val="28"/>
          <w:szCs w:val="28"/>
        </w:rPr>
        <w:t xml:space="preserve">Игнатьев А.А. Ценности науки и традиционное общество (социокультурные предпосылки радикального политического дискурса)//Вопросы философии, 1991. №4. </w:t>
      </w:r>
    </w:p>
    <w:p w:rsidR="00662D97" w:rsidRPr="00662D97" w:rsidRDefault="00662D97" w:rsidP="00E40FF2">
      <w:pPr>
        <w:pStyle w:val="af6"/>
        <w:widowControl w:val="0"/>
        <w:numPr>
          <w:ilvl w:val="0"/>
          <w:numId w:val="28"/>
        </w:numPr>
        <w:spacing w:line="360" w:lineRule="auto"/>
        <w:ind w:left="0" w:firstLine="0"/>
        <w:rPr>
          <w:rFonts w:ascii="Times New Roman" w:hAnsi="Times New Roman"/>
          <w:sz w:val="28"/>
          <w:szCs w:val="28"/>
        </w:rPr>
      </w:pPr>
      <w:r w:rsidRPr="00662D97">
        <w:rPr>
          <w:rFonts w:ascii="Times New Roman" w:hAnsi="Times New Roman"/>
          <w:sz w:val="28"/>
          <w:szCs w:val="28"/>
        </w:rPr>
        <w:t>Изер В. Историко-функциональная текстовая модель литературы.//Вестник МГУ. Серия 9. 1997. №3. (*)</w:t>
      </w:r>
    </w:p>
    <w:p w:rsidR="00662D97" w:rsidRPr="00662D97" w:rsidRDefault="00662D97" w:rsidP="00E40FF2">
      <w:pPr>
        <w:pStyle w:val="af6"/>
        <w:widowControl w:val="0"/>
        <w:numPr>
          <w:ilvl w:val="0"/>
          <w:numId w:val="28"/>
        </w:numPr>
        <w:spacing w:line="360" w:lineRule="auto"/>
        <w:ind w:left="0" w:firstLine="0"/>
        <w:rPr>
          <w:rFonts w:ascii="Times New Roman" w:hAnsi="Times New Roman"/>
          <w:sz w:val="28"/>
          <w:szCs w:val="28"/>
        </w:rPr>
      </w:pPr>
      <w:r w:rsidRPr="00662D97">
        <w:rPr>
          <w:rFonts w:ascii="Times New Roman" w:hAnsi="Times New Roman"/>
          <w:sz w:val="28"/>
          <w:szCs w:val="28"/>
        </w:rPr>
        <w:t xml:space="preserve">Ильин В.М. Слова и смыслы: Опыт описания ключевых политических понятий. М., 1997. </w:t>
      </w:r>
    </w:p>
    <w:p w:rsidR="00662D97" w:rsidRPr="00662D97" w:rsidRDefault="00662D97" w:rsidP="00E40FF2">
      <w:pPr>
        <w:widowControl w:val="0"/>
        <w:numPr>
          <w:ilvl w:val="0"/>
          <w:numId w:val="28"/>
        </w:numPr>
        <w:spacing w:line="360" w:lineRule="auto"/>
        <w:ind w:left="0" w:firstLine="0"/>
        <w:rPr>
          <w:rFonts w:ascii="Times New Roman" w:hAnsi="Times New Roman"/>
          <w:sz w:val="28"/>
          <w:szCs w:val="28"/>
        </w:rPr>
      </w:pPr>
      <w:r w:rsidRPr="00662D97">
        <w:rPr>
          <w:rFonts w:ascii="Times New Roman" w:hAnsi="Times New Roman"/>
          <w:sz w:val="28"/>
          <w:szCs w:val="28"/>
        </w:rPr>
        <w:t>Ильин И.П. Дискурс //Литературная энциклопедия терминов и понятий /Гл. ред. и сост. А.Н.Николюкин. М., 2001 С.231-232. (*)</w:t>
      </w:r>
    </w:p>
    <w:p w:rsidR="00662D97" w:rsidRPr="00662D97" w:rsidRDefault="00662D97" w:rsidP="00E40FF2">
      <w:pPr>
        <w:widowControl w:val="0"/>
        <w:numPr>
          <w:ilvl w:val="0"/>
          <w:numId w:val="28"/>
        </w:numPr>
        <w:spacing w:line="360" w:lineRule="auto"/>
        <w:ind w:left="0" w:firstLine="0"/>
        <w:rPr>
          <w:rFonts w:ascii="Times New Roman" w:hAnsi="Times New Roman"/>
          <w:sz w:val="28"/>
          <w:szCs w:val="28"/>
        </w:rPr>
      </w:pPr>
      <w:r w:rsidRPr="00662D97">
        <w:rPr>
          <w:rFonts w:ascii="Times New Roman" w:hAnsi="Times New Roman"/>
          <w:sz w:val="28"/>
          <w:szCs w:val="28"/>
        </w:rPr>
        <w:t xml:space="preserve">Ильин И.П. Дискурс//Ильин И.П.Постмодернизм: Словарь терминов. М, 2001. С.76-77. (*) </w:t>
      </w:r>
    </w:p>
    <w:p w:rsidR="00662D97" w:rsidRPr="00662D97" w:rsidRDefault="00662D97" w:rsidP="00E40FF2">
      <w:pPr>
        <w:pStyle w:val="af6"/>
        <w:widowControl w:val="0"/>
        <w:numPr>
          <w:ilvl w:val="0"/>
          <w:numId w:val="28"/>
        </w:numPr>
        <w:spacing w:line="360" w:lineRule="auto"/>
        <w:ind w:left="0" w:firstLine="0"/>
        <w:rPr>
          <w:rFonts w:ascii="Times New Roman" w:hAnsi="Times New Roman"/>
          <w:sz w:val="28"/>
          <w:szCs w:val="28"/>
        </w:rPr>
      </w:pPr>
      <w:r w:rsidRPr="00662D97">
        <w:rPr>
          <w:rFonts w:ascii="Times New Roman" w:hAnsi="Times New Roman"/>
          <w:sz w:val="28"/>
          <w:szCs w:val="28"/>
        </w:rPr>
        <w:t>Ильин И.П.Дискурс//Соврменное зарубежное литературоведение: Страны Западной Европы и США: Концепции, школы, термины: Энциклопедический справочник. М., 1999. С.40-41. (*)</w:t>
      </w:r>
    </w:p>
    <w:p w:rsidR="00662D97" w:rsidRPr="00662D97" w:rsidRDefault="00662D97" w:rsidP="00E40FF2">
      <w:pPr>
        <w:pStyle w:val="af6"/>
        <w:widowControl w:val="0"/>
        <w:numPr>
          <w:ilvl w:val="0"/>
          <w:numId w:val="28"/>
        </w:numPr>
        <w:spacing w:line="360" w:lineRule="auto"/>
        <w:ind w:left="0" w:firstLine="0"/>
        <w:rPr>
          <w:rFonts w:ascii="Times New Roman" w:hAnsi="Times New Roman"/>
          <w:sz w:val="28"/>
          <w:szCs w:val="28"/>
        </w:rPr>
      </w:pPr>
      <w:r w:rsidRPr="00662D97">
        <w:rPr>
          <w:rFonts w:ascii="Times New Roman" w:hAnsi="Times New Roman"/>
          <w:sz w:val="28"/>
          <w:szCs w:val="28"/>
        </w:rPr>
        <w:t>Ильин И. П. Между структурой и читателем//Художественная рецепция и герменевтика. - М., 1985.</w:t>
      </w:r>
    </w:p>
    <w:p w:rsidR="00662D97" w:rsidRPr="00662D97" w:rsidRDefault="00662D97" w:rsidP="00E40FF2">
      <w:pPr>
        <w:pStyle w:val="af6"/>
        <w:widowControl w:val="0"/>
        <w:numPr>
          <w:ilvl w:val="0"/>
          <w:numId w:val="28"/>
        </w:numPr>
        <w:spacing w:line="360" w:lineRule="auto"/>
        <w:ind w:left="0" w:firstLine="0"/>
        <w:rPr>
          <w:rFonts w:ascii="Times New Roman" w:hAnsi="Times New Roman"/>
          <w:sz w:val="28"/>
          <w:szCs w:val="28"/>
        </w:rPr>
      </w:pPr>
      <w:r w:rsidRPr="00662D97">
        <w:rPr>
          <w:rFonts w:ascii="Times New Roman" w:hAnsi="Times New Roman"/>
          <w:sz w:val="28"/>
          <w:szCs w:val="28"/>
        </w:rPr>
        <w:t>Ильин М.В. Слова и смыслы: Опыт описания ключевых политических понятий. М., 1997.</w:t>
      </w:r>
    </w:p>
    <w:p w:rsidR="00662D97" w:rsidRPr="00662D97" w:rsidRDefault="00662D97" w:rsidP="00E40FF2">
      <w:pPr>
        <w:pStyle w:val="af6"/>
        <w:widowControl w:val="0"/>
        <w:numPr>
          <w:ilvl w:val="0"/>
          <w:numId w:val="28"/>
        </w:numPr>
        <w:spacing w:line="360" w:lineRule="auto"/>
        <w:ind w:left="0" w:firstLine="0"/>
        <w:rPr>
          <w:rFonts w:ascii="Times New Roman" w:hAnsi="Times New Roman"/>
          <w:sz w:val="28"/>
          <w:szCs w:val="28"/>
        </w:rPr>
      </w:pPr>
      <w:r w:rsidRPr="00662D97">
        <w:rPr>
          <w:rFonts w:ascii="Times New Roman" w:hAnsi="Times New Roman"/>
          <w:sz w:val="28"/>
          <w:szCs w:val="28"/>
        </w:rPr>
        <w:t>Имплицитность в языке и речи. М., 1999.</w:t>
      </w:r>
    </w:p>
    <w:p w:rsidR="00662D97" w:rsidRPr="00662D97" w:rsidRDefault="00662D97" w:rsidP="00E40FF2">
      <w:pPr>
        <w:pStyle w:val="af6"/>
        <w:widowControl w:val="0"/>
        <w:numPr>
          <w:ilvl w:val="0"/>
          <w:numId w:val="28"/>
        </w:numPr>
        <w:spacing w:line="360" w:lineRule="auto"/>
        <w:ind w:left="0" w:firstLine="0"/>
        <w:rPr>
          <w:rFonts w:ascii="Times New Roman" w:hAnsi="Times New Roman"/>
          <w:sz w:val="28"/>
          <w:szCs w:val="28"/>
        </w:rPr>
      </w:pPr>
      <w:r w:rsidRPr="00662D97">
        <w:rPr>
          <w:rFonts w:ascii="Times New Roman" w:hAnsi="Times New Roman"/>
          <w:sz w:val="28"/>
          <w:szCs w:val="28"/>
        </w:rPr>
        <w:t xml:space="preserve">Иссерс О.С. Языковые средства и способы манипуляции сознанием//Семантика языковых единиц. М., 1992. </w:t>
      </w:r>
    </w:p>
    <w:p w:rsidR="00662D97" w:rsidRPr="00662D97" w:rsidRDefault="00662D97" w:rsidP="00E40FF2">
      <w:pPr>
        <w:pStyle w:val="af6"/>
        <w:widowControl w:val="0"/>
        <w:numPr>
          <w:ilvl w:val="0"/>
          <w:numId w:val="28"/>
        </w:numPr>
        <w:spacing w:line="360" w:lineRule="auto"/>
        <w:ind w:left="0" w:firstLine="0"/>
        <w:rPr>
          <w:rFonts w:ascii="Times New Roman" w:hAnsi="Times New Roman"/>
          <w:sz w:val="28"/>
          <w:szCs w:val="28"/>
        </w:rPr>
      </w:pPr>
      <w:r w:rsidRPr="00662D97">
        <w:rPr>
          <w:rFonts w:ascii="Times New Roman" w:hAnsi="Times New Roman"/>
          <w:sz w:val="28"/>
          <w:szCs w:val="28"/>
        </w:rPr>
        <w:t xml:space="preserve">Иссерс О.С. Коммуникативные стратегии и тактики. Екатеринбург – Омск., 1999. </w:t>
      </w:r>
    </w:p>
    <w:p w:rsidR="00662D97" w:rsidRPr="00662D97" w:rsidRDefault="00662D97" w:rsidP="00E40FF2">
      <w:pPr>
        <w:pStyle w:val="af6"/>
        <w:widowControl w:val="0"/>
        <w:numPr>
          <w:ilvl w:val="0"/>
          <w:numId w:val="28"/>
        </w:numPr>
        <w:spacing w:line="360" w:lineRule="auto"/>
        <w:ind w:left="0" w:firstLine="0"/>
        <w:rPr>
          <w:rFonts w:ascii="Times New Roman" w:hAnsi="Times New Roman"/>
          <w:sz w:val="28"/>
          <w:szCs w:val="28"/>
        </w:rPr>
      </w:pPr>
      <w:r w:rsidRPr="00662D97">
        <w:rPr>
          <w:rFonts w:ascii="Times New Roman" w:hAnsi="Times New Roman"/>
          <w:sz w:val="28"/>
          <w:szCs w:val="28"/>
        </w:rPr>
        <w:t>Иоффе И. Культура и стиль. - Ленинград, 1927.</w:t>
      </w:r>
    </w:p>
    <w:p w:rsidR="00662D97" w:rsidRPr="00662D97" w:rsidRDefault="00662D97" w:rsidP="00E40FF2">
      <w:pPr>
        <w:pStyle w:val="af6"/>
        <w:widowControl w:val="0"/>
        <w:numPr>
          <w:ilvl w:val="0"/>
          <w:numId w:val="28"/>
        </w:numPr>
        <w:spacing w:line="360" w:lineRule="auto"/>
        <w:ind w:left="0" w:firstLine="0"/>
        <w:rPr>
          <w:rFonts w:ascii="Times New Roman" w:hAnsi="Times New Roman"/>
          <w:sz w:val="28"/>
          <w:szCs w:val="28"/>
        </w:rPr>
      </w:pPr>
      <w:r w:rsidRPr="00662D97">
        <w:rPr>
          <w:rFonts w:ascii="Times New Roman" w:hAnsi="Times New Roman"/>
          <w:sz w:val="28"/>
          <w:szCs w:val="28"/>
        </w:rPr>
        <w:t>История ментальностей, историческая антропология. Зарубежные исследования в обзорах и рефератах. — М., 1996.</w:t>
      </w:r>
    </w:p>
    <w:p w:rsidR="00662D97" w:rsidRPr="00662D97" w:rsidRDefault="00662D97" w:rsidP="00E40FF2">
      <w:pPr>
        <w:pStyle w:val="af6"/>
        <w:widowControl w:val="0"/>
        <w:numPr>
          <w:ilvl w:val="0"/>
          <w:numId w:val="28"/>
        </w:numPr>
        <w:spacing w:line="360" w:lineRule="auto"/>
        <w:ind w:left="0" w:firstLine="0"/>
        <w:rPr>
          <w:rFonts w:ascii="Times New Roman" w:hAnsi="Times New Roman"/>
          <w:sz w:val="28"/>
          <w:szCs w:val="28"/>
        </w:rPr>
      </w:pPr>
      <w:r w:rsidRPr="00662D97">
        <w:rPr>
          <w:rFonts w:ascii="Times New Roman" w:hAnsi="Times New Roman"/>
          <w:sz w:val="28"/>
          <w:szCs w:val="28"/>
        </w:rPr>
        <w:t xml:space="preserve">Кайда Л.Г. Стилистический механизм убеждения//Вестник МГУ. Серия 10: Журналистика. 1990. №2. </w:t>
      </w:r>
    </w:p>
    <w:p w:rsidR="00662D97" w:rsidRPr="00662D97" w:rsidRDefault="00662D97" w:rsidP="00E40FF2">
      <w:pPr>
        <w:pStyle w:val="af6"/>
        <w:widowControl w:val="0"/>
        <w:numPr>
          <w:ilvl w:val="0"/>
          <w:numId w:val="28"/>
        </w:numPr>
        <w:spacing w:line="360" w:lineRule="auto"/>
        <w:ind w:left="0" w:firstLine="0"/>
        <w:rPr>
          <w:rFonts w:ascii="Times New Roman" w:hAnsi="Times New Roman"/>
          <w:sz w:val="28"/>
          <w:szCs w:val="28"/>
        </w:rPr>
      </w:pPr>
      <w:r w:rsidRPr="00662D97">
        <w:rPr>
          <w:rFonts w:ascii="Times New Roman" w:hAnsi="Times New Roman"/>
          <w:sz w:val="28"/>
          <w:szCs w:val="28"/>
        </w:rPr>
        <w:t>Калягин А.В., Парамонов В.Н. Советское общество в 20-30-е годы. Самара, 1996. (*)</w:t>
      </w:r>
    </w:p>
    <w:p w:rsidR="00662D97" w:rsidRPr="00662D97" w:rsidRDefault="00662D97" w:rsidP="00E40FF2">
      <w:pPr>
        <w:pStyle w:val="af6"/>
        <w:widowControl w:val="0"/>
        <w:numPr>
          <w:ilvl w:val="0"/>
          <w:numId w:val="28"/>
        </w:numPr>
        <w:spacing w:line="360" w:lineRule="auto"/>
        <w:ind w:left="0" w:firstLine="0"/>
        <w:rPr>
          <w:rFonts w:ascii="Times New Roman" w:hAnsi="Times New Roman"/>
          <w:sz w:val="28"/>
          <w:szCs w:val="28"/>
        </w:rPr>
      </w:pPr>
      <w:r w:rsidRPr="00662D97">
        <w:rPr>
          <w:rFonts w:ascii="Times New Roman" w:hAnsi="Times New Roman"/>
          <w:sz w:val="28"/>
          <w:szCs w:val="28"/>
        </w:rPr>
        <w:t xml:space="preserve">Каменская О.Л. Текст и коммуникация. М., 1990. </w:t>
      </w:r>
    </w:p>
    <w:p w:rsidR="00662D97" w:rsidRPr="00662D97" w:rsidRDefault="00662D97" w:rsidP="00E40FF2">
      <w:pPr>
        <w:pStyle w:val="af6"/>
        <w:widowControl w:val="0"/>
        <w:numPr>
          <w:ilvl w:val="0"/>
          <w:numId w:val="28"/>
        </w:numPr>
        <w:spacing w:line="360" w:lineRule="auto"/>
        <w:ind w:left="0" w:firstLine="0"/>
        <w:rPr>
          <w:rFonts w:ascii="Times New Roman" w:hAnsi="Times New Roman"/>
          <w:sz w:val="28"/>
          <w:szCs w:val="28"/>
        </w:rPr>
      </w:pPr>
      <w:r w:rsidRPr="00662D97">
        <w:rPr>
          <w:rFonts w:ascii="Times New Roman" w:hAnsi="Times New Roman"/>
          <w:sz w:val="28"/>
          <w:szCs w:val="28"/>
        </w:rPr>
        <w:t xml:space="preserve">Карабан В.И. Пропаганда в свете теории речевых актов//Социальная лингвистика и общественная практика. Киев, 1988. </w:t>
      </w:r>
    </w:p>
    <w:p w:rsidR="00662D97" w:rsidRPr="00662D97" w:rsidRDefault="00662D97" w:rsidP="00E40FF2">
      <w:pPr>
        <w:pStyle w:val="af6"/>
        <w:widowControl w:val="0"/>
        <w:numPr>
          <w:ilvl w:val="0"/>
          <w:numId w:val="28"/>
        </w:numPr>
        <w:spacing w:line="360" w:lineRule="auto"/>
        <w:ind w:left="0" w:firstLine="0"/>
        <w:rPr>
          <w:rFonts w:ascii="Times New Roman" w:hAnsi="Times New Roman"/>
          <w:sz w:val="28"/>
          <w:szCs w:val="28"/>
        </w:rPr>
      </w:pPr>
      <w:r w:rsidRPr="00662D97">
        <w:rPr>
          <w:rFonts w:ascii="Times New Roman" w:hAnsi="Times New Roman"/>
          <w:sz w:val="28"/>
          <w:szCs w:val="28"/>
        </w:rPr>
        <w:t>Карасев Л.В.Онтология и поэтика //Вопросы философии. 1996. №7. (*)</w:t>
      </w:r>
    </w:p>
    <w:p w:rsidR="00662D97" w:rsidRPr="00662D97" w:rsidRDefault="00662D97" w:rsidP="00E40FF2">
      <w:pPr>
        <w:pStyle w:val="af6"/>
        <w:widowControl w:val="0"/>
        <w:numPr>
          <w:ilvl w:val="0"/>
          <w:numId w:val="28"/>
        </w:numPr>
        <w:spacing w:line="360" w:lineRule="auto"/>
        <w:ind w:left="0" w:firstLine="0"/>
        <w:rPr>
          <w:rFonts w:ascii="Times New Roman" w:hAnsi="Times New Roman"/>
          <w:sz w:val="28"/>
          <w:szCs w:val="28"/>
        </w:rPr>
      </w:pPr>
      <w:r w:rsidRPr="00662D97">
        <w:rPr>
          <w:rFonts w:ascii="Times New Roman" w:hAnsi="Times New Roman"/>
          <w:sz w:val="28"/>
          <w:szCs w:val="28"/>
        </w:rPr>
        <w:t>Карасик В.И. О категориях дискурса//Языковая личность: социолингвистические и эмотивные аспекты. Волгоград, 1998. (*)</w:t>
      </w:r>
    </w:p>
    <w:p w:rsidR="00662D97" w:rsidRPr="00662D97" w:rsidRDefault="00662D97" w:rsidP="00E40FF2">
      <w:pPr>
        <w:pStyle w:val="af6"/>
        <w:widowControl w:val="0"/>
        <w:numPr>
          <w:ilvl w:val="0"/>
          <w:numId w:val="28"/>
        </w:numPr>
        <w:spacing w:line="360" w:lineRule="auto"/>
        <w:ind w:left="0" w:firstLine="0"/>
        <w:rPr>
          <w:rFonts w:ascii="Times New Roman" w:hAnsi="Times New Roman"/>
          <w:sz w:val="28"/>
          <w:szCs w:val="28"/>
        </w:rPr>
      </w:pPr>
      <w:r w:rsidRPr="00662D97">
        <w:rPr>
          <w:rFonts w:ascii="Times New Roman" w:hAnsi="Times New Roman"/>
          <w:sz w:val="28"/>
          <w:szCs w:val="28"/>
        </w:rPr>
        <w:t>Карасик В.И. О типах дискурса//Языковая личность: институциональный и персональный дискурс: Сборник научных трудов. Волгоград, 2000. (*)</w:t>
      </w:r>
    </w:p>
    <w:p w:rsidR="00662D97" w:rsidRPr="00662D97" w:rsidRDefault="00662D97" w:rsidP="00E40FF2">
      <w:pPr>
        <w:pStyle w:val="af6"/>
        <w:widowControl w:val="0"/>
        <w:numPr>
          <w:ilvl w:val="0"/>
          <w:numId w:val="28"/>
        </w:numPr>
        <w:spacing w:line="360" w:lineRule="auto"/>
        <w:ind w:left="0" w:firstLine="0"/>
        <w:rPr>
          <w:rFonts w:ascii="Times New Roman" w:hAnsi="Times New Roman"/>
          <w:sz w:val="28"/>
          <w:szCs w:val="28"/>
        </w:rPr>
      </w:pPr>
      <w:r w:rsidRPr="00662D97">
        <w:rPr>
          <w:rFonts w:ascii="Times New Roman" w:hAnsi="Times New Roman"/>
          <w:sz w:val="28"/>
          <w:szCs w:val="28"/>
        </w:rPr>
        <w:t>Карасик В.И. Религиозный дискурс//Языковая личность: проблемы лингвокультурологии и функциональной семантики. Волгоград, 1999. (*)</w:t>
      </w:r>
    </w:p>
    <w:p w:rsidR="00662D97" w:rsidRPr="00662D97" w:rsidRDefault="00662D97" w:rsidP="00E40FF2">
      <w:pPr>
        <w:pStyle w:val="af6"/>
        <w:widowControl w:val="0"/>
        <w:numPr>
          <w:ilvl w:val="0"/>
          <w:numId w:val="28"/>
        </w:numPr>
        <w:spacing w:line="360" w:lineRule="auto"/>
        <w:ind w:left="0" w:firstLine="0"/>
        <w:rPr>
          <w:rFonts w:ascii="Times New Roman" w:hAnsi="Times New Roman"/>
          <w:sz w:val="28"/>
          <w:szCs w:val="28"/>
        </w:rPr>
      </w:pPr>
      <w:r w:rsidRPr="00662D97">
        <w:rPr>
          <w:rFonts w:ascii="Times New Roman" w:hAnsi="Times New Roman"/>
          <w:sz w:val="28"/>
          <w:szCs w:val="28"/>
        </w:rPr>
        <w:t>Карасик В.И. Структура институционального дискурса//Проблемы речевой коммуникации. Саратов, 2000. (*)</w:t>
      </w:r>
    </w:p>
    <w:p w:rsidR="00662D97" w:rsidRPr="00662D97" w:rsidRDefault="00662D97" w:rsidP="00E40FF2">
      <w:pPr>
        <w:pStyle w:val="af6"/>
        <w:widowControl w:val="0"/>
        <w:numPr>
          <w:ilvl w:val="0"/>
          <w:numId w:val="28"/>
        </w:numPr>
        <w:spacing w:line="360" w:lineRule="auto"/>
        <w:ind w:left="0" w:firstLine="0"/>
        <w:rPr>
          <w:rFonts w:ascii="Times New Roman" w:hAnsi="Times New Roman"/>
          <w:sz w:val="28"/>
          <w:szCs w:val="28"/>
        </w:rPr>
      </w:pPr>
      <w:r w:rsidRPr="00662D97">
        <w:rPr>
          <w:rFonts w:ascii="Times New Roman" w:hAnsi="Times New Roman"/>
          <w:sz w:val="28"/>
          <w:szCs w:val="28"/>
        </w:rPr>
        <w:t>Карасик В.И. Язык социального статуса. М., 1992. (*)</w:t>
      </w:r>
    </w:p>
    <w:p w:rsidR="00662D97" w:rsidRPr="00662D97" w:rsidRDefault="00662D97" w:rsidP="00E40FF2">
      <w:pPr>
        <w:pStyle w:val="af6"/>
        <w:widowControl w:val="0"/>
        <w:numPr>
          <w:ilvl w:val="0"/>
          <w:numId w:val="28"/>
        </w:numPr>
        <w:spacing w:line="360" w:lineRule="auto"/>
        <w:ind w:left="0" w:firstLine="0"/>
        <w:rPr>
          <w:rFonts w:ascii="Times New Roman" w:hAnsi="Times New Roman"/>
          <w:sz w:val="28"/>
          <w:szCs w:val="28"/>
        </w:rPr>
      </w:pPr>
      <w:r w:rsidRPr="00662D97">
        <w:rPr>
          <w:rFonts w:ascii="Times New Roman" w:hAnsi="Times New Roman"/>
          <w:sz w:val="28"/>
          <w:szCs w:val="28"/>
        </w:rPr>
        <w:t>Кара-Мурза К. Наступление Голема (Язык и Власть) // Наш современник. — 1996. — № 8</w:t>
      </w:r>
    </w:p>
    <w:p w:rsidR="00662D97" w:rsidRPr="00662D97" w:rsidRDefault="00662D97" w:rsidP="00E40FF2">
      <w:pPr>
        <w:pStyle w:val="af6"/>
        <w:widowControl w:val="0"/>
        <w:numPr>
          <w:ilvl w:val="0"/>
          <w:numId w:val="28"/>
        </w:numPr>
        <w:spacing w:line="360" w:lineRule="auto"/>
        <w:ind w:left="0" w:firstLine="0"/>
        <w:rPr>
          <w:rFonts w:ascii="Times New Roman" w:hAnsi="Times New Roman"/>
          <w:sz w:val="28"/>
          <w:szCs w:val="28"/>
        </w:rPr>
      </w:pPr>
      <w:r w:rsidRPr="00662D97">
        <w:rPr>
          <w:rFonts w:ascii="Times New Roman" w:hAnsi="Times New Roman"/>
          <w:sz w:val="28"/>
          <w:szCs w:val="28"/>
        </w:rPr>
        <w:t>Караулов Ю.Н. Лингвистическое конструирование и тезаурус литературного языка. М., 1981. (*)</w:t>
      </w:r>
    </w:p>
    <w:p w:rsidR="00662D97" w:rsidRPr="00662D97" w:rsidRDefault="00662D97" w:rsidP="00E40FF2">
      <w:pPr>
        <w:pStyle w:val="af6"/>
        <w:widowControl w:val="0"/>
        <w:numPr>
          <w:ilvl w:val="0"/>
          <w:numId w:val="28"/>
        </w:numPr>
        <w:spacing w:line="360" w:lineRule="auto"/>
        <w:ind w:left="0" w:firstLine="0"/>
        <w:rPr>
          <w:rFonts w:ascii="Times New Roman" w:hAnsi="Times New Roman"/>
          <w:sz w:val="28"/>
          <w:szCs w:val="28"/>
        </w:rPr>
      </w:pPr>
      <w:r w:rsidRPr="00662D97">
        <w:rPr>
          <w:rFonts w:ascii="Times New Roman" w:hAnsi="Times New Roman"/>
          <w:sz w:val="28"/>
          <w:szCs w:val="28"/>
        </w:rPr>
        <w:t>Караулов Ю.Н., Петров В.В. От грамматики текста к когнитивной теории дискурса//Дейк Т.А. ван. Язык. Познание. Коммуникация. М., 1989. (*)</w:t>
      </w:r>
    </w:p>
    <w:p w:rsidR="00662D97" w:rsidRPr="00662D97" w:rsidRDefault="00662D97" w:rsidP="00E40FF2">
      <w:pPr>
        <w:pStyle w:val="af6"/>
        <w:widowControl w:val="0"/>
        <w:numPr>
          <w:ilvl w:val="0"/>
          <w:numId w:val="28"/>
        </w:numPr>
        <w:spacing w:line="360" w:lineRule="auto"/>
        <w:ind w:left="0" w:firstLine="0"/>
        <w:rPr>
          <w:rFonts w:ascii="Times New Roman" w:hAnsi="Times New Roman"/>
          <w:sz w:val="28"/>
          <w:szCs w:val="28"/>
        </w:rPr>
      </w:pPr>
      <w:r w:rsidRPr="00662D97">
        <w:rPr>
          <w:rFonts w:ascii="Times New Roman" w:hAnsi="Times New Roman"/>
          <w:sz w:val="28"/>
          <w:szCs w:val="28"/>
        </w:rPr>
        <w:t>Караулов Ю.Н. Русский язык и языковая личность. М., 1987. (*)</w:t>
      </w:r>
    </w:p>
    <w:p w:rsidR="00662D97" w:rsidRPr="00662D97" w:rsidRDefault="00662D97" w:rsidP="00E40FF2">
      <w:pPr>
        <w:pStyle w:val="af6"/>
        <w:widowControl w:val="0"/>
        <w:numPr>
          <w:ilvl w:val="0"/>
          <w:numId w:val="28"/>
        </w:numPr>
        <w:spacing w:line="360" w:lineRule="auto"/>
        <w:ind w:left="0" w:firstLine="0"/>
        <w:rPr>
          <w:rFonts w:ascii="Times New Roman" w:hAnsi="Times New Roman"/>
          <w:sz w:val="28"/>
          <w:szCs w:val="28"/>
        </w:rPr>
      </w:pPr>
      <w:r w:rsidRPr="00662D97">
        <w:rPr>
          <w:rFonts w:ascii="Times New Roman" w:hAnsi="Times New Roman"/>
          <w:sz w:val="28"/>
          <w:szCs w:val="28"/>
        </w:rPr>
        <w:t xml:space="preserve">Квадратура смысла: Французская школа анализа дискурса. М., 1999. (*) </w:t>
      </w:r>
    </w:p>
    <w:p w:rsidR="00662D97" w:rsidRPr="00662D97" w:rsidRDefault="00662D97" w:rsidP="00E40FF2">
      <w:pPr>
        <w:pStyle w:val="af6"/>
        <w:widowControl w:val="0"/>
        <w:numPr>
          <w:ilvl w:val="0"/>
          <w:numId w:val="28"/>
        </w:numPr>
        <w:spacing w:line="360" w:lineRule="auto"/>
        <w:ind w:left="0" w:firstLine="0"/>
        <w:rPr>
          <w:rFonts w:ascii="Times New Roman" w:hAnsi="Times New Roman"/>
          <w:sz w:val="28"/>
          <w:szCs w:val="28"/>
        </w:rPr>
      </w:pPr>
      <w:r w:rsidRPr="00662D97">
        <w:rPr>
          <w:rFonts w:ascii="Times New Roman" w:hAnsi="Times New Roman"/>
          <w:sz w:val="28"/>
          <w:szCs w:val="28"/>
        </w:rPr>
        <w:t>Кибрик А.А. Когнитивные исследования по дискурсу//ВЯ. 1994. №5. (*)</w:t>
      </w:r>
    </w:p>
    <w:p w:rsidR="00662D97" w:rsidRPr="00662D97" w:rsidRDefault="00662D97" w:rsidP="00E40FF2">
      <w:pPr>
        <w:pStyle w:val="af6"/>
        <w:widowControl w:val="0"/>
        <w:numPr>
          <w:ilvl w:val="0"/>
          <w:numId w:val="28"/>
        </w:numPr>
        <w:spacing w:line="360" w:lineRule="auto"/>
        <w:ind w:left="0" w:firstLine="0"/>
        <w:rPr>
          <w:rFonts w:ascii="Times New Roman" w:hAnsi="Times New Roman"/>
          <w:sz w:val="28"/>
          <w:szCs w:val="28"/>
        </w:rPr>
      </w:pPr>
      <w:r w:rsidRPr="00662D97">
        <w:rPr>
          <w:rFonts w:ascii="Times New Roman" w:hAnsi="Times New Roman"/>
          <w:sz w:val="28"/>
          <w:szCs w:val="28"/>
        </w:rPr>
        <w:t xml:space="preserve">Китайгородская М.В., Розанова Н.Н. «Свое» - «чужое» в коммуникативном пространстве митинга.//Русистика сегодня. М., 1995. №1. </w:t>
      </w:r>
    </w:p>
    <w:p w:rsidR="00662D97" w:rsidRPr="00662D97" w:rsidRDefault="00662D97" w:rsidP="00E40FF2">
      <w:pPr>
        <w:pStyle w:val="af6"/>
        <w:widowControl w:val="0"/>
        <w:numPr>
          <w:ilvl w:val="0"/>
          <w:numId w:val="28"/>
        </w:numPr>
        <w:spacing w:line="360" w:lineRule="auto"/>
        <w:ind w:left="0" w:firstLine="0"/>
        <w:rPr>
          <w:rFonts w:ascii="Times New Roman" w:hAnsi="Times New Roman"/>
          <w:sz w:val="28"/>
          <w:szCs w:val="28"/>
        </w:rPr>
      </w:pPr>
      <w:r w:rsidRPr="00662D97">
        <w:rPr>
          <w:rFonts w:ascii="Times New Roman" w:hAnsi="Times New Roman"/>
          <w:sz w:val="28"/>
          <w:szCs w:val="28"/>
        </w:rPr>
        <w:t xml:space="preserve">Китайгородская М.В., Розанова Н.Н. Формирование новых стереотипов социального поведения в посттоталитарном обществе (на материале митингов)//Речевые и ментальные стереотипы в синхронии и диахронии. М., 1995. </w:t>
      </w:r>
    </w:p>
    <w:p w:rsidR="00662D97" w:rsidRPr="00662D97" w:rsidRDefault="00662D97" w:rsidP="00E40FF2">
      <w:pPr>
        <w:pStyle w:val="af6"/>
        <w:widowControl w:val="0"/>
        <w:numPr>
          <w:ilvl w:val="0"/>
          <w:numId w:val="28"/>
        </w:numPr>
        <w:spacing w:line="360" w:lineRule="auto"/>
        <w:ind w:left="0" w:firstLine="0"/>
        <w:rPr>
          <w:rFonts w:ascii="Times New Roman" w:hAnsi="Times New Roman"/>
          <w:sz w:val="28"/>
          <w:szCs w:val="28"/>
        </w:rPr>
      </w:pPr>
      <w:r w:rsidRPr="00662D97">
        <w:rPr>
          <w:rFonts w:ascii="Times New Roman" w:hAnsi="Times New Roman"/>
          <w:sz w:val="28"/>
          <w:szCs w:val="28"/>
        </w:rPr>
        <w:t xml:space="preserve">Китайгородская М.В., Розанова Н.Н. Речевые жанры и социальные роли//Русский язык в контексте современной культуры. Екатеринбург, 1998. </w:t>
      </w:r>
    </w:p>
    <w:p w:rsidR="00662D97" w:rsidRPr="00662D97" w:rsidRDefault="00662D97" w:rsidP="00E40FF2">
      <w:pPr>
        <w:pStyle w:val="af6"/>
        <w:widowControl w:val="0"/>
        <w:numPr>
          <w:ilvl w:val="0"/>
          <w:numId w:val="28"/>
        </w:numPr>
        <w:spacing w:line="360" w:lineRule="auto"/>
        <w:ind w:left="0" w:firstLine="0"/>
        <w:rPr>
          <w:rFonts w:ascii="Times New Roman" w:hAnsi="Times New Roman"/>
          <w:sz w:val="28"/>
          <w:szCs w:val="28"/>
        </w:rPr>
      </w:pPr>
      <w:r w:rsidRPr="00662D97">
        <w:rPr>
          <w:rFonts w:ascii="Times New Roman" w:hAnsi="Times New Roman"/>
          <w:sz w:val="28"/>
          <w:szCs w:val="28"/>
        </w:rPr>
        <w:t>Клемперер В. LTI: Язык третьего рейха. М., 1998. (*)</w:t>
      </w:r>
    </w:p>
    <w:p w:rsidR="00662D97" w:rsidRPr="00662D97" w:rsidRDefault="00662D97" w:rsidP="00E40FF2">
      <w:pPr>
        <w:pStyle w:val="af6"/>
        <w:widowControl w:val="0"/>
        <w:numPr>
          <w:ilvl w:val="0"/>
          <w:numId w:val="28"/>
        </w:numPr>
        <w:spacing w:line="360" w:lineRule="auto"/>
        <w:ind w:left="0" w:firstLine="0"/>
        <w:rPr>
          <w:rFonts w:ascii="Times New Roman" w:hAnsi="Times New Roman"/>
          <w:sz w:val="28"/>
          <w:szCs w:val="28"/>
        </w:rPr>
      </w:pPr>
      <w:r w:rsidRPr="00662D97">
        <w:rPr>
          <w:rFonts w:ascii="Times New Roman" w:hAnsi="Times New Roman"/>
          <w:sz w:val="28"/>
          <w:szCs w:val="28"/>
        </w:rPr>
        <w:t>Климова И.И. Дискурс и его истоки. М., 2000. (*)</w:t>
      </w:r>
    </w:p>
    <w:p w:rsidR="00662D97" w:rsidRPr="00662D97" w:rsidRDefault="00662D97" w:rsidP="00E40FF2">
      <w:pPr>
        <w:pStyle w:val="af6"/>
        <w:widowControl w:val="0"/>
        <w:numPr>
          <w:ilvl w:val="0"/>
          <w:numId w:val="28"/>
        </w:numPr>
        <w:spacing w:line="360" w:lineRule="auto"/>
        <w:ind w:left="0" w:firstLine="0"/>
        <w:rPr>
          <w:rFonts w:ascii="Times New Roman" w:hAnsi="Times New Roman"/>
          <w:sz w:val="28"/>
          <w:szCs w:val="28"/>
        </w:rPr>
      </w:pPr>
      <w:r w:rsidRPr="00662D97">
        <w:rPr>
          <w:rFonts w:ascii="Times New Roman" w:hAnsi="Times New Roman"/>
          <w:sz w:val="28"/>
          <w:szCs w:val="28"/>
        </w:rPr>
        <w:t>Климова И.И. Исследования по дискурсу. М., 2000. (*)</w:t>
      </w:r>
    </w:p>
    <w:p w:rsidR="00662D97" w:rsidRPr="00662D97" w:rsidRDefault="00662D97" w:rsidP="00E40FF2">
      <w:pPr>
        <w:pStyle w:val="af6"/>
        <w:widowControl w:val="0"/>
        <w:numPr>
          <w:ilvl w:val="0"/>
          <w:numId w:val="28"/>
        </w:numPr>
        <w:spacing w:line="360" w:lineRule="auto"/>
        <w:ind w:left="0" w:firstLine="0"/>
        <w:rPr>
          <w:rFonts w:ascii="Times New Roman" w:hAnsi="Times New Roman"/>
          <w:sz w:val="28"/>
          <w:szCs w:val="28"/>
        </w:rPr>
      </w:pPr>
      <w:r w:rsidRPr="00662D97">
        <w:rPr>
          <w:rFonts w:ascii="Times New Roman" w:hAnsi="Times New Roman"/>
          <w:sz w:val="28"/>
          <w:szCs w:val="28"/>
        </w:rPr>
        <w:t xml:space="preserve">Клюев Е.В. Фатика как предмет дискуссии//Поэтика. Стилистика. Язык и культура. М, 1996. </w:t>
      </w:r>
    </w:p>
    <w:p w:rsidR="00662D97" w:rsidRPr="00662D97" w:rsidRDefault="00662D97" w:rsidP="00E40FF2">
      <w:pPr>
        <w:pStyle w:val="af6"/>
        <w:widowControl w:val="0"/>
        <w:numPr>
          <w:ilvl w:val="0"/>
          <w:numId w:val="28"/>
        </w:numPr>
        <w:spacing w:line="360" w:lineRule="auto"/>
        <w:ind w:left="0" w:firstLine="0"/>
        <w:rPr>
          <w:rFonts w:ascii="Times New Roman" w:hAnsi="Times New Roman"/>
          <w:sz w:val="28"/>
          <w:szCs w:val="28"/>
        </w:rPr>
      </w:pPr>
      <w:r w:rsidRPr="00662D97">
        <w:rPr>
          <w:rFonts w:ascii="Times New Roman" w:hAnsi="Times New Roman"/>
          <w:sz w:val="28"/>
          <w:szCs w:val="28"/>
        </w:rPr>
        <w:t>Кобозева И.М., Лауфер Н.И. Интерпретирующие речевые акты//Логический анализ яызка. Язык речевых действий. М., 1994.</w:t>
      </w:r>
    </w:p>
    <w:p w:rsidR="00662D97" w:rsidRPr="00662D97" w:rsidRDefault="00662D97" w:rsidP="00E40FF2">
      <w:pPr>
        <w:pStyle w:val="af6"/>
        <w:widowControl w:val="0"/>
        <w:numPr>
          <w:ilvl w:val="0"/>
          <w:numId w:val="28"/>
        </w:numPr>
        <w:spacing w:line="360" w:lineRule="auto"/>
        <w:ind w:left="0" w:firstLine="0"/>
        <w:rPr>
          <w:rFonts w:ascii="Times New Roman" w:hAnsi="Times New Roman"/>
          <w:sz w:val="28"/>
          <w:szCs w:val="28"/>
        </w:rPr>
      </w:pPr>
      <w:r w:rsidRPr="00662D97">
        <w:rPr>
          <w:rFonts w:ascii="Times New Roman" w:hAnsi="Times New Roman"/>
          <w:sz w:val="28"/>
          <w:szCs w:val="28"/>
        </w:rPr>
        <w:t>Кожин А.М. Лексико-стилистические процессы в русском языке периода Великой Отечественной войны. М., 1985.</w:t>
      </w:r>
    </w:p>
    <w:p w:rsidR="00662D97" w:rsidRPr="00662D97" w:rsidRDefault="00662D97" w:rsidP="00E40FF2">
      <w:pPr>
        <w:pStyle w:val="af6"/>
        <w:widowControl w:val="0"/>
        <w:numPr>
          <w:ilvl w:val="0"/>
          <w:numId w:val="28"/>
        </w:numPr>
        <w:spacing w:line="360" w:lineRule="auto"/>
        <w:ind w:left="0" w:firstLine="0"/>
        <w:rPr>
          <w:rFonts w:ascii="Times New Roman" w:hAnsi="Times New Roman"/>
          <w:sz w:val="28"/>
          <w:szCs w:val="28"/>
        </w:rPr>
      </w:pPr>
      <w:r w:rsidRPr="00662D97">
        <w:rPr>
          <w:rFonts w:ascii="Times New Roman" w:hAnsi="Times New Roman"/>
          <w:sz w:val="28"/>
          <w:szCs w:val="28"/>
        </w:rPr>
        <w:t>Кожин А.М. Языковая экспрессия в газете//Журналист. Пресса. Аудитория. Л., 1986. Вып. 3.</w:t>
      </w:r>
    </w:p>
    <w:p w:rsidR="00662D97" w:rsidRPr="00662D97" w:rsidRDefault="00662D97" w:rsidP="00E40FF2">
      <w:pPr>
        <w:pStyle w:val="af6"/>
        <w:widowControl w:val="0"/>
        <w:numPr>
          <w:ilvl w:val="0"/>
          <w:numId w:val="28"/>
        </w:numPr>
        <w:spacing w:line="360" w:lineRule="auto"/>
        <w:ind w:left="0" w:firstLine="0"/>
        <w:rPr>
          <w:rFonts w:ascii="Times New Roman" w:hAnsi="Times New Roman"/>
          <w:sz w:val="28"/>
          <w:szCs w:val="28"/>
        </w:rPr>
      </w:pPr>
      <w:r w:rsidRPr="00662D97">
        <w:rPr>
          <w:rFonts w:ascii="Times New Roman" w:hAnsi="Times New Roman"/>
          <w:sz w:val="28"/>
          <w:szCs w:val="28"/>
        </w:rPr>
        <w:t>Кожина М. Н. Стилистика русского языка. - М., 1977.</w:t>
      </w:r>
    </w:p>
    <w:p w:rsidR="00662D97" w:rsidRPr="00662D97" w:rsidRDefault="00662D97" w:rsidP="00E40FF2">
      <w:pPr>
        <w:pStyle w:val="af6"/>
        <w:widowControl w:val="0"/>
        <w:numPr>
          <w:ilvl w:val="0"/>
          <w:numId w:val="28"/>
        </w:numPr>
        <w:spacing w:line="360" w:lineRule="auto"/>
        <w:ind w:left="0" w:firstLine="0"/>
        <w:rPr>
          <w:rFonts w:ascii="Times New Roman" w:hAnsi="Times New Roman"/>
          <w:sz w:val="28"/>
          <w:szCs w:val="28"/>
        </w:rPr>
      </w:pPr>
      <w:r w:rsidRPr="00662D97">
        <w:rPr>
          <w:rFonts w:ascii="Times New Roman" w:hAnsi="Times New Roman"/>
          <w:sz w:val="28"/>
          <w:szCs w:val="28"/>
        </w:rPr>
        <w:t>Коньков В.И., Краснова П.И., Рогова К.А. Язык художественной публицистики. Л., 1983</w:t>
      </w:r>
    </w:p>
    <w:p w:rsidR="00662D97" w:rsidRPr="00662D97" w:rsidRDefault="00662D97" w:rsidP="00E40FF2">
      <w:pPr>
        <w:pStyle w:val="af6"/>
        <w:widowControl w:val="0"/>
        <w:numPr>
          <w:ilvl w:val="0"/>
          <w:numId w:val="28"/>
        </w:numPr>
        <w:spacing w:line="360" w:lineRule="auto"/>
        <w:ind w:left="0" w:firstLine="0"/>
        <w:rPr>
          <w:rFonts w:ascii="Times New Roman" w:hAnsi="Times New Roman"/>
          <w:sz w:val="28"/>
          <w:szCs w:val="28"/>
        </w:rPr>
      </w:pPr>
      <w:r w:rsidRPr="00662D97">
        <w:rPr>
          <w:rFonts w:ascii="Times New Roman" w:hAnsi="Times New Roman"/>
          <w:sz w:val="28"/>
          <w:szCs w:val="28"/>
        </w:rPr>
        <w:t xml:space="preserve">Кордонский С. Фундаментальный лексикон: язык и политический спектр в России//Век </w:t>
      </w:r>
      <w:r w:rsidRPr="00662D97">
        <w:rPr>
          <w:rFonts w:ascii="Times New Roman" w:hAnsi="Times New Roman"/>
          <w:sz w:val="28"/>
          <w:szCs w:val="28"/>
          <w:lang w:val="en-US"/>
        </w:rPr>
        <w:t>XX</w:t>
      </w:r>
      <w:r w:rsidRPr="00662D97">
        <w:rPr>
          <w:rFonts w:ascii="Times New Roman" w:hAnsi="Times New Roman"/>
          <w:sz w:val="28"/>
          <w:szCs w:val="28"/>
        </w:rPr>
        <w:t xml:space="preserve"> и мир. 1994. №1/2.</w:t>
      </w:r>
    </w:p>
    <w:p w:rsidR="00662D97" w:rsidRPr="00662D97" w:rsidRDefault="00662D97" w:rsidP="00E40FF2">
      <w:pPr>
        <w:pStyle w:val="af6"/>
        <w:widowControl w:val="0"/>
        <w:numPr>
          <w:ilvl w:val="0"/>
          <w:numId w:val="28"/>
        </w:numPr>
        <w:spacing w:line="360" w:lineRule="auto"/>
        <w:ind w:left="0" w:firstLine="0"/>
        <w:rPr>
          <w:rFonts w:ascii="Times New Roman" w:hAnsi="Times New Roman"/>
          <w:sz w:val="28"/>
          <w:szCs w:val="28"/>
        </w:rPr>
      </w:pPr>
      <w:r w:rsidRPr="00662D97">
        <w:rPr>
          <w:rFonts w:ascii="Times New Roman" w:hAnsi="Times New Roman"/>
          <w:sz w:val="28"/>
          <w:szCs w:val="28"/>
        </w:rPr>
        <w:t>Коротеева В.В. Теории национализма в зарубежных науках. М., 1999. (*)</w:t>
      </w:r>
    </w:p>
    <w:p w:rsidR="00662D97" w:rsidRPr="00662D97" w:rsidRDefault="00662D97" w:rsidP="00E40FF2">
      <w:pPr>
        <w:pStyle w:val="af6"/>
        <w:widowControl w:val="0"/>
        <w:numPr>
          <w:ilvl w:val="0"/>
          <w:numId w:val="28"/>
        </w:numPr>
        <w:spacing w:line="360" w:lineRule="auto"/>
        <w:ind w:left="0" w:firstLine="0"/>
        <w:rPr>
          <w:rFonts w:ascii="Times New Roman" w:hAnsi="Times New Roman"/>
          <w:sz w:val="28"/>
          <w:szCs w:val="28"/>
        </w:rPr>
      </w:pPr>
      <w:r w:rsidRPr="00662D97">
        <w:rPr>
          <w:rFonts w:ascii="Times New Roman" w:hAnsi="Times New Roman"/>
          <w:sz w:val="28"/>
          <w:szCs w:val="28"/>
        </w:rPr>
        <w:t>Коротеева О.В. Цели и стратегии педагогического дискурса// Языковая личность: система, нормы, стиль. Волгоград, 1998. (*)</w:t>
      </w:r>
    </w:p>
    <w:p w:rsidR="00662D97" w:rsidRPr="00662D97" w:rsidRDefault="00662D97" w:rsidP="00E40FF2">
      <w:pPr>
        <w:pStyle w:val="af6"/>
        <w:widowControl w:val="0"/>
        <w:numPr>
          <w:ilvl w:val="0"/>
          <w:numId w:val="28"/>
        </w:numPr>
        <w:spacing w:line="360" w:lineRule="auto"/>
        <w:ind w:left="0" w:firstLine="0"/>
        <w:rPr>
          <w:rFonts w:ascii="Times New Roman" w:hAnsi="Times New Roman"/>
          <w:sz w:val="28"/>
          <w:szCs w:val="28"/>
        </w:rPr>
      </w:pPr>
      <w:r w:rsidRPr="00662D97">
        <w:rPr>
          <w:rFonts w:ascii="Times New Roman" w:hAnsi="Times New Roman"/>
          <w:sz w:val="28"/>
          <w:szCs w:val="28"/>
        </w:rPr>
        <w:t>Косарев А. Философия мифа. М.,2000. (*)</w:t>
      </w:r>
    </w:p>
    <w:p w:rsidR="00662D97" w:rsidRPr="00662D97" w:rsidRDefault="00662D97" w:rsidP="00E40FF2">
      <w:pPr>
        <w:pStyle w:val="af6"/>
        <w:widowControl w:val="0"/>
        <w:numPr>
          <w:ilvl w:val="0"/>
          <w:numId w:val="28"/>
        </w:numPr>
        <w:spacing w:line="360" w:lineRule="auto"/>
        <w:ind w:left="0" w:firstLine="0"/>
        <w:rPr>
          <w:rFonts w:ascii="Times New Roman" w:hAnsi="Times New Roman"/>
          <w:sz w:val="28"/>
          <w:szCs w:val="28"/>
        </w:rPr>
      </w:pPr>
      <w:r w:rsidRPr="00662D97">
        <w:rPr>
          <w:rFonts w:ascii="Times New Roman" w:hAnsi="Times New Roman"/>
          <w:sz w:val="28"/>
          <w:szCs w:val="28"/>
        </w:rPr>
        <w:t>Косиков Г.К. «Структура» и/или «текст»: Стратегии современной семиотики//Французская семиотика: От структурализма к постструктурализму. М., 2000. (*)</w:t>
      </w:r>
    </w:p>
    <w:p w:rsidR="00662D97" w:rsidRPr="00662D97" w:rsidRDefault="00662D97" w:rsidP="00E40FF2">
      <w:pPr>
        <w:pStyle w:val="af6"/>
        <w:widowControl w:val="0"/>
        <w:numPr>
          <w:ilvl w:val="0"/>
          <w:numId w:val="28"/>
        </w:numPr>
        <w:spacing w:line="360" w:lineRule="auto"/>
        <w:ind w:left="0" w:firstLine="0"/>
        <w:rPr>
          <w:rFonts w:ascii="Times New Roman" w:hAnsi="Times New Roman"/>
          <w:sz w:val="28"/>
          <w:szCs w:val="28"/>
        </w:rPr>
      </w:pPr>
      <w:r w:rsidRPr="00662D97">
        <w:rPr>
          <w:rFonts w:ascii="Times New Roman" w:hAnsi="Times New Roman"/>
          <w:sz w:val="28"/>
          <w:szCs w:val="28"/>
        </w:rPr>
        <w:t xml:space="preserve">Косиков Г.К. Структурализм </w:t>
      </w:r>
      <w:r w:rsidRPr="00662D97">
        <w:rPr>
          <w:rFonts w:ascii="Times New Roman" w:hAnsi="Times New Roman"/>
          <w:sz w:val="28"/>
          <w:szCs w:val="28"/>
          <w:lang w:val="en-US"/>
        </w:rPr>
        <w:t>versus</w:t>
      </w:r>
      <w:r w:rsidRPr="00662D97">
        <w:rPr>
          <w:rFonts w:ascii="Times New Roman" w:hAnsi="Times New Roman"/>
          <w:sz w:val="28"/>
          <w:szCs w:val="28"/>
        </w:rPr>
        <w:t xml:space="preserve"> постструктурализм//На границах: Зарубежная литература от средневековья до современности: Сборник работ. М., 2000. (*)</w:t>
      </w:r>
    </w:p>
    <w:p w:rsidR="00662D97" w:rsidRPr="00662D97" w:rsidRDefault="00662D97" w:rsidP="00E40FF2">
      <w:pPr>
        <w:pStyle w:val="af6"/>
        <w:widowControl w:val="0"/>
        <w:numPr>
          <w:ilvl w:val="0"/>
          <w:numId w:val="28"/>
        </w:numPr>
        <w:spacing w:line="360" w:lineRule="auto"/>
        <w:ind w:left="0" w:firstLine="0"/>
        <w:rPr>
          <w:rFonts w:ascii="Times New Roman" w:hAnsi="Times New Roman"/>
          <w:sz w:val="28"/>
          <w:szCs w:val="28"/>
        </w:rPr>
      </w:pPr>
      <w:r w:rsidRPr="00662D97">
        <w:rPr>
          <w:rFonts w:ascii="Times New Roman" w:hAnsi="Times New Roman"/>
          <w:sz w:val="28"/>
          <w:szCs w:val="28"/>
        </w:rPr>
        <w:t xml:space="preserve">Костенко Н.В. Ценности и символы в массовой коммуникации. Киев, 1993. </w:t>
      </w:r>
    </w:p>
    <w:p w:rsidR="00662D97" w:rsidRPr="00662D97" w:rsidRDefault="00662D97" w:rsidP="00E40FF2">
      <w:pPr>
        <w:pStyle w:val="af6"/>
        <w:widowControl w:val="0"/>
        <w:numPr>
          <w:ilvl w:val="0"/>
          <w:numId w:val="28"/>
        </w:numPr>
        <w:spacing w:line="360" w:lineRule="auto"/>
        <w:ind w:left="0" w:firstLine="0"/>
        <w:rPr>
          <w:rFonts w:ascii="Times New Roman" w:hAnsi="Times New Roman"/>
          <w:sz w:val="28"/>
          <w:szCs w:val="28"/>
        </w:rPr>
      </w:pPr>
      <w:r w:rsidRPr="00662D97">
        <w:rPr>
          <w:rFonts w:ascii="Times New Roman" w:hAnsi="Times New Roman"/>
          <w:sz w:val="28"/>
          <w:szCs w:val="28"/>
        </w:rPr>
        <w:t xml:space="preserve">Костомаров В.Г. Газетный язык как функциональный стиль//Проблемы лингвистической стилистики. М., 1964. </w:t>
      </w:r>
    </w:p>
    <w:p w:rsidR="00662D97" w:rsidRPr="00662D97" w:rsidRDefault="00662D97" w:rsidP="00E40FF2">
      <w:pPr>
        <w:pStyle w:val="af6"/>
        <w:widowControl w:val="0"/>
        <w:numPr>
          <w:ilvl w:val="0"/>
          <w:numId w:val="28"/>
        </w:numPr>
        <w:spacing w:line="360" w:lineRule="auto"/>
        <w:ind w:left="0" w:firstLine="0"/>
        <w:rPr>
          <w:rFonts w:ascii="Times New Roman" w:hAnsi="Times New Roman"/>
          <w:sz w:val="28"/>
          <w:szCs w:val="28"/>
        </w:rPr>
      </w:pPr>
      <w:r w:rsidRPr="00662D97">
        <w:rPr>
          <w:rFonts w:ascii="Times New Roman" w:hAnsi="Times New Roman"/>
          <w:sz w:val="28"/>
          <w:szCs w:val="28"/>
        </w:rPr>
        <w:t xml:space="preserve">Костомаров В.Г. Русский язык на газетной полосе: Некоторые особенности языка современной публицистики. М., 1971. </w:t>
      </w:r>
    </w:p>
    <w:p w:rsidR="00662D97" w:rsidRPr="00662D97" w:rsidRDefault="00662D97" w:rsidP="00E40FF2">
      <w:pPr>
        <w:pStyle w:val="af6"/>
        <w:widowControl w:val="0"/>
        <w:numPr>
          <w:ilvl w:val="0"/>
          <w:numId w:val="28"/>
        </w:numPr>
        <w:spacing w:line="360" w:lineRule="auto"/>
        <w:ind w:left="0" w:firstLine="0"/>
        <w:rPr>
          <w:rFonts w:ascii="Times New Roman" w:hAnsi="Times New Roman"/>
          <w:sz w:val="28"/>
          <w:szCs w:val="28"/>
        </w:rPr>
      </w:pPr>
      <w:r w:rsidRPr="00662D97">
        <w:rPr>
          <w:rFonts w:ascii="Times New Roman" w:hAnsi="Times New Roman"/>
          <w:sz w:val="28"/>
          <w:szCs w:val="28"/>
        </w:rPr>
        <w:t>Костомаров В.Г. Языковой вкус эпохи. Из наблюдений над речевой практикой масс-медиа. М., 1994. (*)</w:t>
      </w:r>
    </w:p>
    <w:p w:rsidR="00662D97" w:rsidRPr="00662D97" w:rsidRDefault="00662D97" w:rsidP="00E40FF2">
      <w:pPr>
        <w:pStyle w:val="af6"/>
        <w:widowControl w:val="0"/>
        <w:numPr>
          <w:ilvl w:val="0"/>
          <w:numId w:val="28"/>
        </w:numPr>
        <w:spacing w:line="360" w:lineRule="auto"/>
        <w:ind w:left="0" w:firstLine="0"/>
        <w:rPr>
          <w:rFonts w:ascii="Times New Roman" w:hAnsi="Times New Roman"/>
          <w:sz w:val="28"/>
          <w:szCs w:val="28"/>
        </w:rPr>
      </w:pPr>
      <w:r w:rsidRPr="00662D97">
        <w:rPr>
          <w:rFonts w:ascii="Times New Roman" w:hAnsi="Times New Roman"/>
          <w:sz w:val="28"/>
          <w:szCs w:val="28"/>
        </w:rPr>
        <w:t>Кочеткова Т.В. Языковая личность в лекционном тексте. Саратов, 1998. (*)</w:t>
      </w:r>
    </w:p>
    <w:p w:rsidR="00662D97" w:rsidRPr="00662D97" w:rsidRDefault="00662D97" w:rsidP="00E40FF2">
      <w:pPr>
        <w:pStyle w:val="af6"/>
        <w:widowControl w:val="0"/>
        <w:numPr>
          <w:ilvl w:val="0"/>
          <w:numId w:val="28"/>
        </w:numPr>
        <w:spacing w:line="360" w:lineRule="auto"/>
        <w:ind w:left="0" w:firstLine="0"/>
        <w:rPr>
          <w:rFonts w:ascii="Times New Roman" w:hAnsi="Times New Roman"/>
          <w:sz w:val="28"/>
          <w:szCs w:val="28"/>
        </w:rPr>
      </w:pPr>
      <w:r w:rsidRPr="00662D97">
        <w:rPr>
          <w:rFonts w:ascii="Times New Roman" w:hAnsi="Times New Roman"/>
          <w:sz w:val="28"/>
          <w:szCs w:val="28"/>
        </w:rPr>
        <w:t>Кочеткова Т.В. Языковая личность носителя элитарной культуры/Автореф. дисс. на соискание ученой ст. д.филол.н. Саратов, 1999. (*)</w:t>
      </w:r>
    </w:p>
    <w:p w:rsidR="00662D97" w:rsidRPr="00662D97" w:rsidRDefault="00662D97" w:rsidP="00E40FF2">
      <w:pPr>
        <w:pStyle w:val="af6"/>
        <w:widowControl w:val="0"/>
        <w:numPr>
          <w:ilvl w:val="0"/>
          <w:numId w:val="28"/>
        </w:numPr>
        <w:spacing w:line="360" w:lineRule="auto"/>
        <w:ind w:left="0" w:firstLine="0"/>
        <w:rPr>
          <w:rFonts w:ascii="Times New Roman" w:hAnsi="Times New Roman"/>
          <w:sz w:val="28"/>
          <w:szCs w:val="28"/>
        </w:rPr>
      </w:pPr>
      <w:r w:rsidRPr="00662D97">
        <w:rPr>
          <w:rFonts w:ascii="Times New Roman" w:hAnsi="Times New Roman"/>
          <w:sz w:val="28"/>
          <w:szCs w:val="28"/>
        </w:rPr>
        <w:t xml:space="preserve">Кравченко И.И. Политическая мифология: вечность и современность//Вопросы философии. 1999. №1. </w:t>
      </w:r>
    </w:p>
    <w:p w:rsidR="00662D97" w:rsidRPr="00662D97" w:rsidRDefault="00662D97" w:rsidP="00E40FF2">
      <w:pPr>
        <w:pStyle w:val="af6"/>
        <w:widowControl w:val="0"/>
        <w:numPr>
          <w:ilvl w:val="0"/>
          <w:numId w:val="28"/>
        </w:numPr>
        <w:spacing w:line="360" w:lineRule="auto"/>
        <w:ind w:left="0" w:firstLine="0"/>
        <w:rPr>
          <w:rFonts w:ascii="Times New Roman" w:hAnsi="Times New Roman"/>
          <w:sz w:val="28"/>
          <w:szCs w:val="28"/>
        </w:rPr>
      </w:pPr>
      <w:r w:rsidRPr="00662D97">
        <w:rPr>
          <w:rFonts w:ascii="Times New Roman" w:hAnsi="Times New Roman"/>
          <w:sz w:val="28"/>
          <w:szCs w:val="28"/>
        </w:rPr>
        <w:t>Краткий словарь когнитивных терминов. М., 1996. (*)</w:t>
      </w:r>
    </w:p>
    <w:p w:rsidR="00662D97" w:rsidRPr="00662D97" w:rsidRDefault="00662D97" w:rsidP="00E40FF2">
      <w:pPr>
        <w:pStyle w:val="af6"/>
        <w:widowControl w:val="0"/>
        <w:numPr>
          <w:ilvl w:val="0"/>
          <w:numId w:val="28"/>
        </w:numPr>
        <w:spacing w:line="360" w:lineRule="auto"/>
        <w:ind w:left="0" w:firstLine="0"/>
        <w:rPr>
          <w:rFonts w:ascii="Times New Roman" w:hAnsi="Times New Roman"/>
          <w:sz w:val="28"/>
          <w:szCs w:val="28"/>
        </w:rPr>
      </w:pPr>
      <w:r w:rsidRPr="00662D97">
        <w:rPr>
          <w:rFonts w:ascii="Times New Roman" w:hAnsi="Times New Roman"/>
          <w:sz w:val="28"/>
          <w:szCs w:val="28"/>
        </w:rPr>
        <w:t>Кронгауз М.А. Бессилие языка в эпоху зрелого социализма//Знак: Сб.статей по лингвистике, семиотике и поэтике памяти А.Н.Журинского. М., 1994. С.233-244.</w:t>
      </w:r>
    </w:p>
    <w:p w:rsidR="00662D97" w:rsidRPr="00662D97" w:rsidRDefault="00662D97" w:rsidP="00E40FF2">
      <w:pPr>
        <w:pStyle w:val="af6"/>
        <w:widowControl w:val="0"/>
        <w:numPr>
          <w:ilvl w:val="0"/>
          <w:numId w:val="28"/>
        </w:numPr>
        <w:spacing w:line="360" w:lineRule="auto"/>
        <w:ind w:left="0" w:firstLine="0"/>
        <w:rPr>
          <w:rFonts w:ascii="Times New Roman" w:hAnsi="Times New Roman"/>
          <w:sz w:val="28"/>
          <w:szCs w:val="28"/>
        </w:rPr>
      </w:pPr>
      <w:r w:rsidRPr="00662D97">
        <w:rPr>
          <w:rFonts w:ascii="Times New Roman" w:hAnsi="Times New Roman"/>
          <w:sz w:val="28"/>
          <w:szCs w:val="28"/>
        </w:rPr>
        <w:t xml:space="preserve">Крысин Л.П. Религиозно-проповеднический стиль и его место в функционально-стилистической парадигме современного русского языка. // Поэтика. Стилистика. Язык и культура. М, 1996. </w:t>
      </w:r>
    </w:p>
    <w:p w:rsidR="00662D97" w:rsidRPr="00662D97" w:rsidRDefault="00662D97" w:rsidP="00E40FF2">
      <w:pPr>
        <w:pStyle w:val="af6"/>
        <w:widowControl w:val="0"/>
        <w:numPr>
          <w:ilvl w:val="0"/>
          <w:numId w:val="28"/>
        </w:numPr>
        <w:spacing w:line="360" w:lineRule="auto"/>
        <w:ind w:left="0" w:firstLine="0"/>
        <w:rPr>
          <w:rFonts w:ascii="Times New Roman" w:hAnsi="Times New Roman"/>
          <w:sz w:val="28"/>
          <w:szCs w:val="28"/>
        </w:rPr>
      </w:pPr>
      <w:r w:rsidRPr="00662D97">
        <w:rPr>
          <w:rFonts w:ascii="Times New Roman" w:hAnsi="Times New Roman"/>
          <w:sz w:val="28"/>
          <w:szCs w:val="28"/>
        </w:rPr>
        <w:t>Крючкова Т.Б. Особенности формирования и развития общественно-политической лексики и фразеологии. М., 1989.</w:t>
      </w:r>
    </w:p>
    <w:p w:rsidR="00662D97" w:rsidRPr="00662D97" w:rsidRDefault="00662D97" w:rsidP="00E40FF2">
      <w:pPr>
        <w:pStyle w:val="af6"/>
        <w:widowControl w:val="0"/>
        <w:numPr>
          <w:ilvl w:val="0"/>
          <w:numId w:val="28"/>
        </w:numPr>
        <w:spacing w:line="360" w:lineRule="auto"/>
        <w:ind w:left="0" w:firstLine="0"/>
        <w:rPr>
          <w:rFonts w:ascii="Times New Roman" w:hAnsi="Times New Roman"/>
          <w:sz w:val="28"/>
          <w:szCs w:val="28"/>
        </w:rPr>
      </w:pPr>
      <w:r w:rsidRPr="00662D97">
        <w:rPr>
          <w:rFonts w:ascii="Times New Roman" w:hAnsi="Times New Roman"/>
          <w:sz w:val="28"/>
          <w:szCs w:val="28"/>
        </w:rPr>
        <w:t xml:space="preserve">Кубрякова Е.С., Александрова О.В. Виды пространств текста и дискурса//Категоризация мира: пространство и время. М., 1997. </w:t>
      </w:r>
    </w:p>
    <w:p w:rsidR="00662D97" w:rsidRPr="00662D97" w:rsidRDefault="00662D97" w:rsidP="00E40FF2">
      <w:pPr>
        <w:pStyle w:val="af6"/>
        <w:widowControl w:val="0"/>
        <w:numPr>
          <w:ilvl w:val="0"/>
          <w:numId w:val="28"/>
        </w:numPr>
        <w:spacing w:line="360" w:lineRule="auto"/>
        <w:ind w:left="0" w:firstLine="0"/>
        <w:rPr>
          <w:rFonts w:ascii="Times New Roman" w:hAnsi="Times New Roman"/>
          <w:sz w:val="28"/>
          <w:szCs w:val="28"/>
        </w:rPr>
      </w:pPr>
      <w:r w:rsidRPr="00662D97">
        <w:rPr>
          <w:rFonts w:ascii="Times New Roman" w:hAnsi="Times New Roman"/>
          <w:sz w:val="28"/>
          <w:szCs w:val="28"/>
        </w:rPr>
        <w:t>Кубрякова Е.С. О новых путях исследования значения: Теория айсберга//Проблемы семантического описания единиц языка и речи. Минск, 1998. (*)</w:t>
      </w:r>
    </w:p>
    <w:p w:rsidR="00662D97" w:rsidRPr="00662D97" w:rsidRDefault="00662D97" w:rsidP="00E40FF2">
      <w:pPr>
        <w:pStyle w:val="af6"/>
        <w:widowControl w:val="0"/>
        <w:numPr>
          <w:ilvl w:val="0"/>
          <w:numId w:val="28"/>
        </w:numPr>
        <w:spacing w:line="360" w:lineRule="auto"/>
        <w:ind w:left="0" w:firstLine="0"/>
        <w:rPr>
          <w:rFonts w:ascii="Times New Roman" w:hAnsi="Times New Roman"/>
          <w:sz w:val="28"/>
          <w:szCs w:val="28"/>
        </w:rPr>
      </w:pPr>
      <w:r w:rsidRPr="00662D97">
        <w:rPr>
          <w:rFonts w:ascii="Times New Roman" w:hAnsi="Times New Roman"/>
          <w:sz w:val="28"/>
          <w:szCs w:val="28"/>
        </w:rPr>
        <w:t>Кузневич З.А. Языковая личность в литературно-художественном дискурсе Эрнеста Хемингуэя. /Автореф. дисс. на соискание ученой ст. канд.филол.наук. Иркутск, 1999. (*)</w:t>
      </w:r>
    </w:p>
    <w:p w:rsidR="00662D97" w:rsidRPr="00662D97" w:rsidRDefault="00662D97" w:rsidP="00E40FF2">
      <w:pPr>
        <w:pStyle w:val="af6"/>
        <w:widowControl w:val="0"/>
        <w:numPr>
          <w:ilvl w:val="0"/>
          <w:numId w:val="28"/>
        </w:numPr>
        <w:spacing w:line="360" w:lineRule="auto"/>
        <w:ind w:left="0" w:firstLine="0"/>
        <w:rPr>
          <w:rFonts w:ascii="Times New Roman" w:hAnsi="Times New Roman"/>
          <w:sz w:val="28"/>
          <w:szCs w:val="28"/>
        </w:rPr>
      </w:pPr>
      <w:r w:rsidRPr="00662D97">
        <w:rPr>
          <w:rFonts w:ascii="Times New Roman" w:hAnsi="Times New Roman"/>
          <w:sz w:val="28"/>
          <w:szCs w:val="28"/>
        </w:rPr>
        <w:t>Кунильский А. Е. Ценностный анализ литературного произведения. - Петрозаводск, 1988.</w:t>
      </w:r>
    </w:p>
    <w:p w:rsidR="00662D97" w:rsidRPr="00662D97" w:rsidRDefault="00662D97" w:rsidP="00E40FF2">
      <w:pPr>
        <w:pStyle w:val="af6"/>
        <w:widowControl w:val="0"/>
        <w:numPr>
          <w:ilvl w:val="0"/>
          <w:numId w:val="28"/>
        </w:numPr>
        <w:spacing w:line="360" w:lineRule="auto"/>
        <w:ind w:left="0" w:firstLine="0"/>
        <w:rPr>
          <w:rFonts w:ascii="Times New Roman" w:hAnsi="Times New Roman"/>
          <w:sz w:val="28"/>
          <w:szCs w:val="28"/>
        </w:rPr>
      </w:pPr>
      <w:r w:rsidRPr="00662D97">
        <w:rPr>
          <w:rFonts w:ascii="Times New Roman" w:hAnsi="Times New Roman"/>
          <w:sz w:val="28"/>
          <w:szCs w:val="28"/>
        </w:rPr>
        <w:t>Купина Н.А., Битенская Г.В. Сверхтекст и его разновидности.//Человек-текст-культура: Коллективная монография/Под ред.Н.А.Купиной, Т.В.Матвеевой. Екатеринбург, 1994. (*)</w:t>
      </w:r>
    </w:p>
    <w:p w:rsidR="00662D97" w:rsidRPr="00662D97" w:rsidRDefault="00662D97" w:rsidP="00E40FF2">
      <w:pPr>
        <w:pStyle w:val="af6"/>
        <w:widowControl w:val="0"/>
        <w:numPr>
          <w:ilvl w:val="0"/>
          <w:numId w:val="28"/>
        </w:numPr>
        <w:spacing w:line="360" w:lineRule="auto"/>
        <w:ind w:left="0" w:firstLine="0"/>
        <w:rPr>
          <w:rFonts w:ascii="Times New Roman" w:hAnsi="Times New Roman"/>
          <w:sz w:val="28"/>
          <w:szCs w:val="28"/>
        </w:rPr>
      </w:pPr>
      <w:r w:rsidRPr="00662D97">
        <w:rPr>
          <w:rFonts w:ascii="Times New Roman" w:hAnsi="Times New Roman"/>
          <w:sz w:val="28"/>
          <w:szCs w:val="28"/>
        </w:rPr>
        <w:t>Купина Н.А. Смысл художественного текста и аспекты лингвосмыслового анализа. Красноярск, 1983. (*)</w:t>
      </w:r>
    </w:p>
    <w:p w:rsidR="00662D97" w:rsidRPr="00662D97" w:rsidRDefault="00662D97" w:rsidP="00E40FF2">
      <w:pPr>
        <w:pStyle w:val="af6"/>
        <w:widowControl w:val="0"/>
        <w:numPr>
          <w:ilvl w:val="0"/>
          <w:numId w:val="28"/>
        </w:numPr>
        <w:spacing w:line="360" w:lineRule="auto"/>
        <w:ind w:left="0" w:firstLine="0"/>
        <w:rPr>
          <w:rFonts w:ascii="Times New Roman" w:hAnsi="Times New Roman"/>
          <w:sz w:val="28"/>
          <w:szCs w:val="28"/>
        </w:rPr>
      </w:pPr>
      <w:r w:rsidRPr="00662D97">
        <w:rPr>
          <w:rFonts w:ascii="Times New Roman" w:hAnsi="Times New Roman"/>
          <w:sz w:val="28"/>
          <w:szCs w:val="28"/>
        </w:rPr>
        <w:t>Купина Н.А. Тоталитарный язык. Словарь и речевые реакции. Екатеринбург-Пермь, 1995. (*)</w:t>
      </w:r>
    </w:p>
    <w:p w:rsidR="00662D97" w:rsidRPr="00662D97" w:rsidRDefault="00662D97" w:rsidP="00E40FF2">
      <w:pPr>
        <w:pStyle w:val="af6"/>
        <w:widowControl w:val="0"/>
        <w:numPr>
          <w:ilvl w:val="0"/>
          <w:numId w:val="28"/>
        </w:numPr>
        <w:spacing w:line="360" w:lineRule="auto"/>
        <w:ind w:left="0" w:firstLine="0"/>
        <w:rPr>
          <w:rFonts w:ascii="Times New Roman" w:hAnsi="Times New Roman"/>
          <w:sz w:val="28"/>
          <w:szCs w:val="28"/>
        </w:rPr>
      </w:pPr>
      <w:r w:rsidRPr="00662D97">
        <w:rPr>
          <w:rFonts w:ascii="Times New Roman" w:hAnsi="Times New Roman"/>
          <w:sz w:val="28"/>
          <w:szCs w:val="28"/>
        </w:rPr>
        <w:t>Кухаренко В.А. Интерпретация текста. М., 1988. (*)</w:t>
      </w:r>
    </w:p>
    <w:p w:rsidR="00662D97" w:rsidRPr="00662D97" w:rsidRDefault="00662D97" w:rsidP="00E40FF2">
      <w:pPr>
        <w:pStyle w:val="af6"/>
        <w:widowControl w:val="0"/>
        <w:numPr>
          <w:ilvl w:val="0"/>
          <w:numId w:val="28"/>
        </w:numPr>
        <w:spacing w:line="360" w:lineRule="auto"/>
        <w:ind w:left="0" w:firstLine="0"/>
        <w:rPr>
          <w:rFonts w:ascii="Times New Roman" w:hAnsi="Times New Roman"/>
          <w:sz w:val="28"/>
          <w:szCs w:val="28"/>
        </w:rPr>
      </w:pPr>
      <w:r w:rsidRPr="00662D97">
        <w:rPr>
          <w:rFonts w:ascii="Times New Roman" w:hAnsi="Times New Roman"/>
          <w:sz w:val="28"/>
          <w:szCs w:val="28"/>
        </w:rPr>
        <w:t>Кухаренко В. Стилистическая организация текста художественной прозы//Лингвистика текста. - М., 1974 а. - Том 2.</w:t>
      </w:r>
    </w:p>
    <w:p w:rsidR="00662D97" w:rsidRPr="00662D97" w:rsidRDefault="00662D97" w:rsidP="00E40FF2">
      <w:pPr>
        <w:pStyle w:val="af6"/>
        <w:widowControl w:val="0"/>
        <w:numPr>
          <w:ilvl w:val="0"/>
          <w:numId w:val="28"/>
        </w:numPr>
        <w:spacing w:line="360" w:lineRule="auto"/>
        <w:ind w:left="0" w:firstLine="0"/>
        <w:rPr>
          <w:rFonts w:ascii="Times New Roman" w:hAnsi="Times New Roman"/>
          <w:sz w:val="28"/>
          <w:szCs w:val="28"/>
        </w:rPr>
      </w:pPr>
      <w:r w:rsidRPr="00662D97">
        <w:rPr>
          <w:rFonts w:ascii="Times New Roman" w:hAnsi="Times New Roman"/>
          <w:sz w:val="28"/>
          <w:szCs w:val="28"/>
        </w:rPr>
        <w:t>Лакофф Дж., Джонсон М. Метафоры, которыми мы живем // Язык и моделирование социального взаимодействия. - М., 1987.</w:t>
      </w:r>
    </w:p>
    <w:p w:rsidR="00662D97" w:rsidRPr="00662D97" w:rsidRDefault="00662D97" w:rsidP="00E40FF2">
      <w:pPr>
        <w:pStyle w:val="af6"/>
        <w:widowControl w:val="0"/>
        <w:numPr>
          <w:ilvl w:val="0"/>
          <w:numId w:val="28"/>
        </w:numPr>
        <w:spacing w:line="360" w:lineRule="auto"/>
        <w:ind w:left="0" w:firstLine="0"/>
        <w:rPr>
          <w:rFonts w:ascii="Times New Roman" w:hAnsi="Times New Roman"/>
          <w:sz w:val="28"/>
          <w:szCs w:val="28"/>
        </w:rPr>
      </w:pPr>
      <w:r w:rsidRPr="00662D97">
        <w:rPr>
          <w:rFonts w:ascii="Times New Roman" w:hAnsi="Times New Roman"/>
          <w:sz w:val="28"/>
          <w:szCs w:val="28"/>
        </w:rPr>
        <w:t>Лакофф Дж., Джонсон М. Метафоры, которыми мы живем.//Теория метафоры: Сборник: Пер. с англ., фр., нем., исп., польск. яз./Вступ. ст. и сост. Н.Д.Арутюновой; Общ. ред. Н.Д.Арутюновой и М.А.Журинской. М., 1990. (*)</w:t>
      </w:r>
    </w:p>
    <w:p w:rsidR="00662D97" w:rsidRPr="00662D97" w:rsidRDefault="00662D97" w:rsidP="00E40FF2">
      <w:pPr>
        <w:pStyle w:val="af6"/>
        <w:widowControl w:val="0"/>
        <w:numPr>
          <w:ilvl w:val="0"/>
          <w:numId w:val="28"/>
        </w:numPr>
        <w:spacing w:line="360" w:lineRule="auto"/>
        <w:ind w:left="0" w:firstLine="0"/>
        <w:rPr>
          <w:rFonts w:ascii="Times New Roman" w:hAnsi="Times New Roman"/>
          <w:sz w:val="28"/>
          <w:szCs w:val="28"/>
        </w:rPr>
      </w:pPr>
      <w:r w:rsidRPr="00662D97">
        <w:rPr>
          <w:rFonts w:ascii="Times New Roman" w:hAnsi="Times New Roman"/>
          <w:sz w:val="28"/>
          <w:szCs w:val="28"/>
        </w:rPr>
        <w:t>Лассан Э. Дискурс власти и инакомыслия в СССР: когнитивно-риторический анализ. Вильнюс, 1995.</w:t>
      </w:r>
    </w:p>
    <w:p w:rsidR="00662D97" w:rsidRPr="00662D97" w:rsidRDefault="00662D97" w:rsidP="00E40FF2">
      <w:pPr>
        <w:pStyle w:val="af6"/>
        <w:widowControl w:val="0"/>
        <w:numPr>
          <w:ilvl w:val="0"/>
          <w:numId w:val="28"/>
        </w:numPr>
        <w:spacing w:line="360" w:lineRule="auto"/>
        <w:ind w:left="0" w:firstLine="0"/>
        <w:rPr>
          <w:rFonts w:ascii="Times New Roman" w:hAnsi="Times New Roman"/>
          <w:sz w:val="28"/>
          <w:szCs w:val="28"/>
        </w:rPr>
      </w:pPr>
      <w:r w:rsidRPr="00662D97">
        <w:rPr>
          <w:rFonts w:ascii="Times New Roman" w:hAnsi="Times New Roman"/>
          <w:sz w:val="28"/>
          <w:szCs w:val="28"/>
        </w:rPr>
        <w:t>Ларин Б.А. Эстетика слова и язык писателя. - Ленинград, 1974. (*)</w:t>
      </w:r>
    </w:p>
    <w:p w:rsidR="00662D97" w:rsidRPr="00662D97" w:rsidRDefault="00662D97" w:rsidP="00E40FF2">
      <w:pPr>
        <w:pStyle w:val="af6"/>
        <w:widowControl w:val="0"/>
        <w:numPr>
          <w:ilvl w:val="0"/>
          <w:numId w:val="28"/>
        </w:numPr>
        <w:spacing w:line="360" w:lineRule="auto"/>
        <w:ind w:left="0" w:firstLine="0"/>
        <w:rPr>
          <w:rFonts w:ascii="Times New Roman" w:hAnsi="Times New Roman"/>
          <w:sz w:val="28"/>
          <w:szCs w:val="28"/>
        </w:rPr>
      </w:pPr>
      <w:r w:rsidRPr="00662D97">
        <w:rPr>
          <w:rFonts w:ascii="Times New Roman" w:hAnsi="Times New Roman"/>
          <w:sz w:val="28"/>
          <w:szCs w:val="28"/>
        </w:rPr>
        <w:t>Лезов С.В. История и герменевтика. М., 1996.</w:t>
      </w:r>
    </w:p>
    <w:p w:rsidR="00662D97" w:rsidRPr="00662D97" w:rsidRDefault="00662D97" w:rsidP="00E40FF2">
      <w:pPr>
        <w:pStyle w:val="af6"/>
        <w:widowControl w:val="0"/>
        <w:numPr>
          <w:ilvl w:val="0"/>
          <w:numId w:val="28"/>
        </w:numPr>
        <w:spacing w:line="360" w:lineRule="auto"/>
        <w:ind w:left="0" w:firstLine="0"/>
        <w:rPr>
          <w:rFonts w:ascii="Times New Roman" w:hAnsi="Times New Roman"/>
          <w:sz w:val="28"/>
          <w:szCs w:val="28"/>
        </w:rPr>
      </w:pPr>
      <w:r w:rsidRPr="00662D97">
        <w:rPr>
          <w:rFonts w:ascii="Times New Roman" w:hAnsi="Times New Roman"/>
          <w:sz w:val="28"/>
          <w:szCs w:val="28"/>
        </w:rPr>
        <w:t>Левин Ю.И. Семиотика советских лозунгов//Левин Ю.И. Избранные труды. Поэтика. Семиотика. М., 1998</w:t>
      </w:r>
    </w:p>
    <w:p w:rsidR="00662D97" w:rsidRPr="00662D97" w:rsidRDefault="00662D97" w:rsidP="00E40FF2">
      <w:pPr>
        <w:pStyle w:val="af6"/>
        <w:widowControl w:val="0"/>
        <w:numPr>
          <w:ilvl w:val="0"/>
          <w:numId w:val="28"/>
        </w:numPr>
        <w:spacing w:line="360" w:lineRule="auto"/>
        <w:ind w:left="0" w:firstLine="0"/>
        <w:rPr>
          <w:rFonts w:ascii="Times New Roman" w:hAnsi="Times New Roman"/>
          <w:sz w:val="28"/>
          <w:szCs w:val="28"/>
        </w:rPr>
      </w:pPr>
      <w:r w:rsidRPr="00662D97">
        <w:rPr>
          <w:rFonts w:ascii="Times New Roman" w:hAnsi="Times New Roman"/>
          <w:sz w:val="28"/>
          <w:szCs w:val="28"/>
        </w:rPr>
        <w:t xml:space="preserve">Лейбович О. Магия слова в советской культуре // Русский язык в контексте современной культуры. Екатеринбург, 1998. </w:t>
      </w:r>
    </w:p>
    <w:p w:rsidR="00662D97" w:rsidRPr="00662D97" w:rsidRDefault="00662D97" w:rsidP="00E40FF2">
      <w:pPr>
        <w:pStyle w:val="a4"/>
        <w:widowControl w:val="0"/>
        <w:numPr>
          <w:ilvl w:val="0"/>
          <w:numId w:val="28"/>
        </w:numPr>
        <w:spacing w:line="360" w:lineRule="auto"/>
        <w:ind w:left="0" w:firstLine="0"/>
        <w:rPr>
          <w:rFonts w:ascii="Times New Roman" w:hAnsi="Times New Roman"/>
          <w:sz w:val="28"/>
          <w:szCs w:val="28"/>
        </w:rPr>
      </w:pPr>
      <w:r w:rsidRPr="00662D97">
        <w:rPr>
          <w:rFonts w:ascii="Times New Roman" w:hAnsi="Times New Roman"/>
          <w:sz w:val="28"/>
          <w:szCs w:val="28"/>
        </w:rPr>
        <w:t>Лейдерман Н.Л. Движение времени и законы жанра: Жанровые закономерности развития советской прозы в 60-70-е гг.: Монография. Свердловск, 1982. (*)</w:t>
      </w:r>
    </w:p>
    <w:p w:rsidR="00662D97" w:rsidRPr="00662D97" w:rsidRDefault="00662D97" w:rsidP="00E40FF2">
      <w:pPr>
        <w:pStyle w:val="af6"/>
        <w:widowControl w:val="0"/>
        <w:numPr>
          <w:ilvl w:val="0"/>
          <w:numId w:val="28"/>
        </w:numPr>
        <w:spacing w:line="360" w:lineRule="auto"/>
        <w:ind w:left="0" w:firstLine="0"/>
        <w:rPr>
          <w:rFonts w:ascii="Times New Roman" w:hAnsi="Times New Roman"/>
          <w:sz w:val="28"/>
          <w:szCs w:val="28"/>
        </w:rPr>
      </w:pPr>
      <w:r w:rsidRPr="00662D97">
        <w:rPr>
          <w:rFonts w:ascii="Times New Roman" w:hAnsi="Times New Roman"/>
          <w:sz w:val="28"/>
          <w:szCs w:val="28"/>
        </w:rPr>
        <w:t>Лиотар Ж.-Ф. Ситуация постмодерна. СПб., 1998. (*)</w:t>
      </w:r>
    </w:p>
    <w:p w:rsidR="00662D97" w:rsidRPr="00662D97" w:rsidRDefault="00662D97" w:rsidP="00E40FF2">
      <w:pPr>
        <w:pStyle w:val="af6"/>
        <w:widowControl w:val="0"/>
        <w:numPr>
          <w:ilvl w:val="0"/>
          <w:numId w:val="28"/>
        </w:numPr>
        <w:spacing w:line="360" w:lineRule="auto"/>
        <w:ind w:left="0" w:firstLine="0"/>
        <w:rPr>
          <w:rFonts w:ascii="Times New Roman" w:hAnsi="Times New Roman"/>
          <w:sz w:val="28"/>
          <w:szCs w:val="28"/>
        </w:rPr>
      </w:pPr>
      <w:r w:rsidRPr="00662D97">
        <w:rPr>
          <w:rFonts w:ascii="Times New Roman" w:hAnsi="Times New Roman"/>
          <w:sz w:val="28"/>
          <w:szCs w:val="28"/>
        </w:rPr>
        <w:t>Лихачев Д.С. Концептосфера русского языка// Русская словесность. М., 1997. (*)</w:t>
      </w:r>
    </w:p>
    <w:p w:rsidR="00662D97" w:rsidRPr="00662D97" w:rsidRDefault="00662D97" w:rsidP="00E40FF2">
      <w:pPr>
        <w:pStyle w:val="af6"/>
        <w:widowControl w:val="0"/>
        <w:numPr>
          <w:ilvl w:val="0"/>
          <w:numId w:val="28"/>
        </w:numPr>
        <w:spacing w:line="360" w:lineRule="auto"/>
        <w:ind w:left="0" w:firstLine="0"/>
        <w:rPr>
          <w:rFonts w:ascii="Times New Roman" w:hAnsi="Times New Roman"/>
          <w:sz w:val="28"/>
          <w:szCs w:val="28"/>
        </w:rPr>
      </w:pPr>
      <w:r w:rsidRPr="00662D97">
        <w:rPr>
          <w:rFonts w:ascii="Times New Roman" w:hAnsi="Times New Roman"/>
          <w:sz w:val="28"/>
          <w:szCs w:val="28"/>
        </w:rPr>
        <w:t>Лихачев Д.С. Литературный этикет//Лихачев Д.С. Поэтика древнерусской литературы. 3-е изд. М., 1979. (*)</w:t>
      </w:r>
    </w:p>
    <w:p w:rsidR="00662D97" w:rsidRPr="00662D97" w:rsidRDefault="00662D97" w:rsidP="00E40FF2">
      <w:pPr>
        <w:pStyle w:val="af6"/>
        <w:widowControl w:val="0"/>
        <w:numPr>
          <w:ilvl w:val="0"/>
          <w:numId w:val="28"/>
        </w:numPr>
        <w:spacing w:line="360" w:lineRule="auto"/>
        <w:ind w:left="0" w:firstLine="0"/>
        <w:rPr>
          <w:rFonts w:ascii="Times New Roman" w:hAnsi="Times New Roman"/>
          <w:sz w:val="28"/>
          <w:szCs w:val="28"/>
        </w:rPr>
      </w:pPr>
      <w:r w:rsidRPr="00662D97">
        <w:rPr>
          <w:rFonts w:ascii="Times New Roman" w:hAnsi="Times New Roman"/>
          <w:sz w:val="28"/>
          <w:szCs w:val="28"/>
        </w:rPr>
        <w:t xml:space="preserve">Лихачев Д.С. Развитие русской литературы </w:t>
      </w:r>
      <w:r w:rsidRPr="00662D97">
        <w:rPr>
          <w:rFonts w:ascii="Times New Roman" w:hAnsi="Times New Roman"/>
          <w:sz w:val="28"/>
          <w:szCs w:val="28"/>
          <w:lang w:val="en-US"/>
        </w:rPr>
        <w:t>X</w:t>
      </w:r>
      <w:r w:rsidRPr="00662D97">
        <w:rPr>
          <w:rFonts w:ascii="Times New Roman" w:hAnsi="Times New Roman"/>
          <w:sz w:val="28"/>
          <w:szCs w:val="28"/>
        </w:rPr>
        <w:t>-</w:t>
      </w:r>
      <w:r w:rsidRPr="00662D97">
        <w:rPr>
          <w:rFonts w:ascii="Times New Roman" w:hAnsi="Times New Roman"/>
          <w:sz w:val="28"/>
          <w:szCs w:val="28"/>
          <w:lang w:val="en-US"/>
        </w:rPr>
        <w:t>XVII</w:t>
      </w:r>
      <w:r w:rsidRPr="00662D97">
        <w:rPr>
          <w:rFonts w:ascii="Times New Roman" w:hAnsi="Times New Roman"/>
          <w:sz w:val="28"/>
          <w:szCs w:val="28"/>
        </w:rPr>
        <w:t xml:space="preserve"> веков: Эпохи и стили. </w:t>
      </w:r>
      <w:r w:rsidRPr="00662D97">
        <w:rPr>
          <w:rFonts w:ascii="Times New Roman" w:hAnsi="Times New Roman"/>
          <w:sz w:val="28"/>
          <w:szCs w:val="28"/>
          <w:lang w:val="en-US"/>
        </w:rPr>
        <w:t xml:space="preserve">Л., 1973. </w:t>
      </w:r>
      <w:r w:rsidRPr="00662D97">
        <w:rPr>
          <w:rFonts w:ascii="Times New Roman" w:hAnsi="Times New Roman"/>
          <w:sz w:val="28"/>
          <w:szCs w:val="28"/>
        </w:rPr>
        <w:t>(*)</w:t>
      </w:r>
    </w:p>
    <w:p w:rsidR="00662D97" w:rsidRPr="00662D97" w:rsidRDefault="00662D97" w:rsidP="00E40FF2">
      <w:pPr>
        <w:pStyle w:val="af6"/>
        <w:widowControl w:val="0"/>
        <w:numPr>
          <w:ilvl w:val="0"/>
          <w:numId w:val="28"/>
        </w:numPr>
        <w:spacing w:line="360" w:lineRule="auto"/>
        <w:ind w:left="0" w:firstLine="0"/>
        <w:rPr>
          <w:rFonts w:ascii="Times New Roman" w:hAnsi="Times New Roman"/>
          <w:sz w:val="28"/>
          <w:szCs w:val="28"/>
        </w:rPr>
      </w:pPr>
      <w:r w:rsidRPr="00662D97">
        <w:rPr>
          <w:rFonts w:ascii="Times New Roman" w:hAnsi="Times New Roman"/>
          <w:sz w:val="28"/>
          <w:szCs w:val="28"/>
        </w:rPr>
        <w:t>Лихачев Д.С. Слово о полку Игореве и культура его времени. Л., 1978. (*)</w:t>
      </w:r>
    </w:p>
    <w:p w:rsidR="00662D97" w:rsidRPr="00662D97" w:rsidRDefault="00662D97" w:rsidP="00E40FF2">
      <w:pPr>
        <w:pStyle w:val="af6"/>
        <w:widowControl w:val="0"/>
        <w:numPr>
          <w:ilvl w:val="0"/>
          <w:numId w:val="28"/>
        </w:numPr>
        <w:spacing w:line="360" w:lineRule="auto"/>
        <w:ind w:left="0" w:firstLine="0"/>
        <w:rPr>
          <w:rFonts w:ascii="Times New Roman" w:hAnsi="Times New Roman"/>
          <w:sz w:val="28"/>
          <w:szCs w:val="28"/>
        </w:rPr>
      </w:pPr>
      <w:r w:rsidRPr="00662D97">
        <w:rPr>
          <w:rFonts w:ascii="Times New Roman" w:hAnsi="Times New Roman"/>
          <w:sz w:val="28"/>
          <w:szCs w:val="28"/>
        </w:rPr>
        <w:t xml:space="preserve">Лобок А.М. Антропология мифа. Екатеринбург, 1997. </w:t>
      </w:r>
    </w:p>
    <w:p w:rsidR="00662D97" w:rsidRPr="00662D97" w:rsidRDefault="00662D97" w:rsidP="00E40FF2">
      <w:pPr>
        <w:pStyle w:val="af6"/>
        <w:widowControl w:val="0"/>
        <w:numPr>
          <w:ilvl w:val="0"/>
          <w:numId w:val="28"/>
        </w:numPr>
        <w:spacing w:line="360" w:lineRule="auto"/>
        <w:ind w:left="0" w:firstLine="0"/>
        <w:rPr>
          <w:rFonts w:ascii="Times New Roman" w:hAnsi="Times New Roman"/>
          <w:sz w:val="28"/>
          <w:szCs w:val="28"/>
        </w:rPr>
      </w:pPr>
      <w:r w:rsidRPr="00662D97">
        <w:rPr>
          <w:rFonts w:ascii="Times New Roman" w:hAnsi="Times New Roman"/>
          <w:sz w:val="28"/>
          <w:szCs w:val="28"/>
        </w:rPr>
        <w:t>Лосев А.Ф. Знак. Символ. Миф. - М., 1982. (*)</w:t>
      </w:r>
    </w:p>
    <w:p w:rsidR="00662D97" w:rsidRPr="00662D97" w:rsidRDefault="00662D97" w:rsidP="00E40FF2">
      <w:pPr>
        <w:pStyle w:val="af6"/>
        <w:widowControl w:val="0"/>
        <w:numPr>
          <w:ilvl w:val="0"/>
          <w:numId w:val="28"/>
        </w:numPr>
        <w:spacing w:line="360" w:lineRule="auto"/>
        <w:ind w:left="0" w:firstLine="0"/>
        <w:rPr>
          <w:rFonts w:ascii="Times New Roman" w:hAnsi="Times New Roman"/>
          <w:sz w:val="28"/>
          <w:szCs w:val="28"/>
        </w:rPr>
      </w:pPr>
      <w:r w:rsidRPr="00662D97">
        <w:rPr>
          <w:rFonts w:ascii="Times New Roman" w:hAnsi="Times New Roman"/>
          <w:sz w:val="28"/>
          <w:szCs w:val="28"/>
        </w:rPr>
        <w:t>Лосев А.Ф. Проблема художественного стиля. Киев, 1994. (*)</w:t>
      </w:r>
    </w:p>
    <w:p w:rsidR="00662D97" w:rsidRPr="00662D97" w:rsidRDefault="00662D97" w:rsidP="00E40FF2">
      <w:pPr>
        <w:pStyle w:val="af6"/>
        <w:widowControl w:val="0"/>
        <w:numPr>
          <w:ilvl w:val="0"/>
          <w:numId w:val="28"/>
        </w:numPr>
        <w:spacing w:line="360" w:lineRule="auto"/>
        <w:ind w:left="0" w:firstLine="0"/>
        <w:rPr>
          <w:rFonts w:ascii="Times New Roman" w:hAnsi="Times New Roman"/>
          <w:sz w:val="28"/>
          <w:szCs w:val="28"/>
        </w:rPr>
      </w:pPr>
      <w:r w:rsidRPr="00662D97">
        <w:rPr>
          <w:rFonts w:ascii="Times New Roman" w:hAnsi="Times New Roman"/>
          <w:sz w:val="28"/>
          <w:szCs w:val="28"/>
        </w:rPr>
        <w:t>Лосев А.Ф. Философия имени. М., 1990. (*)</w:t>
      </w:r>
    </w:p>
    <w:p w:rsidR="00662D97" w:rsidRPr="00662D97" w:rsidRDefault="00662D97" w:rsidP="00E40FF2">
      <w:pPr>
        <w:pStyle w:val="af6"/>
        <w:widowControl w:val="0"/>
        <w:numPr>
          <w:ilvl w:val="0"/>
          <w:numId w:val="28"/>
        </w:numPr>
        <w:spacing w:line="360" w:lineRule="auto"/>
        <w:ind w:left="0" w:firstLine="0"/>
        <w:rPr>
          <w:rFonts w:ascii="Times New Roman" w:hAnsi="Times New Roman"/>
          <w:sz w:val="28"/>
          <w:szCs w:val="28"/>
        </w:rPr>
      </w:pPr>
      <w:r w:rsidRPr="00662D97">
        <w:rPr>
          <w:rFonts w:ascii="Times New Roman" w:hAnsi="Times New Roman"/>
          <w:sz w:val="28"/>
          <w:szCs w:val="28"/>
        </w:rPr>
        <w:t>Лосева Л.М. Как строится текст. М., 1980.</w:t>
      </w:r>
    </w:p>
    <w:p w:rsidR="00662D97" w:rsidRPr="00662D97" w:rsidRDefault="00662D97" w:rsidP="00E40FF2">
      <w:pPr>
        <w:pStyle w:val="af6"/>
        <w:widowControl w:val="0"/>
        <w:numPr>
          <w:ilvl w:val="0"/>
          <w:numId w:val="28"/>
        </w:numPr>
        <w:spacing w:line="360" w:lineRule="auto"/>
        <w:ind w:left="0" w:firstLine="0"/>
        <w:rPr>
          <w:rFonts w:ascii="Times New Roman" w:hAnsi="Times New Roman"/>
          <w:sz w:val="28"/>
          <w:szCs w:val="28"/>
        </w:rPr>
      </w:pPr>
      <w:r w:rsidRPr="00662D97">
        <w:rPr>
          <w:rFonts w:ascii="Times New Roman" w:hAnsi="Times New Roman"/>
          <w:sz w:val="28"/>
          <w:szCs w:val="28"/>
        </w:rPr>
        <w:t>Лосский Н.О. Ценность и бытие//Лосский Н.О.Бог и мировое зло. М., 1999. (*)</w:t>
      </w:r>
    </w:p>
    <w:p w:rsidR="00662D97" w:rsidRPr="00662D97" w:rsidRDefault="00662D97" w:rsidP="00E40FF2">
      <w:pPr>
        <w:pStyle w:val="af6"/>
        <w:widowControl w:val="0"/>
        <w:numPr>
          <w:ilvl w:val="0"/>
          <w:numId w:val="28"/>
        </w:numPr>
        <w:spacing w:line="360" w:lineRule="auto"/>
        <w:ind w:left="0" w:firstLine="0"/>
        <w:rPr>
          <w:rFonts w:ascii="Times New Roman" w:hAnsi="Times New Roman"/>
          <w:sz w:val="28"/>
          <w:szCs w:val="28"/>
        </w:rPr>
      </w:pPr>
      <w:r w:rsidRPr="00662D97">
        <w:rPr>
          <w:rFonts w:ascii="Times New Roman" w:hAnsi="Times New Roman"/>
          <w:sz w:val="28"/>
          <w:szCs w:val="28"/>
        </w:rPr>
        <w:t xml:space="preserve">Лотман Ю.М. Семиотика культуры и понятие текста//Русская словесность: От теории словесности к структуре текста. М., 1997. </w:t>
      </w:r>
    </w:p>
    <w:p w:rsidR="00662D97" w:rsidRPr="00662D97" w:rsidRDefault="00662D97" w:rsidP="00E40FF2">
      <w:pPr>
        <w:pStyle w:val="af6"/>
        <w:widowControl w:val="0"/>
        <w:numPr>
          <w:ilvl w:val="0"/>
          <w:numId w:val="28"/>
        </w:numPr>
        <w:spacing w:line="360" w:lineRule="auto"/>
        <w:ind w:left="0" w:firstLine="0"/>
        <w:rPr>
          <w:rFonts w:ascii="Times New Roman" w:hAnsi="Times New Roman"/>
          <w:sz w:val="28"/>
          <w:szCs w:val="28"/>
        </w:rPr>
      </w:pPr>
      <w:r w:rsidRPr="00662D97">
        <w:rPr>
          <w:rFonts w:ascii="Times New Roman" w:hAnsi="Times New Roman"/>
          <w:sz w:val="28"/>
          <w:szCs w:val="28"/>
        </w:rPr>
        <w:t>Лотман Ю. М. Текст и структура аудитории // Даугава. - 1988. - № 1.</w:t>
      </w:r>
    </w:p>
    <w:p w:rsidR="00662D97" w:rsidRPr="00662D97" w:rsidRDefault="00662D97" w:rsidP="00E40FF2">
      <w:pPr>
        <w:pStyle w:val="af6"/>
        <w:widowControl w:val="0"/>
        <w:numPr>
          <w:ilvl w:val="0"/>
          <w:numId w:val="28"/>
        </w:numPr>
        <w:spacing w:line="360" w:lineRule="auto"/>
        <w:ind w:left="0" w:firstLine="0"/>
        <w:rPr>
          <w:rFonts w:ascii="Times New Roman" w:hAnsi="Times New Roman"/>
          <w:sz w:val="28"/>
          <w:szCs w:val="28"/>
        </w:rPr>
      </w:pPr>
      <w:r w:rsidRPr="00662D97">
        <w:rPr>
          <w:rFonts w:ascii="Times New Roman" w:hAnsi="Times New Roman"/>
          <w:sz w:val="28"/>
          <w:szCs w:val="28"/>
        </w:rPr>
        <w:t>Лотман Ю.М. Лекции по структуральной поэтике // Ю.М. Лотман и тартуско-московская семиотическая школа. М.,1994. (*)</w:t>
      </w:r>
    </w:p>
    <w:p w:rsidR="00662D97" w:rsidRPr="00662D97" w:rsidRDefault="00662D97" w:rsidP="00E40FF2">
      <w:pPr>
        <w:pStyle w:val="af6"/>
        <w:widowControl w:val="0"/>
        <w:numPr>
          <w:ilvl w:val="0"/>
          <w:numId w:val="28"/>
        </w:numPr>
        <w:spacing w:line="360" w:lineRule="auto"/>
        <w:ind w:left="0" w:firstLine="0"/>
        <w:rPr>
          <w:rFonts w:ascii="Times New Roman" w:hAnsi="Times New Roman"/>
          <w:sz w:val="28"/>
          <w:szCs w:val="28"/>
        </w:rPr>
      </w:pPr>
      <w:r w:rsidRPr="00662D97">
        <w:rPr>
          <w:rFonts w:ascii="Times New Roman" w:hAnsi="Times New Roman"/>
          <w:sz w:val="28"/>
          <w:szCs w:val="28"/>
        </w:rPr>
        <w:t>Лотман Ю.М. Структура художественного текста. - М., 1970. (*)</w:t>
      </w:r>
    </w:p>
    <w:p w:rsidR="00662D97" w:rsidRPr="00662D97" w:rsidRDefault="00662D97" w:rsidP="00E40FF2">
      <w:pPr>
        <w:pStyle w:val="af6"/>
        <w:widowControl w:val="0"/>
        <w:numPr>
          <w:ilvl w:val="0"/>
          <w:numId w:val="28"/>
        </w:numPr>
        <w:spacing w:line="360" w:lineRule="auto"/>
        <w:ind w:left="0" w:firstLine="0"/>
        <w:rPr>
          <w:rFonts w:ascii="Times New Roman" w:hAnsi="Times New Roman"/>
          <w:sz w:val="28"/>
          <w:szCs w:val="28"/>
        </w:rPr>
      </w:pPr>
      <w:r w:rsidRPr="00662D97">
        <w:rPr>
          <w:rFonts w:ascii="Times New Roman" w:hAnsi="Times New Roman"/>
          <w:sz w:val="28"/>
          <w:szCs w:val="28"/>
        </w:rPr>
        <w:t xml:space="preserve">Макаров М.Л. Интерпретативный анализ дискурса в малой группе. Тверь, 1998. </w:t>
      </w:r>
    </w:p>
    <w:p w:rsidR="00662D97" w:rsidRPr="00662D97" w:rsidRDefault="00662D97" w:rsidP="00E40FF2">
      <w:pPr>
        <w:pStyle w:val="af6"/>
        <w:widowControl w:val="0"/>
        <w:numPr>
          <w:ilvl w:val="0"/>
          <w:numId w:val="28"/>
        </w:numPr>
        <w:spacing w:line="360" w:lineRule="auto"/>
        <w:ind w:left="0" w:firstLine="0"/>
        <w:rPr>
          <w:rFonts w:ascii="Times New Roman" w:hAnsi="Times New Roman"/>
          <w:sz w:val="28"/>
          <w:szCs w:val="28"/>
        </w:rPr>
      </w:pPr>
      <w:r w:rsidRPr="00662D97">
        <w:rPr>
          <w:rFonts w:ascii="Times New Roman" w:hAnsi="Times New Roman"/>
          <w:sz w:val="28"/>
          <w:szCs w:val="28"/>
        </w:rPr>
        <w:t>Маковский М.М. Язык – миф – культура: Символы жизни и жизнь символов. М., 1996.</w:t>
      </w:r>
    </w:p>
    <w:p w:rsidR="00662D97" w:rsidRPr="00662D97" w:rsidRDefault="00662D97" w:rsidP="00E40FF2">
      <w:pPr>
        <w:pStyle w:val="a4"/>
        <w:widowControl w:val="0"/>
        <w:numPr>
          <w:ilvl w:val="0"/>
          <w:numId w:val="28"/>
        </w:numPr>
        <w:spacing w:line="360" w:lineRule="auto"/>
        <w:ind w:left="0" w:firstLine="0"/>
        <w:rPr>
          <w:rFonts w:ascii="Times New Roman" w:hAnsi="Times New Roman"/>
          <w:sz w:val="28"/>
          <w:szCs w:val="28"/>
        </w:rPr>
      </w:pPr>
      <w:r w:rsidRPr="00662D97">
        <w:rPr>
          <w:rFonts w:ascii="Times New Roman" w:hAnsi="Times New Roman"/>
          <w:sz w:val="28"/>
          <w:szCs w:val="28"/>
        </w:rPr>
        <w:t>Мамардашвили М.К. Психологическая топология пути: Лекции о Прусте. М., 1994. (*)</w:t>
      </w:r>
    </w:p>
    <w:p w:rsidR="00662D97" w:rsidRPr="00662D97" w:rsidRDefault="00662D97" w:rsidP="00E40FF2">
      <w:pPr>
        <w:pStyle w:val="af6"/>
        <w:widowControl w:val="0"/>
        <w:numPr>
          <w:ilvl w:val="0"/>
          <w:numId w:val="28"/>
        </w:numPr>
        <w:spacing w:line="360" w:lineRule="auto"/>
        <w:ind w:left="0" w:firstLine="0"/>
        <w:rPr>
          <w:rFonts w:ascii="Times New Roman" w:hAnsi="Times New Roman"/>
          <w:sz w:val="28"/>
          <w:szCs w:val="28"/>
        </w:rPr>
      </w:pPr>
      <w:r w:rsidRPr="00662D97">
        <w:rPr>
          <w:rFonts w:ascii="Times New Roman" w:hAnsi="Times New Roman"/>
          <w:sz w:val="28"/>
          <w:szCs w:val="28"/>
        </w:rPr>
        <w:t xml:space="preserve">Мамардашвили М.К., Пятигорский А.М. Символ и сознание: Метафизические рассуждения о сознании, символе и языке. М., 1999. </w:t>
      </w:r>
    </w:p>
    <w:p w:rsidR="00662D97" w:rsidRPr="00662D97" w:rsidRDefault="00662D97" w:rsidP="00E40FF2">
      <w:pPr>
        <w:pStyle w:val="af6"/>
        <w:widowControl w:val="0"/>
        <w:numPr>
          <w:ilvl w:val="0"/>
          <w:numId w:val="28"/>
        </w:numPr>
        <w:spacing w:line="360" w:lineRule="auto"/>
        <w:ind w:left="0" w:firstLine="0"/>
        <w:rPr>
          <w:rFonts w:ascii="Times New Roman" w:hAnsi="Times New Roman"/>
          <w:sz w:val="28"/>
          <w:szCs w:val="28"/>
        </w:rPr>
      </w:pPr>
      <w:r w:rsidRPr="00662D97">
        <w:rPr>
          <w:rFonts w:ascii="Times New Roman" w:hAnsi="Times New Roman"/>
          <w:sz w:val="28"/>
          <w:szCs w:val="28"/>
        </w:rPr>
        <w:t>Мамытов М.М. Семиотический анализ культуры//Методология и методы исследования культуры. - Ленинград, 1984.</w:t>
      </w:r>
    </w:p>
    <w:p w:rsidR="00662D97" w:rsidRPr="00662D97" w:rsidRDefault="00662D97" w:rsidP="00E40FF2">
      <w:pPr>
        <w:pStyle w:val="af6"/>
        <w:widowControl w:val="0"/>
        <w:numPr>
          <w:ilvl w:val="0"/>
          <w:numId w:val="28"/>
        </w:numPr>
        <w:spacing w:line="360" w:lineRule="auto"/>
        <w:ind w:left="0" w:firstLine="0"/>
        <w:rPr>
          <w:rFonts w:ascii="Times New Roman" w:hAnsi="Times New Roman"/>
          <w:sz w:val="28"/>
          <w:szCs w:val="28"/>
        </w:rPr>
      </w:pPr>
      <w:r w:rsidRPr="00662D97">
        <w:rPr>
          <w:rFonts w:ascii="Times New Roman" w:hAnsi="Times New Roman"/>
          <w:sz w:val="28"/>
          <w:szCs w:val="28"/>
        </w:rPr>
        <w:t>Маркс К., Энгельс Ф. Немецкая идеология: Критика новейшей немецкой философии в лице ее представителей Фейербаха, Б.Бауэра и Штирнера и немецкого социализма в лице его различных пророков//Маркс К., Энгельс Ф. Избранные сочинения в 9-ти тт. М, 1985. Т.2. (*)</w:t>
      </w:r>
    </w:p>
    <w:p w:rsidR="00662D97" w:rsidRPr="00662D97" w:rsidRDefault="00662D97" w:rsidP="00E40FF2">
      <w:pPr>
        <w:pStyle w:val="af6"/>
        <w:widowControl w:val="0"/>
        <w:numPr>
          <w:ilvl w:val="0"/>
          <w:numId w:val="28"/>
        </w:numPr>
        <w:spacing w:line="360" w:lineRule="auto"/>
        <w:ind w:left="0" w:firstLine="0"/>
        <w:rPr>
          <w:rFonts w:ascii="Times New Roman" w:hAnsi="Times New Roman"/>
          <w:sz w:val="28"/>
          <w:szCs w:val="28"/>
        </w:rPr>
      </w:pPr>
      <w:r w:rsidRPr="00662D97">
        <w:rPr>
          <w:rFonts w:ascii="Times New Roman" w:hAnsi="Times New Roman"/>
          <w:sz w:val="28"/>
          <w:szCs w:val="28"/>
        </w:rPr>
        <w:t xml:space="preserve">Маркштейн Э.Советский язык и русские писатели//Вопросы литературы. 1995. №1. С.98 – 112. </w:t>
      </w:r>
    </w:p>
    <w:p w:rsidR="00662D97" w:rsidRPr="00662D97" w:rsidRDefault="00662D97" w:rsidP="00E40FF2">
      <w:pPr>
        <w:pStyle w:val="af6"/>
        <w:widowControl w:val="0"/>
        <w:numPr>
          <w:ilvl w:val="0"/>
          <w:numId w:val="28"/>
        </w:numPr>
        <w:spacing w:line="360" w:lineRule="auto"/>
        <w:ind w:left="0" w:firstLine="0"/>
        <w:rPr>
          <w:rFonts w:ascii="Times New Roman" w:hAnsi="Times New Roman"/>
          <w:sz w:val="28"/>
          <w:szCs w:val="28"/>
        </w:rPr>
      </w:pPr>
      <w:r w:rsidRPr="00662D97">
        <w:rPr>
          <w:rFonts w:ascii="Times New Roman" w:hAnsi="Times New Roman"/>
          <w:sz w:val="28"/>
          <w:szCs w:val="28"/>
        </w:rPr>
        <w:t>Мароши В.В. Что есть дискурс?//Дискурс. 1996. №2. (*)</w:t>
      </w:r>
    </w:p>
    <w:p w:rsidR="00662D97" w:rsidRPr="00662D97" w:rsidRDefault="00662D97" w:rsidP="00E40FF2">
      <w:pPr>
        <w:pStyle w:val="af6"/>
        <w:widowControl w:val="0"/>
        <w:numPr>
          <w:ilvl w:val="0"/>
          <w:numId w:val="28"/>
        </w:numPr>
        <w:spacing w:line="360" w:lineRule="auto"/>
        <w:ind w:left="0" w:firstLine="0"/>
        <w:rPr>
          <w:rFonts w:ascii="Times New Roman" w:hAnsi="Times New Roman"/>
          <w:sz w:val="28"/>
          <w:szCs w:val="28"/>
        </w:rPr>
      </w:pPr>
      <w:r w:rsidRPr="00662D97">
        <w:rPr>
          <w:rFonts w:ascii="Times New Roman" w:hAnsi="Times New Roman"/>
          <w:sz w:val="28"/>
          <w:szCs w:val="28"/>
        </w:rPr>
        <w:t xml:space="preserve">Мартьянова И.А. Композиционно-синтаксическая организация текста киносценария. СПб, 1994. </w:t>
      </w:r>
    </w:p>
    <w:p w:rsidR="00662D97" w:rsidRPr="00662D97" w:rsidRDefault="00662D97" w:rsidP="00E40FF2">
      <w:pPr>
        <w:pStyle w:val="af6"/>
        <w:widowControl w:val="0"/>
        <w:numPr>
          <w:ilvl w:val="0"/>
          <w:numId w:val="28"/>
        </w:numPr>
        <w:spacing w:line="360" w:lineRule="auto"/>
        <w:ind w:left="0" w:firstLine="0"/>
        <w:rPr>
          <w:rFonts w:ascii="Times New Roman" w:hAnsi="Times New Roman"/>
          <w:sz w:val="28"/>
          <w:szCs w:val="28"/>
        </w:rPr>
      </w:pPr>
      <w:r w:rsidRPr="00662D97">
        <w:rPr>
          <w:rFonts w:ascii="Times New Roman" w:hAnsi="Times New Roman"/>
          <w:sz w:val="28"/>
          <w:szCs w:val="28"/>
        </w:rPr>
        <w:t>Маслов Н.Н. Краткий курс истории ВКП(б): Энциклопедия и идеология сталинизма и постсталинизма//Советская историография. М., 1996. (*)</w:t>
      </w:r>
    </w:p>
    <w:p w:rsidR="00662D97" w:rsidRPr="00662D97" w:rsidRDefault="00662D97" w:rsidP="00E40FF2">
      <w:pPr>
        <w:pStyle w:val="af6"/>
        <w:widowControl w:val="0"/>
        <w:numPr>
          <w:ilvl w:val="0"/>
          <w:numId w:val="28"/>
        </w:numPr>
        <w:spacing w:line="360" w:lineRule="auto"/>
        <w:ind w:left="0" w:firstLine="0"/>
        <w:rPr>
          <w:rFonts w:ascii="Times New Roman" w:hAnsi="Times New Roman"/>
          <w:sz w:val="28"/>
          <w:szCs w:val="28"/>
        </w:rPr>
      </w:pPr>
      <w:r w:rsidRPr="00662D97">
        <w:rPr>
          <w:rFonts w:ascii="Times New Roman" w:hAnsi="Times New Roman"/>
          <w:sz w:val="28"/>
          <w:szCs w:val="28"/>
        </w:rPr>
        <w:t>Маслова В.А. Лингвостилистический анализ экспрессивности текста. Минск, 1997.</w:t>
      </w:r>
    </w:p>
    <w:p w:rsidR="00662D97" w:rsidRPr="00662D97" w:rsidRDefault="00662D97" w:rsidP="00E40FF2">
      <w:pPr>
        <w:pStyle w:val="af6"/>
        <w:widowControl w:val="0"/>
        <w:numPr>
          <w:ilvl w:val="0"/>
          <w:numId w:val="28"/>
        </w:numPr>
        <w:spacing w:line="360" w:lineRule="auto"/>
        <w:ind w:left="0" w:firstLine="0"/>
        <w:rPr>
          <w:rFonts w:ascii="Times New Roman" w:hAnsi="Times New Roman"/>
          <w:sz w:val="28"/>
          <w:szCs w:val="28"/>
        </w:rPr>
      </w:pPr>
      <w:r w:rsidRPr="00662D97">
        <w:rPr>
          <w:rFonts w:ascii="Times New Roman" w:hAnsi="Times New Roman"/>
          <w:sz w:val="28"/>
          <w:szCs w:val="28"/>
        </w:rPr>
        <w:t>Медведев С. СССР: деконструкция текста. //http://www.russ.ru/antolog/inoe/medved.htm/medved.htm.(*)</w:t>
      </w:r>
    </w:p>
    <w:p w:rsidR="00662D97" w:rsidRPr="00662D97" w:rsidRDefault="00662D97" w:rsidP="00E40FF2">
      <w:pPr>
        <w:pStyle w:val="af6"/>
        <w:widowControl w:val="0"/>
        <w:numPr>
          <w:ilvl w:val="0"/>
          <w:numId w:val="28"/>
        </w:numPr>
        <w:spacing w:line="360" w:lineRule="auto"/>
        <w:ind w:left="0" w:firstLine="0"/>
        <w:rPr>
          <w:rFonts w:ascii="Times New Roman" w:hAnsi="Times New Roman"/>
          <w:sz w:val="28"/>
          <w:szCs w:val="28"/>
        </w:rPr>
      </w:pPr>
      <w:r w:rsidRPr="00662D97">
        <w:rPr>
          <w:rFonts w:ascii="Times New Roman" w:hAnsi="Times New Roman"/>
          <w:sz w:val="28"/>
          <w:szCs w:val="28"/>
        </w:rPr>
        <w:t>Мейзерский В.М. Философия и неориторика. Киев, 1991. (*)</w:t>
      </w:r>
    </w:p>
    <w:p w:rsidR="00662D97" w:rsidRPr="00662D97" w:rsidRDefault="00662D97" w:rsidP="00E40FF2">
      <w:pPr>
        <w:pStyle w:val="af6"/>
        <w:widowControl w:val="0"/>
        <w:numPr>
          <w:ilvl w:val="0"/>
          <w:numId w:val="28"/>
        </w:numPr>
        <w:spacing w:line="360" w:lineRule="auto"/>
        <w:ind w:left="0" w:firstLine="0"/>
        <w:rPr>
          <w:rFonts w:ascii="Times New Roman" w:hAnsi="Times New Roman"/>
          <w:sz w:val="28"/>
          <w:szCs w:val="28"/>
        </w:rPr>
      </w:pPr>
      <w:r w:rsidRPr="00662D97">
        <w:rPr>
          <w:rFonts w:ascii="Times New Roman" w:hAnsi="Times New Roman"/>
          <w:sz w:val="28"/>
          <w:szCs w:val="28"/>
        </w:rPr>
        <w:t>Мелетинский Е.М. Поэтика мифа. - М., 1976.(*)</w:t>
      </w:r>
    </w:p>
    <w:p w:rsidR="00662D97" w:rsidRPr="00662D97" w:rsidRDefault="00662D97" w:rsidP="00E40FF2">
      <w:pPr>
        <w:pStyle w:val="af6"/>
        <w:widowControl w:val="0"/>
        <w:numPr>
          <w:ilvl w:val="0"/>
          <w:numId w:val="28"/>
        </w:numPr>
        <w:spacing w:line="360" w:lineRule="auto"/>
        <w:ind w:left="0" w:firstLine="0"/>
        <w:rPr>
          <w:rFonts w:ascii="Times New Roman" w:hAnsi="Times New Roman"/>
          <w:sz w:val="28"/>
          <w:szCs w:val="28"/>
        </w:rPr>
      </w:pPr>
      <w:r w:rsidRPr="00662D97">
        <w:rPr>
          <w:rFonts w:ascii="Times New Roman" w:hAnsi="Times New Roman"/>
          <w:sz w:val="28"/>
          <w:szCs w:val="28"/>
        </w:rPr>
        <w:t>Миловидов В.А. От семиотики текста – к семиотике дискурса. Тверь, 2000. (*)</w:t>
      </w:r>
    </w:p>
    <w:p w:rsidR="00662D97" w:rsidRPr="00662D97" w:rsidRDefault="00662D97" w:rsidP="00E40FF2">
      <w:pPr>
        <w:pStyle w:val="af6"/>
        <w:widowControl w:val="0"/>
        <w:numPr>
          <w:ilvl w:val="0"/>
          <w:numId w:val="28"/>
        </w:numPr>
        <w:spacing w:line="360" w:lineRule="auto"/>
        <w:ind w:left="0" w:firstLine="0"/>
        <w:rPr>
          <w:rFonts w:ascii="Times New Roman" w:hAnsi="Times New Roman"/>
          <w:sz w:val="28"/>
          <w:szCs w:val="28"/>
        </w:rPr>
      </w:pPr>
      <w:r w:rsidRPr="00662D97">
        <w:rPr>
          <w:rFonts w:ascii="Times New Roman" w:hAnsi="Times New Roman"/>
          <w:sz w:val="28"/>
          <w:szCs w:val="28"/>
        </w:rPr>
        <w:t>Миронова Н.Н. Дискурс-анализ оценочной семантики. М., 1997.</w:t>
      </w:r>
    </w:p>
    <w:p w:rsidR="00662D97" w:rsidRPr="00662D97" w:rsidRDefault="00662D97" w:rsidP="00E40FF2">
      <w:pPr>
        <w:pStyle w:val="af6"/>
        <w:widowControl w:val="0"/>
        <w:numPr>
          <w:ilvl w:val="0"/>
          <w:numId w:val="28"/>
        </w:numPr>
        <w:spacing w:line="360" w:lineRule="auto"/>
        <w:ind w:left="0" w:firstLine="0"/>
        <w:rPr>
          <w:rFonts w:ascii="Times New Roman" w:hAnsi="Times New Roman"/>
          <w:sz w:val="28"/>
          <w:szCs w:val="28"/>
        </w:rPr>
      </w:pPr>
      <w:r w:rsidRPr="00662D97">
        <w:rPr>
          <w:rFonts w:ascii="Times New Roman" w:hAnsi="Times New Roman"/>
          <w:sz w:val="28"/>
          <w:szCs w:val="28"/>
        </w:rPr>
        <w:t>Мисюров Д.А. Политика и символы. М.: РИП-холдинг, 1999.</w:t>
      </w:r>
    </w:p>
    <w:p w:rsidR="00662D97" w:rsidRPr="00662D97" w:rsidRDefault="00662D97" w:rsidP="00E40FF2">
      <w:pPr>
        <w:pStyle w:val="af6"/>
        <w:widowControl w:val="0"/>
        <w:numPr>
          <w:ilvl w:val="0"/>
          <w:numId w:val="28"/>
        </w:numPr>
        <w:spacing w:line="360" w:lineRule="auto"/>
        <w:ind w:left="0" w:firstLine="0"/>
        <w:rPr>
          <w:rFonts w:ascii="Times New Roman" w:hAnsi="Times New Roman"/>
          <w:sz w:val="28"/>
          <w:szCs w:val="28"/>
        </w:rPr>
      </w:pPr>
      <w:r w:rsidRPr="00662D97">
        <w:rPr>
          <w:rFonts w:ascii="Times New Roman" w:hAnsi="Times New Roman"/>
          <w:sz w:val="28"/>
          <w:szCs w:val="28"/>
        </w:rPr>
        <w:t>Михайлова И.В. Конститутивные признаки научного дискурса//Языковая личность: проблемы обозначения и понимания. Волгоград, 1997. (*)</w:t>
      </w:r>
    </w:p>
    <w:p w:rsidR="00662D97" w:rsidRPr="00662D97" w:rsidRDefault="00662D97" w:rsidP="00E40FF2">
      <w:pPr>
        <w:pStyle w:val="af6"/>
        <w:widowControl w:val="0"/>
        <w:numPr>
          <w:ilvl w:val="0"/>
          <w:numId w:val="28"/>
        </w:numPr>
        <w:spacing w:line="360" w:lineRule="auto"/>
        <w:ind w:left="0" w:firstLine="0"/>
        <w:rPr>
          <w:rFonts w:ascii="Times New Roman" w:hAnsi="Times New Roman"/>
          <w:sz w:val="28"/>
          <w:szCs w:val="28"/>
        </w:rPr>
      </w:pPr>
      <w:r w:rsidRPr="00662D97">
        <w:rPr>
          <w:rFonts w:ascii="Times New Roman" w:hAnsi="Times New Roman"/>
          <w:sz w:val="28"/>
          <w:szCs w:val="28"/>
        </w:rPr>
        <w:t xml:space="preserve">Михальская А.К. Основы риторики: мысль и слово. М. 1996. </w:t>
      </w:r>
    </w:p>
    <w:p w:rsidR="00662D97" w:rsidRPr="00662D97" w:rsidRDefault="00662D97" w:rsidP="00E40FF2">
      <w:pPr>
        <w:pStyle w:val="af6"/>
        <w:widowControl w:val="0"/>
        <w:numPr>
          <w:ilvl w:val="0"/>
          <w:numId w:val="28"/>
        </w:numPr>
        <w:spacing w:line="360" w:lineRule="auto"/>
        <w:ind w:left="0" w:firstLine="0"/>
        <w:rPr>
          <w:rFonts w:ascii="Times New Roman" w:hAnsi="Times New Roman"/>
          <w:sz w:val="28"/>
          <w:szCs w:val="28"/>
        </w:rPr>
      </w:pPr>
      <w:r w:rsidRPr="00662D97">
        <w:rPr>
          <w:rFonts w:ascii="Times New Roman" w:hAnsi="Times New Roman"/>
          <w:sz w:val="28"/>
          <w:szCs w:val="28"/>
        </w:rPr>
        <w:t>Михеев А.В. Язык тоталитарного общества // Вестник Академии наук СССР. 1991. № 8. (*)</w:t>
      </w:r>
    </w:p>
    <w:p w:rsidR="00662D97" w:rsidRPr="00662D97" w:rsidRDefault="00662D97" w:rsidP="00E40FF2">
      <w:pPr>
        <w:pStyle w:val="af6"/>
        <w:widowControl w:val="0"/>
        <w:numPr>
          <w:ilvl w:val="0"/>
          <w:numId w:val="28"/>
        </w:numPr>
        <w:spacing w:line="360" w:lineRule="auto"/>
        <w:ind w:left="0" w:firstLine="0"/>
        <w:rPr>
          <w:rFonts w:ascii="Times New Roman" w:hAnsi="Times New Roman"/>
          <w:sz w:val="28"/>
          <w:szCs w:val="28"/>
        </w:rPr>
      </w:pPr>
      <w:r w:rsidRPr="00662D97">
        <w:rPr>
          <w:rFonts w:ascii="Times New Roman" w:hAnsi="Times New Roman"/>
          <w:sz w:val="28"/>
          <w:szCs w:val="28"/>
        </w:rPr>
        <w:t xml:space="preserve">Можейко М.А., о.Сергий Лепин. </w:t>
      </w:r>
      <w:r w:rsidRPr="00662D97">
        <w:rPr>
          <w:rFonts w:ascii="Times New Roman" w:hAnsi="Times New Roman"/>
          <w:sz w:val="28"/>
          <w:szCs w:val="28"/>
          <w:lang w:val="en-US"/>
        </w:rPr>
        <w:t>Дискурс</w:t>
      </w:r>
      <w:r w:rsidRPr="00662D97">
        <w:rPr>
          <w:rFonts w:ascii="Times New Roman" w:hAnsi="Times New Roman"/>
          <w:sz w:val="28"/>
          <w:szCs w:val="28"/>
        </w:rPr>
        <w:t>//Постмодернизм: Энциклопедия. Минск, 2001. (*)</w:t>
      </w:r>
    </w:p>
    <w:p w:rsidR="00662D97" w:rsidRPr="00662D97" w:rsidRDefault="00662D97" w:rsidP="00E40FF2">
      <w:pPr>
        <w:pStyle w:val="af6"/>
        <w:widowControl w:val="0"/>
        <w:numPr>
          <w:ilvl w:val="0"/>
          <w:numId w:val="28"/>
        </w:numPr>
        <w:spacing w:line="360" w:lineRule="auto"/>
        <w:ind w:left="0" w:firstLine="0"/>
        <w:rPr>
          <w:rFonts w:ascii="Times New Roman" w:hAnsi="Times New Roman"/>
          <w:sz w:val="28"/>
          <w:szCs w:val="28"/>
        </w:rPr>
      </w:pPr>
      <w:r w:rsidRPr="00662D97">
        <w:rPr>
          <w:rFonts w:ascii="Times New Roman" w:hAnsi="Times New Roman"/>
          <w:sz w:val="28"/>
          <w:szCs w:val="28"/>
        </w:rPr>
        <w:t>Монич Ю.В. Проблемы этимологии и семантика ритуализированных действий//ВЯ. 1998. №1.</w:t>
      </w:r>
    </w:p>
    <w:p w:rsidR="00662D97" w:rsidRPr="00662D97" w:rsidRDefault="00662D97" w:rsidP="00E40FF2">
      <w:pPr>
        <w:pStyle w:val="af6"/>
        <w:widowControl w:val="0"/>
        <w:numPr>
          <w:ilvl w:val="0"/>
          <w:numId w:val="28"/>
        </w:numPr>
        <w:spacing w:line="360" w:lineRule="auto"/>
        <w:ind w:left="0" w:firstLine="0"/>
        <w:rPr>
          <w:rFonts w:ascii="Times New Roman" w:hAnsi="Times New Roman"/>
          <w:sz w:val="28"/>
          <w:szCs w:val="28"/>
        </w:rPr>
      </w:pPr>
      <w:r w:rsidRPr="00662D97">
        <w:rPr>
          <w:rFonts w:ascii="Times New Roman" w:hAnsi="Times New Roman"/>
          <w:sz w:val="28"/>
          <w:szCs w:val="28"/>
        </w:rPr>
        <w:t xml:space="preserve">Москальская О.И. Грамматика текста. М., 1981. </w:t>
      </w:r>
    </w:p>
    <w:p w:rsidR="00662D97" w:rsidRPr="00662D97" w:rsidRDefault="00662D97" w:rsidP="00E40FF2">
      <w:pPr>
        <w:pStyle w:val="af6"/>
        <w:widowControl w:val="0"/>
        <w:numPr>
          <w:ilvl w:val="0"/>
          <w:numId w:val="28"/>
        </w:numPr>
        <w:spacing w:line="360" w:lineRule="auto"/>
        <w:ind w:left="0" w:firstLine="0"/>
        <w:rPr>
          <w:rFonts w:ascii="Times New Roman" w:hAnsi="Times New Roman"/>
          <w:sz w:val="28"/>
          <w:szCs w:val="28"/>
        </w:rPr>
      </w:pPr>
      <w:r w:rsidRPr="00662D97">
        <w:rPr>
          <w:rFonts w:ascii="Times New Roman" w:hAnsi="Times New Roman"/>
          <w:sz w:val="28"/>
          <w:szCs w:val="28"/>
        </w:rPr>
        <w:t>Мукаржовский Я. Литературный язык и поэтический язык//Пражский лингвистический кружок. - М., 1967. (*)</w:t>
      </w:r>
    </w:p>
    <w:p w:rsidR="00662D97" w:rsidRPr="00662D97" w:rsidRDefault="00662D97" w:rsidP="00E40FF2">
      <w:pPr>
        <w:pStyle w:val="af6"/>
        <w:widowControl w:val="0"/>
        <w:numPr>
          <w:ilvl w:val="0"/>
          <w:numId w:val="28"/>
        </w:numPr>
        <w:spacing w:line="360" w:lineRule="auto"/>
        <w:ind w:left="0" w:firstLine="0"/>
        <w:rPr>
          <w:rFonts w:ascii="Times New Roman" w:hAnsi="Times New Roman"/>
          <w:sz w:val="28"/>
          <w:szCs w:val="28"/>
        </w:rPr>
      </w:pPr>
      <w:r w:rsidRPr="00662D97">
        <w:rPr>
          <w:rFonts w:ascii="Times New Roman" w:hAnsi="Times New Roman"/>
          <w:sz w:val="28"/>
          <w:szCs w:val="28"/>
        </w:rPr>
        <w:t xml:space="preserve">Мурзин Л.И., Штерн А.С. Текст и его восприятие. Свердловск, 1991. </w:t>
      </w:r>
    </w:p>
    <w:p w:rsidR="00662D97" w:rsidRPr="00662D97" w:rsidRDefault="00662D97" w:rsidP="00E40FF2">
      <w:pPr>
        <w:pStyle w:val="af6"/>
        <w:widowControl w:val="0"/>
        <w:numPr>
          <w:ilvl w:val="0"/>
          <w:numId w:val="28"/>
        </w:numPr>
        <w:spacing w:line="360" w:lineRule="auto"/>
        <w:ind w:left="0" w:firstLine="0"/>
        <w:rPr>
          <w:rFonts w:ascii="Times New Roman" w:hAnsi="Times New Roman"/>
          <w:sz w:val="28"/>
          <w:szCs w:val="28"/>
        </w:rPr>
      </w:pPr>
      <w:r w:rsidRPr="00662D97">
        <w:rPr>
          <w:rFonts w:ascii="Times New Roman" w:hAnsi="Times New Roman"/>
          <w:sz w:val="28"/>
          <w:szCs w:val="28"/>
        </w:rPr>
        <w:t xml:space="preserve">Мухин А.А. Информационная война в России. М., 2000. </w:t>
      </w:r>
    </w:p>
    <w:p w:rsidR="00662D97" w:rsidRPr="00662D97" w:rsidRDefault="00662D97" w:rsidP="00E40FF2">
      <w:pPr>
        <w:pStyle w:val="af6"/>
        <w:widowControl w:val="0"/>
        <w:numPr>
          <w:ilvl w:val="0"/>
          <w:numId w:val="28"/>
        </w:numPr>
        <w:spacing w:line="360" w:lineRule="auto"/>
        <w:ind w:left="0" w:firstLine="0"/>
        <w:rPr>
          <w:rFonts w:ascii="Times New Roman" w:hAnsi="Times New Roman"/>
          <w:sz w:val="28"/>
          <w:szCs w:val="28"/>
        </w:rPr>
      </w:pPr>
      <w:r w:rsidRPr="00662D97">
        <w:rPr>
          <w:rFonts w:ascii="Times New Roman" w:hAnsi="Times New Roman"/>
          <w:sz w:val="28"/>
          <w:szCs w:val="28"/>
        </w:rPr>
        <w:t>Мыркин В.Я. Текст, подтекст и контекст//Вопросы языкознания. 1976. №2.</w:t>
      </w:r>
    </w:p>
    <w:p w:rsidR="00662D97" w:rsidRPr="00662D97" w:rsidRDefault="00662D97" w:rsidP="00E40FF2">
      <w:pPr>
        <w:pStyle w:val="af6"/>
        <w:widowControl w:val="0"/>
        <w:numPr>
          <w:ilvl w:val="0"/>
          <w:numId w:val="28"/>
        </w:numPr>
        <w:spacing w:line="360" w:lineRule="auto"/>
        <w:ind w:left="0" w:firstLine="0"/>
        <w:rPr>
          <w:rFonts w:ascii="Times New Roman" w:hAnsi="Times New Roman"/>
          <w:sz w:val="28"/>
          <w:szCs w:val="28"/>
        </w:rPr>
      </w:pPr>
      <w:r w:rsidRPr="00662D97">
        <w:rPr>
          <w:rFonts w:ascii="Times New Roman" w:hAnsi="Times New Roman"/>
          <w:sz w:val="28"/>
          <w:szCs w:val="28"/>
        </w:rPr>
        <w:t>Мягкова Е.Ю. Эмоциональная нагрузка слова. Воронеж, 1990.</w:t>
      </w:r>
    </w:p>
    <w:p w:rsidR="00662D97" w:rsidRPr="00662D97" w:rsidRDefault="00662D97" w:rsidP="00E40FF2">
      <w:pPr>
        <w:pStyle w:val="af6"/>
        <w:widowControl w:val="0"/>
        <w:numPr>
          <w:ilvl w:val="0"/>
          <w:numId w:val="28"/>
        </w:numPr>
        <w:spacing w:line="360" w:lineRule="auto"/>
        <w:ind w:left="0" w:firstLine="0"/>
        <w:rPr>
          <w:rFonts w:ascii="Times New Roman" w:hAnsi="Times New Roman"/>
          <w:sz w:val="28"/>
          <w:szCs w:val="28"/>
        </w:rPr>
      </w:pPr>
      <w:r w:rsidRPr="00662D97">
        <w:rPr>
          <w:rFonts w:ascii="Times New Roman" w:hAnsi="Times New Roman"/>
          <w:sz w:val="28"/>
          <w:szCs w:val="28"/>
        </w:rPr>
        <w:t xml:space="preserve">Национальные истории в советском и постсоветских государствах/ Ред. Аймермахер К., Бордюгова. М., 1999. </w:t>
      </w:r>
    </w:p>
    <w:p w:rsidR="00662D97" w:rsidRPr="00662D97" w:rsidRDefault="00662D97" w:rsidP="00E40FF2">
      <w:pPr>
        <w:pStyle w:val="af6"/>
        <w:widowControl w:val="0"/>
        <w:numPr>
          <w:ilvl w:val="0"/>
          <w:numId w:val="28"/>
        </w:numPr>
        <w:spacing w:line="360" w:lineRule="auto"/>
        <w:ind w:left="0" w:firstLine="0"/>
        <w:rPr>
          <w:rFonts w:ascii="Times New Roman" w:hAnsi="Times New Roman"/>
          <w:sz w:val="28"/>
          <w:szCs w:val="28"/>
        </w:rPr>
      </w:pPr>
      <w:r w:rsidRPr="00662D97">
        <w:rPr>
          <w:rFonts w:ascii="Times New Roman" w:hAnsi="Times New Roman"/>
          <w:sz w:val="28"/>
          <w:szCs w:val="28"/>
        </w:rPr>
        <w:t>Неориторика: генезис, проблемы, перспективы. М., 1987. (*)</w:t>
      </w:r>
    </w:p>
    <w:p w:rsidR="00662D97" w:rsidRPr="00662D97" w:rsidRDefault="00662D97" w:rsidP="00E40FF2">
      <w:pPr>
        <w:pStyle w:val="a4"/>
        <w:widowControl w:val="0"/>
        <w:numPr>
          <w:ilvl w:val="0"/>
          <w:numId w:val="28"/>
        </w:numPr>
        <w:spacing w:line="360" w:lineRule="auto"/>
        <w:ind w:left="0" w:firstLine="0"/>
        <w:rPr>
          <w:rFonts w:ascii="Times New Roman" w:hAnsi="Times New Roman"/>
          <w:sz w:val="28"/>
          <w:szCs w:val="28"/>
        </w:rPr>
      </w:pPr>
      <w:r w:rsidRPr="00662D97">
        <w:rPr>
          <w:rFonts w:ascii="Times New Roman" w:hAnsi="Times New Roman"/>
          <w:sz w:val="28"/>
          <w:szCs w:val="28"/>
        </w:rPr>
        <w:t>Неретина С.С. Благовест истины: Опыт словаря средневековой культуры.//</w:t>
      </w:r>
      <w:r w:rsidRPr="00662D97">
        <w:rPr>
          <w:rFonts w:ascii="Times New Roman" w:hAnsi="Times New Roman"/>
          <w:sz w:val="28"/>
          <w:szCs w:val="28"/>
          <w:lang w:val="en-US"/>
        </w:rPr>
        <w:t>http</w:t>
      </w:r>
      <w:r w:rsidRPr="00662D97">
        <w:rPr>
          <w:rFonts w:ascii="Times New Roman" w:hAnsi="Times New Roman"/>
          <w:sz w:val="28"/>
          <w:szCs w:val="28"/>
        </w:rPr>
        <w:t>://</w:t>
      </w:r>
      <w:r w:rsidRPr="00662D97">
        <w:rPr>
          <w:rFonts w:ascii="Times New Roman" w:hAnsi="Times New Roman"/>
          <w:sz w:val="28"/>
          <w:szCs w:val="28"/>
          <w:lang w:val="en-US"/>
        </w:rPr>
        <w:t>philosophy</w:t>
      </w:r>
      <w:r w:rsidRPr="00662D97">
        <w:rPr>
          <w:rFonts w:ascii="Times New Roman" w:hAnsi="Times New Roman"/>
          <w:sz w:val="28"/>
          <w:szCs w:val="28"/>
        </w:rPr>
        <w:t>.</w:t>
      </w:r>
      <w:r w:rsidRPr="00662D97">
        <w:rPr>
          <w:rFonts w:ascii="Times New Roman" w:hAnsi="Times New Roman"/>
          <w:sz w:val="28"/>
          <w:szCs w:val="28"/>
          <w:lang w:val="en-US"/>
        </w:rPr>
        <w:t>ru</w:t>
      </w:r>
      <w:r w:rsidRPr="00662D97">
        <w:rPr>
          <w:rFonts w:ascii="Times New Roman" w:hAnsi="Times New Roman"/>
          <w:sz w:val="28"/>
          <w:szCs w:val="28"/>
        </w:rPr>
        <w:t>/</w:t>
      </w:r>
      <w:r w:rsidRPr="00662D97">
        <w:rPr>
          <w:rFonts w:ascii="Times New Roman" w:hAnsi="Times New Roman"/>
          <w:sz w:val="28"/>
          <w:szCs w:val="28"/>
          <w:lang w:val="en-US"/>
        </w:rPr>
        <w:t>library</w:t>
      </w:r>
      <w:r w:rsidRPr="00662D97">
        <w:rPr>
          <w:rFonts w:ascii="Times New Roman" w:hAnsi="Times New Roman"/>
          <w:sz w:val="28"/>
          <w:szCs w:val="28"/>
        </w:rPr>
        <w:t>/</w:t>
      </w:r>
      <w:r w:rsidRPr="00662D97">
        <w:rPr>
          <w:rFonts w:ascii="Times New Roman" w:hAnsi="Times New Roman"/>
          <w:sz w:val="28"/>
          <w:szCs w:val="28"/>
          <w:lang w:val="en-US"/>
        </w:rPr>
        <w:t>wealtrue</w:t>
      </w:r>
      <w:r w:rsidRPr="00662D97">
        <w:rPr>
          <w:rFonts w:ascii="Times New Roman" w:hAnsi="Times New Roman"/>
          <w:sz w:val="28"/>
          <w:szCs w:val="28"/>
        </w:rPr>
        <w:t>/</w:t>
      </w:r>
      <w:r w:rsidRPr="00662D97">
        <w:rPr>
          <w:rFonts w:ascii="Times New Roman" w:hAnsi="Times New Roman"/>
          <w:sz w:val="28"/>
          <w:szCs w:val="28"/>
          <w:lang w:val="en-US"/>
        </w:rPr>
        <w:t>neret</w:t>
      </w:r>
      <w:r w:rsidRPr="00662D97">
        <w:rPr>
          <w:rFonts w:ascii="Times New Roman" w:hAnsi="Times New Roman"/>
          <w:sz w:val="28"/>
          <w:szCs w:val="28"/>
        </w:rPr>
        <w:t>2.</w:t>
      </w:r>
      <w:r w:rsidRPr="00662D97">
        <w:rPr>
          <w:rFonts w:ascii="Times New Roman" w:hAnsi="Times New Roman"/>
          <w:sz w:val="28"/>
          <w:szCs w:val="28"/>
          <w:lang w:val="en-US"/>
        </w:rPr>
        <w:t>htm</w:t>
      </w:r>
      <w:r w:rsidRPr="00662D97">
        <w:rPr>
          <w:rFonts w:ascii="Times New Roman" w:hAnsi="Times New Roman"/>
          <w:sz w:val="28"/>
          <w:szCs w:val="28"/>
        </w:rPr>
        <w:t xml:space="preserve"> (*)</w:t>
      </w:r>
    </w:p>
    <w:p w:rsidR="00662D97" w:rsidRPr="00662D97" w:rsidRDefault="00662D97" w:rsidP="00E40FF2">
      <w:pPr>
        <w:pStyle w:val="af6"/>
        <w:widowControl w:val="0"/>
        <w:numPr>
          <w:ilvl w:val="0"/>
          <w:numId w:val="28"/>
        </w:numPr>
        <w:spacing w:line="360" w:lineRule="auto"/>
        <w:ind w:left="0" w:firstLine="0"/>
        <w:rPr>
          <w:rFonts w:ascii="Times New Roman" w:hAnsi="Times New Roman"/>
          <w:sz w:val="28"/>
          <w:szCs w:val="28"/>
        </w:rPr>
      </w:pPr>
      <w:r w:rsidRPr="00662D97">
        <w:rPr>
          <w:rFonts w:ascii="Times New Roman" w:hAnsi="Times New Roman"/>
          <w:sz w:val="28"/>
          <w:szCs w:val="28"/>
        </w:rPr>
        <w:t>Неретина С.С. Слово и текст в средневековой культуре: Концептуализм Абеляра. М., 1994. (*)</w:t>
      </w:r>
    </w:p>
    <w:p w:rsidR="00662D97" w:rsidRPr="00662D97" w:rsidRDefault="00662D97" w:rsidP="00E40FF2">
      <w:pPr>
        <w:pStyle w:val="af6"/>
        <w:widowControl w:val="0"/>
        <w:numPr>
          <w:ilvl w:val="0"/>
          <w:numId w:val="28"/>
        </w:numPr>
        <w:spacing w:line="360" w:lineRule="auto"/>
        <w:ind w:left="0" w:firstLine="0"/>
        <w:rPr>
          <w:rFonts w:ascii="Times New Roman" w:hAnsi="Times New Roman"/>
          <w:sz w:val="28"/>
          <w:szCs w:val="28"/>
        </w:rPr>
      </w:pPr>
      <w:r w:rsidRPr="00662D97">
        <w:rPr>
          <w:rFonts w:ascii="Times New Roman" w:hAnsi="Times New Roman"/>
          <w:sz w:val="28"/>
          <w:szCs w:val="28"/>
        </w:rPr>
        <w:t>Ницше Ф. Генеалогия морали: Соч. в 2 т. М., 1990. (*)</w:t>
      </w:r>
    </w:p>
    <w:p w:rsidR="00662D97" w:rsidRPr="00662D97" w:rsidRDefault="00662D97" w:rsidP="00E40FF2">
      <w:pPr>
        <w:pStyle w:val="af6"/>
        <w:widowControl w:val="0"/>
        <w:numPr>
          <w:ilvl w:val="0"/>
          <w:numId w:val="28"/>
        </w:numPr>
        <w:spacing w:line="360" w:lineRule="auto"/>
        <w:ind w:left="0" w:firstLine="0"/>
        <w:rPr>
          <w:rFonts w:ascii="Times New Roman" w:hAnsi="Times New Roman"/>
          <w:sz w:val="28"/>
          <w:szCs w:val="28"/>
        </w:rPr>
      </w:pPr>
      <w:r w:rsidRPr="00662D97">
        <w:rPr>
          <w:rFonts w:ascii="Times New Roman" w:hAnsi="Times New Roman"/>
          <w:sz w:val="28"/>
          <w:szCs w:val="28"/>
        </w:rPr>
        <w:t>Новиков А.И. Семантика текста и ее формализация. - М., 1983.</w:t>
      </w:r>
    </w:p>
    <w:p w:rsidR="00662D97" w:rsidRPr="00662D97" w:rsidRDefault="00662D97" w:rsidP="00E40FF2">
      <w:pPr>
        <w:pStyle w:val="af6"/>
        <w:widowControl w:val="0"/>
        <w:numPr>
          <w:ilvl w:val="0"/>
          <w:numId w:val="28"/>
        </w:numPr>
        <w:spacing w:line="360" w:lineRule="auto"/>
        <w:ind w:left="0" w:firstLine="0"/>
        <w:rPr>
          <w:rFonts w:ascii="Times New Roman" w:hAnsi="Times New Roman"/>
          <w:sz w:val="28"/>
          <w:szCs w:val="28"/>
        </w:rPr>
      </w:pPr>
      <w:r w:rsidRPr="00662D97">
        <w:rPr>
          <w:rFonts w:ascii="Times New Roman" w:hAnsi="Times New Roman"/>
          <w:sz w:val="28"/>
          <w:szCs w:val="28"/>
        </w:rPr>
        <w:t>Новиков А.Н. Семантика текста. М., 1983. (*)</w:t>
      </w:r>
    </w:p>
    <w:p w:rsidR="00662D97" w:rsidRPr="00662D97" w:rsidRDefault="00662D97" w:rsidP="00E40FF2">
      <w:pPr>
        <w:pStyle w:val="af6"/>
        <w:widowControl w:val="0"/>
        <w:numPr>
          <w:ilvl w:val="0"/>
          <w:numId w:val="28"/>
        </w:numPr>
        <w:spacing w:line="360" w:lineRule="auto"/>
        <w:ind w:left="0" w:firstLine="0"/>
        <w:rPr>
          <w:rFonts w:ascii="Times New Roman" w:hAnsi="Times New Roman"/>
          <w:sz w:val="28"/>
          <w:szCs w:val="28"/>
        </w:rPr>
      </w:pPr>
      <w:r w:rsidRPr="00662D97">
        <w:rPr>
          <w:rFonts w:ascii="Times New Roman" w:hAnsi="Times New Roman"/>
          <w:sz w:val="28"/>
          <w:szCs w:val="28"/>
        </w:rPr>
        <w:t>Новое в зарубежной лингвистике. - М., 1986. - Вып. 17. Теория речевых актов. (*)</w:t>
      </w:r>
    </w:p>
    <w:p w:rsidR="00662D97" w:rsidRPr="00662D97" w:rsidRDefault="00662D97" w:rsidP="00E40FF2">
      <w:pPr>
        <w:pStyle w:val="af6"/>
        <w:widowControl w:val="0"/>
        <w:numPr>
          <w:ilvl w:val="0"/>
          <w:numId w:val="28"/>
        </w:numPr>
        <w:spacing w:line="360" w:lineRule="auto"/>
        <w:ind w:left="0" w:firstLine="0"/>
        <w:rPr>
          <w:rFonts w:ascii="Times New Roman" w:hAnsi="Times New Roman"/>
          <w:sz w:val="28"/>
          <w:szCs w:val="28"/>
        </w:rPr>
      </w:pPr>
      <w:r w:rsidRPr="00662D97">
        <w:rPr>
          <w:rFonts w:ascii="Times New Roman" w:hAnsi="Times New Roman"/>
          <w:sz w:val="28"/>
          <w:szCs w:val="28"/>
        </w:rPr>
        <w:t>Норман Б.Ю. Лексические фантомы с точки зрения лингвистики и культурологии.//Язык и культура. Киев, 1994.</w:t>
      </w:r>
    </w:p>
    <w:p w:rsidR="00662D97" w:rsidRPr="00662D97" w:rsidRDefault="00662D97" w:rsidP="00E40FF2">
      <w:pPr>
        <w:pStyle w:val="af6"/>
        <w:widowControl w:val="0"/>
        <w:numPr>
          <w:ilvl w:val="0"/>
          <w:numId w:val="28"/>
        </w:numPr>
        <w:spacing w:line="360" w:lineRule="auto"/>
        <w:ind w:left="0" w:firstLine="0"/>
        <w:rPr>
          <w:rFonts w:ascii="Times New Roman" w:hAnsi="Times New Roman"/>
          <w:sz w:val="28"/>
          <w:szCs w:val="28"/>
        </w:rPr>
      </w:pPr>
      <w:r w:rsidRPr="00662D97">
        <w:rPr>
          <w:rFonts w:ascii="Times New Roman" w:hAnsi="Times New Roman"/>
          <w:sz w:val="28"/>
          <w:szCs w:val="28"/>
        </w:rPr>
        <w:t>Норман Б.Ю. Грамматика говорящего. СПб., 1994.</w:t>
      </w:r>
    </w:p>
    <w:p w:rsidR="00662D97" w:rsidRPr="00662D97" w:rsidRDefault="00662D97" w:rsidP="00E40FF2">
      <w:pPr>
        <w:pStyle w:val="af6"/>
        <w:widowControl w:val="0"/>
        <w:numPr>
          <w:ilvl w:val="0"/>
          <w:numId w:val="28"/>
        </w:numPr>
        <w:spacing w:line="360" w:lineRule="auto"/>
        <w:ind w:left="0" w:firstLine="0"/>
        <w:rPr>
          <w:rFonts w:ascii="Times New Roman" w:hAnsi="Times New Roman"/>
          <w:sz w:val="28"/>
          <w:szCs w:val="28"/>
        </w:rPr>
      </w:pPr>
      <w:r w:rsidRPr="00662D97">
        <w:rPr>
          <w:rFonts w:ascii="Times New Roman" w:hAnsi="Times New Roman"/>
          <w:sz w:val="28"/>
          <w:szCs w:val="28"/>
        </w:rPr>
        <w:t>Общая риторика. М., 1986. (*)</w:t>
      </w:r>
    </w:p>
    <w:p w:rsidR="00662D97" w:rsidRPr="00662D97" w:rsidRDefault="00662D97" w:rsidP="00E40FF2">
      <w:pPr>
        <w:pStyle w:val="af6"/>
        <w:widowControl w:val="0"/>
        <w:numPr>
          <w:ilvl w:val="0"/>
          <w:numId w:val="28"/>
        </w:numPr>
        <w:spacing w:line="360" w:lineRule="auto"/>
        <w:ind w:left="0" w:firstLine="0"/>
        <w:rPr>
          <w:rFonts w:ascii="Times New Roman" w:hAnsi="Times New Roman"/>
          <w:sz w:val="28"/>
          <w:szCs w:val="28"/>
        </w:rPr>
      </w:pPr>
      <w:r w:rsidRPr="00662D97">
        <w:rPr>
          <w:rFonts w:ascii="Times New Roman" w:hAnsi="Times New Roman"/>
          <w:sz w:val="28"/>
          <w:szCs w:val="28"/>
        </w:rPr>
        <w:t>Общая стилистика и филологическая герменевтика. - Тверь, 1991.</w:t>
      </w:r>
    </w:p>
    <w:p w:rsidR="00662D97" w:rsidRPr="00662D97" w:rsidRDefault="00662D97" w:rsidP="00E40FF2">
      <w:pPr>
        <w:pStyle w:val="af6"/>
        <w:widowControl w:val="0"/>
        <w:numPr>
          <w:ilvl w:val="0"/>
          <w:numId w:val="28"/>
        </w:numPr>
        <w:spacing w:line="360" w:lineRule="auto"/>
        <w:ind w:left="0" w:firstLine="0"/>
        <w:rPr>
          <w:rFonts w:ascii="Times New Roman" w:hAnsi="Times New Roman"/>
          <w:sz w:val="28"/>
          <w:szCs w:val="28"/>
        </w:rPr>
      </w:pPr>
      <w:r w:rsidRPr="00662D97">
        <w:rPr>
          <w:rFonts w:ascii="Times New Roman" w:hAnsi="Times New Roman"/>
          <w:sz w:val="28"/>
          <w:szCs w:val="28"/>
        </w:rPr>
        <w:t xml:space="preserve">Одесский М., Фельдман Д. Поэтика террора и новая административная ментальность: Очерки истории формирования: Пособие по спецкурсу. М., 1997. </w:t>
      </w:r>
    </w:p>
    <w:p w:rsidR="00662D97" w:rsidRPr="00662D97" w:rsidRDefault="00662D97" w:rsidP="00E40FF2">
      <w:pPr>
        <w:pStyle w:val="af6"/>
        <w:widowControl w:val="0"/>
        <w:numPr>
          <w:ilvl w:val="0"/>
          <w:numId w:val="28"/>
        </w:numPr>
        <w:spacing w:line="360" w:lineRule="auto"/>
        <w:ind w:left="0" w:firstLine="0"/>
        <w:rPr>
          <w:rFonts w:ascii="Times New Roman" w:hAnsi="Times New Roman"/>
          <w:sz w:val="28"/>
          <w:szCs w:val="28"/>
        </w:rPr>
      </w:pPr>
      <w:r w:rsidRPr="00662D97">
        <w:rPr>
          <w:rFonts w:ascii="Times New Roman" w:hAnsi="Times New Roman"/>
          <w:sz w:val="28"/>
          <w:szCs w:val="28"/>
        </w:rPr>
        <w:t>Одинцов В.В. Стилистика текста. М, 1980. (*)</w:t>
      </w:r>
    </w:p>
    <w:p w:rsidR="00662D97" w:rsidRPr="00662D97" w:rsidRDefault="00662D97" w:rsidP="00E40FF2">
      <w:pPr>
        <w:pStyle w:val="af6"/>
        <w:widowControl w:val="0"/>
        <w:numPr>
          <w:ilvl w:val="0"/>
          <w:numId w:val="28"/>
        </w:numPr>
        <w:spacing w:line="360" w:lineRule="auto"/>
        <w:ind w:left="0" w:firstLine="0"/>
        <w:rPr>
          <w:rFonts w:ascii="Times New Roman" w:hAnsi="Times New Roman"/>
          <w:sz w:val="28"/>
          <w:szCs w:val="28"/>
        </w:rPr>
      </w:pPr>
      <w:r w:rsidRPr="00662D97">
        <w:rPr>
          <w:rFonts w:ascii="Times New Roman" w:hAnsi="Times New Roman"/>
          <w:sz w:val="28"/>
          <w:szCs w:val="28"/>
        </w:rPr>
        <w:t xml:space="preserve">Ольшанский Д.А.Тоталитарное государство: феномен антикультуры.// </w:t>
      </w:r>
      <w:r w:rsidRPr="00E40FF2">
        <w:rPr>
          <w:rFonts w:ascii="Times New Roman" w:hAnsi="Times New Roman"/>
          <w:sz w:val="28"/>
          <w:szCs w:val="28"/>
        </w:rPr>
        <w:t>http://www.ssu.samara.ru/research/philosophy/frame.asp?journal=9</w:t>
      </w:r>
      <w:r w:rsidRPr="00662D97">
        <w:rPr>
          <w:rFonts w:ascii="Times New Roman" w:hAnsi="Times New Roman"/>
          <w:sz w:val="28"/>
          <w:szCs w:val="28"/>
        </w:rPr>
        <w:t xml:space="preserve"> (*)</w:t>
      </w:r>
    </w:p>
    <w:p w:rsidR="00662D97" w:rsidRPr="00662D97" w:rsidRDefault="00662D97" w:rsidP="00E40FF2">
      <w:pPr>
        <w:pStyle w:val="af6"/>
        <w:widowControl w:val="0"/>
        <w:numPr>
          <w:ilvl w:val="0"/>
          <w:numId w:val="28"/>
        </w:numPr>
        <w:spacing w:line="360" w:lineRule="auto"/>
        <w:ind w:left="0" w:firstLine="0"/>
        <w:rPr>
          <w:rFonts w:ascii="Times New Roman" w:hAnsi="Times New Roman"/>
          <w:sz w:val="28"/>
          <w:szCs w:val="28"/>
        </w:rPr>
      </w:pPr>
      <w:r w:rsidRPr="00662D97">
        <w:rPr>
          <w:rFonts w:ascii="Times New Roman" w:hAnsi="Times New Roman"/>
          <w:sz w:val="28"/>
          <w:szCs w:val="28"/>
        </w:rPr>
        <w:t>Осмыслить культ Сталина. М., 1989. (*)</w:t>
      </w:r>
    </w:p>
    <w:p w:rsidR="00662D97" w:rsidRPr="00662D97" w:rsidRDefault="00662D97" w:rsidP="00E40FF2">
      <w:pPr>
        <w:pStyle w:val="af6"/>
        <w:widowControl w:val="0"/>
        <w:numPr>
          <w:ilvl w:val="0"/>
          <w:numId w:val="28"/>
        </w:numPr>
        <w:spacing w:line="360" w:lineRule="auto"/>
        <w:ind w:left="0" w:firstLine="0"/>
        <w:rPr>
          <w:rFonts w:ascii="Times New Roman" w:hAnsi="Times New Roman"/>
          <w:sz w:val="28"/>
          <w:szCs w:val="28"/>
        </w:rPr>
      </w:pPr>
      <w:r w:rsidRPr="00662D97">
        <w:rPr>
          <w:rFonts w:ascii="Times New Roman" w:hAnsi="Times New Roman"/>
          <w:sz w:val="28"/>
          <w:szCs w:val="28"/>
        </w:rPr>
        <w:t>Павиленис Р.И. Проблема смысла. - М., 1983. (*)</w:t>
      </w:r>
    </w:p>
    <w:p w:rsidR="00662D97" w:rsidRPr="00662D97" w:rsidRDefault="00662D97" w:rsidP="00E40FF2">
      <w:pPr>
        <w:pStyle w:val="af6"/>
        <w:widowControl w:val="0"/>
        <w:numPr>
          <w:ilvl w:val="0"/>
          <w:numId w:val="28"/>
        </w:numPr>
        <w:spacing w:line="360" w:lineRule="auto"/>
        <w:ind w:left="0" w:firstLine="0"/>
        <w:rPr>
          <w:rFonts w:ascii="Times New Roman" w:hAnsi="Times New Roman"/>
          <w:sz w:val="28"/>
          <w:szCs w:val="28"/>
        </w:rPr>
      </w:pPr>
      <w:r w:rsidRPr="00662D97">
        <w:rPr>
          <w:rFonts w:ascii="Times New Roman" w:hAnsi="Times New Roman"/>
          <w:sz w:val="28"/>
          <w:szCs w:val="28"/>
        </w:rPr>
        <w:t>Падучева Е.В. Семантические исследования. М., 1996.</w:t>
      </w:r>
    </w:p>
    <w:p w:rsidR="00662D97" w:rsidRPr="00662D97" w:rsidRDefault="00662D97" w:rsidP="00E40FF2">
      <w:pPr>
        <w:pStyle w:val="af6"/>
        <w:widowControl w:val="0"/>
        <w:numPr>
          <w:ilvl w:val="0"/>
          <w:numId w:val="28"/>
        </w:numPr>
        <w:spacing w:line="360" w:lineRule="auto"/>
        <w:ind w:left="0" w:firstLine="0"/>
        <w:rPr>
          <w:rFonts w:ascii="Times New Roman" w:hAnsi="Times New Roman"/>
          <w:sz w:val="28"/>
          <w:szCs w:val="28"/>
        </w:rPr>
      </w:pPr>
      <w:r w:rsidRPr="00662D97">
        <w:rPr>
          <w:rFonts w:ascii="Times New Roman" w:hAnsi="Times New Roman"/>
          <w:sz w:val="28"/>
          <w:szCs w:val="28"/>
        </w:rPr>
        <w:t>Пермяков Г.Л. От поговорки до сказки: Заметки по общей теории клише. М., 1970.</w:t>
      </w:r>
    </w:p>
    <w:p w:rsidR="00662D97" w:rsidRPr="00662D97" w:rsidRDefault="00662D97" w:rsidP="00E40FF2">
      <w:pPr>
        <w:pStyle w:val="a4"/>
        <w:widowControl w:val="0"/>
        <w:numPr>
          <w:ilvl w:val="0"/>
          <w:numId w:val="28"/>
        </w:numPr>
        <w:spacing w:line="360" w:lineRule="auto"/>
        <w:ind w:left="0" w:firstLine="0"/>
        <w:rPr>
          <w:rFonts w:ascii="Times New Roman" w:hAnsi="Times New Roman"/>
          <w:sz w:val="28"/>
          <w:szCs w:val="28"/>
        </w:rPr>
      </w:pPr>
      <w:r w:rsidRPr="00662D97">
        <w:rPr>
          <w:rFonts w:ascii="Times New Roman" w:hAnsi="Times New Roman"/>
          <w:sz w:val="28"/>
          <w:szCs w:val="28"/>
        </w:rPr>
        <w:t xml:space="preserve">Перспективы метафизики: Классическая и неклассическая метафизика на рубеже веков/Под ред.Г.Л.Тульчинского и М.С.Уварова. СПб., 2000. </w:t>
      </w:r>
      <w:r w:rsidRPr="00662D97">
        <w:rPr>
          <w:rFonts w:ascii="Times New Roman" w:hAnsi="Times New Roman"/>
          <w:sz w:val="28"/>
          <w:szCs w:val="28"/>
          <w:lang w:val="en-US"/>
        </w:rPr>
        <w:t>http</w:t>
      </w:r>
      <w:r w:rsidRPr="00662D97">
        <w:rPr>
          <w:rFonts w:ascii="Times New Roman" w:hAnsi="Times New Roman"/>
          <w:sz w:val="28"/>
          <w:szCs w:val="28"/>
        </w:rPr>
        <w:t>://</w:t>
      </w:r>
      <w:r w:rsidRPr="00662D97">
        <w:rPr>
          <w:rFonts w:ascii="Times New Roman" w:hAnsi="Times New Roman"/>
          <w:sz w:val="28"/>
          <w:szCs w:val="28"/>
          <w:lang w:val="en-US"/>
        </w:rPr>
        <w:t>philosophy</w:t>
      </w:r>
      <w:r w:rsidRPr="00662D97">
        <w:rPr>
          <w:rFonts w:ascii="Times New Roman" w:hAnsi="Times New Roman"/>
          <w:sz w:val="28"/>
          <w:szCs w:val="28"/>
        </w:rPr>
        <w:t>.</w:t>
      </w:r>
      <w:r w:rsidRPr="00662D97">
        <w:rPr>
          <w:rFonts w:ascii="Times New Roman" w:hAnsi="Times New Roman"/>
          <w:sz w:val="28"/>
          <w:szCs w:val="28"/>
          <w:lang w:val="en-US"/>
        </w:rPr>
        <w:t>ru</w:t>
      </w:r>
      <w:r w:rsidRPr="00662D97">
        <w:rPr>
          <w:rFonts w:ascii="Times New Roman" w:hAnsi="Times New Roman"/>
          <w:sz w:val="28"/>
          <w:szCs w:val="28"/>
        </w:rPr>
        <w:t>/</w:t>
      </w:r>
      <w:r w:rsidRPr="00662D97">
        <w:rPr>
          <w:rFonts w:ascii="Times New Roman" w:hAnsi="Times New Roman"/>
          <w:sz w:val="28"/>
          <w:szCs w:val="28"/>
          <w:lang w:val="en-US"/>
        </w:rPr>
        <w:t>library</w:t>
      </w:r>
      <w:r w:rsidRPr="00662D97">
        <w:rPr>
          <w:rFonts w:ascii="Times New Roman" w:hAnsi="Times New Roman"/>
          <w:sz w:val="28"/>
          <w:szCs w:val="28"/>
        </w:rPr>
        <w:t>/</w:t>
      </w:r>
      <w:r w:rsidRPr="00662D97">
        <w:rPr>
          <w:rFonts w:ascii="Times New Roman" w:hAnsi="Times New Roman"/>
          <w:sz w:val="28"/>
          <w:szCs w:val="28"/>
          <w:lang w:val="en-US"/>
        </w:rPr>
        <w:t>uvarov</w:t>
      </w:r>
      <w:r w:rsidRPr="00662D97">
        <w:rPr>
          <w:rFonts w:ascii="Times New Roman" w:hAnsi="Times New Roman"/>
          <w:sz w:val="28"/>
          <w:szCs w:val="28"/>
        </w:rPr>
        <w:t>/</w:t>
      </w:r>
      <w:r w:rsidRPr="00662D97">
        <w:rPr>
          <w:rFonts w:ascii="Times New Roman" w:hAnsi="Times New Roman"/>
          <w:sz w:val="28"/>
          <w:szCs w:val="28"/>
          <w:lang w:val="en-US"/>
        </w:rPr>
        <w:t>perspmet</w:t>
      </w:r>
      <w:r w:rsidRPr="00662D97">
        <w:rPr>
          <w:rFonts w:ascii="Times New Roman" w:hAnsi="Times New Roman"/>
          <w:sz w:val="28"/>
          <w:szCs w:val="28"/>
        </w:rPr>
        <w:t>/</w:t>
      </w:r>
      <w:r w:rsidRPr="00662D97">
        <w:rPr>
          <w:rFonts w:ascii="Times New Roman" w:hAnsi="Times New Roman"/>
          <w:sz w:val="28"/>
          <w:szCs w:val="28"/>
          <w:lang w:val="en-US"/>
        </w:rPr>
        <w:t>index</w:t>
      </w:r>
      <w:r w:rsidRPr="00662D97">
        <w:rPr>
          <w:rFonts w:ascii="Times New Roman" w:hAnsi="Times New Roman"/>
          <w:sz w:val="28"/>
          <w:szCs w:val="28"/>
        </w:rPr>
        <w:t>.</w:t>
      </w:r>
      <w:r w:rsidRPr="00662D97">
        <w:rPr>
          <w:rFonts w:ascii="Times New Roman" w:hAnsi="Times New Roman"/>
          <w:sz w:val="28"/>
          <w:szCs w:val="28"/>
          <w:lang w:val="en-US"/>
        </w:rPr>
        <w:t>html</w:t>
      </w:r>
      <w:r w:rsidRPr="00662D97">
        <w:rPr>
          <w:rFonts w:ascii="Times New Roman" w:hAnsi="Times New Roman"/>
          <w:sz w:val="28"/>
          <w:szCs w:val="28"/>
        </w:rPr>
        <w:t xml:space="preserve"> (*)</w:t>
      </w:r>
    </w:p>
    <w:p w:rsidR="00662D97" w:rsidRPr="00662D97" w:rsidRDefault="00662D97" w:rsidP="00E40FF2">
      <w:pPr>
        <w:pStyle w:val="af6"/>
        <w:widowControl w:val="0"/>
        <w:numPr>
          <w:ilvl w:val="0"/>
          <w:numId w:val="28"/>
        </w:numPr>
        <w:spacing w:line="360" w:lineRule="auto"/>
        <w:ind w:left="0" w:firstLine="0"/>
        <w:rPr>
          <w:rFonts w:ascii="Times New Roman" w:hAnsi="Times New Roman"/>
          <w:sz w:val="28"/>
          <w:szCs w:val="28"/>
        </w:rPr>
      </w:pPr>
      <w:r w:rsidRPr="00662D97">
        <w:rPr>
          <w:rFonts w:ascii="Times New Roman" w:hAnsi="Times New Roman"/>
          <w:sz w:val="28"/>
          <w:szCs w:val="28"/>
        </w:rPr>
        <w:t>Пленков О.Ю. Мифы нации против мифов демократии. СПб., 1997. (*)</w:t>
      </w:r>
    </w:p>
    <w:p w:rsidR="00662D97" w:rsidRPr="00662D97" w:rsidRDefault="00662D97" w:rsidP="00E40FF2">
      <w:pPr>
        <w:pStyle w:val="af6"/>
        <w:widowControl w:val="0"/>
        <w:numPr>
          <w:ilvl w:val="0"/>
          <w:numId w:val="28"/>
        </w:numPr>
        <w:spacing w:line="360" w:lineRule="auto"/>
        <w:ind w:left="0" w:firstLine="0"/>
        <w:rPr>
          <w:rFonts w:ascii="Times New Roman" w:hAnsi="Times New Roman"/>
          <w:sz w:val="28"/>
          <w:szCs w:val="28"/>
        </w:rPr>
      </w:pPr>
      <w:r w:rsidRPr="00662D97">
        <w:rPr>
          <w:rFonts w:ascii="Times New Roman" w:hAnsi="Times New Roman"/>
          <w:sz w:val="28"/>
          <w:szCs w:val="28"/>
        </w:rPr>
        <w:t xml:space="preserve">Плотников Б.А. Семиотика текста. Параграфемика. Минск, 1992. </w:t>
      </w:r>
    </w:p>
    <w:p w:rsidR="00662D97" w:rsidRPr="00662D97" w:rsidRDefault="00662D97" w:rsidP="00E40FF2">
      <w:pPr>
        <w:pStyle w:val="af6"/>
        <w:widowControl w:val="0"/>
        <w:numPr>
          <w:ilvl w:val="0"/>
          <w:numId w:val="28"/>
        </w:numPr>
        <w:spacing w:line="360" w:lineRule="auto"/>
        <w:ind w:left="0" w:firstLine="0"/>
        <w:rPr>
          <w:rFonts w:ascii="Times New Roman" w:hAnsi="Times New Roman"/>
          <w:sz w:val="28"/>
          <w:szCs w:val="28"/>
        </w:rPr>
      </w:pPr>
      <w:r w:rsidRPr="00662D97">
        <w:rPr>
          <w:rFonts w:ascii="Times New Roman" w:hAnsi="Times New Roman"/>
          <w:sz w:val="28"/>
          <w:szCs w:val="28"/>
        </w:rPr>
        <w:t xml:space="preserve">Подорога В.А. Выражение и смысл. М., 1996 </w:t>
      </w:r>
    </w:p>
    <w:p w:rsidR="00662D97" w:rsidRPr="00662D97" w:rsidRDefault="00662D97" w:rsidP="00E40FF2">
      <w:pPr>
        <w:pStyle w:val="af6"/>
        <w:widowControl w:val="0"/>
        <w:numPr>
          <w:ilvl w:val="0"/>
          <w:numId w:val="28"/>
        </w:numPr>
        <w:spacing w:line="360" w:lineRule="auto"/>
        <w:ind w:left="0" w:firstLine="0"/>
        <w:rPr>
          <w:rFonts w:ascii="Times New Roman" w:hAnsi="Times New Roman"/>
          <w:sz w:val="28"/>
          <w:szCs w:val="28"/>
        </w:rPr>
      </w:pPr>
      <w:r w:rsidRPr="00662D97">
        <w:rPr>
          <w:rFonts w:ascii="Times New Roman" w:hAnsi="Times New Roman"/>
          <w:sz w:val="28"/>
          <w:szCs w:val="28"/>
        </w:rPr>
        <w:t xml:space="preserve">Попов Ю.В. Текст: структура и семантика. Минск, 1984. </w:t>
      </w:r>
    </w:p>
    <w:p w:rsidR="00662D97" w:rsidRPr="00662D97" w:rsidRDefault="00662D97" w:rsidP="00E40FF2">
      <w:pPr>
        <w:pStyle w:val="af6"/>
        <w:widowControl w:val="0"/>
        <w:numPr>
          <w:ilvl w:val="0"/>
          <w:numId w:val="28"/>
        </w:numPr>
        <w:spacing w:line="360" w:lineRule="auto"/>
        <w:ind w:left="0" w:firstLine="0"/>
        <w:rPr>
          <w:rFonts w:ascii="Times New Roman" w:hAnsi="Times New Roman"/>
          <w:sz w:val="28"/>
          <w:szCs w:val="28"/>
        </w:rPr>
      </w:pPr>
      <w:r w:rsidRPr="00662D97">
        <w:rPr>
          <w:rFonts w:ascii="Times New Roman" w:hAnsi="Times New Roman"/>
          <w:sz w:val="28"/>
          <w:szCs w:val="28"/>
        </w:rPr>
        <w:t>Поппер К. Открытое общество и его враги. Т.I. Чары Платона. М., 1992. (*)</w:t>
      </w:r>
    </w:p>
    <w:p w:rsidR="00662D97" w:rsidRPr="00662D97" w:rsidRDefault="00662D97" w:rsidP="00E40FF2">
      <w:pPr>
        <w:pStyle w:val="af6"/>
        <w:widowControl w:val="0"/>
        <w:numPr>
          <w:ilvl w:val="0"/>
          <w:numId w:val="28"/>
        </w:numPr>
        <w:spacing w:line="360" w:lineRule="auto"/>
        <w:ind w:left="0" w:firstLine="0"/>
        <w:rPr>
          <w:rFonts w:ascii="Times New Roman" w:hAnsi="Times New Roman"/>
          <w:sz w:val="28"/>
          <w:szCs w:val="28"/>
        </w:rPr>
      </w:pPr>
      <w:r w:rsidRPr="00662D97">
        <w:rPr>
          <w:rFonts w:ascii="Times New Roman" w:hAnsi="Times New Roman"/>
          <w:sz w:val="28"/>
          <w:szCs w:val="28"/>
        </w:rPr>
        <w:t>Поппер К. Открытое общество и его враги. Т.II. Время лжепророков: Гегель, Маркс и другие оракулы. М., 1992. (*)</w:t>
      </w:r>
    </w:p>
    <w:p w:rsidR="00662D97" w:rsidRPr="00662D97" w:rsidRDefault="00662D97" w:rsidP="00E40FF2">
      <w:pPr>
        <w:pStyle w:val="af6"/>
        <w:widowControl w:val="0"/>
        <w:numPr>
          <w:ilvl w:val="0"/>
          <w:numId w:val="28"/>
        </w:numPr>
        <w:spacing w:line="360" w:lineRule="auto"/>
        <w:ind w:left="0" w:firstLine="0"/>
        <w:rPr>
          <w:rFonts w:ascii="Times New Roman" w:hAnsi="Times New Roman"/>
          <w:sz w:val="28"/>
          <w:szCs w:val="28"/>
        </w:rPr>
      </w:pPr>
      <w:r w:rsidRPr="00662D97">
        <w:rPr>
          <w:rFonts w:ascii="Times New Roman" w:hAnsi="Times New Roman"/>
          <w:sz w:val="28"/>
          <w:szCs w:val="28"/>
        </w:rPr>
        <w:t>Поспелова Г.М. О понятии «клише» в языке газеты// Вестник МГУ. Серия 10: Журналистика. 1978. №6.</w:t>
      </w:r>
    </w:p>
    <w:p w:rsidR="00662D97" w:rsidRPr="00662D97" w:rsidRDefault="00662D97" w:rsidP="00E40FF2">
      <w:pPr>
        <w:pStyle w:val="af6"/>
        <w:widowControl w:val="0"/>
        <w:numPr>
          <w:ilvl w:val="0"/>
          <w:numId w:val="28"/>
        </w:numPr>
        <w:spacing w:line="360" w:lineRule="auto"/>
        <w:ind w:left="0" w:firstLine="0"/>
        <w:rPr>
          <w:rFonts w:ascii="Times New Roman" w:hAnsi="Times New Roman"/>
          <w:sz w:val="28"/>
          <w:szCs w:val="28"/>
        </w:rPr>
      </w:pPr>
      <w:r w:rsidRPr="00662D97">
        <w:rPr>
          <w:rFonts w:ascii="Times New Roman" w:hAnsi="Times New Roman"/>
          <w:sz w:val="28"/>
          <w:szCs w:val="28"/>
        </w:rPr>
        <w:t>Потебня А.А. Слово и миф. М.,1989. (*)</w:t>
      </w:r>
    </w:p>
    <w:p w:rsidR="00662D97" w:rsidRPr="00662D97" w:rsidRDefault="00662D97" w:rsidP="00E40FF2">
      <w:pPr>
        <w:pStyle w:val="af6"/>
        <w:widowControl w:val="0"/>
        <w:numPr>
          <w:ilvl w:val="0"/>
          <w:numId w:val="28"/>
        </w:numPr>
        <w:spacing w:line="360" w:lineRule="auto"/>
        <w:ind w:left="0" w:firstLine="0"/>
        <w:rPr>
          <w:rFonts w:ascii="Times New Roman" w:hAnsi="Times New Roman"/>
          <w:sz w:val="28"/>
          <w:szCs w:val="28"/>
        </w:rPr>
      </w:pPr>
      <w:r w:rsidRPr="00662D97">
        <w:rPr>
          <w:rFonts w:ascii="Times New Roman" w:hAnsi="Times New Roman"/>
          <w:sz w:val="28"/>
          <w:szCs w:val="28"/>
        </w:rPr>
        <w:t>Почепцов Г.Г. Коммуникативные аспекты семантики. Киев, 1987.</w:t>
      </w:r>
    </w:p>
    <w:p w:rsidR="00662D97" w:rsidRPr="00662D97" w:rsidRDefault="00662D97" w:rsidP="00E40FF2">
      <w:pPr>
        <w:pStyle w:val="af6"/>
        <w:widowControl w:val="0"/>
        <w:numPr>
          <w:ilvl w:val="0"/>
          <w:numId w:val="28"/>
        </w:numPr>
        <w:spacing w:line="360" w:lineRule="auto"/>
        <w:ind w:left="0" w:firstLine="0"/>
        <w:rPr>
          <w:rFonts w:ascii="Times New Roman" w:hAnsi="Times New Roman"/>
          <w:sz w:val="28"/>
          <w:szCs w:val="28"/>
        </w:rPr>
      </w:pPr>
      <w:r w:rsidRPr="00662D97">
        <w:rPr>
          <w:rFonts w:ascii="Times New Roman" w:hAnsi="Times New Roman"/>
          <w:sz w:val="28"/>
          <w:szCs w:val="28"/>
        </w:rPr>
        <w:t>Почепцов Г.Г. Русская семиотика. М., 2000. (*)</w:t>
      </w:r>
    </w:p>
    <w:p w:rsidR="00662D97" w:rsidRPr="00662D97" w:rsidRDefault="00662D97" w:rsidP="00E40FF2">
      <w:pPr>
        <w:pStyle w:val="af6"/>
        <w:widowControl w:val="0"/>
        <w:numPr>
          <w:ilvl w:val="0"/>
          <w:numId w:val="28"/>
        </w:numPr>
        <w:spacing w:line="360" w:lineRule="auto"/>
        <w:ind w:left="0" w:firstLine="0"/>
        <w:rPr>
          <w:rFonts w:ascii="Times New Roman" w:hAnsi="Times New Roman"/>
          <w:sz w:val="28"/>
          <w:szCs w:val="28"/>
        </w:rPr>
      </w:pPr>
      <w:r w:rsidRPr="00662D97">
        <w:rPr>
          <w:rFonts w:ascii="Times New Roman" w:hAnsi="Times New Roman"/>
          <w:sz w:val="28"/>
          <w:szCs w:val="28"/>
        </w:rPr>
        <w:t>Почепцов Г.Г. Теория коммуникации. — М., 2000. (*)</w:t>
      </w:r>
    </w:p>
    <w:p w:rsidR="00662D97" w:rsidRPr="00662D97" w:rsidRDefault="00662D97" w:rsidP="00E40FF2">
      <w:pPr>
        <w:pStyle w:val="af6"/>
        <w:widowControl w:val="0"/>
        <w:numPr>
          <w:ilvl w:val="0"/>
          <w:numId w:val="28"/>
        </w:numPr>
        <w:spacing w:line="360" w:lineRule="auto"/>
        <w:ind w:left="0" w:firstLine="0"/>
        <w:rPr>
          <w:rFonts w:ascii="Times New Roman" w:hAnsi="Times New Roman"/>
          <w:sz w:val="28"/>
          <w:szCs w:val="28"/>
        </w:rPr>
      </w:pPr>
      <w:r w:rsidRPr="00662D97">
        <w:rPr>
          <w:rFonts w:ascii="Times New Roman" w:hAnsi="Times New Roman"/>
          <w:sz w:val="28"/>
          <w:szCs w:val="28"/>
        </w:rPr>
        <w:t>Преступные цели гитлеровской Германии против Советского Союза: Документы и материалы. М., 1987.</w:t>
      </w:r>
    </w:p>
    <w:p w:rsidR="00662D97" w:rsidRPr="00662D97" w:rsidRDefault="00662D97" w:rsidP="00E40FF2">
      <w:pPr>
        <w:pStyle w:val="af6"/>
        <w:widowControl w:val="0"/>
        <w:numPr>
          <w:ilvl w:val="0"/>
          <w:numId w:val="28"/>
        </w:numPr>
        <w:spacing w:line="360" w:lineRule="auto"/>
        <w:ind w:left="0" w:firstLine="0"/>
        <w:rPr>
          <w:rFonts w:ascii="Times New Roman" w:hAnsi="Times New Roman"/>
          <w:sz w:val="28"/>
          <w:szCs w:val="28"/>
        </w:rPr>
      </w:pPr>
      <w:r w:rsidRPr="00662D97">
        <w:rPr>
          <w:rFonts w:ascii="Times New Roman" w:hAnsi="Times New Roman"/>
          <w:sz w:val="28"/>
          <w:szCs w:val="28"/>
        </w:rPr>
        <w:t>Проскуряков М.Р. Дискурс борьбы (очерк языка выборов)//Вестник МГУ. Сер.9. Филология. 1999. №1. (*)</w:t>
      </w:r>
    </w:p>
    <w:p w:rsidR="00662D97" w:rsidRPr="00662D97" w:rsidRDefault="00662D97" w:rsidP="00E40FF2">
      <w:pPr>
        <w:pStyle w:val="af6"/>
        <w:widowControl w:val="0"/>
        <w:numPr>
          <w:ilvl w:val="0"/>
          <w:numId w:val="28"/>
        </w:numPr>
        <w:spacing w:line="360" w:lineRule="auto"/>
        <w:ind w:left="0" w:firstLine="0"/>
        <w:rPr>
          <w:rFonts w:ascii="Times New Roman" w:hAnsi="Times New Roman"/>
          <w:sz w:val="28"/>
          <w:szCs w:val="28"/>
        </w:rPr>
      </w:pPr>
      <w:r w:rsidRPr="00662D97">
        <w:rPr>
          <w:rFonts w:ascii="Times New Roman" w:hAnsi="Times New Roman"/>
          <w:sz w:val="28"/>
          <w:szCs w:val="28"/>
        </w:rPr>
        <w:t>Почепцов Г.Г. Тоталитарный человек. Очерки тоталитарного символизма и мифологии. - Киев, 1994. (*)</w:t>
      </w:r>
    </w:p>
    <w:p w:rsidR="00662D97" w:rsidRPr="00662D97" w:rsidRDefault="00662D97" w:rsidP="00E40FF2">
      <w:pPr>
        <w:pStyle w:val="af6"/>
        <w:widowControl w:val="0"/>
        <w:numPr>
          <w:ilvl w:val="0"/>
          <w:numId w:val="28"/>
        </w:numPr>
        <w:spacing w:line="360" w:lineRule="auto"/>
        <w:ind w:left="0" w:firstLine="0"/>
        <w:rPr>
          <w:rFonts w:ascii="Times New Roman" w:hAnsi="Times New Roman"/>
          <w:sz w:val="28"/>
          <w:szCs w:val="28"/>
        </w:rPr>
      </w:pPr>
      <w:r w:rsidRPr="00662D97">
        <w:rPr>
          <w:rFonts w:ascii="Times New Roman" w:hAnsi="Times New Roman"/>
          <w:sz w:val="28"/>
          <w:szCs w:val="28"/>
        </w:rPr>
        <w:t>Пятигорский А. Мифологические размышления. Лекции по феноменологии мифа. - М., 1996.</w:t>
      </w:r>
    </w:p>
    <w:p w:rsidR="00662D97" w:rsidRPr="00662D97" w:rsidRDefault="00662D97" w:rsidP="00E40FF2">
      <w:pPr>
        <w:pStyle w:val="af6"/>
        <w:widowControl w:val="0"/>
        <w:numPr>
          <w:ilvl w:val="0"/>
          <w:numId w:val="28"/>
        </w:numPr>
        <w:spacing w:line="360" w:lineRule="auto"/>
        <w:ind w:left="0" w:firstLine="0"/>
        <w:rPr>
          <w:rFonts w:ascii="Times New Roman" w:hAnsi="Times New Roman"/>
          <w:sz w:val="28"/>
          <w:szCs w:val="28"/>
        </w:rPr>
      </w:pPr>
      <w:r w:rsidRPr="00662D97">
        <w:rPr>
          <w:rFonts w:ascii="Times New Roman" w:hAnsi="Times New Roman"/>
          <w:sz w:val="28"/>
          <w:szCs w:val="28"/>
        </w:rPr>
        <w:t>Ревзина О.Г. Язык и дискурс// Вестник МГУ. Сер.9. Филология. 1999. №1. (*)</w:t>
      </w:r>
    </w:p>
    <w:p w:rsidR="00662D97" w:rsidRPr="00662D97" w:rsidRDefault="00662D97" w:rsidP="00E40FF2">
      <w:pPr>
        <w:pStyle w:val="af6"/>
        <w:widowControl w:val="0"/>
        <w:numPr>
          <w:ilvl w:val="0"/>
          <w:numId w:val="28"/>
        </w:numPr>
        <w:spacing w:line="360" w:lineRule="auto"/>
        <w:ind w:left="0" w:firstLine="0"/>
        <w:rPr>
          <w:rFonts w:ascii="Times New Roman" w:hAnsi="Times New Roman"/>
          <w:sz w:val="28"/>
          <w:szCs w:val="28"/>
        </w:rPr>
      </w:pPr>
      <w:r w:rsidRPr="00662D97">
        <w:rPr>
          <w:rFonts w:ascii="Times New Roman" w:hAnsi="Times New Roman"/>
          <w:sz w:val="28"/>
          <w:szCs w:val="28"/>
        </w:rPr>
        <w:t>Резников Л.О. Гносеологические вопросы семиотики. Л., 1964.</w:t>
      </w:r>
    </w:p>
    <w:p w:rsidR="00662D97" w:rsidRPr="00662D97" w:rsidRDefault="00662D97" w:rsidP="00E40FF2">
      <w:pPr>
        <w:pStyle w:val="af6"/>
        <w:widowControl w:val="0"/>
        <w:numPr>
          <w:ilvl w:val="0"/>
          <w:numId w:val="28"/>
        </w:numPr>
        <w:spacing w:line="360" w:lineRule="auto"/>
        <w:ind w:left="0" w:firstLine="0"/>
        <w:rPr>
          <w:rFonts w:ascii="Times New Roman" w:hAnsi="Times New Roman"/>
          <w:sz w:val="28"/>
          <w:szCs w:val="28"/>
        </w:rPr>
      </w:pPr>
      <w:r w:rsidRPr="00662D97">
        <w:rPr>
          <w:rFonts w:ascii="Times New Roman" w:hAnsi="Times New Roman"/>
          <w:sz w:val="28"/>
          <w:szCs w:val="28"/>
        </w:rPr>
        <w:t>Реферовская Л.А. Лингвистические исследования структуры текста. М., 1983.</w:t>
      </w:r>
    </w:p>
    <w:p w:rsidR="00662D97" w:rsidRPr="00662D97" w:rsidRDefault="00662D97" w:rsidP="00E40FF2">
      <w:pPr>
        <w:pStyle w:val="af6"/>
        <w:widowControl w:val="0"/>
        <w:numPr>
          <w:ilvl w:val="0"/>
          <w:numId w:val="28"/>
        </w:numPr>
        <w:spacing w:line="360" w:lineRule="auto"/>
        <w:ind w:left="0" w:firstLine="0"/>
        <w:rPr>
          <w:rFonts w:ascii="Times New Roman" w:hAnsi="Times New Roman"/>
          <w:sz w:val="28"/>
          <w:szCs w:val="28"/>
        </w:rPr>
      </w:pPr>
      <w:r w:rsidRPr="00662D97">
        <w:rPr>
          <w:rFonts w:ascii="Times New Roman" w:hAnsi="Times New Roman"/>
          <w:sz w:val="28"/>
          <w:szCs w:val="28"/>
        </w:rPr>
        <w:t>Речевое воздействие в сфере массовой коммуникации. М., 1990.</w:t>
      </w:r>
    </w:p>
    <w:p w:rsidR="00662D97" w:rsidRPr="00662D97" w:rsidRDefault="00662D97" w:rsidP="00E40FF2">
      <w:pPr>
        <w:pStyle w:val="af6"/>
        <w:widowControl w:val="0"/>
        <w:numPr>
          <w:ilvl w:val="0"/>
          <w:numId w:val="28"/>
        </w:numPr>
        <w:spacing w:line="360" w:lineRule="auto"/>
        <w:ind w:left="0" w:firstLine="0"/>
        <w:rPr>
          <w:rFonts w:ascii="Times New Roman" w:hAnsi="Times New Roman"/>
          <w:sz w:val="28"/>
          <w:szCs w:val="28"/>
        </w:rPr>
      </w:pPr>
      <w:r w:rsidRPr="00662D97">
        <w:rPr>
          <w:rFonts w:ascii="Times New Roman" w:hAnsi="Times New Roman"/>
          <w:sz w:val="28"/>
          <w:szCs w:val="28"/>
        </w:rPr>
        <w:t>Рикер П. Конфликт интерпретаций. М.,1995. (*)</w:t>
      </w:r>
    </w:p>
    <w:p w:rsidR="00662D97" w:rsidRPr="00662D97" w:rsidRDefault="00662D97" w:rsidP="00E40FF2">
      <w:pPr>
        <w:pStyle w:val="af6"/>
        <w:widowControl w:val="0"/>
        <w:numPr>
          <w:ilvl w:val="0"/>
          <w:numId w:val="28"/>
        </w:numPr>
        <w:spacing w:line="360" w:lineRule="auto"/>
        <w:ind w:left="0" w:firstLine="0"/>
        <w:rPr>
          <w:rFonts w:ascii="Times New Roman" w:hAnsi="Times New Roman"/>
          <w:sz w:val="28"/>
          <w:szCs w:val="28"/>
        </w:rPr>
      </w:pPr>
      <w:r w:rsidRPr="00662D97">
        <w:rPr>
          <w:rFonts w:ascii="Times New Roman" w:hAnsi="Times New Roman"/>
          <w:sz w:val="28"/>
          <w:szCs w:val="28"/>
        </w:rPr>
        <w:t>Рождественский Ю.В. Теория риторики. М., 1999. (*)</w:t>
      </w:r>
    </w:p>
    <w:p w:rsidR="00662D97" w:rsidRPr="00662D97" w:rsidRDefault="00662D97" w:rsidP="00E40FF2">
      <w:pPr>
        <w:pStyle w:val="af6"/>
        <w:widowControl w:val="0"/>
        <w:numPr>
          <w:ilvl w:val="0"/>
          <w:numId w:val="28"/>
        </w:numPr>
        <w:spacing w:line="360" w:lineRule="auto"/>
        <w:ind w:left="0" w:firstLine="0"/>
        <w:rPr>
          <w:rFonts w:ascii="Times New Roman" w:hAnsi="Times New Roman"/>
          <w:sz w:val="28"/>
          <w:szCs w:val="28"/>
        </w:rPr>
      </w:pPr>
      <w:r w:rsidRPr="00662D97">
        <w:rPr>
          <w:rFonts w:ascii="Times New Roman" w:hAnsi="Times New Roman"/>
          <w:sz w:val="28"/>
          <w:szCs w:val="28"/>
        </w:rPr>
        <w:t>Рождественский Ю.В. Что такое «теория клише»?// Пермяков Г.Л. От поговорки до сказки: Заметки по общей теории клише. М., 1970.</w:t>
      </w:r>
    </w:p>
    <w:p w:rsidR="00662D97" w:rsidRPr="00662D97" w:rsidRDefault="00662D97" w:rsidP="00E40FF2">
      <w:pPr>
        <w:pStyle w:val="af6"/>
        <w:widowControl w:val="0"/>
        <w:numPr>
          <w:ilvl w:val="0"/>
          <w:numId w:val="28"/>
        </w:numPr>
        <w:spacing w:line="360" w:lineRule="auto"/>
        <w:ind w:left="0" w:firstLine="0"/>
        <w:rPr>
          <w:rFonts w:ascii="Times New Roman" w:hAnsi="Times New Roman"/>
          <w:sz w:val="28"/>
          <w:szCs w:val="28"/>
        </w:rPr>
      </w:pPr>
      <w:r w:rsidRPr="00662D97">
        <w:rPr>
          <w:rFonts w:ascii="Times New Roman" w:hAnsi="Times New Roman"/>
          <w:sz w:val="28"/>
          <w:szCs w:val="28"/>
        </w:rPr>
        <w:t>Розина Р.И. Корифей пропаганды, или Риторика Сталина//Наука убеждать – риторика. 1991. №8.</w:t>
      </w:r>
    </w:p>
    <w:p w:rsidR="00662D97" w:rsidRPr="00662D97" w:rsidRDefault="00662D97" w:rsidP="00E40FF2">
      <w:pPr>
        <w:pStyle w:val="af6"/>
        <w:widowControl w:val="0"/>
        <w:numPr>
          <w:ilvl w:val="0"/>
          <w:numId w:val="28"/>
        </w:numPr>
        <w:spacing w:line="360" w:lineRule="auto"/>
        <w:ind w:left="0" w:firstLine="0"/>
        <w:rPr>
          <w:rFonts w:ascii="Times New Roman" w:hAnsi="Times New Roman"/>
          <w:sz w:val="28"/>
          <w:szCs w:val="28"/>
        </w:rPr>
      </w:pPr>
      <w:r w:rsidRPr="00662D97">
        <w:rPr>
          <w:rFonts w:ascii="Times New Roman" w:hAnsi="Times New Roman"/>
          <w:sz w:val="28"/>
          <w:szCs w:val="28"/>
        </w:rPr>
        <w:t>Романенко А.П. Образ советского ритора//Вопросы стилистики.Саратов, 1998.</w:t>
      </w:r>
    </w:p>
    <w:p w:rsidR="00662D97" w:rsidRPr="00662D97" w:rsidRDefault="00662D97" w:rsidP="00E40FF2">
      <w:pPr>
        <w:pStyle w:val="af6"/>
        <w:widowControl w:val="0"/>
        <w:numPr>
          <w:ilvl w:val="0"/>
          <w:numId w:val="28"/>
        </w:numPr>
        <w:spacing w:line="360" w:lineRule="auto"/>
        <w:ind w:left="0" w:firstLine="0"/>
        <w:rPr>
          <w:rFonts w:ascii="Times New Roman" w:hAnsi="Times New Roman"/>
          <w:sz w:val="28"/>
          <w:szCs w:val="28"/>
        </w:rPr>
      </w:pPr>
      <w:r w:rsidRPr="00662D97">
        <w:rPr>
          <w:rFonts w:ascii="Times New Roman" w:hAnsi="Times New Roman"/>
          <w:sz w:val="28"/>
          <w:szCs w:val="28"/>
        </w:rPr>
        <w:t>Рузавин Г.И. Герменевтика и проблемы интерпретации, понимания и объяснения//Вопросы философии, 1983, 10.</w:t>
      </w:r>
    </w:p>
    <w:p w:rsidR="00662D97" w:rsidRPr="00662D97" w:rsidRDefault="00662D97" w:rsidP="00E40FF2">
      <w:pPr>
        <w:pStyle w:val="af6"/>
        <w:widowControl w:val="0"/>
        <w:numPr>
          <w:ilvl w:val="0"/>
          <w:numId w:val="28"/>
        </w:numPr>
        <w:spacing w:line="360" w:lineRule="auto"/>
        <w:ind w:left="0" w:firstLine="0"/>
        <w:rPr>
          <w:rFonts w:ascii="Times New Roman" w:hAnsi="Times New Roman"/>
          <w:sz w:val="28"/>
          <w:szCs w:val="28"/>
        </w:rPr>
      </w:pPr>
      <w:r w:rsidRPr="00662D97">
        <w:rPr>
          <w:rFonts w:ascii="Times New Roman" w:hAnsi="Times New Roman"/>
          <w:sz w:val="28"/>
          <w:szCs w:val="28"/>
        </w:rPr>
        <w:t>Рэнсом Дж. К. Новая критика//Зарубежная эстетика и теория литературы XIX - XX веков. - М., 1987. (*)</w:t>
      </w:r>
    </w:p>
    <w:p w:rsidR="00662D97" w:rsidRPr="00662D97" w:rsidRDefault="00662D97" w:rsidP="00E40FF2">
      <w:pPr>
        <w:pStyle w:val="af6"/>
        <w:widowControl w:val="0"/>
        <w:numPr>
          <w:ilvl w:val="0"/>
          <w:numId w:val="28"/>
        </w:numPr>
        <w:spacing w:line="360" w:lineRule="auto"/>
        <w:ind w:left="0" w:firstLine="0"/>
        <w:rPr>
          <w:rFonts w:ascii="Times New Roman" w:hAnsi="Times New Roman"/>
          <w:sz w:val="28"/>
          <w:szCs w:val="28"/>
        </w:rPr>
      </w:pPr>
      <w:r w:rsidRPr="00662D97">
        <w:rPr>
          <w:rFonts w:ascii="Times New Roman" w:hAnsi="Times New Roman"/>
          <w:sz w:val="28"/>
          <w:szCs w:val="28"/>
        </w:rPr>
        <w:t xml:space="preserve">Савельев А.Н. Политическая мифология и политическая технология//Москва. 1998. №8. </w:t>
      </w:r>
    </w:p>
    <w:p w:rsidR="00662D97" w:rsidRPr="00662D97" w:rsidRDefault="00662D97" w:rsidP="00E40FF2">
      <w:pPr>
        <w:pStyle w:val="af6"/>
        <w:widowControl w:val="0"/>
        <w:numPr>
          <w:ilvl w:val="0"/>
          <w:numId w:val="28"/>
        </w:numPr>
        <w:spacing w:line="360" w:lineRule="auto"/>
        <w:ind w:left="0" w:firstLine="0"/>
        <w:rPr>
          <w:rFonts w:ascii="Times New Roman" w:hAnsi="Times New Roman"/>
          <w:sz w:val="28"/>
          <w:szCs w:val="28"/>
        </w:rPr>
      </w:pPr>
      <w:r w:rsidRPr="00662D97">
        <w:rPr>
          <w:rFonts w:ascii="Times New Roman" w:hAnsi="Times New Roman"/>
          <w:sz w:val="28"/>
          <w:szCs w:val="28"/>
        </w:rPr>
        <w:t>Садыкбекова Д.Т. Смысловое восприятие текста: Концепт//Известия АН КиргССР. - Фрунзе, 1977. - 6.</w:t>
      </w:r>
    </w:p>
    <w:p w:rsidR="00662D97" w:rsidRPr="00662D97" w:rsidRDefault="00662D97" w:rsidP="00E40FF2">
      <w:pPr>
        <w:pStyle w:val="a4"/>
        <w:widowControl w:val="0"/>
        <w:numPr>
          <w:ilvl w:val="0"/>
          <w:numId w:val="28"/>
        </w:numPr>
        <w:spacing w:line="360" w:lineRule="auto"/>
        <w:ind w:left="0" w:firstLine="0"/>
        <w:rPr>
          <w:rFonts w:ascii="Times New Roman" w:hAnsi="Times New Roman"/>
          <w:sz w:val="28"/>
          <w:szCs w:val="28"/>
        </w:rPr>
      </w:pPr>
      <w:r w:rsidRPr="00662D97">
        <w:rPr>
          <w:rFonts w:ascii="Times New Roman" w:hAnsi="Times New Roman"/>
          <w:sz w:val="28"/>
          <w:szCs w:val="28"/>
        </w:rPr>
        <w:t>Самойлов Э.В.Общая теория фашизма. Обнинск, 1992. (*)</w:t>
      </w:r>
    </w:p>
    <w:p w:rsidR="00662D97" w:rsidRPr="00662D97" w:rsidRDefault="00662D97" w:rsidP="00E40FF2">
      <w:pPr>
        <w:pStyle w:val="af6"/>
        <w:widowControl w:val="0"/>
        <w:numPr>
          <w:ilvl w:val="0"/>
          <w:numId w:val="28"/>
        </w:numPr>
        <w:spacing w:line="360" w:lineRule="auto"/>
        <w:ind w:left="0" w:firstLine="0"/>
        <w:rPr>
          <w:rFonts w:ascii="Times New Roman" w:hAnsi="Times New Roman"/>
          <w:sz w:val="28"/>
          <w:szCs w:val="28"/>
        </w:rPr>
      </w:pPr>
      <w:r w:rsidRPr="00662D97">
        <w:rPr>
          <w:rFonts w:ascii="Times New Roman" w:hAnsi="Times New Roman"/>
          <w:sz w:val="28"/>
          <w:szCs w:val="28"/>
        </w:rPr>
        <w:t>Саморукова И.В. Дискурс – художественное высказывание – литературное произведение: Типология и структура эстетической деятельности. Самара, 2002. (*)</w:t>
      </w:r>
    </w:p>
    <w:p w:rsidR="00662D97" w:rsidRPr="00662D97" w:rsidRDefault="00662D97" w:rsidP="00E40FF2">
      <w:pPr>
        <w:pStyle w:val="af6"/>
        <w:widowControl w:val="0"/>
        <w:numPr>
          <w:ilvl w:val="0"/>
          <w:numId w:val="28"/>
        </w:numPr>
        <w:spacing w:line="360" w:lineRule="auto"/>
        <w:ind w:left="0" w:firstLine="0"/>
        <w:rPr>
          <w:rFonts w:ascii="Times New Roman" w:hAnsi="Times New Roman"/>
          <w:sz w:val="28"/>
          <w:szCs w:val="28"/>
        </w:rPr>
      </w:pPr>
      <w:r w:rsidRPr="00662D97">
        <w:rPr>
          <w:rFonts w:ascii="Times New Roman" w:hAnsi="Times New Roman"/>
          <w:sz w:val="28"/>
          <w:szCs w:val="28"/>
        </w:rPr>
        <w:t>Саморукова И.В. Дискурсивная стратегия русского романа: И.А.Гончаров. «Обломов». (рукопись) (*)</w:t>
      </w:r>
    </w:p>
    <w:p w:rsidR="00662D97" w:rsidRPr="00662D97" w:rsidRDefault="00662D97" w:rsidP="00E40FF2">
      <w:pPr>
        <w:pStyle w:val="af6"/>
        <w:widowControl w:val="0"/>
        <w:numPr>
          <w:ilvl w:val="0"/>
          <w:numId w:val="28"/>
        </w:numPr>
        <w:spacing w:line="360" w:lineRule="auto"/>
        <w:ind w:left="0" w:firstLine="0"/>
        <w:rPr>
          <w:rFonts w:ascii="Times New Roman" w:hAnsi="Times New Roman"/>
          <w:sz w:val="28"/>
          <w:szCs w:val="28"/>
        </w:rPr>
      </w:pPr>
      <w:r w:rsidRPr="00662D97">
        <w:rPr>
          <w:rFonts w:ascii="Times New Roman" w:hAnsi="Times New Roman"/>
          <w:sz w:val="28"/>
          <w:szCs w:val="28"/>
        </w:rPr>
        <w:t>Саморукова И.В. Заглавие как индекс дискурсивной стратегии произведения (рукопись) (*)</w:t>
      </w:r>
    </w:p>
    <w:p w:rsidR="00662D97" w:rsidRPr="00662D97" w:rsidRDefault="00662D97" w:rsidP="00E40FF2">
      <w:pPr>
        <w:pStyle w:val="af6"/>
        <w:widowControl w:val="0"/>
        <w:numPr>
          <w:ilvl w:val="0"/>
          <w:numId w:val="28"/>
        </w:numPr>
        <w:spacing w:line="360" w:lineRule="auto"/>
        <w:ind w:left="0" w:firstLine="0"/>
        <w:rPr>
          <w:rFonts w:ascii="Times New Roman" w:hAnsi="Times New Roman"/>
          <w:sz w:val="28"/>
          <w:szCs w:val="28"/>
        </w:rPr>
      </w:pPr>
      <w:r w:rsidRPr="00662D97">
        <w:rPr>
          <w:rFonts w:ascii="Times New Roman" w:hAnsi="Times New Roman"/>
          <w:sz w:val="28"/>
          <w:szCs w:val="28"/>
        </w:rPr>
        <w:t>Саморукова И.В. О понятии «дискурс» в теории художественного высказывания//Вестник Самарского государственного университета. 2001. №1. (*)</w:t>
      </w:r>
    </w:p>
    <w:p w:rsidR="00662D97" w:rsidRPr="00662D97" w:rsidRDefault="00662D97" w:rsidP="00E40FF2">
      <w:pPr>
        <w:pStyle w:val="af6"/>
        <w:widowControl w:val="0"/>
        <w:numPr>
          <w:ilvl w:val="0"/>
          <w:numId w:val="28"/>
        </w:numPr>
        <w:spacing w:line="360" w:lineRule="auto"/>
        <w:ind w:left="0" w:firstLine="0"/>
        <w:rPr>
          <w:rFonts w:ascii="Times New Roman" w:hAnsi="Times New Roman"/>
          <w:sz w:val="28"/>
          <w:szCs w:val="28"/>
        </w:rPr>
      </w:pPr>
      <w:r w:rsidRPr="00662D97">
        <w:rPr>
          <w:rFonts w:ascii="Times New Roman" w:hAnsi="Times New Roman"/>
          <w:sz w:val="28"/>
          <w:szCs w:val="28"/>
        </w:rPr>
        <w:t>Саморукова И.В. Художественное высказывание и литературное произведение: несколько замечаний к проблеме автора. (рукопись) (*)</w:t>
      </w:r>
    </w:p>
    <w:p w:rsidR="00662D97" w:rsidRPr="00662D97" w:rsidRDefault="00662D97" w:rsidP="00E40FF2">
      <w:pPr>
        <w:pStyle w:val="af6"/>
        <w:widowControl w:val="0"/>
        <w:numPr>
          <w:ilvl w:val="0"/>
          <w:numId w:val="28"/>
        </w:numPr>
        <w:spacing w:line="360" w:lineRule="auto"/>
        <w:ind w:left="0" w:firstLine="0"/>
        <w:rPr>
          <w:rFonts w:ascii="Times New Roman" w:hAnsi="Times New Roman"/>
          <w:sz w:val="28"/>
          <w:szCs w:val="28"/>
        </w:rPr>
      </w:pPr>
      <w:r w:rsidRPr="00662D97">
        <w:rPr>
          <w:rFonts w:ascii="Times New Roman" w:hAnsi="Times New Roman"/>
          <w:sz w:val="28"/>
          <w:szCs w:val="28"/>
        </w:rPr>
        <w:t>Саморукова И.В. Художественное высказывание как литературоведческая категория: Постановка проблемы. Самара, 2000. (*)</w:t>
      </w:r>
    </w:p>
    <w:p w:rsidR="00662D97" w:rsidRPr="00662D97" w:rsidRDefault="00662D97" w:rsidP="00E40FF2">
      <w:pPr>
        <w:pStyle w:val="af6"/>
        <w:widowControl w:val="0"/>
        <w:numPr>
          <w:ilvl w:val="0"/>
          <w:numId w:val="28"/>
        </w:numPr>
        <w:spacing w:line="360" w:lineRule="auto"/>
        <w:ind w:left="0" w:firstLine="0"/>
        <w:rPr>
          <w:rFonts w:ascii="Times New Roman" w:hAnsi="Times New Roman"/>
          <w:sz w:val="28"/>
          <w:szCs w:val="28"/>
        </w:rPr>
      </w:pPr>
      <w:r w:rsidRPr="00662D97">
        <w:rPr>
          <w:rFonts w:ascii="Times New Roman" w:hAnsi="Times New Roman"/>
          <w:sz w:val="28"/>
          <w:szCs w:val="28"/>
        </w:rPr>
        <w:t>Сандомирская И. Книга о Родине: Опыт анализа дискурсивных практик.// Wiener Slawistischer Almanach. Sonderband 50. Wien, 2001. (*)</w:t>
      </w:r>
    </w:p>
    <w:p w:rsidR="00662D97" w:rsidRPr="00662D97" w:rsidRDefault="00662D97" w:rsidP="00E40FF2">
      <w:pPr>
        <w:pStyle w:val="af6"/>
        <w:widowControl w:val="0"/>
        <w:numPr>
          <w:ilvl w:val="0"/>
          <w:numId w:val="28"/>
        </w:numPr>
        <w:spacing w:line="360" w:lineRule="auto"/>
        <w:ind w:left="0" w:firstLine="0"/>
        <w:rPr>
          <w:rFonts w:ascii="Times New Roman" w:hAnsi="Times New Roman"/>
          <w:sz w:val="28"/>
          <w:szCs w:val="28"/>
        </w:rPr>
      </w:pPr>
      <w:r w:rsidRPr="00662D97">
        <w:rPr>
          <w:rFonts w:ascii="Times New Roman" w:hAnsi="Times New Roman"/>
          <w:sz w:val="28"/>
          <w:szCs w:val="28"/>
        </w:rPr>
        <w:t xml:space="preserve">Сандомирская И. Стереотип как суждение </w:t>
      </w:r>
      <w:r w:rsidRPr="00662D97">
        <w:rPr>
          <w:rFonts w:ascii="Times New Roman" w:hAnsi="Times New Roman"/>
          <w:sz w:val="28"/>
          <w:szCs w:val="28"/>
          <w:lang w:val="en-US"/>
        </w:rPr>
        <w:t>vs</w:t>
      </w:r>
      <w:r w:rsidRPr="00662D97">
        <w:rPr>
          <w:rFonts w:ascii="Times New Roman" w:hAnsi="Times New Roman"/>
          <w:sz w:val="28"/>
          <w:szCs w:val="28"/>
        </w:rPr>
        <w:t xml:space="preserve"> стереотип как нарратив// Речевые и ментальные стереотипы в синхронии и диахронии. М., 1995. </w:t>
      </w:r>
    </w:p>
    <w:p w:rsidR="00662D97" w:rsidRPr="00662D97" w:rsidRDefault="00662D97" w:rsidP="00E40FF2">
      <w:pPr>
        <w:pStyle w:val="af6"/>
        <w:widowControl w:val="0"/>
        <w:numPr>
          <w:ilvl w:val="0"/>
          <w:numId w:val="28"/>
        </w:numPr>
        <w:spacing w:line="360" w:lineRule="auto"/>
        <w:ind w:left="0" w:firstLine="0"/>
        <w:rPr>
          <w:rFonts w:ascii="Times New Roman" w:hAnsi="Times New Roman"/>
          <w:sz w:val="28"/>
          <w:szCs w:val="28"/>
        </w:rPr>
      </w:pPr>
      <w:r w:rsidRPr="00662D97">
        <w:rPr>
          <w:rFonts w:ascii="Times New Roman" w:hAnsi="Times New Roman"/>
          <w:sz w:val="28"/>
          <w:szCs w:val="28"/>
        </w:rPr>
        <w:t>Сартр Ж.П. Для кого писатель пишет?// Сартр Ж.П.Что такое литература? М., 1999. (*)</w:t>
      </w:r>
    </w:p>
    <w:p w:rsidR="00662D97" w:rsidRPr="00662D97" w:rsidRDefault="00662D97" w:rsidP="00E40FF2">
      <w:pPr>
        <w:pStyle w:val="af6"/>
        <w:widowControl w:val="0"/>
        <w:numPr>
          <w:ilvl w:val="0"/>
          <w:numId w:val="28"/>
        </w:numPr>
        <w:spacing w:line="360" w:lineRule="auto"/>
        <w:ind w:left="0" w:firstLine="0"/>
        <w:rPr>
          <w:rFonts w:ascii="Times New Roman" w:hAnsi="Times New Roman"/>
          <w:sz w:val="28"/>
          <w:szCs w:val="28"/>
        </w:rPr>
      </w:pPr>
      <w:r w:rsidRPr="00662D97">
        <w:rPr>
          <w:rFonts w:ascii="Times New Roman" w:hAnsi="Times New Roman"/>
          <w:sz w:val="28"/>
          <w:szCs w:val="28"/>
        </w:rPr>
        <w:t>Сартр Ж.П.Для чего писатель пишет?// Сартр Ж.П.Что такое литература? М., 1999.(*)</w:t>
      </w:r>
    </w:p>
    <w:p w:rsidR="00662D97" w:rsidRPr="00662D97" w:rsidRDefault="00662D97" w:rsidP="00E40FF2">
      <w:pPr>
        <w:pStyle w:val="af6"/>
        <w:widowControl w:val="0"/>
        <w:numPr>
          <w:ilvl w:val="0"/>
          <w:numId w:val="28"/>
        </w:numPr>
        <w:spacing w:line="360" w:lineRule="auto"/>
        <w:ind w:left="0" w:firstLine="0"/>
        <w:rPr>
          <w:rFonts w:ascii="Times New Roman" w:hAnsi="Times New Roman"/>
          <w:sz w:val="28"/>
          <w:szCs w:val="28"/>
        </w:rPr>
      </w:pPr>
      <w:r w:rsidRPr="00662D97">
        <w:rPr>
          <w:rFonts w:ascii="Times New Roman" w:hAnsi="Times New Roman"/>
          <w:sz w:val="28"/>
          <w:szCs w:val="28"/>
        </w:rPr>
        <w:t>Сартр Ж.П.Писать.// Сартр Ж.П.Что такое литература? М., 1999. (*)</w:t>
      </w:r>
    </w:p>
    <w:p w:rsidR="00662D97" w:rsidRPr="00662D97" w:rsidRDefault="00662D97" w:rsidP="00E40FF2">
      <w:pPr>
        <w:pStyle w:val="af6"/>
        <w:widowControl w:val="0"/>
        <w:numPr>
          <w:ilvl w:val="0"/>
          <w:numId w:val="28"/>
        </w:numPr>
        <w:spacing w:line="360" w:lineRule="auto"/>
        <w:ind w:left="0" w:firstLine="0"/>
        <w:rPr>
          <w:rFonts w:ascii="Times New Roman" w:hAnsi="Times New Roman"/>
          <w:sz w:val="28"/>
          <w:szCs w:val="28"/>
        </w:rPr>
      </w:pPr>
      <w:r w:rsidRPr="00662D97">
        <w:rPr>
          <w:rFonts w:ascii="Times New Roman" w:hAnsi="Times New Roman"/>
          <w:sz w:val="28"/>
          <w:szCs w:val="28"/>
        </w:rPr>
        <w:t>Сартр Ж.П.Читать.// Сартр Ж.П.Что такое литература? М., 1999. (*)</w:t>
      </w:r>
    </w:p>
    <w:p w:rsidR="00662D97" w:rsidRPr="00662D97" w:rsidRDefault="00662D97" w:rsidP="00E40FF2">
      <w:pPr>
        <w:pStyle w:val="af6"/>
        <w:widowControl w:val="0"/>
        <w:numPr>
          <w:ilvl w:val="0"/>
          <w:numId w:val="28"/>
        </w:numPr>
        <w:spacing w:line="360" w:lineRule="auto"/>
        <w:ind w:left="0" w:firstLine="0"/>
        <w:rPr>
          <w:rFonts w:ascii="Times New Roman" w:hAnsi="Times New Roman"/>
          <w:sz w:val="28"/>
          <w:szCs w:val="28"/>
        </w:rPr>
      </w:pPr>
      <w:r w:rsidRPr="00662D97">
        <w:rPr>
          <w:rFonts w:ascii="Times New Roman" w:hAnsi="Times New Roman"/>
          <w:sz w:val="28"/>
          <w:szCs w:val="28"/>
        </w:rPr>
        <w:t>Сартр Ж.П.Что означает писать?// Сартр Ж.П.Что такое литература? М., 1999.(*)</w:t>
      </w:r>
    </w:p>
    <w:p w:rsidR="00662D97" w:rsidRPr="00662D97" w:rsidRDefault="00662D97" w:rsidP="00E40FF2">
      <w:pPr>
        <w:pStyle w:val="af6"/>
        <w:widowControl w:val="0"/>
        <w:numPr>
          <w:ilvl w:val="0"/>
          <w:numId w:val="28"/>
        </w:numPr>
        <w:spacing w:line="360" w:lineRule="auto"/>
        <w:ind w:left="0" w:firstLine="0"/>
        <w:rPr>
          <w:rFonts w:ascii="Times New Roman" w:hAnsi="Times New Roman"/>
          <w:sz w:val="28"/>
          <w:szCs w:val="28"/>
        </w:rPr>
      </w:pPr>
      <w:r w:rsidRPr="00662D97">
        <w:rPr>
          <w:rFonts w:ascii="Times New Roman" w:hAnsi="Times New Roman"/>
          <w:sz w:val="28"/>
          <w:szCs w:val="28"/>
        </w:rPr>
        <w:t>Севбо И.П. Структура связного текста и автоматизация реферирования. М, 1969.</w:t>
      </w:r>
    </w:p>
    <w:p w:rsidR="00662D97" w:rsidRPr="00662D97" w:rsidRDefault="00662D97" w:rsidP="00E40FF2">
      <w:pPr>
        <w:pStyle w:val="af6"/>
        <w:widowControl w:val="0"/>
        <w:numPr>
          <w:ilvl w:val="0"/>
          <w:numId w:val="28"/>
        </w:numPr>
        <w:spacing w:line="360" w:lineRule="auto"/>
        <w:ind w:left="0" w:firstLine="0"/>
        <w:rPr>
          <w:rFonts w:ascii="Times New Roman" w:hAnsi="Times New Roman"/>
          <w:sz w:val="28"/>
          <w:szCs w:val="28"/>
        </w:rPr>
      </w:pPr>
      <w:r w:rsidRPr="00662D97">
        <w:rPr>
          <w:rFonts w:ascii="Times New Roman" w:hAnsi="Times New Roman"/>
          <w:sz w:val="28"/>
          <w:szCs w:val="28"/>
        </w:rPr>
        <w:t xml:space="preserve">Семенеко Л.П. Морфология политической сказки//Язык и коммуникация. Орел, 1998. </w:t>
      </w:r>
    </w:p>
    <w:p w:rsidR="00662D97" w:rsidRPr="00662D97" w:rsidRDefault="00662D97" w:rsidP="00E40FF2">
      <w:pPr>
        <w:pStyle w:val="af6"/>
        <w:widowControl w:val="0"/>
        <w:numPr>
          <w:ilvl w:val="0"/>
          <w:numId w:val="28"/>
        </w:numPr>
        <w:spacing w:line="360" w:lineRule="auto"/>
        <w:ind w:left="0" w:firstLine="0"/>
        <w:rPr>
          <w:rFonts w:ascii="Times New Roman" w:hAnsi="Times New Roman"/>
          <w:sz w:val="28"/>
          <w:szCs w:val="28"/>
        </w:rPr>
      </w:pPr>
      <w:r w:rsidRPr="00662D97">
        <w:rPr>
          <w:rFonts w:ascii="Times New Roman" w:hAnsi="Times New Roman"/>
          <w:sz w:val="28"/>
          <w:szCs w:val="28"/>
        </w:rPr>
        <w:t>Сентенберг И.В., Карасик В.И. Псевдоаргументация: некоторые виды речевых манипуляций//Речевое общение и аргументация. СПб, 1993.</w:t>
      </w:r>
    </w:p>
    <w:p w:rsidR="00662D97" w:rsidRPr="00662D97" w:rsidRDefault="00662D97" w:rsidP="00E40FF2">
      <w:pPr>
        <w:pStyle w:val="af6"/>
        <w:widowControl w:val="0"/>
        <w:numPr>
          <w:ilvl w:val="0"/>
          <w:numId w:val="28"/>
        </w:numPr>
        <w:spacing w:line="360" w:lineRule="auto"/>
        <w:ind w:left="0" w:firstLine="0"/>
        <w:rPr>
          <w:rFonts w:ascii="Times New Roman" w:hAnsi="Times New Roman"/>
          <w:sz w:val="28"/>
          <w:szCs w:val="28"/>
        </w:rPr>
      </w:pPr>
      <w:r w:rsidRPr="00662D97">
        <w:rPr>
          <w:rFonts w:ascii="Times New Roman" w:hAnsi="Times New Roman"/>
          <w:sz w:val="28"/>
          <w:szCs w:val="28"/>
        </w:rPr>
        <w:t xml:space="preserve">Семиотика и проблемы коммуникации: сборник статей. Ереван, 1981. </w:t>
      </w:r>
    </w:p>
    <w:p w:rsidR="00662D97" w:rsidRPr="00662D97" w:rsidRDefault="00662D97" w:rsidP="00E40FF2">
      <w:pPr>
        <w:pStyle w:val="af6"/>
        <w:widowControl w:val="0"/>
        <w:numPr>
          <w:ilvl w:val="0"/>
          <w:numId w:val="28"/>
        </w:numPr>
        <w:spacing w:line="360" w:lineRule="auto"/>
        <w:ind w:left="0" w:firstLine="0"/>
        <w:rPr>
          <w:rFonts w:ascii="Times New Roman" w:hAnsi="Times New Roman"/>
          <w:sz w:val="28"/>
          <w:szCs w:val="28"/>
        </w:rPr>
      </w:pPr>
      <w:r w:rsidRPr="00662D97">
        <w:rPr>
          <w:rFonts w:ascii="Times New Roman" w:hAnsi="Times New Roman"/>
          <w:sz w:val="28"/>
          <w:szCs w:val="28"/>
        </w:rPr>
        <w:t>Серио П. Анализ дискурса во Французской школе (Дискурс и интердискурс)// Семиотика:Антлология/Сост. Ю.С.Степанов. Изд. 2-е, испр. и доп. – М.-Екатеринбург, 2001. (*)</w:t>
      </w:r>
    </w:p>
    <w:p w:rsidR="00662D97" w:rsidRPr="00662D97" w:rsidRDefault="00662D97" w:rsidP="00E40FF2">
      <w:pPr>
        <w:pStyle w:val="af6"/>
        <w:widowControl w:val="0"/>
        <w:numPr>
          <w:ilvl w:val="0"/>
          <w:numId w:val="28"/>
        </w:numPr>
        <w:spacing w:line="360" w:lineRule="auto"/>
        <w:ind w:left="0" w:firstLine="0"/>
        <w:rPr>
          <w:rFonts w:ascii="Times New Roman" w:hAnsi="Times New Roman"/>
          <w:sz w:val="28"/>
          <w:szCs w:val="28"/>
        </w:rPr>
      </w:pPr>
      <w:r w:rsidRPr="00662D97">
        <w:rPr>
          <w:rFonts w:ascii="Times New Roman" w:hAnsi="Times New Roman"/>
          <w:sz w:val="28"/>
          <w:szCs w:val="28"/>
        </w:rPr>
        <w:t xml:space="preserve">Серио П.В поисках четвертой парадигмы// Философия языка: в границах и вне границ. Т1. Харьков, 1993. </w:t>
      </w:r>
    </w:p>
    <w:p w:rsidR="00662D97" w:rsidRPr="00662D97" w:rsidRDefault="00662D97" w:rsidP="00E40FF2">
      <w:pPr>
        <w:pStyle w:val="af6"/>
        <w:widowControl w:val="0"/>
        <w:numPr>
          <w:ilvl w:val="0"/>
          <w:numId w:val="28"/>
        </w:numPr>
        <w:spacing w:line="360" w:lineRule="auto"/>
        <w:ind w:left="0" w:firstLine="0"/>
        <w:rPr>
          <w:rFonts w:ascii="Times New Roman" w:hAnsi="Times New Roman"/>
          <w:sz w:val="28"/>
          <w:szCs w:val="28"/>
        </w:rPr>
      </w:pPr>
      <w:r w:rsidRPr="00662D97">
        <w:rPr>
          <w:rFonts w:ascii="Times New Roman" w:hAnsi="Times New Roman"/>
          <w:sz w:val="28"/>
          <w:szCs w:val="28"/>
        </w:rPr>
        <w:t>Серио П. Как читают тексты во Франции//Квадратура смысла: Французская школа анализа дискурса. М., 1999. (*)</w:t>
      </w:r>
    </w:p>
    <w:p w:rsidR="00662D97" w:rsidRPr="00662D97" w:rsidRDefault="00662D97" w:rsidP="00E40FF2">
      <w:pPr>
        <w:pStyle w:val="af6"/>
        <w:widowControl w:val="0"/>
        <w:numPr>
          <w:ilvl w:val="0"/>
          <w:numId w:val="28"/>
        </w:numPr>
        <w:spacing w:line="360" w:lineRule="auto"/>
        <w:ind w:left="0" w:firstLine="0"/>
        <w:rPr>
          <w:rFonts w:ascii="Times New Roman" w:hAnsi="Times New Roman"/>
          <w:sz w:val="28"/>
          <w:szCs w:val="28"/>
        </w:rPr>
      </w:pPr>
      <w:r w:rsidRPr="00662D97">
        <w:rPr>
          <w:rFonts w:ascii="Times New Roman" w:hAnsi="Times New Roman"/>
          <w:sz w:val="28"/>
          <w:szCs w:val="28"/>
        </w:rPr>
        <w:t xml:space="preserve">Серио П. О языке власти: критический анализ//Философия языка: в границах и вне границ. Т1. Харьков, 1993. </w:t>
      </w:r>
    </w:p>
    <w:p w:rsidR="00662D97" w:rsidRPr="00662D97" w:rsidRDefault="00662D97" w:rsidP="00E40FF2">
      <w:pPr>
        <w:pStyle w:val="af6"/>
        <w:widowControl w:val="0"/>
        <w:numPr>
          <w:ilvl w:val="0"/>
          <w:numId w:val="28"/>
        </w:numPr>
        <w:spacing w:line="360" w:lineRule="auto"/>
        <w:ind w:left="0" w:firstLine="0"/>
        <w:rPr>
          <w:rFonts w:ascii="Times New Roman" w:hAnsi="Times New Roman"/>
          <w:sz w:val="28"/>
          <w:szCs w:val="28"/>
        </w:rPr>
      </w:pPr>
      <w:r w:rsidRPr="00662D97">
        <w:rPr>
          <w:rFonts w:ascii="Times New Roman" w:hAnsi="Times New Roman"/>
          <w:sz w:val="28"/>
          <w:szCs w:val="28"/>
        </w:rPr>
        <w:t>Сидоров Е.В. Основы системной концепции текста. М., 1986.</w:t>
      </w:r>
    </w:p>
    <w:p w:rsidR="00662D97" w:rsidRPr="00662D97" w:rsidRDefault="00662D97" w:rsidP="00E40FF2">
      <w:pPr>
        <w:pStyle w:val="af6"/>
        <w:widowControl w:val="0"/>
        <w:numPr>
          <w:ilvl w:val="0"/>
          <w:numId w:val="28"/>
        </w:numPr>
        <w:spacing w:line="360" w:lineRule="auto"/>
        <w:ind w:left="0" w:firstLine="0"/>
        <w:rPr>
          <w:rFonts w:ascii="Times New Roman" w:hAnsi="Times New Roman"/>
          <w:sz w:val="28"/>
          <w:szCs w:val="28"/>
        </w:rPr>
      </w:pPr>
      <w:r w:rsidRPr="00662D97">
        <w:rPr>
          <w:rFonts w:ascii="Times New Roman" w:hAnsi="Times New Roman"/>
          <w:sz w:val="28"/>
          <w:szCs w:val="28"/>
        </w:rPr>
        <w:t>Силичев Д.А. Методологические основы структуралистской эстетики//Вестник Московского университета. - М., 1988. - Философия, 3.</w:t>
      </w:r>
    </w:p>
    <w:p w:rsidR="00662D97" w:rsidRPr="00662D97" w:rsidRDefault="00662D97" w:rsidP="00E40FF2">
      <w:pPr>
        <w:pStyle w:val="af6"/>
        <w:widowControl w:val="0"/>
        <w:numPr>
          <w:ilvl w:val="0"/>
          <w:numId w:val="28"/>
        </w:numPr>
        <w:spacing w:line="360" w:lineRule="auto"/>
        <w:ind w:left="0" w:firstLine="0"/>
        <w:rPr>
          <w:rFonts w:ascii="Times New Roman" w:hAnsi="Times New Roman"/>
          <w:sz w:val="28"/>
          <w:szCs w:val="28"/>
        </w:rPr>
      </w:pPr>
      <w:r w:rsidRPr="00662D97">
        <w:rPr>
          <w:rFonts w:ascii="Times New Roman" w:hAnsi="Times New Roman"/>
          <w:sz w:val="28"/>
          <w:szCs w:val="28"/>
        </w:rPr>
        <w:t xml:space="preserve">Синтаксис текста. М., 1979. </w:t>
      </w:r>
    </w:p>
    <w:p w:rsidR="00662D97" w:rsidRPr="00662D97" w:rsidRDefault="00662D97" w:rsidP="00E40FF2">
      <w:pPr>
        <w:pStyle w:val="af6"/>
        <w:widowControl w:val="0"/>
        <w:numPr>
          <w:ilvl w:val="0"/>
          <w:numId w:val="28"/>
        </w:numPr>
        <w:spacing w:line="360" w:lineRule="auto"/>
        <w:ind w:left="0" w:firstLine="0"/>
        <w:rPr>
          <w:rFonts w:ascii="Times New Roman" w:hAnsi="Times New Roman"/>
          <w:sz w:val="28"/>
          <w:szCs w:val="28"/>
        </w:rPr>
      </w:pPr>
      <w:r w:rsidRPr="00662D97">
        <w:rPr>
          <w:rFonts w:ascii="Times New Roman" w:hAnsi="Times New Roman"/>
          <w:sz w:val="28"/>
          <w:szCs w:val="28"/>
        </w:rPr>
        <w:t xml:space="preserve">Скуленко М.И. История политической пропаганды. Киев, 1990. </w:t>
      </w:r>
    </w:p>
    <w:p w:rsidR="00662D97" w:rsidRPr="00662D97" w:rsidRDefault="00662D97" w:rsidP="00E40FF2">
      <w:pPr>
        <w:pStyle w:val="af6"/>
        <w:widowControl w:val="0"/>
        <w:numPr>
          <w:ilvl w:val="0"/>
          <w:numId w:val="28"/>
        </w:numPr>
        <w:spacing w:line="360" w:lineRule="auto"/>
        <w:ind w:left="0" w:firstLine="0"/>
        <w:rPr>
          <w:rFonts w:ascii="Times New Roman" w:hAnsi="Times New Roman"/>
          <w:sz w:val="28"/>
          <w:szCs w:val="28"/>
        </w:rPr>
      </w:pPr>
      <w:r w:rsidRPr="00662D97">
        <w:rPr>
          <w:rFonts w:ascii="Times New Roman" w:hAnsi="Times New Roman"/>
          <w:sz w:val="28"/>
          <w:szCs w:val="28"/>
        </w:rPr>
        <w:t>Словарь политической терминологии. М., 1990. (*)</w:t>
      </w:r>
    </w:p>
    <w:p w:rsidR="00662D97" w:rsidRPr="00662D97" w:rsidRDefault="00662D97" w:rsidP="00E40FF2">
      <w:pPr>
        <w:pStyle w:val="af6"/>
        <w:widowControl w:val="0"/>
        <w:numPr>
          <w:ilvl w:val="0"/>
          <w:numId w:val="28"/>
        </w:numPr>
        <w:spacing w:line="360" w:lineRule="auto"/>
        <w:ind w:left="0" w:firstLine="0"/>
        <w:rPr>
          <w:rFonts w:ascii="Times New Roman" w:hAnsi="Times New Roman"/>
          <w:sz w:val="28"/>
          <w:szCs w:val="28"/>
        </w:rPr>
      </w:pPr>
      <w:r w:rsidRPr="00662D97">
        <w:rPr>
          <w:rFonts w:ascii="Times New Roman" w:hAnsi="Times New Roman"/>
          <w:sz w:val="28"/>
          <w:szCs w:val="28"/>
        </w:rPr>
        <w:t>Современная газетная публицистика: проблемы стиля. Л., 1987.</w:t>
      </w:r>
    </w:p>
    <w:p w:rsidR="00662D97" w:rsidRPr="00662D97" w:rsidRDefault="00662D97" w:rsidP="00E40FF2">
      <w:pPr>
        <w:pStyle w:val="af6"/>
        <w:widowControl w:val="0"/>
        <w:numPr>
          <w:ilvl w:val="0"/>
          <w:numId w:val="28"/>
        </w:numPr>
        <w:spacing w:line="360" w:lineRule="auto"/>
        <w:ind w:left="0" w:firstLine="0"/>
        <w:rPr>
          <w:rFonts w:ascii="Times New Roman" w:hAnsi="Times New Roman"/>
          <w:sz w:val="28"/>
          <w:szCs w:val="28"/>
        </w:rPr>
      </w:pPr>
      <w:r w:rsidRPr="00662D97">
        <w:rPr>
          <w:rFonts w:ascii="Times New Roman" w:hAnsi="Times New Roman"/>
          <w:sz w:val="28"/>
          <w:szCs w:val="28"/>
        </w:rPr>
        <w:t>Современная политическая мифология: содержание и механизмы функционирования. - М., 1996.</w:t>
      </w:r>
    </w:p>
    <w:p w:rsidR="00662D97" w:rsidRPr="00662D97" w:rsidRDefault="00662D97" w:rsidP="00E40FF2">
      <w:pPr>
        <w:pStyle w:val="af6"/>
        <w:widowControl w:val="0"/>
        <w:numPr>
          <w:ilvl w:val="0"/>
          <w:numId w:val="28"/>
        </w:numPr>
        <w:spacing w:line="360" w:lineRule="auto"/>
        <w:ind w:left="0" w:firstLine="0"/>
        <w:rPr>
          <w:rFonts w:ascii="Times New Roman" w:hAnsi="Times New Roman"/>
          <w:sz w:val="28"/>
          <w:szCs w:val="28"/>
        </w:rPr>
      </w:pPr>
      <w:r w:rsidRPr="00662D97">
        <w:rPr>
          <w:rFonts w:ascii="Times New Roman" w:hAnsi="Times New Roman"/>
          <w:sz w:val="28"/>
          <w:szCs w:val="28"/>
        </w:rPr>
        <w:t xml:space="preserve">Солганик Г.Я. Лексика газеты: Функциональный аспект. М., 1981. </w:t>
      </w:r>
    </w:p>
    <w:p w:rsidR="00662D97" w:rsidRPr="00662D97" w:rsidRDefault="00662D97" w:rsidP="00E40FF2">
      <w:pPr>
        <w:pStyle w:val="af6"/>
        <w:widowControl w:val="0"/>
        <w:numPr>
          <w:ilvl w:val="0"/>
          <w:numId w:val="28"/>
        </w:numPr>
        <w:spacing w:line="360" w:lineRule="auto"/>
        <w:ind w:left="0" w:firstLine="0"/>
        <w:rPr>
          <w:rFonts w:ascii="Times New Roman" w:hAnsi="Times New Roman"/>
          <w:sz w:val="28"/>
          <w:szCs w:val="28"/>
        </w:rPr>
      </w:pPr>
      <w:r w:rsidRPr="00662D97">
        <w:rPr>
          <w:rFonts w:ascii="Times New Roman" w:hAnsi="Times New Roman"/>
          <w:sz w:val="28"/>
          <w:szCs w:val="28"/>
        </w:rPr>
        <w:t>Солганик Г.Я. Общие особенности языка газегы//Язык и стиль средств массовой информации и пропаганды. М., 1980.</w:t>
      </w:r>
    </w:p>
    <w:p w:rsidR="00662D97" w:rsidRPr="00662D97" w:rsidRDefault="00662D97" w:rsidP="00E40FF2">
      <w:pPr>
        <w:pStyle w:val="af6"/>
        <w:widowControl w:val="0"/>
        <w:numPr>
          <w:ilvl w:val="0"/>
          <w:numId w:val="28"/>
        </w:numPr>
        <w:spacing w:line="360" w:lineRule="auto"/>
        <w:ind w:left="0" w:firstLine="0"/>
        <w:rPr>
          <w:rFonts w:ascii="Times New Roman" w:hAnsi="Times New Roman"/>
          <w:sz w:val="28"/>
          <w:szCs w:val="28"/>
        </w:rPr>
      </w:pPr>
      <w:r w:rsidRPr="00662D97">
        <w:rPr>
          <w:rFonts w:ascii="Times New Roman" w:hAnsi="Times New Roman"/>
          <w:sz w:val="28"/>
          <w:szCs w:val="28"/>
        </w:rPr>
        <w:t xml:space="preserve">Солганик Г.Я. Язык и стиль передовой статьи. М., 1973. </w:t>
      </w:r>
    </w:p>
    <w:p w:rsidR="00662D97" w:rsidRPr="00662D97" w:rsidRDefault="00662D97" w:rsidP="00E40FF2">
      <w:pPr>
        <w:pStyle w:val="af6"/>
        <w:widowControl w:val="0"/>
        <w:numPr>
          <w:ilvl w:val="0"/>
          <w:numId w:val="28"/>
        </w:numPr>
        <w:spacing w:line="360" w:lineRule="auto"/>
        <w:ind w:left="0" w:firstLine="0"/>
        <w:rPr>
          <w:rFonts w:ascii="Times New Roman" w:hAnsi="Times New Roman"/>
          <w:sz w:val="28"/>
          <w:szCs w:val="28"/>
        </w:rPr>
      </w:pPr>
      <w:r w:rsidRPr="00662D97">
        <w:rPr>
          <w:rFonts w:ascii="Times New Roman" w:hAnsi="Times New Roman"/>
          <w:sz w:val="28"/>
          <w:szCs w:val="28"/>
        </w:rPr>
        <w:t xml:space="preserve">Соломоник А. Семиотика и лингвистика. М., 1995. </w:t>
      </w:r>
    </w:p>
    <w:p w:rsidR="00662D97" w:rsidRPr="00662D97" w:rsidRDefault="00662D97" w:rsidP="00E40FF2">
      <w:pPr>
        <w:pStyle w:val="af6"/>
        <w:widowControl w:val="0"/>
        <w:numPr>
          <w:ilvl w:val="0"/>
          <w:numId w:val="28"/>
        </w:numPr>
        <w:spacing w:line="360" w:lineRule="auto"/>
        <w:ind w:left="0" w:firstLine="0"/>
        <w:rPr>
          <w:rFonts w:ascii="Times New Roman" w:hAnsi="Times New Roman"/>
          <w:sz w:val="28"/>
          <w:szCs w:val="28"/>
        </w:rPr>
      </w:pPr>
      <w:r w:rsidRPr="00662D97">
        <w:rPr>
          <w:rFonts w:ascii="Times New Roman" w:hAnsi="Times New Roman"/>
          <w:sz w:val="28"/>
          <w:szCs w:val="28"/>
        </w:rPr>
        <w:t>Степанов Г.В. О стиле художественной литературы//Вопросы языказнания, 1952, 5.</w:t>
      </w:r>
    </w:p>
    <w:p w:rsidR="00662D97" w:rsidRPr="00662D97" w:rsidRDefault="00662D97" w:rsidP="00E40FF2">
      <w:pPr>
        <w:pStyle w:val="af6"/>
        <w:widowControl w:val="0"/>
        <w:numPr>
          <w:ilvl w:val="0"/>
          <w:numId w:val="28"/>
        </w:numPr>
        <w:spacing w:line="360" w:lineRule="auto"/>
        <w:ind w:left="0" w:firstLine="0"/>
        <w:rPr>
          <w:rFonts w:ascii="Times New Roman" w:hAnsi="Times New Roman"/>
          <w:sz w:val="28"/>
          <w:szCs w:val="28"/>
        </w:rPr>
      </w:pPr>
      <w:r w:rsidRPr="00662D97">
        <w:rPr>
          <w:rFonts w:ascii="Times New Roman" w:hAnsi="Times New Roman"/>
          <w:sz w:val="28"/>
          <w:szCs w:val="28"/>
        </w:rPr>
        <w:t>Степанов Ю.С. Имена, Предикаты. Предложения: Семиотическая грамматика. - М., 1981</w:t>
      </w:r>
    </w:p>
    <w:p w:rsidR="00662D97" w:rsidRPr="00662D97" w:rsidRDefault="00662D97" w:rsidP="00E40FF2">
      <w:pPr>
        <w:pStyle w:val="af6"/>
        <w:widowControl w:val="0"/>
        <w:numPr>
          <w:ilvl w:val="0"/>
          <w:numId w:val="28"/>
        </w:numPr>
        <w:spacing w:line="360" w:lineRule="auto"/>
        <w:ind w:left="0" w:firstLine="0"/>
        <w:rPr>
          <w:rFonts w:ascii="Times New Roman" w:hAnsi="Times New Roman"/>
          <w:sz w:val="28"/>
          <w:szCs w:val="28"/>
        </w:rPr>
      </w:pPr>
      <w:r w:rsidRPr="00662D97">
        <w:rPr>
          <w:rFonts w:ascii="Times New Roman" w:hAnsi="Times New Roman"/>
          <w:sz w:val="28"/>
          <w:szCs w:val="28"/>
        </w:rPr>
        <w:t>Степанов Ю.С. Константы: Словарь русской культуры. М., 1997. (*)</w:t>
      </w:r>
    </w:p>
    <w:p w:rsidR="00662D97" w:rsidRPr="00662D97" w:rsidRDefault="00662D97" w:rsidP="00E40FF2">
      <w:pPr>
        <w:pStyle w:val="af6"/>
        <w:widowControl w:val="0"/>
        <w:numPr>
          <w:ilvl w:val="0"/>
          <w:numId w:val="28"/>
        </w:numPr>
        <w:spacing w:line="360" w:lineRule="auto"/>
        <w:ind w:left="0" w:firstLine="0"/>
        <w:rPr>
          <w:rFonts w:ascii="Times New Roman" w:hAnsi="Times New Roman"/>
          <w:sz w:val="28"/>
          <w:szCs w:val="28"/>
        </w:rPr>
      </w:pPr>
      <w:r w:rsidRPr="00662D97">
        <w:rPr>
          <w:rFonts w:ascii="Times New Roman" w:hAnsi="Times New Roman"/>
          <w:sz w:val="28"/>
          <w:szCs w:val="28"/>
        </w:rPr>
        <w:t>Стриженко А.А. Художественный текст как особая форма коммуникации//Лингвистика текста. - М., 1974. - Том 2.</w:t>
      </w:r>
    </w:p>
    <w:p w:rsidR="00662D97" w:rsidRPr="00662D97" w:rsidRDefault="00662D97" w:rsidP="00E40FF2">
      <w:pPr>
        <w:pStyle w:val="af6"/>
        <w:widowControl w:val="0"/>
        <w:numPr>
          <w:ilvl w:val="0"/>
          <w:numId w:val="28"/>
        </w:numPr>
        <w:spacing w:line="360" w:lineRule="auto"/>
        <w:ind w:left="0" w:firstLine="0"/>
        <w:rPr>
          <w:rFonts w:ascii="Times New Roman" w:hAnsi="Times New Roman"/>
          <w:sz w:val="28"/>
          <w:szCs w:val="28"/>
        </w:rPr>
      </w:pPr>
      <w:r w:rsidRPr="00662D97">
        <w:rPr>
          <w:rFonts w:ascii="Times New Roman" w:hAnsi="Times New Roman"/>
          <w:sz w:val="28"/>
          <w:szCs w:val="28"/>
        </w:rPr>
        <w:t>Структурализм: за и против / Отв. ред. Е.Я. Басин, М.Я. Полякова. М.,1975. (*)</w:t>
      </w:r>
    </w:p>
    <w:p w:rsidR="00662D97" w:rsidRPr="00662D97" w:rsidRDefault="00662D97" w:rsidP="00E40FF2">
      <w:pPr>
        <w:pStyle w:val="af6"/>
        <w:widowControl w:val="0"/>
        <w:numPr>
          <w:ilvl w:val="0"/>
          <w:numId w:val="28"/>
        </w:numPr>
        <w:spacing w:line="360" w:lineRule="auto"/>
        <w:ind w:left="0" w:firstLine="0"/>
        <w:rPr>
          <w:rFonts w:ascii="Times New Roman" w:hAnsi="Times New Roman"/>
          <w:sz w:val="28"/>
          <w:szCs w:val="28"/>
        </w:rPr>
      </w:pPr>
      <w:r w:rsidRPr="00662D97">
        <w:rPr>
          <w:rFonts w:ascii="Times New Roman" w:hAnsi="Times New Roman"/>
          <w:sz w:val="28"/>
          <w:szCs w:val="28"/>
        </w:rPr>
        <w:t>Стюфляева М.И. Поэтика публицистики. Воронеж, 1975. (*)</w:t>
      </w:r>
    </w:p>
    <w:p w:rsidR="00662D97" w:rsidRPr="00662D97" w:rsidRDefault="00662D97" w:rsidP="00E40FF2">
      <w:pPr>
        <w:pStyle w:val="af6"/>
        <w:widowControl w:val="0"/>
        <w:numPr>
          <w:ilvl w:val="0"/>
          <w:numId w:val="28"/>
        </w:numPr>
        <w:spacing w:line="360" w:lineRule="auto"/>
        <w:ind w:left="0" w:firstLine="0"/>
        <w:rPr>
          <w:rFonts w:ascii="Times New Roman" w:hAnsi="Times New Roman"/>
          <w:sz w:val="28"/>
          <w:szCs w:val="28"/>
        </w:rPr>
      </w:pPr>
      <w:r w:rsidRPr="00662D97">
        <w:rPr>
          <w:rFonts w:ascii="Times New Roman" w:hAnsi="Times New Roman"/>
          <w:sz w:val="28"/>
          <w:szCs w:val="28"/>
        </w:rPr>
        <w:t>Сусов И.П. Прагматика дискурса и этнолингвистические проблемы//Прагматика этноспецифического дискурса. - Белць, 1990.</w:t>
      </w:r>
    </w:p>
    <w:p w:rsidR="00662D97" w:rsidRPr="00662D97" w:rsidRDefault="00662D97" w:rsidP="00E40FF2">
      <w:pPr>
        <w:pStyle w:val="af6"/>
        <w:widowControl w:val="0"/>
        <w:numPr>
          <w:ilvl w:val="0"/>
          <w:numId w:val="28"/>
        </w:numPr>
        <w:spacing w:line="360" w:lineRule="auto"/>
        <w:ind w:left="0" w:firstLine="0"/>
        <w:rPr>
          <w:rFonts w:ascii="Times New Roman" w:hAnsi="Times New Roman"/>
          <w:sz w:val="28"/>
          <w:szCs w:val="28"/>
        </w:rPr>
      </w:pPr>
      <w:r w:rsidRPr="00662D97">
        <w:rPr>
          <w:rFonts w:ascii="Times New Roman" w:hAnsi="Times New Roman"/>
          <w:sz w:val="28"/>
          <w:szCs w:val="28"/>
        </w:rPr>
        <w:t>Тайлор Э.Б. Первобытная культура. М., 1989. (*)</w:t>
      </w:r>
    </w:p>
    <w:p w:rsidR="00662D97" w:rsidRPr="00662D97" w:rsidRDefault="00662D97" w:rsidP="00E40FF2">
      <w:pPr>
        <w:pStyle w:val="af6"/>
        <w:widowControl w:val="0"/>
        <w:numPr>
          <w:ilvl w:val="0"/>
          <w:numId w:val="28"/>
        </w:numPr>
        <w:spacing w:line="360" w:lineRule="auto"/>
        <w:ind w:left="0" w:firstLine="0"/>
        <w:rPr>
          <w:rFonts w:ascii="Times New Roman" w:hAnsi="Times New Roman"/>
          <w:sz w:val="28"/>
          <w:szCs w:val="28"/>
        </w:rPr>
      </w:pPr>
      <w:r w:rsidRPr="00662D97">
        <w:rPr>
          <w:rFonts w:ascii="Times New Roman" w:hAnsi="Times New Roman"/>
          <w:sz w:val="28"/>
          <w:szCs w:val="28"/>
        </w:rPr>
        <w:t xml:space="preserve">Теория государства и права: Учебник / Под ред. В.К.Бабаева. – М:Юристъ, 1999. (*) </w:t>
      </w:r>
    </w:p>
    <w:p w:rsidR="00662D97" w:rsidRPr="00662D97" w:rsidRDefault="00662D97" w:rsidP="00E40FF2">
      <w:pPr>
        <w:pStyle w:val="af6"/>
        <w:widowControl w:val="0"/>
        <w:numPr>
          <w:ilvl w:val="0"/>
          <w:numId w:val="28"/>
        </w:numPr>
        <w:spacing w:line="360" w:lineRule="auto"/>
        <w:ind w:left="0" w:firstLine="0"/>
        <w:rPr>
          <w:rFonts w:ascii="Times New Roman" w:hAnsi="Times New Roman"/>
          <w:sz w:val="28"/>
          <w:szCs w:val="28"/>
        </w:rPr>
      </w:pPr>
      <w:r w:rsidRPr="00662D97">
        <w:rPr>
          <w:rFonts w:ascii="Times New Roman" w:hAnsi="Times New Roman"/>
          <w:sz w:val="28"/>
          <w:szCs w:val="28"/>
        </w:rPr>
        <w:t>Теория метафоры. - М., 1990. (*)</w:t>
      </w:r>
    </w:p>
    <w:p w:rsidR="00662D97" w:rsidRPr="00662D97" w:rsidRDefault="00662D97" w:rsidP="00E40FF2">
      <w:pPr>
        <w:pStyle w:val="af6"/>
        <w:widowControl w:val="0"/>
        <w:numPr>
          <w:ilvl w:val="0"/>
          <w:numId w:val="28"/>
        </w:numPr>
        <w:spacing w:line="360" w:lineRule="auto"/>
        <w:ind w:left="0" w:firstLine="0"/>
        <w:rPr>
          <w:rFonts w:ascii="Times New Roman" w:hAnsi="Times New Roman"/>
          <w:sz w:val="28"/>
          <w:szCs w:val="28"/>
        </w:rPr>
      </w:pPr>
      <w:r w:rsidRPr="00662D97">
        <w:rPr>
          <w:rFonts w:ascii="Times New Roman" w:hAnsi="Times New Roman"/>
          <w:sz w:val="28"/>
          <w:szCs w:val="28"/>
        </w:rPr>
        <w:t>Тодоров Ц. Понятие литературы//Семиотика:Антлология/Сост. Ю.С.Степанов. Изд. 2-е, испр. и доп. – М.-Екатеринбург, 2001. (*)</w:t>
      </w:r>
    </w:p>
    <w:p w:rsidR="00662D97" w:rsidRPr="00662D97" w:rsidRDefault="00662D97" w:rsidP="00E40FF2">
      <w:pPr>
        <w:pStyle w:val="af6"/>
        <w:widowControl w:val="0"/>
        <w:numPr>
          <w:ilvl w:val="0"/>
          <w:numId w:val="28"/>
        </w:numPr>
        <w:spacing w:line="360" w:lineRule="auto"/>
        <w:ind w:left="0" w:firstLine="0"/>
        <w:rPr>
          <w:rFonts w:ascii="Times New Roman" w:hAnsi="Times New Roman"/>
          <w:sz w:val="28"/>
          <w:szCs w:val="28"/>
        </w:rPr>
      </w:pPr>
      <w:r w:rsidRPr="00662D97">
        <w:rPr>
          <w:rFonts w:ascii="Times New Roman" w:hAnsi="Times New Roman"/>
          <w:sz w:val="28"/>
          <w:szCs w:val="28"/>
        </w:rPr>
        <w:t>Топлыгина О.А. Понятие дискурса и дискурсивный анализ в общественных науках (рукопись). (*)</w:t>
      </w:r>
    </w:p>
    <w:p w:rsidR="00662D97" w:rsidRPr="00662D97" w:rsidRDefault="00662D97" w:rsidP="00E40FF2">
      <w:pPr>
        <w:pStyle w:val="af6"/>
        <w:widowControl w:val="0"/>
        <w:numPr>
          <w:ilvl w:val="0"/>
          <w:numId w:val="28"/>
        </w:numPr>
        <w:spacing w:line="360" w:lineRule="auto"/>
        <w:ind w:left="0" w:firstLine="0"/>
        <w:rPr>
          <w:rFonts w:ascii="Times New Roman" w:hAnsi="Times New Roman"/>
          <w:sz w:val="28"/>
          <w:szCs w:val="28"/>
        </w:rPr>
      </w:pPr>
      <w:r w:rsidRPr="00662D97">
        <w:rPr>
          <w:rFonts w:ascii="Times New Roman" w:hAnsi="Times New Roman"/>
          <w:sz w:val="28"/>
          <w:szCs w:val="28"/>
        </w:rPr>
        <w:t>Топоров В.Н. Миф. Образ. Ритуал. Символ. М., 1995. (*)</w:t>
      </w:r>
    </w:p>
    <w:p w:rsidR="00662D97" w:rsidRPr="00662D97" w:rsidRDefault="00662D97" w:rsidP="00E40FF2">
      <w:pPr>
        <w:pStyle w:val="af6"/>
        <w:widowControl w:val="0"/>
        <w:numPr>
          <w:ilvl w:val="0"/>
          <w:numId w:val="28"/>
        </w:numPr>
        <w:spacing w:line="360" w:lineRule="auto"/>
        <w:ind w:left="0" w:firstLine="0"/>
        <w:rPr>
          <w:rFonts w:ascii="Times New Roman" w:hAnsi="Times New Roman"/>
          <w:sz w:val="28"/>
          <w:szCs w:val="28"/>
        </w:rPr>
      </w:pPr>
      <w:r w:rsidRPr="00662D97">
        <w:rPr>
          <w:rFonts w:ascii="Times New Roman" w:hAnsi="Times New Roman"/>
          <w:sz w:val="28"/>
          <w:szCs w:val="28"/>
        </w:rPr>
        <w:t>Тоталитаризм в Европе ХХ века:Из истории идеологий, движений, режимов и их преодоления/ Драбкин Я.С., Дамье В.В., Шубин А.В., и др. М. :Памятники ист. мысли,.1996. (*)</w:t>
      </w:r>
    </w:p>
    <w:p w:rsidR="00662D97" w:rsidRPr="00662D97" w:rsidRDefault="00662D97" w:rsidP="00E40FF2">
      <w:pPr>
        <w:pStyle w:val="af6"/>
        <w:widowControl w:val="0"/>
        <w:numPr>
          <w:ilvl w:val="0"/>
          <w:numId w:val="28"/>
        </w:numPr>
        <w:spacing w:line="360" w:lineRule="auto"/>
        <w:ind w:left="0" w:firstLine="0"/>
        <w:rPr>
          <w:rFonts w:ascii="Times New Roman" w:hAnsi="Times New Roman"/>
          <w:sz w:val="28"/>
          <w:szCs w:val="28"/>
        </w:rPr>
      </w:pPr>
      <w:r w:rsidRPr="00662D97">
        <w:rPr>
          <w:rFonts w:ascii="Times New Roman" w:hAnsi="Times New Roman"/>
          <w:sz w:val="28"/>
          <w:szCs w:val="28"/>
        </w:rPr>
        <w:t>Тоталитаризм и культура. //Вопросы литературы. 1992.№1. (*)</w:t>
      </w:r>
    </w:p>
    <w:p w:rsidR="00662D97" w:rsidRPr="00662D97" w:rsidRDefault="00662D97" w:rsidP="00E40FF2">
      <w:pPr>
        <w:pStyle w:val="af6"/>
        <w:widowControl w:val="0"/>
        <w:numPr>
          <w:ilvl w:val="0"/>
          <w:numId w:val="28"/>
        </w:numPr>
        <w:spacing w:line="360" w:lineRule="auto"/>
        <w:ind w:left="0" w:firstLine="0"/>
        <w:rPr>
          <w:rFonts w:ascii="Times New Roman" w:hAnsi="Times New Roman"/>
          <w:sz w:val="28"/>
          <w:szCs w:val="28"/>
        </w:rPr>
      </w:pPr>
      <w:r w:rsidRPr="00662D97">
        <w:rPr>
          <w:rFonts w:ascii="Times New Roman" w:hAnsi="Times New Roman"/>
          <w:sz w:val="28"/>
          <w:szCs w:val="28"/>
        </w:rPr>
        <w:t>Тоталитаризм как исторический феномен. Под ред. Кара-Мурза А.А. М., 1989. (*)</w:t>
      </w:r>
    </w:p>
    <w:p w:rsidR="00662D97" w:rsidRPr="00662D97" w:rsidRDefault="00662D97" w:rsidP="00E40FF2">
      <w:pPr>
        <w:pStyle w:val="af6"/>
        <w:widowControl w:val="0"/>
        <w:numPr>
          <w:ilvl w:val="0"/>
          <w:numId w:val="28"/>
        </w:numPr>
        <w:spacing w:line="360" w:lineRule="auto"/>
        <w:ind w:left="0" w:firstLine="0"/>
        <w:rPr>
          <w:rFonts w:ascii="Times New Roman" w:hAnsi="Times New Roman"/>
          <w:sz w:val="28"/>
          <w:szCs w:val="28"/>
        </w:rPr>
      </w:pPr>
      <w:r w:rsidRPr="00662D97">
        <w:rPr>
          <w:rFonts w:ascii="Times New Roman" w:hAnsi="Times New Roman"/>
          <w:sz w:val="28"/>
          <w:szCs w:val="28"/>
        </w:rPr>
        <w:t>Тош Д. Стремление к истине. Как овладеть мастерством историка. М., 2000. (*)</w:t>
      </w:r>
    </w:p>
    <w:p w:rsidR="00662D97" w:rsidRPr="00662D97" w:rsidRDefault="00662D97" w:rsidP="00E40FF2">
      <w:pPr>
        <w:pStyle w:val="af6"/>
        <w:widowControl w:val="0"/>
        <w:numPr>
          <w:ilvl w:val="0"/>
          <w:numId w:val="28"/>
        </w:numPr>
        <w:spacing w:line="360" w:lineRule="auto"/>
        <w:ind w:left="0" w:firstLine="0"/>
        <w:rPr>
          <w:rFonts w:ascii="Times New Roman" w:hAnsi="Times New Roman"/>
          <w:sz w:val="28"/>
          <w:szCs w:val="28"/>
        </w:rPr>
      </w:pPr>
      <w:r w:rsidRPr="00662D97">
        <w:rPr>
          <w:rFonts w:ascii="Times New Roman" w:hAnsi="Times New Roman"/>
          <w:sz w:val="28"/>
          <w:szCs w:val="28"/>
        </w:rPr>
        <w:t>Тураева З. Я. Лингвистика текста: Текст, структура и семантика. - М., 1986. (*)</w:t>
      </w:r>
    </w:p>
    <w:p w:rsidR="00662D97" w:rsidRPr="00662D97" w:rsidRDefault="00662D97" w:rsidP="00E40FF2">
      <w:pPr>
        <w:pStyle w:val="af6"/>
        <w:widowControl w:val="0"/>
        <w:numPr>
          <w:ilvl w:val="0"/>
          <w:numId w:val="28"/>
        </w:numPr>
        <w:spacing w:line="360" w:lineRule="auto"/>
        <w:ind w:left="0" w:firstLine="0"/>
        <w:rPr>
          <w:rFonts w:ascii="Times New Roman" w:hAnsi="Times New Roman"/>
          <w:sz w:val="28"/>
          <w:szCs w:val="28"/>
        </w:rPr>
      </w:pPr>
      <w:r w:rsidRPr="00662D97">
        <w:rPr>
          <w:rFonts w:ascii="Times New Roman" w:hAnsi="Times New Roman"/>
          <w:sz w:val="28"/>
          <w:szCs w:val="28"/>
        </w:rPr>
        <w:t>Тынянов Ю.Н. Ода как ораторский жанр//Тынянов Ю.Н. Поэтика. История литературы. Кино. М., 1975. (*)</w:t>
      </w:r>
    </w:p>
    <w:p w:rsidR="00662D97" w:rsidRPr="00662D97" w:rsidRDefault="00662D97" w:rsidP="00E40FF2">
      <w:pPr>
        <w:pStyle w:val="af6"/>
        <w:widowControl w:val="0"/>
        <w:numPr>
          <w:ilvl w:val="0"/>
          <w:numId w:val="28"/>
        </w:numPr>
        <w:spacing w:line="360" w:lineRule="auto"/>
        <w:ind w:left="0" w:firstLine="0"/>
        <w:rPr>
          <w:rFonts w:ascii="Times New Roman" w:hAnsi="Times New Roman"/>
          <w:sz w:val="28"/>
          <w:szCs w:val="28"/>
        </w:rPr>
      </w:pPr>
      <w:r w:rsidRPr="00662D97">
        <w:rPr>
          <w:rFonts w:ascii="Times New Roman" w:hAnsi="Times New Roman"/>
          <w:sz w:val="28"/>
          <w:szCs w:val="28"/>
        </w:rPr>
        <w:t>Тюпа В.И. Аналитика художественного. М., 2001. (*)</w:t>
      </w:r>
    </w:p>
    <w:p w:rsidR="00662D97" w:rsidRPr="00662D97" w:rsidRDefault="00662D97" w:rsidP="00E40FF2">
      <w:pPr>
        <w:pStyle w:val="af6"/>
        <w:widowControl w:val="0"/>
        <w:numPr>
          <w:ilvl w:val="0"/>
          <w:numId w:val="28"/>
        </w:numPr>
        <w:spacing w:line="360" w:lineRule="auto"/>
        <w:ind w:left="0" w:firstLine="0"/>
        <w:rPr>
          <w:rFonts w:ascii="Times New Roman" w:hAnsi="Times New Roman"/>
          <w:sz w:val="28"/>
          <w:szCs w:val="28"/>
        </w:rPr>
      </w:pPr>
      <w:r w:rsidRPr="00662D97">
        <w:rPr>
          <w:rFonts w:ascii="Times New Roman" w:hAnsi="Times New Roman"/>
          <w:sz w:val="28"/>
          <w:szCs w:val="28"/>
        </w:rPr>
        <w:t>Тюпа В.И. Нарратология как аналитика повестовательного дискурса. Тверь, 2001. (*)</w:t>
      </w:r>
    </w:p>
    <w:p w:rsidR="00662D97" w:rsidRPr="00662D97" w:rsidRDefault="00662D97" w:rsidP="00E40FF2">
      <w:pPr>
        <w:pStyle w:val="af6"/>
        <w:widowControl w:val="0"/>
        <w:numPr>
          <w:ilvl w:val="0"/>
          <w:numId w:val="28"/>
        </w:numPr>
        <w:spacing w:line="360" w:lineRule="auto"/>
        <w:ind w:left="0" w:firstLine="0"/>
        <w:rPr>
          <w:rFonts w:ascii="Times New Roman" w:hAnsi="Times New Roman"/>
          <w:sz w:val="28"/>
          <w:szCs w:val="28"/>
        </w:rPr>
      </w:pPr>
      <w:r w:rsidRPr="00662D97">
        <w:rPr>
          <w:rFonts w:ascii="Times New Roman" w:hAnsi="Times New Roman"/>
          <w:sz w:val="28"/>
          <w:szCs w:val="28"/>
        </w:rPr>
        <w:t>Тюпа В.И. Пролегомены к теории эстетического дискурса.//Дискурс. 1996. №2. (*)</w:t>
      </w:r>
    </w:p>
    <w:p w:rsidR="00662D97" w:rsidRPr="00662D97" w:rsidRDefault="00662D97" w:rsidP="00E40FF2">
      <w:pPr>
        <w:pStyle w:val="af6"/>
        <w:widowControl w:val="0"/>
        <w:numPr>
          <w:ilvl w:val="0"/>
          <w:numId w:val="28"/>
        </w:numPr>
        <w:spacing w:line="360" w:lineRule="auto"/>
        <w:ind w:left="0" w:firstLine="0"/>
        <w:rPr>
          <w:rFonts w:ascii="Times New Roman" w:hAnsi="Times New Roman"/>
          <w:sz w:val="28"/>
          <w:szCs w:val="28"/>
        </w:rPr>
      </w:pPr>
      <w:r w:rsidRPr="00662D97">
        <w:rPr>
          <w:rFonts w:ascii="Times New Roman" w:hAnsi="Times New Roman"/>
          <w:sz w:val="28"/>
          <w:szCs w:val="28"/>
        </w:rPr>
        <w:t xml:space="preserve">Усманова А.Р. Текстуальные стратегии//Постмодернизм: Энциклопедия. Минск, 2001.(*) </w:t>
      </w:r>
    </w:p>
    <w:p w:rsidR="00662D97" w:rsidRPr="00662D97" w:rsidRDefault="00662D97" w:rsidP="00E40FF2">
      <w:pPr>
        <w:pStyle w:val="af6"/>
        <w:widowControl w:val="0"/>
        <w:numPr>
          <w:ilvl w:val="0"/>
          <w:numId w:val="28"/>
        </w:numPr>
        <w:spacing w:line="360" w:lineRule="auto"/>
        <w:ind w:left="0" w:firstLine="0"/>
        <w:rPr>
          <w:rFonts w:ascii="Times New Roman" w:hAnsi="Times New Roman"/>
          <w:sz w:val="28"/>
          <w:szCs w:val="28"/>
        </w:rPr>
      </w:pPr>
      <w:r w:rsidRPr="00662D97">
        <w:rPr>
          <w:rFonts w:ascii="Times New Roman" w:hAnsi="Times New Roman"/>
          <w:sz w:val="28"/>
          <w:szCs w:val="28"/>
        </w:rPr>
        <w:t>Успенский Б.А. История и семиотика//Успенский Б.А. Избранные труды. Т.1. М., 1994. (*)</w:t>
      </w:r>
    </w:p>
    <w:p w:rsidR="00662D97" w:rsidRPr="00662D97" w:rsidRDefault="00662D97" w:rsidP="00E40FF2">
      <w:pPr>
        <w:pStyle w:val="af6"/>
        <w:widowControl w:val="0"/>
        <w:numPr>
          <w:ilvl w:val="0"/>
          <w:numId w:val="28"/>
        </w:numPr>
        <w:spacing w:line="360" w:lineRule="auto"/>
        <w:ind w:left="0" w:firstLine="0"/>
        <w:rPr>
          <w:rFonts w:ascii="Times New Roman" w:hAnsi="Times New Roman"/>
          <w:sz w:val="28"/>
          <w:szCs w:val="28"/>
        </w:rPr>
      </w:pPr>
      <w:r w:rsidRPr="00662D97">
        <w:rPr>
          <w:rFonts w:ascii="Times New Roman" w:hAnsi="Times New Roman"/>
          <w:sz w:val="28"/>
          <w:szCs w:val="28"/>
        </w:rPr>
        <w:t>Успенский Б. А. Поэтика композиции. - М., 1970.(*)</w:t>
      </w:r>
    </w:p>
    <w:p w:rsidR="00662D97" w:rsidRPr="00662D97" w:rsidRDefault="00662D97" w:rsidP="00E40FF2">
      <w:pPr>
        <w:pStyle w:val="af6"/>
        <w:widowControl w:val="0"/>
        <w:numPr>
          <w:ilvl w:val="0"/>
          <w:numId w:val="28"/>
        </w:numPr>
        <w:spacing w:line="360" w:lineRule="auto"/>
        <w:ind w:left="0" w:firstLine="0"/>
        <w:rPr>
          <w:rFonts w:ascii="Times New Roman" w:hAnsi="Times New Roman"/>
          <w:sz w:val="28"/>
          <w:szCs w:val="28"/>
        </w:rPr>
      </w:pPr>
      <w:r w:rsidRPr="00662D97">
        <w:rPr>
          <w:rFonts w:ascii="Times New Roman" w:hAnsi="Times New Roman"/>
          <w:sz w:val="28"/>
          <w:szCs w:val="28"/>
        </w:rPr>
        <w:t>Успенский Б.А. Семиотические проблемы стиля в лингвистическом освещении // Труды по знаковым системам. Вып. IV. Тарту. 1969.</w:t>
      </w:r>
    </w:p>
    <w:p w:rsidR="00662D97" w:rsidRPr="00662D97" w:rsidRDefault="00662D97" w:rsidP="00E40FF2">
      <w:pPr>
        <w:pStyle w:val="af6"/>
        <w:widowControl w:val="0"/>
        <w:numPr>
          <w:ilvl w:val="0"/>
          <w:numId w:val="28"/>
        </w:numPr>
        <w:spacing w:line="360" w:lineRule="auto"/>
        <w:ind w:left="0" w:firstLine="0"/>
        <w:rPr>
          <w:rFonts w:ascii="Times New Roman" w:hAnsi="Times New Roman"/>
          <w:sz w:val="28"/>
          <w:szCs w:val="28"/>
        </w:rPr>
      </w:pPr>
      <w:r w:rsidRPr="00662D97">
        <w:rPr>
          <w:rFonts w:ascii="Times New Roman" w:hAnsi="Times New Roman"/>
          <w:sz w:val="28"/>
          <w:szCs w:val="28"/>
        </w:rPr>
        <w:t xml:space="preserve">Успенский Б.А. </w:t>
      </w:r>
      <w:r w:rsidRPr="00662D97">
        <w:rPr>
          <w:rFonts w:ascii="Times New Roman" w:hAnsi="Times New Roman"/>
          <w:sz w:val="28"/>
          <w:szCs w:val="28"/>
          <w:lang w:val="en-US"/>
        </w:rPr>
        <w:t>Historia</w:t>
      </w:r>
      <w:r w:rsidRPr="00662D97">
        <w:rPr>
          <w:rFonts w:ascii="Times New Roman" w:hAnsi="Times New Roman"/>
          <w:sz w:val="28"/>
          <w:szCs w:val="28"/>
        </w:rPr>
        <w:t xml:space="preserve"> </w:t>
      </w:r>
      <w:r w:rsidRPr="00662D97">
        <w:rPr>
          <w:rFonts w:ascii="Times New Roman" w:hAnsi="Times New Roman"/>
          <w:sz w:val="28"/>
          <w:szCs w:val="28"/>
          <w:lang w:val="en-US"/>
        </w:rPr>
        <w:t>sub</w:t>
      </w:r>
      <w:r w:rsidRPr="00662D97">
        <w:rPr>
          <w:rFonts w:ascii="Times New Roman" w:hAnsi="Times New Roman"/>
          <w:sz w:val="28"/>
          <w:szCs w:val="28"/>
        </w:rPr>
        <w:t xml:space="preserve"> </w:t>
      </w:r>
      <w:r w:rsidRPr="00662D97">
        <w:rPr>
          <w:rFonts w:ascii="Times New Roman" w:hAnsi="Times New Roman"/>
          <w:sz w:val="28"/>
          <w:szCs w:val="28"/>
          <w:lang w:val="en-US"/>
        </w:rPr>
        <w:t>specie</w:t>
      </w:r>
      <w:r w:rsidRPr="00662D97">
        <w:rPr>
          <w:rFonts w:ascii="Times New Roman" w:hAnsi="Times New Roman"/>
          <w:sz w:val="28"/>
          <w:szCs w:val="28"/>
        </w:rPr>
        <w:t xml:space="preserve"> </w:t>
      </w:r>
      <w:r w:rsidRPr="00662D97">
        <w:rPr>
          <w:rFonts w:ascii="Times New Roman" w:hAnsi="Times New Roman"/>
          <w:sz w:val="28"/>
          <w:szCs w:val="28"/>
          <w:lang w:val="en-US"/>
        </w:rPr>
        <w:t>semioticae</w:t>
      </w:r>
      <w:r w:rsidRPr="00662D97">
        <w:rPr>
          <w:rFonts w:ascii="Times New Roman" w:hAnsi="Times New Roman"/>
          <w:sz w:val="28"/>
          <w:szCs w:val="28"/>
        </w:rPr>
        <w:t>// Успенский Б.А. Избранные труды. Т.1. М., 1994. (*)</w:t>
      </w:r>
    </w:p>
    <w:p w:rsidR="00662D97" w:rsidRPr="00662D97" w:rsidRDefault="00662D97" w:rsidP="00E40FF2">
      <w:pPr>
        <w:pStyle w:val="af6"/>
        <w:widowControl w:val="0"/>
        <w:numPr>
          <w:ilvl w:val="0"/>
          <w:numId w:val="28"/>
        </w:numPr>
        <w:spacing w:line="360" w:lineRule="auto"/>
        <w:ind w:left="0" w:firstLine="0"/>
        <w:rPr>
          <w:rFonts w:ascii="Times New Roman" w:hAnsi="Times New Roman"/>
          <w:sz w:val="28"/>
          <w:szCs w:val="28"/>
        </w:rPr>
      </w:pPr>
      <w:r w:rsidRPr="00662D97">
        <w:rPr>
          <w:rFonts w:ascii="Times New Roman" w:hAnsi="Times New Roman"/>
          <w:sz w:val="28"/>
          <w:szCs w:val="28"/>
        </w:rPr>
        <w:t>Ученова В.В. Гносеологические проблемы публицистики. М., 1971.</w:t>
      </w:r>
    </w:p>
    <w:p w:rsidR="00662D97" w:rsidRPr="00662D97" w:rsidRDefault="00662D97" w:rsidP="00E40FF2">
      <w:pPr>
        <w:pStyle w:val="af6"/>
        <w:widowControl w:val="0"/>
        <w:numPr>
          <w:ilvl w:val="0"/>
          <w:numId w:val="28"/>
        </w:numPr>
        <w:spacing w:line="360" w:lineRule="auto"/>
        <w:ind w:left="0" w:firstLine="0"/>
        <w:rPr>
          <w:rFonts w:ascii="Times New Roman" w:hAnsi="Times New Roman"/>
          <w:sz w:val="28"/>
          <w:szCs w:val="28"/>
        </w:rPr>
      </w:pPr>
      <w:r w:rsidRPr="00662D97">
        <w:rPr>
          <w:rFonts w:ascii="Times New Roman" w:hAnsi="Times New Roman"/>
          <w:sz w:val="28"/>
          <w:szCs w:val="28"/>
        </w:rPr>
        <w:t xml:space="preserve">Ушакин С. А. Речь как политическое действие // Полис. 1995. №5. </w:t>
      </w:r>
    </w:p>
    <w:p w:rsidR="00662D97" w:rsidRPr="00662D97" w:rsidRDefault="00662D97" w:rsidP="00E40FF2">
      <w:pPr>
        <w:pStyle w:val="af6"/>
        <w:widowControl w:val="0"/>
        <w:numPr>
          <w:ilvl w:val="0"/>
          <w:numId w:val="28"/>
        </w:numPr>
        <w:spacing w:line="360" w:lineRule="auto"/>
        <w:ind w:left="0" w:firstLine="0"/>
        <w:rPr>
          <w:rFonts w:ascii="Times New Roman" w:hAnsi="Times New Roman"/>
          <w:sz w:val="28"/>
          <w:szCs w:val="28"/>
        </w:rPr>
      </w:pPr>
      <w:r w:rsidRPr="00662D97">
        <w:rPr>
          <w:rFonts w:ascii="Times New Roman" w:hAnsi="Times New Roman"/>
          <w:sz w:val="28"/>
          <w:szCs w:val="28"/>
        </w:rPr>
        <w:t xml:space="preserve">Феллер М.Д. Стиль и знак. Львов, 1984. </w:t>
      </w:r>
    </w:p>
    <w:p w:rsidR="00662D97" w:rsidRPr="00662D97" w:rsidRDefault="00662D97" w:rsidP="00E40FF2">
      <w:pPr>
        <w:pStyle w:val="af6"/>
        <w:widowControl w:val="0"/>
        <w:numPr>
          <w:ilvl w:val="0"/>
          <w:numId w:val="28"/>
        </w:numPr>
        <w:spacing w:line="360" w:lineRule="auto"/>
        <w:ind w:left="0" w:firstLine="0"/>
        <w:rPr>
          <w:rFonts w:ascii="Times New Roman" w:hAnsi="Times New Roman"/>
          <w:sz w:val="28"/>
          <w:szCs w:val="28"/>
        </w:rPr>
      </w:pPr>
      <w:r w:rsidRPr="00662D97">
        <w:rPr>
          <w:rFonts w:ascii="Times New Roman" w:hAnsi="Times New Roman"/>
          <w:sz w:val="28"/>
          <w:szCs w:val="28"/>
        </w:rPr>
        <w:t>Философия истории: Учеб. пособие / Под ред. проф. А.С. Панарина. М.: Гардарики, 1999. (*)</w:t>
      </w:r>
    </w:p>
    <w:p w:rsidR="00662D97" w:rsidRPr="00662D97" w:rsidRDefault="00662D97" w:rsidP="00E40FF2">
      <w:pPr>
        <w:pStyle w:val="af6"/>
        <w:widowControl w:val="0"/>
        <w:numPr>
          <w:ilvl w:val="0"/>
          <w:numId w:val="28"/>
        </w:numPr>
        <w:spacing w:line="360" w:lineRule="auto"/>
        <w:ind w:left="0" w:firstLine="0"/>
        <w:rPr>
          <w:rFonts w:ascii="Times New Roman" w:hAnsi="Times New Roman"/>
          <w:sz w:val="28"/>
          <w:szCs w:val="28"/>
        </w:rPr>
      </w:pPr>
      <w:r w:rsidRPr="00662D97">
        <w:rPr>
          <w:rFonts w:ascii="Times New Roman" w:hAnsi="Times New Roman"/>
          <w:sz w:val="28"/>
          <w:szCs w:val="28"/>
        </w:rPr>
        <w:t>Фокина Т. Власть текста //Волга. 1997. 7-8.</w:t>
      </w:r>
    </w:p>
    <w:p w:rsidR="00662D97" w:rsidRPr="00662D97" w:rsidRDefault="00662D97" w:rsidP="00E40FF2">
      <w:pPr>
        <w:pStyle w:val="af6"/>
        <w:widowControl w:val="0"/>
        <w:numPr>
          <w:ilvl w:val="0"/>
          <w:numId w:val="28"/>
        </w:numPr>
        <w:spacing w:line="360" w:lineRule="auto"/>
        <w:ind w:left="0" w:firstLine="0"/>
        <w:rPr>
          <w:rFonts w:ascii="Times New Roman" w:hAnsi="Times New Roman"/>
          <w:sz w:val="28"/>
          <w:szCs w:val="28"/>
        </w:rPr>
      </w:pPr>
      <w:r w:rsidRPr="00662D97">
        <w:rPr>
          <w:rFonts w:ascii="Times New Roman" w:hAnsi="Times New Roman"/>
          <w:sz w:val="28"/>
          <w:szCs w:val="28"/>
        </w:rPr>
        <w:t xml:space="preserve">Фортунатов Н.М. Архитектоника чеховской новеллы. Горький, 1975. </w:t>
      </w:r>
    </w:p>
    <w:p w:rsidR="00662D97" w:rsidRPr="00662D97" w:rsidRDefault="00662D97" w:rsidP="00E40FF2">
      <w:pPr>
        <w:pStyle w:val="af6"/>
        <w:widowControl w:val="0"/>
        <w:numPr>
          <w:ilvl w:val="0"/>
          <w:numId w:val="28"/>
        </w:numPr>
        <w:spacing w:line="360" w:lineRule="auto"/>
        <w:ind w:left="0" w:firstLine="0"/>
        <w:rPr>
          <w:rFonts w:ascii="Times New Roman" w:hAnsi="Times New Roman"/>
          <w:sz w:val="28"/>
          <w:szCs w:val="28"/>
        </w:rPr>
      </w:pPr>
      <w:r w:rsidRPr="00662D97">
        <w:rPr>
          <w:rFonts w:ascii="Times New Roman" w:hAnsi="Times New Roman"/>
          <w:sz w:val="28"/>
          <w:szCs w:val="28"/>
        </w:rPr>
        <w:t>Фрай М. Дискурс//Фрай М. Арт-азбука: Словарь современного искусства//</w:t>
      </w:r>
      <w:r w:rsidRPr="00662D97">
        <w:rPr>
          <w:rFonts w:ascii="Times New Roman" w:hAnsi="Times New Roman"/>
          <w:sz w:val="28"/>
          <w:szCs w:val="28"/>
          <w:lang w:val="en-US"/>
        </w:rPr>
        <w:t>http</w:t>
      </w:r>
      <w:r w:rsidRPr="00662D97">
        <w:rPr>
          <w:rFonts w:ascii="Times New Roman" w:hAnsi="Times New Roman"/>
          <w:sz w:val="28"/>
          <w:szCs w:val="28"/>
        </w:rPr>
        <w:t>://</w:t>
      </w:r>
      <w:r w:rsidRPr="00662D97">
        <w:rPr>
          <w:rFonts w:ascii="Times New Roman" w:hAnsi="Times New Roman"/>
          <w:sz w:val="28"/>
          <w:szCs w:val="28"/>
          <w:lang w:val="en-US"/>
        </w:rPr>
        <w:t>gif</w:t>
      </w:r>
      <w:r w:rsidRPr="00662D97">
        <w:rPr>
          <w:rFonts w:ascii="Times New Roman" w:hAnsi="Times New Roman"/>
          <w:sz w:val="28"/>
          <w:szCs w:val="28"/>
        </w:rPr>
        <w:t>.</w:t>
      </w:r>
      <w:r w:rsidRPr="00662D97">
        <w:rPr>
          <w:rFonts w:ascii="Times New Roman" w:hAnsi="Times New Roman"/>
          <w:sz w:val="28"/>
          <w:szCs w:val="28"/>
          <w:lang w:val="en-US"/>
        </w:rPr>
        <w:t>ru</w:t>
      </w:r>
      <w:r w:rsidRPr="00662D97">
        <w:rPr>
          <w:rFonts w:ascii="Times New Roman" w:hAnsi="Times New Roman"/>
          <w:sz w:val="28"/>
          <w:szCs w:val="28"/>
        </w:rPr>
        <w:t>/</w:t>
      </w:r>
      <w:r w:rsidRPr="00662D97">
        <w:rPr>
          <w:rFonts w:ascii="Times New Roman" w:hAnsi="Times New Roman"/>
          <w:sz w:val="28"/>
          <w:szCs w:val="28"/>
          <w:lang w:val="en-US"/>
        </w:rPr>
        <w:t>azbuka</w:t>
      </w:r>
      <w:r w:rsidRPr="00662D97">
        <w:rPr>
          <w:rFonts w:ascii="Times New Roman" w:hAnsi="Times New Roman"/>
          <w:sz w:val="28"/>
          <w:szCs w:val="28"/>
        </w:rPr>
        <w:t>/</w:t>
      </w:r>
      <w:r w:rsidRPr="00662D97">
        <w:rPr>
          <w:rFonts w:ascii="Times New Roman" w:hAnsi="Times New Roman"/>
          <w:sz w:val="28"/>
          <w:szCs w:val="28"/>
          <w:lang w:val="en-US"/>
        </w:rPr>
        <w:t>discourse</w:t>
      </w:r>
      <w:r w:rsidRPr="00662D97">
        <w:rPr>
          <w:rFonts w:ascii="Times New Roman" w:hAnsi="Times New Roman"/>
          <w:sz w:val="28"/>
          <w:szCs w:val="28"/>
        </w:rPr>
        <w:t>.</w:t>
      </w:r>
      <w:r w:rsidRPr="00662D97">
        <w:rPr>
          <w:rFonts w:ascii="Times New Roman" w:hAnsi="Times New Roman"/>
          <w:sz w:val="28"/>
          <w:szCs w:val="28"/>
          <w:lang w:val="en-US"/>
        </w:rPr>
        <w:t>htm</w:t>
      </w:r>
      <w:r w:rsidRPr="00662D97">
        <w:rPr>
          <w:rFonts w:ascii="Times New Roman" w:hAnsi="Times New Roman"/>
          <w:sz w:val="28"/>
          <w:szCs w:val="28"/>
        </w:rPr>
        <w:t xml:space="preserve"> (*)</w:t>
      </w:r>
    </w:p>
    <w:p w:rsidR="00662D97" w:rsidRPr="00662D97" w:rsidRDefault="00662D97" w:rsidP="00E40FF2">
      <w:pPr>
        <w:pStyle w:val="af6"/>
        <w:widowControl w:val="0"/>
        <w:numPr>
          <w:ilvl w:val="0"/>
          <w:numId w:val="28"/>
        </w:numPr>
        <w:spacing w:line="360" w:lineRule="auto"/>
        <w:ind w:left="0" w:firstLine="0"/>
        <w:rPr>
          <w:rFonts w:ascii="Times New Roman" w:hAnsi="Times New Roman"/>
          <w:sz w:val="28"/>
          <w:szCs w:val="28"/>
        </w:rPr>
      </w:pPr>
      <w:r w:rsidRPr="00662D97">
        <w:rPr>
          <w:rFonts w:ascii="Times New Roman" w:hAnsi="Times New Roman"/>
          <w:sz w:val="28"/>
          <w:szCs w:val="28"/>
        </w:rPr>
        <w:t>Фрейденберг О.М. Миф и литература древности. М., 1978. (*)</w:t>
      </w:r>
    </w:p>
    <w:p w:rsidR="00662D97" w:rsidRPr="00662D97" w:rsidRDefault="00662D97" w:rsidP="00E40FF2">
      <w:pPr>
        <w:pStyle w:val="af6"/>
        <w:widowControl w:val="0"/>
        <w:numPr>
          <w:ilvl w:val="0"/>
          <w:numId w:val="28"/>
        </w:numPr>
        <w:spacing w:line="360" w:lineRule="auto"/>
        <w:ind w:left="0" w:firstLine="0"/>
        <w:rPr>
          <w:rFonts w:ascii="Times New Roman" w:hAnsi="Times New Roman"/>
          <w:sz w:val="28"/>
          <w:szCs w:val="28"/>
        </w:rPr>
      </w:pPr>
      <w:r w:rsidRPr="00662D97">
        <w:rPr>
          <w:rFonts w:ascii="Times New Roman" w:hAnsi="Times New Roman"/>
          <w:sz w:val="28"/>
          <w:szCs w:val="28"/>
        </w:rPr>
        <w:t>Фромм Э. Душа человека. М., 1992.</w:t>
      </w:r>
    </w:p>
    <w:p w:rsidR="00662D97" w:rsidRPr="00662D97" w:rsidRDefault="00662D97" w:rsidP="00E40FF2">
      <w:pPr>
        <w:pStyle w:val="af6"/>
        <w:widowControl w:val="0"/>
        <w:numPr>
          <w:ilvl w:val="0"/>
          <w:numId w:val="28"/>
        </w:numPr>
        <w:spacing w:line="360" w:lineRule="auto"/>
        <w:ind w:left="0" w:firstLine="0"/>
        <w:rPr>
          <w:rFonts w:ascii="Times New Roman" w:hAnsi="Times New Roman"/>
          <w:sz w:val="28"/>
          <w:szCs w:val="28"/>
        </w:rPr>
      </w:pPr>
      <w:r w:rsidRPr="00662D97">
        <w:rPr>
          <w:rFonts w:ascii="Times New Roman" w:hAnsi="Times New Roman"/>
          <w:sz w:val="28"/>
          <w:szCs w:val="28"/>
        </w:rPr>
        <w:t>Фуко М. Археология знания. Киев, 1996. (*)</w:t>
      </w:r>
    </w:p>
    <w:p w:rsidR="00662D97" w:rsidRPr="00662D97" w:rsidRDefault="00662D97" w:rsidP="00E40FF2">
      <w:pPr>
        <w:pStyle w:val="af6"/>
        <w:widowControl w:val="0"/>
        <w:numPr>
          <w:ilvl w:val="0"/>
          <w:numId w:val="28"/>
        </w:numPr>
        <w:spacing w:line="360" w:lineRule="auto"/>
        <w:ind w:left="0" w:firstLine="0"/>
        <w:rPr>
          <w:rFonts w:ascii="Times New Roman" w:hAnsi="Times New Roman"/>
          <w:sz w:val="28"/>
          <w:szCs w:val="28"/>
        </w:rPr>
      </w:pPr>
      <w:r w:rsidRPr="00662D97">
        <w:rPr>
          <w:rFonts w:ascii="Times New Roman" w:hAnsi="Times New Roman"/>
          <w:sz w:val="28"/>
          <w:szCs w:val="28"/>
        </w:rPr>
        <w:t>Фуко М. Слова и вещи: Археология гуманитарных наук. М.,1977. (*)</w:t>
      </w:r>
    </w:p>
    <w:p w:rsidR="00662D97" w:rsidRPr="00662D97" w:rsidRDefault="00662D97" w:rsidP="00E40FF2">
      <w:pPr>
        <w:pStyle w:val="af6"/>
        <w:widowControl w:val="0"/>
        <w:numPr>
          <w:ilvl w:val="0"/>
          <w:numId w:val="28"/>
        </w:numPr>
        <w:spacing w:line="360" w:lineRule="auto"/>
        <w:ind w:left="0" w:firstLine="0"/>
        <w:rPr>
          <w:rFonts w:ascii="Times New Roman" w:hAnsi="Times New Roman"/>
          <w:sz w:val="28"/>
          <w:szCs w:val="28"/>
        </w:rPr>
      </w:pPr>
      <w:r w:rsidRPr="00662D97">
        <w:rPr>
          <w:rFonts w:ascii="Times New Roman" w:hAnsi="Times New Roman"/>
          <w:sz w:val="28"/>
          <w:szCs w:val="28"/>
        </w:rPr>
        <w:t>Фуксон Л.Ю. Ценностная структура литературного произведения (рукопись). (*)</w:t>
      </w:r>
    </w:p>
    <w:p w:rsidR="00662D97" w:rsidRPr="00662D97" w:rsidRDefault="00662D97" w:rsidP="00E40FF2">
      <w:pPr>
        <w:pStyle w:val="af6"/>
        <w:widowControl w:val="0"/>
        <w:numPr>
          <w:ilvl w:val="0"/>
          <w:numId w:val="28"/>
        </w:numPr>
        <w:spacing w:line="360" w:lineRule="auto"/>
        <w:ind w:left="0" w:firstLine="0"/>
        <w:rPr>
          <w:rFonts w:ascii="Times New Roman" w:hAnsi="Times New Roman"/>
          <w:sz w:val="28"/>
          <w:szCs w:val="28"/>
        </w:rPr>
      </w:pPr>
      <w:r w:rsidRPr="00662D97">
        <w:rPr>
          <w:rFonts w:ascii="Times New Roman" w:hAnsi="Times New Roman"/>
          <w:sz w:val="28"/>
          <w:szCs w:val="28"/>
        </w:rPr>
        <w:t>Хализев В. Е. Интерпретация и литературная критика//Проблемы теории литературной критики. - М., 1980.</w:t>
      </w:r>
    </w:p>
    <w:p w:rsidR="00662D97" w:rsidRPr="00662D97" w:rsidRDefault="00662D97" w:rsidP="00E40FF2">
      <w:pPr>
        <w:pStyle w:val="af6"/>
        <w:widowControl w:val="0"/>
        <w:numPr>
          <w:ilvl w:val="0"/>
          <w:numId w:val="28"/>
        </w:numPr>
        <w:spacing w:line="360" w:lineRule="auto"/>
        <w:ind w:left="0" w:firstLine="0"/>
        <w:rPr>
          <w:rFonts w:ascii="Times New Roman" w:hAnsi="Times New Roman"/>
          <w:sz w:val="28"/>
          <w:szCs w:val="28"/>
        </w:rPr>
      </w:pPr>
      <w:r w:rsidRPr="00662D97">
        <w:rPr>
          <w:rFonts w:ascii="Times New Roman" w:hAnsi="Times New Roman"/>
          <w:sz w:val="28"/>
          <w:szCs w:val="28"/>
        </w:rPr>
        <w:t>Хан-Пира Эр.И. Советский тоталитаризм и русский язык // Национально-культурный компонент в тексте и языке. Ч. I. Минск, 1994.</w:t>
      </w:r>
    </w:p>
    <w:p w:rsidR="00662D97" w:rsidRPr="00662D97" w:rsidRDefault="00662D97" w:rsidP="00E40FF2">
      <w:pPr>
        <w:pStyle w:val="af6"/>
        <w:widowControl w:val="0"/>
        <w:numPr>
          <w:ilvl w:val="0"/>
          <w:numId w:val="28"/>
        </w:numPr>
        <w:spacing w:line="360" w:lineRule="auto"/>
        <w:ind w:left="0" w:firstLine="0"/>
        <w:rPr>
          <w:rFonts w:ascii="Times New Roman" w:hAnsi="Times New Roman"/>
          <w:sz w:val="28"/>
          <w:szCs w:val="28"/>
        </w:rPr>
      </w:pPr>
      <w:r w:rsidRPr="00662D97">
        <w:rPr>
          <w:rFonts w:ascii="Times New Roman" w:hAnsi="Times New Roman"/>
          <w:sz w:val="28"/>
          <w:szCs w:val="28"/>
        </w:rPr>
        <w:t>Хованская З. И. Анализ литературного произведения в современной французской филологии. - М., 1980</w:t>
      </w:r>
    </w:p>
    <w:p w:rsidR="00662D97" w:rsidRPr="00662D97" w:rsidRDefault="00662D97" w:rsidP="00E40FF2">
      <w:pPr>
        <w:pStyle w:val="af6"/>
        <w:widowControl w:val="0"/>
        <w:numPr>
          <w:ilvl w:val="0"/>
          <w:numId w:val="28"/>
        </w:numPr>
        <w:spacing w:line="360" w:lineRule="auto"/>
        <w:ind w:left="0" w:firstLine="0"/>
        <w:rPr>
          <w:rFonts w:ascii="Times New Roman" w:hAnsi="Times New Roman"/>
          <w:sz w:val="28"/>
          <w:szCs w:val="28"/>
        </w:rPr>
      </w:pPr>
      <w:r w:rsidRPr="00662D97">
        <w:rPr>
          <w:rFonts w:ascii="Times New Roman" w:hAnsi="Times New Roman"/>
          <w:sz w:val="28"/>
          <w:szCs w:val="28"/>
        </w:rPr>
        <w:t>Хорольский В. Культурологический метод изучения публицистического дискурса.//</w:t>
      </w:r>
      <w:r w:rsidRPr="00662D97">
        <w:rPr>
          <w:rFonts w:ascii="Times New Roman" w:hAnsi="Times New Roman"/>
          <w:sz w:val="28"/>
          <w:szCs w:val="28"/>
          <w:lang w:val="en-US"/>
        </w:rPr>
        <w:t>www</w:t>
      </w:r>
      <w:r w:rsidRPr="00662D97">
        <w:rPr>
          <w:rFonts w:ascii="Times New Roman" w:hAnsi="Times New Roman"/>
          <w:sz w:val="28"/>
          <w:szCs w:val="28"/>
        </w:rPr>
        <w:t>.</w:t>
      </w:r>
      <w:r w:rsidRPr="00662D97">
        <w:rPr>
          <w:rFonts w:ascii="Times New Roman" w:hAnsi="Times New Roman"/>
          <w:sz w:val="28"/>
          <w:szCs w:val="28"/>
          <w:lang w:val="en-US"/>
        </w:rPr>
        <w:t>relga</w:t>
      </w:r>
      <w:r w:rsidRPr="00662D97">
        <w:rPr>
          <w:rFonts w:ascii="Times New Roman" w:hAnsi="Times New Roman"/>
          <w:sz w:val="28"/>
          <w:szCs w:val="28"/>
        </w:rPr>
        <w:t>.</w:t>
      </w:r>
      <w:r w:rsidRPr="00662D97">
        <w:rPr>
          <w:rFonts w:ascii="Times New Roman" w:hAnsi="Times New Roman"/>
          <w:sz w:val="28"/>
          <w:szCs w:val="28"/>
          <w:lang w:val="en-US"/>
        </w:rPr>
        <w:t>rsu</w:t>
      </w:r>
      <w:r w:rsidRPr="00662D97">
        <w:rPr>
          <w:rFonts w:ascii="Times New Roman" w:hAnsi="Times New Roman"/>
          <w:sz w:val="28"/>
          <w:szCs w:val="28"/>
        </w:rPr>
        <w:t>.</w:t>
      </w:r>
      <w:r w:rsidRPr="00662D97">
        <w:rPr>
          <w:rFonts w:ascii="Times New Roman" w:hAnsi="Times New Roman"/>
          <w:sz w:val="28"/>
          <w:szCs w:val="28"/>
          <w:lang w:val="en-US"/>
        </w:rPr>
        <w:t>ru</w:t>
      </w:r>
      <w:r w:rsidRPr="00662D97">
        <w:rPr>
          <w:rFonts w:ascii="Times New Roman" w:hAnsi="Times New Roman"/>
          <w:sz w:val="28"/>
          <w:szCs w:val="28"/>
        </w:rPr>
        <w:t>/</w:t>
      </w:r>
      <w:r w:rsidRPr="00662D97">
        <w:rPr>
          <w:rFonts w:ascii="Times New Roman" w:hAnsi="Times New Roman"/>
          <w:sz w:val="28"/>
          <w:szCs w:val="28"/>
          <w:lang w:val="en-US"/>
        </w:rPr>
        <w:t>n</w:t>
      </w:r>
      <w:r w:rsidRPr="00662D97">
        <w:rPr>
          <w:rFonts w:ascii="Times New Roman" w:hAnsi="Times New Roman"/>
          <w:sz w:val="28"/>
          <w:szCs w:val="28"/>
        </w:rPr>
        <w:t>60/</w:t>
      </w:r>
      <w:r w:rsidRPr="00662D97">
        <w:rPr>
          <w:rFonts w:ascii="Times New Roman" w:hAnsi="Times New Roman"/>
          <w:sz w:val="28"/>
          <w:szCs w:val="28"/>
          <w:lang w:val="en-US"/>
        </w:rPr>
        <w:t>cult</w:t>
      </w:r>
      <w:r w:rsidRPr="00662D97">
        <w:rPr>
          <w:rFonts w:ascii="Times New Roman" w:hAnsi="Times New Roman"/>
          <w:sz w:val="28"/>
          <w:szCs w:val="28"/>
        </w:rPr>
        <w:t>60.</w:t>
      </w:r>
      <w:r w:rsidRPr="00662D97">
        <w:rPr>
          <w:rFonts w:ascii="Times New Roman" w:hAnsi="Times New Roman"/>
          <w:sz w:val="28"/>
          <w:szCs w:val="28"/>
          <w:lang w:val="en-US"/>
        </w:rPr>
        <w:t>htm</w:t>
      </w:r>
      <w:r w:rsidRPr="00662D97">
        <w:rPr>
          <w:rFonts w:ascii="Times New Roman" w:hAnsi="Times New Roman"/>
          <w:sz w:val="28"/>
          <w:szCs w:val="28"/>
        </w:rPr>
        <w:t>. (*)</w:t>
      </w:r>
    </w:p>
    <w:p w:rsidR="00662D97" w:rsidRPr="00662D97" w:rsidRDefault="00662D97" w:rsidP="00E40FF2">
      <w:pPr>
        <w:pStyle w:val="af6"/>
        <w:widowControl w:val="0"/>
        <w:numPr>
          <w:ilvl w:val="0"/>
          <w:numId w:val="28"/>
        </w:numPr>
        <w:spacing w:line="360" w:lineRule="auto"/>
        <w:ind w:left="0" w:firstLine="0"/>
        <w:rPr>
          <w:rFonts w:ascii="Times New Roman" w:hAnsi="Times New Roman"/>
          <w:sz w:val="28"/>
          <w:szCs w:val="28"/>
        </w:rPr>
      </w:pPr>
      <w:r w:rsidRPr="00662D97">
        <w:rPr>
          <w:rFonts w:ascii="Times New Roman" w:hAnsi="Times New Roman"/>
          <w:sz w:val="28"/>
          <w:szCs w:val="28"/>
        </w:rPr>
        <w:t xml:space="preserve">Чепкина Э.В. Русский журналистский дискурс: текстопорождающие практики и коды (1995 – 2000). Екатеринбург, 2000. </w:t>
      </w:r>
    </w:p>
    <w:p w:rsidR="00662D97" w:rsidRPr="00662D97" w:rsidRDefault="00662D97" w:rsidP="00E40FF2">
      <w:pPr>
        <w:pStyle w:val="af6"/>
        <w:widowControl w:val="0"/>
        <w:numPr>
          <w:ilvl w:val="0"/>
          <w:numId w:val="28"/>
        </w:numPr>
        <w:spacing w:line="360" w:lineRule="auto"/>
        <w:ind w:left="0" w:firstLine="0"/>
        <w:rPr>
          <w:rFonts w:ascii="Times New Roman" w:hAnsi="Times New Roman"/>
          <w:sz w:val="28"/>
          <w:szCs w:val="28"/>
        </w:rPr>
      </w:pPr>
      <w:r w:rsidRPr="00662D97">
        <w:rPr>
          <w:rFonts w:ascii="Times New Roman" w:hAnsi="Times New Roman"/>
          <w:sz w:val="28"/>
          <w:szCs w:val="28"/>
        </w:rPr>
        <w:t>Чередниченко Т. Типология советской массовой культуры. Между "Брежневым" и "Пугачевой". - М., 1995. (*)</w:t>
      </w:r>
    </w:p>
    <w:p w:rsidR="00662D97" w:rsidRPr="00662D97" w:rsidRDefault="00662D97" w:rsidP="00E40FF2">
      <w:pPr>
        <w:pStyle w:val="af6"/>
        <w:widowControl w:val="0"/>
        <w:numPr>
          <w:ilvl w:val="0"/>
          <w:numId w:val="28"/>
        </w:numPr>
        <w:spacing w:line="360" w:lineRule="auto"/>
        <w:ind w:left="0" w:firstLine="0"/>
        <w:rPr>
          <w:rFonts w:ascii="Times New Roman" w:hAnsi="Times New Roman"/>
          <w:sz w:val="28"/>
          <w:szCs w:val="28"/>
        </w:rPr>
      </w:pPr>
      <w:r w:rsidRPr="00662D97">
        <w:rPr>
          <w:rFonts w:ascii="Times New Roman" w:hAnsi="Times New Roman"/>
          <w:sz w:val="28"/>
          <w:szCs w:val="28"/>
        </w:rPr>
        <w:t xml:space="preserve">Черная Л.А. Русская культура переходного периода от средневековья к Новому времени: Философско-антропологический анализ русской культуры </w:t>
      </w:r>
      <w:r w:rsidRPr="00662D97">
        <w:rPr>
          <w:rFonts w:ascii="Times New Roman" w:hAnsi="Times New Roman"/>
          <w:sz w:val="28"/>
          <w:szCs w:val="28"/>
          <w:lang w:val="en-US"/>
        </w:rPr>
        <w:t>XVII</w:t>
      </w:r>
      <w:r w:rsidRPr="00662D97">
        <w:rPr>
          <w:rFonts w:ascii="Times New Roman" w:hAnsi="Times New Roman"/>
          <w:sz w:val="28"/>
          <w:szCs w:val="28"/>
        </w:rPr>
        <w:t xml:space="preserve"> – первой трети </w:t>
      </w:r>
      <w:r w:rsidRPr="00662D97">
        <w:rPr>
          <w:rFonts w:ascii="Times New Roman" w:hAnsi="Times New Roman"/>
          <w:sz w:val="28"/>
          <w:szCs w:val="28"/>
          <w:lang w:val="en-US"/>
        </w:rPr>
        <w:t>XVIII</w:t>
      </w:r>
      <w:r w:rsidRPr="00662D97">
        <w:rPr>
          <w:rFonts w:ascii="Times New Roman" w:hAnsi="Times New Roman"/>
          <w:sz w:val="28"/>
          <w:szCs w:val="28"/>
        </w:rPr>
        <w:t xml:space="preserve"> века. М., 1999. (*)</w:t>
      </w:r>
    </w:p>
    <w:p w:rsidR="00662D97" w:rsidRPr="00662D97" w:rsidRDefault="00662D97" w:rsidP="00E40FF2">
      <w:pPr>
        <w:pStyle w:val="af6"/>
        <w:widowControl w:val="0"/>
        <w:numPr>
          <w:ilvl w:val="0"/>
          <w:numId w:val="28"/>
        </w:numPr>
        <w:spacing w:line="360" w:lineRule="auto"/>
        <w:ind w:left="0" w:firstLine="0"/>
        <w:rPr>
          <w:rFonts w:ascii="Times New Roman" w:hAnsi="Times New Roman"/>
          <w:sz w:val="28"/>
          <w:szCs w:val="28"/>
        </w:rPr>
      </w:pPr>
      <w:r w:rsidRPr="00662D97">
        <w:rPr>
          <w:rFonts w:ascii="Times New Roman" w:hAnsi="Times New Roman"/>
          <w:sz w:val="28"/>
          <w:szCs w:val="28"/>
        </w:rPr>
        <w:t>Чичерин А. В. Ритм образа: Стилистические проблемы. - М., 1973. (*)</w:t>
      </w:r>
    </w:p>
    <w:p w:rsidR="00662D97" w:rsidRPr="00662D97" w:rsidRDefault="00662D97" w:rsidP="00E40FF2">
      <w:pPr>
        <w:widowControl w:val="0"/>
        <w:numPr>
          <w:ilvl w:val="0"/>
          <w:numId w:val="28"/>
        </w:numPr>
        <w:spacing w:line="360" w:lineRule="auto"/>
        <w:ind w:left="0" w:firstLine="0"/>
        <w:rPr>
          <w:rFonts w:ascii="Times New Roman" w:hAnsi="Times New Roman"/>
          <w:sz w:val="28"/>
          <w:szCs w:val="28"/>
        </w:rPr>
      </w:pPr>
      <w:r w:rsidRPr="00662D97">
        <w:rPr>
          <w:rFonts w:ascii="Times New Roman" w:hAnsi="Times New Roman"/>
          <w:sz w:val="28"/>
          <w:szCs w:val="28"/>
        </w:rPr>
        <w:t>Чудинов А.П. Россия в метафорическом зеркале: когнитивное исследование политической метафоры (1991-2000): Монография. Екатеринбург, 2001. (*)</w:t>
      </w:r>
    </w:p>
    <w:p w:rsidR="00662D97" w:rsidRPr="00662D97" w:rsidRDefault="00662D97" w:rsidP="00E40FF2">
      <w:pPr>
        <w:widowControl w:val="0"/>
        <w:numPr>
          <w:ilvl w:val="0"/>
          <w:numId w:val="28"/>
        </w:numPr>
        <w:spacing w:line="360" w:lineRule="auto"/>
        <w:ind w:left="0" w:firstLine="0"/>
        <w:rPr>
          <w:rFonts w:ascii="Times New Roman" w:hAnsi="Times New Roman"/>
          <w:sz w:val="28"/>
          <w:szCs w:val="28"/>
        </w:rPr>
      </w:pPr>
      <w:r w:rsidRPr="00662D97">
        <w:rPr>
          <w:rFonts w:ascii="Times New Roman" w:hAnsi="Times New Roman"/>
          <w:sz w:val="28"/>
          <w:szCs w:val="28"/>
        </w:rPr>
        <w:t>Шаховский В.И. Язык власти: взгляд лингвиста//Проблемы вербальной коммуникации и представления знаний. Иркутск, 1998.</w:t>
      </w:r>
    </w:p>
    <w:p w:rsidR="00662D97" w:rsidRPr="00662D97" w:rsidRDefault="00662D97" w:rsidP="00E40FF2">
      <w:pPr>
        <w:widowControl w:val="0"/>
        <w:numPr>
          <w:ilvl w:val="0"/>
          <w:numId w:val="28"/>
        </w:numPr>
        <w:spacing w:line="360" w:lineRule="auto"/>
        <w:ind w:left="0" w:firstLine="0"/>
        <w:rPr>
          <w:rFonts w:ascii="Times New Roman" w:hAnsi="Times New Roman"/>
          <w:sz w:val="28"/>
          <w:szCs w:val="28"/>
        </w:rPr>
      </w:pPr>
      <w:r w:rsidRPr="00662D97">
        <w:rPr>
          <w:rFonts w:ascii="Times New Roman" w:hAnsi="Times New Roman"/>
          <w:sz w:val="28"/>
          <w:szCs w:val="28"/>
        </w:rPr>
        <w:t>Шейгал Е.И. Семиотика политического дискурса: Автореферат диссертации на соискание ученой степени доктора филологических наук. Волгоград, 2000. (*)</w:t>
      </w:r>
    </w:p>
    <w:p w:rsidR="00662D97" w:rsidRPr="00662D97" w:rsidRDefault="00662D97" w:rsidP="00E40FF2">
      <w:pPr>
        <w:pStyle w:val="af6"/>
        <w:widowControl w:val="0"/>
        <w:numPr>
          <w:ilvl w:val="0"/>
          <w:numId w:val="28"/>
        </w:numPr>
        <w:spacing w:line="360" w:lineRule="auto"/>
        <w:ind w:left="0" w:firstLine="0"/>
        <w:rPr>
          <w:rFonts w:ascii="Times New Roman" w:hAnsi="Times New Roman"/>
          <w:sz w:val="28"/>
          <w:szCs w:val="28"/>
        </w:rPr>
      </w:pPr>
      <w:r w:rsidRPr="00662D97">
        <w:rPr>
          <w:rFonts w:ascii="Times New Roman" w:hAnsi="Times New Roman"/>
          <w:sz w:val="28"/>
          <w:szCs w:val="28"/>
        </w:rPr>
        <w:t>Шейгал Е.И. Семиотика политического дискурса: Монография Волгоград, 2000. (*)</w:t>
      </w:r>
    </w:p>
    <w:p w:rsidR="00662D97" w:rsidRPr="00662D97" w:rsidRDefault="00662D97" w:rsidP="00E40FF2">
      <w:pPr>
        <w:pStyle w:val="af6"/>
        <w:widowControl w:val="0"/>
        <w:numPr>
          <w:ilvl w:val="0"/>
          <w:numId w:val="28"/>
        </w:numPr>
        <w:spacing w:line="360" w:lineRule="auto"/>
        <w:ind w:left="0" w:firstLine="0"/>
        <w:rPr>
          <w:rFonts w:ascii="Times New Roman" w:hAnsi="Times New Roman"/>
          <w:sz w:val="28"/>
          <w:szCs w:val="28"/>
        </w:rPr>
      </w:pPr>
      <w:r w:rsidRPr="00662D97">
        <w:rPr>
          <w:rFonts w:ascii="Times New Roman" w:hAnsi="Times New Roman"/>
          <w:sz w:val="28"/>
          <w:szCs w:val="28"/>
        </w:rPr>
        <w:t>Шкловский В. Б. О теории прозы. - М., 1983. (*)</w:t>
      </w:r>
    </w:p>
    <w:p w:rsidR="00662D97" w:rsidRPr="00662D97" w:rsidRDefault="00662D97" w:rsidP="00E40FF2">
      <w:pPr>
        <w:pStyle w:val="af6"/>
        <w:widowControl w:val="0"/>
        <w:numPr>
          <w:ilvl w:val="0"/>
          <w:numId w:val="28"/>
        </w:numPr>
        <w:spacing w:line="360" w:lineRule="auto"/>
        <w:ind w:left="0" w:firstLine="0"/>
        <w:rPr>
          <w:rFonts w:ascii="Times New Roman" w:hAnsi="Times New Roman"/>
          <w:sz w:val="28"/>
          <w:szCs w:val="28"/>
        </w:rPr>
      </w:pPr>
      <w:r w:rsidRPr="00662D97">
        <w:rPr>
          <w:rFonts w:ascii="Times New Roman" w:hAnsi="Times New Roman"/>
          <w:sz w:val="28"/>
          <w:szCs w:val="28"/>
        </w:rPr>
        <w:t>Шмитт К. Понятие политического//Вопросы социологии. Т1. 1992. №1. (*)</w:t>
      </w:r>
    </w:p>
    <w:p w:rsidR="00662D97" w:rsidRPr="00662D97" w:rsidRDefault="00662D97" w:rsidP="00E40FF2">
      <w:pPr>
        <w:pStyle w:val="af6"/>
        <w:widowControl w:val="0"/>
        <w:numPr>
          <w:ilvl w:val="0"/>
          <w:numId w:val="28"/>
        </w:numPr>
        <w:spacing w:line="360" w:lineRule="auto"/>
        <w:ind w:left="0" w:firstLine="0"/>
        <w:rPr>
          <w:rFonts w:ascii="Times New Roman" w:hAnsi="Times New Roman"/>
          <w:sz w:val="28"/>
          <w:szCs w:val="28"/>
        </w:rPr>
      </w:pPr>
      <w:r w:rsidRPr="00662D97">
        <w:rPr>
          <w:rFonts w:ascii="Times New Roman" w:hAnsi="Times New Roman"/>
          <w:sz w:val="28"/>
          <w:szCs w:val="28"/>
        </w:rPr>
        <w:t>Шпет Г. Герменевтика и ее проблемы // Контекст. 1989. - М., 1989.(*)</w:t>
      </w:r>
    </w:p>
    <w:p w:rsidR="00662D97" w:rsidRPr="00662D97" w:rsidRDefault="00662D97" w:rsidP="00E40FF2">
      <w:pPr>
        <w:pStyle w:val="af6"/>
        <w:widowControl w:val="0"/>
        <w:numPr>
          <w:ilvl w:val="0"/>
          <w:numId w:val="28"/>
        </w:numPr>
        <w:spacing w:line="360" w:lineRule="auto"/>
        <w:ind w:left="0" w:firstLine="0"/>
        <w:rPr>
          <w:rFonts w:ascii="Times New Roman" w:hAnsi="Times New Roman"/>
          <w:sz w:val="28"/>
          <w:szCs w:val="28"/>
        </w:rPr>
      </w:pPr>
      <w:r w:rsidRPr="00662D97">
        <w:rPr>
          <w:rFonts w:ascii="Times New Roman" w:hAnsi="Times New Roman"/>
          <w:sz w:val="28"/>
          <w:szCs w:val="28"/>
        </w:rPr>
        <w:t>Щедровицкий Г. П. Коммуникация, деятельность, рефлексия//Психология. - Алма-Ата, 1974. - Вып. 3.</w:t>
      </w:r>
    </w:p>
    <w:p w:rsidR="00662D97" w:rsidRPr="00662D97" w:rsidRDefault="00662D97" w:rsidP="00E40FF2">
      <w:pPr>
        <w:pStyle w:val="af6"/>
        <w:widowControl w:val="0"/>
        <w:numPr>
          <w:ilvl w:val="0"/>
          <w:numId w:val="28"/>
        </w:numPr>
        <w:spacing w:line="360" w:lineRule="auto"/>
        <w:ind w:left="0" w:firstLine="0"/>
        <w:rPr>
          <w:rFonts w:ascii="Times New Roman" w:hAnsi="Times New Roman"/>
          <w:sz w:val="28"/>
          <w:szCs w:val="28"/>
        </w:rPr>
      </w:pPr>
      <w:r w:rsidRPr="00662D97">
        <w:rPr>
          <w:rFonts w:ascii="Times New Roman" w:hAnsi="Times New Roman"/>
          <w:sz w:val="28"/>
          <w:szCs w:val="28"/>
        </w:rPr>
        <w:t>Щедровицкий Г. П. Смысл и значение//Проблемы семантики. - М., 1974.</w:t>
      </w:r>
    </w:p>
    <w:p w:rsidR="00662D97" w:rsidRPr="00662D97" w:rsidRDefault="00662D97" w:rsidP="00E40FF2">
      <w:pPr>
        <w:pStyle w:val="af6"/>
        <w:widowControl w:val="0"/>
        <w:numPr>
          <w:ilvl w:val="0"/>
          <w:numId w:val="28"/>
        </w:numPr>
        <w:spacing w:line="360" w:lineRule="auto"/>
        <w:ind w:left="0" w:firstLine="0"/>
        <w:rPr>
          <w:rFonts w:ascii="Times New Roman" w:hAnsi="Times New Roman"/>
          <w:sz w:val="28"/>
          <w:szCs w:val="28"/>
        </w:rPr>
      </w:pPr>
      <w:r w:rsidRPr="00662D97">
        <w:rPr>
          <w:rFonts w:ascii="Times New Roman" w:hAnsi="Times New Roman"/>
          <w:sz w:val="28"/>
          <w:szCs w:val="28"/>
        </w:rPr>
        <w:t xml:space="preserve">Щербинина Н.С. Политика и миф//Вестник МГУ. Сер.12. Политические науки. 1998. №2. </w:t>
      </w:r>
    </w:p>
    <w:p w:rsidR="00662D97" w:rsidRPr="00662D97" w:rsidRDefault="00662D97" w:rsidP="00E40FF2">
      <w:pPr>
        <w:pStyle w:val="af6"/>
        <w:widowControl w:val="0"/>
        <w:numPr>
          <w:ilvl w:val="0"/>
          <w:numId w:val="28"/>
        </w:numPr>
        <w:spacing w:line="360" w:lineRule="auto"/>
        <w:ind w:left="0" w:firstLine="0"/>
        <w:rPr>
          <w:rFonts w:ascii="Times New Roman" w:hAnsi="Times New Roman"/>
          <w:sz w:val="28"/>
          <w:szCs w:val="28"/>
        </w:rPr>
      </w:pPr>
      <w:r w:rsidRPr="00662D97">
        <w:rPr>
          <w:rFonts w:ascii="Times New Roman" w:hAnsi="Times New Roman"/>
          <w:sz w:val="28"/>
          <w:szCs w:val="28"/>
        </w:rPr>
        <w:t>Щетинин Л. М. Слова, имена, вещи. - Ростов, 1966.</w:t>
      </w:r>
    </w:p>
    <w:p w:rsidR="00662D97" w:rsidRPr="00662D97" w:rsidRDefault="00662D97" w:rsidP="00E40FF2">
      <w:pPr>
        <w:pStyle w:val="af6"/>
        <w:widowControl w:val="0"/>
        <w:numPr>
          <w:ilvl w:val="0"/>
          <w:numId w:val="28"/>
        </w:numPr>
        <w:spacing w:line="360" w:lineRule="auto"/>
        <w:ind w:left="0" w:firstLine="0"/>
        <w:rPr>
          <w:rFonts w:ascii="Times New Roman" w:hAnsi="Times New Roman"/>
          <w:sz w:val="28"/>
          <w:szCs w:val="28"/>
        </w:rPr>
      </w:pPr>
      <w:r w:rsidRPr="00662D97">
        <w:rPr>
          <w:rFonts w:ascii="Times New Roman" w:hAnsi="Times New Roman"/>
          <w:sz w:val="28"/>
          <w:szCs w:val="28"/>
        </w:rPr>
        <w:t>Эдельман О. Легенды и мифы Советского Союза.//Логос. 1999. №5.(*)</w:t>
      </w:r>
    </w:p>
    <w:p w:rsidR="00662D97" w:rsidRPr="00662D97" w:rsidRDefault="00662D97" w:rsidP="00E40FF2">
      <w:pPr>
        <w:pStyle w:val="af6"/>
        <w:widowControl w:val="0"/>
        <w:numPr>
          <w:ilvl w:val="0"/>
          <w:numId w:val="28"/>
        </w:numPr>
        <w:spacing w:line="360" w:lineRule="auto"/>
        <w:ind w:left="0" w:firstLine="0"/>
        <w:rPr>
          <w:rFonts w:ascii="Times New Roman" w:hAnsi="Times New Roman"/>
          <w:sz w:val="28"/>
          <w:szCs w:val="28"/>
        </w:rPr>
      </w:pPr>
      <w:r w:rsidRPr="00662D97">
        <w:rPr>
          <w:rFonts w:ascii="Times New Roman" w:hAnsi="Times New Roman"/>
          <w:sz w:val="28"/>
          <w:szCs w:val="28"/>
        </w:rPr>
        <w:t>Эко У. Отсутствующая структура. Введение в семиологию. СПб.: Петрополис, 1998. (*)</w:t>
      </w:r>
    </w:p>
    <w:p w:rsidR="00662D97" w:rsidRPr="00662D97" w:rsidRDefault="00662D97" w:rsidP="00E40FF2">
      <w:pPr>
        <w:pStyle w:val="af6"/>
        <w:widowControl w:val="0"/>
        <w:numPr>
          <w:ilvl w:val="0"/>
          <w:numId w:val="28"/>
        </w:numPr>
        <w:spacing w:line="360" w:lineRule="auto"/>
        <w:ind w:left="0" w:firstLine="0"/>
        <w:rPr>
          <w:rFonts w:ascii="Times New Roman" w:hAnsi="Times New Roman"/>
          <w:sz w:val="28"/>
          <w:szCs w:val="28"/>
        </w:rPr>
      </w:pPr>
      <w:r w:rsidRPr="00662D97">
        <w:rPr>
          <w:rFonts w:ascii="Times New Roman" w:hAnsi="Times New Roman"/>
          <w:sz w:val="28"/>
          <w:szCs w:val="28"/>
        </w:rPr>
        <w:t>Элиаде М. Аспекты мифа. - М., 2000. (*)</w:t>
      </w:r>
    </w:p>
    <w:p w:rsidR="00662D97" w:rsidRPr="00662D97" w:rsidRDefault="00662D97" w:rsidP="00E40FF2">
      <w:pPr>
        <w:pStyle w:val="af6"/>
        <w:widowControl w:val="0"/>
        <w:numPr>
          <w:ilvl w:val="0"/>
          <w:numId w:val="28"/>
        </w:numPr>
        <w:spacing w:line="360" w:lineRule="auto"/>
        <w:ind w:left="0" w:firstLine="0"/>
        <w:rPr>
          <w:rFonts w:ascii="Times New Roman" w:hAnsi="Times New Roman"/>
          <w:sz w:val="28"/>
          <w:szCs w:val="28"/>
        </w:rPr>
      </w:pPr>
      <w:r w:rsidRPr="00662D97">
        <w:rPr>
          <w:rFonts w:ascii="Times New Roman" w:hAnsi="Times New Roman"/>
          <w:sz w:val="28"/>
          <w:szCs w:val="28"/>
        </w:rPr>
        <w:t>Эпштейн М.Н.Идеология и язык.//Вопросы языкознания. 1991. №6. (*)</w:t>
      </w:r>
    </w:p>
    <w:p w:rsidR="00662D97" w:rsidRPr="00662D97" w:rsidRDefault="00662D97" w:rsidP="00E40FF2">
      <w:pPr>
        <w:pStyle w:val="af6"/>
        <w:widowControl w:val="0"/>
        <w:numPr>
          <w:ilvl w:val="0"/>
          <w:numId w:val="28"/>
        </w:numPr>
        <w:spacing w:line="360" w:lineRule="auto"/>
        <w:ind w:left="0" w:firstLine="0"/>
        <w:rPr>
          <w:rFonts w:ascii="Times New Roman" w:hAnsi="Times New Roman"/>
          <w:sz w:val="28"/>
          <w:szCs w:val="28"/>
        </w:rPr>
      </w:pPr>
      <w:r w:rsidRPr="00662D97">
        <w:rPr>
          <w:rFonts w:ascii="Times New Roman" w:hAnsi="Times New Roman"/>
          <w:sz w:val="28"/>
          <w:szCs w:val="28"/>
        </w:rPr>
        <w:t>Юрганов А.Л.Категории русской средневековой культуры. М., 1998. (*)</w:t>
      </w:r>
    </w:p>
    <w:p w:rsidR="00662D97" w:rsidRPr="00662D97" w:rsidRDefault="00662D97" w:rsidP="00E40FF2">
      <w:pPr>
        <w:pStyle w:val="af6"/>
        <w:widowControl w:val="0"/>
        <w:numPr>
          <w:ilvl w:val="0"/>
          <w:numId w:val="28"/>
        </w:numPr>
        <w:spacing w:line="360" w:lineRule="auto"/>
        <w:ind w:left="0" w:firstLine="0"/>
        <w:rPr>
          <w:rFonts w:ascii="Times New Roman" w:hAnsi="Times New Roman"/>
          <w:sz w:val="28"/>
          <w:szCs w:val="28"/>
        </w:rPr>
      </w:pPr>
      <w:r w:rsidRPr="00662D97">
        <w:rPr>
          <w:rFonts w:ascii="Times New Roman" w:hAnsi="Times New Roman"/>
          <w:sz w:val="28"/>
          <w:szCs w:val="28"/>
        </w:rPr>
        <w:t>Язык и стиль буржуазной пропаганды. М., 1988. (*)</w:t>
      </w:r>
    </w:p>
    <w:p w:rsidR="00662D97" w:rsidRPr="00662D97" w:rsidRDefault="00662D97" w:rsidP="00E40FF2">
      <w:pPr>
        <w:pStyle w:val="af6"/>
        <w:widowControl w:val="0"/>
        <w:numPr>
          <w:ilvl w:val="0"/>
          <w:numId w:val="28"/>
        </w:numPr>
        <w:spacing w:line="360" w:lineRule="auto"/>
        <w:ind w:left="0" w:firstLine="0"/>
        <w:rPr>
          <w:rFonts w:ascii="Times New Roman" w:hAnsi="Times New Roman"/>
          <w:sz w:val="28"/>
          <w:szCs w:val="28"/>
        </w:rPr>
      </w:pPr>
      <w:r w:rsidRPr="00662D97">
        <w:rPr>
          <w:rFonts w:ascii="Times New Roman" w:hAnsi="Times New Roman"/>
          <w:sz w:val="28"/>
          <w:szCs w:val="28"/>
        </w:rPr>
        <w:t>Язык, дискурс, личность. Тверь, 1990.</w:t>
      </w:r>
    </w:p>
    <w:p w:rsidR="00662D97" w:rsidRPr="00662D97" w:rsidRDefault="00662D97" w:rsidP="00E40FF2">
      <w:pPr>
        <w:pStyle w:val="af6"/>
        <w:widowControl w:val="0"/>
        <w:numPr>
          <w:ilvl w:val="0"/>
          <w:numId w:val="28"/>
        </w:numPr>
        <w:spacing w:line="360" w:lineRule="auto"/>
        <w:ind w:left="0" w:firstLine="0"/>
        <w:rPr>
          <w:rFonts w:ascii="Times New Roman" w:hAnsi="Times New Roman"/>
          <w:sz w:val="28"/>
          <w:szCs w:val="28"/>
        </w:rPr>
      </w:pPr>
      <w:r w:rsidRPr="00662D97">
        <w:rPr>
          <w:rFonts w:ascii="Times New Roman" w:hAnsi="Times New Roman"/>
          <w:sz w:val="28"/>
          <w:szCs w:val="28"/>
        </w:rPr>
        <w:t>Якобсон Р.О. Речевая коммуникация; Язык в отношении к другим системам коммуникации // Избранные работы. М.: Прогресс, 1985. С.306-330.</w:t>
      </w:r>
    </w:p>
    <w:p w:rsidR="00662D97" w:rsidRPr="00662D97" w:rsidRDefault="00662D97" w:rsidP="00E40FF2">
      <w:pPr>
        <w:pStyle w:val="af6"/>
        <w:widowControl w:val="0"/>
        <w:numPr>
          <w:ilvl w:val="0"/>
          <w:numId w:val="28"/>
        </w:numPr>
        <w:spacing w:line="360" w:lineRule="auto"/>
        <w:ind w:left="0" w:firstLine="0"/>
        <w:rPr>
          <w:rFonts w:ascii="Times New Roman" w:hAnsi="Times New Roman"/>
          <w:sz w:val="28"/>
          <w:szCs w:val="28"/>
        </w:rPr>
      </w:pPr>
      <w:r w:rsidRPr="00662D97">
        <w:rPr>
          <w:rFonts w:ascii="Times New Roman" w:hAnsi="Times New Roman"/>
          <w:sz w:val="28"/>
          <w:szCs w:val="28"/>
        </w:rPr>
        <w:t>Ясперс К. Смысл и назначение истории. М., 1991. (*)</w:t>
      </w:r>
    </w:p>
    <w:p w:rsidR="00011467" w:rsidRPr="00E6642D" w:rsidRDefault="00011467" w:rsidP="00011467">
      <w:pPr>
        <w:jc w:val="center"/>
        <w:rPr>
          <w:rFonts w:ascii="Times New Roman" w:hAnsi="Times New Roman"/>
          <w:color w:val="FFFFFF"/>
          <w:sz w:val="28"/>
          <w:szCs w:val="28"/>
        </w:rPr>
      </w:pPr>
    </w:p>
    <w:p w:rsidR="00662D97" w:rsidRPr="00662D97" w:rsidRDefault="00662D97" w:rsidP="00E40FF2">
      <w:pPr>
        <w:pStyle w:val="a8"/>
        <w:widowControl w:val="0"/>
        <w:spacing w:line="360" w:lineRule="auto"/>
        <w:rPr>
          <w:rFonts w:ascii="Times New Roman" w:hAnsi="Times New Roman"/>
          <w:sz w:val="28"/>
          <w:szCs w:val="28"/>
        </w:rPr>
      </w:pPr>
      <w:bookmarkStart w:id="0" w:name="_GoBack"/>
      <w:bookmarkEnd w:id="0"/>
    </w:p>
    <w:sectPr w:rsidR="00662D97" w:rsidRPr="00662D97" w:rsidSect="00011467">
      <w:headerReference w:type="default" r:id="rId7"/>
      <w:type w:val="continuous"/>
      <w:pgSz w:w="11906" w:h="16838" w:code="9"/>
      <w:pgMar w:top="1134" w:right="851" w:bottom="1134" w:left="1701" w:header="568"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642D" w:rsidRDefault="00E6642D">
      <w:r>
        <w:separator/>
      </w:r>
    </w:p>
  </w:endnote>
  <w:endnote w:type="continuationSeparator" w:id="0">
    <w:p w:rsidR="00E6642D" w:rsidRDefault="00E664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mic Sans MS">
    <w:panose1 w:val="030F0702030302020204"/>
    <w:charset w:val="CC"/>
    <w:family w:val="script"/>
    <w:pitch w:val="variable"/>
    <w:sig w:usb0="00000287" w:usb1="40000013" w:usb2="00000000" w:usb3="00000000" w:csb0="000000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642D" w:rsidRDefault="00E6642D">
      <w:r>
        <w:separator/>
      </w:r>
    </w:p>
  </w:footnote>
  <w:footnote w:type="continuationSeparator" w:id="0">
    <w:p w:rsidR="00E6642D" w:rsidRDefault="00E6642D">
      <w:r>
        <w:continuationSeparator/>
      </w:r>
    </w:p>
  </w:footnote>
  <w:footnote w:id="1">
    <w:p w:rsidR="00E6642D" w:rsidRDefault="00662D97">
      <w:pPr>
        <w:pStyle w:val="a4"/>
      </w:pPr>
      <w:r w:rsidRPr="00662D97">
        <w:rPr>
          <w:rStyle w:val="a6"/>
          <w:rFonts w:ascii="Times New Roman" w:hAnsi="Times New Roman"/>
          <w:sz w:val="20"/>
        </w:rPr>
        <w:footnoteRef/>
      </w:r>
      <w:r w:rsidRPr="00662D97">
        <w:rPr>
          <w:rFonts w:ascii="Times New Roman" w:hAnsi="Times New Roman"/>
          <w:sz w:val="20"/>
        </w:rPr>
        <w:t xml:space="preserve"> Гройс Б. Полуторный стиль: социалистический реализм, между модернизмом и постмоденизмом // Новое литературное</w:t>
      </w:r>
      <w:r>
        <w:t xml:space="preserve"> обозрение. 1995. №15. </w:t>
      </w:r>
    </w:p>
  </w:footnote>
  <w:footnote w:id="2">
    <w:p w:rsidR="00E6642D" w:rsidRDefault="00662D97">
      <w:pPr>
        <w:pStyle w:val="a4"/>
      </w:pPr>
      <w:r w:rsidRPr="00662D97">
        <w:rPr>
          <w:rStyle w:val="a6"/>
          <w:rFonts w:ascii="Times New Roman" w:hAnsi="Times New Roman"/>
          <w:sz w:val="20"/>
        </w:rPr>
        <w:footnoteRef/>
      </w:r>
      <w:r w:rsidRPr="00662D97">
        <w:rPr>
          <w:rFonts w:ascii="Times New Roman" w:hAnsi="Times New Roman"/>
          <w:sz w:val="20"/>
        </w:rPr>
        <w:t xml:space="preserve"> Мы имеем в виду, в первую очередь, работы по проблематике критического анализа дискурса, выполненные коллективами исследователей под руководством </w:t>
      </w:r>
      <w:r w:rsidRPr="00662D97">
        <w:rPr>
          <w:rFonts w:ascii="Times New Roman" w:hAnsi="Times New Roman"/>
          <w:sz w:val="20"/>
          <w:lang w:val="en-US"/>
        </w:rPr>
        <w:t>T</w:t>
      </w:r>
      <w:r w:rsidRPr="00662D97">
        <w:rPr>
          <w:rFonts w:ascii="Times New Roman" w:hAnsi="Times New Roman"/>
          <w:sz w:val="20"/>
        </w:rPr>
        <w:t>.</w:t>
      </w:r>
      <w:r w:rsidRPr="00662D97">
        <w:rPr>
          <w:rFonts w:ascii="Times New Roman" w:hAnsi="Times New Roman"/>
          <w:sz w:val="20"/>
          <w:lang w:val="en-US"/>
        </w:rPr>
        <w:t>van</w:t>
      </w:r>
      <w:r w:rsidRPr="00662D97">
        <w:rPr>
          <w:rFonts w:ascii="Times New Roman" w:hAnsi="Times New Roman"/>
          <w:sz w:val="20"/>
        </w:rPr>
        <w:t xml:space="preserve"> </w:t>
      </w:r>
      <w:r w:rsidRPr="00662D97">
        <w:rPr>
          <w:rFonts w:ascii="Times New Roman" w:hAnsi="Times New Roman"/>
          <w:sz w:val="20"/>
          <w:lang w:val="en-US"/>
        </w:rPr>
        <w:t>Dijk</w:t>
      </w:r>
      <w:r w:rsidRPr="00662D97">
        <w:rPr>
          <w:rFonts w:ascii="Times New Roman" w:hAnsi="Times New Roman"/>
          <w:sz w:val="20"/>
        </w:rPr>
        <w:t xml:space="preserve"> и </w:t>
      </w:r>
      <w:r w:rsidRPr="00662D97">
        <w:rPr>
          <w:rFonts w:ascii="Times New Roman" w:hAnsi="Times New Roman"/>
          <w:sz w:val="20"/>
          <w:lang w:val="en-US"/>
        </w:rPr>
        <w:t>Ruth</w:t>
      </w:r>
      <w:r w:rsidRPr="00662D97">
        <w:rPr>
          <w:rFonts w:ascii="Times New Roman" w:hAnsi="Times New Roman"/>
          <w:sz w:val="20"/>
        </w:rPr>
        <w:t xml:space="preserve"> </w:t>
      </w:r>
      <w:r w:rsidRPr="00662D97">
        <w:rPr>
          <w:rFonts w:ascii="Times New Roman" w:hAnsi="Times New Roman"/>
          <w:sz w:val="20"/>
          <w:lang w:val="en-US"/>
        </w:rPr>
        <w:t>Wodak</w:t>
      </w:r>
      <w:r w:rsidRPr="00662D97">
        <w:rPr>
          <w:rFonts w:ascii="Times New Roman" w:hAnsi="Times New Roman"/>
          <w:sz w:val="20"/>
        </w:rPr>
        <w:t xml:space="preserve">. </w:t>
      </w:r>
    </w:p>
  </w:footnote>
  <w:footnote w:id="3">
    <w:p w:rsidR="00E6642D" w:rsidRDefault="00662D97">
      <w:pPr>
        <w:pStyle w:val="a4"/>
      </w:pPr>
      <w:r w:rsidRPr="00662D97">
        <w:rPr>
          <w:rStyle w:val="a6"/>
          <w:rFonts w:ascii="Times New Roman" w:hAnsi="Times New Roman"/>
          <w:sz w:val="20"/>
        </w:rPr>
        <w:footnoteRef/>
      </w:r>
      <w:r w:rsidRPr="00662D97">
        <w:rPr>
          <w:rFonts w:ascii="Times New Roman" w:hAnsi="Times New Roman"/>
          <w:sz w:val="20"/>
        </w:rPr>
        <w:t xml:space="preserve"> Данилова Н.К. Знаки субъекта в дискурсе. Самара, 2001. С.6.</w:t>
      </w:r>
    </w:p>
  </w:footnote>
  <w:footnote w:id="4">
    <w:p w:rsidR="00E6642D" w:rsidRDefault="00662D97">
      <w:pPr>
        <w:pStyle w:val="a4"/>
      </w:pPr>
      <w:r w:rsidRPr="00662D97">
        <w:rPr>
          <w:rStyle w:val="a6"/>
          <w:rFonts w:ascii="Times New Roman" w:hAnsi="Times New Roman"/>
          <w:sz w:val="20"/>
        </w:rPr>
        <w:footnoteRef/>
      </w:r>
      <w:r w:rsidRPr="00662D97">
        <w:rPr>
          <w:rFonts w:ascii="Times New Roman" w:hAnsi="Times New Roman"/>
          <w:sz w:val="20"/>
        </w:rPr>
        <w:t xml:space="preserve"> Гуревич А.Я. Категории средневековой культуры. М., 1972; Черная Л.А. Русская культура переходного периода от средневековья к Новому времени: Философско-антропологический анализ русской культуры </w:t>
      </w:r>
      <w:r w:rsidRPr="00662D97">
        <w:rPr>
          <w:rFonts w:ascii="Times New Roman" w:hAnsi="Times New Roman"/>
          <w:sz w:val="20"/>
          <w:lang w:val="en-US"/>
        </w:rPr>
        <w:t>XVII</w:t>
      </w:r>
      <w:r w:rsidRPr="00662D97">
        <w:rPr>
          <w:rFonts w:ascii="Times New Roman" w:hAnsi="Times New Roman"/>
          <w:sz w:val="20"/>
        </w:rPr>
        <w:t xml:space="preserve"> – первой трети </w:t>
      </w:r>
      <w:r w:rsidRPr="00662D97">
        <w:rPr>
          <w:rFonts w:ascii="Times New Roman" w:hAnsi="Times New Roman"/>
          <w:sz w:val="20"/>
          <w:lang w:val="en-US"/>
        </w:rPr>
        <w:t>XVIII</w:t>
      </w:r>
      <w:r w:rsidRPr="00662D97">
        <w:rPr>
          <w:rFonts w:ascii="Times New Roman" w:hAnsi="Times New Roman"/>
          <w:sz w:val="20"/>
        </w:rPr>
        <w:t xml:space="preserve"> века. М., 1999; Юрганов А.Л. Категории русской средневековой культуры. М., 1998.</w:t>
      </w:r>
    </w:p>
  </w:footnote>
  <w:footnote w:id="5">
    <w:p w:rsidR="00E6642D" w:rsidRDefault="00662D97">
      <w:pPr>
        <w:pStyle w:val="a4"/>
      </w:pPr>
      <w:r w:rsidRPr="00662D97">
        <w:rPr>
          <w:rStyle w:val="a6"/>
          <w:rFonts w:ascii="Times New Roman" w:hAnsi="Times New Roman"/>
          <w:sz w:val="20"/>
        </w:rPr>
        <w:footnoteRef/>
      </w:r>
      <w:r w:rsidRPr="00662D97">
        <w:rPr>
          <w:rFonts w:ascii="Times New Roman" w:hAnsi="Times New Roman"/>
          <w:sz w:val="20"/>
        </w:rPr>
        <w:t xml:space="preserve"> См., например, работы Б.Успенского: История и семиотика, </w:t>
      </w:r>
      <w:r w:rsidRPr="00662D97">
        <w:rPr>
          <w:rFonts w:ascii="Times New Roman" w:hAnsi="Times New Roman"/>
          <w:sz w:val="20"/>
          <w:lang w:val="en-US"/>
        </w:rPr>
        <w:t>Historia</w:t>
      </w:r>
      <w:r w:rsidRPr="00662D97">
        <w:rPr>
          <w:rFonts w:ascii="Times New Roman" w:hAnsi="Times New Roman"/>
          <w:sz w:val="20"/>
        </w:rPr>
        <w:t xml:space="preserve"> </w:t>
      </w:r>
      <w:r w:rsidRPr="00662D97">
        <w:rPr>
          <w:rFonts w:ascii="Times New Roman" w:hAnsi="Times New Roman"/>
          <w:sz w:val="20"/>
          <w:lang w:val="en-US"/>
        </w:rPr>
        <w:t>sub</w:t>
      </w:r>
      <w:r w:rsidRPr="00662D97">
        <w:rPr>
          <w:rFonts w:ascii="Times New Roman" w:hAnsi="Times New Roman"/>
          <w:sz w:val="20"/>
        </w:rPr>
        <w:t xml:space="preserve"> </w:t>
      </w:r>
      <w:r w:rsidRPr="00662D97">
        <w:rPr>
          <w:rFonts w:ascii="Times New Roman" w:hAnsi="Times New Roman"/>
          <w:sz w:val="20"/>
          <w:lang w:val="en-US"/>
        </w:rPr>
        <w:t>specie</w:t>
      </w:r>
      <w:r w:rsidRPr="00662D97">
        <w:rPr>
          <w:rFonts w:ascii="Times New Roman" w:hAnsi="Times New Roman"/>
          <w:sz w:val="20"/>
        </w:rPr>
        <w:t xml:space="preserve"> </w:t>
      </w:r>
      <w:r w:rsidRPr="00662D97">
        <w:rPr>
          <w:rFonts w:ascii="Times New Roman" w:hAnsi="Times New Roman"/>
          <w:sz w:val="20"/>
          <w:lang w:val="en-US"/>
        </w:rPr>
        <w:t>semioticae</w:t>
      </w:r>
      <w:r w:rsidRPr="00662D97">
        <w:rPr>
          <w:rFonts w:ascii="Times New Roman" w:hAnsi="Times New Roman"/>
          <w:sz w:val="20"/>
        </w:rPr>
        <w:t xml:space="preserve">//Успенский Б.А. Избранные труды. Т.1. М., 1994. </w:t>
      </w:r>
    </w:p>
  </w:footnote>
  <w:footnote w:id="6">
    <w:p w:rsidR="00E6642D" w:rsidRDefault="00662D97">
      <w:pPr>
        <w:pStyle w:val="a4"/>
      </w:pPr>
      <w:r w:rsidRPr="00662D97">
        <w:rPr>
          <w:rStyle w:val="a6"/>
          <w:rFonts w:ascii="Times New Roman" w:hAnsi="Times New Roman"/>
          <w:sz w:val="20"/>
        </w:rPr>
        <w:footnoteRef/>
      </w:r>
      <w:r w:rsidRPr="00662D97">
        <w:rPr>
          <w:rFonts w:ascii="Times New Roman" w:hAnsi="Times New Roman"/>
          <w:sz w:val="20"/>
        </w:rPr>
        <w:t xml:space="preserve"> Мамардашвили М.К. Лекция 24//Мамардашвили М.К.Психологическая топология пути: Лекции о Прусте. М., 1994.</w:t>
      </w:r>
    </w:p>
  </w:footnote>
  <w:footnote w:id="7">
    <w:p w:rsidR="00E6642D" w:rsidRDefault="00662D97">
      <w:pPr>
        <w:pStyle w:val="a4"/>
      </w:pPr>
      <w:r w:rsidRPr="00662D97">
        <w:rPr>
          <w:rStyle w:val="a6"/>
          <w:rFonts w:ascii="Times New Roman" w:hAnsi="Times New Roman"/>
          <w:sz w:val="20"/>
        </w:rPr>
        <w:footnoteRef/>
      </w:r>
      <w:r w:rsidRPr="00662D97">
        <w:rPr>
          <w:rFonts w:ascii="Times New Roman" w:hAnsi="Times New Roman"/>
          <w:sz w:val="20"/>
        </w:rPr>
        <w:t xml:space="preserve"> Цит. по: Винокур Г.О. Собрание трудов: Введение в изучение филологических наук. М., 2000. С.48. Эту мысль в более сжатой форме выражает Т.Моммзен: «Филология есть история, и история есть филология». Наиболее полно синтез исторических и филологических наук можно увидеть в классической филологии – комплексном (историко-филологическом) изучении двух рабовладельческих цивилизаций античности, Греции и Рима. </w:t>
      </w:r>
    </w:p>
  </w:footnote>
  <w:footnote w:id="8">
    <w:p w:rsidR="00E6642D" w:rsidRDefault="00662D97">
      <w:pPr>
        <w:pStyle w:val="a4"/>
      </w:pPr>
      <w:r w:rsidRPr="00662D97">
        <w:rPr>
          <w:rStyle w:val="a6"/>
          <w:rFonts w:ascii="Times New Roman" w:hAnsi="Times New Roman"/>
          <w:sz w:val="20"/>
        </w:rPr>
        <w:footnoteRef/>
      </w:r>
      <w:r w:rsidRPr="00662D97">
        <w:rPr>
          <w:rFonts w:ascii="Times New Roman" w:hAnsi="Times New Roman"/>
          <w:sz w:val="20"/>
        </w:rPr>
        <w:t xml:space="preserve"> Ворожбитова А.А. Лингвориторическая парадигма: теоретические и прикладные аспекты: Монография. Сочи: Сочинский государственный университет туризма и курортного дела, 2000. С.35-37. </w:t>
      </w:r>
    </w:p>
  </w:footnote>
  <w:footnote w:id="9">
    <w:p w:rsidR="00E6642D" w:rsidRDefault="00662D97">
      <w:pPr>
        <w:pStyle w:val="a4"/>
      </w:pPr>
      <w:r w:rsidRPr="00662D97">
        <w:rPr>
          <w:rStyle w:val="a6"/>
          <w:rFonts w:ascii="Times New Roman" w:hAnsi="Times New Roman"/>
          <w:sz w:val="20"/>
        </w:rPr>
        <w:footnoteRef/>
      </w:r>
      <w:r w:rsidRPr="00662D97">
        <w:rPr>
          <w:rFonts w:ascii="Times New Roman" w:hAnsi="Times New Roman"/>
          <w:sz w:val="20"/>
        </w:rPr>
        <w:t xml:space="preserve"> Греймас Альгирдас Ж., Курте Жозеф. Семиотика: Объяснительный словарь теории языка/Пер. с фр. В.П.Мурат.//Семиотика: Семиотика языка и литературы/Пер. с англ., фр., исп./Сост., вст.ст. и общ. редакция Ю.С.Степанова. М.: Радуга, 1983. С.493. </w:t>
      </w:r>
    </w:p>
  </w:footnote>
  <w:footnote w:id="10">
    <w:p w:rsidR="00E6642D" w:rsidRDefault="00662D97">
      <w:pPr>
        <w:pStyle w:val="a4"/>
      </w:pPr>
      <w:r w:rsidRPr="00662D97">
        <w:rPr>
          <w:rStyle w:val="a6"/>
          <w:rFonts w:ascii="Times New Roman" w:hAnsi="Times New Roman"/>
          <w:sz w:val="20"/>
        </w:rPr>
        <w:footnoteRef/>
      </w:r>
      <w:r w:rsidRPr="00662D97">
        <w:rPr>
          <w:rFonts w:ascii="Times New Roman" w:hAnsi="Times New Roman"/>
          <w:sz w:val="20"/>
        </w:rPr>
        <w:t xml:space="preserve"> Хорольский В. Культурологический метод изучения публицистического дискурса.//</w:t>
      </w:r>
      <w:r w:rsidRPr="00662D97">
        <w:rPr>
          <w:rFonts w:ascii="Times New Roman" w:hAnsi="Times New Roman"/>
          <w:sz w:val="20"/>
          <w:lang w:val="en-US"/>
        </w:rPr>
        <w:t>www</w:t>
      </w:r>
      <w:r w:rsidRPr="00662D97">
        <w:rPr>
          <w:rFonts w:ascii="Times New Roman" w:hAnsi="Times New Roman"/>
          <w:sz w:val="20"/>
        </w:rPr>
        <w:t>.</w:t>
      </w:r>
      <w:r w:rsidRPr="00662D97">
        <w:rPr>
          <w:rFonts w:ascii="Times New Roman" w:hAnsi="Times New Roman"/>
          <w:sz w:val="20"/>
          <w:lang w:val="en-US"/>
        </w:rPr>
        <w:t>relga</w:t>
      </w:r>
      <w:r w:rsidRPr="00662D97">
        <w:rPr>
          <w:rFonts w:ascii="Times New Roman" w:hAnsi="Times New Roman"/>
          <w:sz w:val="20"/>
        </w:rPr>
        <w:t>.</w:t>
      </w:r>
      <w:r w:rsidRPr="00662D97">
        <w:rPr>
          <w:rFonts w:ascii="Times New Roman" w:hAnsi="Times New Roman"/>
          <w:sz w:val="20"/>
          <w:lang w:val="en-US"/>
        </w:rPr>
        <w:t>rsu</w:t>
      </w:r>
      <w:r w:rsidRPr="00662D97">
        <w:rPr>
          <w:rFonts w:ascii="Times New Roman" w:hAnsi="Times New Roman"/>
          <w:sz w:val="20"/>
        </w:rPr>
        <w:t>.</w:t>
      </w:r>
      <w:r w:rsidRPr="00662D97">
        <w:rPr>
          <w:rFonts w:ascii="Times New Roman" w:hAnsi="Times New Roman"/>
          <w:sz w:val="20"/>
          <w:lang w:val="en-US"/>
        </w:rPr>
        <w:t>ru</w:t>
      </w:r>
      <w:r w:rsidRPr="00662D97">
        <w:rPr>
          <w:rFonts w:ascii="Times New Roman" w:hAnsi="Times New Roman"/>
          <w:sz w:val="20"/>
        </w:rPr>
        <w:t>/</w:t>
      </w:r>
      <w:r w:rsidRPr="00662D97">
        <w:rPr>
          <w:rFonts w:ascii="Times New Roman" w:hAnsi="Times New Roman"/>
          <w:sz w:val="20"/>
          <w:lang w:val="en-US"/>
        </w:rPr>
        <w:t>n</w:t>
      </w:r>
      <w:r w:rsidRPr="00662D97">
        <w:rPr>
          <w:rFonts w:ascii="Times New Roman" w:hAnsi="Times New Roman"/>
          <w:sz w:val="20"/>
        </w:rPr>
        <w:t>60/</w:t>
      </w:r>
      <w:r w:rsidRPr="00662D97">
        <w:rPr>
          <w:rFonts w:ascii="Times New Roman" w:hAnsi="Times New Roman"/>
          <w:sz w:val="20"/>
          <w:lang w:val="en-US"/>
        </w:rPr>
        <w:t>cult</w:t>
      </w:r>
      <w:r w:rsidRPr="00662D97">
        <w:rPr>
          <w:rFonts w:ascii="Times New Roman" w:hAnsi="Times New Roman"/>
          <w:sz w:val="20"/>
        </w:rPr>
        <w:t>60.</w:t>
      </w:r>
      <w:r w:rsidRPr="00662D97">
        <w:rPr>
          <w:rFonts w:ascii="Times New Roman" w:hAnsi="Times New Roman"/>
          <w:sz w:val="20"/>
          <w:lang w:val="en-US"/>
        </w:rPr>
        <w:t>htm</w:t>
      </w:r>
      <w:r w:rsidRPr="00662D97">
        <w:rPr>
          <w:rFonts w:ascii="Times New Roman" w:hAnsi="Times New Roman"/>
          <w:sz w:val="20"/>
        </w:rPr>
        <w:t xml:space="preserve">. </w:t>
      </w:r>
    </w:p>
  </w:footnote>
  <w:footnote w:id="11">
    <w:p w:rsidR="00E6642D" w:rsidRDefault="00662D97">
      <w:pPr>
        <w:pStyle w:val="a4"/>
      </w:pPr>
      <w:r w:rsidRPr="00662D97">
        <w:rPr>
          <w:rStyle w:val="a6"/>
          <w:rFonts w:ascii="Times New Roman" w:hAnsi="Times New Roman"/>
          <w:sz w:val="20"/>
        </w:rPr>
        <w:footnoteRef/>
      </w:r>
      <w:r w:rsidRPr="00662D97">
        <w:rPr>
          <w:rFonts w:ascii="Times New Roman" w:hAnsi="Times New Roman"/>
          <w:sz w:val="20"/>
        </w:rPr>
        <w:t xml:space="preserve"> Ворожбитова А.А. Указ. соч. С. 36.</w:t>
      </w:r>
    </w:p>
  </w:footnote>
  <w:footnote w:id="12">
    <w:p w:rsidR="00E6642D" w:rsidRDefault="00662D97">
      <w:pPr>
        <w:pStyle w:val="a4"/>
      </w:pPr>
      <w:r w:rsidRPr="00662D97">
        <w:rPr>
          <w:rStyle w:val="a6"/>
          <w:rFonts w:ascii="Times New Roman" w:hAnsi="Times New Roman"/>
          <w:sz w:val="20"/>
        </w:rPr>
        <w:footnoteRef/>
      </w:r>
      <w:r w:rsidRPr="00662D97">
        <w:rPr>
          <w:rFonts w:ascii="Times New Roman" w:hAnsi="Times New Roman"/>
          <w:sz w:val="20"/>
        </w:rPr>
        <w:t xml:space="preserve"> Там же. </w:t>
      </w:r>
    </w:p>
  </w:footnote>
  <w:footnote w:id="13">
    <w:p w:rsidR="00E6642D" w:rsidRDefault="00662D97">
      <w:pPr>
        <w:pStyle w:val="a4"/>
      </w:pPr>
      <w:r w:rsidRPr="00662D97">
        <w:rPr>
          <w:rStyle w:val="a6"/>
          <w:rFonts w:ascii="Times New Roman" w:hAnsi="Times New Roman"/>
          <w:sz w:val="20"/>
        </w:rPr>
        <w:footnoteRef/>
      </w:r>
      <w:r w:rsidRPr="00662D97">
        <w:rPr>
          <w:rFonts w:ascii="Times New Roman" w:hAnsi="Times New Roman"/>
          <w:sz w:val="20"/>
        </w:rPr>
        <w:t xml:space="preserve"> Витгенштейн Л. О достоверности//Витгенштейн Л. Философские работы. Часть 1. /Пер. с нем.С.353. </w:t>
      </w:r>
    </w:p>
  </w:footnote>
  <w:footnote w:id="14">
    <w:p w:rsidR="00E6642D" w:rsidRDefault="00662D97">
      <w:pPr>
        <w:pStyle w:val="a4"/>
      </w:pPr>
      <w:r w:rsidRPr="00662D97">
        <w:rPr>
          <w:rStyle w:val="a6"/>
          <w:rFonts w:ascii="Times New Roman" w:hAnsi="Times New Roman"/>
          <w:sz w:val="20"/>
        </w:rPr>
        <w:footnoteRef/>
      </w:r>
      <w:r w:rsidRPr="00662D97">
        <w:rPr>
          <w:rFonts w:ascii="Times New Roman" w:hAnsi="Times New Roman"/>
          <w:sz w:val="20"/>
        </w:rPr>
        <w:t xml:space="preserve"> Бахтин М.М. Проблема речевых жанров//Бахтин М.М. Автор и герой: К философским основам гуманитарных наук. СПб, 2000. С.256. </w:t>
      </w:r>
    </w:p>
  </w:footnote>
  <w:footnote w:id="15">
    <w:p w:rsidR="00E6642D" w:rsidRDefault="00662D97">
      <w:pPr>
        <w:pStyle w:val="a4"/>
      </w:pPr>
      <w:r w:rsidRPr="00662D97">
        <w:rPr>
          <w:rStyle w:val="a6"/>
          <w:rFonts w:ascii="Times New Roman" w:hAnsi="Times New Roman"/>
          <w:sz w:val="20"/>
        </w:rPr>
        <w:footnoteRef/>
      </w:r>
      <w:r w:rsidRPr="00662D97">
        <w:rPr>
          <w:rFonts w:ascii="Times New Roman" w:hAnsi="Times New Roman"/>
          <w:sz w:val="20"/>
        </w:rPr>
        <w:t xml:space="preserve"> Саморукова И.В. Художественное высказывание как литературоведческая категория: постановка проблемы/Научные доклады и лекции Самарского государственного университета. Серия «Литературоведение». Самара, 2000. С.4. </w:t>
      </w:r>
    </w:p>
  </w:footnote>
  <w:footnote w:id="16">
    <w:p w:rsidR="00E6642D" w:rsidRDefault="00662D97">
      <w:pPr>
        <w:pStyle w:val="a4"/>
      </w:pPr>
      <w:r w:rsidRPr="00662D97">
        <w:rPr>
          <w:rStyle w:val="a6"/>
          <w:rFonts w:ascii="Times New Roman" w:hAnsi="Times New Roman"/>
          <w:sz w:val="20"/>
        </w:rPr>
        <w:footnoteRef/>
      </w:r>
      <w:r w:rsidRPr="00662D97">
        <w:rPr>
          <w:rFonts w:ascii="Times New Roman" w:hAnsi="Times New Roman"/>
          <w:sz w:val="20"/>
        </w:rPr>
        <w:t xml:space="preserve"> Тюпа В.И. Пролегомены к теории эстетического дискурса//Дискурс. 1996. №2. </w:t>
      </w:r>
    </w:p>
  </w:footnote>
  <w:footnote w:id="17">
    <w:p w:rsidR="00E6642D" w:rsidRDefault="00662D97">
      <w:pPr>
        <w:pStyle w:val="a4"/>
      </w:pPr>
      <w:r w:rsidRPr="00662D97">
        <w:rPr>
          <w:rStyle w:val="a6"/>
          <w:rFonts w:ascii="Times New Roman" w:hAnsi="Times New Roman"/>
          <w:sz w:val="20"/>
        </w:rPr>
        <w:footnoteRef/>
      </w:r>
      <w:r w:rsidRPr="00662D97">
        <w:rPr>
          <w:rFonts w:ascii="Times New Roman" w:hAnsi="Times New Roman"/>
          <w:sz w:val="20"/>
        </w:rPr>
        <w:t xml:space="preserve"> См. Философия истории: Учеб. пособие / Под ред. проф. А.С. Панарина. М.: Гардарики, 1999.</w:t>
      </w:r>
    </w:p>
  </w:footnote>
  <w:footnote w:id="18">
    <w:p w:rsidR="00E6642D" w:rsidRDefault="00662D97">
      <w:pPr>
        <w:pStyle w:val="a4"/>
      </w:pPr>
      <w:r w:rsidRPr="00662D97">
        <w:rPr>
          <w:rStyle w:val="a6"/>
          <w:rFonts w:ascii="Times New Roman" w:hAnsi="Times New Roman"/>
          <w:sz w:val="20"/>
        </w:rPr>
        <w:footnoteRef/>
      </w:r>
      <w:r w:rsidRPr="00662D97">
        <w:rPr>
          <w:rFonts w:ascii="Times New Roman" w:hAnsi="Times New Roman"/>
          <w:sz w:val="20"/>
        </w:rPr>
        <w:t xml:space="preserve"> Цит. по: Серио П. Как читают тексты во Франции//Квадратура смысла: Французская школа анализа дискурса. М., 1999. С.21. </w:t>
      </w:r>
    </w:p>
  </w:footnote>
  <w:footnote w:id="19">
    <w:p w:rsidR="00E6642D" w:rsidRDefault="00662D97">
      <w:pPr>
        <w:pStyle w:val="a4"/>
      </w:pPr>
      <w:r w:rsidRPr="00662D97">
        <w:rPr>
          <w:rStyle w:val="a6"/>
          <w:rFonts w:ascii="Times New Roman" w:hAnsi="Times New Roman"/>
          <w:sz w:val="20"/>
        </w:rPr>
        <w:footnoteRef/>
      </w:r>
      <w:r w:rsidRPr="00662D97">
        <w:rPr>
          <w:rFonts w:ascii="Times New Roman" w:hAnsi="Times New Roman"/>
          <w:sz w:val="20"/>
        </w:rPr>
        <w:t xml:space="preserve"> Маркс К., Энгельс Ф. Немецкая идеология: Критика новейшей немецкой философии в лице ее представителей Фейербаха, Б.Бауэра и Штирнера и немецкого социализма в лице его различных пророков//Маркс К., Энгельс Ф. Избранные сочинения в 9-ти тт. М, 1985. Т.2. С.20. </w:t>
      </w:r>
    </w:p>
  </w:footnote>
  <w:footnote w:id="20">
    <w:p w:rsidR="00E6642D" w:rsidRDefault="00662D97">
      <w:pPr>
        <w:pStyle w:val="a4"/>
      </w:pPr>
      <w:r w:rsidRPr="00662D97">
        <w:rPr>
          <w:rStyle w:val="a6"/>
          <w:rFonts w:ascii="Times New Roman" w:hAnsi="Times New Roman"/>
          <w:sz w:val="20"/>
        </w:rPr>
        <w:footnoteRef/>
      </w:r>
      <w:r w:rsidRPr="00662D97">
        <w:rPr>
          <w:rFonts w:ascii="Times New Roman" w:hAnsi="Times New Roman"/>
          <w:sz w:val="20"/>
        </w:rPr>
        <w:t xml:space="preserve"> Цит. по: Купина Н.А. Тоталитарный язык: Словарь и речевые реакции. Екатеринбург – Пермь, 1995. С.3. </w:t>
      </w:r>
    </w:p>
  </w:footnote>
  <w:footnote w:id="21">
    <w:p w:rsidR="00E6642D" w:rsidRDefault="00662D97">
      <w:pPr>
        <w:pStyle w:val="a4"/>
      </w:pPr>
      <w:r w:rsidRPr="00662D97">
        <w:rPr>
          <w:rStyle w:val="a6"/>
          <w:rFonts w:ascii="Times New Roman" w:hAnsi="Times New Roman"/>
          <w:sz w:val="20"/>
        </w:rPr>
        <w:footnoteRef/>
      </w:r>
      <w:r w:rsidRPr="00662D97">
        <w:rPr>
          <w:rFonts w:ascii="Times New Roman" w:hAnsi="Times New Roman"/>
          <w:sz w:val="20"/>
        </w:rPr>
        <w:t xml:space="preserve"> Ср. «модальность художественного высказывания следует рассматривать как определенную стратегию деятельности творческого субъекта в речевом пространстве» (Саморукова И.В. Дискурс – художественное высказывание – литературное произведение: Типология и структура эстетической деятельности. Самара, 2002. С.123)</w:t>
      </w:r>
    </w:p>
  </w:footnote>
  <w:footnote w:id="22">
    <w:p w:rsidR="00E6642D" w:rsidRDefault="00662D97">
      <w:pPr>
        <w:pStyle w:val="a4"/>
      </w:pPr>
      <w:r w:rsidRPr="00662D97">
        <w:rPr>
          <w:rStyle w:val="a6"/>
          <w:rFonts w:ascii="Times New Roman" w:hAnsi="Times New Roman"/>
          <w:sz w:val="20"/>
        </w:rPr>
        <w:footnoteRef/>
      </w:r>
      <w:r w:rsidRPr="00662D97">
        <w:rPr>
          <w:rFonts w:ascii="Times New Roman" w:hAnsi="Times New Roman"/>
          <w:sz w:val="20"/>
        </w:rPr>
        <w:t xml:space="preserve"> Фуко М.Археология знания. Киев, 1996. С.29.</w:t>
      </w:r>
    </w:p>
  </w:footnote>
  <w:footnote w:id="23">
    <w:p w:rsidR="00E6642D" w:rsidRDefault="00662D97">
      <w:pPr>
        <w:pStyle w:val="a4"/>
      </w:pPr>
      <w:r w:rsidRPr="00662D97">
        <w:rPr>
          <w:rStyle w:val="a6"/>
          <w:rFonts w:ascii="Times New Roman" w:hAnsi="Times New Roman"/>
          <w:sz w:val="20"/>
        </w:rPr>
        <w:footnoteRef/>
      </w:r>
      <w:r w:rsidRPr="00662D97">
        <w:rPr>
          <w:rFonts w:ascii="Times New Roman" w:hAnsi="Times New Roman"/>
          <w:sz w:val="20"/>
        </w:rPr>
        <w:t xml:space="preserve"> Такое метафорическое определение модальности относительно предложения встречаем у Шарля Балли: «Модальность – это душа предложения» (Балли Ш. Общая лингвистика и вопросы французского языка/Пер. с фр. Е.В. и Т.В.Вентцель/Ред., вст.ст. и прим. Р.А.Будагова. М.: Изд. Иностранная литература, 1955. С.44)</w:t>
      </w:r>
    </w:p>
  </w:footnote>
  <w:footnote w:id="24">
    <w:p w:rsidR="00E6642D" w:rsidRDefault="00662D97">
      <w:pPr>
        <w:pStyle w:val="a4"/>
      </w:pPr>
      <w:r w:rsidRPr="00662D97">
        <w:rPr>
          <w:rStyle w:val="a6"/>
          <w:rFonts w:ascii="Times New Roman" w:hAnsi="Times New Roman"/>
          <w:sz w:val="20"/>
        </w:rPr>
        <w:footnoteRef/>
      </w:r>
      <w:r w:rsidRPr="00662D97">
        <w:rPr>
          <w:rFonts w:ascii="Times New Roman" w:hAnsi="Times New Roman"/>
          <w:sz w:val="20"/>
        </w:rPr>
        <w:t xml:space="preserve"> См. Купина Н.А. Тоталитарный язык… С.53. </w:t>
      </w:r>
    </w:p>
  </w:footnote>
  <w:footnote w:id="25">
    <w:p w:rsidR="00E6642D" w:rsidRDefault="00662D97">
      <w:pPr>
        <w:pStyle w:val="a4"/>
      </w:pPr>
      <w:r w:rsidRPr="00662D97">
        <w:rPr>
          <w:rStyle w:val="a6"/>
          <w:rFonts w:ascii="Times New Roman" w:hAnsi="Times New Roman"/>
          <w:sz w:val="20"/>
        </w:rPr>
        <w:footnoteRef/>
      </w:r>
      <w:r w:rsidRPr="00662D97">
        <w:rPr>
          <w:rFonts w:ascii="Times New Roman" w:hAnsi="Times New Roman"/>
          <w:sz w:val="20"/>
        </w:rPr>
        <w:t xml:space="preserve"> Относительно того, чтó является единицами дискурса, сочетающими статические и динамические (системно-процессуальные) параметры, как кажется, возможно два решения: это могут быть концепты (этого мнения придерживаемся мы в нашей работе), но «ключевой текст» культуры может включать и осмысленные в другой парадигме результирующие опыта – мы имеем в виду абстрагирующиеся во внеличностные архетипы личностные аффективно-заряженные переживания – </w:t>
      </w:r>
      <w:r w:rsidRPr="00662D97">
        <w:rPr>
          <w:rFonts w:ascii="Times New Roman" w:hAnsi="Times New Roman"/>
          <w:i/>
          <w:sz w:val="20"/>
        </w:rPr>
        <w:t>комплексы</w:t>
      </w:r>
      <w:r w:rsidRPr="00662D97">
        <w:rPr>
          <w:rFonts w:ascii="Times New Roman" w:hAnsi="Times New Roman"/>
          <w:sz w:val="20"/>
        </w:rPr>
        <w:t xml:space="preserve"> (в юнгианском смысле). </w:t>
      </w:r>
    </w:p>
  </w:footnote>
  <w:footnote w:id="26">
    <w:p w:rsidR="00E6642D" w:rsidRDefault="00662D97">
      <w:r>
        <w:rPr>
          <w:rStyle w:val="a6"/>
        </w:rPr>
        <w:footnoteRef/>
      </w:r>
      <w:r>
        <w:t xml:space="preserve"> </w:t>
      </w:r>
      <w:r>
        <w:rPr>
          <w:sz w:val="16"/>
        </w:rPr>
        <w:t xml:space="preserve">Фуксон Л.Ю. Ценностная структура литературного произведения (рукопись). С.3. </w:t>
      </w:r>
    </w:p>
  </w:footnote>
  <w:footnote w:id="27">
    <w:p w:rsidR="00E6642D" w:rsidRDefault="00662D97">
      <w:pPr>
        <w:pStyle w:val="a4"/>
      </w:pPr>
      <w:r>
        <w:rPr>
          <w:rStyle w:val="a6"/>
        </w:rPr>
        <w:footnoteRef/>
      </w:r>
      <w:r>
        <w:t xml:space="preserve"> Витгенштейн Л. О достоверности//Витгенштейн Л. Философские работы. Часть 1. /Пер. с нем. С.346. </w:t>
      </w:r>
      <w:r>
        <w:rPr>
          <w:i/>
        </w:rPr>
        <w:t>Выделение подчеркиванием – наше</w:t>
      </w:r>
      <w:r>
        <w:t xml:space="preserve"> (П.В.)</w:t>
      </w:r>
    </w:p>
  </w:footnote>
  <w:footnote w:id="28">
    <w:p w:rsidR="00E6642D" w:rsidRDefault="00662D97">
      <w:pPr>
        <w:pStyle w:val="a4"/>
      </w:pPr>
      <w:r>
        <w:rPr>
          <w:rStyle w:val="a6"/>
        </w:rPr>
        <w:footnoteRef/>
      </w:r>
      <w:r>
        <w:t xml:space="preserve"> Витгенштейн Л. О достоверности//Витгенштейн Л. Философские работы. Часть 1. /Пер. с нем. С.362. </w:t>
      </w:r>
    </w:p>
  </w:footnote>
  <w:footnote w:id="29">
    <w:p w:rsidR="00E6642D" w:rsidRDefault="00662D97">
      <w:pPr>
        <w:pStyle w:val="a4"/>
      </w:pPr>
      <w:r>
        <w:rPr>
          <w:rStyle w:val="a6"/>
        </w:rPr>
        <w:footnoteRef/>
      </w:r>
      <w:r>
        <w:t xml:space="preserve"> Караулов Ю.Н. Русский язык и языковая личность. М., 1987. С.216. </w:t>
      </w:r>
    </w:p>
  </w:footnote>
  <w:footnote w:id="30">
    <w:p w:rsidR="00E6642D" w:rsidRDefault="00662D97">
      <w:pPr>
        <w:pStyle w:val="a4"/>
      </w:pPr>
      <w:r>
        <w:rPr>
          <w:rStyle w:val="a6"/>
        </w:rPr>
        <w:footnoteRef/>
      </w:r>
      <w:r>
        <w:t xml:space="preserve"> Об этом – Элиаде М. Аспекты мифа /Пер. с франц.. М., 2000. С.139. </w:t>
      </w:r>
    </w:p>
  </w:footnote>
  <w:footnote w:id="31">
    <w:p w:rsidR="00E6642D" w:rsidRDefault="00662D97">
      <w:pPr>
        <w:pStyle w:val="a4"/>
      </w:pPr>
      <w:r w:rsidRPr="00662D97">
        <w:rPr>
          <w:rStyle w:val="a6"/>
          <w:rFonts w:ascii="Times New Roman" w:hAnsi="Times New Roman"/>
          <w:sz w:val="20"/>
        </w:rPr>
        <w:footnoteRef/>
      </w:r>
      <w:r w:rsidRPr="00662D97">
        <w:rPr>
          <w:rFonts w:ascii="Times New Roman" w:hAnsi="Times New Roman"/>
          <w:sz w:val="20"/>
        </w:rPr>
        <w:t xml:space="preserve"> Бахтин М. Указ.соч. С. 284 – 285. </w:t>
      </w:r>
    </w:p>
  </w:footnote>
  <w:footnote w:id="32">
    <w:p w:rsidR="00E6642D" w:rsidRDefault="00662D97">
      <w:pPr>
        <w:pStyle w:val="a4"/>
      </w:pPr>
      <w:r w:rsidRPr="00662D97">
        <w:rPr>
          <w:rStyle w:val="a6"/>
          <w:rFonts w:ascii="Times New Roman" w:hAnsi="Times New Roman"/>
          <w:sz w:val="20"/>
        </w:rPr>
        <w:footnoteRef/>
      </w:r>
      <w:r w:rsidRPr="00662D97">
        <w:rPr>
          <w:rFonts w:ascii="Times New Roman" w:hAnsi="Times New Roman"/>
          <w:sz w:val="20"/>
        </w:rPr>
        <w:t xml:space="preserve"> Караулов Ю.Н. Указ.соч. С.216. </w:t>
      </w:r>
    </w:p>
  </w:footnote>
  <w:footnote w:id="33">
    <w:p w:rsidR="00E6642D" w:rsidRDefault="00662D97">
      <w:pPr>
        <w:pStyle w:val="a4"/>
      </w:pPr>
      <w:r w:rsidRPr="00662D97">
        <w:rPr>
          <w:rStyle w:val="a6"/>
          <w:rFonts w:ascii="Times New Roman" w:hAnsi="Times New Roman"/>
          <w:sz w:val="20"/>
        </w:rPr>
        <w:footnoteRef/>
      </w:r>
      <w:r w:rsidRPr="00662D97">
        <w:rPr>
          <w:rFonts w:ascii="Times New Roman" w:hAnsi="Times New Roman"/>
          <w:sz w:val="20"/>
        </w:rPr>
        <w:t xml:space="preserve"> Караулов Ю.Н.Указ.соч. С.217. </w:t>
      </w:r>
    </w:p>
  </w:footnote>
  <w:footnote w:id="34">
    <w:p w:rsidR="00E6642D" w:rsidRDefault="00662D97">
      <w:pPr>
        <w:pStyle w:val="a4"/>
      </w:pPr>
      <w:r w:rsidRPr="00662D97">
        <w:rPr>
          <w:rStyle w:val="a6"/>
          <w:rFonts w:ascii="Times New Roman" w:hAnsi="Times New Roman"/>
          <w:sz w:val="20"/>
        </w:rPr>
        <w:footnoteRef/>
      </w:r>
      <w:r w:rsidRPr="00662D97">
        <w:rPr>
          <w:rFonts w:ascii="Times New Roman" w:hAnsi="Times New Roman"/>
          <w:sz w:val="20"/>
        </w:rPr>
        <w:t xml:space="preserve"> Мы обращаемся к монографии Н.Л.Лейдермана: Лейдерман Н.Л. Движение времени и законы жанра: Жанровые закономерности развития советской прозы в 60-70-е гг.: Монография. Свердловск, 1982. </w:t>
      </w:r>
    </w:p>
  </w:footnote>
  <w:footnote w:id="35">
    <w:p w:rsidR="00E6642D" w:rsidRDefault="00662D97">
      <w:pPr>
        <w:pStyle w:val="a4"/>
      </w:pPr>
      <w:r w:rsidRPr="00662D97">
        <w:rPr>
          <w:rStyle w:val="a6"/>
          <w:rFonts w:ascii="Times New Roman" w:hAnsi="Times New Roman"/>
          <w:sz w:val="20"/>
        </w:rPr>
        <w:footnoteRef/>
      </w:r>
      <w:r w:rsidRPr="00662D97">
        <w:rPr>
          <w:rFonts w:ascii="Times New Roman" w:hAnsi="Times New Roman"/>
          <w:sz w:val="20"/>
        </w:rPr>
        <w:t xml:space="preserve"> Лейдерман Н.Л. Указ.соч. С.22. </w:t>
      </w:r>
      <w:r w:rsidRPr="00662D97">
        <w:rPr>
          <w:rFonts w:ascii="Times New Roman" w:hAnsi="Times New Roman"/>
          <w:i/>
          <w:sz w:val="20"/>
        </w:rPr>
        <w:t>Выделение подчеркиванием – мое</w:t>
      </w:r>
      <w:r w:rsidRPr="00662D97">
        <w:rPr>
          <w:rFonts w:ascii="Times New Roman" w:hAnsi="Times New Roman"/>
          <w:sz w:val="20"/>
        </w:rPr>
        <w:t xml:space="preserve"> (П.В.)</w:t>
      </w:r>
    </w:p>
  </w:footnote>
  <w:footnote w:id="36">
    <w:p w:rsidR="00E6642D" w:rsidRDefault="00662D97">
      <w:pPr>
        <w:pStyle w:val="a4"/>
      </w:pPr>
      <w:r w:rsidRPr="00E40FF2">
        <w:rPr>
          <w:rStyle w:val="a6"/>
          <w:rFonts w:ascii="Times New Roman" w:hAnsi="Times New Roman"/>
          <w:sz w:val="20"/>
        </w:rPr>
        <w:footnoteRef/>
      </w:r>
      <w:r w:rsidRPr="00E40FF2">
        <w:rPr>
          <w:rFonts w:ascii="Times New Roman" w:hAnsi="Times New Roman"/>
          <w:sz w:val="20"/>
        </w:rPr>
        <w:t xml:space="preserve"> Лейдерман Н.Л. Указ.соч. С.135. </w:t>
      </w:r>
    </w:p>
  </w:footnote>
  <w:footnote w:id="37">
    <w:p w:rsidR="00E6642D" w:rsidRDefault="00662D97">
      <w:pPr>
        <w:pStyle w:val="a4"/>
      </w:pPr>
      <w:r w:rsidRPr="00E40FF2">
        <w:rPr>
          <w:rStyle w:val="a6"/>
          <w:rFonts w:ascii="Times New Roman" w:hAnsi="Times New Roman"/>
          <w:sz w:val="20"/>
        </w:rPr>
        <w:footnoteRef/>
      </w:r>
      <w:r w:rsidRPr="00E40FF2">
        <w:rPr>
          <w:rFonts w:ascii="Times New Roman" w:hAnsi="Times New Roman"/>
          <w:sz w:val="20"/>
        </w:rPr>
        <w:t xml:space="preserve"> Тынянов Ю.Н. Ода как ораторский жанр//Тынянов Ю.Н. Поэтика. История литературы. Кино. М., 1975. С.245. </w:t>
      </w:r>
    </w:p>
  </w:footnote>
  <w:footnote w:id="38">
    <w:p w:rsidR="00E6642D" w:rsidRDefault="00662D97">
      <w:pPr>
        <w:pStyle w:val="a4"/>
      </w:pPr>
      <w:r w:rsidRPr="00E40FF2">
        <w:rPr>
          <w:rStyle w:val="a6"/>
          <w:rFonts w:ascii="Times New Roman" w:hAnsi="Times New Roman"/>
          <w:sz w:val="20"/>
        </w:rPr>
        <w:footnoteRef/>
      </w:r>
      <w:r w:rsidRPr="00E40FF2">
        <w:rPr>
          <w:rFonts w:ascii="Times New Roman" w:hAnsi="Times New Roman"/>
          <w:sz w:val="20"/>
        </w:rPr>
        <w:t xml:space="preserve"> Лейдерман Н.Л. Указ.соч. С.137-138. </w:t>
      </w:r>
    </w:p>
  </w:footnote>
  <w:footnote w:id="39">
    <w:p w:rsidR="00E6642D" w:rsidRDefault="00662D97">
      <w:pPr>
        <w:pStyle w:val="a4"/>
      </w:pPr>
      <w:r w:rsidRPr="00E40FF2">
        <w:rPr>
          <w:rStyle w:val="a6"/>
          <w:rFonts w:ascii="Times New Roman" w:hAnsi="Times New Roman"/>
          <w:sz w:val="20"/>
        </w:rPr>
        <w:footnoteRef/>
      </w:r>
      <w:r w:rsidRPr="00E40FF2">
        <w:rPr>
          <w:rFonts w:ascii="Times New Roman" w:hAnsi="Times New Roman"/>
          <w:sz w:val="20"/>
        </w:rPr>
        <w:t xml:space="preserve"> Саморукова И.В. Художественное высказывание как литературоведческая категория: постановка проблемы/Научные доклады и лекции Самарского государственного университета. Серия «Литературоведение». Самара, 2000. С.6. </w:t>
      </w:r>
    </w:p>
  </w:footnote>
  <w:footnote w:id="40">
    <w:p w:rsidR="00E6642D" w:rsidRDefault="00662D97">
      <w:pPr>
        <w:pStyle w:val="a4"/>
      </w:pPr>
      <w:r w:rsidRPr="00E40FF2">
        <w:rPr>
          <w:rStyle w:val="a6"/>
          <w:rFonts w:ascii="Times New Roman" w:hAnsi="Times New Roman"/>
          <w:sz w:val="20"/>
        </w:rPr>
        <w:footnoteRef/>
      </w:r>
      <w:r w:rsidRPr="00E40FF2">
        <w:rPr>
          <w:rFonts w:ascii="Times New Roman" w:hAnsi="Times New Roman"/>
          <w:sz w:val="20"/>
        </w:rPr>
        <w:t xml:space="preserve"> Тодоров Ц. Понятие литературы//Семиотика:Антлология/Сост. Ю.С.Степанов. Изд. 2-е, испр. и доп. – М.-Екатеринбург, 2001. С.388. </w:t>
      </w:r>
    </w:p>
  </w:footnote>
  <w:footnote w:id="41">
    <w:p w:rsidR="00E6642D" w:rsidRDefault="00662D97">
      <w:pPr>
        <w:pStyle w:val="a4"/>
      </w:pPr>
      <w:r w:rsidRPr="00E40FF2">
        <w:rPr>
          <w:rStyle w:val="a6"/>
          <w:rFonts w:ascii="Times New Roman" w:hAnsi="Times New Roman"/>
          <w:sz w:val="20"/>
        </w:rPr>
        <w:footnoteRef/>
      </w:r>
      <w:r w:rsidRPr="00E40FF2">
        <w:rPr>
          <w:rFonts w:ascii="Times New Roman" w:hAnsi="Times New Roman"/>
          <w:sz w:val="20"/>
        </w:rPr>
        <w:t xml:space="preserve"> Греймас Альгирдас Ж., Курте Жозеф. Указ.соч. С.492. </w:t>
      </w:r>
    </w:p>
  </w:footnote>
  <w:footnote w:id="42">
    <w:p w:rsidR="00E6642D" w:rsidRDefault="00662D97">
      <w:pPr>
        <w:pStyle w:val="a4"/>
      </w:pPr>
      <w:r w:rsidRPr="00E40FF2">
        <w:rPr>
          <w:rStyle w:val="a6"/>
          <w:rFonts w:ascii="Times New Roman" w:hAnsi="Times New Roman"/>
          <w:sz w:val="20"/>
        </w:rPr>
        <w:footnoteRef/>
      </w:r>
      <w:r w:rsidRPr="00E40FF2">
        <w:rPr>
          <w:rFonts w:ascii="Times New Roman" w:hAnsi="Times New Roman"/>
          <w:sz w:val="20"/>
        </w:rPr>
        <w:t xml:space="preserve"> Данилова Н.К. Знаки субъекта в дискурсе. Самара, 2001. С.11. </w:t>
      </w:r>
    </w:p>
  </w:footnote>
  <w:footnote w:id="43">
    <w:p w:rsidR="00E6642D" w:rsidRDefault="00662D97">
      <w:pPr>
        <w:pStyle w:val="a4"/>
      </w:pPr>
      <w:r w:rsidRPr="00E40FF2">
        <w:rPr>
          <w:rStyle w:val="a6"/>
          <w:rFonts w:ascii="Times New Roman" w:hAnsi="Times New Roman"/>
          <w:sz w:val="20"/>
        </w:rPr>
        <w:footnoteRef/>
      </w:r>
      <w:r w:rsidRPr="00E40FF2">
        <w:rPr>
          <w:rFonts w:ascii="Times New Roman" w:hAnsi="Times New Roman"/>
          <w:sz w:val="20"/>
        </w:rPr>
        <w:t xml:space="preserve"> Купина Н.А., Битенская Г.В. Сверхтекст и его разновидности.//Человек-текст-культура: Коллективная монография/Под ред.Н.А.Купиной, Т.В.Матвеевой. Екатеринбург, 1994. С.215. </w:t>
      </w:r>
    </w:p>
  </w:footnote>
  <w:footnote w:id="44">
    <w:p w:rsidR="00E6642D" w:rsidRDefault="00662D97">
      <w:pPr>
        <w:pStyle w:val="a4"/>
      </w:pPr>
      <w:r w:rsidRPr="00E40FF2">
        <w:rPr>
          <w:rStyle w:val="a6"/>
          <w:rFonts w:ascii="Times New Roman" w:hAnsi="Times New Roman"/>
          <w:sz w:val="20"/>
        </w:rPr>
        <w:footnoteRef/>
      </w:r>
      <w:r w:rsidRPr="00E40FF2">
        <w:rPr>
          <w:rFonts w:ascii="Times New Roman" w:hAnsi="Times New Roman"/>
          <w:sz w:val="20"/>
        </w:rPr>
        <w:t xml:space="preserve"> Купина Н.А. Тоталитарный язык… С.4.</w:t>
      </w:r>
    </w:p>
  </w:footnote>
  <w:footnote w:id="45">
    <w:p w:rsidR="00E6642D" w:rsidRDefault="00662D97">
      <w:pPr>
        <w:pStyle w:val="a4"/>
      </w:pPr>
      <w:r w:rsidRPr="00E40FF2">
        <w:rPr>
          <w:rStyle w:val="a6"/>
          <w:rFonts w:ascii="Times New Roman" w:hAnsi="Times New Roman"/>
          <w:sz w:val="20"/>
        </w:rPr>
        <w:footnoteRef/>
      </w:r>
      <w:r w:rsidRPr="00E40FF2">
        <w:rPr>
          <w:rFonts w:ascii="Times New Roman" w:hAnsi="Times New Roman"/>
          <w:sz w:val="20"/>
        </w:rPr>
        <w:t xml:space="preserve"> См. Агранович С.З., Саморукова И.В. Гармония – цель – гармония: Художественное сознание в зеркале притчи. М., 1997.</w:t>
      </w:r>
    </w:p>
  </w:footnote>
  <w:footnote w:id="46">
    <w:p w:rsidR="00E6642D" w:rsidRDefault="00662D97">
      <w:pPr>
        <w:pStyle w:val="a4"/>
      </w:pPr>
      <w:r w:rsidRPr="00E40FF2">
        <w:rPr>
          <w:rStyle w:val="a6"/>
          <w:rFonts w:ascii="Times New Roman" w:hAnsi="Times New Roman"/>
          <w:sz w:val="20"/>
        </w:rPr>
        <w:footnoteRef/>
      </w:r>
      <w:r w:rsidRPr="00E40FF2">
        <w:rPr>
          <w:rFonts w:ascii="Times New Roman" w:hAnsi="Times New Roman"/>
          <w:sz w:val="20"/>
        </w:rPr>
        <w:t xml:space="preserve"> Там же, С.106. </w:t>
      </w:r>
    </w:p>
  </w:footnote>
  <w:footnote w:id="47">
    <w:p w:rsidR="00E6642D" w:rsidRDefault="00662D97">
      <w:pPr>
        <w:pStyle w:val="a4"/>
      </w:pPr>
      <w:r w:rsidRPr="00E40FF2">
        <w:rPr>
          <w:rStyle w:val="a6"/>
          <w:rFonts w:ascii="Times New Roman" w:hAnsi="Times New Roman"/>
          <w:sz w:val="20"/>
        </w:rPr>
        <w:footnoteRef/>
      </w:r>
      <w:r w:rsidRPr="00E40FF2">
        <w:rPr>
          <w:rFonts w:ascii="Times New Roman" w:hAnsi="Times New Roman"/>
          <w:sz w:val="20"/>
        </w:rPr>
        <w:t xml:space="preserve"> Там же, С.106. </w:t>
      </w:r>
    </w:p>
  </w:footnote>
  <w:footnote w:id="48">
    <w:p w:rsidR="00E6642D" w:rsidRDefault="00662D97">
      <w:pPr>
        <w:pStyle w:val="a4"/>
      </w:pPr>
      <w:r w:rsidRPr="00E40FF2">
        <w:rPr>
          <w:rStyle w:val="a6"/>
          <w:rFonts w:ascii="Times New Roman" w:hAnsi="Times New Roman"/>
          <w:sz w:val="20"/>
        </w:rPr>
        <w:footnoteRef/>
      </w:r>
      <w:r w:rsidRPr="00E40FF2">
        <w:rPr>
          <w:rFonts w:ascii="Times New Roman" w:hAnsi="Times New Roman"/>
          <w:sz w:val="20"/>
        </w:rPr>
        <w:t xml:space="preserve"> Агранович С.З., Саморукова И.В. Гармония-цель-гармония… С.106.</w:t>
      </w:r>
    </w:p>
  </w:footnote>
  <w:footnote w:id="49">
    <w:p w:rsidR="00E6642D" w:rsidRDefault="00662D97">
      <w:pPr>
        <w:pStyle w:val="a4"/>
      </w:pPr>
      <w:r w:rsidRPr="00E40FF2">
        <w:rPr>
          <w:rStyle w:val="a6"/>
          <w:rFonts w:ascii="Times New Roman" w:hAnsi="Times New Roman"/>
          <w:sz w:val="20"/>
        </w:rPr>
        <w:footnoteRef/>
      </w:r>
      <w:r w:rsidRPr="00E40FF2">
        <w:rPr>
          <w:rFonts w:ascii="Times New Roman" w:hAnsi="Times New Roman"/>
          <w:sz w:val="20"/>
        </w:rPr>
        <w:t xml:space="preserve"> Там же, С.106. </w:t>
      </w:r>
    </w:p>
  </w:footnote>
  <w:footnote w:id="50">
    <w:p w:rsidR="00E6642D" w:rsidRDefault="00662D97">
      <w:pPr>
        <w:pStyle w:val="a4"/>
      </w:pPr>
      <w:r w:rsidRPr="00E40FF2">
        <w:rPr>
          <w:rStyle w:val="a6"/>
          <w:rFonts w:ascii="Times New Roman" w:hAnsi="Times New Roman"/>
          <w:sz w:val="20"/>
        </w:rPr>
        <w:footnoteRef/>
      </w:r>
      <w:r w:rsidRPr="00E40FF2">
        <w:rPr>
          <w:rFonts w:ascii="Times New Roman" w:hAnsi="Times New Roman"/>
          <w:sz w:val="20"/>
        </w:rPr>
        <w:t xml:space="preserve"> Там же, С.107. </w:t>
      </w:r>
    </w:p>
  </w:footnote>
  <w:footnote w:id="51">
    <w:p w:rsidR="00E6642D" w:rsidRDefault="00662D97">
      <w:pPr>
        <w:pStyle w:val="a4"/>
      </w:pPr>
      <w:r w:rsidRPr="00E40FF2">
        <w:rPr>
          <w:rStyle w:val="a6"/>
          <w:rFonts w:ascii="Times New Roman" w:hAnsi="Times New Roman"/>
          <w:sz w:val="20"/>
        </w:rPr>
        <w:footnoteRef/>
      </w:r>
      <w:r w:rsidRPr="00E40FF2">
        <w:rPr>
          <w:rFonts w:ascii="Times New Roman" w:hAnsi="Times New Roman"/>
          <w:sz w:val="20"/>
        </w:rPr>
        <w:t xml:space="preserve"> Там же, С.122. </w:t>
      </w:r>
    </w:p>
  </w:footnote>
  <w:footnote w:id="52">
    <w:p w:rsidR="00E6642D" w:rsidRDefault="00662D97">
      <w:pPr>
        <w:pStyle w:val="a4"/>
      </w:pPr>
      <w:r w:rsidRPr="00E40FF2">
        <w:rPr>
          <w:rStyle w:val="a6"/>
          <w:rFonts w:ascii="Times New Roman" w:hAnsi="Times New Roman"/>
          <w:sz w:val="20"/>
        </w:rPr>
        <w:footnoteRef/>
      </w:r>
      <w:r w:rsidRPr="00E40FF2">
        <w:rPr>
          <w:rFonts w:ascii="Times New Roman" w:hAnsi="Times New Roman"/>
          <w:sz w:val="20"/>
        </w:rPr>
        <w:t xml:space="preserve"> Агранович С.З., Саморукова И.В. Гармония-цель-гармония… С.125.</w:t>
      </w:r>
    </w:p>
  </w:footnote>
  <w:footnote w:id="53">
    <w:p w:rsidR="00E6642D" w:rsidRDefault="00662D97">
      <w:pPr>
        <w:pStyle w:val="a4"/>
      </w:pPr>
      <w:r w:rsidRPr="00E40FF2">
        <w:rPr>
          <w:rStyle w:val="a6"/>
          <w:rFonts w:ascii="Times New Roman" w:hAnsi="Times New Roman"/>
          <w:sz w:val="20"/>
        </w:rPr>
        <w:footnoteRef/>
      </w:r>
      <w:r w:rsidRPr="00E40FF2">
        <w:rPr>
          <w:rFonts w:ascii="Times New Roman" w:hAnsi="Times New Roman"/>
          <w:sz w:val="20"/>
        </w:rPr>
        <w:t xml:space="preserve"> Бахтин М.М. Проблема речевых жанров//Бахтин М.М. Автор и герой: К философским основам гуманитарных наук. СПб, 2000. С.261. </w:t>
      </w:r>
    </w:p>
  </w:footnote>
  <w:footnote w:id="54">
    <w:p w:rsidR="00E6642D" w:rsidRDefault="00662D97">
      <w:pPr>
        <w:pStyle w:val="a4"/>
      </w:pPr>
      <w:r w:rsidRPr="00E40FF2">
        <w:rPr>
          <w:rStyle w:val="a6"/>
          <w:rFonts w:ascii="Times New Roman" w:hAnsi="Times New Roman"/>
          <w:sz w:val="20"/>
        </w:rPr>
        <w:footnoteRef/>
      </w:r>
      <w:r w:rsidRPr="00E40FF2">
        <w:rPr>
          <w:rFonts w:ascii="Times New Roman" w:hAnsi="Times New Roman"/>
          <w:sz w:val="20"/>
        </w:rPr>
        <w:t xml:space="preserve"> См. Карасик В.И. Язык социального статуса. М., 1992. С.130. </w:t>
      </w:r>
    </w:p>
  </w:footnote>
  <w:footnote w:id="55">
    <w:p w:rsidR="00E6642D" w:rsidRDefault="00662D97">
      <w:pPr>
        <w:pStyle w:val="a4"/>
      </w:pPr>
      <w:r w:rsidRPr="00E40FF2">
        <w:rPr>
          <w:rStyle w:val="a6"/>
          <w:rFonts w:ascii="Times New Roman" w:hAnsi="Times New Roman"/>
          <w:sz w:val="20"/>
        </w:rPr>
        <w:footnoteRef/>
      </w:r>
      <w:r w:rsidRPr="00E40FF2">
        <w:rPr>
          <w:rFonts w:ascii="Times New Roman" w:hAnsi="Times New Roman"/>
          <w:sz w:val="20"/>
        </w:rPr>
        <w:t xml:space="preserve"> См. Словарь политической терминологии. М., 1990. С.234. </w:t>
      </w:r>
    </w:p>
  </w:footnote>
  <w:footnote w:id="56">
    <w:p w:rsidR="00E6642D" w:rsidRDefault="00662D97">
      <w:pPr>
        <w:pStyle w:val="a4"/>
      </w:pPr>
      <w:r w:rsidRPr="00E40FF2">
        <w:rPr>
          <w:rStyle w:val="a6"/>
          <w:rFonts w:ascii="Times New Roman" w:hAnsi="Times New Roman"/>
          <w:sz w:val="20"/>
        </w:rPr>
        <w:footnoteRef/>
      </w:r>
      <w:r w:rsidRPr="00E40FF2">
        <w:rPr>
          <w:rFonts w:ascii="Times New Roman" w:hAnsi="Times New Roman"/>
          <w:sz w:val="20"/>
        </w:rPr>
        <w:t xml:space="preserve"> Иванов В.В. До – во время – после?//Франкфорт Г., Франкфорт Г.А., Уилсон Дж., Якобсон Т. В преддверии философии: Духовные искания древнего человека. С.29.</w:t>
      </w:r>
    </w:p>
  </w:footnote>
  <w:footnote w:id="57">
    <w:p w:rsidR="00E6642D" w:rsidRDefault="00662D97">
      <w:pPr>
        <w:pStyle w:val="a4"/>
      </w:pPr>
      <w:r w:rsidRPr="00E40FF2">
        <w:rPr>
          <w:rStyle w:val="a6"/>
          <w:rFonts w:ascii="Times New Roman" w:hAnsi="Times New Roman"/>
          <w:sz w:val="20"/>
        </w:rPr>
        <w:footnoteRef/>
      </w:r>
      <w:r w:rsidRPr="00E40FF2">
        <w:rPr>
          <w:rFonts w:ascii="Times New Roman" w:hAnsi="Times New Roman"/>
          <w:sz w:val="20"/>
        </w:rPr>
        <w:t xml:space="preserve"> Если говорить в терминах культурных исследований пост-парадигмы, то дискурс может быть представлен как пастиш, склеенный из реди-мейд элементов. (Заметим, что такая формулировка уничтожает принцип системности, провозлашая случайность). </w:t>
      </w:r>
    </w:p>
  </w:footnote>
  <w:footnote w:id="58">
    <w:p w:rsidR="00E6642D" w:rsidRDefault="00662D97">
      <w:pPr>
        <w:pStyle w:val="a4"/>
      </w:pPr>
      <w:r w:rsidRPr="00E40FF2">
        <w:rPr>
          <w:rStyle w:val="a6"/>
          <w:rFonts w:ascii="Times New Roman" w:hAnsi="Times New Roman"/>
          <w:sz w:val="20"/>
        </w:rPr>
        <w:footnoteRef/>
      </w:r>
      <w:r w:rsidRPr="00E40FF2">
        <w:rPr>
          <w:rFonts w:ascii="Times New Roman" w:hAnsi="Times New Roman"/>
          <w:sz w:val="20"/>
        </w:rPr>
        <w:t xml:space="preserve"> Бахтин М. Указ.соч. С.287.</w:t>
      </w:r>
    </w:p>
  </w:footnote>
  <w:footnote w:id="59">
    <w:p w:rsidR="00E6642D" w:rsidRDefault="00662D97">
      <w:pPr>
        <w:pStyle w:val="a4"/>
      </w:pPr>
      <w:r w:rsidRPr="00E40FF2">
        <w:rPr>
          <w:rStyle w:val="a6"/>
          <w:rFonts w:ascii="Times New Roman" w:hAnsi="Times New Roman"/>
          <w:sz w:val="20"/>
        </w:rPr>
        <w:footnoteRef/>
      </w:r>
      <w:r w:rsidRPr="00E40FF2">
        <w:rPr>
          <w:rFonts w:ascii="Times New Roman" w:hAnsi="Times New Roman"/>
          <w:sz w:val="20"/>
        </w:rPr>
        <w:t xml:space="preserve"> Фрай М. Дискурс//Фрай М. Арт-азбука: Словарь современного искусства//</w:t>
      </w:r>
      <w:r w:rsidRPr="00E40FF2">
        <w:rPr>
          <w:rFonts w:ascii="Times New Roman" w:hAnsi="Times New Roman"/>
          <w:sz w:val="20"/>
          <w:lang w:val="en-US"/>
        </w:rPr>
        <w:t>http</w:t>
      </w:r>
      <w:r w:rsidRPr="00E40FF2">
        <w:rPr>
          <w:rFonts w:ascii="Times New Roman" w:hAnsi="Times New Roman"/>
          <w:sz w:val="20"/>
        </w:rPr>
        <w:t>://</w:t>
      </w:r>
      <w:r w:rsidRPr="00E40FF2">
        <w:rPr>
          <w:rFonts w:ascii="Times New Roman" w:hAnsi="Times New Roman"/>
          <w:sz w:val="20"/>
          <w:lang w:val="en-US"/>
        </w:rPr>
        <w:t>gif</w:t>
      </w:r>
      <w:r w:rsidRPr="00E40FF2">
        <w:rPr>
          <w:rFonts w:ascii="Times New Roman" w:hAnsi="Times New Roman"/>
          <w:sz w:val="20"/>
        </w:rPr>
        <w:t>.</w:t>
      </w:r>
      <w:r w:rsidRPr="00E40FF2">
        <w:rPr>
          <w:rFonts w:ascii="Times New Roman" w:hAnsi="Times New Roman"/>
          <w:sz w:val="20"/>
          <w:lang w:val="en-US"/>
        </w:rPr>
        <w:t>ru</w:t>
      </w:r>
      <w:r w:rsidRPr="00E40FF2">
        <w:rPr>
          <w:rFonts w:ascii="Times New Roman" w:hAnsi="Times New Roman"/>
          <w:sz w:val="20"/>
        </w:rPr>
        <w:t>/</w:t>
      </w:r>
      <w:r w:rsidRPr="00E40FF2">
        <w:rPr>
          <w:rFonts w:ascii="Times New Roman" w:hAnsi="Times New Roman"/>
          <w:sz w:val="20"/>
          <w:lang w:val="en-US"/>
        </w:rPr>
        <w:t>azbuka</w:t>
      </w:r>
      <w:r w:rsidRPr="00E40FF2">
        <w:rPr>
          <w:rFonts w:ascii="Times New Roman" w:hAnsi="Times New Roman"/>
          <w:sz w:val="20"/>
        </w:rPr>
        <w:t>/</w:t>
      </w:r>
      <w:r w:rsidRPr="00E40FF2">
        <w:rPr>
          <w:rFonts w:ascii="Times New Roman" w:hAnsi="Times New Roman"/>
          <w:sz w:val="20"/>
          <w:lang w:val="en-US"/>
        </w:rPr>
        <w:t>discourse</w:t>
      </w:r>
      <w:r w:rsidRPr="00E40FF2">
        <w:rPr>
          <w:rFonts w:ascii="Times New Roman" w:hAnsi="Times New Roman"/>
          <w:sz w:val="20"/>
        </w:rPr>
        <w:t>.</w:t>
      </w:r>
      <w:r w:rsidRPr="00E40FF2">
        <w:rPr>
          <w:rFonts w:ascii="Times New Roman" w:hAnsi="Times New Roman"/>
          <w:sz w:val="20"/>
          <w:lang w:val="en-US"/>
        </w:rPr>
        <w:t>htm</w:t>
      </w:r>
      <w:r w:rsidRPr="00E40FF2">
        <w:rPr>
          <w:rFonts w:ascii="Times New Roman" w:hAnsi="Times New Roman"/>
          <w:sz w:val="20"/>
        </w:rPr>
        <w:t xml:space="preserve"> </w:t>
      </w:r>
    </w:p>
  </w:footnote>
  <w:footnote w:id="60">
    <w:p w:rsidR="00E6642D" w:rsidRDefault="00662D97">
      <w:pPr>
        <w:pStyle w:val="a4"/>
      </w:pPr>
      <w:r w:rsidRPr="00E40FF2">
        <w:rPr>
          <w:rStyle w:val="a6"/>
          <w:rFonts w:ascii="Times New Roman" w:hAnsi="Times New Roman"/>
          <w:sz w:val="20"/>
        </w:rPr>
        <w:footnoteRef/>
      </w:r>
      <w:r w:rsidRPr="00E40FF2">
        <w:rPr>
          <w:rFonts w:ascii="Times New Roman" w:hAnsi="Times New Roman"/>
          <w:sz w:val="20"/>
        </w:rPr>
        <w:t xml:space="preserve"> Формат и задачи нашей работы не позволяют как обратится к теории дискурса в полной, так сказать, «идеальной» мере, осветив все разнообразие точек зрения, так и исчерпывающе сформулировать свой проект теории дискурса – мы пытаемся лишь обозначить самые общие контуры соврменной аналитики дискурса и артикулировать свою рабочую модель – тоталитарного – дискурса. </w:t>
      </w:r>
    </w:p>
  </w:footnote>
  <w:footnote w:id="61">
    <w:p w:rsidR="00E6642D" w:rsidRDefault="00662D97">
      <w:pPr>
        <w:pStyle w:val="a4"/>
      </w:pPr>
      <w:r w:rsidRPr="00E40FF2">
        <w:rPr>
          <w:rStyle w:val="a6"/>
          <w:rFonts w:ascii="Times New Roman" w:hAnsi="Times New Roman"/>
          <w:sz w:val="20"/>
        </w:rPr>
        <w:footnoteRef/>
      </w:r>
      <w:r w:rsidRPr="00E40FF2">
        <w:rPr>
          <w:rFonts w:ascii="Times New Roman" w:hAnsi="Times New Roman"/>
          <w:sz w:val="20"/>
        </w:rPr>
        <w:t xml:space="preserve"> Большая советская энциклопедия/Гл. ред. А.М.Прохоров. 3-е изд. В 30 тт. Т.8 М., 1972. С.300, ст.887; Современный словарь иностранных слов. СПб., 1994. С.205.</w:t>
      </w:r>
    </w:p>
  </w:footnote>
  <w:footnote w:id="62">
    <w:p w:rsidR="00E6642D" w:rsidRDefault="00662D97">
      <w:pPr>
        <w:pStyle w:val="a4"/>
      </w:pPr>
      <w:r w:rsidRPr="00E40FF2">
        <w:rPr>
          <w:rStyle w:val="a6"/>
          <w:rFonts w:ascii="Times New Roman" w:hAnsi="Times New Roman"/>
          <w:sz w:val="20"/>
        </w:rPr>
        <w:footnoteRef/>
      </w:r>
      <w:r w:rsidRPr="00E40FF2">
        <w:rPr>
          <w:rFonts w:ascii="Times New Roman" w:hAnsi="Times New Roman"/>
          <w:sz w:val="20"/>
        </w:rPr>
        <w:t xml:space="preserve"> Можейко М.А., о.Сергий Лепин. Дискурс//Постмодернизм: Энциклопедия. Минск, 2001. С.233.</w:t>
      </w:r>
    </w:p>
  </w:footnote>
  <w:footnote w:id="63">
    <w:p w:rsidR="00E6642D" w:rsidRDefault="00662D97">
      <w:pPr>
        <w:pStyle w:val="a4"/>
      </w:pPr>
      <w:r w:rsidRPr="00E40FF2">
        <w:rPr>
          <w:rStyle w:val="a6"/>
          <w:rFonts w:ascii="Times New Roman" w:hAnsi="Times New Roman"/>
          <w:sz w:val="20"/>
        </w:rPr>
        <w:footnoteRef/>
      </w:r>
      <w:r w:rsidRPr="00E40FF2">
        <w:rPr>
          <w:rFonts w:ascii="Times New Roman" w:hAnsi="Times New Roman"/>
          <w:sz w:val="20"/>
        </w:rPr>
        <w:t xml:space="preserve"> Мароши В.В. Что есть дискурс//Дискурс. 1996. №2. </w:t>
      </w:r>
    </w:p>
  </w:footnote>
  <w:footnote w:id="64">
    <w:p w:rsidR="00E6642D" w:rsidRDefault="00662D97">
      <w:pPr>
        <w:pStyle w:val="a4"/>
      </w:pPr>
      <w:r w:rsidRPr="00E40FF2">
        <w:rPr>
          <w:rStyle w:val="a6"/>
          <w:rFonts w:ascii="Times New Roman" w:hAnsi="Times New Roman"/>
          <w:sz w:val="20"/>
        </w:rPr>
        <w:footnoteRef/>
      </w:r>
      <w:r w:rsidRPr="00E40FF2">
        <w:rPr>
          <w:rFonts w:ascii="Times New Roman" w:hAnsi="Times New Roman"/>
          <w:sz w:val="20"/>
        </w:rPr>
        <w:t xml:space="preserve"> К последнему значению, перешедшему во французский язык, отсылает Н.Д.Арутюнова: Арутюнова Н.Д. Дискурс //Языкознание: Большой энциклопедический словарь/Гл. ред. В.Н.Ярцева. 2-е изд. (репринт.). М: Большая российская энциклопедия, 1998. С.136.</w:t>
      </w:r>
    </w:p>
  </w:footnote>
  <w:footnote w:id="65">
    <w:p w:rsidR="00E6642D" w:rsidRDefault="00662D97">
      <w:pPr>
        <w:pStyle w:val="a4"/>
      </w:pPr>
      <w:r w:rsidRPr="00E40FF2">
        <w:rPr>
          <w:rStyle w:val="a6"/>
          <w:rFonts w:ascii="Times New Roman" w:hAnsi="Times New Roman"/>
          <w:sz w:val="20"/>
        </w:rPr>
        <w:footnoteRef/>
      </w:r>
      <w:r w:rsidRPr="00E40FF2">
        <w:rPr>
          <w:rFonts w:ascii="Times New Roman" w:hAnsi="Times New Roman"/>
          <w:sz w:val="20"/>
        </w:rPr>
        <w:t xml:space="preserve"> Перспективы метафизики: Классическая и неклассическая метафизика на рубеже веков/Под ред.Г.Л.Тульчинского и М.С.Уварова. СПб., 2000. </w:t>
      </w:r>
      <w:r w:rsidRPr="00E40FF2">
        <w:rPr>
          <w:rFonts w:ascii="Times New Roman" w:hAnsi="Times New Roman"/>
          <w:sz w:val="20"/>
          <w:lang w:val="en-US"/>
        </w:rPr>
        <w:t>http</w:t>
      </w:r>
      <w:r w:rsidRPr="00E40FF2">
        <w:rPr>
          <w:rFonts w:ascii="Times New Roman" w:hAnsi="Times New Roman"/>
          <w:sz w:val="20"/>
        </w:rPr>
        <w:t>://</w:t>
      </w:r>
      <w:r w:rsidRPr="00E40FF2">
        <w:rPr>
          <w:rFonts w:ascii="Times New Roman" w:hAnsi="Times New Roman"/>
          <w:sz w:val="20"/>
          <w:lang w:val="en-US"/>
        </w:rPr>
        <w:t>philosophy</w:t>
      </w:r>
      <w:r w:rsidRPr="00E40FF2">
        <w:rPr>
          <w:rFonts w:ascii="Times New Roman" w:hAnsi="Times New Roman"/>
          <w:sz w:val="20"/>
        </w:rPr>
        <w:t>.</w:t>
      </w:r>
      <w:r w:rsidRPr="00E40FF2">
        <w:rPr>
          <w:rFonts w:ascii="Times New Roman" w:hAnsi="Times New Roman"/>
          <w:sz w:val="20"/>
          <w:lang w:val="en-US"/>
        </w:rPr>
        <w:t>ru</w:t>
      </w:r>
      <w:r w:rsidRPr="00E40FF2">
        <w:rPr>
          <w:rFonts w:ascii="Times New Roman" w:hAnsi="Times New Roman"/>
          <w:sz w:val="20"/>
        </w:rPr>
        <w:t>/</w:t>
      </w:r>
      <w:r w:rsidRPr="00E40FF2">
        <w:rPr>
          <w:rFonts w:ascii="Times New Roman" w:hAnsi="Times New Roman"/>
          <w:sz w:val="20"/>
          <w:lang w:val="en-US"/>
        </w:rPr>
        <w:t>library</w:t>
      </w:r>
      <w:r w:rsidRPr="00E40FF2">
        <w:rPr>
          <w:rFonts w:ascii="Times New Roman" w:hAnsi="Times New Roman"/>
          <w:sz w:val="20"/>
        </w:rPr>
        <w:t>/</w:t>
      </w:r>
      <w:r w:rsidRPr="00E40FF2">
        <w:rPr>
          <w:rFonts w:ascii="Times New Roman" w:hAnsi="Times New Roman"/>
          <w:sz w:val="20"/>
          <w:lang w:val="en-US"/>
        </w:rPr>
        <w:t>uvarov</w:t>
      </w:r>
      <w:r w:rsidRPr="00E40FF2">
        <w:rPr>
          <w:rFonts w:ascii="Times New Roman" w:hAnsi="Times New Roman"/>
          <w:sz w:val="20"/>
        </w:rPr>
        <w:t>/</w:t>
      </w:r>
      <w:r w:rsidRPr="00E40FF2">
        <w:rPr>
          <w:rFonts w:ascii="Times New Roman" w:hAnsi="Times New Roman"/>
          <w:sz w:val="20"/>
          <w:lang w:val="en-US"/>
        </w:rPr>
        <w:t>perspmet</w:t>
      </w:r>
      <w:r w:rsidRPr="00E40FF2">
        <w:rPr>
          <w:rFonts w:ascii="Times New Roman" w:hAnsi="Times New Roman"/>
          <w:sz w:val="20"/>
        </w:rPr>
        <w:t>/</w:t>
      </w:r>
      <w:r w:rsidRPr="00E40FF2">
        <w:rPr>
          <w:rFonts w:ascii="Times New Roman" w:hAnsi="Times New Roman"/>
          <w:sz w:val="20"/>
          <w:lang w:val="en-US"/>
        </w:rPr>
        <w:t>index</w:t>
      </w:r>
      <w:r w:rsidRPr="00E40FF2">
        <w:rPr>
          <w:rFonts w:ascii="Times New Roman" w:hAnsi="Times New Roman"/>
          <w:sz w:val="20"/>
        </w:rPr>
        <w:t>.</w:t>
      </w:r>
      <w:r w:rsidRPr="00E40FF2">
        <w:rPr>
          <w:rFonts w:ascii="Times New Roman" w:hAnsi="Times New Roman"/>
          <w:sz w:val="20"/>
          <w:lang w:val="en-US"/>
        </w:rPr>
        <w:t>html</w:t>
      </w:r>
      <w:r w:rsidRPr="00E40FF2">
        <w:rPr>
          <w:rFonts w:ascii="Times New Roman" w:hAnsi="Times New Roman"/>
          <w:sz w:val="20"/>
        </w:rPr>
        <w:t xml:space="preserve"> </w:t>
      </w:r>
    </w:p>
  </w:footnote>
  <w:footnote w:id="66">
    <w:p w:rsidR="00E6642D" w:rsidRDefault="00662D97">
      <w:pPr>
        <w:pStyle w:val="a4"/>
      </w:pPr>
      <w:r w:rsidRPr="00E40FF2">
        <w:rPr>
          <w:rStyle w:val="a6"/>
          <w:rFonts w:ascii="Times New Roman" w:hAnsi="Times New Roman"/>
          <w:sz w:val="20"/>
        </w:rPr>
        <w:footnoteRef/>
      </w:r>
      <w:r w:rsidRPr="00E40FF2">
        <w:rPr>
          <w:rFonts w:ascii="Times New Roman" w:hAnsi="Times New Roman"/>
          <w:sz w:val="20"/>
        </w:rPr>
        <w:t xml:space="preserve"> Такое предположение делает В.В.Мароши. </w:t>
      </w:r>
    </w:p>
  </w:footnote>
  <w:footnote w:id="67">
    <w:p w:rsidR="00E6642D" w:rsidRDefault="00662D97">
      <w:pPr>
        <w:pStyle w:val="a4"/>
      </w:pPr>
      <w:r w:rsidRPr="00E40FF2">
        <w:rPr>
          <w:rStyle w:val="a6"/>
          <w:rFonts w:ascii="Times New Roman" w:hAnsi="Times New Roman"/>
          <w:sz w:val="20"/>
        </w:rPr>
        <w:footnoteRef/>
      </w:r>
      <w:r w:rsidRPr="00E40FF2">
        <w:rPr>
          <w:rFonts w:ascii="Times New Roman" w:hAnsi="Times New Roman"/>
          <w:sz w:val="20"/>
        </w:rPr>
        <w:t xml:space="preserve"> Серио П. Анализ дискурса во Французской школе (Дискурс и интердискурс)// Семиотика:Антлология/Сост. Ю.С.Степанов. Изд. 2-е, испр. и доп. – М.-Екатеринбург, 2001. С.549.</w:t>
      </w:r>
    </w:p>
  </w:footnote>
  <w:footnote w:id="68">
    <w:p w:rsidR="00E6642D" w:rsidRDefault="00662D97">
      <w:r w:rsidRPr="00E40FF2">
        <w:rPr>
          <w:rStyle w:val="a6"/>
          <w:rFonts w:ascii="Times New Roman" w:hAnsi="Times New Roman"/>
        </w:rPr>
        <w:footnoteRef/>
      </w:r>
      <w:r w:rsidRPr="00E40FF2">
        <w:rPr>
          <w:rFonts w:ascii="Times New Roman" w:hAnsi="Times New Roman"/>
        </w:rPr>
        <w:t xml:space="preserve"> Ильин И.П. Дискурс //Литературная энциклопедия терминов и понятий /Гл. ред. и сост. А.Н.Николюкин. М., 2001 С.231-232; или: Ильин И.П.Дискурс//Соврменное зарубежное литературоведение: Страны Западной Европы и США: Концепции, школы, термины: Энциклопедический справочник. М., 1999. С.40-41; или: Ильин И.П. Дискурс//Ильин И.П.Постмодернизм: Словарь терминов. М, 2001. С.76-77</w:t>
      </w:r>
    </w:p>
  </w:footnote>
  <w:footnote w:id="69">
    <w:p w:rsidR="00E6642D" w:rsidRDefault="00662D97">
      <w:pPr>
        <w:pStyle w:val="a4"/>
      </w:pPr>
      <w:r w:rsidRPr="00E40FF2">
        <w:rPr>
          <w:rStyle w:val="a6"/>
          <w:rFonts w:ascii="Times New Roman" w:hAnsi="Times New Roman"/>
          <w:sz w:val="20"/>
        </w:rPr>
        <w:footnoteRef/>
      </w:r>
      <w:r w:rsidRPr="00E40FF2">
        <w:rPr>
          <w:rFonts w:ascii="Times New Roman" w:hAnsi="Times New Roman"/>
          <w:sz w:val="20"/>
        </w:rPr>
        <w:t xml:space="preserve"> См. Борев Ю.Б. Искусство интерпретации и оценки: Опыт прочтения «Медного всадника». М.: Советский писатель, 1981. С.82. </w:t>
      </w:r>
    </w:p>
  </w:footnote>
  <w:footnote w:id="70">
    <w:p w:rsidR="00E6642D" w:rsidRDefault="00662D97">
      <w:pPr>
        <w:pStyle w:val="a4"/>
      </w:pPr>
      <w:r w:rsidRPr="00E40FF2">
        <w:rPr>
          <w:rStyle w:val="a6"/>
          <w:rFonts w:ascii="Times New Roman" w:hAnsi="Times New Roman"/>
          <w:sz w:val="20"/>
        </w:rPr>
        <w:footnoteRef/>
      </w:r>
      <w:r w:rsidRPr="00E40FF2">
        <w:rPr>
          <w:rFonts w:ascii="Times New Roman" w:hAnsi="Times New Roman"/>
          <w:sz w:val="20"/>
        </w:rPr>
        <w:t xml:space="preserve"> Лихачев Д.С. Слово о полку Игореве и культура его времени. Л., 1978.</w:t>
      </w:r>
    </w:p>
  </w:footnote>
  <w:footnote w:id="71">
    <w:p w:rsidR="00E6642D" w:rsidRDefault="00662D97">
      <w:pPr>
        <w:pStyle w:val="a4"/>
      </w:pPr>
      <w:r w:rsidRPr="00E40FF2">
        <w:rPr>
          <w:rStyle w:val="a6"/>
          <w:rFonts w:ascii="Times New Roman" w:hAnsi="Times New Roman"/>
          <w:sz w:val="20"/>
        </w:rPr>
        <w:footnoteRef/>
      </w:r>
      <w:r w:rsidRPr="00E40FF2">
        <w:rPr>
          <w:rFonts w:ascii="Times New Roman" w:hAnsi="Times New Roman"/>
          <w:sz w:val="20"/>
        </w:rPr>
        <w:t xml:space="preserve"> См. Лихачев Д.С. Развитие русской литературы </w:t>
      </w:r>
      <w:r w:rsidRPr="00E40FF2">
        <w:rPr>
          <w:rFonts w:ascii="Times New Roman" w:hAnsi="Times New Roman"/>
          <w:sz w:val="20"/>
          <w:lang w:val="en-US"/>
        </w:rPr>
        <w:t>X</w:t>
      </w:r>
      <w:r w:rsidRPr="00E40FF2">
        <w:rPr>
          <w:rFonts w:ascii="Times New Roman" w:hAnsi="Times New Roman"/>
          <w:sz w:val="20"/>
        </w:rPr>
        <w:t>-</w:t>
      </w:r>
      <w:r w:rsidRPr="00E40FF2">
        <w:rPr>
          <w:rFonts w:ascii="Times New Roman" w:hAnsi="Times New Roman"/>
          <w:sz w:val="20"/>
          <w:lang w:val="en-US"/>
        </w:rPr>
        <w:t>XVII</w:t>
      </w:r>
      <w:r w:rsidRPr="00E40FF2">
        <w:rPr>
          <w:rFonts w:ascii="Times New Roman" w:hAnsi="Times New Roman"/>
          <w:sz w:val="20"/>
        </w:rPr>
        <w:t xml:space="preserve"> веков: Эпохи и стили. Л., 1973. </w:t>
      </w:r>
    </w:p>
  </w:footnote>
  <w:footnote w:id="72">
    <w:p w:rsidR="00E6642D" w:rsidRDefault="00662D97">
      <w:pPr>
        <w:pStyle w:val="a4"/>
      </w:pPr>
      <w:r w:rsidRPr="00E40FF2">
        <w:rPr>
          <w:rStyle w:val="a6"/>
          <w:rFonts w:ascii="Times New Roman" w:hAnsi="Times New Roman"/>
          <w:sz w:val="20"/>
        </w:rPr>
        <w:footnoteRef/>
      </w:r>
      <w:r w:rsidRPr="00E40FF2">
        <w:rPr>
          <w:rFonts w:ascii="Times New Roman" w:hAnsi="Times New Roman"/>
          <w:sz w:val="20"/>
        </w:rPr>
        <w:t xml:space="preserve"> Греймас Альгирдас Ж., Курте Жозеф. Семиотика: Объяснительный словарь теории языка/Пер. с фр. В.П.Мурат.//Семиотика: Семиотика языка и литературы/Пер. с англ., фр., исп./Сост., вст.ст. и общ. редакция Ю.С.Степанова. М.: Радуга, 1983. С.488. </w:t>
      </w:r>
    </w:p>
  </w:footnote>
  <w:footnote w:id="73">
    <w:p w:rsidR="00E6642D" w:rsidRDefault="00662D97">
      <w:pPr>
        <w:pStyle w:val="a4"/>
      </w:pPr>
      <w:r w:rsidRPr="00E40FF2">
        <w:rPr>
          <w:rStyle w:val="a6"/>
          <w:rFonts w:ascii="Times New Roman" w:hAnsi="Times New Roman"/>
          <w:sz w:val="20"/>
        </w:rPr>
        <w:footnoteRef/>
      </w:r>
      <w:r w:rsidRPr="00E40FF2">
        <w:rPr>
          <w:rFonts w:ascii="Times New Roman" w:hAnsi="Times New Roman"/>
          <w:sz w:val="20"/>
        </w:rPr>
        <w:t xml:space="preserve"> Борботько В.Г. Элементы теории дискурса: Учебное пособие. Грозный: Чечено-Ингушский государственный университет им. Л.Н.Толстого, 1981. С.8.</w:t>
      </w:r>
    </w:p>
  </w:footnote>
  <w:footnote w:id="74">
    <w:p w:rsidR="00E6642D" w:rsidRDefault="00662D97">
      <w:pPr>
        <w:pStyle w:val="a4"/>
      </w:pPr>
      <w:r w:rsidRPr="00E40FF2">
        <w:rPr>
          <w:rStyle w:val="a6"/>
          <w:rFonts w:ascii="Times New Roman" w:hAnsi="Times New Roman"/>
          <w:sz w:val="20"/>
        </w:rPr>
        <w:footnoteRef/>
      </w:r>
      <w:r w:rsidRPr="00E40FF2">
        <w:rPr>
          <w:rFonts w:ascii="Times New Roman" w:hAnsi="Times New Roman"/>
          <w:sz w:val="20"/>
        </w:rPr>
        <w:t xml:space="preserve"> Борботько В.Г. Указ.соч. С.9.</w:t>
      </w:r>
    </w:p>
  </w:footnote>
  <w:footnote w:id="75">
    <w:p w:rsidR="00E6642D" w:rsidRDefault="00662D97">
      <w:pPr>
        <w:pStyle w:val="a4"/>
      </w:pPr>
      <w:r w:rsidRPr="00E40FF2">
        <w:rPr>
          <w:rStyle w:val="a6"/>
          <w:rFonts w:ascii="Times New Roman" w:hAnsi="Times New Roman"/>
          <w:sz w:val="20"/>
        </w:rPr>
        <w:footnoteRef/>
      </w:r>
      <w:r w:rsidRPr="00E40FF2">
        <w:rPr>
          <w:rFonts w:ascii="Times New Roman" w:hAnsi="Times New Roman"/>
          <w:sz w:val="20"/>
        </w:rPr>
        <w:t xml:space="preserve"> Лихачев Д.С. Литературный этикет//Лихачев Д.С. Поэтика древнерусской литературы. 3-е изд. М., 1979. С.80-102. </w:t>
      </w:r>
      <w:r w:rsidRPr="00E40FF2">
        <w:rPr>
          <w:rFonts w:ascii="Times New Roman" w:hAnsi="Times New Roman"/>
          <w:i/>
          <w:sz w:val="20"/>
        </w:rPr>
        <w:t>Рассматривая теорию этикета, страницы в скобках указываем по этому изданию</w:t>
      </w:r>
      <w:r w:rsidRPr="00E40FF2">
        <w:rPr>
          <w:rFonts w:ascii="Times New Roman" w:hAnsi="Times New Roman"/>
          <w:sz w:val="20"/>
        </w:rPr>
        <w:t xml:space="preserve"> (П.В.)</w:t>
      </w:r>
    </w:p>
  </w:footnote>
  <w:footnote w:id="76">
    <w:p w:rsidR="00E6642D" w:rsidRDefault="00662D97">
      <w:pPr>
        <w:pStyle w:val="a4"/>
      </w:pPr>
      <w:r w:rsidRPr="00E40FF2">
        <w:rPr>
          <w:rStyle w:val="a6"/>
          <w:rFonts w:ascii="Times New Roman" w:hAnsi="Times New Roman"/>
          <w:sz w:val="20"/>
        </w:rPr>
        <w:footnoteRef/>
      </w:r>
      <w:r w:rsidRPr="00E40FF2">
        <w:rPr>
          <w:rFonts w:ascii="Times New Roman" w:hAnsi="Times New Roman"/>
          <w:sz w:val="20"/>
        </w:rPr>
        <w:t xml:space="preserve"> Витгенштейн Л. О достоверности//Витгенштейн Л. Философские работы. Часть 1. /Пер. с нем. С.336. </w:t>
      </w:r>
      <w:r w:rsidRPr="00E40FF2">
        <w:rPr>
          <w:rFonts w:ascii="Times New Roman" w:hAnsi="Times New Roman"/>
          <w:i/>
          <w:sz w:val="20"/>
        </w:rPr>
        <w:t>Выделение подчеркиванием – наше</w:t>
      </w:r>
      <w:r w:rsidR="00E40FF2" w:rsidRPr="00E40FF2">
        <w:rPr>
          <w:rFonts w:ascii="Times New Roman" w:hAnsi="Times New Roman"/>
          <w:sz w:val="20"/>
        </w:rPr>
        <w:t xml:space="preserve"> (П.В.)</w:t>
      </w:r>
    </w:p>
  </w:footnote>
  <w:footnote w:id="77">
    <w:p w:rsidR="00E6642D" w:rsidRDefault="00662D97">
      <w:pPr>
        <w:pStyle w:val="a4"/>
      </w:pPr>
      <w:r w:rsidRPr="00E40FF2">
        <w:rPr>
          <w:rStyle w:val="a6"/>
          <w:rFonts w:ascii="Times New Roman" w:hAnsi="Times New Roman"/>
          <w:sz w:val="20"/>
        </w:rPr>
        <w:footnoteRef/>
      </w:r>
      <w:r w:rsidRPr="00E40FF2">
        <w:rPr>
          <w:rFonts w:ascii="Times New Roman" w:hAnsi="Times New Roman"/>
          <w:sz w:val="20"/>
        </w:rPr>
        <w:t xml:space="preserve"> Карасик В.И. О типах дискурса//Языковая личность: институциональный и персональный дискурс: Сборник научных трудов. Волгоград: Перемена, 2000. С.5. </w:t>
      </w:r>
    </w:p>
  </w:footnote>
  <w:footnote w:id="78">
    <w:p w:rsidR="00E6642D" w:rsidRDefault="00662D97">
      <w:pPr>
        <w:pStyle w:val="a4"/>
      </w:pPr>
      <w:r w:rsidRPr="00E40FF2">
        <w:rPr>
          <w:rStyle w:val="a6"/>
          <w:rFonts w:ascii="Times New Roman" w:hAnsi="Times New Roman"/>
          <w:sz w:val="20"/>
        </w:rPr>
        <w:footnoteRef/>
      </w:r>
      <w:r w:rsidRPr="00E40FF2">
        <w:rPr>
          <w:rFonts w:ascii="Times New Roman" w:hAnsi="Times New Roman"/>
          <w:sz w:val="20"/>
        </w:rPr>
        <w:t xml:space="preserve"> Тюпа В.И. Аналитика художественного. М., 2001. С.24. </w:t>
      </w:r>
    </w:p>
  </w:footnote>
  <w:footnote w:id="79">
    <w:p w:rsidR="00E6642D" w:rsidRDefault="00662D97">
      <w:pPr>
        <w:pStyle w:val="a4"/>
      </w:pPr>
      <w:r w:rsidRPr="00E40FF2">
        <w:rPr>
          <w:rStyle w:val="a6"/>
          <w:rFonts w:ascii="Times New Roman" w:hAnsi="Times New Roman"/>
          <w:sz w:val="20"/>
        </w:rPr>
        <w:footnoteRef/>
      </w:r>
      <w:r w:rsidRPr="00E40FF2">
        <w:rPr>
          <w:rFonts w:ascii="Times New Roman" w:hAnsi="Times New Roman"/>
          <w:sz w:val="20"/>
        </w:rPr>
        <w:t xml:space="preserve"> Арутюнова Н.Д. Указ.соч. С.136-137.</w:t>
      </w:r>
    </w:p>
  </w:footnote>
  <w:footnote w:id="80">
    <w:p w:rsidR="00E6642D" w:rsidRDefault="00662D97">
      <w:pPr>
        <w:pStyle w:val="a4"/>
      </w:pPr>
      <w:r w:rsidRPr="00E40FF2">
        <w:rPr>
          <w:rStyle w:val="a6"/>
          <w:rFonts w:ascii="Times New Roman" w:hAnsi="Times New Roman"/>
          <w:sz w:val="20"/>
        </w:rPr>
        <w:footnoteRef/>
      </w:r>
      <w:r w:rsidRPr="00E40FF2">
        <w:rPr>
          <w:rFonts w:ascii="Times New Roman" w:hAnsi="Times New Roman"/>
          <w:sz w:val="20"/>
        </w:rPr>
        <w:t xml:space="preserve"> См. об этом: Шейгал Е.И. Семиотика политического дискурса. Волгоград, 2000. С.9. </w:t>
      </w:r>
    </w:p>
  </w:footnote>
  <w:footnote w:id="81">
    <w:p w:rsidR="00E6642D" w:rsidRDefault="00662D97">
      <w:pPr>
        <w:pStyle w:val="a4"/>
      </w:pPr>
      <w:r w:rsidRPr="00E40FF2">
        <w:rPr>
          <w:rStyle w:val="a6"/>
          <w:rFonts w:ascii="Times New Roman" w:hAnsi="Times New Roman"/>
          <w:sz w:val="20"/>
        </w:rPr>
        <w:footnoteRef/>
      </w:r>
      <w:r w:rsidRPr="00E40FF2">
        <w:rPr>
          <w:rFonts w:ascii="Times New Roman" w:hAnsi="Times New Roman"/>
          <w:sz w:val="20"/>
        </w:rPr>
        <w:t xml:space="preserve"> Так, статья Бахтина «Из предыстории романного слова» переведена как “</w:t>
      </w:r>
      <w:r w:rsidRPr="00E40FF2">
        <w:rPr>
          <w:rFonts w:ascii="Times New Roman" w:hAnsi="Times New Roman"/>
          <w:sz w:val="20"/>
          <w:lang w:val="en-US"/>
        </w:rPr>
        <w:t>From</w:t>
      </w:r>
      <w:r w:rsidRPr="00E40FF2">
        <w:rPr>
          <w:rFonts w:ascii="Times New Roman" w:hAnsi="Times New Roman"/>
          <w:sz w:val="20"/>
        </w:rPr>
        <w:t xml:space="preserve"> </w:t>
      </w:r>
      <w:r w:rsidRPr="00E40FF2">
        <w:rPr>
          <w:rFonts w:ascii="Times New Roman" w:hAnsi="Times New Roman"/>
          <w:sz w:val="20"/>
          <w:lang w:val="en-US"/>
        </w:rPr>
        <w:t>the</w:t>
      </w:r>
      <w:r w:rsidRPr="00E40FF2">
        <w:rPr>
          <w:rFonts w:ascii="Times New Roman" w:hAnsi="Times New Roman"/>
          <w:sz w:val="20"/>
        </w:rPr>
        <w:t xml:space="preserve"> </w:t>
      </w:r>
      <w:r w:rsidRPr="00E40FF2">
        <w:rPr>
          <w:rFonts w:ascii="Times New Roman" w:hAnsi="Times New Roman"/>
          <w:sz w:val="20"/>
          <w:lang w:val="en-US"/>
        </w:rPr>
        <w:t>Prehistory</w:t>
      </w:r>
      <w:r w:rsidRPr="00E40FF2">
        <w:rPr>
          <w:rFonts w:ascii="Times New Roman" w:hAnsi="Times New Roman"/>
          <w:sz w:val="20"/>
        </w:rPr>
        <w:t xml:space="preserve"> </w:t>
      </w:r>
      <w:r w:rsidRPr="00E40FF2">
        <w:rPr>
          <w:rFonts w:ascii="Times New Roman" w:hAnsi="Times New Roman"/>
          <w:sz w:val="20"/>
          <w:lang w:val="en-US"/>
        </w:rPr>
        <w:t>of</w:t>
      </w:r>
      <w:r w:rsidRPr="00E40FF2">
        <w:rPr>
          <w:rFonts w:ascii="Times New Roman" w:hAnsi="Times New Roman"/>
          <w:sz w:val="20"/>
        </w:rPr>
        <w:t xml:space="preserve"> </w:t>
      </w:r>
      <w:r w:rsidRPr="00E40FF2">
        <w:rPr>
          <w:rFonts w:ascii="Times New Roman" w:hAnsi="Times New Roman"/>
          <w:sz w:val="20"/>
          <w:lang w:val="en-US"/>
        </w:rPr>
        <w:t>Novelistic</w:t>
      </w:r>
      <w:r w:rsidRPr="00E40FF2">
        <w:rPr>
          <w:rFonts w:ascii="Times New Roman" w:hAnsi="Times New Roman"/>
          <w:sz w:val="20"/>
        </w:rPr>
        <w:t xml:space="preserve"> </w:t>
      </w:r>
      <w:r w:rsidRPr="00E40FF2">
        <w:rPr>
          <w:rFonts w:ascii="Times New Roman" w:hAnsi="Times New Roman"/>
          <w:sz w:val="20"/>
          <w:lang w:val="en-US"/>
        </w:rPr>
        <w:t>Discourse</w:t>
      </w:r>
      <w:r w:rsidRPr="00E40FF2">
        <w:rPr>
          <w:rFonts w:ascii="Times New Roman" w:hAnsi="Times New Roman"/>
          <w:sz w:val="20"/>
        </w:rPr>
        <w:t>” («Из предыстории романного дискурса»), статья «Слово в романе» – «</w:t>
      </w:r>
      <w:r w:rsidRPr="00E40FF2">
        <w:rPr>
          <w:rFonts w:ascii="Times New Roman" w:hAnsi="Times New Roman"/>
          <w:sz w:val="20"/>
          <w:lang w:val="en-US"/>
        </w:rPr>
        <w:t>Discourse</w:t>
      </w:r>
      <w:r w:rsidRPr="00E40FF2">
        <w:rPr>
          <w:rFonts w:ascii="Times New Roman" w:hAnsi="Times New Roman"/>
          <w:sz w:val="20"/>
        </w:rPr>
        <w:t xml:space="preserve"> </w:t>
      </w:r>
      <w:r w:rsidRPr="00E40FF2">
        <w:rPr>
          <w:rFonts w:ascii="Times New Roman" w:hAnsi="Times New Roman"/>
          <w:sz w:val="20"/>
          <w:lang w:val="en-US"/>
        </w:rPr>
        <w:t>in</w:t>
      </w:r>
      <w:r w:rsidRPr="00E40FF2">
        <w:rPr>
          <w:rFonts w:ascii="Times New Roman" w:hAnsi="Times New Roman"/>
          <w:sz w:val="20"/>
        </w:rPr>
        <w:t xml:space="preserve"> </w:t>
      </w:r>
      <w:r w:rsidRPr="00E40FF2">
        <w:rPr>
          <w:rFonts w:ascii="Times New Roman" w:hAnsi="Times New Roman"/>
          <w:sz w:val="20"/>
          <w:lang w:val="en-US"/>
        </w:rPr>
        <w:t>the</w:t>
      </w:r>
      <w:r w:rsidRPr="00E40FF2">
        <w:rPr>
          <w:rFonts w:ascii="Times New Roman" w:hAnsi="Times New Roman"/>
          <w:sz w:val="20"/>
        </w:rPr>
        <w:t xml:space="preserve"> </w:t>
      </w:r>
      <w:r w:rsidRPr="00E40FF2">
        <w:rPr>
          <w:rFonts w:ascii="Times New Roman" w:hAnsi="Times New Roman"/>
          <w:sz w:val="20"/>
          <w:lang w:val="en-US"/>
        </w:rPr>
        <w:t>Novel</w:t>
      </w:r>
      <w:r w:rsidRPr="00E40FF2">
        <w:rPr>
          <w:rFonts w:ascii="Times New Roman" w:hAnsi="Times New Roman"/>
          <w:sz w:val="20"/>
        </w:rPr>
        <w:t>” («Дискурс» (речь) в романе»). Вообще, для работ русских авторов часто предлагается альтернативное оригиналу название: «Вопросы литературы и эстетики» в английском переводе названы «</w:t>
      </w:r>
      <w:r w:rsidRPr="00E40FF2">
        <w:rPr>
          <w:rFonts w:ascii="Times New Roman" w:hAnsi="Times New Roman"/>
          <w:sz w:val="20"/>
          <w:lang w:val="en-US"/>
        </w:rPr>
        <w:t>The</w:t>
      </w:r>
      <w:r w:rsidRPr="00E40FF2">
        <w:rPr>
          <w:rFonts w:ascii="Times New Roman" w:hAnsi="Times New Roman"/>
          <w:sz w:val="20"/>
        </w:rPr>
        <w:t xml:space="preserve"> </w:t>
      </w:r>
      <w:r w:rsidRPr="00E40FF2">
        <w:rPr>
          <w:rFonts w:ascii="Times New Roman" w:hAnsi="Times New Roman"/>
          <w:sz w:val="20"/>
          <w:lang w:val="en-US"/>
        </w:rPr>
        <w:t>Dialogic</w:t>
      </w:r>
      <w:r w:rsidRPr="00E40FF2">
        <w:rPr>
          <w:rFonts w:ascii="Times New Roman" w:hAnsi="Times New Roman"/>
          <w:sz w:val="20"/>
        </w:rPr>
        <w:t xml:space="preserve"> </w:t>
      </w:r>
      <w:r w:rsidRPr="00E40FF2">
        <w:rPr>
          <w:rFonts w:ascii="Times New Roman" w:hAnsi="Times New Roman"/>
          <w:sz w:val="20"/>
          <w:lang w:val="en-US"/>
        </w:rPr>
        <w:t>Imagination</w:t>
      </w:r>
      <w:r w:rsidRPr="00E40FF2">
        <w:rPr>
          <w:rFonts w:ascii="Times New Roman" w:hAnsi="Times New Roman"/>
          <w:sz w:val="20"/>
        </w:rPr>
        <w:t>” (“Диалогическое воображение”), “Творчество Франсуа Рабле и народная культура Средневековья и Ренессанса” – “</w:t>
      </w:r>
      <w:r w:rsidRPr="00E40FF2">
        <w:rPr>
          <w:rFonts w:ascii="Times New Roman" w:hAnsi="Times New Roman"/>
          <w:sz w:val="20"/>
          <w:lang w:val="en-US"/>
        </w:rPr>
        <w:t>Rabelais</w:t>
      </w:r>
      <w:r w:rsidRPr="00E40FF2">
        <w:rPr>
          <w:rFonts w:ascii="Times New Roman" w:hAnsi="Times New Roman"/>
          <w:sz w:val="20"/>
        </w:rPr>
        <w:t xml:space="preserve"> </w:t>
      </w:r>
      <w:r w:rsidRPr="00E40FF2">
        <w:rPr>
          <w:rFonts w:ascii="Times New Roman" w:hAnsi="Times New Roman"/>
          <w:sz w:val="20"/>
          <w:lang w:val="en-US"/>
        </w:rPr>
        <w:t>and</w:t>
      </w:r>
      <w:r w:rsidRPr="00E40FF2">
        <w:rPr>
          <w:rFonts w:ascii="Times New Roman" w:hAnsi="Times New Roman"/>
          <w:sz w:val="20"/>
        </w:rPr>
        <w:t xml:space="preserve"> </w:t>
      </w:r>
      <w:r w:rsidRPr="00E40FF2">
        <w:rPr>
          <w:rFonts w:ascii="Times New Roman" w:hAnsi="Times New Roman"/>
          <w:sz w:val="20"/>
          <w:lang w:val="en-US"/>
        </w:rPr>
        <w:t>His</w:t>
      </w:r>
      <w:r w:rsidRPr="00E40FF2">
        <w:rPr>
          <w:rFonts w:ascii="Times New Roman" w:hAnsi="Times New Roman"/>
          <w:sz w:val="20"/>
        </w:rPr>
        <w:t xml:space="preserve"> </w:t>
      </w:r>
      <w:r w:rsidRPr="00E40FF2">
        <w:rPr>
          <w:rFonts w:ascii="Times New Roman" w:hAnsi="Times New Roman"/>
          <w:sz w:val="20"/>
          <w:lang w:val="en-US"/>
        </w:rPr>
        <w:t>World</w:t>
      </w:r>
      <w:r w:rsidRPr="00E40FF2">
        <w:rPr>
          <w:rFonts w:ascii="Times New Roman" w:hAnsi="Times New Roman"/>
          <w:sz w:val="20"/>
        </w:rPr>
        <w:t>” (“Рабле и его мир”). Заметим, что странно переведены и названия программных статей русских формалистов: “Искусство как прием” В.Шкловского - “</w:t>
      </w:r>
      <w:r w:rsidRPr="00E40FF2">
        <w:rPr>
          <w:rFonts w:ascii="Times New Roman" w:hAnsi="Times New Roman"/>
          <w:sz w:val="20"/>
          <w:lang w:val="en-US"/>
        </w:rPr>
        <w:t>Art</w:t>
      </w:r>
      <w:r w:rsidRPr="00E40FF2">
        <w:rPr>
          <w:rFonts w:ascii="Times New Roman" w:hAnsi="Times New Roman"/>
          <w:sz w:val="20"/>
        </w:rPr>
        <w:t xml:space="preserve"> </w:t>
      </w:r>
      <w:r w:rsidRPr="00E40FF2">
        <w:rPr>
          <w:rFonts w:ascii="Times New Roman" w:hAnsi="Times New Roman"/>
          <w:sz w:val="20"/>
          <w:lang w:val="en-US"/>
        </w:rPr>
        <w:t>as</w:t>
      </w:r>
      <w:r w:rsidRPr="00E40FF2">
        <w:rPr>
          <w:rFonts w:ascii="Times New Roman" w:hAnsi="Times New Roman"/>
          <w:sz w:val="20"/>
        </w:rPr>
        <w:t xml:space="preserve"> </w:t>
      </w:r>
      <w:r w:rsidRPr="00E40FF2">
        <w:rPr>
          <w:rFonts w:ascii="Times New Roman" w:hAnsi="Times New Roman"/>
          <w:sz w:val="20"/>
          <w:lang w:val="en-US"/>
        </w:rPr>
        <w:t>a</w:t>
      </w:r>
      <w:r w:rsidRPr="00E40FF2">
        <w:rPr>
          <w:rFonts w:ascii="Times New Roman" w:hAnsi="Times New Roman"/>
          <w:sz w:val="20"/>
        </w:rPr>
        <w:t xml:space="preserve"> </w:t>
      </w:r>
      <w:r w:rsidRPr="00E40FF2">
        <w:rPr>
          <w:rFonts w:ascii="Times New Roman" w:hAnsi="Times New Roman"/>
          <w:sz w:val="20"/>
          <w:lang w:val="en-US"/>
        </w:rPr>
        <w:t>Technique</w:t>
      </w:r>
      <w:r w:rsidRPr="00E40FF2">
        <w:rPr>
          <w:rFonts w:ascii="Times New Roman" w:hAnsi="Times New Roman"/>
          <w:sz w:val="20"/>
        </w:rPr>
        <w:t>” (“Искусство как техника (метод, стиль)”, “Как сделана “Шинель” Гоголя” Б.Эйхенбаума - “</w:t>
      </w:r>
      <w:r w:rsidRPr="00E40FF2">
        <w:rPr>
          <w:rFonts w:ascii="Times New Roman" w:hAnsi="Times New Roman"/>
          <w:sz w:val="20"/>
          <w:lang w:val="en-US"/>
        </w:rPr>
        <w:t>The</w:t>
      </w:r>
      <w:r w:rsidRPr="00E40FF2">
        <w:rPr>
          <w:rFonts w:ascii="Times New Roman" w:hAnsi="Times New Roman"/>
          <w:sz w:val="20"/>
        </w:rPr>
        <w:t xml:space="preserve"> </w:t>
      </w:r>
      <w:r w:rsidRPr="00E40FF2">
        <w:rPr>
          <w:rFonts w:ascii="Times New Roman" w:hAnsi="Times New Roman"/>
          <w:sz w:val="20"/>
          <w:lang w:val="en-US"/>
        </w:rPr>
        <w:t>Structure</w:t>
      </w:r>
      <w:r w:rsidRPr="00E40FF2">
        <w:rPr>
          <w:rFonts w:ascii="Times New Roman" w:hAnsi="Times New Roman"/>
          <w:sz w:val="20"/>
        </w:rPr>
        <w:t xml:space="preserve"> </w:t>
      </w:r>
      <w:r w:rsidRPr="00E40FF2">
        <w:rPr>
          <w:rFonts w:ascii="Times New Roman" w:hAnsi="Times New Roman"/>
          <w:sz w:val="20"/>
          <w:lang w:val="en-US"/>
        </w:rPr>
        <w:t>of</w:t>
      </w:r>
      <w:r w:rsidRPr="00E40FF2">
        <w:rPr>
          <w:rFonts w:ascii="Times New Roman" w:hAnsi="Times New Roman"/>
          <w:sz w:val="20"/>
        </w:rPr>
        <w:t xml:space="preserve"> </w:t>
      </w:r>
      <w:r w:rsidRPr="00E40FF2">
        <w:rPr>
          <w:rFonts w:ascii="Times New Roman" w:hAnsi="Times New Roman"/>
          <w:sz w:val="20"/>
          <w:lang w:val="en-US"/>
        </w:rPr>
        <w:t>Gogol</w:t>
      </w:r>
      <w:r w:rsidRPr="00E40FF2">
        <w:rPr>
          <w:rFonts w:ascii="Times New Roman" w:hAnsi="Times New Roman"/>
          <w:sz w:val="20"/>
        </w:rPr>
        <w:t>’</w:t>
      </w:r>
      <w:r w:rsidRPr="00E40FF2">
        <w:rPr>
          <w:rFonts w:ascii="Times New Roman" w:hAnsi="Times New Roman"/>
          <w:sz w:val="20"/>
          <w:lang w:val="en-US"/>
        </w:rPr>
        <w:t>s</w:t>
      </w:r>
      <w:r w:rsidRPr="00E40FF2">
        <w:rPr>
          <w:rFonts w:ascii="Times New Roman" w:hAnsi="Times New Roman"/>
          <w:sz w:val="20"/>
        </w:rPr>
        <w:t xml:space="preserve"> “</w:t>
      </w:r>
      <w:r w:rsidRPr="00E40FF2">
        <w:rPr>
          <w:rFonts w:ascii="Times New Roman" w:hAnsi="Times New Roman"/>
          <w:sz w:val="20"/>
          <w:lang w:val="en-US"/>
        </w:rPr>
        <w:t>The</w:t>
      </w:r>
      <w:r w:rsidRPr="00E40FF2">
        <w:rPr>
          <w:rFonts w:ascii="Times New Roman" w:hAnsi="Times New Roman"/>
          <w:sz w:val="20"/>
        </w:rPr>
        <w:t xml:space="preserve"> </w:t>
      </w:r>
      <w:r w:rsidRPr="00E40FF2">
        <w:rPr>
          <w:rFonts w:ascii="Times New Roman" w:hAnsi="Times New Roman"/>
          <w:sz w:val="20"/>
          <w:lang w:val="en-US"/>
        </w:rPr>
        <w:t>Overcoat</w:t>
      </w:r>
      <w:r w:rsidRPr="00E40FF2">
        <w:rPr>
          <w:rFonts w:ascii="Times New Roman" w:hAnsi="Times New Roman"/>
          <w:sz w:val="20"/>
        </w:rPr>
        <w:t xml:space="preserve">” (“Структура гоголевской “Шинели”). </w:t>
      </w:r>
    </w:p>
  </w:footnote>
  <w:footnote w:id="82">
    <w:p w:rsidR="00E6642D" w:rsidRDefault="00662D97">
      <w:pPr>
        <w:pStyle w:val="a4"/>
      </w:pPr>
      <w:r w:rsidRPr="00E40FF2">
        <w:rPr>
          <w:rStyle w:val="a6"/>
          <w:rFonts w:ascii="Times New Roman" w:hAnsi="Times New Roman"/>
          <w:sz w:val="20"/>
        </w:rPr>
        <w:footnoteRef/>
      </w:r>
      <w:r w:rsidRPr="00E40FF2">
        <w:rPr>
          <w:rFonts w:ascii="Times New Roman" w:hAnsi="Times New Roman"/>
          <w:sz w:val="20"/>
        </w:rPr>
        <w:t xml:space="preserve"> Бахтин М.М. Проблема речевых жанров//Бахтин М.М. Автор и герой: К философским основам гуманитарных наук. СПб, 2000. С.249. </w:t>
      </w:r>
    </w:p>
  </w:footnote>
  <w:footnote w:id="83">
    <w:p w:rsidR="00E6642D" w:rsidRDefault="00662D97">
      <w:pPr>
        <w:pStyle w:val="a4"/>
      </w:pPr>
      <w:r w:rsidRPr="00E40FF2">
        <w:rPr>
          <w:rStyle w:val="a6"/>
          <w:rFonts w:ascii="Times New Roman" w:hAnsi="Times New Roman"/>
          <w:sz w:val="20"/>
        </w:rPr>
        <w:footnoteRef/>
      </w:r>
      <w:r w:rsidRPr="00E40FF2">
        <w:rPr>
          <w:rFonts w:ascii="Times New Roman" w:hAnsi="Times New Roman"/>
          <w:sz w:val="20"/>
        </w:rPr>
        <w:t xml:space="preserve"> Там же, С.249 – 250. </w:t>
      </w:r>
    </w:p>
  </w:footnote>
  <w:footnote w:id="84">
    <w:p w:rsidR="00E6642D" w:rsidRDefault="00662D97">
      <w:pPr>
        <w:pStyle w:val="a4"/>
      </w:pPr>
      <w:r w:rsidRPr="00E40FF2">
        <w:rPr>
          <w:rStyle w:val="a6"/>
          <w:rFonts w:ascii="Times New Roman" w:hAnsi="Times New Roman"/>
          <w:sz w:val="20"/>
        </w:rPr>
        <w:footnoteRef/>
      </w:r>
      <w:r w:rsidRPr="00E40FF2">
        <w:rPr>
          <w:rFonts w:ascii="Times New Roman" w:hAnsi="Times New Roman"/>
          <w:sz w:val="20"/>
        </w:rPr>
        <w:t xml:space="preserve"> Саморукова И.В. Художественное высказывание… С.5.</w:t>
      </w:r>
    </w:p>
  </w:footnote>
  <w:footnote w:id="85">
    <w:p w:rsidR="00E6642D" w:rsidRDefault="00662D97">
      <w:pPr>
        <w:pStyle w:val="a4"/>
      </w:pPr>
      <w:r w:rsidRPr="00E40FF2">
        <w:rPr>
          <w:rStyle w:val="a6"/>
          <w:rFonts w:ascii="Times New Roman" w:hAnsi="Times New Roman"/>
          <w:sz w:val="20"/>
        </w:rPr>
        <w:footnoteRef/>
      </w:r>
      <w:r w:rsidRPr="00E40FF2">
        <w:rPr>
          <w:rFonts w:ascii="Times New Roman" w:hAnsi="Times New Roman"/>
          <w:sz w:val="20"/>
        </w:rPr>
        <w:t xml:space="preserve"> Данилова Н.К. Указ.соч. С.48. </w:t>
      </w:r>
    </w:p>
  </w:footnote>
  <w:footnote w:id="86">
    <w:p w:rsidR="00E6642D" w:rsidRDefault="00662D97">
      <w:pPr>
        <w:pStyle w:val="a4"/>
      </w:pPr>
      <w:r w:rsidRPr="00E40FF2">
        <w:rPr>
          <w:rStyle w:val="a6"/>
          <w:rFonts w:ascii="Times New Roman" w:hAnsi="Times New Roman"/>
          <w:sz w:val="20"/>
        </w:rPr>
        <w:footnoteRef/>
      </w:r>
      <w:r w:rsidRPr="00E40FF2">
        <w:rPr>
          <w:rFonts w:ascii="Times New Roman" w:hAnsi="Times New Roman"/>
          <w:sz w:val="20"/>
        </w:rPr>
        <w:t xml:space="preserve"> Шейгал Е.И. Указ.соч. С.11. </w:t>
      </w:r>
    </w:p>
  </w:footnote>
  <w:footnote w:id="87">
    <w:p w:rsidR="00E6642D" w:rsidRDefault="00662D97">
      <w:pPr>
        <w:pStyle w:val="a4"/>
      </w:pPr>
      <w:r w:rsidRPr="00E40FF2">
        <w:rPr>
          <w:rStyle w:val="a6"/>
          <w:rFonts w:ascii="Times New Roman" w:hAnsi="Times New Roman"/>
          <w:sz w:val="20"/>
        </w:rPr>
        <w:footnoteRef/>
      </w:r>
      <w:r w:rsidRPr="00E40FF2">
        <w:rPr>
          <w:rFonts w:ascii="Times New Roman" w:hAnsi="Times New Roman"/>
          <w:sz w:val="20"/>
        </w:rPr>
        <w:t xml:space="preserve"> Витгенштейн Л. О достоверности… С.331. </w:t>
      </w:r>
    </w:p>
  </w:footnote>
  <w:footnote w:id="88">
    <w:p w:rsidR="00E6642D" w:rsidRDefault="00662D97">
      <w:pPr>
        <w:pStyle w:val="a4"/>
      </w:pPr>
      <w:r w:rsidRPr="00E40FF2">
        <w:rPr>
          <w:rStyle w:val="a6"/>
          <w:rFonts w:ascii="Times New Roman" w:hAnsi="Times New Roman"/>
          <w:sz w:val="20"/>
        </w:rPr>
        <w:footnoteRef/>
      </w:r>
      <w:r w:rsidRPr="00E40FF2">
        <w:rPr>
          <w:rFonts w:ascii="Times New Roman" w:hAnsi="Times New Roman"/>
          <w:sz w:val="20"/>
        </w:rPr>
        <w:t xml:space="preserve"> Данилова Н.К. Указ.соч. С.9. </w:t>
      </w:r>
    </w:p>
  </w:footnote>
  <w:footnote w:id="89">
    <w:p w:rsidR="00E6642D" w:rsidRDefault="00662D97">
      <w:pPr>
        <w:pStyle w:val="a4"/>
      </w:pPr>
      <w:r w:rsidRPr="00E40FF2">
        <w:rPr>
          <w:rStyle w:val="a6"/>
          <w:rFonts w:ascii="Times New Roman" w:hAnsi="Times New Roman"/>
          <w:sz w:val="20"/>
        </w:rPr>
        <w:footnoteRef/>
      </w:r>
      <w:r w:rsidRPr="00E40FF2">
        <w:rPr>
          <w:rFonts w:ascii="Times New Roman" w:hAnsi="Times New Roman"/>
          <w:sz w:val="20"/>
        </w:rPr>
        <w:t xml:space="preserve"> Хотя весьма убедительную теорию аналитики нарративного дискурса предлагает В.И.Тюпа, но - в неориторическом ключе (Тюпа В.И. Нарратология как аналитика повествовательного дискурса: «Архиерей» А.П.Чехова. Тверь, 2001.)</w:t>
      </w:r>
    </w:p>
  </w:footnote>
  <w:footnote w:id="90">
    <w:p w:rsidR="00E6642D" w:rsidRDefault="00662D97">
      <w:pPr>
        <w:pStyle w:val="a4"/>
      </w:pPr>
      <w:r w:rsidRPr="00E40FF2">
        <w:rPr>
          <w:rStyle w:val="a6"/>
          <w:rFonts w:ascii="Times New Roman" w:hAnsi="Times New Roman"/>
          <w:sz w:val="20"/>
        </w:rPr>
        <w:footnoteRef/>
      </w:r>
      <w:r w:rsidRPr="00E40FF2">
        <w:rPr>
          <w:rFonts w:ascii="Times New Roman" w:hAnsi="Times New Roman"/>
          <w:sz w:val="20"/>
        </w:rPr>
        <w:t xml:space="preserve"> Карасев Л.В.Онтология и поэтика //Вопросы философии. 1996. №7. С.60. </w:t>
      </w:r>
    </w:p>
  </w:footnote>
  <w:footnote w:id="91">
    <w:p w:rsidR="00E6642D" w:rsidRDefault="00662D97">
      <w:pPr>
        <w:pStyle w:val="a4"/>
      </w:pPr>
      <w:r w:rsidRPr="00E40FF2">
        <w:rPr>
          <w:rStyle w:val="a6"/>
          <w:rFonts w:ascii="Times New Roman" w:hAnsi="Times New Roman"/>
          <w:sz w:val="20"/>
        </w:rPr>
        <w:footnoteRef/>
      </w:r>
      <w:r w:rsidRPr="00E40FF2">
        <w:rPr>
          <w:rFonts w:ascii="Times New Roman" w:hAnsi="Times New Roman"/>
          <w:sz w:val="20"/>
        </w:rPr>
        <w:t xml:space="preserve"> Модель Ю.Н.Караулова представляется наиболее адекватной по причине изоморфизма проекта дискурса языковой личности и собственно теории дискурса: мы понимаем дискурс как сверхтекст, а дискурсом языковой личности называется «достаточно представительный массив текстов» (Караулов Ю.Н. Русский язык и языковая личность. М., 1987. С.87), т.е. также сверхтекстовое образование. </w:t>
      </w:r>
    </w:p>
  </w:footnote>
  <w:footnote w:id="92">
    <w:p w:rsidR="00E6642D" w:rsidRDefault="00662D97">
      <w:pPr>
        <w:pStyle w:val="a4"/>
      </w:pPr>
      <w:r w:rsidRPr="00E40FF2">
        <w:rPr>
          <w:rStyle w:val="a6"/>
          <w:rFonts w:ascii="Times New Roman" w:hAnsi="Times New Roman"/>
          <w:sz w:val="20"/>
        </w:rPr>
        <w:footnoteRef/>
      </w:r>
      <w:r w:rsidRPr="00E40FF2">
        <w:rPr>
          <w:rFonts w:ascii="Times New Roman" w:hAnsi="Times New Roman"/>
          <w:sz w:val="20"/>
        </w:rPr>
        <w:t xml:space="preserve"> Караулов Ю.Н. Русский язык и языковая личность. М., 1987. </w:t>
      </w:r>
      <w:r w:rsidRPr="00E40FF2">
        <w:rPr>
          <w:rFonts w:ascii="Times New Roman" w:hAnsi="Times New Roman"/>
          <w:i/>
          <w:sz w:val="20"/>
        </w:rPr>
        <w:t>Рассматривая теорию Ю.Н.Караулова о языковой личности, сноски на это издание даем в скобках</w:t>
      </w:r>
      <w:r w:rsidRPr="00E40FF2">
        <w:rPr>
          <w:rFonts w:ascii="Times New Roman" w:hAnsi="Times New Roman"/>
          <w:sz w:val="20"/>
        </w:rPr>
        <w:t xml:space="preserve"> (П.В.)</w:t>
      </w:r>
    </w:p>
  </w:footnote>
  <w:footnote w:id="93">
    <w:p w:rsidR="00E6642D" w:rsidRDefault="00662D97">
      <w:pPr>
        <w:pStyle w:val="a4"/>
      </w:pPr>
      <w:r w:rsidRPr="00E40FF2">
        <w:rPr>
          <w:rStyle w:val="a6"/>
          <w:rFonts w:ascii="Times New Roman" w:hAnsi="Times New Roman"/>
          <w:sz w:val="20"/>
        </w:rPr>
        <w:footnoteRef/>
      </w:r>
      <w:r w:rsidRPr="00E40FF2">
        <w:rPr>
          <w:rFonts w:ascii="Times New Roman" w:hAnsi="Times New Roman"/>
          <w:sz w:val="20"/>
          <w:lang w:val="en-US"/>
        </w:rPr>
        <w:t xml:space="preserve"> Gee J.P. An Introduction to Discourse Analysis//Theory and Method. </w:t>
      </w:r>
      <w:r w:rsidRPr="00E40FF2">
        <w:rPr>
          <w:rFonts w:ascii="Times New Roman" w:hAnsi="Times New Roman"/>
          <w:sz w:val="20"/>
        </w:rPr>
        <w:t>London: Routledge. 1999. Цит.по: Топлыгина О.А. Понятие дискурса и дискурсивный анализ в общественных науках (рукопись). С.3.</w:t>
      </w:r>
    </w:p>
  </w:footnote>
  <w:footnote w:id="94">
    <w:p w:rsidR="00E6642D" w:rsidRDefault="00662D97">
      <w:pPr>
        <w:pStyle w:val="a4"/>
      </w:pPr>
      <w:r w:rsidRPr="00E40FF2">
        <w:rPr>
          <w:rStyle w:val="a6"/>
          <w:rFonts w:ascii="Times New Roman" w:hAnsi="Times New Roman"/>
          <w:sz w:val="20"/>
        </w:rPr>
        <w:footnoteRef/>
      </w:r>
      <w:r w:rsidRPr="00E40FF2">
        <w:rPr>
          <w:rFonts w:ascii="Times New Roman" w:hAnsi="Times New Roman"/>
          <w:sz w:val="20"/>
        </w:rPr>
        <w:t xml:space="preserve"> Ворожбитова А.А. Лингвориторическая парадигма: теоретические и прикладные аспекты: Монография. Сочи: Сочинский государственный университет туризма и курортного дела, 2000. С.40. </w:t>
      </w:r>
    </w:p>
  </w:footnote>
  <w:footnote w:id="95">
    <w:p w:rsidR="00E6642D" w:rsidRDefault="00662D97">
      <w:pPr>
        <w:pStyle w:val="a4"/>
      </w:pPr>
      <w:r w:rsidRPr="00E40FF2">
        <w:rPr>
          <w:rStyle w:val="a6"/>
          <w:rFonts w:ascii="Times New Roman" w:hAnsi="Times New Roman"/>
          <w:sz w:val="20"/>
        </w:rPr>
        <w:footnoteRef/>
      </w:r>
      <w:r w:rsidRPr="00E40FF2">
        <w:rPr>
          <w:rFonts w:ascii="Times New Roman" w:hAnsi="Times New Roman"/>
          <w:sz w:val="20"/>
        </w:rPr>
        <w:t xml:space="preserve"> Такую позицию наметил Абеляр: см. Неретина С.С. Слово и текст в средневековой культуре: Концептуализм Абеляра. М., 1994. С.143. </w:t>
      </w:r>
    </w:p>
  </w:footnote>
  <w:footnote w:id="96">
    <w:p w:rsidR="00E6642D" w:rsidRDefault="00662D97">
      <w:pPr>
        <w:pStyle w:val="a4"/>
      </w:pPr>
      <w:r w:rsidRPr="00E40FF2">
        <w:rPr>
          <w:rStyle w:val="a6"/>
          <w:rFonts w:ascii="Times New Roman" w:hAnsi="Times New Roman"/>
          <w:sz w:val="20"/>
        </w:rPr>
        <w:footnoteRef/>
      </w:r>
      <w:r w:rsidRPr="00E40FF2">
        <w:rPr>
          <w:rFonts w:ascii="Times New Roman" w:hAnsi="Times New Roman"/>
          <w:sz w:val="20"/>
        </w:rPr>
        <w:t xml:space="preserve"> Об этом см.: Кубрякова Е.С. О новых путях исследования значения: Теория айсберга//Проблемы семантического описания единиц языка и речи. Минск, 1998.</w:t>
      </w:r>
    </w:p>
  </w:footnote>
  <w:footnote w:id="97">
    <w:p w:rsidR="00E6642D" w:rsidRDefault="00662D97">
      <w:pPr>
        <w:pStyle w:val="a4"/>
      </w:pPr>
      <w:r w:rsidRPr="00E40FF2">
        <w:rPr>
          <w:rStyle w:val="a6"/>
          <w:rFonts w:ascii="Times New Roman" w:hAnsi="Times New Roman"/>
          <w:sz w:val="20"/>
        </w:rPr>
        <w:footnoteRef/>
      </w:r>
      <w:r w:rsidRPr="00E40FF2">
        <w:rPr>
          <w:rFonts w:ascii="Times New Roman" w:hAnsi="Times New Roman"/>
          <w:sz w:val="20"/>
        </w:rPr>
        <w:t xml:space="preserve"> Неретина С.С. Слово и текст в средневековой культуре: Концептуализм Абеляра. М., 1994. С.8. </w:t>
      </w:r>
    </w:p>
  </w:footnote>
  <w:footnote w:id="98">
    <w:p w:rsidR="00E6642D" w:rsidRDefault="00662D97">
      <w:pPr>
        <w:pStyle w:val="a4"/>
      </w:pPr>
      <w:r w:rsidRPr="00E40FF2">
        <w:rPr>
          <w:rStyle w:val="a6"/>
          <w:rFonts w:ascii="Times New Roman" w:hAnsi="Times New Roman"/>
          <w:sz w:val="20"/>
        </w:rPr>
        <w:footnoteRef/>
      </w:r>
      <w:r w:rsidRPr="00E40FF2">
        <w:rPr>
          <w:rFonts w:ascii="Times New Roman" w:hAnsi="Times New Roman"/>
          <w:sz w:val="20"/>
        </w:rPr>
        <w:t xml:space="preserve"> Неретина С.С. Благовест истины: Опыт словаря средневековой культуры.//</w:t>
      </w:r>
      <w:r w:rsidRPr="00E40FF2">
        <w:rPr>
          <w:rFonts w:ascii="Times New Roman" w:hAnsi="Times New Roman"/>
          <w:sz w:val="20"/>
          <w:lang w:val="en-US"/>
        </w:rPr>
        <w:t>http</w:t>
      </w:r>
      <w:r w:rsidRPr="00E40FF2">
        <w:rPr>
          <w:rFonts w:ascii="Times New Roman" w:hAnsi="Times New Roman"/>
          <w:sz w:val="20"/>
        </w:rPr>
        <w:t>://</w:t>
      </w:r>
      <w:r w:rsidRPr="00E40FF2">
        <w:rPr>
          <w:rFonts w:ascii="Times New Roman" w:hAnsi="Times New Roman"/>
          <w:sz w:val="20"/>
          <w:lang w:val="en-US"/>
        </w:rPr>
        <w:t>philosophy</w:t>
      </w:r>
      <w:r w:rsidRPr="00E40FF2">
        <w:rPr>
          <w:rFonts w:ascii="Times New Roman" w:hAnsi="Times New Roman"/>
          <w:sz w:val="20"/>
        </w:rPr>
        <w:t>.</w:t>
      </w:r>
      <w:r w:rsidRPr="00E40FF2">
        <w:rPr>
          <w:rFonts w:ascii="Times New Roman" w:hAnsi="Times New Roman"/>
          <w:sz w:val="20"/>
          <w:lang w:val="en-US"/>
        </w:rPr>
        <w:t>ru</w:t>
      </w:r>
      <w:r w:rsidRPr="00E40FF2">
        <w:rPr>
          <w:rFonts w:ascii="Times New Roman" w:hAnsi="Times New Roman"/>
          <w:sz w:val="20"/>
        </w:rPr>
        <w:t>/</w:t>
      </w:r>
      <w:r w:rsidRPr="00E40FF2">
        <w:rPr>
          <w:rFonts w:ascii="Times New Roman" w:hAnsi="Times New Roman"/>
          <w:sz w:val="20"/>
          <w:lang w:val="en-US"/>
        </w:rPr>
        <w:t>library</w:t>
      </w:r>
      <w:r w:rsidRPr="00E40FF2">
        <w:rPr>
          <w:rFonts w:ascii="Times New Roman" w:hAnsi="Times New Roman"/>
          <w:sz w:val="20"/>
        </w:rPr>
        <w:t>/</w:t>
      </w:r>
      <w:r w:rsidRPr="00E40FF2">
        <w:rPr>
          <w:rFonts w:ascii="Times New Roman" w:hAnsi="Times New Roman"/>
          <w:sz w:val="20"/>
          <w:lang w:val="en-US"/>
        </w:rPr>
        <w:t>wealtrue</w:t>
      </w:r>
      <w:r w:rsidRPr="00E40FF2">
        <w:rPr>
          <w:rFonts w:ascii="Times New Roman" w:hAnsi="Times New Roman"/>
          <w:sz w:val="20"/>
        </w:rPr>
        <w:t>/</w:t>
      </w:r>
      <w:r w:rsidRPr="00E40FF2">
        <w:rPr>
          <w:rFonts w:ascii="Times New Roman" w:hAnsi="Times New Roman"/>
          <w:sz w:val="20"/>
          <w:lang w:val="en-US"/>
        </w:rPr>
        <w:t>neret</w:t>
      </w:r>
      <w:r w:rsidRPr="00E40FF2">
        <w:rPr>
          <w:rFonts w:ascii="Times New Roman" w:hAnsi="Times New Roman"/>
          <w:sz w:val="20"/>
        </w:rPr>
        <w:t>2.</w:t>
      </w:r>
      <w:r w:rsidRPr="00E40FF2">
        <w:rPr>
          <w:rFonts w:ascii="Times New Roman" w:hAnsi="Times New Roman"/>
          <w:sz w:val="20"/>
          <w:lang w:val="en-US"/>
        </w:rPr>
        <w:t>htm</w:t>
      </w:r>
      <w:r w:rsidRPr="00E40FF2">
        <w:rPr>
          <w:rFonts w:ascii="Times New Roman" w:hAnsi="Times New Roman"/>
          <w:sz w:val="20"/>
        </w:rPr>
        <w:t xml:space="preserve"> </w:t>
      </w:r>
    </w:p>
  </w:footnote>
  <w:footnote w:id="99">
    <w:p w:rsidR="00E6642D" w:rsidRDefault="00662D97">
      <w:pPr>
        <w:pStyle w:val="a4"/>
      </w:pPr>
      <w:r w:rsidRPr="00E40FF2">
        <w:rPr>
          <w:rStyle w:val="a6"/>
          <w:rFonts w:ascii="Times New Roman" w:hAnsi="Times New Roman"/>
          <w:sz w:val="20"/>
        </w:rPr>
        <w:footnoteRef/>
      </w:r>
      <w:r w:rsidRPr="00E40FF2">
        <w:rPr>
          <w:rFonts w:ascii="Times New Roman" w:hAnsi="Times New Roman"/>
          <w:sz w:val="20"/>
        </w:rPr>
        <w:t xml:space="preserve"> Неретина С.С. Слово и текст… С.14. </w:t>
      </w:r>
    </w:p>
  </w:footnote>
  <w:footnote w:id="100">
    <w:p w:rsidR="00E6642D" w:rsidRDefault="00662D97">
      <w:pPr>
        <w:pStyle w:val="a4"/>
      </w:pPr>
      <w:r w:rsidRPr="00E40FF2">
        <w:rPr>
          <w:rStyle w:val="a6"/>
          <w:rFonts w:ascii="Times New Roman" w:hAnsi="Times New Roman"/>
          <w:sz w:val="20"/>
        </w:rPr>
        <w:footnoteRef/>
      </w:r>
      <w:r w:rsidRPr="00E40FF2">
        <w:rPr>
          <w:rFonts w:ascii="Times New Roman" w:hAnsi="Times New Roman"/>
          <w:sz w:val="20"/>
        </w:rPr>
        <w:t xml:space="preserve"> Термины принадлежат соответственно: Воробьев В.В. Лингвокультурология: теория и методы. М., 1997; Верещагин Е.М., Костомаров В.Г. В поисках новых путей развития лингвострановедения: концепция речеповеденческих тактик. М., 1996; Базылев В.Н. Мифологема скуки в русской культуре//</w:t>
      </w:r>
      <w:r w:rsidRPr="00E40FF2">
        <w:rPr>
          <w:rFonts w:ascii="Times New Roman" w:hAnsi="Times New Roman"/>
          <w:sz w:val="20"/>
          <w:lang w:val="en-US"/>
        </w:rPr>
        <w:t>Res</w:t>
      </w:r>
      <w:r w:rsidRPr="00E40FF2">
        <w:rPr>
          <w:rFonts w:ascii="Times New Roman" w:hAnsi="Times New Roman"/>
          <w:sz w:val="20"/>
        </w:rPr>
        <w:t xml:space="preserve"> </w:t>
      </w:r>
      <w:r w:rsidRPr="00E40FF2">
        <w:rPr>
          <w:rFonts w:ascii="Times New Roman" w:hAnsi="Times New Roman"/>
          <w:sz w:val="20"/>
          <w:lang w:val="en-US"/>
        </w:rPr>
        <w:t>linguistica</w:t>
      </w:r>
      <w:r w:rsidRPr="00E40FF2">
        <w:rPr>
          <w:rFonts w:ascii="Times New Roman" w:hAnsi="Times New Roman"/>
          <w:sz w:val="20"/>
        </w:rPr>
        <w:t xml:space="preserve">: Сб.статей к 60-летию проф.В.П.Нерознака. М., 2000. </w:t>
      </w:r>
    </w:p>
  </w:footnote>
  <w:footnote w:id="101">
    <w:p w:rsidR="00E6642D" w:rsidRDefault="00662D97">
      <w:pPr>
        <w:pStyle w:val="a4"/>
      </w:pPr>
      <w:r w:rsidRPr="00E40FF2">
        <w:rPr>
          <w:rStyle w:val="a6"/>
          <w:rFonts w:ascii="Times New Roman" w:hAnsi="Times New Roman"/>
          <w:sz w:val="20"/>
        </w:rPr>
        <w:footnoteRef/>
      </w:r>
      <w:r w:rsidRPr="00E40FF2">
        <w:rPr>
          <w:rFonts w:ascii="Times New Roman" w:hAnsi="Times New Roman"/>
          <w:sz w:val="20"/>
        </w:rPr>
        <w:t xml:space="preserve"> Степанов Ю.С. Константы. Словарь русской культуры. М., 1997. С.40.</w:t>
      </w:r>
    </w:p>
  </w:footnote>
  <w:footnote w:id="102">
    <w:p w:rsidR="00E6642D" w:rsidRDefault="00662D97">
      <w:pPr>
        <w:pStyle w:val="a4"/>
      </w:pPr>
      <w:r w:rsidRPr="00E40FF2">
        <w:rPr>
          <w:rStyle w:val="a6"/>
          <w:rFonts w:ascii="Times New Roman" w:hAnsi="Times New Roman"/>
          <w:sz w:val="20"/>
        </w:rPr>
        <w:footnoteRef/>
      </w:r>
      <w:r w:rsidRPr="00E40FF2">
        <w:rPr>
          <w:rFonts w:ascii="Times New Roman" w:hAnsi="Times New Roman"/>
          <w:sz w:val="20"/>
        </w:rPr>
        <w:t xml:space="preserve"> См. Аскольдов С.А. Концепт и слово//Русская словесность. М., 1997. С.267-279</w:t>
      </w:r>
    </w:p>
  </w:footnote>
  <w:footnote w:id="103">
    <w:p w:rsidR="00E6642D" w:rsidRDefault="00662D97">
      <w:pPr>
        <w:pStyle w:val="a4"/>
      </w:pPr>
      <w:r w:rsidRPr="00E40FF2">
        <w:rPr>
          <w:rStyle w:val="a6"/>
          <w:rFonts w:ascii="Times New Roman" w:hAnsi="Times New Roman"/>
          <w:sz w:val="20"/>
        </w:rPr>
        <w:footnoteRef/>
      </w:r>
      <w:r w:rsidRPr="00E40FF2">
        <w:rPr>
          <w:rFonts w:ascii="Times New Roman" w:hAnsi="Times New Roman"/>
          <w:sz w:val="20"/>
        </w:rPr>
        <w:t xml:space="preserve"> Зацепин К.А., Саморуков И.И. Эпистемологический статус концепта (рукопись). С.1. </w:t>
      </w:r>
    </w:p>
  </w:footnote>
  <w:footnote w:id="104">
    <w:p w:rsidR="00E6642D" w:rsidRDefault="00662D97">
      <w:pPr>
        <w:pStyle w:val="a4"/>
      </w:pPr>
      <w:r w:rsidRPr="00E40FF2">
        <w:rPr>
          <w:rStyle w:val="a6"/>
          <w:rFonts w:ascii="Times New Roman" w:hAnsi="Times New Roman"/>
          <w:sz w:val="20"/>
        </w:rPr>
        <w:footnoteRef/>
      </w:r>
      <w:r w:rsidRPr="00E40FF2">
        <w:rPr>
          <w:rFonts w:ascii="Times New Roman" w:hAnsi="Times New Roman"/>
          <w:sz w:val="20"/>
        </w:rPr>
        <w:t xml:space="preserve"> Лихачев Д.С. Концептосфера русского языка// Русская словесность. М., 1997. С.281. </w:t>
      </w:r>
    </w:p>
  </w:footnote>
  <w:footnote w:id="105">
    <w:p w:rsidR="00E6642D" w:rsidRDefault="00662D97">
      <w:pPr>
        <w:pStyle w:val="a4"/>
      </w:pPr>
      <w:r w:rsidRPr="00E40FF2">
        <w:rPr>
          <w:rStyle w:val="a6"/>
          <w:rFonts w:ascii="Times New Roman" w:hAnsi="Times New Roman"/>
          <w:sz w:val="20"/>
        </w:rPr>
        <w:footnoteRef/>
      </w:r>
      <w:r w:rsidRPr="00E40FF2">
        <w:rPr>
          <w:rFonts w:ascii="Times New Roman" w:hAnsi="Times New Roman"/>
          <w:sz w:val="20"/>
        </w:rPr>
        <w:t xml:space="preserve"> Неретина С.С. Слово и текст… С.139. </w:t>
      </w:r>
    </w:p>
  </w:footnote>
  <w:footnote w:id="106">
    <w:p w:rsidR="00E6642D" w:rsidRDefault="00662D97">
      <w:pPr>
        <w:pStyle w:val="a4"/>
      </w:pPr>
      <w:r w:rsidRPr="00E40FF2">
        <w:rPr>
          <w:rStyle w:val="a6"/>
          <w:rFonts w:ascii="Times New Roman" w:hAnsi="Times New Roman"/>
          <w:sz w:val="20"/>
        </w:rPr>
        <w:footnoteRef/>
      </w:r>
      <w:r w:rsidRPr="00E40FF2">
        <w:rPr>
          <w:rFonts w:ascii="Times New Roman" w:hAnsi="Times New Roman"/>
          <w:sz w:val="20"/>
        </w:rPr>
        <w:t xml:space="preserve"> Там же, С.141. </w:t>
      </w:r>
      <w:r w:rsidRPr="00E40FF2">
        <w:rPr>
          <w:rFonts w:ascii="Times New Roman" w:hAnsi="Times New Roman"/>
          <w:i/>
          <w:sz w:val="20"/>
        </w:rPr>
        <w:t>Выделение подчеркиванием – наше</w:t>
      </w:r>
      <w:r w:rsidRPr="00E40FF2">
        <w:rPr>
          <w:rFonts w:ascii="Times New Roman" w:hAnsi="Times New Roman"/>
          <w:sz w:val="20"/>
        </w:rPr>
        <w:t xml:space="preserve">. </w:t>
      </w:r>
    </w:p>
  </w:footnote>
  <w:footnote w:id="107">
    <w:p w:rsidR="00E6642D" w:rsidRDefault="00662D97">
      <w:pPr>
        <w:pStyle w:val="a4"/>
      </w:pPr>
      <w:r w:rsidRPr="00E40FF2">
        <w:rPr>
          <w:rStyle w:val="a6"/>
          <w:rFonts w:ascii="Times New Roman" w:hAnsi="Times New Roman"/>
          <w:sz w:val="20"/>
        </w:rPr>
        <w:footnoteRef/>
      </w:r>
      <w:r w:rsidRPr="00E40FF2">
        <w:rPr>
          <w:rFonts w:ascii="Times New Roman" w:hAnsi="Times New Roman"/>
          <w:sz w:val="20"/>
        </w:rPr>
        <w:t xml:space="preserve"> Там же, С.141. </w:t>
      </w:r>
    </w:p>
  </w:footnote>
  <w:footnote w:id="108">
    <w:p w:rsidR="00E6642D" w:rsidRDefault="00662D97">
      <w:pPr>
        <w:pStyle w:val="a4"/>
      </w:pPr>
      <w:r w:rsidRPr="00E40FF2">
        <w:rPr>
          <w:rStyle w:val="a6"/>
          <w:rFonts w:ascii="Times New Roman" w:hAnsi="Times New Roman"/>
          <w:sz w:val="20"/>
        </w:rPr>
        <w:footnoteRef/>
      </w:r>
      <w:r w:rsidRPr="00E40FF2">
        <w:rPr>
          <w:rFonts w:ascii="Times New Roman" w:hAnsi="Times New Roman"/>
          <w:sz w:val="20"/>
        </w:rPr>
        <w:t xml:space="preserve"> Там же, С.141. </w:t>
      </w:r>
    </w:p>
  </w:footnote>
  <w:footnote w:id="109">
    <w:p w:rsidR="00E6642D" w:rsidRDefault="00662D97">
      <w:pPr>
        <w:pStyle w:val="a4"/>
      </w:pPr>
      <w:r w:rsidRPr="00E40FF2">
        <w:rPr>
          <w:rStyle w:val="a6"/>
          <w:rFonts w:ascii="Times New Roman" w:hAnsi="Times New Roman"/>
          <w:sz w:val="20"/>
        </w:rPr>
        <w:footnoteRef/>
      </w:r>
      <w:r w:rsidRPr="00E40FF2">
        <w:rPr>
          <w:rFonts w:ascii="Times New Roman" w:hAnsi="Times New Roman"/>
          <w:sz w:val="20"/>
        </w:rPr>
        <w:t xml:space="preserve"> Краткий словарь когнитивных терминов. М., 1996. С.90.</w:t>
      </w:r>
    </w:p>
  </w:footnote>
  <w:footnote w:id="110">
    <w:p w:rsidR="00E6642D" w:rsidRDefault="00662D97">
      <w:r w:rsidRPr="00E40FF2">
        <w:rPr>
          <w:rStyle w:val="a6"/>
          <w:rFonts w:ascii="Times New Roman" w:hAnsi="Times New Roman"/>
        </w:rPr>
        <w:footnoteRef/>
      </w:r>
      <w:r w:rsidRPr="00E40FF2">
        <w:rPr>
          <w:rFonts w:ascii="Times New Roman" w:hAnsi="Times New Roman"/>
        </w:rPr>
        <w:t xml:space="preserve"> См. Вежбицка А. Язык. Культура.Познание. М., 1996.</w:t>
      </w:r>
    </w:p>
  </w:footnote>
  <w:footnote w:id="111">
    <w:p w:rsidR="00E6642D" w:rsidRDefault="00662D97">
      <w:pPr>
        <w:pStyle w:val="a4"/>
      </w:pPr>
      <w:r w:rsidRPr="00E40FF2">
        <w:rPr>
          <w:rStyle w:val="a6"/>
          <w:rFonts w:ascii="Times New Roman" w:hAnsi="Times New Roman"/>
          <w:sz w:val="20"/>
        </w:rPr>
        <w:footnoteRef/>
      </w:r>
      <w:r w:rsidRPr="00E40FF2">
        <w:rPr>
          <w:rFonts w:ascii="Times New Roman" w:hAnsi="Times New Roman"/>
          <w:sz w:val="20"/>
        </w:rPr>
        <w:t xml:space="preserve"> Цит. по: Данькова Т.Н. Концепт «любовь» и его словесное воплощение в индивидуальном стиле А.Ахматовой: Автореф. дисс … канд. филол. наук. Воронеж, 2000. С.6. С.3. </w:t>
      </w:r>
    </w:p>
  </w:footnote>
  <w:footnote w:id="112">
    <w:p w:rsidR="00E6642D" w:rsidRDefault="00662D97">
      <w:pPr>
        <w:pStyle w:val="a4"/>
      </w:pPr>
      <w:r w:rsidRPr="00E40FF2">
        <w:rPr>
          <w:rStyle w:val="a6"/>
          <w:rFonts w:ascii="Times New Roman" w:hAnsi="Times New Roman"/>
          <w:sz w:val="20"/>
        </w:rPr>
        <w:footnoteRef/>
      </w:r>
      <w:r w:rsidRPr="00E40FF2">
        <w:rPr>
          <w:rFonts w:ascii="Times New Roman" w:hAnsi="Times New Roman"/>
          <w:sz w:val="20"/>
        </w:rPr>
        <w:t xml:space="preserve"> Воркачёв С.Г.Концепт счастья: понятийный и образный компоненты//ИАН СЛЯ. Т.60. №6. С.47.</w:t>
      </w:r>
    </w:p>
  </w:footnote>
  <w:footnote w:id="113">
    <w:p w:rsidR="00E6642D" w:rsidRDefault="00662D97">
      <w:pPr>
        <w:pStyle w:val="a4"/>
      </w:pPr>
      <w:r w:rsidRPr="00E40FF2">
        <w:rPr>
          <w:rStyle w:val="a6"/>
          <w:rFonts w:ascii="Times New Roman" w:hAnsi="Times New Roman"/>
          <w:sz w:val="20"/>
        </w:rPr>
        <w:footnoteRef/>
      </w:r>
      <w:r w:rsidRPr="00E40FF2">
        <w:rPr>
          <w:rFonts w:ascii="Times New Roman" w:hAnsi="Times New Roman"/>
          <w:sz w:val="20"/>
        </w:rPr>
        <w:t xml:space="preserve"> Делез Жиль, Гваттари Феликс. Что такое философия? /Пер. с франц. С.Зенкина. М.-СПб., 1998. С.25. </w:t>
      </w:r>
    </w:p>
  </w:footnote>
  <w:footnote w:id="114">
    <w:p w:rsidR="00E6642D" w:rsidRDefault="00662D97">
      <w:pPr>
        <w:pStyle w:val="a4"/>
      </w:pPr>
      <w:r w:rsidRPr="00E40FF2">
        <w:rPr>
          <w:rStyle w:val="a6"/>
          <w:rFonts w:ascii="Times New Roman" w:hAnsi="Times New Roman"/>
          <w:sz w:val="20"/>
        </w:rPr>
        <w:footnoteRef/>
      </w:r>
      <w:r w:rsidRPr="00E40FF2">
        <w:rPr>
          <w:rFonts w:ascii="Times New Roman" w:hAnsi="Times New Roman"/>
          <w:sz w:val="20"/>
        </w:rPr>
        <w:t xml:space="preserve"> Чудинов А.П. Россия в метафорическом зеркале: когнитивное исследование политической метафоры (1991-2000): Монография. Екатеринбург, 2001. С.175. </w:t>
      </w:r>
    </w:p>
  </w:footnote>
  <w:footnote w:id="115">
    <w:p w:rsidR="00E6642D" w:rsidRDefault="00662D97">
      <w:pPr>
        <w:pStyle w:val="a4"/>
      </w:pPr>
      <w:r w:rsidRPr="00E40FF2">
        <w:rPr>
          <w:rStyle w:val="a6"/>
          <w:rFonts w:ascii="Times New Roman" w:hAnsi="Times New Roman"/>
          <w:sz w:val="20"/>
        </w:rPr>
        <w:footnoteRef/>
      </w:r>
      <w:r w:rsidRPr="00E40FF2">
        <w:rPr>
          <w:rFonts w:ascii="Times New Roman" w:hAnsi="Times New Roman"/>
          <w:sz w:val="20"/>
        </w:rPr>
        <w:t xml:space="preserve"> Караулов Ю.Н. Указ.соч. С.175. </w:t>
      </w:r>
    </w:p>
  </w:footnote>
  <w:footnote w:id="116">
    <w:p w:rsidR="00E6642D" w:rsidRDefault="00662D97">
      <w:pPr>
        <w:pStyle w:val="a4"/>
      </w:pPr>
      <w:r w:rsidRPr="00E40FF2">
        <w:rPr>
          <w:rStyle w:val="a6"/>
          <w:rFonts w:ascii="Times New Roman" w:hAnsi="Times New Roman"/>
          <w:sz w:val="20"/>
        </w:rPr>
        <w:footnoteRef/>
      </w:r>
      <w:r w:rsidRPr="00E40FF2">
        <w:rPr>
          <w:rFonts w:ascii="Times New Roman" w:hAnsi="Times New Roman"/>
          <w:sz w:val="20"/>
        </w:rPr>
        <w:t xml:space="preserve"> См. Данькова Т.Н. Концепт «любовь» и его словесное воплощение в индивидуальном стиле А.Ахматовой: Автореф. дисс … канд. филол. наук. Воронеж, 2000. С.6.</w:t>
      </w:r>
    </w:p>
  </w:footnote>
  <w:footnote w:id="117">
    <w:p w:rsidR="00E6642D" w:rsidRDefault="00662D97">
      <w:pPr>
        <w:pStyle w:val="a4"/>
      </w:pPr>
      <w:r w:rsidRPr="00E40FF2">
        <w:rPr>
          <w:rStyle w:val="a6"/>
          <w:rFonts w:ascii="Times New Roman" w:hAnsi="Times New Roman"/>
          <w:sz w:val="20"/>
        </w:rPr>
        <w:footnoteRef/>
      </w:r>
      <w:r w:rsidRPr="00E40FF2">
        <w:rPr>
          <w:rFonts w:ascii="Times New Roman" w:hAnsi="Times New Roman"/>
          <w:sz w:val="20"/>
        </w:rPr>
        <w:t xml:space="preserve"> См. Делез Ж., Гваттари Ф. Что такое философия? М.-СПб., 1998. С.30.</w:t>
      </w:r>
    </w:p>
  </w:footnote>
  <w:footnote w:id="118">
    <w:p w:rsidR="00E6642D" w:rsidRDefault="00662D97">
      <w:pPr>
        <w:pStyle w:val="a4"/>
      </w:pPr>
      <w:r w:rsidRPr="00E40FF2">
        <w:rPr>
          <w:rStyle w:val="a6"/>
          <w:rFonts w:ascii="Times New Roman" w:hAnsi="Times New Roman"/>
          <w:sz w:val="20"/>
        </w:rPr>
        <w:footnoteRef/>
      </w:r>
      <w:r w:rsidRPr="00E40FF2">
        <w:rPr>
          <w:rFonts w:ascii="Times New Roman" w:hAnsi="Times New Roman"/>
          <w:sz w:val="20"/>
        </w:rPr>
        <w:t xml:space="preserve"> Там же, С.103. </w:t>
      </w:r>
    </w:p>
  </w:footnote>
  <w:footnote w:id="119">
    <w:p w:rsidR="00E6642D" w:rsidRDefault="00662D97">
      <w:pPr>
        <w:pStyle w:val="a4"/>
      </w:pPr>
      <w:r w:rsidRPr="00E40FF2">
        <w:rPr>
          <w:rStyle w:val="a6"/>
          <w:rFonts w:ascii="Times New Roman" w:hAnsi="Times New Roman"/>
          <w:sz w:val="20"/>
        </w:rPr>
        <w:footnoteRef/>
      </w:r>
      <w:r w:rsidRPr="00E40FF2">
        <w:rPr>
          <w:rFonts w:ascii="Times New Roman" w:hAnsi="Times New Roman"/>
          <w:sz w:val="20"/>
        </w:rPr>
        <w:t xml:space="preserve"> Так, например, предлагает книга: Бабенко Людмила Григорьевна, Васильев Игорь Евгеньевич, Казарин Юрий Викторович. Лингвистический анализ художественного текста: Учебник для вузов по специальности «Филология». – Екатеринбург: Изд-во Урал. ун-та, 2000. Авторы выделяют 2 универсальные текстообразующие семантические категории: человек и пространство-время. </w:t>
      </w:r>
    </w:p>
  </w:footnote>
  <w:footnote w:id="120">
    <w:p w:rsidR="00E6642D" w:rsidRDefault="00662D97">
      <w:pPr>
        <w:pStyle w:val="a4"/>
      </w:pPr>
      <w:r w:rsidRPr="00E40FF2">
        <w:rPr>
          <w:rStyle w:val="a6"/>
          <w:rFonts w:ascii="Times New Roman" w:hAnsi="Times New Roman"/>
          <w:sz w:val="20"/>
        </w:rPr>
        <w:footnoteRef/>
      </w:r>
      <w:r w:rsidRPr="00E40FF2">
        <w:rPr>
          <w:rFonts w:ascii="Times New Roman" w:hAnsi="Times New Roman"/>
          <w:sz w:val="20"/>
        </w:rPr>
        <w:t xml:space="preserve"> Просто черновое замечание, догадка, «запись на полях». </w:t>
      </w:r>
    </w:p>
  </w:footnote>
  <w:footnote w:id="121">
    <w:p w:rsidR="00E6642D" w:rsidRDefault="00662D97">
      <w:pPr>
        <w:pStyle w:val="a4"/>
      </w:pPr>
      <w:r w:rsidRPr="00E40FF2">
        <w:rPr>
          <w:rStyle w:val="a6"/>
          <w:rFonts w:ascii="Times New Roman" w:hAnsi="Times New Roman"/>
          <w:sz w:val="20"/>
        </w:rPr>
        <w:footnoteRef/>
      </w:r>
      <w:r w:rsidRPr="00E40FF2">
        <w:rPr>
          <w:rFonts w:ascii="Times New Roman" w:hAnsi="Times New Roman"/>
          <w:sz w:val="20"/>
        </w:rPr>
        <w:t xml:space="preserve"> Классификация по Шейгал Е.И. Семиотика политического дискурса: Монография. М.-Волгоград, 2000. С.6-8. </w:t>
      </w:r>
    </w:p>
  </w:footnote>
  <w:footnote w:id="122">
    <w:p w:rsidR="00E6642D" w:rsidRDefault="00662D97">
      <w:pPr>
        <w:pStyle w:val="a4"/>
      </w:pPr>
      <w:r w:rsidRPr="00E40FF2">
        <w:rPr>
          <w:rStyle w:val="a6"/>
          <w:rFonts w:ascii="Times New Roman" w:hAnsi="Times New Roman"/>
          <w:sz w:val="20"/>
        </w:rPr>
        <w:footnoteRef/>
      </w:r>
      <w:r w:rsidRPr="00E40FF2">
        <w:rPr>
          <w:rFonts w:ascii="Times New Roman" w:hAnsi="Times New Roman"/>
          <w:sz w:val="20"/>
        </w:rPr>
        <w:t xml:space="preserve"> Шейгал Е.И. Указ.соч. С.3. </w:t>
      </w:r>
    </w:p>
  </w:footnote>
  <w:footnote w:id="123">
    <w:p w:rsidR="00E6642D" w:rsidRDefault="00662D97">
      <w:pPr>
        <w:pStyle w:val="a4"/>
      </w:pPr>
      <w:r w:rsidRPr="00E40FF2">
        <w:rPr>
          <w:rStyle w:val="a6"/>
          <w:rFonts w:ascii="Times New Roman" w:hAnsi="Times New Roman"/>
          <w:sz w:val="20"/>
        </w:rPr>
        <w:footnoteRef/>
      </w:r>
      <w:r w:rsidRPr="00E40FF2">
        <w:rPr>
          <w:rFonts w:ascii="Times New Roman" w:hAnsi="Times New Roman"/>
          <w:sz w:val="20"/>
        </w:rPr>
        <w:t xml:space="preserve"> Шейгал Е.И. Семиотика политического дискурса: Автореферат диссертации на соискание ученой степени доктора филологических наук. Волгоград, 2000. С.5, С.11. </w:t>
      </w:r>
    </w:p>
  </w:footnote>
  <w:footnote w:id="124">
    <w:p w:rsidR="00E6642D" w:rsidRDefault="00662D97">
      <w:pPr>
        <w:pStyle w:val="a4"/>
      </w:pPr>
      <w:r w:rsidRPr="00E40FF2">
        <w:rPr>
          <w:rStyle w:val="a6"/>
          <w:rFonts w:ascii="Times New Roman" w:hAnsi="Times New Roman"/>
          <w:sz w:val="20"/>
        </w:rPr>
        <w:footnoteRef/>
      </w:r>
      <w:r w:rsidRPr="00E40FF2">
        <w:rPr>
          <w:rFonts w:ascii="Times New Roman" w:hAnsi="Times New Roman"/>
          <w:sz w:val="20"/>
        </w:rPr>
        <w:t xml:space="preserve"> Шейгал Е.И. Семиотика политического дискурса: Автореферат… С.5-6, С.12. </w:t>
      </w:r>
    </w:p>
  </w:footnote>
  <w:footnote w:id="125">
    <w:p w:rsidR="00E6642D" w:rsidRDefault="00662D97">
      <w:pPr>
        <w:pStyle w:val="a4"/>
      </w:pPr>
      <w:r w:rsidRPr="00E40FF2">
        <w:rPr>
          <w:rStyle w:val="a6"/>
          <w:rFonts w:ascii="Times New Roman" w:hAnsi="Times New Roman"/>
          <w:sz w:val="20"/>
        </w:rPr>
        <w:footnoteRef/>
      </w:r>
      <w:r w:rsidRPr="00E40FF2">
        <w:rPr>
          <w:rFonts w:ascii="Times New Roman" w:hAnsi="Times New Roman"/>
          <w:sz w:val="20"/>
        </w:rPr>
        <w:t xml:space="preserve"> Шейгал Е.И. Семиотика политического дискурса: Автореферат… С.6. </w:t>
      </w:r>
      <w:r w:rsidRPr="00E40FF2">
        <w:rPr>
          <w:rFonts w:ascii="Times New Roman" w:hAnsi="Times New Roman"/>
          <w:i/>
          <w:sz w:val="20"/>
        </w:rPr>
        <w:t>Выделение подчеркиванием – наше</w:t>
      </w:r>
      <w:r w:rsidRPr="00E40FF2">
        <w:rPr>
          <w:rFonts w:ascii="Times New Roman" w:hAnsi="Times New Roman"/>
          <w:sz w:val="20"/>
        </w:rPr>
        <w:t xml:space="preserve"> (П.В.)</w:t>
      </w:r>
    </w:p>
  </w:footnote>
  <w:footnote w:id="126">
    <w:p w:rsidR="00E6642D" w:rsidRDefault="00662D97">
      <w:pPr>
        <w:pStyle w:val="a4"/>
      </w:pPr>
      <w:r w:rsidRPr="00E40FF2">
        <w:rPr>
          <w:rStyle w:val="a6"/>
          <w:rFonts w:ascii="Times New Roman" w:hAnsi="Times New Roman"/>
          <w:sz w:val="20"/>
        </w:rPr>
        <w:footnoteRef/>
      </w:r>
      <w:r w:rsidRPr="00E40FF2">
        <w:rPr>
          <w:rFonts w:ascii="Times New Roman" w:hAnsi="Times New Roman"/>
          <w:sz w:val="20"/>
        </w:rPr>
        <w:t xml:space="preserve"> Самойлов Э.В.Общая теория фашизма. Обнинск, 1992.</w:t>
      </w:r>
    </w:p>
  </w:footnote>
  <w:footnote w:id="127">
    <w:p w:rsidR="00E6642D" w:rsidRDefault="00662D97">
      <w:pPr>
        <w:pStyle w:val="a4"/>
      </w:pPr>
      <w:r w:rsidRPr="00E40FF2">
        <w:rPr>
          <w:rStyle w:val="a6"/>
          <w:rFonts w:ascii="Times New Roman" w:hAnsi="Times New Roman"/>
          <w:sz w:val="20"/>
        </w:rPr>
        <w:footnoteRef/>
      </w:r>
      <w:r w:rsidRPr="00E40FF2">
        <w:rPr>
          <w:rFonts w:ascii="Times New Roman" w:hAnsi="Times New Roman"/>
          <w:sz w:val="20"/>
        </w:rPr>
        <w:t xml:space="preserve"> Гаджиев К.С. Тоталитаризм как феномен </w:t>
      </w:r>
      <w:r w:rsidRPr="00E40FF2">
        <w:rPr>
          <w:rFonts w:ascii="Times New Roman" w:hAnsi="Times New Roman"/>
          <w:sz w:val="20"/>
          <w:lang w:val="en-US"/>
        </w:rPr>
        <w:t>XX</w:t>
      </w:r>
      <w:r w:rsidRPr="00E40FF2">
        <w:rPr>
          <w:rFonts w:ascii="Times New Roman" w:hAnsi="Times New Roman"/>
          <w:sz w:val="20"/>
        </w:rPr>
        <w:t xml:space="preserve"> века.//Вопросы философии. 1990. №2.</w:t>
      </w:r>
    </w:p>
  </w:footnote>
  <w:footnote w:id="128">
    <w:p w:rsidR="00E6642D" w:rsidRDefault="00662D97">
      <w:pPr>
        <w:pStyle w:val="a4"/>
      </w:pPr>
      <w:r w:rsidRPr="00E40FF2">
        <w:rPr>
          <w:rStyle w:val="a6"/>
          <w:rFonts w:ascii="Times New Roman" w:hAnsi="Times New Roman"/>
          <w:sz w:val="20"/>
        </w:rPr>
        <w:footnoteRef/>
      </w:r>
      <w:r w:rsidRPr="00E40FF2">
        <w:rPr>
          <w:rFonts w:ascii="Times New Roman" w:hAnsi="Times New Roman"/>
          <w:sz w:val="20"/>
        </w:rPr>
        <w:t xml:space="preserve"> Загладин Н.В. Тоталитаризм и демократия: конфликт века//Кентавр. 1992. №5-6. С.4.</w:t>
      </w:r>
    </w:p>
  </w:footnote>
  <w:footnote w:id="129">
    <w:p w:rsidR="00E6642D" w:rsidRDefault="00662D97">
      <w:pPr>
        <w:pStyle w:val="a4"/>
      </w:pPr>
      <w:r w:rsidRPr="00E40FF2">
        <w:rPr>
          <w:rStyle w:val="a6"/>
          <w:rFonts w:ascii="Times New Roman" w:hAnsi="Times New Roman"/>
          <w:sz w:val="20"/>
        </w:rPr>
        <w:footnoteRef/>
      </w:r>
      <w:r w:rsidRPr="00E40FF2">
        <w:rPr>
          <w:rFonts w:ascii="Times New Roman" w:hAnsi="Times New Roman"/>
          <w:sz w:val="20"/>
        </w:rPr>
        <w:t xml:space="preserve"> Желев Ж. Фашизм: тоталитарное государство. М., 1991. С.42.</w:t>
      </w:r>
    </w:p>
  </w:footnote>
  <w:footnote w:id="130">
    <w:p w:rsidR="00E6642D" w:rsidRDefault="00662D97">
      <w:pPr>
        <w:pStyle w:val="a4"/>
      </w:pPr>
      <w:r w:rsidRPr="00E40FF2">
        <w:rPr>
          <w:rStyle w:val="a6"/>
          <w:rFonts w:ascii="Times New Roman" w:hAnsi="Times New Roman"/>
          <w:sz w:val="20"/>
        </w:rPr>
        <w:footnoteRef/>
      </w:r>
      <w:r w:rsidRPr="00E40FF2">
        <w:rPr>
          <w:rFonts w:ascii="Times New Roman" w:hAnsi="Times New Roman"/>
          <w:sz w:val="20"/>
        </w:rPr>
        <w:t xml:space="preserve"> Теория государства и права: Учебник / Под ред. В.К.Бабаева. – М:Юристъ, 1999. С.103.</w:t>
      </w:r>
    </w:p>
  </w:footnote>
  <w:footnote w:id="131">
    <w:p w:rsidR="00E6642D" w:rsidRDefault="00662D97">
      <w:pPr>
        <w:pStyle w:val="a4"/>
      </w:pPr>
      <w:r w:rsidRPr="00E40FF2">
        <w:rPr>
          <w:rStyle w:val="a6"/>
          <w:rFonts w:ascii="Times New Roman" w:hAnsi="Times New Roman"/>
          <w:sz w:val="20"/>
        </w:rPr>
        <w:footnoteRef/>
      </w:r>
      <w:r w:rsidRPr="00E40FF2">
        <w:rPr>
          <w:rFonts w:ascii="Times New Roman" w:hAnsi="Times New Roman"/>
          <w:sz w:val="20"/>
        </w:rPr>
        <w:t xml:space="preserve"> Загладин Н.В. Тоталитаризм и демократия: конфликт века. С.5.</w:t>
      </w:r>
    </w:p>
  </w:footnote>
  <w:footnote w:id="132">
    <w:p w:rsidR="00E6642D" w:rsidRDefault="00662D97">
      <w:pPr>
        <w:pStyle w:val="a4"/>
      </w:pPr>
      <w:r w:rsidRPr="00E40FF2">
        <w:rPr>
          <w:rStyle w:val="a6"/>
          <w:rFonts w:ascii="Times New Roman" w:hAnsi="Times New Roman"/>
          <w:sz w:val="20"/>
        </w:rPr>
        <w:footnoteRef/>
      </w:r>
      <w:r w:rsidRPr="00E40FF2">
        <w:rPr>
          <w:rFonts w:ascii="Times New Roman" w:hAnsi="Times New Roman"/>
          <w:sz w:val="20"/>
        </w:rPr>
        <w:t xml:space="preserve"> Загладин Н.В. Тоталитаризм и демократия: конфликт века. С.8.</w:t>
      </w:r>
    </w:p>
  </w:footnote>
  <w:footnote w:id="133">
    <w:p w:rsidR="00E6642D" w:rsidRDefault="00662D97">
      <w:pPr>
        <w:pStyle w:val="a4"/>
      </w:pPr>
      <w:r>
        <w:rPr>
          <w:rStyle w:val="a6"/>
        </w:rPr>
        <w:footnoteRef/>
      </w:r>
      <w:r>
        <w:t xml:space="preserve"> Ольшанский Д.А.Тоталитарное государство: феномен антикультуры.// http://www.ssu.samara.ru/research/philosophy/frame.asp?journal=9 </w:t>
      </w:r>
    </w:p>
  </w:footnote>
  <w:footnote w:id="134">
    <w:p w:rsidR="00E6642D" w:rsidRDefault="00662D97">
      <w:pPr>
        <w:pStyle w:val="a4"/>
      </w:pPr>
      <w:r>
        <w:rPr>
          <w:rStyle w:val="a6"/>
        </w:rPr>
        <w:footnoteRef/>
      </w:r>
      <w:r>
        <w:t xml:space="preserve"> Гюнтер Ханс. Железная гармония: государство как тотальное произведение искусства//Вопросы литературы. 1992. №1. </w:t>
      </w:r>
    </w:p>
  </w:footnote>
  <w:footnote w:id="135">
    <w:p w:rsidR="00E6642D" w:rsidRDefault="00662D97">
      <w:pPr>
        <w:pStyle w:val="a4"/>
      </w:pPr>
      <w:r w:rsidRPr="00E40FF2">
        <w:rPr>
          <w:rStyle w:val="a6"/>
          <w:rFonts w:ascii="Times New Roman" w:hAnsi="Times New Roman"/>
          <w:sz w:val="20"/>
        </w:rPr>
        <w:footnoteRef/>
      </w:r>
      <w:r w:rsidRPr="00E40FF2">
        <w:rPr>
          <w:rFonts w:ascii="Times New Roman" w:hAnsi="Times New Roman"/>
          <w:sz w:val="20"/>
        </w:rPr>
        <w:t xml:space="preserve"> Теория государства и права: Учебник/Под ред. проф.В.В.Лазарева. – М:Новый Юрист, 1997. С.291.</w:t>
      </w:r>
    </w:p>
  </w:footnote>
  <w:footnote w:id="136">
    <w:p w:rsidR="00E6642D" w:rsidRDefault="00662D97">
      <w:pPr>
        <w:pStyle w:val="a4"/>
      </w:pPr>
      <w:r w:rsidRPr="00E40FF2">
        <w:rPr>
          <w:rStyle w:val="a6"/>
          <w:rFonts w:ascii="Times New Roman" w:hAnsi="Times New Roman"/>
          <w:sz w:val="20"/>
        </w:rPr>
        <w:footnoteRef/>
      </w:r>
      <w:r w:rsidRPr="00E40FF2">
        <w:rPr>
          <w:rFonts w:ascii="Times New Roman" w:hAnsi="Times New Roman"/>
          <w:sz w:val="20"/>
        </w:rPr>
        <w:t xml:space="preserve"> Английский обвинитель на Нюрнбергском процессе Шоукросс сказал: «Тоталитарное государство не терпит никакой оппозиции. Непосредственной целью было, не считаясь ни с чем, достичь полного контроля партии над германским государством» (Цит.по: Желев Ж. Указ.соч. С.50.)</w:t>
      </w:r>
    </w:p>
  </w:footnote>
  <w:footnote w:id="137">
    <w:p w:rsidR="00E6642D" w:rsidRDefault="00662D97">
      <w:pPr>
        <w:pStyle w:val="a4"/>
      </w:pPr>
      <w:r w:rsidRPr="00E40FF2">
        <w:rPr>
          <w:rStyle w:val="a6"/>
          <w:rFonts w:ascii="Times New Roman" w:hAnsi="Times New Roman"/>
          <w:sz w:val="20"/>
        </w:rPr>
        <w:footnoteRef/>
      </w:r>
      <w:r w:rsidRPr="00E40FF2">
        <w:rPr>
          <w:rFonts w:ascii="Times New Roman" w:hAnsi="Times New Roman"/>
          <w:sz w:val="20"/>
        </w:rPr>
        <w:t xml:space="preserve"> Тоталитаризм как исторический феномен./Под ред. Кара-Мурза А.А. М., 1989. С.17.</w:t>
      </w:r>
    </w:p>
  </w:footnote>
  <w:footnote w:id="138">
    <w:p w:rsidR="00E6642D" w:rsidRDefault="00662D97">
      <w:pPr>
        <w:pStyle w:val="a4"/>
      </w:pPr>
      <w:r w:rsidRPr="00E40FF2">
        <w:rPr>
          <w:rStyle w:val="a6"/>
          <w:rFonts w:ascii="Times New Roman" w:hAnsi="Times New Roman"/>
          <w:sz w:val="20"/>
        </w:rPr>
        <w:footnoteRef/>
      </w:r>
      <w:r w:rsidRPr="00E40FF2">
        <w:rPr>
          <w:rFonts w:ascii="Times New Roman" w:hAnsi="Times New Roman"/>
          <w:sz w:val="20"/>
        </w:rPr>
        <w:t xml:space="preserve">Гаджиев К.С.Тоталитаризм как феномен </w:t>
      </w:r>
      <w:r w:rsidRPr="00E40FF2">
        <w:rPr>
          <w:rFonts w:ascii="Times New Roman" w:hAnsi="Times New Roman"/>
          <w:sz w:val="20"/>
          <w:lang w:val="en-US"/>
        </w:rPr>
        <w:t>XX</w:t>
      </w:r>
      <w:r w:rsidRPr="00E40FF2">
        <w:rPr>
          <w:rFonts w:ascii="Times New Roman" w:hAnsi="Times New Roman"/>
          <w:sz w:val="20"/>
        </w:rPr>
        <w:t xml:space="preserve"> века//Вопросы философии. 1992, №2. С.14.</w:t>
      </w:r>
    </w:p>
  </w:footnote>
  <w:footnote w:id="139">
    <w:p w:rsidR="00E6642D" w:rsidRDefault="00662D97">
      <w:r w:rsidRPr="00E40FF2">
        <w:rPr>
          <w:rStyle w:val="a6"/>
          <w:rFonts w:ascii="Times New Roman" w:hAnsi="Times New Roman"/>
        </w:rPr>
        <w:footnoteRef/>
      </w:r>
      <w:r w:rsidRPr="00E40FF2">
        <w:rPr>
          <w:rFonts w:ascii="Times New Roman" w:hAnsi="Times New Roman"/>
        </w:rPr>
        <w:t xml:space="preserve"> Иван </w:t>
      </w:r>
      <w:r w:rsidRPr="00E40FF2">
        <w:rPr>
          <w:rFonts w:ascii="Times New Roman" w:hAnsi="Times New Roman"/>
          <w:lang w:val="en-US"/>
        </w:rPr>
        <w:t>IV</w:t>
      </w:r>
      <w:r w:rsidRPr="00E40FF2">
        <w:rPr>
          <w:rFonts w:ascii="Times New Roman" w:hAnsi="Times New Roman"/>
        </w:rPr>
        <w:t xml:space="preserve"> в письмах к Курбскому подчеркивает, что противление царю есть противление Богу: «Ты же ради тела погубил душу, презрел вечную славу ради мимотекущей и, на человека разъярившись, на Бога восстал … кто противится власти – противится Богу; а кто противится Богу, тот называется отступником, а это – наихудший грех» - Иван </w:t>
      </w:r>
      <w:r w:rsidRPr="00E40FF2">
        <w:rPr>
          <w:rFonts w:ascii="Times New Roman" w:hAnsi="Times New Roman"/>
          <w:lang w:val="en-US"/>
        </w:rPr>
        <w:t>IV</w:t>
      </w:r>
      <w:r w:rsidRPr="00E40FF2">
        <w:rPr>
          <w:rFonts w:ascii="Times New Roman" w:hAnsi="Times New Roman"/>
        </w:rPr>
        <w:t xml:space="preserve">. Первое послание Курбскому// Иван </w:t>
      </w:r>
      <w:r w:rsidRPr="00E40FF2">
        <w:rPr>
          <w:rFonts w:ascii="Times New Roman" w:hAnsi="Times New Roman"/>
          <w:lang w:val="en-US"/>
        </w:rPr>
        <w:t>IV</w:t>
      </w:r>
      <w:r w:rsidRPr="00E40FF2">
        <w:rPr>
          <w:rFonts w:ascii="Times New Roman" w:hAnsi="Times New Roman"/>
        </w:rPr>
        <w:t>. Сочинения. СПб., 2000. С.36-37.</w:t>
      </w:r>
    </w:p>
  </w:footnote>
  <w:footnote w:id="140">
    <w:p w:rsidR="00E6642D" w:rsidRDefault="00662D97">
      <w:pPr>
        <w:pStyle w:val="a4"/>
      </w:pPr>
      <w:r w:rsidRPr="00E40FF2">
        <w:rPr>
          <w:rStyle w:val="a6"/>
          <w:rFonts w:ascii="Times New Roman" w:hAnsi="Times New Roman"/>
          <w:sz w:val="20"/>
        </w:rPr>
        <w:footnoteRef/>
      </w:r>
      <w:r w:rsidRPr="00E40FF2">
        <w:rPr>
          <w:rFonts w:ascii="Times New Roman" w:hAnsi="Times New Roman"/>
          <w:sz w:val="20"/>
        </w:rPr>
        <w:t xml:space="preserve"> При этом, если советская идеология понимала человека как разумного деятеля, определенного средой, то германский национал-социализм детерминировал человека «законом крови», духом нации. </w:t>
      </w:r>
    </w:p>
  </w:footnote>
  <w:footnote w:id="141">
    <w:p w:rsidR="00E6642D" w:rsidRDefault="00662D97">
      <w:pPr>
        <w:pStyle w:val="a4"/>
      </w:pPr>
      <w:r w:rsidRPr="00E40FF2">
        <w:rPr>
          <w:rStyle w:val="a6"/>
          <w:rFonts w:ascii="Times New Roman" w:hAnsi="Times New Roman"/>
          <w:sz w:val="20"/>
        </w:rPr>
        <w:footnoteRef/>
      </w:r>
      <w:r w:rsidRPr="00E40FF2">
        <w:rPr>
          <w:rFonts w:ascii="Times New Roman" w:hAnsi="Times New Roman"/>
          <w:sz w:val="20"/>
        </w:rPr>
        <w:t xml:space="preserve"> БСЭ. 3-е издание. В 30 т. Т.6. С.373. </w:t>
      </w:r>
    </w:p>
  </w:footnote>
  <w:footnote w:id="142">
    <w:p w:rsidR="00E6642D" w:rsidRDefault="00662D97">
      <w:pPr>
        <w:pStyle w:val="a4"/>
      </w:pPr>
      <w:r w:rsidRPr="00E40FF2">
        <w:rPr>
          <w:rStyle w:val="a6"/>
          <w:rFonts w:ascii="Times New Roman" w:hAnsi="Times New Roman"/>
          <w:sz w:val="20"/>
        </w:rPr>
        <w:footnoteRef/>
      </w:r>
      <w:r w:rsidRPr="00E40FF2">
        <w:rPr>
          <w:rFonts w:ascii="Times New Roman" w:hAnsi="Times New Roman"/>
          <w:sz w:val="20"/>
        </w:rPr>
        <w:t xml:space="preserve"> Верт Н. История Советского государства: 1900 – 1991. М., 2000. С.176.</w:t>
      </w:r>
    </w:p>
  </w:footnote>
  <w:footnote w:id="143">
    <w:p w:rsidR="00E6642D" w:rsidRDefault="00662D97">
      <w:pPr>
        <w:pStyle w:val="a4"/>
      </w:pPr>
      <w:r w:rsidRPr="00E40FF2">
        <w:rPr>
          <w:rStyle w:val="a6"/>
          <w:rFonts w:ascii="Times New Roman" w:hAnsi="Times New Roman"/>
          <w:sz w:val="20"/>
        </w:rPr>
        <w:footnoteRef/>
      </w:r>
      <w:r w:rsidRPr="00E40FF2">
        <w:rPr>
          <w:rFonts w:ascii="Times New Roman" w:hAnsi="Times New Roman"/>
          <w:sz w:val="20"/>
        </w:rPr>
        <w:t xml:space="preserve"> Осмыслить культ Сталина. М., 1989. С.304. </w:t>
      </w:r>
    </w:p>
  </w:footnote>
  <w:footnote w:id="144">
    <w:p w:rsidR="00E6642D" w:rsidRDefault="00662D97">
      <w:pPr>
        <w:pStyle w:val="a4"/>
      </w:pPr>
      <w:r w:rsidRPr="00E40FF2">
        <w:rPr>
          <w:rStyle w:val="a6"/>
          <w:rFonts w:ascii="Times New Roman" w:hAnsi="Times New Roman"/>
          <w:sz w:val="20"/>
        </w:rPr>
        <w:footnoteRef/>
      </w:r>
      <w:r w:rsidRPr="00E40FF2">
        <w:rPr>
          <w:rFonts w:ascii="Times New Roman" w:hAnsi="Times New Roman"/>
          <w:sz w:val="20"/>
        </w:rPr>
        <w:t xml:space="preserve"> Верт Н. Указ. соч. С.178.</w:t>
      </w:r>
    </w:p>
  </w:footnote>
  <w:footnote w:id="145">
    <w:p w:rsidR="00E6642D" w:rsidRDefault="00662D97">
      <w:pPr>
        <w:pStyle w:val="a4"/>
      </w:pPr>
      <w:r w:rsidRPr="00E40FF2">
        <w:rPr>
          <w:rStyle w:val="a6"/>
          <w:rFonts w:ascii="Times New Roman" w:hAnsi="Times New Roman"/>
          <w:sz w:val="20"/>
        </w:rPr>
        <w:footnoteRef/>
      </w:r>
      <w:r w:rsidRPr="00E40FF2">
        <w:rPr>
          <w:rFonts w:ascii="Times New Roman" w:hAnsi="Times New Roman"/>
          <w:sz w:val="20"/>
        </w:rPr>
        <w:t xml:space="preserve"> Калягин А.В., Парамонов В.Н. Советское общество в 20-30-е годы. Самара, 1996. С.80.</w:t>
      </w:r>
    </w:p>
  </w:footnote>
  <w:footnote w:id="146">
    <w:p w:rsidR="00E6642D" w:rsidRDefault="00662D97">
      <w:pPr>
        <w:pStyle w:val="a4"/>
      </w:pPr>
      <w:r w:rsidRPr="00E40FF2">
        <w:rPr>
          <w:rStyle w:val="a6"/>
          <w:rFonts w:ascii="Times New Roman" w:hAnsi="Times New Roman"/>
          <w:sz w:val="20"/>
        </w:rPr>
        <w:footnoteRef/>
      </w:r>
      <w:r w:rsidRPr="00E40FF2">
        <w:rPr>
          <w:rFonts w:ascii="Times New Roman" w:hAnsi="Times New Roman"/>
          <w:sz w:val="20"/>
        </w:rPr>
        <w:t xml:space="preserve"> Верт Н. Указ.соч. С.182-183. </w:t>
      </w:r>
    </w:p>
  </w:footnote>
  <w:footnote w:id="147">
    <w:p w:rsidR="00E6642D" w:rsidRDefault="00662D97">
      <w:pPr>
        <w:pStyle w:val="a4"/>
      </w:pPr>
      <w:r w:rsidRPr="00E40FF2">
        <w:rPr>
          <w:rStyle w:val="a6"/>
          <w:rFonts w:ascii="Times New Roman" w:hAnsi="Times New Roman"/>
          <w:sz w:val="20"/>
        </w:rPr>
        <w:footnoteRef/>
      </w:r>
      <w:r w:rsidRPr="00E40FF2">
        <w:rPr>
          <w:rFonts w:ascii="Times New Roman" w:hAnsi="Times New Roman"/>
          <w:sz w:val="20"/>
        </w:rPr>
        <w:t xml:space="preserve"> Цит. по: Калягин А.В., Парамонов В.Н. Указ. соч. С. 67-68.</w:t>
      </w:r>
    </w:p>
  </w:footnote>
  <w:footnote w:id="148">
    <w:p w:rsidR="00E6642D" w:rsidRDefault="00662D97">
      <w:pPr>
        <w:pStyle w:val="a4"/>
      </w:pPr>
      <w:r w:rsidRPr="00E40FF2">
        <w:rPr>
          <w:rStyle w:val="a6"/>
          <w:rFonts w:ascii="Times New Roman" w:hAnsi="Times New Roman"/>
          <w:sz w:val="20"/>
        </w:rPr>
        <w:footnoteRef/>
      </w:r>
      <w:r w:rsidRPr="00E40FF2">
        <w:rPr>
          <w:rFonts w:ascii="Times New Roman" w:hAnsi="Times New Roman"/>
          <w:sz w:val="20"/>
        </w:rPr>
        <w:t xml:space="preserve"> Этот аспект считает принципиальнейшим коллективный труд: Тоталитаризм в Европе ХХ века:Из истории идеологий, движений, режимов и их преодоления/ Драбкин Я.С., Дамье В.В., Шубин А.В., и др.; Рук. авт. Коллектива Я.С.Драбкин, Н.П.Комолова; Рос. акад. наук, Ин-т всеобщ. истории, Центр герм. ист. исслед. и “Мюльхайм. инициатива”. – М. :Памятники ист. мысли,.1996.</w:t>
      </w:r>
    </w:p>
  </w:footnote>
  <w:footnote w:id="149">
    <w:p w:rsidR="00E6642D" w:rsidRDefault="00662D97">
      <w:pPr>
        <w:pStyle w:val="a4"/>
      </w:pPr>
      <w:r w:rsidRPr="00E40FF2">
        <w:rPr>
          <w:rStyle w:val="a6"/>
          <w:rFonts w:ascii="Times New Roman" w:hAnsi="Times New Roman"/>
          <w:sz w:val="20"/>
        </w:rPr>
        <w:footnoteRef/>
      </w:r>
      <w:r w:rsidRPr="00E40FF2">
        <w:rPr>
          <w:rFonts w:ascii="Times New Roman" w:hAnsi="Times New Roman"/>
          <w:sz w:val="20"/>
        </w:rPr>
        <w:t xml:space="preserve"> Маслов Н.Н. Краткий курс истории ВКП(б): Энциклопедия и идеология сталинизма и постсталинизма//Советская историография. М., 1996.С.240. </w:t>
      </w:r>
    </w:p>
  </w:footnote>
  <w:footnote w:id="150">
    <w:p w:rsidR="00E6642D" w:rsidRDefault="00662D97">
      <w:pPr>
        <w:pStyle w:val="a4"/>
      </w:pPr>
      <w:r w:rsidRPr="00E40FF2">
        <w:rPr>
          <w:rStyle w:val="a6"/>
          <w:rFonts w:ascii="Times New Roman" w:hAnsi="Times New Roman"/>
          <w:sz w:val="20"/>
        </w:rPr>
        <w:footnoteRef/>
      </w:r>
      <w:r w:rsidRPr="00E40FF2">
        <w:rPr>
          <w:rFonts w:ascii="Times New Roman" w:hAnsi="Times New Roman"/>
          <w:sz w:val="20"/>
        </w:rPr>
        <w:t xml:space="preserve"> Цит. по: Там же, С.241. </w:t>
      </w:r>
    </w:p>
  </w:footnote>
  <w:footnote w:id="151">
    <w:p w:rsidR="00E6642D" w:rsidRDefault="00662D97">
      <w:pPr>
        <w:pStyle w:val="a4"/>
      </w:pPr>
      <w:r w:rsidRPr="00E40FF2">
        <w:rPr>
          <w:rStyle w:val="a6"/>
          <w:rFonts w:ascii="Times New Roman" w:hAnsi="Times New Roman"/>
          <w:sz w:val="20"/>
        </w:rPr>
        <w:footnoteRef/>
      </w:r>
      <w:r w:rsidRPr="00E40FF2">
        <w:rPr>
          <w:rFonts w:ascii="Times New Roman" w:hAnsi="Times New Roman"/>
          <w:sz w:val="20"/>
        </w:rPr>
        <w:t xml:space="preserve"> Там же. </w:t>
      </w:r>
    </w:p>
  </w:footnote>
  <w:footnote w:id="152">
    <w:p w:rsidR="00E6642D" w:rsidRDefault="00662D97">
      <w:pPr>
        <w:pStyle w:val="a4"/>
      </w:pPr>
      <w:r w:rsidRPr="00E40FF2">
        <w:rPr>
          <w:rStyle w:val="a6"/>
          <w:rFonts w:ascii="Times New Roman" w:hAnsi="Times New Roman"/>
          <w:sz w:val="20"/>
        </w:rPr>
        <w:footnoteRef/>
      </w:r>
      <w:r w:rsidRPr="00E40FF2">
        <w:rPr>
          <w:rFonts w:ascii="Times New Roman" w:hAnsi="Times New Roman"/>
          <w:sz w:val="20"/>
        </w:rPr>
        <w:t xml:space="preserve"> Цит. по: Маслов Н.Н. С.243. </w:t>
      </w:r>
    </w:p>
  </w:footnote>
  <w:footnote w:id="153">
    <w:p w:rsidR="00E6642D" w:rsidRDefault="00662D97">
      <w:pPr>
        <w:pStyle w:val="a4"/>
      </w:pPr>
      <w:r w:rsidRPr="00E40FF2">
        <w:rPr>
          <w:rStyle w:val="a6"/>
          <w:rFonts w:ascii="Times New Roman" w:hAnsi="Times New Roman"/>
          <w:sz w:val="20"/>
        </w:rPr>
        <w:footnoteRef/>
      </w:r>
      <w:r w:rsidRPr="00E40FF2">
        <w:rPr>
          <w:rFonts w:ascii="Times New Roman" w:hAnsi="Times New Roman"/>
          <w:sz w:val="20"/>
        </w:rPr>
        <w:t xml:space="preserve"> Там же, С.258. </w:t>
      </w:r>
    </w:p>
  </w:footnote>
  <w:footnote w:id="154">
    <w:p w:rsidR="00E6642D" w:rsidRDefault="00662D97">
      <w:pPr>
        <w:pStyle w:val="a4"/>
      </w:pPr>
      <w:r w:rsidRPr="00E40FF2">
        <w:rPr>
          <w:rStyle w:val="a6"/>
          <w:rFonts w:ascii="Times New Roman" w:hAnsi="Times New Roman"/>
          <w:sz w:val="20"/>
        </w:rPr>
        <w:footnoteRef/>
      </w:r>
      <w:r w:rsidRPr="00E40FF2">
        <w:rPr>
          <w:rFonts w:ascii="Times New Roman" w:hAnsi="Times New Roman"/>
          <w:sz w:val="20"/>
        </w:rPr>
        <w:t xml:space="preserve"> Там же, С.259. </w:t>
      </w:r>
    </w:p>
  </w:footnote>
  <w:footnote w:id="155">
    <w:p w:rsidR="00E6642D" w:rsidRDefault="00662D97">
      <w:pPr>
        <w:pStyle w:val="a4"/>
      </w:pPr>
      <w:r w:rsidRPr="00E40FF2">
        <w:rPr>
          <w:rStyle w:val="a6"/>
          <w:rFonts w:ascii="Times New Roman" w:hAnsi="Times New Roman"/>
          <w:sz w:val="20"/>
        </w:rPr>
        <w:footnoteRef/>
      </w:r>
      <w:r w:rsidRPr="00E40FF2">
        <w:rPr>
          <w:rFonts w:ascii="Times New Roman" w:hAnsi="Times New Roman"/>
          <w:sz w:val="20"/>
        </w:rPr>
        <w:t xml:space="preserve"> Афанасьев Ю.Н. Феномен советской историографии//Советская историография. М., 1996. С.21. </w:t>
      </w:r>
    </w:p>
  </w:footnote>
  <w:footnote w:id="156">
    <w:p w:rsidR="00E6642D" w:rsidRDefault="00662D97">
      <w:pPr>
        <w:pStyle w:val="a4"/>
      </w:pPr>
      <w:r w:rsidRPr="00E40FF2">
        <w:rPr>
          <w:rStyle w:val="a6"/>
          <w:rFonts w:ascii="Times New Roman" w:hAnsi="Times New Roman"/>
          <w:sz w:val="20"/>
        </w:rPr>
        <w:footnoteRef/>
      </w:r>
      <w:r w:rsidRPr="00E40FF2">
        <w:rPr>
          <w:rFonts w:ascii="Times New Roman" w:hAnsi="Times New Roman"/>
          <w:sz w:val="20"/>
        </w:rPr>
        <w:t xml:space="preserve"> Лакофф Дж., Джонсон М. Метафоры, которыми мы живем.//Теория метафоры: Сборник: Пер. с англ., фр., нем., исп., польск. яз./Вступ. ст. и сост. Н.Д.Арутюновой; Общ. ред. Н.Д.Арутюновой и М.А.Журинской. М., 1990. С.388. </w:t>
      </w:r>
    </w:p>
  </w:footnote>
  <w:footnote w:id="157">
    <w:p w:rsidR="00E6642D" w:rsidRDefault="00662D97">
      <w:pPr>
        <w:pStyle w:val="a4"/>
      </w:pPr>
      <w:r w:rsidRPr="00E40FF2">
        <w:rPr>
          <w:rStyle w:val="a6"/>
          <w:rFonts w:ascii="Times New Roman" w:hAnsi="Times New Roman"/>
          <w:sz w:val="20"/>
        </w:rPr>
        <w:footnoteRef/>
      </w:r>
      <w:r w:rsidRPr="00E40FF2">
        <w:rPr>
          <w:rFonts w:ascii="Times New Roman" w:hAnsi="Times New Roman"/>
          <w:sz w:val="20"/>
        </w:rPr>
        <w:t xml:space="preserve"> О бинаризме человеческого мышления см. Иванов В.В. Чет и нечет. Асимметрия мозга и знаковых систем. М., 1978.</w:t>
      </w:r>
    </w:p>
  </w:footnote>
  <w:footnote w:id="158">
    <w:p w:rsidR="00E6642D" w:rsidRDefault="00662D97">
      <w:pPr>
        <w:pStyle w:val="a4"/>
      </w:pPr>
      <w:r w:rsidRPr="00E40FF2">
        <w:rPr>
          <w:rStyle w:val="a6"/>
          <w:rFonts w:ascii="Times New Roman" w:hAnsi="Times New Roman"/>
          <w:sz w:val="20"/>
        </w:rPr>
        <w:footnoteRef/>
      </w:r>
      <w:r w:rsidRPr="00E40FF2">
        <w:rPr>
          <w:rFonts w:ascii="Times New Roman" w:hAnsi="Times New Roman"/>
          <w:sz w:val="20"/>
        </w:rPr>
        <w:t xml:space="preserve"> Так, например, поступают ученые, работающие в мифопоэтической парадигме, этого мнения придерживается и Е.И.Шейгал, говоря об антиномии «свой – чужой» как о «культурной константе» (Шейгал Е.И. Семиотика политического дискурса: Автореферат… С.15)</w:t>
      </w:r>
    </w:p>
  </w:footnote>
  <w:footnote w:id="159">
    <w:p w:rsidR="00E6642D" w:rsidRDefault="00662D97">
      <w:pPr>
        <w:pStyle w:val="a4"/>
      </w:pPr>
      <w:r w:rsidRPr="00E40FF2">
        <w:rPr>
          <w:rStyle w:val="a6"/>
          <w:rFonts w:ascii="Times New Roman" w:hAnsi="Times New Roman"/>
          <w:sz w:val="20"/>
        </w:rPr>
        <w:footnoteRef/>
      </w:r>
      <w:r w:rsidRPr="00E40FF2">
        <w:rPr>
          <w:rFonts w:ascii="Times New Roman" w:hAnsi="Times New Roman"/>
          <w:sz w:val="20"/>
        </w:rPr>
        <w:t xml:space="preserve"> Бахтин М. Указ. соч. С. 286. </w:t>
      </w:r>
    </w:p>
  </w:footnote>
  <w:footnote w:id="160">
    <w:p w:rsidR="00E6642D" w:rsidRDefault="00662D97">
      <w:pPr>
        <w:pStyle w:val="a4"/>
      </w:pPr>
      <w:r w:rsidRPr="00E40FF2">
        <w:rPr>
          <w:rStyle w:val="a6"/>
          <w:rFonts w:ascii="Times New Roman" w:hAnsi="Times New Roman"/>
          <w:sz w:val="20"/>
        </w:rPr>
        <w:footnoteRef/>
      </w:r>
      <w:r w:rsidRPr="00E40FF2">
        <w:rPr>
          <w:rFonts w:ascii="Times New Roman" w:hAnsi="Times New Roman"/>
          <w:sz w:val="20"/>
        </w:rPr>
        <w:t xml:space="preserve"> Чудинов А.П. Россия в метафорическом зеркале: когнитивное исследование политической метафоры (1991-2000): Монография. Екатеринбург, 2001. С.77-78.</w:t>
      </w:r>
    </w:p>
  </w:footnote>
  <w:footnote w:id="161">
    <w:p w:rsidR="00E6642D" w:rsidRDefault="00662D97">
      <w:r w:rsidRPr="00E40FF2">
        <w:rPr>
          <w:rStyle w:val="a6"/>
          <w:rFonts w:ascii="Times New Roman" w:hAnsi="Times New Roman"/>
        </w:rPr>
        <w:footnoteRef/>
      </w:r>
      <w:r w:rsidRPr="00E40FF2">
        <w:rPr>
          <w:rFonts w:ascii="Times New Roman" w:hAnsi="Times New Roman"/>
        </w:rPr>
        <w:t xml:space="preserve"> См. Чудинов А.П. Россия в метафорическом зеркале: когнитивное исследование политической метафоры (1991-2000): Монография. Екатеринбург, 2001. С.7.</w:t>
      </w:r>
    </w:p>
  </w:footnote>
  <w:footnote w:id="162">
    <w:p w:rsidR="00E6642D" w:rsidRDefault="00662D97">
      <w:pPr>
        <w:pStyle w:val="a4"/>
      </w:pPr>
      <w:r w:rsidRPr="00E40FF2">
        <w:rPr>
          <w:rStyle w:val="a6"/>
          <w:rFonts w:ascii="Times New Roman" w:hAnsi="Times New Roman"/>
          <w:sz w:val="20"/>
        </w:rPr>
        <w:footnoteRef/>
      </w:r>
      <w:r w:rsidRPr="00E40FF2">
        <w:rPr>
          <w:rFonts w:ascii="Times New Roman" w:hAnsi="Times New Roman"/>
          <w:sz w:val="20"/>
        </w:rPr>
        <w:t xml:space="preserve"> Там же, С.67. </w:t>
      </w:r>
    </w:p>
  </w:footnote>
  <w:footnote w:id="163">
    <w:p w:rsidR="00E6642D" w:rsidRDefault="00662D97">
      <w:pPr>
        <w:pStyle w:val="a4"/>
      </w:pPr>
      <w:r>
        <w:rPr>
          <w:rStyle w:val="a6"/>
        </w:rPr>
        <w:footnoteRef/>
      </w:r>
      <w:r>
        <w:t xml:space="preserve"> Чудинов А.П. Указ.соч. С.97. </w:t>
      </w:r>
    </w:p>
  </w:footnote>
  <w:footnote w:id="164">
    <w:p w:rsidR="00E6642D" w:rsidRDefault="00662D97">
      <w:pPr>
        <w:pStyle w:val="a4"/>
      </w:pPr>
      <w:r w:rsidRPr="00E40FF2">
        <w:rPr>
          <w:rStyle w:val="a6"/>
          <w:rFonts w:ascii="Times New Roman" w:hAnsi="Times New Roman"/>
          <w:sz w:val="20"/>
        </w:rPr>
        <w:footnoteRef/>
      </w:r>
      <w:r w:rsidRPr="00E40FF2">
        <w:rPr>
          <w:rFonts w:ascii="Times New Roman" w:hAnsi="Times New Roman"/>
          <w:sz w:val="20"/>
        </w:rPr>
        <w:t xml:space="preserve"> Там же, С.136. </w:t>
      </w:r>
    </w:p>
  </w:footnote>
  <w:footnote w:id="165">
    <w:p w:rsidR="00E6642D" w:rsidRDefault="00662D97">
      <w:pPr>
        <w:pStyle w:val="a4"/>
      </w:pPr>
      <w:r w:rsidRPr="00E40FF2">
        <w:rPr>
          <w:rStyle w:val="a6"/>
          <w:rFonts w:ascii="Times New Roman" w:hAnsi="Times New Roman"/>
          <w:sz w:val="20"/>
        </w:rPr>
        <w:footnoteRef/>
      </w:r>
      <w:r w:rsidRPr="00E40FF2">
        <w:rPr>
          <w:rFonts w:ascii="Times New Roman" w:hAnsi="Times New Roman"/>
          <w:sz w:val="20"/>
        </w:rPr>
        <w:t xml:space="preserve"> Наши данные берем по: Душенко К.В. Словарь современных цитат. М., 1997. С.451.</w:t>
      </w:r>
    </w:p>
  </w:footnote>
  <w:footnote w:id="166">
    <w:p w:rsidR="00E6642D" w:rsidRDefault="00662D97">
      <w:pPr>
        <w:pStyle w:val="a4"/>
      </w:pPr>
      <w:r w:rsidRPr="00E40FF2">
        <w:rPr>
          <w:rStyle w:val="a6"/>
          <w:rFonts w:ascii="Times New Roman" w:hAnsi="Times New Roman"/>
          <w:sz w:val="20"/>
        </w:rPr>
        <w:footnoteRef/>
      </w:r>
      <w:r w:rsidRPr="00E40FF2">
        <w:rPr>
          <w:rFonts w:ascii="Times New Roman" w:hAnsi="Times New Roman"/>
          <w:sz w:val="20"/>
        </w:rPr>
        <w:t xml:space="preserve"> Чудинов А.П. Указ.соч. С.104. </w:t>
      </w:r>
    </w:p>
  </w:footnote>
  <w:footnote w:id="167">
    <w:p w:rsidR="00E6642D" w:rsidRDefault="00662D97">
      <w:pPr>
        <w:pStyle w:val="a4"/>
      </w:pPr>
      <w:r w:rsidRPr="00E40FF2">
        <w:rPr>
          <w:rStyle w:val="a6"/>
          <w:rFonts w:ascii="Times New Roman" w:hAnsi="Times New Roman"/>
          <w:sz w:val="20"/>
        </w:rPr>
        <w:footnoteRef/>
      </w:r>
      <w:r w:rsidRPr="00E40FF2">
        <w:rPr>
          <w:rFonts w:ascii="Times New Roman" w:hAnsi="Times New Roman"/>
          <w:sz w:val="20"/>
        </w:rPr>
        <w:t xml:space="preserve"> Подробнее см.: Гринштейн А.Л. Маскарадность и французская литература </w:t>
      </w:r>
      <w:r w:rsidRPr="00E40FF2">
        <w:rPr>
          <w:rFonts w:ascii="Times New Roman" w:hAnsi="Times New Roman"/>
          <w:sz w:val="20"/>
          <w:lang w:val="en-US"/>
        </w:rPr>
        <w:t>XX</w:t>
      </w:r>
      <w:r w:rsidRPr="00E40FF2">
        <w:rPr>
          <w:rFonts w:ascii="Times New Roman" w:hAnsi="Times New Roman"/>
          <w:sz w:val="20"/>
        </w:rPr>
        <w:t xml:space="preserve"> века: Дисс…д-ра филол. наук. М. 1999. С.11-12. </w:t>
      </w:r>
    </w:p>
  </w:footnote>
  <w:footnote w:id="168">
    <w:p w:rsidR="00E6642D" w:rsidRDefault="00662D97">
      <w:pPr>
        <w:pStyle w:val="a4"/>
      </w:pPr>
      <w:r w:rsidRPr="00E40FF2">
        <w:rPr>
          <w:rStyle w:val="a6"/>
          <w:rFonts w:ascii="Times New Roman" w:hAnsi="Times New Roman"/>
          <w:sz w:val="20"/>
        </w:rPr>
        <w:footnoteRef/>
      </w:r>
      <w:r w:rsidRPr="00E40FF2">
        <w:rPr>
          <w:rFonts w:ascii="Times New Roman" w:hAnsi="Times New Roman"/>
          <w:sz w:val="20"/>
        </w:rPr>
        <w:t xml:space="preserve"> Купина Н.А. Тоталитарный язык… С.14. </w:t>
      </w:r>
    </w:p>
  </w:footnote>
  <w:footnote w:id="169">
    <w:p w:rsidR="00E6642D" w:rsidRDefault="00662D97">
      <w:pPr>
        <w:pStyle w:val="a4"/>
      </w:pPr>
      <w:r w:rsidRPr="00E40FF2">
        <w:rPr>
          <w:rStyle w:val="a6"/>
          <w:rFonts w:ascii="Times New Roman" w:hAnsi="Times New Roman"/>
          <w:sz w:val="20"/>
        </w:rPr>
        <w:footnoteRef/>
      </w:r>
      <w:r w:rsidRPr="00E40FF2">
        <w:rPr>
          <w:rFonts w:ascii="Times New Roman" w:hAnsi="Times New Roman"/>
          <w:sz w:val="20"/>
        </w:rPr>
        <w:t xml:space="preserve"> Добренко Е. Между историей и прошлым: писатель Сталин и литературные истоки советского исторического дискурса//Соцреалистический канон. СПб., 2000. С.662.</w:t>
      </w:r>
    </w:p>
  </w:footnote>
  <w:footnote w:id="170">
    <w:p w:rsidR="00E6642D" w:rsidRDefault="00662D97">
      <w:pPr>
        <w:pStyle w:val="a4"/>
      </w:pPr>
      <w:r w:rsidRPr="00E40FF2">
        <w:rPr>
          <w:rStyle w:val="a6"/>
          <w:rFonts w:ascii="Times New Roman" w:hAnsi="Times New Roman"/>
          <w:sz w:val="20"/>
        </w:rPr>
        <w:footnoteRef/>
      </w:r>
      <w:r w:rsidRPr="00E40FF2">
        <w:rPr>
          <w:rFonts w:ascii="Times New Roman" w:hAnsi="Times New Roman"/>
          <w:sz w:val="20"/>
        </w:rPr>
        <w:t xml:space="preserve"> Эта метафора была, собственно, всегда актуальной и центральной.</w:t>
      </w:r>
    </w:p>
  </w:footnote>
  <w:footnote w:id="171">
    <w:p w:rsidR="00E6642D" w:rsidRDefault="00662D97">
      <w:pPr>
        <w:pStyle w:val="a4"/>
      </w:pPr>
      <w:r w:rsidRPr="00E40FF2">
        <w:rPr>
          <w:rStyle w:val="a6"/>
          <w:rFonts w:ascii="Times New Roman" w:hAnsi="Times New Roman"/>
          <w:sz w:val="20"/>
        </w:rPr>
        <w:footnoteRef/>
      </w:r>
      <w:r w:rsidRPr="00E40FF2">
        <w:rPr>
          <w:rFonts w:ascii="Times New Roman" w:hAnsi="Times New Roman"/>
          <w:sz w:val="20"/>
        </w:rPr>
        <w:t xml:space="preserve"> Купина Н.А. Тоталитарный язык… С.138. </w:t>
      </w:r>
    </w:p>
  </w:footnote>
  <w:footnote w:id="172">
    <w:p w:rsidR="00E6642D" w:rsidRDefault="00662D97">
      <w:pPr>
        <w:pStyle w:val="a4"/>
      </w:pPr>
      <w:r w:rsidRPr="00E40FF2">
        <w:rPr>
          <w:rStyle w:val="a6"/>
          <w:rFonts w:ascii="Times New Roman" w:hAnsi="Times New Roman"/>
          <w:sz w:val="20"/>
        </w:rPr>
        <w:footnoteRef/>
      </w:r>
      <w:r w:rsidRPr="00E40FF2">
        <w:rPr>
          <w:rFonts w:ascii="Times New Roman" w:hAnsi="Times New Roman"/>
          <w:sz w:val="20"/>
        </w:rPr>
        <w:t xml:space="preserve"> Эта задача решается подавлением критического мышления и развитием ненависти к альтернативной точке зрения и к ее представителю; так, навязчивый образ шпиона должен уберечь граждан от контактов с гражданином другой страны, которому советская действительность видна «со стороны», без идеологических очков. </w:t>
      </w:r>
    </w:p>
  </w:footnote>
  <w:footnote w:id="173">
    <w:p w:rsidR="00E6642D" w:rsidRDefault="00662D97">
      <w:pPr>
        <w:pStyle w:val="a4"/>
      </w:pPr>
      <w:r w:rsidRPr="00E40FF2">
        <w:rPr>
          <w:rStyle w:val="a6"/>
          <w:rFonts w:ascii="Times New Roman" w:hAnsi="Times New Roman"/>
          <w:sz w:val="20"/>
        </w:rPr>
        <w:footnoteRef/>
      </w:r>
      <w:r w:rsidRPr="00E40FF2">
        <w:rPr>
          <w:rFonts w:ascii="Times New Roman" w:hAnsi="Times New Roman"/>
          <w:sz w:val="20"/>
        </w:rPr>
        <w:t xml:space="preserve"> Человека перерожденного, человека «нового мира», но живущего в определенном идеологическом пространстве, существование внутри которого культурой мыслится как полное бытие, как жизнь, выпадение же из него означает гибель и </w:t>
      </w:r>
      <w:r w:rsidRPr="00E40FF2">
        <w:rPr>
          <w:rFonts w:ascii="Times New Roman" w:hAnsi="Times New Roman"/>
          <w:sz w:val="20"/>
          <w:lang w:val="en-US"/>
        </w:rPr>
        <w:t>Nihil</w:t>
      </w:r>
      <w:r w:rsidRPr="00E40FF2">
        <w:rPr>
          <w:rFonts w:ascii="Times New Roman" w:hAnsi="Times New Roman"/>
          <w:sz w:val="20"/>
        </w:rPr>
        <w:t>.</w:t>
      </w:r>
    </w:p>
  </w:footnote>
  <w:footnote w:id="174">
    <w:p w:rsidR="00E6642D" w:rsidRDefault="00662D97">
      <w:pPr>
        <w:pStyle w:val="a4"/>
      </w:pPr>
      <w:r w:rsidRPr="00E40FF2">
        <w:rPr>
          <w:rStyle w:val="a6"/>
          <w:rFonts w:ascii="Times New Roman" w:hAnsi="Times New Roman"/>
          <w:sz w:val="20"/>
        </w:rPr>
        <w:footnoteRef/>
      </w:r>
      <w:r w:rsidRPr="00E40FF2">
        <w:rPr>
          <w:rFonts w:ascii="Times New Roman" w:hAnsi="Times New Roman"/>
          <w:sz w:val="20"/>
        </w:rPr>
        <w:t xml:space="preserve"> См. Купина Н.А. Тоталитарный язык: Словарь и речевые реакции. Екатеринбург – Пермь, 1995. С.7.</w:t>
      </w:r>
    </w:p>
  </w:footnote>
  <w:footnote w:id="175">
    <w:p w:rsidR="00E6642D" w:rsidRDefault="00662D97">
      <w:pPr>
        <w:pStyle w:val="a4"/>
      </w:pPr>
      <w:r w:rsidRPr="00E40FF2">
        <w:rPr>
          <w:rStyle w:val="a6"/>
          <w:rFonts w:ascii="Times New Roman" w:hAnsi="Times New Roman"/>
          <w:sz w:val="20"/>
        </w:rPr>
        <w:footnoteRef/>
      </w:r>
      <w:r w:rsidRPr="00E40FF2">
        <w:rPr>
          <w:rFonts w:ascii="Times New Roman" w:hAnsi="Times New Roman"/>
          <w:sz w:val="20"/>
        </w:rPr>
        <w:t xml:space="preserve"> Дранов А.В.Стратегия текста//Современное западное литературоведение: Концепции, школы, термины: Энциклопедический справочник. М., 1999. С.130-132. Усманова А.Р. Текстуальные стратегии//Постмодернизм: Энциклопедия. Минск, 2001. С.824. </w:t>
      </w:r>
    </w:p>
  </w:footnote>
  <w:footnote w:id="176">
    <w:p w:rsidR="00E6642D" w:rsidRDefault="00662D97">
      <w:pPr>
        <w:pStyle w:val="a4"/>
      </w:pPr>
      <w:r w:rsidRPr="00E40FF2">
        <w:rPr>
          <w:rStyle w:val="a6"/>
          <w:rFonts w:ascii="Times New Roman" w:hAnsi="Times New Roman"/>
          <w:sz w:val="20"/>
        </w:rPr>
        <w:footnoteRef/>
      </w:r>
      <w:r w:rsidRPr="00E40FF2">
        <w:rPr>
          <w:rFonts w:ascii="Times New Roman" w:hAnsi="Times New Roman"/>
          <w:sz w:val="20"/>
        </w:rPr>
        <w:t xml:space="preserve"> Об этом см. Бахтин М. Указ.соч. С.270, 279. </w:t>
      </w:r>
    </w:p>
  </w:footnote>
  <w:footnote w:id="177">
    <w:p w:rsidR="00E6642D" w:rsidRDefault="00662D97">
      <w:pPr>
        <w:pStyle w:val="a4"/>
      </w:pPr>
      <w:r w:rsidRPr="00E40FF2">
        <w:rPr>
          <w:rStyle w:val="a6"/>
          <w:rFonts w:ascii="Times New Roman" w:hAnsi="Times New Roman"/>
          <w:sz w:val="20"/>
        </w:rPr>
        <w:footnoteRef/>
      </w:r>
      <w:r w:rsidRPr="00E40FF2">
        <w:rPr>
          <w:rFonts w:ascii="Times New Roman" w:hAnsi="Times New Roman"/>
          <w:sz w:val="20"/>
        </w:rPr>
        <w:t xml:space="preserve">Зацепин К. Концепт – художественная стратегия – контекст (рукопись). С.1. </w:t>
      </w:r>
    </w:p>
  </w:footnote>
  <w:footnote w:id="178">
    <w:p w:rsidR="00E6642D" w:rsidRDefault="00662D97">
      <w:pPr>
        <w:pStyle w:val="a4"/>
      </w:pPr>
      <w:r w:rsidRPr="00E40FF2">
        <w:rPr>
          <w:rStyle w:val="a6"/>
          <w:rFonts w:ascii="Times New Roman" w:hAnsi="Times New Roman"/>
          <w:sz w:val="20"/>
        </w:rPr>
        <w:footnoteRef/>
      </w:r>
      <w:r w:rsidRPr="00E40FF2">
        <w:rPr>
          <w:rFonts w:ascii="Times New Roman" w:hAnsi="Times New Roman"/>
          <w:sz w:val="20"/>
        </w:rPr>
        <w:t xml:space="preserve"> Изер В. Историко-функциональная текстовая модель литературы.//Вестник МГУ. Серия 9. 1997. №3. С.121. </w:t>
      </w:r>
    </w:p>
  </w:footnote>
  <w:footnote w:id="179">
    <w:p w:rsidR="00E6642D" w:rsidRDefault="00662D97">
      <w:pPr>
        <w:pStyle w:val="a4"/>
      </w:pPr>
      <w:r w:rsidRPr="00E40FF2">
        <w:rPr>
          <w:rStyle w:val="a6"/>
          <w:rFonts w:ascii="Times New Roman" w:hAnsi="Times New Roman"/>
          <w:sz w:val="20"/>
        </w:rPr>
        <w:footnoteRef/>
      </w:r>
      <w:r w:rsidRPr="00E40FF2">
        <w:rPr>
          <w:rFonts w:ascii="Times New Roman" w:hAnsi="Times New Roman"/>
          <w:sz w:val="20"/>
        </w:rPr>
        <w:t xml:space="preserve"> Карасик В.И. Язык социального статуса. М., 1992. С.128.</w:t>
      </w:r>
    </w:p>
  </w:footnote>
  <w:footnote w:id="180">
    <w:p w:rsidR="00E6642D" w:rsidRDefault="00662D97">
      <w:pPr>
        <w:pStyle w:val="a4"/>
      </w:pPr>
      <w:r w:rsidRPr="00E40FF2">
        <w:rPr>
          <w:rStyle w:val="a6"/>
          <w:rFonts w:ascii="Times New Roman" w:hAnsi="Times New Roman"/>
          <w:sz w:val="20"/>
        </w:rPr>
        <w:footnoteRef/>
      </w:r>
      <w:r w:rsidRPr="00E40FF2">
        <w:rPr>
          <w:rFonts w:ascii="Times New Roman" w:hAnsi="Times New Roman"/>
          <w:sz w:val="20"/>
        </w:rPr>
        <w:t xml:space="preserve"> пигмей – 1. Человек, принадлежащий к одному из низкорослых племен Африки и Азии, а также (перен.) вообще человек очень маленького роста. 2. Перен. О ничтожном человеке, ничтожестве. (книжн.)</w:t>
      </w:r>
    </w:p>
  </w:footnote>
  <w:footnote w:id="181">
    <w:p w:rsidR="00E6642D" w:rsidRDefault="00662D97">
      <w:pPr>
        <w:pStyle w:val="a4"/>
      </w:pPr>
      <w:r w:rsidRPr="00E40FF2">
        <w:rPr>
          <w:rStyle w:val="a6"/>
          <w:rFonts w:ascii="Times New Roman" w:hAnsi="Times New Roman"/>
          <w:sz w:val="20"/>
        </w:rPr>
        <w:footnoteRef/>
      </w:r>
      <w:r w:rsidRPr="00E40FF2">
        <w:rPr>
          <w:rFonts w:ascii="Times New Roman" w:hAnsi="Times New Roman"/>
          <w:sz w:val="20"/>
        </w:rPr>
        <w:t xml:space="preserve"> Евменов Дм. История создания и учения Общества Сторожевой Башни: Дисс… канд. богословия. М., 1998. С.54. </w:t>
      </w:r>
    </w:p>
  </w:footnote>
  <w:footnote w:id="182">
    <w:p w:rsidR="00E6642D" w:rsidRDefault="00662D97">
      <w:pPr>
        <w:pStyle w:val="a4"/>
      </w:pPr>
      <w:r w:rsidRPr="00E40FF2">
        <w:rPr>
          <w:rStyle w:val="a6"/>
          <w:rFonts w:ascii="Times New Roman" w:hAnsi="Times New Roman"/>
          <w:sz w:val="20"/>
        </w:rPr>
        <w:footnoteRef/>
      </w:r>
      <w:r w:rsidRPr="00E40FF2">
        <w:rPr>
          <w:rFonts w:ascii="Times New Roman" w:hAnsi="Times New Roman"/>
          <w:sz w:val="20"/>
        </w:rPr>
        <w:t xml:space="preserve"> См. Карасик В.И. Язык социального статуса. М., 1992. С.129. </w:t>
      </w:r>
    </w:p>
  </w:footnote>
  <w:footnote w:id="183">
    <w:p w:rsidR="00E6642D" w:rsidRDefault="00662D97">
      <w:pPr>
        <w:pStyle w:val="a4"/>
      </w:pPr>
      <w:r w:rsidRPr="00E40FF2">
        <w:rPr>
          <w:rStyle w:val="a6"/>
          <w:rFonts w:ascii="Times New Roman" w:hAnsi="Times New Roman"/>
          <w:sz w:val="20"/>
        </w:rPr>
        <w:footnoteRef/>
      </w:r>
      <w:r w:rsidRPr="00E40FF2">
        <w:rPr>
          <w:rFonts w:ascii="Times New Roman" w:hAnsi="Times New Roman"/>
          <w:sz w:val="20"/>
        </w:rPr>
        <w:t xml:space="preserve"> Карасик В.И. Религиозный дискурс//Языковая личность: Проблемы лингвокультурологии и функциональной семантики: Сб.научных трудов. Волгоград, 1999. С.9.</w:t>
      </w:r>
    </w:p>
  </w:footnote>
  <w:footnote w:id="184">
    <w:p w:rsidR="00E6642D" w:rsidRDefault="00662D97">
      <w:pPr>
        <w:pStyle w:val="a4"/>
      </w:pPr>
      <w:r w:rsidRPr="00E40FF2">
        <w:rPr>
          <w:rStyle w:val="a6"/>
          <w:rFonts w:ascii="Times New Roman" w:hAnsi="Times New Roman"/>
          <w:sz w:val="20"/>
        </w:rPr>
        <w:footnoteRef/>
      </w:r>
      <w:r w:rsidRPr="00E40FF2">
        <w:rPr>
          <w:rFonts w:ascii="Times New Roman" w:hAnsi="Times New Roman"/>
          <w:sz w:val="20"/>
        </w:rPr>
        <w:t xml:space="preserve"> Добоенко Е.Между историей и прошлым: писатель Сталин и литературные истоки советского исторического дискурса//Соцреалистический канон. СПб., 2000. С.660. </w:t>
      </w:r>
    </w:p>
  </w:footnote>
  <w:footnote w:id="185">
    <w:p w:rsidR="00E6642D" w:rsidRDefault="00662D97">
      <w:pPr>
        <w:pStyle w:val="a4"/>
      </w:pPr>
      <w:r w:rsidRPr="00E40FF2">
        <w:rPr>
          <w:rStyle w:val="a6"/>
          <w:rFonts w:ascii="Times New Roman" w:hAnsi="Times New Roman"/>
          <w:sz w:val="20"/>
        </w:rPr>
        <w:footnoteRef/>
      </w:r>
      <w:r w:rsidRPr="00E40FF2">
        <w:rPr>
          <w:rFonts w:ascii="Times New Roman" w:hAnsi="Times New Roman"/>
          <w:sz w:val="20"/>
        </w:rPr>
        <w:t xml:space="preserve"> Чудинов А.П. Указ.соч. С.13. </w:t>
      </w:r>
    </w:p>
  </w:footnote>
  <w:footnote w:id="186">
    <w:p w:rsidR="00E6642D" w:rsidRDefault="00662D97">
      <w:pPr>
        <w:pStyle w:val="a4"/>
      </w:pPr>
      <w:r w:rsidRPr="00E40FF2">
        <w:rPr>
          <w:rStyle w:val="a6"/>
          <w:rFonts w:ascii="Times New Roman" w:hAnsi="Times New Roman"/>
          <w:sz w:val="20"/>
        </w:rPr>
        <w:footnoteRef/>
      </w:r>
      <w:r w:rsidRPr="00E40FF2">
        <w:rPr>
          <w:rFonts w:ascii="Times New Roman" w:hAnsi="Times New Roman"/>
          <w:sz w:val="20"/>
        </w:rPr>
        <w:t xml:space="preserve"> Элиаде М. Аспекты мифа. М., 2000.С.65-66.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1467" w:rsidRPr="00011467" w:rsidRDefault="00011467" w:rsidP="00011467">
    <w:pPr>
      <w:jc w:val="center"/>
      <w:rPr>
        <w:rFonts w:ascii="Times New Roman" w:hAnsi="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AC2AE0"/>
    <w:multiLevelType w:val="singleLevel"/>
    <w:tmpl w:val="FB326E6C"/>
    <w:lvl w:ilvl="0">
      <w:start w:val="3"/>
      <w:numFmt w:val="decimal"/>
      <w:lvlText w:val="%1."/>
      <w:lvlJc w:val="left"/>
      <w:pPr>
        <w:tabs>
          <w:tab w:val="num" w:pos="360"/>
        </w:tabs>
        <w:ind w:left="360" w:hanging="360"/>
      </w:pPr>
      <w:rPr>
        <w:rFonts w:cs="Times New Roman" w:hint="default"/>
        <w:i/>
      </w:rPr>
    </w:lvl>
  </w:abstractNum>
  <w:abstractNum w:abstractNumId="1">
    <w:nsid w:val="0F3E747A"/>
    <w:multiLevelType w:val="singleLevel"/>
    <w:tmpl w:val="3A7052A4"/>
    <w:lvl w:ilvl="0">
      <w:numFmt w:val="bullet"/>
      <w:lvlText w:val="-"/>
      <w:lvlJc w:val="left"/>
      <w:pPr>
        <w:tabs>
          <w:tab w:val="num" w:pos="360"/>
        </w:tabs>
        <w:ind w:left="360" w:hanging="360"/>
      </w:pPr>
      <w:rPr>
        <w:rFonts w:ascii="Times New Roman" w:hAnsi="Times New Roman" w:hint="default"/>
      </w:rPr>
    </w:lvl>
  </w:abstractNum>
  <w:abstractNum w:abstractNumId="2">
    <w:nsid w:val="1A26567B"/>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3">
    <w:nsid w:val="1C6E536D"/>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4">
    <w:nsid w:val="2376107F"/>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5">
    <w:nsid w:val="297D58C1"/>
    <w:multiLevelType w:val="singleLevel"/>
    <w:tmpl w:val="0419000F"/>
    <w:lvl w:ilvl="0">
      <w:start w:val="1"/>
      <w:numFmt w:val="decimal"/>
      <w:lvlText w:val="%1."/>
      <w:lvlJc w:val="left"/>
      <w:pPr>
        <w:tabs>
          <w:tab w:val="num" w:pos="360"/>
        </w:tabs>
        <w:ind w:left="360" w:hanging="360"/>
      </w:pPr>
      <w:rPr>
        <w:rFonts w:cs="Times New Roman"/>
      </w:rPr>
    </w:lvl>
  </w:abstractNum>
  <w:abstractNum w:abstractNumId="6">
    <w:nsid w:val="2B4E099B"/>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7">
    <w:nsid w:val="2D031A62"/>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8">
    <w:nsid w:val="300277A8"/>
    <w:multiLevelType w:val="singleLevel"/>
    <w:tmpl w:val="8550D328"/>
    <w:lvl w:ilvl="0">
      <w:start w:val="1"/>
      <w:numFmt w:val="decimal"/>
      <w:lvlText w:val="%1."/>
      <w:lvlJc w:val="left"/>
      <w:pPr>
        <w:tabs>
          <w:tab w:val="num" w:pos="420"/>
        </w:tabs>
        <w:ind w:left="420" w:hanging="420"/>
      </w:pPr>
      <w:rPr>
        <w:rFonts w:cs="Times New Roman" w:hint="default"/>
      </w:rPr>
    </w:lvl>
  </w:abstractNum>
  <w:abstractNum w:abstractNumId="9">
    <w:nsid w:val="3141423E"/>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0">
    <w:nsid w:val="31CA5200"/>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1">
    <w:nsid w:val="3B711A7A"/>
    <w:multiLevelType w:val="singleLevel"/>
    <w:tmpl w:val="F2F07DAE"/>
    <w:lvl w:ilvl="0">
      <w:start w:val="1"/>
      <w:numFmt w:val="bullet"/>
      <w:lvlText w:val="-"/>
      <w:lvlJc w:val="left"/>
      <w:pPr>
        <w:tabs>
          <w:tab w:val="num" w:pos="720"/>
        </w:tabs>
        <w:ind w:left="720" w:hanging="360"/>
      </w:pPr>
      <w:rPr>
        <w:rFonts w:ascii="Times New Roman" w:hAnsi="Times New Roman" w:hint="default"/>
      </w:rPr>
    </w:lvl>
  </w:abstractNum>
  <w:abstractNum w:abstractNumId="12">
    <w:nsid w:val="3C622C73"/>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3">
    <w:nsid w:val="41855D66"/>
    <w:multiLevelType w:val="singleLevel"/>
    <w:tmpl w:val="04190011"/>
    <w:lvl w:ilvl="0">
      <w:start w:val="1"/>
      <w:numFmt w:val="decimal"/>
      <w:lvlText w:val="%1)"/>
      <w:lvlJc w:val="left"/>
      <w:pPr>
        <w:tabs>
          <w:tab w:val="num" w:pos="360"/>
        </w:tabs>
        <w:ind w:left="360" w:hanging="360"/>
      </w:pPr>
      <w:rPr>
        <w:rFonts w:cs="Times New Roman" w:hint="default"/>
      </w:rPr>
    </w:lvl>
  </w:abstractNum>
  <w:abstractNum w:abstractNumId="14">
    <w:nsid w:val="447F06DB"/>
    <w:multiLevelType w:val="singleLevel"/>
    <w:tmpl w:val="3A7052A4"/>
    <w:lvl w:ilvl="0">
      <w:numFmt w:val="bullet"/>
      <w:lvlText w:val="-"/>
      <w:lvlJc w:val="left"/>
      <w:pPr>
        <w:tabs>
          <w:tab w:val="num" w:pos="360"/>
        </w:tabs>
        <w:ind w:left="360" w:hanging="360"/>
      </w:pPr>
      <w:rPr>
        <w:rFonts w:ascii="Times New Roman" w:hAnsi="Times New Roman" w:hint="default"/>
      </w:rPr>
    </w:lvl>
  </w:abstractNum>
  <w:abstractNum w:abstractNumId="15">
    <w:nsid w:val="47E71D95"/>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6">
    <w:nsid w:val="48757AB5"/>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7">
    <w:nsid w:val="532509C0"/>
    <w:multiLevelType w:val="singleLevel"/>
    <w:tmpl w:val="6114C2FC"/>
    <w:lvl w:ilvl="0">
      <w:start w:val="1"/>
      <w:numFmt w:val="decimal"/>
      <w:lvlText w:val="%1."/>
      <w:lvlJc w:val="left"/>
      <w:pPr>
        <w:tabs>
          <w:tab w:val="num" w:pos="360"/>
        </w:tabs>
        <w:ind w:left="360" w:hanging="360"/>
      </w:pPr>
      <w:rPr>
        <w:rFonts w:cs="Times New Roman" w:hint="default"/>
        <w:i/>
      </w:rPr>
    </w:lvl>
  </w:abstractNum>
  <w:abstractNum w:abstractNumId="18">
    <w:nsid w:val="53757CFD"/>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9">
    <w:nsid w:val="5512607B"/>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20">
    <w:nsid w:val="56542281"/>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1">
    <w:nsid w:val="593C118D"/>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22">
    <w:nsid w:val="59B66D57"/>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23">
    <w:nsid w:val="622B64C3"/>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4">
    <w:nsid w:val="65AF3D14"/>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5">
    <w:nsid w:val="71120D18"/>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6">
    <w:nsid w:val="729C08EB"/>
    <w:multiLevelType w:val="singleLevel"/>
    <w:tmpl w:val="6114C2FC"/>
    <w:lvl w:ilvl="0">
      <w:start w:val="1"/>
      <w:numFmt w:val="decimal"/>
      <w:lvlText w:val="%1."/>
      <w:lvlJc w:val="left"/>
      <w:pPr>
        <w:tabs>
          <w:tab w:val="num" w:pos="360"/>
        </w:tabs>
        <w:ind w:left="360" w:hanging="360"/>
      </w:pPr>
      <w:rPr>
        <w:rFonts w:cs="Times New Roman" w:hint="default"/>
        <w:i/>
      </w:rPr>
    </w:lvl>
  </w:abstractNum>
  <w:abstractNum w:abstractNumId="27">
    <w:nsid w:val="76282ED4"/>
    <w:multiLevelType w:val="singleLevel"/>
    <w:tmpl w:val="0419000F"/>
    <w:lvl w:ilvl="0">
      <w:start w:val="1"/>
      <w:numFmt w:val="decimal"/>
      <w:lvlText w:val="%1."/>
      <w:lvlJc w:val="left"/>
      <w:pPr>
        <w:tabs>
          <w:tab w:val="num" w:pos="360"/>
        </w:tabs>
        <w:ind w:left="360" w:hanging="360"/>
      </w:pPr>
      <w:rPr>
        <w:rFonts w:cs="Times New Roman"/>
      </w:rPr>
    </w:lvl>
  </w:abstractNum>
  <w:num w:numId="1">
    <w:abstractNumId w:val="14"/>
  </w:num>
  <w:num w:numId="2">
    <w:abstractNumId w:val="16"/>
  </w:num>
  <w:num w:numId="3">
    <w:abstractNumId w:val="3"/>
  </w:num>
  <w:num w:numId="4">
    <w:abstractNumId w:val="11"/>
  </w:num>
  <w:num w:numId="5">
    <w:abstractNumId w:val="13"/>
  </w:num>
  <w:num w:numId="6">
    <w:abstractNumId w:val="26"/>
  </w:num>
  <w:num w:numId="7">
    <w:abstractNumId w:val="17"/>
  </w:num>
  <w:num w:numId="8">
    <w:abstractNumId w:val="0"/>
  </w:num>
  <w:num w:numId="9">
    <w:abstractNumId w:val="21"/>
  </w:num>
  <w:num w:numId="10">
    <w:abstractNumId w:val="15"/>
  </w:num>
  <w:num w:numId="11">
    <w:abstractNumId w:val="9"/>
  </w:num>
  <w:num w:numId="12">
    <w:abstractNumId w:val="4"/>
  </w:num>
  <w:num w:numId="13">
    <w:abstractNumId w:val="22"/>
  </w:num>
  <w:num w:numId="14">
    <w:abstractNumId w:val="6"/>
  </w:num>
  <w:num w:numId="15">
    <w:abstractNumId w:val="19"/>
  </w:num>
  <w:num w:numId="16">
    <w:abstractNumId w:val="10"/>
  </w:num>
  <w:num w:numId="17">
    <w:abstractNumId w:val="2"/>
  </w:num>
  <w:num w:numId="18">
    <w:abstractNumId w:val="24"/>
  </w:num>
  <w:num w:numId="19">
    <w:abstractNumId w:val="8"/>
  </w:num>
  <w:num w:numId="20">
    <w:abstractNumId w:val="1"/>
  </w:num>
  <w:num w:numId="21">
    <w:abstractNumId w:val="7"/>
  </w:num>
  <w:num w:numId="22">
    <w:abstractNumId w:val="12"/>
  </w:num>
  <w:num w:numId="23">
    <w:abstractNumId w:val="23"/>
  </w:num>
  <w:num w:numId="24">
    <w:abstractNumId w:val="20"/>
  </w:num>
  <w:num w:numId="25">
    <w:abstractNumId w:val="25"/>
  </w:num>
  <w:num w:numId="26">
    <w:abstractNumId w:val="27"/>
  </w:num>
  <w:num w:numId="27">
    <w:abstractNumId w:val="18"/>
  </w:num>
  <w:num w:numId="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5209D"/>
    <w:rsid w:val="00011467"/>
    <w:rsid w:val="00662D97"/>
    <w:rsid w:val="00A5209D"/>
    <w:rsid w:val="00A63F2A"/>
    <w:rsid w:val="00AD6B09"/>
    <w:rsid w:val="00AD7344"/>
    <w:rsid w:val="00D55B54"/>
    <w:rsid w:val="00E40FF2"/>
    <w:rsid w:val="00E6642D"/>
    <w:rsid w:val="00ED4F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14:defaultImageDpi w14:val="0"/>
  <w15:chartTrackingRefBased/>
  <w15:docId w15:val="{12A96369-D423-41A7-8C7F-09E66BD96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ahoma" w:hAnsi="Tahoma"/>
    </w:rPr>
  </w:style>
  <w:style w:type="paragraph" w:styleId="1">
    <w:name w:val="heading 1"/>
    <w:basedOn w:val="a"/>
    <w:next w:val="a"/>
    <w:link w:val="10"/>
    <w:uiPriority w:val="9"/>
    <w:qFormat/>
    <w:pPr>
      <w:keepNext/>
      <w:spacing w:line="360" w:lineRule="auto"/>
      <w:jc w:val="both"/>
      <w:outlineLvl w:val="0"/>
    </w:pPr>
    <w:rPr>
      <w:sz w:val="24"/>
    </w:rPr>
  </w:style>
  <w:style w:type="paragraph" w:styleId="2">
    <w:name w:val="heading 2"/>
    <w:basedOn w:val="a"/>
    <w:next w:val="a"/>
    <w:link w:val="20"/>
    <w:uiPriority w:val="9"/>
    <w:qFormat/>
    <w:pPr>
      <w:keepNext/>
      <w:ind w:left="2160"/>
      <w:outlineLvl w:val="1"/>
    </w:pPr>
    <w:rPr>
      <w:b/>
    </w:rPr>
  </w:style>
  <w:style w:type="paragraph" w:styleId="3">
    <w:name w:val="heading 3"/>
    <w:basedOn w:val="a"/>
    <w:next w:val="a"/>
    <w:link w:val="30"/>
    <w:uiPriority w:val="9"/>
    <w:qFormat/>
    <w:pPr>
      <w:keepNext/>
      <w:ind w:left="2160"/>
      <w:outlineLvl w:val="2"/>
    </w:pPr>
    <w:rPr>
      <w:b/>
      <w:sz w:val="24"/>
    </w:rPr>
  </w:style>
  <w:style w:type="paragraph" w:styleId="4">
    <w:name w:val="heading 4"/>
    <w:basedOn w:val="a"/>
    <w:next w:val="a"/>
    <w:link w:val="40"/>
    <w:uiPriority w:val="9"/>
    <w:qFormat/>
    <w:pPr>
      <w:keepNext/>
      <w:ind w:firstLine="720"/>
      <w:outlineLvl w:val="3"/>
    </w:pPr>
    <w:rPr>
      <w:b/>
      <w:sz w:val="24"/>
    </w:rPr>
  </w:style>
  <w:style w:type="paragraph" w:styleId="5">
    <w:name w:val="heading 5"/>
    <w:basedOn w:val="a"/>
    <w:next w:val="a"/>
    <w:link w:val="50"/>
    <w:uiPriority w:val="9"/>
    <w:qFormat/>
    <w:pPr>
      <w:keepNext/>
      <w:outlineLvl w:val="4"/>
    </w:pPr>
    <w:rPr>
      <w:i/>
      <w:sz w:val="22"/>
    </w:rPr>
  </w:style>
  <w:style w:type="paragraph" w:styleId="6">
    <w:name w:val="heading 6"/>
    <w:basedOn w:val="a"/>
    <w:next w:val="a"/>
    <w:link w:val="60"/>
    <w:uiPriority w:val="9"/>
    <w:qFormat/>
    <w:pPr>
      <w:keepNext/>
      <w:outlineLvl w:val="5"/>
    </w:pPr>
    <w:rPr>
      <w:sz w:val="24"/>
    </w:rPr>
  </w:style>
  <w:style w:type="paragraph" w:styleId="7">
    <w:name w:val="heading 7"/>
    <w:basedOn w:val="a"/>
    <w:next w:val="a"/>
    <w:link w:val="70"/>
    <w:uiPriority w:val="9"/>
    <w:qFormat/>
    <w:pPr>
      <w:keepNext/>
      <w:spacing w:line="360" w:lineRule="auto"/>
      <w:jc w:val="both"/>
      <w:outlineLvl w:val="6"/>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character" w:customStyle="1" w:styleId="70">
    <w:name w:val="Заголовок 7 Знак"/>
    <w:link w:val="7"/>
    <w:uiPriority w:val="9"/>
    <w:semiHidden/>
    <w:rPr>
      <w:rFonts w:ascii="Calibri" w:eastAsia="Times New Roman" w:hAnsi="Calibri" w:cs="Times New Roman"/>
      <w:sz w:val="24"/>
      <w:szCs w:val="24"/>
    </w:rPr>
  </w:style>
  <w:style w:type="paragraph" w:customStyle="1" w:styleId="11">
    <w:name w:val="Стиль1"/>
    <w:basedOn w:val="a"/>
    <w:rPr>
      <w:rFonts w:ascii="Arial" w:hAnsi="Arial"/>
      <w:dstrike/>
      <w:outline/>
      <w:color w:val="0000FF"/>
      <w:sz w:val="56"/>
    </w:rPr>
  </w:style>
  <w:style w:type="paragraph" w:customStyle="1" w:styleId="a3">
    <w:name w:val="комментарий к чернышевскому"/>
    <w:basedOn w:val="a"/>
    <w:pPr>
      <w:spacing w:before="120" w:after="120" w:line="312" w:lineRule="auto"/>
      <w:ind w:firstLine="720"/>
    </w:pPr>
    <w:rPr>
      <w:rFonts w:ascii="Comic Sans MS" w:hAnsi="Comic Sans MS"/>
      <w:spacing w:val="30"/>
    </w:rPr>
  </w:style>
  <w:style w:type="paragraph" w:styleId="a4">
    <w:name w:val="footnote text"/>
    <w:basedOn w:val="a"/>
    <w:link w:val="a5"/>
    <w:uiPriority w:val="99"/>
    <w:semiHidden/>
    <w:rPr>
      <w:sz w:val="16"/>
    </w:rPr>
  </w:style>
  <w:style w:type="character" w:customStyle="1" w:styleId="a5">
    <w:name w:val="Текст сноски Знак"/>
    <w:link w:val="a4"/>
    <w:uiPriority w:val="99"/>
    <w:semiHidden/>
    <w:rPr>
      <w:rFonts w:ascii="Tahoma" w:hAnsi="Tahoma"/>
    </w:rPr>
  </w:style>
  <w:style w:type="character" w:styleId="a6">
    <w:name w:val="footnote reference"/>
    <w:uiPriority w:val="99"/>
    <w:semiHidden/>
    <w:rPr>
      <w:rFonts w:cs="Times New Roman"/>
      <w:vertAlign w:val="superscript"/>
    </w:rPr>
  </w:style>
  <w:style w:type="character" w:styleId="a7">
    <w:name w:val="Emphasis"/>
    <w:uiPriority w:val="20"/>
    <w:qFormat/>
    <w:rPr>
      <w:rFonts w:cs="Times New Roman"/>
      <w:i/>
    </w:rPr>
  </w:style>
  <w:style w:type="paragraph" w:styleId="a8">
    <w:name w:val="endnote text"/>
    <w:basedOn w:val="a"/>
    <w:link w:val="a9"/>
    <w:uiPriority w:val="99"/>
    <w:semiHidden/>
  </w:style>
  <w:style w:type="character" w:customStyle="1" w:styleId="a9">
    <w:name w:val="Текст концевой сноски Знак"/>
    <w:link w:val="a8"/>
    <w:uiPriority w:val="99"/>
    <w:semiHidden/>
    <w:rPr>
      <w:rFonts w:ascii="Tahoma" w:hAnsi="Tahoma"/>
    </w:rPr>
  </w:style>
  <w:style w:type="character" w:styleId="aa">
    <w:name w:val="endnote reference"/>
    <w:uiPriority w:val="99"/>
    <w:semiHidden/>
    <w:rPr>
      <w:rFonts w:cs="Times New Roman"/>
      <w:vertAlign w:val="superscript"/>
    </w:rPr>
  </w:style>
  <w:style w:type="character" w:styleId="ab">
    <w:name w:val="Strong"/>
    <w:uiPriority w:val="22"/>
    <w:qFormat/>
    <w:rPr>
      <w:rFonts w:cs="Times New Roman"/>
      <w:b/>
    </w:rPr>
  </w:style>
  <w:style w:type="paragraph" w:styleId="ac">
    <w:name w:val="Body Text"/>
    <w:basedOn w:val="a"/>
    <w:link w:val="ad"/>
    <w:uiPriority w:val="99"/>
    <w:semiHidden/>
    <w:pPr>
      <w:jc w:val="both"/>
    </w:pPr>
    <w:rPr>
      <w:sz w:val="24"/>
    </w:rPr>
  </w:style>
  <w:style w:type="character" w:customStyle="1" w:styleId="ad">
    <w:name w:val="Основной текст Знак"/>
    <w:link w:val="ac"/>
    <w:uiPriority w:val="99"/>
    <w:semiHidden/>
    <w:rPr>
      <w:rFonts w:ascii="Tahoma" w:hAnsi="Tahoma"/>
    </w:rPr>
  </w:style>
  <w:style w:type="paragraph" w:styleId="31">
    <w:name w:val="Body Text Indent 3"/>
    <w:basedOn w:val="a"/>
    <w:link w:val="32"/>
    <w:uiPriority w:val="99"/>
    <w:semiHidden/>
    <w:pPr>
      <w:spacing w:line="360" w:lineRule="auto"/>
      <w:ind w:firstLine="567"/>
      <w:jc w:val="both"/>
    </w:pPr>
    <w:rPr>
      <w:rFonts w:ascii="Times New Roman" w:hAnsi="Times New Roman"/>
      <w:sz w:val="28"/>
    </w:rPr>
  </w:style>
  <w:style w:type="character" w:customStyle="1" w:styleId="32">
    <w:name w:val="Основной текст с отступом 3 Знак"/>
    <w:link w:val="31"/>
    <w:uiPriority w:val="99"/>
    <w:semiHidden/>
    <w:rPr>
      <w:rFonts w:ascii="Tahoma" w:hAnsi="Tahoma"/>
      <w:sz w:val="16"/>
      <w:szCs w:val="16"/>
    </w:rPr>
  </w:style>
  <w:style w:type="paragraph" w:styleId="21">
    <w:name w:val="Body Text Indent 2"/>
    <w:basedOn w:val="a"/>
    <w:link w:val="22"/>
    <w:uiPriority w:val="99"/>
    <w:semiHidden/>
    <w:pPr>
      <w:ind w:firstLine="567"/>
      <w:jc w:val="both"/>
    </w:pPr>
    <w:rPr>
      <w:rFonts w:ascii="Arial" w:hAnsi="Arial"/>
    </w:rPr>
  </w:style>
  <w:style w:type="character" w:customStyle="1" w:styleId="22">
    <w:name w:val="Основной текст с отступом 2 Знак"/>
    <w:link w:val="21"/>
    <w:uiPriority w:val="99"/>
    <w:semiHidden/>
    <w:rPr>
      <w:rFonts w:ascii="Tahoma" w:hAnsi="Tahoma"/>
    </w:rPr>
  </w:style>
  <w:style w:type="paragraph" w:styleId="23">
    <w:name w:val="Body Text 2"/>
    <w:basedOn w:val="a"/>
    <w:link w:val="24"/>
    <w:uiPriority w:val="99"/>
    <w:semiHidden/>
    <w:pPr>
      <w:jc w:val="both"/>
    </w:pPr>
    <w:rPr>
      <w:rFonts w:ascii="Arial" w:hAnsi="Arial"/>
    </w:rPr>
  </w:style>
  <w:style w:type="character" w:customStyle="1" w:styleId="24">
    <w:name w:val="Основной текст 2 Знак"/>
    <w:link w:val="23"/>
    <w:uiPriority w:val="99"/>
    <w:semiHidden/>
    <w:rPr>
      <w:rFonts w:ascii="Tahoma" w:hAnsi="Tahoma"/>
    </w:rPr>
  </w:style>
  <w:style w:type="paragraph" w:styleId="33">
    <w:name w:val="Body Text 3"/>
    <w:basedOn w:val="a"/>
    <w:link w:val="34"/>
    <w:uiPriority w:val="99"/>
    <w:semiHidden/>
    <w:rPr>
      <w:sz w:val="24"/>
    </w:rPr>
  </w:style>
  <w:style w:type="character" w:customStyle="1" w:styleId="34">
    <w:name w:val="Основной текст 3 Знак"/>
    <w:link w:val="33"/>
    <w:uiPriority w:val="99"/>
    <w:semiHidden/>
    <w:rPr>
      <w:rFonts w:ascii="Tahoma" w:hAnsi="Tahoma"/>
      <w:sz w:val="16"/>
      <w:szCs w:val="16"/>
    </w:rPr>
  </w:style>
  <w:style w:type="paragraph" w:styleId="ae">
    <w:name w:val="Body Text Indent"/>
    <w:basedOn w:val="a"/>
    <w:link w:val="af"/>
    <w:uiPriority w:val="99"/>
    <w:semiHidden/>
    <w:pPr>
      <w:ind w:left="60"/>
    </w:pPr>
  </w:style>
  <w:style w:type="character" w:customStyle="1" w:styleId="af">
    <w:name w:val="Основной текст с отступом Знак"/>
    <w:link w:val="ae"/>
    <w:uiPriority w:val="99"/>
    <w:semiHidden/>
    <w:rPr>
      <w:rFonts w:ascii="Tahoma" w:hAnsi="Tahoma"/>
    </w:rPr>
  </w:style>
  <w:style w:type="paragraph" w:customStyle="1" w:styleId="H3">
    <w:name w:val="H3"/>
    <w:basedOn w:val="a"/>
    <w:next w:val="a"/>
    <w:pPr>
      <w:keepNext/>
      <w:widowControl w:val="0"/>
      <w:spacing w:before="100" w:after="100"/>
      <w:outlineLvl w:val="3"/>
    </w:pPr>
    <w:rPr>
      <w:rFonts w:ascii="Times New Roman" w:hAnsi="Times New Roman"/>
      <w:b/>
      <w:sz w:val="28"/>
    </w:rPr>
  </w:style>
  <w:style w:type="paragraph" w:customStyle="1" w:styleId="af0">
    <w:name w:val="Готовый"/>
    <w:basedOn w:val="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rPr>
  </w:style>
  <w:style w:type="paragraph" w:styleId="af1">
    <w:name w:val="header"/>
    <w:basedOn w:val="a"/>
    <w:link w:val="af2"/>
    <w:uiPriority w:val="99"/>
    <w:semiHidden/>
    <w:pPr>
      <w:tabs>
        <w:tab w:val="center" w:pos="4153"/>
        <w:tab w:val="right" w:pos="8306"/>
      </w:tabs>
    </w:pPr>
  </w:style>
  <w:style w:type="character" w:customStyle="1" w:styleId="af2">
    <w:name w:val="Верхний колонтитул Знак"/>
    <w:link w:val="af1"/>
    <w:uiPriority w:val="99"/>
    <w:semiHidden/>
    <w:rPr>
      <w:rFonts w:ascii="Tahoma" w:hAnsi="Tahoma"/>
    </w:rPr>
  </w:style>
  <w:style w:type="paragraph" w:styleId="af3">
    <w:name w:val="footer"/>
    <w:basedOn w:val="a"/>
    <w:link w:val="af4"/>
    <w:uiPriority w:val="99"/>
    <w:semiHidden/>
    <w:pPr>
      <w:tabs>
        <w:tab w:val="center" w:pos="4153"/>
        <w:tab w:val="right" w:pos="8306"/>
      </w:tabs>
    </w:pPr>
  </w:style>
  <w:style w:type="character" w:customStyle="1" w:styleId="af4">
    <w:name w:val="Нижний колонтитул Знак"/>
    <w:link w:val="af3"/>
    <w:uiPriority w:val="99"/>
    <w:semiHidden/>
    <w:rPr>
      <w:rFonts w:ascii="Tahoma" w:hAnsi="Tahoma"/>
    </w:rPr>
  </w:style>
  <w:style w:type="character" w:styleId="af5">
    <w:name w:val="page number"/>
    <w:uiPriority w:val="99"/>
    <w:semiHidden/>
    <w:rPr>
      <w:rFonts w:cs="Times New Roman"/>
    </w:rPr>
  </w:style>
  <w:style w:type="paragraph" w:styleId="af6">
    <w:name w:val="Plain Text"/>
    <w:basedOn w:val="a"/>
    <w:link w:val="af7"/>
    <w:uiPriority w:val="99"/>
    <w:semiHidden/>
    <w:rPr>
      <w:rFonts w:ascii="Courier New" w:hAnsi="Courier New"/>
    </w:rPr>
  </w:style>
  <w:style w:type="character" w:customStyle="1" w:styleId="af7">
    <w:name w:val="Текст Знак"/>
    <w:link w:val="af6"/>
    <w:uiPriority w:val="99"/>
    <w:semiHidden/>
    <w:rPr>
      <w:rFonts w:ascii="Courier New" w:hAnsi="Courier New" w:cs="Courier New"/>
    </w:rPr>
  </w:style>
  <w:style w:type="character" w:styleId="af8">
    <w:name w:val="Hyperlink"/>
    <w:uiPriority w:val="99"/>
    <w:semiHidden/>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30770</Words>
  <Characters>175389</Characters>
  <Application>Microsoft Office Word</Application>
  <DocSecurity>0</DocSecurity>
  <Lines>1461</Lines>
  <Paragraphs>411</Paragraphs>
  <ScaleCrop>false</ScaleCrop>
  <HeadingPairs>
    <vt:vector size="2" baseType="variant">
      <vt:variant>
        <vt:lpstr>Название</vt:lpstr>
      </vt:variant>
      <vt:variant>
        <vt:i4>1</vt:i4>
      </vt:variant>
    </vt:vector>
  </HeadingPairs>
  <TitlesOfParts>
    <vt:vector size="1" baseType="lpstr">
      <vt:lpstr>     Историческая ретроспекция, само понимание истории, а особенно – философская рефлексия гуманитарных наук, с очевидностью требуют диалогического подхода к изучаемым феноменам</vt:lpstr>
    </vt:vector>
  </TitlesOfParts>
  <Company>USO Company</Company>
  <LinksUpToDate>false</LinksUpToDate>
  <CharactersWithSpaces>205748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Историческая ретроспекция, само понимание истории, а особенно – философская рефлексия гуманитарных наук, с очевидностью требуют диалогического подхода к изучаемым феноменам</dc:title>
  <dc:subject/>
  <dc:creator>Власов Павел Николаевич</dc:creator>
  <cp:keywords>и в как о дискурс </cp:keywords>
  <dc:description>Особенность институционального голоса в том, что событиям и людям он приписывает моральную ценность в терминах угрозы и безопасности. Излишне говорить, что эти утверждения сближают эмансипационную критику как с социологической критикой В.Переверзева и его</dc:description>
  <cp:lastModifiedBy>admin</cp:lastModifiedBy>
  <cp:revision>2</cp:revision>
  <dcterms:created xsi:type="dcterms:W3CDTF">2014-03-26T15:06:00Z</dcterms:created>
  <dcterms:modified xsi:type="dcterms:W3CDTF">2014-03-26T15:06:00Z</dcterms:modified>
</cp:coreProperties>
</file>