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61" w:rsidRPr="007207D1" w:rsidRDefault="00C772E6" w:rsidP="00E57C0E">
      <w:pPr>
        <w:pStyle w:val="11"/>
        <w:shd w:val="clear" w:color="000000" w:fill="auto"/>
        <w:suppressAutoHyphens/>
        <w:spacing w:line="360" w:lineRule="auto"/>
        <w:jc w:val="center"/>
        <w:rPr>
          <w:b/>
          <w:color w:val="000000"/>
          <w:lang w:val="ru-RU"/>
        </w:rPr>
      </w:pPr>
      <w:r w:rsidRPr="007207D1">
        <w:rPr>
          <w:b/>
          <w:color w:val="000000"/>
          <w:lang w:val="ru-RU"/>
        </w:rPr>
        <w:t>СОДЕРЖАНИЕ</w:t>
      </w:r>
    </w:p>
    <w:p w:rsidR="00566261" w:rsidRPr="007207D1" w:rsidRDefault="00566261" w:rsidP="00E57C0E">
      <w:pPr>
        <w:shd w:val="clear" w:color="000000" w:fill="auto"/>
        <w:suppressAutoHyphens/>
        <w:spacing w:line="360" w:lineRule="auto"/>
        <w:ind w:firstLine="709"/>
        <w:rPr>
          <w:color w:val="000000"/>
          <w:lang w:val="ru-RU"/>
        </w:rPr>
      </w:pP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ВВЕДЕНИЕ</w:t>
      </w: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1 ЛИЗИНГ И ЛИЗИНГОВЫЕ ОПЕРАЦИИ: ПОНЯТИЕ И ВИДЫ. ДОГОВОР ЛИЗИНГА</w:t>
      </w: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1.1 Экономическая сущность лизинга, достоинства и недостатки</w:t>
      </w:r>
    </w:p>
    <w:p w:rsidR="00E57C0E" w:rsidRPr="007207D1" w:rsidRDefault="00E57C0E" w:rsidP="00E57C0E">
      <w:pPr>
        <w:pStyle w:val="11"/>
        <w:suppressAutoHyphens/>
        <w:spacing w:line="360" w:lineRule="auto"/>
        <w:rPr>
          <w:noProof/>
          <w:szCs w:val="22"/>
          <w:lang w:val="ru-RU" w:eastAsia="ru-RU"/>
        </w:rPr>
      </w:pPr>
      <w:r w:rsidRPr="00D21511">
        <w:rPr>
          <w:rStyle w:val="ac"/>
          <w:noProof/>
        </w:rPr>
        <w:t>1.2 Основные виды лизинга. Лизинг движимого и недвижимого имущества</w:t>
      </w: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1.3 Договор лизинга</w:t>
      </w: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2 УЧЕТ ЛИЗИНГОВЫХ ОПЕРАЦИЙ И ЕГО ЗАКОНОДАТЕЛЬНАЯ ОСНОВА</w:t>
      </w:r>
    </w:p>
    <w:p w:rsidR="00E57C0E" w:rsidRPr="007207D1" w:rsidRDefault="00E57C0E" w:rsidP="00E57C0E">
      <w:pPr>
        <w:pStyle w:val="11"/>
        <w:suppressAutoHyphens/>
        <w:spacing w:line="360" w:lineRule="auto"/>
        <w:rPr>
          <w:noProof/>
          <w:szCs w:val="22"/>
          <w:lang w:val="ru-RU" w:eastAsia="ru-RU"/>
        </w:rPr>
      </w:pPr>
      <w:r w:rsidRPr="00D21511">
        <w:rPr>
          <w:rStyle w:val="ac"/>
          <w:noProof/>
          <w:lang w:val="ru-RU"/>
        </w:rPr>
        <w:t>3 ОТРАЖЕНИЕ В БУХГАЛТЕРСКОМ УЧЕТЕ ОПЕРАЦИЙ ПО ДОГОВОРУ ЛИЗИНГА</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3.1 Бухгалтерский учет у лизингодателя</w:t>
      </w:r>
    </w:p>
    <w:p w:rsidR="00E57C0E" w:rsidRPr="007207D1" w:rsidRDefault="00E57C0E" w:rsidP="00E57C0E">
      <w:pPr>
        <w:pStyle w:val="11"/>
        <w:suppressAutoHyphens/>
        <w:spacing w:line="360" w:lineRule="auto"/>
        <w:rPr>
          <w:rStyle w:val="ac"/>
          <w:noProof/>
          <w:color w:val="000000"/>
          <w:lang w:val="ru-RU"/>
        </w:rPr>
      </w:pPr>
      <w:r w:rsidRPr="007207D1">
        <w:rPr>
          <w:rStyle w:val="ac"/>
          <w:noProof/>
          <w:color w:val="000000"/>
          <w:lang w:val="ru-RU"/>
        </w:rPr>
        <w:t>3.1.1 Бухгалтерский учет у лизингодателя при учете лизингового имущества на балансе лизингодателя</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3.1.2 Бухгалтерский учет у лизингодателя при учете лизингового имущества на балансе лизингополучателя</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3.2 Бухгалтерский учет у лизингополучателя</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3.2.1 Бухгалтерский учет у лизингополучателя при учете имущества на балансе лизингодателя</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3.2.2 Бухгалтерский учет у лизингополучателя при учете лизингового имущества на балансе лизингополучателя</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lang w:val="ru-RU"/>
        </w:rPr>
        <w:t>ЗАКЛЮЧЕНИЕ</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rPr>
        <w:t>Приложение</w:t>
      </w:r>
      <w:r w:rsidRPr="007207D1">
        <w:rPr>
          <w:rStyle w:val="ac"/>
          <w:noProof/>
          <w:color w:val="000000"/>
          <w:lang w:val="ru-RU"/>
        </w:rPr>
        <w:t xml:space="preserve"> А</w:t>
      </w:r>
    </w:p>
    <w:p w:rsidR="00E57C0E" w:rsidRPr="007207D1" w:rsidRDefault="00E57C0E" w:rsidP="00E57C0E">
      <w:pPr>
        <w:pStyle w:val="11"/>
        <w:suppressAutoHyphens/>
        <w:spacing w:line="360" w:lineRule="auto"/>
        <w:rPr>
          <w:noProof/>
          <w:color w:val="000000"/>
          <w:szCs w:val="22"/>
          <w:lang w:val="ru-RU" w:eastAsia="ru-RU"/>
        </w:rPr>
      </w:pPr>
      <w:r w:rsidRPr="007207D1">
        <w:rPr>
          <w:rStyle w:val="ac"/>
          <w:noProof/>
          <w:color w:val="000000"/>
        </w:rPr>
        <w:t>Приложение Б</w:t>
      </w:r>
    </w:p>
    <w:p w:rsidR="00E57C0E" w:rsidRPr="007207D1" w:rsidRDefault="00E57C0E" w:rsidP="00E57C0E">
      <w:pPr>
        <w:pStyle w:val="11"/>
        <w:suppressAutoHyphens/>
        <w:spacing w:line="360" w:lineRule="auto"/>
        <w:rPr>
          <w:rStyle w:val="ac"/>
          <w:noProof/>
          <w:color w:val="000000"/>
          <w:lang w:val="ru-RU"/>
        </w:rPr>
      </w:pPr>
      <w:r w:rsidRPr="007207D1">
        <w:rPr>
          <w:rStyle w:val="ac"/>
          <w:noProof/>
          <w:color w:val="000000"/>
          <w:lang w:val="ru-RU"/>
        </w:rPr>
        <w:t>Приложение В</w:t>
      </w:r>
    </w:p>
    <w:p w:rsidR="00E57C0E" w:rsidRPr="007207D1" w:rsidRDefault="00E57C0E" w:rsidP="00E57C0E">
      <w:pPr>
        <w:ind w:firstLine="0"/>
        <w:rPr>
          <w:color w:val="000000"/>
          <w:lang w:val="ru-RU"/>
        </w:rPr>
      </w:pPr>
      <w:r w:rsidRPr="007207D1">
        <w:rPr>
          <w:color w:val="000000"/>
          <w:lang w:val="ru-RU"/>
        </w:rPr>
        <w:t>Приложение Г</w:t>
      </w:r>
    </w:p>
    <w:p w:rsidR="00566261" w:rsidRPr="007207D1" w:rsidRDefault="00566261" w:rsidP="00E57C0E">
      <w:pPr>
        <w:shd w:val="clear" w:color="000000" w:fill="auto"/>
        <w:suppressAutoHyphens/>
        <w:spacing w:line="360" w:lineRule="auto"/>
        <w:ind w:firstLine="0"/>
        <w:jc w:val="left"/>
        <w:rPr>
          <w:color w:val="000000"/>
          <w:lang w:val="ru-RU"/>
        </w:rPr>
      </w:pPr>
    </w:p>
    <w:p w:rsidR="0081689A"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r w:rsidRPr="007207D1">
        <w:rPr>
          <w:rFonts w:ascii="Times New Roman" w:hAnsi="Times New Roman"/>
          <w:b w:val="0"/>
          <w:color w:val="000000"/>
          <w:sz w:val="28"/>
          <w:szCs w:val="28"/>
          <w:lang w:val="ru-RU"/>
        </w:rPr>
        <w:br w:type="page"/>
      </w:r>
      <w:bookmarkStart w:id="0" w:name="_Toc280045679"/>
      <w:r w:rsidR="00786A77" w:rsidRPr="007207D1">
        <w:rPr>
          <w:rFonts w:ascii="Times New Roman" w:hAnsi="Times New Roman"/>
          <w:color w:val="000000"/>
          <w:sz w:val="28"/>
          <w:szCs w:val="28"/>
          <w:lang w:val="ru-RU"/>
        </w:rPr>
        <w:t>ВВЕДЕНИЕ</w:t>
      </w:r>
      <w:bookmarkEnd w:id="0"/>
    </w:p>
    <w:p w:rsidR="0081689A" w:rsidRPr="007207D1" w:rsidRDefault="0081689A" w:rsidP="00E57C0E">
      <w:pPr>
        <w:shd w:val="clear" w:color="000000" w:fill="auto"/>
        <w:suppressAutoHyphens/>
        <w:spacing w:line="360" w:lineRule="auto"/>
        <w:ind w:firstLine="0"/>
        <w:jc w:val="center"/>
        <w:rPr>
          <w:b/>
          <w:color w:val="000000"/>
          <w:lang w:val="ru-RU"/>
        </w:rPr>
      </w:pPr>
    </w:p>
    <w:p w:rsidR="006D20C2" w:rsidRPr="007207D1" w:rsidRDefault="006D20C2"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Предпосылкой выхода предприятий из экономического кризиса и налаживания рентабельной работы является обновление основного капитала, внедрение новых технологий на новом оборудовании. Но для этого необходимы значительные средства, которыми предприятия, как правило, не располагают. Получить же кредиты сложно из-за гарантий, дефицита свободных денежных средств, жестких условий выплат основного долга и процентов по нему в кредитном договоре. Поэтому растет значение такой разновидности кредита, как лизинг, который обеспечивает полное финансирование капиталовложений, сохраняя предприятиям финансовую ликвидность, позволяет направлять ликвидные средства, как в оборотный капитал предприятия, так и на другие капиталовложения.</w:t>
      </w:r>
    </w:p>
    <w:p w:rsidR="00EC4D6E" w:rsidRPr="007207D1" w:rsidRDefault="00403960"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Лизинг, являясь видом инвестиционной деятельности, получил широкое распространение на рынке различных товаров и стал одним из основных источников пополнения средств организаций. Его популярность связана с очевидными преимуществами для всех участников лизинговой сделки по сравнению с другими вариантами инвестирования.</w:t>
      </w:r>
    </w:p>
    <w:p w:rsidR="00E57C0E" w:rsidRPr="007207D1" w:rsidRDefault="007C673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Финансовая аренда (лизинг) является важным источником долгосрочного и среднесрочного финансирования для предприятий во многих странах, независимо от их величины или уровня развития. Механизм лизинга обеспечивает дополнительный приток финансирования в производственный сектор, способствуя увеличению внутреннего производства, росту продаж внеоборотных активов и развитию финансовых механизмов, доступных предприятиям.</w:t>
      </w:r>
    </w:p>
    <w:p w:rsidR="00E57C0E" w:rsidRPr="007207D1" w:rsidRDefault="007C673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Одним из возможных источников ускорения экономического роста называют сектор малого бизнеса. Лизинг является эффективным механизмом финансирования этого сектора, который банковская сфера традиционно обходила стороной. Сейчас все большее количество лизингодателей в своей деятельности ориентируется на малые и средние предприятия. С малым бизнесом работают не только лизинговые компании, связанные с администрацией регионов, муниципальными банками, федеральными и местными агентствами содействия развитию малого и среднего бизнеса, как это было в 1997-1999 гг. Результаты опроса, проведенного МФК, показывают, что малые и средние предприятия являются клиентами 78% лизинговых компаний.</w:t>
      </w:r>
    </w:p>
    <w:p w:rsidR="00E57C0E" w:rsidRPr="007207D1" w:rsidRDefault="007C673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Процесс обновления основных фондов финансируется в основном за счет нераспределенной прибыли предприятий и сдерживается отсутствием доступного заемного капитала. Хотя за последние полтора года произошло увеличение объемов банковского кредитования реального сектора, банки по-прежнему не выполняют своей роли финансового посредника. Лизинг, как механизм альтернативного финансирования, может сыграть чрезвычайно важную роль в выполнении этой стратегической задачи, стоящей перед российской экономикой, в переоснащении основных фондов промышленных предприятий.</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Исходя из того, что лизинговое имущество является объектом основных средств, методология его учета на балансе экономического субъекта соответствует основополагающим принципам учета основных средств. Однако в связи с наличием особенностей лизинговых операций их отражение в бухгалтерском учете субъектов лизингового договора имеет свою специфику. И в связи с этим в данной работе будет рассмотрена специфика таких операций.</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Итак, цель данной курсовой работы – изучить лизинг с точки зрения объекта финансовой аренды (лизинг движимого и недвижимого имущества). Из этой цели, мы можем выделить следующие задачи:</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раскрыть сущность лизинга, его формы и виды;</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изучить документальное оформление лизинга;</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рассмотреть особенности учета лизинговых операций.</w:t>
      </w:r>
    </w:p>
    <w:p w:rsidR="0081689A" w:rsidRPr="007207D1" w:rsidRDefault="0081689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Объект исследования – выступает непосредственно сам лизинг, как экономическая сделка</w:t>
      </w:r>
      <w:r w:rsidR="00135EDA" w:rsidRPr="007207D1">
        <w:rPr>
          <w:snapToGrid w:val="0"/>
          <w:color w:val="000000"/>
          <w:lang w:val="ru-RU"/>
        </w:rPr>
        <w:t>. При анализе используются законодательные документы, бухгалтерские положения, статистические данные.</w:t>
      </w:r>
    </w:p>
    <w:p w:rsidR="00135EDA" w:rsidRPr="007207D1" w:rsidRDefault="00135EDA"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Методом исследования является анализ информации, документов.</w:t>
      </w:r>
    </w:p>
    <w:p w:rsidR="00E57C0E" w:rsidRPr="007207D1" w:rsidRDefault="00E57C0E" w:rsidP="00E57C0E">
      <w:pPr>
        <w:pStyle w:val="1"/>
        <w:keepNext w:val="0"/>
        <w:shd w:val="clear" w:color="000000" w:fill="auto"/>
        <w:suppressAutoHyphens/>
        <w:spacing w:before="0" w:after="0" w:line="360" w:lineRule="auto"/>
        <w:ind w:firstLine="709"/>
        <w:rPr>
          <w:rFonts w:ascii="Times New Roman" w:hAnsi="Times New Roman"/>
          <w:color w:val="000000"/>
          <w:sz w:val="28"/>
          <w:lang w:val="ru-RU"/>
        </w:rPr>
      </w:pPr>
    </w:p>
    <w:p w:rsidR="0081689A" w:rsidRPr="007207D1" w:rsidRDefault="0081689A"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r w:rsidRPr="007207D1">
        <w:rPr>
          <w:rFonts w:ascii="Times New Roman" w:hAnsi="Times New Roman"/>
          <w:color w:val="000000"/>
          <w:sz w:val="28"/>
          <w:lang w:val="ru-RU"/>
        </w:rPr>
        <w:br w:type="page"/>
      </w:r>
      <w:bookmarkStart w:id="1" w:name="_Toc280045680"/>
      <w:r w:rsidR="00135EDA" w:rsidRPr="007207D1">
        <w:rPr>
          <w:rFonts w:ascii="Times New Roman" w:hAnsi="Times New Roman"/>
          <w:color w:val="000000"/>
          <w:sz w:val="28"/>
          <w:szCs w:val="28"/>
          <w:lang w:val="ru-RU"/>
        </w:rPr>
        <w:t xml:space="preserve">1 </w:t>
      </w:r>
      <w:r w:rsidR="00786A77" w:rsidRPr="007207D1">
        <w:rPr>
          <w:rFonts w:ascii="Times New Roman" w:hAnsi="Times New Roman"/>
          <w:color w:val="000000"/>
          <w:sz w:val="28"/>
          <w:szCs w:val="28"/>
          <w:lang w:val="ru-RU"/>
        </w:rPr>
        <w:t>ЛИЗИНГ И ЛИЗИНГОВЫЕ ОПЕРАЦИИ: ПОНЯТИЕ И ВИДЫ. ДОГОВОР ЛИЗИНГА</w:t>
      </w:r>
      <w:bookmarkEnd w:id="1"/>
    </w:p>
    <w:p w:rsidR="00E57C0E"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2" w:name="_Toc280045681"/>
    </w:p>
    <w:p w:rsidR="00E57C0E" w:rsidRPr="007207D1" w:rsidRDefault="00135EDA"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r w:rsidRPr="007207D1">
        <w:rPr>
          <w:rFonts w:ascii="Times New Roman" w:hAnsi="Times New Roman"/>
          <w:color w:val="000000"/>
          <w:sz w:val="28"/>
          <w:szCs w:val="28"/>
          <w:lang w:val="ru-RU"/>
        </w:rPr>
        <w:t>1.1 Экономическая сущность</w:t>
      </w:r>
      <w:r w:rsidR="00E57C0E" w:rsidRPr="007207D1">
        <w:rPr>
          <w:rFonts w:ascii="Times New Roman" w:hAnsi="Times New Roman"/>
          <w:color w:val="000000"/>
          <w:sz w:val="28"/>
          <w:szCs w:val="28"/>
          <w:lang w:val="ru-RU"/>
        </w:rPr>
        <w:t xml:space="preserve"> </w:t>
      </w:r>
      <w:r w:rsidR="00D53A8A" w:rsidRPr="007207D1">
        <w:rPr>
          <w:rFonts w:ascii="Times New Roman" w:hAnsi="Times New Roman"/>
          <w:color w:val="000000"/>
          <w:sz w:val="28"/>
          <w:szCs w:val="28"/>
          <w:lang w:val="ru-RU"/>
        </w:rPr>
        <w:t>лизинга</w:t>
      </w:r>
      <w:r w:rsidR="00F03F58" w:rsidRPr="007207D1">
        <w:rPr>
          <w:rFonts w:ascii="Times New Roman" w:hAnsi="Times New Roman"/>
          <w:color w:val="000000"/>
          <w:sz w:val="28"/>
          <w:szCs w:val="28"/>
          <w:lang w:val="ru-RU"/>
        </w:rPr>
        <w:t>, достоинства и недостатки</w:t>
      </w:r>
      <w:bookmarkEnd w:id="2"/>
    </w:p>
    <w:p w:rsidR="00F03F58" w:rsidRPr="007207D1" w:rsidRDefault="00F03F58" w:rsidP="00E57C0E">
      <w:pPr>
        <w:shd w:val="clear" w:color="000000" w:fill="auto"/>
        <w:suppressAutoHyphens/>
        <w:spacing w:line="360" w:lineRule="auto"/>
        <w:ind w:firstLine="0"/>
        <w:jc w:val="center"/>
        <w:rPr>
          <w:b/>
          <w:color w:val="000000"/>
          <w:lang w:val="ru-RU"/>
        </w:rPr>
      </w:pPr>
    </w:p>
    <w:p w:rsidR="008A46B1" w:rsidRPr="007207D1" w:rsidRDefault="008A46B1" w:rsidP="00E57C0E">
      <w:pPr>
        <w:shd w:val="clear" w:color="000000" w:fill="auto"/>
        <w:suppressAutoHyphens/>
        <w:spacing w:line="360" w:lineRule="auto"/>
        <w:ind w:firstLine="709"/>
        <w:rPr>
          <w:color w:val="000000"/>
          <w:lang w:val="ru-RU"/>
        </w:rPr>
      </w:pPr>
      <w:r w:rsidRPr="007207D1">
        <w:rPr>
          <w:color w:val="000000"/>
          <w:lang w:val="ru-RU"/>
        </w:rPr>
        <w:t>Лизинг – вид инвестиционной деятельности по приобретению имущества и передаче его на основе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 xml:space="preserve">В соответствии с гл. 34 ГК РФ, финансовая аренда (лизинг) является одной из разновидностей арендных правоотношений. Гражданский кодекс </w:t>
      </w:r>
      <w:r w:rsidR="008A46B1" w:rsidRPr="007207D1">
        <w:rPr>
          <w:color w:val="000000"/>
          <w:lang w:val="ru-RU"/>
        </w:rPr>
        <w:t>РФ</w:t>
      </w:r>
      <w:r w:rsidRPr="007207D1">
        <w:rPr>
          <w:color w:val="000000"/>
          <w:lang w:val="ru-RU"/>
        </w:rPr>
        <w:t xml:space="preserve"> (Статья 665, ГК РФ) определяет финансовую аренду следующим образом:</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По договору финансовой аренды (договору лизинга)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для предпринимательских целей. Лизингодатель в этом случае не несет ответственности за выбор предмета лизинга и продавца. Договором финансовой аренды может быть предусмотрено, что выбор продавца и приобретаемого имущества осуществляется лизингодателем.</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Согласно международной практике, лизинг представляет собой подвид арендных отношений, который характеризуется тем, что: а) лизингополучатель не приобретает права собственности на объект лизинга; б) риски и выгоды от пользования объектом лизинга лежат на лизингополучателе; в) оплата производится в рассрочку и (обычно) покрывает полную стоимость объекта лизинга и требуемую норму доходности лизингодателя</w:t>
      </w:r>
      <w:r w:rsidRPr="007207D1">
        <w:rPr>
          <w:rStyle w:val="a6"/>
          <w:color w:val="000000"/>
          <w:vertAlign w:val="baseline"/>
          <w:lang w:val="ru-RU"/>
        </w:rPr>
        <w:footnoteReference w:id="1"/>
      </w:r>
      <w:r w:rsidRPr="007207D1">
        <w:rPr>
          <w:color w:val="000000"/>
          <w:lang w:val="ru-RU"/>
        </w:rPr>
        <w:t>.</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Чаще всего при финансовой аренде лизингодатель приобретает для передачи в лизинг выбранный лизингополучателем объект лизинга у выбранного лизингополучателем продавца. Как правило, в течение действия договора лизинга, риски утраты или повреждения предмета лизинга застрахованы за счет лизингополучателя в согласованной сторонами лизинговой сделки страховой компании</w:t>
      </w:r>
      <w:r w:rsidRPr="007207D1">
        <w:rPr>
          <w:rStyle w:val="a6"/>
          <w:color w:val="000000"/>
          <w:vertAlign w:val="baseline"/>
          <w:lang w:val="ru-RU"/>
        </w:rPr>
        <w:footnoteReference w:id="2"/>
      </w:r>
      <w:r w:rsidRPr="007207D1">
        <w:rPr>
          <w:color w:val="000000"/>
          <w:lang w:val="ru-RU"/>
        </w:rPr>
        <w:t>.</w:t>
      </w:r>
    </w:p>
    <w:p w:rsidR="00D24E2A" w:rsidRPr="007207D1" w:rsidRDefault="00D24E2A" w:rsidP="00E57C0E">
      <w:pPr>
        <w:pStyle w:val="23"/>
        <w:shd w:val="clear" w:color="000000" w:fill="auto"/>
        <w:suppressAutoHyphens/>
        <w:spacing w:after="0" w:line="360" w:lineRule="auto"/>
        <w:ind w:firstLine="709"/>
        <w:rPr>
          <w:color w:val="000000"/>
          <w:lang w:val="ru-RU"/>
        </w:rPr>
      </w:pPr>
      <w:r w:rsidRPr="007207D1">
        <w:rPr>
          <w:color w:val="000000"/>
          <w:lang w:val="ru-RU"/>
        </w:rPr>
        <w:t>Субъектами лизинговой сделки выступают стороны лизингового договора, имеющие непосредственное отношение к объекту лизинговой сделки.</w:t>
      </w:r>
    </w:p>
    <w:p w:rsidR="00E57C0E" w:rsidRPr="007207D1" w:rsidRDefault="00D24E2A" w:rsidP="00E57C0E">
      <w:pPr>
        <w:pStyle w:val="23"/>
        <w:numPr>
          <w:ilvl w:val="0"/>
          <w:numId w:val="3"/>
        </w:numPr>
        <w:shd w:val="clear" w:color="000000" w:fill="auto"/>
        <w:suppressAutoHyphens/>
        <w:spacing w:after="0" w:line="360" w:lineRule="auto"/>
        <w:ind w:left="0" w:firstLine="709"/>
        <w:rPr>
          <w:color w:val="000000"/>
          <w:lang w:val="ru-RU"/>
        </w:rPr>
      </w:pPr>
      <w:r w:rsidRPr="007207D1">
        <w:rPr>
          <w:color w:val="000000"/>
          <w:lang w:val="ru-RU"/>
        </w:rPr>
        <w:t>Лизингодатель (арендодатель) – физическое или юридическое лицо, которое за счет привлеченных и (или) собственных средств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r w:rsidRPr="007207D1">
        <w:rPr>
          <w:rStyle w:val="a6"/>
          <w:color w:val="000000"/>
          <w:vertAlign w:val="baseline"/>
          <w:lang w:val="ru-RU"/>
        </w:rPr>
        <w:footnoteReference w:id="3"/>
      </w:r>
    </w:p>
    <w:p w:rsidR="00D24E2A" w:rsidRPr="007207D1" w:rsidRDefault="00D24E2A" w:rsidP="00E57C0E">
      <w:pPr>
        <w:pStyle w:val="23"/>
        <w:numPr>
          <w:ilvl w:val="0"/>
          <w:numId w:val="3"/>
        </w:numPr>
        <w:shd w:val="clear" w:color="000000" w:fill="auto"/>
        <w:suppressAutoHyphens/>
        <w:spacing w:after="0" w:line="360" w:lineRule="auto"/>
        <w:ind w:left="0" w:firstLine="709"/>
        <w:rPr>
          <w:color w:val="000000"/>
          <w:lang w:val="ru-RU"/>
        </w:rPr>
      </w:pPr>
      <w:r w:rsidRPr="007207D1">
        <w:rPr>
          <w:color w:val="000000"/>
          <w:lang w:val="ru-RU"/>
        </w:rPr>
        <w:t>Лизингополучатель (арендатор)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D24E2A" w:rsidRPr="007207D1" w:rsidRDefault="00D24E2A" w:rsidP="00E57C0E">
      <w:pPr>
        <w:pStyle w:val="23"/>
        <w:numPr>
          <w:ilvl w:val="0"/>
          <w:numId w:val="3"/>
        </w:numPr>
        <w:shd w:val="clear" w:color="000000" w:fill="auto"/>
        <w:suppressAutoHyphens/>
        <w:spacing w:after="0" w:line="360" w:lineRule="auto"/>
        <w:ind w:left="0" w:firstLine="709"/>
        <w:rPr>
          <w:color w:val="000000"/>
          <w:lang w:val="ru-RU"/>
        </w:rPr>
      </w:pPr>
      <w:r w:rsidRPr="007207D1">
        <w:rPr>
          <w:color w:val="000000"/>
          <w:lang w:val="ru-RU"/>
        </w:rPr>
        <w:t>Продавец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обязан передать предмет лизинга лизингодателю или лизингополучателю в соответствии с договором купли-продажи. Продавец может одновременно выступать в качестве лизингополучателя в пределах одного лизингового правоотношения.</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Основные черты финансовой аренды. Финансовая аренда (лизинг) - характеризующаяся длительным сроком контракта и амортизацией всей или большей части стоимости арендуемого имущества. Фактически финансовая аренда представляет собой форму долгосрочного кредитования инвестиционного проекта. По истечении срока действия договора лизинга лизингополучатель может вернуть предмет лизинга, продлить соглашение или заключить новое, а также купить предмет лизинга.</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Как и любая другая финансовая сделка, лизинг сопряжен с определенной степенью риска для каждой из сторон лизинговых отношений. Тем не менее, в России лизинг позволяет продавцам увеличить объем своих продаж, предоставляет лизингополучателям механизм приобретения крайне необходимых для них активов и через капиталовложения стимулирует экономику.</w:t>
      </w:r>
    </w:p>
    <w:p w:rsidR="00E57C0E"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Преимущества лизинга. Причиной широкого распространения лизинга в развитых странах является ряд его преимуществ перед обычной ссудой или покупкой за счет собственных средств:</w:t>
      </w:r>
    </w:p>
    <w:p w:rsidR="00E57C0E" w:rsidRPr="007207D1" w:rsidRDefault="00E57C0E" w:rsidP="00E57C0E">
      <w:pPr>
        <w:shd w:val="clear" w:color="000000" w:fill="auto"/>
        <w:suppressAutoHyphens/>
        <w:spacing w:line="360" w:lineRule="auto"/>
        <w:ind w:firstLine="709"/>
        <w:rPr>
          <w:color w:val="000000"/>
          <w:lang w:val="ru-RU"/>
        </w:rPr>
      </w:pPr>
    </w:p>
    <w:p w:rsidR="00D24E2A" w:rsidRPr="007207D1" w:rsidRDefault="00D24E2A" w:rsidP="00E57C0E">
      <w:pPr>
        <w:shd w:val="clear" w:color="000000" w:fill="auto"/>
        <w:suppressAutoHyphens/>
        <w:spacing w:line="360" w:lineRule="auto"/>
        <w:ind w:firstLine="0"/>
        <w:jc w:val="center"/>
        <w:rPr>
          <w:b/>
          <w:color w:val="000000"/>
          <w:lang w:val="ru-RU"/>
        </w:rPr>
      </w:pPr>
      <w:r w:rsidRPr="007207D1">
        <w:rPr>
          <w:b/>
          <w:color w:val="000000"/>
          <w:lang w:val="ru-RU"/>
        </w:rPr>
        <w:t>Таблица 1.1</w:t>
      </w:r>
      <w:r w:rsidR="00C772E6" w:rsidRPr="007207D1">
        <w:rPr>
          <w:b/>
          <w:color w:val="000000"/>
          <w:lang w:val="ru-RU"/>
        </w:rPr>
        <w:t>.</w:t>
      </w:r>
      <w:r w:rsidRPr="007207D1">
        <w:rPr>
          <w:b/>
          <w:color w:val="000000"/>
          <w:lang w:val="ru-RU"/>
        </w:rPr>
        <w:t xml:space="preserve"> – Преимущества лизинга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394"/>
      </w:tblGrid>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Международная практика</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Российская специфика</w:t>
            </w:r>
          </w:p>
        </w:tc>
      </w:tr>
      <w:tr w:rsidR="006B0850" w:rsidRPr="007207D1" w:rsidTr="007207D1">
        <w:trPr>
          <w:jc w:val="center"/>
        </w:trPr>
        <w:tc>
          <w:tcPr>
            <w:tcW w:w="8897" w:type="dxa"/>
            <w:gridSpan w:val="2"/>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Относительно более дешевый вид финансирования капитальных затрат</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За счет эффекта масштаба и/или положения на рынке лизинговая компания может получить финансирование по более низким ставкам либо предложить более выгодные финансовые условия.</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Часто российские лизинговые компании создаются ФПГ, либо банками для целей модернизации компаний группы или оптимизации налогообложения. В результате их кредитный рейтинг может уступать рейтингам потенциальных лизингополучателей.</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Экономический эффект от использования налоговых льгот.</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Снижение базы по налогу на прибыль и налога на имущество.</w:t>
            </w:r>
          </w:p>
        </w:tc>
      </w:tr>
      <w:tr w:rsidR="006B0850" w:rsidRPr="007207D1" w:rsidTr="007207D1">
        <w:trPr>
          <w:jc w:val="center"/>
        </w:trPr>
        <w:tc>
          <w:tcPr>
            <w:tcW w:w="8897" w:type="dxa"/>
            <w:gridSpan w:val="2"/>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Относительная гибкость как инструмента средне- и долгосрочного финансирования:</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Лизинг предполагает 100%-е финансирование инвестиционного проекта и не требует немедленного начала платежей. Арендные платежи обычно начинаются после поставки имущества арендатору.</w:t>
            </w:r>
          </w:p>
        </w:tc>
        <w:tc>
          <w:tcPr>
            <w:tcW w:w="4394" w:type="dxa"/>
            <w:shd w:val="clear" w:color="auto" w:fill="auto"/>
            <w:vAlign w:val="center"/>
            <w:hideMark/>
          </w:tcPr>
          <w:p w:rsidR="00E57C0E"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многие лизинговые компании требуют от своих клиентов одну или несколько из следующих форм обеспечения:</w:t>
            </w:r>
          </w:p>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аванс (обычно 15%-30% от закупочной стоимости лизингового имущества), депозит или другое доп. обеспечение.</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Не требуется дополнительного залога или прочих ограничений на деятельность лизингополучателя (ограничение на дальнейшие заимствования).</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Многие лизинговые компании требуют гарантии (поручительства) третьих лиц, залог активов или дополнительное страхование.</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Возможность снижения валютных рисков за счет фиксации ставок по лизингу.</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 </w:t>
            </w:r>
          </w:p>
        </w:tc>
      </w:tr>
      <w:tr w:rsidR="006B0850" w:rsidRPr="007207D1" w:rsidTr="007207D1">
        <w:trPr>
          <w:jc w:val="center"/>
        </w:trPr>
        <w:tc>
          <w:tcPr>
            <w:tcW w:w="4503"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Риск устаревания оборудования целиком ложится на арендодателя. Арендатор имеет возможность постоянного обновления своего парка оборудования.</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 </w:t>
            </w:r>
          </w:p>
        </w:tc>
      </w:tr>
    </w:tbl>
    <w:p w:rsidR="00D24E2A" w:rsidRPr="007207D1" w:rsidRDefault="00D24E2A" w:rsidP="00E57C0E">
      <w:pPr>
        <w:shd w:val="clear" w:color="000000" w:fill="auto"/>
        <w:suppressAutoHyphens/>
        <w:spacing w:line="360" w:lineRule="auto"/>
        <w:ind w:firstLine="709"/>
        <w:rPr>
          <w:color w:val="000000"/>
          <w:lang w:val="ru-RU"/>
        </w:rPr>
      </w:pPr>
    </w:p>
    <w:p w:rsidR="006B0850" w:rsidRPr="007207D1" w:rsidRDefault="006B0850" w:rsidP="00E57C0E">
      <w:pPr>
        <w:shd w:val="clear" w:color="000000" w:fill="auto"/>
        <w:suppressAutoHyphens/>
        <w:spacing w:line="360" w:lineRule="auto"/>
        <w:ind w:firstLine="709"/>
        <w:rPr>
          <w:color w:val="000000"/>
          <w:lang w:val="ru-RU"/>
        </w:rPr>
      </w:pPr>
      <w:r w:rsidRPr="007207D1">
        <w:rPr>
          <w:color w:val="000000"/>
          <w:lang w:val="ru-RU"/>
        </w:rPr>
        <w:t>Недостатки лизинга</w:t>
      </w:r>
      <w:r w:rsidR="00D24E2A" w:rsidRPr="007207D1">
        <w:rPr>
          <w:color w:val="000000"/>
          <w:lang w:val="ru-RU"/>
        </w:rPr>
        <w:t xml:space="preserve"> представим в таблице 1.2.</w:t>
      </w:r>
    </w:p>
    <w:p w:rsidR="00D24E2A" w:rsidRPr="007207D1" w:rsidRDefault="00D24E2A" w:rsidP="00E57C0E">
      <w:pPr>
        <w:shd w:val="clear" w:color="000000" w:fill="auto"/>
        <w:suppressAutoHyphens/>
        <w:spacing w:line="360" w:lineRule="auto"/>
        <w:ind w:firstLine="0"/>
        <w:jc w:val="center"/>
        <w:rPr>
          <w:b/>
          <w:color w:val="000000"/>
          <w:lang w:val="ru-RU"/>
        </w:rPr>
      </w:pPr>
    </w:p>
    <w:p w:rsidR="00D24E2A" w:rsidRPr="007207D1" w:rsidRDefault="00D24E2A" w:rsidP="00E57C0E">
      <w:pPr>
        <w:shd w:val="clear" w:color="000000" w:fill="auto"/>
        <w:suppressAutoHyphens/>
        <w:spacing w:line="360" w:lineRule="auto"/>
        <w:ind w:firstLine="0"/>
        <w:jc w:val="center"/>
        <w:rPr>
          <w:b/>
          <w:color w:val="000000"/>
          <w:lang w:val="ru-RU"/>
        </w:rPr>
      </w:pPr>
      <w:r w:rsidRPr="007207D1">
        <w:rPr>
          <w:b/>
          <w:color w:val="000000"/>
          <w:lang w:val="ru-RU"/>
        </w:rPr>
        <w:t>Таблица 1.2. – Недостатки лизинга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394"/>
      </w:tblGrid>
      <w:tr w:rsidR="006B0850" w:rsidRPr="007207D1" w:rsidTr="007207D1">
        <w:trPr>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Международная практика</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Российская специфика</w:t>
            </w:r>
          </w:p>
        </w:tc>
      </w:tr>
      <w:tr w:rsidR="006B0850" w:rsidRPr="007207D1" w:rsidTr="007207D1">
        <w:trPr>
          <w:jc w:val="center"/>
        </w:trPr>
        <w:tc>
          <w:tcPr>
            <w:tcW w:w="8755" w:type="dxa"/>
            <w:gridSpan w:val="2"/>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Относительная негибкость условий лизинга</w:t>
            </w:r>
          </w:p>
        </w:tc>
      </w:tr>
      <w:tr w:rsidR="006B0850" w:rsidRPr="007207D1" w:rsidTr="007207D1">
        <w:trPr>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Обычно фиксированные ставки лизинга (проявляется при снижении рыночных ставок).</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В практике иногда используются плавающие ставки и гибкие графики лизинговых платежей - в соответствии с особенностями денежного потока лизингополучателя.</w:t>
            </w:r>
          </w:p>
        </w:tc>
      </w:tr>
      <w:tr w:rsidR="006B0850" w:rsidRPr="007207D1" w:rsidTr="007207D1">
        <w:trPr>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Ограничения, которые лизингодатель может наложить на использование имущества.</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Иногда лизингодатель накладывает дополнительные ограничивающие условия (срок лизинга, нормы использования).</w:t>
            </w:r>
          </w:p>
        </w:tc>
      </w:tr>
      <w:tr w:rsidR="006B0850" w:rsidRPr="007207D1" w:rsidTr="007207D1">
        <w:trPr>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При устаревании объекта лизинга до окончания</w:t>
            </w:r>
          </w:p>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действия лизингового договора, лизингополучатель продолжает платить арендные платежи до конца контракта.</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 </w:t>
            </w:r>
          </w:p>
        </w:tc>
      </w:tr>
      <w:tr w:rsidR="006B0850" w:rsidRPr="007207D1" w:rsidTr="007207D1">
        <w:trPr>
          <w:jc w:val="center"/>
        </w:trPr>
        <w:tc>
          <w:tcPr>
            <w:tcW w:w="8755" w:type="dxa"/>
            <w:gridSpan w:val="2"/>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Налоговые последствия</w:t>
            </w:r>
          </w:p>
        </w:tc>
      </w:tr>
      <w:tr w:rsidR="006B0850" w:rsidRPr="007207D1" w:rsidTr="007207D1">
        <w:trPr>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Налоговые льготы при лизинге могут быть меньше, чем аналогичные льготы при осуществлении капитальных затрат за счет собственных средств.</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Возможная задержка с возвратом НДС лизингодателем.</w:t>
            </w:r>
          </w:p>
        </w:tc>
      </w:tr>
      <w:tr w:rsidR="006B0850" w:rsidRPr="007207D1" w:rsidTr="007207D1">
        <w:trPr>
          <w:trHeight w:val="127"/>
          <w:jc w:val="center"/>
        </w:trPr>
        <w:tc>
          <w:tcPr>
            <w:tcW w:w="4361"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Уплата лизингодателем налога на пользователей автодорог по ставке 1% (отменяется с 1 января 2003г.).</w:t>
            </w:r>
          </w:p>
        </w:tc>
        <w:tc>
          <w:tcPr>
            <w:tcW w:w="4394" w:type="dxa"/>
            <w:shd w:val="clear" w:color="auto" w:fill="auto"/>
            <w:vAlign w:val="center"/>
            <w:hideMark/>
          </w:tcPr>
          <w:p w:rsidR="006B0850" w:rsidRPr="007207D1" w:rsidRDefault="006B0850" w:rsidP="007207D1">
            <w:pPr>
              <w:shd w:val="clear" w:color="000000" w:fill="auto"/>
              <w:suppressAutoHyphens/>
              <w:spacing w:line="360" w:lineRule="auto"/>
              <w:ind w:firstLine="0"/>
              <w:jc w:val="left"/>
              <w:rPr>
                <w:color w:val="000000"/>
                <w:sz w:val="20"/>
                <w:szCs w:val="22"/>
                <w:lang w:val="ru-RU"/>
              </w:rPr>
            </w:pPr>
            <w:r w:rsidRPr="007207D1">
              <w:rPr>
                <w:color w:val="000000"/>
                <w:sz w:val="20"/>
                <w:szCs w:val="22"/>
                <w:lang w:val="ru-RU"/>
              </w:rPr>
              <w:t> </w:t>
            </w:r>
          </w:p>
        </w:tc>
      </w:tr>
    </w:tbl>
    <w:p w:rsidR="006B0850" w:rsidRPr="007207D1" w:rsidRDefault="006B0850" w:rsidP="00E57C0E">
      <w:pPr>
        <w:shd w:val="clear" w:color="000000" w:fill="auto"/>
        <w:suppressAutoHyphens/>
        <w:spacing w:line="360" w:lineRule="auto"/>
        <w:ind w:firstLine="709"/>
        <w:rPr>
          <w:color w:val="000000"/>
          <w:lang w:val="ru-RU"/>
        </w:rPr>
      </w:pPr>
    </w:p>
    <w:p w:rsidR="00F03F58" w:rsidRPr="007207D1" w:rsidRDefault="00F03F58"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rPr>
      </w:pPr>
      <w:bookmarkStart w:id="3" w:name="_Toc280045682"/>
      <w:r w:rsidRPr="007207D1">
        <w:rPr>
          <w:rFonts w:ascii="Times New Roman" w:hAnsi="Times New Roman"/>
          <w:color w:val="000000"/>
          <w:sz w:val="28"/>
          <w:szCs w:val="28"/>
        </w:rPr>
        <w:t>1.2 Основные виды лизинга. Лизинг движимого и недвижимого имущества</w:t>
      </w:r>
      <w:bookmarkEnd w:id="3"/>
    </w:p>
    <w:p w:rsidR="00F03F58" w:rsidRPr="007207D1" w:rsidRDefault="00F03F58" w:rsidP="00E57C0E">
      <w:pPr>
        <w:shd w:val="clear" w:color="000000" w:fill="auto"/>
        <w:suppressAutoHyphens/>
        <w:spacing w:line="360" w:lineRule="auto"/>
        <w:ind w:firstLine="709"/>
        <w:rPr>
          <w:color w:val="000000"/>
          <w:lang w:val="ru-RU"/>
        </w:rPr>
      </w:pP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Лизинговые отношения классифицируются по видам в зависимости от:</w:t>
      </w:r>
    </w:p>
    <w:p w:rsidR="00E57C0E" w:rsidRPr="007207D1" w:rsidRDefault="00E57C0E" w:rsidP="00E57C0E">
      <w:pPr>
        <w:shd w:val="clear" w:color="000000" w:fill="auto"/>
        <w:suppressAutoHyphens/>
        <w:spacing w:line="360" w:lineRule="auto"/>
        <w:ind w:firstLine="709"/>
        <w:rPr>
          <w:color w:val="000000"/>
          <w:lang w:val="ru-RU"/>
        </w:rPr>
      </w:pPr>
    </w:p>
    <w:p w:rsidR="00D24E2A" w:rsidRPr="007207D1" w:rsidRDefault="00D24E2A" w:rsidP="00E57C0E">
      <w:pPr>
        <w:shd w:val="clear" w:color="000000" w:fill="auto"/>
        <w:suppressAutoHyphens/>
        <w:spacing w:line="360" w:lineRule="auto"/>
        <w:ind w:firstLine="0"/>
        <w:jc w:val="center"/>
        <w:rPr>
          <w:b/>
          <w:color w:val="000000"/>
          <w:lang w:val="ru-RU"/>
        </w:rPr>
      </w:pPr>
      <w:r w:rsidRPr="007207D1">
        <w:rPr>
          <w:b/>
          <w:color w:val="000000"/>
          <w:lang w:val="ru-RU"/>
        </w:rPr>
        <w:t>Таблица 1.3</w:t>
      </w:r>
      <w:r w:rsidR="00C772E6" w:rsidRPr="007207D1">
        <w:rPr>
          <w:b/>
          <w:color w:val="000000"/>
          <w:lang w:val="ru-RU"/>
        </w:rPr>
        <w:t>.</w:t>
      </w:r>
      <w:r w:rsidRPr="007207D1">
        <w:rPr>
          <w:b/>
          <w:color w:val="000000"/>
          <w:lang w:val="ru-RU"/>
        </w:rPr>
        <w:t xml:space="preserve"> – Виды лизинга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777"/>
      </w:tblGrid>
      <w:tr w:rsidR="000333AB" w:rsidRPr="007207D1" w:rsidTr="007207D1">
        <w:trPr>
          <w:jc w:val="center"/>
        </w:trPr>
        <w:tc>
          <w:tcPr>
            <w:tcW w:w="322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b/>
                <w:bCs/>
                <w:color w:val="000000"/>
                <w:sz w:val="20"/>
                <w:szCs w:val="22"/>
              </w:rPr>
              <w:t>Классификационные признаки</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b/>
                <w:bCs/>
                <w:color w:val="000000"/>
                <w:sz w:val="20"/>
                <w:szCs w:val="22"/>
              </w:rPr>
              <w:t>Формы лизинга</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Объект</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Движимое имущество</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Недвижимое имущество</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Срок</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Долгосрочные</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Среднесрочные</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3) Краткосрочные</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Условия начисления амортизации</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С полной (ускоренной) амортизацией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С неполной амортизацией</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Сфера рынка</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Внутренний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Международный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3) Транзитный</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Организация</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Прямой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Косвенный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3) Возвратный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4) Левередж</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Объем обслуживания</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Чистый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Полный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3) Комплексный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4) Генеральный</w:t>
            </w:r>
          </w:p>
        </w:tc>
      </w:tr>
      <w:tr w:rsidR="000333AB" w:rsidRPr="007207D1" w:rsidTr="007207D1">
        <w:trPr>
          <w:jc w:val="center"/>
        </w:trPr>
        <w:tc>
          <w:tcPr>
            <w:tcW w:w="3227" w:type="dxa"/>
            <w:vMerge w:val="restart"/>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Тип лизинговых платежей</w:t>
            </w: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1) Денежный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2) Компенсационный</w:t>
            </w:r>
          </w:p>
        </w:tc>
      </w:tr>
      <w:tr w:rsidR="000333AB" w:rsidRPr="007207D1" w:rsidTr="007207D1">
        <w:trPr>
          <w:jc w:val="center"/>
        </w:trPr>
        <w:tc>
          <w:tcPr>
            <w:tcW w:w="3227" w:type="dxa"/>
            <w:vMerge/>
            <w:shd w:val="clear" w:color="auto" w:fill="auto"/>
            <w:vAlign w:val="center"/>
            <w:hideMark/>
          </w:tcPr>
          <w:p w:rsidR="000333AB" w:rsidRPr="007207D1" w:rsidRDefault="000333AB" w:rsidP="007207D1">
            <w:pPr>
              <w:shd w:val="clear" w:color="000000" w:fill="auto"/>
              <w:suppressAutoHyphens/>
              <w:spacing w:line="360" w:lineRule="auto"/>
              <w:ind w:firstLine="0"/>
              <w:jc w:val="left"/>
              <w:rPr>
                <w:color w:val="000000"/>
                <w:sz w:val="20"/>
                <w:szCs w:val="22"/>
              </w:rPr>
            </w:pPr>
          </w:p>
        </w:tc>
        <w:tc>
          <w:tcPr>
            <w:tcW w:w="4777" w:type="dxa"/>
            <w:shd w:val="clear" w:color="auto" w:fill="auto"/>
            <w:vAlign w:val="center"/>
            <w:hideMark/>
          </w:tcPr>
          <w:p w:rsidR="000333AB" w:rsidRPr="007207D1" w:rsidRDefault="000333AB" w:rsidP="007207D1">
            <w:pPr>
              <w:pStyle w:val="a3"/>
              <w:shd w:val="clear" w:color="000000" w:fill="auto"/>
              <w:suppressAutoHyphens/>
              <w:spacing w:before="0" w:beforeAutospacing="0" w:after="0" w:afterAutospacing="0" w:line="360" w:lineRule="auto"/>
              <w:rPr>
                <w:color w:val="000000"/>
                <w:sz w:val="20"/>
                <w:szCs w:val="22"/>
              </w:rPr>
            </w:pPr>
            <w:r w:rsidRPr="007207D1">
              <w:rPr>
                <w:color w:val="000000"/>
                <w:sz w:val="20"/>
                <w:szCs w:val="22"/>
              </w:rPr>
              <w:t>3) Смешанный</w:t>
            </w:r>
          </w:p>
        </w:tc>
      </w:tr>
    </w:tbl>
    <w:p w:rsidR="00E57C0E" w:rsidRPr="007207D1" w:rsidRDefault="00E57C0E" w:rsidP="00E57C0E">
      <w:pPr>
        <w:shd w:val="clear" w:color="000000" w:fill="auto"/>
        <w:suppressAutoHyphens/>
        <w:spacing w:line="360" w:lineRule="auto"/>
        <w:ind w:firstLine="709"/>
        <w:rPr>
          <w:color w:val="000000"/>
          <w:lang w:val="ru-RU"/>
        </w:rPr>
      </w:pP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Итак, по объекту лизинга различают: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4" w:name="_Hlk133914640"/>
      <w:r w:rsidRPr="007207D1">
        <w:rPr>
          <w:color w:val="000000"/>
          <w:lang w:val="ru-RU"/>
        </w:rPr>
        <w:t>лизинг недвижимости</w:t>
      </w:r>
      <w:bookmarkEnd w:id="4"/>
      <w:r w:rsidRPr="007207D1">
        <w:rPr>
          <w:color w:val="000000"/>
          <w:lang w:val="ru-RU"/>
        </w:rPr>
        <w:t xml:space="preserve">. Напомним, что согласно пункту 1 статьи 130 ГК РФ к недвижимым вещам (недвижимости,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Из данного определения можно сделать вывод, что к данному виду лизинга относится лизинг зданий, сооружений. </w:t>
      </w:r>
      <w:r w:rsidR="00EC4D6E" w:rsidRPr="007207D1">
        <w:rPr>
          <w:color w:val="000000"/>
          <w:lang w:val="ru-RU"/>
        </w:rPr>
        <w:t>З</w:t>
      </w:r>
      <w:r w:rsidRPr="007207D1">
        <w:rPr>
          <w:color w:val="000000"/>
          <w:lang w:val="ru-RU"/>
        </w:rPr>
        <w:t>емля, и другие природные объекты не могут быть предметом лизинга.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Кроме того, к недвижимым вещам относятся также подлежащие государственной регистрации воздушные и морские суда, суда внутреннего плавания, космические объекты. Причем в пункте 1 статьи 130 ГК РФ сделана оговорка, что законом к недвижимым вещам может быть отнесено и иное имущество.</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5" w:name="_Hlk133914673"/>
      <w:r w:rsidRPr="007207D1">
        <w:rPr>
          <w:color w:val="000000"/>
          <w:lang w:val="ru-RU"/>
        </w:rPr>
        <w:t>лизинг движимого имущества</w:t>
      </w:r>
      <w:bookmarkEnd w:id="5"/>
      <w:r w:rsidRPr="007207D1">
        <w:rPr>
          <w:color w:val="000000"/>
          <w:lang w:val="ru-RU"/>
        </w:rPr>
        <w:t>. Это лизинг оборудования, техники, автотранспорта и тому подобного. То есть тех вещей, которые не отнесены к недвижимости. Заметьте: пунктом 2 статьи 130 ГК РФ к движимому имуществу отнесены деньги. Однако, что касается лизинга, то деньги не могут быть предметом данных сделок. Ведь деньги это потребляемая вещь, а в лизинг передаются лишь не потребляемые вещи (пункт 1 статьи 3 Закона №164-ФЗ)</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 продолжительности сделки выделяют: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6" w:name="_Hlk133914679"/>
      <w:r w:rsidRPr="007207D1">
        <w:rPr>
          <w:color w:val="000000"/>
          <w:lang w:val="ru-RU"/>
        </w:rPr>
        <w:t xml:space="preserve">финансовый лизинг </w:t>
      </w:r>
      <w:bookmarkEnd w:id="6"/>
      <w:r w:rsidRPr="007207D1">
        <w:rPr>
          <w:color w:val="000000"/>
          <w:lang w:val="ru-RU"/>
        </w:rPr>
        <w:t>– это наиболее распространенный вид лизинга. Он предусматривает, что в течение периода действия договора лизинга, выплаченные лизинговые платежи покроют полную стоимость или большую часть стоимости предмета лизинга, дополнительные издержки и прибыль лизингодателя.</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При финансовом лизинге имущество по договору передается на срок, равный или несколько меньше его нормативного срока службы. Если сторонами выбран срок договора, меньший нормативного срока службы, то в договоре указывается остаточная стоимость имущества на момент истечения срока договора. При финансовом лизинге право выбора имущества (объекта) договора, а также производителя (продавца) принадлежит лизингополучателю. В договоре может быть предусмотрено, что выбор имущества производителя (продавца) осуществляет лизингодатель (статья 665 ГК РФ).</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Как уже было сказано: в законодательных актах и иных нормативных документах нет определений ни финансового, ни оперативного лизинга. В бухгалтерском учете данные термины связаны исключительно с учетом лизинговых сделок, где финансовый лизинг определяется как сделка, в которой практически все риски и доходы, связанные с владельцем имущества, передаются лизингодателем лизингополучателю, а также ему же в конце срока передается и имущество. Соответственно, можно рекомендовать, чтобы именно лизингополучатель показывал на своем балансе стоимость лизингового имущества.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Деление лизинговых сделок на финансовые и оперативные в большей мере отражает особенности их организации, а также бухгалтерского и налогового учета. При этом в зависимости от условий использования имущества имеет место лизинг, как с полной, так и с неполной амортизацией.</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Полная амортизация характерна для финансового лизинга: совпадение продолжительности сделки с нормативным сроком амортизации имущества; полная выплата стоимости имущества при его однократном лизинге.</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В соответствии с законодательством Российской Федерации в финансовом лизинге предусмотрена ускоренная амортизация лизингового имущества с коэффициентом до 3, который предусматривается по соглашению сторон в договоре лизинга. Накопленный таким образом амортизационный фонд создает реальные условия для ускоренного восстановления и обновления производственных мощностей организации.</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Лизинг с неполной амортизацией, допускающий частичную выплату стоимости имущества, по своему содержанию отвечает параметрам оперативного лизинга.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 отношению к арендуемому имуществу (виду организации сделки) лизинг делится на две группы:</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7" w:name="_Hlk133914696"/>
      <w:r w:rsidRPr="007207D1">
        <w:rPr>
          <w:color w:val="000000"/>
          <w:lang w:val="ru-RU"/>
        </w:rPr>
        <w:t xml:space="preserve">чистый лизинг </w:t>
      </w:r>
      <w:bookmarkEnd w:id="7"/>
      <w:r w:rsidRPr="007207D1">
        <w:rPr>
          <w:color w:val="000000"/>
          <w:lang w:val="ru-RU"/>
        </w:rPr>
        <w:t>означает, что в обязанность лизингодателя не входит предоставление каких-либо услуг лизингополучателю, в том числе по техническому или ремонтному обслуживанию имущества. Чистый лизинг имеет место в тех случаях, когда все расходы по эксплуатации, ремонту и страхованию используемого имущества несет лизингополучатель, и они не включаются в лизинговые платежи, которые таким образом «очищаются» от всех сопутствующих затрат. Лизингодателю поступают так называемые «чистые» или нетто платежи. При этом лизингополучатель обязан содержать имущество в рабочем состоянии, обслуживать его и по окончании срока сделки возвратить лизингодателю в состоянии, оговоренном в договоре лизинга;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к </w:t>
      </w:r>
      <w:bookmarkStart w:id="8" w:name="_Hlk133914702"/>
      <w:r w:rsidRPr="007207D1">
        <w:rPr>
          <w:color w:val="000000"/>
          <w:lang w:val="ru-RU"/>
        </w:rPr>
        <w:t xml:space="preserve">полному лизингу </w:t>
      </w:r>
      <w:bookmarkEnd w:id="8"/>
      <w:r w:rsidRPr="007207D1">
        <w:rPr>
          <w:color w:val="000000"/>
          <w:lang w:val="ru-RU"/>
        </w:rPr>
        <w:t>относятся сделки, предусматривающие комплексную систему технического обслуживания, ремонта, страхования, а также подготовки персонала, служб маркетинга и рекламы. Лизингодатель, сохраняя право собственности на имущество, уплачивает также и налог на него в течение всего периода сделки. Лизингодатель, как правило, заинтересован в тесном сотрудничестве с лизингополучателем и в течение действия договора осуществляет контроль за правильным использованием переданного имущества.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Другими разновидностями лизинговых договоров являются комплексный и генеральный лизинг.</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Комплексный - лизинг, при котором кроме оплаты передаваемого имущества лизингодатель инвестирует дополнительные капитальные вложения по предмету лизинга (закупка начального объема сырья, комплектующих), необходимые лизингополучателю для начала организации производства продукции.</w:t>
      </w:r>
    </w:p>
    <w:p w:rsidR="00E57C0E"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В зарубежной практике достаточно часто совершаются сделки, которые относятся к так называемому генеральному лизингу,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В зависимости от состава участников лизинговых отношений (вида организации сделки) различают следующие разновидности договоров лизинга: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9" w:name="_Hlk133914711"/>
      <w:r w:rsidRPr="007207D1">
        <w:rPr>
          <w:color w:val="000000"/>
          <w:lang w:val="ru-RU"/>
        </w:rPr>
        <w:t>прямой лизинг</w:t>
      </w:r>
      <w:bookmarkEnd w:id="9"/>
      <w:r w:rsidRPr="007207D1">
        <w:rPr>
          <w:color w:val="000000"/>
          <w:lang w:val="ru-RU"/>
        </w:rPr>
        <w:t>, при котором собственник имущества (поставщик, завод-изготовитель)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 Однако по действующему российскому законодательству, в настоящее время для осуществления лизинговой деятельности не нужно получать специальное разрешение (лицензию), а, следовательно, круг юридических лиц и индивидуальных предпринимателей, которые могут заниматься лизингом, не ограничен, однако при такой сделке использование налоговых льгот, предусмотренных для договоров лизинга, имеет определенный риск;</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косвенный лизинг, когда передача имущества в лизинг происходит через посредника (лизингового брокера);</w:t>
      </w:r>
    </w:p>
    <w:p w:rsidR="00E57C0E"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w:t>
      </w:r>
      <w:bookmarkStart w:id="10" w:name="_Hlk133914717"/>
      <w:r w:rsidRPr="007207D1">
        <w:rPr>
          <w:color w:val="000000"/>
          <w:lang w:val="ru-RU"/>
        </w:rPr>
        <w:t>раздельный лизинг</w:t>
      </w:r>
      <w:bookmarkEnd w:id="10"/>
      <w:r w:rsidRPr="007207D1">
        <w:rPr>
          <w:color w:val="000000"/>
          <w:lang w:val="ru-RU"/>
        </w:rPr>
        <w:t>, то есть лизинговая сделка с участием множества сторон.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тому подобное. Такой лизинг называют также групповым или акционерным. Он осуществляется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 характеру лизинговых платежей различают: денежный компенсационный и смешанный лизинг.</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При этом денежный лизинг имеет место, если все платежи производятся в денежной форме; компенсационный – платежи в форме поставки продукции, производимой на используемом имуществе или в форме оказания встречных услуг; смешанный основан на сочетании денежных и компенсационных платежей, в которых присутствуют элементы бартерной сделки.</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 способу финансирования лизинг делится на: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срочный, когда имеет место одноразовая аренда имущества;</w:t>
      </w:r>
    </w:p>
    <w:p w:rsidR="00F03F58" w:rsidRPr="007207D1" w:rsidRDefault="000333AB" w:rsidP="00E57C0E">
      <w:pPr>
        <w:shd w:val="clear" w:color="000000" w:fill="auto"/>
        <w:suppressAutoHyphens/>
        <w:spacing w:line="360" w:lineRule="auto"/>
        <w:ind w:firstLine="709"/>
        <w:rPr>
          <w:color w:val="000000"/>
          <w:lang w:val="ru-RU"/>
        </w:rPr>
      </w:pPr>
      <w:r w:rsidRPr="007207D1">
        <w:rPr>
          <w:color w:val="000000"/>
          <w:lang w:val="ru-RU"/>
        </w:rPr>
        <w:t>-</w:t>
      </w:r>
      <w:r w:rsidR="00E108F7" w:rsidRPr="007207D1">
        <w:rPr>
          <w:color w:val="000000"/>
          <w:lang w:val="ru-RU"/>
        </w:rPr>
        <w:t xml:space="preserve"> </w:t>
      </w:r>
      <w:r w:rsidR="00F03F58" w:rsidRPr="007207D1">
        <w:rPr>
          <w:color w:val="000000"/>
          <w:lang w:val="ru-RU"/>
        </w:rPr>
        <w:t>возобновляемый, при котором после истечения первого срока договор лизинга продлевается на следующий период. При этом предметы лизинга через определенное время в зависимости от износа и по желанию лизингополучателя могут меняться на более совершенные образцы. Лизингополучатель принимает на себя при этом все расходы по замене оборудования. Количество объектов лизинга и сроки их использования по данному виду лизинга заранее сторонами, как правило, не оговариваются.</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Следует отметить, что старой редакцией Закона №164-ФЗ предусматривалось деление лизинга по типам и видам.</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По своему типу (по срокам договора лизинга) лизинг подразделялся на:</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долгосрочный лизинг - лизинг, осуществляемый в течение более трех лет;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среднесрочный лизинг - лизинг, осуществляемый в течение от </w:t>
      </w:r>
      <w:r w:rsidR="00E108F7" w:rsidRPr="007207D1">
        <w:rPr>
          <w:color w:val="000000"/>
          <w:lang w:val="ru-RU"/>
        </w:rPr>
        <w:t>1,5</w:t>
      </w:r>
      <w:r w:rsidRPr="007207D1">
        <w:rPr>
          <w:color w:val="000000"/>
          <w:lang w:val="ru-RU"/>
        </w:rPr>
        <w:t xml:space="preserve"> до </w:t>
      </w:r>
      <w:r w:rsidR="00E108F7" w:rsidRPr="007207D1">
        <w:rPr>
          <w:color w:val="000000"/>
          <w:lang w:val="ru-RU"/>
        </w:rPr>
        <w:t>3</w:t>
      </w:r>
      <w:r w:rsidRPr="007207D1">
        <w:rPr>
          <w:color w:val="000000"/>
          <w:lang w:val="ru-RU"/>
        </w:rPr>
        <w:t xml:space="preserve"> лет;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 xml:space="preserve">- краткосрочный лизинг - лизинг, осуществляемый в течение менее </w:t>
      </w:r>
      <w:r w:rsidR="00E108F7" w:rsidRPr="007207D1">
        <w:rPr>
          <w:color w:val="000000"/>
          <w:lang w:val="ru-RU"/>
        </w:rPr>
        <w:t>1,5</w:t>
      </w:r>
      <w:r w:rsidRPr="007207D1">
        <w:rPr>
          <w:color w:val="000000"/>
          <w:lang w:val="ru-RU"/>
        </w:rPr>
        <w:t xml:space="preserve"> лет.</w:t>
      </w:r>
    </w:p>
    <w:p w:rsidR="00F03F58" w:rsidRPr="007207D1" w:rsidRDefault="00F03F58" w:rsidP="00E57C0E">
      <w:pPr>
        <w:shd w:val="clear" w:color="000000" w:fill="auto"/>
        <w:suppressAutoHyphens/>
        <w:spacing w:line="360" w:lineRule="auto"/>
        <w:ind w:firstLine="709"/>
        <w:rPr>
          <w:color w:val="000000"/>
          <w:lang w:val="ru-RU"/>
        </w:rPr>
      </w:pPr>
      <w:r w:rsidRPr="007207D1">
        <w:rPr>
          <w:color w:val="000000"/>
          <w:lang w:val="ru-RU"/>
        </w:rPr>
        <w:t>Действующим российским законодательством в части форм лизинга предусматривается только внутренний и международный лизинг (статья 7 Закона №164-ФЗ). Критерием для отнесения операции лизинга к той или иной форме служит принадлежность лизингодателя и (или) лизингополучателя к резидентам или нерезидентам Российской Федерации.</w:t>
      </w:r>
    </w:p>
    <w:p w:rsidR="00E57C0E" w:rsidRPr="007207D1" w:rsidRDefault="006D20C2" w:rsidP="00E57C0E">
      <w:pPr>
        <w:shd w:val="clear" w:color="000000" w:fill="auto"/>
        <w:suppressAutoHyphens/>
        <w:spacing w:line="360" w:lineRule="auto"/>
        <w:ind w:firstLine="709"/>
        <w:rPr>
          <w:color w:val="000000"/>
          <w:lang w:val="ru-RU"/>
        </w:rPr>
      </w:pPr>
      <w:r w:rsidRPr="007207D1">
        <w:rPr>
          <w:color w:val="000000"/>
          <w:lang w:val="ru-RU"/>
        </w:rPr>
        <w:t>Как отдельный вид финансовой аренды закон выделяет сублизинговые сделки. Пункт 1 статьи 8 закона «О финансовой аренде (лизинге)» определяет сублизинг как особый вид отношений, возникающих в связи с переуступкой прав пользования предметом лизинга третьему лицу, что оформляется договором сублизинга</w:t>
      </w:r>
      <w:r w:rsidR="00E108F7" w:rsidRPr="007207D1">
        <w:rPr>
          <w:color w:val="000000"/>
          <w:lang w:val="ru-RU"/>
        </w:rPr>
        <w:t>.</w:t>
      </w:r>
      <w:r w:rsidRPr="007207D1">
        <w:rPr>
          <w:color w:val="000000"/>
          <w:lang w:val="ru-RU"/>
        </w:rPr>
        <w:t xml:space="preserve"> При сублизинге лицо, его осуществляющее, принимает предмет лизинга у лизингодателя по договору лизинга и передает его во временное владение и в пользование лизингополучателю по договору сублизинга. При передаче имущества в сублизинг право требования к продавцу переходит к лизингополучателю по договору сублизинга. При передаче предмета лизинга в сублизинг обязательным является согласие лизингодателя в письменной форме.</w:t>
      </w:r>
    </w:p>
    <w:p w:rsidR="009A3D06" w:rsidRPr="007207D1" w:rsidRDefault="009A3D06" w:rsidP="00E57C0E">
      <w:pPr>
        <w:shd w:val="clear" w:color="000000" w:fill="auto"/>
        <w:suppressAutoHyphens/>
        <w:spacing w:line="360" w:lineRule="auto"/>
        <w:ind w:firstLine="0"/>
        <w:jc w:val="center"/>
        <w:rPr>
          <w:b/>
          <w:color w:val="000000"/>
          <w:lang w:val="ru-RU"/>
        </w:rPr>
      </w:pPr>
    </w:p>
    <w:p w:rsidR="009A3D06" w:rsidRPr="007207D1" w:rsidRDefault="009A3D06"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1" w:name="_Toc280045683"/>
      <w:r w:rsidRPr="007207D1">
        <w:rPr>
          <w:rFonts w:ascii="Times New Roman" w:hAnsi="Times New Roman"/>
          <w:color w:val="000000"/>
          <w:sz w:val="28"/>
          <w:szCs w:val="28"/>
          <w:lang w:val="ru-RU"/>
        </w:rPr>
        <w:t xml:space="preserve">1.3 </w:t>
      </w:r>
      <w:r w:rsidR="00D24E2A" w:rsidRPr="007207D1">
        <w:rPr>
          <w:rFonts w:ascii="Times New Roman" w:hAnsi="Times New Roman"/>
          <w:color w:val="000000"/>
          <w:sz w:val="28"/>
          <w:szCs w:val="28"/>
          <w:lang w:val="ru-RU"/>
        </w:rPr>
        <w:t>Договор лизинга</w:t>
      </w:r>
      <w:bookmarkEnd w:id="11"/>
    </w:p>
    <w:p w:rsidR="009A3D06" w:rsidRPr="007207D1" w:rsidRDefault="009A3D06" w:rsidP="00E57C0E">
      <w:pPr>
        <w:shd w:val="clear" w:color="000000" w:fill="auto"/>
        <w:suppressAutoHyphens/>
        <w:spacing w:line="360" w:lineRule="auto"/>
        <w:ind w:firstLine="0"/>
        <w:jc w:val="center"/>
        <w:rPr>
          <w:b/>
          <w:color w:val="000000"/>
          <w:lang w:val="ru-RU"/>
        </w:rPr>
      </w:pPr>
    </w:p>
    <w:p w:rsidR="00F47A62"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Если применять действующее законодательство к заключению и государственной регистрации договора лизинга, то сделка будет выглядеть очень сложно. Рассмотрим основные этапы заключения и государственной регистрации лизинговой сделки, и отметим при этом особенности лизинга движимого и недвижимого имущества: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1. Заключение предварительного договора купли-продажи имущества.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Эта процедура не осложняет сделку необходимостью государственной регистрации. В связи с тем, что законом предусмотрено заключение договора лизинга в отношении конкретной вещи, договоренности относительно предмета лизинга должны быть достигнуты еще до заключения договора лизинга. Для формализации процесса заключения сделки волеизъявление лизингополучателя относительно приобретения соответствующего недвижимого имущества может быть выражено в письменной форме.</w:t>
      </w:r>
    </w:p>
    <w:p w:rsidR="00F47A62"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2. Подписание договора лизинга имущества. Договор лизинга независимо от срока заключается в письменной форме.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Кроме основных обязательств и характеристик предмета лизинга, в договоре указывают:</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ср</w:t>
      </w:r>
      <w:r w:rsidRPr="007207D1">
        <w:rPr>
          <w:color w:val="000000"/>
          <w:lang w:val="ru-RU"/>
        </w:rPr>
        <w:t>о</w:t>
      </w:r>
      <w:r w:rsidRPr="007207D1">
        <w:rPr>
          <w:color w:val="000000"/>
        </w:rPr>
        <w:t>к действия договора;</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место и порядок передачи предмета лизинга;</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порядок учета предмета лизинга;</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порядок начисления амортизации;</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размер, способ осуществления и периодичность лизинговых платежей;</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условия страхования предметов лизинга и предпринимательских (финансовых) рисков;</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порядок содержания и ремонта предмета лизинга (если не предусмотрено иное, лизингополучатель за свой счет осуществляет техническое обслуживание имущества и обеспечивает его сохранность, а также осуществляет капитальный и текущий ремонт);</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переход права собственности на предмет лизинга (если не предусмотрено иное, при прекращении договора лизингополучатель обязан вернуть лизингодателю предмет лизинга в состоянии, в котором он его получил, с учетом нормального износа, обусловленного договором лизинга);</w:t>
      </w:r>
    </w:p>
    <w:p w:rsidR="00F47A62" w:rsidRPr="007207D1" w:rsidRDefault="00F47A62"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его предмета.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На данной стадии лизингополучатель и лизингодатель согласовывают условия договора, определяют порядок пользования соответствующим имуществом, а также решают следующие вопросы (лизинг недвижимости):</w:t>
      </w:r>
    </w:p>
    <w:p w:rsidR="00E57C0E" w:rsidRPr="007207D1" w:rsidRDefault="00F47A62" w:rsidP="00E57C0E">
      <w:pPr>
        <w:numPr>
          <w:ilvl w:val="0"/>
          <w:numId w:val="2"/>
        </w:numPr>
        <w:shd w:val="clear" w:color="000000" w:fill="auto"/>
        <w:suppressAutoHyphens/>
        <w:spacing w:line="360" w:lineRule="auto"/>
        <w:ind w:left="0" w:firstLine="709"/>
        <w:jc w:val="left"/>
        <w:rPr>
          <w:color w:val="000000"/>
        </w:rPr>
      </w:pPr>
      <w:r w:rsidRPr="007207D1">
        <w:rPr>
          <w:color w:val="000000"/>
        </w:rPr>
        <w:t>обеспечение энергией, водоснабжение;</w:t>
      </w:r>
    </w:p>
    <w:p w:rsidR="00E57C0E" w:rsidRPr="007207D1" w:rsidRDefault="00F47A62" w:rsidP="00E57C0E">
      <w:pPr>
        <w:numPr>
          <w:ilvl w:val="0"/>
          <w:numId w:val="2"/>
        </w:numPr>
        <w:shd w:val="clear" w:color="000000" w:fill="auto"/>
        <w:suppressAutoHyphens/>
        <w:spacing w:line="360" w:lineRule="auto"/>
        <w:ind w:left="0" w:firstLine="709"/>
        <w:jc w:val="left"/>
        <w:rPr>
          <w:color w:val="000000"/>
        </w:rPr>
      </w:pPr>
      <w:r w:rsidRPr="007207D1">
        <w:rPr>
          <w:color w:val="000000"/>
        </w:rPr>
        <w:t>эксплуатация системы вентиляции, кондиционирования;</w:t>
      </w:r>
    </w:p>
    <w:p w:rsidR="00E57C0E" w:rsidRPr="007207D1" w:rsidRDefault="00F47A62" w:rsidP="00E57C0E">
      <w:pPr>
        <w:numPr>
          <w:ilvl w:val="0"/>
          <w:numId w:val="2"/>
        </w:numPr>
        <w:shd w:val="clear" w:color="000000" w:fill="auto"/>
        <w:suppressAutoHyphens/>
        <w:spacing w:line="360" w:lineRule="auto"/>
        <w:ind w:left="0" w:firstLine="709"/>
        <w:jc w:val="left"/>
        <w:rPr>
          <w:color w:val="000000"/>
          <w:lang w:val="ru-RU"/>
        </w:rPr>
      </w:pPr>
      <w:r w:rsidRPr="007207D1">
        <w:rPr>
          <w:color w:val="000000"/>
          <w:lang w:val="ru-RU"/>
        </w:rPr>
        <w:t>обеспечение работы телекоммуникаций, в том числе интернет-услуги;</w:t>
      </w:r>
    </w:p>
    <w:p w:rsidR="00E57C0E" w:rsidRPr="007207D1" w:rsidRDefault="00F47A62" w:rsidP="00E57C0E">
      <w:pPr>
        <w:numPr>
          <w:ilvl w:val="0"/>
          <w:numId w:val="2"/>
        </w:numPr>
        <w:shd w:val="clear" w:color="000000" w:fill="auto"/>
        <w:suppressAutoHyphens/>
        <w:spacing w:line="360" w:lineRule="auto"/>
        <w:ind w:left="0" w:firstLine="709"/>
        <w:jc w:val="left"/>
        <w:rPr>
          <w:color w:val="000000"/>
          <w:lang w:val="ru-RU"/>
        </w:rPr>
      </w:pPr>
      <w:r w:rsidRPr="007207D1">
        <w:rPr>
          <w:color w:val="000000"/>
          <w:lang w:val="ru-RU"/>
        </w:rPr>
        <w:t>определение стороны договора, которая будет осуществлять капитальный и текущий ремонт (если в договоре лизинга данное условие не оговорено, то применяются по аналогии нормы ГК РФ об аренде, которые предусматривают возложение обязанности по текущему ремонту на лизингополучателя, а по капитальному — на лизингодателя);</w:t>
      </w:r>
    </w:p>
    <w:p w:rsidR="00E57C0E" w:rsidRPr="007207D1" w:rsidRDefault="00F47A62" w:rsidP="00E57C0E">
      <w:pPr>
        <w:numPr>
          <w:ilvl w:val="0"/>
          <w:numId w:val="2"/>
        </w:numPr>
        <w:shd w:val="clear" w:color="000000" w:fill="auto"/>
        <w:suppressAutoHyphens/>
        <w:spacing w:line="360" w:lineRule="auto"/>
        <w:ind w:left="0" w:firstLine="709"/>
        <w:jc w:val="left"/>
        <w:rPr>
          <w:color w:val="000000"/>
          <w:lang w:val="ru-RU"/>
        </w:rPr>
      </w:pPr>
      <w:r w:rsidRPr="007207D1">
        <w:rPr>
          <w:color w:val="000000"/>
          <w:lang w:val="ru-RU"/>
        </w:rPr>
        <w:t>иные вопросы, возникающие в процессе эксплуатации недвижимого имущества.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Согласование условий договора лизинга носит больше формальный характер, так как подписание документа не влечет вступления его в юридическую силу. Как было сказано выше, договор лизинга недвижимого имущества считается заключенным только с момента его государственной регистрации.</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3. Заключение договора купли-продажи имущества и государственная регистрация перехода права собственности.</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Оформление данной сделки, а также государственная регистрация перехода права собственности на недвижимое имущество не вызывает особых трудностей и достаточно часто осуществляется на практике. Однако в случае заключения договора купли-продажи недвижимого имущества в целях последующей его передачи в лизинг следует уведомить продавца об этом обстоятельстве (ст. 666 ГК РФ). Это, пожалуй, единственная законодательно установленная особенность данного документа.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Следует отметить, что в отличие от договора лизинга недвижимого имущества в данном случае существует временной интервал между заключением договора купли-продажи недвижимого имущества и переходом права собственности на него. В соответствии с п. 1 ст. 425 ГК РФ договор вступает в силу и считается заключенным с момента его подписания, если иное не предусмотрено самим соглашением или действующим законодательством. В отношении договора купли-продажи недвижимого имущества в законодательстве отсутствует указание на необходимость его государственной регистрации.</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Итогом права собственности лизингодателя на недвижимое имущество является свидетельство о государственной регистрации. На одноименном документе, выданном ранее на имя продавца, ставят отметку о прекращении права собственности предыдущего владельца.</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4. Подписание акта приема-передачи имущества к договору лизинга и передача договора лизинга для государственной регистрации в соответствующие органы.</w:t>
      </w:r>
    </w:p>
    <w:p w:rsidR="00E57C0E"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Договор лизинга в случае заключения подлежит государственной регистрации. Право аренды регистрируют в качестве обременения права собственности лизингодателя.</w:t>
      </w:r>
    </w:p>
    <w:p w:rsidR="00F47A62" w:rsidRPr="007207D1" w:rsidRDefault="00F47A62" w:rsidP="00E57C0E">
      <w:pPr>
        <w:shd w:val="clear" w:color="000000" w:fill="auto"/>
        <w:suppressAutoHyphens/>
        <w:spacing w:line="360" w:lineRule="auto"/>
        <w:ind w:firstLine="709"/>
        <w:rPr>
          <w:color w:val="000000"/>
          <w:lang w:val="ru-RU"/>
        </w:rPr>
      </w:pPr>
      <w:r w:rsidRPr="007207D1">
        <w:rPr>
          <w:color w:val="000000"/>
          <w:lang w:val="ru-RU"/>
        </w:rPr>
        <w:t>Только с момента госрегистрации у лизингополучателя возникает обязанность выплачивать соответствующие платежи, а у лизингодателя — обеспечивать возможность эксплуатации имущества, если договором это отнесено к его обязанностям.</w:t>
      </w:r>
    </w:p>
    <w:p w:rsidR="00D24E2A" w:rsidRPr="007207D1" w:rsidRDefault="00D24E2A" w:rsidP="00E57C0E">
      <w:pPr>
        <w:shd w:val="clear" w:color="000000" w:fill="auto"/>
        <w:suppressAutoHyphens/>
        <w:spacing w:line="360" w:lineRule="auto"/>
        <w:ind w:firstLine="709"/>
        <w:rPr>
          <w:color w:val="000000"/>
          <w:lang w:val="ru-RU"/>
        </w:rPr>
      </w:pPr>
      <w:r w:rsidRPr="007207D1">
        <w:rPr>
          <w:color w:val="000000"/>
          <w:lang w:val="ru-RU"/>
        </w:rPr>
        <w:t>Договор лизинга может предусматривать право лизингополучателя продлить срок лизинга с сохранением или изменением условий договора лизинга.</w:t>
      </w:r>
    </w:p>
    <w:p w:rsidR="00E108F7" w:rsidRPr="007207D1" w:rsidRDefault="00E108F7" w:rsidP="00E57C0E">
      <w:pPr>
        <w:shd w:val="clear" w:color="000000" w:fill="auto"/>
        <w:suppressAutoHyphens/>
        <w:spacing w:line="360" w:lineRule="auto"/>
        <w:ind w:firstLine="709"/>
        <w:rPr>
          <w:color w:val="000000"/>
          <w:lang w:val="ru-RU"/>
        </w:rPr>
      </w:pPr>
    </w:p>
    <w:p w:rsidR="009A3D06"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2" w:name="_Toc280045684"/>
      <w:r w:rsidRPr="007207D1">
        <w:rPr>
          <w:rFonts w:ascii="Times New Roman" w:hAnsi="Times New Roman"/>
          <w:b w:val="0"/>
          <w:color w:val="000000"/>
          <w:sz w:val="28"/>
          <w:szCs w:val="28"/>
          <w:lang w:val="ru-RU"/>
        </w:rPr>
        <w:br w:type="page"/>
      </w:r>
      <w:r w:rsidR="006C2563" w:rsidRPr="007207D1">
        <w:rPr>
          <w:rFonts w:ascii="Times New Roman" w:hAnsi="Times New Roman"/>
          <w:color w:val="000000"/>
          <w:sz w:val="28"/>
          <w:szCs w:val="28"/>
          <w:lang w:val="ru-RU"/>
        </w:rPr>
        <w:t>2</w:t>
      </w:r>
      <w:r w:rsidR="009A3D06" w:rsidRPr="007207D1">
        <w:rPr>
          <w:rFonts w:ascii="Times New Roman" w:hAnsi="Times New Roman"/>
          <w:color w:val="000000"/>
          <w:sz w:val="28"/>
          <w:szCs w:val="28"/>
          <w:lang w:val="ru-RU"/>
        </w:rPr>
        <w:t xml:space="preserve"> </w:t>
      </w:r>
      <w:r w:rsidR="00786A77" w:rsidRPr="007207D1">
        <w:rPr>
          <w:rFonts w:ascii="Times New Roman" w:hAnsi="Times New Roman"/>
          <w:color w:val="000000"/>
          <w:sz w:val="28"/>
          <w:szCs w:val="28"/>
          <w:lang w:val="ru-RU"/>
        </w:rPr>
        <w:t>УЧЕТ ЛИЗИНГОВЫХ ОПЕРАЦИЙ И ЕГО ЗАКОНОДАТЕЛЬНАЯ ОСНОВА</w:t>
      </w:r>
      <w:bookmarkEnd w:id="12"/>
    </w:p>
    <w:p w:rsidR="009A3D06" w:rsidRPr="007207D1" w:rsidRDefault="009A3D06" w:rsidP="00E57C0E">
      <w:pPr>
        <w:shd w:val="clear" w:color="000000" w:fill="auto"/>
        <w:suppressAutoHyphens/>
        <w:spacing w:line="360" w:lineRule="auto"/>
        <w:ind w:firstLine="0"/>
        <w:jc w:val="center"/>
        <w:rPr>
          <w:b/>
          <w:color w:val="000000"/>
          <w:lang w:val="ru-RU"/>
        </w:rPr>
      </w:pPr>
    </w:p>
    <w:p w:rsidR="009A3D06" w:rsidRPr="007207D1" w:rsidRDefault="00AF7896" w:rsidP="00E57C0E">
      <w:pPr>
        <w:pStyle w:val="a7"/>
        <w:shd w:val="clear" w:color="000000" w:fill="auto"/>
        <w:suppressAutoHyphens/>
        <w:ind w:firstLine="709"/>
        <w:jc w:val="both"/>
        <w:rPr>
          <w:color w:val="000000"/>
        </w:rPr>
      </w:pPr>
      <w:r w:rsidRPr="007207D1">
        <w:rPr>
          <w:color w:val="000000"/>
        </w:rPr>
        <w:t>Обновление основных средств и расширение производственных площадей при недостаточности собственных источников финансирования затрат на капитальные вложения вызывают необходимость у организаций приобретать оборудование и прочее имущество на основе договора лизинга. Правовые и организационно-экономические особенности лизинга определены в Федеральном законе «О лизинге» от 29 декабря 1998 г. № 164- ФЗ.</w:t>
      </w:r>
    </w:p>
    <w:p w:rsidR="00E57C0E"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Статья 660 ГК РФ устанавливает, что объектами лизинга могут быть любые неупотребляемые вещи, используемые для предпринимательской деятельности, кроме земельных участков и других природных объектов.</w:t>
      </w:r>
    </w:p>
    <w:p w:rsidR="00E57C0E" w:rsidRPr="007207D1" w:rsidRDefault="009A3D06" w:rsidP="00E57C0E">
      <w:pPr>
        <w:pStyle w:val="21"/>
        <w:shd w:val="clear" w:color="000000" w:fill="auto"/>
        <w:suppressAutoHyphens/>
        <w:ind w:firstLine="709"/>
        <w:rPr>
          <w:color w:val="000000"/>
        </w:rPr>
      </w:pPr>
      <w:r w:rsidRPr="007207D1">
        <w:rPr>
          <w:color w:val="000000"/>
        </w:rPr>
        <w:t>Исходя из того, что лизинговое имущество является объектом основных средств, методология его учета на балансе экономического субъекта соответствует основополагающим принципам учета основных средств.</w:t>
      </w:r>
    </w:p>
    <w:p w:rsidR="009A3D06" w:rsidRPr="007207D1" w:rsidRDefault="009A3D06" w:rsidP="00E57C0E">
      <w:pPr>
        <w:pStyle w:val="21"/>
        <w:shd w:val="clear" w:color="000000" w:fill="auto"/>
        <w:suppressAutoHyphens/>
        <w:ind w:firstLine="709"/>
        <w:rPr>
          <w:color w:val="000000"/>
        </w:rPr>
      </w:pPr>
      <w:r w:rsidRPr="007207D1">
        <w:rPr>
          <w:color w:val="000000"/>
        </w:rPr>
        <w:t>В соответствии с принципами бухгалтерского учета, имущество учитывается на балансе его собственника. Действующая нормативная база бухгалтерского учета предписывает экономическому субъекту вести на балансе учет имущества, принадлежащего ему на праве собственности (хозяйственного ведения, оперативного управления) Исключение составляли лишь организации, которые должны были учитывать долгосрочно арендуемые основные средства с правом выкупа на своем балансе (счет 03 «Долгосрочно арендуемые основные средства»). Во всех остальных случаях, включая лизинг, учет арендованного имущества осуществлялся на балансе собственника, т. е. арендодателя, а арендатор должен был учитывать его за балансом (забалансовый счет 001).</w:t>
      </w:r>
    </w:p>
    <w:p w:rsidR="00E57C0E"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Необходимо отметить, что вопрос о том, кто должен учитывать лизинговое имущество на своем балансе, чрезвычайно важен, так как от его решения зависит проведение комплекса мероприятий: осуществление амортизационных отчислений, начисление и уплата налога на имущество, переоценка лизингового имущества и т. п.</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Учет лизинговых операций ведут на основе приказа Минфина РФ «Об отражении в бухгалтерском учете операций пол договору лизинга» от 17.02.97г. № 15.</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Эти</w:t>
      </w:r>
      <w:r w:rsidR="00E57C0E" w:rsidRPr="007207D1">
        <w:rPr>
          <w:color w:val="000000"/>
          <w:lang w:val="ru-RU"/>
        </w:rPr>
        <w:t xml:space="preserve"> </w:t>
      </w:r>
      <w:r w:rsidRPr="007207D1">
        <w:rPr>
          <w:color w:val="000000"/>
          <w:lang w:val="ru-RU"/>
        </w:rPr>
        <w:t>приказом предусмотрены 2 варианта отражения указанных операций в учете:</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1) имущество учитывается на балансе лизингополучателя;</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2) имущество учитывается на балансе лизингодателя.</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Но независимо от этих условий лизингодатель сначала приобретает имущество, необходимое лизингополучателю. Для этого на счете 03 «Доходные вложения в материальные ценности» имеет смысл предусмотреть субсчет «Имущество для сдачи в лизинг». Ввиду использования собственных источников финансирования стоимость объекта приобретения оформляется как капитальные вложения бухгалтерскими</w:t>
      </w:r>
      <w:r w:rsidR="00E57C0E" w:rsidRPr="007207D1">
        <w:rPr>
          <w:color w:val="000000"/>
          <w:lang w:val="ru-RU"/>
        </w:rPr>
        <w:t xml:space="preserve"> </w:t>
      </w:r>
      <w:r w:rsidRPr="007207D1">
        <w:rPr>
          <w:color w:val="000000"/>
          <w:lang w:val="ru-RU"/>
        </w:rPr>
        <w:t>записями:</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Д-т сч. 08 «Вложения во внеоборотные активы», субсчет «Приобретение отдельных объектов основных средств»,</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Д-т сч. 19, субсчет «НДС при осуществлении капитальных вложений»</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К-т сч. 60 «Расчеты с поставщиками и подрядчиками»</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К-т сч. 51 «Расчетные счета» или 52 «Валютные счета»</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НДС, выставленный за поступившее имущество, можно принять к вычету:</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Д-т сч. 68, субсчет «НДС»</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К-т сч. 19, субсчет «НДС при приобретении основных средств».</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Имущество, предназначенное для сдачи в аренду по договору лизинга, в сумме затрат, связанных с его приобретением, приходуется бухгалтерской записью:</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Д-т сч. 03 «Доходные вложения в материальные ценности», субсчет «Имущество для сдачи в лизинг»</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К-т сч. 08 «Вложения во внеоборотные активы»</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Бухгалтерия на основе акта (накладной) приема-передачи основных средств открывает инвентарную карточку по приобретенному объекту, а на основе договора лизинга проставляет на ней номер договора, дату и срок.</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Рассмотрим на примере бухгалтерские записи, отражающие исполнение договора лизинга в двух указанных ранее случаях.</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В первом случае имущество, переданное в лизинг, учитывается на балансе лизингополучателя. Лизингодатель будет учитывать это же имущество на забалансовом счете 011 «Основные средства, сданные в аренду» в разрезе лизингополучателей и видов имущества до полного погашения его стоимости и перехода права собственности на него к лизингополучателям.</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При полном погашении задолженности составляется двусторонний акт по акту выполненного договора; и стоимость имущества списывается с забалансового счета. В случае возврата имущества лизингодателю он включает его стоимость в состав баланса.</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В связи с тем, что новым планом счетов утверждены субсчета к счету 76, требуют изменения шифры счетов, описанные в письме Минфина РФ №15 по учету лизинговых операций. Поэтому к счету 76 можно открыть субсчета с шифрами.</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В частности, для учета операций лизингодатель к счету 76 «Расчеты</w:t>
      </w:r>
      <w:r w:rsidR="00E57C0E" w:rsidRPr="007207D1">
        <w:rPr>
          <w:color w:val="000000"/>
          <w:lang w:val="ru-RU"/>
        </w:rPr>
        <w:t xml:space="preserve"> </w:t>
      </w:r>
      <w:r w:rsidRPr="007207D1">
        <w:rPr>
          <w:color w:val="000000"/>
          <w:lang w:val="ru-RU"/>
        </w:rPr>
        <w:t>с разными дебиторами и кредиторами» открывает субсчет «Задолженность по лизинговым платежам», которому будет присвоен номер 76-11, а также субсчет для учета НДС, начисленного, счет 68, субсчет «Расчеты с бюджетом по НДС».</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Лизингополучатель откроет:</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 счету 08 «Вложения во внеоборотные активы», субсчет «Приобретение отдельных объектов основных средств по договору лизинга» (номер 08-41);</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 счету 76, субсчет 9/1 «Арендные обязательства», где будут учитываться возникающая задолженность по полученному в лизинг имуществу;</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субсчет 9/2 «Задолженность по лизинговым платежам»;</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 счету 01 – субсчет «Арендованное имущество» (номер 01-2);</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к счету 02 – субсчет «Амортизация имущества, полученного в лизинг» (номер 02-2).</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При втором варианте расчетов лизинговое имущество находится на балансе лизингодателя. Для его учета лизингодателю можно рекомендовать открыть субсчет к счету 03 «Доходные вложения в материальные ценности (номер 2)», передача имущества в лизинг является основным видом деятельности лизинговой компании, поэтому суммы лизинговых платежей отражаются на счете 90, а затраты, связанные с оказанием подобных услуг, собираются на счете 20 (44) и списываются на счет 90 по окончании каждого отчетного периода.</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Лизингополучатель отражает полученное в лизинг имущество на забалансовом счете «Арендованные основные средства», расчеты с лизингодателем он осуществляет через субсчет 76-9/2 «Задолженность по лизинговым платежам».</w:t>
      </w:r>
    </w:p>
    <w:p w:rsidR="00FB7525" w:rsidRPr="007207D1" w:rsidRDefault="00FB7525" w:rsidP="00E57C0E">
      <w:pPr>
        <w:shd w:val="clear" w:color="000000" w:fill="auto"/>
        <w:tabs>
          <w:tab w:val="left" w:pos="1690"/>
        </w:tabs>
        <w:suppressAutoHyphens/>
        <w:spacing w:line="360" w:lineRule="auto"/>
        <w:ind w:firstLine="709"/>
        <w:rPr>
          <w:color w:val="000000"/>
          <w:lang w:val="ru-RU"/>
        </w:rPr>
      </w:pPr>
    </w:p>
    <w:p w:rsidR="009A3D06"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3" w:name="_Toc280045685"/>
      <w:r w:rsidRPr="007207D1">
        <w:rPr>
          <w:rFonts w:ascii="Times New Roman" w:hAnsi="Times New Roman"/>
          <w:bCs w:val="0"/>
          <w:color w:val="000000"/>
          <w:kern w:val="0"/>
          <w:sz w:val="28"/>
          <w:szCs w:val="28"/>
          <w:lang w:val="ru-RU"/>
        </w:rPr>
        <w:br w:type="page"/>
      </w:r>
      <w:r w:rsidR="006C2563" w:rsidRPr="007207D1">
        <w:rPr>
          <w:rFonts w:ascii="Times New Roman" w:hAnsi="Times New Roman"/>
          <w:color w:val="000000"/>
          <w:sz w:val="28"/>
          <w:szCs w:val="28"/>
          <w:lang w:val="ru-RU"/>
        </w:rPr>
        <w:t>3</w:t>
      </w:r>
      <w:r w:rsidR="009A3D06" w:rsidRPr="007207D1">
        <w:rPr>
          <w:rFonts w:ascii="Times New Roman" w:hAnsi="Times New Roman"/>
          <w:color w:val="000000"/>
          <w:sz w:val="28"/>
          <w:szCs w:val="28"/>
          <w:lang w:val="ru-RU"/>
        </w:rPr>
        <w:t xml:space="preserve"> </w:t>
      </w:r>
      <w:r w:rsidR="00786A77" w:rsidRPr="007207D1">
        <w:rPr>
          <w:rFonts w:ascii="Times New Roman" w:hAnsi="Times New Roman"/>
          <w:color w:val="000000"/>
          <w:sz w:val="28"/>
          <w:szCs w:val="28"/>
          <w:lang w:val="ru-RU"/>
        </w:rPr>
        <w:t>ОТРАЖЕНИЕ В БУХГАЛТЕРСКОМ УЧЕТЕ ОПЕРАЦИЙ ПО ДОГОВОРУ ЛИЗИНГА</w:t>
      </w:r>
      <w:bookmarkEnd w:id="13"/>
    </w:p>
    <w:p w:rsidR="00E57C0E" w:rsidRPr="00E57C0E" w:rsidRDefault="00E57C0E" w:rsidP="00E57C0E">
      <w:pPr>
        <w:rPr>
          <w:lang w:val="ru-RU"/>
        </w:rPr>
      </w:pPr>
    </w:p>
    <w:p w:rsidR="009A3D06" w:rsidRPr="007207D1" w:rsidRDefault="009A3D06"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4" w:name="_Toc280045686"/>
      <w:r w:rsidRPr="007207D1">
        <w:rPr>
          <w:rFonts w:ascii="Times New Roman" w:hAnsi="Times New Roman"/>
          <w:color w:val="000000"/>
          <w:sz w:val="28"/>
          <w:szCs w:val="28"/>
          <w:lang w:val="ru-RU"/>
        </w:rPr>
        <w:t>3.1 Бухгалтерский учет у лизингодателя</w:t>
      </w:r>
      <w:bookmarkEnd w:id="14"/>
    </w:p>
    <w:p w:rsidR="0017373F" w:rsidRPr="007207D1" w:rsidRDefault="0017373F" w:rsidP="00E57C0E">
      <w:pPr>
        <w:shd w:val="clear" w:color="000000" w:fill="auto"/>
        <w:suppressAutoHyphens/>
        <w:spacing w:line="360" w:lineRule="auto"/>
        <w:ind w:firstLine="709"/>
        <w:rPr>
          <w:color w:val="000000"/>
          <w:lang w:val="ru-RU"/>
        </w:rPr>
      </w:pPr>
    </w:p>
    <w:p w:rsidR="001B30C3" w:rsidRPr="007207D1" w:rsidRDefault="001B30C3"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В бухгалтерском учете у лизингодателя отражаются следующие операции:</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приобретение лизингового имущества;</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передача лизингового имущества в лизинг;</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учет реализации и финансового результата деятельности;</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возврат или выкуп имущества.</w:t>
      </w:r>
    </w:p>
    <w:p w:rsidR="001B30C3" w:rsidRPr="007207D1" w:rsidRDefault="001B30C3"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Затраты, связанные с приобретением лизингового имущества, отражаются по дебету счета 08 «Вложения во внеоборотные активы», субсчет «Приобретение объектов основных средств»</w:t>
      </w:r>
    </w:p>
    <w:p w:rsidR="001B30C3" w:rsidRPr="007207D1" w:rsidRDefault="001B30C3"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 08/4 К 60 – на сумму приобретенного имущества</w:t>
      </w:r>
    </w:p>
    <w:p w:rsidR="001B30C3" w:rsidRPr="007207D1" w:rsidRDefault="001B30C3"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Д 19/1 К 60 – на сумму НДС по приобретенному имуществу</w:t>
      </w:r>
    </w:p>
    <w:p w:rsidR="001B30C3" w:rsidRPr="007207D1" w:rsidRDefault="001B30C3" w:rsidP="00E57C0E">
      <w:pPr>
        <w:shd w:val="clear" w:color="000000" w:fill="auto"/>
        <w:tabs>
          <w:tab w:val="left" w:pos="1690"/>
        </w:tabs>
        <w:suppressAutoHyphens/>
        <w:spacing w:line="360" w:lineRule="auto"/>
        <w:ind w:firstLine="709"/>
        <w:rPr>
          <w:color w:val="000000"/>
          <w:lang w:val="ru-RU"/>
        </w:rPr>
      </w:pPr>
      <w:r w:rsidRPr="007207D1">
        <w:rPr>
          <w:color w:val="000000"/>
          <w:lang w:val="ru-RU"/>
        </w:rPr>
        <w:t>В соответствии с положением по бухгалтерскому учету «Учет основных средств» ПБУ 6/01, утвержденным приказом МФ РФ от 30.03.2001 г. № 26Н основные средства принимаются к бухгалтерскому учету по первоначальной стоимости. При этом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При этом к фактическим затратам, помимо сумм, уплачиваемых в соответствии с договором поставщику, относят:</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суммы, уплачиваемые организациям за информационные и консультационные услуги, связанные с приобретением основных средств; вознаграждения, уплачиваемые посреднической организации, через которую приобретен объект основных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08/4 К 60 -</w:t>
      </w:r>
      <w:r w:rsidR="00E57C0E" w:rsidRPr="007207D1">
        <w:rPr>
          <w:color w:val="000000"/>
          <w:lang w:val="ru-RU"/>
        </w:rPr>
        <w:t xml:space="preserve"> </w:t>
      </w:r>
      <w:r w:rsidRPr="007207D1">
        <w:rPr>
          <w:color w:val="000000"/>
          <w:lang w:val="ru-RU"/>
        </w:rPr>
        <w:t>на сумму оказанных услуг</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19/1 К 60 – на сумму НДС по услугам</w:t>
      </w:r>
    </w:p>
    <w:p w:rsidR="00E57C0E"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регистрационные сборы, государственные пошлины и другие аналогичные платежи, произведенные в связи с приобретением прав на объект основных средств; таможенные пошлины</w:t>
      </w:r>
    </w:p>
    <w:p w:rsidR="001B30C3" w:rsidRPr="007207D1" w:rsidRDefault="001B30C3" w:rsidP="00E57C0E">
      <w:pPr>
        <w:pStyle w:val="23"/>
        <w:shd w:val="clear" w:color="000000" w:fill="auto"/>
        <w:suppressAutoHyphens/>
        <w:spacing w:after="0" w:line="360" w:lineRule="auto"/>
        <w:ind w:firstLine="709"/>
        <w:rPr>
          <w:color w:val="000000"/>
        </w:rPr>
      </w:pPr>
      <w:r w:rsidRPr="007207D1">
        <w:rPr>
          <w:color w:val="000000"/>
        </w:rPr>
        <w:t>Д 08/4 К 76</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невозмещаемые налоги, уплачиваемые в связи с приобретением объекта основных средств</w:t>
      </w:r>
    </w:p>
    <w:p w:rsidR="001B30C3" w:rsidRPr="007207D1" w:rsidRDefault="001B30C3" w:rsidP="00E57C0E">
      <w:pPr>
        <w:pStyle w:val="23"/>
        <w:shd w:val="clear" w:color="000000" w:fill="auto"/>
        <w:suppressAutoHyphens/>
        <w:spacing w:after="0" w:line="360" w:lineRule="auto"/>
        <w:ind w:firstLine="709"/>
        <w:rPr>
          <w:color w:val="000000"/>
        </w:rPr>
      </w:pPr>
      <w:r w:rsidRPr="007207D1">
        <w:rPr>
          <w:color w:val="000000"/>
        </w:rPr>
        <w:t>Д 08/4 К 68</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этого объекта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08/4 К 66 (67)</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Имущество, предназначенное для сдачи в аренду по договору лизинга, в сумме всех затрат, связанных с его приобретением, приходуется по дебету счета 03 «Доходные вложения в материальные ценности» субсчет «Имущество для сдачи в аренду»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03 К 08/4 – введено в эксплуатацию лизинговое имущество</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68 К 19/1 – произведен зачет НДС бюджету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по условиям договора лизинга лизинговое имущество поставляется его продавцом непосредственно лизингополучателю, минуя лизингодателя, то указанные записи делаются в бухгалтерском учете транзитом на основании первичного учетного документа лизингополучателя.</w:t>
      </w:r>
    </w:p>
    <w:p w:rsidR="00E57C0E" w:rsidRPr="007207D1" w:rsidRDefault="00E57C0E" w:rsidP="00E57C0E">
      <w:pPr>
        <w:pStyle w:val="1"/>
        <w:keepNext w:val="0"/>
        <w:shd w:val="clear" w:color="000000" w:fill="auto"/>
        <w:suppressAutoHyphens/>
        <w:spacing w:before="0" w:after="0" w:line="360" w:lineRule="auto"/>
        <w:ind w:firstLine="709"/>
        <w:jc w:val="left"/>
        <w:rPr>
          <w:rFonts w:ascii="Times New Roman" w:hAnsi="Times New Roman"/>
          <w:b w:val="0"/>
          <w:color w:val="000000"/>
          <w:sz w:val="28"/>
          <w:szCs w:val="28"/>
          <w:lang w:val="ru-RU"/>
        </w:rPr>
      </w:pPr>
      <w:bookmarkStart w:id="15" w:name="_Toc280045687"/>
    </w:p>
    <w:p w:rsidR="001B30C3"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r w:rsidRPr="007207D1">
        <w:rPr>
          <w:rFonts w:ascii="Times New Roman" w:hAnsi="Times New Roman"/>
          <w:color w:val="000000"/>
          <w:sz w:val="28"/>
          <w:szCs w:val="28"/>
          <w:lang w:val="ru-RU"/>
        </w:rPr>
        <w:br w:type="page"/>
      </w:r>
      <w:r w:rsidR="001B30C3" w:rsidRPr="007207D1">
        <w:rPr>
          <w:rFonts w:ascii="Times New Roman" w:hAnsi="Times New Roman"/>
          <w:color w:val="000000"/>
          <w:sz w:val="28"/>
          <w:szCs w:val="28"/>
          <w:lang w:val="ru-RU"/>
        </w:rPr>
        <w:t>3.1.1</w:t>
      </w:r>
      <w:r w:rsidRPr="007207D1">
        <w:rPr>
          <w:rFonts w:ascii="Times New Roman" w:hAnsi="Times New Roman"/>
          <w:color w:val="000000"/>
          <w:sz w:val="28"/>
          <w:szCs w:val="28"/>
          <w:lang w:val="ru-RU"/>
        </w:rPr>
        <w:t xml:space="preserve"> </w:t>
      </w:r>
      <w:r w:rsidR="001B30C3" w:rsidRPr="007207D1">
        <w:rPr>
          <w:rFonts w:ascii="Times New Roman" w:hAnsi="Times New Roman"/>
          <w:color w:val="000000"/>
          <w:sz w:val="28"/>
          <w:szCs w:val="28"/>
          <w:lang w:val="ru-RU"/>
        </w:rPr>
        <w:t>Бухгалтерский учет у лизингодателя при учете лизингового имущества на балансе лизингодателя</w:t>
      </w:r>
      <w:bookmarkEnd w:id="15"/>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Передача лизингового имущества лизингополучателю отражается записями в аналитическом учете по счету 03 «Доходные вложения в материальные ценности»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Расходы лизингодателя по осуществлению лизинговой деятельности формируются в соответствии с положением по бухгалтерскому учету «Расходы организации» ПБУ 10/99, утвержденным приказом МФ РФ от 06.05.1999 г. № 33н (с учетом внесенных изменений и дополнений), и учитываются на счете 20 «Основное производство» в случае, если услуги по передаче имущества в лизинг являются у лизингодателя основным видом деятельности.</w:t>
      </w:r>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20 К 02 10, 60, 69, 70</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расходы лизингодателя, в соответствии с ПБУ 10/99, являются операционными расходами, то они, 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МФ РФ от 31.10.2002 г. № 94н, учитываются на счете 91 «Прочие доходы и расходы»</w:t>
      </w:r>
      <w:r w:rsidR="00E57C0E" w:rsidRPr="007207D1">
        <w:rPr>
          <w:color w:val="000000"/>
          <w:lang w:val="ru-RU"/>
        </w:rPr>
        <w:t xml:space="preserve"> </w:t>
      </w:r>
      <w:r w:rsidRPr="007207D1">
        <w:rPr>
          <w:color w:val="000000"/>
          <w:lang w:val="ru-RU"/>
        </w:rPr>
        <w:t>субсчет 91/2 «Прочие расходы» в корреспонденции со счетами учета соответствующих ценностей и расчетов. Но Указаниями об отражении в бухгалтерском учете операций по договору лизинга, утвержденными приказом МФ РФ от 17.02.1997г. № 15 данная запись на счетах бухгалтерского учета не предусмотрена.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02 10, 60, 69, 70</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Начисление амортизации на лизинговое имущество производится в соответствии с ПБУ 10/99 и Указаниями об отражении в бухгалтерском учете операций по договору лизинга линейным способом (равномерно) исходя из первоначальной стоимости объекта основных средств и нормы амортизации, исчисленной исходя из сока полезного использования этого объекта. Срок полезного использования определяется организацией при принятии объекта к бухгалтерскому учету. В течение отчетного года амортизационные отчисления по объектам основных средств начисляются ежемесячно в размере 1/12 годовой суммы. В соответствии с Федеральным законом от 29.10.1998г. № 164-ФЗ стороны договора лизинга имеют право по взаимному соглашению применять ускоренную амортизацию предмета лизинга.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Для учета накопленных сумм амортизации используют счет 02 «Амортизация основных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если предмет лизинга был приобретен за счет заемных средств, в соответствии с ПБУ 10/99 проценты, уплачиваемые организацией за предоставление ей в пользование денежных средств, относятся к операционным расходам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91/1 К 67 (66)</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Причитающиеся по договору лизинга суммы лизинговых платежей за отчетный период и досрочно начисленные платежи отражаются по дебету счета 62 «Расчеты с покупателями и заказчиками» в корреспонденции со счетом 90 «Продажи», субсчет 90/1 «Выручка».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62 К 90/1 – начислены лизинговые платежи в соответствии со сроками, установленными договором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90/3 К 68 – начислен НДС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доходы лизингодателя, в соответствии с ПБУ 9/99, являются операционными доходами, то они, в соответствии с инструкцией по применению Плана счетов бухгалтерского учета финансово-хозяйственной деятельности организаций, учитываются на счете 91 «Прочие доходы и расходы»</w:t>
      </w:r>
      <w:r w:rsidR="00E57C0E" w:rsidRPr="007207D1">
        <w:rPr>
          <w:color w:val="000000"/>
          <w:lang w:val="ru-RU"/>
        </w:rPr>
        <w:t xml:space="preserve"> </w:t>
      </w:r>
      <w:r w:rsidRPr="007207D1">
        <w:rPr>
          <w:color w:val="000000"/>
          <w:lang w:val="ru-RU"/>
        </w:rPr>
        <w:t>субсчет 91/1 «Прочие доходы».</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62 К 91/1 – начислены лизинговые платежи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91/3 К 68 – начислен НДС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Поступление от лизингополучателя лизинговых платежей отражается по кредиту счета 62 в корреспонденции со счетами учета денежных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51 (50) К 62</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расчеты по лизинговым платежам осуществляются продукцией, производимой с помощью предмета лизинга, поступление имущества отражается следующими записями в бухгалтерском учете:</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41 (10) К 60 – приняты к бухгалтерскому учету товарно-материальные ценности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19/3 К 60 – НДС по полученным товарно-материальным ценностям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60 К 62 – полученные товарно-материальные ценности зачислены в счет лизинговых платежей.</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возврате лизингового имущества и прекращении его использования для лизинга его стоимость переносится с кредита счета 03 «Доходные вложения в материальные ценности» на счет 01 «Основные средства»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 К 03</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если переданное в лизинг имущество выкупается лизингополучателем, выбытие этого имущества отражается в бухгалтерском учете следующими операциями. Для учета выбытия материальных ценностей, учитываемых на счете 03 «Доходные вложения в материальные ценности», к нему может открываться субсчет «Выбытие материальных ценностей». В дебет этого субсчета переносится стоимость выбывающего объекта, а в кредит – сумма накопленной амортизации.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03 К 03 – стоимость выбывающего объекта перенесена на особый субсчет</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02 К 03 – отображена сумма накопленной амортизации.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 окончании процедуры выбытия остаточная стоимость объекта списывается со счета 03 на счет 91 «Прочие доходы и расходы» субсчет «Прочие расходы»</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03</w:t>
      </w:r>
    </w:p>
    <w:p w:rsidR="001B30C3" w:rsidRPr="007207D1" w:rsidRDefault="001B30C3" w:rsidP="00E57C0E">
      <w:pPr>
        <w:pStyle w:val="1"/>
        <w:keepNext w:val="0"/>
        <w:shd w:val="clear" w:color="000000" w:fill="auto"/>
        <w:suppressAutoHyphens/>
        <w:spacing w:before="0" w:after="0" w:line="360" w:lineRule="auto"/>
        <w:ind w:firstLine="709"/>
        <w:jc w:val="left"/>
        <w:rPr>
          <w:rFonts w:ascii="Times New Roman" w:hAnsi="Times New Roman"/>
          <w:b w:val="0"/>
          <w:color w:val="000000"/>
          <w:sz w:val="28"/>
          <w:szCs w:val="28"/>
          <w:lang w:val="ru-RU"/>
        </w:rPr>
      </w:pPr>
      <w:bookmarkStart w:id="16" w:name="_Toc280045688"/>
      <w:r w:rsidRPr="007207D1">
        <w:rPr>
          <w:rFonts w:ascii="Times New Roman" w:hAnsi="Times New Roman"/>
          <w:b w:val="0"/>
          <w:color w:val="000000"/>
          <w:sz w:val="28"/>
          <w:szCs w:val="28"/>
          <w:lang w:val="ru-RU"/>
        </w:rPr>
        <w:t>3.1.2. Бухгалтерский учет у лизингодателя при учете лизингового имущества на балансе лизингополучателя.</w:t>
      </w:r>
      <w:bookmarkEnd w:id="16"/>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по условиям договора лизинговое имущество учитывается на балансе лизингополучателя, передача имущества в лизинг отражается в бухгалтерском учете записями по счету 91. При этом по дебету счета 91 субсчет «Прочие расходы» делается запись на сумму передаваемого имущества. Одновременно делается проводка по дебету забалансового счета 011 «Основные средства, сданные в аренду» в разрезе лизингополучателей и видов имущества.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03 – отражена сумма передаваемого лизингового имущества лизингополучателю</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91/3 К 68 (76) – НДС по переданному имуществу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011 – переданное в лизинг имущество принято на учет за балансом.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 кредиту счета 91 субсчет «Прочие доходы» в корреспонденции со счетом 76 «Расчеты с разными дебиторами и кредиторами»</w:t>
      </w:r>
      <w:r w:rsidR="00E57C0E" w:rsidRPr="007207D1">
        <w:rPr>
          <w:color w:val="000000"/>
          <w:lang w:val="ru-RU"/>
        </w:rPr>
        <w:t xml:space="preserve"> </w:t>
      </w:r>
      <w:r w:rsidRPr="007207D1">
        <w:rPr>
          <w:color w:val="000000"/>
          <w:lang w:val="ru-RU"/>
        </w:rPr>
        <w:t>субсчет «Расчеты по причитающимся дивидендам и другим доходам» отражается сумма задолженности по лизинговым платежам согласно договору лизинга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76/3 К 91/1 – отражена задолженность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 дебету счета 91 субсчет «Прочие расходы» в корреспонденции со счетом 98 «Доходы будущих периодов» субсчет «Доходы, полученные в счет будущих периодов» отражается разница между общей суммой лизинговых платежей согласно договору лизинга и стоимостью лизингового имущества.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98/1 – разница между суммой договора и переданного имущества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Ежемесячно в течение срока действия договора лизинга разница, учитываемая на счете 98, списывается с этого счета в корреспонденции со счетом 91 в части, приходящейся на сумму лизингового платежа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98/1 К 91/1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Причитающаяся по договору лизинга сумма лизингового платежа, поступившая в отчетном периоде отражается:</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51 К 76/3</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расчеты по лизинговым платежам осуществляются продукцией, производимой с помощью предмета лизинга, поступление имущества отражается следующими записями в бухгалтерском учете:</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41 (10) К 76/3 – на сумму товарно-материальные ценности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19/3 К 76/3 – НДС по полученным товарно-материальным ценностям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если договор лизинга был заключен в условных единицах, величина поступления определяется с учетом (увеличивается или уменьшается) суммовой разницы. Чаще всего в качестве даты пересчета устанавливают дату оплаты лизинговых платежей. В случае увеличения суммы лизингового платежа (положительная суммовая разница), на указанную разницу дается проводка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76/3 К 91/1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уменьшения суммы лизингового платежа (отрицательная суммовая разница), на указанную разницу дается проводка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76/3</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возврате лизингового имущества лизингодателю остаточная стоимость на основании первичного учетного документа лизингополучателя отражается по дебету счета 03 в корреспонденции со счетом 76, субсчет «Расчеты по причитающимся дивидендам и другим доходам»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03 К 76/3</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при этом возвращается имущество с полностью погашенной стоимостью, то оно приходуется на счет 03 по условной оценке 1 руб.</w:t>
      </w:r>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03 К 91/1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После этого производится списание возвращенного имущества с забалансового счета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К 011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если переданное в лизинг имущество выкупается лизингополучателем, выбытие этого имущества в бухгалтерском учете не отражается. Списание выкупленного имущества производится кредитованием забалансового счета 011.</w:t>
      </w:r>
    </w:p>
    <w:p w:rsidR="001B30C3" w:rsidRPr="007207D1" w:rsidRDefault="001B30C3"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7" w:name="_Toc280045689"/>
      <w:r w:rsidRPr="007207D1">
        <w:rPr>
          <w:rFonts w:ascii="Times New Roman" w:hAnsi="Times New Roman"/>
          <w:color w:val="000000"/>
          <w:sz w:val="28"/>
          <w:szCs w:val="28"/>
          <w:lang w:val="ru-RU"/>
        </w:rPr>
        <w:t>3.2 Бухгалтерский учет у лизингополучателя</w:t>
      </w:r>
      <w:bookmarkEnd w:id="17"/>
    </w:p>
    <w:p w:rsidR="00E57C0E" w:rsidRPr="007207D1" w:rsidRDefault="00E57C0E" w:rsidP="00E57C0E">
      <w:pPr>
        <w:pStyle w:val="23"/>
        <w:shd w:val="clear" w:color="000000" w:fill="auto"/>
        <w:suppressAutoHyphens/>
        <w:spacing w:after="0" w:line="360" w:lineRule="auto"/>
        <w:ind w:firstLine="709"/>
        <w:rPr>
          <w:color w:val="000000"/>
          <w:lang w:val="ru-RU"/>
        </w:rPr>
      </w:pP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бухгалтерском учете у лизингополучателя отражаются следующие операции:</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поступление лизингового имущества;</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rPr>
      </w:pPr>
      <w:r w:rsidRPr="007207D1">
        <w:rPr>
          <w:color w:val="000000"/>
          <w:lang w:val="ru-RU"/>
        </w:rPr>
        <w:t>начисление лиз</w:t>
      </w:r>
      <w:r w:rsidRPr="007207D1">
        <w:rPr>
          <w:color w:val="000000"/>
        </w:rPr>
        <w:t>инговых платежей;</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возврат лизингового имущества;</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rPr>
      </w:pPr>
      <w:r w:rsidRPr="007207D1">
        <w:rPr>
          <w:color w:val="000000"/>
        </w:rPr>
        <w:t>выкуп лизингового имущества.</w:t>
      </w:r>
    </w:p>
    <w:p w:rsidR="00E57C0E" w:rsidRPr="007207D1" w:rsidRDefault="00E57C0E" w:rsidP="00E57C0E">
      <w:pPr>
        <w:pStyle w:val="1"/>
        <w:keepNext w:val="0"/>
        <w:shd w:val="clear" w:color="000000" w:fill="auto"/>
        <w:suppressAutoHyphens/>
        <w:spacing w:before="0" w:after="0" w:line="360" w:lineRule="auto"/>
        <w:ind w:firstLine="709"/>
        <w:jc w:val="left"/>
        <w:rPr>
          <w:rFonts w:ascii="Times New Roman" w:hAnsi="Times New Roman"/>
          <w:b w:val="0"/>
          <w:color w:val="000000"/>
          <w:sz w:val="28"/>
          <w:szCs w:val="28"/>
          <w:lang w:val="ru-RU"/>
        </w:rPr>
      </w:pPr>
      <w:bookmarkStart w:id="18" w:name="_Toc280045690"/>
    </w:p>
    <w:p w:rsidR="001B30C3" w:rsidRPr="007207D1" w:rsidRDefault="001B30C3"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r w:rsidRPr="007207D1">
        <w:rPr>
          <w:rFonts w:ascii="Times New Roman" w:hAnsi="Times New Roman"/>
          <w:color w:val="000000"/>
          <w:sz w:val="28"/>
          <w:szCs w:val="28"/>
          <w:lang w:val="ru-RU"/>
        </w:rPr>
        <w:t>3.2.1</w:t>
      </w:r>
      <w:r w:rsidR="00E57C0E" w:rsidRPr="007207D1">
        <w:rPr>
          <w:rFonts w:ascii="Times New Roman" w:hAnsi="Times New Roman"/>
          <w:color w:val="000000"/>
          <w:sz w:val="28"/>
          <w:szCs w:val="28"/>
          <w:lang w:val="ru-RU"/>
        </w:rPr>
        <w:t xml:space="preserve"> </w:t>
      </w:r>
      <w:r w:rsidRPr="007207D1">
        <w:rPr>
          <w:rFonts w:ascii="Times New Roman" w:hAnsi="Times New Roman"/>
          <w:color w:val="000000"/>
          <w:sz w:val="28"/>
          <w:szCs w:val="28"/>
          <w:lang w:val="ru-RU"/>
        </w:rPr>
        <w:t>Бухгалтерский учет у лизингополучателя при учете имущества на балансе лизингодателя</w:t>
      </w:r>
      <w:bookmarkEnd w:id="18"/>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учете лизингового имущества на балансе лизингодателя, стоимость лизингового имущества, поступившего лизингополучателю, учитывается на забалансовом счете 001 «Арендованные основные средства» в оценке, указанной в договоре. Аналитический учет по счету 001 ведется по арендодателям, по каждому объекту основных средств (по инвентарным номерам арендодателя).</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Начисление причитающихся лизингодателю лизинговых платежей за отчетный период отражается по кредиту счета 76 «Расчеты с разными дебиторами и кредиторами» в корреспонденции со счетами учета затрат на производство</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20 (26, 44) К 76 – на сумму лизингового платежа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 К 76 – на сумму НДС по лизинговому платежу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Перечисление лизингового платежа отражается в бухгалтерском учете лизингополучателя следующими проводками: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76 К 51 – на сумму начисленного платежа.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По нашему мнению, для расчетов по лизинговым платежам возможно вместо счета 76 использовать счет 60 «Расчеты с поставщиками и подрядчиками».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возврате лизингового имущества лизингодателю его стоимость списывается с забалансового счета 001.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выкупе лизингового имущества его стоимость на дату перехода права собственности списывается с забалансового счета 001 «»Арендованные основные средства». Одновременно производится запись на эту стоимость по дебету счета 01 «Основные средства»</w:t>
      </w:r>
      <w:r w:rsidR="00E57C0E" w:rsidRPr="007207D1">
        <w:rPr>
          <w:color w:val="000000"/>
          <w:lang w:val="ru-RU"/>
        </w:rPr>
        <w:t xml:space="preserve"> </w:t>
      </w:r>
      <w:r w:rsidRPr="007207D1">
        <w:rPr>
          <w:color w:val="000000"/>
          <w:lang w:val="ru-RU"/>
        </w:rPr>
        <w:t>и кредиту счета 02 «Амортизация основных средств», субсчет «Амортизация собственных основных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 К 02</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осуществления выкупа до истечения срока договора лизинга досрочно начисленные платежи относятся в дебет счета 97 «Расходы будущих периодов», а в случае принятия лизингополучателем решения об использовании собственных источников – в дебет счетов учета собственных источников организации в корреспонденции со счетом учета задолженности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97 (84) К 76 (60) – на сумму до начисленных лизинговых платежей</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 К 76 (60) – на сумму НДС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Далее досрочно начисленные платежи равномерно списываются на счета учета затрат</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20 (26, 44) К 97</w:t>
      </w:r>
    </w:p>
    <w:p w:rsidR="001B30C3" w:rsidRPr="007207D1" w:rsidRDefault="001B30C3" w:rsidP="00E57C0E">
      <w:pPr>
        <w:pStyle w:val="23"/>
        <w:shd w:val="clear" w:color="000000" w:fill="auto"/>
        <w:suppressAutoHyphens/>
        <w:spacing w:after="0" w:line="360" w:lineRule="auto"/>
        <w:ind w:firstLine="709"/>
        <w:rPr>
          <w:color w:val="000000"/>
          <w:lang w:val="ru-RU"/>
        </w:rPr>
      </w:pPr>
    </w:p>
    <w:p w:rsidR="001B30C3" w:rsidRPr="007207D1" w:rsidRDefault="001B30C3"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19" w:name="_Toc280045691"/>
      <w:r w:rsidRPr="007207D1">
        <w:rPr>
          <w:rFonts w:ascii="Times New Roman" w:hAnsi="Times New Roman"/>
          <w:color w:val="000000"/>
          <w:sz w:val="28"/>
          <w:szCs w:val="28"/>
          <w:lang w:val="ru-RU"/>
        </w:rPr>
        <w:t>3.2.2 Бухгалтерский учет у лизингополучателя</w:t>
      </w:r>
      <w:r w:rsidR="00E57C0E" w:rsidRPr="007207D1">
        <w:rPr>
          <w:rFonts w:ascii="Times New Roman" w:hAnsi="Times New Roman"/>
          <w:color w:val="000000"/>
          <w:sz w:val="28"/>
          <w:szCs w:val="28"/>
          <w:lang w:val="ru-RU"/>
        </w:rPr>
        <w:t xml:space="preserve"> </w:t>
      </w:r>
      <w:r w:rsidRPr="007207D1">
        <w:rPr>
          <w:rFonts w:ascii="Times New Roman" w:hAnsi="Times New Roman"/>
          <w:color w:val="000000"/>
          <w:sz w:val="28"/>
          <w:szCs w:val="28"/>
          <w:lang w:val="ru-RU"/>
        </w:rPr>
        <w:t>при учете лизингового имущества на балансе лизингополучателя</w:t>
      </w:r>
      <w:bookmarkEnd w:id="19"/>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по условиям договора лизинга лизинговое имущество учитывается на балансе лизингополучателя, то стоимость лизингового имущества, поступившего лизингополучателю, отражается по дебету счета 08 «Вложения во внеоборотные активы», субсчет «Приобретение объектов основных средств по договору лизинга» в корреспонденции со счетом 60 «Расчеты с поставщиками и подрядчиками» субсчет «Арендные обязательства».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08/4 К 60/ар. – на сумму поступившего лизингового имущества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19/1 К 60/ ар. – на сумму НДС по поступившему лизинговому имуществу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соответствии с ПБУ 6/01 «Учет основных средств» и методическими указаниями по бухгалтерскому учету основных средств, утвержденными приказом МФ РФ от 20.07.1998 г. № 33н (с учетом изменений и дополнений) затраты, связанные с получением объектов основных средств увеличивают стоимость этих объектов до принятия их к бухгалтерскому учету.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08/4 К 60 – на сумму произведенных затрат</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19/1 К 60 – на сумму НДС по этим затратам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Собранные на 08 счете затраты , связанные с получением лизингового имущества и стоимость поступившего лизингового имущества списываются с кредита счета 08 «Вложение во внеоборотные активы», субсчет «Приобретение объектов основных средств» в корреспонденции со счетом 01 «Основные средства», субсчет «Арендованное имущество»</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01/ар К 08/4.</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Начисление причитающихся лизингодателю лизинговых платежей отражается по дебету счета 60, субсчет «Арендные обязательства» в корреспонденции со счетом 60, субсчет «Задолженность по лизинговым платежам»</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60/ар. К 60/пл.</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Перечисление лизингового платежа отражается в бухгалтерском учете лизингополучателя следующими проводками: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60/пл. К 51 – на сумму платежа.</w:t>
      </w:r>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Согласно Налоговому Кодексу Российской Федерации (часть 2) ст. 171 п. 2 п.п. 1 вычетам подлежат суммы налога, предъявленные налогоплательщику и уплаченные им при приобретении товаров (работ, услуг) на территории Российской Федерации, приобретаемых для осуществления производственной деятельности или иных операций, признаваемых объектами налогообложения. Налоговые вычеты в соответствии со ст. 172 п.1 производятся на основании счетов - фактур, выставленных продавцами и документов, подтверждающих фактическую уплату сумм налога. Вычеты сумм налога, предъявленных продавцами налогоплательщику при приобретении основных средств производятся в полном объеме после принятия на учет данных основных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68 К 19/1 – списан НДС в зачет бюджету в части уплаченного лизингового платежа.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Начисление амортизационных отчислений на полное восстановление лизингового имущества производится исходя из его стоимости и норм амортизации, либо указанных норм, увеличенных в связи с применением механизма ускоренной амортизации на коэффициент не выше 3, и отражается по дебету счетов учета затрат в корреспонденции со счетом 02 «Амортизация основных средств», субсчет «Износ имущества, сданного в лизинг».</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20(26, 44) К 02/лиз.</w:t>
      </w:r>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Возврат лизингового имущества лизингодателю при условии погашения всей суммы предусмотренных договором лизинга лизинговых платежей отражается на счете 01 «Основные средства», субсчет «Выбытие основных средств»:</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по дебету в корреспонденции с кредитом счета 01 «Основные средства», субсчет «Арендованное имущество»;</w:t>
      </w:r>
    </w:p>
    <w:p w:rsidR="001B30C3" w:rsidRPr="007207D1" w:rsidRDefault="001B30C3" w:rsidP="00E57C0E">
      <w:pPr>
        <w:pStyle w:val="23"/>
        <w:numPr>
          <w:ilvl w:val="0"/>
          <w:numId w:val="4"/>
        </w:numPr>
        <w:shd w:val="clear" w:color="000000" w:fill="auto"/>
        <w:suppressAutoHyphens/>
        <w:spacing w:after="0" w:line="360" w:lineRule="auto"/>
        <w:ind w:left="0" w:firstLine="709"/>
        <w:rPr>
          <w:color w:val="000000"/>
          <w:lang w:val="ru-RU"/>
        </w:rPr>
      </w:pPr>
      <w:r w:rsidRPr="007207D1">
        <w:rPr>
          <w:color w:val="000000"/>
          <w:lang w:val="ru-RU"/>
        </w:rPr>
        <w:t>по кредиту в корреспонденции с дебетом счета 02 «Амортизация основных средств», субсчет «Износ имущества, сданного в лизинг»</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01/выб. К 01/ар. – на балансовую стоимость лизингового имущества</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02/лиз. К 01/выб. – на сумму начисленной амортизации по объекту.</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лизинговое имущество было возвращено до полной его амортизации, на остаточную стоимость выбывающего объекта делается запись:</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91/2 К 01/выб.</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Если лизинговое имущество было возвращено до полной выплаты лизинговых платежей, на оставшуюся сумму делается запись</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60/ар. К 91/1.</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При выкупе лизингового имущества и переходе его в собственность лизингополучателя при условии погашения всей суммы предусмотренных договором лизинга лизинговых платежей на счетах 01 и 02 производится внутренняя запись, связанная с переносом данных с субсчета по имуществу, полученному в лизинг, на субсчет собственных основных средств.</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01/собств. К 01/ар. – на балансовую стоимость</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02/лиз. К 02/собств. – на сумму начисленной амортизации.</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В случае осуществления выкупа до истечения срока договора, то досрочно начисленные платежи относятся либо в дебет счета 97 «Расходы будущих периодов», либо, в случае принятия лизингополучателем решения об использовании собственных источников – в дебет счетов учета собственных источников организации. В корреспонденции со счетом 02 «Амортизация основных средств», субсчет «Износ имущества, сданного в лизинг». Одновременно указанная сумма учитывается по дебету счета 60 «Расчеты с поставщиками и подрядчиками», субсчет «Арендные обязательства» в корреспонденции со счетом 60, субсчет «Задолженность по лизинговым платежам»</w:t>
      </w:r>
    </w:p>
    <w:p w:rsidR="00E57C0E"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97 (84) К 02</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60/ар. К 60/пл.</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Далее досрочно начисленный износ равномерно списываются на счета учета затрат</w:t>
      </w:r>
    </w:p>
    <w:p w:rsidR="001B30C3" w:rsidRPr="007207D1" w:rsidRDefault="001B30C3" w:rsidP="00E57C0E">
      <w:pPr>
        <w:pStyle w:val="23"/>
        <w:shd w:val="clear" w:color="000000" w:fill="auto"/>
        <w:suppressAutoHyphens/>
        <w:spacing w:after="0" w:line="360" w:lineRule="auto"/>
        <w:ind w:firstLine="709"/>
        <w:rPr>
          <w:color w:val="000000"/>
          <w:lang w:val="ru-RU"/>
        </w:rPr>
      </w:pPr>
      <w:r w:rsidRPr="007207D1">
        <w:rPr>
          <w:color w:val="000000"/>
          <w:lang w:val="ru-RU"/>
        </w:rPr>
        <w:t>Д 20 (26, 44) К 97</w:t>
      </w:r>
    </w:p>
    <w:p w:rsidR="00566261" w:rsidRPr="007207D1" w:rsidRDefault="00566261" w:rsidP="00E57C0E">
      <w:pPr>
        <w:pStyle w:val="23"/>
        <w:shd w:val="clear" w:color="000000" w:fill="auto"/>
        <w:suppressAutoHyphens/>
        <w:spacing w:after="0" w:line="360" w:lineRule="auto"/>
        <w:ind w:firstLine="709"/>
        <w:rPr>
          <w:color w:val="000000"/>
        </w:rPr>
      </w:pPr>
    </w:p>
    <w:p w:rsidR="009A3D06"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8"/>
          <w:lang w:val="ru-RU"/>
        </w:rPr>
      </w:pPr>
      <w:bookmarkStart w:id="20" w:name="_Toc280045692"/>
      <w:r w:rsidRPr="007207D1">
        <w:rPr>
          <w:rFonts w:ascii="Times New Roman" w:hAnsi="Times New Roman"/>
          <w:b w:val="0"/>
          <w:bCs w:val="0"/>
          <w:snapToGrid w:val="0"/>
          <w:color w:val="000000"/>
          <w:kern w:val="0"/>
          <w:sz w:val="28"/>
          <w:szCs w:val="20"/>
          <w:lang w:val="ru-RU" w:eastAsia="ru-RU"/>
        </w:rPr>
        <w:br w:type="page"/>
      </w:r>
      <w:r w:rsidR="00786A77" w:rsidRPr="007207D1">
        <w:rPr>
          <w:rFonts w:ascii="Times New Roman" w:hAnsi="Times New Roman"/>
          <w:color w:val="000000"/>
          <w:sz w:val="28"/>
          <w:szCs w:val="28"/>
          <w:lang w:val="ru-RU"/>
        </w:rPr>
        <w:t>ЗАКЛЮЧЕНИЕ</w:t>
      </w:r>
      <w:bookmarkEnd w:id="20"/>
    </w:p>
    <w:p w:rsidR="009A3D06" w:rsidRPr="007207D1" w:rsidRDefault="009A3D06" w:rsidP="00E57C0E">
      <w:pPr>
        <w:pStyle w:val="a7"/>
        <w:shd w:val="clear" w:color="000000" w:fill="auto"/>
        <w:suppressAutoHyphens/>
        <w:ind w:firstLine="0"/>
        <w:jc w:val="center"/>
        <w:rPr>
          <w:b/>
          <w:color w:val="000000"/>
        </w:rPr>
      </w:pPr>
    </w:p>
    <w:p w:rsidR="0017373F" w:rsidRPr="007207D1" w:rsidRDefault="0017373F" w:rsidP="00E57C0E">
      <w:pPr>
        <w:pStyle w:val="a7"/>
        <w:shd w:val="clear" w:color="000000" w:fill="auto"/>
        <w:suppressAutoHyphens/>
        <w:ind w:firstLine="709"/>
        <w:jc w:val="both"/>
        <w:rPr>
          <w:color w:val="000000"/>
        </w:rPr>
      </w:pPr>
      <w:r w:rsidRPr="007207D1">
        <w:rPr>
          <w:color w:val="000000"/>
        </w:rPr>
        <w:t>В заключени</w:t>
      </w:r>
      <w:r w:rsidR="00C07890" w:rsidRPr="007207D1">
        <w:rPr>
          <w:color w:val="000000"/>
        </w:rPr>
        <w:t>е</w:t>
      </w:r>
      <w:r w:rsidRPr="007207D1">
        <w:rPr>
          <w:color w:val="000000"/>
        </w:rPr>
        <w:t xml:space="preserve"> к данной работе можно сделать вывод, что лизинг и лизинговые операции в нашей стране получают все большее развитие, прежде всего потому, что лизинг представляет собой особую форму поддержки малого бизнеса.</w:t>
      </w:r>
    </w:p>
    <w:p w:rsidR="0017373F" w:rsidRPr="007207D1" w:rsidRDefault="0017373F" w:rsidP="00E57C0E">
      <w:pPr>
        <w:pStyle w:val="a7"/>
        <w:shd w:val="clear" w:color="000000" w:fill="auto"/>
        <w:suppressAutoHyphens/>
        <w:ind w:firstLine="709"/>
        <w:jc w:val="both"/>
        <w:rPr>
          <w:color w:val="000000"/>
        </w:rPr>
      </w:pPr>
      <w:r w:rsidRPr="007207D1">
        <w:rPr>
          <w:color w:val="000000"/>
        </w:rPr>
        <w:t>Лизинг является одним из видов договоров аренды. Основная особенность этого договора состоит в том, что в аренду сдается не имущество, которым ранее пользовался арендодатель, а новое – специально приобретенное лизингополучателем с целью передачи его в аренду. Характерным для договора лизинга является то, что срок аренды близок к сроку службы оборудования.</w:t>
      </w:r>
    </w:p>
    <w:p w:rsidR="0017373F" w:rsidRPr="007207D1" w:rsidRDefault="0017373F" w:rsidP="00E57C0E">
      <w:pPr>
        <w:pStyle w:val="23"/>
        <w:shd w:val="clear" w:color="000000" w:fill="auto"/>
        <w:suppressAutoHyphens/>
        <w:spacing w:after="0" w:line="360" w:lineRule="auto"/>
        <w:ind w:firstLine="709"/>
        <w:rPr>
          <w:color w:val="000000"/>
          <w:lang w:val="ru-RU"/>
        </w:rPr>
      </w:pPr>
      <w:r w:rsidRPr="007207D1">
        <w:rPr>
          <w:color w:val="000000"/>
          <w:lang w:val="ru-RU"/>
        </w:rPr>
        <w:t>В настоящее время в Российской Федерации идет реформирование лизинговой деятельности. В январе 2002 года были внесены изменения в Федеральный закон № 164-ФЗ «О лизинге». Этими изменениями упразднены основные типы лизинга (долгосрочный лизинг, среднесрочный лизинг, краткосрочный лизинг). В измененном законе также отсутствуют понятия финансового, возвратный, оперативный лизинг. Эти изменения устранили противоречия, возникшие было после введения в действие ПБУ 6/01.</w:t>
      </w:r>
    </w:p>
    <w:p w:rsidR="0017373F" w:rsidRPr="007207D1" w:rsidRDefault="0017373F" w:rsidP="00E57C0E">
      <w:pPr>
        <w:pStyle w:val="23"/>
        <w:shd w:val="clear" w:color="000000" w:fill="auto"/>
        <w:suppressAutoHyphens/>
        <w:spacing w:after="0" w:line="360" w:lineRule="auto"/>
        <w:ind w:firstLine="709"/>
        <w:rPr>
          <w:color w:val="000000"/>
          <w:lang w:val="ru-RU"/>
        </w:rPr>
      </w:pPr>
      <w:r w:rsidRPr="007207D1">
        <w:rPr>
          <w:color w:val="000000"/>
          <w:lang w:val="ru-RU"/>
        </w:rPr>
        <w:t>На сегодняшний день не приведен в соответствие федеральному закону «О лизинге» и Положению по бухгалтерскому учету «Учет основных средств» Приказ МФ РФ № 15 от 17.02.1997г. «Об отражении в бухгалтерском учете операций по договору лизинга». Кроме этого, существуют и другие не решенные методологические проблемы договоров лизинга, что затрудняет работу бухгалтеров.</w:t>
      </w:r>
    </w:p>
    <w:p w:rsidR="00C07890" w:rsidRPr="007207D1" w:rsidRDefault="00C07890" w:rsidP="00E57C0E">
      <w:pPr>
        <w:pStyle w:val="23"/>
        <w:shd w:val="clear" w:color="000000" w:fill="auto"/>
        <w:suppressAutoHyphens/>
        <w:spacing w:after="0" w:line="360" w:lineRule="auto"/>
        <w:ind w:firstLine="709"/>
        <w:rPr>
          <w:color w:val="000000"/>
          <w:lang w:val="ru-RU"/>
        </w:rPr>
      </w:pPr>
      <w:r w:rsidRPr="007207D1">
        <w:rPr>
          <w:color w:val="000000"/>
          <w:lang w:val="ru-RU"/>
        </w:rPr>
        <w:t>В частности, до сих пор нет точного определения движимого и недвижимого имущества, в связи с этим и усложняется организация лизинговых сделок.</w:t>
      </w:r>
    </w:p>
    <w:p w:rsidR="0017373F" w:rsidRPr="007207D1" w:rsidRDefault="00C07890" w:rsidP="00E57C0E">
      <w:pPr>
        <w:pStyle w:val="23"/>
        <w:shd w:val="clear" w:color="000000" w:fill="auto"/>
        <w:suppressAutoHyphens/>
        <w:spacing w:after="0" w:line="360" w:lineRule="auto"/>
        <w:ind w:firstLine="709"/>
        <w:rPr>
          <w:color w:val="000000"/>
          <w:lang w:val="ru-RU"/>
        </w:rPr>
      </w:pPr>
      <w:r w:rsidRPr="007207D1">
        <w:rPr>
          <w:color w:val="000000"/>
          <w:lang w:val="ru-RU"/>
        </w:rPr>
        <w:t>Не</w:t>
      </w:r>
      <w:r w:rsidR="00D30C95" w:rsidRPr="007207D1">
        <w:rPr>
          <w:color w:val="000000"/>
          <w:lang w:val="ru-RU"/>
        </w:rPr>
        <w:t>смотря на свое развитие,</w:t>
      </w:r>
      <w:r w:rsidR="0017373F" w:rsidRPr="007207D1">
        <w:rPr>
          <w:color w:val="000000"/>
          <w:lang w:val="ru-RU"/>
        </w:rPr>
        <w:t xml:space="preserve"> договора лизинга не сильно распространены в России. </w:t>
      </w:r>
      <w:r w:rsidR="00D30C95" w:rsidRPr="007207D1">
        <w:rPr>
          <w:color w:val="000000"/>
          <w:lang w:val="ru-RU"/>
        </w:rPr>
        <w:t>Тем не менее, лизинговые операции являются эффективным решением для бизнеса, и особенно актуальны в сфере малого предпринимательства.</w:t>
      </w:r>
    </w:p>
    <w:p w:rsidR="00E57C0E" w:rsidRPr="007207D1" w:rsidRDefault="00E57C0E" w:rsidP="00E57C0E">
      <w:pPr>
        <w:pStyle w:val="a7"/>
        <w:shd w:val="clear" w:color="000000" w:fill="auto"/>
        <w:suppressAutoHyphens/>
        <w:ind w:firstLine="709"/>
        <w:jc w:val="center"/>
        <w:rPr>
          <w:b/>
          <w:color w:val="000000"/>
        </w:rPr>
      </w:pPr>
    </w:p>
    <w:p w:rsidR="009A3D06" w:rsidRPr="007207D1" w:rsidRDefault="0017373F" w:rsidP="00E57C0E">
      <w:pPr>
        <w:pStyle w:val="a7"/>
        <w:shd w:val="clear" w:color="000000" w:fill="auto"/>
        <w:suppressAutoHyphens/>
        <w:ind w:firstLine="0"/>
        <w:jc w:val="center"/>
        <w:rPr>
          <w:b/>
          <w:color w:val="000000"/>
          <w:szCs w:val="28"/>
        </w:rPr>
      </w:pPr>
      <w:r w:rsidRPr="007207D1">
        <w:rPr>
          <w:b/>
          <w:color w:val="000000"/>
        </w:rPr>
        <w:br w:type="page"/>
      </w:r>
      <w:r w:rsidR="00786A77" w:rsidRPr="007207D1">
        <w:rPr>
          <w:b/>
          <w:color w:val="000000"/>
          <w:szCs w:val="28"/>
        </w:rPr>
        <w:t>СПИСОК ИСПОЛЬЗОВАННЫХ ИСТОЧНИКОВ</w:t>
      </w:r>
    </w:p>
    <w:p w:rsidR="009A3D06" w:rsidRPr="007207D1" w:rsidRDefault="009A3D06" w:rsidP="00E57C0E">
      <w:pPr>
        <w:pStyle w:val="a7"/>
        <w:shd w:val="clear" w:color="000000" w:fill="auto"/>
        <w:suppressAutoHyphens/>
        <w:ind w:firstLine="0"/>
        <w:jc w:val="center"/>
        <w:rPr>
          <w:b/>
          <w:color w:val="000000"/>
        </w:rPr>
      </w:pPr>
    </w:p>
    <w:p w:rsidR="00E57C0E" w:rsidRPr="007207D1" w:rsidRDefault="002C38E8" w:rsidP="00E57C0E">
      <w:pPr>
        <w:pStyle w:val="a7"/>
        <w:numPr>
          <w:ilvl w:val="0"/>
          <w:numId w:val="1"/>
        </w:numPr>
        <w:shd w:val="clear" w:color="000000" w:fill="auto"/>
        <w:tabs>
          <w:tab w:val="clear" w:pos="1069"/>
          <w:tab w:val="left" w:pos="426"/>
          <w:tab w:val="num" w:pos="1080"/>
        </w:tabs>
        <w:suppressAutoHyphens/>
        <w:ind w:left="0" w:firstLine="0"/>
        <w:jc w:val="both"/>
        <w:rPr>
          <w:color w:val="000000"/>
        </w:rPr>
      </w:pPr>
      <w:r w:rsidRPr="007207D1">
        <w:rPr>
          <w:color w:val="000000"/>
        </w:rPr>
        <w:t>Гражданский кодекс Российской Федерации. Часть первая: Принят Государственной Думой 21 октября 1994 г. Часть вторая: Принят Государственной Думой 22 декабря 1995 г.</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Налоговый Кодекс Российской Федерации (часть первая) (с изменениями на 29.12.2001г.)</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Налоговый Кодекс Российской Федерации (часть вторая) (с изменениями на 29.05.2002г.)</w:t>
      </w:r>
    </w:p>
    <w:p w:rsidR="002C38E8" w:rsidRPr="007207D1" w:rsidRDefault="002C38E8" w:rsidP="00E57C0E">
      <w:pPr>
        <w:pStyle w:val="a7"/>
        <w:numPr>
          <w:ilvl w:val="0"/>
          <w:numId w:val="1"/>
        </w:numPr>
        <w:shd w:val="clear" w:color="000000" w:fill="auto"/>
        <w:tabs>
          <w:tab w:val="clear" w:pos="1069"/>
          <w:tab w:val="left" w:pos="426"/>
          <w:tab w:val="num" w:pos="1080"/>
        </w:tabs>
        <w:suppressAutoHyphens/>
        <w:ind w:left="0" w:firstLine="0"/>
        <w:jc w:val="both"/>
        <w:rPr>
          <w:color w:val="000000"/>
        </w:rPr>
      </w:pPr>
      <w:r w:rsidRPr="007207D1">
        <w:rPr>
          <w:color w:val="000000"/>
        </w:rPr>
        <w:t>О лизинге: Федеральный закон РФ от 29 октября 1998 г. № 164-ФЗ.</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Положение по бухгалтерскому учету «Учет основных средств» ПБУ 6/01 Утверждено приказом МФ РФ от 30.03.2001г. № 26н (с изменениями на 18.05.2002г.)</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Положение по бухгалтерскому учету «Доходы организации» ПБУ 9/99. Утверждено приказом МФ РФ от 06.05.1999г. № 32н (с изменениями на 30.03.2001г.)</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Положение по бухгалтерскому учету «Расходы организации» ПБУ 10/99. Утверждено приказом МФ РФ от 06.05.1999г. № 33н (с изменениями на 30.03.2001г.)</w:t>
      </w:r>
    </w:p>
    <w:p w:rsidR="00E57C0E"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rPr>
      </w:pPr>
      <w:r w:rsidRPr="007207D1">
        <w:rPr>
          <w:color w:val="000000"/>
          <w:lang w:val="ru-RU"/>
        </w:rPr>
        <w:t xml:space="preserve">Положение по бухгалтерскому учету «Учет займов и кредитов и затрат на их обслуживание» ПБУ 15/01. </w:t>
      </w:r>
      <w:r w:rsidRPr="007207D1">
        <w:rPr>
          <w:color w:val="000000"/>
        </w:rPr>
        <w:t>Утверждено приказом МФ РФ от 02.08.2001г. № 60н</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Положение по бухгалтерскому учету «Учет материально-производственных запасов» ПБУ 5/01. Утверждено приказом МФ РФ от 09.06.2001г. № 44н</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rPr>
      </w:pPr>
      <w:r w:rsidRPr="007207D1">
        <w:rPr>
          <w:color w:val="000000"/>
          <w:lang w:val="ru-RU"/>
        </w:rPr>
        <w:t xml:space="preserve">План счетов бухгалтерского учета финансово-хозяйственной деятельности организаций и Инструкции по его применению. </w:t>
      </w:r>
      <w:r w:rsidRPr="007207D1">
        <w:rPr>
          <w:color w:val="000000"/>
        </w:rPr>
        <w:t>Утверждены приказом МФ РФ от 31.10.2000г. № 94н</w:t>
      </w:r>
    </w:p>
    <w:p w:rsidR="002C38E8" w:rsidRPr="007207D1" w:rsidRDefault="002C38E8" w:rsidP="00E57C0E">
      <w:pPr>
        <w:numPr>
          <w:ilvl w:val="0"/>
          <w:numId w:val="1"/>
        </w:numPr>
        <w:shd w:val="clear" w:color="000000" w:fill="auto"/>
        <w:tabs>
          <w:tab w:val="left" w:pos="426"/>
          <w:tab w:val="left" w:pos="1690"/>
        </w:tabs>
        <w:suppressAutoHyphens/>
        <w:spacing w:line="360" w:lineRule="auto"/>
        <w:ind w:left="0" w:firstLine="0"/>
        <w:rPr>
          <w:color w:val="000000"/>
          <w:lang w:val="ru-RU"/>
        </w:rPr>
      </w:pPr>
      <w:r w:rsidRPr="007207D1">
        <w:rPr>
          <w:color w:val="000000"/>
          <w:lang w:val="ru-RU"/>
        </w:rPr>
        <w:t>Об отражении в бухгалтерском учете операций по договору лизинга: Утверждено приказом Минфина РФ от 17.02.97г. № 15.</w:t>
      </w:r>
    </w:p>
    <w:p w:rsidR="00E57C0E"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Письмо МНС РФ от 24.07.2000г. № 02-11/275</w:t>
      </w:r>
    </w:p>
    <w:p w:rsidR="00F2559C" w:rsidRPr="007207D1" w:rsidRDefault="00F2559C"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Антоненко И.В. Бухгалтерский учет и налогообложение лизинговых операций. – М.: Бухгалтерский учет, 2005. – 136 с.</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Буженина Т. Лизинг недвижимости: спорные вопросы // Лизинг-ревю, 200</w:t>
      </w:r>
      <w:r w:rsidR="00F1721A" w:rsidRPr="007207D1">
        <w:rPr>
          <w:color w:val="000000"/>
          <w:lang w:val="ru-RU"/>
        </w:rPr>
        <w:t>6</w:t>
      </w:r>
      <w:r w:rsidRPr="007207D1">
        <w:rPr>
          <w:color w:val="000000"/>
          <w:lang w:val="ru-RU"/>
        </w:rPr>
        <w:t xml:space="preserve"> - №4, С.25-29.</w:t>
      </w:r>
    </w:p>
    <w:p w:rsidR="00F2559C" w:rsidRPr="007207D1" w:rsidRDefault="00F2559C"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Буракова О.</w:t>
      </w:r>
      <w:r w:rsidR="00494619" w:rsidRPr="007207D1">
        <w:rPr>
          <w:color w:val="000000"/>
          <w:lang w:val="ru-RU"/>
        </w:rPr>
        <w:t xml:space="preserve"> </w:t>
      </w:r>
      <w:r w:rsidRPr="007207D1">
        <w:rPr>
          <w:color w:val="000000"/>
          <w:lang w:val="ru-RU"/>
        </w:rPr>
        <w:t>Как арбитражный суд решает проблемы лизинга // Бух</w:t>
      </w:r>
      <w:r w:rsidR="007733A6" w:rsidRPr="007207D1">
        <w:rPr>
          <w:color w:val="000000"/>
          <w:lang w:val="ru-RU"/>
        </w:rPr>
        <w:t>галтерские вести</w:t>
      </w:r>
      <w:r w:rsidR="00494619" w:rsidRPr="007207D1">
        <w:rPr>
          <w:color w:val="000000"/>
          <w:lang w:val="ru-RU"/>
        </w:rPr>
        <w:t>,</w:t>
      </w:r>
      <w:r w:rsidR="007733A6" w:rsidRPr="007207D1">
        <w:rPr>
          <w:color w:val="000000"/>
          <w:lang w:val="ru-RU"/>
        </w:rPr>
        <w:t xml:space="preserve"> </w:t>
      </w:r>
      <w:r w:rsidR="00494619" w:rsidRPr="007207D1">
        <w:rPr>
          <w:color w:val="000000"/>
          <w:lang w:val="ru-RU"/>
        </w:rPr>
        <w:t>200</w:t>
      </w:r>
      <w:r w:rsidR="00F1721A" w:rsidRPr="007207D1">
        <w:rPr>
          <w:color w:val="000000"/>
          <w:lang w:val="ru-RU"/>
        </w:rPr>
        <w:t>8</w:t>
      </w:r>
      <w:r w:rsidR="00494619" w:rsidRPr="007207D1">
        <w:rPr>
          <w:color w:val="000000"/>
          <w:lang w:val="ru-RU"/>
        </w:rPr>
        <w:t xml:space="preserve">- </w:t>
      </w:r>
      <w:r w:rsidR="007733A6" w:rsidRPr="007207D1">
        <w:rPr>
          <w:color w:val="000000"/>
          <w:lang w:val="ru-RU"/>
        </w:rPr>
        <w:t>№ 21</w:t>
      </w:r>
      <w:r w:rsidR="00494619" w:rsidRPr="007207D1">
        <w:rPr>
          <w:color w:val="000000"/>
          <w:lang w:val="ru-RU"/>
        </w:rPr>
        <w:t>,</w:t>
      </w:r>
      <w:r w:rsidRPr="007207D1">
        <w:rPr>
          <w:color w:val="000000"/>
          <w:lang w:val="ru-RU"/>
        </w:rPr>
        <w:t xml:space="preserve"> </w:t>
      </w:r>
      <w:r w:rsidR="00494619" w:rsidRPr="007207D1">
        <w:rPr>
          <w:color w:val="000000"/>
          <w:lang w:val="ru-RU"/>
        </w:rPr>
        <w:t>С</w:t>
      </w:r>
      <w:r w:rsidRPr="007207D1">
        <w:rPr>
          <w:color w:val="000000"/>
          <w:lang w:val="ru-RU"/>
        </w:rPr>
        <w:t>. 41-48</w:t>
      </w:r>
    </w:p>
    <w:p w:rsidR="002C38E8" w:rsidRPr="007207D1" w:rsidRDefault="002C38E8" w:rsidP="00E57C0E">
      <w:pPr>
        <w:pStyle w:val="a7"/>
        <w:numPr>
          <w:ilvl w:val="0"/>
          <w:numId w:val="1"/>
        </w:numPr>
        <w:shd w:val="clear" w:color="000000" w:fill="auto"/>
        <w:tabs>
          <w:tab w:val="clear" w:pos="1069"/>
          <w:tab w:val="left" w:pos="426"/>
          <w:tab w:val="num" w:pos="1080"/>
        </w:tabs>
        <w:suppressAutoHyphens/>
        <w:ind w:left="0" w:firstLine="0"/>
        <w:jc w:val="both"/>
        <w:rPr>
          <w:color w:val="000000"/>
        </w:rPr>
      </w:pPr>
      <w:r w:rsidRPr="007207D1">
        <w:rPr>
          <w:color w:val="000000"/>
        </w:rPr>
        <w:t>Бухгалтерский учет в организациях / Е.П. Козлова. – 5-е изд., перераб. и доп. – М.: Финансы и статистика, 200</w:t>
      </w:r>
      <w:r w:rsidR="00F1721A" w:rsidRPr="007207D1">
        <w:rPr>
          <w:color w:val="000000"/>
        </w:rPr>
        <w:t>7</w:t>
      </w:r>
      <w:r w:rsidRPr="007207D1">
        <w:rPr>
          <w:color w:val="000000"/>
        </w:rPr>
        <w:t>. – 787 с.</w:t>
      </w:r>
    </w:p>
    <w:p w:rsidR="00F2559C" w:rsidRPr="007207D1" w:rsidRDefault="00F2559C"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Быков А.В. Учет суммовых разниц // Бухгалтерский учет</w:t>
      </w:r>
      <w:r w:rsidR="00494619" w:rsidRPr="007207D1">
        <w:rPr>
          <w:color w:val="000000"/>
          <w:lang w:val="ru-RU"/>
        </w:rPr>
        <w:t xml:space="preserve">, </w:t>
      </w:r>
      <w:r w:rsidRPr="007207D1">
        <w:rPr>
          <w:color w:val="000000"/>
          <w:lang w:val="ru-RU"/>
        </w:rPr>
        <w:t>200</w:t>
      </w:r>
      <w:r w:rsidR="00F1721A" w:rsidRPr="007207D1">
        <w:rPr>
          <w:color w:val="000000"/>
          <w:lang w:val="ru-RU"/>
        </w:rPr>
        <w:t>8</w:t>
      </w:r>
      <w:r w:rsidR="00494619" w:rsidRPr="007207D1">
        <w:rPr>
          <w:color w:val="000000"/>
          <w:lang w:val="ru-RU"/>
        </w:rPr>
        <w:t xml:space="preserve"> - №23,</w:t>
      </w:r>
      <w:r w:rsidRPr="007207D1">
        <w:rPr>
          <w:color w:val="000000"/>
          <w:lang w:val="ru-RU"/>
        </w:rPr>
        <w:t xml:space="preserve"> </w:t>
      </w:r>
      <w:r w:rsidR="00494619" w:rsidRPr="007207D1">
        <w:rPr>
          <w:color w:val="000000"/>
          <w:lang w:val="ru-RU"/>
        </w:rPr>
        <w:t>С</w:t>
      </w:r>
      <w:r w:rsidRPr="007207D1">
        <w:rPr>
          <w:color w:val="000000"/>
          <w:lang w:val="ru-RU"/>
        </w:rPr>
        <w:t>. 23-34</w:t>
      </w:r>
      <w:r w:rsidR="00494619"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Вещунова Н.Л., Фомина Л.Ф. Бухгалтерский учет на предприятиях различных форм собственности. – М.: «Проспект», 2002.</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Воробьева М.Особенности бухгалтерского и налогового учета лизинговых операций // Бухгалтерские вести, 200</w:t>
      </w:r>
      <w:r w:rsidR="00F1721A" w:rsidRPr="007207D1">
        <w:rPr>
          <w:color w:val="000000"/>
          <w:lang w:val="ru-RU"/>
        </w:rPr>
        <w:t>7</w:t>
      </w:r>
      <w:r w:rsidRPr="007207D1">
        <w:rPr>
          <w:color w:val="000000"/>
          <w:lang w:val="ru-RU"/>
        </w:rPr>
        <w:t xml:space="preserve"> - № 21, С. 22-24.</w:t>
      </w:r>
    </w:p>
    <w:p w:rsidR="00D30C95" w:rsidRPr="007207D1" w:rsidRDefault="00D30C95"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Гончарова К.Н., Середа Т.П. Бухгалтерские проводки (по новому плану счетов) – Ростов-на-Дону: «Феникс», 200</w:t>
      </w:r>
      <w:r w:rsidR="00F1721A" w:rsidRPr="007207D1">
        <w:rPr>
          <w:color w:val="000000"/>
          <w:lang w:val="ru-RU"/>
        </w:rPr>
        <w:t>6</w:t>
      </w:r>
      <w:r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Горемыкин В.А. Основы технологии лизинговых операций: учебное пособие, М.: Ось-89, 2006. – 512 с.</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Горизонтов Д. Все изменения в законодательстве о лизинге // Бухгалтерские вести, 2002- № 21 , С. 18-21.</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Дегтярева Е. Применение главы 25 Налогового кодекса к операциям лизинга // Бухгалтерские вести, 200</w:t>
      </w:r>
      <w:r w:rsidR="00F1721A" w:rsidRPr="007207D1">
        <w:rPr>
          <w:color w:val="000000"/>
          <w:lang w:val="ru-RU"/>
        </w:rPr>
        <w:t>3</w:t>
      </w:r>
      <w:r w:rsidRPr="007207D1">
        <w:rPr>
          <w:color w:val="000000"/>
          <w:lang w:val="ru-RU"/>
        </w:rPr>
        <w:t xml:space="preserve"> - № 21, С. 25-34.</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Ковалев В. В. Учет выкупа имущества при аренде // Бухгалтерский учет</w:t>
      </w:r>
      <w:r w:rsidR="00F1721A" w:rsidRPr="007207D1">
        <w:rPr>
          <w:color w:val="000000"/>
          <w:lang w:val="ru-RU"/>
        </w:rPr>
        <w:t xml:space="preserve">, </w:t>
      </w:r>
      <w:r w:rsidRPr="007207D1">
        <w:rPr>
          <w:color w:val="000000"/>
          <w:lang w:val="ru-RU"/>
        </w:rPr>
        <w:t>200</w:t>
      </w:r>
      <w:r w:rsidR="00F1721A" w:rsidRPr="007207D1">
        <w:rPr>
          <w:color w:val="000000"/>
          <w:lang w:val="ru-RU"/>
        </w:rPr>
        <w:t>4 - №5</w:t>
      </w:r>
      <w:r w:rsidRPr="007207D1">
        <w:rPr>
          <w:color w:val="000000"/>
          <w:lang w:val="ru-RU"/>
        </w:rPr>
        <w:t xml:space="preserve"> </w:t>
      </w:r>
      <w:r w:rsidR="00F1721A" w:rsidRPr="007207D1">
        <w:rPr>
          <w:color w:val="000000"/>
          <w:lang w:val="ru-RU"/>
        </w:rPr>
        <w:t>, С</w:t>
      </w:r>
      <w:r w:rsidRPr="007207D1">
        <w:rPr>
          <w:color w:val="000000"/>
          <w:lang w:val="ru-RU"/>
        </w:rPr>
        <w:t>. 14-20</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Ковалев В. В. Учет возвратного лизинга // Бухгалтерский учет</w:t>
      </w:r>
      <w:r w:rsidR="00F1721A" w:rsidRPr="007207D1">
        <w:rPr>
          <w:color w:val="000000"/>
          <w:lang w:val="ru-RU"/>
        </w:rPr>
        <w:t xml:space="preserve">, </w:t>
      </w:r>
      <w:r w:rsidRPr="007207D1">
        <w:rPr>
          <w:color w:val="000000"/>
          <w:lang w:val="ru-RU"/>
        </w:rPr>
        <w:t>2000</w:t>
      </w:r>
      <w:r w:rsidR="00F1721A" w:rsidRPr="007207D1">
        <w:rPr>
          <w:color w:val="000000"/>
          <w:lang w:val="ru-RU"/>
        </w:rPr>
        <w:t>-№ 10,</w:t>
      </w:r>
      <w:r w:rsidRPr="007207D1">
        <w:rPr>
          <w:color w:val="000000"/>
          <w:lang w:val="ru-RU"/>
        </w:rPr>
        <w:t xml:space="preserve"> </w:t>
      </w:r>
      <w:r w:rsidR="00F1721A" w:rsidRPr="007207D1">
        <w:rPr>
          <w:color w:val="000000"/>
          <w:lang w:val="ru-RU"/>
        </w:rPr>
        <w:t>С</w:t>
      </w:r>
      <w:r w:rsidRPr="007207D1">
        <w:rPr>
          <w:color w:val="000000"/>
          <w:lang w:val="ru-RU"/>
        </w:rPr>
        <w:t>. 12-15.</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Козлова Е.П., Бабченко Т.Н., Галанина Е.Н. Сборник корреспонденции счетов бухгалтерского учета по новому плану счетов – М.: «Бухгалтерский учет», 200</w:t>
      </w:r>
      <w:r w:rsidR="00F1721A" w:rsidRPr="007207D1">
        <w:rPr>
          <w:color w:val="000000"/>
          <w:lang w:val="ru-RU"/>
        </w:rPr>
        <w:t>7</w:t>
      </w:r>
      <w:r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Мотовилов О. Что такое лизинг // Бухгалтерские вести</w:t>
      </w:r>
      <w:r w:rsidR="00F1721A" w:rsidRPr="007207D1">
        <w:rPr>
          <w:color w:val="000000"/>
          <w:lang w:val="ru-RU"/>
        </w:rPr>
        <w:t>,</w:t>
      </w:r>
      <w:r w:rsidRPr="007207D1">
        <w:rPr>
          <w:color w:val="000000"/>
          <w:lang w:val="ru-RU"/>
        </w:rPr>
        <w:t xml:space="preserve"> </w:t>
      </w:r>
      <w:r w:rsidR="00F1721A" w:rsidRPr="007207D1">
        <w:rPr>
          <w:color w:val="000000"/>
          <w:lang w:val="ru-RU"/>
        </w:rPr>
        <w:t xml:space="preserve">2002 - </w:t>
      </w:r>
      <w:r w:rsidRPr="007207D1">
        <w:rPr>
          <w:color w:val="000000"/>
          <w:lang w:val="ru-RU"/>
        </w:rPr>
        <w:t>№ 21</w:t>
      </w:r>
      <w:r w:rsidR="00F1721A" w:rsidRPr="007207D1">
        <w:rPr>
          <w:color w:val="000000"/>
          <w:lang w:val="ru-RU"/>
        </w:rPr>
        <w:t>,</w:t>
      </w:r>
      <w:r w:rsidRPr="007207D1">
        <w:rPr>
          <w:color w:val="000000"/>
          <w:lang w:val="ru-RU"/>
        </w:rPr>
        <w:t xml:space="preserve"> </w:t>
      </w:r>
      <w:r w:rsidR="00F1721A" w:rsidRPr="007207D1">
        <w:rPr>
          <w:color w:val="000000"/>
          <w:lang w:val="ru-RU"/>
        </w:rPr>
        <w:t>С</w:t>
      </w:r>
      <w:r w:rsidRPr="007207D1">
        <w:rPr>
          <w:color w:val="000000"/>
          <w:lang w:val="ru-RU"/>
        </w:rPr>
        <w:t>. 2-14.</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 xml:space="preserve">Пятов М.Л., Праскова Н.Ю. </w:t>
      </w:r>
      <w:r w:rsidR="00F1721A" w:rsidRPr="007207D1">
        <w:rPr>
          <w:color w:val="000000"/>
          <w:lang w:val="ru-RU"/>
        </w:rPr>
        <w:t>Учет лизинговых операций</w:t>
      </w:r>
      <w:r w:rsidRPr="007207D1">
        <w:rPr>
          <w:color w:val="000000"/>
          <w:lang w:val="ru-RU"/>
        </w:rPr>
        <w:t xml:space="preserve"> // Бухгалтерский учет</w:t>
      </w:r>
      <w:r w:rsidR="00F1721A" w:rsidRPr="007207D1">
        <w:rPr>
          <w:color w:val="000000"/>
          <w:lang w:val="ru-RU"/>
        </w:rPr>
        <w:t>,</w:t>
      </w:r>
      <w:r w:rsidRPr="007207D1">
        <w:rPr>
          <w:color w:val="000000"/>
          <w:lang w:val="ru-RU"/>
        </w:rPr>
        <w:t xml:space="preserve"> </w:t>
      </w:r>
      <w:r w:rsidR="00F1721A" w:rsidRPr="007207D1">
        <w:rPr>
          <w:color w:val="000000"/>
          <w:lang w:val="ru-RU"/>
        </w:rPr>
        <w:t>2004 - №3, С.</w:t>
      </w:r>
      <w:r w:rsidRPr="007207D1">
        <w:rPr>
          <w:color w:val="000000"/>
          <w:lang w:val="ru-RU"/>
        </w:rPr>
        <w:t xml:space="preserve"> 5-13</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Петрова В.И., Еремин О.Б. Лизинговые операции: правовое регулирование, учет и налогообложение. // Бухгалтерский учет</w:t>
      </w:r>
      <w:r w:rsidR="00F1721A" w:rsidRPr="007207D1">
        <w:rPr>
          <w:color w:val="000000"/>
          <w:lang w:val="ru-RU"/>
        </w:rPr>
        <w:t>,</w:t>
      </w:r>
      <w:r w:rsidRPr="007207D1">
        <w:rPr>
          <w:color w:val="000000"/>
          <w:lang w:val="ru-RU"/>
        </w:rPr>
        <w:t xml:space="preserve"> </w:t>
      </w:r>
      <w:r w:rsidR="00F1721A" w:rsidRPr="007207D1">
        <w:rPr>
          <w:color w:val="000000"/>
          <w:lang w:val="ru-RU"/>
        </w:rPr>
        <w:t>2002 - №10,</w:t>
      </w:r>
      <w:r w:rsidRPr="007207D1">
        <w:rPr>
          <w:color w:val="000000"/>
          <w:lang w:val="ru-RU"/>
        </w:rPr>
        <w:t xml:space="preserve"> </w:t>
      </w:r>
      <w:r w:rsidR="00F1721A" w:rsidRPr="007207D1">
        <w:rPr>
          <w:color w:val="000000"/>
          <w:lang w:val="ru-RU"/>
        </w:rPr>
        <w:t>С</w:t>
      </w:r>
      <w:r w:rsidRPr="007207D1">
        <w:rPr>
          <w:color w:val="000000"/>
          <w:lang w:val="ru-RU"/>
        </w:rPr>
        <w:t>.18-25</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Резникова И. Государственная регистрация договора лизинга недвижимого имущества // Лизинг 2006 - №3, С.32-36</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Романов, Н. Федоткова Е. В лизинге грядут перемены // Бухгалтерские вести</w:t>
      </w:r>
      <w:r w:rsidR="00F1721A" w:rsidRPr="007207D1">
        <w:rPr>
          <w:color w:val="000000"/>
          <w:lang w:val="ru-RU"/>
        </w:rPr>
        <w:t>,</w:t>
      </w:r>
      <w:r w:rsidRPr="007207D1">
        <w:rPr>
          <w:color w:val="000000"/>
          <w:lang w:val="ru-RU"/>
        </w:rPr>
        <w:t xml:space="preserve"> </w:t>
      </w:r>
      <w:r w:rsidR="00F1721A" w:rsidRPr="007207D1">
        <w:rPr>
          <w:color w:val="000000"/>
          <w:lang w:val="ru-RU"/>
        </w:rPr>
        <w:t xml:space="preserve">2002 - </w:t>
      </w:r>
      <w:r w:rsidRPr="007207D1">
        <w:rPr>
          <w:color w:val="000000"/>
          <w:lang w:val="ru-RU"/>
        </w:rPr>
        <w:t xml:space="preserve">№ 8 </w:t>
      </w:r>
      <w:r w:rsidR="00F1721A" w:rsidRPr="007207D1">
        <w:rPr>
          <w:color w:val="000000"/>
          <w:lang w:val="ru-RU"/>
        </w:rPr>
        <w:t>, С</w:t>
      </w:r>
      <w:r w:rsidRPr="007207D1">
        <w:rPr>
          <w:color w:val="000000"/>
          <w:lang w:val="ru-RU"/>
        </w:rPr>
        <w:t>. 13-16</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Романов Н.Лизинг – ключ к инвестиционным проектам // Бухгалтерские вести</w:t>
      </w:r>
      <w:r w:rsidR="00F1721A" w:rsidRPr="007207D1">
        <w:rPr>
          <w:color w:val="000000"/>
          <w:lang w:val="ru-RU"/>
        </w:rPr>
        <w:t>,</w:t>
      </w:r>
      <w:r w:rsidRPr="007207D1">
        <w:rPr>
          <w:color w:val="000000"/>
          <w:lang w:val="ru-RU"/>
        </w:rPr>
        <w:t xml:space="preserve"> </w:t>
      </w:r>
      <w:r w:rsidR="00F1721A" w:rsidRPr="007207D1">
        <w:rPr>
          <w:color w:val="000000"/>
          <w:lang w:val="ru-RU"/>
        </w:rPr>
        <w:t xml:space="preserve">2002 - </w:t>
      </w:r>
      <w:r w:rsidRPr="007207D1">
        <w:rPr>
          <w:color w:val="000000"/>
          <w:lang w:val="ru-RU"/>
        </w:rPr>
        <w:t>№ 21</w:t>
      </w:r>
      <w:r w:rsidR="00F1721A" w:rsidRPr="007207D1">
        <w:rPr>
          <w:color w:val="000000"/>
          <w:lang w:val="ru-RU"/>
        </w:rPr>
        <w:t>,</w:t>
      </w:r>
      <w:r w:rsidRPr="007207D1">
        <w:rPr>
          <w:color w:val="000000"/>
          <w:lang w:val="ru-RU"/>
        </w:rPr>
        <w:t xml:space="preserve"> </w:t>
      </w:r>
      <w:r w:rsidR="00F1721A" w:rsidRPr="007207D1">
        <w:rPr>
          <w:color w:val="000000"/>
          <w:lang w:val="ru-RU"/>
        </w:rPr>
        <w:t>С</w:t>
      </w:r>
      <w:r w:rsidRPr="007207D1">
        <w:rPr>
          <w:color w:val="000000"/>
          <w:lang w:val="ru-RU"/>
        </w:rPr>
        <w:t>. 15-17</w:t>
      </w:r>
      <w:r w:rsidR="00F1721A" w:rsidRPr="007207D1">
        <w:rPr>
          <w:color w:val="000000"/>
          <w:lang w:val="ru-RU"/>
        </w:rPr>
        <w:t>.</w:t>
      </w:r>
    </w:p>
    <w:p w:rsidR="00494619" w:rsidRPr="007207D1" w:rsidRDefault="00494619"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Ситкин А.И. Лизинг недвижимости в России // Финансы, 2006 - №12, С.23-28.</w:t>
      </w:r>
    </w:p>
    <w:p w:rsidR="00F2559C" w:rsidRPr="007207D1" w:rsidRDefault="00F2559C" w:rsidP="00E57C0E">
      <w:pPr>
        <w:pStyle w:val="23"/>
        <w:numPr>
          <w:ilvl w:val="0"/>
          <w:numId w:val="1"/>
        </w:numPr>
        <w:shd w:val="clear" w:color="000000" w:fill="auto"/>
        <w:tabs>
          <w:tab w:val="left" w:pos="426"/>
        </w:tabs>
        <w:suppressAutoHyphens/>
        <w:spacing w:after="0" w:line="360" w:lineRule="auto"/>
        <w:ind w:left="0" w:firstLine="0"/>
        <w:rPr>
          <w:color w:val="000000"/>
          <w:lang w:val="ru-RU"/>
        </w:rPr>
      </w:pPr>
      <w:r w:rsidRPr="007207D1">
        <w:rPr>
          <w:color w:val="000000"/>
          <w:lang w:val="ru-RU"/>
        </w:rPr>
        <w:t>Шабашев В.А. Лизинг: основы теории и практики: учебное пособие, М.: Кнорус, 2007. – 191 с.</w:t>
      </w:r>
    </w:p>
    <w:p w:rsidR="00E57C0E" w:rsidRPr="007207D1" w:rsidRDefault="00E57C0E" w:rsidP="00E57C0E">
      <w:pPr>
        <w:pStyle w:val="1"/>
        <w:keepNext w:val="0"/>
        <w:shd w:val="clear" w:color="000000" w:fill="auto"/>
        <w:suppressAutoHyphens/>
        <w:spacing w:before="0" w:after="0" w:line="360" w:lineRule="auto"/>
        <w:ind w:firstLine="709"/>
        <w:jc w:val="left"/>
        <w:rPr>
          <w:rFonts w:ascii="Times New Roman" w:hAnsi="Times New Roman"/>
          <w:color w:val="000000"/>
          <w:sz w:val="28"/>
          <w:lang w:val="ru-RU"/>
        </w:rPr>
      </w:pPr>
    </w:p>
    <w:p w:rsidR="009A3D06" w:rsidRPr="007207D1" w:rsidRDefault="009A3D06"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4"/>
          <w:lang w:val="ru-RU"/>
        </w:rPr>
      </w:pPr>
      <w:r w:rsidRPr="007207D1">
        <w:rPr>
          <w:rFonts w:ascii="Times New Roman" w:hAnsi="Times New Roman"/>
          <w:color w:val="000000"/>
          <w:sz w:val="28"/>
          <w:lang w:val="ru-RU"/>
        </w:rPr>
        <w:br w:type="page"/>
      </w:r>
      <w:bookmarkStart w:id="21" w:name="_Toc280045693"/>
      <w:r w:rsidRPr="007207D1">
        <w:rPr>
          <w:rFonts w:ascii="Times New Roman" w:hAnsi="Times New Roman"/>
          <w:color w:val="000000"/>
          <w:sz w:val="28"/>
          <w:szCs w:val="24"/>
        </w:rPr>
        <w:t>Приложение</w:t>
      </w:r>
      <w:r w:rsidR="00566261" w:rsidRPr="007207D1">
        <w:rPr>
          <w:rFonts w:ascii="Times New Roman" w:hAnsi="Times New Roman"/>
          <w:color w:val="000000"/>
          <w:sz w:val="28"/>
          <w:szCs w:val="24"/>
          <w:lang w:val="ru-RU"/>
        </w:rPr>
        <w:t xml:space="preserve"> А</w:t>
      </w:r>
      <w:bookmarkEnd w:id="21"/>
    </w:p>
    <w:p w:rsidR="00E57C0E" w:rsidRPr="00E57C0E" w:rsidRDefault="00E57C0E" w:rsidP="00E57C0E">
      <w:pPr>
        <w:suppressAutoHyphens/>
        <w:spacing w:line="360" w:lineRule="auto"/>
        <w:ind w:firstLine="0"/>
        <w:jc w:val="center"/>
        <w:rPr>
          <w:b/>
          <w:lang w:val="ru-RU"/>
        </w:rPr>
      </w:pPr>
    </w:p>
    <w:p w:rsidR="009A3D06" w:rsidRPr="007207D1" w:rsidRDefault="009A3D06" w:rsidP="00E57C0E">
      <w:pPr>
        <w:pStyle w:val="a9"/>
        <w:shd w:val="clear" w:color="000000" w:fill="auto"/>
        <w:suppressAutoHyphens/>
        <w:spacing w:line="360" w:lineRule="auto"/>
        <w:rPr>
          <w:color w:val="000000"/>
        </w:rPr>
      </w:pPr>
      <w:r w:rsidRPr="007207D1">
        <w:rPr>
          <w:color w:val="000000"/>
        </w:rPr>
        <w:t>ЛИЗИНГОВОЕ СОГЛАШЕНИЕ</w:t>
      </w:r>
    </w:p>
    <w:p w:rsidR="009A3D06" w:rsidRPr="007207D1" w:rsidRDefault="009A3D06" w:rsidP="00E57C0E">
      <w:pPr>
        <w:pStyle w:val="a9"/>
        <w:shd w:val="clear" w:color="000000" w:fill="auto"/>
        <w:suppressAutoHyphens/>
        <w:spacing w:line="360" w:lineRule="auto"/>
        <w:rPr>
          <w:b w:val="0"/>
          <w:color w:val="000000"/>
        </w:rPr>
      </w:pPr>
    </w:p>
    <w:p w:rsidR="009A3D06" w:rsidRPr="007207D1" w:rsidRDefault="009A3D06" w:rsidP="00E57C0E">
      <w:pPr>
        <w:pStyle w:val="a9"/>
        <w:shd w:val="clear" w:color="000000" w:fill="auto"/>
        <w:suppressAutoHyphens/>
        <w:spacing w:line="360" w:lineRule="auto"/>
        <w:ind w:firstLine="709"/>
        <w:jc w:val="left"/>
        <w:rPr>
          <w:b w:val="0"/>
          <w:color w:val="000000"/>
        </w:rPr>
      </w:pPr>
      <w:r w:rsidRPr="007207D1">
        <w:rPr>
          <w:b w:val="0"/>
          <w:color w:val="000000"/>
        </w:rPr>
        <w:t>г.__________________</w:t>
      </w:r>
      <w:r w:rsidR="00E57C0E" w:rsidRPr="007207D1">
        <w:rPr>
          <w:b w:val="0"/>
          <w:color w:val="000000"/>
        </w:rPr>
        <w:t xml:space="preserve"> </w:t>
      </w:r>
      <w:r w:rsidRPr="007207D1">
        <w:rPr>
          <w:b w:val="0"/>
          <w:color w:val="000000"/>
        </w:rPr>
        <w:t>00.00.00</w:t>
      </w:r>
    </w:p>
    <w:p w:rsidR="009A3D06" w:rsidRPr="007207D1" w:rsidRDefault="009A3D06" w:rsidP="00E57C0E">
      <w:pPr>
        <w:pStyle w:val="a9"/>
        <w:shd w:val="clear" w:color="000000" w:fill="auto"/>
        <w:suppressAutoHyphens/>
        <w:spacing w:line="360" w:lineRule="auto"/>
        <w:ind w:firstLine="709"/>
        <w:jc w:val="both"/>
        <w:rPr>
          <w:b w:val="0"/>
          <w:color w:val="000000"/>
        </w:rPr>
      </w:pPr>
      <w:r w:rsidRPr="007207D1">
        <w:rPr>
          <w:b w:val="0"/>
          <w:color w:val="000000"/>
        </w:rPr>
        <w:t>__________________, именуемое в дальнейшем "Арендодатель", в лице</w:t>
      </w:r>
      <w:r w:rsidRPr="007207D1">
        <w:rPr>
          <w:color w:val="000000"/>
        </w:rPr>
        <w:t xml:space="preserve"> </w:t>
      </w:r>
      <w:r w:rsidRPr="007207D1">
        <w:rPr>
          <w:b w:val="0"/>
          <w:color w:val="000000"/>
        </w:rPr>
        <w:t>__________________, действующего на основании _________________</w:t>
      </w:r>
      <w:r w:rsidRPr="007207D1">
        <w:rPr>
          <w:color w:val="000000"/>
        </w:rPr>
        <w:t xml:space="preserve"> </w:t>
      </w:r>
      <w:r w:rsidRPr="007207D1">
        <w:rPr>
          <w:b w:val="0"/>
          <w:color w:val="000000"/>
        </w:rPr>
        <w:t>с одной стороны, и ______________________, именуемое в дальнейшем "Арендатор", в лице ______________________, действующего на основании ___________________, с другой стороны, заключили настоящее соглашение о следующем:</w:t>
      </w:r>
    </w:p>
    <w:p w:rsidR="009A3D06" w:rsidRPr="007207D1" w:rsidRDefault="009A3D06" w:rsidP="00E57C0E">
      <w:pPr>
        <w:shd w:val="clear" w:color="000000" w:fill="auto"/>
        <w:suppressAutoHyphens/>
        <w:spacing w:line="360" w:lineRule="auto"/>
        <w:ind w:firstLine="709"/>
        <w:rPr>
          <w:b/>
          <w:snapToGrid w:val="0"/>
          <w:color w:val="000000"/>
          <w:lang w:val="ru-RU"/>
        </w:rPr>
      </w:pPr>
    </w:p>
    <w:p w:rsidR="009A3D06" w:rsidRPr="007207D1" w:rsidRDefault="009A3D06" w:rsidP="00E57C0E">
      <w:pPr>
        <w:shd w:val="clear" w:color="000000" w:fill="auto"/>
        <w:suppressAutoHyphens/>
        <w:spacing w:line="360" w:lineRule="auto"/>
        <w:ind w:firstLine="709"/>
        <w:rPr>
          <w:b/>
          <w:snapToGrid w:val="0"/>
          <w:color w:val="000000"/>
          <w:lang w:val="ru-RU"/>
        </w:rPr>
      </w:pPr>
      <w:r w:rsidRPr="007207D1">
        <w:rPr>
          <w:b/>
          <w:snapToGrid w:val="0"/>
          <w:color w:val="000000"/>
        </w:rPr>
        <w:t>I</w:t>
      </w:r>
      <w:r w:rsidRPr="007207D1">
        <w:rPr>
          <w:b/>
          <w:snapToGrid w:val="0"/>
          <w:color w:val="000000"/>
          <w:lang w:val="ru-RU"/>
        </w:rPr>
        <w:t>. Условия лизинга</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1. Арендодатель согласен предоставить Арендатору в аренду ______, именуемое в дальнейшем "Оборудование", соответствующее нижеизложенным требованиям (приложение № 1 "Заявка на оборудование"), за оговоренную ниже арендную плату и на ______лет.</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Поставщиком Оборудования является ________________ именуемое в дальнейшем "Поставщик".</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Срок поставки 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Место поставки 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Арендатор получает право использовать Оборудование в течении всего срока аренды, однако не имеет права переуступать свои права, обязанности по настоящему соглашению или какие-либо вытекающие из него интересы третьему лицу без письменного согласия Арендодателя. В этом случае Арендатор обязан предоставить Арендодателю данные об этом лице по форме и в срок, установленные Арендодателем</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3. Арендодатель имеет право уступить свои права по настоящему соглашению или какие-либо интересы, вытекающие из него, полностью или частично третьему лицу без согласия Арендатора, но с уведомлением его об этом.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4. Настоящее соглашение составлено в двух экземплярах, имеющих одинаковую силу, и обязательно для исполнения сторонами, равно как их законными представителями.</w:t>
      </w:r>
    </w:p>
    <w:p w:rsidR="009A3D06" w:rsidRPr="007207D1" w:rsidRDefault="009A3D06" w:rsidP="00E57C0E">
      <w:pPr>
        <w:shd w:val="clear" w:color="000000" w:fill="auto"/>
        <w:suppressAutoHyphens/>
        <w:spacing w:line="360" w:lineRule="auto"/>
        <w:ind w:firstLine="709"/>
        <w:rPr>
          <w:b/>
          <w:snapToGrid w:val="0"/>
          <w:color w:val="000000"/>
          <w:lang w:val="ru-RU"/>
        </w:rPr>
      </w:pPr>
      <w:r w:rsidRPr="007207D1">
        <w:rPr>
          <w:b/>
          <w:snapToGrid w:val="0"/>
          <w:color w:val="000000"/>
        </w:rPr>
        <w:t>II</w:t>
      </w:r>
      <w:r w:rsidRPr="007207D1">
        <w:rPr>
          <w:b/>
          <w:snapToGrid w:val="0"/>
          <w:color w:val="000000"/>
          <w:lang w:val="ru-RU"/>
        </w:rPr>
        <w:t>. Сумма арендной платы</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Арендатор обязан уплачивать ежемесячно Арендодателю:</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арендную плату в размере _________________________________</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2) комиссионное вознаграждение за риск случайной гибели Оборудования, его повреждение или утрату в размере ________% годовых от общей суммы арендной платы.</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2. Арендная плата в размере ___________________________________ выплачивается авансом до наступления периода, за который производится плата. В случае задержки платежей Арендатор выплачивает пени с просроченной суммы в размере _______ за каждый день просрочки.</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Комиссионное вознаграждение начисляется с момента подписания настоящего соглашения до момента выплаты всей суммы, предусмотренной настоящим соглашением, Арендодателю. Комиссионное вознаграждение выплачивается даже в том случае, если действие настоящего соглашения по каким-либо причинам прерывается, вне зависимости от этих причин.</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Комиссионное вознаграждение начисляется лишь на неоплаченную часть стоимости аренды.</w:t>
      </w:r>
    </w:p>
    <w:p w:rsidR="009A3D06" w:rsidRPr="007207D1" w:rsidRDefault="009A3D06" w:rsidP="00E57C0E">
      <w:pPr>
        <w:shd w:val="clear" w:color="000000" w:fill="auto"/>
        <w:suppressAutoHyphens/>
        <w:spacing w:line="360" w:lineRule="auto"/>
        <w:ind w:firstLine="709"/>
        <w:rPr>
          <w:b/>
          <w:color w:val="000000"/>
          <w:lang w:val="ru-RU"/>
        </w:rPr>
      </w:pPr>
      <w:r w:rsidRPr="007207D1">
        <w:rPr>
          <w:b/>
          <w:color w:val="000000"/>
        </w:rPr>
        <w:t>III</w:t>
      </w:r>
      <w:r w:rsidRPr="007207D1">
        <w:rPr>
          <w:b/>
          <w:color w:val="000000"/>
          <w:lang w:val="ru-RU"/>
        </w:rPr>
        <w:t>. Поставка оборудования</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1. Все расходы, связанные с транспортировкой Оборудования до места поставки, монтажом и пуском его в эксплуатацию, относятся на счет Арендатора. Арендатор обязан возместить Арендодателю все расходы по претензиям, обязательствам и т. д., возникающим при поставке Оборудования, его пользовании или возврате, если они имели место.</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2. Арендатор по прибытии Оборудования на место поставки обязан произвести его осмотр в срок, установленный настоящим соглашением и предоставить Арендодателю Акт о приемке.</w:t>
      </w:r>
    </w:p>
    <w:p w:rsidR="009A3D06" w:rsidRPr="007207D1" w:rsidRDefault="009A3D06" w:rsidP="00E57C0E">
      <w:pPr>
        <w:pStyle w:val="31"/>
        <w:shd w:val="clear" w:color="000000" w:fill="auto"/>
        <w:suppressAutoHyphens/>
        <w:spacing w:after="0" w:line="360" w:lineRule="auto"/>
        <w:ind w:left="0" w:firstLine="709"/>
        <w:rPr>
          <w:color w:val="000000"/>
          <w:sz w:val="28"/>
          <w:lang w:val="ru-RU"/>
        </w:rPr>
      </w:pPr>
      <w:r w:rsidRPr="007207D1">
        <w:rPr>
          <w:color w:val="000000"/>
          <w:sz w:val="28"/>
          <w:lang w:val="ru-RU"/>
        </w:rPr>
        <w:t>Если Арендатор отказывается принимать Оборудование из-за наличия неустраненных дефектов, исключающих нормальную эксплуатацию Оборудования, он обязан в письменной форме поставить в известность Арендодателя и указать при этом обнаруженные недостатки. Эта рекламация Арендатора дает право Арендодателю объявить Поставщику о расторжении договора о покупке Оборудования.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Требования Поставщика о возмещении убытков в связи с неоправданным расторжением договора о покупке Оборудования предъявляются Арендатору.</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Если Арендатор независимо от причины не представил Арендодателю в двухнедельный срок со дня прибытия Оборудования на место доставки Акта о приемке и не заявил о наличии недостатков Оборудования, устранение которых невозможно, приемка оборудования считается совершившейся.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4. Арендатор пользуется гарантией на Оборудование, выданной Поставщиком. Арендодатель передает Арендатору свои права на предъявление к Поставщику претензий, связанных с дефектом 0борудования, своевременностью и комплектностью поставки, невыполнением обязательств по его установке.</w:t>
      </w:r>
    </w:p>
    <w:p w:rsidR="009A3D06" w:rsidRPr="007207D1" w:rsidRDefault="009A3D06" w:rsidP="00E57C0E">
      <w:pPr>
        <w:shd w:val="clear" w:color="000000" w:fill="auto"/>
        <w:suppressAutoHyphens/>
        <w:spacing w:line="360" w:lineRule="auto"/>
        <w:ind w:firstLine="709"/>
        <w:rPr>
          <w:b/>
          <w:snapToGrid w:val="0"/>
          <w:color w:val="000000"/>
          <w:lang w:val="ru-RU"/>
        </w:rPr>
      </w:pPr>
      <w:r w:rsidRPr="007207D1">
        <w:rPr>
          <w:b/>
          <w:snapToGrid w:val="0"/>
          <w:color w:val="000000"/>
        </w:rPr>
        <w:t>IV</w:t>
      </w:r>
      <w:r w:rsidRPr="007207D1">
        <w:rPr>
          <w:b/>
          <w:snapToGrid w:val="0"/>
          <w:color w:val="000000"/>
          <w:lang w:val="ru-RU"/>
        </w:rPr>
        <w:t>. Права и обязанности</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Арендатор обязан:</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предоставить Арендодателю нотариально заверенную копию его Устава (Положения);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предоставить Арендодателю другую информацию о своем экономическом состоянии по форме и в срок, установленные Арендодателем. При необходимости Арендодатель может потребовать эту информацию повторно.</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В случае каких-либо изменений своего юридического и финансового состояния Арендатор обязан известить об этом Арендодателя.</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2. Арендатор принимает на себя все риски, связанные с разрушением или потерей, кражей, преждевременным износом, порчей и повреждением Оборудования, независимо от того, исправим или неисправим ущерб, причинен этот ущерб в ходе доставки или после нее.</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В случае возникновения какого-либо риска Арендатор должен за свой счет и по своему усмотрению предпринять следующее:</w:t>
      </w:r>
    </w:p>
    <w:p w:rsidR="009A3D06" w:rsidRPr="007207D1" w:rsidRDefault="009A3D06" w:rsidP="00E57C0E">
      <w:pPr>
        <w:pStyle w:val="31"/>
        <w:shd w:val="clear" w:color="000000" w:fill="auto"/>
        <w:suppressAutoHyphens/>
        <w:spacing w:after="0" w:line="360" w:lineRule="auto"/>
        <w:ind w:left="0" w:firstLine="709"/>
        <w:rPr>
          <w:color w:val="000000"/>
          <w:sz w:val="28"/>
          <w:lang w:val="ru-RU"/>
        </w:rPr>
      </w:pPr>
      <w:r w:rsidRPr="007207D1">
        <w:rPr>
          <w:color w:val="000000"/>
          <w:sz w:val="28"/>
          <w:lang w:val="ru-RU"/>
        </w:rPr>
        <w:t>а) отремонтировать Оборудование или заменить его на любое аналогичное оборудование, приемлемое для Арендодателя (оборудование, поставленное взамен дефектного, должно рассматриваться в качестве правомерной замены первоначально предусмотренного оборудования, а право собственности на него должно быть передано Арендодателю). За Арендатором сохраняется обязанность уплатить все суммы арендной платы и произвести другие платежи, предусмотренные настоящим соглашением, или</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б) погасить всю задолженность Арендодателю по выплате арендной платы и выплатить ему неустойку в размере __________________ (сумма закрытия сделки). Сумма закрытия сделки должна быть выплачена в течение 1 недели после предъявления Арендодателем требования об уплате. Обязательство Арендатора внести сумму арендной платы считается выполненным по получении Арендодателем суммы закрытия сделки.</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3. По окончании срока действия настоящего соглашения Арендатор вправе:</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вернуть Оборудование Арендодателю;</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b/>
          <w:snapToGrid w:val="0"/>
          <w:color w:val="000000"/>
          <w:lang w:val="ru-RU"/>
        </w:rPr>
        <w:t>-</w:t>
      </w:r>
      <w:r w:rsidRPr="007207D1">
        <w:rPr>
          <w:snapToGrid w:val="0"/>
          <w:color w:val="000000"/>
          <w:lang w:val="ru-RU"/>
        </w:rPr>
        <w:t xml:space="preserve"> возобновить лизинговый договор;</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приобрести арендуемое Оборудование в собственность.</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 своем выборе Арендатор обязан сообщить Арендодателю за полгода до истечения срока действия настоящего соглашения.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4. Арендатор обязан содержать Оборудование в соответствии с рекомендациями Поставщика (производителя) Оборудования, поддерживать его в рабочем состоянии, производить необходимый ремонт и своевременное профилактическое обслуживание за свой счет.</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5. Арендатор несет ответственность за все повреждения, причиненные как людям, так и имуществу вследствие использования, ,хранения, владения или эксплуатации Оборудования.</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6. Арендатор не имеет права без письменного на то разрешения Арендодателя знакомить третьих лиц с конструкцией Оборудования, его технологическими характеристиками и т. п.</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7. Арендодатель и его посредники имеют полномочия проверять состояние Оборудования в рабочее время, а также инспектировать условия его эксплуатации.</w:t>
      </w:r>
    </w:p>
    <w:p w:rsidR="009A3D06" w:rsidRPr="007207D1" w:rsidRDefault="009A3D06" w:rsidP="00E57C0E">
      <w:pPr>
        <w:shd w:val="clear" w:color="000000" w:fill="auto"/>
        <w:suppressAutoHyphens/>
        <w:spacing w:line="360" w:lineRule="auto"/>
        <w:ind w:firstLine="709"/>
        <w:rPr>
          <w:b/>
          <w:color w:val="000000"/>
          <w:lang w:val="ru-RU"/>
        </w:rPr>
      </w:pPr>
      <w:r w:rsidRPr="007207D1">
        <w:rPr>
          <w:b/>
          <w:color w:val="000000"/>
        </w:rPr>
        <w:t>V</w:t>
      </w:r>
      <w:r w:rsidRPr="007207D1">
        <w:rPr>
          <w:b/>
          <w:color w:val="000000"/>
          <w:lang w:val="ru-RU"/>
        </w:rPr>
        <w:t>. Прекращение действия соглашения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Действие настоящего соглашения прекращается по истечении срока его действия. Исключена возможность прекращения действия настоящего соглашения в случае, если Оборудование не соответствует представлению о нем, сложившемуся у Арендатора.</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Арендодатель вправе дать уведомление о немедленном прекращении действия настоящего соглашения в следующих случаях:</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а) договор купли-продажи Оборудования не вступил в силу или аннулирован по какой бы то ни было причине до поставки Оборудования Арендатору (в оговоренное место);</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6) Поставщик не в состоянии поставить, Оборудование, независимо от причины такого положения.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В этих случаях при прекращении соглашения Арендодатель и Арендатор освобождаются от взаимных обязательств в соответствии с настоящим соглашением;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в) Арендатор в течение срока, превышающего 3 недели, не выполняет своих обязательств по какому-либо виду платежей, предусмотренных настоящим соглашением;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г) Арендатор по получении требования об уплате не погашает всю сумму задолженности (включая пени за просрочку) в течение двух недель;</w:t>
      </w:r>
    </w:p>
    <w:p w:rsidR="009A3D06" w:rsidRPr="007207D1" w:rsidRDefault="009A3D06" w:rsidP="00E57C0E">
      <w:pPr>
        <w:shd w:val="clear" w:color="000000" w:fill="auto"/>
        <w:suppressAutoHyphens/>
        <w:spacing w:line="360" w:lineRule="auto"/>
        <w:ind w:firstLine="709"/>
        <w:rPr>
          <w:color w:val="000000"/>
          <w:lang w:val="ru-RU"/>
        </w:rPr>
      </w:pPr>
      <w:r w:rsidRPr="007207D1">
        <w:rPr>
          <w:color w:val="000000"/>
          <w:lang w:val="ru-RU"/>
        </w:rPr>
        <w:t>д) Арендатор не реагирует на упоминание, посланное Арендодателем с интервалом не менее четырех недель, не удовлетворяет требований по соблюдению других обязательств, предусмотренных настоящим соглашением, допускает эксплуатацию Оборудования с нарушением условий настоящего соглашения;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е) договор купли-продажи Оборудования аннулируется после поставки Оборудования Поставщиком по причинам, ответственность за которые несет Арендатор;</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ж) в период действия настоящего соглашения организация Арендатора будет ликвидирована.</w:t>
      </w:r>
    </w:p>
    <w:p w:rsidR="00E57C0E"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При наличии условий "в" - "ж" Арендатор должен уплатить сумму закрытия сделки в соответствии с ранее изложенными требованиями</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Арендатор имеет право расторгнуть настоящее соглашение в случае обнаружения при приемке Оборудования недостатков, исключающих его нормальную работу, и устранение которых невозможно. О расторжении настоящего соглашения Арендатор обязан известить Арендодателя в письменной форме не позднее 10 дней со дня истечения срока поставки Оборудования.</w:t>
      </w:r>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color w:val="000000"/>
          <w:sz w:val="28"/>
          <w:lang w:val="ru-RU"/>
        </w:rPr>
      </w:pPr>
      <w:bookmarkStart w:id="22" w:name="_Toc240284999"/>
      <w:bookmarkStart w:id="23" w:name="_Toc240285085"/>
      <w:bookmarkStart w:id="24" w:name="_Toc240614219"/>
      <w:bookmarkStart w:id="25" w:name="_Toc240806433"/>
      <w:bookmarkStart w:id="26" w:name="_Toc242347243"/>
      <w:bookmarkStart w:id="27" w:name="_Toc280045694"/>
      <w:r w:rsidRPr="007207D1">
        <w:rPr>
          <w:rFonts w:ascii="Times New Roman" w:hAnsi="Times New Roman"/>
          <w:color w:val="000000"/>
          <w:sz w:val="28"/>
        </w:rPr>
        <w:t>VI</w:t>
      </w:r>
      <w:r w:rsidRPr="007207D1">
        <w:rPr>
          <w:rFonts w:ascii="Times New Roman" w:hAnsi="Times New Roman"/>
          <w:color w:val="000000"/>
          <w:sz w:val="28"/>
          <w:lang w:val="ru-RU"/>
        </w:rPr>
        <w:t>. Действия после закрытия сделки</w:t>
      </w:r>
      <w:bookmarkEnd w:id="22"/>
      <w:bookmarkEnd w:id="23"/>
      <w:bookmarkEnd w:id="24"/>
      <w:bookmarkEnd w:id="25"/>
      <w:bookmarkEnd w:id="26"/>
      <w:bookmarkEnd w:id="27"/>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b w:val="0"/>
          <w:color w:val="000000"/>
          <w:sz w:val="28"/>
          <w:lang w:val="ru-RU"/>
        </w:rPr>
      </w:pPr>
      <w:bookmarkStart w:id="28" w:name="_Toc240285000"/>
      <w:bookmarkStart w:id="29" w:name="_Toc240285086"/>
      <w:bookmarkStart w:id="30" w:name="_Toc240614220"/>
      <w:bookmarkStart w:id="31" w:name="_Toc240806434"/>
      <w:bookmarkStart w:id="32" w:name="_Toc242347244"/>
      <w:bookmarkStart w:id="33" w:name="_Toc280045695"/>
      <w:r w:rsidRPr="007207D1">
        <w:rPr>
          <w:rFonts w:ascii="Times New Roman" w:hAnsi="Times New Roman"/>
          <w:b w:val="0"/>
          <w:color w:val="000000"/>
          <w:sz w:val="28"/>
          <w:lang w:val="ru-RU"/>
        </w:rPr>
        <w:t>1. При получении уведомления о закрытии сделки Арендатор лишается права использовать Оборудование.</w:t>
      </w:r>
      <w:bookmarkEnd w:id="28"/>
      <w:bookmarkEnd w:id="29"/>
      <w:bookmarkEnd w:id="30"/>
      <w:bookmarkEnd w:id="31"/>
      <w:bookmarkEnd w:id="32"/>
      <w:bookmarkEnd w:id="33"/>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Если Арендатором не внесена сумма закрытия сделки или не уплачены платежи, предусмотренные настоящим соглашением, Арендатор обязан в четырехнедельный срок со дня получения требования от Арендодателя выслать Оборудование по любому адресу, указанному Арендодателем. Все риски и расходы по такой перевозке несет Арендатор. В случае, если, невзирая на изложенное условие. Арендатор не предпримет пересылки Оборудования, Арендодатель имеет право вступить во владение Оборудованием и произвести его перевозку по своему усмотрению за счет Арендатора, возложив на него также ответственность за все риски, связанные с перевозкой.</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Арендодатель и его доверенные лица должны получить полномочия входить на территорию, где установлено Оборудование, для осуществления своего права на вывоз оборудования. Любые и все необходимые расходы, связанные с описанными здесь действиями, несет Арендатор в пользу Арендодателя.</w:t>
      </w:r>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color w:val="000000"/>
          <w:sz w:val="28"/>
          <w:lang w:val="ru-RU"/>
        </w:rPr>
      </w:pPr>
      <w:bookmarkStart w:id="34" w:name="_Toc240285001"/>
      <w:bookmarkStart w:id="35" w:name="_Toc240285087"/>
      <w:bookmarkStart w:id="36" w:name="_Toc240614221"/>
      <w:bookmarkStart w:id="37" w:name="_Toc240806435"/>
      <w:bookmarkStart w:id="38" w:name="_Toc242347245"/>
      <w:bookmarkStart w:id="39" w:name="_Toc280045696"/>
      <w:r w:rsidRPr="007207D1">
        <w:rPr>
          <w:rFonts w:ascii="Times New Roman" w:hAnsi="Times New Roman"/>
          <w:color w:val="000000"/>
          <w:sz w:val="28"/>
        </w:rPr>
        <w:t>VII</w:t>
      </w:r>
      <w:r w:rsidRPr="007207D1">
        <w:rPr>
          <w:rFonts w:ascii="Times New Roman" w:hAnsi="Times New Roman"/>
          <w:color w:val="000000"/>
          <w:sz w:val="28"/>
          <w:lang w:val="ru-RU"/>
        </w:rPr>
        <w:t>. Обязанности, связанные с возвратом оборудования</w:t>
      </w:r>
      <w:bookmarkEnd w:id="34"/>
      <w:bookmarkEnd w:id="35"/>
      <w:bookmarkEnd w:id="36"/>
      <w:bookmarkEnd w:id="37"/>
      <w:bookmarkEnd w:id="38"/>
      <w:bookmarkEnd w:id="39"/>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Если Арендатор внес какие-либо модификации в Оборудование, он обязан по требованию Арендодателя и за свой счет восстановить первоначальное состояние Оборудования.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В случае, если Арендатор не возвращает Оборудование по истечении срока аренды или по закрытии сделки, с него взимается пеня в размере 0,2% от остаточной стоимости Оборудования за каждый день просрочки до полного возврата стоимости Оборудования Арендодателю.</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Продолжение использования Оборудования Арендатором по истечении срока аренды, оговоренного в настоящем соглашении, не должно рассматриваться как возобновление или продление аренды.</w:t>
      </w:r>
    </w:p>
    <w:p w:rsidR="009A3D06" w:rsidRPr="007207D1" w:rsidRDefault="009A3D06" w:rsidP="00E57C0E">
      <w:pPr>
        <w:shd w:val="clear" w:color="000000" w:fill="auto"/>
        <w:suppressAutoHyphens/>
        <w:spacing w:line="360" w:lineRule="auto"/>
        <w:ind w:firstLine="709"/>
        <w:rPr>
          <w:b/>
          <w:snapToGrid w:val="0"/>
          <w:color w:val="000000"/>
          <w:lang w:val="ru-RU"/>
        </w:rPr>
      </w:pPr>
      <w:r w:rsidRPr="007207D1">
        <w:rPr>
          <w:b/>
          <w:snapToGrid w:val="0"/>
          <w:color w:val="000000"/>
        </w:rPr>
        <w:t>VIII</w:t>
      </w:r>
      <w:r w:rsidRPr="007207D1">
        <w:rPr>
          <w:b/>
          <w:snapToGrid w:val="0"/>
          <w:color w:val="000000"/>
          <w:lang w:val="ru-RU"/>
        </w:rPr>
        <w:t>. Юридические адреса, банковские реквизиты и подписи сторон</w:t>
      </w:r>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color w:val="000000"/>
          <w:sz w:val="28"/>
          <w:lang w:val="ru-RU"/>
        </w:rPr>
      </w:pPr>
      <w:bookmarkStart w:id="40" w:name="_Toc240285002"/>
      <w:bookmarkStart w:id="41" w:name="_Toc240285088"/>
      <w:bookmarkStart w:id="42" w:name="_Toc240614222"/>
      <w:bookmarkStart w:id="43" w:name="_Toc240806436"/>
      <w:bookmarkStart w:id="44" w:name="_Toc242347246"/>
      <w:bookmarkStart w:id="45" w:name="_Toc280045697"/>
      <w:r w:rsidRPr="007207D1">
        <w:rPr>
          <w:rFonts w:ascii="Times New Roman" w:hAnsi="Times New Roman"/>
          <w:color w:val="000000"/>
          <w:sz w:val="28"/>
          <w:lang w:val="ru-RU"/>
        </w:rPr>
        <w:t>Приложения к настоящему соглашению</w:t>
      </w:r>
      <w:bookmarkEnd w:id="40"/>
      <w:bookmarkEnd w:id="41"/>
      <w:bookmarkEnd w:id="42"/>
      <w:bookmarkEnd w:id="43"/>
      <w:bookmarkEnd w:id="44"/>
      <w:bookmarkEnd w:id="45"/>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b w:val="0"/>
          <w:color w:val="000000"/>
          <w:sz w:val="28"/>
          <w:lang w:val="ru-RU"/>
        </w:rPr>
      </w:pPr>
      <w:bookmarkStart w:id="46" w:name="_Toc240285003"/>
      <w:bookmarkStart w:id="47" w:name="_Toc240285089"/>
      <w:bookmarkStart w:id="48" w:name="_Toc240614223"/>
      <w:bookmarkStart w:id="49" w:name="_Toc240806437"/>
      <w:bookmarkStart w:id="50" w:name="_Toc242347247"/>
      <w:bookmarkStart w:id="51" w:name="_Toc280045698"/>
      <w:r w:rsidRPr="007207D1">
        <w:rPr>
          <w:rFonts w:ascii="Times New Roman" w:hAnsi="Times New Roman"/>
          <w:b w:val="0"/>
          <w:color w:val="000000"/>
          <w:sz w:val="28"/>
          <w:lang w:val="ru-RU"/>
        </w:rPr>
        <w:t>1. Приложение №__. __________________ на _______ стр.</w:t>
      </w:r>
      <w:bookmarkEnd w:id="46"/>
      <w:bookmarkEnd w:id="47"/>
      <w:bookmarkEnd w:id="48"/>
      <w:bookmarkEnd w:id="49"/>
      <w:bookmarkEnd w:id="50"/>
      <w:bookmarkEnd w:id="51"/>
    </w:p>
    <w:p w:rsidR="009A3D06" w:rsidRPr="007207D1" w:rsidRDefault="009A3D06" w:rsidP="00E57C0E">
      <w:pPr>
        <w:pStyle w:val="3"/>
        <w:keepNext w:val="0"/>
        <w:shd w:val="clear" w:color="000000" w:fill="auto"/>
        <w:suppressAutoHyphens/>
        <w:spacing w:before="0" w:after="0" w:line="360" w:lineRule="auto"/>
        <w:ind w:firstLine="709"/>
        <w:rPr>
          <w:rFonts w:ascii="Times New Roman" w:hAnsi="Times New Roman"/>
          <w:b w:val="0"/>
          <w:color w:val="000000"/>
          <w:sz w:val="28"/>
          <w:lang w:val="ru-RU"/>
        </w:rPr>
      </w:pPr>
      <w:bookmarkStart w:id="52" w:name="_Toc240285004"/>
      <w:bookmarkStart w:id="53" w:name="_Toc240285090"/>
      <w:bookmarkStart w:id="54" w:name="_Toc240614224"/>
      <w:bookmarkStart w:id="55" w:name="_Toc240806438"/>
      <w:bookmarkStart w:id="56" w:name="_Toc242347248"/>
      <w:bookmarkStart w:id="57" w:name="_Toc280045699"/>
      <w:r w:rsidRPr="007207D1">
        <w:rPr>
          <w:rFonts w:ascii="Times New Roman" w:hAnsi="Times New Roman"/>
          <w:b w:val="0"/>
          <w:color w:val="000000"/>
          <w:sz w:val="28"/>
          <w:lang w:val="ru-RU"/>
        </w:rPr>
        <w:t>2. Приложение №__. __________________ на _______ стр.</w:t>
      </w:r>
      <w:bookmarkEnd w:id="52"/>
      <w:bookmarkEnd w:id="53"/>
      <w:bookmarkEnd w:id="54"/>
      <w:bookmarkEnd w:id="55"/>
      <w:bookmarkEnd w:id="56"/>
      <w:bookmarkEnd w:id="57"/>
    </w:p>
    <w:p w:rsidR="00E57C0E" w:rsidRPr="007207D1" w:rsidRDefault="00E57C0E" w:rsidP="00E57C0E">
      <w:pPr>
        <w:pStyle w:val="1"/>
        <w:keepNext w:val="0"/>
        <w:shd w:val="clear" w:color="000000" w:fill="auto"/>
        <w:suppressAutoHyphens/>
        <w:spacing w:before="0" w:after="0" w:line="360" w:lineRule="auto"/>
        <w:ind w:firstLine="709"/>
        <w:jc w:val="left"/>
        <w:rPr>
          <w:rFonts w:ascii="Times New Roman" w:hAnsi="Times New Roman"/>
          <w:b w:val="0"/>
          <w:color w:val="000000"/>
          <w:sz w:val="28"/>
          <w:szCs w:val="24"/>
          <w:lang w:val="ru-RU"/>
        </w:rPr>
      </w:pPr>
      <w:bookmarkStart w:id="58" w:name="_Toc280045700"/>
    </w:p>
    <w:p w:rsidR="00CB5A7E"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4"/>
          <w:lang w:val="ru-RU"/>
        </w:rPr>
      </w:pPr>
      <w:r w:rsidRPr="007207D1">
        <w:rPr>
          <w:rFonts w:ascii="Times New Roman" w:hAnsi="Times New Roman"/>
          <w:b w:val="0"/>
          <w:color w:val="000000"/>
          <w:sz w:val="28"/>
          <w:szCs w:val="24"/>
          <w:lang w:val="ru-RU"/>
        </w:rPr>
        <w:br w:type="page"/>
      </w:r>
      <w:r w:rsidR="00566261" w:rsidRPr="007207D1">
        <w:rPr>
          <w:rFonts w:ascii="Times New Roman" w:hAnsi="Times New Roman"/>
          <w:color w:val="000000"/>
          <w:sz w:val="28"/>
          <w:szCs w:val="24"/>
        </w:rPr>
        <w:t>Приложение Б</w:t>
      </w:r>
      <w:bookmarkEnd w:id="58"/>
    </w:p>
    <w:p w:rsidR="00E57C0E" w:rsidRPr="00E57C0E" w:rsidRDefault="00E57C0E" w:rsidP="00E57C0E">
      <w:pPr>
        <w:suppressAutoHyphens/>
        <w:spacing w:line="360" w:lineRule="auto"/>
        <w:ind w:firstLine="0"/>
        <w:jc w:val="center"/>
        <w:rPr>
          <w:b/>
          <w:lang w:val="ru-RU"/>
        </w:rPr>
      </w:pPr>
    </w:p>
    <w:p w:rsidR="009A3D06" w:rsidRPr="007207D1" w:rsidRDefault="009A3D06" w:rsidP="00E57C0E">
      <w:pPr>
        <w:pStyle w:val="3"/>
        <w:keepNext w:val="0"/>
        <w:shd w:val="clear" w:color="000000" w:fill="auto"/>
        <w:suppressAutoHyphens/>
        <w:spacing w:before="0" w:after="0" w:line="360" w:lineRule="auto"/>
        <w:ind w:firstLine="0"/>
        <w:jc w:val="center"/>
        <w:rPr>
          <w:rFonts w:ascii="Times New Roman" w:hAnsi="Times New Roman"/>
          <w:color w:val="000000"/>
          <w:sz w:val="28"/>
          <w:lang w:val="ru-RU"/>
        </w:rPr>
      </w:pPr>
      <w:bookmarkStart w:id="59" w:name="_Toc240285006"/>
      <w:bookmarkStart w:id="60" w:name="_Toc240285092"/>
      <w:bookmarkStart w:id="61" w:name="_Toc240614226"/>
      <w:bookmarkStart w:id="62" w:name="_Toc240806440"/>
      <w:bookmarkStart w:id="63" w:name="_Toc242347250"/>
      <w:bookmarkStart w:id="64" w:name="_Toc280045701"/>
      <w:r w:rsidRPr="007207D1">
        <w:rPr>
          <w:rFonts w:ascii="Times New Roman" w:hAnsi="Times New Roman"/>
          <w:color w:val="000000"/>
          <w:sz w:val="28"/>
          <w:lang w:val="ru-RU"/>
        </w:rPr>
        <w:t>АКТ ПРИЕМКИ</w:t>
      </w:r>
      <w:bookmarkEnd w:id="59"/>
      <w:bookmarkEnd w:id="60"/>
      <w:bookmarkEnd w:id="61"/>
      <w:bookmarkEnd w:id="62"/>
      <w:bookmarkEnd w:id="63"/>
      <w:bookmarkEnd w:id="64"/>
    </w:p>
    <w:p w:rsidR="009A3D06" w:rsidRPr="007207D1" w:rsidRDefault="009A3D06" w:rsidP="00E57C0E">
      <w:pPr>
        <w:shd w:val="clear" w:color="000000" w:fill="auto"/>
        <w:suppressAutoHyphens/>
        <w:spacing w:line="360" w:lineRule="auto"/>
        <w:ind w:firstLine="0"/>
        <w:jc w:val="center"/>
        <w:rPr>
          <w:snapToGrid w:val="0"/>
          <w:color w:val="000000"/>
          <w:lang w:val="ru-RU"/>
        </w:rPr>
      </w:pPr>
      <w:r w:rsidRPr="007207D1">
        <w:rPr>
          <w:snapToGrid w:val="0"/>
          <w:color w:val="000000"/>
          <w:lang w:val="ru-RU"/>
        </w:rPr>
        <w:t>(к договору лизинга № 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от "___" _________</w:t>
      </w:r>
      <w:r w:rsidR="00C772E6" w:rsidRPr="007207D1">
        <w:rPr>
          <w:snapToGrid w:val="0"/>
          <w:color w:val="000000"/>
          <w:lang w:val="ru-RU"/>
        </w:rPr>
        <w:t>2000</w:t>
      </w:r>
      <w:r w:rsidRPr="007207D1">
        <w:rPr>
          <w:snapToGrid w:val="0"/>
          <w:color w:val="000000"/>
          <w:lang w:val="ru-RU"/>
        </w:rPr>
        <w:t>___г.</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Арендатор настоящим удостоверяет, что по контракту</w:t>
      </w:r>
      <w:r w:rsidR="00E57C0E" w:rsidRPr="007207D1">
        <w:rPr>
          <w:snapToGrid w:val="0"/>
          <w:color w:val="000000"/>
          <w:lang w:val="ru-RU"/>
        </w:rPr>
        <w:t xml:space="preserve"> № __ с поставщиком ____</w:t>
      </w:r>
      <w:r w:rsidRPr="007207D1">
        <w:rPr>
          <w:snapToGrid w:val="0"/>
          <w:color w:val="000000"/>
          <w:lang w:val="ru-RU"/>
        </w:rPr>
        <w:t>_________________________________</w:t>
      </w:r>
      <w:r w:rsidR="00E57C0E" w:rsidRPr="007207D1">
        <w:rPr>
          <w:snapToGrid w:val="0"/>
          <w:color w:val="000000"/>
          <w:lang w:val="ru-RU"/>
        </w:rPr>
        <w:t>_________________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(наименование поставщика и его местоположение)</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оформляется присутствующими и указанными в конце последующего текста лицами настоящий Акт приемки ________________________________________________________________ __________________________________________________________________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(наименование объекта лизинга и место его установки)</w:t>
      </w:r>
    </w:p>
    <w:p w:rsidR="009A3D06" w:rsidRPr="007207D1" w:rsidRDefault="009A3D06" w:rsidP="00E57C0E">
      <w:pPr>
        <w:shd w:val="clear" w:color="000000" w:fill="auto"/>
        <w:suppressAutoHyphens/>
        <w:spacing w:line="360" w:lineRule="auto"/>
        <w:ind w:firstLine="0"/>
        <w:rPr>
          <w:snapToGrid w:val="0"/>
          <w:color w:val="000000"/>
          <w:lang w:val="ru-RU"/>
        </w:rPr>
      </w:pPr>
      <w:r w:rsidRPr="007207D1">
        <w:rPr>
          <w:snapToGrid w:val="0"/>
          <w:color w:val="000000"/>
          <w:lang w:val="ru-RU"/>
        </w:rPr>
        <w:t>__________________________________________________________________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Арендатор принимает передаваемые ему согласно указанному договору лизинга права и обязанности Арендодателя в отношении Поставщика, включая проверку безупречного состояния объекта лизинга, обязанность рекламации, выполнение контракта Поставщиком и гарантию, в том. числе возможные претензии по причине задержки поставки, отказываясь от предъявления рекламации непосредственно к Арендодателю.</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Арендатор признает действительность всех договоренностей, указанных в договоре лизинга.</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Арендатор подтверждает надлежащую поставку вышеупомянутого объекта лизинговой сделки в соответствии с одобренными им в свое время в контракте условиями поставки. Кроме того, Арендатор подтверждает, что объект лизинговой сделки уже эксплуатируется начиная с _______________________. Ввод в эксплуатацию показал, что заданные показатели для оговоренной эксплуатации достигаются и что все функции объекта лизинга соответствуют предъявляемым требованиям.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4. Арендатор, подтверждая комплектную поставку, отмечает следующие недостатки, выявленные в процессе приемки объекта лизинга: _______________________________</w:t>
      </w:r>
      <w:r w:rsidR="00E57C0E" w:rsidRPr="007207D1">
        <w:rPr>
          <w:snapToGrid w:val="0"/>
          <w:color w:val="000000"/>
          <w:lang w:val="ru-RU"/>
        </w:rPr>
        <w:t>________</w:t>
      </w:r>
      <w:r w:rsidRPr="007207D1">
        <w:rPr>
          <w:snapToGrid w:val="0"/>
          <w:color w:val="000000"/>
          <w:lang w:val="ru-RU"/>
        </w:rPr>
        <w:t>________________________________________________________________________________________________________________________________</w:t>
      </w:r>
      <w:r w:rsidR="00E57C0E" w:rsidRPr="007207D1">
        <w:rPr>
          <w:snapToGrid w:val="0"/>
          <w:color w:val="000000"/>
          <w:lang w:val="ru-RU"/>
        </w:rPr>
        <w:t>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Одновременно Арендатор подтверждает, что приведенные недостатки не вызывают существенного нарушения функционирования объекта лизинговой сделки и что полностью сохраняется в силе его обязанность уплатить лизинговые взносы.</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5. Поставщик обязуется перед Арендатором устранить указанные недостатки не позднее _____________________________________</w:t>
      </w:r>
      <w:r w:rsidR="00E57C0E" w:rsidRPr="007207D1">
        <w:rPr>
          <w:snapToGrid w:val="0"/>
          <w:color w:val="000000"/>
          <w:lang w:val="ru-RU"/>
        </w:rPr>
        <w:t>_______________________</w:t>
      </w:r>
      <w:r w:rsidRPr="007207D1">
        <w:rPr>
          <w:snapToGrid w:val="0"/>
          <w:color w:val="000000"/>
          <w:lang w:val="ru-RU"/>
        </w:rPr>
        <w:t>__________________________________________________________________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6. На основании настоящего Акта приемки уплата первого лизингового взноса производится в соответствии с договором лизинга.</w:t>
      </w:r>
    </w:p>
    <w:p w:rsidR="009A3D06" w:rsidRPr="007207D1" w:rsidRDefault="009A3D06" w:rsidP="00E57C0E">
      <w:pPr>
        <w:shd w:val="clear" w:color="000000" w:fill="auto"/>
        <w:suppressAutoHyphens/>
        <w:spacing w:line="360" w:lineRule="auto"/>
        <w:ind w:firstLine="709"/>
        <w:rPr>
          <w:snapToGrid w:val="0"/>
          <w:color w:val="000000"/>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9A3D06" w:rsidRPr="007207D1" w:rsidTr="007207D1">
        <w:trPr>
          <w:jc w:val="center"/>
        </w:trPr>
        <w:tc>
          <w:tcPr>
            <w:tcW w:w="4428" w:type="dxa"/>
            <w:shd w:val="clear" w:color="auto" w:fill="auto"/>
            <w:vAlign w:val="center"/>
          </w:tcPr>
          <w:p w:rsidR="009A3D06" w:rsidRPr="007207D1" w:rsidRDefault="009A3D06" w:rsidP="007207D1">
            <w:pPr>
              <w:shd w:val="clear" w:color="000000" w:fill="auto"/>
              <w:suppressAutoHyphens/>
              <w:spacing w:line="360" w:lineRule="auto"/>
              <w:ind w:firstLine="0"/>
              <w:jc w:val="left"/>
              <w:rPr>
                <w:snapToGrid w:val="0"/>
                <w:color w:val="000000"/>
                <w:sz w:val="20"/>
              </w:rPr>
            </w:pPr>
            <w:r w:rsidRPr="007207D1">
              <w:rPr>
                <w:snapToGrid w:val="0"/>
                <w:color w:val="000000"/>
                <w:sz w:val="20"/>
              </w:rPr>
              <w:t>Поставщик:</w:t>
            </w:r>
          </w:p>
          <w:p w:rsidR="009A3D06" w:rsidRPr="007207D1" w:rsidRDefault="009A3D06" w:rsidP="007207D1">
            <w:pPr>
              <w:shd w:val="clear" w:color="000000" w:fill="auto"/>
              <w:suppressAutoHyphens/>
              <w:spacing w:line="360" w:lineRule="auto"/>
              <w:ind w:firstLine="0"/>
              <w:jc w:val="left"/>
              <w:rPr>
                <w:snapToGrid w:val="0"/>
                <w:color w:val="000000"/>
                <w:sz w:val="20"/>
                <w:lang w:val="ru-RU"/>
              </w:rPr>
            </w:pPr>
            <w:r w:rsidRPr="007207D1">
              <w:rPr>
                <w:snapToGrid w:val="0"/>
                <w:color w:val="000000"/>
                <w:sz w:val="20"/>
              </w:rPr>
              <w:t>_________________________________________________________________________</w:t>
            </w:r>
            <w:r w:rsidR="00312348" w:rsidRPr="007207D1">
              <w:rPr>
                <w:snapToGrid w:val="0"/>
                <w:color w:val="000000"/>
                <w:sz w:val="20"/>
              </w:rPr>
              <w:t>__________________________</w:t>
            </w:r>
          </w:p>
        </w:tc>
        <w:tc>
          <w:tcPr>
            <w:tcW w:w="4428" w:type="dxa"/>
            <w:shd w:val="clear" w:color="auto" w:fill="auto"/>
            <w:vAlign w:val="center"/>
          </w:tcPr>
          <w:p w:rsidR="009A3D06" w:rsidRPr="007207D1" w:rsidRDefault="009A3D06" w:rsidP="007207D1">
            <w:pPr>
              <w:shd w:val="clear" w:color="000000" w:fill="auto"/>
              <w:suppressAutoHyphens/>
              <w:spacing w:line="360" w:lineRule="auto"/>
              <w:ind w:firstLine="0"/>
              <w:jc w:val="left"/>
              <w:rPr>
                <w:snapToGrid w:val="0"/>
                <w:color w:val="000000"/>
                <w:sz w:val="20"/>
              </w:rPr>
            </w:pPr>
            <w:r w:rsidRPr="007207D1">
              <w:rPr>
                <w:snapToGrid w:val="0"/>
                <w:color w:val="000000"/>
                <w:sz w:val="20"/>
              </w:rPr>
              <w:t>Арендатор:</w:t>
            </w:r>
          </w:p>
          <w:p w:rsidR="009A3D06" w:rsidRPr="007207D1" w:rsidRDefault="009A3D06" w:rsidP="007207D1">
            <w:pPr>
              <w:shd w:val="clear" w:color="000000" w:fill="auto"/>
              <w:suppressAutoHyphens/>
              <w:spacing w:line="360" w:lineRule="auto"/>
              <w:ind w:firstLine="0"/>
              <w:jc w:val="left"/>
              <w:rPr>
                <w:snapToGrid w:val="0"/>
                <w:color w:val="000000"/>
                <w:sz w:val="20"/>
                <w:lang w:val="ru-RU"/>
              </w:rPr>
            </w:pPr>
            <w:r w:rsidRPr="007207D1">
              <w:rPr>
                <w:snapToGrid w:val="0"/>
                <w:color w:val="000000"/>
                <w:sz w:val="20"/>
              </w:rPr>
              <w:t>_________________________________________________________________________</w:t>
            </w:r>
            <w:r w:rsidR="00312348" w:rsidRPr="007207D1">
              <w:rPr>
                <w:snapToGrid w:val="0"/>
                <w:color w:val="000000"/>
                <w:sz w:val="20"/>
              </w:rPr>
              <w:t>__________________________</w:t>
            </w:r>
          </w:p>
        </w:tc>
      </w:tr>
    </w:tbl>
    <w:p w:rsidR="009A3D06" w:rsidRPr="007207D1" w:rsidRDefault="009A3D06" w:rsidP="00E57C0E">
      <w:pPr>
        <w:shd w:val="clear" w:color="000000" w:fill="auto"/>
        <w:suppressAutoHyphens/>
        <w:spacing w:line="360" w:lineRule="auto"/>
        <w:ind w:firstLine="709"/>
        <w:rPr>
          <w:snapToGrid w:val="0"/>
          <w:color w:val="000000"/>
        </w:rPr>
      </w:pPr>
    </w:p>
    <w:p w:rsidR="009A3D06" w:rsidRPr="007207D1" w:rsidRDefault="00E57C0E" w:rsidP="00E57C0E">
      <w:pPr>
        <w:pStyle w:val="1"/>
        <w:keepNext w:val="0"/>
        <w:shd w:val="clear" w:color="000000" w:fill="auto"/>
        <w:suppressAutoHyphens/>
        <w:spacing w:before="0" w:after="0" w:line="360" w:lineRule="auto"/>
        <w:ind w:firstLine="0"/>
        <w:jc w:val="center"/>
        <w:rPr>
          <w:rFonts w:ascii="Times New Roman" w:hAnsi="Times New Roman"/>
          <w:color w:val="000000"/>
          <w:sz w:val="28"/>
          <w:szCs w:val="24"/>
          <w:lang w:val="ru-RU"/>
        </w:rPr>
      </w:pPr>
      <w:bookmarkStart w:id="65" w:name="_Toc280045702"/>
      <w:r w:rsidRPr="007207D1">
        <w:rPr>
          <w:rFonts w:ascii="Times New Roman" w:hAnsi="Times New Roman"/>
          <w:b w:val="0"/>
          <w:color w:val="000000"/>
          <w:sz w:val="28"/>
          <w:szCs w:val="24"/>
          <w:lang w:val="ru-RU"/>
        </w:rPr>
        <w:br w:type="page"/>
      </w:r>
      <w:r w:rsidR="008B34E5" w:rsidRPr="007207D1">
        <w:rPr>
          <w:rFonts w:ascii="Times New Roman" w:hAnsi="Times New Roman"/>
          <w:color w:val="000000"/>
          <w:sz w:val="28"/>
          <w:szCs w:val="24"/>
          <w:lang w:val="ru-RU"/>
        </w:rPr>
        <w:t>Приложение В</w:t>
      </w:r>
      <w:bookmarkEnd w:id="65"/>
    </w:p>
    <w:p w:rsidR="00E57C0E" w:rsidRPr="00E57C0E" w:rsidRDefault="00E57C0E" w:rsidP="00E57C0E">
      <w:pPr>
        <w:rPr>
          <w:lang w:val="ru-RU"/>
        </w:rPr>
      </w:pPr>
    </w:p>
    <w:p w:rsidR="009A3D06" w:rsidRPr="007207D1" w:rsidRDefault="009A3D06" w:rsidP="00E57C0E">
      <w:pPr>
        <w:shd w:val="clear" w:color="000000" w:fill="auto"/>
        <w:suppressAutoHyphens/>
        <w:spacing w:line="360" w:lineRule="auto"/>
        <w:ind w:firstLine="709"/>
        <w:jc w:val="right"/>
        <w:rPr>
          <w:snapToGrid w:val="0"/>
          <w:color w:val="000000"/>
          <w:lang w:val="ru-RU"/>
        </w:rPr>
      </w:pPr>
      <w:r w:rsidRPr="007207D1">
        <w:rPr>
          <w:snapToGrid w:val="0"/>
          <w:color w:val="000000"/>
          <w:lang w:val="ru-RU"/>
        </w:rPr>
        <w:t>Приложение №___</w:t>
      </w:r>
    </w:p>
    <w:p w:rsidR="009A3D06" w:rsidRPr="007207D1" w:rsidRDefault="009A3D06" w:rsidP="00E57C0E">
      <w:pPr>
        <w:shd w:val="clear" w:color="000000" w:fill="auto"/>
        <w:suppressAutoHyphens/>
        <w:spacing w:line="360" w:lineRule="auto"/>
        <w:ind w:firstLine="709"/>
        <w:jc w:val="right"/>
        <w:rPr>
          <w:snapToGrid w:val="0"/>
          <w:color w:val="000000"/>
          <w:lang w:val="ru-RU"/>
        </w:rPr>
      </w:pPr>
      <w:r w:rsidRPr="007207D1">
        <w:rPr>
          <w:snapToGrid w:val="0"/>
          <w:color w:val="000000"/>
          <w:lang w:val="ru-RU"/>
        </w:rPr>
        <w:t>к договору лизинга</w:t>
      </w:r>
    </w:p>
    <w:p w:rsidR="009A3D06" w:rsidRPr="007207D1" w:rsidRDefault="009A3D06" w:rsidP="00E57C0E">
      <w:pPr>
        <w:shd w:val="clear" w:color="000000" w:fill="auto"/>
        <w:suppressAutoHyphens/>
        <w:spacing w:line="360" w:lineRule="auto"/>
        <w:ind w:firstLine="709"/>
        <w:rPr>
          <w:snapToGrid w:val="0"/>
          <w:color w:val="000000"/>
          <w:lang w:val="ru-RU"/>
        </w:rPr>
      </w:pPr>
    </w:p>
    <w:p w:rsidR="009A3D06" w:rsidRPr="007207D1" w:rsidRDefault="009A3D06" w:rsidP="00E57C0E">
      <w:pPr>
        <w:pStyle w:val="5"/>
        <w:shd w:val="clear" w:color="000000" w:fill="auto"/>
        <w:suppressAutoHyphens/>
        <w:spacing w:before="0" w:after="0" w:line="360" w:lineRule="auto"/>
        <w:ind w:firstLine="0"/>
        <w:jc w:val="center"/>
        <w:rPr>
          <w:rFonts w:ascii="Times New Roman" w:hAnsi="Times New Roman"/>
          <w:b w:val="0"/>
          <w:i w:val="0"/>
          <w:color w:val="000000"/>
          <w:sz w:val="28"/>
          <w:lang w:val="ru-RU"/>
        </w:rPr>
      </w:pPr>
      <w:r w:rsidRPr="007207D1">
        <w:rPr>
          <w:rFonts w:ascii="Times New Roman" w:hAnsi="Times New Roman"/>
          <w:b w:val="0"/>
          <w:i w:val="0"/>
          <w:color w:val="000000"/>
          <w:sz w:val="28"/>
          <w:lang w:val="ru-RU"/>
        </w:rPr>
        <w:t>ЗАЯВЛЕНИЕ</w:t>
      </w:r>
    </w:p>
    <w:p w:rsidR="009A3D06" w:rsidRPr="007207D1" w:rsidRDefault="009A3D06" w:rsidP="00E57C0E">
      <w:pPr>
        <w:shd w:val="clear" w:color="000000" w:fill="auto"/>
        <w:suppressAutoHyphens/>
        <w:spacing w:line="360" w:lineRule="auto"/>
        <w:ind w:firstLine="0"/>
        <w:jc w:val="center"/>
        <w:rPr>
          <w:snapToGrid w:val="0"/>
          <w:color w:val="000000"/>
          <w:lang w:val="ru-RU"/>
        </w:rPr>
      </w:pPr>
      <w:r w:rsidRPr="007207D1">
        <w:rPr>
          <w:snapToGrid w:val="0"/>
          <w:color w:val="000000"/>
          <w:lang w:val="ru-RU"/>
        </w:rPr>
        <w:t>о проведении лизинга оборудования (имущества)</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На основании положения о лизинговых операциях ___</w:t>
      </w:r>
      <w:r w:rsidR="00E57C0E" w:rsidRPr="007207D1">
        <w:rPr>
          <w:snapToGrid w:val="0"/>
          <w:color w:val="000000"/>
          <w:lang w:val="ru-RU"/>
        </w:rPr>
        <w:t>_______________________________</w:t>
      </w:r>
      <w:r w:rsidRPr="007207D1">
        <w:rPr>
          <w:snapToGrid w:val="0"/>
          <w:color w:val="000000"/>
          <w:lang w:val="ru-RU"/>
        </w:rPr>
        <w:t>________________________________________________________________________________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(наименование объединения, предприятия, организации и т.д.)</w:t>
      </w:r>
    </w:p>
    <w:p w:rsidR="009A3D06" w:rsidRPr="007207D1" w:rsidRDefault="009A3D06" w:rsidP="00E57C0E">
      <w:pPr>
        <w:shd w:val="clear" w:color="000000" w:fill="auto"/>
        <w:suppressAutoHyphens/>
        <w:spacing w:line="360" w:lineRule="auto"/>
        <w:ind w:firstLine="0"/>
        <w:rPr>
          <w:snapToGrid w:val="0"/>
          <w:color w:val="000000"/>
          <w:lang w:val="ru-RU"/>
        </w:rPr>
      </w:pPr>
      <w:r w:rsidRPr="007207D1">
        <w:rPr>
          <w:snapToGrid w:val="0"/>
          <w:color w:val="000000"/>
          <w:lang w:val="ru-RU"/>
        </w:rPr>
        <w:t>________________________________________________________________________________просит Вашего согласия на проведение лизинговой операц</w:t>
      </w:r>
      <w:r w:rsidR="00E57C0E" w:rsidRPr="007207D1">
        <w:rPr>
          <w:snapToGrid w:val="0"/>
          <w:color w:val="000000"/>
          <w:lang w:val="ru-RU"/>
        </w:rPr>
        <w:t>ии по _________________________</w:t>
      </w:r>
      <w:r w:rsidRPr="007207D1">
        <w:rPr>
          <w:snapToGrid w:val="0"/>
          <w:color w:val="000000"/>
          <w:lang w:val="ru-RU"/>
        </w:rPr>
        <w:t>____________________________</w:t>
      </w:r>
      <w:r w:rsidR="00E57C0E" w:rsidRPr="007207D1">
        <w:rPr>
          <w:snapToGrid w:val="0"/>
          <w:color w:val="000000"/>
          <w:lang w:val="ru-RU"/>
        </w:rPr>
        <w:t>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(наименование машин, оборудования, транспортных средств, имущества и т.д.)</w:t>
      </w:r>
    </w:p>
    <w:p w:rsidR="009A3D06" w:rsidRPr="007207D1" w:rsidRDefault="009A3D06" w:rsidP="00E57C0E">
      <w:pPr>
        <w:shd w:val="clear" w:color="000000" w:fill="auto"/>
        <w:suppressAutoHyphens/>
        <w:spacing w:line="360" w:lineRule="auto"/>
        <w:ind w:firstLine="0"/>
        <w:rPr>
          <w:snapToGrid w:val="0"/>
          <w:color w:val="000000"/>
          <w:lang w:val="ru-RU"/>
        </w:rPr>
      </w:pPr>
      <w:r w:rsidRPr="007207D1">
        <w:rPr>
          <w:snapToGrid w:val="0"/>
          <w:color w:val="000000"/>
          <w:lang w:val="ru-RU"/>
        </w:rPr>
        <w:t>________________________________________________</w:t>
      </w:r>
      <w:r w:rsidR="00312348" w:rsidRPr="007207D1">
        <w:rPr>
          <w:snapToGrid w:val="0"/>
          <w:color w:val="000000"/>
          <w:lang w:val="ru-RU"/>
        </w:rPr>
        <w:t>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Краткое описание оборудования (имущества): _______</w:t>
      </w:r>
      <w:r w:rsidR="00E57C0E" w:rsidRPr="007207D1">
        <w:rPr>
          <w:snapToGrid w:val="0"/>
          <w:color w:val="000000"/>
          <w:lang w:val="ru-RU"/>
        </w:rPr>
        <w:t>_______________________________</w:t>
      </w:r>
      <w:r w:rsidRPr="007207D1">
        <w:rPr>
          <w:snapToGrid w:val="0"/>
          <w:color w:val="000000"/>
          <w:lang w:val="ru-RU"/>
        </w:rPr>
        <w:t>________________________________________________________________________________________________________________________________________________________________.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Предприятие-поставщик:________________________________________________________ __________________________________________________________________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(наименование, почтовые и платежные реквизиты)</w:t>
      </w:r>
    </w:p>
    <w:p w:rsidR="009A3D06" w:rsidRPr="007207D1" w:rsidRDefault="009A3D06" w:rsidP="00E57C0E">
      <w:pPr>
        <w:shd w:val="clear" w:color="000000" w:fill="auto"/>
        <w:suppressAutoHyphens/>
        <w:spacing w:line="360" w:lineRule="auto"/>
        <w:ind w:firstLine="0"/>
        <w:rPr>
          <w:snapToGrid w:val="0"/>
          <w:color w:val="000000"/>
          <w:lang w:val="ru-RU"/>
        </w:rPr>
      </w:pPr>
      <w:r w:rsidRPr="007207D1">
        <w:rPr>
          <w:snapToGrid w:val="0"/>
          <w:color w:val="000000"/>
          <w:lang w:val="ru-RU"/>
        </w:rPr>
        <w:t>________________________________________________</w:t>
      </w:r>
      <w:r w:rsidR="00312348" w:rsidRPr="007207D1">
        <w:rPr>
          <w:snapToGrid w:val="0"/>
          <w:color w:val="000000"/>
          <w:lang w:val="ru-RU"/>
        </w:rPr>
        <w:t>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Стоимость оборудования (имущества):.___________________________________________.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Срок поставки по договору 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К настоящему заявлению прилагаются копии документов на поставку указанного оборудования на 199__ год.</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В случае Вашего согласия на проведение лизинга по указанному оборудованию (имуществу) прошу оформить договор лизинга в соответствии с действующим положением.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Руководитель предприятия: 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М.П.</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Главный бухгалтер: 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"____"_______________199___ г.</w:t>
      </w:r>
    </w:p>
    <w:p w:rsidR="00E57C0E" w:rsidRPr="007207D1" w:rsidRDefault="00E57C0E" w:rsidP="00E57C0E">
      <w:pPr>
        <w:shd w:val="clear" w:color="000000" w:fill="auto"/>
        <w:tabs>
          <w:tab w:val="right" w:pos="10205"/>
        </w:tabs>
        <w:suppressAutoHyphens/>
        <w:spacing w:line="360" w:lineRule="auto"/>
        <w:ind w:firstLine="709"/>
        <w:rPr>
          <w:bCs/>
          <w:color w:val="000000"/>
          <w:kern w:val="32"/>
          <w:lang w:val="ru-RU"/>
        </w:rPr>
      </w:pPr>
    </w:p>
    <w:p w:rsidR="00E57C0E" w:rsidRPr="007207D1" w:rsidRDefault="00E57C0E" w:rsidP="00E57C0E">
      <w:pPr>
        <w:shd w:val="clear" w:color="000000" w:fill="auto"/>
        <w:tabs>
          <w:tab w:val="right" w:pos="10205"/>
        </w:tabs>
        <w:suppressAutoHyphens/>
        <w:spacing w:line="360" w:lineRule="auto"/>
        <w:ind w:firstLine="0"/>
        <w:jc w:val="center"/>
        <w:rPr>
          <w:b/>
          <w:snapToGrid w:val="0"/>
          <w:color w:val="000000"/>
          <w:lang w:val="ru-RU"/>
        </w:rPr>
      </w:pPr>
      <w:r w:rsidRPr="007207D1">
        <w:rPr>
          <w:bCs/>
          <w:color w:val="000000"/>
          <w:kern w:val="32"/>
          <w:lang w:val="ru-RU"/>
        </w:rPr>
        <w:br w:type="page"/>
      </w:r>
      <w:r w:rsidR="008B34E5" w:rsidRPr="007207D1">
        <w:rPr>
          <w:b/>
          <w:bCs/>
          <w:color w:val="000000"/>
          <w:kern w:val="32"/>
          <w:lang w:val="ru-RU"/>
        </w:rPr>
        <w:t>Приложение Г</w:t>
      </w:r>
    </w:p>
    <w:p w:rsidR="00E57C0E" w:rsidRPr="007207D1" w:rsidRDefault="00E57C0E" w:rsidP="00E57C0E">
      <w:pPr>
        <w:shd w:val="clear" w:color="000000" w:fill="auto"/>
        <w:tabs>
          <w:tab w:val="right" w:pos="10205"/>
        </w:tabs>
        <w:suppressAutoHyphens/>
        <w:spacing w:line="360" w:lineRule="auto"/>
        <w:ind w:firstLine="0"/>
        <w:jc w:val="center"/>
        <w:rPr>
          <w:snapToGrid w:val="0"/>
          <w:color w:val="000000"/>
          <w:lang w:val="ru-RU"/>
        </w:rPr>
      </w:pPr>
    </w:p>
    <w:p w:rsidR="009A3D06" w:rsidRPr="007207D1" w:rsidRDefault="009A3D06" w:rsidP="00E57C0E">
      <w:pPr>
        <w:shd w:val="clear" w:color="000000" w:fill="auto"/>
        <w:tabs>
          <w:tab w:val="right" w:pos="10205"/>
        </w:tabs>
        <w:suppressAutoHyphens/>
        <w:spacing w:line="360" w:lineRule="auto"/>
        <w:ind w:firstLine="0"/>
        <w:jc w:val="right"/>
        <w:rPr>
          <w:snapToGrid w:val="0"/>
          <w:color w:val="000000"/>
          <w:lang w:val="ru-RU"/>
        </w:rPr>
      </w:pPr>
      <w:r w:rsidRPr="007207D1">
        <w:rPr>
          <w:snapToGrid w:val="0"/>
          <w:color w:val="000000"/>
          <w:lang w:val="ru-RU"/>
        </w:rPr>
        <w:t>Приложение</w:t>
      </w:r>
    </w:p>
    <w:p w:rsidR="009A3D06" w:rsidRPr="007207D1" w:rsidRDefault="009A3D06" w:rsidP="00E57C0E">
      <w:pPr>
        <w:shd w:val="clear" w:color="000000" w:fill="auto"/>
        <w:suppressAutoHyphens/>
        <w:spacing w:line="360" w:lineRule="auto"/>
        <w:ind w:firstLine="709"/>
        <w:jc w:val="right"/>
        <w:rPr>
          <w:snapToGrid w:val="0"/>
          <w:color w:val="000000"/>
          <w:lang w:val="ru-RU"/>
        </w:rPr>
      </w:pPr>
      <w:r w:rsidRPr="007207D1">
        <w:rPr>
          <w:snapToGrid w:val="0"/>
          <w:color w:val="000000"/>
          <w:lang w:val="ru-RU"/>
        </w:rPr>
        <w:t>к договору о лизинге №__</w:t>
      </w:r>
    </w:p>
    <w:p w:rsidR="009A3D06" w:rsidRPr="007207D1" w:rsidRDefault="009A3D06" w:rsidP="00E57C0E">
      <w:pPr>
        <w:shd w:val="clear" w:color="000000" w:fill="auto"/>
        <w:suppressAutoHyphens/>
        <w:spacing w:line="360" w:lineRule="auto"/>
        <w:ind w:firstLine="709"/>
        <w:jc w:val="right"/>
        <w:rPr>
          <w:snapToGrid w:val="0"/>
          <w:color w:val="000000"/>
          <w:lang w:val="ru-RU"/>
        </w:rPr>
      </w:pPr>
      <w:r w:rsidRPr="007207D1">
        <w:rPr>
          <w:snapToGrid w:val="0"/>
          <w:color w:val="000000"/>
          <w:lang w:val="ru-RU"/>
        </w:rPr>
        <w:t>от "___" ___________.</w:t>
      </w:r>
      <w:r w:rsidR="00C772E6" w:rsidRPr="007207D1">
        <w:rPr>
          <w:snapToGrid w:val="0"/>
          <w:color w:val="000000"/>
          <w:lang w:val="ru-RU"/>
        </w:rPr>
        <w:t>2000</w:t>
      </w:r>
      <w:r w:rsidRPr="007207D1">
        <w:rPr>
          <w:snapToGrid w:val="0"/>
          <w:color w:val="000000"/>
          <w:lang w:val="ru-RU"/>
        </w:rPr>
        <w:t>__ г.</w:t>
      </w:r>
    </w:p>
    <w:p w:rsidR="009A3D06" w:rsidRPr="007207D1" w:rsidRDefault="009A3D06" w:rsidP="00E57C0E">
      <w:pPr>
        <w:shd w:val="clear" w:color="000000" w:fill="auto"/>
        <w:suppressAutoHyphens/>
        <w:spacing w:line="360" w:lineRule="auto"/>
        <w:ind w:firstLine="709"/>
        <w:jc w:val="right"/>
        <w:rPr>
          <w:snapToGrid w:val="0"/>
          <w:color w:val="000000"/>
          <w:lang w:val="ru-RU"/>
        </w:rPr>
      </w:pPr>
    </w:p>
    <w:p w:rsidR="009A3D06" w:rsidRPr="007207D1" w:rsidRDefault="009A3D06" w:rsidP="00E57C0E">
      <w:pPr>
        <w:shd w:val="clear" w:color="000000" w:fill="auto"/>
        <w:suppressAutoHyphens/>
        <w:spacing w:line="360" w:lineRule="auto"/>
        <w:ind w:firstLine="709"/>
        <w:jc w:val="right"/>
        <w:rPr>
          <w:snapToGrid w:val="0"/>
          <w:color w:val="000000"/>
          <w:lang w:val="ru-RU"/>
        </w:rPr>
      </w:pP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Лизинговая компания 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"___"__________ 199___ г.</w:t>
      </w:r>
    </w:p>
    <w:p w:rsidR="00E57C0E"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____________ на Ваш № 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от ______________</w:t>
      </w:r>
    </w:p>
    <w:p w:rsidR="009A3D06" w:rsidRPr="007207D1" w:rsidRDefault="009A3D06" w:rsidP="00E57C0E">
      <w:pPr>
        <w:shd w:val="clear" w:color="000000" w:fill="auto"/>
        <w:suppressAutoHyphens/>
        <w:spacing w:line="360" w:lineRule="auto"/>
        <w:ind w:firstLine="709"/>
        <w:rPr>
          <w:snapToGrid w:val="0"/>
          <w:color w:val="000000"/>
          <w:lang w:val="ru-RU"/>
        </w:rPr>
      </w:pPr>
    </w:p>
    <w:p w:rsidR="00E57C0E" w:rsidRPr="007207D1" w:rsidRDefault="00E57C0E" w:rsidP="00E57C0E">
      <w:pPr>
        <w:pStyle w:val="5"/>
        <w:shd w:val="clear" w:color="000000" w:fill="auto"/>
        <w:suppressAutoHyphens/>
        <w:spacing w:before="0" w:after="0" w:line="360" w:lineRule="auto"/>
        <w:ind w:firstLine="709"/>
        <w:jc w:val="center"/>
        <w:rPr>
          <w:rFonts w:ascii="Times New Roman" w:hAnsi="Times New Roman"/>
          <w:i w:val="0"/>
          <w:color w:val="000000"/>
          <w:sz w:val="28"/>
          <w:lang w:val="ru-RU"/>
        </w:rPr>
      </w:pPr>
    </w:p>
    <w:p w:rsidR="009A3D06" w:rsidRPr="007207D1" w:rsidRDefault="009A3D06" w:rsidP="00E57C0E">
      <w:pPr>
        <w:pStyle w:val="5"/>
        <w:shd w:val="clear" w:color="000000" w:fill="auto"/>
        <w:suppressAutoHyphens/>
        <w:spacing w:before="0" w:after="0" w:line="360" w:lineRule="auto"/>
        <w:ind w:firstLine="709"/>
        <w:jc w:val="center"/>
        <w:rPr>
          <w:rFonts w:ascii="Times New Roman" w:hAnsi="Times New Roman"/>
          <w:i w:val="0"/>
          <w:color w:val="000000"/>
          <w:sz w:val="28"/>
          <w:lang w:val="ru-RU"/>
        </w:rPr>
      </w:pPr>
      <w:r w:rsidRPr="007207D1">
        <w:rPr>
          <w:rFonts w:ascii="Times New Roman" w:hAnsi="Times New Roman"/>
          <w:i w:val="0"/>
          <w:color w:val="000000"/>
          <w:sz w:val="28"/>
          <w:lang w:val="ru-RU"/>
        </w:rPr>
        <w:t>ПОДТВЕРЖДЕНИЕ НА ОПЛАТУ</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Касается договора лизинга № _____________ от ____________________________________</w:t>
      </w:r>
      <w:r w:rsidR="00E57C0E" w:rsidRPr="007207D1">
        <w:rPr>
          <w:snapToGrid w:val="0"/>
          <w:color w:val="000000"/>
          <w:lang w:val="ru-RU"/>
        </w:rPr>
        <w:t>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Арендатор ____________________________________________________</w:t>
      </w:r>
      <w:r w:rsidRPr="007207D1">
        <w:rPr>
          <w:snapToGrid w:val="0"/>
          <w:color w:val="000000"/>
          <w:u w:val="single"/>
          <w:lang w:val="ru-RU"/>
        </w:rPr>
        <w:t>_</w:t>
      </w:r>
      <w:r w:rsidRPr="007207D1">
        <w:rPr>
          <w:snapToGrid w:val="0"/>
          <w:color w:val="000000"/>
          <w:lang w:val="ru-RU"/>
        </w:rPr>
        <w:t>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Сообщаем Вам, что нами принята заявка на лизинг вышеуказанного Арендатора по следующему объекту сделки:__________________________________________________________ ____________________________________________________________________________________________________________________________________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Покупная цена (в том числе налог на добавленную стои</w:t>
      </w:r>
      <w:r w:rsidR="00E57C0E" w:rsidRPr="007207D1">
        <w:rPr>
          <w:snapToGrid w:val="0"/>
          <w:color w:val="000000"/>
          <w:lang w:val="ru-RU"/>
        </w:rPr>
        <w:t>мость) ________________________</w:t>
      </w:r>
      <w:r w:rsidRPr="007207D1">
        <w:rPr>
          <w:snapToGrid w:val="0"/>
          <w:color w:val="000000"/>
          <w:lang w:val="ru-RU"/>
        </w:rPr>
        <w:t>________________________________________________________________________________</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Поставка осуществляется Вашим предприятием по согласованному с Арендатором контракту (договору) № _______________ от _____________</w:t>
      </w:r>
      <w:r w:rsidR="00E57C0E" w:rsidRPr="007207D1">
        <w:rPr>
          <w:snapToGrid w:val="0"/>
          <w:color w:val="000000"/>
          <w:lang w:val="ru-RU"/>
        </w:rPr>
        <w:t>_______________________________</w:t>
      </w:r>
      <w:r w:rsidRPr="007207D1">
        <w:rPr>
          <w:snapToGrid w:val="0"/>
          <w:color w:val="000000"/>
          <w:lang w:val="ru-RU"/>
        </w:rPr>
        <w:t>_______________________________________________________________________________</w:t>
      </w:r>
    </w:p>
    <w:p w:rsidR="009A3D06" w:rsidRPr="007207D1" w:rsidRDefault="009A3D06" w:rsidP="00E57C0E">
      <w:pPr>
        <w:shd w:val="clear" w:color="000000" w:fill="auto"/>
        <w:suppressAutoHyphens/>
        <w:spacing w:line="360" w:lineRule="auto"/>
        <w:ind w:firstLine="709"/>
        <w:jc w:val="center"/>
        <w:rPr>
          <w:snapToGrid w:val="0"/>
          <w:color w:val="000000"/>
          <w:lang w:val="ru-RU"/>
        </w:rPr>
      </w:pPr>
      <w:r w:rsidRPr="007207D1">
        <w:rPr>
          <w:snapToGrid w:val="0"/>
          <w:color w:val="000000"/>
          <w:lang w:val="ru-RU"/>
        </w:rPr>
        <w:t>(указывается срок начала и конца поставки)</w:t>
      </w:r>
    </w:p>
    <w:p w:rsidR="009A3D06" w:rsidRPr="007207D1" w:rsidRDefault="009A3D06" w:rsidP="00E57C0E">
      <w:pPr>
        <w:pStyle w:val="6"/>
        <w:shd w:val="clear" w:color="000000" w:fill="auto"/>
        <w:suppressAutoHyphens/>
        <w:spacing w:before="0" w:after="0" w:line="360" w:lineRule="auto"/>
        <w:ind w:firstLine="709"/>
        <w:rPr>
          <w:rFonts w:ascii="Times New Roman" w:hAnsi="Times New Roman"/>
          <w:color w:val="000000"/>
          <w:sz w:val="28"/>
          <w:lang w:val="ru-RU"/>
        </w:rPr>
      </w:pPr>
      <w:r w:rsidRPr="007207D1">
        <w:rPr>
          <w:rFonts w:ascii="Times New Roman" w:hAnsi="Times New Roman"/>
          <w:color w:val="000000"/>
          <w:sz w:val="28"/>
          <w:lang w:val="ru-RU"/>
        </w:rPr>
        <w:t>Условия для оплаты</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1. Поставщик поставит объект лизинговой сделки Арендатору заблаговременно и в строгом соответствии с указанным контрактом.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2. По совершении надлежащей поставки объекта Арендатору Поставщиком право собственности переходит к лизинговой компании.</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3. Лизинговая компания уступает Поставщику все причитающиеся ему в качестве владельца объекта претензии в отношении Арендатора, которые возникли в результате напрасной поставки. Она не отвечает за правильность, возможность взыскания, разбирательство и расходы в связи с напрасной поставкой.</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4. Поставщик отвечает непосредственно перед Арендатором за все претензии, которые последний вправе предъявить в случае невыполнения или некачественного выполнения поставок Поставщиком в соответствии с указанным контрактом и действующим положением о поставке продукции производственно-технического назначения.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5. Поставщик не имеет права предоставлять Арендатору права передавать (принимать) объект настоящей сделки без составления акта приемки.</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6. Услуги по установке (монтажу) объекта лизинга у Арендатора, обычным гарантийным обязательствам, текущему техобслуживанию (сервису) оказываются Арендатору на основе отдельного договора непосредственно Поставщиком.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Просим Вас поставить объект лизинговой сделки Арендатору на согласованных с ним по указанному контракту условиях и направить нам:</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сообщение на получение и согласование настоящего подтверждения;</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счет в двух экземплярах на оплату поставленного объекта лизинга;</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извещение о дате отгрузки и копии отгрузочных документов;</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 подписанный Вами и Арендатором протокол приемки объекта лизинга.</w:t>
      </w:r>
    </w:p>
    <w:p w:rsidR="009A3D06"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lang w:val="ru-RU"/>
        </w:rPr>
        <w:t>При получении всех указанных документов немедленно произведем Вам оплату указанной выше покупной цены.</w:t>
      </w:r>
    </w:p>
    <w:p w:rsidR="00E57C0E" w:rsidRPr="007207D1" w:rsidRDefault="009A3D06" w:rsidP="00E57C0E">
      <w:pPr>
        <w:shd w:val="clear" w:color="000000" w:fill="auto"/>
        <w:suppressAutoHyphens/>
        <w:spacing w:line="360" w:lineRule="auto"/>
        <w:ind w:firstLine="709"/>
        <w:rPr>
          <w:snapToGrid w:val="0"/>
          <w:color w:val="000000"/>
          <w:lang w:val="ru-RU"/>
        </w:rPr>
      </w:pPr>
      <w:r w:rsidRPr="007207D1">
        <w:rPr>
          <w:snapToGrid w:val="0"/>
          <w:color w:val="000000"/>
        </w:rPr>
        <w:t>С уважением,</w:t>
      </w:r>
    </w:p>
    <w:p w:rsidR="00312348" w:rsidRPr="007207D1" w:rsidRDefault="00312348" w:rsidP="00E57C0E">
      <w:pPr>
        <w:shd w:val="clear" w:color="000000" w:fill="auto"/>
        <w:suppressAutoHyphens/>
        <w:spacing w:line="360" w:lineRule="auto"/>
        <w:ind w:firstLine="709"/>
        <w:rPr>
          <w:color w:val="000000"/>
        </w:rPr>
      </w:pPr>
      <w:r w:rsidRPr="007207D1">
        <w:rPr>
          <w:snapToGrid w:val="0"/>
          <w:color w:val="000000"/>
        </w:rPr>
        <w:t>Генеральный директор _______________________</w:t>
      </w:r>
      <w:bookmarkStart w:id="66" w:name="_GoBack"/>
      <w:bookmarkEnd w:id="66"/>
    </w:p>
    <w:sectPr w:rsidR="00312348" w:rsidRPr="007207D1" w:rsidSect="00E57C0E">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D1" w:rsidRDefault="007207D1" w:rsidP="006B0850">
      <w:r>
        <w:separator/>
      </w:r>
    </w:p>
  </w:endnote>
  <w:endnote w:type="continuationSeparator" w:id="0">
    <w:p w:rsidR="007207D1" w:rsidRDefault="007207D1" w:rsidP="006B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D1" w:rsidRDefault="007207D1" w:rsidP="006B0850">
      <w:r>
        <w:separator/>
      </w:r>
    </w:p>
  </w:footnote>
  <w:footnote w:type="continuationSeparator" w:id="0">
    <w:p w:rsidR="007207D1" w:rsidRDefault="007207D1" w:rsidP="006B0850">
      <w:r>
        <w:continuationSeparator/>
      </w:r>
    </w:p>
  </w:footnote>
  <w:footnote w:id="1">
    <w:p w:rsidR="007207D1" w:rsidRDefault="006B0850">
      <w:pPr>
        <w:pStyle w:val="a4"/>
      </w:pPr>
      <w:r>
        <w:rPr>
          <w:rStyle w:val="a6"/>
        </w:rPr>
        <w:footnoteRef/>
      </w:r>
      <w:r w:rsidRPr="006B0850">
        <w:rPr>
          <w:lang w:val="ru-RU"/>
        </w:rPr>
        <w:t xml:space="preserve"> В целом, участники сделки имеют значительную свободу в определении договорных условий, которые регулируют их взаимоотношения. Сделка регулируется Гражданским кодексом и некоторыми другими правовыми актами и может быть реализована либо с помощью заключения дополнительных соглашений, либо непосредственно при составлении договора лизинга.</w:t>
      </w:r>
    </w:p>
  </w:footnote>
  <w:footnote w:id="2">
    <w:p w:rsidR="007207D1" w:rsidRDefault="006B0850">
      <w:pPr>
        <w:pStyle w:val="a4"/>
      </w:pPr>
      <w:r>
        <w:rPr>
          <w:rStyle w:val="a6"/>
        </w:rPr>
        <w:footnoteRef/>
      </w:r>
      <w:r>
        <w:rPr>
          <w:lang w:val="ru-RU"/>
        </w:rPr>
        <w:t xml:space="preserve"> </w:t>
      </w:r>
      <w:r w:rsidRPr="006B0850">
        <w:rPr>
          <w:lang w:val="ru-RU"/>
        </w:rPr>
        <w:t>При лизинге автомобилей может дополнительно страховаться гражданская ответственность лизингополучателя при эксплуатации Предмета лизинга.</w:t>
      </w:r>
    </w:p>
  </w:footnote>
  <w:footnote w:id="3">
    <w:p w:rsidR="007207D1" w:rsidRDefault="00D24E2A" w:rsidP="00E57C0E">
      <w:pPr>
        <w:pStyle w:val="23"/>
        <w:spacing w:after="0" w:line="240" w:lineRule="auto"/>
      </w:pPr>
      <w:r w:rsidRPr="00D24E2A">
        <w:rPr>
          <w:rStyle w:val="a6"/>
          <w:sz w:val="20"/>
          <w:szCs w:val="20"/>
        </w:rPr>
        <w:footnoteRef/>
      </w:r>
      <w:r w:rsidRPr="00D24E2A">
        <w:rPr>
          <w:lang w:val="ru-RU"/>
        </w:rPr>
        <w:t xml:space="preserve"> </w:t>
      </w:r>
      <w:r w:rsidRPr="00D24E2A">
        <w:rPr>
          <w:sz w:val="20"/>
          <w:szCs w:val="20"/>
          <w:lang w:val="ru-RU"/>
        </w:rPr>
        <w:t>После вступления в силу 10.02.2002 г. Федерального закона от 08.08.2001 г. № 128-ФЗ «О лицензировании отдельных видов деятельности», для выполнения операции финансового</w:t>
      </w:r>
      <w:r w:rsidR="00E57C0E">
        <w:rPr>
          <w:sz w:val="20"/>
          <w:szCs w:val="20"/>
          <w:lang w:val="ru-RU"/>
        </w:rPr>
        <w:t xml:space="preserve"> лизинга лицензии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3D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C0A2BE4"/>
    <w:multiLevelType w:val="multilevel"/>
    <w:tmpl w:val="EF52AAF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
    <w:nsid w:val="4E6E0C33"/>
    <w:multiLevelType w:val="singleLevel"/>
    <w:tmpl w:val="4A90F5A4"/>
    <w:lvl w:ilvl="0">
      <w:numFmt w:val="bullet"/>
      <w:lvlText w:val="-"/>
      <w:lvlJc w:val="left"/>
      <w:pPr>
        <w:tabs>
          <w:tab w:val="num" w:pos="1080"/>
        </w:tabs>
        <w:ind w:left="1080" w:hanging="360"/>
      </w:pPr>
      <w:rPr>
        <w:rFonts w:hint="default"/>
      </w:rPr>
    </w:lvl>
  </w:abstractNum>
  <w:abstractNum w:abstractNumId="3">
    <w:nsid w:val="5DBB0E70"/>
    <w:multiLevelType w:val="singleLevel"/>
    <w:tmpl w:val="03CE4942"/>
    <w:lvl w:ilvl="0">
      <w:start w:val="1"/>
      <w:numFmt w:val="decimal"/>
      <w:lvlText w:val="%1."/>
      <w:lvlJc w:val="left"/>
      <w:pPr>
        <w:tabs>
          <w:tab w:val="num" w:pos="1095"/>
        </w:tabs>
        <w:ind w:left="1095" w:hanging="375"/>
      </w:pPr>
      <w:rPr>
        <w:rFonts w:cs="Times New Roman" w:hint="default"/>
      </w:rPr>
    </w:lvl>
  </w:abstractNum>
  <w:abstractNum w:abstractNumId="4">
    <w:nsid w:val="74AF23D4"/>
    <w:multiLevelType w:val="multilevel"/>
    <w:tmpl w:val="FCE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C700F"/>
    <w:multiLevelType w:val="singleLevel"/>
    <w:tmpl w:val="0419000F"/>
    <w:lvl w:ilvl="0">
      <w:start w:val="1"/>
      <w:numFmt w:val="decimal"/>
      <w:lvlText w:val="%1."/>
      <w:lvlJc w:val="left"/>
      <w:pPr>
        <w:tabs>
          <w:tab w:val="num" w:pos="1069"/>
        </w:tabs>
        <w:ind w:left="1069" w:hanging="36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195"/>
    <w:rsid w:val="00024FEA"/>
    <w:rsid w:val="000276D9"/>
    <w:rsid w:val="000333AB"/>
    <w:rsid w:val="000344EB"/>
    <w:rsid w:val="000479CE"/>
    <w:rsid w:val="00073FCC"/>
    <w:rsid w:val="000B49C8"/>
    <w:rsid w:val="000C6116"/>
    <w:rsid w:val="000E1A90"/>
    <w:rsid w:val="00110118"/>
    <w:rsid w:val="00121ED9"/>
    <w:rsid w:val="00130110"/>
    <w:rsid w:val="0013454C"/>
    <w:rsid w:val="00135EDA"/>
    <w:rsid w:val="00136E94"/>
    <w:rsid w:val="00146515"/>
    <w:rsid w:val="00155760"/>
    <w:rsid w:val="001560F6"/>
    <w:rsid w:val="0016253B"/>
    <w:rsid w:val="0017373F"/>
    <w:rsid w:val="00197381"/>
    <w:rsid w:val="001A490B"/>
    <w:rsid w:val="001B30C3"/>
    <w:rsid w:val="001C009F"/>
    <w:rsid w:val="001C12AB"/>
    <w:rsid w:val="001D23C0"/>
    <w:rsid w:val="001E2CF3"/>
    <w:rsid w:val="001E403C"/>
    <w:rsid w:val="001F0F74"/>
    <w:rsid w:val="001F3133"/>
    <w:rsid w:val="001F56BA"/>
    <w:rsid w:val="001F7F43"/>
    <w:rsid w:val="00203794"/>
    <w:rsid w:val="00215509"/>
    <w:rsid w:val="0021708F"/>
    <w:rsid w:val="0023526D"/>
    <w:rsid w:val="00241346"/>
    <w:rsid w:val="002414C1"/>
    <w:rsid w:val="00242EFC"/>
    <w:rsid w:val="00244890"/>
    <w:rsid w:val="00245818"/>
    <w:rsid w:val="00263BF0"/>
    <w:rsid w:val="00265751"/>
    <w:rsid w:val="00273651"/>
    <w:rsid w:val="00282840"/>
    <w:rsid w:val="00292A2F"/>
    <w:rsid w:val="002A4E14"/>
    <w:rsid w:val="002A545D"/>
    <w:rsid w:val="002B0773"/>
    <w:rsid w:val="002B11B4"/>
    <w:rsid w:val="002B2F67"/>
    <w:rsid w:val="002C38E8"/>
    <w:rsid w:val="002C3F64"/>
    <w:rsid w:val="002C4E8B"/>
    <w:rsid w:val="002C4F5B"/>
    <w:rsid w:val="002C5382"/>
    <w:rsid w:val="002D431E"/>
    <w:rsid w:val="002D48DD"/>
    <w:rsid w:val="002E793A"/>
    <w:rsid w:val="002F0AE2"/>
    <w:rsid w:val="00302B6D"/>
    <w:rsid w:val="00312348"/>
    <w:rsid w:val="00312873"/>
    <w:rsid w:val="00326FB1"/>
    <w:rsid w:val="00345E50"/>
    <w:rsid w:val="003556FB"/>
    <w:rsid w:val="003651AC"/>
    <w:rsid w:val="00372195"/>
    <w:rsid w:val="00376301"/>
    <w:rsid w:val="0039253B"/>
    <w:rsid w:val="00392EF6"/>
    <w:rsid w:val="003A73AE"/>
    <w:rsid w:val="003C2755"/>
    <w:rsid w:val="003D671F"/>
    <w:rsid w:val="003D78D2"/>
    <w:rsid w:val="003F4758"/>
    <w:rsid w:val="003F48AD"/>
    <w:rsid w:val="00403960"/>
    <w:rsid w:val="00404CC0"/>
    <w:rsid w:val="00410186"/>
    <w:rsid w:val="004108F7"/>
    <w:rsid w:val="004201CA"/>
    <w:rsid w:val="00425FF1"/>
    <w:rsid w:val="00427C0D"/>
    <w:rsid w:val="00431D3F"/>
    <w:rsid w:val="00441DD5"/>
    <w:rsid w:val="00444DE6"/>
    <w:rsid w:val="004608A4"/>
    <w:rsid w:val="00466D6C"/>
    <w:rsid w:val="00476891"/>
    <w:rsid w:val="004773B5"/>
    <w:rsid w:val="004803A3"/>
    <w:rsid w:val="004820ED"/>
    <w:rsid w:val="00494619"/>
    <w:rsid w:val="00495A52"/>
    <w:rsid w:val="004B0EC2"/>
    <w:rsid w:val="004B2A7E"/>
    <w:rsid w:val="004B4792"/>
    <w:rsid w:val="004C2319"/>
    <w:rsid w:val="004C2E2C"/>
    <w:rsid w:val="004D520E"/>
    <w:rsid w:val="004D73DE"/>
    <w:rsid w:val="004E3359"/>
    <w:rsid w:val="004E6CDE"/>
    <w:rsid w:val="004F788C"/>
    <w:rsid w:val="00500A49"/>
    <w:rsid w:val="00503730"/>
    <w:rsid w:val="00513BAD"/>
    <w:rsid w:val="0051553F"/>
    <w:rsid w:val="005155B3"/>
    <w:rsid w:val="00526397"/>
    <w:rsid w:val="005314BA"/>
    <w:rsid w:val="00531BAE"/>
    <w:rsid w:val="005365A0"/>
    <w:rsid w:val="00541BE7"/>
    <w:rsid w:val="00547AB6"/>
    <w:rsid w:val="00562305"/>
    <w:rsid w:val="00566261"/>
    <w:rsid w:val="00575C2F"/>
    <w:rsid w:val="00592CBA"/>
    <w:rsid w:val="005A1878"/>
    <w:rsid w:val="005A7C46"/>
    <w:rsid w:val="005C5F05"/>
    <w:rsid w:val="005D3D79"/>
    <w:rsid w:val="005D4CDE"/>
    <w:rsid w:val="005E58D3"/>
    <w:rsid w:val="00600B79"/>
    <w:rsid w:val="006148D0"/>
    <w:rsid w:val="0062088B"/>
    <w:rsid w:val="0062749B"/>
    <w:rsid w:val="0063062A"/>
    <w:rsid w:val="006312F1"/>
    <w:rsid w:val="00633C16"/>
    <w:rsid w:val="00634A0C"/>
    <w:rsid w:val="00657256"/>
    <w:rsid w:val="00662D8B"/>
    <w:rsid w:val="0066504D"/>
    <w:rsid w:val="00671F60"/>
    <w:rsid w:val="006821CB"/>
    <w:rsid w:val="0069077C"/>
    <w:rsid w:val="006A2FD1"/>
    <w:rsid w:val="006A560F"/>
    <w:rsid w:val="006A659B"/>
    <w:rsid w:val="006B0850"/>
    <w:rsid w:val="006B1EC2"/>
    <w:rsid w:val="006C2563"/>
    <w:rsid w:val="006D1C89"/>
    <w:rsid w:val="006D20C2"/>
    <w:rsid w:val="006E2060"/>
    <w:rsid w:val="006E28CA"/>
    <w:rsid w:val="006E3096"/>
    <w:rsid w:val="006E3E70"/>
    <w:rsid w:val="00703C3F"/>
    <w:rsid w:val="007105F0"/>
    <w:rsid w:val="007207D1"/>
    <w:rsid w:val="0072196C"/>
    <w:rsid w:val="00732A0F"/>
    <w:rsid w:val="00736FDA"/>
    <w:rsid w:val="00750192"/>
    <w:rsid w:val="00751614"/>
    <w:rsid w:val="0075452C"/>
    <w:rsid w:val="007733A6"/>
    <w:rsid w:val="007807DB"/>
    <w:rsid w:val="00786A77"/>
    <w:rsid w:val="00787913"/>
    <w:rsid w:val="0079418E"/>
    <w:rsid w:val="007A6E4D"/>
    <w:rsid w:val="007B0CD8"/>
    <w:rsid w:val="007B1FF6"/>
    <w:rsid w:val="007C22DB"/>
    <w:rsid w:val="007C673A"/>
    <w:rsid w:val="007D5754"/>
    <w:rsid w:val="007D5AB8"/>
    <w:rsid w:val="007D71FD"/>
    <w:rsid w:val="007E61C7"/>
    <w:rsid w:val="0080005A"/>
    <w:rsid w:val="008011B7"/>
    <w:rsid w:val="00807221"/>
    <w:rsid w:val="00815A6C"/>
    <w:rsid w:val="0081689A"/>
    <w:rsid w:val="008213B4"/>
    <w:rsid w:val="008215C6"/>
    <w:rsid w:val="008239CE"/>
    <w:rsid w:val="008332B9"/>
    <w:rsid w:val="0083342D"/>
    <w:rsid w:val="00840224"/>
    <w:rsid w:val="00843A89"/>
    <w:rsid w:val="008533BD"/>
    <w:rsid w:val="008563E5"/>
    <w:rsid w:val="00857688"/>
    <w:rsid w:val="008736FA"/>
    <w:rsid w:val="00874687"/>
    <w:rsid w:val="008873B0"/>
    <w:rsid w:val="00893A4E"/>
    <w:rsid w:val="008A4195"/>
    <w:rsid w:val="008A46B1"/>
    <w:rsid w:val="008A55FB"/>
    <w:rsid w:val="008B34E5"/>
    <w:rsid w:val="008B74EE"/>
    <w:rsid w:val="008C15A4"/>
    <w:rsid w:val="008C2A4F"/>
    <w:rsid w:val="008D331C"/>
    <w:rsid w:val="008D3CDB"/>
    <w:rsid w:val="008E2D3A"/>
    <w:rsid w:val="008E64EF"/>
    <w:rsid w:val="008F7A0C"/>
    <w:rsid w:val="0090536F"/>
    <w:rsid w:val="009218A7"/>
    <w:rsid w:val="009328BA"/>
    <w:rsid w:val="00933A15"/>
    <w:rsid w:val="00945045"/>
    <w:rsid w:val="0095658A"/>
    <w:rsid w:val="00965438"/>
    <w:rsid w:val="00980F88"/>
    <w:rsid w:val="00987ADB"/>
    <w:rsid w:val="009969AF"/>
    <w:rsid w:val="0099711B"/>
    <w:rsid w:val="009A2D86"/>
    <w:rsid w:val="009A3D06"/>
    <w:rsid w:val="009A5599"/>
    <w:rsid w:val="009C0186"/>
    <w:rsid w:val="009D0D6C"/>
    <w:rsid w:val="009D1604"/>
    <w:rsid w:val="009D5C21"/>
    <w:rsid w:val="009F0E9A"/>
    <w:rsid w:val="00A018FA"/>
    <w:rsid w:val="00A07596"/>
    <w:rsid w:val="00A165DD"/>
    <w:rsid w:val="00A43EEB"/>
    <w:rsid w:val="00A55210"/>
    <w:rsid w:val="00A63121"/>
    <w:rsid w:val="00A6533A"/>
    <w:rsid w:val="00A72071"/>
    <w:rsid w:val="00A86BA2"/>
    <w:rsid w:val="00AA30AB"/>
    <w:rsid w:val="00AB7AB3"/>
    <w:rsid w:val="00AC013A"/>
    <w:rsid w:val="00AC134D"/>
    <w:rsid w:val="00AC65DD"/>
    <w:rsid w:val="00AE0869"/>
    <w:rsid w:val="00AF344E"/>
    <w:rsid w:val="00AF6393"/>
    <w:rsid w:val="00AF752B"/>
    <w:rsid w:val="00AF7896"/>
    <w:rsid w:val="00B071BF"/>
    <w:rsid w:val="00B13E80"/>
    <w:rsid w:val="00B2797E"/>
    <w:rsid w:val="00B426AB"/>
    <w:rsid w:val="00B554FF"/>
    <w:rsid w:val="00B5577B"/>
    <w:rsid w:val="00B63DA5"/>
    <w:rsid w:val="00B66028"/>
    <w:rsid w:val="00B74989"/>
    <w:rsid w:val="00B76EA4"/>
    <w:rsid w:val="00B821A1"/>
    <w:rsid w:val="00B84315"/>
    <w:rsid w:val="00B878B2"/>
    <w:rsid w:val="00B932F2"/>
    <w:rsid w:val="00B949C9"/>
    <w:rsid w:val="00B95DB2"/>
    <w:rsid w:val="00B96E5B"/>
    <w:rsid w:val="00BA0324"/>
    <w:rsid w:val="00BD3171"/>
    <w:rsid w:val="00BD7CAA"/>
    <w:rsid w:val="00BE074F"/>
    <w:rsid w:val="00BF483C"/>
    <w:rsid w:val="00C07890"/>
    <w:rsid w:val="00C07E61"/>
    <w:rsid w:val="00C115F8"/>
    <w:rsid w:val="00C12324"/>
    <w:rsid w:val="00C14CC2"/>
    <w:rsid w:val="00C1754C"/>
    <w:rsid w:val="00C24570"/>
    <w:rsid w:val="00C24DBE"/>
    <w:rsid w:val="00C406C4"/>
    <w:rsid w:val="00C64829"/>
    <w:rsid w:val="00C74C97"/>
    <w:rsid w:val="00C76195"/>
    <w:rsid w:val="00C772E6"/>
    <w:rsid w:val="00C82F00"/>
    <w:rsid w:val="00CA2DC5"/>
    <w:rsid w:val="00CA3F91"/>
    <w:rsid w:val="00CB5A7E"/>
    <w:rsid w:val="00CC1792"/>
    <w:rsid w:val="00CD6C77"/>
    <w:rsid w:val="00CF1F79"/>
    <w:rsid w:val="00CF463C"/>
    <w:rsid w:val="00D056BA"/>
    <w:rsid w:val="00D11626"/>
    <w:rsid w:val="00D17D06"/>
    <w:rsid w:val="00D21511"/>
    <w:rsid w:val="00D21B82"/>
    <w:rsid w:val="00D21FF3"/>
    <w:rsid w:val="00D24E2A"/>
    <w:rsid w:val="00D30C95"/>
    <w:rsid w:val="00D33BE4"/>
    <w:rsid w:val="00D53A8A"/>
    <w:rsid w:val="00D53DAE"/>
    <w:rsid w:val="00D65BD6"/>
    <w:rsid w:val="00D7103A"/>
    <w:rsid w:val="00D71CC8"/>
    <w:rsid w:val="00D759E9"/>
    <w:rsid w:val="00D76307"/>
    <w:rsid w:val="00D777FE"/>
    <w:rsid w:val="00D80A72"/>
    <w:rsid w:val="00D904B4"/>
    <w:rsid w:val="00DA2D9F"/>
    <w:rsid w:val="00DA44CA"/>
    <w:rsid w:val="00DA58D9"/>
    <w:rsid w:val="00DA5A90"/>
    <w:rsid w:val="00DB69FC"/>
    <w:rsid w:val="00DF0405"/>
    <w:rsid w:val="00DF437A"/>
    <w:rsid w:val="00DF5563"/>
    <w:rsid w:val="00E03D14"/>
    <w:rsid w:val="00E05646"/>
    <w:rsid w:val="00E108F7"/>
    <w:rsid w:val="00E11039"/>
    <w:rsid w:val="00E15581"/>
    <w:rsid w:val="00E25795"/>
    <w:rsid w:val="00E26C1C"/>
    <w:rsid w:val="00E3037B"/>
    <w:rsid w:val="00E31F27"/>
    <w:rsid w:val="00E41B44"/>
    <w:rsid w:val="00E478E3"/>
    <w:rsid w:val="00E5105D"/>
    <w:rsid w:val="00E52F50"/>
    <w:rsid w:val="00E57C0E"/>
    <w:rsid w:val="00E61B13"/>
    <w:rsid w:val="00E64DBE"/>
    <w:rsid w:val="00E70F3B"/>
    <w:rsid w:val="00E70FDF"/>
    <w:rsid w:val="00E73796"/>
    <w:rsid w:val="00E82579"/>
    <w:rsid w:val="00E852FA"/>
    <w:rsid w:val="00E90064"/>
    <w:rsid w:val="00EA384B"/>
    <w:rsid w:val="00EB5C0C"/>
    <w:rsid w:val="00EB7F4C"/>
    <w:rsid w:val="00EC4D6E"/>
    <w:rsid w:val="00EF39B1"/>
    <w:rsid w:val="00EF403F"/>
    <w:rsid w:val="00EF4B29"/>
    <w:rsid w:val="00EF4D09"/>
    <w:rsid w:val="00F03F58"/>
    <w:rsid w:val="00F06D04"/>
    <w:rsid w:val="00F07CA9"/>
    <w:rsid w:val="00F14B85"/>
    <w:rsid w:val="00F1721A"/>
    <w:rsid w:val="00F2559C"/>
    <w:rsid w:val="00F26CE2"/>
    <w:rsid w:val="00F419CF"/>
    <w:rsid w:val="00F47A62"/>
    <w:rsid w:val="00F5082B"/>
    <w:rsid w:val="00F54EB3"/>
    <w:rsid w:val="00F633FB"/>
    <w:rsid w:val="00F70958"/>
    <w:rsid w:val="00F72DA9"/>
    <w:rsid w:val="00F809A1"/>
    <w:rsid w:val="00F83657"/>
    <w:rsid w:val="00F85F76"/>
    <w:rsid w:val="00F91ABE"/>
    <w:rsid w:val="00FA0FBF"/>
    <w:rsid w:val="00FA38A9"/>
    <w:rsid w:val="00FA6357"/>
    <w:rsid w:val="00FB0F1A"/>
    <w:rsid w:val="00FB7525"/>
    <w:rsid w:val="00FB7ABF"/>
    <w:rsid w:val="00FC1B4A"/>
    <w:rsid w:val="00FC1DCB"/>
    <w:rsid w:val="00FC2453"/>
    <w:rsid w:val="00FD5435"/>
    <w:rsid w:val="00FD6484"/>
    <w:rsid w:val="00FE3800"/>
    <w:rsid w:val="00FF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871D24-7473-4588-87A9-5060A397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3B0"/>
    <w:pPr>
      <w:ind w:firstLine="720"/>
      <w:jc w:val="both"/>
    </w:pPr>
    <w:rPr>
      <w:sz w:val="28"/>
      <w:szCs w:val="24"/>
      <w:lang w:val="en-US" w:eastAsia="en-US"/>
    </w:rPr>
  </w:style>
  <w:style w:type="paragraph" w:styleId="1">
    <w:name w:val="heading 1"/>
    <w:basedOn w:val="a"/>
    <w:next w:val="a"/>
    <w:link w:val="10"/>
    <w:uiPriority w:val="9"/>
    <w:qFormat/>
    <w:rsid w:val="006C256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B085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9A3D06"/>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9A3D06"/>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A3D0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2563"/>
    <w:rPr>
      <w:rFonts w:ascii="Cambria" w:hAnsi="Cambria" w:cs="Times New Roman"/>
      <w:b/>
      <w:bCs/>
      <w:kern w:val="32"/>
      <w:sz w:val="32"/>
      <w:szCs w:val="32"/>
      <w:lang w:val="en-US" w:eastAsia="en-US"/>
    </w:rPr>
  </w:style>
  <w:style w:type="character" w:customStyle="1" w:styleId="20">
    <w:name w:val="Заголовок 2 Знак"/>
    <w:link w:val="2"/>
    <w:uiPriority w:val="9"/>
    <w:semiHidden/>
    <w:locked/>
    <w:rsid w:val="006B0850"/>
    <w:rPr>
      <w:rFonts w:ascii="Cambria" w:hAnsi="Cambria" w:cs="Times New Roman"/>
      <w:b/>
      <w:bCs/>
      <w:color w:val="4F81BD"/>
      <w:sz w:val="26"/>
      <w:szCs w:val="26"/>
      <w:lang w:val="en-US" w:eastAsia="en-US"/>
    </w:rPr>
  </w:style>
  <w:style w:type="character" w:customStyle="1" w:styleId="30">
    <w:name w:val="Заголовок 3 Знак"/>
    <w:link w:val="3"/>
    <w:uiPriority w:val="9"/>
    <w:semiHidden/>
    <w:locked/>
    <w:rsid w:val="009A3D06"/>
    <w:rPr>
      <w:rFonts w:ascii="Cambria" w:hAnsi="Cambria" w:cs="Times New Roman"/>
      <w:b/>
      <w:bCs/>
      <w:sz w:val="26"/>
      <w:szCs w:val="26"/>
      <w:lang w:val="en-US" w:eastAsia="en-US"/>
    </w:rPr>
  </w:style>
  <w:style w:type="character" w:customStyle="1" w:styleId="50">
    <w:name w:val="Заголовок 5 Знак"/>
    <w:link w:val="5"/>
    <w:uiPriority w:val="9"/>
    <w:semiHidden/>
    <w:locked/>
    <w:rsid w:val="009A3D06"/>
    <w:rPr>
      <w:rFonts w:ascii="Calibri" w:hAnsi="Calibri" w:cs="Times New Roman"/>
      <w:b/>
      <w:bCs/>
      <w:i/>
      <w:iCs/>
      <w:sz w:val="26"/>
      <w:szCs w:val="26"/>
      <w:lang w:val="en-US" w:eastAsia="en-US"/>
    </w:rPr>
  </w:style>
  <w:style w:type="character" w:customStyle="1" w:styleId="60">
    <w:name w:val="Заголовок 6 Знак"/>
    <w:link w:val="6"/>
    <w:uiPriority w:val="9"/>
    <w:semiHidden/>
    <w:locked/>
    <w:rsid w:val="009A3D06"/>
    <w:rPr>
      <w:rFonts w:ascii="Calibri" w:hAnsi="Calibri" w:cs="Times New Roman"/>
      <w:b/>
      <w:bCs/>
      <w:sz w:val="22"/>
      <w:szCs w:val="22"/>
      <w:lang w:val="en-US" w:eastAsia="en-US"/>
    </w:rPr>
  </w:style>
  <w:style w:type="paragraph" w:styleId="a3">
    <w:name w:val="Normal (Web)"/>
    <w:basedOn w:val="a"/>
    <w:uiPriority w:val="99"/>
    <w:unhideWhenUsed/>
    <w:rsid w:val="006B0850"/>
    <w:pPr>
      <w:spacing w:before="100" w:beforeAutospacing="1" w:after="100" w:afterAutospacing="1"/>
      <w:ind w:firstLine="0"/>
      <w:jc w:val="left"/>
    </w:pPr>
    <w:rPr>
      <w:sz w:val="24"/>
      <w:lang w:val="ru-RU" w:eastAsia="ru-RU"/>
    </w:rPr>
  </w:style>
  <w:style w:type="paragraph" w:styleId="a4">
    <w:name w:val="footnote text"/>
    <w:basedOn w:val="a"/>
    <w:link w:val="a5"/>
    <w:uiPriority w:val="99"/>
    <w:semiHidden/>
    <w:unhideWhenUsed/>
    <w:rsid w:val="006B0850"/>
    <w:rPr>
      <w:sz w:val="20"/>
      <w:szCs w:val="20"/>
    </w:rPr>
  </w:style>
  <w:style w:type="character" w:customStyle="1" w:styleId="a5">
    <w:name w:val="Текст сноски Знак"/>
    <w:link w:val="a4"/>
    <w:uiPriority w:val="99"/>
    <w:semiHidden/>
    <w:locked/>
    <w:rsid w:val="006B0850"/>
    <w:rPr>
      <w:rFonts w:eastAsia="Times New Roman" w:cs="Times New Roman"/>
      <w:lang w:val="en-US" w:eastAsia="en-US"/>
    </w:rPr>
  </w:style>
  <w:style w:type="character" w:styleId="a6">
    <w:name w:val="footnote reference"/>
    <w:uiPriority w:val="99"/>
    <w:semiHidden/>
    <w:unhideWhenUsed/>
    <w:rsid w:val="006B0850"/>
    <w:rPr>
      <w:rFonts w:cs="Times New Roman"/>
      <w:vertAlign w:val="superscript"/>
    </w:rPr>
  </w:style>
  <w:style w:type="paragraph" w:styleId="a7">
    <w:name w:val="Body Text Indent"/>
    <w:basedOn w:val="a"/>
    <w:link w:val="a8"/>
    <w:uiPriority w:val="99"/>
    <w:semiHidden/>
    <w:rsid w:val="009A3D06"/>
    <w:pPr>
      <w:spacing w:line="360" w:lineRule="auto"/>
      <w:jc w:val="left"/>
    </w:pPr>
    <w:rPr>
      <w:szCs w:val="20"/>
      <w:lang w:val="ru-RU" w:eastAsia="ru-RU"/>
    </w:rPr>
  </w:style>
  <w:style w:type="character" w:customStyle="1" w:styleId="a8">
    <w:name w:val="Основной текст с отступом Знак"/>
    <w:link w:val="a7"/>
    <w:uiPriority w:val="99"/>
    <w:semiHidden/>
    <w:locked/>
    <w:rsid w:val="009A3D06"/>
    <w:rPr>
      <w:rFonts w:eastAsia="Times New Roman" w:cs="Times New Roman"/>
      <w:snapToGrid w:val="0"/>
      <w:sz w:val="28"/>
    </w:rPr>
  </w:style>
  <w:style w:type="paragraph" w:styleId="21">
    <w:name w:val="Body Text Indent 2"/>
    <w:basedOn w:val="a"/>
    <w:link w:val="22"/>
    <w:uiPriority w:val="99"/>
    <w:semiHidden/>
    <w:rsid w:val="009A3D06"/>
    <w:pPr>
      <w:spacing w:line="360" w:lineRule="auto"/>
    </w:pPr>
    <w:rPr>
      <w:szCs w:val="20"/>
      <w:lang w:val="ru-RU" w:eastAsia="ru-RU"/>
    </w:rPr>
  </w:style>
  <w:style w:type="character" w:customStyle="1" w:styleId="22">
    <w:name w:val="Основной текст с отступом 2 Знак"/>
    <w:link w:val="21"/>
    <w:uiPriority w:val="99"/>
    <w:semiHidden/>
    <w:locked/>
    <w:rsid w:val="009A3D06"/>
    <w:rPr>
      <w:rFonts w:eastAsia="Times New Roman" w:cs="Times New Roman"/>
      <w:snapToGrid w:val="0"/>
      <w:sz w:val="28"/>
    </w:rPr>
  </w:style>
  <w:style w:type="paragraph" w:styleId="31">
    <w:name w:val="Body Text Indent 3"/>
    <w:basedOn w:val="a"/>
    <w:link w:val="32"/>
    <w:uiPriority w:val="99"/>
    <w:semiHidden/>
    <w:unhideWhenUsed/>
    <w:rsid w:val="009A3D06"/>
    <w:pPr>
      <w:spacing w:after="120"/>
      <w:ind w:left="283"/>
    </w:pPr>
    <w:rPr>
      <w:sz w:val="16"/>
      <w:szCs w:val="16"/>
    </w:rPr>
  </w:style>
  <w:style w:type="character" w:customStyle="1" w:styleId="32">
    <w:name w:val="Основной текст с отступом 3 Знак"/>
    <w:link w:val="31"/>
    <w:uiPriority w:val="99"/>
    <w:semiHidden/>
    <w:locked/>
    <w:rsid w:val="009A3D06"/>
    <w:rPr>
      <w:rFonts w:eastAsia="Times New Roman" w:cs="Times New Roman"/>
      <w:sz w:val="16"/>
      <w:szCs w:val="16"/>
      <w:lang w:val="en-US" w:eastAsia="en-US"/>
    </w:rPr>
  </w:style>
  <w:style w:type="paragraph" w:styleId="a9">
    <w:name w:val="Title"/>
    <w:basedOn w:val="a"/>
    <w:link w:val="aa"/>
    <w:uiPriority w:val="10"/>
    <w:qFormat/>
    <w:rsid w:val="009A3D06"/>
    <w:pPr>
      <w:spacing w:line="160" w:lineRule="atLeast"/>
      <w:ind w:firstLine="0"/>
      <w:jc w:val="center"/>
    </w:pPr>
    <w:rPr>
      <w:b/>
      <w:szCs w:val="20"/>
      <w:lang w:val="ru-RU" w:eastAsia="ru-RU"/>
    </w:rPr>
  </w:style>
  <w:style w:type="character" w:customStyle="1" w:styleId="aa">
    <w:name w:val="Название Знак"/>
    <w:link w:val="a9"/>
    <w:uiPriority w:val="10"/>
    <w:locked/>
    <w:rsid w:val="009A3D06"/>
    <w:rPr>
      <w:rFonts w:eastAsia="Times New Roman" w:cs="Times New Roman"/>
      <w:b/>
      <w:snapToGrid w:val="0"/>
      <w:sz w:val="28"/>
    </w:rPr>
  </w:style>
  <w:style w:type="character" w:customStyle="1" w:styleId="subtitletext1">
    <w:name w:val="subtitletext1"/>
    <w:rsid w:val="006A659B"/>
    <w:rPr>
      <w:rFonts w:ascii="Arial" w:hAnsi="Arial" w:cs="Arial"/>
      <w:b/>
      <w:bCs/>
      <w:color w:val="F39A14"/>
      <w:sz w:val="21"/>
      <w:szCs w:val="21"/>
    </w:rPr>
  </w:style>
  <w:style w:type="paragraph" w:styleId="ab">
    <w:name w:val="TOC Heading"/>
    <w:basedOn w:val="1"/>
    <w:next w:val="a"/>
    <w:uiPriority w:val="39"/>
    <w:semiHidden/>
    <w:unhideWhenUsed/>
    <w:qFormat/>
    <w:rsid w:val="00566261"/>
    <w:pPr>
      <w:keepLines/>
      <w:spacing w:before="480" w:after="0" w:line="276" w:lineRule="auto"/>
      <w:ind w:firstLine="0"/>
      <w:jc w:val="left"/>
      <w:outlineLvl w:val="9"/>
    </w:pPr>
    <w:rPr>
      <w:color w:val="365F91"/>
      <w:kern w:val="0"/>
      <w:sz w:val="28"/>
      <w:szCs w:val="28"/>
      <w:lang w:val="ru-RU"/>
    </w:rPr>
  </w:style>
  <w:style w:type="paragraph" w:styleId="11">
    <w:name w:val="toc 1"/>
    <w:basedOn w:val="a"/>
    <w:next w:val="a"/>
    <w:autoRedefine/>
    <w:uiPriority w:val="39"/>
    <w:unhideWhenUsed/>
    <w:rsid w:val="00566261"/>
    <w:pPr>
      <w:tabs>
        <w:tab w:val="right" w:leader="dot" w:pos="10195"/>
      </w:tabs>
      <w:ind w:firstLine="0"/>
      <w:jc w:val="left"/>
    </w:pPr>
  </w:style>
  <w:style w:type="paragraph" w:styleId="33">
    <w:name w:val="toc 3"/>
    <w:basedOn w:val="a"/>
    <w:next w:val="a"/>
    <w:autoRedefine/>
    <w:uiPriority w:val="39"/>
    <w:unhideWhenUsed/>
    <w:rsid w:val="00566261"/>
    <w:pPr>
      <w:tabs>
        <w:tab w:val="right" w:leader="dot" w:pos="10195"/>
      </w:tabs>
      <w:ind w:left="561" w:firstLine="0"/>
    </w:pPr>
  </w:style>
  <w:style w:type="character" w:styleId="ac">
    <w:name w:val="Hyperlink"/>
    <w:uiPriority w:val="99"/>
    <w:unhideWhenUsed/>
    <w:rsid w:val="00566261"/>
    <w:rPr>
      <w:rFonts w:cs="Times New Roman"/>
      <w:color w:val="0000FF"/>
      <w:u w:val="single"/>
    </w:rPr>
  </w:style>
  <w:style w:type="character" w:styleId="ad">
    <w:name w:val="Emphasis"/>
    <w:uiPriority w:val="20"/>
    <w:qFormat/>
    <w:rsid w:val="00403960"/>
    <w:rPr>
      <w:rFonts w:cs="Times New Roman"/>
      <w:i/>
      <w:iCs/>
    </w:rPr>
  </w:style>
  <w:style w:type="paragraph" w:styleId="ae">
    <w:name w:val="header"/>
    <w:basedOn w:val="a"/>
    <w:link w:val="af"/>
    <w:uiPriority w:val="99"/>
    <w:unhideWhenUsed/>
    <w:rsid w:val="008B34E5"/>
    <w:pPr>
      <w:tabs>
        <w:tab w:val="center" w:pos="4677"/>
        <w:tab w:val="right" w:pos="9355"/>
      </w:tabs>
    </w:pPr>
  </w:style>
  <w:style w:type="character" w:customStyle="1" w:styleId="af">
    <w:name w:val="Верхний колонтитул Знак"/>
    <w:link w:val="ae"/>
    <w:uiPriority w:val="99"/>
    <w:locked/>
    <w:rsid w:val="008B34E5"/>
    <w:rPr>
      <w:rFonts w:eastAsia="Times New Roman" w:cs="Times New Roman"/>
      <w:sz w:val="24"/>
      <w:szCs w:val="24"/>
      <w:lang w:val="en-US" w:eastAsia="en-US"/>
    </w:rPr>
  </w:style>
  <w:style w:type="paragraph" w:styleId="af0">
    <w:name w:val="footer"/>
    <w:basedOn w:val="a"/>
    <w:link w:val="af1"/>
    <w:uiPriority w:val="99"/>
    <w:semiHidden/>
    <w:unhideWhenUsed/>
    <w:rsid w:val="008B34E5"/>
    <w:pPr>
      <w:tabs>
        <w:tab w:val="center" w:pos="4677"/>
        <w:tab w:val="right" w:pos="9355"/>
      </w:tabs>
    </w:pPr>
  </w:style>
  <w:style w:type="character" w:customStyle="1" w:styleId="af1">
    <w:name w:val="Нижний колонтитул Знак"/>
    <w:link w:val="af0"/>
    <w:uiPriority w:val="99"/>
    <w:semiHidden/>
    <w:locked/>
    <w:rsid w:val="008B34E5"/>
    <w:rPr>
      <w:rFonts w:eastAsia="Times New Roman" w:cs="Times New Roman"/>
      <w:sz w:val="24"/>
      <w:szCs w:val="24"/>
      <w:lang w:val="en-US" w:eastAsia="en-US"/>
    </w:rPr>
  </w:style>
  <w:style w:type="paragraph" w:styleId="34">
    <w:name w:val="Body Text 3"/>
    <w:basedOn w:val="a"/>
    <w:link w:val="35"/>
    <w:uiPriority w:val="99"/>
    <w:semiHidden/>
    <w:unhideWhenUsed/>
    <w:rsid w:val="006D20C2"/>
    <w:pPr>
      <w:spacing w:after="120"/>
    </w:pPr>
    <w:rPr>
      <w:sz w:val="16"/>
      <w:szCs w:val="16"/>
    </w:rPr>
  </w:style>
  <w:style w:type="character" w:customStyle="1" w:styleId="35">
    <w:name w:val="Основной текст 3 Знак"/>
    <w:link w:val="34"/>
    <w:uiPriority w:val="99"/>
    <w:semiHidden/>
    <w:locked/>
    <w:rsid w:val="006D20C2"/>
    <w:rPr>
      <w:rFonts w:eastAsia="Times New Roman" w:cs="Times New Roman"/>
      <w:sz w:val="16"/>
      <w:szCs w:val="16"/>
      <w:lang w:val="en-US" w:eastAsia="en-US"/>
    </w:rPr>
  </w:style>
  <w:style w:type="paragraph" w:styleId="23">
    <w:name w:val="Body Text 2"/>
    <w:basedOn w:val="a"/>
    <w:link w:val="24"/>
    <w:uiPriority w:val="99"/>
    <w:unhideWhenUsed/>
    <w:rsid w:val="006D20C2"/>
    <w:pPr>
      <w:spacing w:after="120" w:line="480" w:lineRule="auto"/>
    </w:pPr>
  </w:style>
  <w:style w:type="character" w:customStyle="1" w:styleId="24">
    <w:name w:val="Основной текст 2 Знак"/>
    <w:link w:val="23"/>
    <w:uiPriority w:val="99"/>
    <w:locked/>
    <w:rsid w:val="006D20C2"/>
    <w:rPr>
      <w:rFonts w:eastAsia="Times New Roman" w:cs="Times New Roman"/>
      <w:sz w:val="24"/>
      <w:szCs w:val="24"/>
      <w:lang w:val="en-US" w:eastAsia="en-US"/>
    </w:rPr>
  </w:style>
  <w:style w:type="character" w:styleId="af2">
    <w:name w:val="page number"/>
    <w:uiPriority w:val="99"/>
    <w:semiHidden/>
    <w:rsid w:val="0017373F"/>
    <w:rPr>
      <w:rFonts w:cs="Times New Roman"/>
    </w:rPr>
  </w:style>
  <w:style w:type="table" w:styleId="af3">
    <w:name w:val="Table Grid"/>
    <w:basedOn w:val="a1"/>
    <w:uiPriority w:val="59"/>
    <w:rsid w:val="00E57C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C007-882A-4A8A-8579-9AA2487C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11181</Words>
  <Characters>63737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2009-10-08T13:26:00Z</cp:lastPrinted>
  <dcterms:created xsi:type="dcterms:W3CDTF">2014-03-15T15:29:00Z</dcterms:created>
  <dcterms:modified xsi:type="dcterms:W3CDTF">2014-03-15T15:29:00Z</dcterms:modified>
</cp:coreProperties>
</file>