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DB3" w:rsidRPr="0022352F" w:rsidRDefault="00C67DB3" w:rsidP="0022352F">
      <w:pPr>
        <w:spacing w:line="360" w:lineRule="auto"/>
        <w:ind w:firstLine="709"/>
        <w:jc w:val="both"/>
        <w:rPr>
          <w:sz w:val="28"/>
          <w:szCs w:val="28"/>
        </w:rPr>
      </w:pPr>
    </w:p>
    <w:p w:rsidR="00884A1F" w:rsidRPr="0022352F" w:rsidRDefault="00884A1F" w:rsidP="0022352F">
      <w:pPr>
        <w:spacing w:line="360" w:lineRule="auto"/>
        <w:ind w:firstLine="709"/>
        <w:jc w:val="both"/>
        <w:rPr>
          <w:sz w:val="28"/>
          <w:szCs w:val="28"/>
        </w:rPr>
      </w:pPr>
    </w:p>
    <w:p w:rsidR="0022352F" w:rsidRDefault="0022352F" w:rsidP="0022352F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Toc231123336"/>
    </w:p>
    <w:p w:rsidR="0022352F" w:rsidRDefault="0022352F" w:rsidP="0022352F">
      <w:pPr>
        <w:spacing w:line="360" w:lineRule="auto"/>
        <w:ind w:firstLine="709"/>
        <w:jc w:val="both"/>
        <w:rPr>
          <w:sz w:val="28"/>
          <w:szCs w:val="28"/>
        </w:rPr>
      </w:pPr>
    </w:p>
    <w:p w:rsidR="0022352F" w:rsidRDefault="0022352F" w:rsidP="0022352F">
      <w:pPr>
        <w:spacing w:line="360" w:lineRule="auto"/>
        <w:ind w:firstLine="709"/>
        <w:jc w:val="both"/>
        <w:rPr>
          <w:sz w:val="28"/>
          <w:szCs w:val="28"/>
        </w:rPr>
      </w:pPr>
    </w:p>
    <w:p w:rsidR="0022352F" w:rsidRDefault="0022352F" w:rsidP="0022352F">
      <w:pPr>
        <w:spacing w:line="360" w:lineRule="auto"/>
        <w:ind w:firstLine="709"/>
        <w:jc w:val="both"/>
        <w:rPr>
          <w:sz w:val="28"/>
          <w:szCs w:val="28"/>
        </w:rPr>
      </w:pPr>
    </w:p>
    <w:p w:rsidR="0022352F" w:rsidRDefault="0022352F" w:rsidP="0022352F">
      <w:pPr>
        <w:spacing w:line="360" w:lineRule="auto"/>
        <w:ind w:firstLine="709"/>
        <w:jc w:val="both"/>
        <w:rPr>
          <w:sz w:val="28"/>
          <w:szCs w:val="28"/>
        </w:rPr>
      </w:pPr>
    </w:p>
    <w:p w:rsidR="0022352F" w:rsidRDefault="0022352F" w:rsidP="0022352F">
      <w:pPr>
        <w:spacing w:line="360" w:lineRule="auto"/>
        <w:ind w:firstLine="709"/>
        <w:jc w:val="both"/>
        <w:rPr>
          <w:sz w:val="28"/>
          <w:szCs w:val="28"/>
        </w:rPr>
      </w:pPr>
    </w:p>
    <w:p w:rsidR="0022352F" w:rsidRDefault="0022352F" w:rsidP="0022352F">
      <w:pPr>
        <w:spacing w:line="360" w:lineRule="auto"/>
        <w:ind w:firstLine="709"/>
        <w:jc w:val="both"/>
        <w:rPr>
          <w:sz w:val="28"/>
          <w:szCs w:val="28"/>
        </w:rPr>
      </w:pPr>
    </w:p>
    <w:p w:rsidR="0022352F" w:rsidRDefault="0022352F" w:rsidP="0022352F">
      <w:pPr>
        <w:spacing w:line="360" w:lineRule="auto"/>
        <w:ind w:firstLine="709"/>
        <w:jc w:val="both"/>
        <w:rPr>
          <w:sz w:val="28"/>
          <w:szCs w:val="28"/>
        </w:rPr>
      </w:pPr>
    </w:p>
    <w:p w:rsidR="0022352F" w:rsidRDefault="0022352F" w:rsidP="0022352F">
      <w:pPr>
        <w:spacing w:line="360" w:lineRule="auto"/>
        <w:ind w:firstLine="709"/>
        <w:jc w:val="both"/>
        <w:rPr>
          <w:sz w:val="28"/>
          <w:szCs w:val="28"/>
        </w:rPr>
      </w:pPr>
    </w:p>
    <w:p w:rsidR="0022352F" w:rsidRDefault="0022352F" w:rsidP="0022352F">
      <w:pPr>
        <w:spacing w:line="360" w:lineRule="auto"/>
        <w:ind w:firstLine="709"/>
        <w:jc w:val="both"/>
        <w:rPr>
          <w:sz w:val="28"/>
          <w:szCs w:val="28"/>
        </w:rPr>
      </w:pPr>
    </w:p>
    <w:p w:rsidR="0022352F" w:rsidRDefault="0022352F" w:rsidP="0022352F">
      <w:pPr>
        <w:spacing w:line="360" w:lineRule="auto"/>
        <w:ind w:firstLine="709"/>
        <w:jc w:val="both"/>
        <w:rPr>
          <w:sz w:val="28"/>
          <w:szCs w:val="28"/>
        </w:rPr>
      </w:pPr>
    </w:p>
    <w:p w:rsidR="0022352F" w:rsidRPr="0022352F" w:rsidRDefault="0022352F" w:rsidP="0022352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2352F">
        <w:rPr>
          <w:b/>
          <w:bCs/>
          <w:sz w:val="28"/>
          <w:szCs w:val="28"/>
        </w:rPr>
        <w:t>Курсовая работа</w:t>
      </w:r>
    </w:p>
    <w:p w:rsidR="0022352F" w:rsidRPr="0022352F" w:rsidRDefault="0022352F" w:rsidP="0022352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дисциплине: </w:t>
      </w:r>
      <w:r w:rsidRPr="0022352F">
        <w:rPr>
          <w:b/>
          <w:bCs/>
          <w:sz w:val="28"/>
          <w:szCs w:val="28"/>
        </w:rPr>
        <w:t>Маркетинг</w:t>
      </w:r>
    </w:p>
    <w:p w:rsidR="0022352F" w:rsidRPr="0022352F" w:rsidRDefault="0022352F" w:rsidP="0022352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2352F">
        <w:rPr>
          <w:b/>
          <w:bCs/>
          <w:sz w:val="28"/>
          <w:szCs w:val="28"/>
        </w:rPr>
        <w:t>Тема</w:t>
      </w:r>
      <w:r w:rsidRPr="0022352F">
        <w:rPr>
          <w:b/>
          <w:bCs/>
          <w:sz w:val="28"/>
          <w:szCs w:val="28"/>
        </w:rPr>
        <w:tab/>
        <w:t>Маркетинговая среда, её основные факторы и структура</w:t>
      </w:r>
    </w:p>
    <w:p w:rsidR="0022352F" w:rsidRDefault="0022352F" w:rsidP="0022352F">
      <w:pPr>
        <w:spacing w:line="360" w:lineRule="auto"/>
        <w:ind w:firstLine="709"/>
        <w:jc w:val="both"/>
        <w:rPr>
          <w:sz w:val="28"/>
          <w:szCs w:val="28"/>
        </w:rPr>
      </w:pPr>
    </w:p>
    <w:p w:rsidR="0022352F" w:rsidRPr="0022352F" w:rsidRDefault="0022352F" w:rsidP="0022352F">
      <w:pPr>
        <w:spacing w:line="360" w:lineRule="auto"/>
        <w:ind w:firstLine="709"/>
        <w:jc w:val="right"/>
        <w:rPr>
          <w:sz w:val="28"/>
          <w:szCs w:val="28"/>
        </w:rPr>
      </w:pPr>
      <w:r w:rsidRPr="0022352F">
        <w:rPr>
          <w:sz w:val="28"/>
          <w:szCs w:val="28"/>
        </w:rPr>
        <w:t>Фамилия студента</w:t>
      </w:r>
      <w:r w:rsidRPr="0022352F">
        <w:rPr>
          <w:sz w:val="28"/>
          <w:szCs w:val="28"/>
        </w:rPr>
        <w:tab/>
        <w:t>Грейдина</w:t>
      </w:r>
    </w:p>
    <w:p w:rsidR="0022352F" w:rsidRPr="0022352F" w:rsidRDefault="0022352F" w:rsidP="0022352F">
      <w:pPr>
        <w:spacing w:line="360" w:lineRule="auto"/>
        <w:ind w:firstLine="709"/>
        <w:jc w:val="right"/>
        <w:rPr>
          <w:sz w:val="28"/>
          <w:szCs w:val="28"/>
        </w:rPr>
      </w:pPr>
      <w:r w:rsidRPr="0022352F">
        <w:rPr>
          <w:sz w:val="28"/>
          <w:szCs w:val="28"/>
        </w:rPr>
        <w:t>Имя студента</w:t>
      </w:r>
      <w:r w:rsidRPr="0022352F">
        <w:rPr>
          <w:sz w:val="28"/>
          <w:szCs w:val="28"/>
        </w:rPr>
        <w:tab/>
        <w:t>Виктория</w:t>
      </w:r>
    </w:p>
    <w:p w:rsidR="0022352F" w:rsidRPr="0022352F" w:rsidRDefault="0022352F" w:rsidP="0022352F">
      <w:pPr>
        <w:spacing w:line="360" w:lineRule="auto"/>
        <w:ind w:firstLine="709"/>
        <w:jc w:val="right"/>
        <w:rPr>
          <w:sz w:val="28"/>
          <w:szCs w:val="28"/>
        </w:rPr>
      </w:pPr>
      <w:r w:rsidRPr="0022352F">
        <w:rPr>
          <w:sz w:val="28"/>
          <w:szCs w:val="28"/>
        </w:rPr>
        <w:t>Отчество студента</w:t>
      </w:r>
      <w:r w:rsidRPr="0022352F">
        <w:rPr>
          <w:sz w:val="28"/>
          <w:szCs w:val="28"/>
        </w:rPr>
        <w:tab/>
        <w:t>Юрьевна</w:t>
      </w:r>
    </w:p>
    <w:p w:rsidR="0022352F" w:rsidRDefault="0022352F" w:rsidP="0022352F">
      <w:pPr>
        <w:pStyle w:val="1"/>
        <w:keepNext w:val="0"/>
        <w:pageBreakBefore w:val="0"/>
        <w:spacing w:before="0" w:after="0"/>
        <w:jc w:val="right"/>
        <w:rPr>
          <w:b w:val="0"/>
          <w:bCs w:val="0"/>
          <w:sz w:val="28"/>
          <w:szCs w:val="28"/>
        </w:rPr>
      </w:pPr>
    </w:p>
    <w:p w:rsidR="00F65B0A" w:rsidRPr="0022352F" w:rsidRDefault="0022352F" w:rsidP="0022352F">
      <w:pPr>
        <w:pStyle w:val="1"/>
        <w:keepNext w:val="0"/>
        <w:pageBreakBefore w:val="0"/>
        <w:spacing w:before="0" w:after="0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br w:type="page"/>
      </w:r>
      <w:r w:rsidR="00357732" w:rsidRPr="0022352F">
        <w:rPr>
          <w:sz w:val="28"/>
          <w:szCs w:val="28"/>
        </w:rPr>
        <w:t>Содержание</w:t>
      </w:r>
    </w:p>
    <w:p w:rsidR="0022352F" w:rsidRPr="0022352F" w:rsidRDefault="0022352F" w:rsidP="0022352F"/>
    <w:p w:rsidR="00E045EC" w:rsidRPr="0022352F" w:rsidRDefault="00CE3725" w:rsidP="0022352F">
      <w:pPr>
        <w:pStyle w:val="a6"/>
        <w:keepLines w:val="0"/>
        <w:widowControl/>
        <w:spacing w:line="360" w:lineRule="auto"/>
        <w:rPr>
          <w:spacing w:val="0"/>
        </w:rPr>
      </w:pPr>
      <w:r w:rsidRPr="0022352F">
        <w:rPr>
          <w:spacing w:val="0"/>
        </w:rPr>
        <w:t>Введение</w:t>
      </w:r>
      <w:r w:rsidR="004827D1" w:rsidRPr="0022352F">
        <w:rPr>
          <w:spacing w:val="0"/>
        </w:rPr>
        <w:t xml:space="preserve"> </w:t>
      </w:r>
    </w:p>
    <w:p w:rsidR="00E045EC" w:rsidRPr="0022352F" w:rsidRDefault="00E045EC" w:rsidP="0022352F">
      <w:pPr>
        <w:pStyle w:val="a6"/>
        <w:keepLines w:val="0"/>
        <w:widowControl/>
        <w:spacing w:line="360" w:lineRule="auto"/>
        <w:rPr>
          <w:spacing w:val="0"/>
        </w:rPr>
      </w:pPr>
      <w:r w:rsidRPr="0022352F">
        <w:rPr>
          <w:spacing w:val="0"/>
        </w:rPr>
        <w:t>1</w:t>
      </w:r>
      <w:r w:rsidR="0022352F">
        <w:rPr>
          <w:spacing w:val="0"/>
        </w:rPr>
        <w:t>.</w:t>
      </w:r>
      <w:r w:rsidRPr="0022352F">
        <w:rPr>
          <w:spacing w:val="0"/>
        </w:rPr>
        <w:t xml:space="preserve"> Маркетинговая среда фирмы</w:t>
      </w:r>
    </w:p>
    <w:p w:rsidR="00E045EC" w:rsidRPr="0022352F" w:rsidRDefault="00E045EC" w:rsidP="0022352F">
      <w:pPr>
        <w:pStyle w:val="a6"/>
        <w:keepLines w:val="0"/>
        <w:widowControl/>
        <w:spacing w:line="360" w:lineRule="auto"/>
        <w:rPr>
          <w:spacing w:val="0"/>
        </w:rPr>
      </w:pPr>
      <w:r w:rsidRPr="0022352F">
        <w:rPr>
          <w:spacing w:val="0"/>
        </w:rPr>
        <w:t>1.1 Макросреда</w:t>
      </w:r>
    </w:p>
    <w:p w:rsidR="00E045EC" w:rsidRPr="0022352F" w:rsidRDefault="00E045EC" w:rsidP="0022352F">
      <w:pPr>
        <w:pStyle w:val="a6"/>
        <w:keepLines w:val="0"/>
        <w:widowControl/>
        <w:spacing w:line="360" w:lineRule="auto"/>
        <w:rPr>
          <w:spacing w:val="0"/>
        </w:rPr>
      </w:pPr>
      <w:r w:rsidRPr="0022352F">
        <w:rPr>
          <w:spacing w:val="0"/>
        </w:rPr>
        <w:t>1.2 Микросреда</w:t>
      </w:r>
    </w:p>
    <w:p w:rsidR="0044361A" w:rsidRPr="0022352F" w:rsidRDefault="00E045EC" w:rsidP="0022352F">
      <w:pPr>
        <w:pStyle w:val="a6"/>
        <w:keepLines w:val="0"/>
        <w:widowControl/>
        <w:spacing w:line="360" w:lineRule="auto"/>
        <w:rPr>
          <w:spacing w:val="0"/>
        </w:rPr>
      </w:pPr>
      <w:r w:rsidRPr="0022352F">
        <w:rPr>
          <w:spacing w:val="0"/>
        </w:rPr>
        <w:t>2</w:t>
      </w:r>
      <w:r w:rsidR="0022352F">
        <w:rPr>
          <w:spacing w:val="0"/>
        </w:rPr>
        <w:t>.</w:t>
      </w:r>
      <w:r w:rsidRPr="0022352F">
        <w:rPr>
          <w:spacing w:val="0"/>
        </w:rPr>
        <w:t xml:space="preserve"> Основные факторы и структура маркетинговой среды </w:t>
      </w:r>
      <w:r w:rsidR="00407AFC" w:rsidRPr="0022352F">
        <w:rPr>
          <w:spacing w:val="0"/>
        </w:rPr>
        <w:t>современной</w:t>
      </w:r>
      <w:r w:rsidR="0022352F">
        <w:rPr>
          <w:spacing w:val="0"/>
        </w:rPr>
        <w:t xml:space="preserve"> </w:t>
      </w:r>
    </w:p>
    <w:p w:rsidR="00E045EC" w:rsidRPr="0022352F" w:rsidRDefault="00E045EC" w:rsidP="0022352F">
      <w:pPr>
        <w:pStyle w:val="a6"/>
        <w:keepLines w:val="0"/>
        <w:widowControl/>
        <w:spacing w:line="360" w:lineRule="auto"/>
        <w:rPr>
          <w:spacing w:val="0"/>
        </w:rPr>
      </w:pPr>
      <w:r w:rsidRPr="0022352F">
        <w:rPr>
          <w:spacing w:val="0"/>
        </w:rPr>
        <w:t>фирмы</w:t>
      </w:r>
      <w:r w:rsidR="0044361A" w:rsidRPr="0022352F">
        <w:rPr>
          <w:spacing w:val="0"/>
        </w:rPr>
        <w:t xml:space="preserve"> (на примере ООО «Керамзитовый Завод</w:t>
      </w:r>
      <w:r w:rsidR="0022352F">
        <w:rPr>
          <w:spacing w:val="0"/>
        </w:rPr>
        <w:t>»</w:t>
      </w:r>
    </w:p>
    <w:p w:rsidR="00E045EC" w:rsidRPr="0022352F" w:rsidRDefault="00E045EC" w:rsidP="0022352F">
      <w:pPr>
        <w:pStyle w:val="a6"/>
        <w:keepLines w:val="0"/>
        <w:widowControl/>
        <w:spacing w:line="360" w:lineRule="auto"/>
        <w:rPr>
          <w:spacing w:val="0"/>
        </w:rPr>
      </w:pPr>
      <w:r w:rsidRPr="0022352F">
        <w:rPr>
          <w:spacing w:val="0"/>
        </w:rPr>
        <w:t>2.1 Основные факторы маркетинговой среды</w:t>
      </w:r>
      <w:r w:rsidR="0044361A" w:rsidRPr="0022352F">
        <w:rPr>
          <w:spacing w:val="0"/>
        </w:rPr>
        <w:t xml:space="preserve"> </w:t>
      </w:r>
      <w:r w:rsidR="004D6332" w:rsidRPr="0022352F">
        <w:rPr>
          <w:spacing w:val="0"/>
        </w:rPr>
        <w:t>организации</w:t>
      </w:r>
    </w:p>
    <w:p w:rsidR="00E045EC" w:rsidRPr="0022352F" w:rsidRDefault="00E045EC" w:rsidP="0022352F">
      <w:pPr>
        <w:pStyle w:val="a6"/>
        <w:keepLines w:val="0"/>
        <w:widowControl/>
        <w:spacing w:line="360" w:lineRule="auto"/>
        <w:rPr>
          <w:spacing w:val="0"/>
        </w:rPr>
      </w:pPr>
      <w:r w:rsidRPr="0022352F">
        <w:rPr>
          <w:spacing w:val="0"/>
        </w:rPr>
        <w:t>2.2 Структура маркетинговой среды</w:t>
      </w:r>
      <w:r w:rsidR="0044361A" w:rsidRPr="0022352F">
        <w:rPr>
          <w:spacing w:val="0"/>
        </w:rPr>
        <w:t xml:space="preserve"> Керамзитового завода</w:t>
      </w:r>
    </w:p>
    <w:p w:rsidR="00027374" w:rsidRPr="0022352F" w:rsidRDefault="00027374" w:rsidP="0022352F">
      <w:pPr>
        <w:pStyle w:val="a6"/>
        <w:keepLines w:val="0"/>
        <w:widowControl/>
        <w:spacing w:line="360" w:lineRule="auto"/>
        <w:rPr>
          <w:spacing w:val="0"/>
        </w:rPr>
      </w:pPr>
      <w:r w:rsidRPr="0022352F">
        <w:rPr>
          <w:spacing w:val="0"/>
        </w:rPr>
        <w:t>Заключение</w:t>
      </w:r>
    </w:p>
    <w:p w:rsidR="007F7EBB" w:rsidRPr="0022352F" w:rsidRDefault="0052007F" w:rsidP="0022352F">
      <w:pPr>
        <w:pStyle w:val="a6"/>
        <w:keepLines w:val="0"/>
        <w:widowControl/>
        <w:spacing w:line="360" w:lineRule="auto"/>
        <w:rPr>
          <w:spacing w:val="0"/>
        </w:rPr>
      </w:pPr>
      <w:r w:rsidRPr="0022352F">
        <w:rPr>
          <w:spacing w:val="0"/>
        </w:rPr>
        <w:t>Глоссарий</w:t>
      </w:r>
    </w:p>
    <w:p w:rsidR="00433028" w:rsidRPr="0022352F" w:rsidRDefault="00433028" w:rsidP="0022352F">
      <w:pPr>
        <w:pStyle w:val="a6"/>
        <w:keepLines w:val="0"/>
        <w:widowControl/>
        <w:spacing w:line="360" w:lineRule="auto"/>
        <w:rPr>
          <w:spacing w:val="0"/>
        </w:rPr>
      </w:pPr>
      <w:r w:rsidRPr="0022352F">
        <w:rPr>
          <w:spacing w:val="0"/>
        </w:rPr>
        <w:t>Список используемых источников</w:t>
      </w:r>
    </w:p>
    <w:p w:rsidR="0022352F" w:rsidRPr="0022352F" w:rsidRDefault="0022352F" w:rsidP="0022352F">
      <w:pPr>
        <w:pStyle w:val="a6"/>
        <w:keepLines w:val="0"/>
        <w:widowControl/>
        <w:spacing w:line="360" w:lineRule="auto"/>
        <w:rPr>
          <w:spacing w:val="0"/>
        </w:rPr>
      </w:pPr>
    </w:p>
    <w:p w:rsidR="00FC4BB0" w:rsidRPr="0022352F" w:rsidRDefault="0022352F" w:rsidP="0022352F">
      <w:pPr>
        <w:pStyle w:val="1"/>
        <w:keepNext w:val="0"/>
        <w:pageBreakBefore w:val="0"/>
        <w:spacing w:before="0" w:after="0"/>
        <w:jc w:val="center"/>
        <w:rPr>
          <w:sz w:val="28"/>
          <w:szCs w:val="28"/>
        </w:rPr>
      </w:pPr>
      <w:bookmarkStart w:id="1" w:name="text"/>
      <w:bookmarkStart w:id="2" w:name="_Toc231381276"/>
      <w:bookmarkStart w:id="3" w:name="_Toc240961266"/>
      <w:bookmarkStart w:id="4" w:name="_Toc240961291"/>
      <w:bookmarkStart w:id="5" w:name="_Toc240961906"/>
      <w:bookmarkStart w:id="6" w:name="_Toc241032059"/>
      <w:bookmarkStart w:id="7" w:name="_Toc241032160"/>
      <w:bookmarkStart w:id="8" w:name="_Toc241033482"/>
      <w:bookmarkEnd w:id="0"/>
      <w:bookmarkEnd w:id="1"/>
      <w:r>
        <w:rPr>
          <w:b w:val="0"/>
          <w:bCs w:val="0"/>
          <w:sz w:val="28"/>
          <w:szCs w:val="28"/>
        </w:rPr>
        <w:br w:type="page"/>
      </w:r>
      <w:r w:rsidR="00FC4BB0" w:rsidRPr="0022352F">
        <w:rPr>
          <w:sz w:val="28"/>
          <w:szCs w:val="28"/>
        </w:rPr>
        <w:t>Введение</w:t>
      </w:r>
      <w:bookmarkEnd w:id="2"/>
      <w:bookmarkEnd w:id="3"/>
      <w:bookmarkEnd w:id="4"/>
      <w:bookmarkEnd w:id="5"/>
      <w:bookmarkEnd w:id="6"/>
      <w:bookmarkEnd w:id="7"/>
      <w:bookmarkEnd w:id="8"/>
    </w:p>
    <w:p w:rsidR="00EC0182" w:rsidRPr="0022352F" w:rsidRDefault="00EC0182" w:rsidP="0022352F">
      <w:pPr>
        <w:spacing w:line="360" w:lineRule="auto"/>
        <w:ind w:firstLine="709"/>
        <w:jc w:val="both"/>
        <w:rPr>
          <w:sz w:val="28"/>
          <w:szCs w:val="28"/>
        </w:rPr>
      </w:pPr>
    </w:p>
    <w:p w:rsidR="008A1EC7" w:rsidRPr="0022352F" w:rsidRDefault="00EC0182" w:rsidP="0022352F">
      <w:pPr>
        <w:spacing w:line="360" w:lineRule="auto"/>
        <w:ind w:firstLine="709"/>
        <w:jc w:val="both"/>
        <w:rPr>
          <w:sz w:val="28"/>
          <w:szCs w:val="28"/>
        </w:rPr>
      </w:pPr>
      <w:r w:rsidRPr="0022352F">
        <w:rPr>
          <w:sz w:val="28"/>
          <w:szCs w:val="28"/>
        </w:rPr>
        <w:t>Любое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предприятие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представляет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собой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сложный объект, функции которого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обеспечиваются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его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“внутренней</w:t>
      </w:r>
      <w:r w:rsidR="008A1EC7" w:rsidRPr="0022352F">
        <w:rPr>
          <w:sz w:val="28"/>
          <w:szCs w:val="28"/>
        </w:rPr>
        <w:t xml:space="preserve"> средой”.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Действует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же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предприятие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во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“внешней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среде”. Все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факторы</w:t>
      </w:r>
      <w:r w:rsidR="008A1EC7" w:rsidRP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 xml:space="preserve">внутренней и внешней сред </w:t>
      </w:r>
      <w:r w:rsidR="008A1EC7" w:rsidRPr="0022352F">
        <w:rPr>
          <w:sz w:val="28"/>
          <w:szCs w:val="28"/>
        </w:rPr>
        <w:t>могут,</w:t>
      </w:r>
      <w:r w:rsidRPr="0022352F">
        <w:rPr>
          <w:sz w:val="28"/>
          <w:szCs w:val="28"/>
        </w:rPr>
        <w:t xml:space="preserve"> как способствовать,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так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и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затруднять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его</w:t>
      </w:r>
      <w:r w:rsidR="008A1EC7" w:rsidRP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производственно-коммерческую деятельность</w:t>
      </w:r>
      <w:r w:rsidR="008A1EC7" w:rsidRPr="0022352F">
        <w:rPr>
          <w:sz w:val="28"/>
          <w:szCs w:val="28"/>
        </w:rPr>
        <w:t>. Из этого следует актуальность выбранной темы.</w:t>
      </w:r>
    </w:p>
    <w:p w:rsidR="000801CB" w:rsidRPr="0022352F" w:rsidRDefault="008A1EC7" w:rsidP="0022352F">
      <w:pPr>
        <w:spacing w:line="360" w:lineRule="auto"/>
        <w:ind w:firstLine="709"/>
        <w:jc w:val="both"/>
        <w:rPr>
          <w:sz w:val="28"/>
          <w:szCs w:val="28"/>
        </w:rPr>
      </w:pPr>
      <w:r w:rsidRPr="0022352F">
        <w:rPr>
          <w:sz w:val="28"/>
          <w:szCs w:val="28"/>
        </w:rPr>
        <w:t>Тема является довольно интересной, так как за последние годы в связи с развитием в нашей стране рыночных отношений, возросла роль маркетинг</w:t>
      </w:r>
      <w:r w:rsidR="004C09F0" w:rsidRPr="0022352F">
        <w:rPr>
          <w:sz w:val="28"/>
          <w:szCs w:val="28"/>
        </w:rPr>
        <w:t xml:space="preserve">а и является необходимым изучение маркетинговой среды. </w:t>
      </w:r>
      <w:r w:rsidRPr="0022352F">
        <w:rPr>
          <w:sz w:val="28"/>
          <w:szCs w:val="28"/>
        </w:rPr>
        <w:t>Маркетинговая среда организации — это совокупность активных субъектов и сил, действующих на организацию и влияющих на возможности службы маркетинга успешно сотрудничать с клиентами. Маркетинговая среда слагается из микросреды и макросреды. Микросреда представлена силами, имеющими непосредственное отношение к самой фирме и ее возможностям по обслуживанию клиентуры</w:t>
      </w:r>
      <w:r w:rsidR="00221980" w:rsidRPr="0022352F">
        <w:rPr>
          <w:sz w:val="28"/>
          <w:szCs w:val="28"/>
        </w:rPr>
        <w:t xml:space="preserve"> - </w:t>
      </w:r>
      <w:r w:rsidRPr="0022352F">
        <w:rPr>
          <w:sz w:val="28"/>
          <w:szCs w:val="28"/>
        </w:rPr>
        <w:t xml:space="preserve">поставщиками, маркетинговыми посредниками, клиентами, конкурентами и контактными аудиториями. Макросреда представлена силами более широкого социального плана, которые оказывают влияние на микросреду, такими, как факторы демографического, экономического, природного, технического, политического и культурного характера. </w:t>
      </w:r>
    </w:p>
    <w:p w:rsidR="000801CB" w:rsidRPr="0022352F" w:rsidRDefault="000801CB" w:rsidP="0022352F">
      <w:pPr>
        <w:spacing w:line="360" w:lineRule="auto"/>
        <w:ind w:firstLine="709"/>
        <w:jc w:val="both"/>
        <w:rPr>
          <w:sz w:val="28"/>
          <w:szCs w:val="28"/>
        </w:rPr>
      </w:pPr>
      <w:r w:rsidRPr="0022352F">
        <w:rPr>
          <w:sz w:val="28"/>
          <w:szCs w:val="28"/>
        </w:rPr>
        <w:t>Целью работы является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изучение маркетинговой среды, её основных факторов и структуры.</w:t>
      </w:r>
    </w:p>
    <w:p w:rsidR="000801CB" w:rsidRPr="0022352F" w:rsidRDefault="000801CB" w:rsidP="0022352F">
      <w:pPr>
        <w:spacing w:line="360" w:lineRule="auto"/>
        <w:ind w:firstLine="709"/>
        <w:jc w:val="both"/>
        <w:rPr>
          <w:sz w:val="28"/>
          <w:szCs w:val="28"/>
        </w:rPr>
      </w:pPr>
      <w:r w:rsidRPr="0022352F">
        <w:rPr>
          <w:sz w:val="28"/>
          <w:szCs w:val="28"/>
        </w:rPr>
        <w:t>Для достижения поставленной цели, необходимо решить следующие задачи:</w:t>
      </w:r>
    </w:p>
    <w:p w:rsidR="000801CB" w:rsidRPr="0022352F" w:rsidRDefault="000801CB" w:rsidP="000626E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352F">
        <w:rPr>
          <w:sz w:val="28"/>
          <w:szCs w:val="28"/>
        </w:rPr>
        <w:t>Изучить современную маркетинговую среду;</w:t>
      </w:r>
    </w:p>
    <w:p w:rsidR="00221980" w:rsidRPr="0022352F" w:rsidRDefault="007F7EBB" w:rsidP="000626E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352F">
        <w:rPr>
          <w:sz w:val="28"/>
          <w:szCs w:val="28"/>
        </w:rPr>
        <w:t>Перечислить основные факторы микро- и макросреды, в которой функционирует фирма;</w:t>
      </w:r>
    </w:p>
    <w:p w:rsidR="00320193" w:rsidRPr="0022352F" w:rsidRDefault="00221980" w:rsidP="000626E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352F">
        <w:rPr>
          <w:sz w:val="28"/>
          <w:szCs w:val="28"/>
        </w:rPr>
        <w:t>Определить структуру современной среды предприятия;</w:t>
      </w:r>
    </w:p>
    <w:p w:rsidR="002B1437" w:rsidRPr="0022352F" w:rsidRDefault="002B1437" w:rsidP="0022352F">
      <w:pPr>
        <w:spacing w:line="360" w:lineRule="auto"/>
        <w:ind w:firstLine="709"/>
        <w:jc w:val="both"/>
        <w:rPr>
          <w:sz w:val="28"/>
          <w:szCs w:val="28"/>
        </w:rPr>
      </w:pPr>
      <w:r w:rsidRPr="0022352F">
        <w:rPr>
          <w:sz w:val="28"/>
          <w:szCs w:val="28"/>
        </w:rPr>
        <w:t>Объектом исследования является маркетинговая среда.</w:t>
      </w:r>
    </w:p>
    <w:p w:rsidR="00320193" w:rsidRPr="0022352F" w:rsidRDefault="002B1437" w:rsidP="0022352F">
      <w:pPr>
        <w:spacing w:line="360" w:lineRule="auto"/>
        <w:ind w:firstLine="709"/>
        <w:jc w:val="both"/>
        <w:rPr>
          <w:sz w:val="28"/>
          <w:szCs w:val="28"/>
        </w:rPr>
      </w:pPr>
      <w:r w:rsidRPr="0022352F">
        <w:rPr>
          <w:sz w:val="28"/>
          <w:szCs w:val="28"/>
        </w:rPr>
        <w:t xml:space="preserve">Предметом исследования является влияние маркетинговой среды, её основных факторов и структуры на развитие предприятия. </w:t>
      </w:r>
    </w:p>
    <w:p w:rsidR="00D6369F" w:rsidRPr="0022352F" w:rsidRDefault="002B1437" w:rsidP="0022352F">
      <w:pPr>
        <w:shd w:val="clear" w:color="auto" w:fill="FFFFFF"/>
        <w:spacing w:line="360" w:lineRule="auto"/>
        <w:ind w:firstLine="709"/>
        <w:jc w:val="both"/>
        <w:rPr>
          <w:color w:val="000000"/>
          <w:kern w:val="16"/>
          <w:sz w:val="28"/>
          <w:szCs w:val="28"/>
        </w:rPr>
      </w:pPr>
      <w:r w:rsidRPr="0022352F">
        <w:rPr>
          <w:sz w:val="28"/>
          <w:szCs w:val="28"/>
        </w:rPr>
        <w:t xml:space="preserve">Данная работа состоит из двух глав. В первой главе рассмотрена непосредственно маркетинговая среда, а именно микро- и макросреда. </w:t>
      </w:r>
      <w:r w:rsidR="00D6369F" w:rsidRPr="0022352F">
        <w:rPr>
          <w:color w:val="000000"/>
          <w:kern w:val="16"/>
          <w:sz w:val="28"/>
          <w:szCs w:val="28"/>
        </w:rPr>
        <w:t>Внешняя среда образуется из макросреды, представляющей собой экономическое, демографическое, социально-культурное, научно-техническое и политико-правовое окружение, а микросреда – это потенциальные потребители, поставщики, посредники и конкуренты. Макросреда и микросреда являются внешними факторами, не контролируемыми предприятием. Изменение любого из них приводит к изменению внешней среды, что требует быстрого реагирования и оптимального приспособления. Внутренняя среда, которую предприятие может контролировать, складывается, во-первых, из действующей системы управления, способов и методов получения информации о рынке, планирования и контроля деятельности. А также ее организации, а во-вторых, из элементов маркетинга: товара, цены, условий и места продажи, стимулирования. С помощью факторов внутренней среды предприятие приспосабливается к изменениям среды внешней.</w:t>
      </w:r>
    </w:p>
    <w:p w:rsidR="00DA4310" w:rsidRPr="0022352F" w:rsidRDefault="00D6369F" w:rsidP="0022352F">
      <w:pPr>
        <w:spacing w:line="360" w:lineRule="auto"/>
        <w:ind w:firstLine="709"/>
        <w:jc w:val="both"/>
        <w:rPr>
          <w:rStyle w:val="FontStyle31"/>
          <w:color w:val="000000"/>
          <w:sz w:val="28"/>
          <w:szCs w:val="28"/>
        </w:rPr>
      </w:pPr>
      <w:r w:rsidRPr="0022352F">
        <w:rPr>
          <w:color w:val="000000"/>
          <w:kern w:val="16"/>
          <w:sz w:val="28"/>
          <w:szCs w:val="28"/>
        </w:rPr>
        <w:t xml:space="preserve">Во второй главе рассмотрены факторы и структура маркетинговой среды. </w:t>
      </w:r>
      <w:r w:rsidR="00DA4310" w:rsidRPr="0022352F">
        <w:rPr>
          <w:rStyle w:val="FontStyle31"/>
          <w:color w:val="000000"/>
          <w:sz w:val="28"/>
          <w:szCs w:val="28"/>
        </w:rPr>
        <w:t>Факторы маркетинговой среды разделяются на:</w:t>
      </w:r>
    </w:p>
    <w:p w:rsidR="00DA4310" w:rsidRPr="0022352F" w:rsidRDefault="00DA4310" w:rsidP="000626E0">
      <w:pPr>
        <w:numPr>
          <w:ilvl w:val="0"/>
          <w:numId w:val="5"/>
        </w:numPr>
        <w:spacing w:line="360" w:lineRule="auto"/>
        <w:ind w:left="0" w:firstLine="709"/>
        <w:jc w:val="both"/>
        <w:rPr>
          <w:rStyle w:val="FontStyle31"/>
          <w:color w:val="000000"/>
          <w:sz w:val="28"/>
          <w:szCs w:val="28"/>
        </w:rPr>
      </w:pPr>
      <w:r w:rsidRPr="0022352F">
        <w:rPr>
          <w:rStyle w:val="FontStyle30"/>
          <w:b w:val="0"/>
          <w:bCs w:val="0"/>
          <w:color w:val="000000"/>
          <w:sz w:val="28"/>
          <w:szCs w:val="28"/>
        </w:rPr>
        <w:t xml:space="preserve">Контролируемые </w:t>
      </w:r>
      <w:r w:rsidRPr="0022352F">
        <w:rPr>
          <w:rStyle w:val="FontStyle31"/>
          <w:color w:val="000000"/>
          <w:sz w:val="28"/>
          <w:szCs w:val="28"/>
        </w:rPr>
        <w:t>организацией, управляемые и направляемые ею. К ним относят все факторы внутренней среды; а также микросреды, с которой организация непосредственно взаимодействует, поскольку эти факторы, вступая во взаимодействие с организацией, имеют встречное воздействие.</w:t>
      </w:r>
    </w:p>
    <w:p w:rsidR="00D6369F" w:rsidRPr="0022352F" w:rsidRDefault="00DA4310" w:rsidP="000626E0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2352F">
        <w:rPr>
          <w:color w:val="000000"/>
          <w:sz w:val="28"/>
          <w:szCs w:val="28"/>
        </w:rPr>
        <w:t>Неконтролируемые организацией, находящиеся за пределами ее властных полномочий. К ним относят макро</w:t>
      </w:r>
      <w:r w:rsidR="00F842BC" w:rsidRPr="0022352F">
        <w:rPr>
          <w:color w:val="000000"/>
          <w:sz w:val="28"/>
          <w:szCs w:val="28"/>
        </w:rPr>
        <w:t xml:space="preserve"> </w:t>
      </w:r>
      <w:r w:rsidRPr="0022352F">
        <w:rPr>
          <w:color w:val="000000"/>
          <w:sz w:val="28"/>
          <w:szCs w:val="28"/>
        </w:rPr>
        <w:t>факторы внешней среды, которые носят практически односторонний характер воздействия на организацию, ей лишь остается активно приспосабливаться к ним.</w:t>
      </w:r>
    </w:p>
    <w:p w:rsidR="00D6369F" w:rsidRPr="0022352F" w:rsidRDefault="00DA4310" w:rsidP="0022352F">
      <w:pPr>
        <w:shd w:val="clear" w:color="auto" w:fill="FFFFFF"/>
        <w:spacing w:line="360" w:lineRule="auto"/>
        <w:ind w:firstLine="709"/>
        <w:jc w:val="both"/>
        <w:rPr>
          <w:kern w:val="16"/>
          <w:sz w:val="28"/>
          <w:szCs w:val="28"/>
        </w:rPr>
      </w:pPr>
      <w:r w:rsidRPr="0022352F">
        <w:rPr>
          <w:sz w:val="28"/>
          <w:szCs w:val="28"/>
        </w:rPr>
        <w:t>Среди тех, кто занимается разработкой теоретических осно</w:t>
      </w:r>
      <w:r w:rsidR="001F53FE" w:rsidRPr="0022352F">
        <w:rPr>
          <w:sz w:val="28"/>
          <w:szCs w:val="28"/>
        </w:rPr>
        <w:t xml:space="preserve">в маркетинга, </w:t>
      </w:r>
      <w:r w:rsidRPr="0022352F">
        <w:rPr>
          <w:sz w:val="28"/>
          <w:szCs w:val="28"/>
        </w:rPr>
        <w:t>выделяются</w:t>
      </w:r>
      <w:r w:rsidR="0022352F">
        <w:rPr>
          <w:sz w:val="28"/>
          <w:szCs w:val="28"/>
        </w:rPr>
        <w:t xml:space="preserve"> </w:t>
      </w:r>
      <w:r w:rsidR="001F53FE" w:rsidRPr="0022352F">
        <w:rPr>
          <w:sz w:val="28"/>
          <w:szCs w:val="28"/>
        </w:rPr>
        <w:t xml:space="preserve">такие фамилии, как </w:t>
      </w:r>
      <w:r w:rsidR="001F53FE" w:rsidRPr="0022352F">
        <w:rPr>
          <w:color w:val="000000"/>
          <w:sz w:val="28"/>
          <w:szCs w:val="28"/>
        </w:rPr>
        <w:t>Багиев,</w:t>
      </w:r>
      <w:r w:rsidR="0022352F">
        <w:rPr>
          <w:color w:val="000000"/>
          <w:sz w:val="28"/>
          <w:szCs w:val="28"/>
        </w:rPr>
        <w:t xml:space="preserve"> </w:t>
      </w:r>
      <w:r w:rsidR="001F53FE" w:rsidRPr="0022352F">
        <w:rPr>
          <w:color w:val="000000"/>
          <w:sz w:val="28"/>
          <w:szCs w:val="28"/>
        </w:rPr>
        <w:t>Малых, Березин, Сафарова, Мурахтанова.</w:t>
      </w:r>
    </w:p>
    <w:p w:rsidR="002B1437" w:rsidRPr="0022352F" w:rsidRDefault="001F53FE" w:rsidP="0022352F">
      <w:pPr>
        <w:spacing w:line="360" w:lineRule="auto"/>
        <w:ind w:firstLine="709"/>
        <w:jc w:val="both"/>
        <w:rPr>
          <w:sz w:val="28"/>
          <w:szCs w:val="28"/>
        </w:rPr>
      </w:pPr>
      <w:r w:rsidRPr="0022352F">
        <w:rPr>
          <w:sz w:val="28"/>
          <w:szCs w:val="28"/>
        </w:rPr>
        <w:t>При</w:t>
      </w:r>
      <w:r w:rsidR="005D7595" w:rsidRPr="0022352F">
        <w:rPr>
          <w:sz w:val="28"/>
          <w:szCs w:val="28"/>
        </w:rPr>
        <w:t>,</w:t>
      </w:r>
      <w:r w:rsidRPr="0022352F">
        <w:rPr>
          <w:sz w:val="28"/>
          <w:szCs w:val="28"/>
        </w:rPr>
        <w:t xml:space="preserve"> написание работы была использована информация с учебных пособий по маркетингу, а так же из пособий по предпринимательской деятельности.</w:t>
      </w:r>
    </w:p>
    <w:p w:rsidR="009019F5" w:rsidRPr="0022352F" w:rsidRDefault="009019F5" w:rsidP="0022352F">
      <w:pPr>
        <w:spacing w:line="360" w:lineRule="auto"/>
        <w:ind w:firstLine="709"/>
        <w:jc w:val="both"/>
        <w:rPr>
          <w:sz w:val="28"/>
          <w:szCs w:val="28"/>
        </w:rPr>
      </w:pPr>
      <w:bookmarkStart w:id="9" w:name="_Toc240961293"/>
      <w:bookmarkStart w:id="10" w:name="_Toc240961908"/>
      <w:bookmarkStart w:id="11" w:name="_Toc241032061"/>
      <w:bookmarkStart w:id="12" w:name="_Toc241032162"/>
      <w:bookmarkStart w:id="13" w:name="_Toc241033484"/>
    </w:p>
    <w:p w:rsidR="0022352F" w:rsidRPr="0022352F" w:rsidRDefault="0022352F" w:rsidP="0022352F">
      <w:pPr>
        <w:pStyle w:val="1"/>
        <w:keepNext w:val="0"/>
        <w:pageBreakBefore w:val="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22352F">
        <w:rPr>
          <w:sz w:val="28"/>
          <w:szCs w:val="28"/>
        </w:rPr>
        <w:t>Основная часть</w:t>
      </w:r>
    </w:p>
    <w:p w:rsidR="0022352F" w:rsidRPr="0022352F" w:rsidRDefault="0022352F" w:rsidP="0022352F">
      <w:pPr>
        <w:jc w:val="center"/>
        <w:rPr>
          <w:b/>
          <w:bCs/>
        </w:rPr>
      </w:pPr>
    </w:p>
    <w:p w:rsidR="009019F5" w:rsidRPr="0022352F" w:rsidRDefault="009019F5" w:rsidP="000626E0">
      <w:pPr>
        <w:numPr>
          <w:ilvl w:val="0"/>
          <w:numId w:val="4"/>
        </w:numPr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22352F">
        <w:rPr>
          <w:b/>
          <w:bCs/>
          <w:sz w:val="28"/>
          <w:szCs w:val="28"/>
        </w:rPr>
        <w:t>Маркетинговая среда фирмы</w:t>
      </w:r>
    </w:p>
    <w:p w:rsidR="009B72EB" w:rsidRPr="0022352F" w:rsidRDefault="009B72EB" w:rsidP="0022352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019F5" w:rsidRPr="0022352F" w:rsidRDefault="00336927" w:rsidP="0022352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2352F">
        <w:rPr>
          <w:b/>
          <w:bCs/>
          <w:sz w:val="28"/>
          <w:szCs w:val="28"/>
        </w:rPr>
        <w:t xml:space="preserve">1.1 </w:t>
      </w:r>
      <w:r w:rsidR="009019F5" w:rsidRPr="0022352F">
        <w:rPr>
          <w:b/>
          <w:bCs/>
          <w:sz w:val="28"/>
          <w:szCs w:val="28"/>
        </w:rPr>
        <w:t>Макросреда</w:t>
      </w:r>
    </w:p>
    <w:p w:rsidR="00020340" w:rsidRPr="0022352F" w:rsidRDefault="00020340" w:rsidP="0022352F">
      <w:pPr>
        <w:spacing w:line="360" w:lineRule="auto"/>
        <w:ind w:left="709"/>
        <w:rPr>
          <w:b/>
          <w:bCs/>
          <w:sz w:val="28"/>
          <w:szCs w:val="28"/>
        </w:rPr>
      </w:pPr>
    </w:p>
    <w:p w:rsidR="00E0695B" w:rsidRPr="0022352F" w:rsidRDefault="0001063A" w:rsidP="0022352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52F">
        <w:rPr>
          <w:sz w:val="28"/>
          <w:szCs w:val="28"/>
        </w:rPr>
        <w:t>Одним из ключевых понятий маркетинга является понятие окружающей маркетинговой среды. Маркетинговая среда представляет собой совокупность субъектов и сил, активно действующих и влияющих на конъюнктуру рынка и эффективность деятельности субъектов маркетинга. Принято различать макро- и микросреду. Макросреда включает в себя факторы</w:t>
      </w:r>
      <w:r w:rsidR="00544FE5" w:rsidRPr="0022352F">
        <w:rPr>
          <w:rStyle w:val="aa"/>
          <w:sz w:val="28"/>
          <w:szCs w:val="28"/>
        </w:rPr>
        <w:footnoteReference w:id="1"/>
      </w:r>
      <w:r w:rsidR="006E7F02" w:rsidRPr="0022352F">
        <w:rPr>
          <w:sz w:val="28"/>
          <w:szCs w:val="28"/>
        </w:rPr>
        <w:t>.</w:t>
      </w:r>
      <w:r w:rsidRPr="0022352F">
        <w:rPr>
          <w:sz w:val="28"/>
          <w:szCs w:val="28"/>
        </w:rPr>
        <w:t xml:space="preserve"> </w:t>
      </w:r>
      <w:r w:rsidR="006E7F02" w:rsidRPr="0022352F">
        <w:rPr>
          <w:sz w:val="28"/>
          <w:szCs w:val="28"/>
        </w:rPr>
        <w:t>Д</w:t>
      </w:r>
      <w:r w:rsidRPr="0022352F">
        <w:rPr>
          <w:sz w:val="28"/>
          <w:szCs w:val="28"/>
        </w:rPr>
        <w:t>емографические, политические, экономические, географические</w:t>
      </w:r>
      <w:r w:rsidR="006E7F02" w:rsidRPr="0022352F">
        <w:rPr>
          <w:sz w:val="28"/>
          <w:szCs w:val="28"/>
        </w:rPr>
        <w:t>.</w:t>
      </w:r>
      <w:r w:rsidRPr="0022352F">
        <w:rPr>
          <w:sz w:val="28"/>
          <w:szCs w:val="28"/>
        </w:rPr>
        <w:t xml:space="preserve"> </w:t>
      </w:r>
      <w:r w:rsidR="006E7F02" w:rsidRPr="0022352F">
        <w:rPr>
          <w:sz w:val="28"/>
          <w:szCs w:val="28"/>
        </w:rPr>
        <w:t>Н</w:t>
      </w:r>
      <w:r w:rsidRPr="0022352F">
        <w:rPr>
          <w:sz w:val="28"/>
          <w:szCs w:val="28"/>
        </w:rPr>
        <w:t xml:space="preserve">ациональные, научно-технические, правовые, технологические и </w:t>
      </w:r>
      <w:r w:rsidR="006E7F02" w:rsidRPr="0022352F">
        <w:rPr>
          <w:sz w:val="28"/>
          <w:szCs w:val="28"/>
        </w:rPr>
        <w:t>др.</w:t>
      </w:r>
      <w:r w:rsidR="002B1437" w:rsidRPr="0022352F">
        <w:rPr>
          <w:sz w:val="28"/>
          <w:szCs w:val="28"/>
        </w:rPr>
        <w:t xml:space="preserve"> среды</w:t>
      </w:r>
      <w:r w:rsidRPr="0022352F">
        <w:rPr>
          <w:sz w:val="28"/>
          <w:szCs w:val="28"/>
        </w:rPr>
        <w:t>. Ни один из них не замыкается для субъекта маркетинга на одно или несколько юридических</w:t>
      </w:r>
      <w:r w:rsidR="00E0695B" w:rsidRPr="0022352F">
        <w:rPr>
          <w:sz w:val="28"/>
          <w:szCs w:val="28"/>
        </w:rPr>
        <w:t>,</w:t>
      </w:r>
      <w:r w:rsidRPr="0022352F">
        <w:rPr>
          <w:sz w:val="28"/>
          <w:szCs w:val="28"/>
        </w:rPr>
        <w:t xml:space="preserve"> так же физических лиц, а представляет собой факторы системного, обще рыночного действия.</w:t>
      </w:r>
      <w:r w:rsidR="0022352F">
        <w:rPr>
          <w:sz w:val="28"/>
          <w:szCs w:val="28"/>
        </w:rPr>
        <w:t xml:space="preserve"> </w:t>
      </w:r>
    </w:p>
    <w:p w:rsidR="006B5FCA" w:rsidRPr="0022352F" w:rsidRDefault="00EB7E02" w:rsidP="0022352F">
      <w:pPr>
        <w:spacing w:line="360" w:lineRule="auto"/>
        <w:ind w:firstLine="709"/>
        <w:jc w:val="both"/>
        <w:rPr>
          <w:sz w:val="28"/>
          <w:szCs w:val="28"/>
        </w:rPr>
      </w:pPr>
      <w:r w:rsidRPr="0022352F">
        <w:rPr>
          <w:rStyle w:val="FontStyle33"/>
          <w:i w:val="0"/>
          <w:iCs w:val="0"/>
          <w:color w:val="000000"/>
          <w:sz w:val="28"/>
          <w:szCs w:val="28"/>
        </w:rPr>
        <w:t>Демографическ</w:t>
      </w:r>
      <w:r w:rsidR="00336927" w:rsidRPr="0022352F">
        <w:rPr>
          <w:rStyle w:val="FontStyle33"/>
          <w:i w:val="0"/>
          <w:iCs w:val="0"/>
          <w:color w:val="000000"/>
          <w:sz w:val="28"/>
          <w:szCs w:val="28"/>
        </w:rPr>
        <w:t xml:space="preserve">ая среда </w:t>
      </w:r>
      <w:r w:rsidRPr="0022352F">
        <w:rPr>
          <w:rStyle w:val="FontStyle31"/>
          <w:color w:val="000000"/>
          <w:sz w:val="28"/>
          <w:szCs w:val="28"/>
        </w:rPr>
        <w:t xml:space="preserve">– это численность населения, его плотность; территориальное размещение; возрастная структура, рождаемость, смертность; количество браков и разводов; этническая и религиозная структура населения. </w:t>
      </w:r>
      <w:r w:rsidR="00E0695B" w:rsidRPr="0022352F">
        <w:rPr>
          <w:color w:val="000000"/>
          <w:kern w:val="16"/>
          <w:sz w:val="28"/>
          <w:szCs w:val="28"/>
        </w:rPr>
        <w:t>Демографическая среда характеризует численность и возраст населения, состав семьи, миграционные процессы, динамику изменения образовательного и материального уровня и т.д. «Демографические взрывы» и «детские бумы», падение рождаемости и старение населения – все это оказывает самое непосредственное влияние на поведение, вкусы и желания тех или иных групп потребителей.</w:t>
      </w:r>
      <w:r w:rsidR="006B5FCA" w:rsidRPr="0022352F">
        <w:rPr>
          <w:color w:val="000000"/>
          <w:kern w:val="16"/>
          <w:sz w:val="28"/>
          <w:szCs w:val="28"/>
        </w:rPr>
        <w:t xml:space="preserve"> </w:t>
      </w:r>
      <w:r w:rsidR="006B5FCA" w:rsidRPr="0022352F">
        <w:rPr>
          <w:sz w:val="28"/>
          <w:szCs w:val="28"/>
        </w:rPr>
        <w:t>Демографичес</w:t>
      </w:r>
      <w:r w:rsidR="002B1437" w:rsidRPr="0022352F">
        <w:rPr>
          <w:sz w:val="28"/>
          <w:szCs w:val="28"/>
        </w:rPr>
        <w:t>кая</w:t>
      </w:r>
      <w:r w:rsidR="006B5FCA" w:rsidRPr="0022352F">
        <w:rPr>
          <w:sz w:val="28"/>
          <w:szCs w:val="28"/>
        </w:rPr>
        <w:t xml:space="preserve"> </w:t>
      </w:r>
      <w:r w:rsidR="002B1437" w:rsidRPr="0022352F">
        <w:rPr>
          <w:sz w:val="28"/>
          <w:szCs w:val="28"/>
        </w:rPr>
        <w:t>среда</w:t>
      </w:r>
      <w:r w:rsidR="006B5FCA" w:rsidRPr="0022352F">
        <w:rPr>
          <w:sz w:val="28"/>
          <w:szCs w:val="28"/>
        </w:rPr>
        <w:t xml:space="preserve"> учитыва</w:t>
      </w:r>
      <w:r w:rsidR="002B1437" w:rsidRPr="0022352F">
        <w:rPr>
          <w:sz w:val="28"/>
          <w:szCs w:val="28"/>
        </w:rPr>
        <w:t>е</w:t>
      </w:r>
      <w:r w:rsidR="006B5FCA" w:rsidRPr="0022352F">
        <w:rPr>
          <w:sz w:val="28"/>
          <w:szCs w:val="28"/>
        </w:rPr>
        <w:t>т такие показатели, как общая численность населения; его возрастно-половой, этнический состав, данные по расселению по территории страны, миграции, росту и снижению общей численности, рождаемости и смертности населения.</w:t>
      </w:r>
    </w:p>
    <w:p w:rsidR="00E0695B" w:rsidRPr="0022352F" w:rsidRDefault="00E0695B" w:rsidP="0022352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52F">
        <w:rPr>
          <w:sz w:val="28"/>
          <w:szCs w:val="28"/>
        </w:rPr>
        <w:t>Для политической среды характерны: законодательное регулирование предпринимательской деятельности, повышение требований со стороны государственных учреждений, следящих за соблюдением законов, и рост числа групп по защите интересов общественности.</w:t>
      </w:r>
    </w:p>
    <w:p w:rsidR="00E0695B" w:rsidRPr="0022352F" w:rsidRDefault="00E0695B" w:rsidP="0022352F">
      <w:pPr>
        <w:shd w:val="clear" w:color="auto" w:fill="FFFFFF"/>
        <w:spacing w:line="360" w:lineRule="auto"/>
        <w:ind w:firstLine="709"/>
        <w:jc w:val="both"/>
        <w:rPr>
          <w:kern w:val="16"/>
          <w:sz w:val="28"/>
          <w:szCs w:val="28"/>
        </w:rPr>
      </w:pPr>
      <w:r w:rsidRPr="0022352F">
        <w:rPr>
          <w:color w:val="000000"/>
          <w:kern w:val="16"/>
          <w:sz w:val="28"/>
          <w:szCs w:val="28"/>
        </w:rPr>
        <w:t>Политика - правовая среда устанавливает рамки предпринимательской деятельности. Она рождает законодательные акты, определяет роль государственных органов и общественных институтов в экономической жизни общества, создает условия для развития рыночно - конкурентной сферы деятельности и «правила игры» для субъектов рынка.</w:t>
      </w:r>
    </w:p>
    <w:p w:rsidR="00E0695B" w:rsidRPr="0022352F" w:rsidRDefault="00336927" w:rsidP="002235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352F">
        <w:rPr>
          <w:rStyle w:val="FontStyle33"/>
          <w:i w:val="0"/>
          <w:iCs w:val="0"/>
          <w:color w:val="000000"/>
          <w:sz w:val="28"/>
          <w:szCs w:val="28"/>
        </w:rPr>
        <w:t xml:space="preserve">Экономическая среда </w:t>
      </w:r>
      <w:r w:rsidRPr="0022352F">
        <w:rPr>
          <w:rStyle w:val="FontStyle31"/>
          <w:color w:val="000000"/>
          <w:sz w:val="28"/>
          <w:szCs w:val="28"/>
        </w:rPr>
        <w:t xml:space="preserve">состоит из факторов, которые влияют на покупательские способности населения и характер покупок. </w:t>
      </w:r>
      <w:r w:rsidR="00E0695B" w:rsidRPr="0022352F">
        <w:rPr>
          <w:color w:val="000000"/>
          <w:kern w:val="16"/>
          <w:sz w:val="28"/>
          <w:szCs w:val="28"/>
        </w:rPr>
        <w:t>Экономическая среда во многом обусловливается соотношением спроса и предложения, доходами и ценами на товары, сложившейся конъюнктурой. Если она развивается благополучно, то можно легче предвидеть спрос, определить его структуру и тенденции. В условиях же неблагоприятного развития экономики, инфляции, дефицита и т.п. поведение потребителей практически непредсказуемо.</w:t>
      </w:r>
    </w:p>
    <w:p w:rsidR="006B5FCA" w:rsidRPr="0022352F" w:rsidRDefault="006B5FCA" w:rsidP="0022352F">
      <w:pPr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22352F">
        <w:rPr>
          <w:rStyle w:val="FontStyle11"/>
          <w:color w:val="000000"/>
          <w:sz w:val="28"/>
          <w:szCs w:val="28"/>
        </w:rPr>
        <w:t>Географическ</w:t>
      </w:r>
      <w:r w:rsidR="006E7F02" w:rsidRPr="0022352F">
        <w:rPr>
          <w:rStyle w:val="FontStyle11"/>
          <w:color w:val="000000"/>
          <w:sz w:val="28"/>
          <w:szCs w:val="28"/>
        </w:rPr>
        <w:t>ая</w:t>
      </w:r>
      <w:r w:rsidRPr="0022352F">
        <w:rPr>
          <w:rStyle w:val="FontStyle11"/>
          <w:color w:val="000000"/>
          <w:sz w:val="28"/>
          <w:szCs w:val="28"/>
        </w:rPr>
        <w:t xml:space="preserve"> среда </w:t>
      </w:r>
      <w:r w:rsidRPr="0022352F">
        <w:rPr>
          <w:rStyle w:val="FontStyle12"/>
          <w:color w:val="000000"/>
          <w:sz w:val="28"/>
          <w:szCs w:val="28"/>
        </w:rPr>
        <w:t>представляет собой главным образом климатическими и ресурсными условиями конкретного региона. В этой части внешней макросреды маркетинга имеет большое значение задача обеспечения экологической защиты при организации и ведении бизнеса, рационального использования и воспроизводства природных ресурсов.</w:t>
      </w:r>
    </w:p>
    <w:p w:rsidR="00735FF0" w:rsidRPr="0022352F" w:rsidRDefault="00735FF0" w:rsidP="0022352F">
      <w:pPr>
        <w:shd w:val="clear" w:color="auto" w:fill="FFFFFF"/>
        <w:spacing w:line="360" w:lineRule="auto"/>
        <w:ind w:firstLine="709"/>
        <w:jc w:val="both"/>
        <w:rPr>
          <w:color w:val="000000"/>
          <w:kern w:val="16"/>
          <w:sz w:val="28"/>
          <w:szCs w:val="28"/>
        </w:rPr>
      </w:pPr>
      <w:r w:rsidRPr="0022352F">
        <w:rPr>
          <w:sz w:val="28"/>
          <w:szCs w:val="28"/>
        </w:rPr>
        <w:t>Природная среда - это ресурсы самой природы, необходимые для маркетинговой деятельности или оказывающие на нее влияние.</w:t>
      </w:r>
    </w:p>
    <w:p w:rsidR="004C09F0" w:rsidRPr="0022352F" w:rsidRDefault="004C09F0" w:rsidP="0022352F">
      <w:pPr>
        <w:shd w:val="clear" w:color="auto" w:fill="FFFFFF"/>
        <w:spacing w:line="360" w:lineRule="auto"/>
        <w:ind w:firstLine="709"/>
        <w:jc w:val="both"/>
        <w:rPr>
          <w:kern w:val="16"/>
          <w:sz w:val="28"/>
          <w:szCs w:val="28"/>
        </w:rPr>
      </w:pPr>
      <w:r w:rsidRPr="0022352F">
        <w:rPr>
          <w:color w:val="000000"/>
          <w:kern w:val="16"/>
          <w:sz w:val="28"/>
          <w:szCs w:val="28"/>
        </w:rPr>
        <w:t>Внутренняя среда, которую предприятие может контролировать, складывается, во-первых, из действующей системы управления, способов и методов получения информации о рынке, планирования и контроля деятельности</w:t>
      </w:r>
      <w:r w:rsidR="00336927" w:rsidRPr="0022352F">
        <w:rPr>
          <w:color w:val="000000"/>
          <w:kern w:val="16"/>
          <w:sz w:val="28"/>
          <w:szCs w:val="28"/>
        </w:rPr>
        <w:t>.</w:t>
      </w:r>
      <w:r w:rsidRPr="0022352F">
        <w:rPr>
          <w:color w:val="000000"/>
          <w:kern w:val="16"/>
          <w:sz w:val="28"/>
          <w:szCs w:val="28"/>
        </w:rPr>
        <w:t xml:space="preserve"> </w:t>
      </w:r>
      <w:r w:rsidR="00336927" w:rsidRPr="0022352F">
        <w:rPr>
          <w:color w:val="000000"/>
          <w:kern w:val="16"/>
          <w:sz w:val="28"/>
          <w:szCs w:val="28"/>
        </w:rPr>
        <w:t>А</w:t>
      </w:r>
      <w:r w:rsidRPr="0022352F">
        <w:rPr>
          <w:color w:val="000000"/>
          <w:kern w:val="16"/>
          <w:sz w:val="28"/>
          <w:szCs w:val="28"/>
        </w:rPr>
        <w:t xml:space="preserve"> также ее организации, а во-вторых, из элементов маркетинга: товара, цены, условий и места продажи, стимулирования. С помощью внутренней среды предприятие приспосабливается к изменениям среды внешней.</w:t>
      </w:r>
    </w:p>
    <w:p w:rsidR="004C09F0" w:rsidRPr="0022352F" w:rsidRDefault="004C09F0" w:rsidP="0022352F">
      <w:pPr>
        <w:shd w:val="clear" w:color="auto" w:fill="FFFFFF"/>
        <w:spacing w:line="360" w:lineRule="auto"/>
        <w:ind w:firstLine="709"/>
        <w:jc w:val="both"/>
        <w:rPr>
          <w:kern w:val="16"/>
          <w:sz w:val="28"/>
          <w:szCs w:val="28"/>
        </w:rPr>
      </w:pPr>
      <w:r w:rsidRPr="0022352F">
        <w:rPr>
          <w:color w:val="000000"/>
          <w:kern w:val="16"/>
          <w:sz w:val="28"/>
          <w:szCs w:val="28"/>
        </w:rPr>
        <w:t>Социально-культурная среда представляет собой систему жизненных ценностей, формирующую поведение потребителей, отношение людей друг к другу, обществу, природе. Складывающиеся традиции, обычаи, стереотипы оказывают существенное влияние на потребление в рамках данной территории, но они могут быть совершенно иными в другом месте.</w:t>
      </w:r>
    </w:p>
    <w:p w:rsidR="004C09F0" w:rsidRPr="0022352F" w:rsidRDefault="004C09F0" w:rsidP="0022352F">
      <w:pPr>
        <w:shd w:val="clear" w:color="auto" w:fill="FFFFFF"/>
        <w:spacing w:line="360" w:lineRule="auto"/>
        <w:ind w:firstLine="709"/>
        <w:jc w:val="both"/>
        <w:rPr>
          <w:kern w:val="16"/>
          <w:sz w:val="28"/>
          <w:szCs w:val="28"/>
        </w:rPr>
      </w:pPr>
      <w:r w:rsidRPr="0022352F">
        <w:rPr>
          <w:color w:val="000000"/>
          <w:kern w:val="16"/>
          <w:sz w:val="28"/>
          <w:szCs w:val="28"/>
        </w:rPr>
        <w:t>Научно-техническая среда во многом определяет фундаментальные изменения в жизни людей, производстве материальных благ, окружающей природе</w:t>
      </w:r>
      <w:r w:rsidR="003A06C6" w:rsidRPr="0022352F">
        <w:rPr>
          <w:rStyle w:val="aa"/>
          <w:color w:val="000000"/>
          <w:kern w:val="16"/>
          <w:sz w:val="28"/>
          <w:szCs w:val="28"/>
        </w:rPr>
        <w:footnoteReference w:id="2"/>
      </w:r>
      <w:r w:rsidRPr="0022352F">
        <w:rPr>
          <w:color w:val="000000"/>
          <w:kern w:val="16"/>
          <w:sz w:val="28"/>
          <w:szCs w:val="28"/>
        </w:rPr>
        <w:t>. Появление новых товаров формирует новые рынки, происходит естественное отмирание старых отраслей деятельности. Предприятия, не заметившие коренных преобразований в этой сфере, обречены на банкротство и исчезновение. В то же время достижения научно-технического прогресса приводят, с одной стороны, к дефициту и удорожанию некоторых видов сырья, загрязнению окружающей среды, а с другой – к появлению принципиально новых отраслей по производству альтернативных материалов, охране природы и т.п.</w:t>
      </w:r>
    </w:p>
    <w:p w:rsidR="004C09F0" w:rsidRPr="0022352F" w:rsidRDefault="004C09F0" w:rsidP="0022352F">
      <w:pPr>
        <w:spacing w:line="360" w:lineRule="auto"/>
        <w:ind w:firstLine="709"/>
        <w:jc w:val="both"/>
        <w:rPr>
          <w:rStyle w:val="FontStyle31"/>
          <w:color w:val="000000"/>
          <w:sz w:val="28"/>
          <w:szCs w:val="28"/>
        </w:rPr>
      </w:pPr>
      <w:r w:rsidRPr="0022352F">
        <w:rPr>
          <w:rStyle w:val="FontStyle33"/>
          <w:i w:val="0"/>
          <w:iCs w:val="0"/>
          <w:color w:val="000000"/>
          <w:sz w:val="28"/>
          <w:szCs w:val="28"/>
        </w:rPr>
        <w:t xml:space="preserve">Технологическая среда </w:t>
      </w:r>
      <w:r w:rsidRPr="0022352F">
        <w:rPr>
          <w:rStyle w:val="FontStyle31"/>
          <w:color w:val="000000"/>
          <w:sz w:val="28"/>
          <w:szCs w:val="28"/>
        </w:rPr>
        <w:t xml:space="preserve">– это самая мощная сила, которая воздействует на все технические возможности организации. </w:t>
      </w:r>
      <w:r w:rsidRPr="0022352F">
        <w:rPr>
          <w:rStyle w:val="FontStyle33"/>
          <w:i w:val="0"/>
          <w:iCs w:val="0"/>
          <w:color w:val="000000"/>
          <w:sz w:val="28"/>
          <w:szCs w:val="28"/>
        </w:rPr>
        <w:t xml:space="preserve">Научно-технические </w:t>
      </w:r>
      <w:r w:rsidR="002B1437" w:rsidRPr="0022352F">
        <w:rPr>
          <w:rStyle w:val="FontStyle33"/>
          <w:i w:val="0"/>
          <w:iCs w:val="0"/>
          <w:color w:val="000000"/>
          <w:sz w:val="28"/>
          <w:szCs w:val="28"/>
        </w:rPr>
        <w:t>среда</w:t>
      </w:r>
      <w:r w:rsidRPr="0022352F">
        <w:rPr>
          <w:rStyle w:val="FontStyle33"/>
          <w:i w:val="0"/>
          <w:iCs w:val="0"/>
          <w:color w:val="000000"/>
          <w:sz w:val="28"/>
          <w:szCs w:val="28"/>
        </w:rPr>
        <w:t xml:space="preserve"> </w:t>
      </w:r>
      <w:r w:rsidRPr="0022352F">
        <w:rPr>
          <w:rStyle w:val="FontStyle31"/>
          <w:color w:val="000000"/>
          <w:sz w:val="28"/>
          <w:szCs w:val="28"/>
        </w:rPr>
        <w:t>– это темпы и масштабы научно-технических и технологических изменений; интенсивность инноваций; инновационный потенциал организации и основных конкурентов; требования к безопасности нововведений; размеры затрат на НИОКР; квалификация персонала.</w:t>
      </w:r>
    </w:p>
    <w:p w:rsidR="002F1C63" w:rsidRPr="0022352F" w:rsidRDefault="002F1C63" w:rsidP="0022352F">
      <w:pPr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22352F">
        <w:rPr>
          <w:rStyle w:val="FontStyle11"/>
          <w:color w:val="000000"/>
          <w:sz w:val="28"/>
          <w:szCs w:val="28"/>
        </w:rPr>
        <w:t>Культурн</w:t>
      </w:r>
      <w:r w:rsidR="00336927" w:rsidRPr="0022352F">
        <w:rPr>
          <w:rStyle w:val="FontStyle11"/>
          <w:color w:val="000000"/>
          <w:sz w:val="28"/>
          <w:szCs w:val="28"/>
        </w:rPr>
        <w:t xml:space="preserve">ая среда </w:t>
      </w:r>
      <w:r w:rsidRPr="0022352F">
        <w:rPr>
          <w:rStyle w:val="FontStyle12"/>
          <w:color w:val="000000"/>
          <w:sz w:val="28"/>
          <w:szCs w:val="28"/>
        </w:rPr>
        <w:t>во многом определя</w:t>
      </w:r>
      <w:r w:rsidR="00336927" w:rsidRPr="0022352F">
        <w:rPr>
          <w:rStyle w:val="FontStyle12"/>
          <w:color w:val="000000"/>
          <w:sz w:val="28"/>
          <w:szCs w:val="28"/>
        </w:rPr>
        <w:t>е</w:t>
      </w:r>
      <w:r w:rsidRPr="0022352F">
        <w:rPr>
          <w:rStyle w:val="FontStyle12"/>
          <w:color w:val="000000"/>
          <w:sz w:val="28"/>
          <w:szCs w:val="28"/>
        </w:rPr>
        <w:t>т индивидуализацию запросов потребителей по отношению к товарам и услугам.</w:t>
      </w:r>
      <w:r w:rsidR="000E239B" w:rsidRPr="0022352F">
        <w:rPr>
          <w:rStyle w:val="FontStyle12"/>
          <w:color w:val="000000"/>
          <w:sz w:val="28"/>
          <w:szCs w:val="28"/>
        </w:rPr>
        <w:t xml:space="preserve"> Далее рассмотрим культурные факторы. </w:t>
      </w:r>
      <w:r w:rsidR="000E239B" w:rsidRPr="0022352F">
        <w:rPr>
          <w:sz w:val="28"/>
          <w:szCs w:val="28"/>
        </w:rPr>
        <w:t>Люди растут в конкретном обществе, которое формирует их основные взгляды, ценности и нормы поведения. Почти не осознавая того, они воспринимают мировоззрение, определяющее их отношение к самим себе и взаимоотношения друг с другом. На принятии маркетинговых решений могут сказаться следующие особенности культурного уклада: стойкая приверженность основным традиционным культурным ценностям; субкультуры в рамках единой культуры; временные изменения вторичных культурных ценностей.</w:t>
      </w:r>
    </w:p>
    <w:p w:rsidR="000E239B" w:rsidRPr="0022352F" w:rsidRDefault="000E239B" w:rsidP="0022352F">
      <w:pPr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22352F">
        <w:rPr>
          <w:rStyle w:val="FontStyle31"/>
          <w:color w:val="000000"/>
          <w:sz w:val="28"/>
          <w:szCs w:val="28"/>
        </w:rPr>
        <w:t>Анализ внешней макросреды маркетинга представляется важным не только в процессе поиска наиболее выгодных и оптимальных для бизнеса сегментов рынка, но и при разработке оперативных и стратегических планов деятельности фирмы на уже освоенных рынках.</w:t>
      </w:r>
    </w:p>
    <w:p w:rsidR="00336927" w:rsidRPr="0022352F" w:rsidRDefault="00336927" w:rsidP="00223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2352F">
        <w:rPr>
          <w:sz w:val="28"/>
          <w:szCs w:val="28"/>
        </w:rPr>
        <w:t>Изучение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макро среды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целесообразно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начинать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 xml:space="preserve">с </w:t>
      </w:r>
      <w:r w:rsidR="00D6369F" w:rsidRPr="0022352F">
        <w:rPr>
          <w:sz w:val="28"/>
          <w:szCs w:val="28"/>
        </w:rPr>
        <w:t>изучения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населения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– потенциальных потребителей продукции или услуг фирмы, учитывая географию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деятельности фирмы.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Информационной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базой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здесь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могут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быть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данные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государственной статистики, специальных выборочных обследований, почтового ведомства, переписей, панельных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опросов.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Важным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вопросом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является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состояние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экономико-правовой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базы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страны (региона).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Взаимосвязанный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комплекс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экономико-правовых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факторов представляет собой внешнюю среду функционирования фирмы.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Руководству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фирмы необходимо знать, какие экономические условия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деятельности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имеются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в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той или иной стране, чтобы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выработать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правильную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маркетинговую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стратегию.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В этом плане представляет интерес объем производства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страны-импортера,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темпы роста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отрасли,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динамика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рынка,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его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насыщенность,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уровень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инфляции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и безработицы,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процентные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ставки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за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кредит,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инвестиционная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и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налоговая политика, политика в области заработной платы и цен.</w:t>
      </w:r>
    </w:p>
    <w:p w:rsidR="00336927" w:rsidRPr="0022352F" w:rsidRDefault="000E239B" w:rsidP="00223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2352F">
        <w:rPr>
          <w:sz w:val="28"/>
          <w:szCs w:val="28"/>
        </w:rPr>
        <w:t>Э</w:t>
      </w:r>
      <w:r w:rsidR="00336927" w:rsidRPr="0022352F">
        <w:rPr>
          <w:sz w:val="28"/>
          <w:szCs w:val="28"/>
        </w:rPr>
        <w:t>кономическая</w:t>
      </w:r>
      <w:r w:rsidR="0022352F"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деятельность</w:t>
      </w:r>
      <w:r w:rsidR="0022352F"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фирмы</w:t>
      </w:r>
      <w:r w:rsidR="0022352F"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формируется</w:t>
      </w:r>
      <w:r w:rsidR="0022352F"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в</w:t>
      </w:r>
      <w:r w:rsidR="0022352F"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рамках</w:t>
      </w:r>
      <w:r w:rsidRPr="0022352F"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существующего законодательства</w:t>
      </w:r>
      <w:r w:rsidR="00F93F5E" w:rsidRPr="0022352F">
        <w:rPr>
          <w:rStyle w:val="aa"/>
          <w:sz w:val="28"/>
          <w:szCs w:val="28"/>
        </w:rPr>
        <w:footnoteReference w:id="3"/>
      </w:r>
      <w:r w:rsidR="00336927" w:rsidRPr="0022352F">
        <w:rPr>
          <w:sz w:val="28"/>
          <w:szCs w:val="28"/>
        </w:rPr>
        <w:t>. Необходимо не</w:t>
      </w:r>
      <w:r w:rsidR="0022352F"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только</w:t>
      </w:r>
      <w:r w:rsidR="0022352F"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знать</w:t>
      </w:r>
      <w:r w:rsidR="0022352F"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законы,</w:t>
      </w:r>
      <w:r w:rsidR="0022352F"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но</w:t>
      </w:r>
      <w:r w:rsidR="0022352F"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и</w:t>
      </w:r>
      <w:r w:rsidRPr="0022352F"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точно их исполнять, уметь предвидеть изменения той или иной ситуации.</w:t>
      </w:r>
      <w:r w:rsidRPr="0022352F"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В</w:t>
      </w:r>
      <w:r w:rsidR="0022352F"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последнее</w:t>
      </w:r>
      <w:r w:rsidR="0022352F"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время</w:t>
      </w:r>
      <w:r w:rsidR="0022352F"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серьезное</w:t>
      </w:r>
      <w:r w:rsidR="0022352F"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внимание</w:t>
      </w:r>
      <w:r w:rsidR="0022352F"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обращается</w:t>
      </w:r>
      <w:r w:rsidR="0022352F"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на</w:t>
      </w:r>
      <w:r w:rsidR="0022352F"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среду</w:t>
      </w:r>
      <w:r w:rsidR="0022352F"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обитания</w:t>
      </w:r>
      <w:r w:rsidRPr="0022352F"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человека.</w:t>
      </w:r>
      <w:r w:rsidR="0022352F"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Экология</w:t>
      </w:r>
      <w:r w:rsidR="0022352F"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производства</w:t>
      </w:r>
      <w:r w:rsidR="0022352F"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и</w:t>
      </w:r>
      <w:r w:rsidR="0022352F"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потребления</w:t>
      </w:r>
      <w:r w:rsidR="0022352F"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может</w:t>
      </w:r>
      <w:r w:rsidR="0022352F"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потребовать</w:t>
      </w:r>
      <w:r w:rsidRPr="0022352F"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существенной переориентации деятельности фирмы, увеличения</w:t>
      </w:r>
      <w:r w:rsidR="0022352F"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ее</w:t>
      </w:r>
      <w:r w:rsidR="0022352F"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расходов,</w:t>
      </w:r>
      <w:r w:rsidR="0022352F"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в</w:t>
      </w:r>
      <w:r w:rsidRPr="0022352F"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том числе,</w:t>
      </w:r>
      <w:r w:rsidR="0022352F"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на</w:t>
      </w:r>
      <w:r w:rsidR="0022352F"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научные</w:t>
      </w:r>
      <w:r w:rsidR="0022352F"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исследования.</w:t>
      </w:r>
      <w:r w:rsidR="0022352F"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Ухудшение</w:t>
      </w:r>
      <w:r w:rsidR="0022352F"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экологической</w:t>
      </w:r>
      <w:r w:rsidR="0022352F"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обстановки</w:t>
      </w:r>
      <w:r w:rsidRPr="0022352F"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заставит</w:t>
      </w:r>
      <w:r w:rsidR="0022352F"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многие</w:t>
      </w:r>
      <w:r w:rsidR="0022352F"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Правительства</w:t>
      </w:r>
      <w:r w:rsidR="0022352F"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ужесточить</w:t>
      </w:r>
      <w:r w:rsidR="0022352F"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законы</w:t>
      </w:r>
      <w:r w:rsidR="0022352F"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об</w:t>
      </w:r>
      <w:r w:rsidR="0022352F"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охране</w:t>
      </w:r>
      <w:r w:rsidR="0022352F"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окружающей</w:t>
      </w:r>
      <w:r w:rsidRPr="0022352F"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среды.</w:t>
      </w:r>
    </w:p>
    <w:p w:rsidR="00E0695B" w:rsidRPr="0022352F" w:rsidRDefault="0022352F" w:rsidP="00223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Научно-технические</w:t>
      </w:r>
      <w:r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достижения</w:t>
      </w:r>
      <w:r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серьезно</w:t>
      </w:r>
      <w:r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меняют</w:t>
      </w:r>
      <w:r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среду</w:t>
      </w:r>
      <w:r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функционирования</w:t>
      </w:r>
      <w:r w:rsidR="000E239B" w:rsidRPr="0022352F"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фирмы. Появляются новые технологии, новые товары, более дешевые виды</w:t>
      </w:r>
      <w:r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сырья,</w:t>
      </w:r>
      <w:r w:rsidR="000E239B" w:rsidRPr="0022352F"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что, безусловно, усиливает конкуренцию. Фирмы, систематически</w:t>
      </w:r>
      <w:r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отслеживающие</w:t>
      </w:r>
      <w:r w:rsidR="000E239B" w:rsidRPr="0022352F"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 xml:space="preserve">тенденции НТП, </w:t>
      </w:r>
      <w:r w:rsidR="000E239B" w:rsidRPr="0022352F">
        <w:rPr>
          <w:sz w:val="28"/>
          <w:szCs w:val="28"/>
        </w:rPr>
        <w:t>несомненно,</w:t>
      </w:r>
      <w:r w:rsidR="00336927" w:rsidRPr="0022352F">
        <w:rPr>
          <w:sz w:val="28"/>
          <w:szCs w:val="28"/>
        </w:rPr>
        <w:t xml:space="preserve"> оказываются в выигрыше</w:t>
      </w:r>
      <w:r w:rsidR="000273A4" w:rsidRPr="0022352F">
        <w:rPr>
          <w:rStyle w:val="aa"/>
          <w:sz w:val="28"/>
          <w:szCs w:val="28"/>
        </w:rPr>
        <w:footnoteReference w:id="4"/>
      </w:r>
      <w:r w:rsidR="00336927" w:rsidRPr="0022352F">
        <w:rPr>
          <w:sz w:val="28"/>
          <w:szCs w:val="28"/>
        </w:rPr>
        <w:t>. Культурная среда также оказывает</w:t>
      </w:r>
      <w:r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влияние</w:t>
      </w:r>
      <w:r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функционирования</w:t>
      </w:r>
      <w:r w:rsidR="000E239B" w:rsidRPr="0022352F"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фирмы.</w:t>
      </w:r>
      <w:r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Приверженность</w:t>
      </w:r>
      <w:r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национальным</w:t>
      </w:r>
      <w:r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традициям</w:t>
      </w:r>
      <w:r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обычаям,</w:t>
      </w:r>
      <w:r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моральным</w:t>
      </w:r>
      <w:r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и</w:t>
      </w:r>
      <w:r w:rsidR="000E239B" w:rsidRPr="0022352F"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культурным</w:t>
      </w:r>
      <w:r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ценностям, может оказаться решающим фактором в выборе маркетинговой стратегии фирмы.</w:t>
      </w:r>
      <w:r w:rsidR="000E239B" w:rsidRPr="0022352F"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окружающих</w:t>
      </w:r>
      <w:r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выявить</w:t>
      </w:r>
      <w:r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имеющиеся</w:t>
      </w:r>
      <w:r w:rsidR="000E239B" w:rsidRPr="0022352F">
        <w:rPr>
          <w:sz w:val="28"/>
          <w:szCs w:val="28"/>
        </w:rPr>
        <w:t xml:space="preserve"> </w:t>
      </w:r>
      <w:r w:rsidR="00336927" w:rsidRPr="0022352F">
        <w:rPr>
          <w:sz w:val="28"/>
          <w:szCs w:val="28"/>
        </w:rPr>
        <w:t>возможности, так и трудности для предпринимателя.</w:t>
      </w:r>
    </w:p>
    <w:p w:rsidR="000E239B" w:rsidRPr="0022352F" w:rsidRDefault="000E239B" w:rsidP="0022352F">
      <w:pPr>
        <w:spacing w:line="360" w:lineRule="auto"/>
        <w:ind w:firstLine="709"/>
        <w:jc w:val="both"/>
        <w:rPr>
          <w:sz w:val="28"/>
          <w:szCs w:val="28"/>
        </w:rPr>
      </w:pPr>
      <w:r w:rsidRPr="0022352F">
        <w:rPr>
          <w:sz w:val="28"/>
          <w:szCs w:val="28"/>
        </w:rPr>
        <w:t>Из данной главы следует, что в демографической среде наблюдаются следующие тенденции: изменение возрастной структуры и состава семьи, повышение образовательного уровня, а также углубление неоднородности. Экономическая среда демонстрирует изменение уровня доходов потребителей и характера покупаемых ими товаров. В природной среде наблюдается нехватка некоторых видов сырья, удорожание энергии, усиление загрязнения окружающей среды, рост внимания правительства к добыче природных ресурсов и повышение обеспокоенности общественности по этому поводу. Научно-техническая среда характеризуется ускорением научно-технического прогресса, расширением области применения научных открытий, необходимостью увеличения капиталовложений в научно-исследовательскую деятельность. В политической среде наблюдается борьба двух противоположных направлений: с одной стороны, увеличивается контроль над предпринимательской деятельностью и усиливается давление государственных органов, а с другой – всё громче звучат призывы прекратить эту политику. И, наконец, культурная среда характеризуется устойчивой тенденцией изменения в сознании человека, усилением патриотизма и консерватизма, более внимательным отношением к природе и поиском непреходящих ценностей.</w:t>
      </w:r>
    </w:p>
    <w:p w:rsidR="006A3664" w:rsidRPr="0022352F" w:rsidRDefault="006A3664" w:rsidP="0022352F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D059EB" w:rsidRPr="0022352F" w:rsidRDefault="00D059EB" w:rsidP="0022352F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22352F">
        <w:rPr>
          <w:b/>
          <w:bCs/>
          <w:sz w:val="28"/>
          <w:szCs w:val="28"/>
        </w:rPr>
        <w:t>1.2 Микросреда</w:t>
      </w:r>
    </w:p>
    <w:p w:rsidR="00CD2642" w:rsidRPr="0022352F" w:rsidRDefault="00CD2642" w:rsidP="0022352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A6738" w:rsidRPr="0022352F" w:rsidRDefault="00CD2642" w:rsidP="00223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2352F">
        <w:rPr>
          <w:sz w:val="28"/>
          <w:szCs w:val="28"/>
        </w:rPr>
        <w:t>Микросреда – силы, имеющие непосредственное отношение к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самой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фирме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и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её возможностям по обслуживанию клиентуры,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т.е.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сама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фирма,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её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 xml:space="preserve">поставщики, маркетинговые посредники, клиенты, конкуренты и контактные аудитории. </w:t>
      </w:r>
      <w:r w:rsidR="00BA6738" w:rsidRPr="0022352F">
        <w:rPr>
          <w:sz w:val="28"/>
          <w:szCs w:val="28"/>
        </w:rPr>
        <w:t>В микросреде действуют внешние силы</w:t>
      </w:r>
      <w:r w:rsidR="00A97541" w:rsidRPr="0022352F">
        <w:rPr>
          <w:rStyle w:val="aa"/>
          <w:sz w:val="28"/>
          <w:szCs w:val="28"/>
        </w:rPr>
        <w:footnoteReference w:id="5"/>
      </w:r>
      <w:r w:rsidRPr="0022352F">
        <w:rPr>
          <w:sz w:val="28"/>
          <w:szCs w:val="28"/>
        </w:rPr>
        <w:t>.</w:t>
      </w:r>
    </w:p>
    <w:p w:rsidR="00BA6738" w:rsidRPr="0022352F" w:rsidRDefault="00BA6738" w:rsidP="0022352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52F">
        <w:rPr>
          <w:sz w:val="28"/>
          <w:szCs w:val="28"/>
        </w:rPr>
        <w:t>Первой силой, действующей в микросреде, является сама фирма ― ее подразделения и эшелоны управления, оказывающие влияние на принятие решений руководством службы маркетинга. Вторая сила ― фирмы и отдельные лица, производящие необходимые компании товары и услуги, и в первую очередь ее поставщики. Третья сила ― маркетинговые посредники (торговые посредники, фирмы-специалисты по организации товародвижения, агентства по оказанию маркетинговых услуг и кредитно-финансовые учреждения). Четвертая сила ― пять типов клиентурных рынков: потребительский рынок, рынок производителей, рынок промежуточных продавцов, рынок государственных учреждений, международный рынок. Пятая сила ― разнообразные конкуренты, с которыми сталкивается фирма: желания-конкуренты, товарно-родовые конкуренты, товарно-видовые конкуренты, марки-конкуренты. Шестая сила ― любые контактные аудитории, проявляющие реальный или потенциальный интерес к организации или оказывающие влияние на ее способность достигать поставленных целей: финансовые круги, контактные аудитории средств информации, контактные аудитории государственных учреждений, гражданские группы действия, местные контактные аудитории, широкая публика, внутренние контактные аудитории.</w:t>
      </w:r>
    </w:p>
    <w:p w:rsidR="00CD2642" w:rsidRPr="0022352F" w:rsidRDefault="00CD2642" w:rsidP="0022352F">
      <w:pPr>
        <w:spacing w:line="360" w:lineRule="auto"/>
        <w:ind w:firstLine="709"/>
        <w:jc w:val="both"/>
        <w:rPr>
          <w:rStyle w:val="FontStyle31"/>
          <w:color w:val="000000"/>
          <w:sz w:val="28"/>
          <w:szCs w:val="28"/>
        </w:rPr>
      </w:pPr>
      <w:r w:rsidRPr="0022352F">
        <w:rPr>
          <w:rStyle w:val="FontStyle33"/>
          <w:i w:val="0"/>
          <w:iCs w:val="0"/>
          <w:color w:val="000000"/>
          <w:sz w:val="28"/>
          <w:szCs w:val="28"/>
        </w:rPr>
        <w:t xml:space="preserve">Микросреда </w:t>
      </w:r>
      <w:r w:rsidRPr="0022352F">
        <w:rPr>
          <w:rStyle w:val="FontStyle31"/>
          <w:color w:val="000000"/>
          <w:sz w:val="28"/>
          <w:szCs w:val="28"/>
        </w:rPr>
        <w:t>характеризует параметры и ситуацию деятельности на отдельно взятом рынке, представляющем для организации особый интерес (например, характеристика рынка хлопчатобумажных тканей или рынка гостиничных услуг). К микросреде относятся силы, действующие в сфере, непосредственно примыкающей к ней, которые могут влиять на ее способность обслуживать клиентов: сама организация; маркетинговые посредники; конкуренты; покупатели; поставщики; широкая общественность.</w:t>
      </w:r>
    </w:p>
    <w:p w:rsidR="00CD2642" w:rsidRPr="0022352F" w:rsidRDefault="00CD2642" w:rsidP="0022352F">
      <w:pPr>
        <w:spacing w:line="360" w:lineRule="auto"/>
        <w:ind w:firstLine="709"/>
        <w:jc w:val="both"/>
        <w:rPr>
          <w:rStyle w:val="FontStyle31"/>
          <w:color w:val="000000"/>
          <w:sz w:val="28"/>
          <w:szCs w:val="28"/>
        </w:rPr>
      </w:pPr>
      <w:r w:rsidRPr="0022352F">
        <w:rPr>
          <w:rStyle w:val="FontStyle33"/>
          <w:i w:val="0"/>
          <w:iCs w:val="0"/>
          <w:color w:val="000000"/>
          <w:sz w:val="28"/>
          <w:szCs w:val="28"/>
        </w:rPr>
        <w:t xml:space="preserve">Покупатели (потребители) </w:t>
      </w:r>
      <w:r w:rsidRPr="0022352F">
        <w:rPr>
          <w:rStyle w:val="FontStyle31"/>
          <w:color w:val="000000"/>
          <w:sz w:val="28"/>
          <w:szCs w:val="28"/>
        </w:rPr>
        <w:t>– важнейшая составляющая микросреды маркетинга. Знание конкретных желаний своих потребителей, их стремлений и надежд позволяет организации разрабатывать четкие цели развития и программы их осуществления</w:t>
      </w:r>
      <w:r w:rsidR="00233D92" w:rsidRPr="0022352F">
        <w:rPr>
          <w:rStyle w:val="aa"/>
          <w:color w:val="000000"/>
          <w:sz w:val="28"/>
          <w:szCs w:val="28"/>
        </w:rPr>
        <w:footnoteReference w:id="6"/>
      </w:r>
      <w:r w:rsidRPr="0022352F">
        <w:rPr>
          <w:rStyle w:val="FontStyle31"/>
          <w:color w:val="000000"/>
          <w:sz w:val="28"/>
          <w:szCs w:val="28"/>
        </w:rPr>
        <w:t>. Достоинством маркетинга является возможность реакции на изменения покупательских предпочтений, выяснения причин таких изменений и предложения организации мер по корректировке ее деятельности.</w:t>
      </w:r>
    </w:p>
    <w:p w:rsidR="00CD2642" w:rsidRPr="0022352F" w:rsidRDefault="00CD2642" w:rsidP="0022352F">
      <w:pPr>
        <w:spacing w:line="360" w:lineRule="auto"/>
        <w:ind w:firstLine="709"/>
        <w:jc w:val="both"/>
        <w:rPr>
          <w:rStyle w:val="FontStyle31"/>
          <w:color w:val="000000"/>
          <w:sz w:val="28"/>
          <w:szCs w:val="28"/>
        </w:rPr>
      </w:pPr>
      <w:r w:rsidRPr="0022352F">
        <w:rPr>
          <w:rStyle w:val="FontStyle33"/>
          <w:i w:val="0"/>
          <w:iCs w:val="0"/>
          <w:color w:val="000000"/>
          <w:sz w:val="28"/>
          <w:szCs w:val="28"/>
        </w:rPr>
        <w:t xml:space="preserve">Поставщики </w:t>
      </w:r>
      <w:r w:rsidRPr="0022352F">
        <w:rPr>
          <w:rStyle w:val="FontStyle31"/>
          <w:color w:val="000000"/>
          <w:sz w:val="28"/>
          <w:szCs w:val="28"/>
        </w:rPr>
        <w:t>– это организации и частные лица, которые поставляют ресурсы, необходимые для производства товара или для оказания услуг.</w:t>
      </w:r>
    </w:p>
    <w:p w:rsidR="002B4BDA" w:rsidRPr="0022352F" w:rsidRDefault="00CD2642" w:rsidP="00223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2352F">
        <w:rPr>
          <w:rStyle w:val="FontStyle31"/>
          <w:color w:val="000000"/>
          <w:sz w:val="28"/>
          <w:szCs w:val="28"/>
        </w:rPr>
        <w:t>Тенденции в развитии рынка, влияющие на поставщиков, могут серьезно повлиять на выполнение организацией плана маркетинга.</w:t>
      </w:r>
      <w:r w:rsidR="002B4BDA" w:rsidRPr="0022352F">
        <w:rPr>
          <w:sz w:val="28"/>
          <w:szCs w:val="28"/>
        </w:rPr>
        <w:t xml:space="preserve"> Существует 5 типов клиентурных рынков:</w:t>
      </w:r>
    </w:p>
    <w:p w:rsidR="002B4BDA" w:rsidRPr="0022352F" w:rsidRDefault="0022352F" w:rsidP="00223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4BDA" w:rsidRPr="0022352F">
        <w:rPr>
          <w:sz w:val="28"/>
          <w:szCs w:val="28"/>
        </w:rPr>
        <w:t>1. Потребительский рынок – отдельные лица и домохозяйства, приобретающие товары и услуги для личного потребления.</w:t>
      </w:r>
    </w:p>
    <w:p w:rsidR="002B4BDA" w:rsidRPr="0022352F" w:rsidRDefault="0022352F" w:rsidP="00223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4BDA" w:rsidRPr="0022352F">
        <w:rPr>
          <w:sz w:val="28"/>
          <w:szCs w:val="28"/>
        </w:rPr>
        <w:t>2. Рынок производителей – организации, приобретающие товары и услуги для</w:t>
      </w:r>
      <w:r>
        <w:rPr>
          <w:sz w:val="28"/>
          <w:szCs w:val="28"/>
        </w:rPr>
        <w:t xml:space="preserve"> </w:t>
      </w:r>
      <w:r w:rsidR="002B4BDA" w:rsidRPr="0022352F">
        <w:rPr>
          <w:sz w:val="28"/>
          <w:szCs w:val="28"/>
        </w:rPr>
        <w:t>использования их в процессе производства.</w:t>
      </w:r>
    </w:p>
    <w:p w:rsidR="002B4BDA" w:rsidRPr="0022352F" w:rsidRDefault="0022352F" w:rsidP="00223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4BDA" w:rsidRPr="0022352F">
        <w:rPr>
          <w:sz w:val="28"/>
          <w:szCs w:val="28"/>
        </w:rPr>
        <w:t>3. Рынок промежуточных продавцов – организации, приобретающие</w:t>
      </w:r>
      <w:r>
        <w:rPr>
          <w:sz w:val="28"/>
          <w:szCs w:val="28"/>
        </w:rPr>
        <w:t xml:space="preserve"> </w:t>
      </w:r>
      <w:r w:rsidR="002B4BDA" w:rsidRPr="0022352F">
        <w:rPr>
          <w:sz w:val="28"/>
          <w:szCs w:val="28"/>
        </w:rPr>
        <w:t>товары</w:t>
      </w:r>
      <w:r>
        <w:rPr>
          <w:sz w:val="28"/>
          <w:szCs w:val="28"/>
        </w:rPr>
        <w:t xml:space="preserve"> </w:t>
      </w:r>
      <w:r w:rsidR="002B4BDA" w:rsidRPr="0022352F">
        <w:rPr>
          <w:sz w:val="28"/>
          <w:szCs w:val="28"/>
        </w:rPr>
        <w:t>и услуги для последующей перепродажи их с прибылью для себя.</w:t>
      </w:r>
    </w:p>
    <w:p w:rsidR="002B4BDA" w:rsidRPr="0022352F" w:rsidRDefault="0022352F" w:rsidP="00223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4BDA" w:rsidRPr="0022352F">
        <w:rPr>
          <w:sz w:val="28"/>
          <w:szCs w:val="28"/>
        </w:rPr>
        <w:t>4. Рынок государственных учреждений – государственные организации,</w:t>
      </w:r>
      <w:r>
        <w:rPr>
          <w:sz w:val="28"/>
          <w:szCs w:val="28"/>
        </w:rPr>
        <w:t xml:space="preserve"> </w:t>
      </w:r>
      <w:r w:rsidR="002B4BDA" w:rsidRPr="0022352F">
        <w:rPr>
          <w:sz w:val="28"/>
          <w:szCs w:val="28"/>
        </w:rPr>
        <w:t>приобретающие товары и услуги либо для, последующего их использования, либо для передачи этих товаров и услуг тем, кто в них нуждается.</w:t>
      </w:r>
    </w:p>
    <w:p w:rsidR="002B4BDA" w:rsidRPr="0022352F" w:rsidRDefault="0022352F" w:rsidP="0022352F">
      <w:pPr>
        <w:spacing w:line="360" w:lineRule="auto"/>
        <w:ind w:firstLine="709"/>
        <w:jc w:val="both"/>
        <w:rPr>
          <w:rStyle w:val="FontStyle31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2B4BDA" w:rsidRPr="0022352F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2B4BDA" w:rsidRPr="0022352F">
        <w:rPr>
          <w:sz w:val="28"/>
          <w:szCs w:val="28"/>
        </w:rPr>
        <w:t>Международный</w:t>
      </w:r>
      <w:r>
        <w:rPr>
          <w:sz w:val="28"/>
          <w:szCs w:val="28"/>
        </w:rPr>
        <w:t xml:space="preserve"> </w:t>
      </w:r>
      <w:r w:rsidR="002B4BDA" w:rsidRPr="0022352F">
        <w:rPr>
          <w:sz w:val="28"/>
          <w:szCs w:val="28"/>
        </w:rPr>
        <w:t>рынок</w:t>
      </w:r>
      <w:r>
        <w:rPr>
          <w:sz w:val="28"/>
          <w:szCs w:val="28"/>
        </w:rPr>
        <w:t xml:space="preserve"> </w:t>
      </w:r>
      <w:r w:rsidR="002B4BDA" w:rsidRPr="0022352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B4BDA" w:rsidRPr="0022352F">
        <w:rPr>
          <w:sz w:val="28"/>
          <w:szCs w:val="28"/>
        </w:rPr>
        <w:t>покупатели</w:t>
      </w:r>
      <w:r>
        <w:rPr>
          <w:sz w:val="28"/>
          <w:szCs w:val="28"/>
        </w:rPr>
        <w:t xml:space="preserve"> </w:t>
      </w:r>
      <w:r w:rsidR="002B4BDA" w:rsidRPr="0022352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2B4BDA" w:rsidRPr="0022352F">
        <w:rPr>
          <w:sz w:val="28"/>
          <w:szCs w:val="28"/>
        </w:rPr>
        <w:t>рубежами</w:t>
      </w:r>
      <w:r>
        <w:rPr>
          <w:sz w:val="28"/>
          <w:szCs w:val="28"/>
        </w:rPr>
        <w:t xml:space="preserve"> </w:t>
      </w:r>
      <w:r w:rsidR="002B4BDA" w:rsidRPr="0022352F">
        <w:rPr>
          <w:sz w:val="28"/>
          <w:szCs w:val="28"/>
        </w:rPr>
        <w:t>страны,</w:t>
      </w:r>
      <w:r>
        <w:rPr>
          <w:sz w:val="28"/>
          <w:szCs w:val="28"/>
        </w:rPr>
        <w:t xml:space="preserve"> </w:t>
      </w:r>
      <w:r w:rsidR="002B4BDA" w:rsidRPr="0022352F">
        <w:rPr>
          <w:sz w:val="28"/>
          <w:szCs w:val="28"/>
        </w:rPr>
        <w:t>включая</w:t>
      </w:r>
      <w:r>
        <w:rPr>
          <w:sz w:val="28"/>
          <w:szCs w:val="28"/>
        </w:rPr>
        <w:t xml:space="preserve"> </w:t>
      </w:r>
      <w:r w:rsidR="002B4BDA" w:rsidRPr="0022352F">
        <w:rPr>
          <w:sz w:val="28"/>
          <w:szCs w:val="28"/>
        </w:rPr>
        <w:t>зарубежных потребителей, производителей,</w:t>
      </w:r>
      <w:r>
        <w:rPr>
          <w:sz w:val="28"/>
          <w:szCs w:val="28"/>
        </w:rPr>
        <w:t xml:space="preserve"> </w:t>
      </w:r>
      <w:r w:rsidR="002B4BDA" w:rsidRPr="0022352F">
        <w:rPr>
          <w:sz w:val="28"/>
          <w:szCs w:val="28"/>
        </w:rPr>
        <w:t>промежуточных</w:t>
      </w:r>
      <w:r>
        <w:rPr>
          <w:sz w:val="28"/>
          <w:szCs w:val="28"/>
        </w:rPr>
        <w:t xml:space="preserve"> </w:t>
      </w:r>
      <w:r w:rsidR="002B4BDA" w:rsidRPr="0022352F">
        <w:rPr>
          <w:sz w:val="28"/>
          <w:szCs w:val="28"/>
        </w:rPr>
        <w:t>продавцов</w:t>
      </w:r>
      <w:r>
        <w:rPr>
          <w:sz w:val="28"/>
          <w:szCs w:val="28"/>
        </w:rPr>
        <w:t xml:space="preserve"> </w:t>
      </w:r>
      <w:r w:rsidR="002B4BDA" w:rsidRPr="0022352F">
        <w:rPr>
          <w:sz w:val="28"/>
          <w:szCs w:val="28"/>
        </w:rPr>
        <w:t>и государственные учреждения.</w:t>
      </w:r>
    </w:p>
    <w:p w:rsidR="00CD2642" w:rsidRPr="0022352F" w:rsidRDefault="00CD2642" w:rsidP="0022352F">
      <w:pPr>
        <w:spacing w:line="360" w:lineRule="auto"/>
        <w:ind w:firstLine="709"/>
        <w:jc w:val="both"/>
        <w:rPr>
          <w:rStyle w:val="FontStyle31"/>
          <w:color w:val="000000"/>
          <w:sz w:val="28"/>
          <w:szCs w:val="28"/>
        </w:rPr>
      </w:pPr>
      <w:r w:rsidRPr="0022352F">
        <w:rPr>
          <w:rStyle w:val="FontStyle33"/>
          <w:i w:val="0"/>
          <w:iCs w:val="0"/>
          <w:color w:val="000000"/>
          <w:sz w:val="28"/>
          <w:szCs w:val="28"/>
        </w:rPr>
        <w:t xml:space="preserve">Маркетинговыми посредниками </w:t>
      </w:r>
      <w:r w:rsidRPr="0022352F">
        <w:rPr>
          <w:rStyle w:val="FontStyle31"/>
          <w:color w:val="000000"/>
          <w:sz w:val="28"/>
          <w:szCs w:val="28"/>
        </w:rPr>
        <w:t>называются организации, которые помогают ей рекламировать, продвигать на рынок, продавать и доставлять товар покупателю. Все они обычно связаны друг с другом</w:t>
      </w:r>
      <w:r w:rsidR="00BA5F87" w:rsidRPr="0022352F">
        <w:rPr>
          <w:rStyle w:val="aa"/>
          <w:color w:val="000000"/>
          <w:sz w:val="28"/>
          <w:szCs w:val="28"/>
        </w:rPr>
        <w:footnoteReference w:id="7"/>
      </w:r>
      <w:r w:rsidRPr="0022352F">
        <w:rPr>
          <w:rStyle w:val="FontStyle31"/>
          <w:color w:val="000000"/>
          <w:sz w:val="28"/>
          <w:szCs w:val="28"/>
        </w:rPr>
        <w:t>.</w:t>
      </w:r>
    </w:p>
    <w:p w:rsidR="00CC2BFD" w:rsidRPr="0022352F" w:rsidRDefault="0022352F" w:rsidP="00223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2BFD" w:rsidRPr="0022352F">
        <w:rPr>
          <w:sz w:val="28"/>
          <w:szCs w:val="28"/>
        </w:rPr>
        <w:t>Основные виды посредников и их специфика:</w:t>
      </w:r>
    </w:p>
    <w:p w:rsidR="003E5FB3" w:rsidRPr="0022352F" w:rsidRDefault="00CC2BFD" w:rsidP="00223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2352F">
        <w:rPr>
          <w:sz w:val="28"/>
          <w:szCs w:val="28"/>
        </w:rPr>
        <w:t xml:space="preserve"> 1. Брокеры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или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простые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посредники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представляют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собой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торговых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лиц, специализированные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фирмы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или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организации,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которые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подыскивают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взаимно заинтересованных продавцов и покупателей, сводят их, но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сами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не принимают непосредственного участия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в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сделках,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не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своим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именем,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ни собственным капиталом.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Брокеры наделены специальными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полномочиями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на заключение сделок и обязаны действовать в пределах этих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полномочий</w:t>
      </w:r>
      <w:r w:rsidR="003E5FB3" w:rsidRPr="0022352F">
        <w:rPr>
          <w:sz w:val="28"/>
          <w:szCs w:val="28"/>
        </w:rPr>
        <w:t>.</w:t>
      </w:r>
    </w:p>
    <w:p w:rsidR="00CC2BFD" w:rsidRPr="0022352F" w:rsidRDefault="00CC2BFD" w:rsidP="00223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2352F">
        <w:rPr>
          <w:sz w:val="28"/>
          <w:szCs w:val="28"/>
        </w:rPr>
        <w:t>2.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Агенты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-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импортёры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(поверенные).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Эти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посредники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привлекаются</w:t>
      </w:r>
      <w:r w:rsidR="003E5FB3" w:rsidRPr="0022352F">
        <w:rPr>
          <w:sz w:val="28"/>
          <w:szCs w:val="28"/>
        </w:rPr>
        <w:t xml:space="preserve"> продавцами</w:t>
      </w:r>
      <w:r w:rsidRPr="0022352F">
        <w:rPr>
          <w:sz w:val="28"/>
          <w:szCs w:val="28"/>
        </w:rPr>
        <w:t xml:space="preserve"> или покупателями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(доверители)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к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осуществлению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сделок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от имени и за счёт покупателей. Они заключают договоры, где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оговариваются</w:t>
      </w:r>
      <w:r w:rsidR="003E5FB3" w:rsidRPr="0022352F">
        <w:rPr>
          <w:sz w:val="28"/>
          <w:szCs w:val="28"/>
        </w:rPr>
        <w:t xml:space="preserve"> их </w:t>
      </w:r>
      <w:r w:rsidR="00472C7C" w:rsidRPr="0022352F">
        <w:rPr>
          <w:sz w:val="28"/>
          <w:szCs w:val="28"/>
        </w:rPr>
        <w:t>п</w:t>
      </w:r>
      <w:r w:rsidRPr="0022352F">
        <w:rPr>
          <w:sz w:val="28"/>
          <w:szCs w:val="28"/>
        </w:rPr>
        <w:t xml:space="preserve">олномочия в части технических и коммерческих условий сделок. </w:t>
      </w:r>
    </w:p>
    <w:p w:rsidR="00CC2BFD" w:rsidRPr="0022352F" w:rsidRDefault="00CC2BFD" w:rsidP="00223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2352F">
        <w:rPr>
          <w:sz w:val="28"/>
          <w:szCs w:val="28"/>
        </w:rPr>
        <w:t xml:space="preserve"> 3. Комиссионеры подыскивают партнёров и подписывают с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ними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контракты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от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своего имени, но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всегда за счёт продавца или покупателя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(комитентов), которые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несут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коммерческие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риски.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Комиссионеры не отвечают за выполнением третьими</w:t>
      </w:r>
    </w:p>
    <w:p w:rsidR="00CC2BFD" w:rsidRPr="0022352F" w:rsidRDefault="0022352F" w:rsidP="00223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2BFD" w:rsidRPr="0022352F">
        <w:rPr>
          <w:sz w:val="28"/>
          <w:szCs w:val="28"/>
        </w:rPr>
        <w:t>сторонами обязательств по</w:t>
      </w:r>
      <w:r>
        <w:rPr>
          <w:sz w:val="28"/>
          <w:szCs w:val="28"/>
        </w:rPr>
        <w:t xml:space="preserve"> </w:t>
      </w:r>
      <w:r w:rsidR="00CC2BFD" w:rsidRPr="0022352F">
        <w:rPr>
          <w:sz w:val="28"/>
          <w:szCs w:val="28"/>
        </w:rPr>
        <w:t>платежам.</w:t>
      </w:r>
      <w:r>
        <w:rPr>
          <w:sz w:val="28"/>
          <w:szCs w:val="28"/>
        </w:rPr>
        <w:t xml:space="preserve"> </w:t>
      </w:r>
    </w:p>
    <w:p w:rsidR="00CC2BFD" w:rsidRPr="0022352F" w:rsidRDefault="00472C7C" w:rsidP="00223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2352F">
        <w:rPr>
          <w:sz w:val="28"/>
          <w:szCs w:val="28"/>
        </w:rPr>
        <w:t xml:space="preserve"> 4. Дилеры </w:t>
      </w:r>
      <w:r w:rsidR="00CC2BFD" w:rsidRPr="0022352F">
        <w:rPr>
          <w:sz w:val="28"/>
          <w:szCs w:val="28"/>
        </w:rPr>
        <w:t>это отдельные лица или фирмы.</w:t>
      </w:r>
      <w:r w:rsidR="0022352F">
        <w:rPr>
          <w:sz w:val="28"/>
          <w:szCs w:val="28"/>
        </w:rPr>
        <w:t xml:space="preserve"> </w:t>
      </w:r>
      <w:r w:rsidR="00CC2BFD" w:rsidRPr="0022352F">
        <w:rPr>
          <w:sz w:val="28"/>
          <w:szCs w:val="28"/>
        </w:rPr>
        <w:t>Они</w:t>
      </w:r>
      <w:r w:rsidR="0022352F">
        <w:rPr>
          <w:sz w:val="28"/>
          <w:szCs w:val="28"/>
        </w:rPr>
        <w:t xml:space="preserve"> </w:t>
      </w:r>
      <w:r w:rsidR="00CC2BFD" w:rsidRPr="0022352F">
        <w:rPr>
          <w:sz w:val="28"/>
          <w:szCs w:val="28"/>
        </w:rPr>
        <w:t>могут</w:t>
      </w:r>
      <w:r w:rsidR="0022352F">
        <w:rPr>
          <w:sz w:val="28"/>
          <w:szCs w:val="28"/>
        </w:rPr>
        <w:t xml:space="preserve"> </w:t>
      </w:r>
      <w:r w:rsidR="00CC2BFD" w:rsidRPr="0022352F">
        <w:rPr>
          <w:sz w:val="28"/>
          <w:szCs w:val="28"/>
        </w:rPr>
        <w:t>осуществлять</w:t>
      </w:r>
      <w:r w:rsidR="0022352F">
        <w:rPr>
          <w:sz w:val="28"/>
          <w:szCs w:val="28"/>
        </w:rPr>
        <w:t xml:space="preserve"> </w:t>
      </w:r>
      <w:r w:rsidR="00CC2BFD" w:rsidRPr="0022352F">
        <w:rPr>
          <w:sz w:val="28"/>
          <w:szCs w:val="28"/>
        </w:rPr>
        <w:t>сделки</w:t>
      </w:r>
      <w:r w:rsidR="0022352F">
        <w:rPr>
          <w:sz w:val="28"/>
          <w:szCs w:val="28"/>
        </w:rPr>
        <w:t xml:space="preserve"> </w:t>
      </w:r>
      <w:r w:rsidR="00CC2BFD" w:rsidRPr="0022352F">
        <w:rPr>
          <w:sz w:val="28"/>
          <w:szCs w:val="28"/>
        </w:rPr>
        <w:t>между собой, с брокерами, а</w:t>
      </w:r>
      <w:r w:rsidR="0022352F">
        <w:rPr>
          <w:sz w:val="28"/>
          <w:szCs w:val="28"/>
        </w:rPr>
        <w:t xml:space="preserve"> </w:t>
      </w:r>
      <w:r w:rsidR="00CC2BFD" w:rsidRPr="0022352F">
        <w:rPr>
          <w:sz w:val="28"/>
          <w:szCs w:val="28"/>
        </w:rPr>
        <w:t>также</w:t>
      </w:r>
      <w:r w:rsidR="0022352F">
        <w:rPr>
          <w:sz w:val="28"/>
          <w:szCs w:val="28"/>
        </w:rPr>
        <w:t xml:space="preserve"> </w:t>
      </w:r>
      <w:r w:rsidR="00CC2BFD" w:rsidRPr="0022352F">
        <w:rPr>
          <w:sz w:val="28"/>
          <w:szCs w:val="28"/>
        </w:rPr>
        <w:t>непосредственно</w:t>
      </w:r>
      <w:r w:rsidR="0022352F">
        <w:rPr>
          <w:sz w:val="28"/>
          <w:szCs w:val="28"/>
        </w:rPr>
        <w:t xml:space="preserve"> </w:t>
      </w:r>
      <w:r w:rsidR="00CC2BFD" w:rsidRPr="0022352F">
        <w:rPr>
          <w:sz w:val="28"/>
          <w:szCs w:val="28"/>
        </w:rPr>
        <w:t>с</w:t>
      </w:r>
      <w:r w:rsidR="0022352F">
        <w:rPr>
          <w:sz w:val="28"/>
          <w:szCs w:val="28"/>
        </w:rPr>
        <w:t xml:space="preserve"> </w:t>
      </w:r>
      <w:r w:rsidR="00CC2BFD" w:rsidRPr="0022352F">
        <w:rPr>
          <w:sz w:val="28"/>
          <w:szCs w:val="28"/>
        </w:rPr>
        <w:t>клиентами.</w:t>
      </w:r>
      <w:r w:rsidR="0022352F">
        <w:rPr>
          <w:sz w:val="28"/>
          <w:szCs w:val="28"/>
        </w:rPr>
        <w:t xml:space="preserve"> </w:t>
      </w:r>
      <w:r w:rsidR="00CC2BFD" w:rsidRPr="0022352F">
        <w:rPr>
          <w:sz w:val="28"/>
          <w:szCs w:val="28"/>
        </w:rPr>
        <w:t>Они</w:t>
      </w:r>
      <w:r w:rsidR="0022352F">
        <w:rPr>
          <w:sz w:val="28"/>
          <w:szCs w:val="28"/>
        </w:rPr>
        <w:t xml:space="preserve"> </w:t>
      </w:r>
      <w:r w:rsidR="00CC2BFD" w:rsidRPr="0022352F">
        <w:rPr>
          <w:sz w:val="28"/>
          <w:szCs w:val="28"/>
        </w:rPr>
        <w:t>действуют от своего имени</w:t>
      </w:r>
      <w:r w:rsidR="0022352F">
        <w:rPr>
          <w:sz w:val="28"/>
          <w:szCs w:val="28"/>
        </w:rPr>
        <w:t xml:space="preserve"> </w:t>
      </w:r>
      <w:r w:rsidR="00CC2BFD" w:rsidRPr="0022352F">
        <w:rPr>
          <w:sz w:val="28"/>
          <w:szCs w:val="28"/>
        </w:rPr>
        <w:t>и</w:t>
      </w:r>
      <w:r w:rsidR="0022352F">
        <w:rPr>
          <w:sz w:val="28"/>
          <w:szCs w:val="28"/>
        </w:rPr>
        <w:t xml:space="preserve"> </w:t>
      </w:r>
      <w:r w:rsidR="00CC2BFD" w:rsidRPr="0022352F">
        <w:rPr>
          <w:sz w:val="28"/>
          <w:szCs w:val="28"/>
        </w:rPr>
        <w:t>за</w:t>
      </w:r>
      <w:r w:rsidR="0022352F">
        <w:rPr>
          <w:sz w:val="28"/>
          <w:szCs w:val="28"/>
        </w:rPr>
        <w:t xml:space="preserve"> </w:t>
      </w:r>
      <w:r w:rsidR="00CC2BFD" w:rsidRPr="0022352F">
        <w:rPr>
          <w:sz w:val="28"/>
          <w:szCs w:val="28"/>
        </w:rPr>
        <w:t>свой</w:t>
      </w:r>
      <w:r w:rsidR="0022352F">
        <w:rPr>
          <w:sz w:val="28"/>
          <w:szCs w:val="28"/>
        </w:rPr>
        <w:t xml:space="preserve"> </w:t>
      </w:r>
      <w:r w:rsidR="00CC2BFD" w:rsidRPr="0022352F">
        <w:rPr>
          <w:sz w:val="28"/>
          <w:szCs w:val="28"/>
        </w:rPr>
        <w:t>счёт.</w:t>
      </w:r>
      <w:r w:rsidR="0022352F">
        <w:rPr>
          <w:sz w:val="28"/>
          <w:szCs w:val="28"/>
        </w:rPr>
        <w:t xml:space="preserve"> </w:t>
      </w:r>
      <w:r w:rsidR="00CC2BFD" w:rsidRPr="0022352F">
        <w:rPr>
          <w:sz w:val="28"/>
          <w:szCs w:val="28"/>
        </w:rPr>
        <w:t>Доход</w:t>
      </w:r>
      <w:r w:rsidR="0022352F">
        <w:rPr>
          <w:sz w:val="28"/>
          <w:szCs w:val="28"/>
        </w:rPr>
        <w:t xml:space="preserve"> </w:t>
      </w:r>
      <w:r w:rsidR="00CC2BFD" w:rsidRPr="0022352F">
        <w:rPr>
          <w:sz w:val="28"/>
          <w:szCs w:val="28"/>
        </w:rPr>
        <w:t>(убытки)</w:t>
      </w:r>
      <w:r w:rsidR="0022352F">
        <w:rPr>
          <w:sz w:val="28"/>
          <w:szCs w:val="28"/>
        </w:rPr>
        <w:t xml:space="preserve"> </w:t>
      </w:r>
      <w:r w:rsidR="00CC2BFD" w:rsidRPr="0022352F">
        <w:rPr>
          <w:sz w:val="28"/>
          <w:szCs w:val="28"/>
        </w:rPr>
        <w:t>дилеров</w:t>
      </w:r>
      <w:r w:rsidRPr="0022352F">
        <w:rPr>
          <w:sz w:val="28"/>
          <w:szCs w:val="28"/>
        </w:rPr>
        <w:t xml:space="preserve"> </w:t>
      </w:r>
      <w:r w:rsidR="00CC2BFD" w:rsidRPr="0022352F">
        <w:rPr>
          <w:sz w:val="28"/>
          <w:szCs w:val="28"/>
        </w:rPr>
        <w:t>исчисляется как ценовая разница между курсами продавца и покупателя,</w:t>
      </w:r>
      <w:r w:rsidR="0022352F">
        <w:rPr>
          <w:sz w:val="28"/>
          <w:szCs w:val="28"/>
        </w:rPr>
        <w:t xml:space="preserve"> </w:t>
      </w:r>
      <w:r w:rsidR="00CC2BFD" w:rsidRPr="0022352F">
        <w:rPr>
          <w:sz w:val="28"/>
          <w:szCs w:val="28"/>
        </w:rPr>
        <w:t>а</w:t>
      </w:r>
      <w:r w:rsidRPr="0022352F">
        <w:rPr>
          <w:sz w:val="28"/>
          <w:szCs w:val="28"/>
        </w:rPr>
        <w:t xml:space="preserve"> </w:t>
      </w:r>
      <w:r w:rsidR="00CC2BFD" w:rsidRPr="0022352F">
        <w:rPr>
          <w:sz w:val="28"/>
          <w:szCs w:val="28"/>
        </w:rPr>
        <w:t>также за счёт динамики изменения курсов валют и ценных бумаг.</w:t>
      </w:r>
    </w:p>
    <w:p w:rsidR="00CC2BFD" w:rsidRPr="0022352F" w:rsidRDefault="00CC2BFD" w:rsidP="00223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2352F">
        <w:rPr>
          <w:sz w:val="28"/>
          <w:szCs w:val="28"/>
        </w:rPr>
        <w:t xml:space="preserve"> 5. Торговые агенты – фирмы,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лица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и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организации,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которые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на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основании договоров с продавцами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и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покупателями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получают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право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содействовать заключению сделок на сравнительно длительный период. Агенты не покупают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и не продают продукцию,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а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действуют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только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в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качестве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официальных представителей.</w:t>
      </w:r>
      <w:r w:rsidR="0022352F">
        <w:rPr>
          <w:sz w:val="28"/>
          <w:szCs w:val="28"/>
        </w:rPr>
        <w:t xml:space="preserve"> </w:t>
      </w:r>
    </w:p>
    <w:p w:rsidR="00CC2BFD" w:rsidRPr="0022352F" w:rsidRDefault="00CC2BFD" w:rsidP="00223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2352F">
        <w:rPr>
          <w:sz w:val="28"/>
          <w:szCs w:val="28"/>
        </w:rPr>
        <w:t xml:space="preserve"> 6.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Консигнаторы.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Последовательность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осуществления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сбыта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с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помощью консигнаторов такова: экспортёр (консигнант) поставляет товары на склад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посредника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(консигнатора)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для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реализации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на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рынке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в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течении определённого срока. Консигнатор осуществляет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платежи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консигнанту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по</w:t>
      </w:r>
      <w:r w:rsidR="00472C7C" w:rsidRP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мере реализации товара со склада. Непроданные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к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установленному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сроку товары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консигнатор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имеет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право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вернуть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консигнанту.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Обычно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таким</w:t>
      </w:r>
      <w:r w:rsidR="00472C7C" w:rsidRP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образом реализуют товары массового спроса.</w:t>
      </w:r>
    </w:p>
    <w:p w:rsidR="00CD2642" w:rsidRPr="0022352F" w:rsidRDefault="00CD2642" w:rsidP="0022352F">
      <w:pPr>
        <w:spacing w:line="360" w:lineRule="auto"/>
        <w:ind w:firstLine="709"/>
        <w:jc w:val="both"/>
        <w:rPr>
          <w:rStyle w:val="FontStyle31"/>
          <w:color w:val="000000"/>
          <w:sz w:val="28"/>
          <w:szCs w:val="28"/>
        </w:rPr>
      </w:pPr>
      <w:r w:rsidRPr="0022352F">
        <w:rPr>
          <w:rStyle w:val="FontStyle31"/>
          <w:color w:val="000000"/>
          <w:sz w:val="28"/>
          <w:szCs w:val="28"/>
        </w:rPr>
        <w:t xml:space="preserve">Чем бы ни занималась организация, на каком бы товаре (или услуге) ни специализировалась – наиболее важными посредниками являются </w:t>
      </w:r>
      <w:r w:rsidR="00CC2BFD" w:rsidRPr="0022352F">
        <w:rPr>
          <w:rStyle w:val="FontStyle31"/>
          <w:color w:val="000000"/>
          <w:sz w:val="28"/>
          <w:szCs w:val="28"/>
        </w:rPr>
        <w:t xml:space="preserve">финансовые, </w:t>
      </w:r>
      <w:r w:rsidRPr="0022352F">
        <w:rPr>
          <w:rStyle w:val="FontStyle31"/>
          <w:color w:val="000000"/>
          <w:sz w:val="28"/>
          <w:szCs w:val="28"/>
        </w:rPr>
        <w:t>транспортные,</w:t>
      </w:r>
      <w:r w:rsidR="00CC2BFD" w:rsidRPr="0022352F">
        <w:rPr>
          <w:color w:val="000000"/>
          <w:sz w:val="28"/>
          <w:szCs w:val="28"/>
        </w:rPr>
        <w:t xml:space="preserve"> </w:t>
      </w:r>
      <w:r w:rsidR="00CC2BFD" w:rsidRPr="0022352F">
        <w:rPr>
          <w:rStyle w:val="FontStyle31"/>
          <w:color w:val="000000"/>
          <w:sz w:val="28"/>
          <w:szCs w:val="28"/>
        </w:rPr>
        <w:t>рекламные и</w:t>
      </w:r>
      <w:r w:rsidRPr="0022352F">
        <w:rPr>
          <w:rStyle w:val="FontStyle31"/>
          <w:color w:val="000000"/>
          <w:sz w:val="28"/>
          <w:szCs w:val="28"/>
        </w:rPr>
        <w:t xml:space="preserve"> исследовательские.</w:t>
      </w:r>
    </w:p>
    <w:p w:rsidR="00CC2BFD" w:rsidRPr="0022352F" w:rsidRDefault="00CC2BFD" w:rsidP="0022352F">
      <w:pPr>
        <w:spacing w:line="360" w:lineRule="auto"/>
        <w:ind w:firstLine="709"/>
        <w:jc w:val="both"/>
        <w:rPr>
          <w:rStyle w:val="FontStyle31"/>
          <w:color w:val="000000"/>
          <w:sz w:val="28"/>
          <w:szCs w:val="28"/>
        </w:rPr>
      </w:pPr>
      <w:r w:rsidRPr="0022352F">
        <w:rPr>
          <w:rStyle w:val="FontStyle31"/>
          <w:color w:val="000000"/>
          <w:sz w:val="28"/>
          <w:szCs w:val="28"/>
        </w:rPr>
        <w:t>Финансовые посредники – банки, кредитные и страховые компании, прочие организации, финансирующие сделки, совершаемые организациями и уменьшающие риски, с которыми сопряжена их работа.</w:t>
      </w:r>
    </w:p>
    <w:p w:rsidR="00CD2642" w:rsidRPr="0022352F" w:rsidRDefault="00CD2642" w:rsidP="0022352F">
      <w:pPr>
        <w:spacing w:line="360" w:lineRule="auto"/>
        <w:ind w:firstLine="709"/>
        <w:jc w:val="both"/>
        <w:rPr>
          <w:rStyle w:val="FontStyle31"/>
          <w:color w:val="000000"/>
          <w:sz w:val="28"/>
          <w:szCs w:val="28"/>
        </w:rPr>
      </w:pPr>
      <w:r w:rsidRPr="0022352F">
        <w:rPr>
          <w:rStyle w:val="FontStyle31"/>
          <w:color w:val="000000"/>
          <w:sz w:val="28"/>
          <w:szCs w:val="28"/>
        </w:rPr>
        <w:t>Транспортные системы служат для того, чтобы доставлять покупателям произведенный товар.</w:t>
      </w:r>
    </w:p>
    <w:p w:rsidR="00CC2BFD" w:rsidRPr="0022352F" w:rsidRDefault="00CD2642" w:rsidP="0022352F">
      <w:pPr>
        <w:spacing w:line="360" w:lineRule="auto"/>
        <w:ind w:firstLine="709"/>
        <w:jc w:val="both"/>
        <w:rPr>
          <w:rStyle w:val="FontStyle31"/>
          <w:color w:val="000000"/>
          <w:sz w:val="28"/>
          <w:szCs w:val="28"/>
        </w:rPr>
      </w:pPr>
      <w:r w:rsidRPr="0022352F">
        <w:rPr>
          <w:rStyle w:val="FontStyle31"/>
          <w:color w:val="000000"/>
          <w:sz w:val="28"/>
          <w:szCs w:val="28"/>
        </w:rPr>
        <w:t>Агентства по маркетинговым услугам – это фирмы, занимающиеся маркетинговыми исследованиями, рекламные агентства, СМИ, консультанты. Они помогают организации определять целевой рынок и продвигать на него свои товары и услуги.</w:t>
      </w:r>
    </w:p>
    <w:p w:rsidR="000834A0" w:rsidRPr="0022352F" w:rsidRDefault="000834A0" w:rsidP="00223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Style w:val="FontStyle33"/>
          <w:i w:val="0"/>
          <w:iCs w:val="0"/>
          <w:sz w:val="28"/>
          <w:szCs w:val="28"/>
        </w:rPr>
      </w:pPr>
      <w:r w:rsidRPr="0022352F">
        <w:rPr>
          <w:sz w:val="28"/>
          <w:szCs w:val="28"/>
        </w:rPr>
        <w:t>Конкуренты – это физические или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юридические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лица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(соперники),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которые производят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товары-аналоги,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товары-заменители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или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осуществляют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свою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деятельность на том же самом рынке, что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и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другие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производители.</w:t>
      </w:r>
    </w:p>
    <w:p w:rsidR="002B4BDA" w:rsidRPr="0022352F" w:rsidRDefault="00CD2642" w:rsidP="00223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2352F">
        <w:rPr>
          <w:rStyle w:val="FontStyle31"/>
          <w:color w:val="000000"/>
          <w:sz w:val="28"/>
          <w:szCs w:val="28"/>
        </w:rPr>
        <w:t xml:space="preserve">Любой организации противостоит широкий спектр конкурентов. </w:t>
      </w:r>
      <w:r w:rsidR="002B4BDA" w:rsidRPr="0022352F">
        <w:rPr>
          <w:color w:val="000000"/>
          <w:kern w:val="16"/>
          <w:sz w:val="28"/>
          <w:szCs w:val="28"/>
        </w:rPr>
        <w:t>Особое место во внешней микросреде занимают конкуренты, оказывающие существенное влияние на весь комплекс маркетинговых действий. Существуют различные структуры и виды конкурентной деятельности. Они заставляют предприятие внимательно следить за поведением конкурентов и своевременно принимать необходимые меры для обеспечения собственных преимуществ.</w:t>
      </w:r>
      <w:r w:rsidR="00020340" w:rsidRPr="0022352F">
        <w:rPr>
          <w:sz w:val="28"/>
          <w:szCs w:val="28"/>
        </w:rPr>
        <w:t xml:space="preserve"> </w:t>
      </w:r>
      <w:r w:rsidR="000834A0" w:rsidRPr="0022352F">
        <w:rPr>
          <w:sz w:val="28"/>
          <w:szCs w:val="28"/>
        </w:rPr>
        <w:t>Именно</w:t>
      </w:r>
      <w:r w:rsidR="0022352F">
        <w:rPr>
          <w:sz w:val="28"/>
          <w:szCs w:val="28"/>
        </w:rPr>
        <w:t xml:space="preserve"> </w:t>
      </w:r>
      <w:r w:rsidR="000834A0" w:rsidRPr="0022352F">
        <w:rPr>
          <w:sz w:val="28"/>
          <w:szCs w:val="28"/>
        </w:rPr>
        <w:t>наличие</w:t>
      </w:r>
      <w:r w:rsidR="0022352F">
        <w:rPr>
          <w:sz w:val="28"/>
          <w:szCs w:val="28"/>
        </w:rPr>
        <w:t xml:space="preserve"> </w:t>
      </w:r>
      <w:r w:rsidR="000834A0" w:rsidRPr="0022352F">
        <w:rPr>
          <w:sz w:val="28"/>
          <w:szCs w:val="28"/>
        </w:rPr>
        <w:t>конкуренции</w:t>
      </w:r>
      <w:r w:rsidR="0022352F">
        <w:rPr>
          <w:sz w:val="28"/>
          <w:szCs w:val="28"/>
        </w:rPr>
        <w:t xml:space="preserve"> </w:t>
      </w:r>
      <w:r w:rsidR="000834A0" w:rsidRPr="0022352F">
        <w:rPr>
          <w:sz w:val="28"/>
          <w:szCs w:val="28"/>
        </w:rPr>
        <w:t>вызывает</w:t>
      </w:r>
      <w:r w:rsidR="0022352F">
        <w:rPr>
          <w:sz w:val="28"/>
          <w:szCs w:val="28"/>
        </w:rPr>
        <w:t xml:space="preserve"> </w:t>
      </w:r>
      <w:r w:rsidR="000834A0" w:rsidRPr="0022352F">
        <w:rPr>
          <w:sz w:val="28"/>
          <w:szCs w:val="28"/>
        </w:rPr>
        <w:t>расширение</w:t>
      </w:r>
      <w:r w:rsidR="0022352F">
        <w:rPr>
          <w:sz w:val="28"/>
          <w:szCs w:val="28"/>
        </w:rPr>
        <w:t xml:space="preserve"> </w:t>
      </w:r>
      <w:r w:rsidR="000834A0" w:rsidRPr="0022352F">
        <w:rPr>
          <w:sz w:val="28"/>
          <w:szCs w:val="28"/>
        </w:rPr>
        <w:t>круга предоставляемых товаров и услуг, регулирование цены на них до приемлемого уровня. Кроме того, конкуренция</w:t>
      </w:r>
      <w:r w:rsidR="0022352F">
        <w:rPr>
          <w:sz w:val="28"/>
          <w:szCs w:val="28"/>
        </w:rPr>
        <w:t xml:space="preserve"> </w:t>
      </w:r>
      <w:r w:rsidR="000834A0" w:rsidRPr="0022352F">
        <w:rPr>
          <w:sz w:val="28"/>
          <w:szCs w:val="28"/>
        </w:rPr>
        <w:t>обеспечивает</w:t>
      </w:r>
      <w:r w:rsidR="0022352F">
        <w:rPr>
          <w:sz w:val="28"/>
          <w:szCs w:val="28"/>
        </w:rPr>
        <w:t xml:space="preserve"> </w:t>
      </w:r>
      <w:r w:rsidR="000834A0" w:rsidRPr="0022352F">
        <w:rPr>
          <w:sz w:val="28"/>
          <w:szCs w:val="28"/>
        </w:rPr>
        <w:t>обстановку,</w:t>
      </w:r>
      <w:r w:rsidR="0022352F">
        <w:rPr>
          <w:sz w:val="28"/>
          <w:szCs w:val="28"/>
        </w:rPr>
        <w:t xml:space="preserve"> </w:t>
      </w:r>
      <w:r w:rsidR="000834A0" w:rsidRPr="0022352F">
        <w:rPr>
          <w:sz w:val="28"/>
          <w:szCs w:val="28"/>
        </w:rPr>
        <w:t>благоприятную для развития</w:t>
      </w:r>
      <w:r w:rsidR="0022352F">
        <w:rPr>
          <w:sz w:val="28"/>
          <w:szCs w:val="28"/>
        </w:rPr>
        <w:t xml:space="preserve"> </w:t>
      </w:r>
      <w:r w:rsidR="000834A0" w:rsidRPr="0022352F">
        <w:rPr>
          <w:sz w:val="28"/>
          <w:szCs w:val="28"/>
        </w:rPr>
        <w:t>и</w:t>
      </w:r>
      <w:r w:rsidR="0022352F">
        <w:rPr>
          <w:sz w:val="28"/>
          <w:szCs w:val="28"/>
        </w:rPr>
        <w:t xml:space="preserve"> </w:t>
      </w:r>
      <w:r w:rsidR="000834A0" w:rsidRPr="0022352F">
        <w:rPr>
          <w:sz w:val="28"/>
          <w:szCs w:val="28"/>
        </w:rPr>
        <w:t>совершенствования</w:t>
      </w:r>
      <w:r w:rsidR="0022352F">
        <w:rPr>
          <w:sz w:val="28"/>
          <w:szCs w:val="28"/>
        </w:rPr>
        <w:t xml:space="preserve"> </w:t>
      </w:r>
      <w:r w:rsidR="000834A0" w:rsidRPr="0022352F">
        <w:rPr>
          <w:sz w:val="28"/>
          <w:szCs w:val="28"/>
        </w:rPr>
        <w:t>производителей.</w:t>
      </w:r>
      <w:r w:rsidR="0022352F">
        <w:rPr>
          <w:sz w:val="28"/>
          <w:szCs w:val="28"/>
        </w:rPr>
        <w:t xml:space="preserve"> </w:t>
      </w:r>
      <w:r w:rsidR="000834A0" w:rsidRPr="0022352F">
        <w:rPr>
          <w:sz w:val="28"/>
          <w:szCs w:val="28"/>
        </w:rPr>
        <w:t>Неслучайно</w:t>
      </w:r>
      <w:r w:rsidR="0022352F">
        <w:rPr>
          <w:sz w:val="28"/>
          <w:szCs w:val="28"/>
        </w:rPr>
        <w:t xml:space="preserve"> </w:t>
      </w:r>
      <w:r w:rsidR="000834A0" w:rsidRPr="0022352F">
        <w:rPr>
          <w:sz w:val="28"/>
          <w:szCs w:val="28"/>
        </w:rPr>
        <w:t>во</w:t>
      </w:r>
      <w:r w:rsidR="0022352F">
        <w:rPr>
          <w:sz w:val="28"/>
          <w:szCs w:val="28"/>
        </w:rPr>
        <w:t xml:space="preserve"> </w:t>
      </w:r>
      <w:r w:rsidR="000834A0" w:rsidRPr="0022352F">
        <w:rPr>
          <w:sz w:val="28"/>
          <w:szCs w:val="28"/>
        </w:rPr>
        <w:t>всех странах с развитой рыночной экономикой</w:t>
      </w:r>
      <w:r w:rsidR="0022352F">
        <w:rPr>
          <w:sz w:val="28"/>
          <w:szCs w:val="28"/>
        </w:rPr>
        <w:t xml:space="preserve"> </w:t>
      </w:r>
      <w:r w:rsidR="000834A0" w:rsidRPr="0022352F">
        <w:rPr>
          <w:sz w:val="28"/>
          <w:szCs w:val="28"/>
        </w:rPr>
        <w:t>существует</w:t>
      </w:r>
      <w:r w:rsidR="0022352F">
        <w:rPr>
          <w:sz w:val="28"/>
          <w:szCs w:val="28"/>
        </w:rPr>
        <w:t xml:space="preserve"> </w:t>
      </w:r>
      <w:r w:rsidR="000834A0" w:rsidRPr="0022352F">
        <w:rPr>
          <w:sz w:val="28"/>
          <w:szCs w:val="28"/>
        </w:rPr>
        <w:t>законодательство</w:t>
      </w:r>
      <w:r w:rsidR="0022352F">
        <w:rPr>
          <w:sz w:val="28"/>
          <w:szCs w:val="28"/>
        </w:rPr>
        <w:t xml:space="preserve"> </w:t>
      </w:r>
      <w:r w:rsidR="000834A0" w:rsidRPr="0022352F">
        <w:rPr>
          <w:sz w:val="28"/>
          <w:szCs w:val="28"/>
        </w:rPr>
        <w:t>с</w:t>
      </w:r>
      <w:r w:rsidR="0022352F">
        <w:rPr>
          <w:sz w:val="28"/>
          <w:szCs w:val="28"/>
        </w:rPr>
        <w:t xml:space="preserve"> </w:t>
      </w:r>
      <w:r w:rsidR="004572B1" w:rsidRPr="0022352F">
        <w:rPr>
          <w:sz w:val="28"/>
          <w:szCs w:val="28"/>
        </w:rPr>
        <w:t>развитием</w:t>
      </w:r>
      <w:r w:rsidR="0022352F">
        <w:rPr>
          <w:sz w:val="28"/>
          <w:szCs w:val="28"/>
        </w:rPr>
        <w:t xml:space="preserve"> </w:t>
      </w:r>
      <w:r w:rsidR="000834A0" w:rsidRPr="0022352F">
        <w:rPr>
          <w:sz w:val="28"/>
          <w:szCs w:val="28"/>
        </w:rPr>
        <w:t>и</w:t>
      </w:r>
      <w:r w:rsidR="0022352F">
        <w:rPr>
          <w:sz w:val="28"/>
          <w:szCs w:val="28"/>
        </w:rPr>
        <w:t xml:space="preserve"> </w:t>
      </w:r>
      <w:r w:rsidR="000834A0" w:rsidRPr="0022352F">
        <w:rPr>
          <w:sz w:val="28"/>
          <w:szCs w:val="28"/>
        </w:rPr>
        <w:t>поддержании</w:t>
      </w:r>
      <w:r w:rsidR="0022352F">
        <w:rPr>
          <w:sz w:val="28"/>
          <w:szCs w:val="28"/>
        </w:rPr>
        <w:t xml:space="preserve"> </w:t>
      </w:r>
      <w:r w:rsidR="000834A0" w:rsidRPr="0022352F">
        <w:rPr>
          <w:sz w:val="28"/>
          <w:szCs w:val="28"/>
        </w:rPr>
        <w:t>конкуренции.</w:t>
      </w:r>
      <w:r w:rsidR="0022352F">
        <w:rPr>
          <w:sz w:val="28"/>
          <w:szCs w:val="28"/>
        </w:rPr>
        <w:t xml:space="preserve"> </w:t>
      </w:r>
      <w:r w:rsidR="000834A0" w:rsidRPr="0022352F">
        <w:rPr>
          <w:sz w:val="28"/>
          <w:szCs w:val="28"/>
        </w:rPr>
        <w:t>Антимонопольное</w:t>
      </w:r>
      <w:r w:rsidR="0022352F">
        <w:rPr>
          <w:sz w:val="28"/>
          <w:szCs w:val="28"/>
        </w:rPr>
        <w:t xml:space="preserve"> </w:t>
      </w:r>
      <w:r w:rsidR="000834A0" w:rsidRPr="0022352F">
        <w:rPr>
          <w:sz w:val="28"/>
          <w:szCs w:val="28"/>
        </w:rPr>
        <w:t>регулирование опирается на</w:t>
      </w:r>
      <w:r w:rsidR="0022352F">
        <w:rPr>
          <w:sz w:val="28"/>
          <w:szCs w:val="28"/>
        </w:rPr>
        <w:t xml:space="preserve"> </w:t>
      </w:r>
      <w:r w:rsidR="000834A0" w:rsidRPr="0022352F">
        <w:rPr>
          <w:sz w:val="28"/>
          <w:szCs w:val="28"/>
        </w:rPr>
        <w:t>административную</w:t>
      </w:r>
      <w:r w:rsidR="0022352F">
        <w:rPr>
          <w:sz w:val="28"/>
          <w:szCs w:val="28"/>
        </w:rPr>
        <w:t xml:space="preserve"> </w:t>
      </w:r>
      <w:r w:rsidR="000834A0" w:rsidRPr="0022352F">
        <w:rPr>
          <w:sz w:val="28"/>
          <w:szCs w:val="28"/>
        </w:rPr>
        <w:t>и</w:t>
      </w:r>
      <w:r w:rsidR="0022352F">
        <w:rPr>
          <w:sz w:val="28"/>
          <w:szCs w:val="28"/>
        </w:rPr>
        <w:t xml:space="preserve"> </w:t>
      </w:r>
      <w:r w:rsidR="000834A0" w:rsidRPr="0022352F">
        <w:rPr>
          <w:sz w:val="28"/>
          <w:szCs w:val="28"/>
        </w:rPr>
        <w:t>судебную</w:t>
      </w:r>
      <w:r w:rsidR="0022352F">
        <w:rPr>
          <w:sz w:val="28"/>
          <w:szCs w:val="28"/>
        </w:rPr>
        <w:t xml:space="preserve"> </w:t>
      </w:r>
      <w:r w:rsidR="000834A0" w:rsidRPr="0022352F">
        <w:rPr>
          <w:sz w:val="28"/>
          <w:szCs w:val="28"/>
        </w:rPr>
        <w:t>практику,</w:t>
      </w:r>
      <w:r w:rsidR="0022352F">
        <w:rPr>
          <w:sz w:val="28"/>
          <w:szCs w:val="28"/>
        </w:rPr>
        <w:t xml:space="preserve"> </w:t>
      </w:r>
      <w:r w:rsidR="000834A0" w:rsidRPr="0022352F">
        <w:rPr>
          <w:sz w:val="28"/>
          <w:szCs w:val="28"/>
        </w:rPr>
        <w:t>предусматривающую возможность ответственности, вплоть</w:t>
      </w:r>
      <w:r w:rsidR="0022352F">
        <w:rPr>
          <w:sz w:val="28"/>
          <w:szCs w:val="28"/>
        </w:rPr>
        <w:t xml:space="preserve"> </w:t>
      </w:r>
      <w:r w:rsidR="000834A0" w:rsidRPr="0022352F">
        <w:rPr>
          <w:sz w:val="28"/>
          <w:szCs w:val="28"/>
        </w:rPr>
        <w:t>до</w:t>
      </w:r>
      <w:r w:rsidR="0022352F">
        <w:rPr>
          <w:sz w:val="28"/>
          <w:szCs w:val="28"/>
        </w:rPr>
        <w:t xml:space="preserve"> </w:t>
      </w:r>
      <w:r w:rsidR="000834A0" w:rsidRPr="0022352F">
        <w:rPr>
          <w:sz w:val="28"/>
          <w:szCs w:val="28"/>
        </w:rPr>
        <w:t>уголовной.</w:t>
      </w:r>
      <w:r w:rsidR="0022352F">
        <w:rPr>
          <w:sz w:val="28"/>
          <w:szCs w:val="28"/>
        </w:rPr>
        <w:t xml:space="preserve"> </w:t>
      </w:r>
      <w:r w:rsidR="000834A0" w:rsidRPr="0022352F">
        <w:rPr>
          <w:sz w:val="28"/>
          <w:szCs w:val="28"/>
        </w:rPr>
        <w:t>Все</w:t>
      </w:r>
      <w:r w:rsidR="0022352F">
        <w:rPr>
          <w:sz w:val="28"/>
          <w:szCs w:val="28"/>
        </w:rPr>
        <w:t xml:space="preserve"> </w:t>
      </w:r>
      <w:r w:rsidR="000834A0" w:rsidRPr="0022352F">
        <w:rPr>
          <w:sz w:val="28"/>
          <w:szCs w:val="28"/>
        </w:rPr>
        <w:t>антимонопольные законы направлены на то, чтобы запретить производителям использовать свое доминирующее положение на рынке для устранения конкурентов и установления монополизма путем торговой политики или поглощения.</w:t>
      </w:r>
    </w:p>
    <w:p w:rsidR="005960EB" w:rsidRPr="0022352F" w:rsidRDefault="00020340" w:rsidP="00223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2352F">
        <w:rPr>
          <w:sz w:val="28"/>
          <w:szCs w:val="28"/>
        </w:rPr>
        <w:t>Далее будет рассмотрена клиентура организации.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Внутренние контактные аудитории. Это собственные рабочие и служащие фирмы, добровольные помощники, управляющие, члены совета директоров. Фирма издает информационные бюллетени и прибегает к другим формам коммуникаций (связей) с целью создания хорошего настроения по отношению к собственной фирме, т.к. их положительное отношение распространяется на другие контактные аудитории. Контактные аудитории средств информации.</w:t>
      </w:r>
    </w:p>
    <w:p w:rsidR="005960EB" w:rsidRPr="0022352F" w:rsidRDefault="00020340" w:rsidP="00223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2352F">
        <w:rPr>
          <w:sz w:val="28"/>
          <w:szCs w:val="28"/>
        </w:rPr>
        <w:t>Аудитории средств информации - организации, распространяющие новости, статьи, комментарии. Контактные аудитории государственных учреждений. Руководство фирмы должно откликаться и учитывать то, что происходит в государственной сфере</w:t>
      </w:r>
      <w:r w:rsidR="00BA5F87" w:rsidRPr="0022352F">
        <w:rPr>
          <w:sz w:val="28"/>
          <w:szCs w:val="28"/>
        </w:rPr>
        <w:t>.</w:t>
      </w:r>
      <w:r w:rsidRPr="0022352F">
        <w:rPr>
          <w:sz w:val="28"/>
          <w:szCs w:val="28"/>
        </w:rPr>
        <w:t xml:space="preserve"> </w:t>
      </w:r>
    </w:p>
    <w:p w:rsidR="005960EB" w:rsidRDefault="00020340" w:rsidP="00223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2352F">
        <w:rPr>
          <w:sz w:val="28"/>
          <w:szCs w:val="28"/>
        </w:rPr>
        <w:t>Из первой главы следует, маркетинговая среда фирмы ― совокупность активных субъектов и сил, действующих за пределами фирмы и влияющих на возможности руководства службой маркетинга устанавливать и поддерживать с целевыми клиентами отношения успешного сотрудничества. Маркетинговая среда слагается из микросреды и макросреды. Микросреда представлена силами, имеющими непосредственное отношение к самой фирме и ее возможностям по обслуживанию клиентуры, т.е. поставщиками, маркетинговыми посредниками, клиентами, конкурентами и контактными аудиториями. Макросреда представлена силами более широкого социального плана, которые оказывают влияние на микросреду, такими, как факторы демографического, экономического, природного, технического, политического и культурного характера</w:t>
      </w:r>
      <w:r w:rsidR="00EC688F" w:rsidRPr="0022352F">
        <w:rPr>
          <w:sz w:val="28"/>
          <w:szCs w:val="28"/>
        </w:rPr>
        <w:t>.</w:t>
      </w:r>
    </w:p>
    <w:p w:rsidR="0022352F" w:rsidRPr="0022352F" w:rsidRDefault="0022352F" w:rsidP="00223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CC2BFD" w:rsidRPr="0022352F" w:rsidRDefault="0022352F" w:rsidP="000626E0">
      <w:pPr>
        <w:numPr>
          <w:ilvl w:val="0"/>
          <w:numId w:val="4"/>
        </w:numPr>
        <w:spacing w:line="360" w:lineRule="auto"/>
        <w:ind w:left="0" w:firstLine="709"/>
        <w:jc w:val="center"/>
        <w:rPr>
          <w:rStyle w:val="FontStyle31"/>
          <w:b/>
          <w:bCs/>
          <w:color w:val="000000"/>
          <w:sz w:val="28"/>
          <w:szCs w:val="28"/>
        </w:rPr>
      </w:pPr>
      <w:r>
        <w:rPr>
          <w:rStyle w:val="FontStyle31"/>
          <w:color w:val="000000"/>
          <w:sz w:val="28"/>
          <w:szCs w:val="28"/>
        </w:rPr>
        <w:br w:type="page"/>
      </w:r>
      <w:r w:rsidR="00BA1A46" w:rsidRPr="0022352F">
        <w:rPr>
          <w:rStyle w:val="FontStyle31"/>
          <w:b/>
          <w:bCs/>
          <w:color w:val="000000"/>
          <w:sz w:val="28"/>
          <w:szCs w:val="28"/>
        </w:rPr>
        <w:t xml:space="preserve">Основные факторы и структура маркетинговой среды </w:t>
      </w:r>
      <w:r w:rsidR="00407AFC" w:rsidRPr="0022352F">
        <w:rPr>
          <w:rStyle w:val="FontStyle31"/>
          <w:b/>
          <w:bCs/>
          <w:color w:val="000000"/>
          <w:sz w:val="28"/>
          <w:szCs w:val="28"/>
        </w:rPr>
        <w:t xml:space="preserve">современной </w:t>
      </w:r>
      <w:r w:rsidR="00BA1A46" w:rsidRPr="0022352F">
        <w:rPr>
          <w:rStyle w:val="FontStyle31"/>
          <w:b/>
          <w:bCs/>
          <w:color w:val="000000"/>
          <w:sz w:val="28"/>
          <w:szCs w:val="28"/>
        </w:rPr>
        <w:t>фирмы</w:t>
      </w:r>
      <w:r w:rsidR="004D6332" w:rsidRPr="0022352F">
        <w:rPr>
          <w:rStyle w:val="FontStyle31"/>
          <w:b/>
          <w:bCs/>
          <w:color w:val="000000"/>
          <w:sz w:val="28"/>
          <w:szCs w:val="28"/>
        </w:rPr>
        <w:t xml:space="preserve"> (на примере ООО «Керамзитовый завод»)</w:t>
      </w:r>
    </w:p>
    <w:p w:rsidR="00BA1A46" w:rsidRPr="0022352F" w:rsidRDefault="00BA1A46" w:rsidP="0022352F">
      <w:pPr>
        <w:spacing w:line="360" w:lineRule="auto"/>
        <w:ind w:firstLine="709"/>
        <w:jc w:val="center"/>
        <w:rPr>
          <w:rStyle w:val="FontStyle31"/>
          <w:b/>
          <w:bCs/>
          <w:color w:val="000000"/>
          <w:sz w:val="28"/>
          <w:szCs w:val="28"/>
        </w:rPr>
      </w:pPr>
    </w:p>
    <w:p w:rsidR="009B72EB" w:rsidRPr="0022352F" w:rsidRDefault="00BA1A46" w:rsidP="0022352F">
      <w:pPr>
        <w:spacing w:line="360" w:lineRule="auto"/>
        <w:ind w:firstLine="709"/>
        <w:jc w:val="center"/>
        <w:rPr>
          <w:rStyle w:val="FontStyle31"/>
          <w:b/>
          <w:bCs/>
          <w:color w:val="000000"/>
          <w:sz w:val="28"/>
          <w:szCs w:val="28"/>
        </w:rPr>
      </w:pPr>
      <w:r w:rsidRPr="0022352F">
        <w:rPr>
          <w:rStyle w:val="FontStyle31"/>
          <w:b/>
          <w:bCs/>
          <w:color w:val="000000"/>
          <w:sz w:val="28"/>
          <w:szCs w:val="28"/>
        </w:rPr>
        <w:t xml:space="preserve">2.1 </w:t>
      </w:r>
      <w:r w:rsidR="00FF77A1" w:rsidRPr="0022352F">
        <w:rPr>
          <w:rStyle w:val="FontStyle31"/>
          <w:b/>
          <w:bCs/>
          <w:color w:val="000000"/>
          <w:sz w:val="28"/>
          <w:szCs w:val="28"/>
        </w:rPr>
        <w:t>Основные факторы маркетинговой среды</w:t>
      </w:r>
      <w:r w:rsidR="004D6332" w:rsidRPr="0022352F">
        <w:rPr>
          <w:rStyle w:val="FontStyle31"/>
          <w:b/>
          <w:bCs/>
          <w:color w:val="000000"/>
          <w:sz w:val="28"/>
          <w:szCs w:val="28"/>
        </w:rPr>
        <w:t xml:space="preserve"> организации</w:t>
      </w:r>
    </w:p>
    <w:p w:rsidR="004D6332" w:rsidRPr="0022352F" w:rsidRDefault="004D6332" w:rsidP="0022352F">
      <w:pPr>
        <w:spacing w:line="360" w:lineRule="auto"/>
        <w:ind w:firstLine="709"/>
        <w:jc w:val="both"/>
        <w:rPr>
          <w:rStyle w:val="FontStyle31"/>
          <w:color w:val="000000"/>
          <w:sz w:val="28"/>
          <w:szCs w:val="28"/>
        </w:rPr>
      </w:pPr>
    </w:p>
    <w:p w:rsidR="004572B1" w:rsidRPr="0022352F" w:rsidRDefault="004572B1" w:rsidP="0022352F">
      <w:pPr>
        <w:spacing w:line="360" w:lineRule="auto"/>
        <w:ind w:firstLine="709"/>
        <w:jc w:val="both"/>
        <w:rPr>
          <w:rStyle w:val="FontStyle42"/>
          <w:sz w:val="28"/>
          <w:szCs w:val="28"/>
        </w:rPr>
      </w:pPr>
      <w:r w:rsidRPr="0022352F">
        <w:rPr>
          <w:rStyle w:val="FontStyle42"/>
          <w:sz w:val="28"/>
          <w:szCs w:val="28"/>
        </w:rPr>
        <w:t>Любое предприятие действует и достигает успеха не в безвоздушном пространстве, а в определенной окружающей среде. С точки зрения маркетинга, факторы окружающей среды, создающие совокупность условий существования предприятия, могут зависеть в той или иной</w:t>
      </w:r>
      <w:r w:rsidR="00557935" w:rsidRPr="0022352F">
        <w:rPr>
          <w:rStyle w:val="FontStyle42"/>
          <w:sz w:val="28"/>
          <w:szCs w:val="28"/>
        </w:rPr>
        <w:t xml:space="preserve"> мере (контролируемые) или быть </w:t>
      </w:r>
      <w:r w:rsidRPr="0022352F">
        <w:rPr>
          <w:rStyle w:val="FontStyle42"/>
          <w:sz w:val="28"/>
          <w:szCs w:val="28"/>
        </w:rPr>
        <w:t>полностью независимыми от самого предприятия (неконтролируемые).</w:t>
      </w:r>
      <w:r w:rsidR="006C2DCA" w:rsidRPr="0022352F">
        <w:rPr>
          <w:rStyle w:val="FontStyle42"/>
          <w:sz w:val="28"/>
          <w:szCs w:val="28"/>
        </w:rPr>
        <w:t xml:space="preserve"> </w:t>
      </w:r>
      <w:r w:rsidR="006C2DCA" w:rsidRPr="0022352F">
        <w:rPr>
          <w:rStyle w:val="FontStyle12"/>
          <w:color w:val="000000"/>
          <w:sz w:val="28"/>
          <w:szCs w:val="28"/>
        </w:rPr>
        <w:t>Уже на этапе первоначального концептуального видения маркетинга должно быть четко отражено влияние факторов внешней среды и оценены факторы внутренней среды на цели развития организации и характер ее деятельности</w:t>
      </w:r>
      <w:r w:rsidR="00D845AD" w:rsidRPr="0022352F">
        <w:rPr>
          <w:rStyle w:val="aa"/>
          <w:color w:val="000000"/>
          <w:sz w:val="28"/>
          <w:szCs w:val="28"/>
        </w:rPr>
        <w:footnoteReference w:id="8"/>
      </w:r>
      <w:r w:rsidR="006C2DCA" w:rsidRPr="0022352F">
        <w:rPr>
          <w:rStyle w:val="FontStyle12"/>
          <w:color w:val="000000"/>
          <w:sz w:val="28"/>
          <w:szCs w:val="28"/>
        </w:rPr>
        <w:t>.</w:t>
      </w:r>
    </w:p>
    <w:p w:rsidR="00DE2BEE" w:rsidRDefault="00843633" w:rsidP="002235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352F">
        <w:rPr>
          <w:sz w:val="28"/>
          <w:szCs w:val="28"/>
        </w:rPr>
        <w:t>ООО «Керамзитовый завод»</w:t>
      </w:r>
      <w:r w:rsidR="0022352F">
        <w:rPr>
          <w:sz w:val="28"/>
          <w:szCs w:val="28"/>
        </w:rPr>
        <w:t xml:space="preserve"> </w:t>
      </w:r>
      <w:r w:rsidR="00FA4E66" w:rsidRPr="0022352F">
        <w:rPr>
          <w:sz w:val="28"/>
          <w:szCs w:val="28"/>
        </w:rPr>
        <w:t>организован в 200</w:t>
      </w:r>
      <w:r w:rsidR="00B410C0" w:rsidRPr="0022352F">
        <w:rPr>
          <w:sz w:val="28"/>
          <w:szCs w:val="28"/>
        </w:rPr>
        <w:t>6</w:t>
      </w:r>
      <w:r w:rsidR="00FA4E66" w:rsidRPr="0022352F">
        <w:rPr>
          <w:sz w:val="28"/>
          <w:szCs w:val="28"/>
        </w:rPr>
        <w:t xml:space="preserve"> </w:t>
      </w:r>
      <w:r w:rsidR="00B410C0" w:rsidRPr="0022352F">
        <w:rPr>
          <w:sz w:val="28"/>
          <w:szCs w:val="28"/>
        </w:rPr>
        <w:t>году, в городе Ачинск</w:t>
      </w:r>
      <w:r w:rsidR="00FA4E66" w:rsidRPr="0022352F">
        <w:rPr>
          <w:sz w:val="28"/>
          <w:szCs w:val="28"/>
        </w:rPr>
        <w:t>. Основная продукция, которую производит завод – керамзит, кроме него так же выпускаются керамзитобетонные блоки, полу блоки, кирпич</w:t>
      </w:r>
      <w:r w:rsidR="00F95DFD" w:rsidRPr="0022352F">
        <w:rPr>
          <w:sz w:val="28"/>
          <w:szCs w:val="28"/>
        </w:rPr>
        <w:t xml:space="preserve"> и тротуарная плитк</w:t>
      </w:r>
      <w:r w:rsidR="00B410C0" w:rsidRPr="0022352F">
        <w:rPr>
          <w:sz w:val="28"/>
          <w:szCs w:val="28"/>
        </w:rPr>
        <w:t>а</w:t>
      </w:r>
      <w:r w:rsidR="00F95DFD" w:rsidRPr="0022352F">
        <w:rPr>
          <w:sz w:val="28"/>
          <w:szCs w:val="28"/>
        </w:rPr>
        <w:t>.</w:t>
      </w:r>
    </w:p>
    <w:p w:rsidR="00165C4C" w:rsidRPr="0022352F" w:rsidRDefault="00165C4C" w:rsidP="002235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356F2" w:rsidRDefault="008356F2" w:rsidP="002235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352F">
        <w:rPr>
          <w:sz w:val="28"/>
          <w:szCs w:val="28"/>
        </w:rPr>
        <w:t>Таблица 1: Факторы маркетинговой среды предприятия</w:t>
      </w:r>
    </w:p>
    <w:p w:rsidR="003C4E87" w:rsidRPr="0022352F" w:rsidRDefault="00FB6E27" w:rsidP="002235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5pt;height:164.25pt" o:allowoverlap="f">
            <v:imagedata r:id="rId7" o:title=""/>
          </v:shape>
        </w:pict>
      </w:r>
    </w:p>
    <w:p w:rsidR="00E601BF" w:rsidRPr="0022352F" w:rsidRDefault="00161471" w:rsidP="0022352F">
      <w:pPr>
        <w:spacing w:line="360" w:lineRule="auto"/>
        <w:ind w:firstLine="709"/>
        <w:jc w:val="both"/>
        <w:rPr>
          <w:rStyle w:val="FontStyle31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E601BF" w:rsidRPr="0022352F">
        <w:rPr>
          <w:sz w:val="28"/>
          <w:szCs w:val="28"/>
        </w:rPr>
        <w:t xml:space="preserve">Демографические факторы оказывают на деятельность предприятия самое глобальное и существенное влияние, т.к. они определяют портрет потребителя его товаров и услуг, сотрудников, партнеров, конкурентов и т.п. В производственной сфере обязательно необходимо иметь в виду результаты исследования демографических факторов и социальной среды, особенно в области структурных изменений. Именно социальная среда оказывает наибольшее влияние на формирование потребительских предпочтений, от которых зависит направленность и размер потребительского спроса, а значит и возможности компании реализовать свою продукцию. </w:t>
      </w:r>
    </w:p>
    <w:p w:rsidR="00E601BF" w:rsidRPr="0022352F" w:rsidRDefault="00CC54BD" w:rsidP="002235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352F">
        <w:rPr>
          <w:sz w:val="28"/>
          <w:szCs w:val="28"/>
        </w:rPr>
        <w:t xml:space="preserve">Демографические факторы ООО «Керамзитового завода»: потребители – частные лица и строительные организации. Сотрудники: </w:t>
      </w:r>
      <w:r w:rsidR="00B24067" w:rsidRPr="0022352F">
        <w:rPr>
          <w:sz w:val="28"/>
          <w:szCs w:val="28"/>
        </w:rPr>
        <w:t>рабочие,</w:t>
      </w:r>
      <w:r w:rsidRPr="0022352F">
        <w:rPr>
          <w:sz w:val="28"/>
          <w:szCs w:val="28"/>
        </w:rPr>
        <w:t xml:space="preserve"> занятые на основном производстве</w:t>
      </w:r>
      <w:r w:rsidR="00B24067" w:rsidRPr="0022352F">
        <w:rPr>
          <w:sz w:val="28"/>
          <w:szCs w:val="28"/>
        </w:rPr>
        <w:t>.</w:t>
      </w:r>
      <w:r w:rsidRPr="0022352F">
        <w:rPr>
          <w:sz w:val="28"/>
          <w:szCs w:val="28"/>
        </w:rPr>
        <w:t xml:space="preserve"> </w:t>
      </w:r>
      <w:r w:rsidR="00B24067" w:rsidRPr="0022352F">
        <w:rPr>
          <w:sz w:val="28"/>
          <w:szCs w:val="28"/>
        </w:rPr>
        <w:t>Н</w:t>
      </w:r>
      <w:r w:rsidRPr="0022352F">
        <w:rPr>
          <w:sz w:val="28"/>
          <w:szCs w:val="28"/>
        </w:rPr>
        <w:t>ачальники цехов, юрист, медик, бухгалтера, кадровик</w:t>
      </w:r>
      <w:r w:rsidR="00B24067" w:rsidRPr="0022352F">
        <w:rPr>
          <w:sz w:val="28"/>
          <w:szCs w:val="28"/>
        </w:rPr>
        <w:t>.</w:t>
      </w:r>
      <w:r w:rsidRPr="0022352F">
        <w:rPr>
          <w:sz w:val="28"/>
          <w:szCs w:val="28"/>
        </w:rPr>
        <w:t xml:space="preserve"> </w:t>
      </w:r>
      <w:r w:rsidR="00B24067" w:rsidRPr="0022352F">
        <w:rPr>
          <w:sz w:val="28"/>
          <w:szCs w:val="28"/>
        </w:rPr>
        <w:t>М</w:t>
      </w:r>
      <w:r w:rsidRPr="0022352F">
        <w:rPr>
          <w:sz w:val="28"/>
          <w:szCs w:val="28"/>
        </w:rPr>
        <w:t>енеджеры по продажам</w:t>
      </w:r>
      <w:r w:rsidR="00B24067" w:rsidRPr="0022352F">
        <w:rPr>
          <w:sz w:val="28"/>
          <w:szCs w:val="28"/>
        </w:rPr>
        <w:t>, кладовщики, генеральный директор, коммерческий директор, заместитель генерального директора.</w:t>
      </w:r>
    </w:p>
    <w:p w:rsidR="00B24067" w:rsidRPr="0022352F" w:rsidRDefault="00B24067" w:rsidP="0022352F">
      <w:pPr>
        <w:spacing w:line="360" w:lineRule="auto"/>
        <w:ind w:firstLine="709"/>
        <w:jc w:val="both"/>
        <w:rPr>
          <w:rStyle w:val="FontStyle31"/>
          <w:color w:val="000000"/>
          <w:sz w:val="28"/>
          <w:szCs w:val="28"/>
        </w:rPr>
      </w:pPr>
      <w:r w:rsidRPr="0022352F">
        <w:rPr>
          <w:sz w:val="28"/>
          <w:szCs w:val="28"/>
        </w:rPr>
        <w:t xml:space="preserve">Влияние научно-технических факторов проявляется в общемировые тенденции развития электронных средств коммуникации. Научно технические факторы оказывает положительное влияние на деятельность компании, что объясняется высоким уровнем механизации и автоматизации полиграфического производства. </w:t>
      </w:r>
      <w:r w:rsidRPr="0022352F">
        <w:rPr>
          <w:rStyle w:val="FontStyle33"/>
          <w:i w:val="0"/>
          <w:iCs w:val="0"/>
          <w:color w:val="000000"/>
          <w:sz w:val="28"/>
          <w:szCs w:val="28"/>
        </w:rPr>
        <w:t xml:space="preserve">Научно-технические факторы </w:t>
      </w:r>
      <w:r w:rsidRPr="0022352F">
        <w:rPr>
          <w:rStyle w:val="FontStyle31"/>
          <w:color w:val="000000"/>
          <w:sz w:val="28"/>
          <w:szCs w:val="28"/>
        </w:rPr>
        <w:t xml:space="preserve">– это темпы и масштабы научно-технических и технологических изменений; интенсивность инноваций; инновационный потенциал организации и основных конкурентов; требования к безопасности нововведений; размеры затрат на НИОКР; квалификация персонала. </w:t>
      </w:r>
      <w:r w:rsidRPr="0022352F">
        <w:rPr>
          <w:sz w:val="28"/>
          <w:szCs w:val="28"/>
        </w:rPr>
        <w:t>В наши дни учёные разрабатывают огромное число новых технологий, коренным образом преображающих наши товары и производственные процессы. Особенно это касается биотехнологии, электроники, робототехники и материаловедения. По многим позициям достижения российских учёных не только соответствуют, но и существенно превосходят мировой уровень. Особенно ярко это видно на примере космонавтики, авиационной техники, медицины, отдельных видов вооружений, энергетического машиностроения.</w:t>
      </w:r>
    </w:p>
    <w:p w:rsidR="00B24067" w:rsidRPr="0022352F" w:rsidRDefault="00B24067" w:rsidP="002235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352F">
        <w:rPr>
          <w:sz w:val="28"/>
          <w:szCs w:val="28"/>
        </w:rPr>
        <w:t>Хотелось бы отметить, что</w:t>
      </w:r>
      <w:r w:rsidR="00E76127" w:rsidRPr="0022352F">
        <w:rPr>
          <w:sz w:val="28"/>
          <w:szCs w:val="28"/>
        </w:rPr>
        <w:t>,</w:t>
      </w:r>
      <w:r w:rsidRPr="0022352F">
        <w:rPr>
          <w:sz w:val="28"/>
          <w:szCs w:val="28"/>
        </w:rPr>
        <w:t xml:space="preserve"> ООО «Керамзитовый завод», находится под влиянием научно – технических факторов. Примером этого может служить, приобретение новых формовочных комплексов, для выпуска керамзитобетонных блоков. Покупка нового оборудования, позволило сократить количество брака, что </w:t>
      </w:r>
      <w:r w:rsidR="00E76127" w:rsidRPr="0022352F">
        <w:rPr>
          <w:sz w:val="28"/>
          <w:szCs w:val="28"/>
        </w:rPr>
        <w:t xml:space="preserve">в сою очередь </w:t>
      </w:r>
      <w:r w:rsidRPr="0022352F">
        <w:rPr>
          <w:sz w:val="28"/>
          <w:szCs w:val="28"/>
        </w:rPr>
        <w:t>позволило сократить затраты на производство.</w:t>
      </w:r>
    </w:p>
    <w:p w:rsidR="00B24067" w:rsidRPr="0022352F" w:rsidRDefault="00B24067" w:rsidP="0022352F">
      <w:pPr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22352F">
        <w:rPr>
          <w:rStyle w:val="FontStyle11"/>
          <w:color w:val="000000"/>
          <w:sz w:val="28"/>
          <w:szCs w:val="28"/>
        </w:rPr>
        <w:t xml:space="preserve">Социальные факторы </w:t>
      </w:r>
      <w:r w:rsidRPr="0022352F">
        <w:rPr>
          <w:rStyle w:val="FontStyle12"/>
          <w:color w:val="000000"/>
          <w:sz w:val="28"/>
          <w:szCs w:val="28"/>
        </w:rPr>
        <w:t>характеризуются положением отдельных социальных слоев общества, распределением его по принадлежности к различным классам, степенью сглаженности различий в социально-экономическом положении отдельных групп населения, уровнем социальной стабильности или взрывоопасное, характером социальных конфликтов и социальной борьбой и т.д.</w:t>
      </w:r>
    </w:p>
    <w:p w:rsidR="00B24067" w:rsidRPr="0022352F" w:rsidRDefault="00B24067" w:rsidP="002235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352F">
        <w:rPr>
          <w:sz w:val="28"/>
          <w:szCs w:val="28"/>
        </w:rPr>
        <w:t xml:space="preserve">К социальным факторам завода, можно отнести </w:t>
      </w:r>
      <w:r w:rsidR="006E7F02" w:rsidRPr="0022352F">
        <w:rPr>
          <w:sz w:val="28"/>
          <w:szCs w:val="28"/>
        </w:rPr>
        <w:t>различие социального уровня руководства и простых рабочих. В основном рабочие относятся к низшему и среднему</w:t>
      </w:r>
      <w:r w:rsidR="0022352F">
        <w:rPr>
          <w:sz w:val="28"/>
          <w:szCs w:val="28"/>
        </w:rPr>
        <w:t xml:space="preserve"> </w:t>
      </w:r>
      <w:r w:rsidR="006E7F02" w:rsidRPr="0022352F">
        <w:rPr>
          <w:sz w:val="28"/>
          <w:szCs w:val="28"/>
        </w:rPr>
        <w:t>классам.</w:t>
      </w:r>
    </w:p>
    <w:p w:rsidR="006E7F02" w:rsidRPr="0022352F" w:rsidRDefault="006E7F02" w:rsidP="0022352F">
      <w:pPr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22352F">
        <w:rPr>
          <w:rStyle w:val="FontStyle11"/>
          <w:sz w:val="28"/>
          <w:szCs w:val="28"/>
        </w:rPr>
        <w:t xml:space="preserve">Культурные факторы </w:t>
      </w:r>
      <w:r w:rsidRPr="0022352F">
        <w:rPr>
          <w:rStyle w:val="FontStyle12"/>
          <w:sz w:val="28"/>
          <w:szCs w:val="28"/>
        </w:rPr>
        <w:t>во многом определяют индивидуализацию запросов потребителей по отношению к товарам и услугам. Они связаны с такими характеристиками, как уровень образования и профессия, степень приверженности основным традиционным культурным ценностям, религиозные представления, отношение к мирозданию, природе, обществу, отношение к самим себе, подверженность влиянию субкультурных факторов и референтных групп, жизненная позиция, стиль и образ жизни.</w:t>
      </w:r>
    </w:p>
    <w:p w:rsidR="006E7F02" w:rsidRPr="0022352F" w:rsidRDefault="006E7F02" w:rsidP="0022352F">
      <w:pPr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22352F">
        <w:rPr>
          <w:rStyle w:val="FontStyle12"/>
          <w:sz w:val="28"/>
          <w:szCs w:val="28"/>
        </w:rPr>
        <w:t>Культурные факторы ООО «Керамзитового завода»: религиозное приверженность сотрудников, в основном православие, но так, же есть католики и мусульмане.</w:t>
      </w:r>
      <w:r w:rsidR="0022352F">
        <w:rPr>
          <w:rStyle w:val="FontStyle12"/>
          <w:sz w:val="28"/>
          <w:szCs w:val="28"/>
        </w:rPr>
        <w:t xml:space="preserve"> </w:t>
      </w:r>
      <w:r w:rsidR="00735AAF" w:rsidRPr="0022352F">
        <w:rPr>
          <w:rStyle w:val="FontStyle12"/>
          <w:sz w:val="28"/>
          <w:szCs w:val="28"/>
        </w:rPr>
        <w:t>Субкультурных и референтных групп не выявлено. Стили и образ жизни у всех разнообразны.</w:t>
      </w:r>
    </w:p>
    <w:p w:rsidR="00735AAF" w:rsidRPr="0022352F" w:rsidRDefault="00735AAF" w:rsidP="0022352F">
      <w:pPr>
        <w:spacing w:line="360" w:lineRule="auto"/>
        <w:ind w:firstLine="709"/>
        <w:jc w:val="both"/>
        <w:rPr>
          <w:rStyle w:val="FontStyle31"/>
          <w:sz w:val="28"/>
          <w:szCs w:val="28"/>
        </w:rPr>
      </w:pPr>
      <w:r w:rsidRPr="0022352F">
        <w:rPr>
          <w:rStyle w:val="FontStyle33"/>
          <w:i w:val="0"/>
          <w:iCs w:val="0"/>
          <w:sz w:val="28"/>
          <w:szCs w:val="28"/>
        </w:rPr>
        <w:t xml:space="preserve">Экономические факторы </w:t>
      </w:r>
      <w:r w:rsidRPr="0022352F">
        <w:rPr>
          <w:rStyle w:val="FontStyle31"/>
          <w:sz w:val="28"/>
          <w:szCs w:val="28"/>
        </w:rPr>
        <w:t>– это динамика и структура потребления; экономическое положение страны (региона); динамика и структура потребления; покупательская способность граждан; финансовое, валютное, кредитное положение страны. Специалисты по маркетингу должны быть в курсе главнейших тенденций в изменении доходов населения, т.к. общая покупательная способность населения определяется текущими доходами, наличием сбережений и уровнем цен.</w:t>
      </w:r>
    </w:p>
    <w:p w:rsidR="00735AAF" w:rsidRPr="0022352F" w:rsidRDefault="00FC082E" w:rsidP="0022352F">
      <w:pPr>
        <w:spacing w:line="360" w:lineRule="auto"/>
        <w:ind w:firstLine="709"/>
        <w:jc w:val="both"/>
        <w:rPr>
          <w:sz w:val="28"/>
          <w:szCs w:val="28"/>
        </w:rPr>
      </w:pPr>
      <w:r w:rsidRPr="0022352F">
        <w:rPr>
          <w:sz w:val="28"/>
          <w:szCs w:val="28"/>
        </w:rPr>
        <w:t>Экономические факторы, которые влияют на деятельность ООО «Керамзитового завода»: снижение выпуска продукции, из-за снижения потребительской возможности покупки товаров. По сравнению с 2007 годом, выпуск продукции в 2009 сократился на 30 процентов.</w:t>
      </w:r>
    </w:p>
    <w:p w:rsidR="00B65435" w:rsidRPr="0022352F" w:rsidRDefault="00B65435" w:rsidP="0022352F">
      <w:pPr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22352F">
        <w:rPr>
          <w:rStyle w:val="FontStyle11"/>
          <w:sz w:val="28"/>
          <w:szCs w:val="28"/>
        </w:rPr>
        <w:t xml:space="preserve">Природно-географические и экологические факторы </w:t>
      </w:r>
      <w:r w:rsidRPr="0022352F">
        <w:rPr>
          <w:rStyle w:val="FontStyle12"/>
          <w:sz w:val="28"/>
          <w:szCs w:val="28"/>
        </w:rPr>
        <w:t>представлены главным образом климатическими и ресурсными условиями конкретного региона. В этой части внешней макросреды маркетинга имеет большое значение задача обеспечения экологической защиты при организации и ведении бизнеса, рационального использования и воспроизводства природных ресурсов.</w:t>
      </w:r>
    </w:p>
    <w:p w:rsidR="00FC082E" w:rsidRPr="0022352F" w:rsidRDefault="00B65435" w:rsidP="0022352F">
      <w:pPr>
        <w:spacing w:line="360" w:lineRule="auto"/>
        <w:ind w:firstLine="709"/>
        <w:jc w:val="both"/>
        <w:rPr>
          <w:sz w:val="28"/>
          <w:szCs w:val="28"/>
        </w:rPr>
      </w:pPr>
      <w:r w:rsidRPr="0022352F">
        <w:rPr>
          <w:sz w:val="28"/>
          <w:szCs w:val="28"/>
        </w:rPr>
        <w:t>ООО «Керамзитовый завод» использует сберегающие технологии воспроизводства природных ресурсов. Экологическая защита осуществляется с учетом законодательных актов. Природно-демографические факторы завода представлены в виде использования природных ресурсов Сибири.</w:t>
      </w:r>
    </w:p>
    <w:p w:rsidR="00501020" w:rsidRPr="0022352F" w:rsidRDefault="00501020" w:rsidP="002235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352F">
        <w:rPr>
          <w:sz w:val="28"/>
          <w:szCs w:val="28"/>
        </w:rPr>
        <w:t xml:space="preserve">Конкурентные факторы заключается, в том что, единой оптимальной стратегии конкурентной борьбы, которая подошла бы любой фирме, не существует. Каждая фирма должна выбирать стратегию соответственно своим размерам и положению на рынке. Большие фирмы, занимающие доминирующее положение в индустрии, могут применять стратегии, не приемлемые для фирм меньших размеров. Но и у небольших фирм есть свои стратегии, применяя которые они могут получить преимущества. Например, крупная сеть ресторанов может вкладывать немалые денежные средства в рекламу по национальному телевидению, распределив бремя компенсации этой суммы между сотнями своих филиалов. С другой стороны, не имея филиалов и соответственно необходимости стандартизовать для них свое меню, маленькие частные рестораны могут разнообразить его, быстро приспосабливаясь к местным вкусам. </w:t>
      </w:r>
    </w:p>
    <w:p w:rsidR="00B65435" w:rsidRPr="0022352F" w:rsidRDefault="00617F9E" w:rsidP="0022352F">
      <w:pPr>
        <w:spacing w:line="360" w:lineRule="auto"/>
        <w:ind w:firstLine="709"/>
        <w:jc w:val="both"/>
        <w:rPr>
          <w:sz w:val="28"/>
          <w:szCs w:val="28"/>
        </w:rPr>
      </w:pPr>
      <w:r w:rsidRPr="0022352F">
        <w:rPr>
          <w:sz w:val="28"/>
          <w:szCs w:val="28"/>
        </w:rPr>
        <w:t>Конкурентные факторы ООО «Керамзитового завода»: В конце 2009 года в Ачинском районе был открыт аналогичный завод, занимающийся выпуском блоков. Новая фирма предлагает свой товар по более низким ценам, чем ООО «Керамзитовый завод», практически одинакового качества. В результате конкурентной борьбы, ООО « Керамзитовый завод» потерял часть своих постоянных потребителей.</w:t>
      </w:r>
    </w:p>
    <w:p w:rsidR="00617F9E" w:rsidRPr="0022352F" w:rsidRDefault="00617F9E" w:rsidP="002235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352F">
        <w:rPr>
          <w:sz w:val="28"/>
          <w:szCs w:val="28"/>
        </w:rPr>
        <w:t>Факторы внешней среды предприятия</w:t>
      </w:r>
      <w:r w:rsidR="00E40A93" w:rsidRPr="0022352F">
        <w:rPr>
          <w:rStyle w:val="aa"/>
          <w:sz w:val="28"/>
          <w:szCs w:val="28"/>
        </w:rPr>
        <w:footnoteReference w:id="9"/>
      </w:r>
      <w:r w:rsidRPr="0022352F">
        <w:rPr>
          <w:sz w:val="28"/>
          <w:szCs w:val="28"/>
        </w:rPr>
        <w:t>:</w:t>
      </w:r>
    </w:p>
    <w:p w:rsidR="00617F9E" w:rsidRPr="0022352F" w:rsidRDefault="00617F9E" w:rsidP="000626E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352F">
        <w:rPr>
          <w:color w:val="000000"/>
          <w:sz w:val="28"/>
          <w:szCs w:val="28"/>
        </w:rPr>
        <w:t xml:space="preserve">факторы, не контролируемые предприятием (включая конкретных поставщиков, контрагентов, потребителей, конкурентов); </w:t>
      </w:r>
    </w:p>
    <w:p w:rsidR="00617F9E" w:rsidRPr="0022352F" w:rsidRDefault="00617F9E" w:rsidP="000626E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352F">
        <w:rPr>
          <w:color w:val="000000"/>
          <w:sz w:val="28"/>
          <w:szCs w:val="28"/>
        </w:rPr>
        <w:t xml:space="preserve">факторы, в определенной степени контролируемые руководством предприятия (выбор и коррекция сферы деятельности, определение целей учреждения, роль в нем маркетинга, общий уровень профессионализма и маркетинговой культуры персонала и др.) Степень контролируемости этих факторов со степенью самостоятельности учреждения; </w:t>
      </w:r>
    </w:p>
    <w:p w:rsidR="00603014" w:rsidRPr="0022352F" w:rsidRDefault="00617F9E" w:rsidP="000626E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352F">
        <w:rPr>
          <w:color w:val="000000"/>
          <w:sz w:val="28"/>
          <w:szCs w:val="28"/>
        </w:rPr>
        <w:t xml:space="preserve">факторы, подконтрольные службе маркетинга: выбор целевых рынков (сегментов). В т.ч. по размерам, особенностям и глубине разработки; цели маркетинговой деятельности, в т.ч. в отношении имиджа организации, путей продвижения ОУ, роли в конкуренции; тип организации маркетинговой службы; расстановка акцентов, выбор средств, внесение корректив в ходе выполнения маркетинговых действий, решения задач. </w:t>
      </w:r>
    </w:p>
    <w:p w:rsidR="0022352F" w:rsidRDefault="00603014" w:rsidP="0022352F">
      <w:pPr>
        <w:spacing w:line="360" w:lineRule="auto"/>
        <w:ind w:firstLine="709"/>
        <w:jc w:val="both"/>
        <w:rPr>
          <w:sz w:val="28"/>
          <w:szCs w:val="28"/>
        </w:rPr>
      </w:pPr>
      <w:r w:rsidRPr="0022352F">
        <w:rPr>
          <w:sz w:val="28"/>
          <w:szCs w:val="28"/>
        </w:rPr>
        <w:t xml:space="preserve">Из данной главы следует, что влияние </w:t>
      </w:r>
      <w:r w:rsidR="008D4445" w:rsidRPr="0022352F">
        <w:rPr>
          <w:sz w:val="28"/>
          <w:szCs w:val="28"/>
        </w:rPr>
        <w:t>факторов маркетинговой среды, для ООО «Керамзитового завода» очень значительны. В основном на деятельность завода влияют такие факторы, как: конкурентные, социальные и демографические. Основные факторы маркетинговой среды ООО «Керамзитового завода»</w:t>
      </w:r>
      <w:r w:rsidR="008D4445" w:rsidRPr="0022352F">
        <w:rPr>
          <w:color w:val="000000"/>
          <w:kern w:val="16"/>
          <w:sz w:val="28"/>
          <w:szCs w:val="28"/>
        </w:rPr>
        <w:t xml:space="preserve"> носят как субъективный, так и объективный характер. К экономическим факторам относятся уровень доходов и их распределение среди различных слоев населения, его возрастной и половой состав, географическое распределение в регионе сферы деятельности банка, тенденции к формированию и т.д.</w:t>
      </w:r>
      <w:r w:rsidR="008D4445" w:rsidRPr="0022352F">
        <w:rPr>
          <w:sz w:val="28"/>
          <w:szCs w:val="28"/>
        </w:rPr>
        <w:t xml:space="preserve"> </w:t>
      </w:r>
    </w:p>
    <w:p w:rsidR="00DE2BEE" w:rsidRPr="0022352F" w:rsidRDefault="0022352F" w:rsidP="0022352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D0488" w:rsidRPr="0022352F">
        <w:rPr>
          <w:b/>
          <w:bCs/>
          <w:sz w:val="28"/>
          <w:szCs w:val="28"/>
        </w:rPr>
        <w:t>2.2</w:t>
      </w:r>
      <w:r w:rsidRPr="0022352F">
        <w:rPr>
          <w:b/>
          <w:bCs/>
          <w:sz w:val="28"/>
          <w:szCs w:val="28"/>
        </w:rPr>
        <w:t xml:space="preserve"> </w:t>
      </w:r>
      <w:r w:rsidR="008D0488" w:rsidRPr="0022352F">
        <w:rPr>
          <w:b/>
          <w:bCs/>
          <w:sz w:val="28"/>
          <w:szCs w:val="28"/>
        </w:rPr>
        <w:t>Структура маркетинговой среды</w:t>
      </w:r>
      <w:r w:rsidR="00544D79" w:rsidRPr="0022352F">
        <w:rPr>
          <w:b/>
          <w:bCs/>
          <w:sz w:val="28"/>
          <w:szCs w:val="28"/>
        </w:rPr>
        <w:t>,</w:t>
      </w:r>
      <w:r w:rsidR="008D0488" w:rsidRPr="0022352F">
        <w:rPr>
          <w:b/>
          <w:bCs/>
          <w:sz w:val="28"/>
          <w:szCs w:val="28"/>
        </w:rPr>
        <w:t xml:space="preserve"> </w:t>
      </w:r>
      <w:r w:rsidR="00577F99" w:rsidRPr="0022352F">
        <w:rPr>
          <w:b/>
          <w:bCs/>
          <w:sz w:val="28"/>
          <w:szCs w:val="28"/>
        </w:rPr>
        <w:t>ООО «Керамзитового завода»</w:t>
      </w:r>
    </w:p>
    <w:p w:rsidR="00577F99" w:rsidRPr="0022352F" w:rsidRDefault="00577F99" w:rsidP="0022352F">
      <w:pPr>
        <w:spacing w:line="360" w:lineRule="auto"/>
        <w:ind w:firstLine="709"/>
        <w:jc w:val="both"/>
        <w:rPr>
          <w:sz w:val="28"/>
          <w:szCs w:val="28"/>
        </w:rPr>
      </w:pPr>
    </w:p>
    <w:p w:rsidR="00577F99" w:rsidRPr="0022352F" w:rsidRDefault="007C5578" w:rsidP="0022352F">
      <w:pPr>
        <w:shd w:val="clear" w:color="auto" w:fill="FFFFFF"/>
        <w:spacing w:line="360" w:lineRule="auto"/>
        <w:ind w:firstLine="709"/>
        <w:jc w:val="both"/>
        <w:rPr>
          <w:kern w:val="16"/>
          <w:sz w:val="28"/>
          <w:szCs w:val="28"/>
        </w:rPr>
      </w:pPr>
      <w:r w:rsidRPr="0022352F">
        <w:rPr>
          <w:color w:val="000000"/>
          <w:kern w:val="16"/>
          <w:sz w:val="28"/>
          <w:szCs w:val="28"/>
        </w:rPr>
        <w:t>Предприниматели,</w:t>
      </w:r>
      <w:r w:rsidR="00577F99" w:rsidRPr="0022352F">
        <w:rPr>
          <w:color w:val="000000"/>
          <w:kern w:val="16"/>
          <w:sz w:val="28"/>
          <w:szCs w:val="28"/>
        </w:rPr>
        <w:t xml:space="preserve"> разрабатывая маркетинговую стратегию и заботясь об эффективной ее реализации, большое внимание уделяют именно </w:t>
      </w:r>
      <w:r w:rsidR="00261F7C" w:rsidRPr="0022352F">
        <w:rPr>
          <w:color w:val="000000"/>
          <w:kern w:val="16"/>
          <w:sz w:val="28"/>
          <w:szCs w:val="28"/>
        </w:rPr>
        <w:t>структуре маркетинговой среды.</w:t>
      </w:r>
      <w:r w:rsidR="00577F99" w:rsidRPr="0022352F">
        <w:rPr>
          <w:color w:val="000000"/>
          <w:kern w:val="16"/>
          <w:sz w:val="28"/>
          <w:szCs w:val="28"/>
        </w:rPr>
        <w:t xml:space="preserve"> Обычно организационная структура </w:t>
      </w:r>
      <w:r w:rsidR="00261F7C" w:rsidRPr="0022352F">
        <w:rPr>
          <w:color w:val="000000"/>
          <w:kern w:val="16"/>
          <w:sz w:val="28"/>
          <w:szCs w:val="28"/>
        </w:rPr>
        <w:t xml:space="preserve">маркетинговой среды </w:t>
      </w:r>
      <w:r w:rsidR="00577F99" w:rsidRPr="0022352F">
        <w:rPr>
          <w:color w:val="000000"/>
          <w:kern w:val="16"/>
          <w:sz w:val="28"/>
          <w:szCs w:val="28"/>
        </w:rPr>
        <w:t xml:space="preserve">более консервативна, чем другие составляющие </w:t>
      </w:r>
      <w:r w:rsidR="00261F7C" w:rsidRPr="0022352F">
        <w:rPr>
          <w:color w:val="000000"/>
          <w:kern w:val="16"/>
          <w:sz w:val="28"/>
          <w:szCs w:val="28"/>
        </w:rPr>
        <w:t>среды предприятия</w:t>
      </w:r>
      <w:r w:rsidR="00577F99" w:rsidRPr="0022352F">
        <w:rPr>
          <w:color w:val="000000"/>
          <w:kern w:val="16"/>
          <w:sz w:val="28"/>
          <w:szCs w:val="28"/>
        </w:rPr>
        <w:t xml:space="preserve">. В ряде случаев фирмы осуществляют «подгонку» основной стратегической линии под уже сложившуюся организационную структуру и не идут по пути ее ломки. При этом преследуется цель добиться </w:t>
      </w:r>
      <w:r w:rsidR="00261F7C" w:rsidRPr="0022352F">
        <w:rPr>
          <w:color w:val="000000"/>
          <w:kern w:val="16"/>
          <w:sz w:val="28"/>
          <w:szCs w:val="28"/>
        </w:rPr>
        <w:t>взаимосвязанности</w:t>
      </w:r>
      <w:r w:rsidR="00577F99" w:rsidRPr="0022352F">
        <w:rPr>
          <w:color w:val="000000"/>
          <w:kern w:val="16"/>
          <w:sz w:val="28"/>
          <w:szCs w:val="28"/>
        </w:rPr>
        <w:t xml:space="preserve"> стратегического направления деятельности и организационного построения фирмы. Признавая важность приведения организационной структуры в соответствие разработанной стратегии, передовые фирмы стремятся учесть в стратегии управления объективные и субъективные возможности преобразований организационного построения фирмы.</w:t>
      </w:r>
    </w:p>
    <w:p w:rsidR="007C5578" w:rsidRPr="0022352F" w:rsidRDefault="007C5578" w:rsidP="0022352F">
      <w:pPr>
        <w:spacing w:line="360" w:lineRule="auto"/>
        <w:ind w:firstLine="709"/>
        <w:jc w:val="both"/>
        <w:rPr>
          <w:sz w:val="28"/>
          <w:szCs w:val="28"/>
        </w:rPr>
      </w:pPr>
      <w:r w:rsidRPr="0022352F">
        <w:rPr>
          <w:sz w:val="28"/>
          <w:szCs w:val="28"/>
        </w:rPr>
        <w:t>Как правило, структура маркетинговой среды предприятия индивидуальна. Структура организации отражает сложившееся в организации выделение отдельных подразделений, связи между этими подразделениями и объединение подразделений в единое целое.</w:t>
      </w:r>
    </w:p>
    <w:p w:rsidR="0022352F" w:rsidRDefault="0022352F" w:rsidP="0022352F">
      <w:pPr>
        <w:pStyle w:val="a6"/>
        <w:keepLines w:val="0"/>
        <w:widowControl/>
        <w:spacing w:line="360" w:lineRule="auto"/>
        <w:ind w:firstLine="709"/>
        <w:rPr>
          <w:spacing w:val="0"/>
        </w:rPr>
      </w:pPr>
    </w:p>
    <w:p w:rsidR="008356F2" w:rsidRDefault="008356F2" w:rsidP="0022352F">
      <w:pPr>
        <w:pStyle w:val="a6"/>
        <w:keepLines w:val="0"/>
        <w:widowControl/>
        <w:spacing w:line="360" w:lineRule="auto"/>
        <w:ind w:firstLine="709"/>
        <w:rPr>
          <w:spacing w:val="0"/>
        </w:rPr>
      </w:pPr>
      <w:r w:rsidRPr="0022352F">
        <w:rPr>
          <w:spacing w:val="0"/>
        </w:rPr>
        <w:t>Таблица 2: Маркетинговая структура, управления предприятием ООО «Керамзитовый завод»</w:t>
      </w:r>
    </w:p>
    <w:p w:rsidR="008356F2" w:rsidRPr="0022352F" w:rsidRDefault="00FB6E27" w:rsidP="0022352F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26" type="#_x0000_t75" style="width:412.5pt;height:129.75pt;mso-position-horizontal:center;mso-position-horizontal-relative:margin" wrapcoords="-34 0 -34 21492 21600 21492 21600 0 -34 0" o:allowoverlap="f">
            <v:imagedata r:id="rId8" o:title="" gain="1.25" blacklevel="6554f"/>
          </v:shape>
        </w:pict>
      </w:r>
    </w:p>
    <w:p w:rsidR="0022352F" w:rsidRDefault="0022352F" w:rsidP="0022352F">
      <w:pPr>
        <w:spacing w:line="360" w:lineRule="auto"/>
        <w:ind w:firstLine="709"/>
        <w:jc w:val="both"/>
        <w:rPr>
          <w:sz w:val="28"/>
          <w:szCs w:val="28"/>
        </w:rPr>
      </w:pPr>
    </w:p>
    <w:p w:rsidR="000B61D2" w:rsidRPr="0022352F" w:rsidRDefault="0022352F" w:rsidP="002235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13D96" w:rsidRPr="0022352F">
        <w:rPr>
          <w:sz w:val="28"/>
          <w:szCs w:val="28"/>
        </w:rPr>
        <w:t>Структура, ООО «Керамзитового завода» в первую очередь определена поставщиками и потребителями.</w:t>
      </w:r>
    </w:p>
    <w:p w:rsidR="000B61D2" w:rsidRPr="0022352F" w:rsidRDefault="000B61D2" w:rsidP="0022352F">
      <w:pPr>
        <w:shd w:val="clear" w:color="auto" w:fill="FFFFFF"/>
        <w:spacing w:line="360" w:lineRule="auto"/>
        <w:ind w:firstLine="709"/>
        <w:jc w:val="both"/>
        <w:rPr>
          <w:kern w:val="16"/>
          <w:sz w:val="28"/>
          <w:szCs w:val="28"/>
        </w:rPr>
      </w:pPr>
      <w:r w:rsidRPr="0022352F">
        <w:rPr>
          <w:sz w:val="28"/>
          <w:szCs w:val="28"/>
        </w:rPr>
        <w:t>Поставщики - это деловые фирмы и отдельные лица, обеспечивающие компанию и ее конкурентов материальными ресурсами, необходимыми для производства конкретных товаров или услуг.</w:t>
      </w:r>
      <w:r w:rsidR="004F1402" w:rsidRPr="0022352F">
        <w:rPr>
          <w:color w:val="000000"/>
          <w:kern w:val="16"/>
          <w:sz w:val="28"/>
          <w:szCs w:val="28"/>
        </w:rPr>
        <w:t xml:space="preserve"> Поставщики обеспечивают предприятие необходимыми материальными ресурсами. Эффективность снабжения сырьем, материалами, комплектующими изделиями во многом зависит от знания всех возможных поставщиков и их потенциала, умения работать с ними в непосредственном контакте.</w:t>
      </w:r>
    </w:p>
    <w:p w:rsidR="00577F99" w:rsidRPr="0022352F" w:rsidRDefault="00013D96" w:rsidP="0022352F">
      <w:pPr>
        <w:spacing w:line="360" w:lineRule="auto"/>
        <w:ind w:firstLine="709"/>
        <w:jc w:val="both"/>
        <w:rPr>
          <w:sz w:val="28"/>
          <w:szCs w:val="28"/>
        </w:rPr>
      </w:pPr>
      <w:r w:rsidRPr="0022352F">
        <w:rPr>
          <w:sz w:val="28"/>
          <w:szCs w:val="28"/>
        </w:rPr>
        <w:t xml:space="preserve"> Поставщики завода: ООО «Цементный завод», производят поставку цемента в основном для цеха строительных изделий. Поставка производится по мере необходимости. ООО «Керамзитовый завод», производит перепродажу для частных лиц цемента, но по более высокой цене, чем завод производитель.</w:t>
      </w:r>
      <w:r w:rsidR="00346FC8" w:rsidRPr="0022352F">
        <w:rPr>
          <w:sz w:val="28"/>
          <w:szCs w:val="28"/>
        </w:rPr>
        <w:t xml:space="preserve"> Поставщиком древесины для завода выступает </w:t>
      </w:r>
      <w:r w:rsidR="001F4CB9" w:rsidRPr="0022352F">
        <w:rPr>
          <w:sz w:val="28"/>
          <w:szCs w:val="28"/>
        </w:rPr>
        <w:t xml:space="preserve">ЗАО «Леса Сибири». Древесина необходима заводу, для изготовления поддонов, а так же для отделочных работ. Строй техника, осуществляет поставку отсева, для изготовления керамзитобетонных блоков. Поставку мазута осуществляет Ачинский Нефтеперерабатывающий завод. Мазут необходим, непосредственно для изготовления керамзита. </w:t>
      </w:r>
    </w:p>
    <w:p w:rsidR="001F4CB9" w:rsidRPr="0022352F" w:rsidRDefault="001F4CB9" w:rsidP="0022352F">
      <w:pPr>
        <w:spacing w:line="360" w:lineRule="auto"/>
        <w:ind w:firstLine="709"/>
        <w:jc w:val="both"/>
        <w:rPr>
          <w:sz w:val="28"/>
          <w:szCs w:val="28"/>
        </w:rPr>
      </w:pPr>
      <w:r w:rsidRPr="0022352F">
        <w:rPr>
          <w:sz w:val="28"/>
          <w:szCs w:val="28"/>
        </w:rPr>
        <w:t xml:space="preserve">Основными потребителями продукции, ООО «Керамзитового завода» являются индивидуальные предприниматели, частные лица, организации и т.п. </w:t>
      </w:r>
      <w:r w:rsidR="00665EA5" w:rsidRPr="0022352F">
        <w:rPr>
          <w:sz w:val="28"/>
          <w:szCs w:val="28"/>
        </w:rPr>
        <w:t>ООО «Жилстройкорп</w:t>
      </w:r>
      <w:r w:rsidR="00544D79" w:rsidRPr="0022352F">
        <w:rPr>
          <w:sz w:val="28"/>
          <w:szCs w:val="28"/>
        </w:rPr>
        <w:t>о</w:t>
      </w:r>
      <w:r w:rsidR="00665EA5" w:rsidRPr="0022352F">
        <w:rPr>
          <w:sz w:val="28"/>
          <w:szCs w:val="28"/>
        </w:rPr>
        <w:t xml:space="preserve">рация» </w:t>
      </w:r>
      <w:r w:rsidR="00544D79" w:rsidRPr="0022352F">
        <w:rPr>
          <w:sz w:val="28"/>
          <w:szCs w:val="28"/>
        </w:rPr>
        <w:t>г. Иркутск, являются одними из основных покупателями керамзитобетонных блоков. ООО « ЖСК Грант», производит покупку керамзита.</w:t>
      </w:r>
      <w:r w:rsidR="001D205B" w:rsidRPr="0022352F">
        <w:rPr>
          <w:sz w:val="28"/>
          <w:szCs w:val="28"/>
        </w:rPr>
        <w:t xml:space="preserve"> Потребителями продукции завода, являются: ИП Антонов, ЗАО «Пристрой», ООО «Ачинстрой».</w:t>
      </w:r>
    </w:p>
    <w:p w:rsidR="00C44B31" w:rsidRPr="0022352F" w:rsidRDefault="00C44B31" w:rsidP="0022352F">
      <w:pPr>
        <w:shd w:val="clear" w:color="auto" w:fill="FFFFFF"/>
        <w:spacing w:line="360" w:lineRule="auto"/>
        <w:ind w:firstLine="709"/>
        <w:jc w:val="both"/>
        <w:rPr>
          <w:kern w:val="16"/>
          <w:sz w:val="28"/>
          <w:szCs w:val="28"/>
        </w:rPr>
      </w:pPr>
      <w:r w:rsidRPr="0022352F">
        <w:rPr>
          <w:kern w:val="16"/>
          <w:sz w:val="28"/>
          <w:szCs w:val="28"/>
        </w:rPr>
        <w:t>Внутренняя структура маркетинговой среды, ООО «Керамзитового завода»</w:t>
      </w:r>
    </w:p>
    <w:p w:rsidR="00C44B31" w:rsidRPr="0022352F" w:rsidRDefault="00C44B31" w:rsidP="000626E0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kern w:val="16"/>
          <w:sz w:val="28"/>
          <w:szCs w:val="28"/>
        </w:rPr>
      </w:pPr>
      <w:r w:rsidRPr="0022352F">
        <w:rPr>
          <w:kern w:val="16"/>
          <w:sz w:val="28"/>
          <w:szCs w:val="28"/>
        </w:rPr>
        <w:t>коммерческий отдел, который организует и руководит оперативной деятельностью по реализации товаров;</w:t>
      </w:r>
    </w:p>
    <w:p w:rsidR="00C44B31" w:rsidRPr="0022352F" w:rsidRDefault="00C44B31" w:rsidP="000626E0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kern w:val="16"/>
          <w:sz w:val="28"/>
          <w:szCs w:val="28"/>
        </w:rPr>
      </w:pPr>
      <w:r w:rsidRPr="0022352F">
        <w:rPr>
          <w:kern w:val="16"/>
          <w:sz w:val="28"/>
          <w:szCs w:val="28"/>
        </w:rPr>
        <w:t>отдел изучения рынка, или конъюнктуры и цен, который занимается изучением рынков сбыта и анализом движения цен;</w:t>
      </w:r>
    </w:p>
    <w:p w:rsidR="00C44B31" w:rsidRPr="0022352F" w:rsidRDefault="00C44B31" w:rsidP="000626E0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kern w:val="16"/>
          <w:sz w:val="28"/>
          <w:szCs w:val="28"/>
        </w:rPr>
      </w:pPr>
      <w:r w:rsidRPr="0022352F">
        <w:rPr>
          <w:kern w:val="16"/>
          <w:sz w:val="28"/>
          <w:szCs w:val="28"/>
        </w:rPr>
        <w:t>отдел рекламы, в функции которого входит комплексная коммуникационная политика, в том числе организация и реализация методов по стимулированию продаж.</w:t>
      </w:r>
    </w:p>
    <w:p w:rsidR="00A869A1" w:rsidRPr="0022352F" w:rsidRDefault="00A869A1" w:rsidP="0022352F">
      <w:pPr>
        <w:shd w:val="clear" w:color="auto" w:fill="FFFFFF"/>
        <w:spacing w:line="360" w:lineRule="auto"/>
        <w:ind w:firstLine="709"/>
        <w:jc w:val="both"/>
        <w:rPr>
          <w:kern w:val="16"/>
          <w:sz w:val="28"/>
          <w:szCs w:val="28"/>
        </w:rPr>
      </w:pPr>
      <w:r w:rsidRPr="0022352F">
        <w:rPr>
          <w:kern w:val="16"/>
          <w:sz w:val="28"/>
          <w:szCs w:val="28"/>
        </w:rPr>
        <w:t>Структура образования валового дохода фирмы:</w:t>
      </w:r>
    </w:p>
    <w:p w:rsidR="00936A62" w:rsidRPr="0022352F" w:rsidRDefault="00A869A1" w:rsidP="0022352F">
      <w:pPr>
        <w:shd w:val="clear" w:color="auto" w:fill="FFFFFF"/>
        <w:spacing w:line="360" w:lineRule="auto"/>
        <w:ind w:firstLine="709"/>
        <w:jc w:val="both"/>
        <w:rPr>
          <w:kern w:val="16"/>
          <w:sz w:val="28"/>
          <w:szCs w:val="28"/>
        </w:rPr>
      </w:pPr>
      <w:r w:rsidRPr="0022352F">
        <w:rPr>
          <w:color w:val="000000"/>
          <w:kern w:val="16"/>
          <w:sz w:val="28"/>
          <w:szCs w:val="28"/>
        </w:rPr>
        <w:t xml:space="preserve">1) </w:t>
      </w:r>
      <w:r w:rsidR="00936A62" w:rsidRPr="0022352F">
        <w:rPr>
          <w:color w:val="000000"/>
          <w:kern w:val="16"/>
          <w:sz w:val="28"/>
          <w:szCs w:val="28"/>
        </w:rPr>
        <w:t>1-й год – рост дохода на 20%;</w:t>
      </w:r>
    </w:p>
    <w:p w:rsidR="00936A62" w:rsidRPr="0022352F" w:rsidRDefault="00A869A1" w:rsidP="0022352F">
      <w:pPr>
        <w:shd w:val="clear" w:color="auto" w:fill="FFFFFF"/>
        <w:spacing w:line="360" w:lineRule="auto"/>
        <w:ind w:firstLine="709"/>
        <w:jc w:val="both"/>
        <w:rPr>
          <w:kern w:val="16"/>
          <w:sz w:val="28"/>
          <w:szCs w:val="28"/>
        </w:rPr>
      </w:pPr>
      <w:r w:rsidRPr="0022352F">
        <w:rPr>
          <w:color w:val="000000"/>
          <w:kern w:val="16"/>
          <w:sz w:val="28"/>
          <w:szCs w:val="28"/>
        </w:rPr>
        <w:t xml:space="preserve">2) </w:t>
      </w:r>
      <w:r w:rsidR="00936A62" w:rsidRPr="0022352F">
        <w:rPr>
          <w:color w:val="000000"/>
          <w:kern w:val="16"/>
          <w:sz w:val="28"/>
          <w:szCs w:val="28"/>
        </w:rPr>
        <w:t>2-й год – рост на 10% по сравнению с 1-м годом;</w:t>
      </w:r>
    </w:p>
    <w:p w:rsidR="00936A62" w:rsidRPr="0022352F" w:rsidRDefault="00A869A1" w:rsidP="0022352F">
      <w:pPr>
        <w:shd w:val="clear" w:color="auto" w:fill="FFFFFF"/>
        <w:spacing w:line="360" w:lineRule="auto"/>
        <w:ind w:firstLine="709"/>
        <w:jc w:val="both"/>
        <w:rPr>
          <w:kern w:val="16"/>
          <w:sz w:val="28"/>
          <w:szCs w:val="28"/>
        </w:rPr>
      </w:pPr>
      <w:r w:rsidRPr="0022352F">
        <w:rPr>
          <w:color w:val="000000"/>
          <w:kern w:val="16"/>
          <w:sz w:val="28"/>
          <w:szCs w:val="28"/>
        </w:rPr>
        <w:t xml:space="preserve">3) </w:t>
      </w:r>
      <w:r w:rsidR="00936A62" w:rsidRPr="0022352F">
        <w:rPr>
          <w:color w:val="000000"/>
          <w:kern w:val="16"/>
          <w:sz w:val="28"/>
          <w:szCs w:val="28"/>
        </w:rPr>
        <w:t>3-й год – рост на 10% по сравнению со 2-м годом.</w:t>
      </w:r>
    </w:p>
    <w:p w:rsidR="00936A62" w:rsidRPr="0022352F" w:rsidRDefault="00F37495" w:rsidP="0022352F">
      <w:pPr>
        <w:shd w:val="clear" w:color="auto" w:fill="FFFFFF"/>
        <w:spacing w:line="360" w:lineRule="auto"/>
        <w:ind w:firstLine="709"/>
        <w:jc w:val="both"/>
        <w:rPr>
          <w:kern w:val="16"/>
          <w:sz w:val="28"/>
          <w:szCs w:val="28"/>
        </w:rPr>
      </w:pPr>
      <w:r w:rsidRPr="0022352F">
        <w:rPr>
          <w:kern w:val="16"/>
          <w:sz w:val="28"/>
          <w:szCs w:val="28"/>
        </w:rPr>
        <w:t>Конкурентную структуру маркетинговой среды,</w:t>
      </w:r>
      <w:r w:rsidR="0022352F">
        <w:rPr>
          <w:kern w:val="16"/>
          <w:sz w:val="28"/>
          <w:szCs w:val="28"/>
        </w:rPr>
        <w:t xml:space="preserve"> </w:t>
      </w:r>
      <w:r w:rsidRPr="0022352F">
        <w:rPr>
          <w:kern w:val="16"/>
          <w:sz w:val="28"/>
          <w:szCs w:val="28"/>
        </w:rPr>
        <w:t xml:space="preserve">ООО «Керамзитового завода» составляет, </w:t>
      </w:r>
      <w:r w:rsidR="00797D37" w:rsidRPr="0022352F">
        <w:rPr>
          <w:kern w:val="16"/>
          <w:sz w:val="28"/>
          <w:szCs w:val="28"/>
        </w:rPr>
        <w:t>недавно открывшаяся организация по изготовлению блоков. Неправильная политика предприятия, может снизить количество получаемой прибыли. Для того, что бы предприятие в дальнейшем могло противостоять конкурентам, необходима разработка новых программ продажи продукции.</w:t>
      </w:r>
    </w:p>
    <w:p w:rsidR="00BE61CF" w:rsidRPr="0022352F" w:rsidRDefault="00BE61CF" w:rsidP="0022352F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352F">
        <w:rPr>
          <w:rFonts w:ascii="Times New Roman" w:hAnsi="Times New Roman" w:cs="Times New Roman"/>
          <w:color w:val="auto"/>
          <w:kern w:val="16"/>
          <w:sz w:val="28"/>
          <w:szCs w:val="28"/>
        </w:rPr>
        <w:t xml:space="preserve">Структуру посреднической маркетинговой среды ООО «Керамзитового завода», составляют посредники в г. Красноярск. </w:t>
      </w:r>
      <w:r w:rsidRPr="0022352F">
        <w:rPr>
          <w:rFonts w:ascii="Times New Roman" w:hAnsi="Times New Roman" w:cs="Times New Roman"/>
          <w:color w:val="auto"/>
          <w:sz w:val="28"/>
          <w:szCs w:val="28"/>
        </w:rPr>
        <w:t>Маркетинговые посредники - это фирмы, помогающие компании в продвижении, сбыте и распространении ее товаров среди клиентуры. К ним относятся торговые посредники, фирмы-специалисты по организации товародвижения, агентства по оказанию маркетинговых услуг и кредитно-финансовые учреждения. Агенты занимаются распространением информации о керамзитовом заводе и его деятельности.</w:t>
      </w:r>
    </w:p>
    <w:p w:rsidR="00085628" w:rsidRPr="0022352F" w:rsidRDefault="00017EB0" w:rsidP="0022352F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52F">
        <w:rPr>
          <w:rFonts w:ascii="Times New Roman" w:hAnsi="Times New Roman" w:cs="Times New Roman"/>
          <w:sz w:val="28"/>
          <w:szCs w:val="28"/>
        </w:rPr>
        <w:t>Структура информационной среды предприятия. Агентства по оказанию маркетинговых услуг - фирмы маркетинговых исследований, рекламные агентства, организации средств рекламы и консультационные фирмы по маркетингу -</w:t>
      </w:r>
      <w:r w:rsidR="0022352F">
        <w:rPr>
          <w:rFonts w:ascii="Times New Roman" w:hAnsi="Times New Roman" w:cs="Times New Roman"/>
          <w:sz w:val="28"/>
          <w:szCs w:val="28"/>
        </w:rPr>
        <w:t xml:space="preserve"> </w:t>
      </w:r>
      <w:r w:rsidRPr="0022352F">
        <w:rPr>
          <w:rFonts w:ascii="Times New Roman" w:hAnsi="Times New Roman" w:cs="Times New Roman"/>
          <w:sz w:val="28"/>
          <w:szCs w:val="28"/>
        </w:rPr>
        <w:t>помогают компании точнее нацеливать и продвигать ее товары на подходящие для них рынки. ООО «Керамзитовый завод», пользуется услугами местных телеканалов (</w:t>
      </w:r>
      <w:r w:rsidRPr="0022352F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22352F">
        <w:rPr>
          <w:rFonts w:ascii="Times New Roman" w:hAnsi="Times New Roman" w:cs="Times New Roman"/>
          <w:sz w:val="28"/>
          <w:szCs w:val="28"/>
        </w:rPr>
        <w:t xml:space="preserve"> век, АТВ и т.д.), м</w:t>
      </w:r>
      <w:r w:rsidR="006C4F53" w:rsidRPr="0022352F">
        <w:rPr>
          <w:rFonts w:ascii="Times New Roman" w:hAnsi="Times New Roman" w:cs="Times New Roman"/>
          <w:sz w:val="28"/>
          <w:szCs w:val="28"/>
        </w:rPr>
        <w:t>естных газетных изданий и радио</w:t>
      </w:r>
      <w:r w:rsidRPr="0022352F">
        <w:rPr>
          <w:rFonts w:ascii="Times New Roman" w:hAnsi="Times New Roman" w:cs="Times New Roman"/>
          <w:sz w:val="28"/>
          <w:szCs w:val="28"/>
        </w:rPr>
        <w:t>рекламой.</w:t>
      </w:r>
      <w:r w:rsidR="001D205B" w:rsidRPr="0022352F">
        <w:rPr>
          <w:rFonts w:ascii="Times New Roman" w:hAnsi="Times New Roman" w:cs="Times New Roman"/>
          <w:sz w:val="28"/>
          <w:szCs w:val="28"/>
        </w:rPr>
        <w:t xml:space="preserve"> Эффективность рекламной деятельности, подтверждается увеличением потребителей, после выпусков роликов.</w:t>
      </w:r>
    </w:p>
    <w:p w:rsidR="006342F9" w:rsidRPr="0022352F" w:rsidRDefault="006342F9" w:rsidP="0022352F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52F">
        <w:rPr>
          <w:rFonts w:ascii="Times New Roman" w:hAnsi="Times New Roman" w:cs="Times New Roman"/>
          <w:sz w:val="28"/>
          <w:szCs w:val="28"/>
        </w:rPr>
        <w:t>Сбытовая структура маркетинговой среды предприятия. Руководство фирмы, прежде всего, должно выбрать стратегию сбытовой политики – как именно должна быть организована система сбыта: через собственную или дилерскую сеть; через какие типы торговых посредников должен осуществляться товарооборот и т.д.</w:t>
      </w:r>
    </w:p>
    <w:p w:rsidR="006342F9" w:rsidRPr="0022352F" w:rsidRDefault="006342F9" w:rsidP="0022352F">
      <w:pPr>
        <w:pStyle w:val="32"/>
        <w:keepNext w:val="0"/>
        <w:spacing w:line="36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22352F">
        <w:rPr>
          <w:rFonts w:ascii="Times New Roman" w:hAnsi="Times New Roman" w:cs="Times New Roman"/>
          <w:sz w:val="28"/>
          <w:szCs w:val="28"/>
        </w:rPr>
        <w:t>При определении стратегии различают следующие виды сбыта</w:t>
      </w:r>
      <w:r w:rsidR="007F5408" w:rsidRPr="0022352F">
        <w:rPr>
          <w:rStyle w:val="aa"/>
          <w:rFonts w:ascii="Times New Roman" w:hAnsi="Times New Roman" w:cs="Times New Roman"/>
          <w:sz w:val="28"/>
          <w:szCs w:val="28"/>
        </w:rPr>
        <w:footnoteReference w:id="10"/>
      </w:r>
      <w:r w:rsidRPr="0022352F">
        <w:rPr>
          <w:rFonts w:ascii="Times New Roman" w:hAnsi="Times New Roman" w:cs="Times New Roman"/>
          <w:sz w:val="28"/>
          <w:szCs w:val="28"/>
        </w:rPr>
        <w:t>:</w:t>
      </w:r>
    </w:p>
    <w:p w:rsidR="006342F9" w:rsidRPr="0022352F" w:rsidRDefault="006342F9" w:rsidP="000626E0">
      <w:pPr>
        <w:numPr>
          <w:ilvl w:val="0"/>
          <w:numId w:val="9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22352F">
        <w:rPr>
          <w:sz w:val="28"/>
          <w:szCs w:val="28"/>
        </w:rPr>
        <w:t>Интенсивный. Это означает проникновение в наибольшее возможное количество каналов сбыта. Применяется в основном для товаров широкого потребления.</w:t>
      </w:r>
    </w:p>
    <w:p w:rsidR="006342F9" w:rsidRPr="0022352F" w:rsidRDefault="006342F9" w:rsidP="000626E0">
      <w:pPr>
        <w:numPr>
          <w:ilvl w:val="0"/>
          <w:numId w:val="9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22352F">
        <w:rPr>
          <w:sz w:val="28"/>
          <w:szCs w:val="28"/>
        </w:rPr>
        <w:t>Селективный сбыт используется, когда продукт имеет особое качество. В ряде случаев этот вид сбыта требует от продавцов специальной квалификации для оказания помощи при выборе.</w:t>
      </w:r>
    </w:p>
    <w:p w:rsidR="006342F9" w:rsidRPr="0022352F" w:rsidRDefault="006342F9" w:rsidP="000626E0">
      <w:pPr>
        <w:pStyle w:val="32"/>
        <w:keepNext w:val="0"/>
        <w:numPr>
          <w:ilvl w:val="0"/>
          <w:numId w:val="8"/>
        </w:numPr>
        <w:spacing w:line="360" w:lineRule="auto"/>
        <w:ind w:left="0"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22352F">
        <w:rPr>
          <w:rFonts w:ascii="Times New Roman" w:hAnsi="Times New Roman" w:cs="Times New Roman"/>
          <w:sz w:val="28"/>
          <w:szCs w:val="28"/>
        </w:rPr>
        <w:t xml:space="preserve">Эксклюзивный сбыт означает, что продукт продается в одном или нескольких местах географически ограниченного рынка </w:t>
      </w:r>
    </w:p>
    <w:p w:rsidR="001D205B" w:rsidRPr="0022352F" w:rsidRDefault="006342F9" w:rsidP="0022352F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52F">
        <w:rPr>
          <w:rFonts w:ascii="Times New Roman" w:hAnsi="Times New Roman" w:cs="Times New Roman"/>
          <w:sz w:val="28"/>
          <w:szCs w:val="28"/>
        </w:rPr>
        <w:t>ООО «Керамзитовый завод», использует систему собственной сбытовой политики. Осуществляет непосредственно продажу, своей продукции. Завод имеет посредников в г.Красноярск.</w:t>
      </w:r>
    </w:p>
    <w:p w:rsidR="006E7A78" w:rsidRPr="0022352F" w:rsidRDefault="00636F84" w:rsidP="0022352F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352F">
        <w:rPr>
          <w:rFonts w:ascii="Times New Roman" w:hAnsi="Times New Roman" w:cs="Times New Roman"/>
          <w:sz w:val="28"/>
          <w:szCs w:val="28"/>
        </w:rPr>
        <w:t xml:space="preserve">Из данной главы следует, что структура маркетинговой среды предприятия индивидуальна. </w:t>
      </w:r>
      <w:r w:rsidR="003B2C92" w:rsidRPr="0022352F">
        <w:rPr>
          <w:rFonts w:ascii="Times New Roman" w:hAnsi="Times New Roman" w:cs="Times New Roman"/>
          <w:sz w:val="28"/>
          <w:szCs w:val="28"/>
        </w:rPr>
        <w:t>Структура маркетинговой среды организации отражает сложившееся в организации выделение отдельных подразделений, связи между этими подразделениями и объединение подразделений в единое целое.</w:t>
      </w:r>
      <w:r w:rsidR="006E7A78" w:rsidRPr="0022352F">
        <w:rPr>
          <w:rFonts w:ascii="Times New Roman" w:hAnsi="Times New Roman" w:cs="Times New Roman"/>
          <w:sz w:val="28"/>
          <w:szCs w:val="28"/>
        </w:rPr>
        <w:t xml:space="preserve"> Религиозную структуру ООО «Керамзитового завода», составляют </w:t>
      </w:r>
      <w:r w:rsidR="006E7A78" w:rsidRPr="0022352F">
        <w:rPr>
          <w:rFonts w:ascii="Times New Roman" w:hAnsi="Times New Roman" w:cs="Times New Roman"/>
          <w:color w:val="auto"/>
          <w:sz w:val="28"/>
          <w:szCs w:val="28"/>
        </w:rPr>
        <w:t>христиане, католики, протестанты, иудеи, мусульмане и др. Основную посредническую структуру составляют посредники, работающие в Красноярске. Потребительская структура,</w:t>
      </w:r>
      <w:r w:rsidR="002235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E7A78" w:rsidRPr="0022352F">
        <w:rPr>
          <w:rFonts w:ascii="Times New Roman" w:hAnsi="Times New Roman" w:cs="Times New Roman"/>
          <w:color w:val="auto"/>
          <w:sz w:val="28"/>
          <w:szCs w:val="28"/>
        </w:rPr>
        <w:t>ООО «Керамзитового завода» многообразна, и в значительной степени зависит от рекламной компании предприятия.</w:t>
      </w:r>
    </w:p>
    <w:p w:rsidR="003B2C92" w:rsidRPr="0022352F" w:rsidRDefault="003B2C92" w:rsidP="0022352F">
      <w:pPr>
        <w:spacing w:line="360" w:lineRule="auto"/>
        <w:ind w:firstLine="709"/>
        <w:jc w:val="both"/>
        <w:rPr>
          <w:sz w:val="28"/>
          <w:szCs w:val="28"/>
        </w:rPr>
      </w:pPr>
    </w:p>
    <w:p w:rsidR="00884A1F" w:rsidRPr="0022352F" w:rsidRDefault="0022352F" w:rsidP="0022352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84A1F" w:rsidRPr="0022352F">
        <w:rPr>
          <w:b/>
          <w:bCs/>
          <w:sz w:val="28"/>
          <w:szCs w:val="28"/>
        </w:rPr>
        <w:t>Заключение</w:t>
      </w:r>
    </w:p>
    <w:p w:rsidR="008E4C1A" w:rsidRPr="0022352F" w:rsidRDefault="008E4C1A" w:rsidP="0022352F">
      <w:pPr>
        <w:spacing w:line="360" w:lineRule="auto"/>
        <w:ind w:firstLine="709"/>
        <w:jc w:val="both"/>
        <w:rPr>
          <w:sz w:val="28"/>
          <w:szCs w:val="28"/>
        </w:rPr>
      </w:pPr>
    </w:p>
    <w:p w:rsidR="00A80D6A" w:rsidRPr="0022352F" w:rsidRDefault="009F1F98" w:rsidP="0022352F">
      <w:pPr>
        <w:spacing w:line="360" w:lineRule="auto"/>
        <w:ind w:firstLine="709"/>
        <w:jc w:val="both"/>
        <w:rPr>
          <w:sz w:val="28"/>
          <w:szCs w:val="28"/>
        </w:rPr>
      </w:pPr>
      <w:r w:rsidRPr="0022352F">
        <w:rPr>
          <w:sz w:val="28"/>
          <w:szCs w:val="28"/>
        </w:rPr>
        <w:t>Маркетинговая среда организации — это совокупность активных субъектов и сил, действующих на организацию и влияющих на возможности службы маркетинга успешно сотрудничать с клиентами. Маркетинговая среда складывается из внутренней и внешней сред предприятия.</w:t>
      </w:r>
    </w:p>
    <w:p w:rsidR="009F1F98" w:rsidRPr="0022352F" w:rsidRDefault="009F1F98" w:rsidP="00223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22352F">
        <w:rPr>
          <w:sz w:val="28"/>
          <w:szCs w:val="28"/>
        </w:rPr>
        <w:t>Внутренняя или микросреда – силы, имеющие непосредственное отношение к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самой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фирме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и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её возможностям по обслуживанию клиентуры,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т.е.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сама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фирма,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>её</w:t>
      </w:r>
      <w:r w:rsidR="0022352F">
        <w:rPr>
          <w:sz w:val="28"/>
          <w:szCs w:val="28"/>
        </w:rPr>
        <w:t xml:space="preserve"> </w:t>
      </w:r>
      <w:r w:rsidRPr="0022352F">
        <w:rPr>
          <w:sz w:val="28"/>
          <w:szCs w:val="28"/>
        </w:rPr>
        <w:t xml:space="preserve">поставщики, маркетинговые посредники, клиенты, конкуренты и контактные аудитории. </w:t>
      </w:r>
    </w:p>
    <w:p w:rsidR="00917181" w:rsidRPr="0022352F" w:rsidRDefault="00917181" w:rsidP="0022352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52F">
        <w:rPr>
          <w:sz w:val="28"/>
          <w:szCs w:val="28"/>
        </w:rPr>
        <w:t>Первой силой, действующей в микросреде, является сама фирма ― ее подразделения и эшелоны управления, оказывающие влияние на принятие решений руководством службы маркетинга. Вторая сила ― фирмы и отдельные лица, производящие необходимые компании товары и услуги, и в первую очередь ее поставщики. Третья сила ― маркетинговые посредники (торговые посредники, фирмы-специалисты по организации товародвижения, агентства по оказанию маркетинговых услуг и кредитно-финансовые учреждения). Четвертая сила ― пять типов клиентурных рынков: потребительский рынок, рынок производителей, рынок промежуточных продавцов, рынок государственных учреждений, международный рынок. Пятая сила ― разнообразные конкуренты, с которыми сталкивается фирма: желания-конкуренты, товарно-родовые конкуренты, товарно-видовые конкуренты, марки-конкуренты. Шестая сила ― любые контактные аудитории, проявляющие реальный или потенциальный интерес к организации или оказывающие влияние на ее способность достигать поставленных целей: финансовые круги, контактные аудитории средств информации, контактные аудитории государственных учреждений, гражданские группы действия, местные контактные аудитории, широкая публика, внутренние контактные аудитории.</w:t>
      </w:r>
    </w:p>
    <w:p w:rsidR="00086858" w:rsidRPr="0022352F" w:rsidRDefault="009F1F98" w:rsidP="0022352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352F">
        <w:rPr>
          <w:sz w:val="28"/>
          <w:szCs w:val="28"/>
        </w:rPr>
        <w:t xml:space="preserve">Внешняя или макросреда </w:t>
      </w:r>
      <w:r w:rsidR="00086858" w:rsidRPr="0022352F">
        <w:rPr>
          <w:sz w:val="28"/>
          <w:szCs w:val="28"/>
        </w:rPr>
        <w:t>представляет собой совокупность субъектов и сил, активно действующих и влияющих на конъюнктуру рынка и эффективность деятельности субъектов маркетинга. Принято различать макро- и микросреду. Макросреда включает в себя факторы. Демографические, политические, экономические, географические. Национальные, научно-технические, правовые, технологические и др. среды. Ни один из них не замыкается для субъекта маркетинга на одно или несколько юридических, так же физических лиц, а представляет собой факторы системного, обще рыночного действия.</w:t>
      </w:r>
      <w:r w:rsidR="0022352F">
        <w:rPr>
          <w:sz w:val="28"/>
          <w:szCs w:val="28"/>
        </w:rPr>
        <w:t xml:space="preserve"> </w:t>
      </w:r>
    </w:p>
    <w:p w:rsidR="00917181" w:rsidRPr="0022352F" w:rsidRDefault="00917181" w:rsidP="0022352F">
      <w:pPr>
        <w:spacing w:line="360" w:lineRule="auto"/>
        <w:ind w:firstLine="709"/>
        <w:jc w:val="both"/>
        <w:rPr>
          <w:sz w:val="28"/>
          <w:szCs w:val="28"/>
        </w:rPr>
      </w:pPr>
      <w:r w:rsidRPr="0022352F">
        <w:rPr>
          <w:sz w:val="28"/>
          <w:szCs w:val="28"/>
        </w:rPr>
        <w:t>Для демографической среды характерны: мировой демографический взрыв, снижение рождаемости, старение населения, миграция населения, повышение образовательного уровня и рост числа служащих. Для экономической среды ― в связи с такими явлениями, как спад деловой активности, высокий уровень безработицы и высокие ставки учетного процента. Для природной среды характерны: дефицит некоторых видов сырья, вздорожание энергии, рост загрязнения окружающей среды и усиление вмешательства государства в процесс рационального использования и воспроизводства природных ресурсов. Для научно-технической среды характерны: ускорение научно-технического прогресса, появление безграничных возможностей, рост ассигнований на НИОКР, повышение внимания к внедрению небольших усовершенствований в уже существующие товары и ужесточение государственного контроля над доброкачественностью и безопасностью товаров. Для политической среды характерны: законодательное регулирование предпринимательской деятельности, повышение требований со стороны государственных учреждений, следящих за соблюдением законов, и рост числа групп по защите интересов общественности. Для культурной среды характерны: долговременные тенденции к обеспечению самоудовлетворения немедленному удовлетворению желаний, легкой жизни, неформальным отношениям и светской ориентации.</w:t>
      </w:r>
    </w:p>
    <w:p w:rsidR="001611FC" w:rsidRPr="0022352F" w:rsidRDefault="001611FC" w:rsidP="0022352F">
      <w:pPr>
        <w:pStyle w:val="1"/>
        <w:keepNext w:val="0"/>
        <w:pageBreakBefore w:val="0"/>
        <w:spacing w:before="0" w:after="0"/>
        <w:jc w:val="center"/>
        <w:rPr>
          <w:sz w:val="28"/>
          <w:szCs w:val="28"/>
        </w:rPr>
      </w:pPr>
      <w:bookmarkStart w:id="14" w:name="_Toc240961269"/>
      <w:bookmarkStart w:id="15" w:name="_Toc240961297"/>
      <w:bookmarkStart w:id="16" w:name="_Toc240961912"/>
      <w:bookmarkStart w:id="17" w:name="_Toc241032065"/>
      <w:bookmarkStart w:id="18" w:name="_Toc241032166"/>
      <w:bookmarkStart w:id="19" w:name="_Toc241033488"/>
      <w:bookmarkEnd w:id="9"/>
      <w:bookmarkEnd w:id="10"/>
      <w:bookmarkEnd w:id="11"/>
      <w:bookmarkEnd w:id="12"/>
      <w:bookmarkEnd w:id="13"/>
      <w:r w:rsidRPr="0022352F">
        <w:rPr>
          <w:sz w:val="28"/>
          <w:szCs w:val="28"/>
        </w:rPr>
        <w:t>Глоссарий</w:t>
      </w:r>
      <w:bookmarkEnd w:id="14"/>
      <w:bookmarkEnd w:id="15"/>
      <w:bookmarkEnd w:id="16"/>
      <w:bookmarkEnd w:id="17"/>
      <w:bookmarkEnd w:id="18"/>
      <w:bookmarkEnd w:id="19"/>
    </w:p>
    <w:p w:rsidR="00631460" w:rsidRPr="0022352F" w:rsidRDefault="00631460" w:rsidP="0022352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2796"/>
        <w:gridCol w:w="5635"/>
      </w:tblGrid>
      <w:tr w:rsidR="00F9280F" w:rsidRPr="0022352F">
        <w:tc>
          <w:tcPr>
            <w:tcW w:w="1032" w:type="dxa"/>
          </w:tcPr>
          <w:p w:rsidR="00F9280F" w:rsidRPr="0022352F" w:rsidRDefault="00F9280F" w:rsidP="0022352F">
            <w:pPr>
              <w:spacing w:line="360" w:lineRule="auto"/>
              <w:rPr>
                <w:sz w:val="20"/>
                <w:szCs w:val="20"/>
              </w:rPr>
            </w:pPr>
            <w:r w:rsidRPr="0022352F">
              <w:rPr>
                <w:sz w:val="20"/>
                <w:szCs w:val="20"/>
              </w:rPr>
              <w:t>№ п/п</w:t>
            </w:r>
          </w:p>
        </w:tc>
        <w:tc>
          <w:tcPr>
            <w:tcW w:w="2796" w:type="dxa"/>
          </w:tcPr>
          <w:p w:rsidR="00F9280F" w:rsidRPr="0022352F" w:rsidRDefault="00F9280F" w:rsidP="0022352F">
            <w:pPr>
              <w:spacing w:line="360" w:lineRule="auto"/>
              <w:rPr>
                <w:sz w:val="20"/>
                <w:szCs w:val="20"/>
              </w:rPr>
            </w:pPr>
            <w:r w:rsidRPr="0022352F">
              <w:rPr>
                <w:sz w:val="20"/>
                <w:szCs w:val="20"/>
              </w:rPr>
              <w:t>Понятие</w:t>
            </w:r>
          </w:p>
        </w:tc>
        <w:tc>
          <w:tcPr>
            <w:tcW w:w="5635" w:type="dxa"/>
          </w:tcPr>
          <w:p w:rsidR="00F9280F" w:rsidRPr="0022352F" w:rsidRDefault="00F9280F" w:rsidP="0022352F">
            <w:pPr>
              <w:spacing w:line="360" w:lineRule="auto"/>
              <w:rPr>
                <w:sz w:val="20"/>
                <w:szCs w:val="20"/>
              </w:rPr>
            </w:pPr>
            <w:r w:rsidRPr="0022352F">
              <w:rPr>
                <w:sz w:val="20"/>
                <w:szCs w:val="20"/>
              </w:rPr>
              <w:t>Определение</w:t>
            </w:r>
          </w:p>
        </w:tc>
      </w:tr>
      <w:tr w:rsidR="00F9280F" w:rsidRPr="0022352F">
        <w:tc>
          <w:tcPr>
            <w:tcW w:w="1032" w:type="dxa"/>
          </w:tcPr>
          <w:p w:rsidR="005E6471" w:rsidRPr="0022352F" w:rsidRDefault="0022352F" w:rsidP="0022352F">
            <w:pPr>
              <w:pStyle w:val="a6"/>
              <w:keepLines w:val="0"/>
              <w:widowControl/>
              <w:spacing w:line="360" w:lineRule="auto"/>
              <w:jc w:val="left"/>
              <w:rPr>
                <w:spacing w:val="0"/>
                <w:sz w:val="20"/>
                <w:szCs w:val="20"/>
              </w:rPr>
            </w:pPr>
            <w:r w:rsidRPr="0022352F">
              <w:rPr>
                <w:spacing w:val="0"/>
                <w:sz w:val="20"/>
                <w:szCs w:val="20"/>
              </w:rPr>
              <w:t xml:space="preserve"> </w:t>
            </w:r>
            <w:r w:rsidR="00843B53" w:rsidRPr="0022352F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2796" w:type="dxa"/>
          </w:tcPr>
          <w:p w:rsidR="00631460" w:rsidRPr="0022352F" w:rsidRDefault="00631460" w:rsidP="0022352F">
            <w:pPr>
              <w:shd w:val="clear" w:color="auto" w:fill="FFFFFF"/>
              <w:spacing w:line="360" w:lineRule="auto"/>
              <w:rPr>
                <w:kern w:val="16"/>
                <w:sz w:val="20"/>
                <w:szCs w:val="20"/>
              </w:rPr>
            </w:pPr>
            <w:r w:rsidRPr="0022352F">
              <w:rPr>
                <w:kern w:val="16"/>
                <w:sz w:val="20"/>
                <w:szCs w:val="20"/>
              </w:rPr>
              <w:t xml:space="preserve">Внешняя среда </w:t>
            </w:r>
          </w:p>
          <w:p w:rsidR="005E6471" w:rsidRPr="0022352F" w:rsidRDefault="005E6471" w:rsidP="0022352F">
            <w:pPr>
              <w:spacing w:line="360" w:lineRule="auto"/>
              <w:rPr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5635" w:type="dxa"/>
          </w:tcPr>
          <w:p w:rsidR="005E6471" w:rsidRPr="0022352F" w:rsidRDefault="00631460" w:rsidP="0022352F">
            <w:pPr>
              <w:spacing w:line="360" w:lineRule="auto"/>
              <w:rPr>
                <w:color w:val="0000FF"/>
                <w:sz w:val="20"/>
                <w:szCs w:val="20"/>
              </w:rPr>
            </w:pPr>
            <w:r w:rsidRPr="0022352F">
              <w:rPr>
                <w:kern w:val="16"/>
                <w:sz w:val="20"/>
                <w:szCs w:val="20"/>
              </w:rPr>
              <w:t>покупатели с их демографическими характеристиками, конкуренты, посредники, финансовые учреждения, рекламные агентства и фирмы, изучающие общественное мнение, таможенные и иные правительственные органы</w:t>
            </w:r>
          </w:p>
        </w:tc>
      </w:tr>
      <w:tr w:rsidR="00F9280F" w:rsidRPr="0022352F">
        <w:tc>
          <w:tcPr>
            <w:tcW w:w="1032" w:type="dxa"/>
          </w:tcPr>
          <w:p w:rsidR="00F9280F" w:rsidRPr="0022352F" w:rsidRDefault="0022352F" w:rsidP="0022352F">
            <w:pPr>
              <w:spacing w:line="360" w:lineRule="auto"/>
              <w:rPr>
                <w:sz w:val="20"/>
                <w:szCs w:val="20"/>
              </w:rPr>
            </w:pPr>
            <w:r w:rsidRPr="0022352F">
              <w:rPr>
                <w:sz w:val="20"/>
                <w:szCs w:val="20"/>
              </w:rPr>
              <w:t xml:space="preserve"> </w:t>
            </w:r>
            <w:r w:rsidR="00843B53" w:rsidRPr="0022352F">
              <w:rPr>
                <w:sz w:val="20"/>
                <w:szCs w:val="20"/>
              </w:rPr>
              <w:t>2</w:t>
            </w:r>
          </w:p>
        </w:tc>
        <w:tc>
          <w:tcPr>
            <w:tcW w:w="2796" w:type="dxa"/>
          </w:tcPr>
          <w:p w:rsidR="00631460" w:rsidRPr="0022352F" w:rsidRDefault="00631460" w:rsidP="0022352F">
            <w:pPr>
              <w:shd w:val="clear" w:color="auto" w:fill="FFFFFF"/>
              <w:spacing w:line="360" w:lineRule="auto"/>
              <w:rPr>
                <w:kern w:val="16"/>
                <w:sz w:val="20"/>
                <w:szCs w:val="20"/>
              </w:rPr>
            </w:pPr>
            <w:r w:rsidRPr="0022352F">
              <w:rPr>
                <w:kern w:val="16"/>
                <w:sz w:val="20"/>
                <w:szCs w:val="20"/>
              </w:rPr>
              <w:t>Внутренняя среда</w:t>
            </w:r>
          </w:p>
          <w:p w:rsidR="00F9280F" w:rsidRPr="0022352F" w:rsidRDefault="00F9280F" w:rsidP="0022352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35" w:type="dxa"/>
          </w:tcPr>
          <w:p w:rsidR="00F9280F" w:rsidRPr="0022352F" w:rsidRDefault="00631460" w:rsidP="0022352F">
            <w:pPr>
              <w:shd w:val="clear" w:color="auto" w:fill="FFFFFF"/>
              <w:tabs>
                <w:tab w:val="num" w:pos="1440"/>
              </w:tabs>
              <w:spacing w:line="360" w:lineRule="auto"/>
              <w:rPr>
                <w:sz w:val="20"/>
                <w:szCs w:val="20"/>
              </w:rPr>
            </w:pPr>
            <w:r w:rsidRPr="0022352F">
              <w:rPr>
                <w:kern w:val="16"/>
                <w:sz w:val="20"/>
                <w:szCs w:val="20"/>
              </w:rPr>
              <w:t>функциональные структуры фирмы, обеспечивающие управление</w:t>
            </w:r>
            <w:r w:rsidRPr="0022352F">
              <w:rPr>
                <w:color w:val="000000"/>
                <w:kern w:val="16"/>
                <w:sz w:val="20"/>
                <w:szCs w:val="20"/>
              </w:rPr>
              <w:t>, разработку и тестирование новых товаров, серийное производство, продвижение товара до покупателя, сбыт, обслуживание и обеспечение запасными частями, обучение персонала, взаимоотношения с поставщиками сырья и материалов и т.д., а также с финансовыми и иными внешними органами</w:t>
            </w:r>
          </w:p>
        </w:tc>
      </w:tr>
      <w:tr w:rsidR="00F9280F" w:rsidRPr="0022352F">
        <w:tc>
          <w:tcPr>
            <w:tcW w:w="1032" w:type="dxa"/>
          </w:tcPr>
          <w:p w:rsidR="00F9280F" w:rsidRPr="0022352F" w:rsidRDefault="0022352F" w:rsidP="0022352F">
            <w:pPr>
              <w:spacing w:line="360" w:lineRule="auto"/>
              <w:rPr>
                <w:sz w:val="20"/>
                <w:szCs w:val="20"/>
              </w:rPr>
            </w:pPr>
            <w:r w:rsidRPr="0022352F">
              <w:rPr>
                <w:sz w:val="20"/>
                <w:szCs w:val="20"/>
              </w:rPr>
              <w:t xml:space="preserve"> </w:t>
            </w:r>
            <w:r w:rsidR="00843B53" w:rsidRPr="0022352F">
              <w:rPr>
                <w:sz w:val="20"/>
                <w:szCs w:val="20"/>
              </w:rPr>
              <w:t>3</w:t>
            </w:r>
          </w:p>
        </w:tc>
        <w:tc>
          <w:tcPr>
            <w:tcW w:w="2796" w:type="dxa"/>
          </w:tcPr>
          <w:p w:rsidR="00F9280F" w:rsidRPr="0022352F" w:rsidRDefault="00631460" w:rsidP="0022352F">
            <w:pPr>
              <w:spacing w:line="360" w:lineRule="auto"/>
              <w:rPr>
                <w:sz w:val="20"/>
                <w:szCs w:val="20"/>
              </w:rPr>
            </w:pPr>
            <w:r w:rsidRPr="0022352F">
              <w:rPr>
                <w:sz w:val="20"/>
                <w:szCs w:val="20"/>
              </w:rPr>
              <w:t xml:space="preserve">Конкуренты </w:t>
            </w:r>
          </w:p>
        </w:tc>
        <w:tc>
          <w:tcPr>
            <w:tcW w:w="5635" w:type="dxa"/>
          </w:tcPr>
          <w:p w:rsidR="00F9280F" w:rsidRPr="0022352F" w:rsidRDefault="00631460" w:rsidP="0022352F">
            <w:pPr>
              <w:pStyle w:val="a6"/>
              <w:keepLines w:val="0"/>
              <w:widowControl/>
              <w:spacing w:line="360" w:lineRule="auto"/>
              <w:jc w:val="left"/>
              <w:rPr>
                <w:spacing w:val="0"/>
                <w:sz w:val="20"/>
                <w:szCs w:val="20"/>
              </w:rPr>
            </w:pPr>
            <w:r w:rsidRPr="0022352F">
              <w:rPr>
                <w:spacing w:val="0"/>
                <w:sz w:val="20"/>
                <w:szCs w:val="20"/>
              </w:rPr>
              <w:t>физические или</w:t>
            </w:r>
            <w:r w:rsidR="0022352F" w:rsidRPr="0022352F">
              <w:rPr>
                <w:spacing w:val="0"/>
                <w:sz w:val="20"/>
                <w:szCs w:val="20"/>
              </w:rPr>
              <w:t xml:space="preserve"> </w:t>
            </w:r>
            <w:r w:rsidRPr="0022352F">
              <w:rPr>
                <w:spacing w:val="0"/>
                <w:sz w:val="20"/>
                <w:szCs w:val="20"/>
              </w:rPr>
              <w:t>юридические</w:t>
            </w:r>
            <w:r w:rsidR="0022352F" w:rsidRPr="0022352F">
              <w:rPr>
                <w:spacing w:val="0"/>
                <w:sz w:val="20"/>
                <w:szCs w:val="20"/>
              </w:rPr>
              <w:t xml:space="preserve"> </w:t>
            </w:r>
            <w:r w:rsidRPr="0022352F">
              <w:rPr>
                <w:spacing w:val="0"/>
                <w:sz w:val="20"/>
                <w:szCs w:val="20"/>
              </w:rPr>
              <w:t>лица</w:t>
            </w:r>
            <w:r w:rsidR="0022352F" w:rsidRPr="0022352F">
              <w:rPr>
                <w:spacing w:val="0"/>
                <w:sz w:val="20"/>
                <w:szCs w:val="20"/>
              </w:rPr>
              <w:t xml:space="preserve"> </w:t>
            </w:r>
            <w:r w:rsidRPr="0022352F">
              <w:rPr>
                <w:spacing w:val="0"/>
                <w:sz w:val="20"/>
                <w:szCs w:val="20"/>
              </w:rPr>
              <w:t>(соперники),</w:t>
            </w:r>
            <w:r w:rsidR="0022352F" w:rsidRPr="0022352F">
              <w:rPr>
                <w:spacing w:val="0"/>
                <w:sz w:val="20"/>
                <w:szCs w:val="20"/>
              </w:rPr>
              <w:t xml:space="preserve"> </w:t>
            </w:r>
            <w:r w:rsidRPr="0022352F">
              <w:rPr>
                <w:spacing w:val="0"/>
                <w:sz w:val="20"/>
                <w:szCs w:val="20"/>
              </w:rPr>
              <w:t>которые</w:t>
            </w:r>
            <w:r w:rsidR="0022352F" w:rsidRPr="0022352F">
              <w:rPr>
                <w:spacing w:val="0"/>
                <w:sz w:val="20"/>
                <w:szCs w:val="20"/>
              </w:rPr>
              <w:t xml:space="preserve"> </w:t>
            </w:r>
            <w:r w:rsidRPr="0022352F">
              <w:rPr>
                <w:spacing w:val="0"/>
                <w:sz w:val="20"/>
                <w:szCs w:val="20"/>
              </w:rPr>
              <w:t>производят</w:t>
            </w:r>
            <w:r w:rsidR="0022352F" w:rsidRPr="0022352F">
              <w:rPr>
                <w:spacing w:val="0"/>
                <w:sz w:val="20"/>
                <w:szCs w:val="20"/>
              </w:rPr>
              <w:t xml:space="preserve"> </w:t>
            </w:r>
            <w:r w:rsidRPr="0022352F">
              <w:rPr>
                <w:spacing w:val="0"/>
                <w:sz w:val="20"/>
                <w:szCs w:val="20"/>
              </w:rPr>
              <w:t>товары-аналоги,</w:t>
            </w:r>
            <w:r w:rsidR="0022352F" w:rsidRPr="0022352F">
              <w:rPr>
                <w:spacing w:val="0"/>
                <w:sz w:val="20"/>
                <w:szCs w:val="20"/>
              </w:rPr>
              <w:t xml:space="preserve"> </w:t>
            </w:r>
            <w:r w:rsidRPr="0022352F">
              <w:rPr>
                <w:spacing w:val="0"/>
                <w:sz w:val="20"/>
                <w:szCs w:val="20"/>
              </w:rPr>
              <w:t>товары-заменители</w:t>
            </w:r>
            <w:r w:rsidR="0022352F" w:rsidRPr="0022352F">
              <w:rPr>
                <w:spacing w:val="0"/>
                <w:sz w:val="20"/>
                <w:szCs w:val="20"/>
              </w:rPr>
              <w:t xml:space="preserve"> </w:t>
            </w:r>
            <w:r w:rsidRPr="0022352F">
              <w:rPr>
                <w:spacing w:val="0"/>
                <w:sz w:val="20"/>
                <w:szCs w:val="20"/>
              </w:rPr>
              <w:t>или</w:t>
            </w:r>
            <w:r w:rsidR="0022352F" w:rsidRPr="0022352F">
              <w:rPr>
                <w:spacing w:val="0"/>
                <w:sz w:val="20"/>
                <w:szCs w:val="20"/>
              </w:rPr>
              <w:t xml:space="preserve"> </w:t>
            </w:r>
            <w:r w:rsidRPr="0022352F">
              <w:rPr>
                <w:spacing w:val="0"/>
                <w:sz w:val="20"/>
                <w:szCs w:val="20"/>
              </w:rPr>
              <w:t>осуществляют</w:t>
            </w:r>
            <w:r w:rsidR="0022352F" w:rsidRPr="0022352F">
              <w:rPr>
                <w:spacing w:val="0"/>
                <w:sz w:val="20"/>
                <w:szCs w:val="20"/>
              </w:rPr>
              <w:t xml:space="preserve"> </w:t>
            </w:r>
            <w:r w:rsidRPr="0022352F">
              <w:rPr>
                <w:spacing w:val="0"/>
                <w:sz w:val="20"/>
                <w:szCs w:val="20"/>
              </w:rPr>
              <w:t>свою</w:t>
            </w:r>
            <w:r w:rsidR="0022352F" w:rsidRPr="0022352F">
              <w:rPr>
                <w:spacing w:val="0"/>
                <w:sz w:val="20"/>
                <w:szCs w:val="20"/>
              </w:rPr>
              <w:t xml:space="preserve"> </w:t>
            </w:r>
            <w:r w:rsidRPr="0022352F">
              <w:rPr>
                <w:spacing w:val="0"/>
                <w:sz w:val="20"/>
                <w:szCs w:val="20"/>
              </w:rPr>
              <w:t>деятельность на том же самом рынке, что</w:t>
            </w:r>
            <w:r w:rsidR="0022352F" w:rsidRPr="0022352F">
              <w:rPr>
                <w:spacing w:val="0"/>
                <w:sz w:val="20"/>
                <w:szCs w:val="20"/>
              </w:rPr>
              <w:t xml:space="preserve"> </w:t>
            </w:r>
            <w:r w:rsidRPr="0022352F">
              <w:rPr>
                <w:spacing w:val="0"/>
                <w:sz w:val="20"/>
                <w:szCs w:val="20"/>
              </w:rPr>
              <w:t>и</w:t>
            </w:r>
            <w:r w:rsidR="0022352F" w:rsidRPr="0022352F">
              <w:rPr>
                <w:spacing w:val="0"/>
                <w:sz w:val="20"/>
                <w:szCs w:val="20"/>
              </w:rPr>
              <w:t xml:space="preserve"> </w:t>
            </w:r>
            <w:r w:rsidRPr="0022352F">
              <w:rPr>
                <w:spacing w:val="0"/>
                <w:sz w:val="20"/>
                <w:szCs w:val="20"/>
              </w:rPr>
              <w:t>другие</w:t>
            </w:r>
            <w:r w:rsidR="0022352F" w:rsidRPr="0022352F">
              <w:rPr>
                <w:spacing w:val="0"/>
                <w:sz w:val="20"/>
                <w:szCs w:val="20"/>
              </w:rPr>
              <w:t xml:space="preserve"> </w:t>
            </w:r>
            <w:r w:rsidRPr="0022352F">
              <w:rPr>
                <w:spacing w:val="0"/>
                <w:sz w:val="20"/>
                <w:szCs w:val="20"/>
              </w:rPr>
              <w:t>производители</w:t>
            </w:r>
          </w:p>
        </w:tc>
      </w:tr>
      <w:tr w:rsidR="00F9280F" w:rsidRPr="0022352F">
        <w:tc>
          <w:tcPr>
            <w:tcW w:w="1032" w:type="dxa"/>
          </w:tcPr>
          <w:p w:rsidR="00F9280F" w:rsidRPr="0022352F" w:rsidRDefault="0022352F" w:rsidP="0022352F">
            <w:pPr>
              <w:spacing w:line="360" w:lineRule="auto"/>
              <w:rPr>
                <w:sz w:val="20"/>
                <w:szCs w:val="20"/>
              </w:rPr>
            </w:pPr>
            <w:r w:rsidRPr="0022352F">
              <w:rPr>
                <w:sz w:val="20"/>
                <w:szCs w:val="20"/>
              </w:rPr>
              <w:t xml:space="preserve"> </w:t>
            </w:r>
            <w:r w:rsidR="00843B53" w:rsidRPr="0022352F">
              <w:rPr>
                <w:sz w:val="20"/>
                <w:szCs w:val="20"/>
              </w:rPr>
              <w:t>4</w:t>
            </w:r>
          </w:p>
        </w:tc>
        <w:tc>
          <w:tcPr>
            <w:tcW w:w="2796" w:type="dxa"/>
          </w:tcPr>
          <w:p w:rsidR="00631460" w:rsidRPr="0022352F" w:rsidRDefault="00631460" w:rsidP="0022352F">
            <w:pPr>
              <w:spacing w:line="360" w:lineRule="auto"/>
              <w:rPr>
                <w:sz w:val="20"/>
                <w:szCs w:val="20"/>
              </w:rPr>
            </w:pPr>
            <w:r w:rsidRPr="0022352F">
              <w:rPr>
                <w:sz w:val="20"/>
                <w:szCs w:val="20"/>
              </w:rPr>
              <w:t xml:space="preserve">Маркетинг </w:t>
            </w:r>
          </w:p>
          <w:p w:rsidR="00F9280F" w:rsidRPr="0022352F" w:rsidRDefault="00F9280F" w:rsidP="0022352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35" w:type="dxa"/>
          </w:tcPr>
          <w:p w:rsidR="00F9280F" w:rsidRPr="0022352F" w:rsidRDefault="00631460" w:rsidP="0022352F">
            <w:pPr>
              <w:spacing w:line="360" w:lineRule="auto"/>
              <w:rPr>
                <w:sz w:val="20"/>
                <w:szCs w:val="20"/>
              </w:rPr>
            </w:pPr>
            <w:r w:rsidRPr="0022352F">
              <w:rPr>
                <w:sz w:val="20"/>
                <w:szCs w:val="20"/>
              </w:rPr>
              <w:t xml:space="preserve">система </w:t>
            </w:r>
            <w:r w:rsidRPr="008941F6">
              <w:rPr>
                <w:sz w:val="20"/>
                <w:szCs w:val="20"/>
              </w:rPr>
              <w:t>планирования</w:t>
            </w:r>
            <w:r w:rsidRPr="0022352F">
              <w:rPr>
                <w:sz w:val="20"/>
                <w:szCs w:val="20"/>
              </w:rPr>
              <w:t xml:space="preserve">, </w:t>
            </w:r>
            <w:r w:rsidRPr="008941F6">
              <w:rPr>
                <w:sz w:val="20"/>
                <w:szCs w:val="20"/>
              </w:rPr>
              <w:t>ценообразования</w:t>
            </w:r>
            <w:r w:rsidRPr="0022352F">
              <w:rPr>
                <w:sz w:val="20"/>
                <w:szCs w:val="20"/>
              </w:rPr>
              <w:t>, продвижения и распространения идей, товаров и услуг для удовлетворения нужд, потребностей и желаний отдельных лиц и организаций</w:t>
            </w:r>
          </w:p>
        </w:tc>
      </w:tr>
      <w:tr w:rsidR="00F9280F" w:rsidRPr="0022352F">
        <w:tc>
          <w:tcPr>
            <w:tcW w:w="1032" w:type="dxa"/>
          </w:tcPr>
          <w:p w:rsidR="00F9280F" w:rsidRPr="0022352F" w:rsidRDefault="0022352F" w:rsidP="0022352F">
            <w:pPr>
              <w:spacing w:line="360" w:lineRule="auto"/>
              <w:rPr>
                <w:sz w:val="20"/>
                <w:szCs w:val="20"/>
              </w:rPr>
            </w:pPr>
            <w:r w:rsidRPr="0022352F">
              <w:rPr>
                <w:sz w:val="20"/>
                <w:szCs w:val="20"/>
              </w:rPr>
              <w:t xml:space="preserve"> </w:t>
            </w:r>
            <w:r w:rsidR="00843B53" w:rsidRPr="0022352F">
              <w:rPr>
                <w:sz w:val="20"/>
                <w:szCs w:val="20"/>
              </w:rPr>
              <w:t>5</w:t>
            </w:r>
          </w:p>
        </w:tc>
        <w:tc>
          <w:tcPr>
            <w:tcW w:w="2796" w:type="dxa"/>
          </w:tcPr>
          <w:p w:rsidR="00631460" w:rsidRPr="0022352F" w:rsidRDefault="00631460" w:rsidP="0022352F">
            <w:pPr>
              <w:spacing w:line="360" w:lineRule="auto"/>
              <w:rPr>
                <w:sz w:val="20"/>
                <w:szCs w:val="20"/>
              </w:rPr>
            </w:pPr>
            <w:r w:rsidRPr="0022352F">
              <w:rPr>
                <w:sz w:val="20"/>
                <w:szCs w:val="20"/>
              </w:rPr>
              <w:t xml:space="preserve">Маркетинговая среда организации </w:t>
            </w:r>
          </w:p>
          <w:p w:rsidR="00F9280F" w:rsidRPr="0022352F" w:rsidRDefault="00F9280F" w:rsidP="0022352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35" w:type="dxa"/>
          </w:tcPr>
          <w:p w:rsidR="00F9280F" w:rsidRPr="0022352F" w:rsidRDefault="00631460" w:rsidP="0022352F">
            <w:pPr>
              <w:pStyle w:val="a6"/>
              <w:keepLines w:val="0"/>
              <w:widowControl/>
              <w:spacing w:line="360" w:lineRule="auto"/>
              <w:jc w:val="left"/>
              <w:rPr>
                <w:spacing w:val="0"/>
                <w:sz w:val="20"/>
                <w:szCs w:val="20"/>
              </w:rPr>
            </w:pPr>
            <w:r w:rsidRPr="0022352F">
              <w:rPr>
                <w:spacing w:val="0"/>
                <w:sz w:val="20"/>
                <w:szCs w:val="20"/>
              </w:rPr>
              <w:t>совокупность активных субъектов и сил, действующих на организацию и влияющих на возможности службы маркетинга успешно сотрудничать с клиентами</w:t>
            </w:r>
          </w:p>
        </w:tc>
      </w:tr>
      <w:tr w:rsidR="00F9280F" w:rsidRPr="0022352F">
        <w:tc>
          <w:tcPr>
            <w:tcW w:w="1032" w:type="dxa"/>
          </w:tcPr>
          <w:p w:rsidR="00F9280F" w:rsidRPr="0022352F" w:rsidRDefault="0022352F" w:rsidP="0022352F">
            <w:pPr>
              <w:spacing w:line="360" w:lineRule="auto"/>
              <w:rPr>
                <w:sz w:val="20"/>
                <w:szCs w:val="20"/>
              </w:rPr>
            </w:pPr>
            <w:r w:rsidRPr="0022352F">
              <w:rPr>
                <w:sz w:val="20"/>
                <w:szCs w:val="20"/>
              </w:rPr>
              <w:t xml:space="preserve"> </w:t>
            </w:r>
            <w:r w:rsidR="00843B53" w:rsidRPr="0022352F">
              <w:rPr>
                <w:sz w:val="20"/>
                <w:szCs w:val="20"/>
              </w:rPr>
              <w:t>6</w:t>
            </w:r>
          </w:p>
        </w:tc>
        <w:tc>
          <w:tcPr>
            <w:tcW w:w="2796" w:type="dxa"/>
          </w:tcPr>
          <w:p w:rsidR="00F9280F" w:rsidRPr="0022352F" w:rsidRDefault="00631460" w:rsidP="0022352F">
            <w:pPr>
              <w:spacing w:line="360" w:lineRule="auto"/>
              <w:rPr>
                <w:sz w:val="20"/>
                <w:szCs w:val="20"/>
              </w:rPr>
            </w:pPr>
            <w:r w:rsidRPr="0022352F">
              <w:rPr>
                <w:sz w:val="20"/>
                <w:szCs w:val="20"/>
              </w:rPr>
              <w:t>Международный</w:t>
            </w:r>
            <w:r w:rsidR="0022352F" w:rsidRPr="0022352F">
              <w:rPr>
                <w:sz w:val="20"/>
                <w:szCs w:val="20"/>
              </w:rPr>
              <w:t xml:space="preserve"> </w:t>
            </w:r>
            <w:r w:rsidRPr="0022352F">
              <w:rPr>
                <w:sz w:val="20"/>
                <w:szCs w:val="20"/>
              </w:rPr>
              <w:t xml:space="preserve">рынок </w:t>
            </w:r>
          </w:p>
        </w:tc>
        <w:tc>
          <w:tcPr>
            <w:tcW w:w="5635" w:type="dxa"/>
          </w:tcPr>
          <w:p w:rsidR="00F9280F" w:rsidRPr="0022352F" w:rsidRDefault="00631460" w:rsidP="0022352F">
            <w:pPr>
              <w:pStyle w:val="a6"/>
              <w:keepLines w:val="0"/>
              <w:widowControl/>
              <w:spacing w:line="360" w:lineRule="auto"/>
              <w:jc w:val="left"/>
              <w:rPr>
                <w:spacing w:val="0"/>
                <w:sz w:val="20"/>
                <w:szCs w:val="20"/>
              </w:rPr>
            </w:pPr>
            <w:r w:rsidRPr="0022352F">
              <w:rPr>
                <w:spacing w:val="0"/>
                <w:sz w:val="20"/>
                <w:szCs w:val="20"/>
              </w:rPr>
              <w:t>покупатели</w:t>
            </w:r>
            <w:r w:rsidR="0022352F" w:rsidRPr="0022352F">
              <w:rPr>
                <w:spacing w:val="0"/>
                <w:sz w:val="20"/>
                <w:szCs w:val="20"/>
              </w:rPr>
              <w:t xml:space="preserve"> </w:t>
            </w:r>
            <w:r w:rsidRPr="0022352F">
              <w:rPr>
                <w:spacing w:val="0"/>
                <w:sz w:val="20"/>
                <w:szCs w:val="20"/>
              </w:rPr>
              <w:t>за</w:t>
            </w:r>
            <w:r w:rsidR="0022352F" w:rsidRPr="0022352F">
              <w:rPr>
                <w:spacing w:val="0"/>
                <w:sz w:val="20"/>
                <w:szCs w:val="20"/>
              </w:rPr>
              <w:t xml:space="preserve"> </w:t>
            </w:r>
            <w:r w:rsidRPr="0022352F">
              <w:rPr>
                <w:spacing w:val="0"/>
                <w:sz w:val="20"/>
                <w:szCs w:val="20"/>
              </w:rPr>
              <w:t>рубежами</w:t>
            </w:r>
            <w:r w:rsidR="0022352F" w:rsidRPr="0022352F">
              <w:rPr>
                <w:spacing w:val="0"/>
                <w:sz w:val="20"/>
                <w:szCs w:val="20"/>
              </w:rPr>
              <w:t xml:space="preserve"> </w:t>
            </w:r>
            <w:r w:rsidRPr="0022352F">
              <w:rPr>
                <w:spacing w:val="0"/>
                <w:sz w:val="20"/>
                <w:szCs w:val="20"/>
              </w:rPr>
              <w:t>страны,</w:t>
            </w:r>
            <w:r w:rsidR="0022352F" w:rsidRPr="0022352F">
              <w:rPr>
                <w:spacing w:val="0"/>
                <w:sz w:val="20"/>
                <w:szCs w:val="20"/>
              </w:rPr>
              <w:t xml:space="preserve"> </w:t>
            </w:r>
            <w:r w:rsidRPr="0022352F">
              <w:rPr>
                <w:spacing w:val="0"/>
                <w:sz w:val="20"/>
                <w:szCs w:val="20"/>
              </w:rPr>
              <w:t>включая</w:t>
            </w:r>
            <w:r w:rsidR="0022352F" w:rsidRPr="0022352F">
              <w:rPr>
                <w:spacing w:val="0"/>
                <w:sz w:val="20"/>
                <w:szCs w:val="20"/>
              </w:rPr>
              <w:t xml:space="preserve"> </w:t>
            </w:r>
            <w:r w:rsidRPr="0022352F">
              <w:rPr>
                <w:spacing w:val="0"/>
                <w:sz w:val="20"/>
                <w:szCs w:val="20"/>
              </w:rPr>
              <w:t>зарубежных потребителей, производителей,</w:t>
            </w:r>
            <w:r w:rsidR="0022352F" w:rsidRPr="0022352F">
              <w:rPr>
                <w:spacing w:val="0"/>
                <w:sz w:val="20"/>
                <w:szCs w:val="20"/>
              </w:rPr>
              <w:t xml:space="preserve"> </w:t>
            </w:r>
            <w:r w:rsidRPr="0022352F">
              <w:rPr>
                <w:spacing w:val="0"/>
                <w:sz w:val="20"/>
                <w:szCs w:val="20"/>
              </w:rPr>
              <w:t>промежуточных</w:t>
            </w:r>
            <w:r w:rsidR="0022352F" w:rsidRPr="0022352F">
              <w:rPr>
                <w:spacing w:val="0"/>
                <w:sz w:val="20"/>
                <w:szCs w:val="20"/>
              </w:rPr>
              <w:t xml:space="preserve"> </w:t>
            </w:r>
            <w:r w:rsidRPr="0022352F">
              <w:rPr>
                <w:spacing w:val="0"/>
                <w:sz w:val="20"/>
                <w:szCs w:val="20"/>
              </w:rPr>
              <w:t>продавцов</w:t>
            </w:r>
            <w:r w:rsidR="0022352F" w:rsidRPr="0022352F">
              <w:rPr>
                <w:spacing w:val="0"/>
                <w:sz w:val="20"/>
                <w:szCs w:val="20"/>
              </w:rPr>
              <w:t xml:space="preserve"> </w:t>
            </w:r>
            <w:r w:rsidRPr="0022352F">
              <w:rPr>
                <w:spacing w:val="0"/>
                <w:sz w:val="20"/>
                <w:szCs w:val="20"/>
              </w:rPr>
              <w:t>и государственные учреждения</w:t>
            </w:r>
          </w:p>
        </w:tc>
      </w:tr>
      <w:tr w:rsidR="00F9280F" w:rsidRPr="0022352F">
        <w:tc>
          <w:tcPr>
            <w:tcW w:w="1032" w:type="dxa"/>
          </w:tcPr>
          <w:p w:rsidR="00F9280F" w:rsidRPr="0022352F" w:rsidRDefault="0022352F" w:rsidP="0022352F">
            <w:pPr>
              <w:spacing w:line="360" w:lineRule="auto"/>
              <w:rPr>
                <w:sz w:val="20"/>
                <w:szCs w:val="20"/>
              </w:rPr>
            </w:pPr>
            <w:r w:rsidRPr="0022352F">
              <w:rPr>
                <w:sz w:val="20"/>
                <w:szCs w:val="20"/>
              </w:rPr>
              <w:t xml:space="preserve"> </w:t>
            </w:r>
            <w:r w:rsidR="00843B53" w:rsidRPr="0022352F">
              <w:rPr>
                <w:sz w:val="20"/>
                <w:szCs w:val="20"/>
              </w:rPr>
              <w:t>7</w:t>
            </w:r>
          </w:p>
        </w:tc>
        <w:tc>
          <w:tcPr>
            <w:tcW w:w="2796" w:type="dxa"/>
          </w:tcPr>
          <w:p w:rsidR="00F9280F" w:rsidRPr="0022352F" w:rsidRDefault="00631460" w:rsidP="0022352F">
            <w:pPr>
              <w:spacing w:line="360" w:lineRule="auto"/>
              <w:rPr>
                <w:sz w:val="20"/>
                <w:szCs w:val="20"/>
              </w:rPr>
            </w:pPr>
            <w:r w:rsidRPr="0022352F">
              <w:rPr>
                <w:sz w:val="20"/>
                <w:szCs w:val="20"/>
              </w:rPr>
              <w:t xml:space="preserve">Микросреда </w:t>
            </w:r>
          </w:p>
        </w:tc>
        <w:tc>
          <w:tcPr>
            <w:tcW w:w="5635" w:type="dxa"/>
          </w:tcPr>
          <w:p w:rsidR="00F9280F" w:rsidRPr="0022352F" w:rsidRDefault="00631460" w:rsidP="0022352F">
            <w:pPr>
              <w:pStyle w:val="a6"/>
              <w:keepLines w:val="0"/>
              <w:widowControl/>
              <w:spacing w:line="360" w:lineRule="auto"/>
              <w:jc w:val="left"/>
              <w:rPr>
                <w:spacing w:val="0"/>
                <w:sz w:val="20"/>
                <w:szCs w:val="20"/>
              </w:rPr>
            </w:pPr>
            <w:r w:rsidRPr="0022352F">
              <w:rPr>
                <w:spacing w:val="0"/>
                <w:sz w:val="20"/>
                <w:szCs w:val="20"/>
              </w:rPr>
              <w:t>силы, имеющие непосредственное отношение к</w:t>
            </w:r>
            <w:r w:rsidR="0022352F" w:rsidRPr="0022352F">
              <w:rPr>
                <w:spacing w:val="0"/>
                <w:sz w:val="20"/>
                <w:szCs w:val="20"/>
              </w:rPr>
              <w:t xml:space="preserve"> </w:t>
            </w:r>
            <w:r w:rsidRPr="0022352F">
              <w:rPr>
                <w:spacing w:val="0"/>
                <w:sz w:val="20"/>
                <w:szCs w:val="20"/>
              </w:rPr>
              <w:t>самой</w:t>
            </w:r>
            <w:r w:rsidR="0022352F" w:rsidRPr="0022352F">
              <w:rPr>
                <w:spacing w:val="0"/>
                <w:sz w:val="20"/>
                <w:szCs w:val="20"/>
              </w:rPr>
              <w:t xml:space="preserve"> </w:t>
            </w:r>
            <w:r w:rsidRPr="0022352F">
              <w:rPr>
                <w:spacing w:val="0"/>
                <w:sz w:val="20"/>
                <w:szCs w:val="20"/>
              </w:rPr>
              <w:t>фирме</w:t>
            </w:r>
            <w:r w:rsidR="0022352F" w:rsidRPr="0022352F">
              <w:rPr>
                <w:spacing w:val="0"/>
                <w:sz w:val="20"/>
                <w:szCs w:val="20"/>
              </w:rPr>
              <w:t xml:space="preserve"> </w:t>
            </w:r>
            <w:r w:rsidRPr="0022352F">
              <w:rPr>
                <w:spacing w:val="0"/>
                <w:sz w:val="20"/>
                <w:szCs w:val="20"/>
              </w:rPr>
              <w:t>и</w:t>
            </w:r>
            <w:r w:rsidR="0022352F" w:rsidRPr="0022352F">
              <w:rPr>
                <w:spacing w:val="0"/>
                <w:sz w:val="20"/>
                <w:szCs w:val="20"/>
              </w:rPr>
              <w:t xml:space="preserve"> </w:t>
            </w:r>
            <w:r w:rsidRPr="0022352F">
              <w:rPr>
                <w:spacing w:val="0"/>
                <w:sz w:val="20"/>
                <w:szCs w:val="20"/>
              </w:rPr>
              <w:t>её возможностям по обслуживанию клиентуры</w:t>
            </w:r>
          </w:p>
        </w:tc>
      </w:tr>
      <w:tr w:rsidR="00F9280F" w:rsidRPr="0022352F">
        <w:tc>
          <w:tcPr>
            <w:tcW w:w="1032" w:type="dxa"/>
          </w:tcPr>
          <w:p w:rsidR="00F9280F" w:rsidRPr="0022352F" w:rsidRDefault="0022352F" w:rsidP="0022352F">
            <w:pPr>
              <w:spacing w:line="360" w:lineRule="auto"/>
              <w:rPr>
                <w:sz w:val="20"/>
                <w:szCs w:val="20"/>
              </w:rPr>
            </w:pPr>
            <w:r w:rsidRPr="0022352F">
              <w:rPr>
                <w:sz w:val="20"/>
                <w:szCs w:val="20"/>
              </w:rPr>
              <w:t xml:space="preserve"> </w:t>
            </w:r>
            <w:r w:rsidR="00843B53" w:rsidRPr="0022352F">
              <w:rPr>
                <w:sz w:val="20"/>
                <w:szCs w:val="20"/>
              </w:rPr>
              <w:t>8</w:t>
            </w:r>
          </w:p>
        </w:tc>
        <w:tc>
          <w:tcPr>
            <w:tcW w:w="2796" w:type="dxa"/>
          </w:tcPr>
          <w:p w:rsidR="00F9280F" w:rsidRPr="0022352F" w:rsidRDefault="00631460" w:rsidP="0022352F">
            <w:pPr>
              <w:spacing w:line="360" w:lineRule="auto"/>
              <w:rPr>
                <w:sz w:val="20"/>
                <w:szCs w:val="20"/>
              </w:rPr>
            </w:pPr>
            <w:r w:rsidRPr="0022352F">
              <w:rPr>
                <w:rStyle w:val="FontStyle33"/>
                <w:i w:val="0"/>
                <w:iCs w:val="0"/>
                <w:color w:val="000000"/>
                <w:sz w:val="20"/>
                <w:szCs w:val="20"/>
              </w:rPr>
              <w:t xml:space="preserve">Поставщики </w:t>
            </w:r>
          </w:p>
        </w:tc>
        <w:tc>
          <w:tcPr>
            <w:tcW w:w="5635" w:type="dxa"/>
          </w:tcPr>
          <w:p w:rsidR="00F9280F" w:rsidRPr="0022352F" w:rsidRDefault="00631460" w:rsidP="0022352F">
            <w:pPr>
              <w:pStyle w:val="a6"/>
              <w:keepLines w:val="0"/>
              <w:widowControl/>
              <w:spacing w:line="360" w:lineRule="auto"/>
              <w:jc w:val="left"/>
              <w:rPr>
                <w:spacing w:val="0"/>
                <w:sz w:val="20"/>
                <w:szCs w:val="20"/>
              </w:rPr>
            </w:pPr>
            <w:r w:rsidRPr="0022352F">
              <w:rPr>
                <w:rStyle w:val="FontStyle31"/>
                <w:color w:val="000000"/>
                <w:spacing w:val="0"/>
                <w:sz w:val="20"/>
                <w:szCs w:val="20"/>
              </w:rPr>
              <w:t>организации и частные лица, которые поставляют ресурсы, необходимые для производства товара или для оказания услуг</w:t>
            </w:r>
          </w:p>
        </w:tc>
      </w:tr>
      <w:tr w:rsidR="00F9280F" w:rsidRPr="0022352F">
        <w:tc>
          <w:tcPr>
            <w:tcW w:w="1032" w:type="dxa"/>
          </w:tcPr>
          <w:p w:rsidR="00F9280F" w:rsidRPr="0022352F" w:rsidRDefault="0022352F" w:rsidP="0022352F">
            <w:pPr>
              <w:spacing w:line="360" w:lineRule="auto"/>
              <w:rPr>
                <w:sz w:val="20"/>
                <w:szCs w:val="20"/>
              </w:rPr>
            </w:pPr>
            <w:r w:rsidRPr="0022352F">
              <w:rPr>
                <w:sz w:val="20"/>
                <w:szCs w:val="20"/>
              </w:rPr>
              <w:t xml:space="preserve"> </w:t>
            </w:r>
            <w:r w:rsidR="00843B53" w:rsidRPr="0022352F">
              <w:rPr>
                <w:sz w:val="20"/>
                <w:szCs w:val="20"/>
              </w:rPr>
              <w:t>9</w:t>
            </w:r>
          </w:p>
        </w:tc>
        <w:tc>
          <w:tcPr>
            <w:tcW w:w="2796" w:type="dxa"/>
          </w:tcPr>
          <w:p w:rsidR="00F9280F" w:rsidRPr="0022352F" w:rsidRDefault="00631460" w:rsidP="0022352F">
            <w:pPr>
              <w:spacing w:line="360" w:lineRule="auto"/>
              <w:rPr>
                <w:sz w:val="20"/>
                <w:szCs w:val="20"/>
              </w:rPr>
            </w:pPr>
            <w:r w:rsidRPr="0022352F">
              <w:rPr>
                <w:sz w:val="20"/>
                <w:szCs w:val="20"/>
              </w:rPr>
              <w:t>Потребительский рынок</w:t>
            </w:r>
          </w:p>
        </w:tc>
        <w:tc>
          <w:tcPr>
            <w:tcW w:w="5635" w:type="dxa"/>
          </w:tcPr>
          <w:p w:rsidR="00F9280F" w:rsidRPr="0022352F" w:rsidRDefault="00631460" w:rsidP="0022352F">
            <w:pPr>
              <w:pStyle w:val="a6"/>
              <w:keepLines w:val="0"/>
              <w:widowControl/>
              <w:spacing w:line="360" w:lineRule="auto"/>
              <w:jc w:val="left"/>
              <w:rPr>
                <w:spacing w:val="0"/>
                <w:sz w:val="20"/>
                <w:szCs w:val="20"/>
              </w:rPr>
            </w:pPr>
            <w:r w:rsidRPr="0022352F">
              <w:rPr>
                <w:spacing w:val="0"/>
                <w:sz w:val="20"/>
                <w:szCs w:val="20"/>
              </w:rPr>
              <w:t>отдельные лица и домохозяйства, приобретающие товары и услуги для личного потребления</w:t>
            </w:r>
          </w:p>
        </w:tc>
      </w:tr>
      <w:tr w:rsidR="00F9280F" w:rsidRPr="0022352F">
        <w:tc>
          <w:tcPr>
            <w:tcW w:w="1032" w:type="dxa"/>
          </w:tcPr>
          <w:p w:rsidR="00F9280F" w:rsidRPr="0022352F" w:rsidRDefault="0022352F" w:rsidP="0022352F">
            <w:pPr>
              <w:spacing w:line="360" w:lineRule="auto"/>
              <w:rPr>
                <w:sz w:val="20"/>
                <w:szCs w:val="20"/>
              </w:rPr>
            </w:pPr>
            <w:r w:rsidRPr="0022352F">
              <w:rPr>
                <w:sz w:val="20"/>
                <w:szCs w:val="20"/>
              </w:rPr>
              <w:t xml:space="preserve"> </w:t>
            </w:r>
            <w:r w:rsidR="00843B53" w:rsidRPr="0022352F">
              <w:rPr>
                <w:sz w:val="20"/>
                <w:szCs w:val="20"/>
              </w:rPr>
              <w:t>10</w:t>
            </w:r>
          </w:p>
        </w:tc>
        <w:tc>
          <w:tcPr>
            <w:tcW w:w="2796" w:type="dxa"/>
          </w:tcPr>
          <w:p w:rsidR="00F9280F" w:rsidRPr="0022352F" w:rsidRDefault="00631460" w:rsidP="0022352F">
            <w:pPr>
              <w:spacing w:line="360" w:lineRule="auto"/>
              <w:rPr>
                <w:sz w:val="20"/>
                <w:szCs w:val="20"/>
              </w:rPr>
            </w:pPr>
            <w:r w:rsidRPr="0022352F">
              <w:rPr>
                <w:sz w:val="20"/>
                <w:szCs w:val="20"/>
              </w:rPr>
              <w:t xml:space="preserve">Торговые агенты </w:t>
            </w:r>
          </w:p>
        </w:tc>
        <w:tc>
          <w:tcPr>
            <w:tcW w:w="5635" w:type="dxa"/>
          </w:tcPr>
          <w:p w:rsidR="00F9280F" w:rsidRPr="0022352F" w:rsidRDefault="00631460" w:rsidP="0022352F">
            <w:pPr>
              <w:spacing w:line="360" w:lineRule="auto"/>
              <w:rPr>
                <w:sz w:val="20"/>
                <w:szCs w:val="20"/>
              </w:rPr>
            </w:pPr>
            <w:r w:rsidRPr="0022352F">
              <w:rPr>
                <w:sz w:val="20"/>
                <w:szCs w:val="20"/>
              </w:rPr>
              <w:t>фирмы,</w:t>
            </w:r>
            <w:r w:rsidR="0022352F" w:rsidRPr="0022352F">
              <w:rPr>
                <w:sz w:val="20"/>
                <w:szCs w:val="20"/>
              </w:rPr>
              <w:t xml:space="preserve"> </w:t>
            </w:r>
            <w:r w:rsidRPr="0022352F">
              <w:rPr>
                <w:sz w:val="20"/>
                <w:szCs w:val="20"/>
              </w:rPr>
              <w:t>лица</w:t>
            </w:r>
            <w:r w:rsidR="0022352F" w:rsidRPr="0022352F">
              <w:rPr>
                <w:sz w:val="20"/>
                <w:szCs w:val="20"/>
              </w:rPr>
              <w:t xml:space="preserve"> </w:t>
            </w:r>
            <w:r w:rsidRPr="0022352F">
              <w:rPr>
                <w:sz w:val="20"/>
                <w:szCs w:val="20"/>
              </w:rPr>
              <w:t>и</w:t>
            </w:r>
            <w:r w:rsidR="0022352F" w:rsidRPr="0022352F">
              <w:rPr>
                <w:sz w:val="20"/>
                <w:szCs w:val="20"/>
              </w:rPr>
              <w:t xml:space="preserve"> </w:t>
            </w:r>
            <w:r w:rsidRPr="0022352F">
              <w:rPr>
                <w:sz w:val="20"/>
                <w:szCs w:val="20"/>
              </w:rPr>
              <w:t>организации,</w:t>
            </w:r>
            <w:r w:rsidR="0022352F" w:rsidRPr="0022352F">
              <w:rPr>
                <w:sz w:val="20"/>
                <w:szCs w:val="20"/>
              </w:rPr>
              <w:t xml:space="preserve"> </w:t>
            </w:r>
            <w:r w:rsidRPr="0022352F">
              <w:rPr>
                <w:sz w:val="20"/>
                <w:szCs w:val="20"/>
              </w:rPr>
              <w:t>которые</w:t>
            </w:r>
            <w:r w:rsidR="0022352F" w:rsidRPr="0022352F">
              <w:rPr>
                <w:sz w:val="20"/>
                <w:szCs w:val="20"/>
              </w:rPr>
              <w:t xml:space="preserve"> </w:t>
            </w:r>
            <w:r w:rsidRPr="0022352F">
              <w:rPr>
                <w:sz w:val="20"/>
                <w:szCs w:val="20"/>
              </w:rPr>
              <w:t>на</w:t>
            </w:r>
            <w:r w:rsidR="0022352F" w:rsidRPr="0022352F">
              <w:rPr>
                <w:sz w:val="20"/>
                <w:szCs w:val="20"/>
              </w:rPr>
              <w:t xml:space="preserve"> </w:t>
            </w:r>
            <w:r w:rsidRPr="0022352F">
              <w:rPr>
                <w:sz w:val="20"/>
                <w:szCs w:val="20"/>
              </w:rPr>
              <w:t>основании договоров с продавцами</w:t>
            </w:r>
            <w:r w:rsidR="0022352F" w:rsidRPr="0022352F">
              <w:rPr>
                <w:sz w:val="20"/>
                <w:szCs w:val="20"/>
              </w:rPr>
              <w:t xml:space="preserve"> </w:t>
            </w:r>
            <w:r w:rsidRPr="0022352F">
              <w:rPr>
                <w:sz w:val="20"/>
                <w:szCs w:val="20"/>
              </w:rPr>
              <w:t>и</w:t>
            </w:r>
            <w:r w:rsidR="0022352F" w:rsidRPr="0022352F">
              <w:rPr>
                <w:sz w:val="20"/>
                <w:szCs w:val="20"/>
              </w:rPr>
              <w:t xml:space="preserve"> </w:t>
            </w:r>
            <w:r w:rsidRPr="0022352F">
              <w:rPr>
                <w:sz w:val="20"/>
                <w:szCs w:val="20"/>
              </w:rPr>
              <w:t>покупателями</w:t>
            </w:r>
            <w:r w:rsidR="0022352F" w:rsidRPr="0022352F">
              <w:rPr>
                <w:sz w:val="20"/>
                <w:szCs w:val="20"/>
              </w:rPr>
              <w:t xml:space="preserve"> </w:t>
            </w:r>
            <w:r w:rsidRPr="0022352F">
              <w:rPr>
                <w:sz w:val="20"/>
                <w:szCs w:val="20"/>
              </w:rPr>
              <w:t>получают</w:t>
            </w:r>
            <w:r w:rsidR="0022352F" w:rsidRPr="0022352F">
              <w:rPr>
                <w:sz w:val="20"/>
                <w:szCs w:val="20"/>
              </w:rPr>
              <w:t xml:space="preserve"> </w:t>
            </w:r>
            <w:r w:rsidRPr="0022352F">
              <w:rPr>
                <w:sz w:val="20"/>
                <w:szCs w:val="20"/>
              </w:rPr>
              <w:t>право</w:t>
            </w:r>
            <w:r w:rsidR="0022352F" w:rsidRPr="0022352F">
              <w:rPr>
                <w:sz w:val="20"/>
                <w:szCs w:val="20"/>
              </w:rPr>
              <w:t xml:space="preserve"> </w:t>
            </w:r>
            <w:r w:rsidRPr="0022352F">
              <w:rPr>
                <w:sz w:val="20"/>
                <w:szCs w:val="20"/>
              </w:rPr>
              <w:t>содействовать заключению сделок на сравнительно длительный период</w:t>
            </w:r>
          </w:p>
        </w:tc>
      </w:tr>
    </w:tbl>
    <w:p w:rsidR="0022352F" w:rsidRDefault="0022352F" w:rsidP="0022352F">
      <w:pPr>
        <w:pStyle w:val="1"/>
        <w:keepNext w:val="0"/>
        <w:pageBreakBefore w:val="0"/>
        <w:spacing w:before="0" w:after="0"/>
        <w:jc w:val="both"/>
        <w:rPr>
          <w:b w:val="0"/>
          <w:bCs w:val="0"/>
          <w:sz w:val="28"/>
          <w:szCs w:val="28"/>
        </w:rPr>
      </w:pPr>
      <w:bookmarkStart w:id="20" w:name="_Toc240961270"/>
      <w:bookmarkStart w:id="21" w:name="_Toc240961298"/>
      <w:bookmarkStart w:id="22" w:name="_Toc240961913"/>
      <w:bookmarkStart w:id="23" w:name="_Toc241032066"/>
      <w:bookmarkStart w:id="24" w:name="_Toc241032167"/>
      <w:bookmarkStart w:id="25" w:name="_Toc241033489"/>
    </w:p>
    <w:p w:rsidR="001611FC" w:rsidRPr="0022352F" w:rsidRDefault="0022352F" w:rsidP="0022352F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br w:type="page"/>
      </w:r>
      <w:r w:rsidR="001611FC" w:rsidRPr="0022352F">
        <w:rPr>
          <w:b/>
          <w:bCs/>
          <w:sz w:val="28"/>
          <w:szCs w:val="28"/>
        </w:rPr>
        <w:t>Список использованных источников</w:t>
      </w:r>
      <w:bookmarkEnd w:id="20"/>
      <w:bookmarkEnd w:id="21"/>
      <w:bookmarkEnd w:id="22"/>
      <w:bookmarkEnd w:id="23"/>
      <w:bookmarkEnd w:id="24"/>
      <w:bookmarkEnd w:id="25"/>
    </w:p>
    <w:p w:rsidR="00884A1F" w:rsidRPr="0022352F" w:rsidRDefault="00884A1F" w:rsidP="0022352F">
      <w:pPr>
        <w:spacing w:line="360" w:lineRule="auto"/>
        <w:ind w:firstLine="709"/>
        <w:jc w:val="both"/>
        <w:rPr>
          <w:sz w:val="28"/>
          <w:szCs w:val="28"/>
        </w:rPr>
      </w:pPr>
    </w:p>
    <w:p w:rsidR="0022352F" w:rsidRPr="0022352F" w:rsidRDefault="0022352F" w:rsidP="0022352F">
      <w:pPr>
        <w:pStyle w:val="a6"/>
        <w:keepLines w:val="0"/>
        <w:spacing w:line="360" w:lineRule="auto"/>
        <w:rPr>
          <w:spacing w:val="0"/>
        </w:rPr>
      </w:pPr>
      <w:r w:rsidRPr="0022352F">
        <w:rPr>
          <w:spacing w:val="0"/>
        </w:rPr>
        <w:t>1</w:t>
      </w:r>
      <w:r w:rsidRPr="0022352F">
        <w:rPr>
          <w:spacing w:val="0"/>
        </w:rPr>
        <w:tab/>
        <w:t>Багиев Г.Л. Маркетинг: Учебник для вузов, 3-е издание СПб.: Питер, 2007. – 736 с.</w:t>
      </w:r>
    </w:p>
    <w:p w:rsidR="0022352F" w:rsidRPr="0022352F" w:rsidRDefault="0022352F" w:rsidP="0022352F">
      <w:pPr>
        <w:pStyle w:val="a6"/>
        <w:keepLines w:val="0"/>
        <w:spacing w:line="360" w:lineRule="auto"/>
        <w:rPr>
          <w:spacing w:val="0"/>
        </w:rPr>
      </w:pPr>
      <w:r w:rsidRPr="0022352F">
        <w:rPr>
          <w:spacing w:val="0"/>
        </w:rPr>
        <w:t>2</w:t>
      </w:r>
      <w:r w:rsidRPr="0022352F">
        <w:rPr>
          <w:spacing w:val="0"/>
        </w:rPr>
        <w:tab/>
        <w:t>Барышев А. Ф. Маркетинг: Учебник /Александр Фёдорович Барышев. – 2-е изд., стер.- М.: Издательский центр «Академия», 2007. – 208 с.</w:t>
      </w:r>
    </w:p>
    <w:p w:rsidR="0022352F" w:rsidRPr="0022352F" w:rsidRDefault="0022352F" w:rsidP="0022352F">
      <w:pPr>
        <w:pStyle w:val="a6"/>
        <w:keepLines w:val="0"/>
        <w:spacing w:line="360" w:lineRule="auto"/>
        <w:rPr>
          <w:spacing w:val="0"/>
        </w:rPr>
      </w:pPr>
      <w:r w:rsidRPr="0022352F">
        <w:rPr>
          <w:spacing w:val="0"/>
        </w:rPr>
        <w:t>3</w:t>
      </w:r>
      <w:r w:rsidRPr="0022352F">
        <w:rPr>
          <w:spacing w:val="0"/>
        </w:rPr>
        <w:tab/>
        <w:t>Власова В.М. Основы предпринимательской деятельности: Учебное пособие ISBN 5–279–02072–9 – М.: Финансы и статистика, 2007. – 240 с.</w:t>
      </w:r>
    </w:p>
    <w:p w:rsidR="0022352F" w:rsidRPr="0022352F" w:rsidRDefault="0022352F" w:rsidP="0022352F">
      <w:pPr>
        <w:pStyle w:val="a6"/>
        <w:keepLines w:val="0"/>
        <w:spacing w:line="360" w:lineRule="auto"/>
        <w:rPr>
          <w:spacing w:val="0"/>
        </w:rPr>
      </w:pPr>
      <w:r w:rsidRPr="0022352F">
        <w:rPr>
          <w:spacing w:val="0"/>
        </w:rPr>
        <w:t>4</w:t>
      </w:r>
      <w:r w:rsidRPr="0022352F">
        <w:rPr>
          <w:spacing w:val="0"/>
        </w:rPr>
        <w:tab/>
        <w:t>Малых В.В. Современные методы практического маркетинга. Стратегии, прикладные методы, тренинги и практикум ISBN 5–8950–741–5 – М.: Издательство Московского психолого-социального института; ISBN 5–89395–665–6 – Воронеж: Издательство НПО "МОДЭК", 2006. – 232 с.</w:t>
      </w:r>
    </w:p>
    <w:p w:rsidR="0022352F" w:rsidRPr="0022352F" w:rsidRDefault="0022352F" w:rsidP="0022352F">
      <w:pPr>
        <w:pStyle w:val="a6"/>
        <w:keepLines w:val="0"/>
        <w:spacing w:line="360" w:lineRule="auto"/>
        <w:rPr>
          <w:spacing w:val="0"/>
        </w:rPr>
      </w:pPr>
      <w:r w:rsidRPr="0022352F">
        <w:rPr>
          <w:spacing w:val="0"/>
        </w:rPr>
        <w:t>5</w:t>
      </w:r>
      <w:r w:rsidRPr="0022352F">
        <w:rPr>
          <w:spacing w:val="0"/>
        </w:rPr>
        <w:tab/>
        <w:t>Мурахтанова Н.М., Еремина Е.И. Маркетинг: Учебное пособие ISBN 5–7695–1006–4 – М.: Издательский центр "Академия", 2008. – 208 с.</w:t>
      </w:r>
    </w:p>
    <w:p w:rsidR="0022352F" w:rsidRPr="0022352F" w:rsidRDefault="0022352F" w:rsidP="0022352F">
      <w:pPr>
        <w:pStyle w:val="a6"/>
        <w:keepLines w:val="0"/>
        <w:spacing w:line="360" w:lineRule="auto"/>
        <w:rPr>
          <w:spacing w:val="0"/>
        </w:rPr>
      </w:pPr>
      <w:r w:rsidRPr="0022352F">
        <w:rPr>
          <w:spacing w:val="0"/>
        </w:rPr>
        <w:t>6</w:t>
      </w:r>
      <w:r w:rsidRPr="0022352F">
        <w:rPr>
          <w:spacing w:val="0"/>
        </w:rPr>
        <w:tab/>
        <w:t>Сафарова Е.В. Основы маркетинга. ISBN 978–5–222–11334–9 – Ростов н/Д: Феникс, 2007. – 255 с.</w:t>
      </w:r>
    </w:p>
    <w:p w:rsidR="0022352F" w:rsidRPr="0022352F" w:rsidRDefault="0022352F" w:rsidP="0022352F">
      <w:pPr>
        <w:pStyle w:val="a6"/>
        <w:keepLines w:val="0"/>
        <w:spacing w:line="360" w:lineRule="auto"/>
        <w:rPr>
          <w:spacing w:val="0"/>
        </w:rPr>
      </w:pPr>
      <w:r w:rsidRPr="0022352F">
        <w:rPr>
          <w:spacing w:val="0"/>
        </w:rPr>
        <w:t>7</w:t>
      </w:r>
      <w:r w:rsidRPr="0022352F">
        <w:rPr>
          <w:spacing w:val="0"/>
        </w:rPr>
        <w:tab/>
        <w:t>Хруицкий В.Е. Современный маркетинг: настольная книга по исследованию рынка: учебное пособие ISBN 5–279–02–672–5 – М.: Финансы и статистика, 2005, 267 с.</w:t>
      </w:r>
    </w:p>
    <w:p w:rsidR="0022352F" w:rsidRPr="0022352F" w:rsidRDefault="0022352F" w:rsidP="0022352F">
      <w:pPr>
        <w:pStyle w:val="a6"/>
        <w:keepLines w:val="0"/>
        <w:spacing w:line="360" w:lineRule="auto"/>
        <w:rPr>
          <w:spacing w:val="0"/>
        </w:rPr>
      </w:pPr>
      <w:r w:rsidRPr="0022352F">
        <w:rPr>
          <w:spacing w:val="0"/>
        </w:rPr>
        <w:t>8</w:t>
      </w:r>
      <w:r w:rsidRPr="0022352F">
        <w:rPr>
          <w:spacing w:val="0"/>
        </w:rPr>
        <w:tab/>
        <w:t>Эриашвили Н.Д., Маркетинг Второе издание, переработанное и дополненное2009, 143с.</w:t>
      </w:r>
    </w:p>
    <w:p w:rsidR="001611FC" w:rsidRPr="0022352F" w:rsidRDefault="0022352F" w:rsidP="0022352F">
      <w:pPr>
        <w:pStyle w:val="a6"/>
        <w:keepLines w:val="0"/>
        <w:spacing w:line="360" w:lineRule="auto"/>
        <w:rPr>
          <w:spacing w:val="0"/>
        </w:rPr>
      </w:pPr>
      <w:r w:rsidRPr="0022352F">
        <w:rPr>
          <w:spacing w:val="0"/>
        </w:rPr>
        <w:t xml:space="preserve"> 9</w:t>
      </w:r>
      <w:r w:rsidRPr="0022352F">
        <w:rPr>
          <w:spacing w:val="0"/>
        </w:rPr>
        <w:tab/>
        <w:t xml:space="preserve">Яковлев В.Ф. Гражданский кодекс РФ: развитие положений гражданского права ISBN 978–5–482–01622–0 – М.: Статут, 2009. – 164 с. </w:t>
      </w:r>
      <w:bookmarkStart w:id="26" w:name="_GoBack"/>
      <w:bookmarkEnd w:id="26"/>
    </w:p>
    <w:sectPr w:rsidR="001611FC" w:rsidRPr="0022352F" w:rsidSect="0022352F">
      <w:foot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9AB" w:rsidRDefault="00B219AB">
      <w:r>
        <w:separator/>
      </w:r>
    </w:p>
  </w:endnote>
  <w:endnote w:type="continuationSeparator" w:id="0">
    <w:p w:rsidR="00B219AB" w:rsidRDefault="00B2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TT">
    <w:panose1 w:val="00000000000000000000"/>
    <w:charset w:val="02"/>
    <w:family w:val="auto"/>
    <w:notTrueType/>
    <w:pitch w:val="variable"/>
  </w:font>
  <w:font w:name="a_AntiqueTrady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52F" w:rsidRDefault="0022352F" w:rsidP="003B54D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9AB" w:rsidRDefault="00B219AB">
      <w:r>
        <w:separator/>
      </w:r>
    </w:p>
  </w:footnote>
  <w:footnote w:type="continuationSeparator" w:id="0">
    <w:p w:rsidR="00B219AB" w:rsidRDefault="00B219AB">
      <w:r>
        <w:continuationSeparator/>
      </w:r>
    </w:p>
  </w:footnote>
  <w:footnote w:id="1">
    <w:p w:rsidR="00B219AB" w:rsidRDefault="0022352F">
      <w:pPr>
        <w:pStyle w:val="a8"/>
      </w:pPr>
      <w:r w:rsidRPr="00544FE5">
        <w:rPr>
          <w:rStyle w:val="aa"/>
        </w:rPr>
        <w:footnoteRef/>
      </w:r>
      <w:r w:rsidRPr="00544FE5">
        <w:t xml:space="preserve"> </w:t>
      </w:r>
      <w:r w:rsidRPr="00544FE5">
        <w:rPr>
          <w:color w:val="000000"/>
        </w:rPr>
        <w:t>Багиев Г.Л. Маркетинг: Учебник для вузов, 3-е издание СПб.: Питер, 2007. – С.154</w:t>
      </w:r>
    </w:p>
  </w:footnote>
  <w:footnote w:id="2">
    <w:p w:rsidR="00B219AB" w:rsidRDefault="0022352F">
      <w:pPr>
        <w:pStyle w:val="a8"/>
      </w:pPr>
      <w:r>
        <w:rPr>
          <w:rStyle w:val="aa"/>
        </w:rPr>
        <w:footnoteRef/>
      </w:r>
      <w:r>
        <w:t xml:space="preserve"> </w:t>
      </w:r>
      <w:r w:rsidRPr="00281A25">
        <w:t xml:space="preserve">Малых В.В. Современные методы практического маркетинга. Стратегии, прикладные методы, тренинги и практикум </w:t>
      </w:r>
      <w:r w:rsidRPr="00281A25">
        <w:rPr>
          <w:lang w:val="en-US"/>
        </w:rPr>
        <w:t>ISBN</w:t>
      </w:r>
      <w:r w:rsidRPr="00281A25">
        <w:t xml:space="preserve"> 5–8950–741–5 – М.: Издательство Московского психолого-социального института; </w:t>
      </w:r>
      <w:r w:rsidRPr="00281A25">
        <w:rPr>
          <w:lang w:val="en-US"/>
        </w:rPr>
        <w:t>ISBN</w:t>
      </w:r>
      <w:r w:rsidRPr="00281A25">
        <w:t xml:space="preserve"> 5–89395–665–6 – Воронеж: Издательство НПО "МОДЭК", 2006. – </w:t>
      </w:r>
      <w:r>
        <w:t>С.131</w:t>
      </w:r>
    </w:p>
  </w:footnote>
  <w:footnote w:id="3">
    <w:p w:rsidR="00B219AB" w:rsidRDefault="0022352F">
      <w:pPr>
        <w:pStyle w:val="a8"/>
      </w:pPr>
      <w:r>
        <w:rPr>
          <w:rStyle w:val="aa"/>
        </w:rPr>
        <w:footnoteRef/>
      </w:r>
      <w:r>
        <w:t xml:space="preserve"> </w:t>
      </w:r>
      <w:r w:rsidRPr="00281A25">
        <w:t xml:space="preserve">Барышев А. Ф. Маркетинг: Учебник /Александр Фёдорович Барышев. – 2-е изд., стер.- М.: Издательский центр «Академия», 2007. – </w:t>
      </w:r>
      <w:r>
        <w:t>С.57</w:t>
      </w:r>
    </w:p>
  </w:footnote>
  <w:footnote w:id="4">
    <w:p w:rsidR="00B219AB" w:rsidRDefault="0022352F">
      <w:pPr>
        <w:pStyle w:val="a8"/>
      </w:pPr>
      <w:r>
        <w:rPr>
          <w:rStyle w:val="aa"/>
        </w:rPr>
        <w:footnoteRef/>
      </w:r>
      <w:r>
        <w:t xml:space="preserve"> </w:t>
      </w:r>
      <w:r w:rsidRPr="000273A4">
        <w:rPr>
          <w:color w:val="000000"/>
        </w:rPr>
        <w:t xml:space="preserve">Сафарова Е.В. Основы маркетинга. </w:t>
      </w:r>
      <w:r w:rsidRPr="000273A4">
        <w:rPr>
          <w:color w:val="000000"/>
          <w:lang w:val="en-US"/>
        </w:rPr>
        <w:t>ISBN</w:t>
      </w:r>
      <w:r w:rsidRPr="000273A4">
        <w:rPr>
          <w:color w:val="000000"/>
        </w:rPr>
        <w:t xml:space="preserve"> 978–5–222–11334–9 – Ростов н/Д: Феникс, 2007. – С.111</w:t>
      </w:r>
      <w:r w:rsidRPr="00281A25">
        <w:rPr>
          <w:color w:val="000000"/>
          <w:sz w:val="28"/>
          <w:szCs w:val="28"/>
        </w:rPr>
        <w:t> </w:t>
      </w:r>
    </w:p>
  </w:footnote>
  <w:footnote w:id="5">
    <w:p w:rsidR="00B219AB" w:rsidRDefault="0022352F">
      <w:pPr>
        <w:pStyle w:val="a8"/>
      </w:pPr>
      <w:r>
        <w:rPr>
          <w:rStyle w:val="aa"/>
        </w:rPr>
        <w:footnoteRef/>
      </w:r>
      <w:r>
        <w:t xml:space="preserve"> </w:t>
      </w:r>
      <w:r w:rsidRPr="00A97541">
        <w:rPr>
          <w:color w:val="000000"/>
          <w:lang w:val="en-US"/>
        </w:rPr>
        <w:t>www</w:t>
      </w:r>
      <w:r w:rsidRPr="0022352F">
        <w:rPr>
          <w:color w:val="000000"/>
        </w:rPr>
        <w:t>.</w:t>
      </w:r>
      <w:r w:rsidRPr="00A97541">
        <w:rPr>
          <w:color w:val="000000"/>
          <w:lang w:val="en-US"/>
        </w:rPr>
        <w:t>marketing</w:t>
      </w:r>
      <w:r w:rsidRPr="0022352F">
        <w:rPr>
          <w:color w:val="000000"/>
        </w:rPr>
        <w:t>.</w:t>
      </w:r>
      <w:r w:rsidRPr="00A97541">
        <w:rPr>
          <w:color w:val="000000"/>
          <w:lang w:val="en-US"/>
        </w:rPr>
        <w:t>ru</w:t>
      </w:r>
    </w:p>
  </w:footnote>
  <w:footnote w:id="6">
    <w:p w:rsidR="00B219AB" w:rsidRDefault="0022352F">
      <w:pPr>
        <w:pStyle w:val="a8"/>
      </w:pPr>
      <w:r>
        <w:rPr>
          <w:rStyle w:val="aa"/>
        </w:rPr>
        <w:footnoteRef/>
      </w:r>
      <w:r>
        <w:t xml:space="preserve"> </w:t>
      </w:r>
      <w:r w:rsidRPr="00233D92">
        <w:rPr>
          <w:color w:val="000000"/>
        </w:rPr>
        <w:t xml:space="preserve">Яковлев В.Ф. Гражданский кодекс РФ: развитие положений гражданского права </w:t>
      </w:r>
      <w:r w:rsidRPr="00233D92">
        <w:rPr>
          <w:color w:val="000000"/>
          <w:lang w:val="en-US"/>
        </w:rPr>
        <w:t>ISBN</w:t>
      </w:r>
      <w:r w:rsidRPr="00233D92">
        <w:rPr>
          <w:color w:val="000000"/>
        </w:rPr>
        <w:t xml:space="preserve"> 978–5–482–01622–0 – М.: Статут, 2009. – С.43</w:t>
      </w:r>
    </w:p>
  </w:footnote>
  <w:footnote w:id="7">
    <w:p w:rsidR="00B219AB" w:rsidRDefault="0022352F">
      <w:pPr>
        <w:pStyle w:val="a8"/>
      </w:pPr>
      <w:r>
        <w:rPr>
          <w:rStyle w:val="aa"/>
        </w:rPr>
        <w:footnoteRef/>
      </w:r>
      <w:r>
        <w:t xml:space="preserve"> </w:t>
      </w:r>
      <w:r w:rsidRPr="00BA5F87">
        <w:rPr>
          <w:color w:val="000000"/>
        </w:rPr>
        <w:t xml:space="preserve">Сафарова Е.В. Основы маркетинга. </w:t>
      </w:r>
      <w:r w:rsidRPr="00BA5F87">
        <w:rPr>
          <w:color w:val="000000"/>
          <w:lang w:val="en-US"/>
        </w:rPr>
        <w:t>ISBN</w:t>
      </w:r>
      <w:r w:rsidRPr="00BA5F87">
        <w:rPr>
          <w:color w:val="000000"/>
        </w:rPr>
        <w:t xml:space="preserve"> 978–5–222–11334–9 – Ростов н/Д: Феникс, 2007. – С.137</w:t>
      </w:r>
    </w:p>
  </w:footnote>
  <w:footnote w:id="8">
    <w:p w:rsidR="00B219AB" w:rsidRDefault="0022352F">
      <w:pPr>
        <w:pStyle w:val="a8"/>
      </w:pPr>
      <w:r>
        <w:rPr>
          <w:rStyle w:val="aa"/>
        </w:rPr>
        <w:footnoteRef/>
      </w:r>
      <w:r>
        <w:t xml:space="preserve"> </w:t>
      </w:r>
      <w:r w:rsidRPr="00D845AD">
        <w:rPr>
          <w:color w:val="000000"/>
        </w:rPr>
        <w:t xml:space="preserve">Мурахтанова Н.М., Еремина Е.И. Маркетинг: Учебное пособие </w:t>
      </w:r>
      <w:r w:rsidRPr="00D845AD">
        <w:rPr>
          <w:color w:val="000000"/>
          <w:lang w:val="en-US"/>
        </w:rPr>
        <w:t>ISBN</w:t>
      </w:r>
      <w:r w:rsidRPr="00D845AD">
        <w:rPr>
          <w:color w:val="000000"/>
        </w:rPr>
        <w:t xml:space="preserve"> 5–7695–1006–4 – М.: Издательский центр "Академия", 2008. – С.108</w:t>
      </w:r>
    </w:p>
  </w:footnote>
  <w:footnote w:id="9">
    <w:p w:rsidR="00B219AB" w:rsidRDefault="0022352F">
      <w:pPr>
        <w:pStyle w:val="a8"/>
      </w:pPr>
      <w:r>
        <w:rPr>
          <w:rStyle w:val="aa"/>
        </w:rPr>
        <w:footnoteRef/>
      </w:r>
      <w:r>
        <w:t xml:space="preserve"> </w:t>
      </w:r>
      <w:r w:rsidRPr="003D3DC2">
        <w:rPr>
          <w:kern w:val="16"/>
        </w:rPr>
        <w:t>Эриашвили</w:t>
      </w:r>
      <w:r w:rsidRPr="003D3DC2">
        <w:rPr>
          <w:b/>
          <w:bCs/>
          <w:kern w:val="16"/>
        </w:rPr>
        <w:t xml:space="preserve"> </w:t>
      </w:r>
      <w:r w:rsidRPr="003D3DC2">
        <w:rPr>
          <w:kern w:val="16"/>
        </w:rPr>
        <w:t>Н.Д.,</w:t>
      </w:r>
      <w:r w:rsidRPr="003D3DC2">
        <w:rPr>
          <w:b/>
          <w:bCs/>
          <w:kern w:val="16"/>
        </w:rPr>
        <w:t xml:space="preserve"> </w:t>
      </w:r>
      <w:r w:rsidRPr="003D3DC2">
        <w:rPr>
          <w:kern w:val="16"/>
        </w:rPr>
        <w:t>Маркетинг</w:t>
      </w:r>
      <w:r>
        <w:rPr>
          <w:kern w:val="16"/>
        </w:rPr>
        <w:t xml:space="preserve"> </w:t>
      </w:r>
      <w:r w:rsidRPr="003D3DC2">
        <w:rPr>
          <w:kern w:val="16"/>
        </w:rPr>
        <w:t>Второе издание,</w:t>
      </w:r>
      <w:r w:rsidRPr="003D3DC2">
        <w:rPr>
          <w:b/>
          <w:bCs/>
          <w:kern w:val="16"/>
        </w:rPr>
        <w:t xml:space="preserve"> </w:t>
      </w:r>
      <w:r w:rsidRPr="003D3DC2">
        <w:rPr>
          <w:color w:val="000000"/>
          <w:kern w:val="16"/>
        </w:rPr>
        <w:t>переработанное и дополненное2009</w:t>
      </w:r>
      <w:r>
        <w:rPr>
          <w:color w:val="000000"/>
        </w:rPr>
        <w:t>, С.43</w:t>
      </w:r>
    </w:p>
  </w:footnote>
  <w:footnote w:id="10">
    <w:p w:rsidR="00B219AB" w:rsidRDefault="0022352F">
      <w:pPr>
        <w:pStyle w:val="a8"/>
      </w:pPr>
      <w:r>
        <w:rPr>
          <w:rStyle w:val="aa"/>
        </w:rPr>
        <w:footnoteRef/>
      </w:r>
      <w:r>
        <w:t xml:space="preserve"> </w:t>
      </w:r>
      <w:r w:rsidRPr="007F5408">
        <w:rPr>
          <w:color w:val="000000"/>
        </w:rPr>
        <w:t xml:space="preserve">Власова В.М. Основы предпринимательской деятельности: Учебное пособие </w:t>
      </w:r>
      <w:r w:rsidRPr="007F5408">
        <w:rPr>
          <w:color w:val="000000"/>
          <w:lang w:val="en-US"/>
        </w:rPr>
        <w:t>ISBN</w:t>
      </w:r>
      <w:r w:rsidRPr="007F5408">
        <w:rPr>
          <w:color w:val="000000"/>
        </w:rPr>
        <w:t xml:space="preserve"> 5–279–02072–9 – М.: Финансы и статистика, 2007. – С.134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5A4C6F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22443555"/>
    <w:multiLevelType w:val="hybridMultilevel"/>
    <w:tmpl w:val="2F44CA4A"/>
    <w:lvl w:ilvl="0" w:tplc="23AE53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ED5E85"/>
    <w:multiLevelType w:val="multilevel"/>
    <w:tmpl w:val="1A162A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E5B26FF"/>
    <w:multiLevelType w:val="singleLevel"/>
    <w:tmpl w:val="A4B05C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">
    <w:nsid w:val="308C2149"/>
    <w:multiLevelType w:val="multilevel"/>
    <w:tmpl w:val="F3CC8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7D61EBF"/>
    <w:multiLevelType w:val="singleLevel"/>
    <w:tmpl w:val="A4B05C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6">
    <w:nsid w:val="4A962E3C"/>
    <w:multiLevelType w:val="hybridMultilevel"/>
    <w:tmpl w:val="BA724944"/>
    <w:lvl w:ilvl="0" w:tplc="22E038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AE7A54"/>
    <w:multiLevelType w:val="hybridMultilevel"/>
    <w:tmpl w:val="B9C2D92C"/>
    <w:lvl w:ilvl="0" w:tplc="04709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ED0658E">
      <w:numFmt w:val="none"/>
      <w:lvlText w:val=""/>
      <w:lvlJc w:val="left"/>
      <w:pPr>
        <w:tabs>
          <w:tab w:val="num" w:pos="360"/>
        </w:tabs>
      </w:pPr>
    </w:lvl>
    <w:lvl w:ilvl="2" w:tplc="5484B9F6">
      <w:numFmt w:val="none"/>
      <w:lvlText w:val=""/>
      <w:lvlJc w:val="left"/>
      <w:pPr>
        <w:tabs>
          <w:tab w:val="num" w:pos="360"/>
        </w:tabs>
      </w:pPr>
    </w:lvl>
    <w:lvl w:ilvl="3" w:tplc="88967E16">
      <w:numFmt w:val="none"/>
      <w:lvlText w:val=""/>
      <w:lvlJc w:val="left"/>
      <w:pPr>
        <w:tabs>
          <w:tab w:val="num" w:pos="360"/>
        </w:tabs>
      </w:pPr>
    </w:lvl>
    <w:lvl w:ilvl="4" w:tplc="750E358C">
      <w:numFmt w:val="none"/>
      <w:lvlText w:val=""/>
      <w:lvlJc w:val="left"/>
      <w:pPr>
        <w:tabs>
          <w:tab w:val="num" w:pos="360"/>
        </w:tabs>
      </w:pPr>
    </w:lvl>
    <w:lvl w:ilvl="5" w:tplc="96C2F45C">
      <w:numFmt w:val="none"/>
      <w:lvlText w:val=""/>
      <w:lvlJc w:val="left"/>
      <w:pPr>
        <w:tabs>
          <w:tab w:val="num" w:pos="360"/>
        </w:tabs>
      </w:pPr>
    </w:lvl>
    <w:lvl w:ilvl="6" w:tplc="FB5A75D0">
      <w:numFmt w:val="none"/>
      <w:lvlText w:val=""/>
      <w:lvlJc w:val="left"/>
      <w:pPr>
        <w:tabs>
          <w:tab w:val="num" w:pos="360"/>
        </w:tabs>
      </w:pPr>
    </w:lvl>
    <w:lvl w:ilvl="7" w:tplc="4D9CC950">
      <w:numFmt w:val="none"/>
      <w:lvlText w:val=""/>
      <w:lvlJc w:val="left"/>
      <w:pPr>
        <w:tabs>
          <w:tab w:val="num" w:pos="360"/>
        </w:tabs>
      </w:pPr>
    </w:lvl>
    <w:lvl w:ilvl="8" w:tplc="7EA06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1675"/>
    <w:rsid w:val="000040A6"/>
    <w:rsid w:val="000048A0"/>
    <w:rsid w:val="0000592B"/>
    <w:rsid w:val="00007EAF"/>
    <w:rsid w:val="0001063A"/>
    <w:rsid w:val="00013D96"/>
    <w:rsid w:val="00017EB0"/>
    <w:rsid w:val="00020340"/>
    <w:rsid w:val="00026F7F"/>
    <w:rsid w:val="0002701D"/>
    <w:rsid w:val="00027374"/>
    <w:rsid w:val="000273A4"/>
    <w:rsid w:val="00027EE4"/>
    <w:rsid w:val="00031840"/>
    <w:rsid w:val="00034200"/>
    <w:rsid w:val="00040BAD"/>
    <w:rsid w:val="00042340"/>
    <w:rsid w:val="00042BA4"/>
    <w:rsid w:val="0004670B"/>
    <w:rsid w:val="00046BD5"/>
    <w:rsid w:val="00047D89"/>
    <w:rsid w:val="0005753C"/>
    <w:rsid w:val="00062073"/>
    <w:rsid w:val="00062204"/>
    <w:rsid w:val="000626E0"/>
    <w:rsid w:val="000801CB"/>
    <w:rsid w:val="00081A0C"/>
    <w:rsid w:val="00082949"/>
    <w:rsid w:val="000834A0"/>
    <w:rsid w:val="00083C59"/>
    <w:rsid w:val="00084898"/>
    <w:rsid w:val="00085628"/>
    <w:rsid w:val="00086858"/>
    <w:rsid w:val="00090215"/>
    <w:rsid w:val="000911D4"/>
    <w:rsid w:val="00091981"/>
    <w:rsid w:val="0009447E"/>
    <w:rsid w:val="000954AB"/>
    <w:rsid w:val="000963A0"/>
    <w:rsid w:val="000A44F8"/>
    <w:rsid w:val="000A525F"/>
    <w:rsid w:val="000B1293"/>
    <w:rsid w:val="000B40F8"/>
    <w:rsid w:val="000B61D2"/>
    <w:rsid w:val="000B7726"/>
    <w:rsid w:val="000C7183"/>
    <w:rsid w:val="000D2888"/>
    <w:rsid w:val="000E230D"/>
    <w:rsid w:val="000E239B"/>
    <w:rsid w:val="000E3EAC"/>
    <w:rsid w:val="000F09E2"/>
    <w:rsid w:val="000F29CD"/>
    <w:rsid w:val="00103B5F"/>
    <w:rsid w:val="00104E2C"/>
    <w:rsid w:val="00104F3D"/>
    <w:rsid w:val="001075F1"/>
    <w:rsid w:val="00110CC0"/>
    <w:rsid w:val="0012565F"/>
    <w:rsid w:val="00130541"/>
    <w:rsid w:val="00142744"/>
    <w:rsid w:val="00143A52"/>
    <w:rsid w:val="00145D07"/>
    <w:rsid w:val="00150F7C"/>
    <w:rsid w:val="00151118"/>
    <w:rsid w:val="001611FC"/>
    <w:rsid w:val="0016141F"/>
    <w:rsid w:val="00161471"/>
    <w:rsid w:val="00161AF2"/>
    <w:rsid w:val="00164994"/>
    <w:rsid w:val="00165C4C"/>
    <w:rsid w:val="00191BF0"/>
    <w:rsid w:val="00195C8E"/>
    <w:rsid w:val="0019629A"/>
    <w:rsid w:val="001A02B0"/>
    <w:rsid w:val="001A0844"/>
    <w:rsid w:val="001A0892"/>
    <w:rsid w:val="001A4C72"/>
    <w:rsid w:val="001A55B3"/>
    <w:rsid w:val="001A5E18"/>
    <w:rsid w:val="001B36F2"/>
    <w:rsid w:val="001B3DBD"/>
    <w:rsid w:val="001C0735"/>
    <w:rsid w:val="001D205B"/>
    <w:rsid w:val="001E025C"/>
    <w:rsid w:val="001E5162"/>
    <w:rsid w:val="001F4805"/>
    <w:rsid w:val="001F4CB9"/>
    <w:rsid w:val="001F53FE"/>
    <w:rsid w:val="001F6973"/>
    <w:rsid w:val="00205E37"/>
    <w:rsid w:val="002149BF"/>
    <w:rsid w:val="00221980"/>
    <w:rsid w:val="0022352F"/>
    <w:rsid w:val="00233D92"/>
    <w:rsid w:val="002369EF"/>
    <w:rsid w:val="00244DD2"/>
    <w:rsid w:val="00250988"/>
    <w:rsid w:val="00253711"/>
    <w:rsid w:val="00260DA8"/>
    <w:rsid w:val="00261F7C"/>
    <w:rsid w:val="00262669"/>
    <w:rsid w:val="00272C52"/>
    <w:rsid w:val="00273611"/>
    <w:rsid w:val="00273DD1"/>
    <w:rsid w:val="00276286"/>
    <w:rsid w:val="0027729D"/>
    <w:rsid w:val="002815D9"/>
    <w:rsid w:val="00281A25"/>
    <w:rsid w:val="00286784"/>
    <w:rsid w:val="00287A32"/>
    <w:rsid w:val="00296AC1"/>
    <w:rsid w:val="002B1437"/>
    <w:rsid w:val="002B257A"/>
    <w:rsid w:val="002B37DC"/>
    <w:rsid w:val="002B4A55"/>
    <w:rsid w:val="002B4BDA"/>
    <w:rsid w:val="002B6321"/>
    <w:rsid w:val="002C5B76"/>
    <w:rsid w:val="002D0AC2"/>
    <w:rsid w:val="002D23C8"/>
    <w:rsid w:val="002D31BC"/>
    <w:rsid w:val="002D4157"/>
    <w:rsid w:val="002E0061"/>
    <w:rsid w:val="002E0122"/>
    <w:rsid w:val="002E1E2D"/>
    <w:rsid w:val="002E2929"/>
    <w:rsid w:val="002E4AE2"/>
    <w:rsid w:val="002F1C63"/>
    <w:rsid w:val="002F3B15"/>
    <w:rsid w:val="002F5C61"/>
    <w:rsid w:val="00301C94"/>
    <w:rsid w:val="00301F09"/>
    <w:rsid w:val="00304F7B"/>
    <w:rsid w:val="00305DE3"/>
    <w:rsid w:val="00307FCD"/>
    <w:rsid w:val="00314FF8"/>
    <w:rsid w:val="00320193"/>
    <w:rsid w:val="0032083C"/>
    <w:rsid w:val="003210FA"/>
    <w:rsid w:val="00321CEC"/>
    <w:rsid w:val="00322094"/>
    <w:rsid w:val="003246AC"/>
    <w:rsid w:val="00326E75"/>
    <w:rsid w:val="00330665"/>
    <w:rsid w:val="00336927"/>
    <w:rsid w:val="00337F3B"/>
    <w:rsid w:val="00341675"/>
    <w:rsid w:val="00346FC8"/>
    <w:rsid w:val="00354C9B"/>
    <w:rsid w:val="00357732"/>
    <w:rsid w:val="00357FA4"/>
    <w:rsid w:val="00360006"/>
    <w:rsid w:val="00360D57"/>
    <w:rsid w:val="003842E2"/>
    <w:rsid w:val="00390BCF"/>
    <w:rsid w:val="003928BB"/>
    <w:rsid w:val="003A06C6"/>
    <w:rsid w:val="003A35A1"/>
    <w:rsid w:val="003B2C92"/>
    <w:rsid w:val="003B54D8"/>
    <w:rsid w:val="003B6E7E"/>
    <w:rsid w:val="003C3141"/>
    <w:rsid w:val="003C4E87"/>
    <w:rsid w:val="003C5C5E"/>
    <w:rsid w:val="003C7176"/>
    <w:rsid w:val="003D3012"/>
    <w:rsid w:val="003D3DC2"/>
    <w:rsid w:val="003D5E2E"/>
    <w:rsid w:val="003E3700"/>
    <w:rsid w:val="003E5FB3"/>
    <w:rsid w:val="003E72FF"/>
    <w:rsid w:val="003F2D6A"/>
    <w:rsid w:val="003F5FBF"/>
    <w:rsid w:val="00404D12"/>
    <w:rsid w:val="004066D8"/>
    <w:rsid w:val="00407AFC"/>
    <w:rsid w:val="004101DB"/>
    <w:rsid w:val="00414362"/>
    <w:rsid w:val="00420956"/>
    <w:rsid w:val="004211E5"/>
    <w:rsid w:val="0042521B"/>
    <w:rsid w:val="00425938"/>
    <w:rsid w:val="0042740B"/>
    <w:rsid w:val="00427803"/>
    <w:rsid w:val="00427841"/>
    <w:rsid w:val="00430970"/>
    <w:rsid w:val="00433028"/>
    <w:rsid w:val="00437754"/>
    <w:rsid w:val="00437FDE"/>
    <w:rsid w:val="00442151"/>
    <w:rsid w:val="0044361A"/>
    <w:rsid w:val="00445B1B"/>
    <w:rsid w:val="0044772E"/>
    <w:rsid w:val="004572B1"/>
    <w:rsid w:val="00457390"/>
    <w:rsid w:val="00462DB3"/>
    <w:rsid w:val="004718AC"/>
    <w:rsid w:val="00472C7C"/>
    <w:rsid w:val="004814C7"/>
    <w:rsid w:val="004827D1"/>
    <w:rsid w:val="00485B10"/>
    <w:rsid w:val="004860DA"/>
    <w:rsid w:val="004923F2"/>
    <w:rsid w:val="004B5F3B"/>
    <w:rsid w:val="004C09F0"/>
    <w:rsid w:val="004D61AC"/>
    <w:rsid w:val="004D6332"/>
    <w:rsid w:val="004E2612"/>
    <w:rsid w:val="004E5357"/>
    <w:rsid w:val="004F1402"/>
    <w:rsid w:val="004F5C27"/>
    <w:rsid w:val="00501020"/>
    <w:rsid w:val="005012EF"/>
    <w:rsid w:val="00501AA2"/>
    <w:rsid w:val="005037BC"/>
    <w:rsid w:val="00505488"/>
    <w:rsid w:val="00514679"/>
    <w:rsid w:val="0052007F"/>
    <w:rsid w:val="005218A6"/>
    <w:rsid w:val="005244AC"/>
    <w:rsid w:val="005248C9"/>
    <w:rsid w:val="00533A9D"/>
    <w:rsid w:val="00534981"/>
    <w:rsid w:val="00543BFF"/>
    <w:rsid w:val="00544D79"/>
    <w:rsid w:val="00544FE5"/>
    <w:rsid w:val="00557935"/>
    <w:rsid w:val="005729F1"/>
    <w:rsid w:val="00577CC0"/>
    <w:rsid w:val="00577F99"/>
    <w:rsid w:val="00587256"/>
    <w:rsid w:val="00593980"/>
    <w:rsid w:val="005960EB"/>
    <w:rsid w:val="005A03CB"/>
    <w:rsid w:val="005A4DDD"/>
    <w:rsid w:val="005A7715"/>
    <w:rsid w:val="005B4FF2"/>
    <w:rsid w:val="005C5362"/>
    <w:rsid w:val="005D371A"/>
    <w:rsid w:val="005D7595"/>
    <w:rsid w:val="005E22FC"/>
    <w:rsid w:val="005E254C"/>
    <w:rsid w:val="005E6471"/>
    <w:rsid w:val="005F1E92"/>
    <w:rsid w:val="005F384B"/>
    <w:rsid w:val="00603014"/>
    <w:rsid w:val="00607443"/>
    <w:rsid w:val="006113FB"/>
    <w:rsid w:val="00611B31"/>
    <w:rsid w:val="00612D2B"/>
    <w:rsid w:val="006168D4"/>
    <w:rsid w:val="0061710B"/>
    <w:rsid w:val="00617F9E"/>
    <w:rsid w:val="00622E6D"/>
    <w:rsid w:val="0062710E"/>
    <w:rsid w:val="00631460"/>
    <w:rsid w:val="00633118"/>
    <w:rsid w:val="006342F9"/>
    <w:rsid w:val="00634C2C"/>
    <w:rsid w:val="00636F84"/>
    <w:rsid w:val="00642B48"/>
    <w:rsid w:val="00645F80"/>
    <w:rsid w:val="00647F7E"/>
    <w:rsid w:val="00650CA7"/>
    <w:rsid w:val="00650EF4"/>
    <w:rsid w:val="00652596"/>
    <w:rsid w:val="00654DC3"/>
    <w:rsid w:val="00655302"/>
    <w:rsid w:val="006576C3"/>
    <w:rsid w:val="00665EA5"/>
    <w:rsid w:val="00676E02"/>
    <w:rsid w:val="0069006F"/>
    <w:rsid w:val="00697E19"/>
    <w:rsid w:val="006A3664"/>
    <w:rsid w:val="006A5F21"/>
    <w:rsid w:val="006B5FCA"/>
    <w:rsid w:val="006C2DCA"/>
    <w:rsid w:val="006C4F53"/>
    <w:rsid w:val="006D01D4"/>
    <w:rsid w:val="006D09CF"/>
    <w:rsid w:val="006D0F6A"/>
    <w:rsid w:val="006D1B47"/>
    <w:rsid w:val="006D43CA"/>
    <w:rsid w:val="006E371F"/>
    <w:rsid w:val="006E66E4"/>
    <w:rsid w:val="006E6EB6"/>
    <w:rsid w:val="006E7A78"/>
    <w:rsid w:val="006E7F02"/>
    <w:rsid w:val="006F26C7"/>
    <w:rsid w:val="007013BD"/>
    <w:rsid w:val="007056E2"/>
    <w:rsid w:val="00710E10"/>
    <w:rsid w:val="007128CA"/>
    <w:rsid w:val="007155A8"/>
    <w:rsid w:val="00715C0C"/>
    <w:rsid w:val="00716E10"/>
    <w:rsid w:val="00720342"/>
    <w:rsid w:val="00733079"/>
    <w:rsid w:val="00735AAF"/>
    <w:rsid w:val="00735BA1"/>
    <w:rsid w:val="00735FF0"/>
    <w:rsid w:val="007364AB"/>
    <w:rsid w:val="00736CB0"/>
    <w:rsid w:val="00741DC3"/>
    <w:rsid w:val="00750D47"/>
    <w:rsid w:val="007549D8"/>
    <w:rsid w:val="007633EF"/>
    <w:rsid w:val="00765BA4"/>
    <w:rsid w:val="007820CE"/>
    <w:rsid w:val="0078389F"/>
    <w:rsid w:val="00793987"/>
    <w:rsid w:val="00797D37"/>
    <w:rsid w:val="007B4F21"/>
    <w:rsid w:val="007B5BE2"/>
    <w:rsid w:val="007C348A"/>
    <w:rsid w:val="007C5578"/>
    <w:rsid w:val="007C774C"/>
    <w:rsid w:val="007D0E7E"/>
    <w:rsid w:val="007F0D77"/>
    <w:rsid w:val="007F0E21"/>
    <w:rsid w:val="007F5408"/>
    <w:rsid w:val="007F7EBB"/>
    <w:rsid w:val="00811EEC"/>
    <w:rsid w:val="00816922"/>
    <w:rsid w:val="008270B5"/>
    <w:rsid w:val="008303FA"/>
    <w:rsid w:val="008356F2"/>
    <w:rsid w:val="00843633"/>
    <w:rsid w:val="00843B53"/>
    <w:rsid w:val="00847792"/>
    <w:rsid w:val="00852D3F"/>
    <w:rsid w:val="008619EB"/>
    <w:rsid w:val="00864414"/>
    <w:rsid w:val="00881360"/>
    <w:rsid w:val="00884A1F"/>
    <w:rsid w:val="008859A5"/>
    <w:rsid w:val="0088661C"/>
    <w:rsid w:val="008941F6"/>
    <w:rsid w:val="00894F7D"/>
    <w:rsid w:val="00895603"/>
    <w:rsid w:val="008A1EC7"/>
    <w:rsid w:val="008A3107"/>
    <w:rsid w:val="008A58A8"/>
    <w:rsid w:val="008A7B1B"/>
    <w:rsid w:val="008B28D5"/>
    <w:rsid w:val="008B619D"/>
    <w:rsid w:val="008C23C2"/>
    <w:rsid w:val="008D0488"/>
    <w:rsid w:val="008D0AA4"/>
    <w:rsid w:val="008D0D70"/>
    <w:rsid w:val="008D4445"/>
    <w:rsid w:val="008E3912"/>
    <w:rsid w:val="008E4C1A"/>
    <w:rsid w:val="008F0451"/>
    <w:rsid w:val="008F1C19"/>
    <w:rsid w:val="008F30E9"/>
    <w:rsid w:val="00900187"/>
    <w:rsid w:val="009019F5"/>
    <w:rsid w:val="00904E96"/>
    <w:rsid w:val="00904FEB"/>
    <w:rsid w:val="00912B86"/>
    <w:rsid w:val="00914D3B"/>
    <w:rsid w:val="00917181"/>
    <w:rsid w:val="009204B5"/>
    <w:rsid w:val="00923536"/>
    <w:rsid w:val="009242C7"/>
    <w:rsid w:val="009255AE"/>
    <w:rsid w:val="00930829"/>
    <w:rsid w:val="00930E23"/>
    <w:rsid w:val="00936A62"/>
    <w:rsid w:val="00937A36"/>
    <w:rsid w:val="00937CED"/>
    <w:rsid w:val="00943A71"/>
    <w:rsid w:val="00950D9B"/>
    <w:rsid w:val="009531F6"/>
    <w:rsid w:val="009655D5"/>
    <w:rsid w:val="00966C9F"/>
    <w:rsid w:val="00971F67"/>
    <w:rsid w:val="0097700F"/>
    <w:rsid w:val="00981757"/>
    <w:rsid w:val="00987DE3"/>
    <w:rsid w:val="00991543"/>
    <w:rsid w:val="009931EB"/>
    <w:rsid w:val="00993321"/>
    <w:rsid w:val="00993433"/>
    <w:rsid w:val="0099658A"/>
    <w:rsid w:val="009A1116"/>
    <w:rsid w:val="009A166E"/>
    <w:rsid w:val="009A1A22"/>
    <w:rsid w:val="009A212D"/>
    <w:rsid w:val="009A5354"/>
    <w:rsid w:val="009A5C9C"/>
    <w:rsid w:val="009A7CA5"/>
    <w:rsid w:val="009B72EB"/>
    <w:rsid w:val="009C099C"/>
    <w:rsid w:val="009C202E"/>
    <w:rsid w:val="009C4954"/>
    <w:rsid w:val="009E0D9C"/>
    <w:rsid w:val="009E664F"/>
    <w:rsid w:val="009F0D69"/>
    <w:rsid w:val="009F0F30"/>
    <w:rsid w:val="009F1F98"/>
    <w:rsid w:val="009F5491"/>
    <w:rsid w:val="009F5A61"/>
    <w:rsid w:val="00A04FD9"/>
    <w:rsid w:val="00A14FD4"/>
    <w:rsid w:val="00A240C9"/>
    <w:rsid w:val="00A35A8E"/>
    <w:rsid w:val="00A35BC2"/>
    <w:rsid w:val="00A42444"/>
    <w:rsid w:val="00A54852"/>
    <w:rsid w:val="00A678D8"/>
    <w:rsid w:val="00A709FD"/>
    <w:rsid w:val="00A727F9"/>
    <w:rsid w:val="00A77750"/>
    <w:rsid w:val="00A80D6A"/>
    <w:rsid w:val="00A869A1"/>
    <w:rsid w:val="00A97541"/>
    <w:rsid w:val="00AA034F"/>
    <w:rsid w:val="00AA0B3B"/>
    <w:rsid w:val="00AA1242"/>
    <w:rsid w:val="00AA3DE5"/>
    <w:rsid w:val="00AA483C"/>
    <w:rsid w:val="00AB766D"/>
    <w:rsid w:val="00AC141D"/>
    <w:rsid w:val="00AD43A8"/>
    <w:rsid w:val="00AD4B96"/>
    <w:rsid w:val="00AE2FAD"/>
    <w:rsid w:val="00AE6BA7"/>
    <w:rsid w:val="00B027C5"/>
    <w:rsid w:val="00B140AD"/>
    <w:rsid w:val="00B144E9"/>
    <w:rsid w:val="00B17AC9"/>
    <w:rsid w:val="00B219AB"/>
    <w:rsid w:val="00B21D1C"/>
    <w:rsid w:val="00B224CC"/>
    <w:rsid w:val="00B22EF7"/>
    <w:rsid w:val="00B24067"/>
    <w:rsid w:val="00B351DA"/>
    <w:rsid w:val="00B410C0"/>
    <w:rsid w:val="00B417D0"/>
    <w:rsid w:val="00B45BDF"/>
    <w:rsid w:val="00B46A25"/>
    <w:rsid w:val="00B51F0C"/>
    <w:rsid w:val="00B62CEB"/>
    <w:rsid w:val="00B65435"/>
    <w:rsid w:val="00B67426"/>
    <w:rsid w:val="00B71D77"/>
    <w:rsid w:val="00B73561"/>
    <w:rsid w:val="00BA1A46"/>
    <w:rsid w:val="00BA5F87"/>
    <w:rsid w:val="00BA6738"/>
    <w:rsid w:val="00BA7A2C"/>
    <w:rsid w:val="00BB24F1"/>
    <w:rsid w:val="00BD1BA1"/>
    <w:rsid w:val="00BD3249"/>
    <w:rsid w:val="00BD38EA"/>
    <w:rsid w:val="00BE61CF"/>
    <w:rsid w:val="00C035B2"/>
    <w:rsid w:val="00C04789"/>
    <w:rsid w:val="00C05CD0"/>
    <w:rsid w:val="00C2036B"/>
    <w:rsid w:val="00C24722"/>
    <w:rsid w:val="00C31F01"/>
    <w:rsid w:val="00C33F10"/>
    <w:rsid w:val="00C404C0"/>
    <w:rsid w:val="00C44B31"/>
    <w:rsid w:val="00C4640C"/>
    <w:rsid w:val="00C47346"/>
    <w:rsid w:val="00C52ED9"/>
    <w:rsid w:val="00C56560"/>
    <w:rsid w:val="00C5731D"/>
    <w:rsid w:val="00C67DB3"/>
    <w:rsid w:val="00C720BF"/>
    <w:rsid w:val="00C7502A"/>
    <w:rsid w:val="00C7683D"/>
    <w:rsid w:val="00C901C1"/>
    <w:rsid w:val="00C90AC4"/>
    <w:rsid w:val="00C916DE"/>
    <w:rsid w:val="00C932B7"/>
    <w:rsid w:val="00C949F6"/>
    <w:rsid w:val="00CA3060"/>
    <w:rsid w:val="00CA32D0"/>
    <w:rsid w:val="00CB7468"/>
    <w:rsid w:val="00CC186B"/>
    <w:rsid w:val="00CC2BFD"/>
    <w:rsid w:val="00CC54BD"/>
    <w:rsid w:val="00CD2642"/>
    <w:rsid w:val="00CD7172"/>
    <w:rsid w:val="00CE111C"/>
    <w:rsid w:val="00CE3725"/>
    <w:rsid w:val="00CF0FB4"/>
    <w:rsid w:val="00CF2BD9"/>
    <w:rsid w:val="00D059EB"/>
    <w:rsid w:val="00D05E15"/>
    <w:rsid w:val="00D101D3"/>
    <w:rsid w:val="00D13537"/>
    <w:rsid w:val="00D2069E"/>
    <w:rsid w:val="00D22237"/>
    <w:rsid w:val="00D3087C"/>
    <w:rsid w:val="00D367DD"/>
    <w:rsid w:val="00D40D5A"/>
    <w:rsid w:val="00D4744D"/>
    <w:rsid w:val="00D47672"/>
    <w:rsid w:val="00D50DF5"/>
    <w:rsid w:val="00D625B7"/>
    <w:rsid w:val="00D6369F"/>
    <w:rsid w:val="00D740A2"/>
    <w:rsid w:val="00D75E78"/>
    <w:rsid w:val="00D845AD"/>
    <w:rsid w:val="00D87440"/>
    <w:rsid w:val="00DA4310"/>
    <w:rsid w:val="00DA6780"/>
    <w:rsid w:val="00DB6CA1"/>
    <w:rsid w:val="00DC4A77"/>
    <w:rsid w:val="00DC57DE"/>
    <w:rsid w:val="00DC615C"/>
    <w:rsid w:val="00DD08FA"/>
    <w:rsid w:val="00DE0B3A"/>
    <w:rsid w:val="00DE1543"/>
    <w:rsid w:val="00DE2BEE"/>
    <w:rsid w:val="00DE7400"/>
    <w:rsid w:val="00DF3729"/>
    <w:rsid w:val="00E01DBD"/>
    <w:rsid w:val="00E020D2"/>
    <w:rsid w:val="00E045EC"/>
    <w:rsid w:val="00E0695B"/>
    <w:rsid w:val="00E13657"/>
    <w:rsid w:val="00E16B7F"/>
    <w:rsid w:val="00E25740"/>
    <w:rsid w:val="00E267C8"/>
    <w:rsid w:val="00E27603"/>
    <w:rsid w:val="00E30004"/>
    <w:rsid w:val="00E340E0"/>
    <w:rsid w:val="00E36F35"/>
    <w:rsid w:val="00E40A93"/>
    <w:rsid w:val="00E41353"/>
    <w:rsid w:val="00E468D1"/>
    <w:rsid w:val="00E53437"/>
    <w:rsid w:val="00E57CE3"/>
    <w:rsid w:val="00E601BF"/>
    <w:rsid w:val="00E712AF"/>
    <w:rsid w:val="00E76127"/>
    <w:rsid w:val="00E7786B"/>
    <w:rsid w:val="00EA259A"/>
    <w:rsid w:val="00EA2BF3"/>
    <w:rsid w:val="00EA6086"/>
    <w:rsid w:val="00EB1507"/>
    <w:rsid w:val="00EB6EDC"/>
    <w:rsid w:val="00EB7E02"/>
    <w:rsid w:val="00EC0182"/>
    <w:rsid w:val="00EC0895"/>
    <w:rsid w:val="00EC15B5"/>
    <w:rsid w:val="00EC24F0"/>
    <w:rsid w:val="00EC688F"/>
    <w:rsid w:val="00ED525F"/>
    <w:rsid w:val="00EE1E94"/>
    <w:rsid w:val="00EF650D"/>
    <w:rsid w:val="00EF7B5F"/>
    <w:rsid w:val="00F018EA"/>
    <w:rsid w:val="00F12C6C"/>
    <w:rsid w:val="00F17521"/>
    <w:rsid w:val="00F30190"/>
    <w:rsid w:val="00F35539"/>
    <w:rsid w:val="00F37495"/>
    <w:rsid w:val="00F37C52"/>
    <w:rsid w:val="00F40045"/>
    <w:rsid w:val="00F40953"/>
    <w:rsid w:val="00F40A20"/>
    <w:rsid w:val="00F412C6"/>
    <w:rsid w:val="00F44870"/>
    <w:rsid w:val="00F51E07"/>
    <w:rsid w:val="00F538A8"/>
    <w:rsid w:val="00F562F6"/>
    <w:rsid w:val="00F564EE"/>
    <w:rsid w:val="00F65B0A"/>
    <w:rsid w:val="00F67600"/>
    <w:rsid w:val="00F70EFD"/>
    <w:rsid w:val="00F71A30"/>
    <w:rsid w:val="00F72A2A"/>
    <w:rsid w:val="00F72EBC"/>
    <w:rsid w:val="00F842BC"/>
    <w:rsid w:val="00F85DCF"/>
    <w:rsid w:val="00F863EE"/>
    <w:rsid w:val="00F90074"/>
    <w:rsid w:val="00F91C26"/>
    <w:rsid w:val="00F9280F"/>
    <w:rsid w:val="00F92D68"/>
    <w:rsid w:val="00F93F5E"/>
    <w:rsid w:val="00F95DFD"/>
    <w:rsid w:val="00FA073E"/>
    <w:rsid w:val="00FA4E66"/>
    <w:rsid w:val="00FB6E27"/>
    <w:rsid w:val="00FC082E"/>
    <w:rsid w:val="00FC4BB0"/>
    <w:rsid w:val="00FC5E59"/>
    <w:rsid w:val="00FD082A"/>
    <w:rsid w:val="00FD58B8"/>
    <w:rsid w:val="00FD6D5B"/>
    <w:rsid w:val="00FE1FEC"/>
    <w:rsid w:val="00FE3A49"/>
    <w:rsid w:val="00FF2A9F"/>
    <w:rsid w:val="00FF39DB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CACD1614-0879-47B7-8B74-0D6DBDBB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92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26E75"/>
    <w:pPr>
      <w:keepNext/>
      <w:pageBreakBefore/>
      <w:spacing w:before="240" w:after="60" w:line="360" w:lineRule="auto"/>
      <w:ind w:firstLine="709"/>
      <w:outlineLvl w:val="0"/>
    </w:pPr>
    <w:rPr>
      <w:b/>
      <w:bCs/>
      <w:kern w:val="32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5012EF"/>
    <w:pPr>
      <w:keepNext/>
      <w:spacing w:before="240" w:after="60"/>
      <w:ind w:firstLine="709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817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5012EF"/>
    <w:rPr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table" w:styleId="a3">
    <w:name w:val="Table Grid"/>
    <w:basedOn w:val="a1"/>
    <w:uiPriority w:val="99"/>
    <w:rsid w:val="00341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81757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99"/>
    <w:semiHidden/>
    <w:rsid w:val="00A04FD9"/>
    <w:pPr>
      <w:tabs>
        <w:tab w:val="right" w:leader="dot" w:pos="10195"/>
      </w:tabs>
      <w:spacing w:line="360" w:lineRule="auto"/>
    </w:pPr>
    <w:rPr>
      <w:sz w:val="28"/>
      <w:szCs w:val="28"/>
    </w:rPr>
  </w:style>
  <w:style w:type="paragraph" w:styleId="21">
    <w:name w:val="toc 2"/>
    <w:basedOn w:val="a"/>
    <w:next w:val="a"/>
    <w:autoRedefine/>
    <w:uiPriority w:val="99"/>
    <w:semiHidden/>
    <w:rsid w:val="00A04FD9"/>
    <w:pPr>
      <w:spacing w:line="360" w:lineRule="auto"/>
      <w:ind w:left="238"/>
    </w:pPr>
    <w:rPr>
      <w:sz w:val="28"/>
      <w:szCs w:val="28"/>
    </w:rPr>
  </w:style>
  <w:style w:type="paragraph" w:styleId="31">
    <w:name w:val="toc 3"/>
    <w:basedOn w:val="a"/>
    <w:next w:val="a"/>
    <w:autoRedefine/>
    <w:uiPriority w:val="99"/>
    <w:semiHidden/>
    <w:rsid w:val="00900187"/>
    <w:pPr>
      <w:ind w:left="480"/>
    </w:pPr>
  </w:style>
  <w:style w:type="character" w:styleId="a5">
    <w:name w:val="Hyperlink"/>
    <w:uiPriority w:val="99"/>
    <w:rsid w:val="00900187"/>
    <w:rPr>
      <w:color w:val="0000FF"/>
      <w:u w:val="single"/>
    </w:rPr>
  </w:style>
  <w:style w:type="paragraph" w:styleId="a6">
    <w:name w:val="Body Text"/>
    <w:basedOn w:val="a"/>
    <w:link w:val="a7"/>
    <w:autoRedefine/>
    <w:uiPriority w:val="99"/>
    <w:rsid w:val="007F0D77"/>
    <w:pPr>
      <w:keepLines/>
      <w:widowControl w:val="0"/>
      <w:jc w:val="both"/>
    </w:pPr>
    <w:rPr>
      <w:rFonts w:eastAsia="Times-Roman"/>
      <w:spacing w:val="1"/>
      <w:kern w:val="16"/>
      <w:sz w:val="28"/>
      <w:szCs w:val="28"/>
      <w:lang w:eastAsia="en-US"/>
    </w:rPr>
  </w:style>
  <w:style w:type="character" w:customStyle="1" w:styleId="a7">
    <w:name w:val="Основной текст Знак"/>
    <w:link w:val="a6"/>
    <w:uiPriority w:val="99"/>
    <w:locked/>
    <w:rsid w:val="007F0D77"/>
    <w:rPr>
      <w:rFonts w:eastAsia="Times-Roman"/>
      <w:spacing w:val="1"/>
      <w:kern w:val="16"/>
      <w:sz w:val="28"/>
      <w:szCs w:val="28"/>
      <w:lang w:val="x-none" w:eastAsia="en-US"/>
    </w:rPr>
  </w:style>
  <w:style w:type="paragraph" w:styleId="a8">
    <w:name w:val="footnote text"/>
    <w:basedOn w:val="a"/>
    <w:link w:val="a9"/>
    <w:uiPriority w:val="99"/>
    <w:semiHidden/>
    <w:rsid w:val="006E6EB6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DA4310"/>
    <w:rPr>
      <w:lang w:val="ru-RU" w:eastAsia="ru-RU"/>
    </w:rPr>
  </w:style>
  <w:style w:type="character" w:styleId="aa">
    <w:name w:val="footnote reference"/>
    <w:uiPriority w:val="99"/>
    <w:semiHidden/>
    <w:rsid w:val="006E6EB6"/>
    <w:rPr>
      <w:vertAlign w:val="superscript"/>
    </w:rPr>
  </w:style>
  <w:style w:type="paragraph" w:styleId="ab">
    <w:name w:val="footer"/>
    <w:basedOn w:val="a"/>
    <w:link w:val="ac"/>
    <w:uiPriority w:val="99"/>
    <w:rsid w:val="003B54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sz w:val="24"/>
      <w:szCs w:val="24"/>
    </w:rPr>
  </w:style>
  <w:style w:type="character" w:styleId="ad">
    <w:name w:val="page number"/>
    <w:uiPriority w:val="99"/>
    <w:rsid w:val="003B54D8"/>
  </w:style>
  <w:style w:type="paragraph" w:styleId="ae">
    <w:name w:val="header"/>
    <w:basedOn w:val="a"/>
    <w:link w:val="af"/>
    <w:uiPriority w:val="99"/>
    <w:rsid w:val="003B54D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4718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Pr>
      <w:rFonts w:ascii="Tahoma" w:hAnsi="Tahoma" w:cs="Tahoma"/>
      <w:sz w:val="16"/>
      <w:szCs w:val="16"/>
    </w:rPr>
  </w:style>
  <w:style w:type="paragraph" w:styleId="12">
    <w:name w:val="index 1"/>
    <w:basedOn w:val="a"/>
    <w:next w:val="a"/>
    <w:autoRedefine/>
    <w:uiPriority w:val="99"/>
    <w:semiHidden/>
    <w:rsid w:val="00F90074"/>
    <w:pPr>
      <w:spacing w:line="360" w:lineRule="auto"/>
      <w:ind w:left="709" w:hanging="709"/>
    </w:pPr>
    <w:rPr>
      <w:sz w:val="28"/>
      <w:szCs w:val="28"/>
    </w:rPr>
  </w:style>
  <w:style w:type="paragraph" w:styleId="22">
    <w:name w:val="List 2"/>
    <w:basedOn w:val="a"/>
    <w:uiPriority w:val="99"/>
    <w:rsid w:val="00647F7E"/>
    <w:pPr>
      <w:widowControl w:val="0"/>
      <w:tabs>
        <w:tab w:val="right" w:pos="567"/>
      </w:tabs>
      <w:autoSpaceDE w:val="0"/>
      <w:autoSpaceDN w:val="0"/>
      <w:adjustRightInd w:val="0"/>
      <w:spacing w:before="96" w:after="96"/>
      <w:ind w:left="560" w:hanging="280"/>
    </w:pPr>
    <w:rPr>
      <w:rFonts w:ascii="PragmaticaCTT" w:hAnsi="PragmaticaCTT" w:cs="PragmaticaCTT"/>
    </w:rPr>
  </w:style>
  <w:style w:type="paragraph" w:styleId="af2">
    <w:name w:val="Plain Text"/>
    <w:basedOn w:val="a"/>
    <w:link w:val="af3"/>
    <w:uiPriority w:val="99"/>
    <w:rsid w:val="000A525F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link w:val="af2"/>
    <w:uiPriority w:val="99"/>
    <w:semiHidden/>
    <w:locked/>
    <w:rPr>
      <w:rFonts w:ascii="Courier New" w:hAnsi="Courier New" w:cs="Courier New"/>
    </w:rPr>
  </w:style>
  <w:style w:type="paragraph" w:styleId="af4">
    <w:name w:val="Body Text Indent"/>
    <w:basedOn w:val="a"/>
    <w:link w:val="af5"/>
    <w:uiPriority w:val="99"/>
    <w:rsid w:val="00E53437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semiHidden/>
    <w:locked/>
    <w:rPr>
      <w:sz w:val="24"/>
      <w:szCs w:val="24"/>
    </w:rPr>
  </w:style>
  <w:style w:type="paragraph" w:customStyle="1" w:styleId="af6">
    <w:name w:val="Мой"/>
    <w:basedOn w:val="a"/>
    <w:uiPriority w:val="99"/>
    <w:rsid w:val="001A55B3"/>
    <w:pPr>
      <w:overflowPunct w:val="0"/>
      <w:autoSpaceDE w:val="0"/>
      <w:autoSpaceDN w:val="0"/>
      <w:adjustRightInd w:val="0"/>
      <w:ind w:firstLine="1247"/>
      <w:jc w:val="both"/>
      <w:textAlignment w:val="baseline"/>
    </w:pPr>
    <w:rPr>
      <w:kern w:val="24"/>
    </w:rPr>
  </w:style>
  <w:style w:type="paragraph" w:styleId="23">
    <w:name w:val="Body Text 2"/>
    <w:basedOn w:val="a"/>
    <w:link w:val="24"/>
    <w:uiPriority w:val="99"/>
    <w:rsid w:val="00F018E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Pr>
      <w:sz w:val="24"/>
      <w:szCs w:val="24"/>
    </w:rPr>
  </w:style>
  <w:style w:type="paragraph" w:styleId="25">
    <w:name w:val="List Bullet 2"/>
    <w:basedOn w:val="a"/>
    <w:autoRedefine/>
    <w:uiPriority w:val="99"/>
    <w:rsid w:val="00D2069E"/>
    <w:pPr>
      <w:spacing w:after="40" w:line="360" w:lineRule="auto"/>
      <w:jc w:val="both"/>
    </w:pPr>
    <w:rPr>
      <w:rFonts w:ascii="a_AntiqueTrady" w:hAnsi="a_AntiqueTrady" w:cs="a_AntiqueTrady"/>
    </w:rPr>
  </w:style>
  <w:style w:type="character" w:customStyle="1" w:styleId="FontStyle31">
    <w:name w:val="Font Style31"/>
    <w:uiPriority w:val="99"/>
    <w:rsid w:val="006B5FCA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uiPriority w:val="99"/>
    <w:rsid w:val="006B5FCA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uiPriority w:val="99"/>
    <w:rsid w:val="006B5FCA"/>
    <w:rPr>
      <w:rFonts w:ascii="Times New Roman" w:hAnsi="Times New Roman" w:cs="Times New Roman"/>
      <w:sz w:val="18"/>
      <w:szCs w:val="18"/>
    </w:rPr>
  </w:style>
  <w:style w:type="character" w:customStyle="1" w:styleId="FontStyle33">
    <w:name w:val="Font Style33"/>
    <w:uiPriority w:val="99"/>
    <w:rsid w:val="00EB7E0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uiPriority w:val="99"/>
    <w:rsid w:val="00DA431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0">
    <w:name w:val="Font Style40"/>
    <w:uiPriority w:val="99"/>
    <w:rsid w:val="00CD2642"/>
    <w:rPr>
      <w:rFonts w:ascii="Times New Roman" w:hAnsi="Times New Roman" w:cs="Times New Roman"/>
      <w:sz w:val="16"/>
      <w:szCs w:val="16"/>
    </w:rPr>
  </w:style>
  <w:style w:type="paragraph" w:styleId="af7">
    <w:name w:val="List"/>
    <w:basedOn w:val="a"/>
    <w:uiPriority w:val="99"/>
    <w:rsid w:val="003E5FB3"/>
    <w:pPr>
      <w:ind w:left="283" w:hanging="283"/>
    </w:pPr>
  </w:style>
  <w:style w:type="paragraph" w:styleId="af8">
    <w:name w:val="Body Text First Indent"/>
    <w:basedOn w:val="a6"/>
    <w:link w:val="af9"/>
    <w:uiPriority w:val="99"/>
    <w:rsid w:val="003E5FB3"/>
    <w:pPr>
      <w:keepLines w:val="0"/>
      <w:widowControl/>
      <w:spacing w:after="120"/>
      <w:ind w:firstLine="210"/>
      <w:jc w:val="left"/>
    </w:pPr>
    <w:rPr>
      <w:rFonts w:eastAsia="Times New Roman"/>
      <w:b/>
      <w:bCs/>
      <w:spacing w:val="0"/>
      <w:sz w:val="24"/>
      <w:szCs w:val="24"/>
      <w:lang w:eastAsia="ru-RU"/>
    </w:rPr>
  </w:style>
  <w:style w:type="character" w:customStyle="1" w:styleId="af9">
    <w:name w:val="Красная строка Знак"/>
    <w:link w:val="af8"/>
    <w:uiPriority w:val="99"/>
    <w:semiHidden/>
    <w:locked/>
    <w:rPr>
      <w:rFonts w:eastAsia="Times-Roman"/>
      <w:spacing w:val="1"/>
      <w:kern w:val="16"/>
      <w:sz w:val="24"/>
      <w:szCs w:val="24"/>
      <w:lang w:val="x-none" w:eastAsia="en-US"/>
    </w:rPr>
  </w:style>
  <w:style w:type="character" w:customStyle="1" w:styleId="FontStyle42">
    <w:name w:val="Font Style42"/>
    <w:uiPriority w:val="99"/>
    <w:rsid w:val="004572B1"/>
    <w:rPr>
      <w:rFonts w:ascii="Times New Roman" w:hAnsi="Times New Roman" w:cs="Times New Roman"/>
      <w:sz w:val="14"/>
      <w:szCs w:val="14"/>
    </w:rPr>
  </w:style>
  <w:style w:type="paragraph" w:customStyle="1" w:styleId="bodytxt">
    <w:name w:val="bodytxt"/>
    <w:basedOn w:val="a"/>
    <w:uiPriority w:val="99"/>
    <w:rsid w:val="00BE61CF"/>
    <w:pPr>
      <w:spacing w:before="100" w:beforeAutospacing="1" w:after="100" w:afterAutospacing="1"/>
    </w:pPr>
    <w:rPr>
      <w:rFonts w:ascii="Tahoma" w:hAnsi="Tahoma" w:cs="Tahoma"/>
      <w:color w:val="111111"/>
      <w:sz w:val="67"/>
      <w:szCs w:val="67"/>
    </w:rPr>
  </w:style>
  <w:style w:type="paragraph" w:customStyle="1" w:styleId="32">
    <w:name w:val="заголовок 3"/>
    <w:basedOn w:val="a"/>
    <w:next w:val="a"/>
    <w:uiPriority w:val="99"/>
    <w:rsid w:val="006342F9"/>
    <w:pPr>
      <w:keepNext/>
      <w:autoSpaceDE w:val="0"/>
      <w:autoSpaceDN w:val="0"/>
      <w:jc w:val="both"/>
    </w:pPr>
    <w:rPr>
      <w:rFonts w:ascii="Courier New" w:hAnsi="Courier New" w:cs="Courier New"/>
    </w:rPr>
  </w:style>
  <w:style w:type="paragraph" w:styleId="afa">
    <w:name w:val="List Paragraph"/>
    <w:basedOn w:val="a"/>
    <w:uiPriority w:val="99"/>
    <w:qFormat/>
    <w:rsid w:val="00864414"/>
    <w:pPr>
      <w:spacing w:line="360" w:lineRule="auto"/>
      <w:ind w:left="7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6551</Words>
  <Characters>37341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 шаблона</vt:lpstr>
    </vt:vector>
  </TitlesOfParts>
  <Company>muh</Company>
  <LinksUpToDate>false</LinksUpToDate>
  <CharactersWithSpaces>43805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 шаблона</dc:title>
  <dc:subject/>
  <dc:creator>ilevina</dc:creator>
  <cp:keywords/>
  <dc:description/>
  <cp:lastModifiedBy>admin</cp:lastModifiedBy>
  <cp:revision>2</cp:revision>
  <cp:lastPrinted>2009-09-17T12:54:00Z</cp:lastPrinted>
  <dcterms:created xsi:type="dcterms:W3CDTF">2014-03-15T10:07:00Z</dcterms:created>
  <dcterms:modified xsi:type="dcterms:W3CDTF">2014-03-15T10:07:00Z</dcterms:modified>
</cp:coreProperties>
</file>