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РОССИЙСКАЯ ФЕДЕРАЦИЯ</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МИНИСТЕРСТВО ОБРАЗОВАНИЯ И НАУКИ</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ФЕДЕРАЛЬНОЕ АГЕНСТВО ПО ОБРАЗОВАНИЮ</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ГОСУДАРСТВЕННОЕ ОБРАЗОВАТЕЛЬНОЕ УЧЕРЕЖДЕНИЕ</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ВЫСШЕГО ПРОФЕССИОНАЛЬНОГО УЧЕРЕЖДЕНИЯ</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«ТЮМЕНСКИЙ ГОСУДАРСТВЕННЫЙ УНИВЕРСИТЕТ»</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Филиал в г.</w:t>
      </w:r>
      <w:r w:rsidR="00F176ED">
        <w:rPr>
          <w:rFonts w:ascii="Times New Roman" w:hAnsi="Times New Roman" w:cs="Times New Roman"/>
          <w:sz w:val="28"/>
          <w:szCs w:val="28"/>
        </w:rPr>
        <w:t xml:space="preserve"> </w:t>
      </w:r>
      <w:r w:rsidRPr="00065551">
        <w:rPr>
          <w:rFonts w:ascii="Times New Roman" w:hAnsi="Times New Roman" w:cs="Times New Roman"/>
          <w:sz w:val="28"/>
          <w:szCs w:val="28"/>
        </w:rPr>
        <w:t>Пыть-Яхе</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Специальность «МЕНЕДЖМЕНТ ОРГАНИЗАЦИИ»</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Предмет</w:t>
      </w:r>
      <w:r>
        <w:rPr>
          <w:rFonts w:ascii="Times New Roman" w:hAnsi="Times New Roman" w:cs="Times New Roman"/>
          <w:sz w:val="28"/>
          <w:szCs w:val="28"/>
        </w:rPr>
        <w:t xml:space="preserve"> </w:t>
      </w:r>
      <w:r w:rsidRPr="00065551">
        <w:rPr>
          <w:rFonts w:ascii="Times New Roman" w:hAnsi="Times New Roman" w:cs="Times New Roman"/>
          <w:sz w:val="28"/>
          <w:szCs w:val="28"/>
        </w:rPr>
        <w:t>«Маркетинг»</w:t>
      </w:r>
    </w:p>
    <w:p w:rsidR="008F5670" w:rsidRDefault="008F5670" w:rsidP="00065551">
      <w:pPr>
        <w:spacing w:after="0" w:line="360" w:lineRule="auto"/>
        <w:ind w:firstLine="709"/>
        <w:jc w:val="both"/>
        <w:rPr>
          <w:rFonts w:ascii="Times New Roman" w:hAnsi="Times New Roman" w:cs="Times New Roman"/>
          <w:sz w:val="28"/>
          <w:szCs w:val="28"/>
        </w:rPr>
      </w:pPr>
    </w:p>
    <w:p w:rsidR="008F5670" w:rsidRDefault="008F5670" w:rsidP="00065551">
      <w:pPr>
        <w:spacing w:after="0" w:line="360" w:lineRule="auto"/>
        <w:ind w:firstLine="709"/>
        <w:jc w:val="both"/>
        <w:rPr>
          <w:rFonts w:ascii="Times New Roman" w:hAnsi="Times New Roman" w:cs="Times New Roman"/>
          <w:sz w:val="28"/>
          <w:szCs w:val="28"/>
        </w:rPr>
      </w:pP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КУРСОВАЯ РАБОТА</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по дисциплине</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СВЯЗЬ МЕТОДОВ ФОСТИСС С ЖИЗНЕННЫМ ЦИКЛОМ ТОВАРА.</w:t>
      </w: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МАРКЕТИНГОВОЕ ИССЛЕДОВАНИЕ РЫНКА МИКРОВОЛНОВЫХ ПЕЧЕЙ г. ПЫТЬ-ЯХ</w:t>
      </w:r>
    </w:p>
    <w:p w:rsidR="008F5670" w:rsidRDefault="008F5670" w:rsidP="00065551">
      <w:pPr>
        <w:spacing w:after="0" w:line="360" w:lineRule="auto"/>
        <w:ind w:firstLine="709"/>
        <w:jc w:val="both"/>
        <w:rPr>
          <w:rFonts w:ascii="Times New Roman" w:hAnsi="Times New Roman" w:cs="Times New Roman"/>
          <w:sz w:val="28"/>
          <w:szCs w:val="28"/>
        </w:rPr>
      </w:pP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Выполнила:</w:t>
      </w:r>
    </w:p>
    <w:p w:rsidR="008F5670"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Иванова О.Н</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Проверила:</w:t>
      </w:r>
    </w:p>
    <w:p w:rsidR="008F5670" w:rsidRDefault="008F5670" w:rsidP="00065551">
      <w:pPr>
        <w:pStyle w:val="ad"/>
        <w:spacing w:line="360" w:lineRule="auto"/>
        <w:ind w:firstLine="709"/>
        <w:rPr>
          <w:rFonts w:ascii="Times New Roman" w:hAnsi="Times New Roman" w:cs="Times New Roman"/>
          <w:sz w:val="28"/>
          <w:szCs w:val="28"/>
        </w:rPr>
      </w:pPr>
      <w:r w:rsidRPr="00E52B44">
        <w:rPr>
          <w:rFonts w:ascii="Times New Roman" w:hAnsi="Times New Roman" w:cs="Times New Roman"/>
          <w:sz w:val="28"/>
          <w:szCs w:val="28"/>
        </w:rPr>
        <w:t>к. э. н., доцент Н.В. Красовская</w:t>
      </w:r>
    </w:p>
    <w:p w:rsidR="008F5670" w:rsidRPr="00E52B44" w:rsidRDefault="008F5670" w:rsidP="00065551">
      <w:pPr>
        <w:pStyle w:val="ad"/>
        <w:spacing w:line="360" w:lineRule="auto"/>
        <w:ind w:firstLine="709"/>
        <w:rPr>
          <w:rFonts w:ascii="Times New Roman" w:hAnsi="Times New Roman" w:cs="Times New Roman"/>
          <w:sz w:val="28"/>
          <w:szCs w:val="28"/>
        </w:rPr>
      </w:pPr>
    </w:p>
    <w:p w:rsidR="008F5670" w:rsidRPr="00065551" w:rsidRDefault="008F5670" w:rsidP="00E52B44">
      <w:pPr>
        <w:spacing w:after="0" w:line="360" w:lineRule="auto"/>
        <w:ind w:firstLine="709"/>
        <w:jc w:val="center"/>
        <w:rPr>
          <w:rFonts w:ascii="Times New Roman" w:hAnsi="Times New Roman" w:cs="Times New Roman"/>
          <w:sz w:val="28"/>
          <w:szCs w:val="28"/>
        </w:rPr>
      </w:pPr>
    </w:p>
    <w:p w:rsidR="008F5670" w:rsidRPr="00065551"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г. Пыть-Ях</w:t>
      </w:r>
    </w:p>
    <w:p w:rsidR="008F5670" w:rsidRDefault="008F5670" w:rsidP="00E52B44">
      <w:pPr>
        <w:spacing w:after="0" w:line="360" w:lineRule="auto"/>
        <w:ind w:firstLine="709"/>
        <w:jc w:val="center"/>
        <w:rPr>
          <w:rFonts w:ascii="Times New Roman" w:hAnsi="Times New Roman" w:cs="Times New Roman"/>
          <w:sz w:val="28"/>
          <w:szCs w:val="28"/>
        </w:rPr>
      </w:pPr>
      <w:r w:rsidRPr="00065551">
        <w:rPr>
          <w:rFonts w:ascii="Times New Roman" w:hAnsi="Times New Roman" w:cs="Times New Roman"/>
          <w:sz w:val="28"/>
          <w:szCs w:val="28"/>
        </w:rPr>
        <w:t>2009 г.</w:t>
      </w:r>
    </w:p>
    <w:p w:rsidR="008F5670" w:rsidRPr="00E52B44" w:rsidRDefault="008F5670" w:rsidP="00E52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E52B44">
        <w:rPr>
          <w:rFonts w:ascii="Times New Roman" w:hAnsi="Times New Roman" w:cs="Times New Roman"/>
          <w:sz w:val="28"/>
          <w:szCs w:val="28"/>
        </w:rPr>
        <w:t>СОДЕРЖАНИЕ</w:t>
      </w:r>
    </w:p>
    <w:p w:rsidR="008F5670" w:rsidRDefault="008F5670" w:rsidP="00065551">
      <w:pPr>
        <w:pStyle w:val="af"/>
        <w:spacing w:line="360" w:lineRule="auto"/>
        <w:ind w:firstLine="709"/>
      </w:pPr>
    </w:p>
    <w:p w:rsidR="008F5670" w:rsidRDefault="008F5670" w:rsidP="00E52B44">
      <w:pPr>
        <w:pStyle w:val="af"/>
        <w:spacing w:line="360" w:lineRule="auto"/>
        <w:ind w:firstLine="0"/>
      </w:pPr>
      <w:r w:rsidRPr="00065551">
        <w:t>ВВЕДЕНИЕ</w:t>
      </w:r>
    </w:p>
    <w:p w:rsidR="008F5670" w:rsidRDefault="008F5670" w:rsidP="00E52B44">
      <w:pPr>
        <w:pStyle w:val="af"/>
        <w:spacing w:line="360" w:lineRule="auto"/>
        <w:ind w:firstLine="0"/>
      </w:pPr>
      <w:r w:rsidRPr="00065551">
        <w:t>Глава 1. СВЯЗЬ МЕТОДОВ ФОССТИС С ФАЗАМИ ЖИЗНЕННОГО ЦИКЛА ТОВАРА</w:t>
      </w:r>
    </w:p>
    <w:p w:rsidR="008F5670" w:rsidRDefault="008F5670" w:rsidP="00E52B44">
      <w:pPr>
        <w:pStyle w:val="af"/>
        <w:spacing w:line="360" w:lineRule="auto"/>
        <w:ind w:firstLine="0"/>
      </w:pPr>
      <w:r>
        <w:t xml:space="preserve">1.1 </w:t>
      </w:r>
      <w:r w:rsidRPr="00065551">
        <w:t>Жизненный цикл продукта</w:t>
      </w:r>
    </w:p>
    <w:p w:rsidR="008F5670" w:rsidRDefault="008F5670" w:rsidP="00E52B44">
      <w:pPr>
        <w:pStyle w:val="af"/>
        <w:spacing w:line="360" w:lineRule="auto"/>
        <w:ind w:firstLine="0"/>
      </w:pPr>
      <w:r>
        <w:t xml:space="preserve">1.2 </w:t>
      </w:r>
      <w:r w:rsidRPr="00065551">
        <w:t>Система ФОССТИСС</w:t>
      </w:r>
    </w:p>
    <w:p w:rsidR="008F5670" w:rsidRDefault="008F5670" w:rsidP="00E52B44">
      <w:pPr>
        <w:pStyle w:val="af"/>
        <w:spacing w:line="360" w:lineRule="auto"/>
        <w:ind w:firstLine="0"/>
      </w:pPr>
      <w:r>
        <w:t xml:space="preserve">1.3 </w:t>
      </w:r>
      <w:r w:rsidRPr="00065551">
        <w:t>Стимулирование сбыта (СТИС)</w:t>
      </w:r>
    </w:p>
    <w:p w:rsidR="008F5670" w:rsidRPr="00065551" w:rsidRDefault="008F5670" w:rsidP="00E52B44">
      <w:pPr>
        <w:spacing w:after="0" w:line="360" w:lineRule="auto"/>
        <w:jc w:val="both"/>
        <w:rPr>
          <w:rFonts w:ascii="Times New Roman" w:hAnsi="Times New Roman" w:cs="Times New Roman"/>
          <w:sz w:val="28"/>
          <w:szCs w:val="28"/>
        </w:rPr>
      </w:pPr>
      <w:r w:rsidRPr="00065551">
        <w:rPr>
          <w:rFonts w:ascii="Times New Roman" w:hAnsi="Times New Roman" w:cs="Times New Roman"/>
          <w:sz w:val="28"/>
          <w:szCs w:val="28"/>
        </w:rPr>
        <w:t>Глава 2. МАРКЕТИНГОВОЕ ИССЛЕДОВАНИЕ РЫНКА МИКРОВОЛНОВЫХ ПЕЧЕЙ В ГОРОДЕ ПЫТЬ-ЯХ</w:t>
      </w:r>
    </w:p>
    <w:p w:rsidR="008F5670" w:rsidRPr="00065551" w:rsidRDefault="008F5670" w:rsidP="00E52B44">
      <w:pPr>
        <w:spacing w:after="0" w:line="360" w:lineRule="auto"/>
        <w:jc w:val="both"/>
        <w:rPr>
          <w:rFonts w:ascii="Times New Roman" w:hAnsi="Times New Roman" w:cs="Times New Roman"/>
          <w:sz w:val="28"/>
          <w:szCs w:val="28"/>
        </w:rPr>
      </w:pPr>
      <w:r w:rsidRPr="00065551">
        <w:rPr>
          <w:rFonts w:ascii="Times New Roman" w:hAnsi="Times New Roman" w:cs="Times New Roman"/>
          <w:sz w:val="28"/>
          <w:szCs w:val="28"/>
        </w:rPr>
        <w:t>2.1 Общая характеристика СВЧ-микроволновых печей</w:t>
      </w:r>
    </w:p>
    <w:p w:rsidR="008F5670" w:rsidRPr="00065551" w:rsidRDefault="008F5670" w:rsidP="00E52B44">
      <w:pPr>
        <w:spacing w:after="0" w:line="360" w:lineRule="auto"/>
        <w:jc w:val="both"/>
        <w:rPr>
          <w:rFonts w:ascii="Times New Roman" w:hAnsi="Times New Roman" w:cs="Times New Roman"/>
          <w:sz w:val="28"/>
          <w:szCs w:val="28"/>
        </w:rPr>
      </w:pPr>
      <w:r w:rsidRPr="00065551">
        <w:rPr>
          <w:rFonts w:ascii="Times New Roman" w:hAnsi="Times New Roman" w:cs="Times New Roman"/>
          <w:sz w:val="28"/>
          <w:szCs w:val="28"/>
        </w:rPr>
        <w:t>2.2 Изучение рынка СВЧ-микроволновой печи «</w:t>
      </w:r>
      <w:r w:rsidRPr="00065551">
        <w:rPr>
          <w:rFonts w:ascii="Times New Roman" w:hAnsi="Times New Roman" w:cs="Times New Roman"/>
          <w:sz w:val="28"/>
          <w:szCs w:val="28"/>
          <w:lang w:val="en-US"/>
        </w:rPr>
        <w:t>BRICTH</w:t>
      </w:r>
      <w:r w:rsidRPr="000655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5551">
        <w:rPr>
          <w:rFonts w:ascii="Times New Roman" w:hAnsi="Times New Roman" w:cs="Times New Roman"/>
          <w:sz w:val="28"/>
          <w:szCs w:val="28"/>
        </w:rPr>
        <w:t>г. Пыть-Ях</w:t>
      </w:r>
    </w:p>
    <w:p w:rsidR="008F5670" w:rsidRPr="00065551" w:rsidRDefault="008F5670" w:rsidP="00E52B44">
      <w:pPr>
        <w:pStyle w:val="style1"/>
        <w:spacing w:before="0" w:beforeAutospacing="0" w:after="0" w:afterAutospacing="0" w:line="360" w:lineRule="auto"/>
        <w:jc w:val="both"/>
        <w:rPr>
          <w:rStyle w:val="fontstyle12"/>
          <w:sz w:val="28"/>
          <w:szCs w:val="28"/>
        </w:rPr>
      </w:pPr>
      <w:r w:rsidRPr="00065551">
        <w:rPr>
          <w:sz w:val="28"/>
          <w:szCs w:val="28"/>
        </w:rPr>
        <w:t>2.3</w:t>
      </w:r>
      <w:r w:rsidRPr="00065551">
        <w:rPr>
          <w:rStyle w:val="fontstyle12"/>
          <w:sz w:val="28"/>
          <w:szCs w:val="28"/>
        </w:rPr>
        <w:t xml:space="preserve"> Товарный знак СВЧ-микроволновой печи и рекламный слоган</w:t>
      </w:r>
    </w:p>
    <w:p w:rsidR="008F5670" w:rsidRPr="00065551" w:rsidRDefault="008F5670" w:rsidP="00E52B44">
      <w:pPr>
        <w:pStyle w:val="style1"/>
        <w:spacing w:before="0" w:beforeAutospacing="0" w:after="0" w:afterAutospacing="0" w:line="360" w:lineRule="auto"/>
        <w:jc w:val="both"/>
        <w:rPr>
          <w:rStyle w:val="fontstyle12"/>
          <w:sz w:val="28"/>
          <w:szCs w:val="28"/>
        </w:rPr>
      </w:pPr>
      <w:r w:rsidRPr="00065551">
        <w:rPr>
          <w:rStyle w:val="fontstyle12"/>
          <w:sz w:val="28"/>
          <w:szCs w:val="28"/>
        </w:rPr>
        <w:t>ЗАКЛЮЧЕНИЕ</w:t>
      </w:r>
    </w:p>
    <w:p w:rsidR="008F5670" w:rsidRPr="00065551" w:rsidRDefault="008F5670" w:rsidP="00E52B44">
      <w:pPr>
        <w:pStyle w:val="style1"/>
        <w:spacing w:before="0" w:beforeAutospacing="0" w:after="0" w:afterAutospacing="0" w:line="360" w:lineRule="auto"/>
        <w:jc w:val="both"/>
        <w:rPr>
          <w:rStyle w:val="fontstyle12"/>
          <w:sz w:val="28"/>
          <w:szCs w:val="28"/>
        </w:rPr>
      </w:pPr>
      <w:r w:rsidRPr="00065551">
        <w:rPr>
          <w:rStyle w:val="fontstyle12"/>
          <w:sz w:val="28"/>
          <w:szCs w:val="28"/>
        </w:rPr>
        <w:t>ЛИТЕРАТУРА</w:t>
      </w:r>
    </w:p>
    <w:p w:rsidR="008F5670" w:rsidRPr="00065551" w:rsidRDefault="008F5670" w:rsidP="00E52B44">
      <w:pPr>
        <w:pStyle w:val="style1"/>
        <w:spacing w:before="0" w:beforeAutospacing="0" w:after="0" w:afterAutospacing="0" w:line="360" w:lineRule="auto"/>
        <w:jc w:val="both"/>
        <w:rPr>
          <w:sz w:val="28"/>
          <w:szCs w:val="28"/>
        </w:rPr>
      </w:pPr>
      <w:r w:rsidRPr="00065551">
        <w:rPr>
          <w:rStyle w:val="fontstyle12"/>
          <w:sz w:val="28"/>
          <w:szCs w:val="28"/>
        </w:rPr>
        <w:t>ПРИЛОЖЕНИЕ</w:t>
      </w:r>
    </w:p>
    <w:p w:rsidR="008F5670" w:rsidRDefault="008F5670" w:rsidP="00065551">
      <w:pPr>
        <w:pStyle w:val="af"/>
        <w:spacing w:line="360" w:lineRule="auto"/>
        <w:ind w:firstLine="709"/>
      </w:pPr>
    </w:p>
    <w:p w:rsidR="008F5670" w:rsidRDefault="008F5670" w:rsidP="00065551">
      <w:pPr>
        <w:pStyle w:val="af"/>
        <w:spacing w:line="360" w:lineRule="auto"/>
        <w:ind w:firstLine="709"/>
      </w:pPr>
    </w:p>
    <w:p w:rsidR="008F5670" w:rsidRDefault="008F5670" w:rsidP="00E52B44">
      <w:pPr>
        <w:pStyle w:val="af"/>
        <w:spacing w:line="360" w:lineRule="auto"/>
        <w:ind w:firstLine="709"/>
      </w:pPr>
      <w:r>
        <w:br w:type="page"/>
      </w:r>
      <w:r w:rsidRPr="00065551">
        <w:t>ВВЕДЕНИЕ</w:t>
      </w:r>
    </w:p>
    <w:p w:rsidR="008F5670" w:rsidRPr="00065551" w:rsidRDefault="008F5670" w:rsidP="00E52B44">
      <w:pPr>
        <w:pStyle w:val="af"/>
        <w:spacing w:line="360" w:lineRule="auto"/>
        <w:ind w:firstLine="709"/>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Маркетинг представляет собой гармоничное сочетание предпринимательской, финансовой, управленческой, коммерческой, социальной и других типов деятельности по удовлетворению потребностей, запросов и интересов потребителей в целях извлечения прибыли, обеспечения устойчивого функционирования и развития предприятия.</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Именно поэтому если у производителя нет качественного, ориентированного на потребности товара, - у него нет ничего! Это главная заповедь маркетинга.</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Главной целью курсовой работы является определить связь между спросом и стимулированием сбыта (ФОСТИСС) с жизненным циклом товара, а так же провести маркетинговое исследование рынка СВЧ-микроволновых печей в г. Пыть-Ях.</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Объектом данной работы являются методы ФОСТИСС, фазы жизненного цикла товара и изучение рынка СВЧ-микроволновой печи «</w:t>
      </w:r>
      <w:r w:rsidRPr="00065551">
        <w:rPr>
          <w:rFonts w:ascii="Times New Roman" w:hAnsi="Times New Roman" w:cs="Times New Roman"/>
          <w:sz w:val="28"/>
          <w:szCs w:val="28"/>
          <w:lang w:val="en-US"/>
        </w:rPr>
        <w:t>BRICTH</w:t>
      </w:r>
      <w:r w:rsidRPr="00065551">
        <w:rPr>
          <w:rFonts w:ascii="Times New Roman" w:hAnsi="Times New Roman" w:cs="Times New Roman"/>
          <w:sz w:val="28"/>
          <w:szCs w:val="28"/>
        </w:rPr>
        <w:t>» г. Пыть-Ях.</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Задачи курсовой работы:</w:t>
      </w:r>
    </w:p>
    <w:p w:rsidR="008F5670" w:rsidRPr="00065551" w:rsidRDefault="008F5670" w:rsidP="00065551">
      <w:pPr>
        <w:pStyle w:val="a3"/>
        <w:numPr>
          <w:ilvl w:val="0"/>
          <w:numId w:val="19"/>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Рассмотреть формирование спроса и стимулирования сбыта.</w:t>
      </w:r>
    </w:p>
    <w:p w:rsidR="008F5670" w:rsidRPr="00065551" w:rsidRDefault="008F5670" w:rsidP="00065551">
      <w:pPr>
        <w:pStyle w:val="a3"/>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Изучить рынок микроволновых печей в нашем городе.</w:t>
      </w:r>
    </w:p>
    <w:p w:rsidR="008F5670" w:rsidRPr="00065551" w:rsidRDefault="008F5670" w:rsidP="00065551">
      <w:pPr>
        <w:shd w:val="clear" w:color="auto" w:fill="FFFFFF"/>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Default="008F5670" w:rsidP="00E52B44">
      <w:pPr>
        <w:spacing w:after="0" w:line="360" w:lineRule="auto"/>
        <w:ind w:firstLine="709"/>
        <w:jc w:val="both"/>
        <w:rPr>
          <w:rFonts w:ascii="Times New Roman" w:hAnsi="Times New Roman" w:cs="Times New Roman"/>
          <w:sz w:val="28"/>
          <w:szCs w:val="28"/>
        </w:rPr>
      </w:pPr>
      <w:r>
        <w:rPr>
          <w:rFonts w:cs="Times New Roman"/>
        </w:rPr>
        <w:br w:type="page"/>
      </w:r>
      <w:r w:rsidRPr="00E52B44">
        <w:rPr>
          <w:rFonts w:ascii="Times New Roman" w:hAnsi="Times New Roman" w:cs="Times New Roman"/>
          <w:sz w:val="28"/>
          <w:szCs w:val="28"/>
        </w:rPr>
        <w:t xml:space="preserve">Глава 1. СВЯЗЬ МЕТОДОВ ФОСТИС С ФАЗАМИ ЖИЗНЕННОГО </w:t>
      </w:r>
    </w:p>
    <w:p w:rsidR="008F5670" w:rsidRPr="00E52B44" w:rsidRDefault="008F5670" w:rsidP="00E52B44">
      <w:pPr>
        <w:spacing w:after="0" w:line="360" w:lineRule="auto"/>
        <w:ind w:firstLine="709"/>
        <w:jc w:val="both"/>
        <w:rPr>
          <w:rFonts w:ascii="Times New Roman" w:hAnsi="Times New Roman" w:cs="Times New Roman"/>
          <w:sz w:val="28"/>
          <w:szCs w:val="28"/>
        </w:rPr>
      </w:pPr>
      <w:r w:rsidRPr="00E52B44">
        <w:rPr>
          <w:rFonts w:ascii="Times New Roman" w:hAnsi="Times New Roman" w:cs="Times New Roman"/>
          <w:sz w:val="28"/>
          <w:szCs w:val="28"/>
        </w:rPr>
        <w:t>ЦИКЛА ТОВАРА</w:t>
      </w:r>
    </w:p>
    <w:p w:rsidR="008F5670" w:rsidRDefault="008F5670" w:rsidP="00E52B44">
      <w:pPr>
        <w:spacing w:after="0" w:line="360" w:lineRule="auto"/>
        <w:ind w:firstLine="709"/>
        <w:jc w:val="both"/>
        <w:rPr>
          <w:rFonts w:ascii="Times New Roman" w:hAnsi="Times New Roman" w:cs="Times New Roman"/>
          <w:sz w:val="28"/>
          <w:szCs w:val="28"/>
        </w:rPr>
      </w:pPr>
    </w:p>
    <w:p w:rsidR="008F5670" w:rsidRPr="00E52B44" w:rsidRDefault="008F5670" w:rsidP="00E52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E52B44">
        <w:rPr>
          <w:rFonts w:ascii="Times New Roman" w:hAnsi="Times New Roman" w:cs="Times New Roman"/>
          <w:sz w:val="28"/>
          <w:szCs w:val="28"/>
        </w:rPr>
        <w:t>Жизненный цикл товара</w: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E52B44">
        <w:rPr>
          <w:rFonts w:ascii="Times New Roman" w:hAnsi="Times New Roman" w:cs="Times New Roman"/>
          <w:sz w:val="28"/>
          <w:szCs w:val="28"/>
        </w:rPr>
        <w:t>Изучение колебаний объемов и</w:t>
      </w:r>
      <w:r w:rsidRPr="00065551">
        <w:rPr>
          <w:rFonts w:ascii="Times New Roman" w:hAnsi="Times New Roman" w:cs="Times New Roman"/>
          <w:sz w:val="28"/>
          <w:szCs w:val="28"/>
        </w:rPr>
        <w:t xml:space="preserve"> продолжительности производства того или иного продукта позволило установить, что эти показатели изменяются во времени циклически, закономерными и поддающимися измерению интервалами. В экономической науке явление периодического колебания объемов и продолжительности производства и сбыта продукта называют экономическим циклом жизни продукта или коротко – циклом жизни продукта.</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Маркетинг в первую очередь интересует цикл жизни товара на рынке. По времени он короче экономического цикла, включающего фазы создания прототипа продукта, его экспериментального производства и короткий первоначальный период серийного производства, когда продукт еще не «дошел» до потребителя.</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Жизненный цикл товара – это время существования товара на рынке. Концепция ЖЦТ исходит из того, что любой товар рано или поздно вытесняется с рынка другим, более совершенным или дешевым товаром. Могут быть товары-долгожители, но вечного товара нет. Концепция ЖЦТ может применяться в отношении вида продукции (например, часы), типа продукции (кварцевые часы), конкретной модели и торговой марки (кварцевые часы, Первого часового завода, Москва). Тип и особенно конкретная модель продукции обычно более четко следуют традиционному жизненному циклу, чем вид продукции или торговая марка. Фазы ЖЦТ делят обычно на внедрение (введение), рост, зрелость, насыщение и спад.</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Цель фазы внедрения – создать рынок для нового товара. Темп роста продаж обычно относительно невелик, их объем незначителен, торговля нередко убыточна, маркетинговые расходы невелики, конкуренция, как правило, ограничена. Однако, если спрос на данную группу товара устойчив, а модификация ее незначительна, то фаза введения может практически отсутствовать. Товар либо вообще не реализуется, либо он с первых продаж сразу замещает товар с высоким спросом (продукты с биотехнологии, видеодиски и другие, принципиально новые виды продукции).</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Фаза роста – признание товара покупателями и быстрое увеличение спроса на него. Объем продаж растет, а за ним и прибыльность. Причем, рост идет быстрее средних показателей по данной отрасли (родственной группе товаров). В этой фазе ЖЦТ на развитом рынке ныне находятся видеомагнитофоны, портативные магнитофоны, средства индивидуальной связи, средства защиты окружающей среды.</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Фаза зрелости</w:t>
      </w:r>
      <w:r w:rsidRPr="00065551">
        <w:rPr>
          <w:rStyle w:val="a6"/>
          <w:rFonts w:ascii="Times New Roman" w:hAnsi="Times New Roman" w:cs="Times New Roman"/>
          <w:sz w:val="28"/>
          <w:szCs w:val="28"/>
        </w:rPr>
        <w:footnoteReference w:id="1"/>
      </w:r>
      <w:r w:rsidRPr="00065551">
        <w:rPr>
          <w:rFonts w:ascii="Times New Roman" w:hAnsi="Times New Roman" w:cs="Times New Roman"/>
          <w:sz w:val="28"/>
          <w:szCs w:val="28"/>
        </w:rPr>
        <w:t xml:space="preserve"> - повышение степени насыщенности рынка, снижение темпов роста продаж. Новый товар переходит в разряд традиционных. При этом достигает максимума продаж, существенно снижаются темпы роста прибыли в целом по отрасли. Товар приобретается массовым потребителем со средним уровнем доходов. Продвижение товара приобретает остроконкурентный характер.</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Фаза насыщения</w:t>
      </w:r>
      <w:r w:rsidRPr="00065551">
        <w:rPr>
          <w:rStyle w:val="a6"/>
          <w:rFonts w:ascii="Times New Roman" w:hAnsi="Times New Roman" w:cs="Times New Roman"/>
          <w:sz w:val="28"/>
          <w:szCs w:val="28"/>
        </w:rPr>
        <w:t>1</w:t>
      </w:r>
      <w:r w:rsidRPr="00065551">
        <w:rPr>
          <w:rFonts w:ascii="Times New Roman" w:hAnsi="Times New Roman" w:cs="Times New Roman"/>
          <w:sz w:val="28"/>
          <w:szCs w:val="28"/>
        </w:rPr>
        <w:t xml:space="preserve"> – прекращение роста продаж при некотором росте прибыльности, если достигается значительное снижение издержек производства. В торговых точках имеется обычно полная ассортиментная группа товаров с разными уровнями цен. На этой фазе находятся многие виды изделий бытовой электротехники и электроники, большая часть продовольствия, металлообрабатывающие станки, автомобили.</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Фаза спада (упадка) – у производителя происходит устойчивое снижение спроса, объема продаж и прибыли. Потребитель теряет интерес к товару, основная масса покупателей – «консерваторы» с низкой платежеспособностью. У изготовителя (продавца) есть три варианта альтернативных направлений деятельности на этой фазе: сократить маркетинговые программы; оживить продукт, изменив его положение на рынке, упаковку; прекратить выпуск продукции.</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 дополнение к изложенному относительно ЖЦТ отметим также следующие важные моменты.</w:t>
      </w:r>
    </w:p>
    <w:p w:rsidR="008F5670" w:rsidRPr="00065551" w:rsidRDefault="008F5670" w:rsidP="00065551">
      <w:pPr>
        <w:pStyle w:val="a3"/>
        <w:numPr>
          <w:ilvl w:val="0"/>
          <w:numId w:val="3"/>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Продолжительность жизненного цикла в целом и его отдельных фаз зависит как от самого товара, так и от конкретного рынка. По общему признаку сырьевые товары имеют более длительный жизненный цикл, готовые изделия – более короткий, а наиболее технически совершенные товары – очень короткие (2-3 года).</w:t>
      </w:r>
    </w:p>
    <w:p w:rsidR="008F5670" w:rsidRPr="00065551" w:rsidRDefault="008F5670" w:rsidP="00065551">
      <w:pPr>
        <w:pStyle w:val="a3"/>
        <w:numPr>
          <w:ilvl w:val="0"/>
          <w:numId w:val="3"/>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Жизненный цикл одного и того же товара, но на разных рынка неодинаков. На российском нетребовательном рынке он значительно более длительный, чем, например, в США, Японии, Германии с их развитым конкурентным рынком.</w:t>
      </w:r>
    </w:p>
    <w:p w:rsidR="008F5670" w:rsidRPr="00065551" w:rsidRDefault="008F5670" w:rsidP="00065551">
      <w:pPr>
        <w:pStyle w:val="a3"/>
        <w:numPr>
          <w:ilvl w:val="0"/>
          <w:numId w:val="3"/>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С помощью средств маркетинга ЖЦТ на целевом рынке может быть, как продлен, так и сокращен.</w:t>
      </w:r>
    </w:p>
    <w:p w:rsidR="008F5670" w:rsidRDefault="008F5670" w:rsidP="00E52B44">
      <w:pPr>
        <w:pStyle w:val="a3"/>
        <w:spacing w:after="0" w:line="360" w:lineRule="auto"/>
        <w:ind w:left="0" w:firstLine="709"/>
        <w:jc w:val="both"/>
        <w:rPr>
          <w:rFonts w:ascii="Times New Roman" w:hAnsi="Times New Roman" w:cs="Times New Roman"/>
          <w:sz w:val="28"/>
          <w:szCs w:val="28"/>
        </w:rPr>
      </w:pPr>
    </w:p>
    <w:p w:rsidR="008F5670" w:rsidRPr="00065551" w:rsidRDefault="008F5670" w:rsidP="00E52B4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065551">
        <w:rPr>
          <w:rFonts w:ascii="Times New Roman" w:hAnsi="Times New Roman" w:cs="Times New Roman"/>
          <w:sz w:val="28"/>
          <w:szCs w:val="28"/>
        </w:rPr>
        <w:t xml:space="preserve">Система ФОССТИС </w:t>
      </w:r>
    </w:p>
    <w:p w:rsidR="008F5670" w:rsidRDefault="008F5670" w:rsidP="00065551">
      <w:pPr>
        <w:pStyle w:val="22"/>
        <w:spacing w:before="0" w:line="360" w:lineRule="auto"/>
        <w:ind w:left="0"/>
        <w:rPr>
          <w:sz w:val="28"/>
          <w:szCs w:val="28"/>
        </w:rPr>
      </w:pPr>
    </w:p>
    <w:p w:rsidR="008F5670" w:rsidRPr="00065551" w:rsidRDefault="008F5670" w:rsidP="00065551">
      <w:pPr>
        <w:pStyle w:val="22"/>
        <w:spacing w:before="0" w:line="360" w:lineRule="auto"/>
        <w:ind w:left="0"/>
        <w:rPr>
          <w:sz w:val="28"/>
          <w:szCs w:val="28"/>
        </w:rPr>
      </w:pPr>
      <w:r w:rsidRPr="00065551">
        <w:rPr>
          <w:sz w:val="28"/>
          <w:szCs w:val="28"/>
        </w:rPr>
        <w:t>Система ФОССТИС – это система взаимодействия производителя и потребителя с целью получения прибыли одним и удовлетворения потребностей другим.</w:t>
      </w:r>
    </w:p>
    <w:p w:rsidR="008F5670" w:rsidRPr="00065551" w:rsidRDefault="008F5670" w:rsidP="00065551">
      <w:pPr>
        <w:pStyle w:val="22"/>
        <w:spacing w:before="0" w:line="360" w:lineRule="auto"/>
        <w:ind w:left="0"/>
        <w:rPr>
          <w:sz w:val="28"/>
          <w:szCs w:val="28"/>
        </w:rPr>
      </w:pPr>
      <w:r w:rsidRPr="00065551">
        <w:rPr>
          <w:sz w:val="28"/>
          <w:szCs w:val="28"/>
        </w:rPr>
        <w:t>Правила ФОССТИС:</w:t>
      </w:r>
    </w:p>
    <w:p w:rsidR="008F5670" w:rsidRPr="00065551" w:rsidRDefault="008F5670" w:rsidP="00065551">
      <w:pPr>
        <w:pStyle w:val="22"/>
        <w:widowControl/>
        <w:numPr>
          <w:ilvl w:val="1"/>
          <w:numId w:val="4"/>
        </w:numPr>
        <w:tabs>
          <w:tab w:val="num" w:pos="720"/>
        </w:tabs>
        <w:autoSpaceDE/>
        <w:adjustRightInd/>
        <w:spacing w:before="0" w:line="360" w:lineRule="auto"/>
        <w:ind w:left="0" w:firstLine="709"/>
        <w:rPr>
          <w:sz w:val="28"/>
          <w:szCs w:val="28"/>
        </w:rPr>
      </w:pPr>
      <w:r w:rsidRPr="00065551">
        <w:rPr>
          <w:sz w:val="28"/>
          <w:szCs w:val="28"/>
        </w:rPr>
        <w:t>знать товар (его характеристики, свойства, качество, нормативные параметры), для того, чтобы уметь преподнести его потребителю;</w:t>
      </w:r>
    </w:p>
    <w:p w:rsidR="008F5670" w:rsidRPr="00065551" w:rsidRDefault="008F5670" w:rsidP="00065551">
      <w:pPr>
        <w:pStyle w:val="22"/>
        <w:widowControl/>
        <w:numPr>
          <w:ilvl w:val="1"/>
          <w:numId w:val="4"/>
        </w:numPr>
        <w:tabs>
          <w:tab w:val="num" w:pos="720"/>
        </w:tabs>
        <w:autoSpaceDE/>
        <w:adjustRightInd/>
        <w:spacing w:before="0" w:line="360" w:lineRule="auto"/>
        <w:ind w:left="0" w:firstLine="709"/>
        <w:rPr>
          <w:sz w:val="28"/>
          <w:szCs w:val="28"/>
        </w:rPr>
      </w:pPr>
      <w:r w:rsidRPr="00065551">
        <w:rPr>
          <w:sz w:val="28"/>
          <w:szCs w:val="28"/>
        </w:rPr>
        <w:t>знать потребителя (его свойства, потребности, возможности), для того, чтобы уметь его удовлетворить;</w:t>
      </w:r>
    </w:p>
    <w:p w:rsidR="008F5670" w:rsidRPr="00065551" w:rsidRDefault="008F5670" w:rsidP="00065551">
      <w:pPr>
        <w:pStyle w:val="22"/>
        <w:widowControl/>
        <w:numPr>
          <w:ilvl w:val="1"/>
          <w:numId w:val="4"/>
        </w:numPr>
        <w:tabs>
          <w:tab w:val="num" w:pos="720"/>
        </w:tabs>
        <w:autoSpaceDE/>
        <w:adjustRightInd/>
        <w:spacing w:before="0" w:line="360" w:lineRule="auto"/>
        <w:ind w:left="0" w:firstLine="709"/>
        <w:rPr>
          <w:sz w:val="28"/>
          <w:szCs w:val="28"/>
        </w:rPr>
      </w:pPr>
      <w:r w:rsidRPr="00065551">
        <w:rPr>
          <w:sz w:val="28"/>
          <w:szCs w:val="28"/>
        </w:rPr>
        <w:t>знать конкурентов (их наличие, количество, возможности), для того, чтобы уметь их обойти.</w:t>
      </w:r>
    </w:p>
    <w:p w:rsidR="008F5670" w:rsidRPr="00065551" w:rsidRDefault="008F5670" w:rsidP="00065551">
      <w:pPr>
        <w:pStyle w:val="22"/>
        <w:spacing w:before="0" w:line="360" w:lineRule="auto"/>
        <w:ind w:left="0"/>
        <w:rPr>
          <w:sz w:val="28"/>
          <w:szCs w:val="28"/>
        </w:rPr>
      </w:pPr>
      <w:r w:rsidRPr="00065551">
        <w:rPr>
          <w:sz w:val="28"/>
          <w:szCs w:val="28"/>
        </w:rPr>
        <w:t>Цель производителя - прибыль. Цель потребителя – удовлетворение потребностей. ФОССТИС направлен на достижение и того, и другого.</w:t>
      </w:r>
    </w:p>
    <w:p w:rsidR="008F5670" w:rsidRPr="00065551" w:rsidRDefault="008F5670" w:rsidP="00065551">
      <w:pPr>
        <w:pStyle w:val="22"/>
        <w:spacing w:before="0" w:line="360" w:lineRule="auto"/>
        <w:ind w:left="0"/>
        <w:rPr>
          <w:sz w:val="28"/>
          <w:szCs w:val="28"/>
        </w:rPr>
      </w:pPr>
      <w:r w:rsidRPr="00065551">
        <w:rPr>
          <w:sz w:val="28"/>
          <w:szCs w:val="28"/>
        </w:rPr>
        <w:t>Возможные ошибки при проведении компании ФОССТИС:</w:t>
      </w:r>
    </w:p>
    <w:p w:rsidR="008F5670" w:rsidRPr="00065551" w:rsidRDefault="008F5670" w:rsidP="00065551">
      <w:pPr>
        <w:pStyle w:val="22"/>
        <w:widowControl/>
        <w:numPr>
          <w:ilvl w:val="1"/>
          <w:numId w:val="4"/>
        </w:numPr>
        <w:tabs>
          <w:tab w:val="num" w:pos="720"/>
        </w:tabs>
        <w:autoSpaceDE/>
        <w:adjustRightInd/>
        <w:spacing w:before="0" w:line="360" w:lineRule="auto"/>
        <w:ind w:left="0" w:firstLine="709"/>
        <w:rPr>
          <w:sz w:val="28"/>
          <w:szCs w:val="28"/>
        </w:rPr>
      </w:pPr>
      <w:r w:rsidRPr="00065551">
        <w:rPr>
          <w:sz w:val="28"/>
          <w:szCs w:val="28"/>
        </w:rPr>
        <w:t>недостаточная информация;</w:t>
      </w:r>
    </w:p>
    <w:p w:rsidR="008F5670" w:rsidRPr="00065551" w:rsidRDefault="008F5670" w:rsidP="00065551">
      <w:pPr>
        <w:pStyle w:val="22"/>
        <w:widowControl/>
        <w:numPr>
          <w:ilvl w:val="1"/>
          <w:numId w:val="4"/>
        </w:numPr>
        <w:tabs>
          <w:tab w:val="num" w:pos="720"/>
        </w:tabs>
        <w:autoSpaceDE/>
        <w:adjustRightInd/>
        <w:spacing w:before="0" w:line="360" w:lineRule="auto"/>
        <w:ind w:left="0" w:firstLine="709"/>
        <w:rPr>
          <w:sz w:val="28"/>
          <w:szCs w:val="28"/>
        </w:rPr>
      </w:pPr>
      <w:r w:rsidRPr="00065551">
        <w:rPr>
          <w:sz w:val="28"/>
          <w:szCs w:val="28"/>
        </w:rPr>
        <w:t>устаревшая информация;</w:t>
      </w:r>
    </w:p>
    <w:p w:rsidR="008F5670" w:rsidRPr="00065551" w:rsidRDefault="008F5670" w:rsidP="00065551">
      <w:pPr>
        <w:pStyle w:val="22"/>
        <w:widowControl/>
        <w:numPr>
          <w:ilvl w:val="1"/>
          <w:numId w:val="4"/>
        </w:numPr>
        <w:tabs>
          <w:tab w:val="num" w:pos="720"/>
        </w:tabs>
        <w:autoSpaceDE/>
        <w:adjustRightInd/>
        <w:spacing w:before="0" w:line="360" w:lineRule="auto"/>
        <w:ind w:left="0" w:firstLine="709"/>
        <w:rPr>
          <w:sz w:val="28"/>
          <w:szCs w:val="28"/>
        </w:rPr>
      </w:pPr>
      <w:r w:rsidRPr="00065551">
        <w:rPr>
          <w:sz w:val="28"/>
          <w:szCs w:val="28"/>
        </w:rPr>
        <w:t>бездоказательные заявления о товаре, услуге, фирме;</w:t>
      </w:r>
    </w:p>
    <w:p w:rsidR="008F5670" w:rsidRPr="00065551" w:rsidRDefault="008F5670" w:rsidP="00065551">
      <w:pPr>
        <w:pStyle w:val="22"/>
        <w:widowControl/>
        <w:numPr>
          <w:ilvl w:val="1"/>
          <w:numId w:val="4"/>
        </w:numPr>
        <w:tabs>
          <w:tab w:val="num" w:pos="720"/>
        </w:tabs>
        <w:autoSpaceDE/>
        <w:adjustRightInd/>
        <w:spacing w:before="0" w:line="360" w:lineRule="auto"/>
        <w:ind w:left="0" w:firstLine="709"/>
        <w:rPr>
          <w:sz w:val="28"/>
          <w:szCs w:val="28"/>
        </w:rPr>
      </w:pPr>
      <w:r w:rsidRPr="00065551">
        <w:rPr>
          <w:sz w:val="28"/>
          <w:szCs w:val="28"/>
        </w:rPr>
        <w:t>нарушение законов о рекламе.</w:t>
      </w:r>
    </w:p>
    <w:p w:rsidR="008F5670" w:rsidRPr="00065551" w:rsidRDefault="008F5670" w:rsidP="00065551">
      <w:pPr>
        <w:pStyle w:val="22"/>
        <w:spacing w:before="0" w:line="360" w:lineRule="auto"/>
        <w:ind w:left="0"/>
        <w:rPr>
          <w:sz w:val="28"/>
          <w:szCs w:val="28"/>
        </w:rPr>
      </w:pPr>
      <w:r w:rsidRPr="00065551">
        <w:rPr>
          <w:sz w:val="28"/>
          <w:szCs w:val="28"/>
        </w:rPr>
        <w:t>Знание ФОССТИС позволяет управлять потребительским поведением.</w:t>
      </w:r>
    </w:p>
    <w:p w:rsidR="008F5670" w:rsidRPr="00065551" w:rsidRDefault="008F5670" w:rsidP="00065551">
      <w:pPr>
        <w:pStyle w:val="22"/>
        <w:spacing w:before="0" w:line="360" w:lineRule="auto"/>
        <w:ind w:left="0"/>
        <w:rPr>
          <w:sz w:val="28"/>
          <w:szCs w:val="28"/>
        </w:rPr>
      </w:pPr>
      <w:r w:rsidRPr="00065551">
        <w:rPr>
          <w:sz w:val="28"/>
          <w:szCs w:val="28"/>
        </w:rPr>
        <w:t>Система ФОССТИС – позволяет решить основную функцию маркетинга: функцию продвижения товара от производителя к потребителю и привлечение потребителя к товару, фирме.</w:t>
      </w:r>
    </w:p>
    <w:p w:rsidR="008F5670" w:rsidRPr="00065551" w:rsidRDefault="008F5670" w:rsidP="00065551">
      <w:pPr>
        <w:pStyle w:val="20"/>
        <w:widowControl/>
        <w:tabs>
          <w:tab w:val="left" w:pos="0"/>
        </w:tabs>
        <w:autoSpaceDE/>
        <w:adjustRightInd/>
        <w:spacing w:before="0" w:line="360" w:lineRule="auto"/>
        <w:ind w:firstLine="709"/>
        <w:jc w:val="both"/>
        <w:rPr>
          <w:sz w:val="28"/>
          <w:szCs w:val="28"/>
        </w:rPr>
      </w:pPr>
      <w:r w:rsidRPr="00065551">
        <w:rPr>
          <w:sz w:val="28"/>
          <w:szCs w:val="28"/>
        </w:rPr>
        <w:t>Под продвижением товара на рынок понимать следует сочетание рекламы, персональной продажи, стимулирования сбыта, паблик рилейшнз. Устанавливается при этом с кем работать и кто несет расходы, как оценивать эффективность, к созданию, какого образа стремиться, выбираются средства массовой информации (газеты и т.д.), объем и формы рекламы.</w:t>
      </w:r>
    </w:p>
    <w:p w:rsidR="008F5670" w:rsidRPr="00065551" w:rsidRDefault="008F5670" w:rsidP="00065551">
      <w:pPr>
        <w:pStyle w:val="22"/>
        <w:spacing w:before="0" w:line="360" w:lineRule="auto"/>
        <w:ind w:left="0"/>
        <w:rPr>
          <w:sz w:val="28"/>
          <w:szCs w:val="28"/>
        </w:rPr>
      </w:pPr>
      <w:r w:rsidRPr="00065551">
        <w:rPr>
          <w:sz w:val="28"/>
          <w:szCs w:val="28"/>
        </w:rPr>
        <w:t>Продвижение товара это усилия способствующие сбыту.</w:t>
      </w:r>
    </w:p>
    <w:p w:rsidR="008F5670" w:rsidRPr="00065551" w:rsidRDefault="008F5670" w:rsidP="00065551">
      <w:pPr>
        <w:pStyle w:val="af"/>
        <w:spacing w:line="360" w:lineRule="auto"/>
        <w:ind w:firstLine="709"/>
      </w:pPr>
      <w:r w:rsidRPr="00065551">
        <w:t>Расшифровка названия данной функции системы ФОССТИС подтверждает мысль О. Генри, изложенную в рассказе «Короли и капуста»: «Спрос создать нельзя, но можно создать условия, которые вызовут спрос».</w:t>
      </w:r>
    </w:p>
    <w:p w:rsidR="008F5670" w:rsidRPr="00065551" w:rsidRDefault="008F5670" w:rsidP="00065551">
      <w:pPr>
        <w:pStyle w:val="af"/>
        <w:spacing w:line="360" w:lineRule="auto"/>
        <w:ind w:firstLine="709"/>
      </w:pPr>
      <w:r w:rsidRPr="00065551">
        <w:t>На рынке покупатель приобретает не товар как таковой, а его функцию, т.е. средство удовлетворения тех или иных своих нужд.</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xml:space="preserve">Из вышесказанного следует, что для совершения покупки потребителю необходимо иметь сведения о функциональных или потребительских свойствах товара. </w:t>
      </w:r>
    </w:p>
    <w:p w:rsidR="008F5670" w:rsidRPr="00065551" w:rsidRDefault="008F5670" w:rsidP="00065551">
      <w:pPr>
        <w:spacing w:after="0" w:line="360" w:lineRule="auto"/>
        <w:ind w:firstLine="709"/>
        <w:jc w:val="both"/>
        <w:rPr>
          <w:rFonts w:ascii="Times New Roman" w:hAnsi="Times New Roman" w:cs="Times New Roman"/>
          <w:color w:val="000000"/>
          <w:sz w:val="28"/>
          <w:szCs w:val="28"/>
        </w:rPr>
      </w:pPr>
      <w:r w:rsidRPr="00065551">
        <w:rPr>
          <w:rFonts w:ascii="Times New Roman" w:hAnsi="Times New Roman" w:cs="Times New Roman"/>
          <w:color w:val="000000"/>
          <w:sz w:val="28"/>
          <w:szCs w:val="28"/>
        </w:rPr>
        <w:t>Формирование спроса (ФОС) - начальная деятельность в продвижении товара, несущая ознакомительную функцию с неинформированными потребителями.</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У службы ФОС направление коммуникационное, т.е. информирующее. Благодаря положительному коммуникационному воздействию покупатель легко припоминает название фирмы и товар (60-90% обследуемых), предпочитают данный товар другим (20-25%) и желают немедленно его приобрести (12-15% обследуемых). С помощью мероприятий ФОС (реклама, выставки, ярмарки и т.д.) в сознании потенциальных покупателей формируется «образ товара», играющий решающую роль в принятии решений о покупке. А поскольку покупка товара во многих случаях – это результат коллегиального обсуждения, то мероприятия ФОС должны воздействовать не только на лиц, имеющих право принимать решения о покупке, но и на тех, кто, так или иначе, влияет на это решение.</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Методы ФОС разрабатываются так, чтобы представить доказательства высокого качества товара и других выгод для покупателя, сообщить о гарантиях защиты его интересов, если он будет неудовлетворён товаром.</w:t>
      </w:r>
    </w:p>
    <w:p w:rsidR="008F5670" w:rsidRPr="00065551" w:rsidRDefault="008F5670" w:rsidP="00065551">
      <w:pPr>
        <w:pStyle w:val="22"/>
        <w:tabs>
          <w:tab w:val="left" w:pos="900"/>
        </w:tabs>
        <w:spacing w:before="0" w:line="360" w:lineRule="auto"/>
        <w:ind w:left="0"/>
        <w:rPr>
          <w:sz w:val="28"/>
          <w:szCs w:val="28"/>
        </w:rPr>
      </w:pPr>
      <w:r w:rsidRPr="00065551">
        <w:rPr>
          <w:sz w:val="28"/>
          <w:szCs w:val="28"/>
        </w:rPr>
        <w:t>Для достижения своих целей и выполнения задач ФОС использует следующие средства:</w:t>
      </w:r>
    </w:p>
    <w:p w:rsidR="008F5670" w:rsidRPr="00065551" w:rsidRDefault="008F5670" w:rsidP="00065551">
      <w:pPr>
        <w:pStyle w:val="22"/>
        <w:tabs>
          <w:tab w:val="left" w:pos="900"/>
        </w:tabs>
        <w:spacing w:before="0" w:line="360" w:lineRule="auto"/>
        <w:ind w:left="0"/>
        <w:rPr>
          <w:sz w:val="28"/>
          <w:szCs w:val="28"/>
        </w:rPr>
      </w:pPr>
      <w:r w:rsidRPr="00065551">
        <w:rPr>
          <w:sz w:val="28"/>
          <w:szCs w:val="28"/>
        </w:rPr>
        <w:t>- Public Relations (Р</w:t>
      </w:r>
      <w:r w:rsidRPr="00065551">
        <w:rPr>
          <w:sz w:val="28"/>
          <w:szCs w:val="28"/>
          <w:lang w:val="en-US"/>
        </w:rPr>
        <w:t>R</w:t>
      </w:r>
      <w:r w:rsidRPr="00065551">
        <w:rPr>
          <w:sz w:val="28"/>
          <w:szCs w:val="28"/>
        </w:rPr>
        <w:t>) - (создание положительного образа товара и фирмы);</w:t>
      </w:r>
    </w:p>
    <w:p w:rsidR="008F5670" w:rsidRPr="00065551" w:rsidRDefault="008F5670" w:rsidP="00065551">
      <w:pPr>
        <w:pStyle w:val="22"/>
        <w:widowControl/>
        <w:tabs>
          <w:tab w:val="left" w:pos="900"/>
        </w:tabs>
        <w:autoSpaceDE/>
        <w:adjustRightInd/>
        <w:spacing w:before="0" w:line="360" w:lineRule="auto"/>
        <w:ind w:left="0"/>
        <w:rPr>
          <w:sz w:val="28"/>
          <w:szCs w:val="28"/>
        </w:rPr>
      </w:pPr>
      <w:r w:rsidRPr="00065551">
        <w:rPr>
          <w:sz w:val="28"/>
          <w:szCs w:val="28"/>
        </w:rPr>
        <w:t>- Реклама - (информативная и товарная, принцип (модель) AIDA - привлечь внимание, удержать интерес, возбудить желание и побудить к совершению действия);</w:t>
      </w:r>
    </w:p>
    <w:p w:rsidR="008F5670" w:rsidRPr="00065551" w:rsidRDefault="008F5670" w:rsidP="00065551">
      <w:pPr>
        <w:pStyle w:val="22"/>
        <w:widowControl/>
        <w:tabs>
          <w:tab w:val="left" w:pos="720"/>
        </w:tabs>
        <w:autoSpaceDE/>
        <w:adjustRightInd/>
        <w:spacing w:before="0" w:line="360" w:lineRule="auto"/>
        <w:ind w:left="0"/>
        <w:rPr>
          <w:sz w:val="28"/>
          <w:szCs w:val="28"/>
        </w:rPr>
      </w:pPr>
      <w:r w:rsidRPr="00065551">
        <w:rPr>
          <w:sz w:val="28"/>
          <w:szCs w:val="28"/>
        </w:rPr>
        <w:t xml:space="preserve">- Личная (персональная) продажа. </w:t>
      </w:r>
    </w:p>
    <w:p w:rsidR="008F5670" w:rsidRPr="00065551" w:rsidRDefault="008F5670" w:rsidP="00065551">
      <w:pPr>
        <w:pStyle w:val="22"/>
        <w:tabs>
          <w:tab w:val="left" w:pos="900"/>
        </w:tabs>
        <w:spacing w:before="0" w:line="360" w:lineRule="auto"/>
        <w:ind w:left="0"/>
        <w:rPr>
          <w:sz w:val="28"/>
          <w:szCs w:val="28"/>
        </w:rPr>
      </w:pPr>
      <w:r w:rsidRPr="00065551">
        <w:rPr>
          <w:sz w:val="28"/>
          <w:szCs w:val="28"/>
        </w:rPr>
        <w:t>Кроме того, ФОС использует специализированные мероприятия. Ими могут быть:</w:t>
      </w:r>
    </w:p>
    <w:p w:rsidR="008F5670" w:rsidRPr="00065551" w:rsidRDefault="008F5670" w:rsidP="00065551">
      <w:pPr>
        <w:pStyle w:val="22"/>
        <w:widowControl/>
        <w:numPr>
          <w:ilvl w:val="1"/>
          <w:numId w:val="4"/>
        </w:numPr>
        <w:tabs>
          <w:tab w:val="left" w:pos="720"/>
          <w:tab w:val="num" w:pos="1418"/>
        </w:tabs>
        <w:autoSpaceDE/>
        <w:adjustRightInd/>
        <w:spacing w:before="0" w:line="360" w:lineRule="auto"/>
        <w:ind w:left="0" w:firstLine="709"/>
        <w:rPr>
          <w:sz w:val="28"/>
          <w:szCs w:val="28"/>
        </w:rPr>
      </w:pPr>
      <w:r w:rsidRPr="00065551">
        <w:rPr>
          <w:sz w:val="28"/>
          <w:szCs w:val="28"/>
        </w:rPr>
        <w:t>внедрение в сознание потенциальных клиентов информации о наличии нового товара (анонс);</w:t>
      </w:r>
    </w:p>
    <w:p w:rsidR="008F5670" w:rsidRPr="00065551" w:rsidRDefault="008F5670" w:rsidP="00065551">
      <w:pPr>
        <w:pStyle w:val="22"/>
        <w:widowControl/>
        <w:numPr>
          <w:ilvl w:val="1"/>
          <w:numId w:val="4"/>
        </w:numPr>
        <w:tabs>
          <w:tab w:val="left" w:pos="720"/>
          <w:tab w:val="num" w:pos="1418"/>
        </w:tabs>
        <w:autoSpaceDE/>
        <w:adjustRightInd/>
        <w:spacing w:before="0" w:line="360" w:lineRule="auto"/>
        <w:ind w:left="0" w:firstLine="709"/>
        <w:rPr>
          <w:sz w:val="28"/>
          <w:szCs w:val="28"/>
        </w:rPr>
      </w:pPr>
      <w:r w:rsidRPr="00065551">
        <w:rPr>
          <w:sz w:val="28"/>
          <w:szCs w:val="28"/>
        </w:rPr>
        <w:t>рассказ о специальных свойствах товара, выгодно отличающих его от других товаров того же назначения;</w:t>
      </w:r>
    </w:p>
    <w:p w:rsidR="008F5670" w:rsidRPr="00065551" w:rsidRDefault="008F5670" w:rsidP="00065551">
      <w:pPr>
        <w:pStyle w:val="22"/>
        <w:widowControl/>
        <w:numPr>
          <w:ilvl w:val="1"/>
          <w:numId w:val="4"/>
        </w:numPr>
        <w:tabs>
          <w:tab w:val="left" w:pos="720"/>
          <w:tab w:val="num" w:pos="1418"/>
        </w:tabs>
        <w:autoSpaceDE/>
        <w:adjustRightInd/>
        <w:spacing w:before="0" w:line="360" w:lineRule="auto"/>
        <w:ind w:left="0" w:firstLine="709"/>
        <w:rPr>
          <w:sz w:val="28"/>
          <w:szCs w:val="28"/>
        </w:rPr>
      </w:pPr>
      <w:r w:rsidRPr="00065551">
        <w:rPr>
          <w:sz w:val="28"/>
          <w:szCs w:val="28"/>
        </w:rPr>
        <w:t>рассказ-свидетельство о практическом использовании данного товара и получаемом социально-экономическом эффекте;</w:t>
      </w:r>
    </w:p>
    <w:p w:rsidR="008F5670" w:rsidRPr="00065551" w:rsidRDefault="008F5670" w:rsidP="00065551">
      <w:pPr>
        <w:pStyle w:val="22"/>
        <w:widowControl/>
        <w:numPr>
          <w:ilvl w:val="1"/>
          <w:numId w:val="4"/>
        </w:numPr>
        <w:tabs>
          <w:tab w:val="left" w:pos="720"/>
          <w:tab w:val="num" w:pos="1418"/>
        </w:tabs>
        <w:autoSpaceDE/>
        <w:adjustRightInd/>
        <w:spacing w:before="0" w:line="360" w:lineRule="auto"/>
        <w:ind w:left="0" w:firstLine="709"/>
        <w:rPr>
          <w:sz w:val="28"/>
          <w:szCs w:val="28"/>
        </w:rPr>
      </w:pPr>
      <w:r w:rsidRPr="00065551">
        <w:rPr>
          <w:sz w:val="28"/>
          <w:szCs w:val="28"/>
        </w:rPr>
        <w:t>доказательство высокого качества на основе отзывов престижных потребителей этого товара;</w:t>
      </w:r>
    </w:p>
    <w:p w:rsidR="008F5670" w:rsidRPr="00065551" w:rsidRDefault="008F5670" w:rsidP="00065551">
      <w:pPr>
        <w:pStyle w:val="22"/>
        <w:widowControl/>
        <w:numPr>
          <w:ilvl w:val="1"/>
          <w:numId w:val="4"/>
        </w:numPr>
        <w:tabs>
          <w:tab w:val="left" w:pos="720"/>
          <w:tab w:val="num" w:pos="1418"/>
        </w:tabs>
        <w:autoSpaceDE/>
        <w:adjustRightInd/>
        <w:spacing w:before="0" w:line="360" w:lineRule="auto"/>
        <w:ind w:left="0" w:firstLine="709"/>
        <w:rPr>
          <w:sz w:val="28"/>
          <w:szCs w:val="28"/>
        </w:rPr>
      </w:pPr>
      <w:r w:rsidRPr="00065551">
        <w:rPr>
          <w:sz w:val="28"/>
          <w:szCs w:val="28"/>
        </w:rPr>
        <w:t>предложение нетривиальных способов использования этого товара;</w:t>
      </w:r>
    </w:p>
    <w:p w:rsidR="008F5670" w:rsidRPr="00065551" w:rsidRDefault="008F5670" w:rsidP="00065551">
      <w:pPr>
        <w:pStyle w:val="22"/>
        <w:widowControl/>
        <w:numPr>
          <w:ilvl w:val="1"/>
          <w:numId w:val="4"/>
        </w:numPr>
        <w:tabs>
          <w:tab w:val="left" w:pos="720"/>
          <w:tab w:val="num" w:pos="1418"/>
        </w:tabs>
        <w:autoSpaceDE/>
        <w:adjustRightInd/>
        <w:spacing w:before="0" w:line="360" w:lineRule="auto"/>
        <w:ind w:left="0" w:firstLine="709"/>
        <w:rPr>
          <w:sz w:val="28"/>
          <w:szCs w:val="28"/>
        </w:rPr>
      </w:pPr>
      <w:r w:rsidRPr="00065551">
        <w:rPr>
          <w:sz w:val="28"/>
          <w:szCs w:val="28"/>
        </w:rPr>
        <w:t>репортаж об испытаниях товара независимой фирмой-экспертом.</w:t>
      </w:r>
    </w:p>
    <w:p w:rsidR="008F5670" w:rsidRPr="00065551" w:rsidRDefault="008F5670" w:rsidP="00065551">
      <w:pPr>
        <w:pStyle w:val="22"/>
        <w:tabs>
          <w:tab w:val="left" w:pos="900"/>
        </w:tabs>
        <w:spacing w:before="0" w:line="360" w:lineRule="auto"/>
        <w:ind w:left="0"/>
        <w:rPr>
          <w:sz w:val="28"/>
          <w:szCs w:val="28"/>
        </w:rPr>
      </w:pPr>
      <w:r w:rsidRPr="00065551">
        <w:rPr>
          <w:sz w:val="28"/>
          <w:szCs w:val="28"/>
        </w:rPr>
        <w:t>К числу мероприятий ФОС относятся:</w:t>
      </w:r>
    </w:p>
    <w:p w:rsidR="008F5670" w:rsidRPr="00065551" w:rsidRDefault="008F5670" w:rsidP="00065551">
      <w:pPr>
        <w:numPr>
          <w:ilvl w:val="1"/>
          <w:numId w:val="4"/>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подготовка и размещение рекламных посланий в прессе;</w:t>
      </w:r>
    </w:p>
    <w:p w:rsidR="008F5670" w:rsidRPr="00065551" w:rsidRDefault="008F5670" w:rsidP="00065551">
      <w:pPr>
        <w:numPr>
          <w:ilvl w:val="1"/>
          <w:numId w:val="4"/>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 xml:space="preserve">участие в выставках и ярмарках; </w:t>
      </w:r>
    </w:p>
    <w:p w:rsidR="008F5670" w:rsidRPr="00065551" w:rsidRDefault="008F5670" w:rsidP="00065551">
      <w:pPr>
        <w:numPr>
          <w:ilvl w:val="1"/>
          <w:numId w:val="4"/>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бесплатная передача образцов на временное пользование или на испытание;</w:t>
      </w:r>
    </w:p>
    <w:p w:rsidR="008F5670" w:rsidRPr="00065551" w:rsidRDefault="008F5670" w:rsidP="00065551">
      <w:pPr>
        <w:numPr>
          <w:ilvl w:val="1"/>
          <w:numId w:val="4"/>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публикация некоммерческих статей в отраслевой и общей прессе;</w:t>
      </w:r>
    </w:p>
    <w:p w:rsidR="008F5670" w:rsidRPr="00065551" w:rsidRDefault="008F5670" w:rsidP="00065551">
      <w:pPr>
        <w:numPr>
          <w:ilvl w:val="1"/>
          <w:numId w:val="4"/>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проведение пресс-конференций и т.д.</w:t>
      </w:r>
    </w:p>
    <w:p w:rsidR="008F5670" w:rsidRDefault="008F5670" w:rsidP="00E52B44">
      <w:pPr>
        <w:pStyle w:val="ad"/>
        <w:spacing w:line="360" w:lineRule="auto"/>
        <w:ind w:firstLine="709"/>
        <w:rPr>
          <w:rFonts w:ascii="Times New Roman" w:hAnsi="Times New Roman" w:cs="Times New Roman"/>
          <w:sz w:val="28"/>
          <w:szCs w:val="28"/>
        </w:rPr>
      </w:pPr>
    </w:p>
    <w:p w:rsidR="008F5670" w:rsidRPr="00065551" w:rsidRDefault="008F5670" w:rsidP="00E52B44">
      <w:pPr>
        <w:pStyle w:val="ad"/>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1.3 </w:t>
      </w:r>
      <w:r w:rsidRPr="00065551">
        <w:rPr>
          <w:rFonts w:ascii="Times New Roman" w:hAnsi="Times New Roman" w:cs="Times New Roman"/>
          <w:sz w:val="28"/>
          <w:szCs w:val="28"/>
        </w:rPr>
        <w:t>Стимулирование сбыта (СТИС)</w: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Задача СТИС (</w:t>
      </w:r>
      <w:r w:rsidRPr="00065551">
        <w:rPr>
          <w:rFonts w:ascii="Times New Roman" w:hAnsi="Times New Roman" w:cs="Times New Roman"/>
          <w:color w:val="000000"/>
          <w:sz w:val="28"/>
          <w:szCs w:val="28"/>
        </w:rPr>
        <w:t>стимулирование сбыта в широком смысле слова)</w:t>
      </w:r>
      <w:r w:rsidRPr="00065551">
        <w:rPr>
          <w:rFonts w:ascii="Times New Roman" w:hAnsi="Times New Roman" w:cs="Times New Roman"/>
          <w:sz w:val="28"/>
          <w:szCs w:val="28"/>
        </w:rPr>
        <w:t xml:space="preserve"> - это побуждение к большему потреблению и дальнейшим покупкам данного товара. Обращение направлено на потребителей хорошо знающих товар и информированных о его свойствах. Деятельность СТИС очень важна, так как на рынке появляется товар конкурирующих фирм. Вот в это время СТИС должен обещать покупателю ощутимую выгоду и работающий на этапах жизненного цикла товара – Рост и Зрелость. СТИС позволяет производителю удержать свою долю рынка и расширить её, удержать своего потребителя и расширить диапазон потребителей. Таким образом, приводит к постепенному увеличению прибыли.</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color w:val="000000"/>
          <w:sz w:val="28"/>
          <w:szCs w:val="28"/>
        </w:rPr>
        <w:t>Стимулирование сбыта</w:t>
      </w:r>
      <w:r w:rsidRPr="00065551">
        <w:rPr>
          <w:rFonts w:ascii="Times New Roman" w:hAnsi="Times New Roman" w:cs="Times New Roman"/>
          <w:sz w:val="28"/>
          <w:szCs w:val="28"/>
        </w:rPr>
        <w:t xml:space="preserve"> - кратковременное побуждение информированного потребителя, поощряющее покупку или продажу товара или услуги.</w:t>
      </w:r>
    </w:p>
    <w:p w:rsidR="008F5670" w:rsidRPr="00065551" w:rsidRDefault="008F5670" w:rsidP="00065551">
      <w:pPr>
        <w:shd w:val="clear" w:color="auto" w:fill="FFFFFF"/>
        <w:tabs>
          <w:tab w:val="left" w:pos="2464"/>
        </w:tabs>
        <w:spacing w:after="0" w:line="360" w:lineRule="auto"/>
        <w:ind w:firstLine="709"/>
        <w:jc w:val="both"/>
        <w:rPr>
          <w:rFonts w:ascii="Times New Roman" w:hAnsi="Times New Roman" w:cs="Times New Roman"/>
          <w:color w:val="000000"/>
          <w:sz w:val="28"/>
          <w:szCs w:val="28"/>
        </w:rPr>
      </w:pPr>
      <w:r w:rsidRPr="00065551">
        <w:rPr>
          <w:rFonts w:ascii="Times New Roman" w:hAnsi="Times New Roman" w:cs="Times New Roman"/>
          <w:color w:val="000000"/>
          <w:sz w:val="28"/>
          <w:szCs w:val="28"/>
        </w:rPr>
        <w:t xml:space="preserve">В общем случае, стимулирование сбыта — это построение взаимоотношений с потребителем. Кроме непродолжительного повышения уровня продаж или временного перехода с одной товарной марки на другую, действия по стимулированию сбыта должны укреплять позицию товара на рынке и создавать долговременные отношения с потребителем. Все чаше маркетологи избегают "быстрых" кампаний по стимулированию сбыта, с применением лишь ценовых средств, и переходят к кампаниям, нацеленным на создание у потребителей беспристрастного отношения к товарной марке. </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Средства СТИС. Методы СТИС разрабатываются так, чтобы представить доказательства преимущества товара перед товарами конкурентов.</w:t>
      </w:r>
    </w:p>
    <w:p w:rsidR="008F5670" w:rsidRPr="00065551" w:rsidRDefault="008F5670" w:rsidP="00065551">
      <w:pPr>
        <w:pStyle w:val="22"/>
        <w:tabs>
          <w:tab w:val="left" w:pos="900"/>
        </w:tabs>
        <w:spacing w:before="0" w:line="360" w:lineRule="auto"/>
        <w:ind w:left="0"/>
        <w:rPr>
          <w:sz w:val="28"/>
          <w:szCs w:val="28"/>
        </w:rPr>
      </w:pPr>
      <w:r w:rsidRPr="00065551">
        <w:rPr>
          <w:sz w:val="28"/>
          <w:szCs w:val="28"/>
        </w:rPr>
        <w:t>Для достижения своих целей и выполнения задач СТИС использует следующие средства:</w:t>
      </w:r>
    </w:p>
    <w:p w:rsidR="008F5670" w:rsidRPr="00065551" w:rsidRDefault="008F5670" w:rsidP="00065551">
      <w:pPr>
        <w:pStyle w:val="22"/>
        <w:widowControl/>
        <w:tabs>
          <w:tab w:val="left" w:pos="900"/>
        </w:tabs>
        <w:autoSpaceDE/>
        <w:adjustRightInd/>
        <w:spacing w:before="0" w:line="360" w:lineRule="auto"/>
        <w:ind w:left="0"/>
        <w:rPr>
          <w:sz w:val="28"/>
          <w:szCs w:val="28"/>
        </w:rPr>
      </w:pPr>
      <w:r w:rsidRPr="00065551">
        <w:rPr>
          <w:sz w:val="28"/>
          <w:szCs w:val="28"/>
        </w:rPr>
        <w:t>- Реклама сравнительная;</w:t>
      </w:r>
    </w:p>
    <w:p w:rsidR="008F5670" w:rsidRPr="00065551" w:rsidRDefault="008F5670" w:rsidP="00065551">
      <w:pPr>
        <w:pStyle w:val="22"/>
        <w:widowControl/>
        <w:tabs>
          <w:tab w:val="left" w:pos="720"/>
        </w:tabs>
        <w:autoSpaceDE/>
        <w:adjustRightInd/>
        <w:spacing w:before="0" w:line="360" w:lineRule="auto"/>
        <w:ind w:left="0"/>
        <w:rPr>
          <w:sz w:val="28"/>
          <w:szCs w:val="28"/>
        </w:rPr>
      </w:pPr>
      <w:r w:rsidRPr="00065551">
        <w:rPr>
          <w:sz w:val="28"/>
          <w:szCs w:val="28"/>
        </w:rPr>
        <w:t xml:space="preserve">- Методы стимулирования. </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Но в свою очередь методы стимулирование сбыта включает в себя широкий спектр средств, призванных обеспечить более быструю ответную реакцию со стороны рынка по нескольким направлениям.</w:t>
      </w:r>
    </w:p>
    <w:p w:rsidR="008F5670" w:rsidRPr="00065551" w:rsidRDefault="008F5670" w:rsidP="00065551">
      <w:pPr>
        <w:tabs>
          <w:tab w:val="left" w:pos="4320"/>
        </w:tabs>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Оно включает в себя:</w:t>
      </w:r>
    </w:p>
    <w:p w:rsidR="008F5670" w:rsidRPr="00065551" w:rsidRDefault="008F5670" w:rsidP="00065551">
      <w:pPr>
        <w:pStyle w:val="af"/>
        <w:spacing w:line="360" w:lineRule="auto"/>
        <w:ind w:firstLine="709"/>
      </w:pPr>
      <w:r w:rsidRPr="00065551">
        <w:t>а) стимулирование потребителей</w:t>
      </w:r>
      <w:r w:rsidRPr="00065551">
        <w:rPr>
          <w:color w:val="FF0000"/>
        </w:rPr>
        <w:t xml:space="preserve"> </w:t>
      </w:r>
      <w:r w:rsidRPr="00065551">
        <w:t xml:space="preserve">– направлено на </w:t>
      </w:r>
      <w:r w:rsidRPr="00065551">
        <w:rPr>
          <w:color w:val="000000"/>
        </w:rPr>
        <w:t>повышение объемов продаж на непродолжительный срок или для завоевания доли рынка на длительный период, привлечение новых потребителей, переманивание потребителей, удержание и вознаграждение лояльных потребителей. С</w:t>
      </w:r>
      <w:r w:rsidRPr="00065551">
        <w:t>тимулирование сбыта, нацеленное на поощрение покупки потребителем, включающее в себя распространение образцов, купоны, компенсации, упаковки, продаваемые по льготной цене, премии, конкурсы, зачётные талоны, демонстрации, а именно:</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скидки за объем купленных товаров;</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кредит в различных формах (рассрочка, отсутствие первоначального взноса);</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бесплатное распределение образцов товаров;</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прием подержанного товара в качестве первого взноса;</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презентация товара;</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экскурсии на предприятия-производители;</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пресс-конференции по поводу выхода товара;</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резкое снижение цен, обычно в связи с переходом на новую модель товара или с началом нового сезона.</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xml:space="preserve">б) стимулирование торговли и посредников – </w:t>
      </w:r>
      <w:r w:rsidRPr="00065551">
        <w:rPr>
          <w:rFonts w:ascii="Times New Roman" w:hAnsi="Times New Roman" w:cs="Times New Roman"/>
          <w:color w:val="000000"/>
          <w:sz w:val="28"/>
          <w:szCs w:val="28"/>
        </w:rPr>
        <w:t>заставить торговцев расширять номенклатуру товаров, рекламировать эти товары, отводить им на прилавках больше места и закупать товар впрок. С</w:t>
      </w:r>
      <w:r w:rsidRPr="00065551">
        <w:rPr>
          <w:rFonts w:ascii="Times New Roman" w:hAnsi="Times New Roman" w:cs="Times New Roman"/>
          <w:sz w:val="28"/>
          <w:szCs w:val="28"/>
        </w:rPr>
        <w:t>тимулирование сбыта, нацеленное на поддержку посреднической фирмы и повышение заинтересованности посредника, включающее в себя зачёты за покупку, предоставление товаров бесплатно, зачёты дилерам за включение товаров в номенклатуру, проведение совместной рекламы, выдача премий, проведение торговых конкурсов дилеров, что выражается в:</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цели - побуждение этих людей продавать товар с максимальной энергией, расширять круг покупателей;</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предоставлять посредникам бесплатно или на льготных условиях специальное оборудование для обслуживания, продвижения сервисных пунктов;</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предоставление скидок с продажной цены;</w:t>
      </w:r>
    </w:p>
    <w:p w:rsidR="008F5670" w:rsidRPr="00065551" w:rsidRDefault="008F5670" w:rsidP="00065551">
      <w:pPr>
        <w:pStyle w:val="20"/>
        <w:spacing w:before="0" w:line="360" w:lineRule="auto"/>
        <w:ind w:firstLine="709"/>
        <w:jc w:val="both"/>
        <w:rPr>
          <w:sz w:val="28"/>
          <w:szCs w:val="28"/>
        </w:rPr>
      </w:pPr>
      <w:r w:rsidRPr="00065551">
        <w:rPr>
          <w:sz w:val="28"/>
          <w:szCs w:val="28"/>
        </w:rPr>
        <w:t>- резкое снижение оплаты (в несколько раз) при обеспечении сбыта до обусловленной величины.</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 стимулирование собственного торгового персонала</w:t>
      </w:r>
      <w:r w:rsidRPr="00065551">
        <w:rPr>
          <w:rFonts w:ascii="Times New Roman" w:hAnsi="Times New Roman" w:cs="Times New Roman"/>
          <w:color w:val="FF0000"/>
          <w:sz w:val="28"/>
          <w:szCs w:val="28"/>
        </w:rPr>
        <w:t xml:space="preserve"> </w:t>
      </w:r>
      <w:r w:rsidRPr="00065551">
        <w:rPr>
          <w:rFonts w:ascii="Times New Roman" w:hAnsi="Times New Roman" w:cs="Times New Roman"/>
          <w:sz w:val="28"/>
          <w:szCs w:val="28"/>
        </w:rPr>
        <w:t>- стимулирование сбыта, нацеленное на усиление заинтересованности торговых работников и повышение эффективности усилий торгового персонала компании, включающее в себя премии, конкурсы, конференции продавцов, а именно:</w:t>
      </w:r>
    </w:p>
    <w:p w:rsidR="008F5670" w:rsidRPr="00065551" w:rsidRDefault="008F5670" w:rsidP="00065551">
      <w:pPr>
        <w:numPr>
          <w:ilvl w:val="1"/>
          <w:numId w:val="4"/>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дополнительные дни к отпуску;</w:t>
      </w:r>
    </w:p>
    <w:p w:rsidR="008F5670" w:rsidRPr="00065551" w:rsidRDefault="008F5670" w:rsidP="00065551">
      <w:pPr>
        <w:numPr>
          <w:ilvl w:val="1"/>
          <w:numId w:val="4"/>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ценные подарки;</w:t>
      </w:r>
    </w:p>
    <w:p w:rsidR="008F5670" w:rsidRPr="00065551" w:rsidRDefault="008F5670" w:rsidP="00065551">
      <w:pPr>
        <w:numPr>
          <w:ilvl w:val="1"/>
          <w:numId w:val="4"/>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моральные факторы поддержки;</w:t>
      </w:r>
    </w:p>
    <w:p w:rsidR="008F5670" w:rsidRPr="00065551" w:rsidRDefault="008F5670" w:rsidP="00065551">
      <w:pPr>
        <w:numPr>
          <w:ilvl w:val="1"/>
          <w:numId w:val="4"/>
        </w:numPr>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 xml:space="preserve"> денежное вознаграждение.</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К средствам стимулирования сбыта прибегают большинство организаций, в том числе производители, дистрибьюторы, розничные торговцы, торгово-промышленные ассоциации и некоммерческие заведения. В качестве примера некоммерческих предприятий можно сослаться на церкви, которые организуют клубы для игры в бинго, проводят театральные вечера, устраивают обеды по подписке и вещевые лотереи.</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Факторы, влияющие на выбор средств стимулирования</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При продаже потребительских товаров кратковременного пользователей упор делается на рекламу и стимулирование.</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На выбор средств стимулирования влияет размер бюджета, отводимого на стимулирование. Массовая реклама дорога и может быть не по карману, но остается проводить стимулирование при помощи оповещения по почте, торговой рекламы или СТИС в узком смысле слова. На выбор средств стимулирования влияет целевой рынок, то есть на кого нужно направить стимулирование:</w:t>
      </w:r>
    </w:p>
    <w:p w:rsidR="008F5670" w:rsidRPr="00065551" w:rsidRDefault="008F5670" w:rsidP="00065551">
      <w:pPr>
        <w:numPr>
          <w:ilvl w:val="0"/>
          <w:numId w:val="15"/>
        </w:numPr>
        <w:tabs>
          <w:tab w:val="clear" w:pos="1032"/>
          <w:tab w:val="left" w:pos="1134"/>
          <w:tab w:val="num" w:pos="1418"/>
        </w:tabs>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Потребители – сравнительная и напоминающая реклама (усиливает интерес и придаёт притягательность), методы СТИС.</w:t>
      </w:r>
    </w:p>
    <w:p w:rsidR="008F5670" w:rsidRPr="00065551" w:rsidRDefault="008F5670" w:rsidP="00065551">
      <w:pPr>
        <w:numPr>
          <w:ilvl w:val="0"/>
          <w:numId w:val="15"/>
        </w:numPr>
        <w:tabs>
          <w:tab w:val="clear" w:pos="1032"/>
          <w:tab w:val="left" w:pos="1134"/>
          <w:tab w:val="num" w:pos="1418"/>
        </w:tabs>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Торговля и торговый персонал – личная продажа, торговая реклама.</w:t>
      </w:r>
    </w:p>
    <w:p w:rsidR="008F5670" w:rsidRPr="00065551" w:rsidRDefault="008F5670" w:rsidP="00065551">
      <w:pPr>
        <w:numPr>
          <w:ilvl w:val="0"/>
          <w:numId w:val="15"/>
        </w:numPr>
        <w:tabs>
          <w:tab w:val="clear" w:pos="1032"/>
          <w:tab w:val="left" w:pos="1134"/>
          <w:tab w:val="num" w:pos="1418"/>
        </w:tabs>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Посредники – методы СТИС.</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На выбор средств влияет характер рыночной конкуренции. В условиях олигополии - активная неценовая. Производители вкладывают огромные средства в рекламу добиваясь дифференциации товаров.</w:t>
      </w:r>
    </w:p>
    <w:p w:rsidR="008F5670" w:rsidRPr="00065551" w:rsidRDefault="008F5670" w:rsidP="00065551">
      <w:pPr>
        <w:spacing w:after="0" w:line="360" w:lineRule="auto"/>
        <w:ind w:firstLine="709"/>
        <w:jc w:val="both"/>
        <w:rPr>
          <w:rFonts w:ascii="Times New Roman" w:hAnsi="Times New Roman" w:cs="Times New Roman"/>
          <w:color w:val="000000"/>
          <w:sz w:val="28"/>
          <w:szCs w:val="28"/>
        </w:rPr>
      </w:pPr>
      <w:r w:rsidRPr="00065551">
        <w:rPr>
          <w:rFonts w:ascii="Times New Roman" w:hAnsi="Times New Roman" w:cs="Times New Roman"/>
          <w:sz w:val="28"/>
          <w:szCs w:val="28"/>
        </w:rPr>
        <w:t>Разработка программы стимулирования</w:t>
      </w:r>
    </w:p>
    <w:p w:rsidR="008F5670" w:rsidRPr="00065551" w:rsidRDefault="008F5670" w:rsidP="00065551">
      <w:pPr>
        <w:spacing w:after="0" w:line="360" w:lineRule="auto"/>
        <w:ind w:firstLine="709"/>
        <w:jc w:val="both"/>
        <w:rPr>
          <w:rFonts w:ascii="Times New Roman" w:hAnsi="Times New Roman" w:cs="Times New Roman"/>
          <w:color w:val="000000"/>
          <w:sz w:val="28"/>
          <w:szCs w:val="28"/>
        </w:rPr>
      </w:pPr>
      <w:r w:rsidRPr="00065551">
        <w:rPr>
          <w:rFonts w:ascii="Times New Roman" w:hAnsi="Times New Roman" w:cs="Times New Roman"/>
          <w:color w:val="000000"/>
          <w:sz w:val="28"/>
          <w:szCs w:val="28"/>
        </w:rPr>
        <w:t xml:space="preserve">Чтобы полностью определить программу стимулирования сбыта, маркетологам необходимо принять еще несколько важных решений. Прежде всего, маркетолог должен определить </w:t>
      </w:r>
      <w:r w:rsidRPr="00065551">
        <w:rPr>
          <w:rFonts w:ascii="Times New Roman" w:hAnsi="Times New Roman" w:cs="Times New Roman"/>
          <w:sz w:val="28"/>
          <w:szCs w:val="28"/>
        </w:rPr>
        <w:t>размер стимула</w:t>
      </w:r>
      <w:r w:rsidRPr="00065551">
        <w:rPr>
          <w:rFonts w:ascii="Times New Roman" w:hAnsi="Times New Roman" w:cs="Times New Roman"/>
          <w:color w:val="800000"/>
          <w:sz w:val="28"/>
          <w:szCs w:val="28"/>
        </w:rPr>
        <w:t>.</w:t>
      </w:r>
      <w:r w:rsidRPr="00065551">
        <w:rPr>
          <w:rFonts w:ascii="Times New Roman" w:hAnsi="Times New Roman" w:cs="Times New Roman"/>
          <w:color w:val="000000"/>
          <w:sz w:val="28"/>
          <w:szCs w:val="28"/>
        </w:rPr>
        <w:t xml:space="preserve"> Для успеха программы необходим определенный минимальный размер стимула. Чем больше стимул, тем больший эффект принесет программа. Кроме того, маркетолог должен установить </w:t>
      </w:r>
      <w:r w:rsidRPr="00065551">
        <w:rPr>
          <w:rFonts w:ascii="Times New Roman" w:hAnsi="Times New Roman" w:cs="Times New Roman"/>
          <w:sz w:val="28"/>
          <w:szCs w:val="28"/>
        </w:rPr>
        <w:t>условия участия</w:t>
      </w:r>
      <w:r w:rsidRPr="00065551">
        <w:rPr>
          <w:rFonts w:ascii="Times New Roman" w:hAnsi="Times New Roman" w:cs="Times New Roman"/>
          <w:color w:val="000000"/>
          <w:sz w:val="28"/>
          <w:szCs w:val="28"/>
        </w:rPr>
        <w:t xml:space="preserve">. Можно допустить к участию всех или только определенные группы людей. Маркетологу необходимо также решить, каким образом осуществлять </w:t>
      </w:r>
      <w:r w:rsidRPr="00065551">
        <w:rPr>
          <w:rFonts w:ascii="Times New Roman" w:hAnsi="Times New Roman" w:cs="Times New Roman"/>
          <w:sz w:val="28"/>
          <w:szCs w:val="28"/>
        </w:rPr>
        <w:t>стимулирование и распределение</w:t>
      </w:r>
      <w:r w:rsidRPr="00065551">
        <w:rPr>
          <w:rFonts w:ascii="Times New Roman" w:hAnsi="Times New Roman" w:cs="Times New Roman"/>
          <w:color w:val="000000"/>
          <w:sz w:val="28"/>
          <w:szCs w:val="28"/>
        </w:rPr>
        <w:t xml:space="preserve"> </w:t>
      </w:r>
      <w:r w:rsidRPr="00065551">
        <w:rPr>
          <w:rFonts w:ascii="Times New Roman" w:hAnsi="Times New Roman" w:cs="Times New Roman"/>
          <w:color w:val="000000"/>
          <w:sz w:val="28"/>
          <w:szCs w:val="28"/>
          <w:lang w:val="en-US"/>
        </w:rPr>
        <w:t>ca</w:t>
      </w:r>
      <w:r w:rsidRPr="00065551">
        <w:rPr>
          <w:rFonts w:ascii="Times New Roman" w:hAnsi="Times New Roman" w:cs="Times New Roman"/>
          <w:color w:val="000000"/>
          <w:sz w:val="28"/>
          <w:szCs w:val="28"/>
        </w:rPr>
        <w:t xml:space="preserve">мой программы. Купон со скидкой в 50 центов можно вручить в магазине, вложить в упаковку, послать по почте или напечатать в рекламе. Каждый метод распространения имеет разные уровни досягаемости и стоимости. </w:t>
      </w:r>
    </w:p>
    <w:p w:rsidR="008F5670" w:rsidRPr="00065551" w:rsidRDefault="008F5670" w:rsidP="00065551">
      <w:pPr>
        <w:shd w:val="clear" w:color="auto" w:fill="FFFFFF"/>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Продолжительность кампании по стимулированию</w:t>
      </w:r>
      <w:r w:rsidRPr="00065551">
        <w:rPr>
          <w:rFonts w:ascii="Times New Roman" w:hAnsi="Times New Roman" w:cs="Times New Roman"/>
          <w:color w:val="000000"/>
          <w:sz w:val="28"/>
          <w:szCs w:val="28"/>
        </w:rPr>
        <w:t xml:space="preserve"> также играет важную роль. Если капания по стимулированию сбыта длится очень непродолжительное время, многие из потенциальных клиентов (не совершающих покупки в течение этого времени) пропустят ее. Если же она будет тянуться слишком долго, то потеряет свою актуальность.</w:t>
      </w:r>
    </w:p>
    <w:p w:rsidR="008F5670" w:rsidRPr="00065551" w:rsidRDefault="008F5670" w:rsidP="00065551">
      <w:pPr>
        <w:shd w:val="clear" w:color="auto" w:fill="FFFFFF"/>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color w:val="000000"/>
          <w:sz w:val="28"/>
          <w:szCs w:val="28"/>
        </w:rPr>
        <w:t xml:space="preserve">И наконец, маркетолог должен определить </w:t>
      </w:r>
      <w:r w:rsidRPr="00065551">
        <w:rPr>
          <w:rFonts w:ascii="Times New Roman" w:hAnsi="Times New Roman" w:cs="Times New Roman"/>
          <w:sz w:val="28"/>
          <w:szCs w:val="28"/>
        </w:rPr>
        <w:t>бюджет кампании по стимулированию сбыта.</w:t>
      </w:r>
      <w:r w:rsidRPr="00065551">
        <w:rPr>
          <w:rFonts w:ascii="Times New Roman" w:hAnsi="Times New Roman" w:cs="Times New Roman"/>
          <w:color w:val="000000"/>
          <w:sz w:val="28"/>
          <w:szCs w:val="28"/>
        </w:rPr>
        <w:t xml:space="preserve"> Наиболее распространенный способ — это определить его в процентах от общего бюджета на рекламу. Наилучший способ — это использовать метод целей и задач, описанный ранее. Какой бы метод не использовался, маркетологу необходимо тщательно рассчитать финансовую эффективность программы по стимулированию сбыта.</w:t>
      </w:r>
    </w:p>
    <w:p w:rsidR="008F5670" w:rsidRPr="00065551" w:rsidRDefault="008F5670" w:rsidP="00065551">
      <w:pPr>
        <w:shd w:val="clear" w:color="auto" w:fill="FFFFFF"/>
        <w:spacing w:after="0" w:line="360" w:lineRule="auto"/>
        <w:ind w:firstLine="709"/>
        <w:jc w:val="both"/>
        <w:rPr>
          <w:rFonts w:ascii="Times New Roman" w:hAnsi="Times New Roman" w:cs="Times New Roman"/>
          <w:color w:val="000000"/>
          <w:sz w:val="28"/>
          <w:szCs w:val="28"/>
        </w:rPr>
      </w:pPr>
      <w:r w:rsidRPr="00065551">
        <w:rPr>
          <w:rFonts w:ascii="Times New Roman" w:hAnsi="Times New Roman" w:cs="Times New Roman"/>
          <w:sz w:val="28"/>
          <w:szCs w:val="28"/>
        </w:rPr>
        <w:t>Методы оценки результатов</w:t>
      </w:r>
      <w:r w:rsidRPr="00065551">
        <w:rPr>
          <w:rFonts w:ascii="Times New Roman" w:hAnsi="Times New Roman" w:cs="Times New Roman"/>
          <w:color w:val="000000"/>
          <w:sz w:val="28"/>
          <w:szCs w:val="28"/>
        </w:rPr>
        <w:t xml:space="preserve"> также являются очень важной. Однако многие компании не в состоянии оценить результаты своих программ, а некоторые оценивают их лишь поверхностно. Производители могут использовать один из нескольких методов оценки:</w:t>
      </w:r>
    </w:p>
    <w:p w:rsidR="008F5670" w:rsidRPr="00065551" w:rsidRDefault="008F5670" w:rsidP="00065551">
      <w:pPr>
        <w:numPr>
          <w:ilvl w:val="0"/>
          <w:numId w:val="16"/>
        </w:numPr>
        <w:shd w:val="clear" w:color="auto" w:fill="FFFFFF"/>
        <w:tabs>
          <w:tab w:val="left" w:pos="1418"/>
        </w:tabs>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sz w:val="28"/>
          <w:szCs w:val="28"/>
        </w:rPr>
        <w:t>Сравнение уровня продаж перед началом, во время действия и после окончания программы.</w:t>
      </w:r>
    </w:p>
    <w:p w:rsidR="008F5670" w:rsidRPr="00065551" w:rsidRDefault="008F5670" w:rsidP="00065551">
      <w:pPr>
        <w:numPr>
          <w:ilvl w:val="0"/>
          <w:numId w:val="16"/>
        </w:numPr>
        <w:shd w:val="clear" w:color="auto" w:fill="FFFFFF"/>
        <w:tabs>
          <w:tab w:val="num" w:pos="1418"/>
        </w:tabs>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color w:val="000000"/>
          <w:sz w:val="28"/>
          <w:szCs w:val="28"/>
        </w:rPr>
        <w:t>Опросы.</w:t>
      </w:r>
    </w:p>
    <w:p w:rsidR="008F5670" w:rsidRPr="00E52B44" w:rsidRDefault="008F5670" w:rsidP="00065551">
      <w:pPr>
        <w:numPr>
          <w:ilvl w:val="0"/>
          <w:numId w:val="16"/>
        </w:numPr>
        <w:shd w:val="clear" w:color="auto" w:fill="FFFFFF"/>
        <w:tabs>
          <w:tab w:val="num" w:pos="360"/>
          <w:tab w:val="left" w:pos="1418"/>
        </w:tabs>
        <w:spacing w:after="0" w:line="360" w:lineRule="auto"/>
        <w:ind w:left="0" w:firstLine="709"/>
        <w:jc w:val="both"/>
        <w:rPr>
          <w:rFonts w:ascii="Times New Roman" w:hAnsi="Times New Roman" w:cs="Times New Roman"/>
          <w:sz w:val="28"/>
          <w:szCs w:val="28"/>
        </w:rPr>
      </w:pPr>
      <w:r w:rsidRPr="00065551">
        <w:rPr>
          <w:rFonts w:ascii="Times New Roman" w:hAnsi="Times New Roman" w:cs="Times New Roman"/>
          <w:color w:val="000000"/>
          <w:sz w:val="28"/>
          <w:szCs w:val="28"/>
        </w:rPr>
        <w:t>Эксперименты.</w:t>
      </w:r>
    </w:p>
    <w:p w:rsidR="008F5670" w:rsidRDefault="008F5670" w:rsidP="00E52B44">
      <w:pPr>
        <w:shd w:val="clear" w:color="auto" w:fill="FFFFFF"/>
        <w:tabs>
          <w:tab w:val="left" w:pos="1418"/>
        </w:tabs>
        <w:spacing w:after="0" w:line="360" w:lineRule="auto"/>
        <w:jc w:val="both"/>
        <w:rPr>
          <w:rFonts w:ascii="Times New Roman" w:hAnsi="Times New Roman" w:cs="Times New Roman"/>
          <w:color w:val="000000"/>
          <w:sz w:val="28"/>
          <w:szCs w:val="28"/>
        </w:rPr>
      </w:pPr>
    </w:p>
    <w:p w:rsidR="008F5670" w:rsidRPr="00065551" w:rsidRDefault="008F5670" w:rsidP="00E52B44">
      <w:pPr>
        <w:shd w:val="clear" w:color="auto" w:fill="FFFFFF"/>
        <w:tabs>
          <w:tab w:val="left" w:pos="1418"/>
        </w:tabs>
        <w:spacing w:after="0" w:line="360" w:lineRule="auto"/>
        <w:jc w:val="both"/>
        <w:rPr>
          <w:rFonts w:ascii="Times New Roman" w:hAnsi="Times New Roman" w:cs="Times New Roman"/>
          <w:sz w:val="28"/>
          <w:szCs w:val="28"/>
        </w:rPr>
      </w:pPr>
    </w:p>
    <w:p w:rsidR="008F5670" w:rsidRDefault="008F5670" w:rsidP="00E52B44">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br w:type="page"/>
      </w:r>
      <w:r w:rsidRPr="00E52B44">
        <w:rPr>
          <w:rFonts w:ascii="Times New Roman" w:hAnsi="Times New Roman" w:cs="Times New Roman"/>
          <w:sz w:val="28"/>
          <w:szCs w:val="28"/>
        </w:rPr>
        <w:t xml:space="preserve">Глава </w:t>
      </w:r>
      <w:r>
        <w:rPr>
          <w:rFonts w:ascii="Times New Roman" w:hAnsi="Times New Roman" w:cs="Times New Roman"/>
          <w:sz w:val="28"/>
          <w:szCs w:val="28"/>
        </w:rPr>
        <w:t xml:space="preserve">2. </w:t>
      </w:r>
      <w:r w:rsidRPr="00E52B44">
        <w:rPr>
          <w:rFonts w:ascii="Times New Roman" w:hAnsi="Times New Roman" w:cs="Times New Roman"/>
          <w:sz w:val="28"/>
          <w:szCs w:val="28"/>
        </w:rPr>
        <w:t xml:space="preserve">МАРКЕТИНГОВОЕ ИССЛЕДОВАНИЕ РЫНКА </w:t>
      </w:r>
    </w:p>
    <w:p w:rsidR="008F5670" w:rsidRPr="00E52B44" w:rsidRDefault="008F5670" w:rsidP="00E52B44">
      <w:pPr>
        <w:spacing w:after="0" w:line="360" w:lineRule="auto"/>
        <w:ind w:firstLine="709"/>
        <w:jc w:val="both"/>
        <w:rPr>
          <w:rFonts w:ascii="Times New Roman" w:hAnsi="Times New Roman" w:cs="Times New Roman"/>
          <w:sz w:val="28"/>
          <w:szCs w:val="28"/>
        </w:rPr>
      </w:pPr>
      <w:r w:rsidRPr="00E52B44">
        <w:rPr>
          <w:rFonts w:ascii="Times New Roman" w:hAnsi="Times New Roman" w:cs="Times New Roman"/>
          <w:sz w:val="28"/>
          <w:szCs w:val="28"/>
        </w:rPr>
        <w:t>МИКРОВОЛНОВЫХ ПЕЧЕЙ В ГОРОДЕ ПЫТЬ-ЯХ</w:t>
      </w:r>
    </w:p>
    <w:p w:rsidR="008F5670" w:rsidRDefault="008F5670" w:rsidP="00065551">
      <w:pPr>
        <w:pStyle w:val="a3"/>
        <w:spacing w:after="0" w:line="360" w:lineRule="auto"/>
        <w:ind w:left="0" w:firstLine="709"/>
        <w:jc w:val="both"/>
        <w:rPr>
          <w:rFonts w:ascii="Times New Roman" w:hAnsi="Times New Roman" w:cs="Times New Roman"/>
          <w:sz w:val="28"/>
          <w:szCs w:val="28"/>
        </w:rPr>
      </w:pPr>
    </w:p>
    <w:p w:rsidR="008F5670" w:rsidRDefault="008F5670" w:rsidP="00065551">
      <w:pPr>
        <w:pStyle w:val="a3"/>
        <w:spacing w:after="0" w:line="360" w:lineRule="auto"/>
        <w:ind w:left="0" w:firstLine="709"/>
        <w:jc w:val="both"/>
        <w:rPr>
          <w:rFonts w:ascii="Times New Roman" w:hAnsi="Times New Roman" w:cs="Times New Roman"/>
          <w:sz w:val="28"/>
          <w:szCs w:val="28"/>
        </w:rPr>
      </w:pPr>
      <w:r w:rsidRPr="00E52B44">
        <w:rPr>
          <w:rFonts w:ascii="Times New Roman" w:hAnsi="Times New Roman" w:cs="Times New Roman"/>
          <w:sz w:val="28"/>
          <w:szCs w:val="28"/>
        </w:rPr>
        <w:t>2.1 Общая характеристика СВЧ-микроволновых печей</w:t>
      </w:r>
    </w:p>
    <w:p w:rsidR="008F5670" w:rsidRPr="00E52B44" w:rsidRDefault="008F5670" w:rsidP="00065551">
      <w:pPr>
        <w:pStyle w:val="a3"/>
        <w:spacing w:after="0" w:line="360" w:lineRule="auto"/>
        <w:ind w:left="0" w:firstLine="709"/>
        <w:jc w:val="both"/>
        <w:rPr>
          <w:rFonts w:ascii="Times New Roman" w:hAnsi="Times New Roman" w:cs="Times New Roman"/>
          <w:sz w:val="28"/>
          <w:szCs w:val="28"/>
        </w:rPr>
      </w:pPr>
    </w:p>
    <w:p w:rsidR="008F5670" w:rsidRPr="00065551" w:rsidRDefault="008F5670" w:rsidP="00065551">
      <w:pPr>
        <w:pStyle w:val="af1"/>
        <w:spacing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Появление в начале 60-х микроволновых печей ознаменовало наступление новой эры на кухне. Ведь микроволновые печи позволяют за считанные минуты разморозить, приготовить или разогреть разнообразные продукты. Когда дома нет взрослых, любой ребенок сможет разогреть в печке себе обед прямо в тарелке. Многие ценят возможность готовить без масла и воды, что позволяет уменьшить калорийность пищи и сохранить витамины.</w:t>
      </w:r>
    </w:p>
    <w:p w:rsidR="008F5670" w:rsidRPr="00065551" w:rsidRDefault="008F5670" w:rsidP="00065551">
      <w:pPr>
        <w:pStyle w:val="af1"/>
        <w:spacing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Институт питания Академии наук РФ провел экспертизу приготовленной в микроволновой печи еды. Проверялся уровень сохранения витаминов во время приготовления овощных и мясных блюд. Результат превзошел все ожидания: самый ценный витамин С сохранился после обработки в печи на 75-98% (каждому виду продуктов соответствуют свои цифры). А при традиционных способах приготовления сохранность витаминов не превышает 38-60%.</w:t>
      </w:r>
    </w:p>
    <w:p w:rsidR="008F5670" w:rsidRPr="00065551" w:rsidRDefault="008F5670" w:rsidP="00065551">
      <w:pPr>
        <w:pStyle w:val="af1"/>
        <w:spacing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В микроволновой печке можно разогревать блюда прямо в тарелке и тут же подавать их на стол, это заметно уменьшает количество грязной посуды. Отдельно стоящая или встраиваемая печь станет настоящим украшением кухни. Стремление человека жить в ускоренном темпе с каждым днем увеличивает число пользователей СВЧ-печей. Но и печки постоянно усовершенствуются и приобретают все новые и новые функции.</w:t>
      </w:r>
    </w:p>
    <w:p w:rsidR="008F5670" w:rsidRPr="00065551" w:rsidRDefault="008F5670" w:rsidP="00065551">
      <w:pPr>
        <w:pStyle w:val="af1"/>
        <w:spacing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 xml:space="preserve">Вначале немного истории. Все началось тогда, когда американский инженер П. Б. Спенсер при исследовании работы излучателя СВЧ-волн магнетрона обнаружил, что при определенной частоте излучения наблюдается интенсивное выделение тепла. </w:t>
      </w:r>
    </w:p>
    <w:p w:rsidR="008F5670" w:rsidRPr="00065551" w:rsidRDefault="008F5670" w:rsidP="00065551">
      <w:pPr>
        <w:pStyle w:val="af1"/>
        <w:spacing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В 1945 году Спенсер получил патент на использование микроволн в приготовлении еды. В 1949 году по его патенту в США были произведены первые микроволновые печи для быстрой разморозки стратегических запасов продуктов.</w:t>
      </w:r>
    </w:p>
    <w:p w:rsidR="008F5670" w:rsidRPr="00065551" w:rsidRDefault="008F5670" w:rsidP="00065551">
      <w:pPr>
        <w:pStyle w:val="af1"/>
        <w:spacing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 xml:space="preserve">В 1962 году японская фирма </w:t>
      </w:r>
      <w:r w:rsidRPr="00065551">
        <w:rPr>
          <w:rStyle w:val="fontstyle12"/>
          <w:rFonts w:ascii="Times New Roman" w:hAnsi="Times New Roman" w:cs="Times New Roman"/>
          <w:sz w:val="28"/>
          <w:szCs w:val="28"/>
          <w:lang w:val="en-US"/>
        </w:rPr>
        <w:t>SHARP</w:t>
      </w:r>
      <w:r w:rsidRPr="00065551">
        <w:rPr>
          <w:rStyle w:val="fontstyle12"/>
          <w:rFonts w:ascii="Times New Roman" w:hAnsi="Times New Roman" w:cs="Times New Roman"/>
          <w:sz w:val="28"/>
          <w:szCs w:val="28"/>
        </w:rPr>
        <w:t xml:space="preserve"> наладила массовое производство бытовых микроволновых печей. Нельзя сказать, что их сразу встретил ажиотажный спрос. Людей настораживали сверхвысокие частоты (СВЧ). На самом деле все не так страшно. Микроволновый способ приготовления пищи — это электромагнитное возбуждение содержащихся в продуктах молекул воды. Мгновенно проникая, допустим, в глубину куска мяса, волны поглощаются содержащимися в нем молекулами воды. От этого молекулы возбуждаются, их тепловые колебания усиливаются, они сталкиваются друг с другом. А это и есть причина повышения температуры. Такое же усиление колебаний и столкновения молекул происходит, если традиционно поставить пищу на огонь. С той разницей, что от огня возбуждение молекул медленно передается от наружных слоев к внутренним, зато микроволновая энергия мгновенно проникает на глубину от 2,5 до 5 см.</w:t>
      </w:r>
    </w:p>
    <w:p w:rsidR="008F5670" w:rsidRPr="00065551" w:rsidRDefault="008F5670" w:rsidP="00065551">
      <w:pPr>
        <w:pStyle w:val="af1"/>
        <w:spacing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Для многих, кто покупает микроволновую печь как дополнительный прибор для размораживания продуктов и подогревания блюд, она очень быстро становится основным средством для приготовления пищи. Микроволновая печь не создает характерной кухонной атмосферы с духотой, жаром и запахами готовки. Причем в течение всего цикла приготовления можно при желании открывать дверцу, перемешивать, добавлять ингредиенты, проверять готовность. И все это без опасений потери тепла и нарушения режима приготовления. У микроволновых печей высокий коэффициент полезного действия: практически вся электроэнергия идет на приготовление пищи, а не нагревание кухни.</w:t>
      </w:r>
    </w:p>
    <w:p w:rsidR="008F5670" w:rsidRPr="00065551" w:rsidRDefault="008F5670" w:rsidP="00065551">
      <w:pPr>
        <w:pStyle w:val="af1"/>
        <w:spacing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Итак, какую печь выбрать. Все микроволновые печи условно делятся на три группы: простые СВЧ-печи, СВЧ-печи с грилем и конвекционные СВЧ-печи с грилем.</w:t>
      </w:r>
    </w:p>
    <w:p w:rsidR="008F5670" w:rsidRPr="00065551" w:rsidRDefault="008F5670" w:rsidP="00065551">
      <w:pPr>
        <w:pStyle w:val="af1"/>
        <w:spacing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Продукты, приготовленные с помощью одного микроволнового излучения, будут по сути отварными, и если вы собираетесь использовать печку только для подогрева, разморозки продуктов и варки сосисок на завтрак, то можно остановить свой выбор на обычной СВЧ-печи. Если же вы любите вкусно готовить и хотите, чтобы готовые блюда имели аппетитную румяную корочку, вам необходима печь как минимум с грилем.</w:t>
      </w:r>
    </w:p>
    <w:p w:rsidR="008F5670" w:rsidRPr="00065551" w:rsidRDefault="008F5670" w:rsidP="00065551">
      <w:pPr>
        <w:pStyle w:val="af1"/>
        <w:spacing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 xml:space="preserve">Гриль в СВЧ - печи может быть </w:t>
      </w:r>
      <w:r w:rsidRPr="00065551">
        <w:rPr>
          <w:rStyle w:val="fontstyle13"/>
          <w:rFonts w:ascii="Times New Roman" w:hAnsi="Times New Roman" w:cs="Times New Roman"/>
          <w:sz w:val="28"/>
          <w:szCs w:val="28"/>
        </w:rPr>
        <w:t xml:space="preserve">тэновый </w:t>
      </w:r>
      <w:r w:rsidRPr="00065551">
        <w:rPr>
          <w:rStyle w:val="fontstyle12"/>
          <w:rFonts w:ascii="Times New Roman" w:hAnsi="Times New Roman" w:cs="Times New Roman"/>
          <w:sz w:val="28"/>
          <w:szCs w:val="28"/>
        </w:rPr>
        <w:t xml:space="preserve">или </w:t>
      </w:r>
      <w:r w:rsidRPr="00065551">
        <w:rPr>
          <w:rStyle w:val="fontstyle13"/>
          <w:rFonts w:ascii="Times New Roman" w:hAnsi="Times New Roman" w:cs="Times New Roman"/>
          <w:sz w:val="28"/>
          <w:szCs w:val="28"/>
        </w:rPr>
        <w:t xml:space="preserve">кварцевый. </w:t>
      </w:r>
      <w:r w:rsidRPr="00065551">
        <w:rPr>
          <w:rStyle w:val="fontstyle12"/>
          <w:rFonts w:ascii="Times New Roman" w:hAnsi="Times New Roman" w:cs="Times New Roman"/>
          <w:sz w:val="28"/>
          <w:szCs w:val="28"/>
        </w:rPr>
        <w:t>Кварцевый — экономичнее и работает быстрее, его легче поддерживать в чистоте. Он не занимает места в рабочей камере, поскольку скрыт в ее потолке. Считается, что эффект от готовки под кварцем более напоминает открытый огонь. Зато тэновая спираль может подниматься и опускаться, менять положение, например, наклоняться под углом или устанавливаться у задней стенки, обеспечивая более равномерный прогрев продуктов.</w:t>
      </w:r>
    </w:p>
    <w:p w:rsidR="008F5670" w:rsidRPr="00065551" w:rsidRDefault="008F5670" w:rsidP="00065551">
      <w:pPr>
        <w:pStyle w:val="af1"/>
        <w:spacing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 xml:space="preserve">В большинстве печей используется плоский гриль. Но настоящие любители предпочитают классический вертельный гриль, и это справедливо. При использовании вертела продукт, вращаясь, как бы жарится в собственном соку. У некоторых моделей СВЧ-печей бывают вертикальные вертельные грили. Хотя это и более удобно с точки зрения конструкции печи, для готовки это не совсем удачное решение. У некоторых производителей СВЧ-печи, кроме гриля, имеют еще и дополнительную функцию под названием «тарелка хрусти», или «крисп» — от английского «корочка». В этой функции задействована специальная металлическая тарелка, которая разогревается до 200°С за счет микроволнового излучения и жарит, как сковорода. Например, «крисп» есть в микроволновых печах </w:t>
      </w:r>
      <w:r w:rsidRPr="00065551">
        <w:rPr>
          <w:rStyle w:val="fontstyle12"/>
          <w:rFonts w:ascii="Times New Roman" w:hAnsi="Times New Roman" w:cs="Times New Roman"/>
          <w:sz w:val="28"/>
          <w:szCs w:val="28"/>
          <w:lang w:val="en-US"/>
        </w:rPr>
        <w:t>WHIRPOOL</w:t>
      </w:r>
      <w:r w:rsidRPr="00065551">
        <w:rPr>
          <w:rStyle w:val="fontstyle12"/>
          <w:rFonts w:ascii="Times New Roman" w:hAnsi="Times New Roman" w:cs="Times New Roman"/>
          <w:sz w:val="28"/>
          <w:szCs w:val="28"/>
        </w:rPr>
        <w:t xml:space="preserve"> </w:t>
      </w:r>
      <w:r w:rsidRPr="00065551">
        <w:rPr>
          <w:rStyle w:val="fontstyle12"/>
          <w:rFonts w:ascii="Times New Roman" w:hAnsi="Times New Roman" w:cs="Times New Roman"/>
          <w:sz w:val="28"/>
          <w:szCs w:val="28"/>
          <w:lang w:val="en-US"/>
        </w:rPr>
        <w:t>Mini</w:t>
      </w:r>
      <w:r w:rsidRPr="00065551">
        <w:rPr>
          <w:rStyle w:val="fontstyle12"/>
          <w:rFonts w:ascii="Times New Roman" w:hAnsi="Times New Roman" w:cs="Times New Roman"/>
          <w:sz w:val="28"/>
          <w:szCs w:val="28"/>
        </w:rPr>
        <w:t xml:space="preserve"> </w:t>
      </w:r>
      <w:r w:rsidRPr="00065551">
        <w:rPr>
          <w:rStyle w:val="fontstyle12"/>
          <w:rFonts w:ascii="Times New Roman" w:hAnsi="Times New Roman" w:cs="Times New Roman"/>
          <w:sz w:val="28"/>
          <w:szCs w:val="28"/>
          <w:lang w:val="en-US"/>
        </w:rPr>
        <w:t>BI</w:t>
      </w:r>
      <w:r w:rsidRPr="00065551">
        <w:rPr>
          <w:rStyle w:val="fontstyle12"/>
          <w:rFonts w:ascii="Times New Roman" w:hAnsi="Times New Roman" w:cs="Times New Roman"/>
          <w:sz w:val="28"/>
          <w:szCs w:val="28"/>
        </w:rPr>
        <w:t>. Эта линия моделей специально предназначена для маленьких кухонь: их можно встраивать в верхний кухонный шкаф. Кроме того, у некоторых производителей на СВЧ - печах написано: «двойное излучение». Источник микроволнового излучения у них раздвоен. Считается, что это повышает КПД печи.</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 xml:space="preserve">Кроме микроволнового излучения и верхнего нагревателя гриля, печь может иметь еще и третий источник тепла — </w:t>
      </w:r>
      <w:r w:rsidRPr="00065551">
        <w:rPr>
          <w:rStyle w:val="fontstyle14"/>
          <w:sz w:val="28"/>
          <w:szCs w:val="28"/>
        </w:rPr>
        <w:t xml:space="preserve">конвекцию. </w:t>
      </w:r>
      <w:r w:rsidRPr="00065551">
        <w:rPr>
          <w:rStyle w:val="fontstyle12"/>
          <w:sz w:val="28"/>
          <w:szCs w:val="28"/>
        </w:rPr>
        <w:t>Суть ее в том, что вентилятор гоняет горячий воздух в камере печи, чтобы более равномерно прожарить мясо или пропечь пышное тесто. Для тех, кто любит выпечку и аппетитно запеченные продукты, нужна СВЧ-печь с режимом конвекции.</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Обычно режим конвекции сочетается с микроволновым: это намного ускоряет приготовление и сохраняет естественный вкус, вид и все лучшее в продуктах, включая витамины. Такая комбинированная печь может готовить пятью (!) разными способами: микроволновым; с грилем (как в электродуховке); комбинированным — с использованием микроволн и гриля; излучением мощного гриля с конвекцией; комбинированием конвекции и микроволн. Новейшие элитные модели микроволновых печей сегодня по своим возможностям приблизились к самым передовым электродуховкам, превосходя их по скорости приготовления блюд. Среди недостатков СВЧ - печей с грилем и конвекцией можно отметить большие размеры, вес, большое электропотребление и довольно высокую цену по сравнению с обычными СВЧ - печами.</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 xml:space="preserve">Микроволновая печь </w:t>
      </w:r>
      <w:r w:rsidRPr="00065551">
        <w:rPr>
          <w:rStyle w:val="fontstyle12"/>
          <w:sz w:val="28"/>
          <w:szCs w:val="28"/>
          <w:lang w:val="en-US"/>
        </w:rPr>
        <w:t>R</w:t>
      </w:r>
      <w:r w:rsidRPr="00065551">
        <w:rPr>
          <w:rStyle w:val="fontstyle12"/>
          <w:sz w:val="28"/>
          <w:szCs w:val="28"/>
        </w:rPr>
        <w:t>-877</w:t>
      </w:r>
      <w:r w:rsidRPr="00065551">
        <w:rPr>
          <w:rStyle w:val="fontstyle12"/>
          <w:sz w:val="28"/>
          <w:szCs w:val="28"/>
          <w:lang w:val="en-US"/>
        </w:rPr>
        <w:t>H</w:t>
      </w:r>
      <w:r w:rsidRPr="00065551">
        <w:rPr>
          <w:rStyle w:val="fontstyle12"/>
          <w:sz w:val="28"/>
          <w:szCs w:val="28"/>
        </w:rPr>
        <w:t xml:space="preserve"> от </w:t>
      </w:r>
      <w:r w:rsidRPr="00065551">
        <w:rPr>
          <w:rStyle w:val="fontstyle12"/>
          <w:sz w:val="28"/>
          <w:szCs w:val="28"/>
          <w:lang w:val="en-US"/>
        </w:rPr>
        <w:t>SHARP</w:t>
      </w:r>
      <w:r w:rsidRPr="00065551">
        <w:rPr>
          <w:rStyle w:val="fontstyle12"/>
          <w:sz w:val="28"/>
          <w:szCs w:val="28"/>
        </w:rPr>
        <w:t xml:space="preserve"> имеет двойной гриль и режим конвекции. Двойной гриль — кварцевый вверху и тэновый внизу — позволяет использовать нагревательные элементы как отдельно, так и совместно, обеспечивая различные режимы приготовления продуктов. Автоматический сенсорный разогрев жидких блюд сам определит время разогрева любого жидкого блюда. Эта печь имеет 23 типа автоматических программ приготовления, размораживания и разогрева, функцию автовзвешивания, программирования последовательности приготовления блюд (4 шага), оснащена таймером на 99 минут и имеет 5 уровней мощности. Специально для российских пользователей в </w:t>
      </w:r>
      <w:r w:rsidRPr="00065551">
        <w:rPr>
          <w:rStyle w:val="fontstyle12"/>
          <w:sz w:val="28"/>
          <w:szCs w:val="28"/>
          <w:lang w:val="en-US"/>
        </w:rPr>
        <w:t>R</w:t>
      </w:r>
      <w:r w:rsidRPr="00065551">
        <w:rPr>
          <w:rStyle w:val="fontstyle12"/>
          <w:sz w:val="28"/>
          <w:szCs w:val="28"/>
        </w:rPr>
        <w:t>-877</w:t>
      </w:r>
      <w:r w:rsidRPr="00065551">
        <w:rPr>
          <w:rStyle w:val="fontstyle12"/>
          <w:sz w:val="28"/>
          <w:szCs w:val="28"/>
          <w:lang w:val="en-US"/>
        </w:rPr>
        <w:t>H</w:t>
      </w:r>
      <w:r w:rsidRPr="00065551">
        <w:rPr>
          <w:rStyle w:val="fontstyle12"/>
          <w:sz w:val="28"/>
          <w:szCs w:val="28"/>
        </w:rPr>
        <w:t xml:space="preserve"> созданы автоматические программы приготовления русских блюд: пельмени, вареники, пюре, жареный картофель, блины и т. д.</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 xml:space="preserve">Следующими критериями выбора микроволновой печи являются </w:t>
      </w:r>
      <w:r w:rsidRPr="00065551">
        <w:rPr>
          <w:rStyle w:val="fontstyle14"/>
          <w:sz w:val="28"/>
          <w:szCs w:val="28"/>
        </w:rPr>
        <w:t xml:space="preserve">мощность печи </w:t>
      </w:r>
      <w:r w:rsidRPr="00065551">
        <w:rPr>
          <w:rStyle w:val="fontstyle12"/>
          <w:sz w:val="28"/>
          <w:szCs w:val="28"/>
        </w:rPr>
        <w:t xml:space="preserve">и ее </w:t>
      </w:r>
      <w:r w:rsidRPr="00065551">
        <w:rPr>
          <w:rStyle w:val="fontstyle14"/>
          <w:sz w:val="28"/>
          <w:szCs w:val="28"/>
        </w:rPr>
        <w:t xml:space="preserve">объем. </w:t>
      </w:r>
      <w:r w:rsidRPr="00065551">
        <w:rPr>
          <w:rStyle w:val="fontstyle12"/>
          <w:sz w:val="28"/>
          <w:szCs w:val="28"/>
        </w:rPr>
        <w:t xml:space="preserve">От мощности зависит, насколько быстро будет происходить приготовление продуктов и разморозка. Желательно, чтобы мощность печи регулировалась, поскольку для приготовления различных блюд требуются различные уровни мощности. По объему СВЧ-печи бывают 17-литровые, 23-24-литровые, 27-литровые, 34-литровые. Первые предназначены для 2-3 человек, и целая курица, например, может в них и не поместиться. Объема в 23 л вполне достаточно для готовки в микроволновом режиме, но весь потенциал гриля при этом задействовать трудно. Среди печей с грилем наибольшей популярностью у российских покупателей пользуются печи объемом в 27 л. Очень интересны модели от </w:t>
      </w:r>
      <w:r w:rsidRPr="00065551">
        <w:rPr>
          <w:rStyle w:val="fontstyle12"/>
          <w:sz w:val="28"/>
          <w:szCs w:val="28"/>
          <w:lang w:val="en-US"/>
        </w:rPr>
        <w:t>SAMSUNG</w:t>
      </w:r>
      <w:r w:rsidRPr="00065551">
        <w:rPr>
          <w:rStyle w:val="fontstyle12"/>
          <w:sz w:val="28"/>
          <w:szCs w:val="28"/>
        </w:rPr>
        <w:t xml:space="preserve"> </w:t>
      </w:r>
      <w:r w:rsidRPr="00065551">
        <w:rPr>
          <w:rStyle w:val="fontstyle12"/>
          <w:sz w:val="28"/>
          <w:szCs w:val="28"/>
          <w:lang w:val="en-US"/>
        </w:rPr>
        <w:t>MR</w:t>
      </w:r>
      <w:r w:rsidRPr="00065551">
        <w:rPr>
          <w:rStyle w:val="fontstyle12"/>
          <w:sz w:val="28"/>
          <w:szCs w:val="28"/>
        </w:rPr>
        <w:t xml:space="preserve">87 и </w:t>
      </w:r>
      <w:r w:rsidRPr="00065551">
        <w:rPr>
          <w:rStyle w:val="fontstyle12"/>
          <w:sz w:val="28"/>
          <w:szCs w:val="28"/>
          <w:lang w:val="en-US"/>
        </w:rPr>
        <w:t>MR</w:t>
      </w:r>
      <w:r w:rsidRPr="00065551">
        <w:rPr>
          <w:rStyle w:val="fontstyle12"/>
          <w:sz w:val="28"/>
          <w:szCs w:val="28"/>
        </w:rPr>
        <w:t xml:space="preserve">89. Печи объемом 23 л оборудованы дверцей круглой формы, что значительно увеличивает диаметр поворотного стола. Кроме того, круглая дверца расширяет обзор на готовящееся блюдо. А самыми большими являются печи </w:t>
      </w:r>
      <w:r w:rsidRPr="00065551">
        <w:rPr>
          <w:rStyle w:val="fontstyle12"/>
          <w:sz w:val="28"/>
          <w:szCs w:val="28"/>
          <w:lang w:val="en-US"/>
        </w:rPr>
        <w:t>Twin</w:t>
      </w:r>
      <w:r w:rsidRPr="00065551">
        <w:rPr>
          <w:rStyle w:val="fontstyle12"/>
          <w:sz w:val="28"/>
          <w:szCs w:val="28"/>
        </w:rPr>
        <w:t xml:space="preserve"> от </w:t>
      </w:r>
      <w:r w:rsidRPr="00065551">
        <w:rPr>
          <w:rStyle w:val="fontstyle12"/>
          <w:sz w:val="28"/>
          <w:szCs w:val="28"/>
          <w:lang w:val="en-US"/>
        </w:rPr>
        <w:t>WHIRPOOL</w:t>
      </w:r>
      <w:r w:rsidRPr="00065551">
        <w:rPr>
          <w:rStyle w:val="fontstyle12"/>
          <w:sz w:val="28"/>
          <w:szCs w:val="28"/>
        </w:rPr>
        <w:t xml:space="preserve"> — внутренний объем 40 л и диаметр поворотного стола 40 см.</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 xml:space="preserve">Управление печью может быть простым </w:t>
      </w:r>
      <w:r w:rsidRPr="00065551">
        <w:rPr>
          <w:rStyle w:val="fontstyle14"/>
          <w:sz w:val="28"/>
          <w:szCs w:val="28"/>
        </w:rPr>
        <w:t xml:space="preserve">механическим, </w:t>
      </w:r>
      <w:r w:rsidRPr="00065551">
        <w:rPr>
          <w:rStyle w:val="fontstyle12"/>
          <w:sz w:val="28"/>
          <w:szCs w:val="28"/>
        </w:rPr>
        <w:t xml:space="preserve">когда двумя рукоятками вы задаете мощность излучения и заводите таймер-будильник, и </w:t>
      </w:r>
      <w:r w:rsidRPr="00065551">
        <w:rPr>
          <w:rStyle w:val="fontstyle14"/>
          <w:sz w:val="28"/>
          <w:szCs w:val="28"/>
        </w:rPr>
        <w:t xml:space="preserve">электронным. </w:t>
      </w:r>
      <w:r w:rsidRPr="00065551">
        <w:rPr>
          <w:rStyle w:val="fontstyle12"/>
          <w:sz w:val="28"/>
          <w:szCs w:val="28"/>
        </w:rPr>
        <w:t>Механическое управление наиболее простое и надежное. Достаточно двумя вращающимися рукоятками установить уровень излучения и таймер. СВЧ-печь с механическим управлением подходит тем, кто затрудняется вникать в программирование, автоматические меню и т. д. Печь с механическим управлением стоит приобрести, если вы не хотите, чтобы в ваше отсутствие забывчивые старики или импульсивные подростки разогревали еду на плите. Однако механический таймер в СВЧ-печи обычно имеет большую погрешность при измерении времени, необходимого для приготовления. И вам придется поначалу сверяться с ручными часами, чтобы не ошибиться.</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Сегодня наибольшей популярностью пользуется электронное управление с возможностью диалога с пользователем, строящееся по принципу «меньше кнопок, больше функций». Электронное управление сложнее механического, но интереснее. Оно дает возможность автоматически оценивать и задавать нужное для приготовления продукта время, исходя из вида продукта и его количества. Вы сможете заранее программировать работу СВЧ-печи для выполнения сложных рецептов; вам не придется подбирать время приготовления методом проб и ошибок. Режим «защита от детей» блокирует панель управления от любознательных малышей.</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 xml:space="preserve">Часто встречающиеся рецепты блюд запрограммированы, и достаточно набрать на табло печи вид продукта и его количество, чтобы она сама установила время. Количество содержащихся в памяти СВЧ-печи меню-рецептов составляет обычно от 3 до 8, а самая «крутая» на сегодня в смысле числа рецептов модель </w:t>
      </w:r>
      <w:r w:rsidRPr="00065551">
        <w:rPr>
          <w:rStyle w:val="fontstyle12"/>
          <w:sz w:val="28"/>
          <w:szCs w:val="28"/>
          <w:lang w:val="en-US"/>
        </w:rPr>
        <w:t>DELONGHIMW</w:t>
      </w:r>
      <w:r w:rsidRPr="00065551">
        <w:rPr>
          <w:rStyle w:val="fontstyle12"/>
          <w:sz w:val="28"/>
          <w:szCs w:val="28"/>
        </w:rPr>
        <w:t xml:space="preserve"> 675</w:t>
      </w:r>
      <w:r w:rsidRPr="00065551">
        <w:rPr>
          <w:rStyle w:val="fontstyle12"/>
          <w:sz w:val="28"/>
          <w:szCs w:val="28"/>
          <w:lang w:val="en-US"/>
        </w:rPr>
        <w:t>F</w:t>
      </w:r>
      <w:r w:rsidRPr="00065551">
        <w:rPr>
          <w:rStyle w:val="fontstyle12"/>
          <w:sz w:val="28"/>
          <w:szCs w:val="28"/>
        </w:rPr>
        <w:t>1 содержит 92 рецепта — целую кулинарную книгу!</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В некоторых престижных моделях печек есть функция «сенсор пара» (</w:t>
      </w:r>
      <w:r w:rsidRPr="00065551">
        <w:rPr>
          <w:rStyle w:val="fontstyle12"/>
          <w:sz w:val="28"/>
          <w:szCs w:val="28"/>
          <w:lang w:val="en-US"/>
        </w:rPr>
        <w:t>PANASONIC</w:t>
      </w:r>
      <w:r w:rsidRPr="00065551">
        <w:rPr>
          <w:rStyle w:val="fontstyle12"/>
          <w:sz w:val="28"/>
          <w:szCs w:val="28"/>
        </w:rPr>
        <w:t>). Она обеспечивает так называемое сенсорное приготовление. Вес продуктов, который мы обычно определяем на глазок, устанавливается в автоматических меню приблизительно, и результаты могут разочаровать своей неточностью. Сенсор пара предельно упрощает программирование и обеспечивает точные результаты. Когда продукты начинают выделять пар — значит, температура достигла 100°, и любая хозяйка знает, что с этого момента время приготовления больше не зависит от количества продуктов, а зависит только от их типа. Поэтому достаточно всего лишь указать при программировании вид продуктов и нажать кнопку «старт». Когда сенсор обнаружит активное выделение пара и пошлет сигнал встроенному микрокомпьютеру, тот определяет необходимое время приготовления, а на дисплее начинает высвечиваться оставшееся до конца приготовления время.</w:t>
      </w:r>
    </w:p>
    <w:p w:rsidR="008F5670" w:rsidRPr="00065551" w:rsidRDefault="008F5670" w:rsidP="00065551">
      <w:pPr>
        <w:pStyle w:val="style1"/>
        <w:spacing w:before="0" w:beforeAutospacing="0" w:after="0" w:afterAutospacing="0" w:line="360" w:lineRule="auto"/>
        <w:ind w:firstLine="709"/>
        <w:jc w:val="both"/>
        <w:rPr>
          <w:rStyle w:val="fontstyle12"/>
          <w:sz w:val="28"/>
          <w:szCs w:val="28"/>
        </w:rPr>
      </w:pPr>
      <w:r w:rsidRPr="00065551">
        <w:rPr>
          <w:rStyle w:val="fontstyle12"/>
          <w:sz w:val="28"/>
          <w:szCs w:val="28"/>
        </w:rPr>
        <w:t>Чаще всего внутреннее покрытие печей сделано из особой прочной эмали, которую легко содержать в чистоте. Все большее распространение получает внутреннее покрытие из керамики. Оно очень прочное, его трудно поцарапать, и такое гладкое, что частички жира и другие загрязнения не задерживаются на этой поверхности и без труда смываются мягкой губкой. Покрытие из нержавеющей стали тоже прочное, красивое, выдерживает любые температуры, что очень важно в грилевом и конвекционном режимах. Правда, ухаживать за таким покрытием и поддерживать его чистый блеск несколько сложнее.</w:t>
      </w:r>
      <w:r>
        <w:rPr>
          <w:rStyle w:val="fontstyle12"/>
          <w:sz w:val="28"/>
          <w:szCs w:val="28"/>
        </w:rPr>
        <w:t xml:space="preserve"> </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Необходимо также обратить внимание на комплектацию печи. Очень удобна многоуровневая решетка для тарелок, она позволяет разогревать обед сразу в нескольких тарелках, поставленных одна над другой. Если вы выбираете печь с грилем, лучше, чтобы там была не одна решетка для гриля, а две: повыше и пониже.</w:t>
      </w:r>
    </w:p>
    <w:p w:rsidR="008F5670" w:rsidRPr="00065551" w:rsidRDefault="008F5670" w:rsidP="00065551">
      <w:pPr>
        <w:pStyle w:val="style1"/>
        <w:spacing w:before="0" w:beforeAutospacing="0" w:after="0" w:afterAutospacing="0" w:line="360" w:lineRule="auto"/>
        <w:ind w:firstLine="709"/>
        <w:jc w:val="both"/>
        <w:rPr>
          <w:sz w:val="28"/>
          <w:szCs w:val="28"/>
        </w:rPr>
      </w:pPr>
      <w:r w:rsidRPr="00065551">
        <w:rPr>
          <w:rStyle w:val="fontstyle12"/>
          <w:sz w:val="28"/>
          <w:szCs w:val="28"/>
        </w:rPr>
        <w:t xml:space="preserve">Последние модели микроволновых печей — это многофункциональные комбайны. Компания </w:t>
      </w:r>
      <w:r w:rsidRPr="00065551">
        <w:rPr>
          <w:rStyle w:val="fontstyle12"/>
          <w:sz w:val="28"/>
          <w:szCs w:val="28"/>
          <w:lang w:val="en-US"/>
        </w:rPr>
        <w:t>SAMSUNG</w:t>
      </w:r>
      <w:r w:rsidRPr="00065551">
        <w:rPr>
          <w:rStyle w:val="fontstyle12"/>
          <w:sz w:val="28"/>
          <w:szCs w:val="28"/>
        </w:rPr>
        <w:t xml:space="preserve"> выпустила серию конвекционных микроволновых печей с функциями </w:t>
      </w:r>
      <w:r w:rsidRPr="00065551">
        <w:rPr>
          <w:rStyle w:val="fontstyle12"/>
          <w:sz w:val="28"/>
          <w:szCs w:val="28"/>
          <w:lang w:val="en-US"/>
        </w:rPr>
        <w:t>Aqua</w:t>
      </w:r>
      <w:r w:rsidRPr="00065551">
        <w:rPr>
          <w:rStyle w:val="fontstyle12"/>
          <w:sz w:val="28"/>
          <w:szCs w:val="28"/>
        </w:rPr>
        <w:t xml:space="preserve"> </w:t>
      </w:r>
      <w:r w:rsidRPr="00065551">
        <w:rPr>
          <w:rStyle w:val="fontstyle12"/>
          <w:sz w:val="28"/>
          <w:szCs w:val="28"/>
          <w:lang w:val="en-US"/>
        </w:rPr>
        <w:t>Cook</w:t>
      </w:r>
      <w:r w:rsidRPr="00065551">
        <w:rPr>
          <w:rStyle w:val="fontstyle12"/>
          <w:sz w:val="28"/>
          <w:szCs w:val="28"/>
        </w:rPr>
        <w:t xml:space="preserve"> и </w:t>
      </w:r>
      <w:r w:rsidRPr="00065551">
        <w:rPr>
          <w:rStyle w:val="fontstyle12"/>
          <w:sz w:val="28"/>
          <w:szCs w:val="28"/>
          <w:lang w:val="en-US"/>
        </w:rPr>
        <w:t>Aqua</w:t>
      </w:r>
      <w:r w:rsidRPr="00065551">
        <w:rPr>
          <w:rStyle w:val="fontstyle12"/>
          <w:sz w:val="28"/>
          <w:szCs w:val="28"/>
        </w:rPr>
        <w:t xml:space="preserve"> </w:t>
      </w:r>
      <w:r w:rsidRPr="00065551">
        <w:rPr>
          <w:rStyle w:val="fontstyle12"/>
          <w:sz w:val="28"/>
          <w:szCs w:val="28"/>
          <w:lang w:val="en-US"/>
        </w:rPr>
        <w:t>Clean</w:t>
      </w:r>
      <w:r w:rsidRPr="00065551">
        <w:rPr>
          <w:rStyle w:val="fontstyle12"/>
          <w:sz w:val="28"/>
          <w:szCs w:val="28"/>
        </w:rPr>
        <w:t xml:space="preserve">. Новые печи соединяют возможности СВЧ и пароварки. Компания </w:t>
      </w:r>
      <w:r w:rsidRPr="00065551">
        <w:rPr>
          <w:rStyle w:val="fontstyle12"/>
          <w:sz w:val="28"/>
          <w:szCs w:val="28"/>
          <w:lang w:val="en-US"/>
        </w:rPr>
        <w:t>LG</w:t>
      </w:r>
      <w:r w:rsidRPr="00065551">
        <w:rPr>
          <w:rStyle w:val="fontstyle12"/>
          <w:sz w:val="28"/>
          <w:szCs w:val="28"/>
        </w:rPr>
        <w:t xml:space="preserve"> создала микроволновую печь с кофеваркой. Маленькое домашнее бистро позволит одновременно сварить кофе или заварить чай, приготовить при помощи автоматической программы завтрак: ассортимент из семи блюд, от простейших бутербродов до тушеного мяса.</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 xml:space="preserve">СВЧ-печки, как уже говорилось, вплотную приблизились к духовкам, но все-таки многие предпочитают на кухне иметь и то и другое. Поэтому такие признанные лидеры в производстве бытовой техники, как </w:t>
      </w:r>
      <w:r w:rsidRPr="00065551">
        <w:rPr>
          <w:rStyle w:val="fontstyle12"/>
          <w:rFonts w:ascii="Times New Roman" w:hAnsi="Times New Roman" w:cs="Times New Roman"/>
          <w:sz w:val="28"/>
          <w:szCs w:val="28"/>
          <w:lang w:val="en-US"/>
        </w:rPr>
        <w:t>BOSH</w:t>
      </w:r>
      <w:r w:rsidRPr="00065551">
        <w:rPr>
          <w:rStyle w:val="fontstyle12"/>
          <w:rFonts w:ascii="Times New Roman" w:hAnsi="Times New Roman" w:cs="Times New Roman"/>
          <w:sz w:val="28"/>
          <w:szCs w:val="28"/>
        </w:rPr>
        <w:t xml:space="preserve"> и </w:t>
      </w:r>
      <w:r w:rsidRPr="00065551">
        <w:rPr>
          <w:rStyle w:val="fontstyle12"/>
          <w:rFonts w:ascii="Times New Roman" w:hAnsi="Times New Roman" w:cs="Times New Roman"/>
          <w:sz w:val="28"/>
          <w:szCs w:val="28"/>
          <w:lang w:val="en-US"/>
        </w:rPr>
        <w:t>SIEMENS</w:t>
      </w:r>
      <w:r w:rsidRPr="00065551">
        <w:rPr>
          <w:rStyle w:val="fontstyle12"/>
          <w:rFonts w:ascii="Times New Roman" w:hAnsi="Times New Roman" w:cs="Times New Roman"/>
          <w:sz w:val="28"/>
          <w:szCs w:val="28"/>
        </w:rPr>
        <w:t xml:space="preserve"> (а следом за ними и другие) создали духовки со встроенными микроволновками. При растущем ассортименте кухонной техники, ставшей необходимой на наших кухнях, проблема размещения возникает неминуемо (как в рекламе комбайна, который «стал занимать слишком много места»). Поэтому совмещение духовки и микроволновки — это очень удобный вариант.</w:t>
      </w:r>
      <w:r>
        <w:rPr>
          <w:rFonts w:ascii="Times New Roman" w:hAnsi="Times New Roman" w:cs="Times New Roman"/>
          <w:sz w:val="28"/>
          <w:szCs w:val="28"/>
        </w:rPr>
        <w:t xml:space="preserve"> </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Default="008F5670"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065551">
        <w:rPr>
          <w:rFonts w:ascii="Times New Roman" w:hAnsi="Times New Roman" w:cs="Times New Roman"/>
          <w:sz w:val="28"/>
          <w:szCs w:val="28"/>
        </w:rPr>
        <w:t>2.2 Изучение рынка СВЧ-микроволновой печи «</w:t>
      </w:r>
      <w:r w:rsidRPr="00065551">
        <w:rPr>
          <w:rFonts w:ascii="Times New Roman" w:hAnsi="Times New Roman" w:cs="Times New Roman"/>
          <w:sz w:val="28"/>
          <w:szCs w:val="28"/>
          <w:lang w:val="en-US"/>
        </w:rPr>
        <w:t>BRICTH</w:t>
      </w:r>
      <w:r w:rsidRPr="00065551">
        <w:rPr>
          <w:rFonts w:ascii="Times New Roman" w:hAnsi="Times New Roman" w:cs="Times New Roman"/>
          <w:sz w:val="28"/>
          <w:szCs w:val="28"/>
        </w:rPr>
        <w:t>» г. Пыть-Ях</w:t>
      </w:r>
    </w:p>
    <w:p w:rsidR="008F5670" w:rsidRPr="00F176ED" w:rsidRDefault="00F176ED" w:rsidP="00065551">
      <w:pPr>
        <w:spacing w:after="0" w:line="360" w:lineRule="auto"/>
        <w:ind w:firstLine="709"/>
        <w:jc w:val="both"/>
        <w:rPr>
          <w:rFonts w:ascii="Times New Roman" w:hAnsi="Times New Roman" w:cs="Times New Roman"/>
          <w:color w:val="FFFFFF"/>
          <w:sz w:val="28"/>
          <w:szCs w:val="28"/>
        </w:rPr>
      </w:pPr>
      <w:r w:rsidRPr="00F176ED">
        <w:rPr>
          <w:rFonts w:ascii="Times New Roman" w:hAnsi="Times New Roman" w:cs="Times New Roman"/>
          <w:color w:val="FFFFFF"/>
          <w:sz w:val="28"/>
          <w:szCs w:val="28"/>
        </w:rPr>
        <w:t>спрос сбыт фостисс товар маркетинговый рекламный</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Целью исследования является определение конкретной модели СВЧ-печи «</w:t>
      </w:r>
      <w:r w:rsidRPr="00065551">
        <w:rPr>
          <w:rFonts w:ascii="Times New Roman" w:hAnsi="Times New Roman" w:cs="Times New Roman"/>
          <w:sz w:val="28"/>
          <w:szCs w:val="28"/>
          <w:lang w:val="en-US"/>
        </w:rPr>
        <w:t>BRITH</w:t>
      </w:r>
      <w:r w:rsidRPr="00065551">
        <w:rPr>
          <w:rFonts w:ascii="Times New Roman" w:hAnsi="Times New Roman" w:cs="Times New Roman"/>
          <w:sz w:val="28"/>
          <w:szCs w:val="28"/>
        </w:rPr>
        <w:t>», которая удовлетворяла бы требования большинства покупателей нашего города.</w:t>
      </w: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Информация для исследования:</w:t>
      </w: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В качестве маркетингового исследования рынка модели СВЧ-печи в г. Пыть-Ях, я использовала анкетирование. В опросе участвовало 50 человек с разным уровнем дохода, возрастом и социальным положением. (Приложение 1).</w:t>
      </w: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В результате маркетингового исследования рынка модели СВЧ-печи в г. Пыть-Ях, получены следующие результаты. (Приложение 2).</w:t>
      </w: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В результате маркетинговых исследований рынка модели СВЧ-печи сделаны следующие выводы(%). (Приложение 3).</w:t>
      </w:r>
    </w:p>
    <w:p w:rsidR="008F5670" w:rsidRPr="00065551" w:rsidRDefault="008F5670" w:rsidP="00065551">
      <w:pPr>
        <w:spacing w:after="0" w:line="360" w:lineRule="auto"/>
        <w:ind w:firstLine="709"/>
        <w:jc w:val="both"/>
        <w:rPr>
          <w:rStyle w:val="fontstyle12"/>
          <w:rFonts w:ascii="Times New Roman" w:hAnsi="Times New Roman" w:cs="Times New Roman"/>
          <w:color w:val="000000"/>
          <w:sz w:val="28"/>
          <w:szCs w:val="28"/>
        </w:rPr>
      </w:pPr>
      <w:r w:rsidRPr="00745E70">
        <w:rPr>
          <w:rStyle w:val="fontstyle12"/>
          <w:rFonts w:ascii="Times New Roman" w:hAnsi="Times New Roman" w:cs="Times New Roman"/>
          <w:sz w:val="28"/>
          <w:szCs w:val="28"/>
        </w:rPr>
        <w:t>Анализ маркетингового исследования</w:t>
      </w:r>
    </w:p>
    <w:p w:rsidR="008F5670" w:rsidRPr="00065551" w:rsidRDefault="008F5670" w:rsidP="00065551">
      <w:pPr>
        <w:spacing w:after="0" w:line="360" w:lineRule="auto"/>
        <w:ind w:firstLine="709"/>
        <w:jc w:val="both"/>
        <w:rPr>
          <w:rFonts w:ascii="Times New Roman" w:hAnsi="Times New Roman" w:cs="Times New Roman"/>
          <w:color w:val="000000"/>
          <w:sz w:val="28"/>
          <w:szCs w:val="28"/>
        </w:rPr>
      </w:pPr>
      <w:r w:rsidRPr="00065551">
        <w:rPr>
          <w:rFonts w:ascii="Times New Roman" w:hAnsi="Times New Roman" w:cs="Times New Roman"/>
          <w:color w:val="000000"/>
          <w:sz w:val="28"/>
          <w:szCs w:val="28"/>
        </w:rPr>
        <w:t>В г. Пыть-Ях было проведено маркетинговое исследование по изучению спроса на СВЧ-печи известных фирм и предложенной новой модели СВЧ-печи «</w:t>
      </w:r>
      <w:r w:rsidRPr="00065551">
        <w:rPr>
          <w:rFonts w:ascii="Times New Roman" w:hAnsi="Times New Roman" w:cs="Times New Roman"/>
          <w:color w:val="000000"/>
          <w:sz w:val="28"/>
          <w:szCs w:val="28"/>
          <w:lang w:val="en-US"/>
        </w:rPr>
        <w:t>BRICTH</w:t>
      </w:r>
      <w:r w:rsidRPr="00065551">
        <w:rPr>
          <w:rFonts w:ascii="Times New Roman" w:hAnsi="Times New Roman" w:cs="Times New Roman"/>
          <w:color w:val="000000"/>
          <w:sz w:val="28"/>
          <w:szCs w:val="28"/>
        </w:rPr>
        <w:t>».</w:t>
      </w:r>
    </w:p>
    <w:p w:rsidR="008F5670" w:rsidRPr="00065551" w:rsidRDefault="008F5670" w:rsidP="00065551">
      <w:pPr>
        <w:spacing w:after="0" w:line="360" w:lineRule="auto"/>
        <w:ind w:firstLine="709"/>
        <w:jc w:val="both"/>
        <w:rPr>
          <w:rFonts w:ascii="Times New Roman" w:hAnsi="Times New Roman" w:cs="Times New Roman"/>
          <w:color w:val="000000"/>
          <w:sz w:val="28"/>
          <w:szCs w:val="28"/>
        </w:rPr>
      </w:pPr>
      <w:r w:rsidRPr="00065551">
        <w:rPr>
          <w:rFonts w:ascii="Times New Roman" w:hAnsi="Times New Roman" w:cs="Times New Roman"/>
          <w:color w:val="000000"/>
          <w:sz w:val="28"/>
          <w:szCs w:val="28"/>
        </w:rPr>
        <w:t>Знание фирм производителей СВЧ-печей, как и следовало ожидать, было</w:t>
      </w:r>
      <w:r>
        <w:rPr>
          <w:rFonts w:ascii="Times New Roman" w:hAnsi="Times New Roman" w:cs="Times New Roman"/>
          <w:color w:val="000000"/>
          <w:sz w:val="28"/>
          <w:szCs w:val="28"/>
        </w:rPr>
        <w:t xml:space="preserve"> </w:t>
      </w:r>
      <w:r w:rsidRPr="00065551">
        <w:rPr>
          <w:rFonts w:ascii="Times New Roman" w:hAnsi="Times New Roman" w:cs="Times New Roman"/>
          <w:color w:val="000000"/>
          <w:sz w:val="28"/>
          <w:szCs w:val="28"/>
        </w:rPr>
        <w:t>опрашиваемым знакомо. Всего респондентами в анкете было упомянуто в качестве примера 3 фирмы</w:t>
      </w:r>
      <w:r>
        <w:rPr>
          <w:rFonts w:ascii="Times New Roman" w:hAnsi="Times New Roman" w:cs="Times New Roman"/>
          <w:color w:val="000000"/>
          <w:sz w:val="28"/>
          <w:szCs w:val="28"/>
        </w:rPr>
        <w:t xml:space="preserve"> </w:t>
      </w:r>
      <w:r w:rsidRPr="00065551">
        <w:rPr>
          <w:rFonts w:ascii="Times New Roman" w:hAnsi="Times New Roman" w:cs="Times New Roman"/>
          <w:color w:val="000000"/>
          <w:sz w:val="28"/>
          <w:szCs w:val="28"/>
        </w:rPr>
        <w:t>производителя СВЧ-печей. Марки СВЧ-печей достаточно с высоким уровнем признания.</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Fonts w:ascii="Times New Roman" w:hAnsi="Times New Roman" w:cs="Times New Roman"/>
          <w:color w:val="000000"/>
          <w:sz w:val="28"/>
          <w:szCs w:val="28"/>
        </w:rPr>
        <w:t>СВЧ-печь «</w:t>
      </w:r>
      <w:r w:rsidRPr="00065551">
        <w:rPr>
          <w:rFonts w:ascii="Times New Roman" w:hAnsi="Times New Roman" w:cs="Times New Roman"/>
          <w:color w:val="000000"/>
          <w:sz w:val="28"/>
          <w:szCs w:val="28"/>
          <w:lang w:val="en-US"/>
        </w:rPr>
        <w:t>BRICTH</w:t>
      </w:r>
      <w:r w:rsidRPr="00065551">
        <w:rPr>
          <w:rFonts w:ascii="Times New Roman" w:hAnsi="Times New Roman" w:cs="Times New Roman"/>
          <w:color w:val="000000"/>
          <w:sz w:val="28"/>
          <w:szCs w:val="28"/>
        </w:rPr>
        <w:t>» является новой моделью на сегодняшнем рынке города Пыть-Ях. По результатам исследования СВЧ-печь «</w:t>
      </w:r>
      <w:r w:rsidRPr="00065551">
        <w:rPr>
          <w:rFonts w:ascii="Times New Roman" w:hAnsi="Times New Roman" w:cs="Times New Roman"/>
          <w:color w:val="000000"/>
          <w:sz w:val="28"/>
          <w:szCs w:val="28"/>
          <w:lang w:val="en-US"/>
        </w:rPr>
        <w:t>BRICTH</w:t>
      </w:r>
      <w:r w:rsidRPr="00065551">
        <w:rPr>
          <w:rFonts w:ascii="Times New Roman" w:hAnsi="Times New Roman" w:cs="Times New Roman"/>
          <w:color w:val="000000"/>
          <w:sz w:val="28"/>
          <w:szCs w:val="28"/>
        </w:rPr>
        <w:t>» является современным и многофункциональным товаром, которое обладает</w:t>
      </w:r>
      <w:r>
        <w:rPr>
          <w:rFonts w:ascii="Times New Roman" w:hAnsi="Times New Roman" w:cs="Times New Roman"/>
          <w:color w:val="000000"/>
          <w:sz w:val="28"/>
          <w:szCs w:val="28"/>
        </w:rPr>
        <w:t xml:space="preserve"> </w:t>
      </w:r>
      <w:r w:rsidRPr="00065551">
        <w:rPr>
          <w:rStyle w:val="fontstyle12"/>
          <w:rFonts w:ascii="Times New Roman" w:hAnsi="Times New Roman" w:cs="Times New Roman"/>
          <w:sz w:val="28"/>
          <w:szCs w:val="28"/>
        </w:rPr>
        <w:t>автоматическим программным приготовлением пищи, имеет встроенные функции «размораживания» и «разогрева», функции «автовзвешивания»,</w:t>
      </w:r>
      <w:r>
        <w:rPr>
          <w:rStyle w:val="fontstyle12"/>
          <w:rFonts w:ascii="Times New Roman" w:hAnsi="Times New Roman" w:cs="Times New Roman"/>
          <w:sz w:val="28"/>
          <w:szCs w:val="28"/>
        </w:rPr>
        <w:t xml:space="preserve"> </w:t>
      </w:r>
      <w:r w:rsidRPr="00065551">
        <w:rPr>
          <w:rStyle w:val="fontstyle12"/>
          <w:rFonts w:ascii="Times New Roman" w:hAnsi="Times New Roman" w:cs="Times New Roman"/>
          <w:sz w:val="28"/>
          <w:szCs w:val="28"/>
        </w:rPr>
        <w:t>функции «программирования последовательности приготовления блюд», модель оснащена 5 уровнями мощности.</w:t>
      </w:r>
      <w:r>
        <w:rPr>
          <w:rStyle w:val="fontstyle12"/>
          <w:rFonts w:ascii="Times New Roman" w:hAnsi="Times New Roman" w:cs="Times New Roman"/>
          <w:sz w:val="28"/>
          <w:szCs w:val="28"/>
        </w:rPr>
        <w:t xml:space="preserve"> </w:t>
      </w:r>
      <w:r w:rsidRPr="00065551">
        <w:rPr>
          <w:rStyle w:val="fontstyle12"/>
          <w:rFonts w:ascii="Times New Roman" w:hAnsi="Times New Roman" w:cs="Times New Roman"/>
          <w:sz w:val="28"/>
          <w:szCs w:val="28"/>
        </w:rPr>
        <w:t>Количество заинтересованных опрошенных этой моделью составляет – 88%. Около 90% опрашиваемых модель СВЧ-печь «</w:t>
      </w:r>
      <w:r w:rsidRPr="00065551">
        <w:rPr>
          <w:rStyle w:val="fontstyle12"/>
          <w:rFonts w:ascii="Times New Roman" w:hAnsi="Times New Roman" w:cs="Times New Roman"/>
          <w:sz w:val="28"/>
          <w:szCs w:val="28"/>
          <w:lang w:val="en-US"/>
        </w:rPr>
        <w:t>BRICTH</w:t>
      </w:r>
      <w:r w:rsidRPr="00065551">
        <w:rPr>
          <w:rStyle w:val="fontstyle12"/>
          <w:rFonts w:ascii="Times New Roman" w:hAnsi="Times New Roman" w:cs="Times New Roman"/>
          <w:sz w:val="28"/>
          <w:szCs w:val="28"/>
        </w:rPr>
        <w:t xml:space="preserve">» особенно привлекла внимание интересной функцией «готовить и слушать </w:t>
      </w:r>
      <w:r w:rsidRPr="00065551">
        <w:rPr>
          <w:rStyle w:val="fontstyle12"/>
          <w:rFonts w:ascii="Times New Roman" w:hAnsi="Times New Roman" w:cs="Times New Roman"/>
          <w:sz w:val="28"/>
          <w:szCs w:val="28"/>
          <w:lang w:val="en-US"/>
        </w:rPr>
        <w:t>FM</w:t>
      </w:r>
      <w:r w:rsidRPr="00065551">
        <w:rPr>
          <w:rStyle w:val="fontstyle12"/>
          <w:rFonts w:ascii="Times New Roman" w:hAnsi="Times New Roman" w:cs="Times New Roman"/>
          <w:sz w:val="28"/>
          <w:szCs w:val="28"/>
        </w:rPr>
        <w:t xml:space="preserve">-радио». </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 xml:space="preserve">Новое поколение </w:t>
      </w:r>
      <w:r w:rsidRPr="00065551">
        <w:rPr>
          <w:rFonts w:ascii="Times New Roman" w:hAnsi="Times New Roman" w:cs="Times New Roman"/>
          <w:color w:val="000000"/>
          <w:sz w:val="28"/>
          <w:szCs w:val="28"/>
        </w:rPr>
        <w:t>СВЧ-печи «</w:t>
      </w:r>
      <w:r w:rsidRPr="00065551">
        <w:rPr>
          <w:rFonts w:ascii="Times New Roman" w:hAnsi="Times New Roman" w:cs="Times New Roman"/>
          <w:color w:val="000000"/>
          <w:sz w:val="28"/>
          <w:szCs w:val="28"/>
          <w:lang w:val="en-US"/>
        </w:rPr>
        <w:t>BRICTH</w:t>
      </w:r>
      <w:r w:rsidRPr="00065551">
        <w:rPr>
          <w:rFonts w:ascii="Times New Roman" w:hAnsi="Times New Roman" w:cs="Times New Roman"/>
          <w:color w:val="000000"/>
          <w:sz w:val="28"/>
          <w:szCs w:val="28"/>
        </w:rPr>
        <w:t xml:space="preserve">» с </w:t>
      </w:r>
      <w:r w:rsidRPr="00065551">
        <w:rPr>
          <w:rStyle w:val="fontstyle12"/>
          <w:rFonts w:ascii="Times New Roman" w:hAnsi="Times New Roman" w:cs="Times New Roman"/>
          <w:sz w:val="28"/>
          <w:szCs w:val="28"/>
        </w:rPr>
        <w:t xml:space="preserve">современным программным управлением, сопровождающимся диалоговым режимом «двусторонним диалогом с хозяйкой», высвечиваемым на дисплее. «Что она хочет? Что ей нужно делать дальше? Выбрать такую-то посуду. Да не забыть накрыть крышкой. А теперь снять крышку...» Фирма </w:t>
      </w:r>
      <w:r w:rsidRPr="00065551">
        <w:rPr>
          <w:rFonts w:ascii="Times New Roman" w:hAnsi="Times New Roman" w:cs="Times New Roman"/>
          <w:color w:val="000000"/>
          <w:sz w:val="28"/>
          <w:szCs w:val="28"/>
          <w:lang w:val="en-US"/>
        </w:rPr>
        <w:t>BRICTH</w:t>
      </w:r>
      <w:r w:rsidRPr="00065551">
        <w:rPr>
          <w:rStyle w:val="fontstyle12"/>
          <w:rFonts w:ascii="Times New Roman" w:hAnsi="Times New Roman" w:cs="Times New Roman"/>
          <w:sz w:val="28"/>
          <w:szCs w:val="28"/>
        </w:rPr>
        <w:t xml:space="preserve"> выпустила на рынок говорящую печь, которая дублирует вслух все тексты, появляющиеся на дисплее - 100% опрашиваемых непременно захотели иметь такую же СВЧ-печь у себя на кухне. </w:t>
      </w:r>
    </w:p>
    <w:p w:rsidR="008F5670" w:rsidRPr="00065551" w:rsidRDefault="008F5670" w:rsidP="00065551">
      <w:pPr>
        <w:spacing w:after="0" w:line="360" w:lineRule="auto"/>
        <w:ind w:firstLine="709"/>
        <w:jc w:val="both"/>
        <w:rPr>
          <w:rFonts w:ascii="Times New Roman" w:hAnsi="Times New Roman" w:cs="Times New Roman"/>
          <w:color w:val="000000"/>
          <w:sz w:val="28"/>
          <w:szCs w:val="28"/>
        </w:rPr>
      </w:pPr>
      <w:r w:rsidRPr="00065551">
        <w:rPr>
          <w:rFonts w:ascii="Times New Roman" w:hAnsi="Times New Roman" w:cs="Times New Roman"/>
          <w:color w:val="000000"/>
          <w:sz w:val="28"/>
          <w:szCs w:val="28"/>
        </w:rPr>
        <w:t>Таким образом, как уже было сказано выше, безусловным лидером среди представленных фирм, является СВЧ-печь «</w:t>
      </w:r>
      <w:r w:rsidRPr="00065551">
        <w:rPr>
          <w:rFonts w:ascii="Times New Roman" w:hAnsi="Times New Roman" w:cs="Times New Roman"/>
          <w:color w:val="000000"/>
          <w:sz w:val="28"/>
          <w:szCs w:val="28"/>
          <w:lang w:val="en-US"/>
        </w:rPr>
        <w:t>BRICTH</w:t>
      </w:r>
      <w:r w:rsidRPr="00065551">
        <w:rPr>
          <w:rFonts w:ascii="Times New Roman" w:hAnsi="Times New Roman" w:cs="Times New Roman"/>
          <w:color w:val="000000"/>
          <w:sz w:val="28"/>
          <w:szCs w:val="28"/>
        </w:rPr>
        <w:t>». СВЧ-микроволновая печь «</w:t>
      </w:r>
      <w:r w:rsidRPr="00065551">
        <w:rPr>
          <w:rFonts w:ascii="Times New Roman" w:hAnsi="Times New Roman" w:cs="Times New Roman"/>
          <w:color w:val="000000"/>
          <w:sz w:val="28"/>
          <w:szCs w:val="28"/>
          <w:lang w:val="en-US"/>
        </w:rPr>
        <w:t>BRICTH</w:t>
      </w:r>
      <w:r w:rsidRPr="00065551">
        <w:rPr>
          <w:rFonts w:ascii="Times New Roman" w:hAnsi="Times New Roman" w:cs="Times New Roman"/>
          <w:color w:val="000000"/>
          <w:sz w:val="28"/>
          <w:szCs w:val="28"/>
        </w:rPr>
        <w:t>» проста и удобна в использовании.</w:t>
      </w:r>
    </w:p>
    <w:p w:rsidR="008F5670" w:rsidRDefault="008F5670" w:rsidP="00745E70">
      <w:pPr>
        <w:pStyle w:val="style1"/>
        <w:spacing w:before="0" w:beforeAutospacing="0" w:after="0" w:afterAutospacing="0" w:line="360" w:lineRule="auto"/>
        <w:ind w:firstLine="709"/>
        <w:jc w:val="both"/>
        <w:rPr>
          <w:rStyle w:val="fontstyle12"/>
          <w:sz w:val="28"/>
          <w:szCs w:val="28"/>
        </w:rPr>
      </w:pPr>
      <w:r w:rsidRPr="00065551">
        <w:rPr>
          <w:rStyle w:val="fontstyle12"/>
          <w:sz w:val="28"/>
          <w:szCs w:val="28"/>
        </w:rPr>
        <w:t xml:space="preserve">Микроволновая печь для современной хозяйки — это большие возможности готовить вкусно, полезно, разнообразно и предпринимать при этом минимум усилий. За время ее работы можно успеть накрыть на стол, созвать домочадцев и подавать кушанье. </w:t>
      </w:r>
    </w:p>
    <w:p w:rsidR="008F5670" w:rsidRDefault="008F5670" w:rsidP="00745E70">
      <w:pPr>
        <w:pStyle w:val="style1"/>
        <w:spacing w:before="0" w:beforeAutospacing="0" w:after="0" w:afterAutospacing="0" w:line="360" w:lineRule="auto"/>
        <w:ind w:firstLine="709"/>
        <w:jc w:val="both"/>
        <w:rPr>
          <w:rStyle w:val="fontstyle12"/>
          <w:sz w:val="28"/>
          <w:szCs w:val="28"/>
        </w:rPr>
      </w:pPr>
    </w:p>
    <w:p w:rsidR="008F5670" w:rsidRDefault="008F5670" w:rsidP="00745E70">
      <w:pPr>
        <w:pStyle w:val="style1"/>
        <w:spacing w:before="0" w:beforeAutospacing="0" w:after="0" w:afterAutospacing="0" w:line="360" w:lineRule="auto"/>
        <w:ind w:firstLine="709"/>
        <w:jc w:val="both"/>
        <w:rPr>
          <w:rStyle w:val="fontstyle12"/>
          <w:sz w:val="28"/>
          <w:szCs w:val="28"/>
        </w:rPr>
      </w:pPr>
      <w:r>
        <w:rPr>
          <w:rStyle w:val="fontstyle12"/>
          <w:sz w:val="28"/>
          <w:szCs w:val="28"/>
        </w:rPr>
        <w:t xml:space="preserve">2.3 </w:t>
      </w:r>
      <w:r w:rsidRPr="00065551">
        <w:rPr>
          <w:rStyle w:val="fontstyle12"/>
          <w:sz w:val="28"/>
          <w:szCs w:val="28"/>
        </w:rPr>
        <w:t>Товарный знак СВЧ-микроволновой печи и рекламный слоган</w:t>
      </w:r>
    </w:p>
    <w:p w:rsidR="008F5670" w:rsidRPr="00065551" w:rsidRDefault="008F5670" w:rsidP="00745E70">
      <w:pPr>
        <w:pStyle w:val="style1"/>
        <w:spacing w:before="0" w:beforeAutospacing="0" w:after="0" w:afterAutospacing="0" w:line="360" w:lineRule="auto"/>
        <w:ind w:firstLine="709"/>
        <w:jc w:val="both"/>
        <w:rPr>
          <w:sz w:val="28"/>
          <w:szCs w:val="28"/>
        </w:rPr>
      </w:pP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 xml:space="preserve">Товарный знак (торговая марка) – зарегистрированное в установленном порядке обозначение, присвоенное товару для его отличия от других и указания на его производителя (предприятие, фирму). Он представляет собой рисунок (символ, знак), определенное сочетание букв, чисел. Понимаемый как средство индивидуализации производителя товарный знак рассматривается как торговая марка или фирменный знак. </w:t>
      </w: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Рекламный слоган — лаконичная, легко запоминающаяся фраза, выражающая суть рекламного сообщения.</w:t>
      </w: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 xml:space="preserve">От качества рекламного слогана зависит успех товара или компании на рынке. </w:t>
      </w: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Представляет собой постоянно используемый фирменный оригинальный рекламный девиз в качестве средства создания имиджа фирмы. Некоторые слоганы регистрируются как товарные знаки. Слоган может содержать основные принципы деятельности фирмы, ее кредо. Установлено, что слоганы читают в 5 раз больше людей, чем сами рекламные тексты, поэтому они должны легко читаться, быть оригинальными, вызывать любопытство, содержать уникальное торговое предложение, сулить выгоду.</w:t>
      </w: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Слово «слоган» — это термин американских рекламистов. В настоящее время данный термин используется в русском языке взамен слова «лозунг» немецкого происхождения. В древности «slogan» означало воинственный клич, с которым воины шотландского клана бросались на врагов, клич у каждого клана был свой. Немецкое же «losung» означало военный пароль. В современном мире слово «слоган» изменило свое значение.</w:t>
      </w:r>
    </w:p>
    <w:p w:rsidR="008F5670" w:rsidRPr="00745E70" w:rsidRDefault="008F5670" w:rsidP="00745E70">
      <w:pPr>
        <w:spacing w:after="0" w:line="360" w:lineRule="auto"/>
        <w:ind w:firstLine="709"/>
        <w:jc w:val="both"/>
        <w:rPr>
          <w:rFonts w:ascii="Times New Roman" w:hAnsi="Times New Roman" w:cs="Times New Roman"/>
          <w:sz w:val="28"/>
          <w:szCs w:val="28"/>
        </w:rPr>
      </w:pPr>
      <w:r w:rsidRPr="00745E70">
        <w:rPr>
          <w:rFonts w:ascii="Times New Roman" w:hAnsi="Times New Roman" w:cs="Times New Roman"/>
          <w:sz w:val="28"/>
          <w:szCs w:val="28"/>
        </w:rPr>
        <w:t>Итак, слоган — это рекламная фраза, которая в сжатом виде передает рекламное предложение, связывает имя, легенду и достоинства товара или услуги. Удачный слоган может стать цитатой, войти в повседневную речь, так сказать «уйти в народ».</w:t>
      </w:r>
    </w:p>
    <w:p w:rsidR="008F5670" w:rsidRPr="00065551" w:rsidRDefault="008F5670" w:rsidP="00065551">
      <w:pPr>
        <w:spacing w:after="0" w:line="360" w:lineRule="auto"/>
        <w:ind w:firstLine="709"/>
        <w:jc w:val="both"/>
        <w:rPr>
          <w:rFonts w:ascii="Times New Roman" w:hAnsi="Times New Roman" w:cs="Times New Roman"/>
          <w:color w:val="000000"/>
          <w:sz w:val="28"/>
          <w:szCs w:val="28"/>
        </w:rPr>
      </w:pPr>
    </w:p>
    <w:p w:rsidR="008F5670" w:rsidRPr="00745E70"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69.5pt">
            <v:imagedata r:id="rId7" o:title=""/>
          </v:shape>
        </w:pic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Default="008F5670" w:rsidP="00065551">
      <w:pPr>
        <w:spacing w:after="0" w:line="360" w:lineRule="auto"/>
        <w:ind w:firstLine="709"/>
        <w:jc w:val="both"/>
        <w:rPr>
          <w:rFonts w:ascii="Times New Roman" w:hAnsi="Times New Roman" w:cs="Times New Roman"/>
          <w:sz w:val="28"/>
          <w:szCs w:val="28"/>
        </w:rPr>
      </w:pPr>
      <w:r>
        <w:rPr>
          <w:rStyle w:val="fontstyle12"/>
          <w:rFonts w:ascii="Times New Roman" w:hAnsi="Times New Roman" w:cs="Times New Roman"/>
          <w:sz w:val="28"/>
          <w:szCs w:val="28"/>
        </w:rPr>
        <w:br w:type="page"/>
      </w:r>
      <w:r w:rsidRPr="00065551">
        <w:rPr>
          <w:rFonts w:ascii="Times New Roman" w:hAnsi="Times New Roman" w:cs="Times New Roman"/>
          <w:sz w:val="28"/>
          <w:szCs w:val="28"/>
        </w:rPr>
        <w:t>ЗАКЛЮЧЕНИЕ</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 этой курсовой работе я определила связь между спросом и стимулированием сбыта (ФОСТИСС) с жизненным циклом товара, а так же провела маркетинговое исследование</w:t>
      </w:r>
      <w:r>
        <w:rPr>
          <w:rFonts w:ascii="Times New Roman" w:hAnsi="Times New Roman" w:cs="Times New Roman"/>
          <w:sz w:val="28"/>
          <w:szCs w:val="28"/>
        </w:rPr>
        <w:t xml:space="preserve"> </w:t>
      </w:r>
      <w:r w:rsidRPr="00065551">
        <w:rPr>
          <w:rFonts w:ascii="Times New Roman" w:hAnsi="Times New Roman" w:cs="Times New Roman"/>
          <w:sz w:val="28"/>
          <w:szCs w:val="28"/>
        </w:rPr>
        <w:t>рынка СВЧ-микроволновых печей известных фирм и новой модели СВЧ-печи «</w:t>
      </w:r>
      <w:r w:rsidRPr="00065551">
        <w:rPr>
          <w:rFonts w:ascii="Times New Roman" w:hAnsi="Times New Roman" w:cs="Times New Roman"/>
          <w:sz w:val="28"/>
          <w:szCs w:val="28"/>
          <w:lang w:val="en-US"/>
        </w:rPr>
        <w:t>BRICTH</w:t>
      </w:r>
      <w:r w:rsidRPr="00065551">
        <w:rPr>
          <w:rFonts w:ascii="Times New Roman" w:hAnsi="Times New Roman" w:cs="Times New Roman"/>
          <w:sz w:val="28"/>
          <w:szCs w:val="28"/>
        </w:rPr>
        <w:t xml:space="preserve">» в г. Пыть-Ях. </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Рассмотрела</w:t>
      </w:r>
      <w:r>
        <w:rPr>
          <w:rFonts w:ascii="Times New Roman" w:hAnsi="Times New Roman" w:cs="Times New Roman"/>
          <w:sz w:val="28"/>
          <w:szCs w:val="28"/>
        </w:rPr>
        <w:t xml:space="preserve"> </w:t>
      </w:r>
      <w:r w:rsidRPr="00065551">
        <w:rPr>
          <w:rFonts w:ascii="Times New Roman" w:hAnsi="Times New Roman" w:cs="Times New Roman"/>
          <w:sz w:val="28"/>
          <w:szCs w:val="28"/>
        </w:rPr>
        <w:t>фазы жизненного цикла товара, формирование спроса и стимулирования сбыта, изучила</w:t>
      </w:r>
      <w:r>
        <w:rPr>
          <w:rFonts w:ascii="Times New Roman" w:hAnsi="Times New Roman" w:cs="Times New Roman"/>
          <w:sz w:val="28"/>
          <w:szCs w:val="28"/>
        </w:rPr>
        <w:t xml:space="preserve"> </w:t>
      </w:r>
      <w:r w:rsidRPr="00065551">
        <w:rPr>
          <w:rFonts w:ascii="Times New Roman" w:hAnsi="Times New Roman" w:cs="Times New Roman"/>
          <w:sz w:val="28"/>
          <w:szCs w:val="28"/>
        </w:rPr>
        <w:t>рынок СВЧ-микроволновых печей в нашем городе.</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Fonts w:ascii="Times New Roman" w:hAnsi="Times New Roman" w:cs="Times New Roman"/>
          <w:sz w:val="28"/>
          <w:szCs w:val="28"/>
        </w:rPr>
        <w:t>В ходе анализа</w:t>
      </w:r>
      <w:r>
        <w:rPr>
          <w:rFonts w:ascii="Times New Roman" w:hAnsi="Times New Roman" w:cs="Times New Roman"/>
          <w:sz w:val="28"/>
          <w:szCs w:val="28"/>
        </w:rPr>
        <w:t xml:space="preserve"> </w:t>
      </w:r>
      <w:r w:rsidRPr="00065551">
        <w:rPr>
          <w:rFonts w:ascii="Times New Roman" w:hAnsi="Times New Roman" w:cs="Times New Roman"/>
          <w:sz w:val="28"/>
          <w:szCs w:val="28"/>
        </w:rPr>
        <w:t>выяснила что, исследуемый товар соответствует требованиям перспективного развития на рынке.</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 xml:space="preserve">Полученные в ходе исследований результаты говорят о том, что: </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СВЧ-микроволновые печи LG, SAMSUNG, Elenberg</w:t>
      </w:r>
      <w:r>
        <w:rPr>
          <w:rFonts w:ascii="Times New Roman" w:hAnsi="Times New Roman" w:cs="Times New Roman"/>
          <w:sz w:val="28"/>
          <w:szCs w:val="28"/>
        </w:rPr>
        <w:t xml:space="preserve"> </w:t>
      </w:r>
      <w:r w:rsidRPr="00065551">
        <w:rPr>
          <w:rFonts w:ascii="Times New Roman" w:hAnsi="Times New Roman" w:cs="Times New Roman"/>
          <w:sz w:val="28"/>
          <w:szCs w:val="28"/>
        </w:rPr>
        <w:t>имеют меньшую потребность в приобретении, хоть и хорошо известные фирмы,</w:t>
      </w:r>
      <w:r>
        <w:rPr>
          <w:rFonts w:ascii="Times New Roman" w:hAnsi="Times New Roman" w:cs="Times New Roman"/>
          <w:sz w:val="28"/>
          <w:szCs w:val="28"/>
        </w:rPr>
        <w:t xml:space="preserve"> </w:t>
      </w:r>
      <w:r w:rsidRPr="00065551">
        <w:rPr>
          <w:rFonts w:ascii="Times New Roman" w:hAnsi="Times New Roman" w:cs="Times New Roman"/>
          <w:sz w:val="28"/>
          <w:szCs w:val="28"/>
        </w:rPr>
        <w:t>а СВЧ-микроволновая печь «</w:t>
      </w:r>
      <w:r w:rsidRPr="00065551">
        <w:rPr>
          <w:rFonts w:ascii="Times New Roman" w:hAnsi="Times New Roman" w:cs="Times New Roman"/>
          <w:sz w:val="28"/>
          <w:szCs w:val="28"/>
          <w:lang w:val="en-US"/>
        </w:rPr>
        <w:t>BRICTH</w:t>
      </w:r>
      <w:r w:rsidRPr="00065551">
        <w:rPr>
          <w:rFonts w:ascii="Times New Roman" w:hAnsi="Times New Roman" w:cs="Times New Roman"/>
          <w:sz w:val="28"/>
          <w:szCs w:val="28"/>
        </w:rPr>
        <w:t xml:space="preserve">» - является «идеальным» товаром с современным программным обеспечением, что позволяет сделать правильный выбор для приобретения. </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p>
    <w:p w:rsidR="008F5670" w:rsidRDefault="008F5670" w:rsidP="00065551">
      <w:pPr>
        <w:spacing w:after="0" w:line="360" w:lineRule="auto"/>
        <w:ind w:firstLine="709"/>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br w:type="page"/>
      </w:r>
      <w:r w:rsidRPr="00065551">
        <w:rPr>
          <w:rStyle w:val="fontstyle12"/>
          <w:rFonts w:ascii="Times New Roman" w:hAnsi="Times New Roman" w:cs="Times New Roman"/>
          <w:sz w:val="28"/>
          <w:szCs w:val="28"/>
        </w:rPr>
        <w:t>ЛИТЕРАТУРА</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1447BE">
      <w:pPr>
        <w:pStyle w:val="af"/>
        <w:widowControl/>
        <w:numPr>
          <w:ilvl w:val="0"/>
          <w:numId w:val="20"/>
        </w:numPr>
        <w:autoSpaceDE/>
        <w:autoSpaceDN/>
        <w:adjustRightInd/>
        <w:spacing w:line="360" w:lineRule="auto"/>
        <w:ind w:left="0" w:firstLine="0"/>
      </w:pPr>
      <w:r w:rsidRPr="00065551">
        <w:t>Маркетинг: Учебник/ А.Н. Романов, Ю.Ю. Корлюгов, С.А. Красильников и др.; Под ред. А.Н. Романова. – М.: Банки и биржи, ЮНИТИ, 1996. – 560 с.: ил.</w:t>
      </w:r>
    </w:p>
    <w:p w:rsidR="008F5670" w:rsidRPr="00065551" w:rsidRDefault="000B2419" w:rsidP="001447BE">
      <w:pPr>
        <w:pStyle w:val="af"/>
        <w:widowControl/>
        <w:numPr>
          <w:ilvl w:val="0"/>
          <w:numId w:val="20"/>
        </w:numPr>
        <w:autoSpaceDE/>
        <w:autoSpaceDN/>
        <w:adjustRightInd/>
        <w:spacing w:line="360" w:lineRule="auto"/>
        <w:ind w:left="0" w:firstLine="0"/>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334.95pt;margin-top:19.6pt;width:3.75pt;height:8.25pt;z-index:251657728"/>
        </w:pict>
      </w:r>
      <w:r w:rsidR="008F5670" w:rsidRPr="00065551">
        <w:t>Годин А.М. Маркетинг: Учебник. – 7-е изд., перераб. И доп. – М.: Издательско-торговая корпорация «Дашков и К», 2008. – 652 с.</w:t>
      </w:r>
    </w:p>
    <w:p w:rsidR="008F5670" w:rsidRPr="00065551" w:rsidRDefault="008F5670" w:rsidP="001447BE">
      <w:pPr>
        <w:pStyle w:val="af"/>
        <w:widowControl/>
        <w:numPr>
          <w:ilvl w:val="0"/>
          <w:numId w:val="20"/>
        </w:numPr>
        <w:autoSpaceDE/>
        <w:autoSpaceDN/>
        <w:adjustRightInd/>
        <w:spacing w:line="360" w:lineRule="auto"/>
        <w:ind w:left="0" w:firstLine="0"/>
      </w:pPr>
      <w:r w:rsidRPr="00065551">
        <w:t>Завьялов П.С. Маркетинг в схемах, рисунках, таблицах: Учебное пособие. – М.: ИНФРА – М, 2000</w:t>
      </w:r>
    </w:p>
    <w:p w:rsidR="008F5670" w:rsidRPr="00065551" w:rsidRDefault="008F5670" w:rsidP="001447BE">
      <w:pPr>
        <w:widowControl w:val="0"/>
        <w:numPr>
          <w:ilvl w:val="0"/>
          <w:numId w:val="20"/>
        </w:numPr>
        <w:shd w:val="clear" w:color="auto" w:fill="FFFFFF"/>
        <w:tabs>
          <w:tab w:val="left" w:pos="360"/>
        </w:tabs>
        <w:autoSpaceDE w:val="0"/>
        <w:autoSpaceDN w:val="0"/>
        <w:adjustRightInd w:val="0"/>
        <w:spacing w:after="0" w:line="360" w:lineRule="auto"/>
        <w:ind w:left="0" w:firstLine="0"/>
        <w:jc w:val="both"/>
        <w:rPr>
          <w:rFonts w:ascii="Times New Roman" w:hAnsi="Times New Roman" w:cs="Times New Roman"/>
          <w:sz w:val="28"/>
          <w:szCs w:val="28"/>
        </w:rPr>
      </w:pPr>
      <w:r w:rsidRPr="00065551">
        <w:rPr>
          <w:rFonts w:ascii="Times New Roman" w:hAnsi="Times New Roman" w:cs="Times New Roman"/>
          <w:sz w:val="28"/>
          <w:szCs w:val="28"/>
        </w:rPr>
        <w:t>Котлер Ф. Основы маркетинга. Пер. с англ. – М.: Прогресс, 1996</w:t>
      </w:r>
    </w:p>
    <w:p w:rsidR="008F5670" w:rsidRPr="00065551" w:rsidRDefault="008F5670" w:rsidP="001447BE">
      <w:pPr>
        <w:pStyle w:val="af"/>
        <w:widowControl/>
        <w:numPr>
          <w:ilvl w:val="0"/>
          <w:numId w:val="20"/>
        </w:numPr>
        <w:autoSpaceDE/>
        <w:autoSpaceDN/>
        <w:adjustRightInd/>
        <w:spacing w:line="360" w:lineRule="auto"/>
        <w:ind w:left="0" w:firstLine="0"/>
      </w:pPr>
      <w:r w:rsidRPr="00065551">
        <w:t>Маслова Т.Д., Божук С.Г., Ковалик Л.Н. Маркетинг. – СПб: Питер, 2002. – 400 с.: ил. – (Серия «Учебники для вузов»).</w:t>
      </w:r>
    </w:p>
    <w:p w:rsidR="008F5670" w:rsidRPr="00065551" w:rsidRDefault="008F5670" w:rsidP="001447BE">
      <w:pPr>
        <w:pStyle w:val="af"/>
        <w:widowControl/>
        <w:numPr>
          <w:ilvl w:val="0"/>
          <w:numId w:val="20"/>
        </w:numPr>
        <w:autoSpaceDE/>
        <w:autoSpaceDN/>
        <w:adjustRightInd/>
        <w:spacing w:line="360" w:lineRule="auto"/>
        <w:ind w:left="0" w:firstLine="0"/>
      </w:pPr>
      <w:r w:rsidRPr="00065551">
        <w:t>Современный маркетинг/Под ред. Хруцкого В.Е. – М.: Финансы и статистика, 1991</w:t>
      </w:r>
    </w:p>
    <w:p w:rsidR="008F5670" w:rsidRPr="00065551" w:rsidRDefault="008F5670" w:rsidP="001447BE">
      <w:pPr>
        <w:widowControl w:val="0"/>
        <w:numPr>
          <w:ilvl w:val="0"/>
          <w:numId w:val="20"/>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065551">
        <w:rPr>
          <w:rFonts w:ascii="Times New Roman" w:hAnsi="Times New Roman" w:cs="Times New Roman"/>
          <w:sz w:val="28"/>
          <w:szCs w:val="28"/>
        </w:rPr>
        <w:t>Голубков Е.П.</w:t>
      </w:r>
      <w:r>
        <w:rPr>
          <w:rFonts w:ascii="Times New Roman" w:hAnsi="Times New Roman" w:cs="Times New Roman"/>
          <w:sz w:val="28"/>
          <w:szCs w:val="28"/>
        </w:rPr>
        <w:t xml:space="preserve"> </w:t>
      </w:r>
      <w:r w:rsidRPr="00065551">
        <w:rPr>
          <w:rFonts w:ascii="Times New Roman" w:hAnsi="Times New Roman" w:cs="Times New Roman"/>
          <w:sz w:val="28"/>
          <w:szCs w:val="28"/>
        </w:rPr>
        <w:t>/Основы маркетинга: Учебник.- М.: Издательство «Финпресс», 1999 -656</w:t>
      </w:r>
    </w:p>
    <w:p w:rsidR="008F5670" w:rsidRPr="00065551" w:rsidRDefault="008F5670" w:rsidP="001447BE">
      <w:pPr>
        <w:widowControl w:val="0"/>
        <w:numPr>
          <w:ilvl w:val="0"/>
          <w:numId w:val="20"/>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065551">
        <w:rPr>
          <w:rFonts w:ascii="Times New Roman" w:hAnsi="Times New Roman" w:cs="Times New Roman"/>
          <w:sz w:val="28"/>
          <w:szCs w:val="28"/>
        </w:rPr>
        <w:t>Маркетинг: Учебник для Вузов/ Н.Д. Эриашвили, К. Ховард, Ю.А. Цыпкин и др; Под ред. Н. Д. Эриашвили,- 2-е изд, перераб и доп.- М: ЮНИТИ-ДАНА, 2001. – 623 с.</w:t>
      </w:r>
    </w:p>
    <w:p w:rsidR="008F5670" w:rsidRPr="00065551" w:rsidRDefault="008F5670" w:rsidP="001447BE">
      <w:pPr>
        <w:widowControl w:val="0"/>
        <w:numPr>
          <w:ilvl w:val="0"/>
          <w:numId w:val="20"/>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065551">
        <w:rPr>
          <w:rFonts w:ascii="Times New Roman" w:hAnsi="Times New Roman" w:cs="Times New Roman"/>
          <w:sz w:val="28"/>
          <w:szCs w:val="28"/>
        </w:rPr>
        <w:t>Маркетинг: Учеб. пособие/Под ред. А.М. Немчина, Д.В. Минаева. – СПб: Издательский дом «Бизнес-пресса», 2001. – 512 с.: илл.</w:t>
      </w:r>
    </w:p>
    <w:p w:rsidR="008F5670" w:rsidRPr="00065551" w:rsidRDefault="008F5670" w:rsidP="001447BE">
      <w:pPr>
        <w:widowControl w:val="0"/>
        <w:numPr>
          <w:ilvl w:val="0"/>
          <w:numId w:val="20"/>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065551">
        <w:rPr>
          <w:rFonts w:ascii="Times New Roman" w:hAnsi="Times New Roman" w:cs="Times New Roman"/>
          <w:sz w:val="28"/>
          <w:szCs w:val="28"/>
        </w:rPr>
        <w:t xml:space="preserve"> Акулич И.Л., Демченко Е.В. Основы маркетинга. – Мн.: ВШ, 2007</w:t>
      </w:r>
    </w:p>
    <w:p w:rsidR="008F5670" w:rsidRPr="00065551" w:rsidRDefault="008F5670" w:rsidP="001447BE">
      <w:pPr>
        <w:widowControl w:val="0"/>
        <w:numPr>
          <w:ilvl w:val="0"/>
          <w:numId w:val="20"/>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065551">
        <w:rPr>
          <w:rFonts w:ascii="Times New Roman" w:hAnsi="Times New Roman" w:cs="Times New Roman"/>
          <w:sz w:val="28"/>
          <w:szCs w:val="28"/>
        </w:rPr>
        <w:t xml:space="preserve"> </w:t>
      </w:r>
      <w:r w:rsidRPr="00065551">
        <w:rPr>
          <w:rFonts w:ascii="Times New Roman" w:hAnsi="Times New Roman" w:cs="Times New Roman"/>
          <w:color w:val="000000"/>
          <w:sz w:val="28"/>
          <w:szCs w:val="28"/>
        </w:rPr>
        <w:t>Багиев Г.Л., Тарасевич В.М., Анн Х. Маркетинг. Учебник./ Под общ. ред. Г.Л. Багиева. – М.: Экономика, 2007</w:t>
      </w:r>
    </w:p>
    <w:p w:rsidR="008F5670" w:rsidRPr="00065551" w:rsidRDefault="008F5670" w:rsidP="001447BE">
      <w:pPr>
        <w:widowControl w:val="0"/>
        <w:numPr>
          <w:ilvl w:val="0"/>
          <w:numId w:val="20"/>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065551">
        <w:rPr>
          <w:rFonts w:ascii="Times New Roman" w:hAnsi="Times New Roman" w:cs="Times New Roman"/>
          <w:color w:val="000000"/>
          <w:sz w:val="28"/>
          <w:szCs w:val="28"/>
        </w:rPr>
        <w:t xml:space="preserve"> Дурович А.П. Основы маркетинга. – М.: ООО «Новое знание», 2004</w:t>
      </w:r>
    </w:p>
    <w:p w:rsidR="008F5670" w:rsidRPr="00065551" w:rsidRDefault="008F5670" w:rsidP="00065551">
      <w:pPr>
        <w:pStyle w:val="af"/>
        <w:spacing w:line="360" w:lineRule="auto"/>
        <w:ind w:firstLine="709"/>
      </w:pP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p>
    <w:p w:rsidR="008F5670" w:rsidRDefault="008F5670" w:rsidP="00065551">
      <w:pPr>
        <w:spacing w:after="0" w:line="360" w:lineRule="auto"/>
        <w:ind w:firstLine="709"/>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br w:type="page"/>
      </w:r>
      <w:r w:rsidRPr="00065551">
        <w:rPr>
          <w:rStyle w:val="fontstyle12"/>
          <w:rFonts w:ascii="Times New Roman" w:hAnsi="Times New Roman" w:cs="Times New Roman"/>
          <w:sz w:val="28"/>
          <w:szCs w:val="28"/>
        </w:rPr>
        <w:t>Приложение 1</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АНКЕТА</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Проведение маркетингового исследования</w:t>
      </w:r>
      <w:r w:rsidRPr="00065551">
        <w:rPr>
          <w:rFonts w:ascii="Times New Roman" w:hAnsi="Times New Roman" w:cs="Times New Roman"/>
          <w:sz w:val="28"/>
          <w:szCs w:val="28"/>
        </w:rPr>
        <w:t xml:space="preserve"> рынка модели СВЧ-печи с целью выявления предпочтения покупателей в г. Пыть-Ях.</w:t>
      </w:r>
    </w:p>
    <w:p w:rsidR="008F5670"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Выделите нужный вариант (подчеркивание, галочка и т.п.).</w:t>
      </w:r>
    </w:p>
    <w:p w:rsidR="008F5670" w:rsidRPr="00065551" w:rsidRDefault="008F5670" w:rsidP="00065551">
      <w:pPr>
        <w:spacing w:after="0" w:line="360" w:lineRule="auto"/>
        <w:ind w:firstLine="709"/>
        <w:jc w:val="both"/>
        <w:rPr>
          <w:rFonts w:ascii="Times New Roman" w:hAnsi="Times New Roman" w:cs="Times New Roman"/>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946"/>
        <w:gridCol w:w="1035"/>
      </w:tblGrid>
      <w:tr w:rsidR="008F5670" w:rsidRPr="00065551">
        <w:tc>
          <w:tcPr>
            <w:tcW w:w="817" w:type="dxa"/>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 п/п</w:t>
            </w:r>
          </w:p>
        </w:tc>
        <w:tc>
          <w:tcPr>
            <w:tcW w:w="6946" w:type="dxa"/>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Вопрос</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Ответы</w:t>
            </w: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Пользуетесь ли Вы СВЧ-печью?</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2</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Есть ли у вас потребность в приобретении микроволновой печи?</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3</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Какую по размеру микроволновую печь Вы бы выбрали?</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Большую</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Маленькую</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4</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Считаете ли Вы, что микроволновые печи имеют высокий коэффициент полезного действия?</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5</w:t>
            </w:r>
          </w:p>
        </w:tc>
        <w:tc>
          <w:tcPr>
            <w:tcW w:w="6946" w:type="dxa"/>
            <w:vAlign w:val="center"/>
          </w:tcPr>
          <w:p w:rsidR="008F5670" w:rsidRPr="001447BE" w:rsidRDefault="008F5670" w:rsidP="001447BE">
            <w:pPr>
              <w:pStyle w:val="af1"/>
              <w:spacing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 xml:space="preserve">Какую из 2-х групп СВЧ-печь Вы бы выбрали? </w:t>
            </w:r>
          </w:p>
          <w:p w:rsidR="008F5670" w:rsidRPr="001447BE" w:rsidRDefault="008F5670" w:rsidP="001447BE">
            <w:pPr>
              <w:pStyle w:val="af1"/>
              <w:spacing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 xml:space="preserve">простую СВЧ-печь </w:t>
            </w:r>
          </w:p>
          <w:p w:rsidR="008F5670" w:rsidRPr="001447BE" w:rsidRDefault="008F5670" w:rsidP="001447BE">
            <w:pPr>
              <w:pStyle w:val="af1"/>
              <w:spacing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 xml:space="preserve">СВЧ-печь с грилем и конвекцией </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6</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Считаете ли Вы, что вкус, вид и все лучшее в продуктах, включая витамины, сохраняются при приготовлении пищи в СВЧ-печах?</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7</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Выбрали бы Вы СВЧ-печь «</w:t>
            </w:r>
            <w:r w:rsidRPr="001447BE">
              <w:rPr>
                <w:rStyle w:val="fontstyle12"/>
                <w:rFonts w:ascii="Times New Roman" w:hAnsi="Times New Roman" w:cs="Times New Roman"/>
                <w:sz w:val="20"/>
                <w:szCs w:val="20"/>
                <w:lang w:val="en-US"/>
              </w:rPr>
              <w:t>BRICTH</w:t>
            </w:r>
            <w:r w:rsidRPr="001447BE">
              <w:rPr>
                <w:rStyle w:val="fontstyle12"/>
                <w:rFonts w:ascii="Times New Roman" w:hAnsi="Times New Roman" w:cs="Times New Roman"/>
                <w:sz w:val="20"/>
                <w:szCs w:val="20"/>
              </w:rPr>
              <w:t>»с данными функциями:</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автоматическое программное приготовление пищи, размораживания и разогрева, функцию автовзвешивания,</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 xml:space="preserve"> программирования последовательности приготовления блюд, </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5 уровней мощности?</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8</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Какая цена при покупке СВЧ-печи для Вас была бы приемлемой?</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от 3000 тыс. руб. до 5000 тыс. руб.</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от 5000 тыс. руб. и выше</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p w:rsidR="008F5670" w:rsidRPr="001447BE" w:rsidRDefault="008F5670" w:rsidP="001447BE">
            <w:pPr>
              <w:spacing w:after="0" w:line="360" w:lineRule="auto"/>
              <w:jc w:val="both"/>
              <w:rPr>
                <w:rStyle w:val="fontstyle12"/>
                <w:rFonts w:ascii="Times New Roman" w:hAnsi="Times New Roman" w:cs="Times New Roman"/>
                <w:sz w:val="20"/>
                <w:szCs w:val="20"/>
              </w:rPr>
            </w:pPr>
          </w:p>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9</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Какую фирму Вы бы предпочли при покупке СВЧ-печи?</w:t>
            </w:r>
          </w:p>
          <w:p w:rsidR="008F5670" w:rsidRPr="001447BE" w:rsidRDefault="008F5670" w:rsidP="001447BE">
            <w:pPr>
              <w:spacing w:after="0" w:line="360" w:lineRule="auto"/>
              <w:jc w:val="both"/>
              <w:rPr>
                <w:rStyle w:val="fontstyle12"/>
                <w:rFonts w:ascii="Times New Roman" w:hAnsi="Times New Roman" w:cs="Times New Roman"/>
                <w:sz w:val="20"/>
                <w:szCs w:val="20"/>
                <w:lang w:val="en-US"/>
              </w:rPr>
            </w:pPr>
            <w:r w:rsidRPr="001447BE">
              <w:rPr>
                <w:rStyle w:val="fontstyle12"/>
                <w:rFonts w:ascii="Times New Roman" w:hAnsi="Times New Roman" w:cs="Times New Roman"/>
                <w:sz w:val="20"/>
                <w:szCs w:val="20"/>
                <w:lang w:val="en-US"/>
              </w:rPr>
              <w:t>SAMSUNG</w:t>
            </w:r>
          </w:p>
          <w:p w:rsidR="008F5670" w:rsidRPr="001447BE" w:rsidRDefault="008F5670" w:rsidP="001447BE">
            <w:pPr>
              <w:spacing w:after="0" w:line="360" w:lineRule="auto"/>
              <w:jc w:val="both"/>
              <w:rPr>
                <w:rStyle w:val="fontstyle12"/>
                <w:rFonts w:ascii="Times New Roman" w:hAnsi="Times New Roman" w:cs="Times New Roman"/>
                <w:sz w:val="20"/>
                <w:szCs w:val="20"/>
                <w:lang w:val="en-US"/>
              </w:rPr>
            </w:pPr>
            <w:r w:rsidRPr="001447BE">
              <w:rPr>
                <w:rStyle w:val="fontstyle12"/>
                <w:rFonts w:ascii="Times New Roman" w:hAnsi="Times New Roman" w:cs="Times New Roman"/>
                <w:sz w:val="20"/>
                <w:szCs w:val="20"/>
                <w:lang w:val="en-US"/>
              </w:rPr>
              <w:t>LG</w:t>
            </w:r>
          </w:p>
          <w:p w:rsidR="008F5670" w:rsidRPr="001447BE" w:rsidRDefault="008F5670" w:rsidP="001447BE">
            <w:pPr>
              <w:spacing w:after="0" w:line="360" w:lineRule="auto"/>
              <w:jc w:val="both"/>
              <w:rPr>
                <w:rStyle w:val="fontstyle12"/>
                <w:rFonts w:ascii="Times New Roman" w:hAnsi="Times New Roman" w:cs="Times New Roman"/>
                <w:sz w:val="20"/>
                <w:szCs w:val="20"/>
                <w:lang w:val="en-US"/>
              </w:rPr>
            </w:pPr>
            <w:r w:rsidRPr="001447BE">
              <w:rPr>
                <w:rStyle w:val="fontstyle12"/>
                <w:rFonts w:ascii="Times New Roman" w:hAnsi="Times New Roman" w:cs="Times New Roman"/>
                <w:sz w:val="20"/>
                <w:szCs w:val="20"/>
                <w:lang w:val="en-US"/>
              </w:rPr>
              <w:t>Elenberg</w:t>
            </w:r>
          </w:p>
          <w:p w:rsidR="008F5670" w:rsidRPr="001447BE" w:rsidRDefault="008F5670" w:rsidP="001447BE">
            <w:pPr>
              <w:spacing w:after="0" w:line="360" w:lineRule="auto"/>
              <w:jc w:val="both"/>
              <w:rPr>
                <w:rStyle w:val="fontstyle12"/>
                <w:rFonts w:ascii="Times New Roman" w:hAnsi="Times New Roman" w:cs="Times New Roman"/>
                <w:sz w:val="20"/>
                <w:szCs w:val="20"/>
                <w:lang w:val="en-US"/>
              </w:rPr>
            </w:pPr>
            <w:r w:rsidRPr="001447BE">
              <w:rPr>
                <w:rStyle w:val="fontstyle12"/>
                <w:rFonts w:ascii="Times New Roman" w:hAnsi="Times New Roman" w:cs="Times New Roman"/>
                <w:sz w:val="20"/>
                <w:szCs w:val="20"/>
                <w:lang w:val="en-US"/>
              </w:rPr>
              <w:t>BRITH</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lang w:val="en-US"/>
              </w:rPr>
            </w:pPr>
            <w:r w:rsidRPr="001447BE">
              <w:rPr>
                <w:rStyle w:val="fontstyle12"/>
                <w:rFonts w:ascii="Times New Roman" w:hAnsi="Times New Roman" w:cs="Times New Roman"/>
                <w:sz w:val="20"/>
                <w:szCs w:val="20"/>
                <w:lang w:val="en-US"/>
              </w:rPr>
              <w:t>10</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Какую мощность Вы бы выбрали, покупая СВЧ-печь?</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 более 900Вт</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 более 1000Вт</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 более 1100Вт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11</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Выбрали бы Вы более современную модель «</w:t>
            </w:r>
            <w:r w:rsidRPr="001447BE">
              <w:rPr>
                <w:rStyle w:val="fontstyle12"/>
                <w:rFonts w:ascii="Times New Roman" w:hAnsi="Times New Roman" w:cs="Times New Roman"/>
                <w:sz w:val="20"/>
                <w:szCs w:val="20"/>
                <w:lang w:val="en-US"/>
              </w:rPr>
              <w:t>BRICTH</w:t>
            </w:r>
            <w:r w:rsidRPr="001447BE">
              <w:rPr>
                <w:rStyle w:val="fontstyle12"/>
                <w:rFonts w:ascii="Times New Roman" w:hAnsi="Times New Roman" w:cs="Times New Roman"/>
                <w:sz w:val="20"/>
                <w:szCs w:val="20"/>
              </w:rPr>
              <w:t>» СВЧ-печь, сопровождающуюся диалоговым режимом — двусторонним диалогом с хозяйкой, высвечиваемым на дисплее?</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12</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Считаете ли Вы, что нужна функция «защита от детей»?</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13</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Удобна ли для Вас была бы модель «</w:t>
            </w:r>
            <w:r w:rsidRPr="001447BE">
              <w:rPr>
                <w:rStyle w:val="fontstyle12"/>
                <w:rFonts w:ascii="Times New Roman" w:hAnsi="Times New Roman" w:cs="Times New Roman"/>
                <w:sz w:val="20"/>
                <w:szCs w:val="20"/>
                <w:lang w:val="en-US"/>
              </w:rPr>
              <w:t>BRICTH</w:t>
            </w:r>
            <w:r w:rsidRPr="001447BE">
              <w:rPr>
                <w:rStyle w:val="fontstyle12"/>
                <w:rFonts w:ascii="Times New Roman" w:hAnsi="Times New Roman" w:cs="Times New Roman"/>
                <w:sz w:val="20"/>
                <w:szCs w:val="20"/>
              </w:rPr>
              <w:t xml:space="preserve">» СВЧ-печь со встроенной функцией «готовить и слушать </w:t>
            </w:r>
            <w:r w:rsidRPr="001447BE">
              <w:rPr>
                <w:rStyle w:val="fontstyle12"/>
                <w:rFonts w:ascii="Times New Roman" w:hAnsi="Times New Roman" w:cs="Times New Roman"/>
                <w:sz w:val="20"/>
                <w:szCs w:val="20"/>
                <w:lang w:val="en-US"/>
              </w:rPr>
              <w:t>FM</w:t>
            </w:r>
            <w:r w:rsidRPr="001447BE">
              <w:rPr>
                <w:rStyle w:val="fontstyle12"/>
                <w:rFonts w:ascii="Times New Roman" w:hAnsi="Times New Roman" w:cs="Times New Roman"/>
                <w:sz w:val="20"/>
                <w:szCs w:val="20"/>
              </w:rPr>
              <w:t>-радио»?</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14</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Удобна ли для Вас была бы модель «</w:t>
            </w:r>
            <w:r w:rsidRPr="001447BE">
              <w:rPr>
                <w:rStyle w:val="fontstyle12"/>
                <w:rFonts w:ascii="Times New Roman" w:hAnsi="Times New Roman" w:cs="Times New Roman"/>
                <w:sz w:val="20"/>
                <w:szCs w:val="20"/>
                <w:lang w:val="en-US"/>
              </w:rPr>
              <w:t>BRICTH</w:t>
            </w:r>
            <w:r w:rsidRPr="001447BE">
              <w:rPr>
                <w:rStyle w:val="fontstyle12"/>
                <w:rFonts w:ascii="Times New Roman" w:hAnsi="Times New Roman" w:cs="Times New Roman"/>
                <w:sz w:val="20"/>
                <w:szCs w:val="20"/>
              </w:rPr>
              <w:t>» СВЧ-печь со встроенной функцией приготовления кофе, заваривания чая, приготовления завтрака?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Нет</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15</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Какое внутреннее покрытие Вы бы предпочли при выборе СВЧ-печи?</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керамическое</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из нержавеющей стали</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16</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Какое значение при выборе СВЧ-печи для Вас имеют следующие параметры по 10-й шкале?</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Дизайн</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Функции</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Цена</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Размер</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Реклама</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17</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Ваш пол?</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Мужской</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женский</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18</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Ваш уровень дохода на 1 чел. в месяц?</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Высокий – 20 тыс. руб. и выше</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Средний – от 12 тыс. руб. до 20 тыс. руб.</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Низкий – от 8 тыс. руб. до 12 тыс. руб.</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17"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19</w:t>
            </w:r>
          </w:p>
        </w:tc>
        <w:tc>
          <w:tcPr>
            <w:tcW w:w="6946" w:type="dxa"/>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Ваш род деятельности?</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Студент</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Рабочий</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Служащий</w:t>
            </w:r>
          </w:p>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Пенсионер</w:t>
            </w:r>
          </w:p>
        </w:tc>
        <w:tc>
          <w:tcPr>
            <w:tcW w:w="1035" w:type="dxa"/>
            <w:tcBorders>
              <w:right w:val="single" w:sz="4" w:space="0" w:color="auto"/>
            </w:tcBorders>
          </w:tcPr>
          <w:p w:rsidR="008F5670" w:rsidRPr="001447BE" w:rsidRDefault="008F5670" w:rsidP="001447BE">
            <w:pPr>
              <w:spacing w:after="0" w:line="360" w:lineRule="auto"/>
              <w:jc w:val="both"/>
              <w:rPr>
                <w:rStyle w:val="fontstyle12"/>
                <w:rFonts w:ascii="Times New Roman" w:hAnsi="Times New Roman" w:cs="Times New Roman"/>
                <w:sz w:val="20"/>
                <w:szCs w:val="20"/>
              </w:rPr>
            </w:pPr>
          </w:p>
        </w:tc>
      </w:tr>
      <w:tr w:rsidR="008F5670" w:rsidRPr="00065551">
        <w:tc>
          <w:tcPr>
            <w:tcW w:w="8798" w:type="dxa"/>
            <w:gridSpan w:val="3"/>
            <w:tcBorders>
              <w:right w:val="single" w:sz="4" w:space="0" w:color="auto"/>
            </w:tcBorders>
            <w:vAlign w:val="center"/>
          </w:tcPr>
          <w:p w:rsidR="008F5670" w:rsidRPr="001447BE" w:rsidRDefault="008F5670" w:rsidP="001447BE">
            <w:pPr>
              <w:spacing w:after="0" w:line="360" w:lineRule="auto"/>
              <w:jc w:val="both"/>
              <w:rPr>
                <w:rStyle w:val="fontstyle12"/>
                <w:rFonts w:ascii="Times New Roman" w:hAnsi="Times New Roman" w:cs="Times New Roman"/>
                <w:sz w:val="20"/>
                <w:szCs w:val="20"/>
              </w:rPr>
            </w:pPr>
            <w:r w:rsidRPr="001447BE">
              <w:rPr>
                <w:rStyle w:val="fontstyle12"/>
                <w:rFonts w:ascii="Times New Roman" w:hAnsi="Times New Roman" w:cs="Times New Roman"/>
                <w:sz w:val="20"/>
                <w:szCs w:val="20"/>
              </w:rPr>
              <w:t>БЛАГОДАРИМ ВАС ЗА УЧАСТИЕ В ОПРОСЕ!</w:t>
            </w:r>
          </w:p>
        </w:tc>
      </w:tr>
    </w:tbl>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Default="008F5670" w:rsidP="00065551">
      <w:pPr>
        <w:pStyle w:val="a3"/>
        <w:spacing w:after="0" w:line="360" w:lineRule="auto"/>
        <w:ind w:left="0" w:firstLine="709"/>
        <w:jc w:val="both"/>
        <w:rPr>
          <w:rFonts w:ascii="Times New Roman" w:hAnsi="Times New Roman" w:cs="Times New Roman"/>
          <w:sz w:val="28"/>
          <w:szCs w:val="28"/>
        </w:rPr>
        <w:sectPr w:rsidR="008F5670" w:rsidSect="00065551">
          <w:headerReference w:type="default" r:id="rId8"/>
          <w:pgSz w:w="11906" w:h="16838"/>
          <w:pgMar w:top="1134" w:right="850" w:bottom="1134" w:left="1701" w:header="720" w:footer="720" w:gutter="0"/>
          <w:pgNumType w:start="1" w:chapStyle="1"/>
          <w:cols w:space="708"/>
          <w:noEndnote/>
          <w:docGrid w:linePitch="360"/>
        </w:sectPr>
      </w:pPr>
    </w:p>
    <w:p w:rsidR="008F5670"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Приложение 2</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Результаты маркетингового исследования рынка модели СВЧ-печи «</w:t>
      </w:r>
      <w:r w:rsidRPr="00065551">
        <w:rPr>
          <w:rFonts w:ascii="Times New Roman" w:hAnsi="Times New Roman" w:cs="Times New Roman"/>
          <w:sz w:val="28"/>
          <w:szCs w:val="28"/>
          <w:lang w:val="en-US"/>
        </w:rPr>
        <w:t>BRICTH</w:t>
      </w:r>
      <w:r w:rsidRPr="00065551">
        <w:rPr>
          <w:rFonts w:ascii="Times New Roman" w:hAnsi="Times New Roman" w:cs="Times New Roman"/>
          <w:sz w:val="28"/>
          <w:szCs w:val="28"/>
        </w:rPr>
        <w:t>» в г. Пыть-Ях</w:t>
      </w:r>
    </w:p>
    <w:p w:rsidR="008F5670" w:rsidRPr="00065551" w:rsidRDefault="008F5670" w:rsidP="00065551">
      <w:pPr>
        <w:spacing w:after="0" w:line="360" w:lineRule="auto"/>
        <w:ind w:firstLine="709"/>
        <w:jc w:val="both"/>
        <w:rPr>
          <w:rFonts w:ascii="Times New Roman" w:hAnsi="Times New Roman" w:cs="Times New Roman"/>
          <w:sz w:val="28"/>
          <w:szCs w:val="28"/>
        </w:rPr>
      </w:pPr>
    </w:p>
    <w:tbl>
      <w:tblPr>
        <w:tblW w:w="115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550"/>
        <w:gridCol w:w="550"/>
        <w:gridCol w:w="550"/>
        <w:gridCol w:w="550"/>
        <w:gridCol w:w="550"/>
        <w:gridCol w:w="550"/>
        <w:gridCol w:w="550"/>
        <w:gridCol w:w="550"/>
        <w:gridCol w:w="550"/>
        <w:gridCol w:w="660"/>
        <w:gridCol w:w="514"/>
        <w:gridCol w:w="586"/>
        <w:gridCol w:w="550"/>
        <w:gridCol w:w="550"/>
        <w:gridCol w:w="624"/>
        <w:gridCol w:w="696"/>
        <w:gridCol w:w="660"/>
        <w:gridCol w:w="550"/>
        <w:gridCol w:w="660"/>
      </w:tblGrid>
      <w:tr w:rsidR="008F5670" w:rsidRPr="001447BE">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2</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3</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4</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6</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7</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8</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9</w:t>
            </w:r>
          </w:p>
        </w:tc>
        <w:tc>
          <w:tcPr>
            <w:tcW w:w="66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10</w:t>
            </w:r>
          </w:p>
        </w:tc>
        <w:tc>
          <w:tcPr>
            <w:tcW w:w="514"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11</w:t>
            </w:r>
          </w:p>
        </w:tc>
        <w:tc>
          <w:tcPr>
            <w:tcW w:w="586"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12</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13</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14</w:t>
            </w:r>
          </w:p>
        </w:tc>
        <w:tc>
          <w:tcPr>
            <w:tcW w:w="624"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15</w:t>
            </w:r>
          </w:p>
        </w:tc>
        <w:tc>
          <w:tcPr>
            <w:tcW w:w="696"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16</w:t>
            </w:r>
          </w:p>
        </w:tc>
        <w:tc>
          <w:tcPr>
            <w:tcW w:w="66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17</w:t>
            </w:r>
          </w:p>
        </w:tc>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18</w:t>
            </w:r>
          </w:p>
        </w:tc>
        <w:tc>
          <w:tcPr>
            <w:tcW w:w="66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19</w:t>
            </w:r>
          </w:p>
        </w:tc>
      </w:tr>
      <w:tr w:rsidR="008F5670" w:rsidRPr="001447BE">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35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45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25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44</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35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35</w:t>
            </w:r>
          </w:p>
        </w:tc>
        <w:tc>
          <w:tcPr>
            <w:tcW w:w="514"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50</w:t>
            </w:r>
          </w:p>
        </w:tc>
        <w:tc>
          <w:tcPr>
            <w:tcW w:w="586"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35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45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47</w:t>
            </w:r>
          </w:p>
        </w:tc>
        <w:tc>
          <w:tcPr>
            <w:tcW w:w="624"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30</w:t>
            </w:r>
          </w:p>
        </w:tc>
        <w:tc>
          <w:tcPr>
            <w:tcW w:w="696"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20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25</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w:t>
            </w:r>
          </w:p>
        </w:tc>
      </w:tr>
      <w:tr w:rsidR="008F5670" w:rsidRPr="001447BE">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2</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15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35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25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6</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10</w:t>
            </w:r>
          </w:p>
        </w:tc>
        <w:tc>
          <w:tcPr>
            <w:tcW w:w="514"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0</w:t>
            </w:r>
          </w:p>
        </w:tc>
        <w:tc>
          <w:tcPr>
            <w:tcW w:w="586"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3</w:t>
            </w:r>
          </w:p>
        </w:tc>
        <w:tc>
          <w:tcPr>
            <w:tcW w:w="624"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20</w:t>
            </w:r>
          </w:p>
        </w:tc>
        <w:tc>
          <w:tcPr>
            <w:tcW w:w="696"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30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20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20</w:t>
            </w:r>
          </w:p>
        </w:tc>
      </w:tr>
      <w:tr w:rsidR="008F5670" w:rsidRPr="001447BE">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3</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3</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5</w:t>
            </w:r>
          </w:p>
        </w:tc>
        <w:tc>
          <w:tcPr>
            <w:tcW w:w="514"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86"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624"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696"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20</w:t>
            </w:r>
          </w:p>
        </w:tc>
      </w:tr>
      <w:tr w:rsidR="008F5670" w:rsidRPr="001447BE">
        <w:tc>
          <w:tcPr>
            <w:tcW w:w="550" w:type="dxa"/>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4</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27</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14"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86"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624"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696"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w:t>
            </w:r>
          </w:p>
        </w:tc>
      </w:tr>
      <w:tr w:rsidR="008F5670" w:rsidRPr="001447BE">
        <w:tc>
          <w:tcPr>
            <w:tcW w:w="550" w:type="dxa"/>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5</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14"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86"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624"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696" w:type="dxa"/>
            <w:vAlign w:val="center"/>
          </w:tcPr>
          <w:p w:rsidR="008F5670" w:rsidRPr="001447BE" w:rsidRDefault="008F5670" w:rsidP="001447BE">
            <w:pPr>
              <w:spacing w:after="0" w:line="360" w:lineRule="auto"/>
              <w:jc w:val="both"/>
              <w:rPr>
                <w:rFonts w:ascii="Times New Roman" w:hAnsi="Times New Roman" w:cs="Times New Roman"/>
                <w:sz w:val="20"/>
                <w:szCs w:val="20"/>
                <w:lang w:val="en-US"/>
              </w:rPr>
            </w:pPr>
            <w:r w:rsidRPr="001447BE">
              <w:rPr>
                <w:rFonts w:ascii="Times New Roman" w:hAnsi="Times New Roman" w:cs="Times New Roman"/>
                <w:sz w:val="20"/>
                <w:szCs w:val="20"/>
                <w:lang w:val="en-US"/>
              </w:rPr>
              <w:t>10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p>
        </w:tc>
      </w:tr>
      <w:tr w:rsidR="008F5670" w:rsidRPr="001447BE">
        <w:tc>
          <w:tcPr>
            <w:tcW w:w="550" w:type="dxa"/>
          </w:tcPr>
          <w:p w:rsidR="008F5670" w:rsidRPr="001447BE" w:rsidRDefault="008F5670" w:rsidP="001447BE">
            <w:pPr>
              <w:spacing w:after="0" w:line="360" w:lineRule="auto"/>
              <w:jc w:val="both"/>
              <w:rPr>
                <w:rFonts w:ascii="Times New Roman" w:hAnsi="Times New Roman" w:cs="Times New Roman"/>
                <w:sz w:val="20"/>
                <w:szCs w:val="20"/>
              </w:rPr>
            </w:pP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14"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86"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624"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696"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55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c>
          <w:tcPr>
            <w:tcW w:w="660" w:type="dxa"/>
            <w:vAlign w:val="center"/>
          </w:tcPr>
          <w:p w:rsidR="008F5670" w:rsidRPr="001447BE" w:rsidRDefault="008F5670" w:rsidP="001447BE">
            <w:pPr>
              <w:spacing w:after="0" w:line="360" w:lineRule="auto"/>
              <w:jc w:val="both"/>
              <w:rPr>
                <w:rFonts w:ascii="Times New Roman" w:hAnsi="Times New Roman" w:cs="Times New Roman"/>
                <w:sz w:val="20"/>
                <w:szCs w:val="20"/>
              </w:rPr>
            </w:pPr>
            <w:r w:rsidRPr="001447BE">
              <w:rPr>
                <w:rFonts w:ascii="Times New Roman" w:hAnsi="Times New Roman" w:cs="Times New Roman"/>
                <w:sz w:val="20"/>
                <w:szCs w:val="20"/>
              </w:rPr>
              <w:t>50</w:t>
            </w:r>
          </w:p>
        </w:tc>
      </w:tr>
    </w:tbl>
    <w:p w:rsidR="008F5670" w:rsidRPr="00065551" w:rsidRDefault="008F5670" w:rsidP="00065551">
      <w:pPr>
        <w:spacing w:after="0" w:line="360" w:lineRule="auto"/>
        <w:ind w:firstLine="709"/>
        <w:jc w:val="both"/>
        <w:rPr>
          <w:rFonts w:ascii="Times New Roman" w:hAnsi="Times New Roman" w:cs="Times New Roman"/>
          <w:sz w:val="28"/>
          <w:szCs w:val="28"/>
        </w:rPr>
      </w:pPr>
    </w:p>
    <w:tbl>
      <w:tblPr>
        <w:tblW w:w="121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550"/>
        <w:gridCol w:w="550"/>
        <w:gridCol w:w="550"/>
        <w:gridCol w:w="660"/>
        <w:gridCol w:w="550"/>
        <w:gridCol w:w="550"/>
        <w:gridCol w:w="550"/>
        <w:gridCol w:w="660"/>
        <w:gridCol w:w="660"/>
        <w:gridCol w:w="550"/>
        <w:gridCol w:w="660"/>
        <w:gridCol w:w="660"/>
        <w:gridCol w:w="550"/>
        <w:gridCol w:w="550"/>
        <w:gridCol w:w="660"/>
        <w:gridCol w:w="550"/>
        <w:gridCol w:w="660"/>
        <w:gridCol w:w="660"/>
        <w:gridCol w:w="770"/>
      </w:tblGrid>
      <w:tr w:rsidR="008F5670" w:rsidRPr="00065551">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3</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4</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5</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6</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7</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8</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9</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11</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12</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13</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14</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15</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16</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17</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18</w:t>
            </w:r>
          </w:p>
        </w:tc>
        <w:tc>
          <w:tcPr>
            <w:tcW w:w="77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19</w:t>
            </w:r>
          </w:p>
        </w:tc>
      </w:tr>
      <w:tr w:rsidR="008F5670" w:rsidRPr="00065551">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70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30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90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50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88</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70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70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70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90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94</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60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40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50</w:t>
            </w:r>
          </w:p>
        </w:tc>
        <w:tc>
          <w:tcPr>
            <w:tcW w:w="77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w:t>
            </w:r>
          </w:p>
        </w:tc>
      </w:tr>
      <w:tr w:rsidR="008F5670" w:rsidRPr="00065551">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30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70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50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12</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30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30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6</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40</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60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40</w:t>
            </w:r>
          </w:p>
        </w:tc>
        <w:tc>
          <w:tcPr>
            <w:tcW w:w="77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40</w:t>
            </w:r>
          </w:p>
        </w:tc>
      </w:tr>
      <w:tr w:rsidR="008F5670" w:rsidRPr="00065551">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3</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6</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w:t>
            </w:r>
          </w:p>
        </w:tc>
        <w:tc>
          <w:tcPr>
            <w:tcW w:w="77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40</w:t>
            </w:r>
          </w:p>
        </w:tc>
      </w:tr>
      <w:tr w:rsidR="008F5670" w:rsidRPr="00065551">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4</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54</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77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w:t>
            </w:r>
          </w:p>
        </w:tc>
      </w:tr>
      <w:tr w:rsidR="008F5670" w:rsidRPr="00065551">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5</w:t>
            </w: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vAlign w:val="center"/>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20</w:t>
            </w: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66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c>
          <w:tcPr>
            <w:tcW w:w="770" w:type="dxa"/>
            <w:vAlign w:val="center"/>
          </w:tcPr>
          <w:p w:rsidR="008F5670" w:rsidRPr="00B955FC" w:rsidRDefault="008F5670" w:rsidP="00B955FC">
            <w:pPr>
              <w:spacing w:after="0" w:line="360" w:lineRule="auto"/>
              <w:jc w:val="both"/>
              <w:rPr>
                <w:rFonts w:ascii="Times New Roman" w:hAnsi="Times New Roman" w:cs="Times New Roman"/>
                <w:sz w:val="20"/>
                <w:szCs w:val="20"/>
              </w:rPr>
            </w:pPr>
          </w:p>
        </w:tc>
      </w:tr>
      <w:tr w:rsidR="008F5670" w:rsidRPr="00065551">
        <w:tc>
          <w:tcPr>
            <w:tcW w:w="550" w:type="dxa"/>
          </w:tcPr>
          <w:p w:rsidR="008F5670" w:rsidRPr="00B955FC" w:rsidRDefault="008F5670" w:rsidP="00B955FC">
            <w:pPr>
              <w:spacing w:after="0" w:line="360" w:lineRule="auto"/>
              <w:jc w:val="both"/>
              <w:rPr>
                <w:rFonts w:ascii="Times New Roman" w:hAnsi="Times New Roman" w:cs="Times New Roman"/>
                <w:sz w:val="20"/>
                <w:szCs w:val="20"/>
              </w:rPr>
            </w:pP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55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66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c>
          <w:tcPr>
            <w:tcW w:w="770" w:type="dxa"/>
          </w:tcPr>
          <w:p w:rsidR="008F5670" w:rsidRPr="00B955FC" w:rsidRDefault="008F5670" w:rsidP="00B955FC">
            <w:pPr>
              <w:spacing w:after="0" w:line="360" w:lineRule="auto"/>
              <w:jc w:val="both"/>
              <w:rPr>
                <w:rFonts w:ascii="Times New Roman" w:hAnsi="Times New Roman" w:cs="Times New Roman"/>
                <w:sz w:val="20"/>
                <w:szCs w:val="20"/>
              </w:rPr>
            </w:pPr>
            <w:r w:rsidRPr="00B955FC">
              <w:rPr>
                <w:rFonts w:ascii="Times New Roman" w:hAnsi="Times New Roman" w:cs="Times New Roman"/>
                <w:sz w:val="20"/>
                <w:szCs w:val="20"/>
              </w:rPr>
              <w:t>100</w:t>
            </w:r>
          </w:p>
        </w:tc>
      </w:tr>
    </w:tbl>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Default="008F5670" w:rsidP="00065551">
      <w:pPr>
        <w:spacing w:after="0" w:line="360" w:lineRule="auto"/>
        <w:ind w:firstLine="709"/>
        <w:jc w:val="both"/>
        <w:rPr>
          <w:rFonts w:ascii="Times New Roman" w:hAnsi="Times New Roman" w:cs="Times New Roman"/>
          <w:sz w:val="28"/>
          <w:szCs w:val="28"/>
        </w:rPr>
      </w:pPr>
    </w:p>
    <w:p w:rsidR="008F5670" w:rsidRDefault="008F5670" w:rsidP="00065551">
      <w:pPr>
        <w:spacing w:after="0" w:line="360" w:lineRule="auto"/>
        <w:ind w:firstLine="709"/>
        <w:jc w:val="both"/>
        <w:rPr>
          <w:rFonts w:ascii="Times New Roman" w:hAnsi="Times New Roman" w:cs="Times New Roman"/>
          <w:sz w:val="28"/>
          <w:szCs w:val="28"/>
        </w:rPr>
        <w:sectPr w:rsidR="008F5670" w:rsidSect="00D54115">
          <w:pgSz w:w="16838" w:h="11906" w:orient="landscape"/>
          <w:pgMar w:top="1701" w:right="1134" w:bottom="851" w:left="1134" w:header="720" w:footer="720" w:gutter="0"/>
          <w:pgNumType w:start="1" w:chapStyle="1"/>
          <w:cols w:space="708"/>
          <w:noEndnote/>
          <w:docGrid w:linePitch="360"/>
        </w:sect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 результате маркетинговых исследований рынка модели СВЧ-печи сделаны следующие выводы(%).</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Пользуетесь ли Вы СВЧ-печью?</w:t>
      </w:r>
    </w:p>
    <w:p w:rsidR="008F5670" w:rsidRPr="00065551" w:rsidRDefault="008F5670" w:rsidP="00065551">
      <w:pPr>
        <w:pStyle w:val="a3"/>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Да – 70%</w:t>
      </w:r>
    </w:p>
    <w:p w:rsidR="008F5670" w:rsidRDefault="008F5670" w:rsidP="00065551">
      <w:pPr>
        <w:pStyle w:val="a3"/>
        <w:tabs>
          <w:tab w:val="left" w:pos="4065"/>
        </w:tabs>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Нет – 30%</w:t>
      </w:r>
    </w:p>
    <w:p w:rsidR="008F5670" w:rsidRPr="00065551" w:rsidRDefault="008F5670" w:rsidP="00065551">
      <w:pPr>
        <w:pStyle w:val="a3"/>
        <w:tabs>
          <w:tab w:val="left" w:pos="4065"/>
        </w:tabs>
        <w:spacing w:after="0" w:line="360" w:lineRule="auto"/>
        <w:ind w:left="0" w:firstLine="709"/>
        <w:jc w:val="both"/>
        <w:rPr>
          <w:rStyle w:val="fontstyle12"/>
          <w:rFonts w:ascii="Times New Roman" w:hAnsi="Times New Roman" w:cs="Times New Roman"/>
          <w:sz w:val="28"/>
          <w:szCs w:val="28"/>
        </w:rPr>
      </w:pPr>
    </w:p>
    <w:p w:rsidR="008F5670" w:rsidRPr="00D54115" w:rsidRDefault="000B2419" w:rsidP="00065551">
      <w:pPr>
        <w:pStyle w:val="a3"/>
        <w:tabs>
          <w:tab w:val="left" w:pos="406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62.75pt;height:104.25pt">
            <v:imagedata r:id="rId9" o:title=""/>
          </v:shape>
        </w:pict>
      </w:r>
    </w:p>
    <w:p w:rsidR="008F5670" w:rsidRDefault="008F5670" w:rsidP="00065551">
      <w:pPr>
        <w:tabs>
          <w:tab w:val="left" w:pos="4065"/>
        </w:tabs>
        <w:spacing w:after="0" w:line="360" w:lineRule="auto"/>
        <w:ind w:firstLine="709"/>
        <w:jc w:val="both"/>
        <w:rPr>
          <w:rFonts w:ascii="Times New Roman" w:hAnsi="Times New Roman" w:cs="Times New Roman"/>
          <w:sz w:val="28"/>
          <w:szCs w:val="28"/>
        </w:rPr>
      </w:pPr>
    </w:p>
    <w:p w:rsidR="008F5670" w:rsidRDefault="008F5670" w:rsidP="00065551">
      <w:pPr>
        <w:tabs>
          <w:tab w:val="left" w:pos="4065"/>
        </w:tabs>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преобладание числа опрошенных давно пользуются СВЧ-печами.</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Есть ли у вас потребность в приобретении микроволновой печи?</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Да – 30%</w:t>
      </w:r>
    </w:p>
    <w:p w:rsidR="008F5670" w:rsidRDefault="008F5670" w:rsidP="00065551">
      <w:pPr>
        <w:tabs>
          <w:tab w:val="left" w:pos="4065"/>
        </w:tabs>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Нет – 70%</w:t>
      </w:r>
    </w:p>
    <w:p w:rsidR="008F5670" w:rsidRPr="00065551" w:rsidRDefault="008F5670" w:rsidP="00065551">
      <w:pPr>
        <w:tabs>
          <w:tab w:val="left" w:pos="4065"/>
        </w:tabs>
        <w:spacing w:after="0" w:line="360" w:lineRule="auto"/>
        <w:ind w:firstLine="709"/>
        <w:jc w:val="both"/>
        <w:rPr>
          <w:rFonts w:ascii="Times New Roman" w:hAnsi="Times New Roman" w:cs="Times New Roman"/>
          <w:sz w:val="28"/>
          <w:szCs w:val="28"/>
        </w:rPr>
      </w:pPr>
    </w:p>
    <w:p w:rsidR="008F5670" w:rsidRPr="00D54115" w:rsidRDefault="000B2419" w:rsidP="00065551">
      <w:pPr>
        <w:tabs>
          <w:tab w:val="left" w:pos="40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63.5pt;height:93.75pt">
            <v:imagedata r:id="rId10" o:title=""/>
          </v:shape>
        </w:pict>
      </w:r>
    </w:p>
    <w:p w:rsidR="008F5670" w:rsidRDefault="008F5670" w:rsidP="00065551">
      <w:pPr>
        <w:tabs>
          <w:tab w:val="left" w:pos="4065"/>
        </w:tabs>
        <w:spacing w:after="0" w:line="360" w:lineRule="auto"/>
        <w:ind w:firstLine="709"/>
        <w:jc w:val="both"/>
        <w:rPr>
          <w:rFonts w:ascii="Times New Roman" w:hAnsi="Times New Roman" w:cs="Times New Roman"/>
          <w:sz w:val="28"/>
          <w:szCs w:val="28"/>
        </w:rPr>
      </w:pPr>
    </w:p>
    <w:p w:rsidR="008F5670" w:rsidRPr="00065551" w:rsidRDefault="008F5670" w:rsidP="00065551">
      <w:pPr>
        <w:tabs>
          <w:tab w:val="left" w:pos="4065"/>
        </w:tabs>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основная масса опрошенных ответили, что им нет надобности приобретать СВЧ, т.к. уже имеют.</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Какую по размеру микроволновую печь Вы бы выбрали?</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Большую – 90%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Маленькую – 10%</w:t>
      </w:r>
    </w:p>
    <w:p w:rsidR="008F5670" w:rsidRPr="00D54115" w:rsidRDefault="008F5670" w:rsidP="00D54115">
      <w:pPr>
        <w:spacing w:after="0" w:line="360" w:lineRule="auto"/>
        <w:ind w:firstLine="709"/>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br w:type="page"/>
      </w:r>
      <w:r w:rsidR="000B2419">
        <w:rPr>
          <w:rStyle w:val="fontstyle12"/>
          <w:rFonts w:ascii="Times New Roman" w:hAnsi="Times New Roman" w:cs="Times New Roman"/>
          <w:sz w:val="28"/>
          <w:szCs w:val="28"/>
        </w:rPr>
        <w:pict>
          <v:shape id="_x0000_i1028" type="#_x0000_t75" style="width:165pt;height:96pt">
            <v:imagedata r:id="rId11" o:title=""/>
          </v:shape>
        </w:pict>
      </w:r>
    </w:p>
    <w:p w:rsidR="008F5670" w:rsidRDefault="008F5670" w:rsidP="00065551">
      <w:pPr>
        <w:tabs>
          <w:tab w:val="left" w:pos="1350"/>
        </w:tabs>
        <w:spacing w:after="0" w:line="360" w:lineRule="auto"/>
        <w:ind w:firstLine="709"/>
        <w:jc w:val="both"/>
        <w:rPr>
          <w:rFonts w:ascii="Times New Roman" w:hAnsi="Times New Roman" w:cs="Times New Roman"/>
          <w:sz w:val="28"/>
          <w:szCs w:val="28"/>
        </w:rPr>
      </w:pPr>
    </w:p>
    <w:p w:rsidR="008F5670" w:rsidRPr="00065551" w:rsidRDefault="008F5670" w:rsidP="00065551">
      <w:pPr>
        <w:tabs>
          <w:tab w:val="left" w:pos="1350"/>
        </w:tabs>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основная масса опрошенных склонились к большей по размеру СВЧ, т.к. считают, что такая модель имеет больше функций и удобна в применении.</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Считаете ли Вы, что микроволновые печи имеют высокий коэффициент полезного действия?</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Да – 100%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Нет – 0%</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D54115"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168.75pt;height:96.75pt">
            <v:imagedata r:id="rId12" o:title=""/>
          </v:shape>
        </w:pic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все опрошенные пришли к единому положительному мнению.</w:t>
      </w:r>
    </w:p>
    <w:p w:rsidR="008F5670" w:rsidRPr="00065551" w:rsidRDefault="008F5670" w:rsidP="00065551">
      <w:pPr>
        <w:pStyle w:val="af1"/>
        <w:numPr>
          <w:ilvl w:val="0"/>
          <w:numId w:val="11"/>
        </w:numPr>
        <w:spacing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 xml:space="preserve">Какую из 2-х групп СВЧ-печь Вы бы выбрали? </w:t>
      </w:r>
    </w:p>
    <w:p w:rsidR="008F5670" w:rsidRPr="00065551" w:rsidRDefault="008F5670" w:rsidP="00065551">
      <w:pPr>
        <w:pStyle w:val="af1"/>
        <w:spacing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простую СВЧ-печь – 50%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СВЧ-печь с грилем и конвекцией – 50%</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177pt;height:106.5pt">
            <v:imagedata r:id="rId13" o:title=""/>
          </v:shape>
        </w:pict>
      </w:r>
    </w:p>
    <w:p w:rsidR="008F5670" w:rsidRPr="00065551" w:rsidRDefault="008F5670"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065551">
        <w:rPr>
          <w:rFonts w:ascii="Times New Roman" w:hAnsi="Times New Roman" w:cs="Times New Roman"/>
          <w:sz w:val="28"/>
          <w:szCs w:val="28"/>
        </w:rPr>
        <w:t>Вывод: мнения разделились поровну, т.к. для каждой половины выбор той или иной СВЧ-печи удобен.</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Считаете ли Вы, что вкус, вид и все лучшее в продуктах, включая витамины, сохраняются при приготовлении пищи в СВЧ-печах?</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Да – 100%</w:t>
      </w:r>
    </w:p>
    <w:p w:rsidR="008F5670" w:rsidRDefault="008F5670" w:rsidP="00065551">
      <w:pPr>
        <w:pStyle w:val="a3"/>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Нет – 0%</w:t>
      </w:r>
    </w:p>
    <w:p w:rsidR="008F5670" w:rsidRPr="00065551" w:rsidRDefault="008F5670" w:rsidP="00065551">
      <w:pPr>
        <w:pStyle w:val="a3"/>
        <w:spacing w:after="0" w:line="360" w:lineRule="auto"/>
        <w:ind w:left="0" w:firstLine="709"/>
        <w:jc w:val="both"/>
        <w:rPr>
          <w:rFonts w:ascii="Times New Roman" w:hAnsi="Times New Roman" w:cs="Times New Roman"/>
          <w:sz w:val="28"/>
          <w:szCs w:val="28"/>
        </w:rPr>
      </w:pPr>
    </w:p>
    <w:p w:rsidR="008F5670" w:rsidRPr="00D54115"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168pt;height:108pt">
            <v:imagedata r:id="rId14" o:title=""/>
          </v:shape>
        </w:pic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все опрошенные дали положительный результат.</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Выбрали бы Вы СВЧ-печь «</w:t>
      </w:r>
      <w:r w:rsidRPr="00065551">
        <w:rPr>
          <w:rStyle w:val="fontstyle12"/>
          <w:rFonts w:ascii="Times New Roman" w:hAnsi="Times New Roman" w:cs="Times New Roman"/>
          <w:sz w:val="28"/>
          <w:szCs w:val="28"/>
          <w:lang w:val="en-US"/>
        </w:rPr>
        <w:t>BRICTH</w:t>
      </w:r>
      <w:r w:rsidRPr="00065551">
        <w:rPr>
          <w:rStyle w:val="fontstyle12"/>
          <w:rFonts w:ascii="Times New Roman" w:hAnsi="Times New Roman" w:cs="Times New Roman"/>
          <w:sz w:val="28"/>
          <w:szCs w:val="28"/>
        </w:rPr>
        <w:t>» с данными функциями:</w:t>
      </w:r>
      <w:r w:rsidRPr="00065551">
        <w:rPr>
          <w:rFonts w:ascii="Times New Roman" w:hAnsi="Times New Roman" w:cs="Times New Roman"/>
          <w:noProof/>
          <w:sz w:val="28"/>
          <w:szCs w:val="28"/>
          <w:lang w:eastAsia="ru-RU"/>
        </w:rPr>
        <w:t xml:space="preserve"> </w:t>
      </w:r>
      <w:r w:rsidRPr="00065551">
        <w:rPr>
          <w:rStyle w:val="fontstyle12"/>
          <w:rFonts w:ascii="Times New Roman" w:hAnsi="Times New Roman" w:cs="Times New Roman"/>
          <w:sz w:val="28"/>
          <w:szCs w:val="28"/>
        </w:rPr>
        <w:t>автоматическое программное приготовление пищи, размораживания и разогрева, функцию автовзвешивания,</w:t>
      </w:r>
      <w:r>
        <w:rPr>
          <w:rStyle w:val="fontstyle12"/>
          <w:rFonts w:ascii="Times New Roman" w:hAnsi="Times New Roman" w:cs="Times New Roman"/>
          <w:sz w:val="28"/>
          <w:szCs w:val="28"/>
        </w:rPr>
        <w:t xml:space="preserve"> </w:t>
      </w:r>
      <w:r w:rsidRPr="00065551">
        <w:rPr>
          <w:rStyle w:val="fontstyle12"/>
          <w:rFonts w:ascii="Times New Roman" w:hAnsi="Times New Roman" w:cs="Times New Roman"/>
          <w:sz w:val="28"/>
          <w:szCs w:val="28"/>
        </w:rPr>
        <w:t>программирования последовательности приготовления блюд, 5 уровней мощности?</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Да – 88%</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Нет – 12%</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CE1A18"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166.5pt;height:98.25pt">
            <v:imagedata r:id="rId15" o:title=""/>
          </v:shape>
        </w:pic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большая часть опрошенные однозначно согласились с выбором данной модели.</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Какая цена при покупке СВЧ-печи для Вас была бы приемлемой?</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от 3000 тыс. руб. до 5000 тыс. руб. – 70%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от 5000 тыс. руб. и выше – 30%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p>
    <w:p w:rsidR="008F5670" w:rsidRPr="00CE1A18"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155.25pt;height:84.75pt">
            <v:imagedata r:id="rId16" o:title=""/>
          </v:shape>
        </w:pic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сумма от 3000 тыс. руб. для опрошенных считается приемлемой.</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Какую фирму Вы бы предпочли при покупке СВЧ-печи?</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lang w:val="en-US"/>
        </w:rPr>
        <w:t>SAMSUNG</w:t>
      </w:r>
      <w:r w:rsidRPr="00065551">
        <w:rPr>
          <w:rStyle w:val="fontstyle12"/>
          <w:rFonts w:ascii="Times New Roman" w:hAnsi="Times New Roman" w:cs="Times New Roman"/>
          <w:sz w:val="28"/>
          <w:szCs w:val="28"/>
        </w:rPr>
        <w:t xml:space="preserve"> – 20%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lang w:val="en-US"/>
        </w:rPr>
        <w:t>LG</w:t>
      </w:r>
      <w:r w:rsidRPr="00065551">
        <w:rPr>
          <w:rStyle w:val="fontstyle12"/>
          <w:rFonts w:ascii="Times New Roman" w:hAnsi="Times New Roman" w:cs="Times New Roman"/>
          <w:sz w:val="28"/>
          <w:szCs w:val="28"/>
        </w:rPr>
        <w:t xml:space="preserve"> - 20%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lang w:val="en-US"/>
        </w:rPr>
        <w:t>Elenberg</w:t>
      </w:r>
      <w:r w:rsidRPr="00065551">
        <w:rPr>
          <w:rStyle w:val="fontstyle12"/>
          <w:rFonts w:ascii="Times New Roman" w:hAnsi="Times New Roman" w:cs="Times New Roman"/>
          <w:sz w:val="28"/>
          <w:szCs w:val="28"/>
        </w:rPr>
        <w:t xml:space="preserve"> – 6%</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lang w:val="en-US"/>
        </w:rPr>
        <w:t>BRITH</w:t>
      </w:r>
      <w:r w:rsidRPr="00065551">
        <w:rPr>
          <w:rStyle w:val="fontstyle12"/>
          <w:rFonts w:ascii="Times New Roman" w:hAnsi="Times New Roman" w:cs="Times New Roman"/>
          <w:sz w:val="28"/>
          <w:szCs w:val="28"/>
        </w:rPr>
        <w:t xml:space="preserve"> – 54%</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CE1A18"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175.5pt;height:107.25pt">
            <v:imagedata r:id="rId17" o:title=""/>
          </v:shape>
        </w:pic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большая масса опрошенных склонилось к последней модели, т.к. СВЧ-печь «</w:t>
      </w:r>
      <w:r w:rsidRPr="00065551">
        <w:rPr>
          <w:rFonts w:ascii="Times New Roman" w:hAnsi="Times New Roman" w:cs="Times New Roman"/>
          <w:sz w:val="28"/>
          <w:szCs w:val="28"/>
          <w:lang w:val="en-US"/>
        </w:rPr>
        <w:t>BRICTH</w:t>
      </w:r>
      <w:r w:rsidRPr="00065551">
        <w:rPr>
          <w:rFonts w:ascii="Times New Roman" w:hAnsi="Times New Roman" w:cs="Times New Roman"/>
          <w:sz w:val="28"/>
          <w:szCs w:val="28"/>
        </w:rPr>
        <w:t>» более оснащена современной программой управления.</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Какую мощность Вы бы выбрали, покупая СВЧ-печь?</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 более 900Вт – 70%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 более 1000Вт – 20%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 более 1100Вт – 10%</w:t>
      </w:r>
    </w:p>
    <w:p w:rsidR="008F5670" w:rsidRPr="00CE1A18" w:rsidRDefault="008F5670" w:rsidP="00065551">
      <w:pPr>
        <w:spacing w:after="0" w:line="360" w:lineRule="auto"/>
        <w:ind w:firstLine="709"/>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br w:type="page"/>
      </w:r>
      <w:r w:rsidR="000B2419">
        <w:rPr>
          <w:rStyle w:val="fontstyle12"/>
          <w:rFonts w:ascii="Times New Roman" w:hAnsi="Times New Roman" w:cs="Times New Roman"/>
          <w:sz w:val="28"/>
          <w:szCs w:val="28"/>
        </w:rPr>
        <w:pict>
          <v:shape id="_x0000_i1035" type="#_x0000_t75" style="width:168pt;height:99pt">
            <v:imagedata r:id="rId18" o:title=""/>
          </v:shape>
        </w:pic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большая часть опрошенных считают, что меньшее потребление электроэнергии будет для них приемлемым.</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Выбрали бы Вы более современную модель «</w:t>
      </w:r>
      <w:r w:rsidRPr="00065551">
        <w:rPr>
          <w:rStyle w:val="fontstyle12"/>
          <w:rFonts w:ascii="Times New Roman" w:hAnsi="Times New Roman" w:cs="Times New Roman"/>
          <w:sz w:val="28"/>
          <w:szCs w:val="28"/>
          <w:lang w:val="en-US"/>
        </w:rPr>
        <w:t>BRICTH</w:t>
      </w:r>
      <w:r w:rsidRPr="00065551">
        <w:rPr>
          <w:rStyle w:val="fontstyle12"/>
          <w:rFonts w:ascii="Times New Roman" w:hAnsi="Times New Roman" w:cs="Times New Roman"/>
          <w:sz w:val="28"/>
          <w:szCs w:val="28"/>
        </w:rPr>
        <w:t>» СВЧ-печь, сопровождающуюся диалоговым режимом — двусторонним диалогом с хозяйкой, высвечиваемым на дисплее?</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Да – 100%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Нет – 0%</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CE1A18"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170.25pt;height:106.5pt">
            <v:imagedata r:id="rId19" o:title=""/>
          </v:shape>
        </w:pic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все хотели бы иметь такую модель у себя на кухне.</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Считаете ли Вы, что нужна функция «защита от детей»?</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Да - 70%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Нет – 30%</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7" type="#_x0000_t75" style="width:171.75pt;height:123pt">
            <v:imagedata r:id="rId20" o:title=""/>
          </v:shape>
        </w:pict>
      </w:r>
    </w:p>
    <w:p w:rsidR="008F5670" w:rsidRPr="00CE1A18" w:rsidRDefault="008F5670" w:rsidP="00CE1A18">
      <w:pPr>
        <w:spacing w:after="0" w:line="360" w:lineRule="auto"/>
        <w:ind w:firstLine="709"/>
        <w:jc w:val="both"/>
        <w:rPr>
          <w:rFonts w:ascii="Times New Roman" w:hAnsi="Times New Roman" w:cs="Times New Roman"/>
          <w:sz w:val="28"/>
          <w:szCs w:val="28"/>
        </w:rPr>
      </w:pPr>
      <w:r>
        <w:rPr>
          <w:rFonts w:ascii="Times New Roman" w:hAnsi="Times New Roman" w:cs="Times New Roman"/>
        </w:rPr>
        <w:br w:type="page"/>
      </w:r>
      <w:r w:rsidRPr="00CE1A18">
        <w:rPr>
          <w:rFonts w:ascii="Times New Roman" w:hAnsi="Times New Roman" w:cs="Times New Roman"/>
          <w:sz w:val="28"/>
          <w:szCs w:val="28"/>
        </w:rPr>
        <w:t xml:space="preserve">Вывод: большинство считают, что у СВЧ-печи должна быть </w:t>
      </w:r>
      <w:r w:rsidRPr="00CE1A18">
        <w:rPr>
          <w:rStyle w:val="fontstyle12"/>
          <w:rFonts w:ascii="Times New Roman" w:hAnsi="Times New Roman" w:cs="Times New Roman"/>
          <w:sz w:val="28"/>
          <w:szCs w:val="28"/>
        </w:rPr>
        <w:t>блокирующая панель управления от любознательных малышей, т.е. защита.</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CE1A18">
        <w:rPr>
          <w:rStyle w:val="fontstyle12"/>
          <w:rFonts w:ascii="Times New Roman" w:hAnsi="Times New Roman" w:cs="Times New Roman"/>
          <w:sz w:val="28"/>
          <w:szCs w:val="28"/>
        </w:rPr>
        <w:t>Удобна ли для Вас была бы модель «</w:t>
      </w:r>
      <w:r w:rsidRPr="00CE1A18">
        <w:rPr>
          <w:rStyle w:val="fontstyle12"/>
          <w:rFonts w:ascii="Times New Roman" w:hAnsi="Times New Roman" w:cs="Times New Roman"/>
          <w:sz w:val="28"/>
          <w:szCs w:val="28"/>
          <w:lang w:val="en-US"/>
        </w:rPr>
        <w:t>BRICTH</w:t>
      </w:r>
      <w:r w:rsidRPr="00065551">
        <w:rPr>
          <w:rStyle w:val="fontstyle12"/>
          <w:rFonts w:ascii="Times New Roman" w:hAnsi="Times New Roman" w:cs="Times New Roman"/>
          <w:sz w:val="28"/>
          <w:szCs w:val="28"/>
        </w:rPr>
        <w:t xml:space="preserve">» СВЧ-печь со встроенной функцией «готовить и слушать </w:t>
      </w:r>
      <w:r w:rsidRPr="00065551">
        <w:rPr>
          <w:rStyle w:val="fontstyle12"/>
          <w:rFonts w:ascii="Times New Roman" w:hAnsi="Times New Roman" w:cs="Times New Roman"/>
          <w:sz w:val="28"/>
          <w:szCs w:val="28"/>
          <w:lang w:val="en-US"/>
        </w:rPr>
        <w:t>FM</w:t>
      </w:r>
      <w:r w:rsidRPr="00065551">
        <w:rPr>
          <w:rStyle w:val="fontstyle12"/>
          <w:rFonts w:ascii="Times New Roman" w:hAnsi="Times New Roman" w:cs="Times New Roman"/>
          <w:sz w:val="28"/>
          <w:szCs w:val="28"/>
        </w:rPr>
        <w:t>-радио»?</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Да – 90%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Нет – 10%</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CE1A18"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8" type="#_x0000_t75" style="width:180.75pt;height:110.25pt">
            <v:imagedata r:id="rId21" o:title=""/>
          </v:shape>
        </w:pic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большинство считают, что если такая функция будет встроена, то будет интереснее находиться на кухне за приготовлением различных блюд.</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Удобна ли для Вас была бы модель СВЧ-печи «</w:t>
      </w:r>
      <w:r w:rsidRPr="00065551">
        <w:rPr>
          <w:rStyle w:val="fontstyle12"/>
          <w:rFonts w:ascii="Times New Roman" w:hAnsi="Times New Roman" w:cs="Times New Roman"/>
          <w:sz w:val="28"/>
          <w:szCs w:val="28"/>
          <w:lang w:val="en-US"/>
        </w:rPr>
        <w:t>BRICTH</w:t>
      </w:r>
      <w:r w:rsidRPr="00065551">
        <w:rPr>
          <w:rStyle w:val="fontstyle12"/>
          <w:rFonts w:ascii="Times New Roman" w:hAnsi="Times New Roman" w:cs="Times New Roman"/>
          <w:sz w:val="28"/>
          <w:szCs w:val="28"/>
        </w:rPr>
        <w:t>» со встроенной функцией приготовления кофе, заваривания чая, приготовления завтрака?</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Да – 94%</w:t>
      </w: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Style w:val="fontstyle12"/>
          <w:rFonts w:ascii="Times New Roman" w:hAnsi="Times New Roman" w:cs="Times New Roman"/>
          <w:sz w:val="28"/>
          <w:szCs w:val="28"/>
        </w:rPr>
        <w:t>Нет – 6%</w:t>
      </w:r>
    </w:p>
    <w:p w:rsidR="008F5670" w:rsidRDefault="008F5670" w:rsidP="00065551">
      <w:pPr>
        <w:spacing w:after="0" w:line="360" w:lineRule="auto"/>
        <w:ind w:firstLine="709"/>
        <w:jc w:val="both"/>
        <w:rPr>
          <w:rFonts w:ascii="Times New Roman" w:hAnsi="Times New Roman" w:cs="Times New Roman"/>
          <w:noProof/>
          <w:sz w:val="28"/>
          <w:szCs w:val="28"/>
          <w:lang w:eastAsia="ru-RU"/>
        </w:rPr>
      </w:pPr>
    </w:p>
    <w:p w:rsidR="008F5670" w:rsidRPr="00CE1A18" w:rsidRDefault="000B2419" w:rsidP="00065551">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i1039" type="#_x0000_t75" style="width:166.5pt;height:111pt">
            <v:imagedata r:id="rId22" o:title=""/>
          </v:shape>
        </w:pic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Fonts w:ascii="Times New Roman" w:hAnsi="Times New Roman" w:cs="Times New Roman"/>
          <w:sz w:val="28"/>
          <w:szCs w:val="28"/>
        </w:rPr>
        <w:t xml:space="preserve">Вывод: однозначно большая часть согласились иметь такую модель </w:t>
      </w:r>
      <w:r w:rsidRPr="00065551">
        <w:rPr>
          <w:rStyle w:val="fontstyle12"/>
          <w:rFonts w:ascii="Times New Roman" w:hAnsi="Times New Roman" w:cs="Times New Roman"/>
          <w:sz w:val="28"/>
          <w:szCs w:val="28"/>
        </w:rPr>
        <w:t>«</w:t>
      </w:r>
      <w:r w:rsidRPr="00065551">
        <w:rPr>
          <w:rStyle w:val="fontstyle12"/>
          <w:rFonts w:ascii="Times New Roman" w:hAnsi="Times New Roman" w:cs="Times New Roman"/>
          <w:sz w:val="28"/>
          <w:szCs w:val="28"/>
          <w:lang w:val="en-US"/>
        </w:rPr>
        <w:t>BRICTH</w:t>
      </w:r>
      <w:r w:rsidRPr="00065551">
        <w:rPr>
          <w:rStyle w:val="fontstyle12"/>
          <w:rFonts w:ascii="Times New Roman" w:hAnsi="Times New Roman" w:cs="Times New Roman"/>
          <w:sz w:val="28"/>
          <w:szCs w:val="28"/>
        </w:rPr>
        <w:t>» СВЧ-печь.</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Какое внутреннее покрытие Вы бы предпочли при выборе СВЧ-печи?</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Керамическое – 60%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из нержавеющей стали – 40%</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CE1A18" w:rsidRDefault="000B2419" w:rsidP="00065551">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i1040" type="#_x0000_t75" style="width:190.5pt;height:131.25pt">
            <v:imagedata r:id="rId23" o:title=""/>
          </v:shape>
        </w:pic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покрытие из керамики больше подходит для числа опрошенных, т.к. легче в ухаживании СВЧ.</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Какое значение при выборе СВЧ-печи для Вас имеют следующие параметры по 10-й шкале?</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Дизайн – 20%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Функции – 20%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Цена – 20%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Размер – 20%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Реклама – 20%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p>
    <w:p w:rsidR="008F5670" w:rsidRPr="00CE1A18" w:rsidRDefault="000B2419" w:rsidP="00065551">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i1041" type="#_x0000_t75" style="width:174pt;height:114.75pt">
            <v:imagedata r:id="rId24" o:title=""/>
          </v:shape>
        </w:pic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все опрашиваемые дали одинаковую 10-ти бальную оценку для каждого параметра СВЧ-печи, т.к. считают все должно учитываться.</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Ваш пол?</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Мужской – 40%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Женский – 60%</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CE1A18"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2" type="#_x0000_t75" style="width:165.75pt;height:108.75pt">
            <v:imagedata r:id="rId25" o:title=""/>
          </v:shape>
        </w:pic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большая часть опрашиваемых преобладало женского пола.</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Ваш уровень дохода на 1 чел. в месяц?</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Высокий – 20 тыс. руб. и выше – 50%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Средний – от 12 тыс. руб. до 20 тыс. руб. – 40%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Низкий – от 8 тыс. руб. до 12 тыс. руб. - 10%</w:t>
      </w:r>
    </w:p>
    <w:p w:rsidR="008F5670" w:rsidRPr="00065551" w:rsidRDefault="008F5670" w:rsidP="00065551">
      <w:pPr>
        <w:spacing w:after="0" w:line="360" w:lineRule="auto"/>
        <w:ind w:firstLine="709"/>
        <w:jc w:val="both"/>
        <w:rPr>
          <w:rFonts w:ascii="Times New Roman" w:hAnsi="Times New Roman" w:cs="Times New Roman"/>
          <w:sz w:val="28"/>
          <w:szCs w:val="28"/>
        </w:rPr>
      </w:pPr>
    </w:p>
    <w:p w:rsidR="008F5670" w:rsidRPr="00CE1A18" w:rsidRDefault="000B2419" w:rsidP="00065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3" type="#_x0000_t75" style="width:175.5pt;height:111.75pt">
            <v:imagedata r:id="rId26" o:title=""/>
          </v:shape>
        </w:pict>
      </w:r>
    </w:p>
    <w:p w:rsidR="008F5670" w:rsidRDefault="008F5670" w:rsidP="00065551">
      <w:pPr>
        <w:spacing w:after="0" w:line="360" w:lineRule="auto"/>
        <w:ind w:firstLine="709"/>
        <w:jc w:val="both"/>
        <w:rPr>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из числа опрошенных, большая часть уровня дохода на 1 чел. в мес. приходится на первую позицию, немного меньше на вторую позицию.</w:t>
      </w:r>
    </w:p>
    <w:p w:rsidR="008F5670" w:rsidRPr="00065551" w:rsidRDefault="008F5670" w:rsidP="00065551">
      <w:pPr>
        <w:pStyle w:val="a3"/>
        <w:numPr>
          <w:ilvl w:val="0"/>
          <w:numId w:val="11"/>
        </w:numPr>
        <w:spacing w:after="0" w:line="360" w:lineRule="auto"/>
        <w:ind w:left="0"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Ваш род деятельности?</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Студент – 10%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Рабочий – 40%</w:t>
      </w:r>
    </w:p>
    <w:p w:rsidR="008F5670" w:rsidRPr="00065551"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Служащий – 40%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sidRPr="00065551">
        <w:rPr>
          <w:rStyle w:val="fontstyle12"/>
          <w:rFonts w:ascii="Times New Roman" w:hAnsi="Times New Roman" w:cs="Times New Roman"/>
          <w:sz w:val="28"/>
          <w:szCs w:val="28"/>
        </w:rPr>
        <w:t>Пенсионер – 10%</w:t>
      </w:r>
    </w:p>
    <w:p w:rsidR="008F5670" w:rsidRDefault="008F5670" w:rsidP="00065551">
      <w:pPr>
        <w:spacing w:after="0" w:line="360" w:lineRule="auto"/>
        <w:ind w:firstLine="709"/>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br w:type="page"/>
      </w:r>
      <w:r w:rsidR="000B2419">
        <w:rPr>
          <w:rStyle w:val="fontstyle12"/>
          <w:rFonts w:ascii="Times New Roman" w:hAnsi="Times New Roman" w:cs="Times New Roman"/>
          <w:sz w:val="28"/>
          <w:szCs w:val="28"/>
        </w:rPr>
        <w:pict>
          <v:shape id="_x0000_i1044" type="#_x0000_t75" style="width:189pt;height:111pt">
            <v:imagedata r:id="rId27" o:title=""/>
          </v:shape>
        </w:pict>
      </w:r>
    </w:p>
    <w:p w:rsidR="008F5670" w:rsidRPr="00CE1A18" w:rsidRDefault="008F5670" w:rsidP="00065551">
      <w:pPr>
        <w:spacing w:after="0" w:line="360" w:lineRule="auto"/>
        <w:ind w:firstLine="709"/>
        <w:jc w:val="both"/>
        <w:rPr>
          <w:rStyle w:val="fontstyle12"/>
          <w:rFonts w:ascii="Times New Roman" w:hAnsi="Times New Roman" w:cs="Times New Roman"/>
          <w:sz w:val="28"/>
          <w:szCs w:val="28"/>
        </w:rPr>
      </w:pPr>
    </w:p>
    <w:p w:rsidR="008F5670" w:rsidRPr="00065551" w:rsidRDefault="008F5670" w:rsidP="00065551">
      <w:pPr>
        <w:spacing w:after="0" w:line="360" w:lineRule="auto"/>
        <w:ind w:firstLine="709"/>
        <w:jc w:val="both"/>
        <w:rPr>
          <w:rFonts w:ascii="Times New Roman" w:hAnsi="Times New Roman" w:cs="Times New Roman"/>
          <w:sz w:val="28"/>
          <w:szCs w:val="28"/>
        </w:rPr>
      </w:pPr>
      <w:r w:rsidRPr="00065551">
        <w:rPr>
          <w:rFonts w:ascii="Times New Roman" w:hAnsi="Times New Roman" w:cs="Times New Roman"/>
          <w:sz w:val="28"/>
          <w:szCs w:val="28"/>
        </w:rPr>
        <w:t>Вывод: большее число опрошенных было - рабочих и служащих.</w:t>
      </w:r>
    </w:p>
    <w:p w:rsidR="008F5670" w:rsidRPr="00F176ED" w:rsidRDefault="008F5670" w:rsidP="00065551">
      <w:pPr>
        <w:spacing w:after="0" w:line="360" w:lineRule="auto"/>
        <w:ind w:firstLine="709"/>
        <w:jc w:val="both"/>
        <w:rPr>
          <w:rFonts w:ascii="Times New Roman" w:hAnsi="Times New Roman" w:cs="Times New Roman"/>
          <w:color w:val="FFFFFF"/>
          <w:sz w:val="28"/>
          <w:szCs w:val="28"/>
        </w:rPr>
      </w:pPr>
      <w:bookmarkStart w:id="0" w:name="_GoBack"/>
      <w:bookmarkEnd w:id="0"/>
    </w:p>
    <w:sectPr w:rsidR="008F5670" w:rsidRPr="00F176ED" w:rsidSect="00065551">
      <w:pgSz w:w="11906" w:h="16838"/>
      <w:pgMar w:top="1134" w:right="850" w:bottom="1134" w:left="1701" w:header="720" w:footer="720" w:gutter="0"/>
      <w:pgNumType w:start="1" w:chapStyle="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09" w:rsidRDefault="00F40209" w:rsidP="00E54E29">
      <w:pPr>
        <w:spacing w:after="0" w:line="240" w:lineRule="auto"/>
        <w:rPr>
          <w:rFonts w:cs="Times New Roman"/>
        </w:rPr>
      </w:pPr>
      <w:r>
        <w:rPr>
          <w:rFonts w:cs="Times New Roman"/>
        </w:rPr>
        <w:separator/>
      </w:r>
    </w:p>
  </w:endnote>
  <w:endnote w:type="continuationSeparator" w:id="0">
    <w:p w:rsidR="00F40209" w:rsidRDefault="00F40209" w:rsidP="00E54E2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09" w:rsidRDefault="00F40209" w:rsidP="00E54E29">
      <w:pPr>
        <w:spacing w:after="0" w:line="240" w:lineRule="auto"/>
        <w:rPr>
          <w:rFonts w:cs="Times New Roman"/>
        </w:rPr>
      </w:pPr>
      <w:r>
        <w:rPr>
          <w:rFonts w:cs="Times New Roman"/>
        </w:rPr>
        <w:separator/>
      </w:r>
    </w:p>
  </w:footnote>
  <w:footnote w:type="continuationSeparator" w:id="0">
    <w:p w:rsidR="00F40209" w:rsidRDefault="00F40209" w:rsidP="00E54E29">
      <w:pPr>
        <w:spacing w:after="0" w:line="240" w:lineRule="auto"/>
        <w:rPr>
          <w:rFonts w:cs="Times New Roman"/>
        </w:rPr>
      </w:pPr>
      <w:r>
        <w:rPr>
          <w:rFonts w:cs="Times New Roman"/>
        </w:rPr>
        <w:continuationSeparator/>
      </w:r>
    </w:p>
  </w:footnote>
  <w:footnote w:id="1">
    <w:p w:rsidR="00F40209" w:rsidRDefault="008F5670" w:rsidP="00E52B44">
      <w:pPr>
        <w:pStyle w:val="a4"/>
        <w:spacing w:line="360" w:lineRule="auto"/>
        <w:rPr>
          <w:rFonts w:cs="Times New Roman"/>
        </w:rPr>
      </w:pPr>
      <w:r w:rsidRPr="00E52B44">
        <w:rPr>
          <w:rStyle w:val="a6"/>
          <w:rFonts w:ascii="Times New Roman" w:hAnsi="Times New Roman" w:cs="Times New Roman"/>
        </w:rPr>
        <w:footnoteRef/>
      </w:r>
      <w:r w:rsidRPr="00E52B44">
        <w:rPr>
          <w:rFonts w:ascii="Times New Roman" w:hAnsi="Times New Roman" w:cs="Times New Roman"/>
        </w:rPr>
        <w:t xml:space="preserve"> Часто фазы зрелости и насыщения ввиду их непринципиальных различий объединяются в общую фазу зрелости.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ED" w:rsidRDefault="009C33C0" w:rsidP="009F0186">
    <w:pPr>
      <w:pStyle w:val="a7"/>
      <w:framePr w:wrap="auto" w:vAnchor="text" w:hAnchor="margin" w:xAlign="right" w:y="1"/>
      <w:rPr>
        <w:rStyle w:val="af4"/>
        <w:rFonts w:cs="Times New Roman"/>
      </w:rPr>
    </w:pPr>
    <w:r>
      <w:rPr>
        <w:rStyle w:val="af4"/>
        <w:noProof/>
      </w:rPr>
      <w:t>1</w:t>
    </w:r>
  </w:p>
  <w:p w:rsidR="00F176ED" w:rsidRPr="00F176ED" w:rsidRDefault="00F176ED" w:rsidP="00F176ED">
    <w:pPr>
      <w:pStyle w:val="a7"/>
      <w:ind w:right="36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1457"/>
    <w:multiLevelType w:val="hybridMultilevel"/>
    <w:tmpl w:val="E5E41C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703D3F"/>
    <w:multiLevelType w:val="hybridMultilevel"/>
    <w:tmpl w:val="72E655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200EED"/>
    <w:multiLevelType w:val="multilevel"/>
    <w:tmpl w:val="B8B6A16A"/>
    <w:lvl w:ilvl="0">
      <w:start w:val="1"/>
      <w:numFmt w:val="decimal"/>
      <w:lvlText w:val="%1."/>
      <w:lvlJc w:val="left"/>
      <w:pPr>
        <w:ind w:left="45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3">
    <w:nsid w:val="0F822BFF"/>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8D02E0"/>
    <w:multiLevelType w:val="multilevel"/>
    <w:tmpl w:val="0419001D"/>
    <w:styleLink w:val="1"/>
    <w:lvl w:ilvl="0">
      <w:start w:val="1"/>
      <w:numFmt w:val="decimal"/>
      <w:lvlText w:val="%1)"/>
      <w:lvlJc w:val="left"/>
      <w:pPr>
        <w:ind w:left="360" w:hanging="360"/>
      </w:pPr>
      <w:rPr>
        <w:rFonts w:ascii="Times New Roman" w:hAnsi="Times New Roman" w:cs="Times New Roman"/>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F366A7"/>
    <w:multiLevelType w:val="hybridMultilevel"/>
    <w:tmpl w:val="5A8C1310"/>
    <w:lvl w:ilvl="0" w:tplc="502E4F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4C47F4E"/>
    <w:multiLevelType w:val="hybridMultilevel"/>
    <w:tmpl w:val="C67C10A6"/>
    <w:lvl w:ilvl="0" w:tplc="93A4769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nsid w:val="3A7E2FFB"/>
    <w:multiLevelType w:val="hybridMultilevel"/>
    <w:tmpl w:val="12D245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B487227"/>
    <w:multiLevelType w:val="hybridMultilevel"/>
    <w:tmpl w:val="E76CC642"/>
    <w:lvl w:ilvl="0" w:tplc="69381614">
      <w:start w:val="1"/>
      <w:numFmt w:val="decimal"/>
      <w:lvlText w:val="%1."/>
      <w:lvlJc w:val="left"/>
      <w:pPr>
        <w:tabs>
          <w:tab w:val="num" w:pos="1032"/>
        </w:tabs>
        <w:ind w:left="1032" w:hanging="360"/>
      </w:pPr>
      <w:rPr>
        <w:b w:val="0"/>
        <w:bCs w:val="0"/>
      </w:rPr>
    </w:lvl>
    <w:lvl w:ilvl="1" w:tplc="16227BDA">
      <w:numFmt w:val="none"/>
      <w:lvlText w:val=""/>
      <w:lvlJc w:val="left"/>
      <w:pPr>
        <w:tabs>
          <w:tab w:val="num" w:pos="360"/>
        </w:tabs>
      </w:pPr>
    </w:lvl>
    <w:lvl w:ilvl="2" w:tplc="EC42270E">
      <w:numFmt w:val="none"/>
      <w:lvlText w:val=""/>
      <w:lvlJc w:val="left"/>
      <w:pPr>
        <w:tabs>
          <w:tab w:val="num" w:pos="360"/>
        </w:tabs>
      </w:pPr>
    </w:lvl>
    <w:lvl w:ilvl="3" w:tplc="9510052A">
      <w:numFmt w:val="none"/>
      <w:lvlText w:val=""/>
      <w:lvlJc w:val="left"/>
      <w:pPr>
        <w:tabs>
          <w:tab w:val="num" w:pos="360"/>
        </w:tabs>
      </w:pPr>
    </w:lvl>
    <w:lvl w:ilvl="4" w:tplc="7D98C704">
      <w:numFmt w:val="none"/>
      <w:lvlText w:val=""/>
      <w:lvlJc w:val="left"/>
      <w:pPr>
        <w:tabs>
          <w:tab w:val="num" w:pos="360"/>
        </w:tabs>
      </w:pPr>
    </w:lvl>
    <w:lvl w:ilvl="5" w:tplc="8FE490DA">
      <w:numFmt w:val="none"/>
      <w:lvlText w:val=""/>
      <w:lvlJc w:val="left"/>
      <w:pPr>
        <w:tabs>
          <w:tab w:val="num" w:pos="360"/>
        </w:tabs>
      </w:pPr>
    </w:lvl>
    <w:lvl w:ilvl="6" w:tplc="62AE051A">
      <w:numFmt w:val="none"/>
      <w:lvlText w:val=""/>
      <w:lvlJc w:val="left"/>
      <w:pPr>
        <w:tabs>
          <w:tab w:val="num" w:pos="360"/>
        </w:tabs>
      </w:pPr>
    </w:lvl>
    <w:lvl w:ilvl="7" w:tplc="231E8EF0">
      <w:numFmt w:val="none"/>
      <w:lvlText w:val=""/>
      <w:lvlJc w:val="left"/>
      <w:pPr>
        <w:tabs>
          <w:tab w:val="num" w:pos="360"/>
        </w:tabs>
      </w:pPr>
    </w:lvl>
    <w:lvl w:ilvl="8" w:tplc="2CBECC10">
      <w:numFmt w:val="none"/>
      <w:lvlText w:val=""/>
      <w:lvlJc w:val="left"/>
      <w:pPr>
        <w:tabs>
          <w:tab w:val="num" w:pos="360"/>
        </w:tabs>
      </w:pPr>
    </w:lvl>
  </w:abstractNum>
  <w:abstractNum w:abstractNumId="9">
    <w:nsid w:val="3EBE4317"/>
    <w:multiLevelType w:val="multilevel"/>
    <w:tmpl w:val="98600AB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38511CD"/>
    <w:multiLevelType w:val="hybridMultilevel"/>
    <w:tmpl w:val="31B68662"/>
    <w:lvl w:ilvl="0" w:tplc="FFFFFFFF">
      <w:start w:val="1"/>
      <w:numFmt w:val="bullet"/>
      <w:lvlText w:val=""/>
      <w:lvlJc w:val="left"/>
      <w:pPr>
        <w:tabs>
          <w:tab w:val="num" w:pos="1701"/>
        </w:tabs>
        <w:ind w:left="567" w:firstLine="851"/>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7A837B7"/>
    <w:multiLevelType w:val="multilevel"/>
    <w:tmpl w:val="603EBAF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F9A1763"/>
    <w:multiLevelType w:val="hybridMultilevel"/>
    <w:tmpl w:val="72E655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1A16A3"/>
    <w:multiLevelType w:val="hybridMultilevel"/>
    <w:tmpl w:val="5D38B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2F23138"/>
    <w:multiLevelType w:val="hybridMultilevel"/>
    <w:tmpl w:val="8C7860AC"/>
    <w:lvl w:ilvl="0" w:tplc="A756272E">
      <w:start w:val="1"/>
      <w:numFmt w:val="decimal"/>
      <w:lvlText w:val="%1."/>
      <w:lvlJc w:val="left"/>
      <w:pPr>
        <w:ind w:left="2508" w:hanging="360"/>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15">
    <w:nsid w:val="6DDA25EA"/>
    <w:multiLevelType w:val="hybridMultilevel"/>
    <w:tmpl w:val="72E655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B16588"/>
    <w:multiLevelType w:val="hybridMultilevel"/>
    <w:tmpl w:val="72E655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3B07CAF"/>
    <w:multiLevelType w:val="multilevel"/>
    <w:tmpl w:val="3958366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7A1F5000"/>
    <w:multiLevelType w:val="hybridMultilevel"/>
    <w:tmpl w:val="A6D26560"/>
    <w:lvl w:ilvl="0" w:tplc="FFFFFFFF">
      <w:start w:val="1"/>
      <w:numFmt w:val="decimal"/>
      <w:lvlText w:val="%1."/>
      <w:lvlJc w:val="left"/>
      <w:pPr>
        <w:tabs>
          <w:tab w:val="num" w:pos="900"/>
        </w:tabs>
        <w:ind w:left="900" w:hanging="360"/>
      </w:pPr>
    </w:lvl>
    <w:lvl w:ilvl="1" w:tplc="FFFFFFFF">
      <w:start w:val="1"/>
      <w:numFmt w:val="bullet"/>
      <w:lvlText w:val="-"/>
      <w:lvlJc w:val="left"/>
      <w:pPr>
        <w:tabs>
          <w:tab w:val="num" w:pos="1470"/>
        </w:tabs>
        <w:ind w:left="1470" w:hanging="630"/>
      </w:pPr>
      <w:rPr>
        <w:rFonts w:ascii="Times New Roman" w:eastAsia="Times New Roman" w:hAnsi="Times New Roman" w:hint="default"/>
      </w:rPr>
    </w:lvl>
    <w:lvl w:ilvl="2" w:tplc="FFFFFFFF">
      <w:start w:val="1"/>
      <w:numFmt w:val="decimal"/>
      <w:lvlText w:val="%3."/>
      <w:lvlJc w:val="left"/>
      <w:pPr>
        <w:tabs>
          <w:tab w:val="num" w:pos="2100"/>
        </w:tabs>
        <w:ind w:left="210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
  </w:num>
  <w:num w:numId="2">
    <w:abstractNumId w:val="14"/>
  </w:num>
  <w:num w:numId="3">
    <w:abstractNumId w:val="0"/>
  </w:num>
  <w:num w:numId="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4"/>
  </w:num>
  <w:num w:numId="8">
    <w:abstractNumId w:val="3"/>
  </w:num>
  <w:num w:numId="9">
    <w:abstractNumId w:val="5"/>
  </w:num>
  <w:num w:numId="10">
    <w:abstractNumId w:val="17"/>
  </w:num>
  <w:num w:numId="11">
    <w:abstractNumId w:val="16"/>
  </w:num>
  <w:num w:numId="12">
    <w:abstractNumId w:val="1"/>
  </w:num>
  <w:num w:numId="13">
    <w:abstractNumId w:val="15"/>
  </w:num>
  <w:num w:numId="14">
    <w:abstractNumId w:val="12"/>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37F"/>
    <w:rsid w:val="00021444"/>
    <w:rsid w:val="00024DD1"/>
    <w:rsid w:val="00026BCB"/>
    <w:rsid w:val="0003103D"/>
    <w:rsid w:val="00065551"/>
    <w:rsid w:val="00076DFF"/>
    <w:rsid w:val="000838BB"/>
    <w:rsid w:val="000A1EC7"/>
    <w:rsid w:val="000B2419"/>
    <w:rsid w:val="000C2F8E"/>
    <w:rsid w:val="000F7A10"/>
    <w:rsid w:val="00106761"/>
    <w:rsid w:val="001423DC"/>
    <w:rsid w:val="001447BE"/>
    <w:rsid w:val="00187891"/>
    <w:rsid w:val="0022719A"/>
    <w:rsid w:val="002304D3"/>
    <w:rsid w:val="00243F16"/>
    <w:rsid w:val="002C41F7"/>
    <w:rsid w:val="002D2FEB"/>
    <w:rsid w:val="002D4082"/>
    <w:rsid w:val="002F3FF9"/>
    <w:rsid w:val="003226D7"/>
    <w:rsid w:val="00327128"/>
    <w:rsid w:val="00333896"/>
    <w:rsid w:val="003B3E6E"/>
    <w:rsid w:val="003D13AD"/>
    <w:rsid w:val="00404C33"/>
    <w:rsid w:val="00432846"/>
    <w:rsid w:val="00455F66"/>
    <w:rsid w:val="004C4A1B"/>
    <w:rsid w:val="004D292E"/>
    <w:rsid w:val="0053566E"/>
    <w:rsid w:val="005534C0"/>
    <w:rsid w:val="005666CE"/>
    <w:rsid w:val="005D5E9D"/>
    <w:rsid w:val="005E337F"/>
    <w:rsid w:val="006653B6"/>
    <w:rsid w:val="0068507D"/>
    <w:rsid w:val="006A5428"/>
    <w:rsid w:val="006C39BE"/>
    <w:rsid w:val="00700B1F"/>
    <w:rsid w:val="00745E70"/>
    <w:rsid w:val="007536E9"/>
    <w:rsid w:val="007B7750"/>
    <w:rsid w:val="007B78E2"/>
    <w:rsid w:val="008159A6"/>
    <w:rsid w:val="00857D82"/>
    <w:rsid w:val="0087345E"/>
    <w:rsid w:val="008F5670"/>
    <w:rsid w:val="0092091F"/>
    <w:rsid w:val="00922F15"/>
    <w:rsid w:val="0093031E"/>
    <w:rsid w:val="009404F2"/>
    <w:rsid w:val="00961EF8"/>
    <w:rsid w:val="009A1F99"/>
    <w:rsid w:val="009A41A8"/>
    <w:rsid w:val="009C33C0"/>
    <w:rsid w:val="009C33E5"/>
    <w:rsid w:val="009F0186"/>
    <w:rsid w:val="009F0708"/>
    <w:rsid w:val="009F50D5"/>
    <w:rsid w:val="00A048C4"/>
    <w:rsid w:val="00A32E8C"/>
    <w:rsid w:val="00A929B4"/>
    <w:rsid w:val="00AA42E0"/>
    <w:rsid w:val="00AA5B68"/>
    <w:rsid w:val="00AC168A"/>
    <w:rsid w:val="00AE16DF"/>
    <w:rsid w:val="00AF3145"/>
    <w:rsid w:val="00B73012"/>
    <w:rsid w:val="00B734BD"/>
    <w:rsid w:val="00B7547D"/>
    <w:rsid w:val="00B9138E"/>
    <w:rsid w:val="00B955FC"/>
    <w:rsid w:val="00BC71E7"/>
    <w:rsid w:val="00BF30B7"/>
    <w:rsid w:val="00C70884"/>
    <w:rsid w:val="00CA7A95"/>
    <w:rsid w:val="00CB178C"/>
    <w:rsid w:val="00CE1A18"/>
    <w:rsid w:val="00D27C59"/>
    <w:rsid w:val="00D444A6"/>
    <w:rsid w:val="00D54115"/>
    <w:rsid w:val="00D77382"/>
    <w:rsid w:val="00D82E95"/>
    <w:rsid w:val="00D922E8"/>
    <w:rsid w:val="00DA001A"/>
    <w:rsid w:val="00DF19B7"/>
    <w:rsid w:val="00E03C46"/>
    <w:rsid w:val="00E078DA"/>
    <w:rsid w:val="00E36FD2"/>
    <w:rsid w:val="00E52B44"/>
    <w:rsid w:val="00E54E29"/>
    <w:rsid w:val="00E64614"/>
    <w:rsid w:val="00EA2F4D"/>
    <w:rsid w:val="00EC4E11"/>
    <w:rsid w:val="00ED054E"/>
    <w:rsid w:val="00ED77A0"/>
    <w:rsid w:val="00F176ED"/>
    <w:rsid w:val="00F26DF5"/>
    <w:rsid w:val="00F40209"/>
    <w:rsid w:val="00F522F4"/>
    <w:rsid w:val="00F54277"/>
    <w:rsid w:val="00F70FCB"/>
    <w:rsid w:val="00F74554"/>
    <w:rsid w:val="00FA3398"/>
    <w:rsid w:val="00FD5B58"/>
    <w:rsid w:val="00FE5EEA"/>
    <w:rsid w:val="00FE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0E82BD72-3B6E-412F-AB86-1E61C089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F66"/>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77A0"/>
    <w:pPr>
      <w:ind w:left="720"/>
    </w:pPr>
  </w:style>
  <w:style w:type="paragraph" w:styleId="a4">
    <w:name w:val="footnote text"/>
    <w:basedOn w:val="a"/>
    <w:link w:val="a5"/>
    <w:uiPriority w:val="99"/>
    <w:semiHidden/>
    <w:rsid w:val="00E54E29"/>
    <w:pPr>
      <w:spacing w:after="0" w:line="240" w:lineRule="auto"/>
    </w:pPr>
    <w:rPr>
      <w:sz w:val="20"/>
      <w:szCs w:val="20"/>
    </w:rPr>
  </w:style>
  <w:style w:type="character" w:styleId="a6">
    <w:name w:val="footnote reference"/>
    <w:uiPriority w:val="99"/>
    <w:semiHidden/>
    <w:rsid w:val="00E54E29"/>
    <w:rPr>
      <w:vertAlign w:val="superscript"/>
    </w:rPr>
  </w:style>
  <w:style w:type="character" w:customStyle="1" w:styleId="a5">
    <w:name w:val="Текст сноски Знак"/>
    <w:link w:val="a4"/>
    <w:uiPriority w:val="99"/>
    <w:semiHidden/>
    <w:rsid w:val="00E54E29"/>
    <w:rPr>
      <w:sz w:val="20"/>
      <w:szCs w:val="20"/>
    </w:rPr>
  </w:style>
  <w:style w:type="paragraph" w:styleId="a7">
    <w:name w:val="header"/>
    <w:basedOn w:val="a"/>
    <w:link w:val="a8"/>
    <w:uiPriority w:val="99"/>
    <w:rsid w:val="00E54E29"/>
    <w:pPr>
      <w:tabs>
        <w:tab w:val="center" w:pos="4677"/>
        <w:tab w:val="right" w:pos="9355"/>
      </w:tabs>
      <w:spacing w:after="0" w:line="240" w:lineRule="auto"/>
    </w:pPr>
  </w:style>
  <w:style w:type="paragraph" w:styleId="a9">
    <w:name w:val="footer"/>
    <w:basedOn w:val="a"/>
    <w:link w:val="aa"/>
    <w:uiPriority w:val="99"/>
    <w:semiHidden/>
    <w:rsid w:val="00E54E29"/>
    <w:pPr>
      <w:tabs>
        <w:tab w:val="center" w:pos="4677"/>
        <w:tab w:val="right" w:pos="9355"/>
      </w:tabs>
      <w:spacing w:after="0" w:line="240" w:lineRule="auto"/>
    </w:pPr>
  </w:style>
  <w:style w:type="character" w:customStyle="1" w:styleId="a8">
    <w:name w:val="Верхний колонтитул Знак"/>
    <w:link w:val="a7"/>
    <w:uiPriority w:val="99"/>
    <w:rsid w:val="00E54E29"/>
  </w:style>
  <w:style w:type="paragraph" w:styleId="ab">
    <w:name w:val="Balloon Text"/>
    <w:basedOn w:val="a"/>
    <w:link w:val="ac"/>
    <w:uiPriority w:val="99"/>
    <w:semiHidden/>
    <w:rsid w:val="00A32E8C"/>
    <w:pPr>
      <w:spacing w:after="0" w:line="240" w:lineRule="auto"/>
    </w:pPr>
    <w:rPr>
      <w:rFonts w:ascii="Tahoma" w:hAnsi="Tahoma" w:cs="Tahoma"/>
      <w:sz w:val="16"/>
      <w:szCs w:val="16"/>
    </w:rPr>
  </w:style>
  <w:style w:type="character" w:customStyle="1" w:styleId="aa">
    <w:name w:val="Нижний колонтитул Знак"/>
    <w:link w:val="a9"/>
    <w:uiPriority w:val="99"/>
    <w:semiHidden/>
    <w:rsid w:val="00E54E29"/>
  </w:style>
  <w:style w:type="paragraph" w:styleId="ad">
    <w:name w:val="Body Text"/>
    <w:basedOn w:val="a"/>
    <w:link w:val="ae"/>
    <w:uiPriority w:val="99"/>
    <w:rsid w:val="00922F15"/>
    <w:pPr>
      <w:widowControl w:val="0"/>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ac">
    <w:name w:val="Текст выноски Знак"/>
    <w:link w:val="ab"/>
    <w:uiPriority w:val="99"/>
    <w:semiHidden/>
    <w:rsid w:val="00A32E8C"/>
    <w:rPr>
      <w:rFonts w:ascii="Tahoma" w:hAnsi="Tahoma" w:cs="Tahoma"/>
      <w:sz w:val="16"/>
      <w:szCs w:val="16"/>
    </w:rPr>
  </w:style>
  <w:style w:type="paragraph" w:styleId="af">
    <w:name w:val="Body Text Indent"/>
    <w:basedOn w:val="a"/>
    <w:link w:val="af0"/>
    <w:uiPriority w:val="99"/>
    <w:semiHidden/>
    <w:rsid w:val="00922F15"/>
    <w:pPr>
      <w:widowControl w:val="0"/>
      <w:autoSpaceDE w:val="0"/>
      <w:autoSpaceDN w:val="0"/>
      <w:adjustRightInd w:val="0"/>
      <w:spacing w:after="0" w:line="240" w:lineRule="auto"/>
      <w:ind w:firstLine="680"/>
      <w:jc w:val="both"/>
    </w:pPr>
    <w:rPr>
      <w:rFonts w:eastAsia="Calibri" w:cs="Times New Roman"/>
      <w:sz w:val="28"/>
      <w:szCs w:val="28"/>
      <w:lang w:eastAsia="ru-RU"/>
    </w:rPr>
  </w:style>
  <w:style w:type="character" w:customStyle="1" w:styleId="ae">
    <w:name w:val="Основной текст Знак"/>
    <w:link w:val="ad"/>
    <w:uiPriority w:val="99"/>
    <w:rsid w:val="00922F15"/>
    <w:rPr>
      <w:rFonts w:ascii="Arial" w:hAnsi="Arial" w:cs="Arial"/>
      <w:sz w:val="24"/>
      <w:szCs w:val="24"/>
      <w:lang w:val="x-none" w:eastAsia="ru-RU"/>
    </w:rPr>
  </w:style>
  <w:style w:type="paragraph" w:styleId="20">
    <w:name w:val="Body Text 2"/>
    <w:basedOn w:val="a"/>
    <w:link w:val="21"/>
    <w:uiPriority w:val="99"/>
    <w:semiHidden/>
    <w:rsid w:val="00922F15"/>
    <w:pPr>
      <w:widowControl w:val="0"/>
      <w:autoSpaceDE w:val="0"/>
      <w:autoSpaceDN w:val="0"/>
      <w:adjustRightInd w:val="0"/>
      <w:spacing w:before="40" w:after="0" w:line="240" w:lineRule="auto"/>
    </w:pPr>
    <w:rPr>
      <w:rFonts w:eastAsia="Calibri" w:cs="Times New Roman"/>
      <w:sz w:val="24"/>
      <w:szCs w:val="24"/>
      <w:lang w:eastAsia="ru-RU"/>
    </w:rPr>
  </w:style>
  <w:style w:type="character" w:customStyle="1" w:styleId="af0">
    <w:name w:val="Основной текст с отступом Знак"/>
    <w:link w:val="af"/>
    <w:uiPriority w:val="99"/>
    <w:semiHidden/>
    <w:rsid w:val="00922F15"/>
    <w:rPr>
      <w:rFonts w:ascii="Times New Roman" w:hAnsi="Times New Roman" w:cs="Times New Roman"/>
      <w:sz w:val="24"/>
      <w:szCs w:val="24"/>
      <w:lang w:val="x-none" w:eastAsia="ru-RU"/>
    </w:rPr>
  </w:style>
  <w:style w:type="paragraph" w:styleId="22">
    <w:name w:val="Body Text Indent 2"/>
    <w:basedOn w:val="a"/>
    <w:link w:val="23"/>
    <w:uiPriority w:val="99"/>
    <w:semiHidden/>
    <w:rsid w:val="00922F15"/>
    <w:pPr>
      <w:widowControl w:val="0"/>
      <w:autoSpaceDE w:val="0"/>
      <w:autoSpaceDN w:val="0"/>
      <w:adjustRightInd w:val="0"/>
      <w:spacing w:before="240" w:after="0" w:line="300" w:lineRule="auto"/>
      <w:ind w:left="40" w:firstLine="709"/>
      <w:jc w:val="both"/>
    </w:pPr>
    <w:rPr>
      <w:rFonts w:eastAsia="Calibri" w:cs="Times New Roman"/>
      <w:sz w:val="24"/>
      <w:szCs w:val="24"/>
      <w:lang w:eastAsia="ru-RU"/>
    </w:rPr>
  </w:style>
  <w:style w:type="character" w:customStyle="1" w:styleId="21">
    <w:name w:val="Основной текст 2 Знак"/>
    <w:link w:val="20"/>
    <w:uiPriority w:val="99"/>
    <w:semiHidden/>
    <w:rsid w:val="00922F15"/>
    <w:rPr>
      <w:rFonts w:ascii="Times New Roman" w:hAnsi="Times New Roman" w:cs="Times New Roman"/>
      <w:sz w:val="24"/>
      <w:szCs w:val="24"/>
      <w:lang w:val="x-none" w:eastAsia="ru-RU"/>
    </w:rPr>
  </w:style>
  <w:style w:type="character" w:customStyle="1" w:styleId="fontstyle12">
    <w:name w:val="fontstyle12"/>
    <w:uiPriority w:val="99"/>
    <w:rsid w:val="003B3E6E"/>
  </w:style>
  <w:style w:type="character" w:customStyle="1" w:styleId="23">
    <w:name w:val="Основной текст с отступом 2 Знак"/>
    <w:link w:val="22"/>
    <w:uiPriority w:val="99"/>
    <w:semiHidden/>
    <w:rsid w:val="00922F15"/>
    <w:rPr>
      <w:rFonts w:ascii="Times New Roman" w:hAnsi="Times New Roman" w:cs="Times New Roman"/>
      <w:sz w:val="24"/>
      <w:szCs w:val="24"/>
      <w:lang w:val="x-none" w:eastAsia="ru-RU"/>
    </w:rPr>
  </w:style>
  <w:style w:type="paragraph" w:customStyle="1" w:styleId="style1">
    <w:name w:val="style1"/>
    <w:basedOn w:val="a"/>
    <w:uiPriority w:val="99"/>
    <w:rsid w:val="003B3E6E"/>
    <w:pPr>
      <w:spacing w:before="100" w:beforeAutospacing="1" w:after="100" w:afterAutospacing="1" w:line="240" w:lineRule="auto"/>
    </w:pPr>
    <w:rPr>
      <w:rFonts w:eastAsia="Calibri" w:cs="Times New Roman"/>
      <w:sz w:val="24"/>
      <w:szCs w:val="24"/>
      <w:lang w:eastAsia="ru-RU"/>
    </w:rPr>
  </w:style>
  <w:style w:type="character" w:customStyle="1" w:styleId="fontstyle13">
    <w:name w:val="fontstyle13"/>
    <w:uiPriority w:val="99"/>
    <w:rsid w:val="003B3E6E"/>
  </w:style>
  <w:style w:type="character" w:customStyle="1" w:styleId="fontstyle14">
    <w:name w:val="fontstyle14"/>
    <w:uiPriority w:val="99"/>
    <w:rsid w:val="003B3E6E"/>
  </w:style>
  <w:style w:type="paragraph" w:customStyle="1" w:styleId="style2">
    <w:name w:val="style2"/>
    <w:basedOn w:val="a"/>
    <w:uiPriority w:val="99"/>
    <w:rsid w:val="003B3E6E"/>
    <w:pPr>
      <w:spacing w:before="100" w:beforeAutospacing="1" w:after="100" w:afterAutospacing="1" w:line="240" w:lineRule="auto"/>
    </w:pPr>
    <w:rPr>
      <w:rFonts w:eastAsia="Calibri" w:cs="Times New Roman"/>
      <w:sz w:val="24"/>
      <w:szCs w:val="24"/>
      <w:lang w:eastAsia="ru-RU"/>
    </w:rPr>
  </w:style>
  <w:style w:type="paragraph" w:styleId="af1">
    <w:name w:val="No Spacing"/>
    <w:uiPriority w:val="99"/>
    <w:qFormat/>
    <w:rsid w:val="002F3FF9"/>
    <w:rPr>
      <w:rFonts w:eastAsia="Times New Roman" w:cs="Calibri"/>
      <w:sz w:val="22"/>
      <w:szCs w:val="22"/>
      <w:lang w:eastAsia="en-US"/>
    </w:rPr>
  </w:style>
  <w:style w:type="table" w:styleId="af2">
    <w:name w:val="Table Grid"/>
    <w:basedOn w:val="a1"/>
    <w:uiPriority w:val="99"/>
    <w:rsid w:val="00187891"/>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lock Text"/>
    <w:basedOn w:val="a"/>
    <w:uiPriority w:val="99"/>
    <w:semiHidden/>
    <w:rsid w:val="002D2FEB"/>
    <w:pPr>
      <w:widowControl w:val="0"/>
      <w:autoSpaceDE w:val="0"/>
      <w:autoSpaceDN w:val="0"/>
      <w:adjustRightInd w:val="0"/>
      <w:spacing w:before="40" w:after="0" w:line="240" w:lineRule="auto"/>
      <w:ind w:left="40" w:right="251" w:firstLine="720"/>
    </w:pPr>
    <w:rPr>
      <w:rFonts w:ascii="Arial" w:eastAsia="Calibri" w:hAnsi="Arial" w:cs="Arial"/>
      <w:sz w:val="20"/>
      <w:szCs w:val="20"/>
      <w:lang w:eastAsia="ru-RU"/>
    </w:rPr>
  </w:style>
  <w:style w:type="paragraph" w:styleId="3">
    <w:name w:val="Body Text Indent 3"/>
    <w:basedOn w:val="a"/>
    <w:link w:val="30"/>
    <w:uiPriority w:val="99"/>
    <w:semiHidden/>
    <w:rsid w:val="003D13AD"/>
    <w:pPr>
      <w:spacing w:after="120" w:line="240" w:lineRule="auto"/>
      <w:ind w:left="283"/>
    </w:pPr>
    <w:rPr>
      <w:rFonts w:eastAsia="Calibri" w:cs="Times New Roman"/>
      <w:sz w:val="16"/>
      <w:szCs w:val="16"/>
      <w:lang w:eastAsia="ru-RU"/>
    </w:rPr>
  </w:style>
  <w:style w:type="character" w:styleId="af4">
    <w:name w:val="page number"/>
    <w:uiPriority w:val="99"/>
    <w:rsid w:val="00F176ED"/>
  </w:style>
  <w:style w:type="character" w:customStyle="1" w:styleId="30">
    <w:name w:val="Основной текст с отступом 3 Знак"/>
    <w:link w:val="3"/>
    <w:uiPriority w:val="99"/>
    <w:semiHidden/>
    <w:rsid w:val="003D13AD"/>
    <w:rPr>
      <w:rFonts w:ascii="Times New Roman" w:hAnsi="Times New Roman" w:cs="Times New Roman"/>
      <w:sz w:val="16"/>
      <w:szCs w:val="16"/>
      <w:lang w:val="x-none" w:eastAsia="ru-RU"/>
    </w:rPr>
  </w:style>
  <w:style w:type="character" w:styleId="af5">
    <w:name w:val="Hyperlink"/>
    <w:uiPriority w:val="99"/>
    <w:rsid w:val="00F176ED"/>
    <w:rPr>
      <w:color w:val="0000FF"/>
      <w:u w:val="single"/>
    </w:rPr>
  </w:style>
  <w:style w:type="numbering" w:customStyle="1" w:styleId="2">
    <w:name w:val="Стиль2"/>
    <w:pPr>
      <w:numPr>
        <w:numId w:val="8"/>
      </w:numPr>
    </w:pPr>
  </w:style>
  <w:style w:type="numbering" w:customStyle="1" w:styleId="1">
    <w:name w:val="Стиль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6568</Words>
  <Characters>37439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Оля</dc:creator>
  <cp:keywords/>
  <dc:description/>
  <cp:lastModifiedBy>admin</cp:lastModifiedBy>
  <cp:revision>2</cp:revision>
  <dcterms:created xsi:type="dcterms:W3CDTF">2014-03-22T17:04:00Z</dcterms:created>
  <dcterms:modified xsi:type="dcterms:W3CDTF">2014-03-22T17:04:00Z</dcterms:modified>
</cp:coreProperties>
</file>