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73" w:rsidRPr="007815B2" w:rsidRDefault="00315373" w:rsidP="007815B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7815B2">
        <w:rPr>
          <w:bCs/>
          <w:sz w:val="28"/>
          <w:szCs w:val="28"/>
        </w:rPr>
        <w:t>МИНИСТЕРСТВО ОБРАЗОВАНИЯ И НАУКИ УКРАИНЫ</w:t>
      </w:r>
    </w:p>
    <w:p w:rsidR="00315373" w:rsidRPr="007815B2" w:rsidRDefault="00315373" w:rsidP="007815B2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7815B2">
        <w:rPr>
          <w:bCs/>
          <w:sz w:val="28"/>
          <w:szCs w:val="28"/>
        </w:rPr>
        <w:t>НАЦИОНАЛЬНЫЙ ТЕХНИЧЕСКИЙ УНИВЕРСИТЕТ</w:t>
      </w:r>
    </w:p>
    <w:p w:rsidR="00315373" w:rsidRPr="007815B2" w:rsidRDefault="00315373" w:rsidP="007815B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815B2">
        <w:rPr>
          <w:bCs/>
          <w:sz w:val="28"/>
          <w:szCs w:val="28"/>
        </w:rPr>
        <w:t>«ХАРЬКОВСКИЙ ПОЛИТЕХНИЧЕСКИЙ ИНСТИТУТ»</w:t>
      </w:r>
    </w:p>
    <w:p w:rsidR="00315373" w:rsidRPr="007815B2" w:rsidRDefault="00315373" w:rsidP="007815B2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315373" w:rsidRPr="007815B2" w:rsidRDefault="00315373" w:rsidP="007815B2">
      <w:pPr>
        <w:pStyle w:val="-"/>
        <w:ind w:firstLine="709"/>
        <w:jc w:val="center"/>
      </w:pPr>
      <w:r w:rsidRPr="007815B2">
        <w:t>Кафедра экономики и маркетинга</w:t>
      </w: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pStyle w:val="-"/>
        <w:ind w:firstLine="709"/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815B2">
        <w:rPr>
          <w:b/>
          <w:sz w:val="28"/>
          <w:szCs w:val="28"/>
        </w:rPr>
        <w:t>КУРСОВОЙ ПРОЕКТ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815B2">
        <w:rPr>
          <w:b/>
          <w:sz w:val="28"/>
          <w:szCs w:val="28"/>
        </w:rPr>
        <w:t>на тему: «Маркетинговое исследование рынка мороженного харьковской фабрики</w:t>
      </w:r>
      <w:r w:rsidR="007815B2" w:rsidRPr="007815B2">
        <w:rPr>
          <w:b/>
          <w:sz w:val="28"/>
          <w:szCs w:val="28"/>
        </w:rPr>
        <w:t xml:space="preserve"> </w:t>
      </w:r>
      <w:r w:rsidRPr="007815B2">
        <w:rPr>
          <w:b/>
          <w:sz w:val="28"/>
          <w:szCs w:val="28"/>
        </w:rPr>
        <w:t>«Хладопром»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</w:rPr>
        <w:t>Выполнила: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</w:rPr>
        <w:t>студентка</w:t>
      </w:r>
      <w:r w:rsidR="008155AA" w:rsidRPr="007815B2">
        <w:rPr>
          <w:i/>
          <w:sz w:val="28"/>
          <w:szCs w:val="28"/>
        </w:rPr>
        <w:t xml:space="preserve"> группы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</w:rPr>
        <w:t>экономического факультета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  <w:lang w:val="en-US"/>
        </w:rPr>
        <w:t>IV</w:t>
      </w:r>
      <w:r w:rsidRPr="007815B2">
        <w:rPr>
          <w:i/>
          <w:sz w:val="28"/>
          <w:szCs w:val="28"/>
        </w:rPr>
        <w:t xml:space="preserve"> курса, специальность: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</w:rPr>
        <w:t>интеллектуальная собственность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rPr>
          <w:i/>
          <w:sz w:val="28"/>
          <w:szCs w:val="28"/>
        </w:rPr>
      </w:pPr>
      <w:r w:rsidRPr="007815B2">
        <w:rPr>
          <w:i/>
          <w:sz w:val="28"/>
          <w:szCs w:val="28"/>
        </w:rPr>
        <w:t>Проверил:</w:t>
      </w: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15373" w:rsidRPr="007815B2" w:rsidRDefault="00315373" w:rsidP="007815B2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sz w:val="28"/>
          <w:szCs w:val="28"/>
        </w:rPr>
      </w:pPr>
      <w:r w:rsidRPr="007815B2">
        <w:rPr>
          <w:i/>
          <w:sz w:val="28"/>
          <w:szCs w:val="28"/>
        </w:rPr>
        <w:t>Харьков-2007</w:t>
      </w:r>
    </w:p>
    <w:p w:rsidR="00315373" w:rsidRPr="007815B2" w:rsidRDefault="007815B2" w:rsidP="007815B2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86040551"/>
      <w:bookmarkStart w:id="1" w:name="_Toc187176566"/>
      <w:bookmarkStart w:id="2" w:name="_Toc191309106"/>
      <w:r w:rsidRPr="007815B2">
        <w:rPr>
          <w:b/>
          <w:sz w:val="28"/>
        </w:rPr>
        <w:t>С</w:t>
      </w:r>
      <w:r w:rsidR="00315373" w:rsidRPr="007815B2">
        <w:rPr>
          <w:b/>
          <w:sz w:val="28"/>
        </w:rPr>
        <w:t>одержание</w:t>
      </w:r>
      <w:bookmarkEnd w:id="0"/>
      <w:bookmarkEnd w:id="1"/>
      <w:bookmarkEnd w:id="2"/>
      <w:r>
        <w:rPr>
          <w:b/>
          <w:sz w:val="28"/>
        </w:rPr>
        <w:t xml:space="preserve"> </w:t>
      </w:r>
    </w:p>
    <w:p w:rsidR="007815B2" w:rsidRPr="007815B2" w:rsidRDefault="007815B2" w:rsidP="007815B2">
      <w:pPr>
        <w:spacing w:line="360" w:lineRule="auto"/>
        <w:ind w:firstLine="709"/>
        <w:jc w:val="both"/>
        <w:rPr>
          <w:sz w:val="28"/>
        </w:rPr>
      </w:pP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Введение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1</w:t>
      </w:r>
      <w:r w:rsidRPr="007815B2">
        <w:rPr>
          <w:sz w:val="28"/>
        </w:rPr>
        <w:tab/>
        <w:t>Определение предмета исследования. Постановка проблемы, требующей решения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2</w:t>
      </w:r>
      <w:r w:rsidRPr="007815B2">
        <w:rPr>
          <w:sz w:val="28"/>
        </w:rPr>
        <w:tab/>
        <w:t>Формулировка гипотез и определение состава собираемой информации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3</w:t>
      </w:r>
      <w:r w:rsidRPr="007815B2">
        <w:rPr>
          <w:sz w:val="28"/>
        </w:rPr>
        <w:tab/>
        <w:t>Разработка плана исследования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3.1.</w:t>
      </w:r>
      <w:r w:rsidRPr="007815B2">
        <w:rPr>
          <w:sz w:val="28"/>
        </w:rPr>
        <w:tab/>
        <w:t>Определение состава наблюдаемых переменных</w:t>
      </w:r>
    </w:p>
    <w:p w:rsid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3.2.</w:t>
      </w:r>
      <w:r w:rsidRPr="007815B2">
        <w:rPr>
          <w:sz w:val="28"/>
        </w:rPr>
        <w:tab/>
        <w:t>Источники получения информации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3.3.</w:t>
      </w:r>
      <w:r w:rsidRPr="007815B2">
        <w:rPr>
          <w:sz w:val="28"/>
        </w:rPr>
        <w:tab/>
        <w:t>Выбор метода проведения исследования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3.4.</w:t>
      </w:r>
      <w:r w:rsidRPr="007815B2">
        <w:rPr>
          <w:sz w:val="28"/>
        </w:rPr>
        <w:tab/>
        <w:t>Выбор метода записи и хранения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4</w:t>
      </w:r>
      <w:r w:rsidRPr="007815B2">
        <w:rPr>
          <w:sz w:val="28"/>
        </w:rPr>
        <w:tab/>
        <w:t>Организация сбора информации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5</w:t>
      </w:r>
      <w:r w:rsidRPr="007815B2">
        <w:rPr>
          <w:sz w:val="28"/>
        </w:rPr>
        <w:tab/>
        <w:t>Запись, проверка и первичная обработка информации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6</w:t>
      </w:r>
      <w:r w:rsidRPr="007815B2">
        <w:rPr>
          <w:sz w:val="28"/>
        </w:rPr>
        <w:tab/>
        <w:t>Анализ и интерпретация информации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7</w:t>
      </w:r>
      <w:r w:rsidRPr="007815B2">
        <w:rPr>
          <w:sz w:val="28"/>
        </w:rPr>
        <w:tab/>
        <w:t>Выводы и рекомендации</w:t>
      </w:r>
    </w:p>
    <w:p w:rsidR="007815B2" w:rsidRP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Список использованной литературы</w:t>
      </w:r>
    </w:p>
    <w:p w:rsidR="007815B2" w:rsidRDefault="007815B2" w:rsidP="007815B2">
      <w:pPr>
        <w:spacing w:line="360" w:lineRule="auto"/>
        <w:jc w:val="both"/>
        <w:rPr>
          <w:sz w:val="28"/>
        </w:rPr>
      </w:pPr>
      <w:r w:rsidRPr="007815B2">
        <w:rPr>
          <w:sz w:val="28"/>
        </w:rPr>
        <w:t>Приложение А</w:t>
      </w:r>
    </w:p>
    <w:p w:rsidR="00315373" w:rsidRPr="007815B2" w:rsidRDefault="00315373" w:rsidP="007815B2">
      <w:pPr>
        <w:pStyle w:val="1"/>
        <w:spacing w:before="0" w:after="0"/>
        <w:ind w:firstLine="709"/>
        <w:rPr>
          <w:b/>
          <w:sz w:val="28"/>
        </w:rPr>
      </w:pPr>
      <w:r w:rsidRPr="007815B2">
        <w:rPr>
          <w:sz w:val="28"/>
        </w:rPr>
        <w:br w:type="page"/>
      </w:r>
      <w:bookmarkStart w:id="3" w:name="_Toc191309107"/>
      <w:r w:rsidRPr="007815B2">
        <w:rPr>
          <w:b/>
          <w:sz w:val="28"/>
        </w:rPr>
        <w:t>введение</w:t>
      </w:r>
      <w:bookmarkEnd w:id="3"/>
    </w:p>
    <w:p w:rsidR="007815B2" w:rsidRDefault="007815B2" w:rsidP="007815B2">
      <w:pPr>
        <w:pStyle w:val="-"/>
        <w:ind w:firstLine="709"/>
      </w:pPr>
    </w:p>
    <w:p w:rsidR="00171574" w:rsidRPr="007815B2" w:rsidRDefault="00171574" w:rsidP="007815B2">
      <w:pPr>
        <w:pStyle w:val="-"/>
        <w:ind w:firstLine="709"/>
      </w:pPr>
      <w:r w:rsidRPr="007815B2">
        <w:t>Аналитическая функция маркетинга (маркетинговые исследования) – это функция, связывающая потребителей, конкурентов и общественность с маркетологами посредством информации, которая используется для распознавания и определения возможностей и проблем; выработки, оптимизации и оценки маркетинговых действий, определения эффективности комплекса маркетинга и улучшения понимания маркетинга как процесса. Маркетинговые исследования связаны с принятием решений по всем аспектам маркетинговой деятельности, они снижают уровень неопределенности и касаются всех элементов комплекса маркетинга, внешней и внутренней среды</w:t>
      </w:r>
      <w:r w:rsidRPr="007815B2">
        <w:rPr>
          <w:szCs w:val="28"/>
        </w:rPr>
        <w:t xml:space="preserve"> предприятия.</w:t>
      </w:r>
    </w:p>
    <w:p w:rsidR="00315373" w:rsidRPr="007815B2" w:rsidRDefault="00315373" w:rsidP="007815B2">
      <w:pPr>
        <w:pStyle w:val="-"/>
        <w:ind w:firstLine="709"/>
      </w:pPr>
      <w:r w:rsidRPr="007815B2">
        <w:t xml:space="preserve">Правильно проведённые маркетинговые исследования позволили крупнейшим мировым производителям и торговым маркам точно определить, что нужно потребителям. Один из ведущих теоретиков по проблемам управления, Петер Друккер, говорит об этом так: «Цель маркетинговых исследований – сделать усилия по сбыту ненужными. Их цель – так хорошо познать и понять клиента, что товар или услуга будут точно подходить последнему и продавать себя сами». </w:t>
      </w:r>
    </w:p>
    <w:p w:rsidR="00315373" w:rsidRPr="007815B2" w:rsidRDefault="00315373" w:rsidP="007815B2">
      <w:pPr>
        <w:pStyle w:val="-"/>
        <w:ind w:firstLine="709"/>
      </w:pPr>
      <w:r w:rsidRPr="007815B2">
        <w:t xml:space="preserve">В проведении маркетинговых исследований, когда лучшим другом человека становится компьютер, а не собака, главным является быстрота и точность в сборе и анализе полученных данных в ходе данного процесса. </w:t>
      </w:r>
    </w:p>
    <w:p w:rsidR="00171574" w:rsidRPr="007815B2" w:rsidRDefault="00171574" w:rsidP="007815B2">
      <w:pPr>
        <w:pStyle w:val="a"/>
        <w:spacing w:before="0" w:after="0"/>
        <w:ind w:left="0" w:firstLine="709"/>
        <w:outlineLvl w:val="9"/>
        <w:rPr>
          <w:b/>
        </w:rPr>
      </w:pPr>
      <w:r w:rsidRPr="007815B2">
        <w:br w:type="page"/>
      </w:r>
      <w:bookmarkStart w:id="4" w:name="_Toc185614441"/>
      <w:bookmarkStart w:id="5" w:name="_Toc186040553"/>
      <w:bookmarkStart w:id="6" w:name="_Toc187176568"/>
      <w:bookmarkStart w:id="7" w:name="_Toc191309108"/>
      <w:r w:rsidRPr="007815B2">
        <w:rPr>
          <w:b/>
        </w:rPr>
        <w:t>Определение предмета исследования</w:t>
      </w:r>
      <w:bookmarkEnd w:id="4"/>
      <w:bookmarkEnd w:id="5"/>
      <w:bookmarkEnd w:id="6"/>
      <w:r w:rsidRPr="007815B2">
        <w:rPr>
          <w:b/>
        </w:rPr>
        <w:t>. ПОСТАНОВКА ПРОБЛЕМЫ, ТРЕБУЮЩЕЙ РЕШЕНИЯ</w:t>
      </w:r>
      <w:bookmarkEnd w:id="7"/>
    </w:p>
    <w:p w:rsidR="007815B2" w:rsidRPr="007815B2" w:rsidRDefault="007815B2" w:rsidP="007815B2">
      <w:pPr>
        <w:pStyle w:val="-"/>
        <w:ind w:firstLine="709"/>
        <w:jc w:val="center"/>
        <w:rPr>
          <w:b/>
        </w:rPr>
      </w:pPr>
    </w:p>
    <w:p w:rsidR="00171574" w:rsidRPr="007815B2" w:rsidRDefault="00171574" w:rsidP="007815B2">
      <w:pPr>
        <w:pStyle w:val="-"/>
        <w:ind w:firstLine="709"/>
      </w:pPr>
      <w:r w:rsidRPr="007815B2">
        <w:t>Мороженое – одно из наиболее популярных и любимых потребителями кондитерских изделий. Оно представляет собой десертное блюдо, получаемое взбиванием и замораживанием специально приготовленных смесей молока или сливок, сахара, стабилизатора, вкусовых и ароматических веществ. Мороженное имеет основные и любительские виды. Каждый из видов включает ряд разновидностей продукта, отмечающихся по составу, оргалептическим показателям, используемым сырьевыми компонентами. К основным видам мороженого относятся: сливочное, пломбир, молочное, плодово-ягодное и ароматическое. Мороженое любительских видов вырабатывается на молочной, плодово-ягодной или овощной основы с использованием куриных яиц, с применением кондитерского жира.</w:t>
      </w:r>
    </w:p>
    <w:p w:rsidR="00171574" w:rsidRPr="007815B2" w:rsidRDefault="00171574" w:rsidP="007815B2">
      <w:pPr>
        <w:pStyle w:val="-"/>
        <w:ind w:firstLine="709"/>
      </w:pPr>
      <w:r w:rsidRPr="007815B2">
        <w:t>Сейчас на рынке Харькова, как и других крупных городов Украины постоянно появляется сравнительно большое количество новых разновидностей этого товара. Все разновидности мороженного можно условно подразделить на две категории по цене и вкусовым качествам: традиционные виды мороженного по сравнительно низким ценам (</w:t>
      </w:r>
      <w:r w:rsidR="007362D2" w:rsidRPr="007815B2">
        <w:t>пломбир, крем-брюле, плодово-ягодное и др. виды разных торговых марок и фирменных наименований); вторая категория – престижное, обычно с нетрадиционными вкусовыми характеристиками (пломбир с замороженной клубникой в йогуртовой глазури, шоколадное с трюфелями, пломбир с маком и т.п.). При чём разнообразие в категории престижного мороженного растёт, равно как и количество производителей, ориентирующих своё производство на эту категорию.</w:t>
      </w:r>
    </w:p>
    <w:p w:rsidR="007362D2" w:rsidRPr="007815B2" w:rsidRDefault="007362D2" w:rsidP="007815B2">
      <w:pPr>
        <w:pStyle w:val="-"/>
        <w:ind w:firstLine="709"/>
      </w:pPr>
      <w:r w:rsidRPr="007815B2">
        <w:t xml:space="preserve">Предприятие «Хладопром» – старейший и крупнейший в Харькове и регионе производитель мороженного. Оно имеет хорошо организованный и отлаженный производственный цикл, достаточно широкий ассортимент. Несколько лет назад было закуплено современное оборудование и </w:t>
      </w:r>
      <w:r w:rsidR="003E0555" w:rsidRPr="007815B2">
        <w:t>запущена фирменная торговая марка «Хладик». Это обеспечило лидерство предприятия на рынке в течение нескольких лет.</w:t>
      </w:r>
    </w:p>
    <w:p w:rsidR="003E0555" w:rsidRPr="007815B2" w:rsidRDefault="003E0555" w:rsidP="007815B2">
      <w:pPr>
        <w:pStyle w:val="-"/>
        <w:ind w:firstLine="709"/>
      </w:pPr>
      <w:r w:rsidRPr="007815B2">
        <w:t>Проблема данного исследования состоит в следующем. На данном этапе наблюдается замедление развития этой тенденции, и некоторые эксперты предсказывают предприятию потерю некоторой части доли рынка в случае, если не будут приняты необходимые меры.</w:t>
      </w:r>
    </w:p>
    <w:p w:rsidR="003E0555" w:rsidRPr="007815B2" w:rsidRDefault="003E0555" w:rsidP="007815B2">
      <w:pPr>
        <w:pStyle w:val="-"/>
        <w:ind w:firstLine="709"/>
      </w:pPr>
      <w:r w:rsidRPr="007815B2">
        <w:t>Такое положение может быть вызвано не только инфляционными тенденциями в экономике и сезонным падением спроса на продукцию, но и активными действиями конкурентов. Таким образом целью данного исследования становится отыскание реальной причины падения спроса на продукцию предприятия и путей его повышения, привлечения новых потребителей.</w:t>
      </w:r>
    </w:p>
    <w:p w:rsidR="003E0555" w:rsidRPr="007815B2" w:rsidRDefault="007815B2" w:rsidP="007815B2">
      <w:pPr>
        <w:pStyle w:val="a"/>
        <w:spacing w:before="0" w:after="0"/>
        <w:ind w:left="0" w:firstLine="709"/>
        <w:outlineLvl w:val="9"/>
        <w:rPr>
          <w:b/>
        </w:rPr>
      </w:pPr>
      <w:bookmarkStart w:id="8" w:name="_Toc191309109"/>
      <w:r>
        <w:br w:type="page"/>
      </w:r>
      <w:r w:rsidR="00620FC7" w:rsidRPr="007815B2">
        <w:rPr>
          <w:b/>
        </w:rPr>
        <w:t>ФОРМУЛИРОВКА ГИПОТЕЗ И ОПРЕДЕЛЕНИЕ СОСТАВА СОБИРАЕМОЙ ИНФОРМАЦИИ</w:t>
      </w:r>
      <w:bookmarkEnd w:id="8"/>
    </w:p>
    <w:p w:rsidR="007815B2" w:rsidRDefault="007815B2" w:rsidP="007815B2">
      <w:pPr>
        <w:pStyle w:val="-"/>
        <w:ind w:firstLine="709"/>
      </w:pPr>
    </w:p>
    <w:p w:rsidR="00620FC7" w:rsidRPr="007815B2" w:rsidRDefault="00620FC7" w:rsidP="007815B2">
      <w:pPr>
        <w:pStyle w:val="-"/>
        <w:ind w:firstLine="709"/>
      </w:pPr>
      <w:r w:rsidRPr="007815B2">
        <w:t xml:space="preserve">Определившись с проблемой и целями исследования, необходимо перейти к следующему немаловажному этапу маркетингового исследования – формулировке гипотез (поисковых вопросов) и определению состава собираемой информации. Этот этап подразумевает выделение основных вопросов, требующих решения в ходе проведения исследования. </w:t>
      </w:r>
    </w:p>
    <w:p w:rsidR="00620FC7" w:rsidRPr="007815B2" w:rsidRDefault="00620FC7" w:rsidP="007815B2">
      <w:pPr>
        <w:pStyle w:val="-"/>
        <w:ind w:firstLine="709"/>
      </w:pPr>
      <w:r w:rsidRPr="007815B2">
        <w:t>При составлении поисковых вопросов исходят напрямую из проблемы исследования. Они должны максимально раскрывать эту проблему, разбивая её на более мелкие составляющие в виде вопросов, на основе которых потом будет составляться анкета</w:t>
      </w:r>
      <w:r w:rsidR="00114277" w:rsidRPr="007815B2">
        <w:t xml:space="preserve">. Используя теоретические знания, управленческий опыт, данные зондирующих исследований, вторичные данные, к составленным вопросам подбираются возможные параметры, гипотезы. </w:t>
      </w:r>
    </w:p>
    <w:p w:rsidR="00114277" w:rsidRPr="007815B2" w:rsidRDefault="00114277" w:rsidP="007815B2">
      <w:pPr>
        <w:pStyle w:val="-"/>
        <w:ind w:firstLine="709"/>
      </w:pPr>
      <w:r w:rsidRPr="007815B2">
        <w:t>Все эти действия необходимы для того, чтобы сориентироваться с тем, какого рода информацию необходимо собрать, в каком объёме она необходима и каков её состав.</w:t>
      </w:r>
    </w:p>
    <w:p w:rsidR="00114277" w:rsidRPr="007815B2" w:rsidRDefault="00114277" w:rsidP="007815B2">
      <w:pPr>
        <w:pStyle w:val="-"/>
        <w:ind w:firstLine="709"/>
        <w:rPr>
          <w:bCs/>
        </w:rPr>
      </w:pPr>
      <w:r w:rsidRPr="007815B2">
        <w:rPr>
          <w:bCs/>
        </w:rPr>
        <w:t>Результаты работы над поисковыми вопросами и гипотезами будут представлены в виде таблицы (см. табл. 1).</w:t>
      </w:r>
    </w:p>
    <w:p w:rsidR="00114277" w:rsidRPr="007815B2" w:rsidRDefault="00114277" w:rsidP="007815B2">
      <w:pPr>
        <w:pStyle w:val="-"/>
        <w:ind w:firstLine="709"/>
        <w:rPr>
          <w:bCs/>
        </w:rPr>
      </w:pPr>
    </w:p>
    <w:p w:rsidR="00114277" w:rsidRPr="007815B2" w:rsidRDefault="00114277" w:rsidP="007815B2">
      <w:pPr>
        <w:pStyle w:val="-"/>
        <w:ind w:firstLine="709"/>
        <w:rPr>
          <w:bCs/>
        </w:rPr>
      </w:pPr>
      <w:r w:rsidRPr="007815B2">
        <w:rPr>
          <w:bCs/>
        </w:rPr>
        <w:t>Таблица 1. Поисковые вопросы и параметры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99"/>
      </w:tblGrid>
      <w:tr w:rsidR="00114277" w:rsidRPr="007815B2" w:rsidTr="007815B2">
        <w:tc>
          <w:tcPr>
            <w:tcW w:w="4503" w:type="dxa"/>
          </w:tcPr>
          <w:p w:rsidR="00114277" w:rsidRPr="007815B2" w:rsidRDefault="0011427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Поисковый вопрос</w:t>
            </w:r>
          </w:p>
        </w:tc>
        <w:tc>
          <w:tcPr>
            <w:tcW w:w="4799" w:type="dxa"/>
          </w:tcPr>
          <w:p w:rsidR="00114277" w:rsidRPr="007815B2" w:rsidRDefault="0011427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Параметры</w:t>
            </w:r>
          </w:p>
        </w:tc>
      </w:tr>
      <w:tr w:rsidR="00114277" w:rsidRPr="007815B2" w:rsidTr="007815B2">
        <w:tc>
          <w:tcPr>
            <w:tcW w:w="4503" w:type="dxa"/>
            <w:tcBorders>
              <w:bottom w:val="nil"/>
            </w:tcBorders>
          </w:tcPr>
          <w:p w:rsidR="00114277" w:rsidRPr="007815B2" w:rsidRDefault="0011427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1. Параметры типичного потребителя</w:t>
            </w:r>
          </w:p>
        </w:tc>
        <w:tc>
          <w:tcPr>
            <w:tcW w:w="4799" w:type="dxa"/>
            <w:tcBorders>
              <w:bottom w:val="nil"/>
            </w:tcBorders>
          </w:tcPr>
          <w:p w:rsidR="00114277" w:rsidRPr="007815B2" w:rsidRDefault="00114277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пол;</w:t>
            </w:r>
          </w:p>
          <w:p w:rsidR="00114277" w:rsidRPr="007815B2" w:rsidRDefault="00114277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возраст;</w:t>
            </w:r>
          </w:p>
          <w:p w:rsidR="00114277" w:rsidRPr="007815B2" w:rsidRDefault="00114277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среднемесячный доход;</w:t>
            </w:r>
          </w:p>
          <w:p w:rsidR="00114277" w:rsidRPr="007815B2" w:rsidRDefault="00114277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род занятий.</w:t>
            </w:r>
          </w:p>
        </w:tc>
      </w:tr>
      <w:tr w:rsidR="00114277" w:rsidRPr="007815B2" w:rsidTr="007815B2">
        <w:tc>
          <w:tcPr>
            <w:tcW w:w="4503" w:type="dxa"/>
            <w:tcBorders>
              <w:top w:val="nil"/>
              <w:bottom w:val="nil"/>
            </w:tcBorders>
          </w:tcPr>
          <w:p w:rsidR="00114277" w:rsidRPr="007815B2" w:rsidRDefault="0011427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 xml:space="preserve">2. </w:t>
            </w:r>
            <w:r w:rsidR="007E54C9" w:rsidRPr="007815B2">
              <w:rPr>
                <w:sz w:val="20"/>
              </w:rPr>
              <w:t>Частота потребления в жаркое время года</w:t>
            </w: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114277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приблизительная периодичность</w:t>
            </w:r>
          </w:p>
        </w:tc>
      </w:tr>
      <w:tr w:rsidR="00114277" w:rsidRPr="007815B2" w:rsidTr="007815B2">
        <w:tc>
          <w:tcPr>
            <w:tcW w:w="4503" w:type="dxa"/>
            <w:tcBorders>
              <w:top w:val="nil"/>
              <w:bottom w:val="nil"/>
            </w:tcBorders>
          </w:tcPr>
          <w:p w:rsidR="00114277" w:rsidRPr="007815B2" w:rsidRDefault="007E54C9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 xml:space="preserve">3. Предпочтения относительно мороженого </w:t>
            </w: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114277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предпочитаемый вид мороженого;</w:t>
            </w:r>
          </w:p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основные важные характеристики;</w:t>
            </w:r>
          </w:p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ценовые предпочтения.</w:t>
            </w:r>
          </w:p>
        </w:tc>
      </w:tr>
      <w:tr w:rsidR="007E54C9" w:rsidRPr="007815B2" w:rsidTr="007815B2">
        <w:tc>
          <w:tcPr>
            <w:tcW w:w="4503" w:type="dxa"/>
            <w:tcBorders>
              <w:top w:val="nil"/>
              <w:bottom w:val="nil"/>
            </w:tcBorders>
          </w:tcPr>
          <w:p w:rsidR="007E54C9" w:rsidRPr="007815B2" w:rsidRDefault="007E54C9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 xml:space="preserve">4. Ситуация с конкурентами </w:t>
            </w:r>
          </w:p>
        </w:tc>
        <w:tc>
          <w:tcPr>
            <w:tcW w:w="4799" w:type="dxa"/>
            <w:tcBorders>
              <w:top w:val="nil"/>
              <w:bottom w:val="nil"/>
            </w:tcBorders>
          </w:tcPr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важность фирмы-производителя;</w:t>
            </w:r>
          </w:p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известность фирм-производителей.</w:t>
            </w:r>
          </w:p>
        </w:tc>
      </w:tr>
      <w:tr w:rsidR="007E54C9" w:rsidRPr="007815B2" w:rsidTr="007815B2">
        <w:tc>
          <w:tcPr>
            <w:tcW w:w="4503" w:type="dxa"/>
            <w:tcBorders>
              <w:top w:val="nil"/>
            </w:tcBorders>
          </w:tcPr>
          <w:p w:rsidR="007E54C9" w:rsidRPr="007815B2" w:rsidRDefault="007E54C9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5. Отношение к качеству товара</w:t>
            </w:r>
          </w:p>
        </w:tc>
        <w:tc>
          <w:tcPr>
            <w:tcW w:w="4799" w:type="dxa"/>
            <w:tcBorders>
              <w:top w:val="nil"/>
            </w:tcBorders>
          </w:tcPr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значение качества для потребителя;</w:t>
            </w:r>
          </w:p>
          <w:p w:rsidR="007E54C9" w:rsidRPr="007815B2" w:rsidRDefault="007E54C9" w:rsidP="007815B2">
            <w:pPr>
              <w:pStyle w:val="-"/>
              <w:numPr>
                <w:ilvl w:val="0"/>
                <w:numId w:val="7"/>
              </w:numPr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наличие проблем с качеством.</w:t>
            </w:r>
          </w:p>
        </w:tc>
      </w:tr>
    </w:tbl>
    <w:p w:rsidR="00114277" w:rsidRPr="007815B2" w:rsidRDefault="00114277" w:rsidP="007815B2">
      <w:pPr>
        <w:pStyle w:val="-"/>
        <w:ind w:firstLine="709"/>
      </w:pPr>
    </w:p>
    <w:p w:rsidR="007E54C9" w:rsidRPr="007815B2" w:rsidRDefault="007E54C9" w:rsidP="007815B2">
      <w:pPr>
        <w:pStyle w:val="-"/>
        <w:ind w:firstLine="709"/>
      </w:pPr>
      <w:r w:rsidRPr="007815B2">
        <w:t>Таким образом, видно, что необходимо собрать информацию о параметрах потребителей, частоте потребления продукции в сезон, предпочтений потре</w:t>
      </w:r>
      <w:r w:rsidR="00A47CB2" w:rsidRPr="007815B2">
        <w:t>бителей и их отношении к качеству, конкурентной ситуации.</w:t>
      </w:r>
    </w:p>
    <w:p w:rsidR="00A47CB2" w:rsidRPr="007815B2" w:rsidRDefault="007815B2" w:rsidP="007815B2">
      <w:pPr>
        <w:pStyle w:val="a"/>
        <w:spacing w:before="0" w:after="0"/>
        <w:ind w:left="0" w:firstLine="709"/>
        <w:outlineLvl w:val="9"/>
        <w:rPr>
          <w:b/>
        </w:rPr>
      </w:pPr>
      <w:bookmarkStart w:id="9" w:name="_Toc191309110"/>
      <w:r>
        <w:br w:type="page"/>
      </w:r>
      <w:r w:rsidR="00087E37" w:rsidRPr="007815B2">
        <w:rPr>
          <w:b/>
        </w:rPr>
        <w:t>РАЗРАБОТКА ПЛАНА ИССЛЕДОВАНИЯ</w:t>
      </w:r>
      <w:bookmarkEnd w:id="9"/>
    </w:p>
    <w:p w:rsidR="007815B2" w:rsidRPr="007815B2" w:rsidRDefault="007815B2" w:rsidP="007815B2">
      <w:pPr>
        <w:pStyle w:val="20"/>
        <w:numPr>
          <w:ilvl w:val="0"/>
          <w:numId w:val="0"/>
        </w:numPr>
        <w:tabs>
          <w:tab w:val="left" w:pos="1080"/>
        </w:tabs>
        <w:spacing w:before="0" w:after="0" w:line="360" w:lineRule="auto"/>
        <w:ind w:left="349"/>
        <w:jc w:val="center"/>
        <w:outlineLvl w:val="9"/>
      </w:pPr>
      <w:bookmarkStart w:id="10" w:name="_Toc184917045"/>
      <w:bookmarkStart w:id="11" w:name="_Toc185277550"/>
      <w:bookmarkStart w:id="12" w:name="_Toc191309111"/>
    </w:p>
    <w:p w:rsidR="000B3BB3" w:rsidRPr="007815B2" w:rsidRDefault="000B3BB3" w:rsidP="007815B2">
      <w:pPr>
        <w:pStyle w:val="20"/>
        <w:tabs>
          <w:tab w:val="clear" w:pos="1719"/>
          <w:tab w:val="left" w:pos="1080"/>
        </w:tabs>
        <w:spacing w:before="0" w:after="0" w:line="360" w:lineRule="auto"/>
        <w:ind w:left="0" w:firstLine="709"/>
        <w:jc w:val="center"/>
        <w:outlineLvl w:val="9"/>
      </w:pPr>
      <w:r w:rsidRPr="007815B2">
        <w:t>Определение состава</w:t>
      </w:r>
      <w:r w:rsidR="007815B2" w:rsidRPr="007815B2">
        <w:t xml:space="preserve"> </w:t>
      </w:r>
      <w:r w:rsidRPr="007815B2">
        <w:t>наблюдаемых переменных</w:t>
      </w:r>
      <w:bookmarkEnd w:id="10"/>
      <w:bookmarkEnd w:id="11"/>
      <w:bookmarkEnd w:id="12"/>
    </w:p>
    <w:p w:rsidR="000B3BB3" w:rsidRPr="007815B2" w:rsidRDefault="000B3BB3" w:rsidP="007815B2">
      <w:pPr>
        <w:spacing w:line="360" w:lineRule="auto"/>
        <w:ind w:firstLine="709"/>
        <w:jc w:val="center"/>
        <w:rPr>
          <w:b/>
          <w:sz w:val="28"/>
        </w:rPr>
      </w:pPr>
    </w:p>
    <w:p w:rsidR="00087E37" w:rsidRPr="007815B2" w:rsidRDefault="00087E37" w:rsidP="007815B2">
      <w:pPr>
        <w:pStyle w:val="-"/>
        <w:ind w:firstLine="709"/>
      </w:pPr>
      <w:r w:rsidRPr="007815B2">
        <w:t>В этом разделе курсового проекта необходимо выбрать ряд переменных, которые предполагается наблюдать для раскрытия сути поставленных поисковых вопросов и составления на их основе анкетных. Необходимо также выбрать способы измерения этих переменных (шкалы измерения позиции, шкалы предпочтений или шкалы намерений), и определить их</w:t>
      </w:r>
      <w:r w:rsidR="007815B2">
        <w:t xml:space="preserve"> </w:t>
      </w:r>
      <w:r w:rsidRPr="007815B2">
        <w:t>тип. Результаты анализа переменных и шкал их описывающих следует представить в виде таблицы (см. табл. 2).</w:t>
      </w:r>
    </w:p>
    <w:p w:rsidR="00087E37" w:rsidRPr="007815B2" w:rsidRDefault="00087E37" w:rsidP="007815B2">
      <w:pPr>
        <w:pStyle w:val="-"/>
        <w:ind w:firstLine="709"/>
      </w:pPr>
    </w:p>
    <w:p w:rsidR="00087E37" w:rsidRPr="007815B2" w:rsidRDefault="00087E37" w:rsidP="007815B2">
      <w:pPr>
        <w:pStyle w:val="-"/>
        <w:ind w:firstLine="709"/>
      </w:pPr>
      <w:r w:rsidRPr="007815B2">
        <w:t>Таблица 2. Анализ переменных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735"/>
        <w:gridCol w:w="3199"/>
      </w:tblGrid>
      <w:tr w:rsidR="00087E37" w:rsidRPr="007815B2" w:rsidTr="007815B2">
        <w:tc>
          <w:tcPr>
            <w:tcW w:w="3185" w:type="dxa"/>
          </w:tcPr>
          <w:p w:rsidR="00087E37" w:rsidRPr="007815B2" w:rsidRDefault="00087E3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Переменная</w:t>
            </w:r>
          </w:p>
        </w:tc>
        <w:tc>
          <w:tcPr>
            <w:tcW w:w="2735" w:type="dxa"/>
          </w:tcPr>
          <w:p w:rsidR="00087E37" w:rsidRPr="007815B2" w:rsidRDefault="00087E3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Тип переменной</w:t>
            </w:r>
          </w:p>
        </w:tc>
        <w:tc>
          <w:tcPr>
            <w:tcW w:w="3199" w:type="dxa"/>
          </w:tcPr>
          <w:p w:rsidR="00087E37" w:rsidRPr="007815B2" w:rsidRDefault="00087E37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iCs/>
                <w:sz w:val="20"/>
              </w:rPr>
              <w:t>Шкала измерения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Пол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Непосредственно наблюдаемая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дихотомический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Возраст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Непосредственно наблюдаемая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Пропорциональная,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Род занятий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Среднемесячный доход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Непосредственно наблюдаемая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Пропорциональная,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Частота употребления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Вид мороженого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Инициирующие характеристики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Цена покупки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Факторы, влияющие на покупку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Значение фирмы-производителя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Лучший производитель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  <w:tr w:rsidR="000B3BB3" w:rsidRPr="007815B2" w:rsidTr="007815B2">
        <w:tc>
          <w:tcPr>
            <w:tcW w:w="318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Проблемы с качеством</w:t>
            </w:r>
          </w:p>
        </w:tc>
        <w:tc>
          <w:tcPr>
            <w:tcW w:w="2735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Внешне не проявляющаяся</w:t>
            </w:r>
          </w:p>
        </w:tc>
        <w:tc>
          <w:tcPr>
            <w:tcW w:w="3199" w:type="dxa"/>
          </w:tcPr>
          <w:p w:rsidR="000B3BB3" w:rsidRPr="007815B2" w:rsidRDefault="000B3BB3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Номинальная, закрытый альтернативный вопрос</w:t>
            </w:r>
          </w:p>
        </w:tc>
      </w:tr>
    </w:tbl>
    <w:p w:rsidR="000B3BB3" w:rsidRPr="007815B2" w:rsidRDefault="000B3BB3" w:rsidP="007815B2">
      <w:pPr>
        <w:pStyle w:val="-"/>
        <w:ind w:firstLine="709"/>
      </w:pPr>
    </w:p>
    <w:p w:rsidR="000B3BB3" w:rsidRPr="007815B2" w:rsidRDefault="000B3BB3" w:rsidP="007815B2">
      <w:pPr>
        <w:pStyle w:val="20"/>
        <w:tabs>
          <w:tab w:val="clear" w:pos="1719"/>
        </w:tabs>
        <w:spacing w:before="0" w:after="0" w:line="360" w:lineRule="auto"/>
        <w:ind w:left="0" w:firstLine="709"/>
        <w:jc w:val="center"/>
        <w:outlineLvl w:val="9"/>
      </w:pPr>
      <w:bookmarkStart w:id="13" w:name="_Toc184917046"/>
      <w:bookmarkStart w:id="14" w:name="_Toc185277551"/>
      <w:bookmarkStart w:id="15" w:name="_Toc191309112"/>
      <w:r w:rsidRPr="007815B2">
        <w:t>Источники получения информации</w:t>
      </w:r>
      <w:bookmarkEnd w:id="13"/>
      <w:bookmarkEnd w:id="14"/>
      <w:bookmarkEnd w:id="15"/>
    </w:p>
    <w:p w:rsidR="007815B2" w:rsidRDefault="007815B2" w:rsidP="007815B2">
      <w:pPr>
        <w:pStyle w:val="-"/>
        <w:ind w:firstLine="709"/>
      </w:pPr>
    </w:p>
    <w:p w:rsidR="00087E37" w:rsidRPr="007815B2" w:rsidRDefault="000B3BB3" w:rsidP="007815B2">
      <w:pPr>
        <w:pStyle w:val="-"/>
        <w:ind w:firstLine="709"/>
      </w:pPr>
      <w:r w:rsidRPr="007815B2">
        <w:t xml:space="preserve">В ходе проведения маркетингового исследования собирается первичная информация, соответствующая определённым в начале целям исследования. Для получения первичной информации </w:t>
      </w:r>
      <w:r w:rsidR="00A61E2F" w:rsidRPr="007815B2">
        <w:t>в качестве главного первоисточника используются мнения граждан относительно интересующих вопросов. Итак основным источником первичной информации, необходимой для работы над результатами исследования, является целевая аудитория потребителей. В данном случае целевой аудиторией можно назвать всё население города, так как мороженое – товар массового потребления для всего населения.</w:t>
      </w:r>
    </w:p>
    <w:p w:rsidR="00A61E2F" w:rsidRPr="007815B2" w:rsidRDefault="00A61E2F" w:rsidP="007815B2">
      <w:pPr>
        <w:pStyle w:val="-"/>
        <w:ind w:firstLine="709"/>
      </w:pPr>
      <w:r w:rsidRPr="007815B2">
        <w:t>При этом, необходимо кроме того определить количество опрашиваемых граждан, так как целевая аудитория крайне велика и не может быть охвачена при проведении исследования полностью. Для этого производится расчёт по следующей формуле:</w:t>
      </w:r>
    </w:p>
    <w:p w:rsidR="00A61E2F" w:rsidRPr="007815B2" w:rsidRDefault="007815B2" w:rsidP="007815B2">
      <w:pPr>
        <w:pStyle w:val="-"/>
        <w:ind w:firstLine="709"/>
      </w:pPr>
      <w:r>
        <w:t xml:space="preserve">         </w:t>
      </w:r>
      <w:r w:rsidR="00A61E2F" w:rsidRPr="007815B2">
        <w:rPr>
          <w:lang w:val="en-US"/>
        </w:rPr>
        <w:t>Z</w:t>
      </w:r>
      <w:r w:rsidR="00A61E2F" w:rsidRPr="007815B2">
        <w:rPr>
          <w:szCs w:val="28"/>
          <w:vertAlign w:val="superscript"/>
        </w:rPr>
        <w:t>2</w:t>
      </w:r>
      <w:r w:rsidR="00A61E2F" w:rsidRPr="007815B2">
        <w:t xml:space="preserve"> * </w:t>
      </w:r>
      <w:r w:rsidR="00A61E2F" w:rsidRPr="007815B2">
        <w:rPr>
          <w:lang w:val="en-US"/>
        </w:rPr>
        <w:t>p</w:t>
      </w:r>
      <w:r w:rsidR="00A61E2F" w:rsidRPr="007815B2">
        <w:t xml:space="preserve"> * </w:t>
      </w:r>
      <w:r w:rsidR="00A61E2F" w:rsidRPr="007815B2">
        <w:rPr>
          <w:lang w:val="en-US"/>
        </w:rPr>
        <w:t>q</w:t>
      </w:r>
    </w:p>
    <w:p w:rsidR="00A61E2F" w:rsidRPr="007815B2" w:rsidRDefault="00A61E2F" w:rsidP="007815B2">
      <w:pPr>
        <w:pStyle w:val="-"/>
        <w:ind w:firstLine="709"/>
      </w:pPr>
      <w:r w:rsidRPr="007815B2">
        <w:t>п = –––––––––––– ,</w:t>
      </w:r>
    </w:p>
    <w:p w:rsidR="00A61E2F" w:rsidRPr="007815B2" w:rsidRDefault="007815B2" w:rsidP="007815B2">
      <w:pPr>
        <w:pStyle w:val="-"/>
        <w:ind w:firstLine="709"/>
        <w:rPr>
          <w:szCs w:val="28"/>
        </w:rPr>
      </w:pPr>
      <w:r>
        <w:t xml:space="preserve">               </w:t>
      </w:r>
      <w:r w:rsidR="00A61E2F" w:rsidRPr="007815B2">
        <w:rPr>
          <w:lang w:val="en-US"/>
        </w:rPr>
        <w:t>ε</w:t>
      </w:r>
      <w:r w:rsidR="00A61E2F" w:rsidRPr="007815B2">
        <w:rPr>
          <w:szCs w:val="28"/>
          <w:vertAlign w:val="superscript"/>
        </w:rPr>
        <w:t>2</w:t>
      </w:r>
    </w:p>
    <w:p w:rsidR="00A61E2F" w:rsidRPr="007815B2" w:rsidRDefault="00A61E2F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</w:rPr>
        <w:t>где –</w:t>
      </w:r>
      <w:r w:rsidRPr="007815B2">
        <w:rPr>
          <w:sz w:val="28"/>
          <w:szCs w:val="28"/>
        </w:rPr>
        <w:t xml:space="preserve"> </w:t>
      </w:r>
      <w:r w:rsidRPr="007815B2">
        <w:rPr>
          <w:sz w:val="28"/>
          <w:szCs w:val="28"/>
          <w:lang w:val="en-US"/>
        </w:rPr>
        <w:t>n</w:t>
      </w:r>
      <w:r w:rsidRPr="007815B2">
        <w:rPr>
          <w:sz w:val="28"/>
          <w:szCs w:val="28"/>
        </w:rPr>
        <w:t xml:space="preserve"> – объем выборки;</w:t>
      </w:r>
    </w:p>
    <w:p w:rsidR="00A61E2F" w:rsidRPr="007815B2" w:rsidRDefault="00A61E2F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  <w:lang w:val="en-US"/>
        </w:rPr>
        <w:t>Z</w:t>
      </w:r>
      <w:r w:rsidRPr="007815B2">
        <w:rPr>
          <w:sz w:val="28"/>
          <w:szCs w:val="28"/>
        </w:rPr>
        <w:t xml:space="preserve"> – нормированное отклонение, определяемое исходя из выбранного уровня доверительности α; </w:t>
      </w:r>
    </w:p>
    <w:p w:rsidR="00A61E2F" w:rsidRPr="007815B2" w:rsidRDefault="00A61E2F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  <w:lang w:val="en-US"/>
        </w:rPr>
        <w:t>p</w:t>
      </w:r>
      <w:r w:rsidRPr="007815B2">
        <w:rPr>
          <w:sz w:val="28"/>
          <w:szCs w:val="28"/>
        </w:rPr>
        <w:t xml:space="preserve"> – найденная вариация выборки;</w:t>
      </w:r>
    </w:p>
    <w:p w:rsidR="00A61E2F" w:rsidRPr="007815B2" w:rsidRDefault="00A61E2F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  <w:lang w:val="en-US"/>
        </w:rPr>
        <w:t>q</w:t>
      </w:r>
      <w:r w:rsidRPr="007815B2">
        <w:rPr>
          <w:sz w:val="28"/>
          <w:szCs w:val="28"/>
        </w:rPr>
        <w:t xml:space="preserve"> = (100 - р);</w:t>
      </w:r>
    </w:p>
    <w:p w:rsidR="00A61E2F" w:rsidRPr="007815B2" w:rsidRDefault="00A61E2F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ε – точность (допустимая ошибка).</w:t>
      </w:r>
    </w:p>
    <w:p w:rsidR="00A61E2F" w:rsidRPr="007815B2" w:rsidRDefault="00A61E2F" w:rsidP="007815B2">
      <w:pPr>
        <w:pStyle w:val="-"/>
        <w:ind w:firstLine="709"/>
        <w:rPr>
          <w:szCs w:val="28"/>
        </w:rPr>
      </w:pPr>
      <w:r w:rsidRPr="007815B2">
        <w:rPr>
          <w:szCs w:val="28"/>
        </w:rPr>
        <w:t>Таким образом, при требуемой достоверности α 9</w:t>
      </w:r>
      <w:r w:rsidR="006923FF" w:rsidRPr="007815B2">
        <w:rPr>
          <w:szCs w:val="28"/>
        </w:rPr>
        <w:t>9</w:t>
      </w:r>
      <w:r w:rsidRPr="007815B2">
        <w:rPr>
          <w:szCs w:val="28"/>
        </w:rPr>
        <w:t xml:space="preserve">%, требуемой точности </w:t>
      </w:r>
      <w:r w:rsidR="006923FF" w:rsidRPr="007815B2">
        <w:rPr>
          <w:szCs w:val="28"/>
        </w:rPr>
        <w:t>7,5</w:t>
      </w:r>
      <w:r w:rsidRPr="007815B2">
        <w:rPr>
          <w:szCs w:val="28"/>
        </w:rPr>
        <w:t>% и вариации</w:t>
      </w:r>
      <w:r w:rsidR="006923FF" w:rsidRPr="007815B2">
        <w:rPr>
          <w:szCs w:val="28"/>
        </w:rPr>
        <w:t xml:space="preserve"> ответов</w:t>
      </w:r>
      <w:r w:rsidRPr="007815B2">
        <w:rPr>
          <w:szCs w:val="28"/>
        </w:rPr>
        <w:t xml:space="preserve"> 50% объём необходимой выборки для данного исследования </w:t>
      </w:r>
      <w:r w:rsidR="006923FF" w:rsidRPr="007815B2">
        <w:rPr>
          <w:szCs w:val="28"/>
        </w:rPr>
        <w:t>составит</w:t>
      </w:r>
      <w:r w:rsidRPr="007815B2">
        <w:rPr>
          <w:szCs w:val="28"/>
        </w:rPr>
        <w:t>:</w:t>
      </w:r>
    </w:p>
    <w:p w:rsidR="006923FF" w:rsidRPr="007815B2" w:rsidRDefault="007815B2" w:rsidP="007815B2">
      <w:pPr>
        <w:pStyle w:val="-"/>
        <w:ind w:firstLine="709"/>
      </w:pPr>
      <w:r>
        <w:br w:type="page"/>
        <w:t xml:space="preserve">        </w:t>
      </w:r>
      <w:r w:rsidR="006923FF" w:rsidRPr="007815B2">
        <w:t>2,58</w:t>
      </w:r>
      <w:r w:rsidR="006923FF" w:rsidRPr="007815B2">
        <w:rPr>
          <w:szCs w:val="28"/>
          <w:vertAlign w:val="superscript"/>
          <w:lang w:val="en-US"/>
        </w:rPr>
        <w:t>2</w:t>
      </w:r>
      <w:r w:rsidR="006923FF" w:rsidRPr="007815B2">
        <w:rPr>
          <w:lang w:val="en-US"/>
        </w:rPr>
        <w:t xml:space="preserve"> * </w:t>
      </w:r>
      <w:r w:rsidR="006923FF" w:rsidRPr="007815B2">
        <w:t>50</w:t>
      </w:r>
      <w:r w:rsidR="006923FF" w:rsidRPr="007815B2">
        <w:rPr>
          <w:lang w:val="en-US"/>
        </w:rPr>
        <w:t xml:space="preserve"> * </w:t>
      </w:r>
      <w:r w:rsidR="006923FF" w:rsidRPr="007815B2">
        <w:t>50</w:t>
      </w:r>
    </w:p>
    <w:p w:rsidR="006923FF" w:rsidRPr="007815B2" w:rsidRDefault="006923FF" w:rsidP="007815B2">
      <w:pPr>
        <w:pStyle w:val="-"/>
        <w:ind w:firstLine="709"/>
        <w:rPr>
          <w:lang w:val="en-US"/>
        </w:rPr>
      </w:pPr>
      <w:r w:rsidRPr="007815B2">
        <w:t>п = ––––––––––––––– = 295 чел.</w:t>
      </w:r>
    </w:p>
    <w:p w:rsidR="006923FF" w:rsidRPr="007815B2" w:rsidRDefault="007815B2" w:rsidP="007815B2">
      <w:pPr>
        <w:pStyle w:val="-"/>
        <w:ind w:firstLine="709"/>
        <w:rPr>
          <w:szCs w:val="28"/>
        </w:rPr>
      </w:pPr>
      <w:r>
        <w:rPr>
          <w:lang w:val="en-US"/>
        </w:rPr>
        <w:t xml:space="preserve">                </w:t>
      </w:r>
      <w:r w:rsidR="006923FF" w:rsidRPr="007815B2">
        <w:t>7,5</w:t>
      </w:r>
      <w:r w:rsidR="006923FF" w:rsidRPr="007815B2">
        <w:rPr>
          <w:szCs w:val="28"/>
          <w:vertAlign w:val="superscript"/>
          <w:lang w:val="en-US"/>
        </w:rPr>
        <w:t>2</w:t>
      </w:r>
    </w:p>
    <w:p w:rsidR="006923FF" w:rsidRPr="007815B2" w:rsidRDefault="006923FF" w:rsidP="007815B2">
      <w:pPr>
        <w:pStyle w:val="-"/>
        <w:ind w:firstLine="709"/>
      </w:pPr>
    </w:p>
    <w:p w:rsidR="006923FF" w:rsidRPr="007815B2" w:rsidRDefault="006923FF" w:rsidP="007815B2">
      <w:pPr>
        <w:pStyle w:val="20"/>
        <w:tabs>
          <w:tab w:val="clear" w:pos="1719"/>
        </w:tabs>
        <w:spacing w:before="0" w:after="0" w:line="360" w:lineRule="auto"/>
        <w:ind w:left="0" w:firstLine="709"/>
        <w:jc w:val="center"/>
        <w:outlineLvl w:val="9"/>
      </w:pPr>
      <w:bookmarkStart w:id="16" w:name="_Toc185277552"/>
      <w:bookmarkStart w:id="17" w:name="_Toc191309113"/>
      <w:r w:rsidRPr="007815B2">
        <w:t>Выбор метода проведения исследования</w:t>
      </w:r>
      <w:bookmarkEnd w:id="16"/>
      <w:bookmarkEnd w:id="17"/>
    </w:p>
    <w:p w:rsidR="007815B2" w:rsidRPr="007815B2" w:rsidRDefault="007815B2" w:rsidP="007815B2">
      <w:pPr>
        <w:pStyle w:val="-"/>
        <w:ind w:firstLine="709"/>
        <w:jc w:val="center"/>
        <w:rPr>
          <w:b/>
        </w:rPr>
      </w:pPr>
    </w:p>
    <w:p w:rsidR="006923FF" w:rsidRPr="007815B2" w:rsidRDefault="006923FF" w:rsidP="007815B2">
      <w:pPr>
        <w:pStyle w:val="-"/>
        <w:ind w:firstLine="709"/>
      </w:pPr>
      <w:r w:rsidRPr="007815B2">
        <w:t xml:space="preserve">Наиболее универсальным, а отсюда и наиболее популярным методом проведения маркетингового исследования является опрос, проводимый при помощи специально составленных </w:t>
      </w:r>
      <w:r w:rsidR="006B7186" w:rsidRPr="007815B2">
        <w:t>в</w:t>
      </w:r>
      <w:r w:rsidRPr="007815B2">
        <w:t>опросников или анкет.</w:t>
      </w:r>
    </w:p>
    <w:p w:rsidR="006923FF" w:rsidRDefault="006923FF" w:rsidP="007815B2">
      <w:pPr>
        <w:pStyle w:val="-"/>
        <w:ind w:firstLine="709"/>
      </w:pPr>
      <w:r w:rsidRPr="007815B2">
        <w:t>Опрос может проводиться в разных формах в зависимости от степени участия в нём того, кто проводит исследование и самих исследуемых. Для данного исследования наиболее удобным и эффективным способом проведения опроса будет вид устного персонального интервью. Оно будет проводиться в любых многолюдных местах, так как целевая аудитория равномерно распространена на территории города и является более или менее однородной по составу.</w:t>
      </w:r>
    </w:p>
    <w:p w:rsidR="007815B2" w:rsidRPr="007815B2" w:rsidRDefault="007815B2" w:rsidP="007815B2">
      <w:pPr>
        <w:pStyle w:val="-"/>
        <w:ind w:firstLine="709"/>
      </w:pPr>
    </w:p>
    <w:p w:rsidR="006923FF" w:rsidRPr="007815B2" w:rsidRDefault="006923FF" w:rsidP="007815B2">
      <w:pPr>
        <w:pStyle w:val="20"/>
        <w:tabs>
          <w:tab w:val="clear" w:pos="1719"/>
        </w:tabs>
        <w:spacing w:before="0" w:after="0" w:line="360" w:lineRule="auto"/>
        <w:ind w:left="0" w:firstLine="709"/>
        <w:jc w:val="center"/>
        <w:outlineLvl w:val="9"/>
      </w:pPr>
      <w:bookmarkStart w:id="18" w:name="_Toc185277553"/>
      <w:bookmarkStart w:id="19" w:name="_Toc191309114"/>
      <w:r w:rsidRPr="007815B2">
        <w:t>Выбор метода записи и хранения</w:t>
      </w:r>
      <w:bookmarkEnd w:id="18"/>
      <w:bookmarkEnd w:id="19"/>
    </w:p>
    <w:p w:rsidR="007815B2" w:rsidRDefault="007815B2" w:rsidP="007815B2">
      <w:pPr>
        <w:pStyle w:val="-"/>
        <w:ind w:firstLine="709"/>
      </w:pPr>
    </w:p>
    <w:p w:rsidR="006923FF" w:rsidRPr="007815B2" w:rsidRDefault="006B7186" w:rsidP="007815B2">
      <w:pPr>
        <w:pStyle w:val="-"/>
        <w:ind w:firstLine="709"/>
      </w:pPr>
      <w:r w:rsidRPr="007815B2">
        <w:t xml:space="preserve">Центральным инструментом фиксирования и хранения информации при проведении опроса является </w:t>
      </w:r>
      <w:r w:rsidRPr="007815B2">
        <w:rPr>
          <w:bCs/>
        </w:rPr>
        <w:t>вопросник или анкета</w:t>
      </w:r>
      <w:r w:rsidRPr="007815B2">
        <w:t>, то есть совокупность вопросов, вид, форма и последовательность которых зависит от конечных, определённых ранее целей проводимого исследования.</w:t>
      </w:r>
    </w:p>
    <w:p w:rsidR="00392C81" w:rsidRPr="007815B2" w:rsidRDefault="00392C81" w:rsidP="007815B2">
      <w:pPr>
        <w:pStyle w:val="-"/>
        <w:ind w:firstLine="709"/>
      </w:pPr>
      <w:r w:rsidRPr="007815B2">
        <w:t xml:space="preserve">В соответствии с поставленными ранее поисковыми вопросами были составлены </w:t>
      </w:r>
      <w:r w:rsidR="00595431" w:rsidRPr="007815B2">
        <w:t>анкетные, состав которых приведен ниже. Общий вид анкеты с вопросами, выстроенными в порядке, соответствующем правилам построения анкеты, приведен в приложении А.</w:t>
      </w:r>
    </w:p>
    <w:p w:rsidR="00392C81" w:rsidRPr="007815B2" w:rsidRDefault="00392C81" w:rsidP="007815B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Пол: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муж.;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жен.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Возраст: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до 18 лет;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от 18 до 40 лет;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40 лет.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Род деятельности: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служащий;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работник;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учащийся.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Среднемесячный доход: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до 300 долл.;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от 300 до 600 долл.;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600 долл..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 часто Вы употребляете мороженое в жаркое время года?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несколько раз в день;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 каждый день;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каждый день.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Какое мороженое Вам нравится больше всего?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пломбир;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шоколадное;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плодово-ягодное;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крем-брюле;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д) другое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По каким характеристикам Вам нравится данный сорт или вид?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вкусовые характеристики;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наличие глазури;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наличие добавок;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другое.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Какая цена Вас устраивает: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1 грн. – 1,5 грн.;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1,6 грн. – 2,5 грн.;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2,5 грн.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На что вы больше обращаете внимание при выборе мороженого?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вкус и качество;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цена;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внешний вид и упаковка.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Имеет ли для Вас значение фирма-производитель (импортный или местный)?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да;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нет.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Назовите известных Вам производителей в порядке от самого лучшего к самому худшему: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«Хладик»;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«Полюс»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«Геркулес»;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«Ласка»;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д) «Нестле».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Возникали ли у Вас проблемы с качеством приобретенной продукции?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да;</w:t>
      </w:r>
    </w:p>
    <w:p w:rsidR="00392C81" w:rsidRPr="007815B2" w:rsidRDefault="00392C8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нет.</w:t>
      </w:r>
    </w:p>
    <w:p w:rsidR="00D022DA" w:rsidRPr="007815B2" w:rsidRDefault="00D022DA" w:rsidP="007815B2">
      <w:pPr>
        <w:pStyle w:val="-"/>
        <w:ind w:firstLine="709"/>
      </w:pPr>
      <w:r w:rsidRPr="007815B2">
        <w:t>После составления анкетных вопросов, необходимо проверить их соответствие поставленным поисковым, а кроме того, указать методы анализа, которые будут использоваться при рассмотрении</w:t>
      </w:r>
      <w:r w:rsidR="00A85260" w:rsidRPr="007815B2">
        <w:t xml:space="preserve"> результатов ответов на</w:t>
      </w:r>
      <w:r w:rsidRPr="007815B2">
        <w:t xml:space="preserve"> </w:t>
      </w:r>
      <w:r w:rsidR="00A85260" w:rsidRPr="007815B2">
        <w:t>тот или иной анкетный вопрос. Для этого вопросы должны «пересекаться» с теми поисковыми вопросами, которые требуют ответов в ходе исследования. Для построения этих пересечений используется таблица проверки соответствия анкетных вопросов поисковым.</w:t>
      </w:r>
    </w:p>
    <w:p w:rsidR="00167996" w:rsidRPr="007815B2" w:rsidRDefault="00167996" w:rsidP="007815B2">
      <w:pPr>
        <w:pStyle w:val="-"/>
        <w:ind w:firstLine="709"/>
      </w:pPr>
    </w:p>
    <w:p w:rsidR="000267E5" w:rsidRPr="007815B2" w:rsidRDefault="000267E5" w:rsidP="007815B2">
      <w:pPr>
        <w:pStyle w:val="-"/>
        <w:ind w:firstLine="709"/>
        <w:rPr>
          <w:iCs/>
          <w:szCs w:val="28"/>
        </w:rPr>
      </w:pPr>
      <w:r w:rsidRPr="007815B2">
        <w:rPr>
          <w:iCs/>
          <w:szCs w:val="28"/>
        </w:rPr>
        <w:t>Таблица 3. Проверка соответствия анкетных вопросов поисковым.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487"/>
        <w:gridCol w:w="1487"/>
        <w:gridCol w:w="1488"/>
        <w:gridCol w:w="1488"/>
        <w:gridCol w:w="1487"/>
      </w:tblGrid>
      <w:tr w:rsidR="0055651B" w:rsidRPr="007815B2" w:rsidTr="007815B2">
        <w:trPr>
          <w:jc w:val="center"/>
        </w:trPr>
        <w:tc>
          <w:tcPr>
            <w:tcW w:w="926" w:type="pct"/>
            <w:vMerge w:val="restart"/>
            <w:tcMar>
              <w:left w:w="0" w:type="dxa"/>
              <w:right w:w="0" w:type="dxa"/>
            </w:tcMar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Вопросы анкеты</w:t>
            </w:r>
          </w:p>
        </w:tc>
        <w:tc>
          <w:tcPr>
            <w:tcW w:w="4074" w:type="pct"/>
            <w:gridSpan w:val="5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Поисковые вопросы</w:t>
            </w: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vMerge/>
            <w:tcMar>
              <w:left w:w="0" w:type="dxa"/>
              <w:right w:w="0" w:type="dxa"/>
            </w:tcMar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1.Параметры типичного потребителя</w:t>
            </w:r>
          </w:p>
        </w:tc>
        <w:tc>
          <w:tcPr>
            <w:tcW w:w="815" w:type="pct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2. Частота потребления в жаркое время года</w:t>
            </w:r>
          </w:p>
        </w:tc>
        <w:tc>
          <w:tcPr>
            <w:tcW w:w="815" w:type="pct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3. Предпочтения относительно мороженого</w:t>
            </w:r>
          </w:p>
        </w:tc>
        <w:tc>
          <w:tcPr>
            <w:tcW w:w="815" w:type="pct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4. Ситуация с конкурентами</w:t>
            </w:r>
          </w:p>
        </w:tc>
        <w:tc>
          <w:tcPr>
            <w:tcW w:w="815" w:type="pct"/>
            <w:vAlign w:val="center"/>
          </w:tcPr>
          <w:p w:rsidR="0055651B" w:rsidRPr="007815B2" w:rsidRDefault="0055651B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5. Отношение к качеству товара</w:t>
            </w: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167996" w:rsidRPr="007815B2" w:rsidRDefault="00167996" w:rsidP="007815B2">
            <w:pPr>
              <w:numPr>
                <w:ilvl w:val="0"/>
                <w:numId w:val="17"/>
              </w:numPr>
              <w:tabs>
                <w:tab w:val="clear" w:pos="720"/>
                <w:tab w:val="left" w:pos="272"/>
              </w:tabs>
              <w:spacing w:line="360" w:lineRule="auto"/>
              <w:ind w:left="0" w:firstLine="0"/>
              <w:jc w:val="both"/>
            </w:pPr>
            <w:r w:rsidRPr="007815B2">
              <w:t>Как часто Вы употребляете мороженое?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1. Х 10.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167996" w:rsidRPr="007815B2" w:rsidRDefault="00167996" w:rsidP="007815B2">
            <w:pPr>
              <w:spacing w:line="360" w:lineRule="auto"/>
              <w:jc w:val="both"/>
            </w:pPr>
            <w:r w:rsidRPr="007815B2">
              <w:t>2. Какое мороженое Вам нравится больше?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2. Х 9.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167996" w:rsidRPr="007815B2" w:rsidRDefault="00167996" w:rsidP="007815B2">
            <w:pPr>
              <w:spacing w:line="360" w:lineRule="auto"/>
              <w:jc w:val="both"/>
            </w:pPr>
            <w:r w:rsidRPr="007815B2">
              <w:t>3. По каким характер-м нравится этот вид?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167996" w:rsidRPr="007815B2" w:rsidRDefault="00167996" w:rsidP="007815B2">
            <w:pPr>
              <w:spacing w:line="360" w:lineRule="auto"/>
              <w:jc w:val="both"/>
            </w:pPr>
            <w:r w:rsidRPr="007815B2">
              <w:t>4. На что Вы больше всего обращаете внимание при покупке?</w:t>
            </w: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167996" w:rsidRPr="007815B2" w:rsidRDefault="00167996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5. Какая цена за порцию устраивает?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5. Х 12.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6. Имеет ли значение: импорт</w:t>
            </w:r>
            <w:r w:rsidR="007815B2" w:rsidRPr="007815B2">
              <w:t xml:space="preserve"> </w:t>
            </w:r>
            <w:r w:rsidRPr="007815B2">
              <w:t>или местное производство?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7. Назовите наилучшую, марку мороженого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8. Возникали ли проблемы с качеством?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9. Пол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2. Х 9.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10. Возраст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1. Х 10.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11. Род деятельности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  <w:tr w:rsidR="007815B2" w:rsidRPr="007815B2" w:rsidTr="007815B2">
        <w:trPr>
          <w:jc w:val="center"/>
        </w:trPr>
        <w:tc>
          <w:tcPr>
            <w:tcW w:w="926" w:type="pct"/>
            <w:tcMar>
              <w:left w:w="0" w:type="dxa"/>
              <w:right w:w="0" w:type="dxa"/>
            </w:tcMar>
          </w:tcPr>
          <w:p w:rsidR="00652FA1" w:rsidRPr="007815B2" w:rsidRDefault="00652FA1" w:rsidP="007815B2">
            <w:pPr>
              <w:spacing w:line="360" w:lineRule="auto"/>
              <w:jc w:val="both"/>
            </w:pPr>
            <w:r w:rsidRPr="007815B2">
              <w:t>12. Среднемесячный доход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Простое табулирование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Перекрёстное табулирование 5. Х 12.</w:t>
            </w: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  <w:tc>
          <w:tcPr>
            <w:tcW w:w="815" w:type="pct"/>
            <w:vAlign w:val="center"/>
          </w:tcPr>
          <w:p w:rsidR="00652FA1" w:rsidRPr="007815B2" w:rsidRDefault="00652FA1" w:rsidP="007815B2">
            <w:pPr>
              <w:pStyle w:val="-"/>
              <w:ind w:firstLine="0"/>
              <w:rPr>
                <w:sz w:val="20"/>
              </w:rPr>
            </w:pPr>
          </w:p>
        </w:tc>
      </w:tr>
    </w:tbl>
    <w:p w:rsidR="00167996" w:rsidRPr="007815B2" w:rsidRDefault="00167996" w:rsidP="007815B2">
      <w:pPr>
        <w:pStyle w:val="-"/>
        <w:ind w:firstLine="0"/>
        <w:rPr>
          <w:sz w:val="20"/>
        </w:rPr>
      </w:pPr>
    </w:p>
    <w:p w:rsidR="00167996" w:rsidRPr="007815B2" w:rsidRDefault="00167996" w:rsidP="007815B2">
      <w:pPr>
        <w:pStyle w:val="-"/>
        <w:ind w:firstLine="709"/>
      </w:pPr>
      <w:r w:rsidRPr="007815B2">
        <w:t>Эта таблица хорошо иллюстрирует соответствие анкетных вопросов поисковым. Таким образом, в анкете нет ни «лишних» ни недостающих вопросов. Кроме того, выбраны соответствующие методы анализа получаемых данных.</w:t>
      </w:r>
    </w:p>
    <w:p w:rsidR="00167996" w:rsidRPr="007815B2" w:rsidRDefault="00167996" w:rsidP="007815B2">
      <w:pPr>
        <w:pStyle w:val="a"/>
        <w:spacing w:before="0" w:after="0"/>
        <w:ind w:left="0" w:firstLine="709"/>
        <w:outlineLvl w:val="9"/>
        <w:rPr>
          <w:b/>
        </w:rPr>
      </w:pPr>
      <w:r w:rsidRPr="007815B2">
        <w:br w:type="page"/>
      </w:r>
      <w:bookmarkStart w:id="20" w:name="_Toc186040560"/>
      <w:bookmarkStart w:id="21" w:name="_Toc187176575"/>
      <w:bookmarkStart w:id="22" w:name="_Toc191309115"/>
      <w:r w:rsidRPr="007815B2">
        <w:rPr>
          <w:b/>
        </w:rPr>
        <w:t>ОРГАНИЗАЦИЯ СБОРА ИНФОРМАЦИИ</w:t>
      </w:r>
      <w:bookmarkEnd w:id="20"/>
      <w:bookmarkEnd w:id="21"/>
      <w:bookmarkEnd w:id="22"/>
    </w:p>
    <w:p w:rsidR="007815B2" w:rsidRDefault="007815B2" w:rsidP="007815B2">
      <w:pPr>
        <w:spacing w:line="360" w:lineRule="auto"/>
        <w:ind w:firstLine="709"/>
        <w:jc w:val="both"/>
        <w:rPr>
          <w:sz w:val="28"/>
          <w:szCs w:val="28"/>
        </w:rPr>
      </w:pPr>
    </w:p>
    <w:p w:rsidR="002B376B" w:rsidRPr="007815B2" w:rsidRDefault="002B376B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Под сбором первичных данных подразумевается сбор данных, которые могли бы позволить дать ответы на поставленные ранее поисковые вопросы, и тем самым определить пути решения определённой проблемы. Среди всех этапов маркетингового исследования это, может быть, самый важный и наиболее трудоёмкий этап, требующий концентрации усилий по организации массовых контактов и работе с людьми. От качества этой работы зависит качество полученной информации, которое в свою очередь непосредственно влияет на верность заключений, которые позднее будут выработаны в результате исследования. </w:t>
      </w:r>
    </w:p>
    <w:p w:rsidR="002B376B" w:rsidRPr="007815B2" w:rsidRDefault="002B376B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Этап сбора информации состоит в проведении опроса путём индивидуального устного анкетирования респондентов месте скопления целевой группы потребителей, установленной</w:t>
      </w:r>
      <w:r w:rsidR="007815B2">
        <w:rPr>
          <w:sz w:val="28"/>
          <w:szCs w:val="28"/>
        </w:rPr>
        <w:t xml:space="preserve"> </w:t>
      </w:r>
      <w:r w:rsidRPr="007815B2">
        <w:rPr>
          <w:sz w:val="28"/>
          <w:szCs w:val="28"/>
        </w:rPr>
        <w:t>ранее.</w:t>
      </w:r>
    </w:p>
    <w:p w:rsidR="002B376B" w:rsidRPr="007815B2" w:rsidRDefault="007815B2" w:rsidP="007815B2">
      <w:pPr>
        <w:pStyle w:val="a"/>
        <w:spacing w:before="0" w:after="0"/>
        <w:ind w:left="0" w:firstLine="709"/>
        <w:outlineLvl w:val="9"/>
        <w:rPr>
          <w:b/>
        </w:rPr>
      </w:pPr>
      <w:bookmarkStart w:id="23" w:name="_Toc186040561"/>
      <w:bookmarkStart w:id="24" w:name="_Toc187176576"/>
      <w:bookmarkStart w:id="25" w:name="_Toc191309116"/>
      <w:r>
        <w:br w:type="page"/>
      </w:r>
      <w:r w:rsidR="002B376B" w:rsidRPr="007815B2">
        <w:rPr>
          <w:b/>
        </w:rPr>
        <w:t>ЗАПИСЬ, ПРОВЕРКА И ПЕРВИЧНАЯ ОБРАБОТКА ИНФОРМАЦИИ</w:t>
      </w:r>
      <w:bookmarkEnd w:id="23"/>
      <w:bookmarkEnd w:id="24"/>
      <w:bookmarkEnd w:id="25"/>
    </w:p>
    <w:p w:rsidR="007815B2" w:rsidRDefault="007815B2" w:rsidP="007815B2">
      <w:pPr>
        <w:spacing w:line="360" w:lineRule="auto"/>
        <w:ind w:firstLine="709"/>
        <w:jc w:val="both"/>
        <w:rPr>
          <w:sz w:val="28"/>
          <w:szCs w:val="28"/>
        </w:rPr>
      </w:pPr>
    </w:p>
    <w:p w:rsidR="002B376B" w:rsidRPr="007815B2" w:rsidRDefault="002B376B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При сборе первичных данных у исследователей маркет</w:t>
      </w:r>
      <w:r w:rsidR="00574B78" w:rsidRPr="007815B2">
        <w:rPr>
          <w:sz w:val="28"/>
          <w:szCs w:val="28"/>
        </w:rPr>
        <w:t>оло</w:t>
      </w:r>
      <w:r w:rsidRPr="007815B2">
        <w:rPr>
          <w:sz w:val="28"/>
          <w:szCs w:val="28"/>
        </w:rPr>
        <w:t xml:space="preserve">га есть выбор </w:t>
      </w:r>
      <w:r w:rsidR="00574B78" w:rsidRPr="007815B2">
        <w:rPr>
          <w:sz w:val="28"/>
          <w:szCs w:val="28"/>
        </w:rPr>
        <w:t xml:space="preserve">между </w:t>
      </w:r>
      <w:r w:rsidRPr="007815B2">
        <w:rPr>
          <w:sz w:val="28"/>
          <w:szCs w:val="28"/>
        </w:rPr>
        <w:t>дву</w:t>
      </w:r>
      <w:r w:rsidR="00574B78" w:rsidRPr="007815B2">
        <w:rPr>
          <w:sz w:val="28"/>
          <w:szCs w:val="28"/>
        </w:rPr>
        <w:t>мя</w:t>
      </w:r>
      <w:r w:rsidRPr="007815B2">
        <w:rPr>
          <w:sz w:val="28"/>
          <w:szCs w:val="28"/>
        </w:rPr>
        <w:t xml:space="preserve"> основны</w:t>
      </w:r>
      <w:r w:rsidR="00574B78" w:rsidRPr="007815B2">
        <w:rPr>
          <w:sz w:val="28"/>
          <w:szCs w:val="28"/>
        </w:rPr>
        <w:t>ми</w:t>
      </w:r>
      <w:r w:rsidRPr="007815B2">
        <w:rPr>
          <w:sz w:val="28"/>
          <w:szCs w:val="28"/>
        </w:rPr>
        <w:t xml:space="preserve"> оруди</w:t>
      </w:r>
      <w:r w:rsidR="00574B78" w:rsidRPr="007815B2">
        <w:rPr>
          <w:sz w:val="28"/>
          <w:szCs w:val="28"/>
        </w:rPr>
        <w:t>ями</w:t>
      </w:r>
      <w:r w:rsidRPr="007815B2">
        <w:rPr>
          <w:sz w:val="28"/>
          <w:szCs w:val="28"/>
        </w:rPr>
        <w:t xml:space="preserve"> исследования, которыми являются анкеты и механические</w:t>
      </w:r>
      <w:r w:rsidR="00574B78" w:rsidRPr="007815B2">
        <w:rPr>
          <w:sz w:val="28"/>
          <w:szCs w:val="28"/>
        </w:rPr>
        <w:t xml:space="preserve"> </w:t>
      </w:r>
      <w:r w:rsidRPr="007815B2">
        <w:rPr>
          <w:sz w:val="28"/>
          <w:szCs w:val="28"/>
        </w:rPr>
        <w:t>устройства. Анкета</w:t>
      </w:r>
      <w:r w:rsidR="00574B78" w:rsidRPr="007815B2">
        <w:rPr>
          <w:sz w:val="28"/>
          <w:szCs w:val="28"/>
        </w:rPr>
        <w:t xml:space="preserve"> – </w:t>
      </w:r>
      <w:r w:rsidRPr="007815B2">
        <w:rPr>
          <w:sz w:val="28"/>
          <w:szCs w:val="28"/>
        </w:rPr>
        <w:t xml:space="preserve">самое распространенное орудие исследования </w:t>
      </w:r>
      <w:r w:rsidR="00574B78" w:rsidRPr="007815B2">
        <w:rPr>
          <w:sz w:val="28"/>
          <w:szCs w:val="28"/>
        </w:rPr>
        <w:t>и способ фиксации данных при сборе первичной информации</w:t>
      </w:r>
      <w:r w:rsidRPr="007815B2">
        <w:rPr>
          <w:sz w:val="28"/>
          <w:szCs w:val="28"/>
        </w:rPr>
        <w:t>. В широком смысле анкета</w:t>
      </w:r>
      <w:r w:rsidR="00574B78" w:rsidRPr="007815B2">
        <w:rPr>
          <w:sz w:val="28"/>
          <w:szCs w:val="28"/>
        </w:rPr>
        <w:t xml:space="preserve"> – </w:t>
      </w:r>
      <w:r w:rsidRPr="007815B2">
        <w:rPr>
          <w:sz w:val="28"/>
          <w:szCs w:val="28"/>
        </w:rPr>
        <w:t>это ряд вопросов, на которые опрашиваемые дают ответы.</w:t>
      </w:r>
    </w:p>
    <w:p w:rsidR="00574B78" w:rsidRPr="007815B2" w:rsidRDefault="00574B78" w:rsidP="007815B2">
      <w:pPr>
        <w:pStyle w:val="-"/>
        <w:ind w:firstLine="709"/>
      </w:pPr>
      <w:r w:rsidRPr="007815B2">
        <w:t>Этап проверки и первичной обработки имеет в качестве одной из целей контроль каждой заполненной анкеты. Это делается для того, чтобы отбросить ошибочно заполненные, испорченные анкетные листы, а кроме того, чтобы восполнить недостающие ответы на вопросы, исправить ошибки в самих ответах.</w:t>
      </w:r>
    </w:p>
    <w:p w:rsidR="00167996" w:rsidRPr="007815B2" w:rsidRDefault="00574B78" w:rsidP="007815B2">
      <w:pPr>
        <w:pStyle w:val="-"/>
        <w:ind w:firstLine="709"/>
      </w:pPr>
      <w:r w:rsidRPr="007815B2">
        <w:t xml:space="preserve">После всех этих операций все принятые и точно заполненные анкеты подвергаются кодировке. Для этого сначала специально составляется книга кодов, где каждому возможному варианту ответа на каждый анкетный вопрос присваивается специальный код. Книга кодов приведена в таблице 4. </w:t>
      </w:r>
    </w:p>
    <w:p w:rsidR="00EE749D" w:rsidRPr="007815B2" w:rsidRDefault="00EE749D" w:rsidP="007815B2">
      <w:pPr>
        <w:pStyle w:val="-"/>
        <w:ind w:firstLine="709"/>
      </w:pPr>
    </w:p>
    <w:p w:rsidR="00EE749D" w:rsidRPr="007815B2" w:rsidRDefault="00EE749D" w:rsidP="007815B2">
      <w:pPr>
        <w:pStyle w:val="-"/>
        <w:ind w:firstLine="709"/>
      </w:pPr>
      <w:r w:rsidRPr="007815B2">
        <w:t>Таблица 4. Книга кодов.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76"/>
        <w:gridCol w:w="4733"/>
      </w:tblGrid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№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Наименование переменной</w:t>
            </w:r>
          </w:p>
        </w:tc>
        <w:tc>
          <w:tcPr>
            <w:tcW w:w="4885" w:type="dxa"/>
            <w:vAlign w:val="center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Присвоенный код ответа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–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Номер анкеты (</w:t>
            </w:r>
            <w:r w:rsidRPr="007815B2">
              <w:rPr>
                <w:sz w:val="20"/>
                <w:lang w:val="en-US"/>
              </w:rPr>
              <w:t>V1</w:t>
            </w:r>
            <w:r w:rsidRPr="007815B2">
              <w:rPr>
                <w:sz w:val="20"/>
              </w:rPr>
              <w:t>)</w:t>
            </w:r>
          </w:p>
        </w:tc>
        <w:tc>
          <w:tcPr>
            <w:tcW w:w="4885" w:type="dxa"/>
            <w:vAlign w:val="center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–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Частота употребления (V2)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1– несколько раз в день;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2– не каждый день;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3– каждый день.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2.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Вид мороженого (V3)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1– пломбир;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2– шоколадное;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3– плодово-ягодное;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4– крем-брюле;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5– другое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Инициирующие характеристики (V4)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</w:t>
            </w:r>
            <w:r w:rsidR="009375FF" w:rsidRPr="007815B2">
              <w:t>–</w:t>
            </w:r>
            <w:r w:rsidRPr="007815B2">
              <w:t xml:space="preserve"> вкусовые характеристики;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</w:t>
            </w:r>
            <w:r w:rsidR="009375FF" w:rsidRPr="007815B2">
              <w:t>–</w:t>
            </w:r>
            <w:r w:rsidRPr="007815B2">
              <w:t xml:space="preserve"> наличие глазури;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3</w:t>
            </w:r>
            <w:r w:rsidR="009375FF" w:rsidRPr="007815B2">
              <w:t>–</w:t>
            </w:r>
            <w:r w:rsidRPr="007815B2">
              <w:t xml:space="preserve"> наличие добавок;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4</w:t>
            </w:r>
            <w:r w:rsidR="009375FF" w:rsidRPr="007815B2">
              <w:rPr>
                <w:sz w:val="20"/>
              </w:rPr>
              <w:t>–</w:t>
            </w:r>
            <w:r w:rsidRPr="007815B2">
              <w:rPr>
                <w:sz w:val="20"/>
              </w:rPr>
              <w:t xml:space="preserve"> другое.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4.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Факторы, влияющие на покупку (V5)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</w:t>
            </w:r>
            <w:r w:rsidR="009375FF" w:rsidRPr="007815B2">
              <w:t>–</w:t>
            </w:r>
            <w:r w:rsidRPr="007815B2">
              <w:t xml:space="preserve"> вкус и качество;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</w:t>
            </w:r>
            <w:r w:rsidR="009375FF" w:rsidRPr="007815B2">
              <w:t>–</w:t>
            </w:r>
            <w:r w:rsidRPr="007815B2">
              <w:t xml:space="preserve"> цена;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</w:t>
            </w:r>
            <w:r w:rsidR="009375FF" w:rsidRPr="007815B2">
              <w:rPr>
                <w:sz w:val="20"/>
              </w:rPr>
              <w:t>–</w:t>
            </w:r>
            <w:r w:rsidRPr="007815B2">
              <w:rPr>
                <w:sz w:val="20"/>
              </w:rPr>
              <w:t xml:space="preserve"> внешний вид и упаковка.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5.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Цена покупки (V6)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</w:t>
            </w:r>
            <w:r w:rsidR="009375FF" w:rsidRPr="007815B2">
              <w:t>–</w:t>
            </w:r>
            <w:r w:rsidRPr="007815B2">
              <w:t xml:space="preserve"> 1 грн. – 1,5 грн.;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</w:t>
            </w:r>
            <w:r w:rsidR="009375FF" w:rsidRPr="007815B2">
              <w:t>–</w:t>
            </w:r>
            <w:r w:rsidRPr="007815B2">
              <w:t xml:space="preserve"> 1,6 грн. – 2,5 грн.;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</w:t>
            </w:r>
            <w:r w:rsidR="009375FF" w:rsidRPr="007815B2">
              <w:rPr>
                <w:sz w:val="20"/>
              </w:rPr>
              <w:t>–</w:t>
            </w:r>
            <w:r w:rsidRPr="007815B2">
              <w:rPr>
                <w:sz w:val="20"/>
              </w:rPr>
              <w:t xml:space="preserve"> более 2,5 грн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6.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Значение места производства (V7)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</w:t>
            </w:r>
            <w:r w:rsidR="009375FF" w:rsidRPr="007815B2">
              <w:t>–</w:t>
            </w:r>
            <w:r w:rsidRPr="007815B2">
              <w:t xml:space="preserve"> да;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2</w:t>
            </w:r>
            <w:r w:rsidR="009375FF" w:rsidRPr="007815B2">
              <w:rPr>
                <w:sz w:val="20"/>
              </w:rPr>
              <w:t>–</w:t>
            </w:r>
            <w:r w:rsidRPr="007815B2">
              <w:rPr>
                <w:sz w:val="20"/>
              </w:rPr>
              <w:t xml:space="preserve"> нет.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7.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Лучший производитель (V8)</w:t>
            </w:r>
          </w:p>
        </w:tc>
        <w:tc>
          <w:tcPr>
            <w:tcW w:w="4885" w:type="dxa"/>
          </w:tcPr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1</w:t>
            </w:r>
            <w:r w:rsidR="009375FF" w:rsidRPr="007815B2">
              <w:t>–</w:t>
            </w:r>
            <w:r w:rsidRPr="007815B2">
              <w:t xml:space="preserve"> «Хладик»;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2</w:t>
            </w:r>
            <w:r w:rsidR="009375FF" w:rsidRPr="007815B2">
              <w:t>–</w:t>
            </w:r>
            <w:r w:rsidRPr="007815B2">
              <w:t xml:space="preserve"> «Полюс»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3</w:t>
            </w:r>
            <w:r w:rsidR="009375FF" w:rsidRPr="007815B2">
              <w:t>–</w:t>
            </w:r>
            <w:r w:rsidRPr="007815B2">
              <w:t xml:space="preserve"> «Геркулес»;</w:t>
            </w:r>
          </w:p>
          <w:p w:rsidR="00EE749D" w:rsidRPr="007815B2" w:rsidRDefault="00EE749D" w:rsidP="007815B2">
            <w:pPr>
              <w:spacing w:line="360" w:lineRule="auto"/>
              <w:jc w:val="both"/>
            </w:pPr>
            <w:r w:rsidRPr="007815B2">
              <w:t>4</w:t>
            </w:r>
            <w:r w:rsidR="009375FF" w:rsidRPr="007815B2">
              <w:t>–</w:t>
            </w:r>
            <w:r w:rsidRPr="007815B2">
              <w:t xml:space="preserve"> «Ласка»;</w:t>
            </w:r>
          </w:p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5</w:t>
            </w:r>
            <w:r w:rsidR="009375FF" w:rsidRPr="007815B2">
              <w:rPr>
                <w:sz w:val="20"/>
              </w:rPr>
              <w:t>–</w:t>
            </w:r>
            <w:r w:rsidRPr="007815B2">
              <w:rPr>
                <w:sz w:val="20"/>
              </w:rPr>
              <w:t xml:space="preserve"> «Нестле».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8.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Проблемы с качеством (V9)</w:t>
            </w:r>
          </w:p>
        </w:tc>
        <w:tc>
          <w:tcPr>
            <w:tcW w:w="4885" w:type="dxa"/>
          </w:tcPr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1–</w:t>
            </w:r>
            <w:r w:rsidR="00EE749D" w:rsidRPr="007815B2">
              <w:t xml:space="preserve"> да;</w:t>
            </w:r>
          </w:p>
          <w:p w:rsidR="00EE749D" w:rsidRPr="007815B2" w:rsidRDefault="009375FF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2–</w:t>
            </w:r>
            <w:r w:rsidR="00EE749D" w:rsidRPr="007815B2">
              <w:rPr>
                <w:sz w:val="20"/>
              </w:rPr>
              <w:t xml:space="preserve"> нет.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9.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Пол (V10)</w:t>
            </w:r>
          </w:p>
        </w:tc>
        <w:tc>
          <w:tcPr>
            <w:tcW w:w="4885" w:type="dxa"/>
          </w:tcPr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1–</w:t>
            </w:r>
            <w:r w:rsidR="00EE749D" w:rsidRPr="007815B2">
              <w:t xml:space="preserve"> муж.;</w:t>
            </w:r>
          </w:p>
          <w:p w:rsidR="00EE749D" w:rsidRPr="007815B2" w:rsidRDefault="009375FF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2–</w:t>
            </w:r>
            <w:r w:rsidR="00EE749D" w:rsidRPr="007815B2">
              <w:rPr>
                <w:sz w:val="20"/>
              </w:rPr>
              <w:t xml:space="preserve"> жен.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10.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Возраст (V11)</w:t>
            </w:r>
            <w:r w:rsidRPr="007815B2">
              <w:rPr>
                <w:sz w:val="20"/>
              </w:rPr>
              <w:tab/>
            </w:r>
          </w:p>
        </w:tc>
        <w:tc>
          <w:tcPr>
            <w:tcW w:w="4885" w:type="dxa"/>
          </w:tcPr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1–</w:t>
            </w:r>
            <w:r w:rsidR="00EE749D" w:rsidRPr="007815B2">
              <w:t xml:space="preserve"> до 18 лет;</w:t>
            </w:r>
          </w:p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2–</w:t>
            </w:r>
            <w:r w:rsidR="00EE749D" w:rsidRPr="007815B2">
              <w:t xml:space="preserve"> от 18 до 40 лет;</w:t>
            </w:r>
          </w:p>
          <w:p w:rsidR="00EE749D" w:rsidRPr="007815B2" w:rsidRDefault="009375FF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3–</w:t>
            </w:r>
            <w:r w:rsidR="00EE749D" w:rsidRPr="007815B2">
              <w:rPr>
                <w:sz w:val="20"/>
              </w:rPr>
              <w:t xml:space="preserve"> более 40 лет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11.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Род занятий (V12)</w:t>
            </w:r>
          </w:p>
        </w:tc>
        <w:tc>
          <w:tcPr>
            <w:tcW w:w="4885" w:type="dxa"/>
          </w:tcPr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1–</w:t>
            </w:r>
            <w:r w:rsidR="00EE749D" w:rsidRPr="007815B2">
              <w:t xml:space="preserve"> служащий;</w:t>
            </w:r>
          </w:p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2–</w:t>
            </w:r>
            <w:r w:rsidR="00EE749D" w:rsidRPr="007815B2">
              <w:t xml:space="preserve"> работник;</w:t>
            </w:r>
          </w:p>
          <w:p w:rsidR="00EE749D" w:rsidRPr="007815B2" w:rsidRDefault="009375FF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3–</w:t>
            </w:r>
            <w:r w:rsidR="00EE749D" w:rsidRPr="007815B2">
              <w:rPr>
                <w:sz w:val="20"/>
              </w:rPr>
              <w:t xml:space="preserve"> учащийся.</w:t>
            </w:r>
          </w:p>
        </w:tc>
      </w:tr>
      <w:tr w:rsidR="00EE749D" w:rsidRPr="007815B2" w:rsidTr="000C3F67">
        <w:tc>
          <w:tcPr>
            <w:tcW w:w="566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12.</w:t>
            </w:r>
          </w:p>
        </w:tc>
        <w:tc>
          <w:tcPr>
            <w:tcW w:w="4402" w:type="dxa"/>
          </w:tcPr>
          <w:p w:rsidR="00EE749D" w:rsidRPr="007815B2" w:rsidRDefault="00EE749D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Среднемесячный доход (V13)</w:t>
            </w:r>
          </w:p>
        </w:tc>
        <w:tc>
          <w:tcPr>
            <w:tcW w:w="4885" w:type="dxa"/>
          </w:tcPr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1–</w:t>
            </w:r>
            <w:r w:rsidR="00EE749D" w:rsidRPr="007815B2">
              <w:t xml:space="preserve"> до 300 долл.;</w:t>
            </w:r>
          </w:p>
          <w:p w:rsidR="00EE749D" w:rsidRPr="007815B2" w:rsidRDefault="009375FF" w:rsidP="007815B2">
            <w:pPr>
              <w:spacing w:line="360" w:lineRule="auto"/>
              <w:jc w:val="both"/>
            </w:pPr>
            <w:r w:rsidRPr="007815B2">
              <w:t>2–</w:t>
            </w:r>
            <w:r w:rsidR="00EE749D" w:rsidRPr="007815B2">
              <w:t xml:space="preserve"> от 300 до 600 долл.;</w:t>
            </w:r>
          </w:p>
          <w:p w:rsidR="00EE749D" w:rsidRPr="007815B2" w:rsidRDefault="009375FF" w:rsidP="007815B2">
            <w:pPr>
              <w:pStyle w:val="-"/>
              <w:ind w:firstLine="0"/>
              <w:rPr>
                <w:sz w:val="20"/>
              </w:rPr>
            </w:pPr>
            <w:r w:rsidRPr="007815B2">
              <w:rPr>
                <w:sz w:val="20"/>
              </w:rPr>
              <w:t>3–</w:t>
            </w:r>
            <w:r w:rsidR="00EE749D" w:rsidRPr="007815B2">
              <w:rPr>
                <w:sz w:val="20"/>
              </w:rPr>
              <w:t xml:space="preserve"> более 600 долл.</w:t>
            </w:r>
          </w:p>
        </w:tc>
      </w:tr>
    </w:tbl>
    <w:p w:rsidR="009375FF" w:rsidRPr="007815B2" w:rsidRDefault="009375FF" w:rsidP="007815B2">
      <w:pPr>
        <w:pStyle w:val="-"/>
        <w:ind w:firstLine="0"/>
        <w:rPr>
          <w:sz w:val="20"/>
        </w:rPr>
      </w:pPr>
    </w:p>
    <w:p w:rsidR="009375FF" w:rsidRPr="007815B2" w:rsidRDefault="009375FF" w:rsidP="007815B2">
      <w:pPr>
        <w:pStyle w:val="-"/>
        <w:ind w:firstLine="709"/>
      </w:pPr>
      <w:r w:rsidRPr="007815B2">
        <w:br w:type="page"/>
        <w:t>Таблица 5. Результаты кодирования данных анкет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27"/>
      </w:tblGrid>
      <w:tr w:rsidR="00652FA1" w:rsidRPr="007815B2">
        <w:trPr>
          <w:trHeight w:hRule="exact" w:val="340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V3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V4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V5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V7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V8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V9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V10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V11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V12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V13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</w:tr>
      <w:tr w:rsidR="00652FA1" w:rsidRPr="007815B2">
        <w:trPr>
          <w:trHeight w:hRule="exact" w:val="34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FA1" w:rsidRPr="007815B2" w:rsidRDefault="00652FA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</w:t>
            </w:r>
          </w:p>
        </w:tc>
      </w:tr>
    </w:tbl>
    <w:p w:rsidR="00A663CE" w:rsidRPr="007815B2" w:rsidRDefault="00A663CE" w:rsidP="007815B2">
      <w:pPr>
        <w:pStyle w:val="a"/>
        <w:spacing w:before="0" w:after="0"/>
        <w:ind w:left="0" w:firstLine="709"/>
        <w:outlineLvl w:val="9"/>
        <w:rPr>
          <w:b/>
        </w:rPr>
      </w:pPr>
      <w:bookmarkStart w:id="26" w:name="_Toc186040562"/>
      <w:bookmarkStart w:id="27" w:name="_Toc187176577"/>
      <w:bookmarkStart w:id="28" w:name="_Toc191309117"/>
      <w:r w:rsidRPr="007815B2">
        <w:rPr>
          <w:b/>
        </w:rPr>
        <w:t>АНАЛИЗ И ИНТЕРПРЕТАЦИЯ ИНФОРМАЦИИ</w:t>
      </w:r>
      <w:bookmarkEnd w:id="26"/>
      <w:bookmarkEnd w:id="27"/>
      <w:bookmarkEnd w:id="28"/>
    </w:p>
    <w:p w:rsidR="007815B2" w:rsidRDefault="007815B2" w:rsidP="007815B2">
      <w:pPr>
        <w:spacing w:line="360" w:lineRule="auto"/>
        <w:ind w:firstLine="709"/>
        <w:jc w:val="both"/>
        <w:rPr>
          <w:sz w:val="28"/>
        </w:rPr>
      </w:pPr>
    </w:p>
    <w:p w:rsidR="00A663CE" w:rsidRPr="007815B2" w:rsidRDefault="00A663CE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 xml:space="preserve">Когда окончен этап записи информации на определенных носителях и проведено её кодирование, приходит время обработки поученной информации. При этом возникает необходимость применения </w:t>
      </w:r>
      <w:r w:rsidRPr="007815B2">
        <w:rPr>
          <w:bCs/>
          <w:sz w:val="28"/>
        </w:rPr>
        <w:t xml:space="preserve">элементарных методов статистического анализа, </w:t>
      </w:r>
      <w:r w:rsidRPr="007815B2">
        <w:rPr>
          <w:sz w:val="28"/>
        </w:rPr>
        <w:t>основными из которых являются:</w:t>
      </w:r>
    </w:p>
    <w:p w:rsidR="00A663CE" w:rsidRPr="007815B2" w:rsidRDefault="00A663CE" w:rsidP="007815B2">
      <w:pPr>
        <w:pStyle w:val="ac"/>
        <w:numPr>
          <w:ilvl w:val="0"/>
          <w:numId w:val="22"/>
        </w:numPr>
        <w:tabs>
          <w:tab w:val="clear" w:pos="680"/>
          <w:tab w:val="num" w:pos="1080"/>
        </w:tabs>
        <w:spacing w:before="0" w:after="0"/>
        <w:ind w:left="0" w:right="0" w:firstLine="709"/>
        <w:jc w:val="both"/>
        <w:rPr>
          <w:sz w:val="28"/>
        </w:rPr>
      </w:pPr>
      <w:r w:rsidRPr="007815B2">
        <w:rPr>
          <w:sz w:val="28"/>
        </w:rPr>
        <w:t xml:space="preserve">Группировка данных в таблицы (простое табулирование); </w:t>
      </w:r>
    </w:p>
    <w:p w:rsidR="00A663CE" w:rsidRPr="007815B2" w:rsidRDefault="00A663CE" w:rsidP="007815B2">
      <w:pPr>
        <w:pStyle w:val="ac"/>
        <w:numPr>
          <w:ilvl w:val="0"/>
          <w:numId w:val="22"/>
        </w:numPr>
        <w:tabs>
          <w:tab w:val="clear" w:pos="680"/>
          <w:tab w:val="num" w:pos="1080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Более сложный анализ, который предполагает составление комбинированных таблиц, демонстрирующих зависимость одной переменной от другой (перекрестное табулирование).</w:t>
      </w:r>
    </w:p>
    <w:p w:rsidR="00A663CE" w:rsidRPr="007815B2" w:rsidRDefault="00A663CE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Оба этих метода будут использованы ниже при анализе полученной информации в курсовой работе.</w:t>
      </w:r>
    </w:p>
    <w:p w:rsidR="007815B2" w:rsidRDefault="007815B2" w:rsidP="007815B2">
      <w:pPr>
        <w:spacing w:line="360" w:lineRule="auto"/>
        <w:ind w:firstLine="709"/>
        <w:jc w:val="both"/>
        <w:rPr>
          <w:sz w:val="28"/>
        </w:rPr>
      </w:pPr>
    </w:p>
    <w:p w:rsidR="00A663CE" w:rsidRPr="007815B2" w:rsidRDefault="00A663CE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Таблица 6.</w:t>
      </w:r>
      <w:r w:rsidR="00E50017" w:rsidRPr="007815B2">
        <w:rPr>
          <w:sz w:val="28"/>
        </w:rPr>
        <w:t xml:space="preserve"> Перекрёстное табулирование</w:t>
      </w:r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1051"/>
        <w:gridCol w:w="1255"/>
        <w:gridCol w:w="1255"/>
        <w:gridCol w:w="962"/>
        <w:gridCol w:w="962"/>
        <w:gridCol w:w="960"/>
        <w:gridCol w:w="960"/>
        <w:gridCol w:w="576"/>
        <w:gridCol w:w="666"/>
      </w:tblGrid>
      <w:tr w:rsidR="00A663CE" w:rsidRPr="007815B2">
        <w:trPr>
          <w:trHeight w:val="390"/>
          <w:jc w:val="center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Возраст</w:t>
            </w:r>
          </w:p>
        </w:tc>
        <w:tc>
          <w:tcPr>
            <w:tcW w:w="63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Частота употребления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Всего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 xml:space="preserve">несколько раз в день 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 xml:space="preserve">не каждый день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каждый день</w:t>
            </w: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До 18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47,37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42,1</w:t>
            </w:r>
            <w:r w:rsidR="00885F35" w:rsidRPr="007815B2">
              <w:rPr>
                <w:lang w:eastAsia="uk-UA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22,50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  <w:r w:rsidR="00885F35" w:rsidRPr="007815B2">
              <w:rPr>
                <w:lang w:eastAsia="uk-UA"/>
              </w:rPr>
              <w:t>7,50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18 - 40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16,67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25,00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58,33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30</w:t>
            </w:r>
            <w:r w:rsidR="00885F35" w:rsidRPr="007815B2">
              <w:rPr>
                <w:lang w:eastAsia="uk-UA"/>
              </w:rPr>
              <w:t>,00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более 40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22,22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33,33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44,44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  <w:r w:rsidR="00885F35" w:rsidRPr="007815B2">
              <w:rPr>
                <w:lang w:eastAsia="uk-UA"/>
              </w:rPr>
              <w:t>2,50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Итого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</w:tr>
      <w:tr w:rsidR="00A663CE" w:rsidRPr="007815B2">
        <w:trPr>
          <w:trHeight w:val="39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32,50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47,50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63CE" w:rsidRPr="007815B2" w:rsidRDefault="00A663CE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</w:tbl>
    <w:p w:rsidR="00A663CE" w:rsidRPr="007815B2" w:rsidRDefault="00A663CE" w:rsidP="007815B2">
      <w:pPr>
        <w:spacing w:line="360" w:lineRule="auto"/>
        <w:ind w:firstLine="709"/>
        <w:jc w:val="both"/>
        <w:rPr>
          <w:sz w:val="28"/>
        </w:rPr>
      </w:pPr>
    </w:p>
    <w:p w:rsidR="00A663CE" w:rsidRPr="007815B2" w:rsidRDefault="00885F35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Анализируя зависимость частоты употребления мороженого от возраста, можно сказать, что основной процент (по строке), показывает, что дети до 18 лет в основном приобретают мороженое в сезон либо несколько раз в день (47%), либо хотя бы раз в день (42%). При этом эта возрастная категория занимает примерно 48% рынка сбыта. В возрастной категории от 18 до 40 лет большая часть людей – 58% – покупают мороженое раз в день. Это же касается и более старших людей (44%). При этом их доли в общем спросе составляют соответственно 30% и 23% опрошенных. В целом по нескольку раз в день покупают мороженое 33% опрошенных, не каждый день – 20%, каждый день – 48% опрошенных.</w:t>
      </w:r>
    </w:p>
    <w:p w:rsidR="00885F35" w:rsidRPr="007815B2" w:rsidRDefault="00885F35" w:rsidP="007815B2">
      <w:pPr>
        <w:spacing w:line="360" w:lineRule="auto"/>
        <w:ind w:firstLine="709"/>
        <w:jc w:val="both"/>
        <w:rPr>
          <w:sz w:val="28"/>
        </w:rPr>
      </w:pPr>
    </w:p>
    <w:p w:rsidR="00885F35" w:rsidRPr="007815B2" w:rsidRDefault="00885F35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Таблица 7.</w:t>
      </w:r>
      <w:r w:rsidR="00E50017" w:rsidRPr="007815B2">
        <w:rPr>
          <w:sz w:val="28"/>
        </w:rPr>
        <w:t xml:space="preserve"> Перекрёстное табулирование</w:t>
      </w:r>
    </w:p>
    <w:tbl>
      <w:tblPr>
        <w:tblW w:w="4727" w:type="pct"/>
        <w:tblLook w:val="0000" w:firstRow="0" w:lastRow="0" w:firstColumn="0" w:lastColumn="0" w:noHBand="0" w:noVBand="0"/>
      </w:tblPr>
      <w:tblGrid>
        <w:gridCol w:w="730"/>
        <w:gridCol w:w="696"/>
        <w:gridCol w:w="696"/>
        <w:gridCol w:w="538"/>
        <w:gridCol w:w="716"/>
        <w:gridCol w:w="682"/>
        <w:gridCol w:w="976"/>
        <w:gridCol w:w="595"/>
        <w:gridCol w:w="697"/>
        <w:gridCol w:w="699"/>
        <w:gridCol w:w="704"/>
        <w:gridCol w:w="652"/>
        <w:gridCol w:w="666"/>
      </w:tblGrid>
      <w:tr w:rsidR="00885F35" w:rsidRPr="007815B2" w:rsidTr="007815B2">
        <w:trPr>
          <w:trHeight w:val="390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Пол</w:t>
            </w:r>
          </w:p>
        </w:tc>
        <w:tc>
          <w:tcPr>
            <w:tcW w:w="386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Вид мороженого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Всего</w:t>
            </w:r>
          </w:p>
        </w:tc>
      </w:tr>
      <w:tr w:rsidR="00885F35" w:rsidRPr="007815B2" w:rsidTr="007815B2">
        <w:trPr>
          <w:trHeight w:val="402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7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 xml:space="preserve">пломбир 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 xml:space="preserve">шоколадное 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плодово-ягодное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крем-брюле</w:t>
            </w:r>
          </w:p>
        </w:tc>
        <w:tc>
          <w:tcPr>
            <w:tcW w:w="77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другое</w:t>
            </w:r>
          </w:p>
        </w:tc>
        <w:tc>
          <w:tcPr>
            <w:tcW w:w="7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муж.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52,94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17,65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11,76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17,65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0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0,00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22,50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  <w:r w:rsidR="00B72AE3" w:rsidRPr="007815B2">
              <w:rPr>
                <w:lang w:eastAsia="uk-UA"/>
              </w:rPr>
              <w:t>2,50</w:t>
            </w: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жен.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21,74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17,39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34,78</w:t>
            </w:r>
          </w:p>
        </w:tc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17,39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8,70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12,50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</w:t>
            </w:r>
            <w:r w:rsidR="00B72AE3" w:rsidRPr="007815B2">
              <w:rPr>
                <w:lang w:eastAsia="uk-UA"/>
              </w:rPr>
              <w:t>7,50</w:t>
            </w: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Итого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</w:tr>
      <w:tr w:rsidR="007815B2" w:rsidRPr="007815B2" w:rsidTr="007815B2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35,00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F35" w:rsidRPr="007815B2" w:rsidRDefault="00885F35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</w:tbl>
    <w:p w:rsidR="00885F35" w:rsidRPr="007815B2" w:rsidRDefault="00885F35" w:rsidP="007815B2">
      <w:pPr>
        <w:spacing w:line="360" w:lineRule="auto"/>
        <w:jc w:val="both"/>
      </w:pPr>
    </w:p>
    <w:p w:rsidR="00B72AE3" w:rsidRPr="007815B2" w:rsidRDefault="00B72AE3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Что касается предпочтений в видах мороженого среди мужчин и женщин, необходимо отметить, что мужчины в этом менее притязательны чем женщины, и обычный пломбир предпочитают всем остальным видам (53%). Большинство же опрошенных женщин предпочитают плодово-ягодное мороженое (35%), меньшей популярностью, чем у мужчин пользуется пломбир (22%) и в равной степени женщины отдают предпочтение шоколадному и крем-брюле (по 17%). Всего же среди целевых потребителей женщин большинство – 58%, мужчин, соответственно, 42%. Наибольшими же предпочтениями среди видов мороженого пользуется пломбир – 35%, далее идёт плодово-ягодное мороженое – 25%, и по 18% приходится на шоколадное и крем-брюле.</w:t>
      </w:r>
    </w:p>
    <w:p w:rsidR="00E50017" w:rsidRPr="007815B2" w:rsidRDefault="007815B2" w:rsidP="007815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50017" w:rsidRPr="007815B2">
        <w:rPr>
          <w:sz w:val="28"/>
        </w:rPr>
        <w:t>Таблица 8. Простое табулирование</w:t>
      </w:r>
    </w:p>
    <w:tbl>
      <w:tblPr>
        <w:tblW w:w="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02"/>
        <w:gridCol w:w="1284"/>
        <w:gridCol w:w="1514"/>
      </w:tblGrid>
      <w:tr w:rsidR="00E50017" w:rsidRPr="007815B2">
        <w:trPr>
          <w:trHeight w:val="765"/>
        </w:trPr>
        <w:tc>
          <w:tcPr>
            <w:tcW w:w="2880" w:type="dxa"/>
            <w:vAlign w:val="center"/>
          </w:tcPr>
          <w:p w:rsidR="00E50017" w:rsidRPr="007815B2" w:rsidRDefault="00E50017" w:rsidP="007815B2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960" w:type="dxa"/>
            <w:vAlign w:val="center"/>
          </w:tcPr>
          <w:p w:rsidR="00E50017" w:rsidRPr="007815B2" w:rsidRDefault="00E50017" w:rsidP="007815B2">
            <w:pPr>
              <w:spacing w:line="360" w:lineRule="auto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960" w:type="dxa"/>
            <w:vAlign w:val="center"/>
          </w:tcPr>
          <w:p w:rsidR="00E50017" w:rsidRPr="007815B2" w:rsidRDefault="00E50017" w:rsidP="007815B2">
            <w:pPr>
              <w:spacing w:line="360" w:lineRule="auto"/>
              <w:jc w:val="both"/>
            </w:pPr>
            <w:r w:rsidRPr="007815B2">
              <w:t>Относительное количество ответов, %</w:t>
            </w:r>
          </w:p>
        </w:tc>
      </w:tr>
      <w:tr w:rsidR="00E50017" w:rsidRPr="007815B2">
        <w:trPr>
          <w:trHeight w:val="765"/>
        </w:trPr>
        <w:tc>
          <w:tcPr>
            <w:tcW w:w="28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вкусовые характеристики;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16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40,00</w:t>
            </w:r>
          </w:p>
        </w:tc>
      </w:tr>
      <w:tr w:rsidR="00E50017" w:rsidRPr="007815B2">
        <w:trPr>
          <w:trHeight w:val="390"/>
        </w:trPr>
        <w:tc>
          <w:tcPr>
            <w:tcW w:w="28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наличие глазури;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6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15,00</w:t>
            </w:r>
          </w:p>
        </w:tc>
      </w:tr>
      <w:tr w:rsidR="00E50017" w:rsidRPr="007815B2">
        <w:trPr>
          <w:trHeight w:val="390"/>
        </w:trPr>
        <w:tc>
          <w:tcPr>
            <w:tcW w:w="28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наличие добавок;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12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30,00</w:t>
            </w:r>
          </w:p>
        </w:tc>
      </w:tr>
      <w:tr w:rsidR="00E50017" w:rsidRPr="007815B2">
        <w:trPr>
          <w:trHeight w:val="390"/>
        </w:trPr>
        <w:tc>
          <w:tcPr>
            <w:tcW w:w="28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другое.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6</w:t>
            </w:r>
          </w:p>
        </w:tc>
        <w:tc>
          <w:tcPr>
            <w:tcW w:w="96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15,00</w:t>
            </w:r>
          </w:p>
        </w:tc>
      </w:tr>
    </w:tbl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</w:p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Анализ важности характеристик, влияющих на покупку того или иного вида мороженого показывает, что вкусовые характеристики, включающие в себя сорт и вид мороженого играют решающую роль для 40% респондентов. Для 30% важно наличие тех или иных добавок.</w:t>
      </w:r>
    </w:p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</w:p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Таблица 9. Простое табулирование</w:t>
      </w:r>
    </w:p>
    <w:tbl>
      <w:tblPr>
        <w:tblW w:w="59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800"/>
        <w:gridCol w:w="1980"/>
      </w:tblGrid>
      <w:tr w:rsidR="00E50017" w:rsidRPr="007815B2">
        <w:trPr>
          <w:trHeight w:val="390"/>
        </w:trPr>
        <w:tc>
          <w:tcPr>
            <w:tcW w:w="2175" w:type="dxa"/>
            <w:vAlign w:val="center"/>
          </w:tcPr>
          <w:p w:rsidR="00E50017" w:rsidRPr="007815B2" w:rsidRDefault="00E50017" w:rsidP="007815B2">
            <w:pPr>
              <w:pStyle w:val="ac"/>
              <w:tabs>
                <w:tab w:val="clear" w:pos="360"/>
              </w:tabs>
              <w:spacing w:before="0" w:after="0"/>
              <w:ind w:right="0" w:firstLine="49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1800" w:type="dxa"/>
            <w:vAlign w:val="center"/>
          </w:tcPr>
          <w:p w:rsidR="00E50017" w:rsidRPr="007815B2" w:rsidRDefault="00E50017" w:rsidP="007815B2">
            <w:pPr>
              <w:spacing w:line="360" w:lineRule="auto"/>
              <w:ind w:firstLine="49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E50017" w:rsidRPr="007815B2" w:rsidRDefault="00E50017" w:rsidP="007815B2">
            <w:pPr>
              <w:spacing w:line="360" w:lineRule="auto"/>
              <w:ind w:firstLine="49"/>
              <w:jc w:val="both"/>
            </w:pPr>
            <w:r w:rsidRPr="007815B2">
              <w:t>Относительное количество ответов, %</w:t>
            </w:r>
          </w:p>
        </w:tc>
      </w:tr>
      <w:tr w:rsidR="00E50017" w:rsidRPr="007815B2">
        <w:trPr>
          <w:trHeight w:val="390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вкус и качество;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18</w:t>
            </w:r>
          </w:p>
        </w:tc>
        <w:tc>
          <w:tcPr>
            <w:tcW w:w="19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45,00</w:t>
            </w:r>
          </w:p>
        </w:tc>
      </w:tr>
      <w:tr w:rsidR="00E50017" w:rsidRPr="007815B2">
        <w:trPr>
          <w:trHeight w:val="390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цена;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7</w:t>
            </w:r>
          </w:p>
        </w:tc>
        <w:tc>
          <w:tcPr>
            <w:tcW w:w="19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17,50</w:t>
            </w:r>
          </w:p>
        </w:tc>
      </w:tr>
      <w:tr w:rsidR="00E50017" w:rsidRPr="007815B2">
        <w:trPr>
          <w:trHeight w:val="765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внешний вид и упаковка.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</w:t>
            </w:r>
          </w:p>
        </w:tc>
        <w:tc>
          <w:tcPr>
            <w:tcW w:w="198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37,50</w:t>
            </w:r>
          </w:p>
        </w:tc>
      </w:tr>
    </w:tbl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</w:p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Из таблицы видно, что наряду со вкусом и качеством, влияющим на решение о покупке 45% респондентов, важное значение имеет ещё и внешний вид и упаковка (38%).</w:t>
      </w:r>
    </w:p>
    <w:p w:rsidR="007815B2" w:rsidRDefault="007815B2" w:rsidP="007815B2">
      <w:pPr>
        <w:spacing w:line="360" w:lineRule="auto"/>
        <w:ind w:firstLine="709"/>
        <w:jc w:val="both"/>
        <w:rPr>
          <w:sz w:val="28"/>
        </w:rPr>
      </w:pPr>
    </w:p>
    <w:p w:rsidR="00E50017" w:rsidRPr="007815B2" w:rsidRDefault="00E50017" w:rsidP="007815B2">
      <w:pPr>
        <w:spacing w:line="360" w:lineRule="auto"/>
        <w:ind w:firstLine="709"/>
        <w:jc w:val="both"/>
        <w:rPr>
          <w:sz w:val="28"/>
        </w:rPr>
      </w:pPr>
      <w:r w:rsidRPr="007815B2">
        <w:rPr>
          <w:sz w:val="28"/>
        </w:rPr>
        <w:t>Таблица 10. Простое табулирование</w:t>
      </w:r>
    </w:p>
    <w:tbl>
      <w:tblPr>
        <w:tblW w:w="600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75"/>
        <w:gridCol w:w="1800"/>
        <w:gridCol w:w="2033"/>
      </w:tblGrid>
      <w:tr w:rsidR="00B455E4" w:rsidRPr="007815B2">
        <w:trPr>
          <w:trHeight w:val="390"/>
        </w:trPr>
        <w:tc>
          <w:tcPr>
            <w:tcW w:w="2175" w:type="dxa"/>
            <w:vAlign w:val="center"/>
          </w:tcPr>
          <w:p w:rsidR="00B455E4" w:rsidRPr="007815B2" w:rsidRDefault="00B455E4" w:rsidP="007815B2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1800" w:type="dxa"/>
            <w:vAlign w:val="center"/>
          </w:tcPr>
          <w:p w:rsidR="00B455E4" w:rsidRPr="007815B2" w:rsidRDefault="00B455E4" w:rsidP="007815B2">
            <w:pPr>
              <w:spacing w:line="360" w:lineRule="auto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2033" w:type="dxa"/>
            <w:vAlign w:val="center"/>
          </w:tcPr>
          <w:p w:rsidR="00B455E4" w:rsidRPr="007815B2" w:rsidRDefault="00B455E4" w:rsidP="007815B2">
            <w:pPr>
              <w:spacing w:line="360" w:lineRule="auto"/>
              <w:jc w:val="both"/>
            </w:pPr>
            <w:r w:rsidRPr="007815B2">
              <w:t>Относительное количество ответов, %</w:t>
            </w:r>
          </w:p>
        </w:tc>
      </w:tr>
      <w:tr w:rsidR="00E50017" w:rsidRPr="007815B2">
        <w:trPr>
          <w:trHeight w:val="390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 грн. – 1,5 грн.;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25</w:t>
            </w:r>
          </w:p>
        </w:tc>
        <w:tc>
          <w:tcPr>
            <w:tcW w:w="2033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62,50</w:t>
            </w:r>
          </w:p>
        </w:tc>
      </w:tr>
      <w:tr w:rsidR="00E50017" w:rsidRPr="007815B2">
        <w:trPr>
          <w:trHeight w:val="390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1,6 грн. – 2,5 грн.;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14</w:t>
            </w:r>
          </w:p>
        </w:tc>
        <w:tc>
          <w:tcPr>
            <w:tcW w:w="2033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35,00</w:t>
            </w:r>
          </w:p>
        </w:tc>
      </w:tr>
      <w:tr w:rsidR="00E50017" w:rsidRPr="007815B2">
        <w:trPr>
          <w:trHeight w:val="390"/>
        </w:trPr>
        <w:tc>
          <w:tcPr>
            <w:tcW w:w="2175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более 2,5 грн</w:t>
            </w:r>
          </w:p>
        </w:tc>
        <w:tc>
          <w:tcPr>
            <w:tcW w:w="1800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</w:t>
            </w:r>
          </w:p>
        </w:tc>
        <w:tc>
          <w:tcPr>
            <w:tcW w:w="2033" w:type="dxa"/>
          </w:tcPr>
          <w:p w:rsidR="00E50017" w:rsidRPr="007815B2" w:rsidRDefault="00E50017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2,50</w:t>
            </w:r>
          </w:p>
        </w:tc>
      </w:tr>
    </w:tbl>
    <w:p w:rsidR="00B455E4" w:rsidRPr="007815B2" w:rsidRDefault="00B455E4" w:rsidP="007815B2">
      <w:pPr>
        <w:pStyle w:val="-"/>
        <w:ind w:firstLine="709"/>
      </w:pPr>
    </w:p>
    <w:p w:rsidR="00B455E4" w:rsidRPr="007815B2" w:rsidRDefault="00B455E4" w:rsidP="007815B2">
      <w:pPr>
        <w:pStyle w:val="-"/>
        <w:ind w:firstLine="709"/>
      </w:pPr>
      <w:r w:rsidRPr="007815B2">
        <w:t>Итак, наиболее выгодной для потребителя ценовой категорией мороженого является промежуток от 1 грн. до 1грн. 50 коп. Это поддерживается 63% опрошенных.</w:t>
      </w:r>
    </w:p>
    <w:p w:rsidR="007815B2" w:rsidRDefault="007815B2" w:rsidP="007815B2">
      <w:pPr>
        <w:pStyle w:val="-"/>
        <w:ind w:firstLine="709"/>
      </w:pPr>
    </w:p>
    <w:p w:rsidR="00B455E4" w:rsidRPr="007815B2" w:rsidRDefault="00B455E4" w:rsidP="007815B2">
      <w:pPr>
        <w:pStyle w:val="-"/>
        <w:ind w:firstLine="709"/>
      </w:pPr>
      <w:r w:rsidRPr="007815B2">
        <w:t>Таблица 11. Перекрёстное табулирование</w:t>
      </w:r>
    </w:p>
    <w:tbl>
      <w:tblPr>
        <w:tblW w:w="7215" w:type="dxa"/>
        <w:tblInd w:w="93" w:type="dxa"/>
        <w:tblLook w:val="0000" w:firstRow="0" w:lastRow="0" w:firstColumn="0" w:lastColumn="0" w:noHBand="0" w:noVBand="0"/>
      </w:tblPr>
      <w:tblGrid>
        <w:gridCol w:w="1455"/>
        <w:gridCol w:w="960"/>
        <w:gridCol w:w="960"/>
        <w:gridCol w:w="960"/>
        <w:gridCol w:w="960"/>
        <w:gridCol w:w="960"/>
        <w:gridCol w:w="960"/>
      </w:tblGrid>
      <w:tr w:rsidR="00B455E4" w:rsidRPr="007815B2">
        <w:trPr>
          <w:trHeight w:val="39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Доход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Значение места производства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Всего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имеет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не имеет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</w:tr>
      <w:tr w:rsidR="00B455E4" w:rsidRPr="007815B2">
        <w:trPr>
          <w:trHeight w:val="402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до 300 долл.;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53,85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46,15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33</w:t>
            </w:r>
          </w:p>
        </w:tc>
      </w:tr>
      <w:tr w:rsidR="00B455E4" w:rsidRPr="007815B2">
        <w:trPr>
          <w:trHeight w:val="402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от 300 до 600 долл.;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62,50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37,50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40</w:t>
            </w:r>
          </w:p>
        </w:tc>
      </w:tr>
      <w:tr w:rsidR="00B455E4" w:rsidRPr="007815B2">
        <w:trPr>
          <w:trHeight w:val="402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более 600 долл.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36,36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63,64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28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</w:tr>
      <w:tr w:rsidR="00B455E4" w:rsidRPr="007815B2">
        <w:trPr>
          <w:trHeight w:val="39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52,50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47,50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55E4" w:rsidRPr="007815B2" w:rsidRDefault="00B455E4" w:rsidP="007815B2">
            <w:pPr>
              <w:widowControl/>
              <w:autoSpaceDE/>
              <w:autoSpaceDN/>
              <w:adjustRightInd/>
              <w:spacing w:line="360" w:lineRule="auto"/>
              <w:ind w:firstLine="49"/>
              <w:jc w:val="both"/>
              <w:rPr>
                <w:lang w:eastAsia="uk-UA"/>
              </w:rPr>
            </w:pPr>
            <w:r w:rsidRPr="007815B2">
              <w:rPr>
                <w:lang w:eastAsia="uk-UA"/>
              </w:rPr>
              <w:t>100</w:t>
            </w:r>
          </w:p>
        </w:tc>
      </w:tr>
    </w:tbl>
    <w:p w:rsidR="00B455E4" w:rsidRPr="007815B2" w:rsidRDefault="00B455E4" w:rsidP="007815B2">
      <w:pPr>
        <w:pStyle w:val="-"/>
        <w:ind w:firstLine="709"/>
      </w:pPr>
    </w:p>
    <w:p w:rsidR="00B455E4" w:rsidRPr="007815B2" w:rsidRDefault="00B455E4" w:rsidP="007815B2">
      <w:pPr>
        <w:pStyle w:val="-"/>
        <w:ind w:firstLine="709"/>
      </w:pPr>
      <w:r w:rsidRPr="007815B2">
        <w:t>Место производства мороженого имеет значение для людей с низким и средним уровнем доходов по 54% и 63% соответственно, для тех же, кто имеет высокий доход производитель основополагающей роли не играет. В целом среди потребителей большинство – 40% – со средним уровнем дохода.</w:t>
      </w:r>
      <w:r w:rsidR="00142F11" w:rsidRPr="007815B2">
        <w:t xml:space="preserve"> Респонденты, интересующиеся и не интересующиеся местом производства мороженого, распределяются приблизительно поровну: 53% и 47% соответственно.</w:t>
      </w:r>
    </w:p>
    <w:p w:rsidR="007815B2" w:rsidRDefault="007815B2" w:rsidP="007815B2">
      <w:pPr>
        <w:pStyle w:val="-"/>
        <w:ind w:firstLine="709"/>
      </w:pPr>
    </w:p>
    <w:p w:rsidR="00142F11" w:rsidRPr="007815B2" w:rsidRDefault="00142F11" w:rsidP="007815B2">
      <w:pPr>
        <w:pStyle w:val="-"/>
        <w:ind w:firstLine="709"/>
      </w:pPr>
      <w:r w:rsidRPr="007815B2">
        <w:t>Таблица 11. Простое табулирование</w:t>
      </w:r>
    </w:p>
    <w:tbl>
      <w:tblPr>
        <w:tblW w:w="573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95"/>
        <w:gridCol w:w="1711"/>
        <w:gridCol w:w="2033"/>
      </w:tblGrid>
      <w:tr w:rsidR="00142F11" w:rsidRPr="007815B2">
        <w:trPr>
          <w:trHeight w:val="390"/>
        </w:trPr>
        <w:tc>
          <w:tcPr>
            <w:tcW w:w="1995" w:type="dxa"/>
            <w:vAlign w:val="center"/>
          </w:tcPr>
          <w:p w:rsidR="00142F11" w:rsidRPr="007815B2" w:rsidRDefault="00142F11" w:rsidP="007815B2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1711" w:type="dxa"/>
            <w:vAlign w:val="center"/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2033" w:type="dxa"/>
            <w:vAlign w:val="center"/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Относительное количество ответов, %</w:t>
            </w:r>
          </w:p>
        </w:tc>
      </w:tr>
      <w:tr w:rsidR="00142F11" w:rsidRPr="007815B2">
        <w:trPr>
          <w:trHeight w:val="390"/>
        </w:trPr>
        <w:tc>
          <w:tcPr>
            <w:tcW w:w="1995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«Хладик»;</w:t>
            </w:r>
          </w:p>
        </w:tc>
        <w:tc>
          <w:tcPr>
            <w:tcW w:w="1711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13</w:t>
            </w:r>
          </w:p>
        </w:tc>
        <w:tc>
          <w:tcPr>
            <w:tcW w:w="2033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32,50</w:t>
            </w:r>
          </w:p>
        </w:tc>
      </w:tr>
      <w:tr w:rsidR="00142F11" w:rsidRPr="007815B2">
        <w:trPr>
          <w:trHeight w:val="390"/>
        </w:trPr>
        <w:tc>
          <w:tcPr>
            <w:tcW w:w="1995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«Полюс»</w:t>
            </w:r>
          </w:p>
        </w:tc>
        <w:tc>
          <w:tcPr>
            <w:tcW w:w="1711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10</w:t>
            </w:r>
          </w:p>
        </w:tc>
        <w:tc>
          <w:tcPr>
            <w:tcW w:w="2033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25,00</w:t>
            </w:r>
          </w:p>
        </w:tc>
      </w:tr>
      <w:tr w:rsidR="00142F11" w:rsidRPr="007815B2">
        <w:trPr>
          <w:trHeight w:val="390"/>
        </w:trPr>
        <w:tc>
          <w:tcPr>
            <w:tcW w:w="1995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«Геркулес»;</w:t>
            </w:r>
          </w:p>
        </w:tc>
        <w:tc>
          <w:tcPr>
            <w:tcW w:w="1711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</w:t>
            </w:r>
          </w:p>
        </w:tc>
        <w:tc>
          <w:tcPr>
            <w:tcW w:w="2033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10,00</w:t>
            </w:r>
          </w:p>
        </w:tc>
      </w:tr>
      <w:tr w:rsidR="00142F11" w:rsidRPr="007815B2">
        <w:trPr>
          <w:trHeight w:val="390"/>
        </w:trPr>
        <w:tc>
          <w:tcPr>
            <w:tcW w:w="1995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«Ласка»;</w:t>
            </w:r>
          </w:p>
        </w:tc>
        <w:tc>
          <w:tcPr>
            <w:tcW w:w="1711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6</w:t>
            </w:r>
          </w:p>
        </w:tc>
        <w:tc>
          <w:tcPr>
            <w:tcW w:w="2033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15,00</w:t>
            </w:r>
          </w:p>
        </w:tc>
      </w:tr>
      <w:tr w:rsidR="00142F11" w:rsidRPr="007815B2">
        <w:trPr>
          <w:trHeight w:val="390"/>
        </w:trPr>
        <w:tc>
          <w:tcPr>
            <w:tcW w:w="1995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«Нестле».</w:t>
            </w:r>
          </w:p>
        </w:tc>
        <w:tc>
          <w:tcPr>
            <w:tcW w:w="1711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7</w:t>
            </w:r>
          </w:p>
        </w:tc>
        <w:tc>
          <w:tcPr>
            <w:tcW w:w="2033" w:type="dxa"/>
          </w:tcPr>
          <w:p w:rsidR="00142F11" w:rsidRPr="007815B2" w:rsidRDefault="00142F11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17,50</w:t>
            </w:r>
          </w:p>
        </w:tc>
      </w:tr>
    </w:tbl>
    <w:p w:rsidR="00142F11" w:rsidRPr="007815B2" w:rsidRDefault="00142F11" w:rsidP="007815B2">
      <w:pPr>
        <w:pStyle w:val="-"/>
        <w:ind w:firstLine="709"/>
      </w:pPr>
    </w:p>
    <w:p w:rsidR="00142F11" w:rsidRPr="007815B2" w:rsidRDefault="00142F11" w:rsidP="007815B2">
      <w:pPr>
        <w:pStyle w:val="-"/>
        <w:ind w:firstLine="709"/>
      </w:pPr>
      <w:r w:rsidRPr="007815B2">
        <w:t>Респондентам предлагалось строго из предложенных вариантов выбрать лучшую торговую марку. 33% опрошенных признали лучшей торговую марку «Хладик», 25% – «Полюс». Остальные торговые марки набрали менее 20% голосов, и не являются основными нашими конкурентами в глазах потребителей.</w:t>
      </w:r>
    </w:p>
    <w:p w:rsidR="007815B2" w:rsidRDefault="007815B2" w:rsidP="007815B2">
      <w:pPr>
        <w:pStyle w:val="-"/>
        <w:ind w:firstLine="709"/>
      </w:pPr>
    </w:p>
    <w:p w:rsidR="00142F11" w:rsidRPr="007815B2" w:rsidRDefault="00142F11" w:rsidP="007815B2">
      <w:pPr>
        <w:pStyle w:val="-"/>
        <w:ind w:firstLine="709"/>
      </w:pPr>
      <w:r w:rsidRPr="007815B2">
        <w:t>Таблица 12. Простое табулирование</w:t>
      </w:r>
    </w:p>
    <w:tbl>
      <w:tblPr>
        <w:tblW w:w="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098"/>
        <w:gridCol w:w="1328"/>
      </w:tblGrid>
      <w:tr w:rsidR="00142F11" w:rsidRPr="007815B2">
        <w:trPr>
          <w:trHeight w:val="402"/>
        </w:trPr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F11" w:rsidRPr="007815B2" w:rsidRDefault="00142F11" w:rsidP="007815B2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Относительное количество ответов, %</w:t>
            </w:r>
          </w:p>
        </w:tc>
      </w:tr>
      <w:tr w:rsidR="00142F11" w:rsidRPr="007815B2">
        <w:trPr>
          <w:trHeight w:val="402"/>
        </w:trPr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– да;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9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22,50</w:t>
            </w:r>
          </w:p>
        </w:tc>
      </w:tr>
      <w:tr w:rsidR="00142F11" w:rsidRPr="007815B2">
        <w:trPr>
          <w:trHeight w:val="390"/>
        </w:trPr>
        <w:tc>
          <w:tcPr>
            <w:tcW w:w="28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– нет.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31</w:t>
            </w:r>
          </w:p>
        </w:tc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F11" w:rsidRPr="007815B2" w:rsidRDefault="00142F11" w:rsidP="007815B2">
            <w:pPr>
              <w:spacing w:line="360" w:lineRule="auto"/>
              <w:jc w:val="both"/>
            </w:pPr>
            <w:r w:rsidRPr="007815B2">
              <w:t>77,50</w:t>
            </w:r>
          </w:p>
        </w:tc>
      </w:tr>
    </w:tbl>
    <w:p w:rsidR="00142F11" w:rsidRPr="007815B2" w:rsidRDefault="00142F11" w:rsidP="007815B2">
      <w:pPr>
        <w:pStyle w:val="-"/>
        <w:ind w:firstLine="709"/>
      </w:pPr>
    </w:p>
    <w:p w:rsidR="00142F11" w:rsidRPr="007815B2" w:rsidRDefault="00CA3D76" w:rsidP="007815B2">
      <w:pPr>
        <w:pStyle w:val="-"/>
        <w:ind w:firstLine="709"/>
      </w:pPr>
      <w:r w:rsidRPr="007815B2">
        <w:t>Таблица показывает, что у большинства опрошенных – 78%, не возникало проблем с качеством купленного мороженого.</w:t>
      </w:r>
    </w:p>
    <w:p w:rsidR="00CA3D76" w:rsidRPr="007815B2" w:rsidRDefault="00CA3D76" w:rsidP="007815B2">
      <w:pPr>
        <w:pStyle w:val="-"/>
        <w:ind w:firstLine="709"/>
      </w:pPr>
    </w:p>
    <w:p w:rsidR="00CA3D76" w:rsidRPr="007815B2" w:rsidRDefault="00CA3D76" w:rsidP="007815B2">
      <w:pPr>
        <w:pStyle w:val="-"/>
        <w:ind w:firstLine="709"/>
      </w:pPr>
      <w:r w:rsidRPr="007815B2">
        <w:t>Таблица 13. Простое табулирование</w:t>
      </w:r>
    </w:p>
    <w:tbl>
      <w:tblPr>
        <w:tblW w:w="555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5"/>
        <w:gridCol w:w="1711"/>
        <w:gridCol w:w="2033"/>
      </w:tblGrid>
      <w:tr w:rsidR="00CA3D76" w:rsidRPr="007815B2">
        <w:trPr>
          <w:trHeight w:val="390"/>
        </w:trPr>
        <w:tc>
          <w:tcPr>
            <w:tcW w:w="1815" w:type="dxa"/>
            <w:vAlign w:val="center"/>
          </w:tcPr>
          <w:p w:rsidR="00CA3D76" w:rsidRPr="007815B2" w:rsidRDefault="00CA3D76" w:rsidP="007815B2">
            <w:pPr>
              <w:pStyle w:val="ac"/>
              <w:tabs>
                <w:tab w:val="clear" w:pos="360"/>
              </w:tabs>
              <w:spacing w:before="0" w:after="0"/>
              <w:ind w:right="0"/>
              <w:jc w:val="both"/>
              <w:rPr>
                <w:sz w:val="20"/>
              </w:rPr>
            </w:pPr>
            <w:r w:rsidRPr="007815B2">
              <w:rPr>
                <w:sz w:val="20"/>
              </w:rPr>
              <w:t>Ответ</w:t>
            </w:r>
          </w:p>
        </w:tc>
        <w:tc>
          <w:tcPr>
            <w:tcW w:w="1711" w:type="dxa"/>
            <w:vAlign w:val="center"/>
          </w:tcPr>
          <w:p w:rsidR="00CA3D76" w:rsidRPr="007815B2" w:rsidRDefault="00CA3D76" w:rsidP="007815B2">
            <w:pPr>
              <w:spacing w:line="360" w:lineRule="auto"/>
              <w:jc w:val="both"/>
            </w:pPr>
            <w:r w:rsidRPr="007815B2">
              <w:t>Абсолютное количество ответов</w:t>
            </w:r>
          </w:p>
        </w:tc>
        <w:tc>
          <w:tcPr>
            <w:tcW w:w="2033" w:type="dxa"/>
            <w:vAlign w:val="center"/>
          </w:tcPr>
          <w:p w:rsidR="00CA3D76" w:rsidRPr="007815B2" w:rsidRDefault="00CA3D76" w:rsidP="007815B2">
            <w:pPr>
              <w:spacing w:line="360" w:lineRule="auto"/>
              <w:jc w:val="both"/>
            </w:pPr>
            <w:r w:rsidRPr="007815B2">
              <w:t>Относительное количество ответов, %</w:t>
            </w:r>
          </w:p>
        </w:tc>
      </w:tr>
      <w:tr w:rsidR="00CA3D76" w:rsidRPr="007815B2">
        <w:trPr>
          <w:trHeight w:val="390"/>
        </w:trPr>
        <w:tc>
          <w:tcPr>
            <w:tcW w:w="1815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служащий;</w:t>
            </w:r>
          </w:p>
        </w:tc>
        <w:tc>
          <w:tcPr>
            <w:tcW w:w="1711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</w:t>
            </w:r>
          </w:p>
        </w:tc>
        <w:tc>
          <w:tcPr>
            <w:tcW w:w="2033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37,50</w:t>
            </w:r>
          </w:p>
        </w:tc>
      </w:tr>
      <w:tr w:rsidR="00CA3D76" w:rsidRPr="007815B2">
        <w:trPr>
          <w:trHeight w:val="390"/>
        </w:trPr>
        <w:tc>
          <w:tcPr>
            <w:tcW w:w="1815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работник;</w:t>
            </w:r>
          </w:p>
        </w:tc>
        <w:tc>
          <w:tcPr>
            <w:tcW w:w="1711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6</w:t>
            </w:r>
          </w:p>
        </w:tc>
        <w:tc>
          <w:tcPr>
            <w:tcW w:w="2033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15,00</w:t>
            </w:r>
          </w:p>
        </w:tc>
      </w:tr>
      <w:tr w:rsidR="00CA3D76" w:rsidRPr="007815B2">
        <w:trPr>
          <w:trHeight w:val="390"/>
        </w:trPr>
        <w:tc>
          <w:tcPr>
            <w:tcW w:w="1815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eastAsia="uk-UA"/>
              </w:rPr>
              <w:t>– учащийся.</w:t>
            </w:r>
          </w:p>
        </w:tc>
        <w:tc>
          <w:tcPr>
            <w:tcW w:w="1711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19</w:t>
            </w:r>
          </w:p>
        </w:tc>
        <w:tc>
          <w:tcPr>
            <w:tcW w:w="2033" w:type="dxa"/>
          </w:tcPr>
          <w:p w:rsidR="00CA3D76" w:rsidRPr="007815B2" w:rsidRDefault="00CA3D76" w:rsidP="007815B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lang w:val="uk-UA" w:eastAsia="uk-UA"/>
              </w:rPr>
            </w:pPr>
            <w:r w:rsidRPr="007815B2">
              <w:rPr>
                <w:lang w:val="uk-UA" w:eastAsia="uk-UA"/>
              </w:rPr>
              <w:t>47,50</w:t>
            </w:r>
          </w:p>
        </w:tc>
      </w:tr>
    </w:tbl>
    <w:p w:rsidR="00CA3D76" w:rsidRPr="007815B2" w:rsidRDefault="00CA3D76" w:rsidP="007815B2">
      <w:pPr>
        <w:pStyle w:val="-"/>
        <w:ind w:firstLine="709"/>
      </w:pPr>
    </w:p>
    <w:p w:rsidR="00CA3D76" w:rsidRPr="007815B2" w:rsidRDefault="00CA3D76" w:rsidP="007815B2">
      <w:pPr>
        <w:pStyle w:val="-"/>
        <w:ind w:firstLine="709"/>
      </w:pPr>
      <w:r w:rsidRPr="007815B2">
        <w:t>Среди потребителей мороженого преобладают учащиеся (48%), а кроме того велик сегмент и людей среднего возраста (38%).</w:t>
      </w:r>
    </w:p>
    <w:p w:rsidR="007B19D6" w:rsidRPr="007815B2" w:rsidRDefault="007815B2" w:rsidP="007815B2">
      <w:pPr>
        <w:pStyle w:val="a"/>
        <w:spacing w:before="0" w:after="0"/>
        <w:ind w:left="0" w:firstLine="709"/>
        <w:outlineLvl w:val="9"/>
        <w:rPr>
          <w:b/>
        </w:rPr>
      </w:pPr>
      <w:bookmarkStart w:id="29" w:name="_Toc186040563"/>
      <w:bookmarkStart w:id="30" w:name="_Toc187176578"/>
      <w:bookmarkStart w:id="31" w:name="_Toc191309118"/>
      <w:r>
        <w:br w:type="page"/>
      </w:r>
      <w:r w:rsidR="007B19D6" w:rsidRPr="007815B2">
        <w:rPr>
          <w:b/>
        </w:rPr>
        <w:t>ВЫВОДЫ И РЕКОМЕНДАЦИИ</w:t>
      </w:r>
      <w:bookmarkEnd w:id="29"/>
      <w:bookmarkEnd w:id="30"/>
      <w:bookmarkEnd w:id="31"/>
    </w:p>
    <w:p w:rsidR="007815B2" w:rsidRDefault="007815B2" w:rsidP="007815B2">
      <w:pPr>
        <w:pStyle w:val="-"/>
        <w:ind w:firstLine="709"/>
      </w:pPr>
    </w:p>
    <w:p w:rsidR="00CA3D76" w:rsidRPr="007815B2" w:rsidRDefault="00CA3D76" w:rsidP="007815B2">
      <w:pPr>
        <w:pStyle w:val="-"/>
        <w:ind w:firstLine="709"/>
      </w:pPr>
      <w:r w:rsidRPr="007815B2">
        <w:t xml:space="preserve">Мороженое является товаром постоянного </w:t>
      </w:r>
      <w:r w:rsidR="007B19D6" w:rsidRPr="007815B2">
        <w:t>повседневного</w:t>
      </w:r>
      <w:r w:rsidRPr="007815B2">
        <w:t xml:space="preserve"> спроса</w:t>
      </w:r>
      <w:r w:rsidR="007B19D6" w:rsidRPr="007815B2">
        <w:t xml:space="preserve"> (в тёплый и жаркий сезон года)</w:t>
      </w:r>
      <w:r w:rsidRPr="007815B2">
        <w:t xml:space="preserve">, одним из самых дешевых и популярных кондитерских изделий. По поводу частоты покупок можно сделать следующее </w:t>
      </w:r>
      <w:r w:rsidR="007B19D6" w:rsidRPr="007815B2">
        <w:t>заключение</w:t>
      </w:r>
      <w:r w:rsidRPr="007815B2">
        <w:t>:</w:t>
      </w:r>
      <w:r w:rsidR="007B19D6" w:rsidRPr="007815B2">
        <w:t xml:space="preserve"> </w:t>
      </w:r>
      <w:r w:rsidRPr="007815B2">
        <w:t xml:space="preserve">в летнее время мороженое покупается средним потребителем практически каждый день, </w:t>
      </w:r>
      <w:r w:rsidR="007B19D6" w:rsidRPr="007815B2">
        <w:t>а часто и</w:t>
      </w:r>
      <w:r w:rsidRPr="007815B2">
        <w:t xml:space="preserve"> несколько раз</w:t>
      </w:r>
      <w:r w:rsidR="007B19D6" w:rsidRPr="007815B2">
        <w:t xml:space="preserve"> в день. При этом покупают его в основном люди младшего и, в меньшей степени, среднего возраста.</w:t>
      </w:r>
    </w:p>
    <w:p w:rsidR="007B19D6" w:rsidRPr="007815B2" w:rsidRDefault="007B19D6" w:rsidP="007815B2">
      <w:pPr>
        <w:pStyle w:val="-"/>
        <w:ind w:firstLine="709"/>
      </w:pPr>
      <w:r w:rsidRPr="007815B2">
        <w:t>Что касается вкусовых предпочтений, то если мужчины в основном предпочитают традиционный пломбир, то женщины, составляющие относительное большинство потребителей, требуют более широкий ассортимент продукции. Следует при этом учесть тот фактор, что в большой степени на их покупку влияет не только вкус и качество мороженого, но и характер его упаковки, а наличие вкусовых добавок расценивается потребителями, как дополнительный и немаловажный фактор.</w:t>
      </w:r>
    </w:p>
    <w:p w:rsidR="007B19D6" w:rsidRPr="007815B2" w:rsidRDefault="007B19D6" w:rsidP="007815B2">
      <w:pPr>
        <w:pStyle w:val="-"/>
        <w:ind w:firstLine="709"/>
      </w:pPr>
      <w:r w:rsidRPr="007815B2">
        <w:t xml:space="preserve">Наиболее выгодной для потребителей ценой на исследуемый товар является цена, попадающая в наименьший из предложенных интервал – от 1 грн. до 1 грн. 50 коп. При этом </w:t>
      </w:r>
      <w:r w:rsidR="00FE6328" w:rsidRPr="007815B2">
        <w:t>место производства мороженого имеет значение для людей с низким и средним уровнем дохода, а для богатых людей практически не играет роли. Поэтому предприятие, работая в низком ценовом сегменте должно ориентироваться именно на эти категории населения. Также при позиционировании на рынке своих товаров необходимо учитывать то, что большая часть потребителей – учащиеся, возрастом до 18 лет.</w:t>
      </w:r>
    </w:p>
    <w:p w:rsidR="00FE6328" w:rsidRPr="007815B2" w:rsidRDefault="00FE6328" w:rsidP="007815B2">
      <w:pPr>
        <w:pStyle w:val="-"/>
        <w:ind w:firstLine="709"/>
      </w:pPr>
      <w:r w:rsidRPr="007815B2">
        <w:t>Торговая марка «Хладик» пользуется довольно-таки большой популярностью: треть потребителей Харькова предпочитают именно её. Хотя здесь, на рынке города, так же присутствует достаточно сильный конкурент – торговая марка «Полюс».</w:t>
      </w:r>
    </w:p>
    <w:p w:rsidR="00FE6328" w:rsidRPr="007815B2" w:rsidRDefault="00FE6328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Потребители желают покупать мороженое такого качества, как и импортное, но по меньшей цене. Кроме того, потребители хотят видеть мороженое местного производства в таких же ярких и удобных упаковках, что и импортная продукция.</w:t>
      </w:r>
    </w:p>
    <w:p w:rsidR="00FE6328" w:rsidRPr="007815B2" w:rsidRDefault="00FE6328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Результат исследования показывает, что основными путями развития производства мороженого </w:t>
      </w:r>
      <w:r w:rsidR="00442C97" w:rsidRPr="007815B2">
        <w:rPr>
          <w:sz w:val="28"/>
          <w:szCs w:val="28"/>
        </w:rPr>
        <w:t xml:space="preserve">на предприятии </w:t>
      </w:r>
      <w:r w:rsidRPr="007815B2">
        <w:rPr>
          <w:sz w:val="28"/>
          <w:szCs w:val="28"/>
        </w:rPr>
        <w:t xml:space="preserve">и создания </w:t>
      </w:r>
      <w:r w:rsidR="00442C97" w:rsidRPr="007815B2">
        <w:rPr>
          <w:sz w:val="28"/>
          <w:szCs w:val="28"/>
        </w:rPr>
        <w:t>конкурентоспособной</w:t>
      </w:r>
      <w:r w:rsidRPr="007815B2">
        <w:rPr>
          <w:sz w:val="28"/>
          <w:szCs w:val="28"/>
        </w:rPr>
        <w:t xml:space="preserve"> продукции, является:</w:t>
      </w:r>
    </w:p>
    <w:p w:rsidR="00FE6328" w:rsidRPr="007815B2" w:rsidRDefault="00FE6328" w:rsidP="007815B2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улучшение качества</w:t>
      </w:r>
      <w:r w:rsidR="00442C97" w:rsidRPr="007815B2">
        <w:rPr>
          <w:sz w:val="28"/>
          <w:szCs w:val="28"/>
        </w:rPr>
        <w:t xml:space="preserve"> и</w:t>
      </w:r>
      <w:r w:rsidRPr="007815B2">
        <w:rPr>
          <w:sz w:val="28"/>
          <w:szCs w:val="28"/>
        </w:rPr>
        <w:t xml:space="preserve"> </w:t>
      </w:r>
      <w:r w:rsidR="00442C97" w:rsidRPr="007815B2">
        <w:rPr>
          <w:sz w:val="28"/>
          <w:szCs w:val="28"/>
        </w:rPr>
        <w:t>повышение соответствия</w:t>
      </w:r>
      <w:r w:rsidRPr="007815B2">
        <w:rPr>
          <w:sz w:val="28"/>
          <w:szCs w:val="28"/>
        </w:rPr>
        <w:t xml:space="preserve"> продукции международным стандартам и основным рецептурам;</w:t>
      </w:r>
    </w:p>
    <w:p w:rsidR="00FE6328" w:rsidRPr="007815B2" w:rsidRDefault="00442C97" w:rsidP="007815B2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расширение</w:t>
      </w:r>
      <w:r w:rsidR="00FE6328" w:rsidRPr="007815B2">
        <w:rPr>
          <w:sz w:val="28"/>
          <w:szCs w:val="28"/>
        </w:rPr>
        <w:t xml:space="preserve"> ассортимента продукции;</w:t>
      </w:r>
    </w:p>
    <w:p w:rsidR="00FE6328" w:rsidRPr="007815B2" w:rsidRDefault="00FE6328" w:rsidP="007815B2">
      <w:pPr>
        <w:pStyle w:val="-"/>
        <w:numPr>
          <w:ilvl w:val="0"/>
          <w:numId w:val="24"/>
        </w:numPr>
        <w:ind w:firstLine="709"/>
      </w:pPr>
      <w:r w:rsidRPr="007815B2">
        <w:rPr>
          <w:szCs w:val="28"/>
        </w:rPr>
        <w:t>производство мороженого с различными пищевыми добавками, натуральными красителями, начинками и глазурями и т.д.</w:t>
      </w:r>
    </w:p>
    <w:p w:rsidR="007B19D6" w:rsidRPr="007815B2" w:rsidRDefault="00442C97" w:rsidP="007815B2">
      <w:pPr>
        <w:pStyle w:val="-"/>
        <w:ind w:firstLine="709"/>
      </w:pPr>
      <w:r w:rsidRPr="007815B2">
        <w:t>Ввиду сложившихся тенденций, расширение ассортимента возможно за счёт создания новых сортов и эксклюзивных видов мороженого для зажиточных слоёв населения. Для населения со средним уровнем дохода можно предложить расширение ассортимента больших упаковок разных сортов мороженого, в том числе и тех, производство которых ранее было рассчитано на порционную упаковку. Это позволит привлечь больше потребителей этого слоя, и увеличить объём продаж.</w:t>
      </w:r>
    </w:p>
    <w:p w:rsidR="00442C97" w:rsidRPr="007815B2" w:rsidRDefault="00442C97" w:rsidP="007815B2">
      <w:pPr>
        <w:pStyle w:val="1"/>
        <w:spacing w:before="0" w:after="0"/>
        <w:ind w:firstLine="709"/>
        <w:rPr>
          <w:b/>
          <w:sz w:val="28"/>
        </w:rPr>
      </w:pPr>
      <w:r w:rsidRPr="007815B2">
        <w:rPr>
          <w:sz w:val="28"/>
        </w:rPr>
        <w:br w:type="page"/>
      </w:r>
      <w:bookmarkStart w:id="32" w:name="_Toc191309119"/>
      <w:r w:rsidRPr="007815B2">
        <w:rPr>
          <w:b/>
          <w:sz w:val="28"/>
        </w:rPr>
        <w:t>СПИСОК ИСПОЛЬЗОВАННОЙ ЛИТЕРАТУРЫ:</w:t>
      </w:r>
      <w:bookmarkEnd w:id="32"/>
    </w:p>
    <w:p w:rsidR="00442C97" w:rsidRPr="007815B2" w:rsidRDefault="00442C97" w:rsidP="007815B2">
      <w:pPr>
        <w:spacing w:line="360" w:lineRule="auto"/>
        <w:ind w:firstLine="709"/>
        <w:jc w:val="both"/>
        <w:rPr>
          <w:sz w:val="28"/>
          <w:szCs w:val="28"/>
        </w:rPr>
      </w:pPr>
    </w:p>
    <w:p w:rsidR="00442C97" w:rsidRPr="007815B2" w:rsidRDefault="00442C97" w:rsidP="007815B2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Алексунин В.А. Маркетинг: Учебное пособие. – 3-е издание. – М.: Издательно - торговая корпорация «Домино и К</w:t>
      </w:r>
      <w:r w:rsidRPr="007815B2">
        <w:rPr>
          <w:sz w:val="28"/>
          <w:szCs w:val="28"/>
          <w:vertAlign w:val="superscript"/>
        </w:rPr>
        <w:t>о</w:t>
      </w:r>
      <w:r w:rsidRPr="007815B2">
        <w:rPr>
          <w:sz w:val="28"/>
          <w:szCs w:val="28"/>
        </w:rPr>
        <w:t>», 2002. – 190с.</w:t>
      </w:r>
    </w:p>
    <w:p w:rsidR="00442C97" w:rsidRPr="007815B2" w:rsidRDefault="00442C97" w:rsidP="007815B2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  <w:lang w:val="uk-UA"/>
        </w:rPr>
        <w:t>Белявский И.К. Маркетинговое исследование: информация, анализ, прогноз: Уч. пособие. – М.: Финансы и статистика, 2002. – 320с.</w:t>
      </w:r>
    </w:p>
    <w:p w:rsidR="00442C97" w:rsidRPr="007815B2" w:rsidRDefault="00442C97" w:rsidP="007815B2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Голубков Е. Маркетинговые исследования: теория, методология и практика (2–е изд.). – М.: Финпресс, 2000. – 446 с.</w:t>
      </w:r>
    </w:p>
    <w:p w:rsidR="00442C97" w:rsidRPr="007815B2" w:rsidRDefault="00442C97" w:rsidP="007815B2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Косенков С.</w:t>
      </w:r>
      <w:r w:rsidRPr="007815B2">
        <w:rPr>
          <w:sz w:val="28"/>
          <w:szCs w:val="28"/>
          <w:lang w:val="uk-UA"/>
        </w:rPr>
        <w:t>І</w:t>
      </w:r>
      <w:r w:rsidRPr="007815B2">
        <w:rPr>
          <w:sz w:val="28"/>
          <w:szCs w:val="28"/>
        </w:rPr>
        <w:t>. Маркетингов</w:t>
      </w:r>
      <w:r w:rsidRPr="007815B2">
        <w:rPr>
          <w:sz w:val="28"/>
          <w:szCs w:val="28"/>
          <w:lang w:val="en-US"/>
        </w:rPr>
        <w:t>i</w:t>
      </w:r>
      <w:r w:rsidRPr="007815B2">
        <w:rPr>
          <w:sz w:val="28"/>
          <w:szCs w:val="28"/>
        </w:rPr>
        <w:t xml:space="preserve"> досл</w:t>
      </w:r>
      <w:r w:rsidRPr="007815B2">
        <w:rPr>
          <w:sz w:val="28"/>
          <w:szCs w:val="28"/>
          <w:lang w:val="uk-UA"/>
        </w:rPr>
        <w:t xml:space="preserve">iдження. – </w:t>
      </w:r>
      <w:r w:rsidRPr="007815B2">
        <w:rPr>
          <w:sz w:val="28"/>
          <w:szCs w:val="28"/>
        </w:rPr>
        <w:t>К.: Скарби, 2004. – 464 с.</w:t>
      </w:r>
    </w:p>
    <w:p w:rsidR="00442C97" w:rsidRPr="007815B2" w:rsidRDefault="00442C97" w:rsidP="007815B2">
      <w:pPr>
        <w:numPr>
          <w:ilvl w:val="0"/>
          <w:numId w:val="27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Маркетингові дослідження. Навч.-метод. посіб. /за ред. А. Войчака – Київ.: КНЕУ, 2001. – 106 с.</w:t>
      </w:r>
    </w:p>
    <w:p w:rsidR="00442C97" w:rsidRPr="007815B2" w:rsidRDefault="00442C97" w:rsidP="007815B2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Парсяк В.Н. Маркетинговые исследования. – К.: Наук. думка, 1995. – 145с.</w:t>
      </w:r>
    </w:p>
    <w:p w:rsidR="00442C97" w:rsidRPr="007815B2" w:rsidRDefault="00442C97" w:rsidP="007815B2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Полторак В.А. Маркетинговые исследования: методы и технологии. – Днепропетровск: Арт-Пресс, 1998. – 136 с.</w:t>
      </w:r>
    </w:p>
    <w:p w:rsidR="00442C97" w:rsidRPr="007815B2" w:rsidRDefault="00442C97" w:rsidP="007815B2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Старостіна А.О. Маркетингові дослідження. Практичний аспект. – К.: Наукова думка, 1998. – 256 с.</w:t>
      </w:r>
    </w:p>
    <w:p w:rsidR="00442C97" w:rsidRPr="007815B2" w:rsidRDefault="00442C97" w:rsidP="007815B2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Черчилль Г. Маркетинговые исследования. – СПб.: Питер, 2001. – 752 с.</w:t>
      </w:r>
    </w:p>
    <w:p w:rsidR="00392C81" w:rsidRPr="007815B2" w:rsidRDefault="00D022DA" w:rsidP="007815B2">
      <w:pPr>
        <w:pStyle w:val="1"/>
        <w:spacing w:before="0" w:after="0"/>
        <w:ind w:firstLine="709"/>
        <w:rPr>
          <w:b/>
          <w:sz w:val="28"/>
        </w:rPr>
      </w:pPr>
      <w:r w:rsidRPr="007815B2">
        <w:rPr>
          <w:rFonts w:cs="Times New Roman"/>
          <w:bCs w:val="0"/>
          <w:caps w:val="0"/>
          <w:kern w:val="0"/>
          <w:sz w:val="28"/>
          <w:szCs w:val="20"/>
        </w:rPr>
        <w:br w:type="page"/>
      </w:r>
      <w:bookmarkStart w:id="33" w:name="_Toc191309120"/>
      <w:bookmarkStart w:id="34" w:name="_Toc191309121"/>
      <w:r w:rsidR="00595431" w:rsidRPr="007815B2">
        <w:rPr>
          <w:b/>
          <w:sz w:val="28"/>
        </w:rPr>
        <w:t>Приложение А</w:t>
      </w:r>
      <w:bookmarkEnd w:id="33"/>
      <w:bookmarkEnd w:id="34"/>
    </w:p>
    <w:p w:rsidR="007815B2" w:rsidRDefault="007815B2" w:rsidP="007815B2">
      <w:pPr>
        <w:spacing w:line="360" w:lineRule="auto"/>
        <w:ind w:firstLine="709"/>
        <w:jc w:val="both"/>
        <w:rPr>
          <w:sz w:val="28"/>
          <w:szCs w:val="28"/>
        </w:rPr>
      </w:pP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Добрый день, предприятие «Хладопром» проводит опрос общественного мнения в сфере предпочтений относительно мороженого. Разрешите задать Вам несколько несложных вопросов.</w:t>
      </w:r>
    </w:p>
    <w:p w:rsidR="00D022DA" w:rsidRPr="007815B2" w:rsidRDefault="00D022DA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Отвечая, следуйте инструкциям и указаниям интервьюера.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 часто Вы употребляете мороженое в жаркое время года?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несколько раз в день;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 каждый день;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каждый день.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Какое мороженое Вам нравится больше всего?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пломбир;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шоколадное;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плодово-ягодное;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крем-брюле;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д) другое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По каким характеристикам Вам нравится данный сорт или вид?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вкусовые характеристики;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наличие глазури;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наличие добавок;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другое.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На что </w:t>
      </w:r>
      <w:r w:rsidR="000267E5" w:rsidRPr="007815B2">
        <w:rPr>
          <w:sz w:val="28"/>
          <w:szCs w:val="28"/>
        </w:rPr>
        <w:t>В</w:t>
      </w:r>
      <w:r w:rsidRPr="007815B2">
        <w:rPr>
          <w:sz w:val="28"/>
          <w:szCs w:val="28"/>
        </w:rPr>
        <w:t>ы больше обращаете внимание при выборе мороженого?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вкус и качество;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цена;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внешний вид и упаковка.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Какая цена Вас устраивает</w:t>
      </w:r>
      <w:r w:rsidR="00296300" w:rsidRPr="007815B2">
        <w:rPr>
          <w:sz w:val="28"/>
          <w:szCs w:val="28"/>
        </w:rPr>
        <w:t xml:space="preserve"> (за порцию)</w:t>
      </w:r>
      <w:r w:rsidRPr="007815B2">
        <w:rPr>
          <w:sz w:val="28"/>
          <w:szCs w:val="28"/>
        </w:rPr>
        <w:t>: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а) </w:t>
      </w:r>
      <w:r w:rsidR="00296300" w:rsidRPr="007815B2">
        <w:rPr>
          <w:sz w:val="28"/>
          <w:szCs w:val="28"/>
        </w:rPr>
        <w:t>1 грн. – 1,5 грн.;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1,6 грн. – 2,5 грн.;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2,5 грн.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Имеет ли для Вас значение фирма-производитель (импортн</w:t>
      </w:r>
      <w:r w:rsidR="00296300" w:rsidRPr="007815B2">
        <w:rPr>
          <w:sz w:val="28"/>
          <w:szCs w:val="28"/>
        </w:rPr>
        <w:t>ая</w:t>
      </w:r>
      <w:r w:rsidRPr="007815B2">
        <w:rPr>
          <w:sz w:val="28"/>
          <w:szCs w:val="28"/>
        </w:rPr>
        <w:t xml:space="preserve"> или местн</w:t>
      </w:r>
      <w:r w:rsidR="00296300" w:rsidRPr="007815B2">
        <w:rPr>
          <w:sz w:val="28"/>
          <w:szCs w:val="28"/>
        </w:rPr>
        <w:t>ая</w:t>
      </w:r>
      <w:r w:rsidRPr="007815B2">
        <w:rPr>
          <w:sz w:val="28"/>
          <w:szCs w:val="28"/>
        </w:rPr>
        <w:t>)?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да;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нет.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Назовите </w:t>
      </w:r>
      <w:r w:rsidR="00D022DA" w:rsidRPr="007815B2">
        <w:rPr>
          <w:sz w:val="28"/>
          <w:szCs w:val="28"/>
        </w:rPr>
        <w:t>наилучшую,</w:t>
      </w:r>
      <w:r w:rsidR="00296300" w:rsidRPr="007815B2">
        <w:rPr>
          <w:sz w:val="28"/>
          <w:szCs w:val="28"/>
        </w:rPr>
        <w:t xml:space="preserve"> по вашему </w:t>
      </w:r>
      <w:r w:rsidR="00D022DA" w:rsidRPr="007815B2">
        <w:rPr>
          <w:sz w:val="28"/>
          <w:szCs w:val="28"/>
        </w:rPr>
        <w:t>мнению,</w:t>
      </w:r>
      <w:r w:rsidRPr="007815B2">
        <w:rPr>
          <w:sz w:val="28"/>
          <w:szCs w:val="28"/>
        </w:rPr>
        <w:t xml:space="preserve"> </w:t>
      </w:r>
      <w:r w:rsidR="00296300" w:rsidRPr="007815B2">
        <w:rPr>
          <w:sz w:val="28"/>
          <w:szCs w:val="28"/>
        </w:rPr>
        <w:t>торговую марку</w:t>
      </w:r>
      <w:r w:rsidRPr="007815B2">
        <w:rPr>
          <w:sz w:val="28"/>
          <w:szCs w:val="28"/>
        </w:rPr>
        <w:t xml:space="preserve"> </w:t>
      </w:r>
      <w:r w:rsidR="00296300" w:rsidRPr="007815B2">
        <w:rPr>
          <w:sz w:val="28"/>
          <w:szCs w:val="28"/>
        </w:rPr>
        <w:t>мороженого</w:t>
      </w:r>
      <w:r w:rsidRPr="007815B2">
        <w:rPr>
          <w:sz w:val="28"/>
          <w:szCs w:val="28"/>
        </w:rPr>
        <w:t>:</w:t>
      </w:r>
    </w:p>
    <w:p w:rsidR="00595431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«Хладик»;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«Полюс»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«Геркулес»;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г) «Ласка»;</w:t>
      </w:r>
    </w:p>
    <w:p w:rsidR="00296300" w:rsidRPr="007815B2" w:rsidRDefault="00296300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д) «Нестле».</w:t>
      </w:r>
    </w:p>
    <w:p w:rsidR="00595431" w:rsidRPr="007815B2" w:rsidRDefault="00595431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Возникали ли у Вас проблемы с качеством приобретенной продукции?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да;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нет.</w:t>
      </w:r>
    </w:p>
    <w:p w:rsidR="00595431" w:rsidRPr="007815B2" w:rsidRDefault="00D022DA" w:rsidP="007815B2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Ваш п</w:t>
      </w:r>
      <w:r w:rsidR="00595431" w:rsidRPr="007815B2">
        <w:rPr>
          <w:sz w:val="28"/>
          <w:szCs w:val="28"/>
        </w:rPr>
        <w:t>ол: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муж.;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жен.</w:t>
      </w:r>
    </w:p>
    <w:p w:rsidR="00595431" w:rsidRPr="007815B2" w:rsidRDefault="00D022DA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 Ваш в</w:t>
      </w:r>
      <w:r w:rsidR="00595431" w:rsidRPr="007815B2">
        <w:rPr>
          <w:sz w:val="28"/>
          <w:szCs w:val="28"/>
        </w:rPr>
        <w:t>озраст: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до 18 лет;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от 18 до 40 лет;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40 лет.</w:t>
      </w:r>
    </w:p>
    <w:p w:rsidR="00595431" w:rsidRPr="007815B2" w:rsidRDefault="00D022DA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 Каков Ваш р</w:t>
      </w:r>
      <w:r w:rsidR="00595431" w:rsidRPr="007815B2">
        <w:rPr>
          <w:sz w:val="28"/>
          <w:szCs w:val="28"/>
        </w:rPr>
        <w:t>од деятельности: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а) служащий;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работник;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учащийся.</w:t>
      </w:r>
    </w:p>
    <w:p w:rsidR="00595431" w:rsidRPr="007815B2" w:rsidRDefault="00D022DA" w:rsidP="007815B2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 Укажите Ваш с</w:t>
      </w:r>
      <w:r w:rsidR="00595431" w:rsidRPr="007815B2">
        <w:rPr>
          <w:sz w:val="28"/>
          <w:szCs w:val="28"/>
        </w:rPr>
        <w:t>реднемесячный доход: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bookmarkStart w:id="35" w:name="OLE_LINK1"/>
      <w:bookmarkStart w:id="36" w:name="OLE_LINK2"/>
      <w:r w:rsidRPr="007815B2">
        <w:rPr>
          <w:sz w:val="28"/>
          <w:szCs w:val="28"/>
        </w:rPr>
        <w:t>а) до 300 долл.;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б) от 300 до 600 долл.;</w:t>
      </w:r>
    </w:p>
    <w:p w:rsidR="00595431" w:rsidRPr="007815B2" w:rsidRDefault="00595431" w:rsidP="007815B2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>в) более 600 долл.</w:t>
      </w:r>
      <w:bookmarkEnd w:id="35"/>
      <w:bookmarkEnd w:id="36"/>
    </w:p>
    <w:p w:rsidR="007815B2" w:rsidRPr="007815B2" w:rsidRDefault="00D022DA">
      <w:pPr>
        <w:spacing w:line="360" w:lineRule="auto"/>
        <w:ind w:firstLine="709"/>
        <w:jc w:val="both"/>
        <w:rPr>
          <w:sz w:val="28"/>
          <w:szCs w:val="28"/>
        </w:rPr>
      </w:pPr>
      <w:r w:rsidRPr="007815B2">
        <w:rPr>
          <w:sz w:val="28"/>
          <w:szCs w:val="28"/>
        </w:rPr>
        <w:t xml:space="preserve">Благодарим за </w:t>
      </w:r>
      <w:r w:rsidR="0055651B" w:rsidRPr="007815B2">
        <w:rPr>
          <w:sz w:val="28"/>
          <w:szCs w:val="28"/>
        </w:rPr>
        <w:t>проявленное</w:t>
      </w:r>
      <w:r w:rsidRPr="007815B2">
        <w:rPr>
          <w:sz w:val="28"/>
          <w:szCs w:val="28"/>
        </w:rPr>
        <w:t xml:space="preserve"> Вами </w:t>
      </w:r>
      <w:r w:rsidR="0055651B" w:rsidRPr="007815B2">
        <w:rPr>
          <w:sz w:val="28"/>
          <w:szCs w:val="28"/>
        </w:rPr>
        <w:t>участие</w:t>
      </w:r>
      <w:r w:rsidRPr="007815B2">
        <w:rPr>
          <w:sz w:val="28"/>
          <w:szCs w:val="28"/>
        </w:rPr>
        <w:t>!</w:t>
      </w:r>
      <w:bookmarkStart w:id="37" w:name="_GoBack"/>
      <w:bookmarkEnd w:id="37"/>
    </w:p>
    <w:sectPr w:rsidR="007815B2" w:rsidRPr="007815B2" w:rsidSect="007815B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33" w:rsidRDefault="00531D33" w:rsidP="00E50017">
      <w:r>
        <w:separator/>
      </w:r>
    </w:p>
  </w:endnote>
  <w:endnote w:type="continuationSeparator" w:id="0">
    <w:p w:rsidR="00531D33" w:rsidRDefault="00531D33" w:rsidP="00E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97" w:rsidRDefault="00442C97" w:rsidP="00442C9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42C97" w:rsidRDefault="00442C97" w:rsidP="00442C9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33" w:rsidRDefault="00531D33" w:rsidP="00E50017">
      <w:r>
        <w:separator/>
      </w:r>
    </w:p>
  </w:footnote>
  <w:footnote w:type="continuationSeparator" w:id="0">
    <w:p w:rsidR="00531D33" w:rsidRDefault="00531D33" w:rsidP="00E5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082FC2"/>
    <w:multiLevelType w:val="hybridMultilevel"/>
    <w:tmpl w:val="9E8C0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736FD"/>
    <w:multiLevelType w:val="hybridMultilevel"/>
    <w:tmpl w:val="7898CD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0C328D"/>
    <w:multiLevelType w:val="hybridMultilevel"/>
    <w:tmpl w:val="1752222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DC00985"/>
    <w:multiLevelType w:val="hybridMultilevel"/>
    <w:tmpl w:val="9F3AFBC6"/>
    <w:lvl w:ilvl="0" w:tplc="F7F2BD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1F5612A"/>
    <w:multiLevelType w:val="multilevel"/>
    <w:tmpl w:val="625A91A6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3355D9F"/>
    <w:multiLevelType w:val="hybridMultilevel"/>
    <w:tmpl w:val="AD60CD84"/>
    <w:lvl w:ilvl="0" w:tplc="C7CA4DD4">
      <w:start w:val="1"/>
      <w:numFmt w:val="bullet"/>
      <w:lvlText w:val="‒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37AAE"/>
    <w:multiLevelType w:val="multilevel"/>
    <w:tmpl w:val="76143C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D412253"/>
    <w:multiLevelType w:val="singleLevel"/>
    <w:tmpl w:val="D1EA7E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3F2A7DC1"/>
    <w:multiLevelType w:val="hybridMultilevel"/>
    <w:tmpl w:val="6E261A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947450"/>
    <w:multiLevelType w:val="multilevel"/>
    <w:tmpl w:val="49FE0DBC"/>
    <w:lvl w:ilvl="0">
      <w:start w:val="1"/>
      <w:numFmt w:val="none"/>
      <w:lvlText w:val="3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lvlText w:val="%13.%2."/>
      <w:lvlJc w:val="left"/>
      <w:pPr>
        <w:tabs>
          <w:tab w:val="num" w:pos="1719"/>
        </w:tabs>
        <w:ind w:left="1719" w:hanging="432"/>
      </w:pPr>
      <w:rPr>
        <w:rFonts w:cs="Times New Roman" w:hint="default"/>
      </w:rPr>
    </w:lvl>
    <w:lvl w:ilvl="2">
      <w:start w:val="1"/>
      <w:numFmt w:val="decimal"/>
      <w:lvlText w:val="%12.%2.%3."/>
      <w:lvlJc w:val="left"/>
      <w:pPr>
        <w:tabs>
          <w:tab w:val="num" w:pos="2367"/>
        </w:tabs>
        <w:ind w:left="21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6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6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41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6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5247" w:hanging="1440"/>
      </w:pPr>
      <w:rPr>
        <w:rFonts w:cs="Times New Roman" w:hint="default"/>
      </w:rPr>
    </w:lvl>
  </w:abstractNum>
  <w:abstractNum w:abstractNumId="11">
    <w:nsid w:val="44E265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286" w:hanging="283"/>
      </w:pPr>
      <w:rPr>
        <w:rFonts w:ascii="Symbol" w:hAnsi="Symbol" w:hint="default"/>
      </w:rPr>
    </w:lvl>
  </w:abstractNum>
  <w:abstractNum w:abstractNumId="12">
    <w:nsid w:val="484B2815"/>
    <w:multiLevelType w:val="hybridMultilevel"/>
    <w:tmpl w:val="CE4CD892"/>
    <w:lvl w:ilvl="0" w:tplc="D2D829D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4B5D7D98"/>
    <w:multiLevelType w:val="hybridMultilevel"/>
    <w:tmpl w:val="121E66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C8768C"/>
    <w:multiLevelType w:val="singleLevel"/>
    <w:tmpl w:val="D854ABB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5">
    <w:nsid w:val="4DD2275C"/>
    <w:multiLevelType w:val="hybridMultilevel"/>
    <w:tmpl w:val="7086564E"/>
    <w:lvl w:ilvl="0" w:tplc="C7CA4DD4">
      <w:start w:val="1"/>
      <w:numFmt w:val="bullet"/>
      <w:lvlText w:val="‒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A5F10"/>
    <w:multiLevelType w:val="hybridMultilevel"/>
    <w:tmpl w:val="EF74F02E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7">
    <w:nsid w:val="62436D77"/>
    <w:multiLevelType w:val="hybridMultilevel"/>
    <w:tmpl w:val="14FA1324"/>
    <w:lvl w:ilvl="0" w:tplc="2D6C13B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9CA3BFC"/>
    <w:multiLevelType w:val="hybridMultilevel"/>
    <w:tmpl w:val="F284517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2E2818"/>
    <w:multiLevelType w:val="multilevel"/>
    <w:tmpl w:val="8098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0A0DE9"/>
    <w:multiLevelType w:val="multilevel"/>
    <w:tmpl w:val="59207FF6"/>
    <w:lvl w:ilvl="0">
      <w:start w:val="1"/>
      <w:numFmt w:val="none"/>
      <w:lvlText w:val="3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0"/>
      <w:lvlText w:val="%13.%2."/>
      <w:lvlJc w:val="left"/>
      <w:pPr>
        <w:tabs>
          <w:tab w:val="num" w:pos="1719"/>
        </w:tabs>
        <w:ind w:left="1719" w:hanging="432"/>
      </w:pPr>
      <w:rPr>
        <w:rFonts w:cs="Times New Roman" w:hint="default"/>
      </w:rPr>
    </w:lvl>
    <w:lvl w:ilvl="2">
      <w:start w:val="1"/>
      <w:numFmt w:val="decimal"/>
      <w:pStyle w:val="30"/>
      <w:lvlText w:val="%12.%2.%3."/>
      <w:lvlJc w:val="left"/>
      <w:pPr>
        <w:tabs>
          <w:tab w:val="num" w:pos="2367"/>
        </w:tabs>
        <w:ind w:left="21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6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6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41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6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5247" w:hanging="1440"/>
      </w:pPr>
      <w:rPr>
        <w:rFonts w:cs="Times New Roman" w:hint="default"/>
      </w:rPr>
    </w:lvl>
  </w:abstractNum>
  <w:abstractNum w:abstractNumId="21">
    <w:nsid w:val="7E9A1C9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286" w:hanging="283"/>
      </w:pPr>
      <w:rPr>
        <w:rFonts w:ascii="Symbol" w:hAnsi="Symbol" w:hint="default"/>
      </w:rPr>
    </w:lvl>
  </w:abstractNum>
  <w:num w:numId="1">
    <w:abstractNumId w:val="20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1"/>
  </w:num>
  <w:num w:numId="6">
    <w:abstractNumId w:val="20"/>
  </w:num>
  <w:num w:numId="7">
    <w:abstractNumId w:val="6"/>
  </w:num>
  <w:num w:numId="8">
    <w:abstractNumId w:val="20"/>
  </w:num>
  <w:num w:numId="9">
    <w:abstractNumId w:val="10"/>
  </w:num>
  <w:num w:numId="10">
    <w:abstractNumId w:val="10"/>
  </w:num>
  <w:num w:numId="11">
    <w:abstractNumId w:val="3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9"/>
  </w:num>
  <w:num w:numId="18">
    <w:abstractNumId w:val="19"/>
  </w:num>
  <w:num w:numId="19">
    <w:abstractNumId w:val="13"/>
  </w:num>
  <w:num w:numId="20">
    <w:abstractNumId w:val="14"/>
  </w:num>
  <w:num w:numId="21">
    <w:abstractNumId w:val="12"/>
  </w:num>
  <w:num w:numId="22">
    <w:abstractNumId w:val="16"/>
  </w:num>
  <w:num w:numId="23">
    <w:abstractNumId w:val="8"/>
  </w:num>
  <w:num w:numId="24">
    <w:abstractNumId w:val="15"/>
  </w:num>
  <w:num w:numId="25">
    <w:abstractNumId w:val="1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373"/>
    <w:rsid w:val="000267E5"/>
    <w:rsid w:val="00087E37"/>
    <w:rsid w:val="000B3BB3"/>
    <w:rsid w:val="000C3F67"/>
    <w:rsid w:val="000E3989"/>
    <w:rsid w:val="00114277"/>
    <w:rsid w:val="00142F11"/>
    <w:rsid w:val="00167996"/>
    <w:rsid w:val="00171574"/>
    <w:rsid w:val="001B6C5C"/>
    <w:rsid w:val="001E7841"/>
    <w:rsid w:val="00296300"/>
    <w:rsid w:val="002B376B"/>
    <w:rsid w:val="002B377F"/>
    <w:rsid w:val="00315373"/>
    <w:rsid w:val="00350851"/>
    <w:rsid w:val="00392C81"/>
    <w:rsid w:val="003C29BD"/>
    <w:rsid w:val="003C6598"/>
    <w:rsid w:val="003E0555"/>
    <w:rsid w:val="003E4FD0"/>
    <w:rsid w:val="00427F59"/>
    <w:rsid w:val="00442C97"/>
    <w:rsid w:val="00531D33"/>
    <w:rsid w:val="00536652"/>
    <w:rsid w:val="0055651B"/>
    <w:rsid w:val="00574B78"/>
    <w:rsid w:val="00595431"/>
    <w:rsid w:val="00620FC7"/>
    <w:rsid w:val="00652FA1"/>
    <w:rsid w:val="006923FF"/>
    <w:rsid w:val="006B7186"/>
    <w:rsid w:val="007362D2"/>
    <w:rsid w:val="007815B2"/>
    <w:rsid w:val="007B19D6"/>
    <w:rsid w:val="007E54C9"/>
    <w:rsid w:val="008155AA"/>
    <w:rsid w:val="00885F35"/>
    <w:rsid w:val="009375FF"/>
    <w:rsid w:val="00A47CB2"/>
    <w:rsid w:val="00A61E2F"/>
    <w:rsid w:val="00A663CE"/>
    <w:rsid w:val="00A85260"/>
    <w:rsid w:val="00B455E4"/>
    <w:rsid w:val="00B72AE3"/>
    <w:rsid w:val="00BE18F8"/>
    <w:rsid w:val="00C6729F"/>
    <w:rsid w:val="00CA3D76"/>
    <w:rsid w:val="00D022DA"/>
    <w:rsid w:val="00D43ECE"/>
    <w:rsid w:val="00D7470D"/>
    <w:rsid w:val="00E50017"/>
    <w:rsid w:val="00E67B85"/>
    <w:rsid w:val="00EA3309"/>
    <w:rsid w:val="00EE749D"/>
    <w:rsid w:val="00F0448D"/>
    <w:rsid w:val="00F83DC7"/>
    <w:rsid w:val="00F94702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4D23B9-E8BF-4490-B020-F9E5D74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53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1E7841"/>
    <w:pPr>
      <w:keepNext/>
      <w:spacing w:before="240" w:after="60" w:line="360" w:lineRule="auto"/>
      <w:jc w:val="center"/>
      <w:outlineLvl w:val="0"/>
    </w:pPr>
    <w:rPr>
      <w:rFonts w:cs="Arial"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1"/>
    <w:uiPriority w:val="9"/>
    <w:qFormat/>
    <w:rsid w:val="00171574"/>
    <w:pPr>
      <w:keepNext/>
      <w:numPr>
        <w:ilvl w:val="1"/>
        <w:numId w:val="13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qFormat/>
    <w:rsid w:val="00171574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№Заголовок"/>
    <w:basedOn w:val="1"/>
    <w:next w:val="a0"/>
    <w:rsid w:val="001E7841"/>
    <w:pPr>
      <w:numPr>
        <w:numId w:val="13"/>
      </w:numPr>
      <w:spacing w:after="240"/>
    </w:pPr>
    <w:rPr>
      <w:sz w:val="28"/>
      <w:szCs w:val="28"/>
    </w:rPr>
  </w:style>
  <w:style w:type="paragraph" w:styleId="a4">
    <w:name w:val="Date"/>
    <w:basedOn w:val="a0"/>
    <w:next w:val="a0"/>
    <w:link w:val="a5"/>
    <w:uiPriority w:val="99"/>
    <w:rsid w:val="000E3989"/>
    <w:pPr>
      <w:jc w:val="right"/>
    </w:pPr>
    <w:rPr>
      <w:i/>
    </w:rPr>
  </w:style>
  <w:style w:type="character" w:customStyle="1" w:styleId="a5">
    <w:name w:val="Дата Знак"/>
    <w:link w:val="a4"/>
    <w:uiPriority w:val="99"/>
    <w:semiHidden/>
  </w:style>
  <w:style w:type="paragraph" w:customStyle="1" w:styleId="a6">
    <w:name w:val="Текст Строфы"/>
    <w:basedOn w:val="a7"/>
    <w:rsid w:val="00D7470D"/>
    <w:pPr>
      <w:spacing w:after="0"/>
      <w:ind w:left="1701"/>
    </w:pPr>
  </w:style>
  <w:style w:type="paragraph" w:styleId="a7">
    <w:name w:val="Body Text"/>
    <w:basedOn w:val="a0"/>
    <w:link w:val="a8"/>
    <w:uiPriority w:val="99"/>
    <w:rsid w:val="00D7470D"/>
    <w:pPr>
      <w:spacing w:after="120"/>
    </w:pPr>
  </w:style>
  <w:style w:type="character" w:customStyle="1" w:styleId="a8">
    <w:name w:val="Основний текст Знак"/>
    <w:link w:val="a7"/>
    <w:uiPriority w:val="99"/>
    <w:semiHidden/>
  </w:style>
  <w:style w:type="paragraph" w:customStyle="1" w:styleId="-">
    <w:name w:val="Обуычный-гост"/>
    <w:basedOn w:val="a0"/>
    <w:link w:val="-0"/>
    <w:rsid w:val="00315373"/>
    <w:pPr>
      <w:spacing w:line="360" w:lineRule="auto"/>
      <w:ind w:firstLine="567"/>
      <w:jc w:val="both"/>
    </w:pPr>
    <w:rPr>
      <w:sz w:val="28"/>
    </w:rPr>
  </w:style>
  <w:style w:type="character" w:customStyle="1" w:styleId="-0">
    <w:name w:val="Обуычный-гост Знак"/>
    <w:link w:val="-"/>
    <w:locked/>
    <w:rsid w:val="00315373"/>
    <w:rPr>
      <w:rFonts w:cs="Times New Roman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14277"/>
    <w:pPr>
      <w:widowControl/>
      <w:tabs>
        <w:tab w:val="center" w:pos="4153"/>
        <w:tab w:val="right" w:pos="8306"/>
      </w:tabs>
      <w:autoSpaceDE/>
      <w:autoSpaceDN/>
      <w:adjustRightInd/>
    </w:pPr>
    <w:rPr>
      <w:kern w:val="16"/>
      <w:sz w:val="24"/>
      <w:szCs w:val="24"/>
    </w:rPr>
  </w:style>
  <w:style w:type="character" w:customStyle="1" w:styleId="aa">
    <w:name w:val="Верхній колонтитул Знак"/>
    <w:link w:val="a9"/>
    <w:uiPriority w:val="99"/>
    <w:semiHidden/>
  </w:style>
  <w:style w:type="table" w:styleId="ab">
    <w:name w:val="Table Grid"/>
    <w:basedOn w:val="a2"/>
    <w:uiPriority w:val="59"/>
    <w:rsid w:val="001142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№Заголовок 2"/>
    <w:basedOn w:val="2"/>
    <w:next w:val="-"/>
    <w:rsid w:val="000B3BB3"/>
    <w:pPr>
      <w:numPr>
        <w:numId w:val="1"/>
      </w:numPr>
    </w:pPr>
  </w:style>
  <w:style w:type="paragraph" w:customStyle="1" w:styleId="30">
    <w:name w:val="№заголовок 3"/>
    <w:basedOn w:val="3"/>
    <w:next w:val="-"/>
    <w:rsid w:val="000B3BB3"/>
    <w:pPr>
      <w:numPr>
        <w:numId w:val="1"/>
      </w:numPr>
      <w:spacing w:line="360" w:lineRule="auto"/>
    </w:pPr>
    <w:rPr>
      <w:rFonts w:ascii="Times New Roman" w:hAnsi="Times New Roman"/>
      <w:sz w:val="28"/>
    </w:rPr>
  </w:style>
  <w:style w:type="paragraph" w:customStyle="1" w:styleId="ac">
    <w:name w:val="Бюллетень тире"/>
    <w:rsid w:val="00A663CE"/>
    <w:pPr>
      <w:widowControl w:val="0"/>
      <w:suppressLineNumbers/>
      <w:tabs>
        <w:tab w:val="num" w:pos="360"/>
      </w:tabs>
      <w:spacing w:before="40" w:after="40" w:line="360" w:lineRule="auto"/>
      <w:ind w:right="567"/>
    </w:pPr>
    <w:rPr>
      <w:sz w:val="24"/>
    </w:rPr>
  </w:style>
  <w:style w:type="paragraph" w:styleId="ad">
    <w:name w:val="Document Map"/>
    <w:basedOn w:val="a0"/>
    <w:link w:val="ae"/>
    <w:uiPriority w:val="99"/>
    <w:semiHidden/>
    <w:rsid w:val="00CA3D76"/>
    <w:pPr>
      <w:widowControl/>
      <w:shd w:val="clear" w:color="auto" w:fill="000080"/>
      <w:adjustRightInd/>
    </w:pPr>
    <w:rPr>
      <w:rFonts w:ascii="Tahoma" w:hAnsi="Tahoma" w:cs="Tahoma"/>
      <w:sz w:val="28"/>
      <w:szCs w:val="28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semiHidden/>
    <w:rsid w:val="00442C97"/>
  </w:style>
  <w:style w:type="paragraph" w:styleId="22">
    <w:name w:val="toc 2"/>
    <w:basedOn w:val="a0"/>
    <w:next w:val="a0"/>
    <w:autoRedefine/>
    <w:uiPriority w:val="39"/>
    <w:semiHidden/>
    <w:rsid w:val="00442C97"/>
    <w:pPr>
      <w:ind w:left="200"/>
    </w:pPr>
  </w:style>
  <w:style w:type="character" w:styleId="af">
    <w:name w:val="Hyperlink"/>
    <w:uiPriority w:val="99"/>
    <w:rsid w:val="00442C97"/>
    <w:rPr>
      <w:rFonts w:cs="Times New Roman"/>
      <w:color w:val="0000FF"/>
      <w:u w:val="single"/>
    </w:rPr>
  </w:style>
  <w:style w:type="paragraph" w:styleId="af0">
    <w:name w:val="footer"/>
    <w:basedOn w:val="a0"/>
    <w:link w:val="af1"/>
    <w:uiPriority w:val="99"/>
    <w:rsid w:val="00442C9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</w:style>
  <w:style w:type="character" w:styleId="af2">
    <w:name w:val="page number"/>
    <w:uiPriority w:val="99"/>
    <w:rsid w:val="00442C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28346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Irina</cp:lastModifiedBy>
  <cp:revision>2</cp:revision>
  <dcterms:created xsi:type="dcterms:W3CDTF">2014-08-26T12:06:00Z</dcterms:created>
  <dcterms:modified xsi:type="dcterms:W3CDTF">2014-08-26T12:06:00Z</dcterms:modified>
</cp:coreProperties>
</file>