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72" w:rsidRDefault="000E4F72" w:rsidP="00752F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5F35" w:rsidRPr="00752F22" w:rsidRDefault="00605F35" w:rsidP="00752F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2F22">
        <w:rPr>
          <w:b/>
          <w:sz w:val="28"/>
          <w:szCs w:val="28"/>
        </w:rPr>
        <w:t>Содержание</w:t>
      </w:r>
    </w:p>
    <w:p w:rsidR="00605F35" w:rsidRPr="00752F22" w:rsidRDefault="00605F35" w:rsidP="00752F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5F35" w:rsidRPr="00752F22" w:rsidRDefault="00605F35" w:rsidP="00752F22">
      <w:pPr>
        <w:spacing w:line="360" w:lineRule="auto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Введение</w:t>
      </w:r>
    </w:p>
    <w:p w:rsidR="00605F35" w:rsidRPr="00752F22" w:rsidRDefault="00605F35" w:rsidP="00752F22">
      <w:pPr>
        <w:spacing w:line="360" w:lineRule="auto"/>
        <w:jc w:val="both"/>
        <w:rPr>
          <w:bCs/>
          <w:sz w:val="28"/>
          <w:szCs w:val="28"/>
        </w:rPr>
      </w:pPr>
      <w:r w:rsidRPr="00752F22">
        <w:rPr>
          <w:bCs/>
          <w:sz w:val="28"/>
          <w:szCs w:val="28"/>
        </w:rPr>
        <w:t>1. Организационно</w:t>
      </w:r>
      <w:r w:rsidR="003B63E6" w:rsidRPr="003B63E6">
        <w:rPr>
          <w:bCs/>
          <w:sz w:val="28"/>
          <w:szCs w:val="28"/>
        </w:rPr>
        <w:t>-</w:t>
      </w:r>
      <w:r w:rsidRPr="00752F22">
        <w:rPr>
          <w:bCs/>
          <w:sz w:val="28"/>
          <w:szCs w:val="28"/>
        </w:rPr>
        <w:t>правовая форма ООО «Оптима»</w:t>
      </w:r>
    </w:p>
    <w:p w:rsidR="00605F35" w:rsidRPr="00752F22" w:rsidRDefault="00605F35" w:rsidP="00752F22">
      <w:pPr>
        <w:tabs>
          <w:tab w:val="left" w:pos="975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52F22">
        <w:rPr>
          <w:bCs/>
          <w:sz w:val="28"/>
          <w:szCs w:val="28"/>
        </w:rPr>
        <w:t>2. Характеристика товаров ООО «Оптима»</w:t>
      </w:r>
    </w:p>
    <w:p w:rsidR="00605F35" w:rsidRPr="00752F22" w:rsidRDefault="00605F35" w:rsidP="00752F22">
      <w:pPr>
        <w:tabs>
          <w:tab w:val="left" w:pos="975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52F22">
        <w:rPr>
          <w:bCs/>
          <w:sz w:val="28"/>
          <w:szCs w:val="28"/>
        </w:rPr>
        <w:t>3. Маркетинговые исследования</w:t>
      </w:r>
    </w:p>
    <w:p w:rsidR="00605F35" w:rsidRPr="00752F22" w:rsidRDefault="00605F35" w:rsidP="00752F22">
      <w:pPr>
        <w:tabs>
          <w:tab w:val="left" w:pos="975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bidi="he-IL"/>
        </w:rPr>
      </w:pPr>
      <w:r w:rsidRPr="00752F22">
        <w:rPr>
          <w:bCs/>
          <w:sz w:val="28"/>
          <w:szCs w:val="28"/>
        </w:rPr>
        <w:t xml:space="preserve">4. </w:t>
      </w:r>
      <w:r w:rsidRPr="00752F22">
        <w:rPr>
          <w:bCs/>
          <w:sz w:val="28"/>
          <w:szCs w:val="28"/>
          <w:lang w:bidi="he-IL"/>
        </w:rPr>
        <w:t>Сегментация рынка</w:t>
      </w:r>
    </w:p>
    <w:p w:rsidR="00605F35" w:rsidRPr="00752F22" w:rsidRDefault="00605F35" w:rsidP="00752F2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bidi="he-IL"/>
        </w:rPr>
      </w:pPr>
      <w:r w:rsidRPr="00752F22">
        <w:rPr>
          <w:bCs/>
          <w:sz w:val="28"/>
          <w:szCs w:val="28"/>
          <w:lang w:bidi="he-IL"/>
        </w:rPr>
        <w:t>Заключение</w:t>
      </w:r>
    </w:p>
    <w:p w:rsidR="00605F35" w:rsidRPr="00752F22" w:rsidRDefault="00605F35" w:rsidP="00752F2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bidi="he-IL"/>
        </w:rPr>
      </w:pPr>
      <w:r w:rsidRPr="00752F22">
        <w:rPr>
          <w:bCs/>
          <w:sz w:val="28"/>
          <w:szCs w:val="28"/>
          <w:lang w:bidi="he-IL"/>
        </w:rPr>
        <w:t>Список использованных источников</w:t>
      </w:r>
    </w:p>
    <w:p w:rsidR="00BD5E93" w:rsidRPr="00752F22" w:rsidRDefault="00752F22" w:rsidP="00752F22">
      <w:pPr>
        <w:tabs>
          <w:tab w:val="left" w:pos="97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52F22">
        <w:rPr>
          <w:sz w:val="28"/>
          <w:szCs w:val="28"/>
        </w:rPr>
        <w:br w:type="page"/>
      </w:r>
      <w:r w:rsidR="00BD5E93" w:rsidRPr="00752F22">
        <w:rPr>
          <w:b/>
          <w:sz w:val="28"/>
          <w:szCs w:val="28"/>
        </w:rPr>
        <w:t>Введение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В настоящее время любое предприятие на рынке для осуществления своей деятельности и динамического развития бизнеса испытывает необходимость планирования своего поведения на рынке. Чтобы спланировать бизнес необходимо владеть информацией о потребителях, конкурентах и процессах, происходящих на рынке. Магазин «Оптима» является рыночно – ориентированным, поэтому руководство ООО «Оптима» осознавая необходимость изучения рынка, на котором оно работает, проводит маркетинговые исследования.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Маркетинговые исследования являются на сегодняшний день одним из эффективных инструментов, используемых при принятии управленческих решений. На основе результатов маркетингового исследования можно выработать цели деятельности предприятия и разработать основные стратегии.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В курсовой работе проводится исследование рынка декоративной косметики г. Металлургов Октябрьского района г. Ижевска.</w:t>
      </w:r>
    </w:p>
    <w:p w:rsidR="00BD5E93" w:rsidRPr="00752F22" w:rsidRDefault="00BD5E93" w:rsidP="00752F22">
      <w:pPr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Объектом маркетингового исследования является рынок декоративной косметики  г. Металлургов Октябрьского района г. Ижевска.</w:t>
      </w:r>
    </w:p>
    <w:p w:rsidR="00BD5E93" w:rsidRPr="00752F22" w:rsidRDefault="00BD5E93" w:rsidP="00752F2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52F22">
        <w:rPr>
          <w:rFonts w:ascii="Times New Roman" w:hAnsi="Times New Roman" w:cs="Times New Roman"/>
        </w:rPr>
        <w:t xml:space="preserve">Целью курсовой работы являются маркетинговые исследования рынка декоративной косметики и исследования сегментации рынка магазина «Оптима». </w:t>
      </w:r>
    </w:p>
    <w:p w:rsidR="00BD5E93" w:rsidRPr="00752F22" w:rsidRDefault="00752F22" w:rsidP="00752F22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="00BD5E93" w:rsidRPr="00752F22">
        <w:rPr>
          <w:rFonts w:ascii="Times New Roman" w:hAnsi="Times New Roman" w:cs="Times New Roman"/>
          <w:b/>
          <w:bCs/>
        </w:rPr>
        <w:t>1. Организационно – правовая форма ООО «Оптима»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ООО «Оптима» основано  7 июля 1993 г в г. Ижевске УР.  Общество с ограниченной ответственностью (ООО) – форма организации предприятия, участники которого вносят определенный паевой взнос в уставный капитал и несут ограниченную ответственность в пределах своих вкладов. Участники, внесшие паевые взносы в уставной капитал ООО «Оптима» являются физическими лицами. В настоящее время они занимают должности генерального директора, финансового директора, коммерческого директора.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На сегодняшний день фирма является одной из лидирующих фирм по продаже косметической продукции. ООО «Оптима» осуществляет как оптовую, так и розничную торговую деятельность.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С ООО «Оптима» работают по оптовому направлению все города Удмуртии. Также  клиентами ООО «Оптима» являются организации и фирмы Пермской области, республики Башкортостан, Татарстан.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На сегодняшний день ООО «Оптима» является дистрибьютором ведущих фирм, производящих парфюмерно-косметическую продукцию, таких как: L`oreal,  Procter&amp;Gamble, Unilever, Lumene, Maybelline и т. д.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В 1998 г. ООО «Оптима» приобретены два магазина, способствующие развитию розничного торгового направления.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Особенно интенсивный рост произошел за счет розничного направления с 2002 г. Именно в этом году фирма приобрела дополнительно два магазина помимо двух уже функционирующих: «Галант» и «Мода». Их открытие состоялось в июле и декабре 2002 г. Также открыты отделы в торговых центрах «Аксион» (июнь 2002г.), «Дельфин» (октябрь 2002 г.) В 2003 г. ООО «Оптима» расширяет сеть фирменных магазинов и отделов: «Спутник», «Леон», «Океан», «Браво», «Эльгрин», в результате чего  появляется дочернее предприятие ООО «Торговая Сеть Оптима». На сегодняшний день магазины и отделы работают в формате самообслуживания, что дает возможность расширения ассортимента и прямого доступа к товару для покупателей.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 xml:space="preserve"> ООО «Оптима» имеет фирменную символику. Фирменный знак ООО «Оптима» отражает стиль фирмы, существующей в жестких условиях рынка и обязанной быть фундаментальной, стабильной, но, одновременно, допускающей внутренние изменения и динамику, а также специализирующейся на  продукции для создания красоты. В основу символики положена восточная идея минимализма, отражающая принцип, согласно которому существует ООО «Оптима».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 xml:space="preserve">На сегодняшний день ООО «Оптима»- это самая крупная торговая сеть магазинов по продаже парфюмерии, косметики и бытовой химии в Удмуртской республике. В торговой сети «Оптима» функционируют около 20 магазинов, расположенных не только в городе Ижевске, а также в населенных пунктах Удмуртской республики и Пермской области. В дальнейшем ООО «Оптима» планирует открыть магазины в соседних регионах, республиках Башкортостан и Татарстан.  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5E93" w:rsidRPr="00752F22" w:rsidRDefault="00BD5E93" w:rsidP="00752F22">
      <w:pPr>
        <w:tabs>
          <w:tab w:val="left" w:pos="97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b/>
          <w:bCs/>
          <w:sz w:val="28"/>
          <w:szCs w:val="28"/>
        </w:rPr>
        <w:t>2.</w:t>
      </w:r>
      <w:r w:rsidRPr="00752F22">
        <w:rPr>
          <w:sz w:val="28"/>
          <w:szCs w:val="28"/>
        </w:rPr>
        <w:t xml:space="preserve"> </w:t>
      </w:r>
      <w:r w:rsidRPr="00752F22">
        <w:rPr>
          <w:b/>
          <w:bCs/>
          <w:sz w:val="28"/>
          <w:szCs w:val="28"/>
        </w:rPr>
        <w:t>Характеристика товаров ООО «Оптима»</w:t>
      </w:r>
    </w:p>
    <w:p w:rsidR="00BD5E93" w:rsidRPr="00752F22" w:rsidRDefault="00BD5E93" w:rsidP="00752F22">
      <w:pPr>
        <w:tabs>
          <w:tab w:val="left" w:pos="97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ООО «Оптима» реализует товары потребительского назначения оптом и в розницу через сеть своих фирменных магазинов и отделов. Ассортимент, предлагаемый ООО «Оптима» представлен следующими группами товаров:</w:t>
      </w:r>
    </w:p>
    <w:p w:rsidR="00BD5E93" w:rsidRPr="00752F22" w:rsidRDefault="00BD5E93" w:rsidP="00752F22">
      <w:pPr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декоративная косметика;</w:t>
      </w:r>
    </w:p>
    <w:p w:rsidR="00BD5E93" w:rsidRPr="00752F22" w:rsidRDefault="00BD5E93" w:rsidP="00752F22">
      <w:pPr>
        <w:numPr>
          <w:ilvl w:val="0"/>
          <w:numId w:val="2"/>
        </w:numPr>
        <w:tabs>
          <w:tab w:val="left" w:pos="7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парфюмерия;</w:t>
      </w:r>
    </w:p>
    <w:p w:rsidR="00BD5E93" w:rsidRPr="00752F22" w:rsidRDefault="00BD5E93" w:rsidP="00752F22">
      <w:pPr>
        <w:numPr>
          <w:ilvl w:val="0"/>
          <w:numId w:val="2"/>
        </w:numPr>
        <w:tabs>
          <w:tab w:val="left" w:pos="7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женская и детская гигиеническая косметика;</w:t>
      </w:r>
    </w:p>
    <w:p w:rsidR="00BD5E93" w:rsidRPr="00752F22" w:rsidRDefault="00BD5E93" w:rsidP="00752F22">
      <w:pPr>
        <w:numPr>
          <w:ilvl w:val="0"/>
          <w:numId w:val="2"/>
        </w:numPr>
        <w:tabs>
          <w:tab w:val="left" w:pos="7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косметика  для лица и тела;</w:t>
      </w:r>
    </w:p>
    <w:p w:rsidR="00BD5E93" w:rsidRPr="00752F22" w:rsidRDefault="00BD5E93" w:rsidP="00752F22">
      <w:pPr>
        <w:numPr>
          <w:ilvl w:val="0"/>
          <w:numId w:val="2"/>
        </w:numPr>
        <w:tabs>
          <w:tab w:val="left" w:pos="7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колготки;</w:t>
      </w:r>
    </w:p>
    <w:p w:rsidR="00BD5E93" w:rsidRPr="00752F22" w:rsidRDefault="00BD5E93" w:rsidP="00752F22">
      <w:pPr>
        <w:numPr>
          <w:ilvl w:val="0"/>
          <w:numId w:val="2"/>
        </w:numPr>
        <w:tabs>
          <w:tab w:val="left" w:pos="7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средства по уходу за волосами;</w:t>
      </w:r>
    </w:p>
    <w:p w:rsidR="00BD5E93" w:rsidRPr="00752F22" w:rsidRDefault="00BD5E93" w:rsidP="00752F22">
      <w:pPr>
        <w:numPr>
          <w:ilvl w:val="0"/>
          <w:numId w:val="2"/>
        </w:numPr>
        <w:tabs>
          <w:tab w:val="left" w:pos="7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бытовая химия;</w:t>
      </w:r>
    </w:p>
    <w:p w:rsidR="00BD5E93" w:rsidRPr="00752F22" w:rsidRDefault="00BD5E93" w:rsidP="00752F22">
      <w:pPr>
        <w:numPr>
          <w:ilvl w:val="0"/>
          <w:numId w:val="2"/>
        </w:numPr>
        <w:tabs>
          <w:tab w:val="left" w:pos="7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маникюрные принадлежности.</w:t>
      </w:r>
    </w:p>
    <w:p w:rsidR="00BD5E93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2F22">
        <w:rPr>
          <w:sz w:val="28"/>
          <w:szCs w:val="28"/>
        </w:rPr>
        <w:t xml:space="preserve">Самую  большую долю в общем товарообороте ООО «Оптима» занимает бытовая химия. Ее доля составляет 36% от общего товарооборота. </w:t>
      </w:r>
    </w:p>
    <w:p w:rsidR="00752F22" w:rsidRPr="00752F22" w:rsidRDefault="00752F22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5E93" w:rsidRPr="00752F22" w:rsidRDefault="00012FE1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object w:dxaOrig="7740" w:dyaOrig="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83.5pt" o:ole="">
            <v:imagedata r:id="rId7" o:title=""/>
          </v:shape>
          <o:OLEObject Type="Embed" ProgID="Excel.Sheet.8" ShapeID="_x0000_i1025" DrawAspect="Content" ObjectID="_1458070740" r:id="rId8">
            <o:FieldCodes>\s</o:FieldCodes>
          </o:OLEObject>
        </w:objec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F22">
        <w:rPr>
          <w:sz w:val="28"/>
          <w:szCs w:val="28"/>
        </w:rPr>
        <w:t>Рис 1- Доля товарных групп в общем товарообороте ООО «Оптима»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52F22">
        <w:rPr>
          <w:b/>
          <w:bCs/>
          <w:sz w:val="28"/>
          <w:szCs w:val="28"/>
        </w:rPr>
        <w:t>3. Маркетинговые исследования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 xml:space="preserve">Основным этапом проведения исследования стал массовый опрос потребителей декоративной косметики в городке металлургов октябрьского района г. Ижевска, использованный вид опроса – выборочное личное интервью. Выборка составила 100 человек. Основным инструментом при проведении опроса является анкета. </w:t>
      </w:r>
    </w:p>
    <w:p w:rsidR="00BD5E93" w:rsidRPr="00752F22" w:rsidRDefault="00BD5E93" w:rsidP="00752F22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По результатам массового опроса все опрашиваемые женщины  пользуются декоративной косметикой. Из них- 14% женщин отдают предпочтение марке «Лореаль», 33% - марке «Мейбеллин», 10% - марке «Макс Фактор», 10% - марке «Люмене»,  4% - марке «Буржуа». Остальные 29% потребителей предпочитают такие марки, как «Орифлейм», «Эйвон», «Фаберлик», которые распространяются преимущественно способом сетевого маркетинга.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Женщины чаще всего (60%) приобретают косметику в специализированных магазинах, 10%- рядом с домом, 2%- на рынке, 12%- в торговых центрах, 16%- по заказу на дому.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 xml:space="preserve">Из всех опрашиваемых - 70% являются покупателями  магазина «Оптима», 2% женщин приобретают декоративную косметику на рынке, а 28% предпочли такой вариант, как заказ на дому по каталогам. Из всех ответивших, декоративную косметику в магазинах «Хозяйка» и «Привет» не приобретает ни один человек. 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При выборе места приобретения декоративной косметики у 36% опрашиваемых значимым фактором является месторасположение, у 19% - цена, у 12% - широта ассортимента, у 23%- подарки, у 8% - качество товара, у2% - сезонные скидки.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Очень важным критерием при выборе места покупки покупатели посчитали постоянные скидки – 98%. Критерий уровня цены  очень важным определили для себя 44% женщин и важным – 56%. 87% опрашиваемых оценили критерий качества товаров очень важным и 13% - важным.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Степень важности наличия парковки для автомобиля оценили 73%, как «не важно», а 15% - «очень важно». Очень важно для 30% покупателей магазина его месторасположение.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 xml:space="preserve">В основном, при упоминании брэнда «Оптима» у 40% потребителей возникает такая ассоциация, как «широта ассортимента», у 31% - качество товара» и у 27% - акции с подарками. 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В целом, 82% женщин оценили уровень цен в магазине «Оптима» таким же, как и  в других магазинах, 14% - выше, чем в других магазинах, 2% - очень высоким и 2% - ниже, чем в других магазинах.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Проведение розыгрыша крупных призов по купонам посчитали бы главным фактором при покупке – 40% опрошенных, возможно приняли бы участие – 17%. Далеко не главным розыгрыш крупных призов по купонам  при покупке посчитали  20% женщин, 15% - не обратили бы внимания на участие в акции и 8% - отказались бы участвовать.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Акция «два продукта по цене одного» заинтересовала всех опрошенных потребителей, из которых 69% посчитали этот фактор, как главный при покупке и 31% женщин согласился участвовать, если бы заинтересовали условия проведения акции.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Участвовать в акции «накопительная сумма покупок для получения гарантированного подарка» отказались 9% ответивших, 16% - не обратили бы внимания на эту акцию и 75% ответивших огласились бы поучаствовать, если их заинтересуют условия проведения акции.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На мгновенную лотерею скидок покупатели реагируют неоднозначно. 39% женщин согласятся поучаствовать, если им будут интересны правила проведения акции, 24% - не обратили бы внимания, 22% - решили, что это далеко не главное при покупке и 15% женщин отказались принять участие.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Модель идеальной услуги по реализации декоративной косметики магазина «Оптима» состоит из 5 уровней товара: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На первом уровне потребитель желает получить стержневую выгоду. Придя в магазин, потребитель обменивает деньги на товар.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На втором уровне формируется основной товар. Для участвующих в опросе  женщин это означает наличие квалифицированного персонала, удобное месторасположение, наличие парковки.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Третий уровень - это ожидаемый товар, то есть набор свойств, которые потребитель желает получить при покупке. Здесь обязательным атрибутом является качество товара, приемлемый уровень цены,  широта ассортимента.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На четвертом уровне формируется дополнительный товар, который превышает ожидания потребителей. Для магазина – это форма самообслуживания для декоративной косметики и различные формы оплаты покупки, наличие постоянных скидок и промоакций. Данная стратегия требует много издержек и нужно быть уверенными, что покупатели готовы заплатить сумму, достаточную для их покрытия. Дополнительные выгоды чаще всего превращаются в ожидаемые.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На пятом уровне формируется потенциальный товар, представляющий собой дополнения существующей услуги. Именно на этом уровне нужно попытаться выделить свою услугу от услуги конкурентов.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752F22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 w:bidi="he-IL"/>
        </w:rPr>
      </w:pPr>
      <w:r>
        <w:rPr>
          <w:b/>
          <w:bCs/>
          <w:sz w:val="28"/>
          <w:szCs w:val="28"/>
          <w:lang w:bidi="he-IL"/>
        </w:rPr>
        <w:t>4. Сегментация рынка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bidi="he-IL"/>
        </w:rPr>
      </w:pP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Сегментация рынка представляет собой разделение рынка на четкие группы покупателей (рыночные сегменты), которым следует адресовать разные изделия и разные маркетинговые усилия.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 xml:space="preserve">Рыночный сегмент – это группа потребителей, характеризующаяся однотипной реакцией на предлагаемый товар и на набор маркетинговых стимулов. 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 xml:space="preserve">Сегментация обеспечивает: 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- лучшее понимание не только нужд потребителей, но и того, что они из себя представляют;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- обеспечивает лучшее понимание природы конкурентной борьбы на конкретных рынках;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- возможность концентрировать ограниченные ресурсы и организационные возможности на наиболее выгодных направлениях их использования;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 xml:space="preserve">- при разработке планов маркетинговой деятельности учитываются особенности отдельных рыночных сегментов. 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Основными сегментами, на которые будут  ориентированы усилия магазина «Оптима» являются потребители в возрасте 25-40 лет, проживающие в городке Металлургов Октябрьского района г. Ижевска.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Применительно к рынку  можно выделить следующие сегменты, которые предпочитают  различные марки декоративной косметики. Сравним 2 сегмента женщин, наиболее часто приобретаемых декоративную косметику в возрасте 25-40 лет с различными доходами.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Гипотеза Но: Женщины в возрасте 25-40 лет с доходом 7000-10000 рублей и женщины в возрасте 25-40 лет с доходом 10000- 13000 рублей различий в предпочтениях  не имеют.</w:t>
      </w:r>
    </w:p>
    <w:p w:rsidR="00BD5E93" w:rsidRPr="00752F22" w:rsidRDefault="00BD5E93" w:rsidP="00752F2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Гипотеза Н1: Женщины в возрасте 25-40 лет  с доходом 7000-10000 рублей и женщины в возрасте 25-40 лет с доходом 10000- 13000 рублей имеют различия в предпочтениях.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Составляем таблицу для расчета критерия Фишера  по марке декоративной косметики «Мейбеллин»</w:t>
      </w:r>
    </w:p>
    <w:p w:rsidR="00752F22" w:rsidRDefault="00752F22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Таблица 1 – Расчет  критерия Фишера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49"/>
        <w:gridCol w:w="1674"/>
        <w:gridCol w:w="1045"/>
        <w:gridCol w:w="1674"/>
        <w:gridCol w:w="1046"/>
        <w:gridCol w:w="1216"/>
      </w:tblGrid>
      <w:tr w:rsidR="00BD5E93" w:rsidRPr="00752F22" w:rsidTr="00752F22">
        <w:trPr>
          <w:cantSplit/>
          <w:trHeight w:val="612"/>
          <w:jc w:val="center"/>
        </w:trPr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 xml:space="preserve">Группы, приобретающие косметику марки «Мейбеллин» 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Приобретаю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 xml:space="preserve">Не приобретаю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Суммы</w:t>
            </w:r>
          </w:p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752F22" w:rsidTr="00752F22">
        <w:trPr>
          <w:cantSplit/>
          <w:trHeight w:val="128"/>
          <w:jc w:val="center"/>
        </w:trPr>
        <w:tc>
          <w:tcPr>
            <w:tcW w:w="2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752F22" w:rsidTr="00752F22">
        <w:trPr>
          <w:trHeight w:val="612"/>
          <w:jc w:val="center"/>
        </w:trPr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25-40 лет с доходом 7000-10000 рублей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26,9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7</w:t>
            </w:r>
          </w:p>
        </w:tc>
      </w:tr>
      <w:tr w:rsidR="00BD5E93" w:rsidRPr="00752F22" w:rsidTr="00752F22">
        <w:trPr>
          <w:trHeight w:val="612"/>
          <w:jc w:val="center"/>
        </w:trPr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25-40 лет с доходом 10000-13000 рублей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19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73,1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19</w:t>
            </w:r>
          </w:p>
        </w:tc>
      </w:tr>
      <w:tr w:rsidR="00BD5E93" w:rsidRPr="00752F22" w:rsidTr="00752F22">
        <w:trPr>
          <w:trHeight w:val="306"/>
          <w:jc w:val="center"/>
        </w:trPr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Суммы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26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26</w:t>
            </w:r>
          </w:p>
        </w:tc>
      </w:tr>
    </w:tbl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По таблице величины угла 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(в радианах для разных %- х долей) определяем значение угла 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для обеих групп по наблюдаемому «эффекту». Присвоим значение 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для угла соответствующего большей %- ой доле и значение φ</w:t>
      </w:r>
      <w:r w:rsidRPr="00752F22">
        <w:rPr>
          <w:sz w:val="28"/>
          <w:szCs w:val="28"/>
          <w:vertAlign w:val="subscript"/>
          <w:lang w:bidi="he-IL"/>
        </w:rPr>
        <w:t xml:space="preserve">2 </w:t>
      </w:r>
      <w:r w:rsidRPr="00752F22">
        <w:rPr>
          <w:sz w:val="28"/>
          <w:szCs w:val="28"/>
          <w:lang w:bidi="he-IL"/>
        </w:rPr>
        <w:t>для угла меньшей %- ой доле.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 xml:space="preserve">1 </w:t>
      </w:r>
      <w:r w:rsidRPr="00752F22">
        <w:rPr>
          <w:sz w:val="28"/>
          <w:szCs w:val="28"/>
          <w:lang w:bidi="he-IL"/>
        </w:rPr>
        <w:t>(73,1%) = 2,049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(26,9%) = 1,070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Рассчитаем по формуле эмпирическое значение критерия Фишера.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 *</w:t>
      </w:r>
      <w:r w:rsidRPr="00752F22">
        <w:rPr>
          <w:sz w:val="28"/>
          <w:szCs w:val="28"/>
          <w:vertAlign w:val="subscript"/>
          <w:lang w:bidi="he-IL"/>
        </w:rPr>
        <w:t>эмп</w:t>
      </w:r>
      <w:r w:rsidRPr="00752F22">
        <w:rPr>
          <w:sz w:val="28"/>
          <w:szCs w:val="28"/>
          <w:lang w:bidi="he-IL"/>
        </w:rPr>
        <w:tab/>
        <w:t>= (φ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>-φ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>)* √ n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>*n</w:t>
      </w:r>
      <w:r w:rsidRPr="00752F22">
        <w:rPr>
          <w:sz w:val="28"/>
          <w:szCs w:val="28"/>
          <w:vertAlign w:val="subscript"/>
          <w:lang w:bidi="he-IL"/>
        </w:rPr>
        <w:t xml:space="preserve">2 </w:t>
      </w:r>
      <w:r w:rsidRPr="00752F22">
        <w:rPr>
          <w:sz w:val="28"/>
          <w:szCs w:val="28"/>
          <w:lang w:bidi="he-IL"/>
        </w:rPr>
        <w:t>:n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>+n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                                                         (1 )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где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n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– количество наблюдений в группе 1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n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– количество наблюдений в группе 2</w:t>
      </w:r>
    </w:p>
    <w:p w:rsidR="00752F22" w:rsidRDefault="00752F22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φ*</w:t>
      </w:r>
      <w:r w:rsidRPr="00752F22">
        <w:rPr>
          <w:sz w:val="28"/>
          <w:szCs w:val="28"/>
          <w:vertAlign w:val="subscript"/>
          <w:lang w:bidi="he-IL"/>
        </w:rPr>
        <w:t>эмп</w:t>
      </w:r>
      <w:r w:rsidRPr="00752F22">
        <w:rPr>
          <w:sz w:val="28"/>
          <w:szCs w:val="28"/>
          <w:lang w:bidi="he-IL"/>
        </w:rPr>
        <w:t xml:space="preserve"> = (2,049-1,070) * √ 7*19 : 7+19 = 0,21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По таблице уравнений статистической значимости разных значений  критерия φ Фишера, установим критическое значение φ</w:t>
      </w:r>
      <w:r w:rsidRPr="00752F22">
        <w:rPr>
          <w:sz w:val="28"/>
          <w:szCs w:val="28"/>
          <w:vertAlign w:val="superscript"/>
          <w:lang w:bidi="he-IL"/>
        </w:rPr>
        <w:t>*</w:t>
      </w:r>
      <w:r w:rsidRPr="00752F22">
        <w:rPr>
          <w:sz w:val="28"/>
          <w:szCs w:val="28"/>
          <w:lang w:bidi="he-IL"/>
        </w:rPr>
        <w:t>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Согласно данной таблице установим φ</w:t>
      </w:r>
      <w:r w:rsidRPr="00752F22">
        <w:rPr>
          <w:sz w:val="28"/>
          <w:szCs w:val="28"/>
          <w:vertAlign w:val="superscript"/>
          <w:lang w:bidi="he-IL"/>
        </w:rPr>
        <w:t>*</w:t>
      </w:r>
      <w:r w:rsidRPr="00752F22">
        <w:rPr>
          <w:sz w:val="28"/>
          <w:szCs w:val="28"/>
          <w:vertAlign w:val="subscript"/>
          <w:lang w:bidi="he-IL"/>
        </w:rPr>
        <w:t xml:space="preserve">кр. </w:t>
      </w:r>
      <w:r w:rsidRPr="00752F22">
        <w:rPr>
          <w:sz w:val="28"/>
          <w:szCs w:val="28"/>
          <w:lang w:bidi="he-IL"/>
        </w:rPr>
        <w:t>в соответствии с принятыми в психологии уровнями статистической значимости.</w:t>
      </w:r>
    </w:p>
    <w:p w:rsidR="00752F22" w:rsidRDefault="00752F22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 *</w:t>
      </w:r>
      <w:r w:rsidRPr="00752F22">
        <w:rPr>
          <w:sz w:val="28"/>
          <w:szCs w:val="28"/>
          <w:vertAlign w:val="subscript"/>
          <w:lang w:bidi="he-IL"/>
        </w:rPr>
        <w:t xml:space="preserve">кр  </w:t>
      </w:r>
      <w:r w:rsidRPr="00752F22">
        <w:rPr>
          <w:sz w:val="28"/>
          <w:szCs w:val="28"/>
          <w:lang w:bidi="he-IL"/>
        </w:rPr>
        <w:t>=  1,64 (р&lt;=0,05); 2,31 (р&lt;=0,01)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 *</w:t>
      </w:r>
      <w:r w:rsidRPr="00752F22">
        <w:rPr>
          <w:sz w:val="28"/>
          <w:szCs w:val="28"/>
          <w:vertAlign w:val="subscript"/>
          <w:lang w:bidi="he-IL"/>
        </w:rPr>
        <w:t xml:space="preserve">эмп </w:t>
      </w:r>
      <w:r w:rsidRPr="00752F22">
        <w:rPr>
          <w:sz w:val="28"/>
          <w:szCs w:val="28"/>
          <w:lang w:bidi="he-IL"/>
        </w:rPr>
        <w:t>=2,21;    φ*</w:t>
      </w:r>
      <w:r w:rsidRPr="00752F22">
        <w:rPr>
          <w:sz w:val="28"/>
          <w:szCs w:val="28"/>
          <w:vertAlign w:val="subscript"/>
          <w:lang w:bidi="he-IL"/>
        </w:rPr>
        <w:t>эмп</w:t>
      </w:r>
      <w:r w:rsidRPr="00752F22">
        <w:rPr>
          <w:sz w:val="28"/>
          <w:szCs w:val="28"/>
          <w:lang w:bidi="he-IL"/>
        </w:rPr>
        <w:t xml:space="preserve"> &lt;  φ*</w:t>
      </w:r>
      <w:r w:rsidRPr="00752F22">
        <w:rPr>
          <w:sz w:val="28"/>
          <w:szCs w:val="28"/>
          <w:vertAlign w:val="subscript"/>
          <w:lang w:bidi="he-IL"/>
        </w:rPr>
        <w:t>кр</w:t>
      </w:r>
    </w:p>
    <w:p w:rsidR="00752F22" w:rsidRDefault="00752F22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 xml:space="preserve">Полученное эмпирическое значение φ* находится вне зоны значимости. 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</w:t>
      </w:r>
      <w:r w:rsidRPr="00752F22">
        <w:rPr>
          <w:sz w:val="28"/>
          <w:szCs w:val="28"/>
          <w:vertAlign w:val="subscript"/>
          <w:lang w:bidi="he-IL"/>
        </w:rPr>
        <w:t xml:space="preserve">0  </w:t>
      </w:r>
      <w:r w:rsidRPr="00752F22">
        <w:rPr>
          <w:sz w:val="28"/>
          <w:szCs w:val="28"/>
          <w:lang w:bidi="he-IL"/>
        </w:rPr>
        <w:t>-следует, что сегмент 1 не отличается от сегмента 2. Н1  гипотеза отвергается.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Теперь сравним два сегмента, которые предпочитают приобретать декоративную косметику марки «Лореаль».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Составим таблицу для расчета критерия Фишера</w:t>
      </w:r>
    </w:p>
    <w:p w:rsidR="00752F22" w:rsidRDefault="00752F22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Таблица  2 – Расчет  критерия Фишера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45"/>
        <w:gridCol w:w="1671"/>
        <w:gridCol w:w="1043"/>
        <w:gridCol w:w="1671"/>
        <w:gridCol w:w="1044"/>
        <w:gridCol w:w="1214"/>
      </w:tblGrid>
      <w:tr w:rsidR="00BD5E93" w:rsidRPr="00752F22" w:rsidTr="00752F22">
        <w:trPr>
          <w:cantSplit/>
          <w:trHeight w:val="703"/>
          <w:jc w:val="center"/>
        </w:trPr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Группы, приобретаемые косметику марки «Лореаль»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Приобретаю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Не приобретаю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Суммы</w:t>
            </w:r>
          </w:p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752F22" w:rsidTr="00752F22">
        <w:trPr>
          <w:cantSplit/>
          <w:trHeight w:val="147"/>
          <w:jc w:val="center"/>
        </w:trPr>
        <w:tc>
          <w:tcPr>
            <w:tcW w:w="2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752F22" w:rsidTr="00752F22">
        <w:trPr>
          <w:trHeight w:val="703"/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 xml:space="preserve"> 25-40 лет с доходом 7000-10000 рублей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3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17,6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41,2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10</w:t>
            </w:r>
          </w:p>
        </w:tc>
      </w:tr>
      <w:tr w:rsidR="00BD5E93" w:rsidRPr="00752F22" w:rsidTr="00752F22">
        <w:trPr>
          <w:trHeight w:val="613"/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25-40 лет с доходом 10000-13000 рублей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41,2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7</w:t>
            </w:r>
          </w:p>
        </w:tc>
      </w:tr>
      <w:tr w:rsidR="00BD5E93" w:rsidRPr="00752F22" w:rsidTr="00752F22">
        <w:trPr>
          <w:trHeight w:val="352"/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Суммы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752F22" w:rsidRDefault="00BD5E93" w:rsidP="00752F2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752F22">
              <w:rPr>
                <w:sz w:val="20"/>
                <w:szCs w:val="20"/>
                <w:lang w:bidi="he-IL"/>
              </w:rPr>
              <w:t>17</w:t>
            </w:r>
          </w:p>
        </w:tc>
      </w:tr>
    </w:tbl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По таблице величины угла 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( в радианах для разных %-х долей) определяем значение угла 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для обеих групп по наблюдаемому «эффекту». Присвоим значение 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для угла соответствующего большей %-ой доле и значение φ</w:t>
      </w:r>
      <w:r w:rsidRPr="00752F22">
        <w:rPr>
          <w:sz w:val="28"/>
          <w:szCs w:val="28"/>
          <w:vertAlign w:val="subscript"/>
          <w:lang w:bidi="he-IL"/>
        </w:rPr>
        <w:t xml:space="preserve">2 </w:t>
      </w:r>
      <w:r w:rsidRPr="00752F22">
        <w:rPr>
          <w:sz w:val="28"/>
          <w:szCs w:val="28"/>
          <w:lang w:bidi="he-IL"/>
        </w:rPr>
        <w:t>для угла меньшей %-ой доле.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 xml:space="preserve">1 </w:t>
      </w:r>
      <w:r w:rsidRPr="00752F22">
        <w:rPr>
          <w:sz w:val="28"/>
          <w:szCs w:val="28"/>
          <w:lang w:bidi="he-IL"/>
        </w:rPr>
        <w:t>(41,2%) = 1,390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(17,6%) = 0,850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Рассчитаем по формуле (1) эмпирическое значение критерия Фишера.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φ*</w:t>
      </w:r>
      <w:r w:rsidRPr="00752F22">
        <w:rPr>
          <w:sz w:val="28"/>
          <w:szCs w:val="28"/>
          <w:vertAlign w:val="subscript"/>
          <w:lang w:bidi="he-IL"/>
        </w:rPr>
        <w:t>эмп</w:t>
      </w:r>
      <w:r w:rsidRPr="00752F22">
        <w:rPr>
          <w:sz w:val="28"/>
          <w:szCs w:val="28"/>
          <w:lang w:bidi="he-IL"/>
        </w:rPr>
        <w:t xml:space="preserve"> = (1,390-0,850) * √ 10*7: 10+7 = 0,27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По таблице уравнений статистической значимости разных значений  критерия φ Фишера, установим критическое значение φ</w:t>
      </w:r>
      <w:r w:rsidRPr="00752F22">
        <w:rPr>
          <w:sz w:val="28"/>
          <w:szCs w:val="28"/>
          <w:vertAlign w:val="superscript"/>
          <w:lang w:bidi="he-IL"/>
        </w:rPr>
        <w:t>*</w:t>
      </w:r>
      <w:r w:rsidRPr="00752F22">
        <w:rPr>
          <w:sz w:val="28"/>
          <w:szCs w:val="28"/>
          <w:lang w:bidi="he-IL"/>
        </w:rPr>
        <w:t>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Согласно данной таблице установим φ</w:t>
      </w:r>
      <w:r w:rsidRPr="00752F22">
        <w:rPr>
          <w:sz w:val="28"/>
          <w:szCs w:val="28"/>
          <w:vertAlign w:val="superscript"/>
          <w:lang w:bidi="he-IL"/>
        </w:rPr>
        <w:t>*</w:t>
      </w:r>
      <w:r w:rsidRPr="00752F22">
        <w:rPr>
          <w:sz w:val="28"/>
          <w:szCs w:val="28"/>
          <w:vertAlign w:val="subscript"/>
          <w:lang w:bidi="he-IL"/>
        </w:rPr>
        <w:t xml:space="preserve">кр. </w:t>
      </w:r>
      <w:r w:rsidRPr="00752F22">
        <w:rPr>
          <w:sz w:val="28"/>
          <w:szCs w:val="28"/>
          <w:lang w:bidi="he-IL"/>
        </w:rPr>
        <w:t>в соответствии с принятыми в психологии уровнями статистической значимости.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 *</w:t>
      </w:r>
      <w:r w:rsidRPr="00752F22">
        <w:rPr>
          <w:sz w:val="28"/>
          <w:szCs w:val="28"/>
          <w:vertAlign w:val="subscript"/>
          <w:lang w:bidi="he-IL"/>
        </w:rPr>
        <w:t xml:space="preserve">кр  </w:t>
      </w:r>
      <w:r w:rsidRPr="00752F22">
        <w:rPr>
          <w:sz w:val="28"/>
          <w:szCs w:val="28"/>
          <w:lang w:bidi="he-IL"/>
        </w:rPr>
        <w:t>=  1,64 (р&lt;=0,05)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ind w:left="1415" w:firstLine="286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2,31 (р&lt;=0,01)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 *</w:t>
      </w:r>
      <w:r w:rsidRPr="00752F22">
        <w:rPr>
          <w:sz w:val="28"/>
          <w:szCs w:val="28"/>
          <w:vertAlign w:val="subscript"/>
          <w:lang w:bidi="he-IL"/>
        </w:rPr>
        <w:t xml:space="preserve">эмп </w:t>
      </w:r>
      <w:r w:rsidRPr="00752F22">
        <w:rPr>
          <w:sz w:val="28"/>
          <w:szCs w:val="28"/>
          <w:lang w:bidi="he-IL"/>
        </w:rPr>
        <w:t>=0,27, φ*</w:t>
      </w:r>
      <w:r w:rsidRPr="00752F22">
        <w:rPr>
          <w:sz w:val="28"/>
          <w:szCs w:val="28"/>
          <w:vertAlign w:val="subscript"/>
          <w:lang w:bidi="he-IL"/>
        </w:rPr>
        <w:t>эмп</w:t>
      </w:r>
      <w:r w:rsidRPr="00752F22">
        <w:rPr>
          <w:sz w:val="28"/>
          <w:szCs w:val="28"/>
          <w:lang w:bidi="he-IL"/>
        </w:rPr>
        <w:t xml:space="preserve"> &lt;  φ*</w:t>
      </w:r>
      <w:r w:rsidRPr="00752F22">
        <w:rPr>
          <w:sz w:val="28"/>
          <w:szCs w:val="28"/>
          <w:vertAlign w:val="subscript"/>
          <w:lang w:bidi="he-IL"/>
        </w:rPr>
        <w:t>кр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</w:t>
      </w:r>
      <w:r w:rsidRPr="00752F22">
        <w:rPr>
          <w:sz w:val="28"/>
          <w:szCs w:val="28"/>
          <w:vertAlign w:val="subscript"/>
          <w:lang w:bidi="he-IL"/>
        </w:rPr>
        <w:t xml:space="preserve">0  </w:t>
      </w:r>
      <w:r w:rsidRPr="00752F22">
        <w:rPr>
          <w:sz w:val="28"/>
          <w:szCs w:val="28"/>
          <w:lang w:bidi="he-IL"/>
        </w:rPr>
        <w:t>-сегмент 1 не отличается от сегмента 2. Н1 –гипотеза отвергается.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Далее  сравним два сегмента, которые предпочитают приобретать декоративную косметику марки «Буржуа».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Составим таблицу для расчета критерия Фишера</w:t>
      </w:r>
    </w:p>
    <w:p w:rsidR="00BD5E93" w:rsidRPr="00752F22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br w:type="page"/>
      </w:r>
      <w:r w:rsidR="00BD5E93" w:rsidRPr="00752F22">
        <w:rPr>
          <w:sz w:val="28"/>
          <w:szCs w:val="28"/>
          <w:lang w:bidi="he-IL"/>
        </w:rPr>
        <w:t>Таблица 3 – Расчет  критерия Фишера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05"/>
        <w:gridCol w:w="1647"/>
        <w:gridCol w:w="1028"/>
        <w:gridCol w:w="1647"/>
        <w:gridCol w:w="1029"/>
        <w:gridCol w:w="1196"/>
      </w:tblGrid>
      <w:tr w:rsidR="00BD5E93" w:rsidRPr="003B63E6" w:rsidTr="003B63E6">
        <w:trPr>
          <w:cantSplit/>
          <w:trHeight w:val="706"/>
          <w:jc w:val="center"/>
        </w:trPr>
        <w:tc>
          <w:tcPr>
            <w:tcW w:w="2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Группы, приобретаемые косметику марки «Буржуа»</w:t>
            </w:r>
          </w:p>
        </w:tc>
        <w:tc>
          <w:tcPr>
            <w:tcW w:w="2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Приобретаю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Не приобретаю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Суммы</w:t>
            </w:r>
          </w:p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3B63E6" w:rsidTr="003B63E6">
        <w:trPr>
          <w:cantSplit/>
          <w:trHeight w:val="147"/>
          <w:jc w:val="center"/>
        </w:trPr>
        <w:tc>
          <w:tcPr>
            <w:tcW w:w="2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3B63E6" w:rsidTr="003B63E6">
        <w:trPr>
          <w:trHeight w:val="706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 xml:space="preserve"> 25-40 лет с доходом 7000-10000 рублей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50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66,7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18</w:t>
            </w:r>
          </w:p>
        </w:tc>
      </w:tr>
      <w:tr w:rsidR="00BD5E93" w:rsidRPr="003B63E6" w:rsidTr="003B63E6">
        <w:trPr>
          <w:trHeight w:val="616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25-40 лет с доходом 10000-13000 рублей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50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33,3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10</w:t>
            </w:r>
          </w:p>
        </w:tc>
      </w:tr>
      <w:tr w:rsidR="00BD5E93" w:rsidRPr="003B63E6" w:rsidTr="003B63E6">
        <w:trPr>
          <w:trHeight w:val="353"/>
          <w:jc w:val="center"/>
        </w:trPr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Суммы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28</w:t>
            </w:r>
          </w:p>
        </w:tc>
      </w:tr>
    </w:tbl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По таблице величины угла 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(в радианах для разных %-х долей) определяем значение угла 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для обеих групп по наблюдаемому «эффекту». Присвоим значение 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для угла соответствующего большей %-ой доле и значение φ</w:t>
      </w:r>
      <w:r w:rsidRPr="00752F22">
        <w:rPr>
          <w:sz w:val="28"/>
          <w:szCs w:val="28"/>
          <w:vertAlign w:val="subscript"/>
          <w:lang w:bidi="he-IL"/>
        </w:rPr>
        <w:t xml:space="preserve">2 </w:t>
      </w:r>
      <w:r w:rsidRPr="00752F22">
        <w:rPr>
          <w:sz w:val="28"/>
          <w:szCs w:val="28"/>
          <w:lang w:bidi="he-IL"/>
        </w:rPr>
        <w:t>для угла меньшей %-ой доле.</w:t>
      </w:r>
    </w:p>
    <w:p w:rsidR="003B63E6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 xml:space="preserve">1 </w:t>
      </w:r>
      <w:r w:rsidRPr="00752F22">
        <w:rPr>
          <w:sz w:val="28"/>
          <w:szCs w:val="28"/>
          <w:lang w:bidi="he-IL"/>
        </w:rPr>
        <w:t>(50%) = 1,571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(50%) = 1,571</w:t>
      </w:r>
    </w:p>
    <w:p w:rsidR="003B63E6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 xml:space="preserve">1 = </w:t>
      </w: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 xml:space="preserve">2, </w:t>
      </w:r>
      <w:r w:rsidRPr="00752F22">
        <w:rPr>
          <w:sz w:val="28"/>
          <w:szCs w:val="28"/>
          <w:lang w:bidi="he-IL"/>
        </w:rPr>
        <w:t>соответственно это один сегмент.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</w:t>
      </w:r>
      <w:r w:rsidRPr="00752F22">
        <w:rPr>
          <w:sz w:val="28"/>
          <w:szCs w:val="28"/>
          <w:vertAlign w:val="subscript"/>
          <w:lang w:bidi="he-IL"/>
        </w:rPr>
        <w:t xml:space="preserve">0  </w:t>
      </w:r>
      <w:r w:rsidRPr="00752F22">
        <w:rPr>
          <w:sz w:val="28"/>
          <w:szCs w:val="28"/>
          <w:lang w:bidi="he-IL"/>
        </w:rPr>
        <w:t>-сегмент 1 не отличается от сегмента 2. Н1 –гипотеза отвергается.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Сравним два сегмента, которые предпочитают приобретать декоративную косметику марки «Макс Фактор».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Составим таблицу для расчета критерия Фишера</w:t>
      </w:r>
    </w:p>
    <w:p w:rsidR="003B63E6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Таблица  4 – Расчет  критерия Фишера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46"/>
        <w:gridCol w:w="1419"/>
        <w:gridCol w:w="1055"/>
        <w:gridCol w:w="1690"/>
        <w:gridCol w:w="1056"/>
        <w:gridCol w:w="1227"/>
      </w:tblGrid>
      <w:tr w:rsidR="00BD5E93" w:rsidRPr="003B63E6" w:rsidTr="003B63E6">
        <w:trPr>
          <w:cantSplit/>
          <w:trHeight w:val="695"/>
          <w:jc w:val="center"/>
        </w:trPr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Группы, приобретаемые косметику марки «МаксФактор»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Приобретаю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Не приобретаю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Суммы</w:t>
            </w:r>
          </w:p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3B63E6" w:rsidTr="003B63E6">
        <w:trPr>
          <w:cantSplit/>
          <w:trHeight w:val="145"/>
          <w:jc w:val="center"/>
        </w:trPr>
        <w:tc>
          <w:tcPr>
            <w:tcW w:w="3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3B63E6" w:rsidTr="003B63E6">
        <w:trPr>
          <w:trHeight w:val="695"/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 xml:space="preserve"> 25-40 лет с доходом 7000-10000 рублей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72,2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18</w:t>
            </w:r>
          </w:p>
        </w:tc>
      </w:tr>
      <w:tr w:rsidR="00BD5E93" w:rsidRPr="003B63E6" w:rsidTr="003B63E6">
        <w:trPr>
          <w:trHeight w:val="606"/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25-40 лет с доходом 10000-13000 рублей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27,8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10</w:t>
            </w:r>
          </w:p>
        </w:tc>
      </w:tr>
      <w:tr w:rsidR="00BD5E93" w:rsidRPr="003B63E6" w:rsidTr="003B63E6">
        <w:trPr>
          <w:trHeight w:val="348"/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Суммы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28</w:t>
            </w:r>
          </w:p>
        </w:tc>
      </w:tr>
    </w:tbl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По таблице величины угла 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( в радианах для разных %-х долей) определяем значение угла 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для обеих групп по наблюдаемому «эффекту». Присвоим значение φ</w:t>
      </w:r>
      <w:r w:rsidRPr="00752F22">
        <w:rPr>
          <w:sz w:val="28"/>
          <w:szCs w:val="28"/>
          <w:vertAlign w:val="subscript"/>
          <w:lang w:bidi="he-IL"/>
        </w:rPr>
        <w:t>1</w:t>
      </w:r>
      <w:r w:rsidRPr="00752F22">
        <w:rPr>
          <w:sz w:val="28"/>
          <w:szCs w:val="28"/>
          <w:lang w:bidi="he-IL"/>
        </w:rPr>
        <w:t xml:space="preserve"> для угла соответствующего большей %-ой доле и значение φ</w:t>
      </w:r>
      <w:r w:rsidRPr="00752F22">
        <w:rPr>
          <w:sz w:val="28"/>
          <w:szCs w:val="28"/>
          <w:vertAlign w:val="subscript"/>
          <w:lang w:bidi="he-IL"/>
        </w:rPr>
        <w:t xml:space="preserve">2 </w:t>
      </w:r>
      <w:r w:rsidRPr="00752F22">
        <w:rPr>
          <w:sz w:val="28"/>
          <w:szCs w:val="28"/>
          <w:lang w:bidi="he-IL"/>
        </w:rPr>
        <w:t>для угла меньшей %-ой доле.</w:t>
      </w:r>
    </w:p>
    <w:p w:rsidR="003B63E6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 xml:space="preserve">1 </w:t>
      </w:r>
      <w:r w:rsidRPr="00752F22">
        <w:rPr>
          <w:sz w:val="28"/>
          <w:szCs w:val="28"/>
          <w:lang w:bidi="he-IL"/>
        </w:rPr>
        <w:t>(50%) = 1,571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>2</w:t>
      </w:r>
      <w:r w:rsidRPr="00752F22">
        <w:rPr>
          <w:sz w:val="28"/>
          <w:szCs w:val="28"/>
          <w:lang w:bidi="he-IL"/>
        </w:rPr>
        <w:t xml:space="preserve"> (50%) = 1,571</w:t>
      </w:r>
    </w:p>
    <w:p w:rsidR="003B63E6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 xml:space="preserve">1 = </w:t>
      </w:r>
      <w:r w:rsidRPr="00752F22">
        <w:rPr>
          <w:sz w:val="28"/>
          <w:szCs w:val="28"/>
          <w:lang w:bidi="he-IL"/>
        </w:rPr>
        <w:t>Φ</w:t>
      </w:r>
      <w:r w:rsidRPr="00752F22">
        <w:rPr>
          <w:sz w:val="28"/>
          <w:szCs w:val="28"/>
          <w:vertAlign w:val="subscript"/>
          <w:lang w:bidi="he-IL"/>
        </w:rPr>
        <w:t xml:space="preserve">2, </w:t>
      </w:r>
      <w:r w:rsidRPr="00752F22">
        <w:rPr>
          <w:sz w:val="28"/>
          <w:szCs w:val="28"/>
          <w:lang w:bidi="he-IL"/>
        </w:rPr>
        <w:t>соответственно это один сегмент.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Н</w:t>
      </w:r>
      <w:r w:rsidRPr="00752F22">
        <w:rPr>
          <w:sz w:val="28"/>
          <w:szCs w:val="28"/>
          <w:vertAlign w:val="subscript"/>
          <w:lang w:bidi="he-IL"/>
        </w:rPr>
        <w:t xml:space="preserve">0  </w:t>
      </w:r>
      <w:r w:rsidRPr="00752F22">
        <w:rPr>
          <w:sz w:val="28"/>
          <w:szCs w:val="28"/>
          <w:lang w:bidi="he-IL"/>
        </w:rPr>
        <w:t>-сегмент 1 не отличается от сегмента 2. Н1 –гипотеза отвергается.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Для марки декоративной косметики «Люмене» был выявлен один сегмент.</w:t>
      </w:r>
    </w:p>
    <w:p w:rsidR="003B63E6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Таблица 5  – Расчет  критерия Фишера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48"/>
        <w:gridCol w:w="1612"/>
        <w:gridCol w:w="1006"/>
        <w:gridCol w:w="1612"/>
        <w:gridCol w:w="1007"/>
        <w:gridCol w:w="1171"/>
      </w:tblGrid>
      <w:tr w:rsidR="00BD5E93" w:rsidRPr="003B63E6" w:rsidTr="003B63E6">
        <w:trPr>
          <w:cantSplit/>
          <w:trHeight w:val="480"/>
          <w:jc w:val="center"/>
        </w:trPr>
        <w:tc>
          <w:tcPr>
            <w:tcW w:w="2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Группы, приобретаемые косметику марки «Люмене»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Приобретаю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Не приобретаю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Суммы</w:t>
            </w:r>
          </w:p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3B63E6" w:rsidTr="003B63E6">
        <w:trPr>
          <w:cantSplit/>
          <w:trHeight w:val="100"/>
          <w:jc w:val="center"/>
        </w:trPr>
        <w:tc>
          <w:tcPr>
            <w:tcW w:w="2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Количество опрошенных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Доля 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</w:tr>
      <w:tr w:rsidR="00BD5E93" w:rsidRPr="003B63E6" w:rsidTr="003B63E6">
        <w:trPr>
          <w:trHeight w:val="480"/>
          <w:jc w:val="center"/>
        </w:trPr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 xml:space="preserve"> 25-40 лет с доходом 7000-10000 рублей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93" w:rsidRPr="003B63E6" w:rsidRDefault="00BD5E93" w:rsidP="003B63E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bidi="he-IL"/>
              </w:rPr>
            </w:pPr>
            <w:r w:rsidRPr="003B63E6">
              <w:rPr>
                <w:sz w:val="20"/>
                <w:szCs w:val="20"/>
                <w:lang w:bidi="he-IL"/>
              </w:rPr>
              <w:t>18</w:t>
            </w:r>
          </w:p>
        </w:tc>
      </w:tr>
    </w:tbl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Рассмотрев сегменты по каждой марке декоративной косметике, представленной в магазине «Оптима», определили, что потребители внутри каждой отдельной марки декоративной косметики  с разными возрастными группами  и доходами  между собой не отличаются.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 xml:space="preserve">Соответственно, планы мероприятий каждой марки декоративной косметики для всех сегментов, входящих в нее, будут схожими.   </w:t>
      </w:r>
    </w:p>
    <w:p w:rsidR="00BD5E93" w:rsidRPr="00752F22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BD5E93" w:rsidRPr="00752F22">
        <w:rPr>
          <w:b/>
          <w:bCs/>
          <w:sz w:val="28"/>
          <w:szCs w:val="28"/>
          <w:lang w:bidi="he-IL"/>
        </w:rPr>
        <w:t>Заключение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bidi="he-IL"/>
        </w:rPr>
      </w:pP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752F22">
        <w:rPr>
          <w:bCs/>
          <w:sz w:val="28"/>
          <w:szCs w:val="28"/>
          <w:lang w:bidi="he-IL"/>
        </w:rPr>
        <w:t xml:space="preserve">Итак, с поставленной перед нами целью, провести маркетинговые исследования и провести сегментацию рынка магазина «Оптима», мы успешно справились. 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752F22">
        <w:rPr>
          <w:bCs/>
          <w:sz w:val="28"/>
          <w:szCs w:val="28"/>
          <w:lang w:bidi="he-IL"/>
        </w:rPr>
        <w:t xml:space="preserve">Основным этапом маркетинговых исследований стал массовый опрос в форме анкетирования. С его помощью мы выяснили предпочтения покупателей в марках декоративной косметики, предпочтения в месте покупки косметики, а так же какие акции и спецпредложения наиболее приемлемы для покупателей данного магазина. Проведённый опрос поможет в будущем разработать наиболее выгодную маркетинговую стратегию с целью повышения продаж. 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752F22">
        <w:rPr>
          <w:bCs/>
          <w:sz w:val="28"/>
          <w:szCs w:val="28"/>
          <w:lang w:bidi="he-IL"/>
        </w:rPr>
        <w:t xml:space="preserve">Изучив сегментацию рынка и сделав её анализ, мы пришли к выводу, что особо сильных различий в предпочтении различных торговых марок у покупателей нет. Поэтому маркетинговые стратегии между собой различаться не имеют необходимости, кроме того, в целях экономии средств, разработать можно одну, но наиболее эффективную стратегию для всех торговых марок. </w:t>
      </w:r>
    </w:p>
    <w:p w:rsidR="00BD5E93" w:rsidRPr="00752F22" w:rsidRDefault="003B63E6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br w:type="page"/>
      </w:r>
      <w:r w:rsidR="00BD5E93" w:rsidRPr="00752F22">
        <w:rPr>
          <w:b/>
          <w:bCs/>
          <w:sz w:val="28"/>
          <w:szCs w:val="28"/>
          <w:lang w:bidi="he-IL"/>
        </w:rPr>
        <w:t>Список использованных источников</w:t>
      </w:r>
    </w:p>
    <w:p w:rsidR="00BD5E93" w:rsidRPr="00752F22" w:rsidRDefault="00BD5E93" w:rsidP="00752F2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bidi="he-IL"/>
        </w:rPr>
      </w:pP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1. Акулич И.Л., Демченко Е.В. Основы маркетинга. - Мн.: Вышэйшая школа, 1998. - 236с.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2. Аленькова О. К вопросу о проникновении в «черный ящик» сознания покупателя// Маркетинг, реклама и сбыт. - №6. - 2005. - с.20-21,23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3. Борушко Н. Подходы к анализу привлекательности профессионального покупателя// Маркетинг, реклама и сбыт. - №10. - 2004. - с.28-30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4. Герус А. Маркетинговые исследования в системе аудита брэнда// Маркетинг, реклама и сбыт. - №12. - 2004. - с.27-32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5. Долгополова Е. Маркетинг и информация: системно-функциональный анализ// Маркетинг, реклама и сбыт. - №11. - 2004. - с.4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6. Попов Е.В. Сегментация рынка//Маркетинг в России и за рубежом. - 1999. - №2.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7. А.Каул, С.Гупта, К.Кеттл, Дж.Форсайт, С.Халдар. Сегментация, с которой можно работать//Вестник McKinsey. - 2004. - №4.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8. Коровкин В. Мы делили апельсин//Индустрия рекламы. - 2004. - №6.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9. http://www.glossary.ru/ - Электронный словарь</w:t>
      </w:r>
    </w:p>
    <w:p w:rsidR="00BD5E93" w:rsidRPr="00752F22" w:rsidRDefault="00BD5E93" w:rsidP="003B63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he-IL"/>
        </w:rPr>
      </w:pPr>
      <w:r w:rsidRPr="00752F22">
        <w:rPr>
          <w:sz w:val="28"/>
          <w:szCs w:val="28"/>
          <w:lang w:bidi="he-IL"/>
        </w:rPr>
        <w:t>10. Макдоналд М., Данбар Я. Сегментирование рынка: Практическое руководство. -- М.: Изд-во «Дело и Сервис», 2002. - 288 с.</w:t>
      </w:r>
      <w:bookmarkStart w:id="0" w:name="_GoBack"/>
      <w:bookmarkEnd w:id="0"/>
    </w:p>
    <w:sectPr w:rsidR="00BD5E93" w:rsidRPr="00752F22" w:rsidSect="00DB0E8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ED" w:rsidRDefault="00DB20ED">
      <w:r>
        <w:separator/>
      </w:r>
    </w:p>
  </w:endnote>
  <w:endnote w:type="continuationSeparator" w:id="0">
    <w:p w:rsidR="00DB20ED" w:rsidRDefault="00DB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87" w:rsidRDefault="00DB0E87" w:rsidP="00DB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0E87" w:rsidRDefault="00DB0E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87" w:rsidRDefault="00DB0E87" w:rsidP="00DB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F72">
      <w:rPr>
        <w:rStyle w:val="a6"/>
        <w:noProof/>
      </w:rPr>
      <w:t>3</w:t>
    </w:r>
    <w:r>
      <w:rPr>
        <w:rStyle w:val="a6"/>
      </w:rPr>
      <w:fldChar w:fldCharType="end"/>
    </w:r>
  </w:p>
  <w:p w:rsidR="00DB0E87" w:rsidRDefault="00DB0E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ED" w:rsidRDefault="00DB20ED">
      <w:r>
        <w:separator/>
      </w:r>
    </w:p>
  </w:footnote>
  <w:footnote w:type="continuationSeparator" w:id="0">
    <w:p w:rsidR="00DB20ED" w:rsidRDefault="00DB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11C90"/>
    <w:multiLevelType w:val="singleLevel"/>
    <w:tmpl w:val="220C8FD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E93"/>
    <w:rsid w:val="00012FE1"/>
    <w:rsid w:val="000E4F72"/>
    <w:rsid w:val="00140E57"/>
    <w:rsid w:val="003B63E6"/>
    <w:rsid w:val="00605F35"/>
    <w:rsid w:val="00752F22"/>
    <w:rsid w:val="007A10F2"/>
    <w:rsid w:val="007B3C64"/>
    <w:rsid w:val="00BD5E93"/>
    <w:rsid w:val="00D23563"/>
    <w:rsid w:val="00DB0E87"/>
    <w:rsid w:val="00D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2EA48-6B97-4EAD-9FBA-E2610CEE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5E93"/>
    <w:pPr>
      <w:spacing w:line="360" w:lineRule="auto"/>
    </w:pPr>
    <w:rPr>
      <w:rFonts w:ascii="Times New Roman CYR" w:hAnsi="Times New Roman CYR" w:cs="Times New Roman CYR"/>
      <w:sz w:val="28"/>
      <w:szCs w:val="28"/>
    </w:rPr>
  </w:style>
  <w:style w:type="paragraph" w:styleId="a4">
    <w:name w:val="Title"/>
    <w:basedOn w:val="a"/>
    <w:qFormat/>
    <w:rsid w:val="00BD5E93"/>
    <w:pPr>
      <w:autoSpaceDE w:val="0"/>
      <w:autoSpaceDN w:val="0"/>
      <w:adjustRightInd w:val="0"/>
      <w:spacing w:line="36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footer"/>
    <w:basedOn w:val="a"/>
    <w:rsid w:val="00DB0E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0E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chlens</dc:creator>
  <cp:keywords/>
  <dc:description/>
  <cp:lastModifiedBy>admin</cp:lastModifiedBy>
  <cp:revision>2</cp:revision>
  <dcterms:created xsi:type="dcterms:W3CDTF">2014-04-03T19:53:00Z</dcterms:created>
  <dcterms:modified xsi:type="dcterms:W3CDTF">2014-04-03T19:53:00Z</dcterms:modified>
</cp:coreProperties>
</file>