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172" w:rsidRDefault="009B5172">
      <w:pPr>
        <w:pStyle w:val="1"/>
        <w:rPr>
          <w:b/>
          <w:bCs/>
        </w:rPr>
      </w:pPr>
      <w:r>
        <w:rPr>
          <w:b/>
          <w:bCs/>
        </w:rPr>
        <w:t>СОДЕРЖАНИЕ</w:t>
      </w:r>
    </w:p>
    <w:p w:rsidR="009B5172" w:rsidRDefault="009B5172">
      <w:pPr>
        <w:pStyle w:val="1"/>
        <w:spacing w:line="240" w:lineRule="auto"/>
        <w:jc w:val="left"/>
      </w:pPr>
      <w:r>
        <w:t>Введение</w:t>
      </w:r>
      <w:r>
        <w:tab/>
      </w:r>
    </w:p>
    <w:p w:rsidR="009B5172" w:rsidRDefault="009B5172">
      <w:pPr>
        <w:pStyle w:val="1"/>
        <w:spacing w:before="0" w:line="240" w:lineRule="auto"/>
        <w:jc w:val="left"/>
      </w:pPr>
      <w:r>
        <w:t>1. Структура маркетинговых субъектов</w:t>
      </w:r>
    </w:p>
    <w:p w:rsidR="009B5172" w:rsidRDefault="009B5172">
      <w:pPr>
        <w:pStyle w:val="1"/>
        <w:numPr>
          <w:ilvl w:val="1"/>
          <w:numId w:val="2"/>
        </w:numPr>
        <w:tabs>
          <w:tab w:val="clear" w:pos="720"/>
          <w:tab w:val="num" w:pos="900"/>
        </w:tabs>
        <w:spacing w:before="0" w:line="240" w:lineRule="auto"/>
        <w:ind w:left="360" w:firstLine="0"/>
        <w:jc w:val="left"/>
      </w:pPr>
      <w:r>
        <w:t>Проблема</w:t>
      </w:r>
    </w:p>
    <w:p w:rsidR="009B5172" w:rsidRDefault="009B5172">
      <w:pPr>
        <w:pStyle w:val="1"/>
        <w:numPr>
          <w:ilvl w:val="1"/>
          <w:numId w:val="2"/>
        </w:numPr>
        <w:tabs>
          <w:tab w:val="clear" w:pos="720"/>
          <w:tab w:val="num" w:pos="900"/>
        </w:tabs>
        <w:spacing w:before="0" w:line="240" w:lineRule="auto"/>
        <w:ind w:left="360" w:firstLine="0"/>
        <w:jc w:val="left"/>
      </w:pPr>
      <w:r>
        <w:t>Цель исследования</w:t>
      </w:r>
    </w:p>
    <w:p w:rsidR="009B5172" w:rsidRDefault="009B5172">
      <w:pPr>
        <w:pStyle w:val="1"/>
        <w:numPr>
          <w:ilvl w:val="1"/>
          <w:numId w:val="2"/>
        </w:numPr>
        <w:tabs>
          <w:tab w:val="clear" w:pos="720"/>
          <w:tab w:val="num" w:pos="900"/>
        </w:tabs>
        <w:spacing w:before="0" w:line="240" w:lineRule="auto"/>
        <w:ind w:left="360" w:firstLine="0"/>
        <w:jc w:val="left"/>
      </w:pPr>
      <w:r>
        <w:t>Задачи</w:t>
      </w:r>
    </w:p>
    <w:p w:rsidR="009B5172" w:rsidRDefault="009B5172">
      <w:pPr>
        <w:pStyle w:val="1"/>
        <w:numPr>
          <w:ilvl w:val="1"/>
          <w:numId w:val="2"/>
        </w:numPr>
        <w:tabs>
          <w:tab w:val="clear" w:pos="720"/>
          <w:tab w:val="num" w:pos="900"/>
        </w:tabs>
        <w:spacing w:before="0" w:line="240" w:lineRule="auto"/>
        <w:ind w:left="360" w:firstLine="0"/>
        <w:jc w:val="left"/>
      </w:pPr>
      <w:r>
        <w:t>Объект исследования</w:t>
      </w:r>
    </w:p>
    <w:p w:rsidR="009B5172" w:rsidRDefault="009B5172">
      <w:pPr>
        <w:pStyle w:val="1"/>
        <w:numPr>
          <w:ilvl w:val="1"/>
          <w:numId w:val="2"/>
        </w:numPr>
        <w:tabs>
          <w:tab w:val="clear" w:pos="720"/>
          <w:tab w:val="num" w:pos="900"/>
        </w:tabs>
        <w:spacing w:before="0" w:line="240" w:lineRule="auto"/>
        <w:ind w:left="360" w:firstLine="0"/>
        <w:jc w:val="left"/>
      </w:pPr>
      <w:r>
        <w:t>Рабочие гипотезы</w:t>
      </w:r>
    </w:p>
    <w:p w:rsidR="009B5172" w:rsidRDefault="009B5172">
      <w:pPr>
        <w:pStyle w:val="1"/>
        <w:numPr>
          <w:ilvl w:val="1"/>
          <w:numId w:val="2"/>
        </w:numPr>
        <w:tabs>
          <w:tab w:val="clear" w:pos="720"/>
          <w:tab w:val="num" w:pos="900"/>
        </w:tabs>
        <w:spacing w:before="0" w:line="240" w:lineRule="auto"/>
        <w:ind w:left="360" w:firstLine="0"/>
        <w:jc w:val="left"/>
      </w:pPr>
      <w:r>
        <w:t>Методы исследования</w:t>
      </w:r>
      <w:r>
        <w:tab/>
      </w:r>
      <w:r>
        <w:tab/>
      </w:r>
      <w:r>
        <w:tab/>
      </w:r>
      <w:r>
        <w:tab/>
      </w:r>
      <w:r>
        <w:tab/>
      </w:r>
      <w:r>
        <w:tab/>
        <w:t xml:space="preserve">                              </w:t>
      </w:r>
    </w:p>
    <w:p w:rsidR="009B5172" w:rsidRDefault="009B5172">
      <w:pPr>
        <w:numPr>
          <w:ilvl w:val="0"/>
          <w:numId w:val="1"/>
        </w:numPr>
        <w:spacing w:line="240" w:lineRule="auto"/>
        <w:rPr>
          <w:sz w:val="28"/>
          <w:szCs w:val="28"/>
        </w:rPr>
      </w:pPr>
      <w:r>
        <w:rPr>
          <w:sz w:val="28"/>
          <w:szCs w:val="28"/>
        </w:rPr>
        <w:t>Рыночное досье</w:t>
      </w:r>
      <w:r>
        <w:rPr>
          <w:sz w:val="28"/>
          <w:szCs w:val="28"/>
        </w:rPr>
        <w:tab/>
      </w:r>
    </w:p>
    <w:p w:rsidR="009B5172" w:rsidRDefault="009B5172">
      <w:pPr>
        <w:numPr>
          <w:ilvl w:val="1"/>
          <w:numId w:val="1"/>
        </w:numPr>
        <w:tabs>
          <w:tab w:val="clear" w:pos="720"/>
          <w:tab w:val="num" w:pos="900"/>
        </w:tabs>
        <w:spacing w:line="240" w:lineRule="auto"/>
        <w:ind w:left="360" w:firstLine="0"/>
        <w:rPr>
          <w:sz w:val="28"/>
          <w:szCs w:val="28"/>
        </w:rPr>
      </w:pPr>
      <w:r>
        <w:rPr>
          <w:sz w:val="28"/>
          <w:szCs w:val="28"/>
        </w:rPr>
        <w:t>Общая характеристика рынка</w:t>
      </w:r>
    </w:p>
    <w:p w:rsidR="009B5172" w:rsidRDefault="009B5172">
      <w:pPr>
        <w:numPr>
          <w:ilvl w:val="1"/>
          <w:numId w:val="1"/>
        </w:numPr>
        <w:tabs>
          <w:tab w:val="clear" w:pos="720"/>
          <w:tab w:val="num" w:pos="900"/>
        </w:tabs>
        <w:spacing w:line="240" w:lineRule="auto"/>
        <w:ind w:left="360" w:firstLine="0"/>
        <w:rPr>
          <w:sz w:val="28"/>
          <w:szCs w:val="28"/>
        </w:rPr>
      </w:pPr>
      <w:r>
        <w:rPr>
          <w:sz w:val="28"/>
          <w:szCs w:val="28"/>
        </w:rPr>
        <w:t>Основные сегменты рынка и оценка их емкости</w:t>
      </w:r>
    </w:p>
    <w:p w:rsidR="009B5172" w:rsidRDefault="009B5172">
      <w:pPr>
        <w:numPr>
          <w:ilvl w:val="1"/>
          <w:numId w:val="1"/>
        </w:numPr>
        <w:tabs>
          <w:tab w:val="clear" w:pos="720"/>
          <w:tab w:val="num" w:pos="900"/>
        </w:tabs>
        <w:spacing w:line="240" w:lineRule="auto"/>
        <w:ind w:left="360" w:firstLine="0"/>
        <w:rPr>
          <w:sz w:val="28"/>
          <w:szCs w:val="28"/>
        </w:rPr>
      </w:pPr>
      <w:r>
        <w:rPr>
          <w:sz w:val="28"/>
          <w:szCs w:val="28"/>
        </w:rPr>
        <w:t>Характеристики сетей сбыта</w:t>
      </w:r>
    </w:p>
    <w:p w:rsidR="009B5172" w:rsidRDefault="009B5172">
      <w:pPr>
        <w:numPr>
          <w:ilvl w:val="1"/>
          <w:numId w:val="1"/>
        </w:numPr>
        <w:tabs>
          <w:tab w:val="clear" w:pos="720"/>
          <w:tab w:val="num" w:pos="900"/>
        </w:tabs>
        <w:spacing w:line="240" w:lineRule="auto"/>
        <w:ind w:left="360" w:firstLine="0"/>
        <w:jc w:val="both"/>
        <w:rPr>
          <w:sz w:val="28"/>
          <w:szCs w:val="28"/>
        </w:rPr>
      </w:pPr>
      <w:r>
        <w:rPr>
          <w:sz w:val="28"/>
          <w:szCs w:val="28"/>
        </w:rPr>
        <w:t>Особенности и рекламные возможности рынка</w:t>
      </w:r>
      <w:r>
        <w:rPr>
          <w:sz w:val="28"/>
          <w:szCs w:val="28"/>
        </w:rPr>
        <w:tab/>
      </w:r>
      <w:r>
        <w:rPr>
          <w:sz w:val="28"/>
          <w:szCs w:val="28"/>
        </w:rPr>
        <w:tab/>
      </w:r>
      <w:r>
        <w:rPr>
          <w:sz w:val="28"/>
          <w:szCs w:val="28"/>
        </w:rPr>
        <w:tab/>
      </w:r>
      <w:r>
        <w:rPr>
          <w:sz w:val="28"/>
          <w:szCs w:val="28"/>
        </w:rPr>
        <w:tab/>
      </w:r>
    </w:p>
    <w:p w:rsidR="009B5172" w:rsidRDefault="009B5172">
      <w:pPr>
        <w:spacing w:line="240" w:lineRule="auto"/>
        <w:ind w:firstLine="0"/>
        <w:jc w:val="both"/>
        <w:rPr>
          <w:sz w:val="28"/>
          <w:szCs w:val="28"/>
        </w:rPr>
      </w:pPr>
      <w:r>
        <w:rPr>
          <w:sz w:val="28"/>
          <w:szCs w:val="28"/>
        </w:rPr>
        <w:t>3. Фирменное досье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9B5172" w:rsidRDefault="009B5172">
      <w:pPr>
        <w:spacing w:line="240" w:lineRule="auto"/>
        <w:ind w:firstLine="0"/>
        <w:rPr>
          <w:sz w:val="28"/>
          <w:szCs w:val="28"/>
        </w:rPr>
      </w:pPr>
      <w:r>
        <w:rPr>
          <w:sz w:val="28"/>
          <w:szCs w:val="28"/>
        </w:rPr>
        <w:t>4. Товарное досье и оценка конкурентоспособности</w:t>
      </w:r>
    </w:p>
    <w:p w:rsidR="009B5172" w:rsidRDefault="009B5172">
      <w:pPr>
        <w:spacing w:line="240" w:lineRule="auto"/>
        <w:ind w:firstLine="0"/>
        <w:rPr>
          <w:sz w:val="28"/>
          <w:szCs w:val="28"/>
        </w:rPr>
      </w:pPr>
      <w:r>
        <w:rPr>
          <w:sz w:val="28"/>
          <w:szCs w:val="28"/>
        </w:rPr>
        <w:t>5. Ценообразование</w:t>
      </w:r>
    </w:p>
    <w:p w:rsidR="009B5172" w:rsidRDefault="009B5172">
      <w:pPr>
        <w:spacing w:line="240" w:lineRule="auto"/>
        <w:ind w:firstLine="0"/>
        <w:rPr>
          <w:sz w:val="28"/>
          <w:szCs w:val="28"/>
        </w:rPr>
      </w:pPr>
      <w:r>
        <w:rPr>
          <w:sz w:val="28"/>
          <w:szCs w:val="28"/>
        </w:rPr>
        <w:t>6. Формирование спроса и стимулирования сбыта</w:t>
      </w:r>
    </w:p>
    <w:p w:rsidR="009B5172" w:rsidRDefault="009B5172">
      <w:pPr>
        <w:spacing w:line="240" w:lineRule="auto"/>
        <w:ind w:firstLine="0"/>
        <w:jc w:val="both"/>
        <w:rPr>
          <w:sz w:val="28"/>
          <w:szCs w:val="28"/>
        </w:rPr>
      </w:pPr>
      <w:r>
        <w:rPr>
          <w:sz w:val="28"/>
          <w:szCs w:val="28"/>
        </w:rPr>
        <w:t>7. Схема управления службой маркетинга</w:t>
      </w:r>
    </w:p>
    <w:p w:rsidR="009B5172" w:rsidRDefault="009B5172">
      <w:pPr>
        <w:spacing w:line="240" w:lineRule="auto"/>
        <w:ind w:firstLine="0"/>
        <w:jc w:val="both"/>
        <w:rPr>
          <w:sz w:val="28"/>
          <w:szCs w:val="28"/>
        </w:rPr>
      </w:pPr>
      <w:r>
        <w:rPr>
          <w:sz w:val="28"/>
          <w:szCs w:val="28"/>
        </w:rPr>
        <w:t>8. Результаты исследования</w:t>
      </w:r>
    </w:p>
    <w:p w:rsidR="009B5172" w:rsidRDefault="009B5172">
      <w:pPr>
        <w:pStyle w:val="2"/>
      </w:pPr>
      <w:r>
        <w:t>Заключение</w:t>
      </w:r>
      <w:r>
        <w:tab/>
      </w:r>
      <w:r>
        <w:tab/>
      </w:r>
      <w:r>
        <w:tab/>
      </w:r>
      <w:r>
        <w:tab/>
      </w:r>
      <w:r>
        <w:tab/>
      </w:r>
      <w:r>
        <w:tab/>
      </w:r>
      <w:r>
        <w:tab/>
      </w:r>
      <w:r>
        <w:tab/>
      </w:r>
      <w:r>
        <w:tab/>
      </w:r>
      <w:r>
        <w:tab/>
      </w:r>
      <w:r>
        <w:tab/>
        <w:t xml:space="preserve">         </w:t>
      </w:r>
    </w:p>
    <w:p w:rsidR="009B5172" w:rsidRDefault="009B5172">
      <w:pPr>
        <w:spacing w:line="240" w:lineRule="auto"/>
        <w:ind w:firstLine="0"/>
        <w:rPr>
          <w:sz w:val="28"/>
          <w:szCs w:val="28"/>
        </w:rPr>
      </w:pPr>
      <w:r>
        <w:rPr>
          <w:sz w:val="28"/>
          <w:szCs w:val="28"/>
        </w:rPr>
        <w:t>Список использованных источников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9B5172" w:rsidRDefault="009B5172">
      <w:pPr>
        <w:pStyle w:val="4"/>
        <w:spacing w:line="360" w:lineRule="auto"/>
      </w:pPr>
      <w:r>
        <w:t>Приложение</w:t>
      </w:r>
    </w:p>
    <w:p w:rsidR="009B5172" w:rsidRDefault="009B5172">
      <w:pPr>
        <w:spacing w:line="360" w:lineRule="auto"/>
        <w:ind w:firstLine="0"/>
        <w:jc w:val="both"/>
        <w:rPr>
          <w:sz w:val="28"/>
          <w:szCs w:val="28"/>
        </w:rPr>
        <w:sectPr w:rsidR="009B5172">
          <w:headerReference w:type="default" r:id="rId7"/>
          <w:pgSz w:w="11906" w:h="16838"/>
          <w:pgMar w:top="1134" w:right="850" w:bottom="1134" w:left="1701" w:header="708" w:footer="708" w:gutter="0"/>
          <w:cols w:space="708"/>
          <w:docGrid w:linePitch="360"/>
        </w:sectPr>
      </w:pPr>
    </w:p>
    <w:p w:rsidR="009B5172" w:rsidRDefault="009B5172">
      <w:pPr>
        <w:pStyle w:val="2"/>
        <w:rPr>
          <w:b/>
          <w:bCs/>
        </w:rPr>
      </w:pPr>
      <w:r>
        <w:rPr>
          <w:b/>
          <w:bCs/>
        </w:rPr>
        <w:lastRenderedPageBreak/>
        <w:t>Введение</w:t>
      </w:r>
    </w:p>
    <w:p w:rsidR="009B5172" w:rsidRDefault="009B5172">
      <w:pPr>
        <w:pStyle w:val="21"/>
        <w:numPr>
          <w:ilvl w:val="0"/>
          <w:numId w:val="0"/>
        </w:numPr>
        <w:ind w:right="0" w:firstLine="851"/>
      </w:pPr>
    </w:p>
    <w:p w:rsidR="009B5172" w:rsidRDefault="009B5172">
      <w:pPr>
        <w:spacing w:line="360" w:lineRule="auto"/>
        <w:ind w:left="4" w:right="4" w:firstLine="896"/>
        <w:jc w:val="both"/>
        <w:rPr>
          <w:sz w:val="28"/>
          <w:szCs w:val="28"/>
        </w:rPr>
      </w:pPr>
      <w:r>
        <w:rPr>
          <w:sz w:val="28"/>
          <w:szCs w:val="28"/>
        </w:rPr>
        <w:t>Проведение маркетинговых исследований — это сложный многоступенчатый процесс, требующий глубокого знания объекта изучения, от точности и своевременности результатов которого во многом зависит успешное функционирование всего предприятия.</w:t>
      </w:r>
    </w:p>
    <w:p w:rsidR="009B5172" w:rsidRDefault="009B5172">
      <w:pPr>
        <w:spacing w:line="360" w:lineRule="auto"/>
        <w:ind w:left="4" w:right="4" w:firstLine="896"/>
        <w:jc w:val="both"/>
        <w:rPr>
          <w:sz w:val="28"/>
          <w:szCs w:val="28"/>
        </w:rPr>
      </w:pPr>
      <w:r>
        <w:rPr>
          <w:sz w:val="28"/>
          <w:szCs w:val="28"/>
        </w:rPr>
        <w:t>К сожалению, российские фирмы еще не полностью используют все преимущества последнего, в РФ также не существует большого количества организаций, специализирующихся на организации маркетинговых исследований. Однако опыт иностранных фирм однозначно свидетельствует о необходимости такого рода затрат, которые при успешном выполнении всегда окупаются увеличением прибыли юридического лица ввиду лучшей организации его производственной и сбытовой деятельности, созданной на комплексном анализе рынка и нацеленной на решение задач по успешной реализации продукции.</w:t>
      </w:r>
    </w:p>
    <w:p w:rsidR="009B5172" w:rsidRDefault="009B5172">
      <w:pPr>
        <w:spacing w:line="360" w:lineRule="auto"/>
        <w:ind w:left="4" w:right="4" w:firstLine="896"/>
        <w:jc w:val="both"/>
        <w:rPr>
          <w:sz w:val="28"/>
          <w:szCs w:val="28"/>
        </w:rPr>
      </w:pPr>
      <w:r>
        <w:rPr>
          <w:sz w:val="28"/>
          <w:szCs w:val="28"/>
        </w:rPr>
        <w:t>Следует отметить, по мнению экспертов</w:t>
      </w:r>
      <w:r>
        <w:rPr>
          <w:rStyle w:val="a5"/>
          <w:sz w:val="28"/>
          <w:szCs w:val="28"/>
        </w:rPr>
        <w:footnoteReference w:id="1"/>
      </w:r>
      <w:r>
        <w:rPr>
          <w:sz w:val="28"/>
          <w:szCs w:val="28"/>
        </w:rPr>
        <w:t xml:space="preserve">, рецепт для хорошего решения: 90% информации и 10% вдохновения. Особенно это высказывание применимо к управлению маркетингом. Ведь маркетинг — это основная точка соприкосновения фирмы с ее окружением. Посредством маркетинговых решений фирма приспосабливает свою продукцию и услуги к нуждам и желаниям общества. </w:t>
      </w:r>
      <w:r>
        <w:rPr>
          <w:sz w:val="28"/>
          <w:szCs w:val="28"/>
        </w:rPr>
        <w:tab/>
        <w:t>Эффективность этого процесса зависит в большей части от доступности и задействованности постоянной информационной обратной связи от рынка к фирме, что позволяет последней судить о существующем положении и оценить возможности новых (модифицированных) действий.</w:t>
      </w:r>
    </w:p>
    <w:p w:rsidR="009B5172" w:rsidRDefault="009B5172">
      <w:pPr>
        <w:pStyle w:val="21"/>
        <w:numPr>
          <w:ilvl w:val="0"/>
          <w:numId w:val="0"/>
        </w:numPr>
        <w:ind w:right="0" w:firstLine="851"/>
      </w:pPr>
      <w:r>
        <w:t>Объектом исследования данной курсовой работы является ОАО «Игристые вина», расположенное в г. Хабаровске.</w:t>
      </w:r>
    </w:p>
    <w:p w:rsidR="009B5172" w:rsidRDefault="009B5172">
      <w:pPr>
        <w:pStyle w:val="21"/>
        <w:numPr>
          <w:ilvl w:val="0"/>
          <w:numId w:val="0"/>
        </w:numPr>
        <w:ind w:right="0" w:firstLine="851"/>
      </w:pPr>
    </w:p>
    <w:p w:rsidR="009B5172" w:rsidRDefault="009B5172">
      <w:pPr>
        <w:spacing w:line="360" w:lineRule="auto"/>
        <w:ind w:firstLine="0"/>
        <w:jc w:val="both"/>
        <w:rPr>
          <w:b/>
          <w:bCs/>
          <w:sz w:val="28"/>
          <w:szCs w:val="28"/>
        </w:rPr>
      </w:pPr>
      <w:r>
        <w:rPr>
          <w:b/>
          <w:bCs/>
          <w:sz w:val="28"/>
          <w:szCs w:val="28"/>
        </w:rPr>
        <w:t>1. Структура маркетинговых субъектов</w:t>
      </w:r>
    </w:p>
    <w:p w:rsidR="009B5172" w:rsidRDefault="009B5172">
      <w:pPr>
        <w:spacing w:line="360" w:lineRule="auto"/>
        <w:ind w:firstLine="0"/>
        <w:jc w:val="both"/>
        <w:rPr>
          <w:b/>
          <w:bCs/>
          <w:sz w:val="28"/>
          <w:szCs w:val="28"/>
        </w:rPr>
      </w:pPr>
      <w:r>
        <w:rPr>
          <w:b/>
          <w:bCs/>
          <w:sz w:val="28"/>
          <w:szCs w:val="28"/>
        </w:rPr>
        <w:t>1.1. Проблема</w:t>
      </w:r>
    </w:p>
    <w:p w:rsidR="009B5172" w:rsidRDefault="009B5172">
      <w:pPr>
        <w:spacing w:line="360" w:lineRule="auto"/>
        <w:ind w:firstLine="900"/>
        <w:jc w:val="both"/>
        <w:rPr>
          <w:sz w:val="28"/>
          <w:szCs w:val="28"/>
        </w:rPr>
      </w:pPr>
      <w:r>
        <w:rPr>
          <w:sz w:val="28"/>
          <w:szCs w:val="28"/>
        </w:rPr>
        <w:t>Маркетинговые исследования всегда нацелены на определение и решение какой</w:t>
      </w:r>
      <w:r>
        <w:rPr>
          <w:b/>
          <w:bCs/>
          <w:sz w:val="28"/>
          <w:szCs w:val="28"/>
        </w:rPr>
        <w:t xml:space="preserve"> -</w:t>
      </w:r>
      <w:r>
        <w:rPr>
          <w:sz w:val="28"/>
          <w:szCs w:val="28"/>
        </w:rPr>
        <w:t xml:space="preserve"> либо конкретной проблемы, т.е. на совокупность частных задач, истекающих из главной задачи. Так проблематика маркетингового исследования может вытекать из вида товара и специфики его требования, уровня насыщенности рынка, каналов продвижения и действий конкурентов, поэтому частные проблемы могут возникать на стороне либо товарного предложения, либо спроса, либо цены.</w:t>
      </w:r>
    </w:p>
    <w:p w:rsidR="009B5172" w:rsidRDefault="009B5172">
      <w:pPr>
        <w:spacing w:line="360" w:lineRule="auto"/>
        <w:ind w:firstLine="900"/>
        <w:jc w:val="both"/>
        <w:rPr>
          <w:sz w:val="28"/>
          <w:szCs w:val="28"/>
        </w:rPr>
      </w:pPr>
      <w:r>
        <w:rPr>
          <w:sz w:val="28"/>
          <w:szCs w:val="28"/>
        </w:rPr>
        <w:t xml:space="preserve">В данном случае, в качестве </w:t>
      </w:r>
      <w:r>
        <w:rPr>
          <w:i/>
          <w:iCs/>
          <w:sz w:val="28"/>
          <w:szCs w:val="28"/>
        </w:rPr>
        <w:t>проблемы</w:t>
      </w:r>
      <w:r>
        <w:rPr>
          <w:sz w:val="28"/>
          <w:szCs w:val="28"/>
        </w:rPr>
        <w:t xml:space="preserve"> целесообразно определить: необходимость анализа причин сокращения объемов реализации слабоалкогольных напитков.</w:t>
      </w:r>
    </w:p>
    <w:p w:rsidR="009B5172" w:rsidRDefault="009B5172">
      <w:pPr>
        <w:spacing w:line="360" w:lineRule="auto"/>
        <w:ind w:firstLine="0"/>
        <w:jc w:val="both"/>
        <w:rPr>
          <w:b/>
          <w:bCs/>
          <w:sz w:val="28"/>
          <w:szCs w:val="28"/>
        </w:rPr>
      </w:pPr>
      <w:r>
        <w:rPr>
          <w:b/>
          <w:bCs/>
          <w:sz w:val="28"/>
          <w:szCs w:val="28"/>
        </w:rPr>
        <w:t>1.2. Цели исследования</w:t>
      </w:r>
    </w:p>
    <w:p w:rsidR="009B5172" w:rsidRDefault="009B5172">
      <w:pPr>
        <w:pStyle w:val="21"/>
        <w:numPr>
          <w:ilvl w:val="0"/>
          <w:numId w:val="0"/>
        </w:numPr>
        <w:ind w:right="0" w:firstLine="851"/>
      </w:pPr>
      <w:r>
        <w:t xml:space="preserve">Компания ОАО "Игристые вина" проводит периодические (не менее 1 раза в 2 года) исследования рынка алкогольных напитков. </w:t>
      </w:r>
    </w:p>
    <w:p w:rsidR="009B5172" w:rsidRDefault="009B5172">
      <w:pPr>
        <w:spacing w:line="360" w:lineRule="auto"/>
        <w:ind w:firstLine="900"/>
        <w:jc w:val="both"/>
        <w:rPr>
          <w:sz w:val="28"/>
          <w:szCs w:val="28"/>
        </w:rPr>
      </w:pPr>
      <w:r>
        <w:rPr>
          <w:sz w:val="28"/>
          <w:szCs w:val="28"/>
        </w:rPr>
        <w:t xml:space="preserve">В текущем году </w:t>
      </w:r>
      <w:r>
        <w:rPr>
          <w:i/>
          <w:iCs/>
          <w:sz w:val="28"/>
          <w:szCs w:val="28"/>
        </w:rPr>
        <w:t>цель исследования</w:t>
      </w:r>
      <w:r>
        <w:rPr>
          <w:sz w:val="28"/>
          <w:szCs w:val="28"/>
        </w:rPr>
        <w:t xml:space="preserve"> определялась как поиск путей расширения целевого сегмента.           </w:t>
      </w:r>
    </w:p>
    <w:p w:rsidR="009B5172" w:rsidRDefault="009B5172">
      <w:pPr>
        <w:spacing w:line="360" w:lineRule="auto"/>
        <w:ind w:firstLine="0"/>
        <w:jc w:val="both"/>
        <w:rPr>
          <w:b/>
          <w:bCs/>
          <w:sz w:val="28"/>
          <w:szCs w:val="28"/>
        </w:rPr>
      </w:pPr>
      <w:r>
        <w:rPr>
          <w:b/>
          <w:bCs/>
          <w:sz w:val="28"/>
          <w:szCs w:val="28"/>
        </w:rPr>
        <w:t>1.3. Задачи исследования</w:t>
      </w:r>
    </w:p>
    <w:p w:rsidR="009B5172" w:rsidRDefault="009B5172">
      <w:pPr>
        <w:pStyle w:val="31"/>
        <w:ind w:firstLine="900"/>
      </w:pPr>
      <w:r>
        <w:t xml:space="preserve">В 2001г. перед исследованием ставились следующие </w:t>
      </w:r>
      <w:r>
        <w:rPr>
          <w:i/>
          <w:iCs/>
        </w:rPr>
        <w:t>задачи</w:t>
      </w:r>
      <w:r>
        <w:t>:</w:t>
      </w:r>
    </w:p>
    <w:p w:rsidR="009B5172" w:rsidRDefault="009B5172">
      <w:pPr>
        <w:numPr>
          <w:ilvl w:val="0"/>
          <w:numId w:val="5"/>
        </w:numPr>
        <w:tabs>
          <w:tab w:val="clear" w:pos="1080"/>
          <w:tab w:val="num" w:pos="360"/>
        </w:tabs>
        <w:spacing w:line="360" w:lineRule="auto"/>
        <w:ind w:left="0" w:firstLine="0"/>
        <w:jc w:val="both"/>
        <w:rPr>
          <w:sz w:val="28"/>
          <w:szCs w:val="28"/>
        </w:rPr>
      </w:pPr>
      <w:r>
        <w:rPr>
          <w:sz w:val="28"/>
          <w:szCs w:val="28"/>
        </w:rPr>
        <w:t>выявление структуры продаж на рынке алкоголя;</w:t>
      </w:r>
    </w:p>
    <w:p w:rsidR="009B5172" w:rsidRDefault="009B5172">
      <w:pPr>
        <w:numPr>
          <w:ilvl w:val="0"/>
          <w:numId w:val="5"/>
        </w:numPr>
        <w:tabs>
          <w:tab w:val="clear" w:pos="1080"/>
          <w:tab w:val="num" w:pos="360"/>
        </w:tabs>
        <w:spacing w:line="360" w:lineRule="auto"/>
        <w:ind w:left="0" w:firstLine="0"/>
        <w:jc w:val="both"/>
        <w:rPr>
          <w:sz w:val="28"/>
          <w:szCs w:val="28"/>
        </w:rPr>
      </w:pPr>
      <w:r>
        <w:rPr>
          <w:sz w:val="28"/>
          <w:szCs w:val="28"/>
        </w:rPr>
        <w:t>определение перспективных потребительских сегментов рынка;</w:t>
      </w:r>
    </w:p>
    <w:p w:rsidR="009B5172" w:rsidRDefault="009B5172">
      <w:pPr>
        <w:numPr>
          <w:ilvl w:val="0"/>
          <w:numId w:val="5"/>
        </w:numPr>
        <w:tabs>
          <w:tab w:val="clear" w:pos="1080"/>
          <w:tab w:val="num" w:pos="360"/>
        </w:tabs>
        <w:spacing w:line="360" w:lineRule="auto"/>
        <w:ind w:left="0" w:firstLine="0"/>
        <w:jc w:val="both"/>
        <w:rPr>
          <w:sz w:val="28"/>
          <w:szCs w:val="28"/>
        </w:rPr>
      </w:pPr>
      <w:r>
        <w:rPr>
          <w:sz w:val="28"/>
          <w:szCs w:val="28"/>
        </w:rPr>
        <w:t>анализ конкурентов на рынке г. Хабаровска и Хабаровского края;</w:t>
      </w:r>
    </w:p>
    <w:p w:rsidR="009B5172" w:rsidRDefault="009B5172">
      <w:pPr>
        <w:numPr>
          <w:ilvl w:val="0"/>
          <w:numId w:val="5"/>
        </w:numPr>
        <w:tabs>
          <w:tab w:val="clear" w:pos="1080"/>
          <w:tab w:val="num" w:pos="360"/>
        </w:tabs>
        <w:spacing w:line="360" w:lineRule="auto"/>
        <w:ind w:left="0" w:firstLine="0"/>
        <w:jc w:val="both"/>
        <w:rPr>
          <w:sz w:val="28"/>
          <w:szCs w:val="28"/>
        </w:rPr>
      </w:pPr>
      <w:r>
        <w:rPr>
          <w:sz w:val="28"/>
          <w:szCs w:val="28"/>
        </w:rPr>
        <w:t>анализ конкурентоспособности собственной продукции;</w:t>
      </w:r>
    </w:p>
    <w:p w:rsidR="009B5172" w:rsidRDefault="009B5172">
      <w:pPr>
        <w:tabs>
          <w:tab w:val="num" w:pos="360"/>
        </w:tabs>
        <w:spacing w:line="360" w:lineRule="auto"/>
        <w:ind w:firstLine="0"/>
        <w:jc w:val="both"/>
        <w:rPr>
          <w:sz w:val="28"/>
          <w:szCs w:val="28"/>
        </w:rPr>
      </w:pPr>
      <w:r>
        <w:rPr>
          <w:sz w:val="28"/>
          <w:szCs w:val="28"/>
        </w:rPr>
        <w:t>5. анализ действующей системы распределения и продвижения.</w:t>
      </w:r>
    </w:p>
    <w:p w:rsidR="009B5172" w:rsidRDefault="009B5172">
      <w:pPr>
        <w:tabs>
          <w:tab w:val="num" w:pos="360"/>
        </w:tabs>
        <w:spacing w:line="360" w:lineRule="auto"/>
        <w:ind w:firstLine="0"/>
        <w:jc w:val="both"/>
        <w:rPr>
          <w:b/>
          <w:bCs/>
          <w:sz w:val="28"/>
          <w:szCs w:val="28"/>
        </w:rPr>
      </w:pPr>
      <w:r>
        <w:rPr>
          <w:b/>
          <w:bCs/>
          <w:sz w:val="28"/>
          <w:szCs w:val="28"/>
        </w:rPr>
        <w:t>1.4. Объект исследования</w:t>
      </w:r>
    </w:p>
    <w:p w:rsidR="009B5172" w:rsidRDefault="009B5172">
      <w:pPr>
        <w:tabs>
          <w:tab w:val="num" w:pos="360"/>
        </w:tabs>
        <w:spacing w:line="360" w:lineRule="auto"/>
        <w:ind w:firstLine="900"/>
        <w:jc w:val="both"/>
        <w:rPr>
          <w:sz w:val="28"/>
          <w:szCs w:val="28"/>
        </w:rPr>
      </w:pPr>
      <w:r>
        <w:rPr>
          <w:i/>
          <w:iCs/>
          <w:sz w:val="28"/>
          <w:szCs w:val="28"/>
        </w:rPr>
        <w:t xml:space="preserve">Объект исследования – </w:t>
      </w:r>
      <w:r>
        <w:rPr>
          <w:sz w:val="28"/>
          <w:szCs w:val="28"/>
        </w:rPr>
        <w:t>потребительский сегмент рынка алкогольных напитков г. Хабаровска.</w:t>
      </w:r>
    </w:p>
    <w:p w:rsidR="009B5172" w:rsidRDefault="009B5172">
      <w:pPr>
        <w:spacing w:line="360" w:lineRule="auto"/>
        <w:ind w:firstLine="0"/>
        <w:jc w:val="both"/>
        <w:rPr>
          <w:b/>
          <w:bCs/>
          <w:sz w:val="28"/>
          <w:szCs w:val="28"/>
        </w:rPr>
      </w:pPr>
      <w:r>
        <w:rPr>
          <w:b/>
          <w:bCs/>
          <w:sz w:val="28"/>
          <w:szCs w:val="28"/>
        </w:rPr>
        <w:t>1.5. Рабочие гипотезы</w:t>
      </w:r>
    </w:p>
    <w:p w:rsidR="009B5172" w:rsidRDefault="009B5172">
      <w:pPr>
        <w:pStyle w:val="31"/>
        <w:numPr>
          <w:ilvl w:val="0"/>
          <w:numId w:val="6"/>
        </w:numPr>
      </w:pPr>
      <w:r>
        <w:t>несоответствие состава и структуры ассортимента анализируемого предприятия потребительским предпочтениям;</w:t>
      </w:r>
    </w:p>
    <w:p w:rsidR="009B5172" w:rsidRDefault="009B5172">
      <w:pPr>
        <w:numPr>
          <w:ilvl w:val="0"/>
          <w:numId w:val="6"/>
        </w:numPr>
        <w:spacing w:line="360" w:lineRule="auto"/>
        <w:jc w:val="both"/>
        <w:rPr>
          <w:sz w:val="28"/>
          <w:szCs w:val="28"/>
        </w:rPr>
      </w:pPr>
      <w:r>
        <w:rPr>
          <w:sz w:val="28"/>
          <w:szCs w:val="28"/>
        </w:rPr>
        <w:t>неэффективность системы продвижения продукции.</w:t>
      </w:r>
    </w:p>
    <w:p w:rsidR="009B5172" w:rsidRDefault="009B5172">
      <w:pPr>
        <w:spacing w:line="360" w:lineRule="auto"/>
        <w:ind w:firstLine="0"/>
        <w:jc w:val="both"/>
        <w:rPr>
          <w:b/>
          <w:bCs/>
          <w:sz w:val="28"/>
          <w:szCs w:val="28"/>
        </w:rPr>
      </w:pPr>
      <w:r>
        <w:rPr>
          <w:b/>
          <w:bCs/>
          <w:sz w:val="28"/>
          <w:szCs w:val="28"/>
        </w:rPr>
        <w:t>1.6. Методы исследования</w:t>
      </w:r>
    </w:p>
    <w:p w:rsidR="009B5172" w:rsidRDefault="009B5172">
      <w:pPr>
        <w:pStyle w:val="31"/>
      </w:pPr>
      <w:r>
        <w:t>При сборе первичной информации:</w:t>
      </w:r>
    </w:p>
    <w:p w:rsidR="009B5172" w:rsidRDefault="009B5172">
      <w:pPr>
        <w:numPr>
          <w:ilvl w:val="12"/>
          <w:numId w:val="0"/>
        </w:numPr>
        <w:spacing w:line="360" w:lineRule="auto"/>
        <w:ind w:right="50"/>
        <w:jc w:val="both"/>
        <w:rPr>
          <w:sz w:val="28"/>
          <w:szCs w:val="28"/>
        </w:rPr>
      </w:pPr>
      <w:r>
        <w:rPr>
          <w:sz w:val="28"/>
          <w:szCs w:val="28"/>
        </w:rPr>
        <w:t>1. н</w:t>
      </w:r>
      <w:r>
        <w:rPr>
          <w:i/>
          <w:iCs/>
          <w:sz w:val="28"/>
          <w:szCs w:val="28"/>
        </w:rPr>
        <w:t>аблюдение</w:t>
      </w:r>
      <w:r>
        <w:rPr>
          <w:sz w:val="28"/>
          <w:szCs w:val="28"/>
        </w:rPr>
        <w:t xml:space="preserve"> представляет собой метод сбора информации посредством фиксации функционирования исследуемых объектов без установления исследователями контактов с ними и при отсутствии контроля за факторами, влияющими на их поведение. </w:t>
      </w:r>
    </w:p>
    <w:p w:rsidR="009B5172" w:rsidRDefault="009B5172">
      <w:pPr>
        <w:pStyle w:val="21"/>
      </w:pPr>
      <w:r>
        <w:tab/>
        <w:t xml:space="preserve">К достоинствам этого метода относятся, во-первых, его простота, и, следовательно, относительная дешевизна, а, во-вторых, исключение искажений, вызываемых контактами объектов с исследователями (что, например, нельзя в полной мере исключить при опросе). </w:t>
      </w:r>
    </w:p>
    <w:p w:rsidR="009B5172" w:rsidRDefault="009B5172">
      <w:pPr>
        <w:numPr>
          <w:ilvl w:val="12"/>
          <w:numId w:val="0"/>
        </w:numPr>
        <w:spacing w:line="360" w:lineRule="auto"/>
        <w:ind w:right="50"/>
        <w:jc w:val="both"/>
        <w:rPr>
          <w:sz w:val="28"/>
          <w:szCs w:val="28"/>
        </w:rPr>
      </w:pPr>
      <w:r>
        <w:rPr>
          <w:sz w:val="28"/>
          <w:szCs w:val="28"/>
        </w:rPr>
        <w:tab/>
        <w:t xml:space="preserve">Основной недостаток этого метода состоит в том, что он не позволяет однозначно установить внутренние мотивы поведения объектов наблюдения и процессы принятия ими решений, и, следовательно, они могут быть неправильно истолкованы наблюдателями. Поэтому наблюдение применяется в основном при проведении поисковых исследований, т.е. носящих предварительный характер, направленных на конкретизацию проблем, стоящих перед исследователями. </w:t>
      </w:r>
    </w:p>
    <w:p w:rsidR="009B5172" w:rsidRDefault="009B5172">
      <w:pPr>
        <w:numPr>
          <w:ilvl w:val="12"/>
          <w:numId w:val="0"/>
        </w:numPr>
        <w:spacing w:line="360" w:lineRule="auto"/>
        <w:ind w:right="50"/>
        <w:jc w:val="both"/>
        <w:rPr>
          <w:sz w:val="28"/>
          <w:szCs w:val="28"/>
        </w:rPr>
      </w:pPr>
      <w:r>
        <w:rPr>
          <w:sz w:val="28"/>
          <w:szCs w:val="28"/>
        </w:rPr>
        <w:t xml:space="preserve">2. </w:t>
      </w:r>
      <w:r>
        <w:rPr>
          <w:i/>
          <w:iCs/>
          <w:sz w:val="28"/>
          <w:szCs w:val="28"/>
        </w:rPr>
        <w:t>эксперимен</w:t>
      </w:r>
      <w:r>
        <w:rPr>
          <w:sz w:val="28"/>
          <w:szCs w:val="28"/>
        </w:rPr>
        <w:t xml:space="preserve">т представляет собой метод сбора информации о поведении исследуемых объектов, предусматривающий установление исследователями контроля за всеми факторами, влияющими на функционирование этих объектов. </w:t>
      </w:r>
    </w:p>
    <w:p w:rsidR="009B5172" w:rsidRDefault="009B5172">
      <w:pPr>
        <w:pStyle w:val="a6"/>
        <w:jc w:val="both"/>
      </w:pPr>
      <w:r>
        <w:tab/>
        <w:t xml:space="preserve">Целью исследования, проводимого с помощью эксперимента, является, как правило, установление причинно-следственных связей между факторами маркетинга и поведением исследуемых объектов. </w:t>
      </w:r>
    </w:p>
    <w:p w:rsidR="009B5172" w:rsidRDefault="009B5172">
      <w:pPr>
        <w:numPr>
          <w:ilvl w:val="12"/>
          <w:numId w:val="0"/>
        </w:numPr>
        <w:spacing w:line="360" w:lineRule="auto"/>
        <w:ind w:right="50"/>
        <w:jc w:val="both"/>
        <w:rPr>
          <w:sz w:val="28"/>
          <w:szCs w:val="28"/>
        </w:rPr>
      </w:pPr>
      <w:r>
        <w:rPr>
          <w:sz w:val="28"/>
          <w:szCs w:val="28"/>
        </w:rPr>
        <w:tab/>
        <w:t xml:space="preserve">Для обеспечения достоверности результатов эксперимента значения всех факторов, кроме исследуемого, должны оставаться неизменными. При необходимости исследования нескольких факторов может потребоваться серия экспериментов. </w:t>
      </w:r>
    </w:p>
    <w:p w:rsidR="009B5172" w:rsidRDefault="009B5172">
      <w:pPr>
        <w:numPr>
          <w:ilvl w:val="12"/>
          <w:numId w:val="0"/>
        </w:numPr>
        <w:spacing w:line="360" w:lineRule="auto"/>
        <w:ind w:right="50"/>
        <w:jc w:val="both"/>
        <w:rPr>
          <w:sz w:val="28"/>
          <w:szCs w:val="28"/>
        </w:rPr>
      </w:pPr>
      <w:r>
        <w:rPr>
          <w:sz w:val="28"/>
          <w:szCs w:val="28"/>
        </w:rPr>
        <w:tab/>
        <w:t xml:space="preserve">К достоинствам этого метода относятся, прежде всего, его объективный характер и возможность установления причинно-следственных связей между факторами маркетинга и поведением исследуемых объектов. </w:t>
      </w:r>
    </w:p>
    <w:p w:rsidR="009B5172" w:rsidRDefault="009B5172">
      <w:pPr>
        <w:numPr>
          <w:ilvl w:val="12"/>
          <w:numId w:val="0"/>
        </w:numPr>
        <w:spacing w:line="360" w:lineRule="auto"/>
        <w:ind w:right="50"/>
        <w:jc w:val="both"/>
        <w:rPr>
          <w:sz w:val="28"/>
          <w:szCs w:val="28"/>
        </w:rPr>
      </w:pPr>
      <w:r>
        <w:rPr>
          <w:sz w:val="28"/>
          <w:szCs w:val="28"/>
        </w:rPr>
        <w:tab/>
        <w:t>Недостатки такого метода заключаются в трудности контролировать все факторы маркетинга в естественных условиях, с одной стороны, и сложности воспроизведения нормального поведения социально-экономического объекта в лабораторных условиях, с другой стороны.</w:t>
      </w:r>
    </w:p>
    <w:p w:rsidR="009B5172" w:rsidRDefault="009B5172">
      <w:pPr>
        <w:numPr>
          <w:ilvl w:val="12"/>
          <w:numId w:val="0"/>
        </w:numPr>
        <w:spacing w:line="360" w:lineRule="auto"/>
        <w:ind w:right="50"/>
        <w:jc w:val="both"/>
        <w:rPr>
          <w:sz w:val="28"/>
          <w:szCs w:val="28"/>
        </w:rPr>
      </w:pPr>
      <w:r>
        <w:rPr>
          <w:i/>
          <w:iCs/>
          <w:sz w:val="28"/>
          <w:szCs w:val="28"/>
        </w:rPr>
        <w:t>3. опрос</w:t>
      </w:r>
      <w:r>
        <w:rPr>
          <w:sz w:val="28"/>
          <w:szCs w:val="28"/>
        </w:rPr>
        <w:t xml:space="preserve">. Под опросом понимается метод сбора информации, путем установления контактов с объектами исследования. В качестве орудия исследования методом опроса используется анкета, представляющая собой вопросник, предусматривающий фиксацию ответов. </w:t>
      </w:r>
    </w:p>
    <w:p w:rsidR="009B5172" w:rsidRDefault="009B5172">
      <w:pPr>
        <w:numPr>
          <w:ilvl w:val="12"/>
          <w:numId w:val="0"/>
        </w:numPr>
        <w:spacing w:line="360" w:lineRule="auto"/>
        <w:ind w:right="50" w:firstLine="900"/>
        <w:jc w:val="both"/>
        <w:rPr>
          <w:sz w:val="28"/>
          <w:szCs w:val="28"/>
        </w:rPr>
      </w:pPr>
      <w:r>
        <w:rPr>
          <w:sz w:val="28"/>
          <w:szCs w:val="28"/>
        </w:rPr>
        <w:t xml:space="preserve">Достоинство этого  метода состоит прежде всего в практически неограниченной области его возможного применения. Так, этот метод позволяет получить данные не только о текущем поведении объекта, но и о его поведении в прошлом и намерениях в будущем. </w:t>
      </w:r>
    </w:p>
    <w:p w:rsidR="009B5172" w:rsidRDefault="009B5172">
      <w:pPr>
        <w:numPr>
          <w:ilvl w:val="12"/>
          <w:numId w:val="0"/>
        </w:numPr>
        <w:spacing w:line="360" w:lineRule="auto"/>
        <w:ind w:right="50" w:firstLine="900"/>
        <w:jc w:val="both"/>
        <w:rPr>
          <w:sz w:val="28"/>
          <w:szCs w:val="28"/>
        </w:rPr>
      </w:pPr>
      <w:r>
        <w:rPr>
          <w:sz w:val="28"/>
          <w:szCs w:val="28"/>
        </w:rPr>
        <w:t xml:space="preserve">Опросы практически не имеют альтернативы в тех случаях, когда фирма нуждается в информации о знаниях, убеждениях и предпочтениях потребителей, о степени их удовлетворенности, об имидже фирмы и т.п. </w:t>
      </w:r>
    </w:p>
    <w:p w:rsidR="009B5172" w:rsidRDefault="009B5172">
      <w:pPr>
        <w:numPr>
          <w:ilvl w:val="12"/>
          <w:numId w:val="0"/>
        </w:numPr>
        <w:spacing w:line="360" w:lineRule="auto"/>
        <w:ind w:right="50" w:firstLine="900"/>
        <w:jc w:val="both"/>
        <w:rPr>
          <w:sz w:val="28"/>
          <w:szCs w:val="28"/>
        </w:rPr>
      </w:pPr>
      <w:r>
        <w:rPr>
          <w:sz w:val="28"/>
          <w:szCs w:val="28"/>
        </w:rPr>
        <w:t xml:space="preserve">Этим, прежде всего, объясняется широкое применение при проведении маркетинговых исследований этого метода. К недостаткам этого метода относится относительно большая трудоемкость и значительные затраты на проведение опросов, а также возможное снижение точности полученной информации, обусловленное неправильными или искаженными ответами. </w:t>
      </w: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sectPr w:rsidR="009B5172">
          <w:pgSz w:w="11906" w:h="16838"/>
          <w:pgMar w:top="1134" w:right="850" w:bottom="1134" w:left="1701" w:header="708" w:footer="708" w:gutter="0"/>
          <w:cols w:space="708"/>
          <w:docGrid w:linePitch="360"/>
        </w:sectPr>
      </w:pPr>
    </w:p>
    <w:p w:rsidR="009B5172" w:rsidRDefault="009B5172">
      <w:pPr>
        <w:spacing w:line="360" w:lineRule="auto"/>
        <w:ind w:firstLine="0"/>
        <w:jc w:val="both"/>
        <w:rPr>
          <w:b/>
          <w:bCs/>
          <w:sz w:val="28"/>
          <w:szCs w:val="28"/>
        </w:rPr>
      </w:pPr>
      <w:r>
        <w:rPr>
          <w:b/>
          <w:bCs/>
          <w:sz w:val="28"/>
          <w:szCs w:val="28"/>
        </w:rPr>
        <w:t>2. Рыночное досье</w:t>
      </w:r>
    </w:p>
    <w:p w:rsidR="009B5172" w:rsidRDefault="009B5172">
      <w:pPr>
        <w:spacing w:line="360" w:lineRule="auto"/>
        <w:ind w:firstLine="0"/>
        <w:jc w:val="both"/>
        <w:rPr>
          <w:b/>
          <w:bCs/>
          <w:sz w:val="28"/>
          <w:szCs w:val="28"/>
        </w:rPr>
      </w:pPr>
      <w:r>
        <w:rPr>
          <w:b/>
          <w:bCs/>
          <w:sz w:val="28"/>
          <w:szCs w:val="28"/>
        </w:rPr>
        <w:t>2.1. Общая характеристика рынка</w:t>
      </w:r>
    </w:p>
    <w:p w:rsidR="009B5172" w:rsidRDefault="009B5172">
      <w:pPr>
        <w:pStyle w:val="23"/>
      </w:pPr>
      <w:r>
        <w:t xml:space="preserve">На рынке г. Хабаровска действует 6 крупных компаний, занимающихся оптовой реализацией алкогольной продукции: ОАО Тайга; КГУП Винзавод Хабаровский; ОАО Игристые вина; АОЗТ Ликеро – водочный завод; ОАО Амур – пиво; ООО Уссурийский бальзам. </w:t>
      </w:r>
    </w:p>
    <w:p w:rsidR="009B5172" w:rsidRDefault="009B5172">
      <w:pPr>
        <w:pStyle w:val="23"/>
      </w:pPr>
      <w:r>
        <w:t>По результатам обработки информации статуправления и исследований компании  рынок распределен следующим образом (рис. 2.1, 2.2). Значительно укрепились позиции ОАО «Игристые вина» на 3%.</w:t>
      </w:r>
    </w:p>
    <w:p w:rsidR="009B5172" w:rsidRDefault="009B5172">
      <w:pPr>
        <w:spacing w:line="360" w:lineRule="auto"/>
        <w:ind w:firstLine="900"/>
        <w:jc w:val="both"/>
        <w:rPr>
          <w:sz w:val="28"/>
          <w:szCs w:val="28"/>
        </w:rPr>
      </w:pPr>
      <w:r>
        <w:rPr>
          <w:sz w:val="28"/>
          <w:szCs w:val="28"/>
        </w:rPr>
        <w:t xml:space="preserve">Анализ конкуренции показывает, что ОАО «Игристые вина» использует, так же как и ОАО «Уссурийский бальзам», маркетинговый подход и в системе закупок сырья и материалов, что возможно и определяет в значительной степени поступательное отвоевывание позиций на рынке.       </w:t>
      </w:r>
    </w:p>
    <w:p w:rsidR="009B5172" w:rsidRDefault="00B40A71">
      <w:pPr>
        <w:spacing w:line="360" w:lineRule="auto"/>
        <w:ind w:firstLine="0"/>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95pt;width:477pt;height:225pt;z-index:251634176" o:allowincell="f">
            <v:imagedata r:id="rId8" o:title=""/>
          </v:shape>
          <o:OLEObject Type="Embed" ProgID="Excel.Sheet.8" ShapeID="_x0000_s1026" DrawAspect="Content" ObjectID="_1458750982" r:id="rId9">
            <o:FieldCodes>\s</o:FieldCodes>
          </o:OLEObject>
        </w:object>
      </w: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r>
        <w:rPr>
          <w:sz w:val="28"/>
          <w:szCs w:val="28"/>
        </w:rPr>
        <w:t xml:space="preserve">      </w:t>
      </w: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pStyle w:val="3"/>
        <w:spacing w:line="360" w:lineRule="auto"/>
        <w:jc w:val="center"/>
      </w:pPr>
    </w:p>
    <w:p w:rsidR="009B5172" w:rsidRDefault="009B5172">
      <w:pPr>
        <w:pStyle w:val="3"/>
        <w:spacing w:line="360" w:lineRule="auto"/>
        <w:jc w:val="center"/>
      </w:pPr>
      <w:r>
        <w:t>Рис. 2.1 Распределение алкогольного рынка в 2001 году</w:t>
      </w:r>
    </w:p>
    <w:p w:rsidR="009B5172" w:rsidRDefault="009B5172">
      <w:pPr>
        <w:spacing w:line="360" w:lineRule="auto"/>
        <w:ind w:firstLine="0"/>
        <w:jc w:val="both"/>
        <w:rPr>
          <w:sz w:val="28"/>
          <w:szCs w:val="28"/>
        </w:rPr>
      </w:pPr>
      <w:r>
        <w:rPr>
          <w:sz w:val="28"/>
          <w:szCs w:val="28"/>
        </w:rPr>
        <w:t xml:space="preserve">         </w:t>
      </w: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B40A71">
      <w:pPr>
        <w:spacing w:line="360" w:lineRule="auto"/>
        <w:ind w:firstLine="0"/>
        <w:jc w:val="both"/>
        <w:rPr>
          <w:sz w:val="28"/>
          <w:szCs w:val="28"/>
        </w:rPr>
      </w:pPr>
      <w:r>
        <w:rPr>
          <w:noProof/>
        </w:rPr>
        <w:object w:dxaOrig="1440" w:dyaOrig="1440">
          <v:shape id="_x0000_s1027" type="#_x0000_t75" style="position:absolute;left:0;text-align:left;margin-left:-18pt;margin-top:9pt;width:487.25pt;height:255pt;z-index:251635200" o:allowincell="f">
            <v:imagedata r:id="rId10" o:title=""/>
          </v:shape>
          <o:OLEObject Type="Embed" ProgID="Excel.Sheet.8" ShapeID="_x0000_s1027" DrawAspect="Content" ObjectID="_1458750983" r:id="rId11">
            <o:FieldCodes>\s</o:FieldCodes>
          </o:OLEObject>
        </w:object>
      </w: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pStyle w:val="3"/>
      </w:pPr>
    </w:p>
    <w:p w:rsidR="009B5172" w:rsidRDefault="009B5172">
      <w:pPr>
        <w:pStyle w:val="3"/>
      </w:pPr>
    </w:p>
    <w:p w:rsidR="009B5172" w:rsidRDefault="009B5172">
      <w:pPr>
        <w:pStyle w:val="3"/>
      </w:pPr>
    </w:p>
    <w:p w:rsidR="009B5172" w:rsidRDefault="009B5172">
      <w:pPr>
        <w:pStyle w:val="3"/>
        <w:spacing w:line="360" w:lineRule="auto"/>
        <w:jc w:val="center"/>
      </w:pPr>
      <w:r>
        <w:t>Рис. 2.2 Распределение алкогольного рынка в 2000 году</w:t>
      </w:r>
    </w:p>
    <w:p w:rsidR="009B5172" w:rsidRDefault="009B5172">
      <w:pPr>
        <w:spacing w:line="360" w:lineRule="auto"/>
        <w:ind w:firstLine="0"/>
        <w:jc w:val="both"/>
        <w:rPr>
          <w:sz w:val="28"/>
          <w:szCs w:val="28"/>
        </w:rPr>
      </w:pPr>
      <w:r>
        <w:rPr>
          <w:sz w:val="28"/>
          <w:szCs w:val="28"/>
        </w:rPr>
        <w:t xml:space="preserve">         </w:t>
      </w:r>
    </w:p>
    <w:p w:rsidR="009B5172" w:rsidRDefault="009B5172">
      <w:pPr>
        <w:spacing w:line="360" w:lineRule="auto"/>
        <w:ind w:firstLine="0"/>
        <w:jc w:val="both"/>
        <w:rPr>
          <w:b/>
          <w:bCs/>
          <w:sz w:val="28"/>
          <w:szCs w:val="28"/>
        </w:rPr>
      </w:pPr>
      <w:r>
        <w:rPr>
          <w:b/>
          <w:bCs/>
          <w:sz w:val="28"/>
          <w:szCs w:val="28"/>
        </w:rPr>
        <w:t>2.2. Основные сегменты рынка и оценка их  емкости</w:t>
      </w:r>
    </w:p>
    <w:p w:rsidR="009B5172" w:rsidRDefault="009B5172">
      <w:pPr>
        <w:spacing w:line="360" w:lineRule="auto"/>
        <w:ind w:firstLine="0"/>
        <w:jc w:val="both"/>
        <w:rPr>
          <w:sz w:val="28"/>
          <w:szCs w:val="28"/>
        </w:rPr>
      </w:pPr>
      <w:r>
        <w:rPr>
          <w:sz w:val="28"/>
          <w:szCs w:val="28"/>
        </w:rPr>
        <w:t xml:space="preserve">        Исследование предпочтений и мотивов принятия решения о покупке представителей конечного потребительского сегмента является наиболее емким и значимым этапом анализа среды функционирования. </w:t>
      </w:r>
    </w:p>
    <w:p w:rsidR="009B5172" w:rsidRDefault="009B5172">
      <w:pPr>
        <w:spacing w:line="360" w:lineRule="auto"/>
        <w:ind w:firstLine="0"/>
        <w:jc w:val="both"/>
        <w:rPr>
          <w:sz w:val="28"/>
          <w:szCs w:val="28"/>
        </w:rPr>
      </w:pPr>
      <w:r>
        <w:rPr>
          <w:sz w:val="28"/>
          <w:szCs w:val="28"/>
        </w:rPr>
        <w:t xml:space="preserve">       Результаты анализа первичных источников информации, полученных методами «невключенного» наблюдения и опроса, позволяют создать «контурный образ» потребителя. Так, целевой потребитель шампанского и игристых вин характеризуется следующими особенностями:</w:t>
      </w:r>
    </w:p>
    <w:p w:rsidR="009B5172" w:rsidRDefault="009B5172">
      <w:pPr>
        <w:numPr>
          <w:ilvl w:val="0"/>
          <w:numId w:val="7"/>
        </w:numPr>
        <w:spacing w:line="360" w:lineRule="auto"/>
        <w:jc w:val="both"/>
        <w:rPr>
          <w:sz w:val="28"/>
          <w:szCs w:val="28"/>
        </w:rPr>
      </w:pPr>
      <w:r>
        <w:rPr>
          <w:sz w:val="28"/>
          <w:szCs w:val="28"/>
        </w:rPr>
        <w:t>женщина;</w:t>
      </w:r>
    </w:p>
    <w:p w:rsidR="009B5172" w:rsidRDefault="009B5172">
      <w:pPr>
        <w:numPr>
          <w:ilvl w:val="0"/>
          <w:numId w:val="7"/>
        </w:numPr>
        <w:spacing w:line="360" w:lineRule="auto"/>
        <w:jc w:val="both"/>
        <w:rPr>
          <w:sz w:val="28"/>
          <w:szCs w:val="28"/>
        </w:rPr>
      </w:pPr>
      <w:r>
        <w:rPr>
          <w:sz w:val="28"/>
          <w:szCs w:val="28"/>
        </w:rPr>
        <w:t>возраст 19 – 55 лет и старше;</w:t>
      </w:r>
    </w:p>
    <w:p w:rsidR="009B5172" w:rsidRDefault="009B5172">
      <w:pPr>
        <w:numPr>
          <w:ilvl w:val="0"/>
          <w:numId w:val="7"/>
        </w:numPr>
        <w:spacing w:line="360" w:lineRule="auto"/>
        <w:jc w:val="both"/>
        <w:rPr>
          <w:sz w:val="28"/>
          <w:szCs w:val="28"/>
        </w:rPr>
      </w:pPr>
      <w:r>
        <w:rPr>
          <w:sz w:val="28"/>
          <w:szCs w:val="28"/>
        </w:rPr>
        <w:t>доход на одного члена семьи 2000руб. и больше;</w:t>
      </w:r>
    </w:p>
    <w:p w:rsidR="009B5172" w:rsidRDefault="009B5172">
      <w:pPr>
        <w:numPr>
          <w:ilvl w:val="0"/>
          <w:numId w:val="7"/>
        </w:numPr>
        <w:spacing w:line="360" w:lineRule="auto"/>
        <w:jc w:val="both"/>
        <w:rPr>
          <w:sz w:val="28"/>
          <w:szCs w:val="28"/>
        </w:rPr>
      </w:pPr>
      <w:r>
        <w:rPr>
          <w:sz w:val="28"/>
          <w:szCs w:val="28"/>
        </w:rPr>
        <w:t>независимо от рода профессиональной деятельности;</w:t>
      </w:r>
    </w:p>
    <w:p w:rsidR="009B5172" w:rsidRDefault="009B5172">
      <w:pPr>
        <w:numPr>
          <w:ilvl w:val="0"/>
          <w:numId w:val="7"/>
        </w:numPr>
        <w:spacing w:line="360" w:lineRule="auto"/>
        <w:jc w:val="both"/>
        <w:rPr>
          <w:sz w:val="28"/>
          <w:szCs w:val="28"/>
        </w:rPr>
      </w:pPr>
      <w:r>
        <w:rPr>
          <w:sz w:val="28"/>
          <w:szCs w:val="28"/>
        </w:rPr>
        <w:t>состав семьи: 2 и более человек.</w:t>
      </w:r>
    </w:p>
    <w:p w:rsidR="009B5172" w:rsidRDefault="009B5172">
      <w:pPr>
        <w:pStyle w:val="23"/>
      </w:pPr>
      <w:r>
        <w:t>При этом динамика структурной доли данной группы потребителей алкогольных напитков в целом находится в прямой зависимости от периодов праздников, личных и семейных торжеств и колеблется в пределах 12 – 47%.</w:t>
      </w:r>
    </w:p>
    <w:p w:rsidR="009B5172" w:rsidRDefault="009B5172">
      <w:pPr>
        <w:spacing w:line="360" w:lineRule="auto"/>
        <w:ind w:firstLine="0"/>
        <w:jc w:val="both"/>
        <w:rPr>
          <w:b/>
          <w:bCs/>
          <w:sz w:val="28"/>
          <w:szCs w:val="28"/>
        </w:rPr>
      </w:pPr>
      <w:r>
        <w:rPr>
          <w:b/>
          <w:bCs/>
          <w:sz w:val="28"/>
          <w:szCs w:val="28"/>
        </w:rPr>
        <w:t>2.3. Характеристики сетей сбыта</w:t>
      </w:r>
    </w:p>
    <w:p w:rsidR="009B5172" w:rsidRDefault="009B5172">
      <w:pPr>
        <w:pStyle w:val="23"/>
      </w:pPr>
      <w:r>
        <w:t>Для предприятий – производителей основным сбытовым каналом выступают крупные и средние предприятия, осуществляющие оптовую и розничную торговлю продовольственными товарами. Состав покупателей представлен предприятиями различных форм собственности и характера деятельности.</w:t>
      </w:r>
    </w:p>
    <w:p w:rsidR="009B5172" w:rsidRDefault="009B5172">
      <w:pPr>
        <w:spacing w:line="360" w:lineRule="auto"/>
        <w:ind w:firstLine="900"/>
        <w:jc w:val="both"/>
        <w:rPr>
          <w:b/>
          <w:bCs/>
          <w:sz w:val="28"/>
          <w:szCs w:val="28"/>
        </w:rPr>
      </w:pPr>
      <w:r>
        <w:rPr>
          <w:sz w:val="28"/>
          <w:szCs w:val="28"/>
        </w:rPr>
        <w:t>Но, безусловно, производители, как правило, имеют собственную розничную сеть, позволяющую реализовывать продукцию непосредственно конечному потребителю.</w:t>
      </w:r>
    </w:p>
    <w:p w:rsidR="009B5172" w:rsidRDefault="009B5172">
      <w:pPr>
        <w:spacing w:line="360" w:lineRule="auto"/>
        <w:ind w:firstLine="0"/>
        <w:jc w:val="both"/>
        <w:rPr>
          <w:b/>
          <w:bCs/>
          <w:sz w:val="28"/>
          <w:szCs w:val="28"/>
        </w:rPr>
      </w:pPr>
      <w:r>
        <w:rPr>
          <w:b/>
          <w:bCs/>
          <w:sz w:val="28"/>
          <w:szCs w:val="28"/>
        </w:rPr>
        <w:t>2.4. Особенности и рекламные возможности рынка</w:t>
      </w:r>
    </w:p>
    <w:p w:rsidR="009B5172" w:rsidRDefault="009B5172">
      <w:pPr>
        <w:pStyle w:val="31"/>
        <w:ind w:firstLine="900"/>
      </w:pPr>
      <w:r>
        <w:t>В качестве особенной характеристики данного рынка следует определить как необходимость первоочередного стимулирующего воздействия на конечного потребителя при условии преобладания посреднических организаций в составе сбытовой сети предприятия – производителя.</w:t>
      </w:r>
    </w:p>
    <w:p w:rsidR="009B5172" w:rsidRDefault="009B5172">
      <w:pPr>
        <w:spacing w:line="360" w:lineRule="auto"/>
        <w:ind w:firstLine="900"/>
        <w:jc w:val="both"/>
        <w:rPr>
          <w:sz w:val="28"/>
          <w:szCs w:val="28"/>
        </w:rPr>
      </w:pPr>
      <w:r>
        <w:rPr>
          <w:sz w:val="28"/>
          <w:szCs w:val="28"/>
        </w:rPr>
        <w:t xml:space="preserve">Таким образом, воздействуя на целевой сегмент, производитель стимулирует возникновение контактов с оптовиками. </w:t>
      </w:r>
    </w:p>
    <w:p w:rsidR="009B5172" w:rsidRDefault="009B5172">
      <w:pPr>
        <w:pStyle w:val="33"/>
        <w:spacing w:line="360" w:lineRule="auto"/>
        <w:rPr>
          <w:sz w:val="28"/>
          <w:szCs w:val="28"/>
        </w:rPr>
      </w:pPr>
      <w:r>
        <w:rPr>
          <w:sz w:val="28"/>
          <w:szCs w:val="28"/>
        </w:rPr>
        <w:t>Приоритетными средствами коммуникационного комплекса в данном случае выступают:</w:t>
      </w:r>
    </w:p>
    <w:p w:rsidR="009B5172" w:rsidRDefault="009B5172">
      <w:pPr>
        <w:numPr>
          <w:ilvl w:val="0"/>
          <w:numId w:val="8"/>
        </w:numPr>
        <w:spacing w:line="360" w:lineRule="auto"/>
        <w:jc w:val="both"/>
        <w:rPr>
          <w:sz w:val="28"/>
          <w:szCs w:val="28"/>
        </w:rPr>
      </w:pPr>
      <w:r>
        <w:rPr>
          <w:sz w:val="28"/>
          <w:szCs w:val="28"/>
        </w:rPr>
        <w:t>реклама;</w:t>
      </w:r>
    </w:p>
    <w:p w:rsidR="009B5172" w:rsidRDefault="009B5172">
      <w:pPr>
        <w:numPr>
          <w:ilvl w:val="0"/>
          <w:numId w:val="8"/>
        </w:numPr>
        <w:spacing w:line="360" w:lineRule="auto"/>
        <w:jc w:val="both"/>
        <w:rPr>
          <w:sz w:val="28"/>
          <w:szCs w:val="28"/>
        </w:rPr>
      </w:pPr>
      <w:r>
        <w:rPr>
          <w:sz w:val="28"/>
          <w:szCs w:val="28"/>
        </w:rPr>
        <w:t>стимулирование сбыта;</w:t>
      </w:r>
    </w:p>
    <w:p w:rsidR="009B5172" w:rsidRDefault="009B5172">
      <w:pPr>
        <w:numPr>
          <w:ilvl w:val="0"/>
          <w:numId w:val="8"/>
        </w:numPr>
        <w:spacing w:line="360" w:lineRule="auto"/>
        <w:jc w:val="both"/>
        <w:rPr>
          <w:sz w:val="28"/>
          <w:szCs w:val="28"/>
        </w:rPr>
      </w:pPr>
      <w:r>
        <w:rPr>
          <w:sz w:val="28"/>
          <w:szCs w:val="28"/>
        </w:rPr>
        <w:t xml:space="preserve">паблик рилейшнз. </w:t>
      </w:r>
    </w:p>
    <w:p w:rsidR="009B5172" w:rsidRDefault="009B5172">
      <w:pPr>
        <w:spacing w:line="360" w:lineRule="auto"/>
        <w:ind w:firstLine="0"/>
        <w:jc w:val="both"/>
        <w:rPr>
          <w:sz w:val="28"/>
          <w:szCs w:val="28"/>
        </w:rPr>
        <w:sectPr w:rsidR="009B5172">
          <w:pgSz w:w="11906" w:h="16838"/>
          <w:pgMar w:top="1134" w:right="850" w:bottom="1134" w:left="1701" w:header="708" w:footer="708" w:gutter="0"/>
          <w:cols w:space="708"/>
          <w:docGrid w:linePitch="360"/>
        </w:sectPr>
      </w:pPr>
    </w:p>
    <w:p w:rsidR="009B5172" w:rsidRDefault="009B5172">
      <w:pPr>
        <w:spacing w:line="360" w:lineRule="auto"/>
        <w:ind w:firstLine="0"/>
        <w:jc w:val="both"/>
        <w:rPr>
          <w:b/>
          <w:bCs/>
          <w:sz w:val="28"/>
          <w:szCs w:val="28"/>
        </w:rPr>
      </w:pPr>
      <w:r>
        <w:rPr>
          <w:b/>
          <w:bCs/>
          <w:sz w:val="28"/>
          <w:szCs w:val="28"/>
        </w:rPr>
        <w:t>3. Фирменное досье</w:t>
      </w:r>
    </w:p>
    <w:p w:rsidR="009B5172" w:rsidRDefault="009B5172">
      <w:pPr>
        <w:spacing w:line="360" w:lineRule="auto"/>
        <w:ind w:firstLine="900"/>
        <w:jc w:val="both"/>
        <w:rPr>
          <w:sz w:val="28"/>
          <w:szCs w:val="28"/>
        </w:rPr>
      </w:pPr>
      <w:r>
        <w:rPr>
          <w:sz w:val="28"/>
          <w:szCs w:val="28"/>
        </w:rPr>
        <w:t>Открытое акционерное общество ''Игристые вина" учреждено в соответствии с Гражданским кодексом Российской Федерации, Федеральным Законом "Об акционерных обществах" от 26.12.95 г. № 208-ФЗ на основании Плана внешнего управления ОАО "Дальневосточные игристые вина", собранием кредиторов 6 мая 1998 г. Учредителем является ОАО "Дальневосточные игристые вина". Общество считается созданным как юридическое лицо с момента его государственной регистрации.</w:t>
      </w:r>
    </w:p>
    <w:p w:rsidR="009B5172" w:rsidRDefault="009B5172">
      <w:pPr>
        <w:spacing w:line="360" w:lineRule="auto"/>
        <w:ind w:firstLine="900"/>
        <w:rPr>
          <w:sz w:val="28"/>
          <w:szCs w:val="28"/>
        </w:rPr>
      </w:pPr>
      <w:r>
        <w:rPr>
          <w:sz w:val="28"/>
          <w:szCs w:val="28"/>
        </w:rPr>
        <w:t>Полное фирменное наименование на русском языке - открытое акционерное общество "Игристые вина". Сокращенное наименование - ОАО "Игристые вина".</w:t>
      </w:r>
    </w:p>
    <w:p w:rsidR="009B5172" w:rsidRDefault="009B5172">
      <w:pPr>
        <w:spacing w:line="360" w:lineRule="auto"/>
        <w:ind w:firstLine="900"/>
        <w:rPr>
          <w:sz w:val="28"/>
          <w:szCs w:val="28"/>
        </w:rPr>
      </w:pPr>
      <w:r>
        <w:rPr>
          <w:sz w:val="28"/>
          <w:szCs w:val="28"/>
        </w:rPr>
        <w:t xml:space="preserve">Полное фирменное наименование на английском языке - </w:t>
      </w:r>
      <w:r>
        <w:rPr>
          <w:sz w:val="28"/>
          <w:szCs w:val="28"/>
          <w:lang w:val="en-US"/>
        </w:rPr>
        <w:t>Joint</w:t>
      </w:r>
      <w:r>
        <w:rPr>
          <w:sz w:val="28"/>
          <w:szCs w:val="28"/>
        </w:rPr>
        <w:t xml:space="preserve"> </w:t>
      </w:r>
      <w:r>
        <w:rPr>
          <w:sz w:val="28"/>
          <w:szCs w:val="28"/>
          <w:lang w:val="en-US"/>
        </w:rPr>
        <w:t>Stock</w:t>
      </w:r>
      <w:r>
        <w:rPr>
          <w:sz w:val="28"/>
          <w:szCs w:val="28"/>
        </w:rPr>
        <w:t xml:space="preserve"> </w:t>
      </w:r>
      <w:r>
        <w:rPr>
          <w:sz w:val="28"/>
          <w:szCs w:val="28"/>
          <w:lang w:val="en-US"/>
        </w:rPr>
        <w:t>Company</w:t>
      </w:r>
      <w:r>
        <w:rPr>
          <w:sz w:val="28"/>
          <w:szCs w:val="28"/>
        </w:rPr>
        <w:t xml:space="preserve"> "</w:t>
      </w:r>
      <w:r>
        <w:rPr>
          <w:sz w:val="28"/>
          <w:szCs w:val="28"/>
          <w:lang w:val="en-US"/>
        </w:rPr>
        <w:t>Sparkling</w:t>
      </w:r>
      <w:r>
        <w:rPr>
          <w:sz w:val="28"/>
          <w:szCs w:val="28"/>
        </w:rPr>
        <w:t xml:space="preserve"> </w:t>
      </w:r>
      <w:r>
        <w:rPr>
          <w:sz w:val="28"/>
          <w:szCs w:val="28"/>
          <w:lang w:val="en-US"/>
        </w:rPr>
        <w:t>Wines</w:t>
      </w:r>
      <w:r>
        <w:rPr>
          <w:sz w:val="28"/>
          <w:szCs w:val="28"/>
        </w:rPr>
        <w:t>".</w:t>
      </w:r>
    </w:p>
    <w:p w:rsidR="009B5172" w:rsidRDefault="009B5172">
      <w:pPr>
        <w:pStyle w:val="21"/>
        <w:numPr>
          <w:ilvl w:val="0"/>
          <w:numId w:val="0"/>
        </w:numPr>
        <w:ind w:right="0" w:firstLine="900"/>
      </w:pPr>
      <w:r>
        <w:t>Целью деятельности является получение прибыли и удовлетворение общественных потребностей в выпускаемой продукции и услугах. Основными видами деятельности являются производство и реализация виноградного и шампанских вин.</w:t>
      </w:r>
    </w:p>
    <w:p w:rsidR="009B5172" w:rsidRDefault="009B5172">
      <w:pPr>
        <w:pStyle w:val="a6"/>
        <w:ind w:firstLine="900"/>
        <w:jc w:val="both"/>
      </w:pPr>
      <w:r>
        <w:t>Проведенный анализа позволяет сделать следующее заключение:</w:t>
      </w:r>
    </w:p>
    <w:p w:rsidR="009B5172" w:rsidRDefault="009B5172">
      <w:pPr>
        <w:pStyle w:val="a6"/>
        <w:numPr>
          <w:ilvl w:val="0"/>
          <w:numId w:val="9"/>
        </w:numPr>
        <w:tabs>
          <w:tab w:val="clear" w:pos="720"/>
          <w:tab w:val="num" w:pos="360"/>
        </w:tabs>
        <w:ind w:left="0" w:firstLine="0"/>
        <w:jc w:val="both"/>
      </w:pPr>
      <w:r>
        <w:t>в 2000г. по сравнению с 1999г. отмечается снижение объемов реализации выпускаемой продукции на 2, 63%, что составило 1386 тыс.руб.,  прибыль от реализации сокращается более высокими темпами – на 6,5%, что составило 3090 тыс.руб;</w:t>
      </w:r>
    </w:p>
    <w:p w:rsidR="009B5172" w:rsidRDefault="009B5172">
      <w:pPr>
        <w:pStyle w:val="a6"/>
        <w:numPr>
          <w:ilvl w:val="0"/>
          <w:numId w:val="9"/>
        </w:numPr>
        <w:tabs>
          <w:tab w:val="clear" w:pos="720"/>
          <w:tab w:val="num" w:pos="360"/>
        </w:tabs>
        <w:ind w:left="0" w:firstLine="0"/>
        <w:jc w:val="both"/>
      </w:pPr>
      <w:r>
        <w:t>по ассортиментным группам, определяющим имидж предприятия «Игристые вина», имеет место негативная тенденция сокращения объемов производства и сбыта;</w:t>
      </w:r>
    </w:p>
    <w:p w:rsidR="009B5172" w:rsidRDefault="009B5172">
      <w:pPr>
        <w:pStyle w:val="a6"/>
        <w:numPr>
          <w:ilvl w:val="0"/>
          <w:numId w:val="9"/>
        </w:numPr>
        <w:tabs>
          <w:tab w:val="clear" w:pos="720"/>
          <w:tab w:val="num" w:pos="360"/>
        </w:tabs>
        <w:ind w:left="0" w:firstLine="0"/>
        <w:jc w:val="both"/>
      </w:pPr>
      <w:r>
        <w:t xml:space="preserve">практически не действует система рейтинговой оценки поставщиков, что обусловливает наличие фактов нарушения договоров поставки; </w:t>
      </w:r>
    </w:p>
    <w:p w:rsidR="009B5172" w:rsidRDefault="009B5172">
      <w:pPr>
        <w:pStyle w:val="23"/>
      </w:pPr>
      <w:r>
        <w:t>Тем не менее на сегодняшний день предприятие занимает достаточно устойчивые позиции как на региональном, так и российском рынке (см. главу 2, табл.3.1).</w:t>
      </w:r>
    </w:p>
    <w:p w:rsidR="009B5172" w:rsidRDefault="009B5172">
      <w:pPr>
        <w:spacing w:line="360" w:lineRule="auto"/>
        <w:ind w:firstLine="0"/>
        <w:jc w:val="right"/>
        <w:rPr>
          <w:sz w:val="28"/>
          <w:szCs w:val="28"/>
        </w:rPr>
      </w:pPr>
      <w:r>
        <w:rPr>
          <w:sz w:val="28"/>
          <w:szCs w:val="28"/>
        </w:rPr>
        <w:t>Таблица 3.1.</w:t>
      </w:r>
    </w:p>
    <w:p w:rsidR="009B5172" w:rsidRDefault="009B5172">
      <w:pPr>
        <w:spacing w:line="360" w:lineRule="auto"/>
        <w:ind w:firstLine="0"/>
        <w:jc w:val="center"/>
        <w:rPr>
          <w:sz w:val="28"/>
          <w:szCs w:val="28"/>
        </w:rPr>
      </w:pPr>
      <w:r>
        <w:rPr>
          <w:sz w:val="28"/>
          <w:szCs w:val="28"/>
        </w:rPr>
        <w:t>Структура рынка вин шампанских в 1998г., тыс. дал</w:t>
      </w:r>
      <w:r>
        <w:rPr>
          <w:rStyle w:val="a5"/>
          <w:sz w:val="28"/>
          <w:szCs w:val="28"/>
        </w:rPr>
        <w:footnoteReference w:id="2"/>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911"/>
        <w:gridCol w:w="1041"/>
        <w:gridCol w:w="6347"/>
      </w:tblGrid>
      <w:tr w:rsidR="009B5172">
        <w:tc>
          <w:tcPr>
            <w:tcW w:w="664" w:type="pct"/>
          </w:tcPr>
          <w:p w:rsidR="009B5172" w:rsidRDefault="009B5172">
            <w:pPr>
              <w:pStyle w:val="14-"/>
              <w:spacing w:line="240" w:lineRule="auto"/>
              <w:ind w:firstLine="0"/>
              <w:rPr>
                <w:sz w:val="24"/>
                <w:szCs w:val="24"/>
              </w:rPr>
            </w:pPr>
            <w:r>
              <w:rPr>
                <w:sz w:val="24"/>
                <w:szCs w:val="24"/>
              </w:rPr>
              <w:t>Код ОКПО</w:t>
            </w:r>
          </w:p>
        </w:tc>
        <w:tc>
          <w:tcPr>
            <w:tcW w:w="476" w:type="pct"/>
          </w:tcPr>
          <w:p w:rsidR="009B5172" w:rsidRDefault="009B5172">
            <w:pPr>
              <w:pStyle w:val="14-"/>
              <w:spacing w:line="240" w:lineRule="auto"/>
              <w:ind w:firstLine="0"/>
              <w:rPr>
                <w:sz w:val="24"/>
                <w:szCs w:val="24"/>
              </w:rPr>
            </w:pPr>
            <w:r>
              <w:rPr>
                <w:sz w:val="24"/>
                <w:szCs w:val="24"/>
              </w:rPr>
              <w:t>Объем</w:t>
            </w:r>
          </w:p>
        </w:tc>
        <w:tc>
          <w:tcPr>
            <w:tcW w:w="544" w:type="pct"/>
          </w:tcPr>
          <w:p w:rsidR="009B5172" w:rsidRDefault="009B5172">
            <w:pPr>
              <w:pStyle w:val="14-"/>
              <w:spacing w:line="240" w:lineRule="auto"/>
              <w:ind w:firstLine="0"/>
              <w:rPr>
                <w:sz w:val="24"/>
                <w:szCs w:val="24"/>
              </w:rPr>
            </w:pPr>
            <w:r>
              <w:rPr>
                <w:sz w:val="24"/>
                <w:szCs w:val="24"/>
              </w:rPr>
              <w:t>Доля, %</w:t>
            </w:r>
          </w:p>
        </w:tc>
        <w:tc>
          <w:tcPr>
            <w:tcW w:w="3316" w:type="pct"/>
          </w:tcPr>
          <w:p w:rsidR="009B5172" w:rsidRDefault="009B5172">
            <w:pPr>
              <w:pStyle w:val="14-"/>
              <w:spacing w:line="240" w:lineRule="auto"/>
              <w:ind w:firstLine="0"/>
              <w:rPr>
                <w:sz w:val="24"/>
                <w:szCs w:val="24"/>
              </w:rPr>
            </w:pPr>
            <w:r>
              <w:rPr>
                <w:sz w:val="24"/>
                <w:szCs w:val="24"/>
              </w:rPr>
              <w:t>Наименование</w:t>
            </w:r>
          </w:p>
        </w:tc>
      </w:tr>
      <w:tr w:rsidR="009B5172">
        <w:tc>
          <w:tcPr>
            <w:tcW w:w="664" w:type="pct"/>
          </w:tcPr>
          <w:p w:rsidR="009B5172" w:rsidRDefault="009B5172">
            <w:pPr>
              <w:pStyle w:val="14-"/>
              <w:spacing w:line="240" w:lineRule="auto"/>
              <w:ind w:firstLine="0"/>
              <w:rPr>
                <w:sz w:val="24"/>
                <w:szCs w:val="24"/>
              </w:rPr>
            </w:pPr>
            <w:r>
              <w:rPr>
                <w:sz w:val="24"/>
                <w:szCs w:val="24"/>
              </w:rPr>
              <w:t>403382</w:t>
            </w:r>
          </w:p>
        </w:tc>
        <w:tc>
          <w:tcPr>
            <w:tcW w:w="476" w:type="pct"/>
          </w:tcPr>
          <w:p w:rsidR="009B5172" w:rsidRDefault="009B5172">
            <w:pPr>
              <w:pStyle w:val="14-"/>
              <w:spacing w:line="240" w:lineRule="auto"/>
              <w:ind w:firstLine="0"/>
              <w:rPr>
                <w:sz w:val="24"/>
                <w:szCs w:val="24"/>
              </w:rPr>
            </w:pPr>
            <w:r>
              <w:rPr>
                <w:sz w:val="24"/>
                <w:szCs w:val="24"/>
              </w:rPr>
              <w:t>1452</w:t>
            </w:r>
          </w:p>
        </w:tc>
        <w:tc>
          <w:tcPr>
            <w:tcW w:w="544" w:type="pct"/>
          </w:tcPr>
          <w:p w:rsidR="009B5172" w:rsidRDefault="009B5172">
            <w:pPr>
              <w:pStyle w:val="14-"/>
              <w:spacing w:line="240" w:lineRule="auto"/>
              <w:ind w:firstLine="0"/>
              <w:rPr>
                <w:sz w:val="24"/>
                <w:szCs w:val="24"/>
              </w:rPr>
            </w:pPr>
            <w:r>
              <w:rPr>
                <w:sz w:val="24"/>
                <w:szCs w:val="24"/>
              </w:rPr>
              <w:t>12,7</w:t>
            </w:r>
          </w:p>
        </w:tc>
        <w:tc>
          <w:tcPr>
            <w:tcW w:w="3316" w:type="pct"/>
          </w:tcPr>
          <w:p w:rsidR="009B5172" w:rsidRDefault="009B5172">
            <w:pPr>
              <w:pStyle w:val="14-"/>
              <w:spacing w:line="240" w:lineRule="auto"/>
              <w:ind w:firstLine="0"/>
              <w:rPr>
                <w:sz w:val="24"/>
                <w:szCs w:val="24"/>
              </w:rPr>
            </w:pPr>
            <w:r>
              <w:rPr>
                <w:sz w:val="24"/>
                <w:szCs w:val="24"/>
              </w:rPr>
              <w:t>ОАО «Ростшампанкомбинат»</w:t>
            </w:r>
          </w:p>
        </w:tc>
      </w:tr>
      <w:tr w:rsidR="009B5172">
        <w:tc>
          <w:tcPr>
            <w:tcW w:w="664" w:type="pct"/>
          </w:tcPr>
          <w:p w:rsidR="009B5172" w:rsidRDefault="009B5172">
            <w:pPr>
              <w:pStyle w:val="14-"/>
              <w:spacing w:line="240" w:lineRule="auto"/>
              <w:ind w:firstLine="0"/>
              <w:rPr>
                <w:sz w:val="24"/>
                <w:szCs w:val="24"/>
              </w:rPr>
            </w:pPr>
            <w:r>
              <w:rPr>
                <w:sz w:val="24"/>
                <w:szCs w:val="24"/>
              </w:rPr>
              <w:t>342670</w:t>
            </w:r>
          </w:p>
        </w:tc>
        <w:tc>
          <w:tcPr>
            <w:tcW w:w="476" w:type="pct"/>
          </w:tcPr>
          <w:p w:rsidR="009B5172" w:rsidRDefault="009B5172">
            <w:pPr>
              <w:pStyle w:val="14-"/>
              <w:spacing w:line="240" w:lineRule="auto"/>
              <w:ind w:firstLine="0"/>
              <w:rPr>
                <w:sz w:val="24"/>
                <w:szCs w:val="24"/>
              </w:rPr>
            </w:pPr>
            <w:r>
              <w:rPr>
                <w:sz w:val="24"/>
                <w:szCs w:val="24"/>
              </w:rPr>
              <w:t>1130</w:t>
            </w:r>
          </w:p>
        </w:tc>
        <w:tc>
          <w:tcPr>
            <w:tcW w:w="544" w:type="pct"/>
          </w:tcPr>
          <w:p w:rsidR="009B5172" w:rsidRDefault="009B5172">
            <w:pPr>
              <w:pStyle w:val="14-"/>
              <w:spacing w:line="240" w:lineRule="auto"/>
              <w:ind w:firstLine="0"/>
              <w:rPr>
                <w:sz w:val="24"/>
                <w:szCs w:val="24"/>
              </w:rPr>
            </w:pPr>
            <w:r>
              <w:rPr>
                <w:sz w:val="24"/>
                <w:szCs w:val="24"/>
              </w:rPr>
              <w:t>9,9</w:t>
            </w:r>
          </w:p>
        </w:tc>
        <w:tc>
          <w:tcPr>
            <w:tcW w:w="3316" w:type="pct"/>
          </w:tcPr>
          <w:p w:rsidR="009B5172" w:rsidRDefault="009B5172">
            <w:pPr>
              <w:pStyle w:val="14-"/>
              <w:spacing w:line="240" w:lineRule="auto"/>
              <w:ind w:firstLine="0"/>
              <w:rPr>
                <w:sz w:val="24"/>
                <w:szCs w:val="24"/>
              </w:rPr>
            </w:pPr>
            <w:r>
              <w:rPr>
                <w:sz w:val="24"/>
                <w:szCs w:val="24"/>
              </w:rPr>
              <w:t>ОАО «Нижегородский завод шампанских вин»</w:t>
            </w:r>
          </w:p>
        </w:tc>
      </w:tr>
      <w:tr w:rsidR="009B5172">
        <w:tc>
          <w:tcPr>
            <w:tcW w:w="664" w:type="pct"/>
          </w:tcPr>
          <w:p w:rsidR="009B5172" w:rsidRDefault="009B5172">
            <w:pPr>
              <w:pStyle w:val="14-"/>
              <w:spacing w:line="240" w:lineRule="auto"/>
              <w:ind w:firstLine="0"/>
              <w:rPr>
                <w:sz w:val="24"/>
                <w:szCs w:val="24"/>
              </w:rPr>
            </w:pPr>
            <w:r>
              <w:rPr>
                <w:sz w:val="24"/>
                <w:szCs w:val="24"/>
              </w:rPr>
              <w:t>5324693</w:t>
            </w:r>
          </w:p>
        </w:tc>
        <w:tc>
          <w:tcPr>
            <w:tcW w:w="476" w:type="pct"/>
          </w:tcPr>
          <w:p w:rsidR="009B5172" w:rsidRDefault="009B5172">
            <w:pPr>
              <w:pStyle w:val="14-"/>
              <w:spacing w:line="240" w:lineRule="auto"/>
              <w:ind w:firstLine="0"/>
              <w:rPr>
                <w:sz w:val="24"/>
                <w:szCs w:val="24"/>
              </w:rPr>
            </w:pPr>
            <w:r>
              <w:rPr>
                <w:sz w:val="24"/>
                <w:szCs w:val="24"/>
              </w:rPr>
              <w:t>919</w:t>
            </w:r>
          </w:p>
        </w:tc>
        <w:tc>
          <w:tcPr>
            <w:tcW w:w="544" w:type="pct"/>
          </w:tcPr>
          <w:p w:rsidR="009B5172" w:rsidRDefault="009B5172">
            <w:pPr>
              <w:pStyle w:val="14-"/>
              <w:spacing w:line="240" w:lineRule="auto"/>
              <w:ind w:firstLine="0"/>
              <w:rPr>
                <w:sz w:val="24"/>
                <w:szCs w:val="24"/>
              </w:rPr>
            </w:pPr>
            <w:r>
              <w:rPr>
                <w:sz w:val="24"/>
                <w:szCs w:val="24"/>
              </w:rPr>
              <w:t>8,0</w:t>
            </w:r>
          </w:p>
        </w:tc>
        <w:tc>
          <w:tcPr>
            <w:tcW w:w="3316" w:type="pct"/>
          </w:tcPr>
          <w:p w:rsidR="009B5172" w:rsidRDefault="009B5172">
            <w:pPr>
              <w:pStyle w:val="14-"/>
              <w:spacing w:line="240" w:lineRule="auto"/>
              <w:ind w:firstLine="0"/>
              <w:rPr>
                <w:sz w:val="24"/>
                <w:szCs w:val="24"/>
              </w:rPr>
            </w:pPr>
            <w:r>
              <w:rPr>
                <w:sz w:val="24"/>
                <w:szCs w:val="24"/>
              </w:rPr>
              <w:t xml:space="preserve">ОАО «Московский комбинат шампанских вин» (МКШВ) </w:t>
            </w:r>
          </w:p>
        </w:tc>
      </w:tr>
      <w:tr w:rsidR="009B5172">
        <w:tc>
          <w:tcPr>
            <w:tcW w:w="664" w:type="pct"/>
          </w:tcPr>
          <w:p w:rsidR="009B5172" w:rsidRDefault="009B5172">
            <w:pPr>
              <w:pStyle w:val="14-"/>
              <w:spacing w:line="240" w:lineRule="auto"/>
              <w:ind w:firstLine="0"/>
              <w:rPr>
                <w:sz w:val="24"/>
                <w:szCs w:val="24"/>
              </w:rPr>
            </w:pPr>
            <w:r>
              <w:rPr>
                <w:sz w:val="24"/>
                <w:szCs w:val="24"/>
              </w:rPr>
              <w:t>312159</w:t>
            </w:r>
          </w:p>
        </w:tc>
        <w:tc>
          <w:tcPr>
            <w:tcW w:w="476" w:type="pct"/>
          </w:tcPr>
          <w:p w:rsidR="009B5172" w:rsidRDefault="009B5172">
            <w:pPr>
              <w:pStyle w:val="14-"/>
              <w:spacing w:line="240" w:lineRule="auto"/>
              <w:ind w:firstLine="0"/>
              <w:rPr>
                <w:sz w:val="24"/>
                <w:szCs w:val="24"/>
              </w:rPr>
            </w:pPr>
            <w:r>
              <w:rPr>
                <w:sz w:val="24"/>
                <w:szCs w:val="24"/>
              </w:rPr>
              <w:t>759</w:t>
            </w:r>
          </w:p>
        </w:tc>
        <w:tc>
          <w:tcPr>
            <w:tcW w:w="544" w:type="pct"/>
          </w:tcPr>
          <w:p w:rsidR="009B5172" w:rsidRDefault="009B5172">
            <w:pPr>
              <w:pStyle w:val="14-"/>
              <w:spacing w:line="240" w:lineRule="auto"/>
              <w:ind w:firstLine="0"/>
              <w:rPr>
                <w:sz w:val="24"/>
                <w:szCs w:val="24"/>
              </w:rPr>
            </w:pPr>
            <w:r>
              <w:rPr>
                <w:sz w:val="24"/>
                <w:szCs w:val="24"/>
              </w:rPr>
              <w:t>6</w:t>
            </w:r>
          </w:p>
        </w:tc>
        <w:tc>
          <w:tcPr>
            <w:tcW w:w="3316" w:type="pct"/>
          </w:tcPr>
          <w:p w:rsidR="009B5172" w:rsidRDefault="009B5172">
            <w:pPr>
              <w:pStyle w:val="14-"/>
              <w:spacing w:line="240" w:lineRule="auto"/>
              <w:ind w:firstLine="0"/>
              <w:rPr>
                <w:sz w:val="24"/>
                <w:szCs w:val="24"/>
              </w:rPr>
            </w:pPr>
            <w:r>
              <w:rPr>
                <w:sz w:val="24"/>
                <w:szCs w:val="24"/>
              </w:rPr>
              <w:t>Завод игристых вин г. Дербент</w:t>
            </w:r>
          </w:p>
        </w:tc>
      </w:tr>
      <w:tr w:rsidR="009B5172">
        <w:tc>
          <w:tcPr>
            <w:tcW w:w="664" w:type="pct"/>
          </w:tcPr>
          <w:p w:rsidR="009B5172" w:rsidRDefault="009B5172">
            <w:pPr>
              <w:pStyle w:val="14-"/>
              <w:spacing w:line="240" w:lineRule="auto"/>
              <w:ind w:firstLine="0"/>
              <w:rPr>
                <w:sz w:val="24"/>
                <w:szCs w:val="24"/>
              </w:rPr>
            </w:pPr>
            <w:r>
              <w:rPr>
                <w:sz w:val="24"/>
                <w:szCs w:val="24"/>
              </w:rPr>
              <w:t>342479</w:t>
            </w:r>
          </w:p>
        </w:tc>
        <w:tc>
          <w:tcPr>
            <w:tcW w:w="476" w:type="pct"/>
          </w:tcPr>
          <w:p w:rsidR="009B5172" w:rsidRDefault="009B5172">
            <w:pPr>
              <w:pStyle w:val="14-"/>
              <w:spacing w:line="240" w:lineRule="auto"/>
              <w:ind w:firstLine="0"/>
              <w:rPr>
                <w:sz w:val="24"/>
                <w:szCs w:val="24"/>
              </w:rPr>
            </w:pPr>
            <w:r>
              <w:rPr>
                <w:sz w:val="24"/>
                <w:szCs w:val="24"/>
              </w:rPr>
              <w:t>734</w:t>
            </w:r>
          </w:p>
        </w:tc>
        <w:tc>
          <w:tcPr>
            <w:tcW w:w="544" w:type="pct"/>
          </w:tcPr>
          <w:p w:rsidR="009B5172" w:rsidRDefault="009B5172">
            <w:pPr>
              <w:pStyle w:val="14-"/>
              <w:spacing w:line="240" w:lineRule="auto"/>
              <w:ind w:firstLine="0"/>
              <w:rPr>
                <w:sz w:val="24"/>
                <w:szCs w:val="24"/>
              </w:rPr>
            </w:pPr>
            <w:r>
              <w:rPr>
                <w:sz w:val="24"/>
                <w:szCs w:val="24"/>
              </w:rPr>
              <w:t>7</w:t>
            </w:r>
          </w:p>
        </w:tc>
        <w:tc>
          <w:tcPr>
            <w:tcW w:w="3316" w:type="pct"/>
          </w:tcPr>
          <w:p w:rsidR="009B5172" w:rsidRDefault="009B5172">
            <w:pPr>
              <w:pStyle w:val="14-"/>
              <w:spacing w:line="240" w:lineRule="auto"/>
              <w:ind w:firstLine="0"/>
              <w:rPr>
                <w:sz w:val="24"/>
                <w:szCs w:val="24"/>
              </w:rPr>
            </w:pPr>
            <w:r>
              <w:rPr>
                <w:sz w:val="24"/>
                <w:szCs w:val="24"/>
              </w:rPr>
              <w:t xml:space="preserve">ОАО «Игристые вина» (г. Хабаровск)             </w:t>
            </w:r>
          </w:p>
        </w:tc>
      </w:tr>
      <w:tr w:rsidR="009B5172">
        <w:tc>
          <w:tcPr>
            <w:tcW w:w="664" w:type="pct"/>
          </w:tcPr>
          <w:p w:rsidR="009B5172" w:rsidRDefault="009B5172">
            <w:pPr>
              <w:pStyle w:val="14-"/>
              <w:spacing w:line="240" w:lineRule="auto"/>
              <w:ind w:firstLine="0"/>
              <w:rPr>
                <w:sz w:val="24"/>
                <w:szCs w:val="24"/>
              </w:rPr>
            </w:pPr>
            <w:r>
              <w:rPr>
                <w:sz w:val="24"/>
                <w:szCs w:val="24"/>
              </w:rPr>
              <w:t>342723</w:t>
            </w:r>
          </w:p>
        </w:tc>
        <w:tc>
          <w:tcPr>
            <w:tcW w:w="476" w:type="pct"/>
          </w:tcPr>
          <w:p w:rsidR="009B5172" w:rsidRDefault="009B5172">
            <w:pPr>
              <w:pStyle w:val="14-"/>
              <w:spacing w:line="240" w:lineRule="auto"/>
              <w:ind w:firstLine="0"/>
              <w:rPr>
                <w:sz w:val="24"/>
                <w:szCs w:val="24"/>
              </w:rPr>
            </w:pPr>
            <w:r>
              <w:rPr>
                <w:sz w:val="24"/>
                <w:szCs w:val="24"/>
              </w:rPr>
              <w:t>650</w:t>
            </w:r>
          </w:p>
        </w:tc>
        <w:tc>
          <w:tcPr>
            <w:tcW w:w="544" w:type="pct"/>
          </w:tcPr>
          <w:p w:rsidR="009B5172" w:rsidRDefault="009B5172">
            <w:pPr>
              <w:pStyle w:val="14-"/>
              <w:spacing w:line="240" w:lineRule="auto"/>
              <w:ind w:firstLine="0"/>
              <w:rPr>
                <w:sz w:val="24"/>
                <w:szCs w:val="24"/>
              </w:rPr>
            </w:pPr>
            <w:r>
              <w:rPr>
                <w:sz w:val="24"/>
                <w:szCs w:val="24"/>
              </w:rPr>
              <w:t>5,9</w:t>
            </w:r>
          </w:p>
        </w:tc>
        <w:tc>
          <w:tcPr>
            <w:tcW w:w="3316" w:type="pct"/>
          </w:tcPr>
          <w:p w:rsidR="009B5172" w:rsidRDefault="009B5172">
            <w:pPr>
              <w:pStyle w:val="14-"/>
              <w:spacing w:line="240" w:lineRule="auto"/>
              <w:ind w:firstLine="0"/>
              <w:rPr>
                <w:sz w:val="24"/>
                <w:szCs w:val="24"/>
              </w:rPr>
            </w:pPr>
            <w:r>
              <w:rPr>
                <w:sz w:val="24"/>
                <w:szCs w:val="24"/>
              </w:rPr>
              <w:t>АООТ  «Екатеринбургский виншампанкомбинат»</w:t>
            </w:r>
          </w:p>
        </w:tc>
      </w:tr>
      <w:tr w:rsidR="009B5172">
        <w:tc>
          <w:tcPr>
            <w:tcW w:w="664" w:type="pct"/>
          </w:tcPr>
          <w:p w:rsidR="009B5172" w:rsidRDefault="009B5172">
            <w:pPr>
              <w:pStyle w:val="14-"/>
              <w:spacing w:line="240" w:lineRule="auto"/>
              <w:ind w:firstLine="0"/>
              <w:rPr>
                <w:sz w:val="24"/>
                <w:szCs w:val="24"/>
              </w:rPr>
            </w:pPr>
            <w:r>
              <w:rPr>
                <w:sz w:val="24"/>
                <w:szCs w:val="24"/>
              </w:rPr>
              <w:t>342491</w:t>
            </w:r>
          </w:p>
        </w:tc>
        <w:tc>
          <w:tcPr>
            <w:tcW w:w="476" w:type="pct"/>
          </w:tcPr>
          <w:p w:rsidR="009B5172" w:rsidRDefault="009B5172">
            <w:pPr>
              <w:pStyle w:val="14-"/>
              <w:spacing w:line="240" w:lineRule="auto"/>
              <w:ind w:firstLine="0"/>
              <w:rPr>
                <w:sz w:val="24"/>
                <w:szCs w:val="24"/>
              </w:rPr>
            </w:pPr>
            <w:r>
              <w:rPr>
                <w:sz w:val="24"/>
                <w:szCs w:val="24"/>
              </w:rPr>
              <w:t>647</w:t>
            </w:r>
          </w:p>
        </w:tc>
        <w:tc>
          <w:tcPr>
            <w:tcW w:w="544" w:type="pct"/>
          </w:tcPr>
          <w:p w:rsidR="009B5172" w:rsidRDefault="009B5172">
            <w:pPr>
              <w:pStyle w:val="14-"/>
              <w:spacing w:line="240" w:lineRule="auto"/>
              <w:ind w:firstLine="0"/>
              <w:rPr>
                <w:sz w:val="24"/>
                <w:szCs w:val="24"/>
              </w:rPr>
            </w:pPr>
            <w:r>
              <w:rPr>
                <w:sz w:val="24"/>
                <w:szCs w:val="24"/>
              </w:rPr>
              <w:t>5,7</w:t>
            </w:r>
          </w:p>
        </w:tc>
        <w:tc>
          <w:tcPr>
            <w:tcW w:w="3316" w:type="pct"/>
          </w:tcPr>
          <w:p w:rsidR="009B5172" w:rsidRDefault="009B5172">
            <w:pPr>
              <w:pStyle w:val="14-"/>
              <w:spacing w:line="240" w:lineRule="auto"/>
              <w:ind w:firstLine="0"/>
              <w:rPr>
                <w:sz w:val="24"/>
                <w:szCs w:val="24"/>
              </w:rPr>
            </w:pPr>
            <w:r>
              <w:rPr>
                <w:sz w:val="24"/>
                <w:szCs w:val="24"/>
              </w:rPr>
              <w:t>ОАО «Корнет»</w:t>
            </w:r>
          </w:p>
        </w:tc>
      </w:tr>
      <w:tr w:rsidR="009B5172">
        <w:tc>
          <w:tcPr>
            <w:tcW w:w="664" w:type="pct"/>
          </w:tcPr>
          <w:p w:rsidR="009B5172" w:rsidRDefault="009B5172">
            <w:pPr>
              <w:pStyle w:val="14-"/>
              <w:spacing w:line="240" w:lineRule="auto"/>
              <w:ind w:firstLine="0"/>
              <w:rPr>
                <w:sz w:val="24"/>
                <w:szCs w:val="24"/>
              </w:rPr>
            </w:pPr>
            <w:r>
              <w:rPr>
                <w:sz w:val="24"/>
                <w:szCs w:val="24"/>
              </w:rPr>
              <w:t>403844</w:t>
            </w:r>
          </w:p>
        </w:tc>
        <w:tc>
          <w:tcPr>
            <w:tcW w:w="476" w:type="pct"/>
          </w:tcPr>
          <w:p w:rsidR="009B5172" w:rsidRDefault="009B5172">
            <w:pPr>
              <w:pStyle w:val="14-"/>
              <w:spacing w:line="240" w:lineRule="auto"/>
              <w:ind w:firstLine="0"/>
              <w:rPr>
                <w:sz w:val="24"/>
                <w:szCs w:val="24"/>
              </w:rPr>
            </w:pPr>
            <w:r>
              <w:rPr>
                <w:sz w:val="24"/>
                <w:szCs w:val="24"/>
              </w:rPr>
              <w:t>640</w:t>
            </w:r>
          </w:p>
        </w:tc>
        <w:tc>
          <w:tcPr>
            <w:tcW w:w="544" w:type="pct"/>
          </w:tcPr>
          <w:p w:rsidR="009B5172" w:rsidRDefault="009B5172">
            <w:pPr>
              <w:pStyle w:val="14-"/>
              <w:spacing w:line="240" w:lineRule="auto"/>
              <w:ind w:firstLine="0"/>
              <w:rPr>
                <w:sz w:val="24"/>
                <w:szCs w:val="24"/>
              </w:rPr>
            </w:pPr>
            <w:r>
              <w:rPr>
                <w:sz w:val="24"/>
                <w:szCs w:val="24"/>
              </w:rPr>
              <w:t>5,6</w:t>
            </w:r>
          </w:p>
        </w:tc>
        <w:tc>
          <w:tcPr>
            <w:tcW w:w="3316" w:type="pct"/>
          </w:tcPr>
          <w:p w:rsidR="009B5172" w:rsidRDefault="009B5172">
            <w:pPr>
              <w:pStyle w:val="14-"/>
              <w:spacing w:line="240" w:lineRule="auto"/>
              <w:ind w:firstLine="0"/>
              <w:rPr>
                <w:sz w:val="24"/>
                <w:szCs w:val="24"/>
              </w:rPr>
            </w:pPr>
            <w:r>
              <w:rPr>
                <w:sz w:val="24"/>
                <w:szCs w:val="24"/>
              </w:rPr>
              <w:t>ОАО «Агрофирма «Цимлянские вина»</w:t>
            </w:r>
          </w:p>
        </w:tc>
      </w:tr>
      <w:tr w:rsidR="009B5172">
        <w:tc>
          <w:tcPr>
            <w:tcW w:w="664" w:type="pct"/>
          </w:tcPr>
          <w:p w:rsidR="009B5172" w:rsidRDefault="009B5172">
            <w:pPr>
              <w:pStyle w:val="14-"/>
              <w:spacing w:line="240" w:lineRule="auto"/>
              <w:ind w:firstLine="0"/>
              <w:rPr>
                <w:sz w:val="24"/>
                <w:szCs w:val="24"/>
              </w:rPr>
            </w:pPr>
          </w:p>
        </w:tc>
        <w:tc>
          <w:tcPr>
            <w:tcW w:w="476" w:type="pct"/>
          </w:tcPr>
          <w:p w:rsidR="009B5172" w:rsidRDefault="009B5172">
            <w:pPr>
              <w:pStyle w:val="14-"/>
              <w:spacing w:line="240" w:lineRule="auto"/>
              <w:ind w:firstLine="0"/>
              <w:rPr>
                <w:sz w:val="24"/>
                <w:szCs w:val="24"/>
              </w:rPr>
            </w:pPr>
            <w:r>
              <w:rPr>
                <w:sz w:val="24"/>
                <w:szCs w:val="24"/>
              </w:rPr>
              <w:t>4582</w:t>
            </w:r>
          </w:p>
        </w:tc>
        <w:tc>
          <w:tcPr>
            <w:tcW w:w="544" w:type="pct"/>
          </w:tcPr>
          <w:p w:rsidR="009B5172" w:rsidRDefault="009B5172">
            <w:pPr>
              <w:pStyle w:val="14-"/>
              <w:spacing w:line="240" w:lineRule="auto"/>
              <w:ind w:firstLine="0"/>
              <w:rPr>
                <w:sz w:val="24"/>
                <w:szCs w:val="24"/>
              </w:rPr>
            </w:pPr>
            <w:r>
              <w:rPr>
                <w:sz w:val="24"/>
                <w:szCs w:val="24"/>
              </w:rPr>
              <w:t>39,2</w:t>
            </w:r>
          </w:p>
        </w:tc>
        <w:tc>
          <w:tcPr>
            <w:tcW w:w="3316" w:type="pct"/>
          </w:tcPr>
          <w:p w:rsidR="009B5172" w:rsidRDefault="009B5172">
            <w:pPr>
              <w:pStyle w:val="14-"/>
              <w:spacing w:line="240" w:lineRule="auto"/>
              <w:ind w:firstLine="0"/>
              <w:rPr>
                <w:sz w:val="24"/>
                <w:szCs w:val="24"/>
              </w:rPr>
            </w:pPr>
            <w:r>
              <w:rPr>
                <w:sz w:val="24"/>
                <w:szCs w:val="24"/>
              </w:rPr>
              <w:t>Другие</w:t>
            </w:r>
          </w:p>
        </w:tc>
      </w:tr>
      <w:tr w:rsidR="009B5172">
        <w:tc>
          <w:tcPr>
            <w:tcW w:w="664" w:type="pct"/>
          </w:tcPr>
          <w:p w:rsidR="009B5172" w:rsidRDefault="009B5172">
            <w:pPr>
              <w:pStyle w:val="14-"/>
              <w:spacing w:line="240" w:lineRule="auto"/>
              <w:ind w:firstLine="0"/>
              <w:rPr>
                <w:sz w:val="24"/>
                <w:szCs w:val="24"/>
              </w:rPr>
            </w:pPr>
          </w:p>
        </w:tc>
        <w:tc>
          <w:tcPr>
            <w:tcW w:w="476" w:type="pct"/>
          </w:tcPr>
          <w:p w:rsidR="009B5172" w:rsidRDefault="009B5172">
            <w:pPr>
              <w:pStyle w:val="14-"/>
              <w:spacing w:line="240" w:lineRule="auto"/>
              <w:ind w:firstLine="0"/>
              <w:rPr>
                <w:sz w:val="24"/>
                <w:szCs w:val="24"/>
              </w:rPr>
            </w:pPr>
            <w:r>
              <w:rPr>
                <w:sz w:val="24"/>
                <w:szCs w:val="24"/>
              </w:rPr>
              <w:t>11513</w:t>
            </w:r>
          </w:p>
        </w:tc>
        <w:tc>
          <w:tcPr>
            <w:tcW w:w="544" w:type="pct"/>
          </w:tcPr>
          <w:p w:rsidR="009B5172" w:rsidRDefault="009B5172">
            <w:pPr>
              <w:pStyle w:val="14-"/>
              <w:spacing w:line="240" w:lineRule="auto"/>
              <w:ind w:firstLine="0"/>
              <w:rPr>
                <w:sz w:val="24"/>
                <w:szCs w:val="24"/>
              </w:rPr>
            </w:pPr>
            <w:r>
              <w:rPr>
                <w:sz w:val="24"/>
                <w:szCs w:val="24"/>
              </w:rPr>
              <w:t>100</w:t>
            </w:r>
          </w:p>
        </w:tc>
        <w:tc>
          <w:tcPr>
            <w:tcW w:w="3316" w:type="pct"/>
          </w:tcPr>
          <w:p w:rsidR="009B5172" w:rsidRDefault="009B5172">
            <w:pPr>
              <w:pStyle w:val="14-"/>
              <w:spacing w:line="240" w:lineRule="auto"/>
              <w:ind w:firstLine="0"/>
              <w:rPr>
                <w:sz w:val="24"/>
                <w:szCs w:val="24"/>
              </w:rPr>
            </w:pPr>
            <w:r>
              <w:rPr>
                <w:sz w:val="24"/>
                <w:szCs w:val="24"/>
              </w:rPr>
              <w:t>ИТОГО</w:t>
            </w:r>
          </w:p>
        </w:tc>
      </w:tr>
    </w:tbl>
    <w:p w:rsidR="009B5172" w:rsidRDefault="009B5172">
      <w:pPr>
        <w:spacing w:line="360" w:lineRule="auto"/>
        <w:ind w:firstLine="0"/>
        <w:jc w:val="both"/>
        <w:rPr>
          <w:b/>
          <w:bCs/>
          <w:sz w:val="28"/>
          <w:szCs w:val="28"/>
        </w:rPr>
      </w:pPr>
    </w:p>
    <w:p w:rsidR="009B5172" w:rsidRDefault="009B5172">
      <w:pPr>
        <w:pStyle w:val="21"/>
        <w:numPr>
          <w:ilvl w:val="0"/>
          <w:numId w:val="0"/>
        </w:numPr>
        <w:ind w:right="0" w:firstLine="851"/>
      </w:pPr>
      <w:r>
        <w:t xml:space="preserve">Состав оптовых покупателей представлен предприятиями различных форм собственности и характера деятельности. Наибольший объем продаж приходится на такие организации, как Управление торговли ДВО, ООО «Продсеврис», ООО «Дальвостокторг». Кроме того, следует отметить, достаточный объем реализации обеспечивается частными предпринимателями (8,9%). При этом с многими из них налажены довольно устойчивые долгосрочные связи (Швецов А.В., Третьякова Р.Ф., Кошмелев И.К., Скупченко А.В., Жиганова Е.В.).      </w:t>
      </w:r>
    </w:p>
    <w:p w:rsidR="009B5172" w:rsidRDefault="009B5172">
      <w:pPr>
        <w:pStyle w:val="21"/>
        <w:numPr>
          <w:ilvl w:val="0"/>
          <w:numId w:val="0"/>
        </w:numPr>
        <w:ind w:right="0" w:firstLine="851"/>
      </w:pPr>
      <w:r>
        <w:t xml:space="preserve">В состав АО «ЛМ» входят 4 основных цеха и 3 вспомогательных. Общая стоимость активной части основных производственных фондов по состоянию на 01.01.99 г. составила 8229 тыс. руб., что составляет 27% от аналогичного показателя в 1997 г. Такой скачок объясняется консервацией производственных фондов, связанной со спадом производства. </w:t>
      </w:r>
    </w:p>
    <w:p w:rsidR="009B5172" w:rsidRDefault="009B5172">
      <w:pPr>
        <w:pStyle w:val="21"/>
        <w:numPr>
          <w:ilvl w:val="0"/>
          <w:numId w:val="0"/>
        </w:numPr>
        <w:ind w:right="0" w:firstLine="851"/>
      </w:pPr>
      <w:r>
        <w:t xml:space="preserve">Продукция, выпускаемая ОАО «Игристые вина» сертифицирована Дальневосточным центром стандартизации, сертификации и метрологии. Качество соответствует всем требованиям ГОСТов, ОСТов, ТУ. Органом сертификации после проведения проверки выдан знак соответствия, которым маркируется вся исходящая документация. </w:t>
      </w:r>
    </w:p>
    <w:p w:rsidR="009B5172" w:rsidRDefault="009B5172">
      <w:pPr>
        <w:pStyle w:val="21"/>
        <w:numPr>
          <w:ilvl w:val="0"/>
          <w:numId w:val="0"/>
        </w:numPr>
        <w:ind w:right="0" w:firstLine="851"/>
      </w:pPr>
      <w:r>
        <w:t>Производственные площади включают в себя:</w:t>
      </w:r>
    </w:p>
    <w:p w:rsidR="009B5172" w:rsidRDefault="009B5172">
      <w:pPr>
        <w:numPr>
          <w:ilvl w:val="0"/>
          <w:numId w:val="11"/>
        </w:numPr>
        <w:spacing w:line="360" w:lineRule="auto"/>
        <w:jc w:val="both"/>
        <w:rPr>
          <w:sz w:val="28"/>
          <w:szCs w:val="28"/>
        </w:rPr>
      </w:pPr>
      <w:r>
        <w:rPr>
          <w:sz w:val="28"/>
          <w:szCs w:val="28"/>
        </w:rPr>
        <w:t>лаборатория ТХМК;</w:t>
      </w:r>
    </w:p>
    <w:p w:rsidR="009B5172" w:rsidRDefault="009B5172">
      <w:pPr>
        <w:numPr>
          <w:ilvl w:val="0"/>
          <w:numId w:val="11"/>
        </w:numPr>
        <w:spacing w:line="360" w:lineRule="auto"/>
        <w:jc w:val="both"/>
        <w:rPr>
          <w:sz w:val="28"/>
          <w:szCs w:val="28"/>
        </w:rPr>
      </w:pPr>
      <w:r>
        <w:rPr>
          <w:sz w:val="28"/>
          <w:szCs w:val="28"/>
        </w:rPr>
        <w:t>производственные цеха (цех тихих виноматериалов; цех розлива и производства шампанского; цех холодильно – компрессорный и т.д.);</w:t>
      </w:r>
    </w:p>
    <w:p w:rsidR="009B5172" w:rsidRDefault="009B5172">
      <w:pPr>
        <w:numPr>
          <w:ilvl w:val="0"/>
          <w:numId w:val="11"/>
        </w:numPr>
        <w:spacing w:line="360" w:lineRule="auto"/>
        <w:jc w:val="both"/>
        <w:rPr>
          <w:sz w:val="28"/>
          <w:szCs w:val="28"/>
        </w:rPr>
      </w:pPr>
      <w:r>
        <w:rPr>
          <w:sz w:val="28"/>
          <w:szCs w:val="28"/>
        </w:rPr>
        <w:t>складское хозяйство;</w:t>
      </w:r>
    </w:p>
    <w:p w:rsidR="009B5172" w:rsidRDefault="009B5172">
      <w:pPr>
        <w:numPr>
          <w:ilvl w:val="0"/>
          <w:numId w:val="11"/>
        </w:numPr>
        <w:spacing w:line="360" w:lineRule="auto"/>
        <w:jc w:val="both"/>
        <w:rPr>
          <w:sz w:val="28"/>
          <w:szCs w:val="28"/>
        </w:rPr>
      </w:pPr>
      <w:r>
        <w:rPr>
          <w:sz w:val="28"/>
          <w:szCs w:val="28"/>
        </w:rPr>
        <w:t>транспортный участок;</w:t>
      </w:r>
    </w:p>
    <w:p w:rsidR="009B5172" w:rsidRDefault="009B5172">
      <w:pPr>
        <w:numPr>
          <w:ilvl w:val="0"/>
          <w:numId w:val="11"/>
        </w:numPr>
        <w:spacing w:line="360" w:lineRule="auto"/>
        <w:jc w:val="both"/>
        <w:rPr>
          <w:sz w:val="28"/>
          <w:szCs w:val="28"/>
        </w:rPr>
      </w:pPr>
      <w:r>
        <w:rPr>
          <w:sz w:val="28"/>
          <w:szCs w:val="28"/>
        </w:rPr>
        <w:t>электроучасток и т.п.</w:t>
      </w:r>
    </w:p>
    <w:p w:rsidR="009B5172" w:rsidRDefault="009B5172">
      <w:pPr>
        <w:spacing w:line="360" w:lineRule="auto"/>
        <w:ind w:firstLine="0"/>
        <w:jc w:val="both"/>
        <w:rPr>
          <w:sz w:val="28"/>
          <w:szCs w:val="28"/>
        </w:rPr>
      </w:pPr>
    </w:p>
    <w:p w:rsidR="009B5172" w:rsidRDefault="009B5172">
      <w:pPr>
        <w:spacing w:line="360" w:lineRule="auto"/>
        <w:ind w:firstLine="0"/>
        <w:jc w:val="both"/>
        <w:rPr>
          <w:b/>
          <w:bCs/>
          <w:sz w:val="28"/>
          <w:szCs w:val="28"/>
        </w:rPr>
      </w:pPr>
      <w:r>
        <w:rPr>
          <w:b/>
          <w:bCs/>
          <w:sz w:val="28"/>
          <w:szCs w:val="28"/>
        </w:rPr>
        <w:t>4. Товарное досье и оценка конкурентоспособности</w:t>
      </w:r>
    </w:p>
    <w:p w:rsidR="009B5172" w:rsidRDefault="009B5172">
      <w:pPr>
        <w:pStyle w:val="a6"/>
      </w:pPr>
      <w:r>
        <w:t xml:space="preserve">        В вопросах модификации товара отдел реализации не проводит  сегментирование рынка с целью определения незанятых рыночных ниш. Решение о разработке нового товара принимается на уровне административно – управленческого персонала предприятия совместно с производственным сектором и лабораторией ТХМК. Отдел реализации не может участвовать в формировании новых ассортиментных позиций по причине отсутствия достоверной аналитической информации о запросах потребительского сегмента.  </w:t>
      </w:r>
    </w:p>
    <w:p w:rsidR="009B5172" w:rsidRDefault="009B5172">
      <w:pPr>
        <w:pStyle w:val="21"/>
        <w:ind w:firstLine="900"/>
      </w:pPr>
      <w:r>
        <w:t xml:space="preserve">  В условиях острой конкурентной борьбы одним из определяющих факторов повышения доли рынка выступает уровень конкурентоспособности продукции, выпускаемой предприятием, что, в свою очередь, обеспечивается  в результате действия грамотно организованной системы контроля качества продукции как на стадии производства, так и в сфере реализации. Целью данной процедуры является достижение высокого показателя соответствия продукта нормативно – техническим документам действующей системы ГОСТ Р, а также международным стандартам.       </w:t>
      </w:r>
    </w:p>
    <w:p w:rsidR="009B5172" w:rsidRDefault="009B5172">
      <w:pPr>
        <w:pStyle w:val="14-"/>
      </w:pPr>
      <w:r>
        <w:t xml:space="preserve">      Контроль качества продукции, производимой анализируемым предприятием ОАО ЛВЗ «Хабаровский» осуществляется в результате действия технико – химической лаборатории и дегустационной комиссии. Кроме того,  выпускаемая продукция с определенной периодичностью подвергается сертификации в установленном порядке. </w:t>
      </w:r>
    </w:p>
    <w:p w:rsidR="009B5172" w:rsidRDefault="009B5172">
      <w:pPr>
        <w:spacing w:line="360" w:lineRule="auto"/>
        <w:ind w:firstLine="900"/>
        <w:jc w:val="both"/>
        <w:rPr>
          <w:sz w:val="28"/>
          <w:szCs w:val="28"/>
        </w:rPr>
      </w:pPr>
      <w:r>
        <w:rPr>
          <w:i/>
          <w:iCs/>
          <w:sz w:val="28"/>
          <w:szCs w:val="28"/>
        </w:rPr>
        <w:t xml:space="preserve">    </w:t>
      </w:r>
      <w:r>
        <w:rPr>
          <w:sz w:val="28"/>
          <w:szCs w:val="28"/>
        </w:rPr>
        <w:t>В случае положительного исхода результатом данной процедуры является выдача сертификата соответствия, а на его основании лицензии на применение знака соответствия государственным стандартам для маркировки продукции. Порядок проведения сертификации в России установлен Постановлением Гос</w:t>
      </w:r>
      <w:r>
        <w:rPr>
          <w:sz w:val="28"/>
          <w:szCs w:val="28"/>
        </w:rPr>
        <w:softHyphen/>
        <w:t>стандарта РФ в 1998 г.</w:t>
      </w:r>
      <w:r>
        <w:rPr>
          <w:rStyle w:val="a5"/>
          <w:sz w:val="28"/>
          <w:szCs w:val="28"/>
        </w:rPr>
        <w:footnoteReference w:id="3"/>
      </w:r>
      <w:r>
        <w:rPr>
          <w:sz w:val="28"/>
          <w:szCs w:val="28"/>
        </w:rPr>
        <w:t xml:space="preserve"> по отношению к обязательной сертификации (в том чис</w:t>
      </w:r>
      <w:r>
        <w:rPr>
          <w:sz w:val="28"/>
          <w:szCs w:val="28"/>
        </w:rPr>
        <w:softHyphen/>
        <w:t>ле и импортируемой продукции), но может применяться и при добровольной сер</w:t>
      </w:r>
      <w:r>
        <w:rPr>
          <w:sz w:val="28"/>
          <w:szCs w:val="28"/>
        </w:rPr>
        <w:softHyphen/>
        <w:t xml:space="preserve">тификации. </w:t>
      </w:r>
    </w:p>
    <w:p w:rsidR="009B5172" w:rsidRDefault="009B5172">
      <w:pPr>
        <w:pStyle w:val="23"/>
      </w:pPr>
      <w:r>
        <w:t xml:space="preserve">  В частности, необходимо ответить в процессе сертификации проводятся испытания продукции завода на предмет соответствия стандартам, техническим условиям, санитарным правилам и нормам, медико – биологическим требованиям по следующим показателям:</w:t>
      </w:r>
    </w:p>
    <w:p w:rsidR="009B5172" w:rsidRDefault="009B5172">
      <w:pPr>
        <w:numPr>
          <w:ilvl w:val="0"/>
          <w:numId w:val="22"/>
        </w:numPr>
        <w:spacing w:line="360" w:lineRule="auto"/>
        <w:jc w:val="both"/>
        <w:rPr>
          <w:sz w:val="28"/>
          <w:szCs w:val="28"/>
        </w:rPr>
      </w:pPr>
      <w:r>
        <w:rPr>
          <w:sz w:val="28"/>
          <w:szCs w:val="28"/>
        </w:rPr>
        <w:t xml:space="preserve">энергетическая ценность. В частности, средние показатели пищевой </w:t>
      </w:r>
    </w:p>
    <w:p w:rsidR="009B5172" w:rsidRDefault="009B5172">
      <w:pPr>
        <w:spacing w:line="360" w:lineRule="auto"/>
        <w:ind w:firstLine="0"/>
        <w:jc w:val="both"/>
        <w:rPr>
          <w:sz w:val="28"/>
          <w:szCs w:val="28"/>
        </w:rPr>
      </w:pPr>
      <w:r>
        <w:rPr>
          <w:sz w:val="28"/>
          <w:szCs w:val="28"/>
        </w:rPr>
        <w:t>энергетической ценности вин игристых в соответствии с ГОСТ Р 51355 – 99 «Вина игристые. Технические условия» приведены в табл.4.1.</w:t>
      </w:r>
    </w:p>
    <w:p w:rsidR="009B5172" w:rsidRDefault="009B5172">
      <w:pPr>
        <w:spacing w:line="360" w:lineRule="auto"/>
        <w:ind w:firstLine="0"/>
        <w:jc w:val="right"/>
        <w:rPr>
          <w:sz w:val="28"/>
          <w:szCs w:val="28"/>
        </w:rPr>
      </w:pPr>
      <w:r>
        <w:rPr>
          <w:sz w:val="28"/>
          <w:szCs w:val="28"/>
        </w:rPr>
        <w:t>Таблица 4.1.</w:t>
      </w:r>
    </w:p>
    <w:p w:rsidR="009B5172" w:rsidRDefault="009B5172">
      <w:pPr>
        <w:pStyle w:val="3"/>
      </w:pPr>
      <w:r>
        <w:t>Пищевая энергетическая ценность водки</w:t>
      </w:r>
    </w:p>
    <w:tbl>
      <w:tblPr>
        <w:tblW w:w="5095"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426"/>
        <w:gridCol w:w="366"/>
        <w:gridCol w:w="536"/>
        <w:gridCol w:w="476"/>
        <w:gridCol w:w="433"/>
        <w:gridCol w:w="605"/>
        <w:gridCol w:w="495"/>
        <w:gridCol w:w="495"/>
        <w:gridCol w:w="495"/>
        <w:gridCol w:w="495"/>
        <w:gridCol w:w="661"/>
        <w:gridCol w:w="330"/>
        <w:gridCol w:w="495"/>
        <w:gridCol w:w="495"/>
        <w:gridCol w:w="495"/>
        <w:gridCol w:w="495"/>
        <w:gridCol w:w="332"/>
        <w:gridCol w:w="827"/>
      </w:tblGrid>
      <w:tr w:rsidR="009B5172">
        <w:trPr>
          <w:cantSplit/>
          <w:trHeight w:val="140"/>
        </w:trPr>
        <w:tc>
          <w:tcPr>
            <w:tcW w:w="410" w:type="pct"/>
            <w:vMerge w:val="restart"/>
            <w:tcBorders>
              <w:top w:val="nil"/>
              <w:left w:val="nil"/>
            </w:tcBorders>
          </w:tcPr>
          <w:p w:rsidR="009B5172" w:rsidRDefault="009B5172">
            <w:pPr>
              <w:spacing w:line="240" w:lineRule="auto"/>
              <w:ind w:firstLine="0"/>
              <w:jc w:val="center"/>
              <w:rPr>
                <w:sz w:val="24"/>
                <w:szCs w:val="24"/>
              </w:rPr>
            </w:pPr>
          </w:p>
        </w:tc>
        <w:tc>
          <w:tcPr>
            <w:tcW w:w="1145" w:type="pct"/>
            <w:gridSpan w:val="5"/>
          </w:tcPr>
          <w:p w:rsidR="009B5172" w:rsidRDefault="009B5172">
            <w:pPr>
              <w:spacing w:line="240" w:lineRule="auto"/>
              <w:ind w:firstLine="0"/>
              <w:jc w:val="center"/>
              <w:rPr>
                <w:sz w:val="24"/>
                <w:szCs w:val="24"/>
              </w:rPr>
            </w:pPr>
            <w:r>
              <w:rPr>
                <w:sz w:val="24"/>
                <w:szCs w:val="24"/>
              </w:rPr>
              <w:t>Содержание, г.</w:t>
            </w:r>
          </w:p>
        </w:tc>
        <w:tc>
          <w:tcPr>
            <w:tcW w:w="564" w:type="pct"/>
            <w:gridSpan w:val="2"/>
          </w:tcPr>
          <w:p w:rsidR="009B5172" w:rsidRDefault="009B5172">
            <w:pPr>
              <w:spacing w:line="240" w:lineRule="auto"/>
              <w:ind w:firstLine="0"/>
              <w:jc w:val="center"/>
              <w:rPr>
                <w:sz w:val="24"/>
                <w:szCs w:val="24"/>
              </w:rPr>
            </w:pPr>
            <w:r>
              <w:rPr>
                <w:sz w:val="24"/>
                <w:szCs w:val="24"/>
              </w:rPr>
              <w:t>Алкоголь</w:t>
            </w:r>
          </w:p>
        </w:tc>
        <w:tc>
          <w:tcPr>
            <w:tcW w:w="2456" w:type="pct"/>
            <w:gridSpan w:val="10"/>
          </w:tcPr>
          <w:p w:rsidR="009B5172" w:rsidRDefault="009B5172">
            <w:pPr>
              <w:spacing w:line="240" w:lineRule="auto"/>
              <w:ind w:firstLine="0"/>
              <w:jc w:val="center"/>
              <w:rPr>
                <w:sz w:val="24"/>
                <w:szCs w:val="24"/>
              </w:rPr>
            </w:pPr>
            <w:r>
              <w:rPr>
                <w:sz w:val="24"/>
                <w:szCs w:val="24"/>
              </w:rPr>
              <w:t>Содержание, мг.</w:t>
            </w:r>
          </w:p>
        </w:tc>
        <w:tc>
          <w:tcPr>
            <w:tcW w:w="424" w:type="pct"/>
            <w:vMerge w:val="restart"/>
          </w:tcPr>
          <w:p w:rsidR="009B5172" w:rsidRDefault="009B5172">
            <w:pPr>
              <w:spacing w:line="240" w:lineRule="auto"/>
              <w:ind w:firstLine="0"/>
              <w:jc w:val="center"/>
              <w:rPr>
                <w:sz w:val="24"/>
                <w:szCs w:val="24"/>
              </w:rPr>
            </w:pPr>
            <w:r>
              <w:rPr>
                <w:sz w:val="24"/>
                <w:szCs w:val="24"/>
              </w:rPr>
              <w:t>Энергетическая ценность, ккал</w:t>
            </w:r>
          </w:p>
        </w:tc>
      </w:tr>
      <w:tr w:rsidR="009B5172">
        <w:trPr>
          <w:cantSplit/>
          <w:trHeight w:val="140"/>
        </w:trPr>
        <w:tc>
          <w:tcPr>
            <w:tcW w:w="410" w:type="pct"/>
            <w:vMerge/>
            <w:tcBorders>
              <w:left w:val="nil"/>
            </w:tcBorders>
          </w:tcPr>
          <w:p w:rsidR="009B5172" w:rsidRDefault="009B5172">
            <w:pPr>
              <w:spacing w:line="240" w:lineRule="auto"/>
              <w:ind w:firstLine="0"/>
              <w:jc w:val="center"/>
              <w:rPr>
                <w:sz w:val="24"/>
                <w:szCs w:val="24"/>
              </w:rPr>
            </w:pPr>
          </w:p>
        </w:tc>
        <w:tc>
          <w:tcPr>
            <w:tcW w:w="218" w:type="pct"/>
            <w:vMerge w:val="restart"/>
            <w:textDirection w:val="btLr"/>
          </w:tcPr>
          <w:p w:rsidR="009B5172" w:rsidRDefault="009B5172">
            <w:pPr>
              <w:spacing w:line="240" w:lineRule="auto"/>
              <w:ind w:left="113" w:right="113" w:firstLine="0"/>
              <w:jc w:val="center"/>
              <w:rPr>
                <w:sz w:val="24"/>
                <w:szCs w:val="24"/>
              </w:rPr>
            </w:pPr>
            <w:r>
              <w:rPr>
                <w:sz w:val="24"/>
                <w:szCs w:val="24"/>
              </w:rPr>
              <w:t>Вода</w:t>
            </w:r>
          </w:p>
        </w:tc>
        <w:tc>
          <w:tcPr>
            <w:tcW w:w="187" w:type="pct"/>
            <w:vMerge w:val="restart"/>
            <w:textDirection w:val="btLr"/>
          </w:tcPr>
          <w:p w:rsidR="009B5172" w:rsidRDefault="009B5172">
            <w:pPr>
              <w:spacing w:line="240" w:lineRule="auto"/>
              <w:ind w:left="113" w:right="113" w:firstLine="0"/>
              <w:jc w:val="center"/>
              <w:rPr>
                <w:sz w:val="24"/>
                <w:szCs w:val="24"/>
              </w:rPr>
            </w:pPr>
            <w:r>
              <w:rPr>
                <w:sz w:val="24"/>
                <w:szCs w:val="24"/>
              </w:rPr>
              <w:t>Белки</w:t>
            </w:r>
          </w:p>
        </w:tc>
        <w:tc>
          <w:tcPr>
            <w:tcW w:w="275" w:type="pct"/>
            <w:vMerge w:val="restart"/>
            <w:textDirection w:val="btLr"/>
          </w:tcPr>
          <w:p w:rsidR="009B5172" w:rsidRDefault="009B5172">
            <w:pPr>
              <w:spacing w:line="240" w:lineRule="auto"/>
              <w:ind w:left="113" w:right="113" w:firstLine="0"/>
              <w:jc w:val="center"/>
              <w:rPr>
                <w:sz w:val="24"/>
                <w:szCs w:val="24"/>
              </w:rPr>
            </w:pPr>
            <w:r>
              <w:rPr>
                <w:sz w:val="24"/>
                <w:szCs w:val="24"/>
              </w:rPr>
              <w:t>Углеводы</w:t>
            </w:r>
          </w:p>
        </w:tc>
        <w:tc>
          <w:tcPr>
            <w:tcW w:w="244" w:type="pct"/>
            <w:vMerge w:val="restart"/>
            <w:textDirection w:val="btLr"/>
          </w:tcPr>
          <w:p w:rsidR="009B5172" w:rsidRDefault="009B5172">
            <w:pPr>
              <w:spacing w:line="240" w:lineRule="auto"/>
              <w:ind w:left="113" w:right="113" w:firstLine="0"/>
              <w:jc w:val="center"/>
              <w:rPr>
                <w:sz w:val="24"/>
                <w:szCs w:val="24"/>
              </w:rPr>
            </w:pPr>
            <w:r>
              <w:rPr>
                <w:sz w:val="24"/>
                <w:szCs w:val="24"/>
              </w:rPr>
              <w:t>Зола</w:t>
            </w:r>
          </w:p>
        </w:tc>
        <w:tc>
          <w:tcPr>
            <w:tcW w:w="222" w:type="pct"/>
            <w:vMerge w:val="restart"/>
            <w:textDirection w:val="btLr"/>
          </w:tcPr>
          <w:p w:rsidR="009B5172" w:rsidRDefault="009B5172">
            <w:pPr>
              <w:spacing w:line="240" w:lineRule="auto"/>
              <w:ind w:left="113" w:right="113" w:firstLine="0"/>
              <w:jc w:val="center"/>
              <w:rPr>
                <w:sz w:val="24"/>
                <w:szCs w:val="24"/>
              </w:rPr>
            </w:pPr>
            <w:r>
              <w:rPr>
                <w:sz w:val="24"/>
                <w:szCs w:val="24"/>
              </w:rPr>
              <w:t>Орган.вещ</w:t>
            </w:r>
          </w:p>
        </w:tc>
        <w:tc>
          <w:tcPr>
            <w:tcW w:w="310" w:type="pct"/>
            <w:vMerge w:val="restart"/>
          </w:tcPr>
          <w:p w:rsidR="009B5172" w:rsidRDefault="009B5172">
            <w:pPr>
              <w:spacing w:line="240" w:lineRule="auto"/>
              <w:ind w:firstLine="0"/>
              <w:jc w:val="center"/>
              <w:rPr>
                <w:sz w:val="24"/>
                <w:szCs w:val="24"/>
              </w:rPr>
            </w:pPr>
            <w:r>
              <w:rPr>
                <w:sz w:val="24"/>
                <w:szCs w:val="24"/>
              </w:rPr>
              <w:t>мас.%</w:t>
            </w:r>
          </w:p>
        </w:tc>
        <w:tc>
          <w:tcPr>
            <w:tcW w:w="254" w:type="pct"/>
            <w:vMerge w:val="restart"/>
          </w:tcPr>
          <w:p w:rsidR="009B5172" w:rsidRDefault="009B5172">
            <w:pPr>
              <w:spacing w:line="240" w:lineRule="auto"/>
              <w:ind w:firstLine="0"/>
              <w:jc w:val="center"/>
              <w:rPr>
                <w:sz w:val="24"/>
                <w:szCs w:val="24"/>
              </w:rPr>
            </w:pPr>
            <w:r>
              <w:rPr>
                <w:sz w:val="24"/>
                <w:szCs w:val="24"/>
              </w:rPr>
              <w:t>об.%</w:t>
            </w:r>
          </w:p>
        </w:tc>
        <w:tc>
          <w:tcPr>
            <w:tcW w:w="1524" w:type="pct"/>
            <w:gridSpan w:val="6"/>
          </w:tcPr>
          <w:p w:rsidR="009B5172" w:rsidRDefault="009B5172">
            <w:pPr>
              <w:spacing w:line="240" w:lineRule="auto"/>
              <w:ind w:firstLine="0"/>
              <w:jc w:val="center"/>
              <w:rPr>
                <w:sz w:val="24"/>
                <w:szCs w:val="24"/>
              </w:rPr>
            </w:pPr>
            <w:r>
              <w:rPr>
                <w:sz w:val="24"/>
                <w:szCs w:val="24"/>
              </w:rPr>
              <w:t>Минеральные вещества</w:t>
            </w:r>
          </w:p>
        </w:tc>
        <w:tc>
          <w:tcPr>
            <w:tcW w:w="932" w:type="pct"/>
            <w:gridSpan w:val="4"/>
          </w:tcPr>
          <w:p w:rsidR="009B5172" w:rsidRDefault="009B5172">
            <w:pPr>
              <w:spacing w:line="240" w:lineRule="auto"/>
              <w:ind w:firstLine="0"/>
              <w:jc w:val="center"/>
              <w:rPr>
                <w:sz w:val="24"/>
                <w:szCs w:val="24"/>
              </w:rPr>
            </w:pPr>
            <w:r>
              <w:rPr>
                <w:sz w:val="24"/>
                <w:szCs w:val="24"/>
              </w:rPr>
              <w:t>витамины</w:t>
            </w:r>
          </w:p>
        </w:tc>
        <w:tc>
          <w:tcPr>
            <w:tcW w:w="424" w:type="pct"/>
            <w:vMerge/>
          </w:tcPr>
          <w:p w:rsidR="009B5172" w:rsidRDefault="009B5172">
            <w:pPr>
              <w:spacing w:line="240" w:lineRule="auto"/>
              <w:ind w:firstLine="0"/>
              <w:jc w:val="center"/>
              <w:rPr>
                <w:sz w:val="24"/>
                <w:szCs w:val="24"/>
              </w:rPr>
            </w:pPr>
          </w:p>
        </w:tc>
      </w:tr>
      <w:tr w:rsidR="009B5172">
        <w:trPr>
          <w:cantSplit/>
          <w:trHeight w:val="1134"/>
        </w:trPr>
        <w:tc>
          <w:tcPr>
            <w:tcW w:w="410" w:type="pct"/>
            <w:vMerge/>
            <w:tcBorders>
              <w:left w:val="nil"/>
            </w:tcBorders>
          </w:tcPr>
          <w:p w:rsidR="009B5172" w:rsidRDefault="009B5172">
            <w:pPr>
              <w:spacing w:line="240" w:lineRule="auto"/>
              <w:ind w:firstLine="0"/>
              <w:jc w:val="center"/>
              <w:rPr>
                <w:sz w:val="24"/>
                <w:szCs w:val="24"/>
              </w:rPr>
            </w:pPr>
          </w:p>
        </w:tc>
        <w:tc>
          <w:tcPr>
            <w:tcW w:w="218" w:type="pct"/>
            <w:vMerge/>
          </w:tcPr>
          <w:p w:rsidR="009B5172" w:rsidRDefault="009B5172">
            <w:pPr>
              <w:spacing w:line="240" w:lineRule="auto"/>
              <w:ind w:firstLine="0"/>
              <w:jc w:val="center"/>
              <w:rPr>
                <w:sz w:val="24"/>
                <w:szCs w:val="24"/>
              </w:rPr>
            </w:pPr>
          </w:p>
        </w:tc>
        <w:tc>
          <w:tcPr>
            <w:tcW w:w="187" w:type="pct"/>
            <w:vMerge/>
          </w:tcPr>
          <w:p w:rsidR="009B5172" w:rsidRDefault="009B5172">
            <w:pPr>
              <w:spacing w:line="240" w:lineRule="auto"/>
              <w:ind w:firstLine="0"/>
              <w:jc w:val="center"/>
              <w:rPr>
                <w:sz w:val="24"/>
                <w:szCs w:val="24"/>
              </w:rPr>
            </w:pPr>
          </w:p>
        </w:tc>
        <w:tc>
          <w:tcPr>
            <w:tcW w:w="275" w:type="pct"/>
            <w:vMerge/>
          </w:tcPr>
          <w:p w:rsidR="009B5172" w:rsidRDefault="009B5172">
            <w:pPr>
              <w:spacing w:line="240" w:lineRule="auto"/>
              <w:ind w:firstLine="0"/>
              <w:jc w:val="center"/>
              <w:rPr>
                <w:sz w:val="24"/>
                <w:szCs w:val="24"/>
              </w:rPr>
            </w:pPr>
          </w:p>
        </w:tc>
        <w:tc>
          <w:tcPr>
            <w:tcW w:w="244" w:type="pct"/>
            <w:vMerge/>
          </w:tcPr>
          <w:p w:rsidR="009B5172" w:rsidRDefault="009B5172">
            <w:pPr>
              <w:spacing w:line="240" w:lineRule="auto"/>
              <w:ind w:firstLine="0"/>
              <w:jc w:val="center"/>
              <w:rPr>
                <w:sz w:val="24"/>
                <w:szCs w:val="24"/>
              </w:rPr>
            </w:pPr>
          </w:p>
        </w:tc>
        <w:tc>
          <w:tcPr>
            <w:tcW w:w="222" w:type="pct"/>
            <w:vMerge/>
          </w:tcPr>
          <w:p w:rsidR="009B5172" w:rsidRDefault="009B5172">
            <w:pPr>
              <w:spacing w:line="240" w:lineRule="auto"/>
              <w:ind w:firstLine="0"/>
              <w:jc w:val="center"/>
              <w:rPr>
                <w:sz w:val="24"/>
                <w:szCs w:val="24"/>
              </w:rPr>
            </w:pPr>
          </w:p>
        </w:tc>
        <w:tc>
          <w:tcPr>
            <w:tcW w:w="310" w:type="pct"/>
            <w:vMerge/>
          </w:tcPr>
          <w:p w:rsidR="009B5172" w:rsidRDefault="009B5172">
            <w:pPr>
              <w:spacing w:line="240" w:lineRule="auto"/>
              <w:ind w:firstLine="0"/>
              <w:jc w:val="center"/>
              <w:rPr>
                <w:sz w:val="24"/>
                <w:szCs w:val="24"/>
              </w:rPr>
            </w:pPr>
          </w:p>
        </w:tc>
        <w:tc>
          <w:tcPr>
            <w:tcW w:w="254" w:type="pct"/>
            <w:vMerge/>
          </w:tcPr>
          <w:p w:rsidR="009B5172" w:rsidRDefault="009B5172">
            <w:pPr>
              <w:spacing w:line="240" w:lineRule="auto"/>
              <w:ind w:firstLine="0"/>
              <w:jc w:val="center"/>
              <w:rPr>
                <w:sz w:val="24"/>
                <w:szCs w:val="24"/>
              </w:rPr>
            </w:pPr>
          </w:p>
        </w:tc>
        <w:tc>
          <w:tcPr>
            <w:tcW w:w="254" w:type="pct"/>
          </w:tcPr>
          <w:p w:rsidR="009B5172" w:rsidRDefault="009B5172">
            <w:pPr>
              <w:spacing w:line="240" w:lineRule="auto"/>
              <w:ind w:firstLine="0"/>
              <w:jc w:val="center"/>
              <w:rPr>
                <w:sz w:val="24"/>
                <w:szCs w:val="24"/>
              </w:rPr>
            </w:pPr>
            <w:r>
              <w:rPr>
                <w:sz w:val="24"/>
                <w:szCs w:val="24"/>
                <w:lang w:val="en-US"/>
              </w:rPr>
              <w:t>Na</w:t>
            </w:r>
          </w:p>
        </w:tc>
        <w:tc>
          <w:tcPr>
            <w:tcW w:w="254" w:type="pct"/>
          </w:tcPr>
          <w:p w:rsidR="009B5172" w:rsidRDefault="009B5172">
            <w:pPr>
              <w:spacing w:line="240" w:lineRule="auto"/>
              <w:ind w:firstLine="0"/>
              <w:jc w:val="center"/>
              <w:rPr>
                <w:sz w:val="24"/>
                <w:szCs w:val="24"/>
              </w:rPr>
            </w:pPr>
            <w:r>
              <w:rPr>
                <w:sz w:val="24"/>
                <w:szCs w:val="24"/>
                <w:lang w:val="en-US"/>
              </w:rPr>
              <w:t>K</w:t>
            </w:r>
          </w:p>
        </w:tc>
        <w:tc>
          <w:tcPr>
            <w:tcW w:w="254" w:type="pct"/>
          </w:tcPr>
          <w:p w:rsidR="009B5172" w:rsidRDefault="009B5172">
            <w:pPr>
              <w:spacing w:line="240" w:lineRule="auto"/>
              <w:ind w:firstLine="0"/>
              <w:jc w:val="center"/>
              <w:rPr>
                <w:sz w:val="24"/>
                <w:szCs w:val="24"/>
                <w:lang w:val="en-US"/>
              </w:rPr>
            </w:pPr>
            <w:r>
              <w:rPr>
                <w:sz w:val="24"/>
                <w:szCs w:val="24"/>
                <w:lang w:val="en-US"/>
              </w:rPr>
              <w:t>Ca</w:t>
            </w:r>
          </w:p>
        </w:tc>
        <w:tc>
          <w:tcPr>
            <w:tcW w:w="339" w:type="pct"/>
          </w:tcPr>
          <w:p w:rsidR="009B5172" w:rsidRDefault="009B5172">
            <w:pPr>
              <w:spacing w:line="240" w:lineRule="auto"/>
              <w:ind w:firstLine="0"/>
              <w:jc w:val="center"/>
              <w:rPr>
                <w:sz w:val="24"/>
                <w:szCs w:val="24"/>
                <w:lang w:val="en-US"/>
              </w:rPr>
            </w:pPr>
            <w:r>
              <w:rPr>
                <w:sz w:val="24"/>
                <w:szCs w:val="24"/>
                <w:lang w:val="en-US"/>
              </w:rPr>
              <w:t>Mg</w:t>
            </w:r>
          </w:p>
        </w:tc>
        <w:tc>
          <w:tcPr>
            <w:tcW w:w="169" w:type="pct"/>
          </w:tcPr>
          <w:p w:rsidR="009B5172" w:rsidRDefault="009B5172">
            <w:pPr>
              <w:spacing w:line="240" w:lineRule="auto"/>
              <w:ind w:firstLine="0"/>
              <w:jc w:val="center"/>
              <w:rPr>
                <w:sz w:val="24"/>
                <w:szCs w:val="24"/>
                <w:lang w:val="en-US"/>
              </w:rPr>
            </w:pPr>
            <w:r>
              <w:rPr>
                <w:sz w:val="24"/>
                <w:szCs w:val="24"/>
                <w:lang w:val="en-US"/>
              </w:rPr>
              <w:t>P</w:t>
            </w:r>
          </w:p>
        </w:tc>
        <w:tc>
          <w:tcPr>
            <w:tcW w:w="254" w:type="pct"/>
          </w:tcPr>
          <w:p w:rsidR="009B5172" w:rsidRDefault="009B5172">
            <w:pPr>
              <w:spacing w:line="240" w:lineRule="auto"/>
              <w:ind w:firstLine="0"/>
              <w:jc w:val="center"/>
              <w:rPr>
                <w:sz w:val="24"/>
                <w:szCs w:val="24"/>
                <w:lang w:val="en-US"/>
              </w:rPr>
            </w:pPr>
            <w:r>
              <w:rPr>
                <w:sz w:val="24"/>
                <w:szCs w:val="24"/>
                <w:lang w:val="en-US"/>
              </w:rPr>
              <w:t>Fe</w:t>
            </w:r>
          </w:p>
        </w:tc>
        <w:tc>
          <w:tcPr>
            <w:tcW w:w="254" w:type="pct"/>
          </w:tcPr>
          <w:p w:rsidR="009B5172" w:rsidRDefault="009B5172">
            <w:pPr>
              <w:spacing w:line="240" w:lineRule="auto"/>
              <w:ind w:firstLine="0"/>
              <w:jc w:val="center"/>
              <w:rPr>
                <w:sz w:val="24"/>
                <w:szCs w:val="24"/>
                <w:lang w:val="en-US"/>
              </w:rPr>
            </w:pPr>
            <w:r>
              <w:rPr>
                <w:sz w:val="24"/>
                <w:szCs w:val="24"/>
                <w:lang w:val="en-US"/>
              </w:rPr>
              <w:t>B</w:t>
            </w:r>
            <w:r>
              <w:rPr>
                <w:sz w:val="24"/>
                <w:szCs w:val="24"/>
                <w:vertAlign w:val="subscript"/>
                <w:lang w:val="en-US"/>
              </w:rPr>
              <w:t>1</w:t>
            </w:r>
          </w:p>
        </w:tc>
        <w:tc>
          <w:tcPr>
            <w:tcW w:w="254" w:type="pct"/>
          </w:tcPr>
          <w:p w:rsidR="009B5172" w:rsidRDefault="009B5172">
            <w:pPr>
              <w:spacing w:line="240" w:lineRule="auto"/>
              <w:ind w:firstLine="0"/>
              <w:jc w:val="center"/>
              <w:rPr>
                <w:sz w:val="24"/>
                <w:szCs w:val="24"/>
                <w:lang w:val="en-US"/>
              </w:rPr>
            </w:pPr>
            <w:r>
              <w:rPr>
                <w:sz w:val="24"/>
                <w:szCs w:val="24"/>
                <w:lang w:val="en-US"/>
              </w:rPr>
              <w:t>B</w:t>
            </w:r>
            <w:r>
              <w:rPr>
                <w:sz w:val="24"/>
                <w:szCs w:val="24"/>
                <w:vertAlign w:val="subscript"/>
                <w:lang w:val="en-US"/>
              </w:rPr>
              <w:t>2</w:t>
            </w:r>
          </w:p>
        </w:tc>
        <w:tc>
          <w:tcPr>
            <w:tcW w:w="254" w:type="pct"/>
          </w:tcPr>
          <w:p w:rsidR="009B5172" w:rsidRDefault="009B5172">
            <w:pPr>
              <w:spacing w:line="240" w:lineRule="auto"/>
              <w:ind w:firstLine="0"/>
              <w:jc w:val="center"/>
              <w:rPr>
                <w:sz w:val="24"/>
                <w:szCs w:val="24"/>
              </w:rPr>
            </w:pPr>
            <w:r>
              <w:rPr>
                <w:sz w:val="24"/>
                <w:szCs w:val="24"/>
                <w:lang w:val="en-US"/>
              </w:rPr>
              <w:t>PP</w:t>
            </w:r>
          </w:p>
        </w:tc>
        <w:tc>
          <w:tcPr>
            <w:tcW w:w="169" w:type="pct"/>
          </w:tcPr>
          <w:p w:rsidR="009B5172" w:rsidRDefault="009B5172">
            <w:pPr>
              <w:spacing w:line="240" w:lineRule="auto"/>
              <w:ind w:firstLine="0"/>
              <w:jc w:val="center"/>
              <w:rPr>
                <w:sz w:val="24"/>
                <w:szCs w:val="24"/>
              </w:rPr>
            </w:pPr>
            <w:r>
              <w:rPr>
                <w:sz w:val="24"/>
                <w:szCs w:val="24"/>
                <w:lang w:val="en-US"/>
              </w:rPr>
              <w:t>C</w:t>
            </w:r>
          </w:p>
        </w:tc>
        <w:tc>
          <w:tcPr>
            <w:tcW w:w="424" w:type="pct"/>
            <w:vMerge/>
          </w:tcPr>
          <w:p w:rsidR="009B5172" w:rsidRDefault="009B5172">
            <w:pPr>
              <w:spacing w:line="240" w:lineRule="auto"/>
              <w:ind w:firstLine="0"/>
              <w:jc w:val="center"/>
              <w:rPr>
                <w:sz w:val="24"/>
                <w:szCs w:val="24"/>
              </w:rPr>
            </w:pPr>
          </w:p>
        </w:tc>
      </w:tr>
      <w:tr w:rsidR="009B5172">
        <w:trPr>
          <w:cantSplit/>
          <w:trHeight w:val="1134"/>
        </w:trPr>
        <w:tc>
          <w:tcPr>
            <w:tcW w:w="410" w:type="pct"/>
          </w:tcPr>
          <w:p w:rsidR="009B5172" w:rsidRDefault="009B5172">
            <w:pPr>
              <w:spacing w:line="240" w:lineRule="auto"/>
              <w:ind w:firstLine="0"/>
              <w:jc w:val="center"/>
              <w:rPr>
                <w:sz w:val="24"/>
                <w:szCs w:val="24"/>
              </w:rPr>
            </w:pPr>
            <w:r>
              <w:rPr>
                <w:sz w:val="24"/>
                <w:szCs w:val="24"/>
              </w:rPr>
              <w:t>Вино игристое</w:t>
            </w:r>
          </w:p>
        </w:tc>
        <w:tc>
          <w:tcPr>
            <w:tcW w:w="218" w:type="pct"/>
            <w:textDirection w:val="btLr"/>
          </w:tcPr>
          <w:p w:rsidR="009B5172" w:rsidRDefault="009B5172">
            <w:pPr>
              <w:spacing w:line="240" w:lineRule="auto"/>
              <w:ind w:left="113" w:right="113" w:firstLine="0"/>
              <w:jc w:val="center"/>
              <w:rPr>
                <w:sz w:val="24"/>
                <w:szCs w:val="24"/>
              </w:rPr>
            </w:pPr>
            <w:r>
              <w:rPr>
                <w:sz w:val="24"/>
                <w:szCs w:val="24"/>
              </w:rPr>
              <w:t>66,2</w:t>
            </w:r>
          </w:p>
        </w:tc>
        <w:tc>
          <w:tcPr>
            <w:tcW w:w="187" w:type="pct"/>
            <w:textDirection w:val="btLr"/>
          </w:tcPr>
          <w:p w:rsidR="009B5172" w:rsidRDefault="009B5172">
            <w:pPr>
              <w:spacing w:line="240" w:lineRule="auto"/>
              <w:ind w:left="113" w:right="113" w:firstLine="0"/>
              <w:jc w:val="center"/>
              <w:rPr>
                <w:sz w:val="24"/>
                <w:szCs w:val="24"/>
              </w:rPr>
            </w:pPr>
            <w:r>
              <w:rPr>
                <w:sz w:val="24"/>
                <w:szCs w:val="24"/>
              </w:rPr>
              <w:t>0</w:t>
            </w:r>
          </w:p>
        </w:tc>
        <w:tc>
          <w:tcPr>
            <w:tcW w:w="275" w:type="pct"/>
            <w:textDirection w:val="btLr"/>
          </w:tcPr>
          <w:p w:rsidR="009B5172" w:rsidRDefault="009B5172">
            <w:pPr>
              <w:spacing w:line="240" w:lineRule="auto"/>
              <w:ind w:left="113" w:right="113" w:firstLine="0"/>
              <w:jc w:val="center"/>
              <w:rPr>
                <w:sz w:val="24"/>
                <w:szCs w:val="24"/>
              </w:rPr>
            </w:pPr>
            <w:r>
              <w:rPr>
                <w:sz w:val="24"/>
                <w:szCs w:val="24"/>
              </w:rPr>
              <w:t>0,1</w:t>
            </w:r>
          </w:p>
        </w:tc>
        <w:tc>
          <w:tcPr>
            <w:tcW w:w="244" w:type="pct"/>
            <w:textDirection w:val="btLr"/>
          </w:tcPr>
          <w:p w:rsidR="009B5172" w:rsidRDefault="009B5172">
            <w:pPr>
              <w:spacing w:line="240" w:lineRule="auto"/>
              <w:ind w:left="113" w:right="113" w:firstLine="0"/>
              <w:jc w:val="center"/>
              <w:rPr>
                <w:sz w:val="24"/>
                <w:szCs w:val="24"/>
              </w:rPr>
            </w:pPr>
            <w:r>
              <w:rPr>
                <w:sz w:val="24"/>
                <w:szCs w:val="24"/>
              </w:rPr>
              <w:t>сл.</w:t>
            </w:r>
          </w:p>
        </w:tc>
        <w:tc>
          <w:tcPr>
            <w:tcW w:w="222" w:type="pct"/>
            <w:textDirection w:val="btLr"/>
          </w:tcPr>
          <w:p w:rsidR="009B5172" w:rsidRDefault="009B5172">
            <w:pPr>
              <w:spacing w:line="240" w:lineRule="auto"/>
              <w:ind w:left="113" w:right="113" w:firstLine="0"/>
              <w:jc w:val="center"/>
              <w:rPr>
                <w:sz w:val="24"/>
                <w:szCs w:val="24"/>
              </w:rPr>
            </w:pPr>
            <w:r>
              <w:rPr>
                <w:sz w:val="24"/>
                <w:szCs w:val="24"/>
              </w:rPr>
              <w:t>0,3</w:t>
            </w:r>
          </w:p>
        </w:tc>
        <w:tc>
          <w:tcPr>
            <w:tcW w:w="310" w:type="pct"/>
            <w:textDirection w:val="btLr"/>
          </w:tcPr>
          <w:p w:rsidR="009B5172" w:rsidRDefault="009B5172">
            <w:pPr>
              <w:spacing w:line="240" w:lineRule="auto"/>
              <w:ind w:left="113" w:right="113" w:firstLine="0"/>
              <w:jc w:val="center"/>
              <w:rPr>
                <w:sz w:val="24"/>
                <w:szCs w:val="24"/>
              </w:rPr>
            </w:pPr>
            <w:r>
              <w:rPr>
                <w:sz w:val="24"/>
                <w:szCs w:val="24"/>
              </w:rPr>
              <w:t>13,3</w:t>
            </w:r>
          </w:p>
        </w:tc>
        <w:tc>
          <w:tcPr>
            <w:tcW w:w="254" w:type="pct"/>
            <w:textDirection w:val="btLr"/>
          </w:tcPr>
          <w:p w:rsidR="009B5172" w:rsidRDefault="009B5172">
            <w:pPr>
              <w:spacing w:line="240" w:lineRule="auto"/>
              <w:ind w:left="113" w:right="113" w:firstLine="0"/>
              <w:jc w:val="center"/>
              <w:rPr>
                <w:sz w:val="24"/>
                <w:szCs w:val="24"/>
              </w:rPr>
            </w:pPr>
            <w:r>
              <w:rPr>
                <w:sz w:val="24"/>
                <w:szCs w:val="24"/>
              </w:rPr>
              <w:t>7,0</w:t>
            </w:r>
          </w:p>
        </w:tc>
        <w:tc>
          <w:tcPr>
            <w:tcW w:w="254" w:type="pct"/>
            <w:textDirection w:val="btLr"/>
          </w:tcPr>
          <w:p w:rsidR="009B5172" w:rsidRDefault="009B5172">
            <w:pPr>
              <w:spacing w:line="240" w:lineRule="auto"/>
              <w:ind w:left="113" w:right="113" w:firstLine="0"/>
              <w:jc w:val="center"/>
              <w:rPr>
                <w:sz w:val="24"/>
                <w:szCs w:val="24"/>
              </w:rPr>
            </w:pPr>
            <w:r>
              <w:rPr>
                <w:sz w:val="24"/>
                <w:szCs w:val="24"/>
              </w:rPr>
              <w:t>10</w:t>
            </w:r>
          </w:p>
        </w:tc>
        <w:tc>
          <w:tcPr>
            <w:tcW w:w="254" w:type="pct"/>
            <w:textDirection w:val="btLr"/>
          </w:tcPr>
          <w:p w:rsidR="009B5172" w:rsidRDefault="009B5172">
            <w:pPr>
              <w:spacing w:line="240" w:lineRule="auto"/>
              <w:ind w:left="113" w:right="113" w:firstLine="0"/>
              <w:jc w:val="center"/>
              <w:rPr>
                <w:sz w:val="24"/>
                <w:szCs w:val="24"/>
              </w:rPr>
            </w:pPr>
            <w:r>
              <w:rPr>
                <w:sz w:val="24"/>
                <w:szCs w:val="24"/>
              </w:rPr>
              <w:t>сл.</w:t>
            </w:r>
          </w:p>
        </w:tc>
        <w:tc>
          <w:tcPr>
            <w:tcW w:w="254" w:type="pct"/>
            <w:textDirection w:val="btLr"/>
          </w:tcPr>
          <w:p w:rsidR="009B5172" w:rsidRDefault="009B5172">
            <w:pPr>
              <w:spacing w:line="240" w:lineRule="auto"/>
              <w:ind w:left="113" w:right="113" w:firstLine="0"/>
              <w:jc w:val="center"/>
              <w:rPr>
                <w:sz w:val="24"/>
                <w:szCs w:val="24"/>
              </w:rPr>
            </w:pPr>
            <w:r>
              <w:rPr>
                <w:sz w:val="24"/>
                <w:szCs w:val="24"/>
              </w:rPr>
              <w:t>0,3</w:t>
            </w:r>
          </w:p>
        </w:tc>
        <w:tc>
          <w:tcPr>
            <w:tcW w:w="339" w:type="pct"/>
            <w:textDirection w:val="btLr"/>
          </w:tcPr>
          <w:p w:rsidR="009B5172" w:rsidRDefault="009B5172">
            <w:pPr>
              <w:spacing w:line="240" w:lineRule="auto"/>
              <w:ind w:left="113" w:right="113" w:firstLine="0"/>
              <w:jc w:val="center"/>
              <w:rPr>
                <w:sz w:val="24"/>
                <w:szCs w:val="24"/>
              </w:rPr>
            </w:pPr>
            <w:r>
              <w:rPr>
                <w:sz w:val="24"/>
                <w:szCs w:val="24"/>
              </w:rPr>
              <w:t>сл.</w:t>
            </w:r>
          </w:p>
        </w:tc>
        <w:tc>
          <w:tcPr>
            <w:tcW w:w="169" w:type="pct"/>
            <w:textDirection w:val="btLr"/>
          </w:tcPr>
          <w:p w:rsidR="009B5172" w:rsidRDefault="009B5172">
            <w:pPr>
              <w:spacing w:line="240" w:lineRule="auto"/>
              <w:ind w:left="113" w:right="113" w:firstLine="0"/>
              <w:jc w:val="center"/>
              <w:rPr>
                <w:sz w:val="24"/>
                <w:szCs w:val="24"/>
              </w:rPr>
            </w:pPr>
            <w:r>
              <w:rPr>
                <w:sz w:val="24"/>
                <w:szCs w:val="24"/>
              </w:rPr>
              <w:t>0</w:t>
            </w:r>
          </w:p>
        </w:tc>
        <w:tc>
          <w:tcPr>
            <w:tcW w:w="254" w:type="pct"/>
            <w:textDirection w:val="btLr"/>
          </w:tcPr>
          <w:p w:rsidR="009B5172" w:rsidRDefault="009B5172">
            <w:pPr>
              <w:spacing w:line="240" w:lineRule="auto"/>
              <w:ind w:left="113" w:right="113" w:firstLine="0"/>
              <w:jc w:val="center"/>
              <w:rPr>
                <w:sz w:val="24"/>
                <w:szCs w:val="24"/>
              </w:rPr>
            </w:pPr>
            <w:r>
              <w:rPr>
                <w:sz w:val="24"/>
                <w:szCs w:val="24"/>
              </w:rPr>
              <w:t>сл.</w:t>
            </w:r>
          </w:p>
        </w:tc>
        <w:tc>
          <w:tcPr>
            <w:tcW w:w="254" w:type="pct"/>
            <w:textDirection w:val="btLr"/>
          </w:tcPr>
          <w:p w:rsidR="009B5172" w:rsidRDefault="009B5172">
            <w:pPr>
              <w:spacing w:line="240" w:lineRule="auto"/>
              <w:ind w:left="113" w:right="113" w:firstLine="0"/>
              <w:jc w:val="center"/>
              <w:rPr>
                <w:sz w:val="24"/>
                <w:szCs w:val="24"/>
              </w:rPr>
            </w:pPr>
            <w:r>
              <w:rPr>
                <w:sz w:val="24"/>
                <w:szCs w:val="24"/>
              </w:rPr>
              <w:t>0</w:t>
            </w:r>
          </w:p>
        </w:tc>
        <w:tc>
          <w:tcPr>
            <w:tcW w:w="254" w:type="pct"/>
            <w:textDirection w:val="btLr"/>
          </w:tcPr>
          <w:p w:rsidR="009B5172" w:rsidRDefault="009B5172">
            <w:pPr>
              <w:spacing w:line="240" w:lineRule="auto"/>
              <w:ind w:left="113" w:right="113" w:firstLine="0"/>
              <w:jc w:val="center"/>
              <w:rPr>
                <w:sz w:val="24"/>
                <w:szCs w:val="24"/>
              </w:rPr>
            </w:pPr>
            <w:r>
              <w:rPr>
                <w:sz w:val="24"/>
                <w:szCs w:val="24"/>
              </w:rPr>
              <w:t>0</w:t>
            </w:r>
          </w:p>
        </w:tc>
        <w:tc>
          <w:tcPr>
            <w:tcW w:w="254" w:type="pct"/>
            <w:textDirection w:val="btLr"/>
          </w:tcPr>
          <w:p w:rsidR="009B5172" w:rsidRDefault="009B5172">
            <w:pPr>
              <w:spacing w:line="240" w:lineRule="auto"/>
              <w:ind w:left="113" w:right="113" w:firstLine="0"/>
              <w:jc w:val="center"/>
              <w:rPr>
                <w:sz w:val="24"/>
                <w:szCs w:val="24"/>
              </w:rPr>
            </w:pPr>
            <w:r>
              <w:rPr>
                <w:sz w:val="24"/>
                <w:szCs w:val="24"/>
              </w:rPr>
              <w:t>0</w:t>
            </w:r>
          </w:p>
        </w:tc>
        <w:tc>
          <w:tcPr>
            <w:tcW w:w="169" w:type="pct"/>
            <w:textDirection w:val="btLr"/>
          </w:tcPr>
          <w:p w:rsidR="009B5172" w:rsidRDefault="009B5172">
            <w:pPr>
              <w:spacing w:line="240" w:lineRule="auto"/>
              <w:ind w:left="113" w:right="113" w:firstLine="0"/>
              <w:jc w:val="center"/>
              <w:rPr>
                <w:sz w:val="24"/>
                <w:szCs w:val="24"/>
              </w:rPr>
            </w:pPr>
            <w:r>
              <w:rPr>
                <w:sz w:val="24"/>
                <w:szCs w:val="24"/>
              </w:rPr>
              <w:t>0</w:t>
            </w:r>
          </w:p>
        </w:tc>
        <w:tc>
          <w:tcPr>
            <w:tcW w:w="424" w:type="pct"/>
            <w:textDirection w:val="btLr"/>
          </w:tcPr>
          <w:p w:rsidR="009B5172" w:rsidRDefault="009B5172">
            <w:pPr>
              <w:spacing w:line="240" w:lineRule="auto"/>
              <w:ind w:left="113" w:right="113" w:firstLine="0"/>
              <w:jc w:val="center"/>
              <w:rPr>
                <w:sz w:val="24"/>
                <w:szCs w:val="24"/>
              </w:rPr>
            </w:pPr>
            <w:r>
              <w:rPr>
                <w:sz w:val="24"/>
                <w:szCs w:val="24"/>
              </w:rPr>
              <w:t>235</w:t>
            </w:r>
          </w:p>
        </w:tc>
      </w:tr>
    </w:tbl>
    <w:p w:rsidR="009B5172" w:rsidRDefault="009B5172">
      <w:pPr>
        <w:spacing w:line="360" w:lineRule="auto"/>
        <w:ind w:left="360" w:firstLine="0"/>
        <w:jc w:val="both"/>
        <w:rPr>
          <w:sz w:val="28"/>
          <w:szCs w:val="28"/>
        </w:rPr>
      </w:pPr>
    </w:p>
    <w:p w:rsidR="009B5172" w:rsidRDefault="009B5172">
      <w:pPr>
        <w:numPr>
          <w:ilvl w:val="0"/>
          <w:numId w:val="22"/>
        </w:numPr>
        <w:spacing w:line="360" w:lineRule="auto"/>
        <w:rPr>
          <w:sz w:val="28"/>
          <w:szCs w:val="28"/>
        </w:rPr>
      </w:pPr>
      <w:r>
        <w:rPr>
          <w:sz w:val="28"/>
          <w:szCs w:val="28"/>
        </w:rPr>
        <w:t xml:space="preserve">биологическая ценность. В алкогольных напитках аминокислоты и </w:t>
      </w:r>
    </w:p>
    <w:p w:rsidR="009B5172" w:rsidRDefault="009B5172">
      <w:pPr>
        <w:pStyle w:val="31"/>
      </w:pPr>
      <w:r>
        <w:t>жирные кислоты, как правило, отсутствуют или концентрация их незначительна. Поэтому принято считать, что группа алкогольных напитков не обладает биологической ценностью.</w:t>
      </w:r>
    </w:p>
    <w:p w:rsidR="009B5172" w:rsidRDefault="009B5172">
      <w:pPr>
        <w:numPr>
          <w:ilvl w:val="0"/>
          <w:numId w:val="22"/>
        </w:numPr>
        <w:spacing w:line="360" w:lineRule="auto"/>
        <w:jc w:val="both"/>
        <w:rPr>
          <w:sz w:val="28"/>
          <w:szCs w:val="28"/>
        </w:rPr>
      </w:pPr>
      <w:r>
        <w:rPr>
          <w:sz w:val="28"/>
          <w:szCs w:val="28"/>
        </w:rPr>
        <w:t>физиологическая ценность;</w:t>
      </w:r>
    </w:p>
    <w:p w:rsidR="009B5172" w:rsidRDefault="009B5172">
      <w:pPr>
        <w:numPr>
          <w:ilvl w:val="0"/>
          <w:numId w:val="22"/>
        </w:numPr>
        <w:spacing w:line="360" w:lineRule="auto"/>
        <w:jc w:val="both"/>
        <w:rPr>
          <w:sz w:val="28"/>
          <w:szCs w:val="28"/>
        </w:rPr>
      </w:pPr>
      <w:r>
        <w:rPr>
          <w:sz w:val="28"/>
          <w:szCs w:val="28"/>
        </w:rPr>
        <w:t xml:space="preserve">органолептические достоинства. На предприятии действует </w:t>
      </w:r>
    </w:p>
    <w:p w:rsidR="009B5172" w:rsidRDefault="009B5172">
      <w:pPr>
        <w:pStyle w:val="31"/>
      </w:pPr>
      <w:r>
        <w:t>еженедельная дегустационная комиссия, утверждающая рецептуру и производящая отбор образцов продукции для конкурсных и выставочных мероприятий. Экспертное заключение делается на основе баллового метода оценки. Сочетание достаточно высоких физиологических и органолептических свойств – основное достоинство алкогольных напитков, доминирующий признак их пищевой ценности.</w:t>
      </w:r>
    </w:p>
    <w:p w:rsidR="009B5172" w:rsidRDefault="009B5172">
      <w:pPr>
        <w:numPr>
          <w:ilvl w:val="0"/>
          <w:numId w:val="22"/>
        </w:numPr>
        <w:spacing w:line="360" w:lineRule="auto"/>
        <w:jc w:val="both"/>
        <w:rPr>
          <w:sz w:val="28"/>
          <w:szCs w:val="28"/>
        </w:rPr>
      </w:pPr>
      <w:r>
        <w:rPr>
          <w:sz w:val="28"/>
          <w:szCs w:val="28"/>
        </w:rPr>
        <w:t>усвояемость;</w:t>
      </w:r>
    </w:p>
    <w:p w:rsidR="009B5172" w:rsidRDefault="009B5172">
      <w:pPr>
        <w:numPr>
          <w:ilvl w:val="0"/>
          <w:numId w:val="22"/>
        </w:numPr>
        <w:spacing w:line="360" w:lineRule="auto"/>
        <w:jc w:val="both"/>
        <w:rPr>
          <w:sz w:val="28"/>
          <w:szCs w:val="28"/>
        </w:rPr>
      </w:pPr>
      <w:r>
        <w:rPr>
          <w:sz w:val="28"/>
          <w:szCs w:val="28"/>
        </w:rPr>
        <w:t xml:space="preserve">продуктовая безопасность. Безопасность вин игристых регламентируется </w:t>
      </w:r>
    </w:p>
    <w:p w:rsidR="009B5172" w:rsidRDefault="009B5172">
      <w:pPr>
        <w:pStyle w:val="21"/>
      </w:pPr>
      <w:r>
        <w:t>главным образом МБТ №5061 – 89 МЗ СССР, МБТ №1394 – 96 МЗ РФ.</w:t>
      </w:r>
    </w:p>
    <w:p w:rsidR="009B5172" w:rsidRDefault="009B5172">
      <w:pPr>
        <w:pStyle w:val="23"/>
      </w:pPr>
      <w:r>
        <w:t xml:space="preserve">В целях повышения качества продукции на предприятии имеет место тенденция применения высоких технологических достижений. В частности, вода, используемая в качестве исходного сырья для получения ликеро – водочных изделий, подвергается тщательной системе молекулярной очистки путем ее тренажа через пять фильтрующих устройств.  </w:t>
      </w:r>
    </w:p>
    <w:p w:rsidR="009B5172" w:rsidRDefault="009B5172">
      <w:pPr>
        <w:pStyle w:val="23"/>
      </w:pPr>
      <w:r>
        <w:t>Однако, несмотря, на достаточно высокий уровень качества производимой продукции, в 2000г. наблюдалась тенденция сокращения объемов реализации (табл.4.2.).</w:t>
      </w:r>
    </w:p>
    <w:p w:rsidR="009B5172" w:rsidRDefault="009B5172">
      <w:pPr>
        <w:pStyle w:val="a6"/>
        <w:jc w:val="right"/>
      </w:pPr>
      <w:r>
        <w:t xml:space="preserve">    Таблица 4.2.</w:t>
      </w:r>
    </w:p>
    <w:p w:rsidR="009B5172" w:rsidRDefault="009B5172">
      <w:pPr>
        <w:pStyle w:val="4"/>
        <w:spacing w:line="360" w:lineRule="auto"/>
        <w:jc w:val="center"/>
      </w:pPr>
      <w:r>
        <w:t>Данные для анализа объема и структуры реализации</w:t>
      </w:r>
    </w:p>
    <w:tbl>
      <w:tblPr>
        <w:tblW w:w="5000" w:type="pct"/>
        <w:tblInd w:w="-10" w:type="dxa"/>
        <w:tblCellMar>
          <w:left w:w="0" w:type="dxa"/>
          <w:right w:w="0" w:type="dxa"/>
        </w:tblCellMar>
        <w:tblLook w:val="0000" w:firstRow="0" w:lastRow="0" w:firstColumn="0" w:lastColumn="0" w:noHBand="0" w:noVBand="0"/>
      </w:tblPr>
      <w:tblGrid>
        <w:gridCol w:w="1593"/>
        <w:gridCol w:w="841"/>
        <w:gridCol w:w="603"/>
        <w:gridCol w:w="1030"/>
        <w:gridCol w:w="603"/>
        <w:gridCol w:w="1094"/>
        <w:gridCol w:w="480"/>
        <w:gridCol w:w="1030"/>
        <w:gridCol w:w="604"/>
        <w:gridCol w:w="971"/>
        <w:gridCol w:w="516"/>
      </w:tblGrid>
      <w:tr w:rsidR="009B5172">
        <w:trPr>
          <w:cantSplit/>
          <w:trHeight w:val="784"/>
        </w:trPr>
        <w:tc>
          <w:tcPr>
            <w:tcW w:w="852" w:type="pct"/>
            <w:vMerge w:val="restart"/>
            <w:tcBorders>
              <w:top w:val="single" w:sz="4" w:space="0" w:color="auto"/>
              <w:left w:val="single" w:sz="4" w:space="0" w:color="auto"/>
              <w:bottom w:val="single" w:sz="4" w:space="0" w:color="000000"/>
              <w:right w:val="single" w:sz="4" w:space="0" w:color="auto"/>
            </w:tcBorders>
          </w:tcPr>
          <w:p w:rsidR="009B5172" w:rsidRDefault="009B5172">
            <w:pPr>
              <w:spacing w:line="240" w:lineRule="auto"/>
              <w:ind w:firstLine="0"/>
              <w:jc w:val="center"/>
              <w:rPr>
                <w:sz w:val="24"/>
                <w:szCs w:val="24"/>
              </w:rPr>
            </w:pPr>
            <w:r>
              <w:rPr>
                <w:sz w:val="24"/>
                <w:szCs w:val="24"/>
              </w:rPr>
              <w:t>Наименование изделия</w:t>
            </w:r>
          </w:p>
        </w:tc>
        <w:tc>
          <w:tcPr>
            <w:tcW w:w="1639" w:type="pct"/>
            <w:gridSpan w:val="4"/>
            <w:tcBorders>
              <w:top w:val="single" w:sz="4" w:space="0" w:color="auto"/>
              <w:left w:val="nil"/>
              <w:bottom w:val="single" w:sz="4" w:space="0" w:color="auto"/>
              <w:right w:val="single" w:sz="4" w:space="0" w:color="000000"/>
            </w:tcBorders>
          </w:tcPr>
          <w:p w:rsidR="009B5172" w:rsidRDefault="009B5172">
            <w:pPr>
              <w:spacing w:line="240" w:lineRule="auto"/>
              <w:ind w:firstLine="0"/>
              <w:jc w:val="center"/>
              <w:rPr>
                <w:sz w:val="24"/>
                <w:szCs w:val="24"/>
              </w:rPr>
            </w:pPr>
            <w:r>
              <w:rPr>
                <w:sz w:val="24"/>
                <w:szCs w:val="24"/>
              </w:rPr>
              <w:t>Объем реализации</w:t>
            </w:r>
          </w:p>
        </w:tc>
        <w:tc>
          <w:tcPr>
            <w:tcW w:w="852" w:type="pct"/>
            <w:gridSpan w:val="2"/>
            <w:tcBorders>
              <w:top w:val="single" w:sz="4" w:space="0" w:color="auto"/>
              <w:left w:val="nil"/>
              <w:bottom w:val="single" w:sz="4" w:space="0" w:color="auto"/>
              <w:right w:val="single" w:sz="4" w:space="0" w:color="000000"/>
            </w:tcBorders>
          </w:tcPr>
          <w:p w:rsidR="009B5172" w:rsidRDefault="009B5172">
            <w:pPr>
              <w:spacing w:line="240" w:lineRule="auto"/>
              <w:ind w:firstLine="0"/>
              <w:jc w:val="center"/>
              <w:rPr>
                <w:sz w:val="24"/>
                <w:szCs w:val="24"/>
              </w:rPr>
            </w:pPr>
            <w:r>
              <w:rPr>
                <w:sz w:val="24"/>
                <w:szCs w:val="24"/>
              </w:rPr>
              <w:t>Отклонение</w:t>
            </w:r>
          </w:p>
        </w:tc>
        <w:tc>
          <w:tcPr>
            <w:tcW w:w="852" w:type="pct"/>
            <w:gridSpan w:val="2"/>
            <w:tcBorders>
              <w:top w:val="single" w:sz="4" w:space="0" w:color="auto"/>
              <w:left w:val="nil"/>
              <w:bottom w:val="single" w:sz="4" w:space="0" w:color="auto"/>
              <w:right w:val="single" w:sz="4" w:space="0" w:color="000000"/>
            </w:tcBorders>
          </w:tcPr>
          <w:p w:rsidR="009B5172" w:rsidRDefault="009B5172">
            <w:pPr>
              <w:spacing w:line="240" w:lineRule="auto"/>
              <w:ind w:firstLine="0"/>
              <w:jc w:val="center"/>
              <w:rPr>
                <w:sz w:val="24"/>
                <w:szCs w:val="24"/>
              </w:rPr>
            </w:pPr>
            <w:r>
              <w:rPr>
                <w:sz w:val="24"/>
                <w:szCs w:val="24"/>
              </w:rPr>
              <w:t>Объем реализации в 2000г.</w:t>
            </w:r>
          </w:p>
        </w:tc>
        <w:tc>
          <w:tcPr>
            <w:tcW w:w="805" w:type="pct"/>
            <w:gridSpan w:val="2"/>
            <w:tcBorders>
              <w:top w:val="single" w:sz="4" w:space="0" w:color="auto"/>
              <w:left w:val="nil"/>
              <w:bottom w:val="single" w:sz="4" w:space="0" w:color="auto"/>
              <w:right w:val="single" w:sz="4" w:space="0" w:color="000000"/>
            </w:tcBorders>
          </w:tcPr>
          <w:p w:rsidR="009B5172" w:rsidRDefault="009B5172">
            <w:pPr>
              <w:spacing w:line="240" w:lineRule="auto"/>
              <w:ind w:firstLine="0"/>
              <w:jc w:val="center"/>
              <w:rPr>
                <w:sz w:val="24"/>
                <w:szCs w:val="24"/>
              </w:rPr>
            </w:pPr>
            <w:r>
              <w:rPr>
                <w:sz w:val="24"/>
                <w:szCs w:val="24"/>
              </w:rPr>
              <w:t>Отклонение к 1999г.</w:t>
            </w:r>
          </w:p>
        </w:tc>
      </w:tr>
      <w:tr w:rsidR="009B5172">
        <w:trPr>
          <w:cantSplit/>
          <w:trHeight w:val="375"/>
        </w:trPr>
        <w:tc>
          <w:tcPr>
            <w:tcW w:w="852" w:type="pct"/>
            <w:vMerge/>
            <w:tcBorders>
              <w:top w:val="single" w:sz="4" w:space="0" w:color="auto"/>
              <w:left w:val="single" w:sz="4" w:space="0" w:color="auto"/>
              <w:bottom w:val="single" w:sz="4" w:space="0" w:color="000000"/>
              <w:right w:val="single" w:sz="4" w:space="0" w:color="auto"/>
            </w:tcBorders>
            <w:vAlign w:val="center"/>
          </w:tcPr>
          <w:p w:rsidR="009B5172" w:rsidRDefault="009B5172">
            <w:pPr>
              <w:spacing w:line="240" w:lineRule="auto"/>
              <w:ind w:firstLine="0"/>
              <w:jc w:val="both"/>
              <w:rPr>
                <w:sz w:val="24"/>
                <w:szCs w:val="24"/>
              </w:rPr>
            </w:pPr>
          </w:p>
        </w:tc>
        <w:tc>
          <w:tcPr>
            <w:tcW w:w="787" w:type="pct"/>
            <w:gridSpan w:val="2"/>
            <w:tcBorders>
              <w:top w:val="single" w:sz="4" w:space="0" w:color="auto"/>
              <w:left w:val="nil"/>
              <w:bottom w:val="single" w:sz="4" w:space="0" w:color="auto"/>
              <w:right w:val="single" w:sz="4" w:space="0" w:color="000000"/>
            </w:tcBorders>
          </w:tcPr>
          <w:p w:rsidR="009B5172" w:rsidRDefault="009B5172">
            <w:pPr>
              <w:spacing w:line="240" w:lineRule="auto"/>
              <w:ind w:firstLine="0"/>
              <w:jc w:val="center"/>
              <w:rPr>
                <w:sz w:val="24"/>
                <w:szCs w:val="24"/>
              </w:rPr>
            </w:pPr>
            <w:r>
              <w:rPr>
                <w:sz w:val="24"/>
                <w:szCs w:val="24"/>
              </w:rPr>
              <w:t>1998г.</w:t>
            </w:r>
          </w:p>
        </w:tc>
        <w:tc>
          <w:tcPr>
            <w:tcW w:w="852" w:type="pct"/>
            <w:gridSpan w:val="2"/>
            <w:tcBorders>
              <w:top w:val="single" w:sz="4" w:space="0" w:color="auto"/>
              <w:left w:val="nil"/>
              <w:bottom w:val="single" w:sz="4" w:space="0" w:color="auto"/>
              <w:right w:val="single" w:sz="4" w:space="0" w:color="000000"/>
            </w:tcBorders>
          </w:tcPr>
          <w:p w:rsidR="009B5172" w:rsidRDefault="009B5172">
            <w:pPr>
              <w:spacing w:line="240" w:lineRule="auto"/>
              <w:ind w:firstLine="0"/>
              <w:jc w:val="center"/>
              <w:rPr>
                <w:sz w:val="24"/>
                <w:szCs w:val="24"/>
              </w:rPr>
            </w:pPr>
            <w:r>
              <w:rPr>
                <w:sz w:val="24"/>
                <w:szCs w:val="24"/>
              </w:rPr>
              <w:t>1999г.</w:t>
            </w:r>
          </w:p>
        </w:tc>
        <w:tc>
          <w:tcPr>
            <w:tcW w:w="590" w:type="pct"/>
            <w:vMerge w:val="restart"/>
            <w:tcBorders>
              <w:top w:val="nil"/>
              <w:left w:val="single" w:sz="4" w:space="0" w:color="auto"/>
              <w:bottom w:val="single" w:sz="4" w:space="0" w:color="000000"/>
              <w:right w:val="single" w:sz="4" w:space="0" w:color="auto"/>
            </w:tcBorders>
          </w:tcPr>
          <w:p w:rsidR="009B5172" w:rsidRDefault="009B5172">
            <w:pPr>
              <w:spacing w:line="240" w:lineRule="auto"/>
              <w:ind w:firstLine="0"/>
              <w:jc w:val="center"/>
              <w:rPr>
                <w:sz w:val="24"/>
                <w:szCs w:val="24"/>
              </w:rPr>
            </w:pPr>
            <w:r>
              <w:rPr>
                <w:sz w:val="24"/>
                <w:szCs w:val="24"/>
              </w:rPr>
              <w:t>тыс. руб.</w:t>
            </w:r>
          </w:p>
        </w:tc>
        <w:tc>
          <w:tcPr>
            <w:tcW w:w="262" w:type="pct"/>
            <w:vMerge w:val="restart"/>
            <w:tcBorders>
              <w:top w:val="nil"/>
              <w:left w:val="single" w:sz="4" w:space="0" w:color="auto"/>
              <w:bottom w:val="single" w:sz="4" w:space="0" w:color="000000"/>
              <w:right w:val="single" w:sz="4" w:space="0" w:color="auto"/>
            </w:tcBorders>
          </w:tcPr>
          <w:p w:rsidR="009B5172" w:rsidRDefault="009B5172">
            <w:pPr>
              <w:spacing w:line="240" w:lineRule="auto"/>
              <w:ind w:firstLine="0"/>
              <w:jc w:val="center"/>
              <w:rPr>
                <w:sz w:val="24"/>
                <w:szCs w:val="24"/>
              </w:rPr>
            </w:pPr>
            <w:r>
              <w:rPr>
                <w:sz w:val="24"/>
                <w:szCs w:val="24"/>
              </w:rPr>
              <w:t>%</w:t>
            </w:r>
          </w:p>
        </w:tc>
        <w:tc>
          <w:tcPr>
            <w:tcW w:w="524" w:type="pct"/>
            <w:vMerge w:val="restart"/>
            <w:tcBorders>
              <w:top w:val="nil"/>
              <w:left w:val="single" w:sz="4" w:space="0" w:color="auto"/>
              <w:bottom w:val="single" w:sz="4" w:space="0" w:color="000000"/>
              <w:right w:val="single" w:sz="4" w:space="0" w:color="auto"/>
            </w:tcBorders>
          </w:tcPr>
          <w:p w:rsidR="009B5172" w:rsidRDefault="009B5172">
            <w:pPr>
              <w:spacing w:line="240" w:lineRule="auto"/>
              <w:ind w:firstLine="0"/>
              <w:jc w:val="center"/>
              <w:rPr>
                <w:sz w:val="24"/>
                <w:szCs w:val="24"/>
              </w:rPr>
            </w:pPr>
            <w:r>
              <w:rPr>
                <w:sz w:val="24"/>
                <w:szCs w:val="24"/>
              </w:rPr>
              <w:t>тыс. руб.</w:t>
            </w:r>
          </w:p>
        </w:tc>
        <w:tc>
          <w:tcPr>
            <w:tcW w:w="328" w:type="pct"/>
            <w:vMerge w:val="restart"/>
            <w:tcBorders>
              <w:top w:val="nil"/>
              <w:left w:val="single" w:sz="4" w:space="0" w:color="auto"/>
              <w:bottom w:val="single" w:sz="4" w:space="0" w:color="000000"/>
              <w:right w:val="single" w:sz="4" w:space="0" w:color="auto"/>
            </w:tcBorders>
          </w:tcPr>
          <w:p w:rsidR="009B5172" w:rsidRDefault="009B5172">
            <w:pPr>
              <w:spacing w:line="240" w:lineRule="auto"/>
              <w:ind w:firstLine="0"/>
              <w:jc w:val="center"/>
              <w:rPr>
                <w:sz w:val="24"/>
                <w:szCs w:val="24"/>
              </w:rPr>
            </w:pPr>
            <w:r>
              <w:rPr>
                <w:sz w:val="24"/>
                <w:szCs w:val="24"/>
              </w:rPr>
              <w:t>%</w:t>
            </w:r>
          </w:p>
        </w:tc>
        <w:tc>
          <w:tcPr>
            <w:tcW w:w="524" w:type="pct"/>
            <w:vMerge w:val="restart"/>
            <w:tcBorders>
              <w:top w:val="nil"/>
              <w:left w:val="single" w:sz="4" w:space="0" w:color="auto"/>
              <w:bottom w:val="single" w:sz="4" w:space="0" w:color="000000"/>
              <w:right w:val="single" w:sz="4" w:space="0" w:color="auto"/>
            </w:tcBorders>
          </w:tcPr>
          <w:p w:rsidR="009B5172" w:rsidRDefault="009B5172">
            <w:pPr>
              <w:spacing w:line="240" w:lineRule="auto"/>
              <w:ind w:firstLine="0"/>
              <w:jc w:val="center"/>
              <w:rPr>
                <w:sz w:val="24"/>
                <w:szCs w:val="24"/>
              </w:rPr>
            </w:pPr>
            <w:r>
              <w:rPr>
                <w:sz w:val="24"/>
                <w:szCs w:val="24"/>
              </w:rPr>
              <w:t>тыс.руб.</w:t>
            </w:r>
          </w:p>
        </w:tc>
        <w:tc>
          <w:tcPr>
            <w:tcW w:w="281" w:type="pct"/>
            <w:vMerge w:val="restart"/>
            <w:tcBorders>
              <w:top w:val="nil"/>
              <w:left w:val="single" w:sz="4" w:space="0" w:color="auto"/>
              <w:bottom w:val="single" w:sz="4" w:space="0" w:color="000000"/>
              <w:right w:val="single" w:sz="4" w:space="0" w:color="auto"/>
            </w:tcBorders>
          </w:tcPr>
          <w:p w:rsidR="009B5172" w:rsidRDefault="009B5172">
            <w:pPr>
              <w:spacing w:line="240" w:lineRule="auto"/>
              <w:ind w:firstLine="0"/>
              <w:jc w:val="center"/>
              <w:rPr>
                <w:sz w:val="24"/>
                <w:szCs w:val="24"/>
              </w:rPr>
            </w:pPr>
            <w:r>
              <w:rPr>
                <w:sz w:val="24"/>
                <w:szCs w:val="24"/>
              </w:rPr>
              <w:t>%</w:t>
            </w:r>
          </w:p>
        </w:tc>
      </w:tr>
      <w:tr w:rsidR="009B5172">
        <w:trPr>
          <w:cantSplit/>
          <w:trHeight w:val="750"/>
        </w:trPr>
        <w:tc>
          <w:tcPr>
            <w:tcW w:w="852" w:type="pct"/>
            <w:vMerge/>
            <w:tcBorders>
              <w:top w:val="single" w:sz="4" w:space="0" w:color="auto"/>
              <w:left w:val="single" w:sz="4" w:space="0" w:color="auto"/>
              <w:bottom w:val="single" w:sz="4" w:space="0" w:color="000000"/>
              <w:right w:val="single" w:sz="4" w:space="0" w:color="auto"/>
            </w:tcBorders>
            <w:vAlign w:val="center"/>
          </w:tcPr>
          <w:p w:rsidR="009B5172" w:rsidRDefault="009B5172">
            <w:pPr>
              <w:spacing w:line="240" w:lineRule="auto"/>
              <w:ind w:firstLine="0"/>
              <w:jc w:val="both"/>
              <w:rPr>
                <w:sz w:val="24"/>
                <w:szCs w:val="24"/>
              </w:rPr>
            </w:pP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тыс. руб.</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тыс.руб.</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w:t>
            </w:r>
          </w:p>
        </w:tc>
        <w:tc>
          <w:tcPr>
            <w:tcW w:w="590" w:type="pct"/>
            <w:vMerge/>
            <w:tcBorders>
              <w:top w:val="nil"/>
              <w:left w:val="single" w:sz="4" w:space="0" w:color="auto"/>
              <w:bottom w:val="single" w:sz="4" w:space="0" w:color="000000"/>
              <w:right w:val="single" w:sz="4" w:space="0" w:color="auto"/>
            </w:tcBorders>
            <w:vAlign w:val="center"/>
          </w:tcPr>
          <w:p w:rsidR="009B5172" w:rsidRDefault="009B5172">
            <w:pPr>
              <w:spacing w:line="240" w:lineRule="auto"/>
              <w:ind w:firstLine="0"/>
              <w:jc w:val="center"/>
              <w:rPr>
                <w:sz w:val="24"/>
                <w:szCs w:val="24"/>
              </w:rPr>
            </w:pPr>
          </w:p>
        </w:tc>
        <w:tc>
          <w:tcPr>
            <w:tcW w:w="262" w:type="pct"/>
            <w:vMerge/>
            <w:tcBorders>
              <w:top w:val="nil"/>
              <w:left w:val="single" w:sz="4" w:space="0" w:color="auto"/>
              <w:bottom w:val="single" w:sz="4" w:space="0" w:color="000000"/>
              <w:right w:val="single" w:sz="4" w:space="0" w:color="auto"/>
            </w:tcBorders>
            <w:vAlign w:val="center"/>
          </w:tcPr>
          <w:p w:rsidR="009B5172" w:rsidRDefault="009B5172">
            <w:pPr>
              <w:spacing w:line="240" w:lineRule="auto"/>
              <w:ind w:firstLine="0"/>
              <w:jc w:val="center"/>
              <w:rPr>
                <w:sz w:val="24"/>
                <w:szCs w:val="24"/>
              </w:rPr>
            </w:pPr>
          </w:p>
        </w:tc>
        <w:tc>
          <w:tcPr>
            <w:tcW w:w="524" w:type="pct"/>
            <w:vMerge/>
            <w:tcBorders>
              <w:top w:val="nil"/>
              <w:left w:val="single" w:sz="4" w:space="0" w:color="auto"/>
              <w:bottom w:val="single" w:sz="4" w:space="0" w:color="000000"/>
              <w:right w:val="single" w:sz="4" w:space="0" w:color="auto"/>
            </w:tcBorders>
            <w:vAlign w:val="center"/>
          </w:tcPr>
          <w:p w:rsidR="009B5172" w:rsidRDefault="009B5172">
            <w:pPr>
              <w:spacing w:line="240" w:lineRule="auto"/>
              <w:ind w:firstLine="0"/>
              <w:jc w:val="center"/>
              <w:rPr>
                <w:sz w:val="24"/>
                <w:szCs w:val="24"/>
              </w:rPr>
            </w:pPr>
          </w:p>
        </w:tc>
        <w:tc>
          <w:tcPr>
            <w:tcW w:w="328" w:type="pct"/>
            <w:vMerge/>
            <w:tcBorders>
              <w:top w:val="nil"/>
              <w:left w:val="single" w:sz="4" w:space="0" w:color="auto"/>
              <w:bottom w:val="single" w:sz="4" w:space="0" w:color="000000"/>
              <w:right w:val="single" w:sz="4" w:space="0" w:color="auto"/>
            </w:tcBorders>
            <w:vAlign w:val="center"/>
          </w:tcPr>
          <w:p w:rsidR="009B5172" w:rsidRDefault="009B5172">
            <w:pPr>
              <w:spacing w:line="240" w:lineRule="auto"/>
              <w:ind w:firstLine="0"/>
              <w:jc w:val="center"/>
              <w:rPr>
                <w:sz w:val="24"/>
                <w:szCs w:val="24"/>
              </w:rPr>
            </w:pPr>
          </w:p>
        </w:tc>
        <w:tc>
          <w:tcPr>
            <w:tcW w:w="524" w:type="pct"/>
            <w:vMerge/>
            <w:tcBorders>
              <w:top w:val="nil"/>
              <w:left w:val="single" w:sz="4" w:space="0" w:color="auto"/>
              <w:bottom w:val="single" w:sz="4" w:space="0" w:color="000000"/>
              <w:right w:val="single" w:sz="4" w:space="0" w:color="auto"/>
            </w:tcBorders>
            <w:vAlign w:val="center"/>
          </w:tcPr>
          <w:p w:rsidR="009B5172" w:rsidRDefault="009B5172">
            <w:pPr>
              <w:spacing w:line="240" w:lineRule="auto"/>
              <w:ind w:firstLine="0"/>
              <w:jc w:val="center"/>
              <w:rPr>
                <w:sz w:val="24"/>
                <w:szCs w:val="24"/>
              </w:rPr>
            </w:pPr>
          </w:p>
        </w:tc>
        <w:tc>
          <w:tcPr>
            <w:tcW w:w="281" w:type="pct"/>
            <w:vMerge/>
            <w:tcBorders>
              <w:top w:val="nil"/>
              <w:left w:val="single" w:sz="4" w:space="0" w:color="auto"/>
              <w:bottom w:val="single" w:sz="4" w:space="0" w:color="000000"/>
              <w:right w:val="single" w:sz="4" w:space="0" w:color="auto"/>
            </w:tcBorders>
            <w:vAlign w:val="center"/>
          </w:tcPr>
          <w:p w:rsidR="009B5172" w:rsidRDefault="009B5172">
            <w:pPr>
              <w:spacing w:line="240" w:lineRule="auto"/>
              <w:ind w:firstLine="0"/>
              <w:jc w:val="center"/>
              <w:rPr>
                <w:sz w:val="24"/>
                <w:szCs w:val="24"/>
              </w:rPr>
            </w:pPr>
          </w:p>
        </w:tc>
      </w:tr>
      <w:tr w:rsidR="009B5172">
        <w:trPr>
          <w:trHeight w:val="171"/>
        </w:trPr>
        <w:tc>
          <w:tcPr>
            <w:tcW w:w="852" w:type="pct"/>
            <w:tcBorders>
              <w:top w:val="nil"/>
              <w:left w:val="single" w:sz="4" w:space="0" w:color="auto"/>
              <w:bottom w:val="single" w:sz="4" w:space="0" w:color="auto"/>
              <w:right w:val="single" w:sz="4" w:space="0" w:color="auto"/>
            </w:tcBorders>
          </w:tcPr>
          <w:p w:rsidR="009B5172" w:rsidRDefault="009B5172">
            <w:pPr>
              <w:pStyle w:val="1"/>
              <w:jc w:val="left"/>
              <w:rPr>
                <w:sz w:val="24"/>
                <w:szCs w:val="24"/>
              </w:rPr>
            </w:pPr>
            <w:r>
              <w:rPr>
                <w:b/>
                <w:bCs/>
                <w:sz w:val="24"/>
                <w:szCs w:val="24"/>
              </w:rPr>
              <w:t xml:space="preserve">   </w:t>
            </w:r>
            <w:r>
              <w:rPr>
                <w:sz w:val="24"/>
                <w:szCs w:val="24"/>
              </w:rPr>
              <w:t>Шампанское</w:t>
            </w: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3260,56</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21,2</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9552,275</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18,1</w:t>
            </w:r>
          </w:p>
        </w:tc>
        <w:tc>
          <w:tcPr>
            <w:tcW w:w="590"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6291,715</w:t>
            </w:r>
          </w:p>
        </w:tc>
        <w:tc>
          <w:tcPr>
            <w:tcW w:w="262"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-3,1</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9609,743</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18,7</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57,468</w:t>
            </w:r>
          </w:p>
        </w:tc>
        <w:tc>
          <w:tcPr>
            <w:tcW w:w="281"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0,6</w:t>
            </w:r>
          </w:p>
        </w:tc>
      </w:tr>
      <w:tr w:rsidR="009B5172">
        <w:trPr>
          <w:trHeight w:val="303"/>
        </w:trPr>
        <w:tc>
          <w:tcPr>
            <w:tcW w:w="852" w:type="pct"/>
            <w:tcBorders>
              <w:top w:val="nil"/>
              <w:left w:val="single" w:sz="4" w:space="0" w:color="auto"/>
              <w:bottom w:val="single" w:sz="4" w:space="0" w:color="auto"/>
              <w:right w:val="single" w:sz="4" w:space="0" w:color="auto"/>
            </w:tcBorders>
          </w:tcPr>
          <w:p w:rsidR="009B5172" w:rsidRDefault="009B5172">
            <w:pPr>
              <w:spacing w:line="240" w:lineRule="auto"/>
              <w:ind w:firstLine="170"/>
              <w:jc w:val="both"/>
              <w:rPr>
                <w:sz w:val="24"/>
                <w:szCs w:val="24"/>
              </w:rPr>
            </w:pPr>
            <w:r>
              <w:rPr>
                <w:sz w:val="24"/>
                <w:szCs w:val="24"/>
              </w:rPr>
              <w:t xml:space="preserve">Вина </w:t>
            </w: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2230,1</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14,5</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5752,475</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10,9</w:t>
            </w:r>
          </w:p>
        </w:tc>
        <w:tc>
          <w:tcPr>
            <w:tcW w:w="590"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3522,375</w:t>
            </w:r>
          </w:p>
        </w:tc>
        <w:tc>
          <w:tcPr>
            <w:tcW w:w="262"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-3,6</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6320,847</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12,3</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568,372</w:t>
            </w:r>
          </w:p>
        </w:tc>
        <w:tc>
          <w:tcPr>
            <w:tcW w:w="281"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1,4</w:t>
            </w:r>
          </w:p>
        </w:tc>
      </w:tr>
      <w:tr w:rsidR="009B5172">
        <w:trPr>
          <w:trHeight w:val="549"/>
        </w:trPr>
        <w:tc>
          <w:tcPr>
            <w:tcW w:w="852" w:type="pct"/>
            <w:tcBorders>
              <w:top w:val="nil"/>
              <w:left w:val="single" w:sz="4" w:space="0" w:color="auto"/>
              <w:bottom w:val="single" w:sz="4" w:space="0" w:color="auto"/>
              <w:right w:val="single" w:sz="4" w:space="0" w:color="auto"/>
            </w:tcBorders>
          </w:tcPr>
          <w:p w:rsidR="009B5172" w:rsidRDefault="009B5172">
            <w:pPr>
              <w:spacing w:line="240" w:lineRule="auto"/>
              <w:ind w:firstLine="170"/>
              <w:jc w:val="both"/>
              <w:rPr>
                <w:sz w:val="24"/>
                <w:szCs w:val="24"/>
              </w:rPr>
            </w:pPr>
            <w:r>
              <w:rPr>
                <w:sz w:val="24"/>
                <w:szCs w:val="24"/>
              </w:rPr>
              <w:t xml:space="preserve">Винные    </w:t>
            </w:r>
          </w:p>
          <w:p w:rsidR="009B5172" w:rsidRDefault="009B5172">
            <w:pPr>
              <w:spacing w:line="240" w:lineRule="auto"/>
              <w:ind w:firstLine="170"/>
              <w:jc w:val="both"/>
              <w:rPr>
                <w:sz w:val="24"/>
                <w:szCs w:val="24"/>
              </w:rPr>
            </w:pPr>
            <w:r>
              <w:rPr>
                <w:sz w:val="24"/>
                <w:szCs w:val="24"/>
              </w:rPr>
              <w:t xml:space="preserve">напитки </w:t>
            </w: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2014,78</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13,1</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7705,15</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14,6</w:t>
            </w:r>
          </w:p>
        </w:tc>
        <w:tc>
          <w:tcPr>
            <w:tcW w:w="590"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5690,37</w:t>
            </w:r>
          </w:p>
        </w:tc>
        <w:tc>
          <w:tcPr>
            <w:tcW w:w="262"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1,5</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8273,629</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16,1</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568,479</w:t>
            </w:r>
          </w:p>
        </w:tc>
        <w:tc>
          <w:tcPr>
            <w:tcW w:w="281"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1,5</w:t>
            </w:r>
          </w:p>
        </w:tc>
      </w:tr>
      <w:tr w:rsidR="009B5172">
        <w:trPr>
          <w:trHeight w:val="264"/>
        </w:trPr>
        <w:tc>
          <w:tcPr>
            <w:tcW w:w="852" w:type="pct"/>
            <w:tcBorders>
              <w:top w:val="nil"/>
              <w:left w:val="single" w:sz="4" w:space="0" w:color="auto"/>
              <w:bottom w:val="single" w:sz="4" w:space="0" w:color="auto"/>
              <w:right w:val="single" w:sz="4" w:space="0" w:color="auto"/>
            </w:tcBorders>
          </w:tcPr>
          <w:p w:rsidR="009B5172" w:rsidRDefault="009B5172">
            <w:pPr>
              <w:spacing w:line="240" w:lineRule="auto"/>
              <w:ind w:firstLine="170"/>
              <w:jc w:val="both"/>
              <w:rPr>
                <w:sz w:val="24"/>
                <w:szCs w:val="24"/>
              </w:rPr>
            </w:pPr>
            <w:r>
              <w:rPr>
                <w:sz w:val="24"/>
                <w:szCs w:val="24"/>
              </w:rPr>
              <w:t xml:space="preserve">Водка </w:t>
            </w: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3891,14</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25,3</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16201,925</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30,7</w:t>
            </w:r>
          </w:p>
        </w:tc>
        <w:tc>
          <w:tcPr>
            <w:tcW w:w="590"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12310,785</w:t>
            </w:r>
          </w:p>
        </w:tc>
        <w:tc>
          <w:tcPr>
            <w:tcW w:w="262"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5,4</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16547,258</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32,2</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345,333</w:t>
            </w:r>
          </w:p>
        </w:tc>
        <w:tc>
          <w:tcPr>
            <w:tcW w:w="281"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1,5</w:t>
            </w:r>
          </w:p>
        </w:tc>
      </w:tr>
      <w:tr w:rsidR="009B5172">
        <w:trPr>
          <w:trHeight w:val="375"/>
        </w:trPr>
        <w:tc>
          <w:tcPr>
            <w:tcW w:w="852" w:type="pct"/>
            <w:tcBorders>
              <w:top w:val="nil"/>
              <w:left w:val="single" w:sz="4" w:space="0" w:color="auto"/>
              <w:bottom w:val="single" w:sz="4" w:space="0" w:color="auto"/>
              <w:right w:val="single" w:sz="4" w:space="0" w:color="auto"/>
            </w:tcBorders>
          </w:tcPr>
          <w:p w:rsidR="009B5172" w:rsidRDefault="009B5172">
            <w:pPr>
              <w:spacing w:line="240" w:lineRule="auto"/>
              <w:ind w:firstLine="170"/>
              <w:jc w:val="both"/>
              <w:rPr>
                <w:sz w:val="24"/>
                <w:szCs w:val="24"/>
              </w:rPr>
            </w:pPr>
            <w:r>
              <w:rPr>
                <w:sz w:val="24"/>
                <w:szCs w:val="24"/>
              </w:rPr>
              <w:t xml:space="preserve">Вина   </w:t>
            </w:r>
          </w:p>
          <w:p w:rsidR="009B5172" w:rsidRDefault="009B5172">
            <w:pPr>
              <w:spacing w:line="240" w:lineRule="auto"/>
              <w:ind w:firstLine="170"/>
              <w:jc w:val="both"/>
              <w:rPr>
                <w:sz w:val="24"/>
                <w:szCs w:val="24"/>
              </w:rPr>
            </w:pPr>
            <w:r>
              <w:rPr>
                <w:sz w:val="24"/>
                <w:szCs w:val="24"/>
              </w:rPr>
              <w:t>игристые</w:t>
            </w: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1691,8</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11</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6596,875</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12,5</w:t>
            </w:r>
          </w:p>
        </w:tc>
        <w:tc>
          <w:tcPr>
            <w:tcW w:w="590"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4905,075</w:t>
            </w:r>
          </w:p>
        </w:tc>
        <w:tc>
          <w:tcPr>
            <w:tcW w:w="262"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1,5</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4984,733</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9,7</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-1612,142</w:t>
            </w:r>
          </w:p>
        </w:tc>
        <w:tc>
          <w:tcPr>
            <w:tcW w:w="281"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-2,8</w:t>
            </w:r>
          </w:p>
        </w:tc>
      </w:tr>
      <w:tr w:rsidR="009B5172">
        <w:trPr>
          <w:trHeight w:val="284"/>
        </w:trPr>
        <w:tc>
          <w:tcPr>
            <w:tcW w:w="852" w:type="pct"/>
            <w:tcBorders>
              <w:top w:val="nil"/>
              <w:left w:val="single" w:sz="4" w:space="0" w:color="auto"/>
              <w:bottom w:val="single" w:sz="4" w:space="0" w:color="auto"/>
              <w:right w:val="single" w:sz="4" w:space="0" w:color="auto"/>
            </w:tcBorders>
          </w:tcPr>
          <w:p w:rsidR="009B5172" w:rsidRDefault="009B5172">
            <w:pPr>
              <w:spacing w:line="240" w:lineRule="auto"/>
              <w:ind w:firstLine="170"/>
              <w:jc w:val="both"/>
              <w:rPr>
                <w:sz w:val="24"/>
                <w:szCs w:val="24"/>
              </w:rPr>
            </w:pPr>
            <w:r>
              <w:rPr>
                <w:sz w:val="24"/>
                <w:szCs w:val="24"/>
              </w:rPr>
              <w:t>Крюшоны</w:t>
            </w: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830,52</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5,4</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1530,475</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2,9</w:t>
            </w:r>
          </w:p>
        </w:tc>
        <w:tc>
          <w:tcPr>
            <w:tcW w:w="590"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699,955</w:t>
            </w:r>
          </w:p>
        </w:tc>
        <w:tc>
          <w:tcPr>
            <w:tcW w:w="262"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-2,5</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925,002</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1,8</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-605,473</w:t>
            </w:r>
          </w:p>
        </w:tc>
        <w:tc>
          <w:tcPr>
            <w:tcW w:w="281"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-1,1</w:t>
            </w:r>
          </w:p>
        </w:tc>
      </w:tr>
      <w:tr w:rsidR="009B5172">
        <w:trPr>
          <w:trHeight w:val="415"/>
        </w:trPr>
        <w:tc>
          <w:tcPr>
            <w:tcW w:w="852" w:type="pct"/>
            <w:tcBorders>
              <w:top w:val="nil"/>
              <w:left w:val="single" w:sz="4" w:space="0" w:color="auto"/>
              <w:bottom w:val="single" w:sz="4" w:space="0" w:color="auto"/>
              <w:right w:val="single" w:sz="4" w:space="0" w:color="auto"/>
            </w:tcBorders>
          </w:tcPr>
          <w:p w:rsidR="009B5172" w:rsidRDefault="009B5172">
            <w:pPr>
              <w:spacing w:line="240" w:lineRule="auto"/>
              <w:ind w:firstLine="170"/>
              <w:jc w:val="both"/>
              <w:rPr>
                <w:sz w:val="24"/>
                <w:szCs w:val="24"/>
              </w:rPr>
            </w:pPr>
            <w:r>
              <w:rPr>
                <w:sz w:val="24"/>
                <w:szCs w:val="24"/>
              </w:rPr>
              <w:t xml:space="preserve">Напитки </w:t>
            </w:r>
          </w:p>
          <w:p w:rsidR="009B5172" w:rsidRDefault="009B5172">
            <w:pPr>
              <w:spacing w:line="240" w:lineRule="auto"/>
              <w:ind w:firstLine="170"/>
              <w:jc w:val="both"/>
              <w:rPr>
                <w:sz w:val="24"/>
                <w:szCs w:val="24"/>
              </w:rPr>
            </w:pPr>
            <w:r>
              <w:rPr>
                <w:sz w:val="24"/>
                <w:szCs w:val="24"/>
              </w:rPr>
              <w:t>газированные</w:t>
            </w: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1461,1</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9,5</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5435,825</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10,3</w:t>
            </w:r>
          </w:p>
        </w:tc>
        <w:tc>
          <w:tcPr>
            <w:tcW w:w="590"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3974,725</w:t>
            </w:r>
          </w:p>
        </w:tc>
        <w:tc>
          <w:tcPr>
            <w:tcW w:w="262"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0,8</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4727,788</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9,2</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-708,037</w:t>
            </w:r>
          </w:p>
        </w:tc>
        <w:tc>
          <w:tcPr>
            <w:tcW w:w="281"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-1,1</w:t>
            </w:r>
          </w:p>
        </w:tc>
      </w:tr>
      <w:tr w:rsidR="009B5172">
        <w:trPr>
          <w:trHeight w:val="375"/>
        </w:trPr>
        <w:tc>
          <w:tcPr>
            <w:tcW w:w="852" w:type="pct"/>
            <w:tcBorders>
              <w:top w:val="nil"/>
              <w:left w:val="single" w:sz="4" w:space="0" w:color="auto"/>
              <w:bottom w:val="single" w:sz="4" w:space="0" w:color="auto"/>
              <w:right w:val="single" w:sz="4" w:space="0" w:color="auto"/>
            </w:tcBorders>
          </w:tcPr>
          <w:p w:rsidR="009B5172" w:rsidRDefault="009B5172">
            <w:pPr>
              <w:pStyle w:val="1"/>
              <w:rPr>
                <w:b/>
                <w:bCs/>
                <w:sz w:val="24"/>
                <w:szCs w:val="24"/>
              </w:rPr>
            </w:pPr>
            <w:r>
              <w:rPr>
                <w:b/>
                <w:bCs/>
                <w:sz w:val="24"/>
                <w:szCs w:val="24"/>
              </w:rPr>
              <w:t>ИТОГО</w:t>
            </w:r>
          </w:p>
        </w:tc>
        <w:tc>
          <w:tcPr>
            <w:tcW w:w="459"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15380</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100</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52775</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100</w:t>
            </w:r>
          </w:p>
        </w:tc>
        <w:tc>
          <w:tcPr>
            <w:tcW w:w="590"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37395</w:t>
            </w:r>
          </w:p>
        </w:tc>
        <w:tc>
          <w:tcPr>
            <w:tcW w:w="262"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51389</w:t>
            </w:r>
          </w:p>
        </w:tc>
        <w:tc>
          <w:tcPr>
            <w:tcW w:w="328"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w:t>
            </w:r>
          </w:p>
        </w:tc>
        <w:tc>
          <w:tcPr>
            <w:tcW w:w="524"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-1386</w:t>
            </w:r>
          </w:p>
        </w:tc>
        <w:tc>
          <w:tcPr>
            <w:tcW w:w="281" w:type="pct"/>
            <w:tcBorders>
              <w:top w:val="nil"/>
              <w:left w:val="nil"/>
              <w:bottom w:val="single" w:sz="4" w:space="0" w:color="auto"/>
              <w:right w:val="single" w:sz="4" w:space="0" w:color="auto"/>
            </w:tcBorders>
          </w:tcPr>
          <w:p w:rsidR="009B5172" w:rsidRDefault="009B5172">
            <w:pPr>
              <w:spacing w:line="240" w:lineRule="auto"/>
              <w:ind w:firstLine="0"/>
              <w:jc w:val="center"/>
              <w:rPr>
                <w:sz w:val="24"/>
                <w:szCs w:val="24"/>
              </w:rPr>
            </w:pPr>
            <w:r>
              <w:rPr>
                <w:sz w:val="24"/>
                <w:szCs w:val="24"/>
              </w:rPr>
              <w:t>-</w:t>
            </w:r>
          </w:p>
        </w:tc>
      </w:tr>
    </w:tbl>
    <w:p w:rsidR="009B5172" w:rsidRDefault="009B5172">
      <w:pPr>
        <w:spacing w:line="360" w:lineRule="auto"/>
        <w:ind w:firstLine="0"/>
        <w:jc w:val="both"/>
        <w:rPr>
          <w:sz w:val="28"/>
          <w:szCs w:val="28"/>
        </w:rPr>
      </w:pPr>
    </w:p>
    <w:p w:rsidR="009B5172" w:rsidRDefault="009B5172">
      <w:pPr>
        <w:pStyle w:val="a6"/>
        <w:jc w:val="both"/>
      </w:pPr>
      <w:r>
        <w:t xml:space="preserve">                  По группам «Вина игристые», «Крюшоны», «Напитки газированные» имеет место факт сокращения объемов реализации. Общий объем снижения выручки обусловлен, главным образом, сокращением суммы продаж игристых вин на 1612,142 тыс. руб. Следовательно, позволительно сделать вывод об отсутствии каких – либо мероприятий по продвижению нового продукта на рынок или их неэффективности в отношении напитков групп «Вина игристые» и «Крюшоны», что является необходимым в условиях высокой степени насыщенности рыночного сегмента алкогольной продукцией.</w:t>
      </w:r>
    </w:p>
    <w:p w:rsidR="009B5172" w:rsidRDefault="009B5172">
      <w:pPr>
        <w:spacing w:line="360" w:lineRule="auto"/>
        <w:ind w:firstLine="0"/>
        <w:jc w:val="both"/>
        <w:rPr>
          <w:sz w:val="28"/>
          <w:szCs w:val="28"/>
        </w:rPr>
      </w:pPr>
      <w:r>
        <w:rPr>
          <w:sz w:val="28"/>
          <w:szCs w:val="28"/>
        </w:rPr>
        <w:t xml:space="preserve">                Таким образом, по группам, определяющим имидж предприятия «Игристые вина», имеет место негативная тенденция, так как объем роста реализации шампанского также довольно незначителен – 57,468 тыс. руб.</w:t>
      </w:r>
    </w:p>
    <w:p w:rsidR="009B5172" w:rsidRDefault="009B5172">
      <w:pPr>
        <w:pStyle w:val="21"/>
      </w:pPr>
      <w:r>
        <w:t xml:space="preserve">                Анализ структуры реализации свидетельствует об идентичной ситуации. За исключением ассортиментных групп «Вина игристые», «Крюшоны», «Напитки газированные» наблюдается удельного веса в общем объеме реализации продукции.  Аналогичным образом, наибольший размер сокращения удельного веса – 2,8%, -  характерен для вин игристых. Наибольший прирост структурной доли по данному показателю в размере 1,5% отмечается относительно винных напитков, водки. Доля шампанских вин возросла лишь на 0,6%.</w:t>
      </w:r>
    </w:p>
    <w:p w:rsidR="009B5172" w:rsidRDefault="009B5172">
      <w:pPr>
        <w:pStyle w:val="a6"/>
        <w:ind w:firstLine="900"/>
        <w:jc w:val="both"/>
      </w:pPr>
      <w:r>
        <w:t>По мере проведения исследования была разработана анкетная форма (Приложение), позволяющая определить наиболее значимые характеристики для представителя целевого сегмента в процессе принятия решения о покупке.</w:t>
      </w:r>
    </w:p>
    <w:p w:rsidR="009B5172" w:rsidRDefault="009B5172">
      <w:pPr>
        <w:pStyle w:val="a6"/>
        <w:ind w:firstLine="900"/>
        <w:jc w:val="both"/>
      </w:pPr>
      <w:r>
        <w:t>На основании проведенного опроса (100 респондентов) и расчета коэффициентов весомости выбранных показателей конкурентоспособности вин позволительно дать контурную оценку конкурентоспособности продукции, производимой ОАО «Игристые вина» (табл.4.3.). Для анализа были взяты три предприятия, ассортимент вин которых характеризуется наибольшей широтой.</w:t>
      </w:r>
    </w:p>
    <w:p w:rsidR="009B5172" w:rsidRDefault="009B5172">
      <w:pPr>
        <w:pStyle w:val="a6"/>
        <w:ind w:firstLine="900"/>
        <w:jc w:val="right"/>
      </w:pPr>
      <w:r>
        <w:t>Таблица 4.3.</w:t>
      </w:r>
    </w:p>
    <w:p w:rsidR="009B5172" w:rsidRDefault="009B5172">
      <w:pPr>
        <w:pStyle w:val="a6"/>
        <w:ind w:firstLine="900"/>
        <w:jc w:val="center"/>
      </w:pPr>
      <w:r>
        <w:t>Данные для анализа конкурентоспособности вин игристых</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1138"/>
        <w:gridCol w:w="1041"/>
        <w:gridCol w:w="766"/>
        <w:gridCol w:w="1041"/>
        <w:gridCol w:w="812"/>
        <w:gridCol w:w="1041"/>
        <w:gridCol w:w="853"/>
      </w:tblGrid>
      <w:tr w:rsidR="009B5172">
        <w:trPr>
          <w:cantSplit/>
          <w:trHeight w:val="160"/>
        </w:trPr>
        <w:tc>
          <w:tcPr>
            <w:tcW w:w="3133" w:type="dxa"/>
            <w:vMerge w:val="restart"/>
          </w:tcPr>
          <w:p w:rsidR="009B5172" w:rsidRDefault="009B5172">
            <w:pPr>
              <w:pStyle w:val="1"/>
              <w:keepLines w:val="0"/>
              <w:tabs>
                <w:tab w:val="left" w:pos="0"/>
              </w:tabs>
              <w:spacing w:before="0" w:line="240" w:lineRule="auto"/>
              <w:rPr>
                <w:kern w:val="0"/>
              </w:rPr>
            </w:pPr>
            <w:r>
              <w:rPr>
                <w:kern w:val="0"/>
              </w:rPr>
              <w:t>Показатель</w:t>
            </w:r>
          </w:p>
        </w:tc>
        <w:tc>
          <w:tcPr>
            <w:tcW w:w="1139" w:type="dxa"/>
            <w:vMerge w:val="restart"/>
          </w:tcPr>
          <w:p w:rsidR="009B5172" w:rsidRDefault="009B5172">
            <w:pPr>
              <w:tabs>
                <w:tab w:val="left" w:pos="0"/>
              </w:tabs>
              <w:spacing w:line="240" w:lineRule="auto"/>
              <w:ind w:firstLine="0"/>
              <w:jc w:val="center"/>
              <w:rPr>
                <w:sz w:val="28"/>
                <w:szCs w:val="28"/>
              </w:rPr>
            </w:pPr>
            <w:r>
              <w:rPr>
                <w:sz w:val="28"/>
                <w:szCs w:val="28"/>
              </w:rPr>
              <w:t>Кв</w:t>
            </w:r>
            <w:r>
              <w:rPr>
                <w:rStyle w:val="a5"/>
                <w:sz w:val="28"/>
                <w:szCs w:val="28"/>
              </w:rPr>
              <w:footnoteReference w:id="4"/>
            </w:r>
          </w:p>
        </w:tc>
        <w:tc>
          <w:tcPr>
            <w:tcW w:w="1804" w:type="dxa"/>
            <w:gridSpan w:val="2"/>
          </w:tcPr>
          <w:p w:rsidR="009B5172" w:rsidRDefault="009B5172">
            <w:pPr>
              <w:tabs>
                <w:tab w:val="left" w:pos="0"/>
              </w:tabs>
              <w:spacing w:line="240" w:lineRule="auto"/>
              <w:ind w:firstLine="0"/>
              <w:jc w:val="center"/>
              <w:rPr>
                <w:sz w:val="28"/>
                <w:szCs w:val="28"/>
              </w:rPr>
            </w:pPr>
            <w:r>
              <w:rPr>
                <w:sz w:val="28"/>
                <w:szCs w:val="28"/>
              </w:rPr>
              <w:t>Игристые вина</w:t>
            </w:r>
          </w:p>
        </w:tc>
        <w:tc>
          <w:tcPr>
            <w:tcW w:w="1853" w:type="dxa"/>
            <w:gridSpan w:val="2"/>
          </w:tcPr>
          <w:p w:rsidR="009B5172" w:rsidRDefault="009B5172">
            <w:pPr>
              <w:tabs>
                <w:tab w:val="left" w:pos="0"/>
              </w:tabs>
              <w:spacing w:line="240" w:lineRule="auto"/>
              <w:ind w:firstLine="0"/>
              <w:jc w:val="center"/>
              <w:rPr>
                <w:sz w:val="28"/>
                <w:szCs w:val="28"/>
              </w:rPr>
            </w:pPr>
            <w:r>
              <w:rPr>
                <w:sz w:val="28"/>
                <w:szCs w:val="28"/>
              </w:rPr>
              <w:t>Тайга</w:t>
            </w:r>
          </w:p>
        </w:tc>
        <w:tc>
          <w:tcPr>
            <w:tcW w:w="1894" w:type="dxa"/>
            <w:gridSpan w:val="2"/>
          </w:tcPr>
          <w:p w:rsidR="009B5172" w:rsidRDefault="009B5172">
            <w:pPr>
              <w:tabs>
                <w:tab w:val="left" w:pos="0"/>
              </w:tabs>
              <w:spacing w:line="240" w:lineRule="auto"/>
              <w:ind w:firstLine="0"/>
              <w:jc w:val="center"/>
              <w:rPr>
                <w:sz w:val="28"/>
                <w:szCs w:val="28"/>
              </w:rPr>
            </w:pPr>
            <w:r>
              <w:rPr>
                <w:sz w:val="28"/>
                <w:szCs w:val="28"/>
              </w:rPr>
              <w:t>Винзавод Хабаровский</w:t>
            </w:r>
          </w:p>
        </w:tc>
      </w:tr>
      <w:tr w:rsidR="009B5172">
        <w:trPr>
          <w:cantSplit/>
          <w:trHeight w:val="160"/>
        </w:trPr>
        <w:tc>
          <w:tcPr>
            <w:tcW w:w="3133" w:type="dxa"/>
            <w:vMerge/>
          </w:tcPr>
          <w:p w:rsidR="009B5172" w:rsidRDefault="009B5172">
            <w:pPr>
              <w:pStyle w:val="1"/>
              <w:keepLines w:val="0"/>
              <w:tabs>
                <w:tab w:val="left" w:pos="0"/>
              </w:tabs>
              <w:spacing w:before="0" w:line="240" w:lineRule="auto"/>
              <w:rPr>
                <w:kern w:val="0"/>
              </w:rPr>
            </w:pPr>
          </w:p>
        </w:tc>
        <w:tc>
          <w:tcPr>
            <w:tcW w:w="1139" w:type="dxa"/>
            <w:vMerge/>
          </w:tcPr>
          <w:p w:rsidR="009B5172" w:rsidRDefault="009B5172">
            <w:pPr>
              <w:tabs>
                <w:tab w:val="left" w:pos="0"/>
              </w:tabs>
              <w:spacing w:line="240" w:lineRule="auto"/>
              <w:ind w:firstLine="0"/>
              <w:jc w:val="center"/>
              <w:rPr>
                <w:sz w:val="28"/>
                <w:szCs w:val="28"/>
              </w:rPr>
            </w:pPr>
          </w:p>
        </w:tc>
        <w:tc>
          <w:tcPr>
            <w:tcW w:w="1041" w:type="dxa"/>
          </w:tcPr>
          <w:p w:rsidR="009B5172" w:rsidRDefault="009B5172">
            <w:pPr>
              <w:tabs>
                <w:tab w:val="left" w:pos="0"/>
              </w:tabs>
              <w:spacing w:line="240" w:lineRule="auto"/>
              <w:ind w:firstLine="0"/>
              <w:jc w:val="center"/>
              <w:rPr>
                <w:sz w:val="28"/>
                <w:szCs w:val="28"/>
              </w:rPr>
            </w:pPr>
            <w:r>
              <w:rPr>
                <w:sz w:val="28"/>
                <w:szCs w:val="28"/>
              </w:rPr>
              <w:t>оценка</w:t>
            </w:r>
          </w:p>
        </w:tc>
        <w:tc>
          <w:tcPr>
            <w:tcW w:w="763" w:type="dxa"/>
          </w:tcPr>
          <w:p w:rsidR="009B5172" w:rsidRDefault="009B5172">
            <w:pPr>
              <w:tabs>
                <w:tab w:val="left" w:pos="0"/>
              </w:tabs>
              <w:spacing w:line="240" w:lineRule="auto"/>
              <w:ind w:firstLine="0"/>
              <w:jc w:val="center"/>
              <w:rPr>
                <w:sz w:val="28"/>
                <w:szCs w:val="28"/>
              </w:rPr>
            </w:pPr>
            <w:r>
              <w:rPr>
                <w:sz w:val="28"/>
                <w:szCs w:val="28"/>
              </w:rPr>
              <w:t>балл</w:t>
            </w:r>
          </w:p>
        </w:tc>
        <w:tc>
          <w:tcPr>
            <w:tcW w:w="1041" w:type="dxa"/>
          </w:tcPr>
          <w:p w:rsidR="009B5172" w:rsidRDefault="009B5172">
            <w:pPr>
              <w:tabs>
                <w:tab w:val="left" w:pos="0"/>
              </w:tabs>
              <w:spacing w:line="240" w:lineRule="auto"/>
              <w:ind w:firstLine="0"/>
              <w:jc w:val="center"/>
              <w:rPr>
                <w:sz w:val="28"/>
                <w:szCs w:val="28"/>
              </w:rPr>
            </w:pPr>
            <w:r>
              <w:rPr>
                <w:sz w:val="28"/>
                <w:szCs w:val="28"/>
              </w:rPr>
              <w:t>оценка</w:t>
            </w:r>
          </w:p>
        </w:tc>
        <w:tc>
          <w:tcPr>
            <w:tcW w:w="812" w:type="dxa"/>
          </w:tcPr>
          <w:p w:rsidR="009B5172" w:rsidRDefault="009B5172">
            <w:pPr>
              <w:tabs>
                <w:tab w:val="left" w:pos="0"/>
              </w:tabs>
              <w:spacing w:line="240" w:lineRule="auto"/>
              <w:ind w:firstLine="0"/>
              <w:jc w:val="center"/>
              <w:rPr>
                <w:sz w:val="28"/>
                <w:szCs w:val="28"/>
              </w:rPr>
            </w:pPr>
            <w:r>
              <w:rPr>
                <w:sz w:val="28"/>
                <w:szCs w:val="28"/>
              </w:rPr>
              <w:t>балл</w:t>
            </w:r>
          </w:p>
        </w:tc>
        <w:tc>
          <w:tcPr>
            <w:tcW w:w="1041" w:type="dxa"/>
          </w:tcPr>
          <w:p w:rsidR="009B5172" w:rsidRDefault="009B5172">
            <w:pPr>
              <w:tabs>
                <w:tab w:val="left" w:pos="0"/>
              </w:tabs>
              <w:spacing w:line="240" w:lineRule="auto"/>
              <w:ind w:firstLine="0"/>
              <w:jc w:val="center"/>
              <w:rPr>
                <w:sz w:val="28"/>
                <w:szCs w:val="28"/>
              </w:rPr>
            </w:pPr>
            <w:r>
              <w:rPr>
                <w:sz w:val="28"/>
                <w:szCs w:val="28"/>
              </w:rPr>
              <w:t>оценка</w:t>
            </w:r>
          </w:p>
        </w:tc>
        <w:tc>
          <w:tcPr>
            <w:tcW w:w="853" w:type="dxa"/>
          </w:tcPr>
          <w:p w:rsidR="009B5172" w:rsidRDefault="009B5172">
            <w:pPr>
              <w:tabs>
                <w:tab w:val="left" w:pos="0"/>
              </w:tabs>
              <w:spacing w:line="240" w:lineRule="auto"/>
              <w:ind w:firstLine="0"/>
              <w:jc w:val="center"/>
              <w:rPr>
                <w:sz w:val="28"/>
                <w:szCs w:val="28"/>
              </w:rPr>
            </w:pPr>
            <w:r>
              <w:rPr>
                <w:sz w:val="28"/>
                <w:szCs w:val="28"/>
              </w:rPr>
              <w:t>балл</w:t>
            </w:r>
          </w:p>
        </w:tc>
      </w:tr>
      <w:tr w:rsidR="009B5172">
        <w:trPr>
          <w:cantSplit/>
        </w:trPr>
        <w:tc>
          <w:tcPr>
            <w:tcW w:w="3133" w:type="dxa"/>
          </w:tcPr>
          <w:p w:rsidR="009B5172" w:rsidRDefault="009B5172">
            <w:pPr>
              <w:tabs>
                <w:tab w:val="left" w:pos="0"/>
              </w:tabs>
              <w:spacing w:line="240" w:lineRule="auto"/>
              <w:ind w:firstLine="0"/>
              <w:jc w:val="both"/>
              <w:rPr>
                <w:sz w:val="28"/>
                <w:szCs w:val="28"/>
              </w:rPr>
            </w:pPr>
            <w:r>
              <w:rPr>
                <w:sz w:val="28"/>
                <w:szCs w:val="28"/>
              </w:rPr>
              <w:t>1. Качество</w:t>
            </w:r>
          </w:p>
        </w:tc>
        <w:tc>
          <w:tcPr>
            <w:tcW w:w="1139" w:type="dxa"/>
          </w:tcPr>
          <w:p w:rsidR="009B5172" w:rsidRDefault="009B5172">
            <w:pPr>
              <w:tabs>
                <w:tab w:val="left" w:pos="0"/>
              </w:tabs>
              <w:spacing w:line="240" w:lineRule="auto"/>
              <w:ind w:firstLine="0"/>
              <w:jc w:val="center"/>
              <w:rPr>
                <w:sz w:val="28"/>
                <w:szCs w:val="28"/>
              </w:rPr>
            </w:pPr>
            <w:r>
              <w:rPr>
                <w:sz w:val="28"/>
                <w:szCs w:val="28"/>
              </w:rPr>
              <w:t>0,8</w:t>
            </w:r>
          </w:p>
        </w:tc>
        <w:tc>
          <w:tcPr>
            <w:tcW w:w="1041" w:type="dxa"/>
          </w:tcPr>
          <w:p w:rsidR="009B5172" w:rsidRDefault="009B5172">
            <w:pPr>
              <w:tabs>
                <w:tab w:val="left" w:pos="0"/>
              </w:tabs>
              <w:spacing w:line="240" w:lineRule="auto"/>
              <w:ind w:firstLine="0"/>
              <w:jc w:val="center"/>
              <w:rPr>
                <w:sz w:val="28"/>
                <w:szCs w:val="28"/>
              </w:rPr>
            </w:pPr>
            <w:r>
              <w:rPr>
                <w:sz w:val="28"/>
                <w:szCs w:val="28"/>
              </w:rPr>
              <w:t>10</w:t>
            </w:r>
          </w:p>
        </w:tc>
        <w:tc>
          <w:tcPr>
            <w:tcW w:w="763" w:type="dxa"/>
          </w:tcPr>
          <w:p w:rsidR="009B5172" w:rsidRDefault="009B5172">
            <w:pPr>
              <w:tabs>
                <w:tab w:val="left" w:pos="0"/>
              </w:tabs>
              <w:spacing w:line="240" w:lineRule="auto"/>
              <w:ind w:firstLine="0"/>
              <w:jc w:val="center"/>
              <w:rPr>
                <w:sz w:val="28"/>
                <w:szCs w:val="28"/>
              </w:rPr>
            </w:pPr>
            <w:r>
              <w:rPr>
                <w:sz w:val="28"/>
                <w:szCs w:val="28"/>
              </w:rPr>
              <w:t xml:space="preserve">8 </w:t>
            </w:r>
            <w:r>
              <w:rPr>
                <w:sz w:val="20"/>
                <w:szCs w:val="20"/>
              </w:rPr>
              <w:t>= 10*0,8</w:t>
            </w:r>
          </w:p>
        </w:tc>
        <w:tc>
          <w:tcPr>
            <w:tcW w:w="1041" w:type="dxa"/>
          </w:tcPr>
          <w:p w:rsidR="009B5172" w:rsidRDefault="009B5172">
            <w:pPr>
              <w:tabs>
                <w:tab w:val="left" w:pos="0"/>
              </w:tabs>
              <w:spacing w:line="240" w:lineRule="auto"/>
              <w:ind w:firstLine="0"/>
              <w:jc w:val="center"/>
              <w:rPr>
                <w:sz w:val="28"/>
                <w:szCs w:val="28"/>
              </w:rPr>
            </w:pPr>
            <w:r>
              <w:rPr>
                <w:sz w:val="28"/>
                <w:szCs w:val="28"/>
              </w:rPr>
              <w:t>10</w:t>
            </w:r>
          </w:p>
        </w:tc>
        <w:tc>
          <w:tcPr>
            <w:tcW w:w="812" w:type="dxa"/>
          </w:tcPr>
          <w:p w:rsidR="009B5172" w:rsidRDefault="009B5172">
            <w:pPr>
              <w:tabs>
                <w:tab w:val="left" w:pos="0"/>
              </w:tabs>
              <w:spacing w:line="240" w:lineRule="auto"/>
              <w:ind w:firstLine="0"/>
              <w:jc w:val="center"/>
              <w:rPr>
                <w:sz w:val="28"/>
                <w:szCs w:val="28"/>
              </w:rPr>
            </w:pPr>
            <w:r>
              <w:rPr>
                <w:sz w:val="28"/>
                <w:szCs w:val="28"/>
              </w:rPr>
              <w:t>8</w:t>
            </w:r>
          </w:p>
        </w:tc>
        <w:tc>
          <w:tcPr>
            <w:tcW w:w="1041" w:type="dxa"/>
          </w:tcPr>
          <w:p w:rsidR="009B5172" w:rsidRDefault="009B5172">
            <w:pPr>
              <w:tabs>
                <w:tab w:val="left" w:pos="0"/>
              </w:tabs>
              <w:spacing w:line="240" w:lineRule="auto"/>
              <w:ind w:firstLine="0"/>
              <w:jc w:val="center"/>
              <w:rPr>
                <w:sz w:val="28"/>
                <w:szCs w:val="28"/>
              </w:rPr>
            </w:pPr>
            <w:r>
              <w:rPr>
                <w:sz w:val="28"/>
                <w:szCs w:val="28"/>
              </w:rPr>
              <w:t>7</w:t>
            </w:r>
          </w:p>
        </w:tc>
        <w:tc>
          <w:tcPr>
            <w:tcW w:w="853" w:type="dxa"/>
          </w:tcPr>
          <w:p w:rsidR="009B5172" w:rsidRDefault="009B5172">
            <w:pPr>
              <w:tabs>
                <w:tab w:val="left" w:pos="0"/>
              </w:tabs>
              <w:spacing w:line="240" w:lineRule="auto"/>
              <w:ind w:firstLine="0"/>
              <w:jc w:val="center"/>
              <w:rPr>
                <w:sz w:val="28"/>
                <w:szCs w:val="28"/>
              </w:rPr>
            </w:pPr>
            <w:r>
              <w:rPr>
                <w:sz w:val="28"/>
                <w:szCs w:val="28"/>
              </w:rPr>
              <w:t>5,6</w:t>
            </w:r>
          </w:p>
        </w:tc>
      </w:tr>
      <w:tr w:rsidR="009B5172">
        <w:trPr>
          <w:cantSplit/>
        </w:trPr>
        <w:tc>
          <w:tcPr>
            <w:tcW w:w="3133" w:type="dxa"/>
          </w:tcPr>
          <w:p w:rsidR="009B5172" w:rsidRDefault="009B5172">
            <w:pPr>
              <w:tabs>
                <w:tab w:val="left" w:pos="0"/>
              </w:tabs>
              <w:spacing w:line="240" w:lineRule="auto"/>
              <w:ind w:firstLine="0"/>
              <w:jc w:val="both"/>
              <w:rPr>
                <w:sz w:val="28"/>
                <w:szCs w:val="28"/>
              </w:rPr>
            </w:pPr>
            <w:r>
              <w:rPr>
                <w:sz w:val="28"/>
                <w:szCs w:val="28"/>
              </w:rPr>
              <w:t>2. Крепость</w:t>
            </w:r>
          </w:p>
        </w:tc>
        <w:tc>
          <w:tcPr>
            <w:tcW w:w="1139" w:type="dxa"/>
          </w:tcPr>
          <w:p w:rsidR="009B5172" w:rsidRDefault="009B5172">
            <w:pPr>
              <w:tabs>
                <w:tab w:val="left" w:pos="0"/>
              </w:tabs>
              <w:spacing w:line="240" w:lineRule="auto"/>
              <w:ind w:firstLine="0"/>
              <w:jc w:val="center"/>
              <w:rPr>
                <w:sz w:val="28"/>
                <w:szCs w:val="28"/>
              </w:rPr>
            </w:pPr>
            <w:r>
              <w:rPr>
                <w:sz w:val="28"/>
                <w:szCs w:val="28"/>
              </w:rPr>
              <w:t>0,3</w:t>
            </w:r>
          </w:p>
        </w:tc>
        <w:tc>
          <w:tcPr>
            <w:tcW w:w="1041" w:type="dxa"/>
          </w:tcPr>
          <w:p w:rsidR="009B5172" w:rsidRDefault="009B5172">
            <w:pPr>
              <w:tabs>
                <w:tab w:val="left" w:pos="0"/>
              </w:tabs>
              <w:spacing w:line="240" w:lineRule="auto"/>
              <w:ind w:firstLine="0"/>
              <w:jc w:val="center"/>
              <w:rPr>
                <w:sz w:val="28"/>
                <w:szCs w:val="28"/>
              </w:rPr>
            </w:pPr>
            <w:r>
              <w:rPr>
                <w:sz w:val="28"/>
                <w:szCs w:val="28"/>
              </w:rPr>
              <w:t>10</w:t>
            </w:r>
          </w:p>
        </w:tc>
        <w:tc>
          <w:tcPr>
            <w:tcW w:w="763" w:type="dxa"/>
          </w:tcPr>
          <w:p w:rsidR="009B5172" w:rsidRDefault="009B5172">
            <w:pPr>
              <w:tabs>
                <w:tab w:val="left" w:pos="0"/>
              </w:tabs>
              <w:spacing w:line="240" w:lineRule="auto"/>
              <w:ind w:firstLine="0"/>
              <w:jc w:val="center"/>
              <w:rPr>
                <w:sz w:val="28"/>
                <w:szCs w:val="28"/>
              </w:rPr>
            </w:pPr>
            <w:r>
              <w:rPr>
                <w:sz w:val="28"/>
                <w:szCs w:val="28"/>
              </w:rPr>
              <w:t>3</w:t>
            </w:r>
          </w:p>
        </w:tc>
        <w:tc>
          <w:tcPr>
            <w:tcW w:w="1041" w:type="dxa"/>
          </w:tcPr>
          <w:p w:rsidR="009B5172" w:rsidRDefault="009B5172">
            <w:pPr>
              <w:tabs>
                <w:tab w:val="left" w:pos="0"/>
              </w:tabs>
              <w:spacing w:line="240" w:lineRule="auto"/>
              <w:ind w:firstLine="0"/>
              <w:jc w:val="center"/>
              <w:rPr>
                <w:sz w:val="28"/>
                <w:szCs w:val="28"/>
              </w:rPr>
            </w:pPr>
            <w:r>
              <w:rPr>
                <w:sz w:val="28"/>
                <w:szCs w:val="28"/>
              </w:rPr>
              <w:t>10</w:t>
            </w:r>
          </w:p>
        </w:tc>
        <w:tc>
          <w:tcPr>
            <w:tcW w:w="812" w:type="dxa"/>
          </w:tcPr>
          <w:p w:rsidR="009B5172" w:rsidRDefault="009B5172">
            <w:pPr>
              <w:tabs>
                <w:tab w:val="left" w:pos="0"/>
              </w:tabs>
              <w:spacing w:line="240" w:lineRule="auto"/>
              <w:ind w:firstLine="0"/>
              <w:jc w:val="center"/>
              <w:rPr>
                <w:sz w:val="28"/>
                <w:szCs w:val="28"/>
              </w:rPr>
            </w:pPr>
            <w:r>
              <w:rPr>
                <w:sz w:val="28"/>
                <w:szCs w:val="28"/>
              </w:rPr>
              <w:t>3</w:t>
            </w:r>
          </w:p>
        </w:tc>
        <w:tc>
          <w:tcPr>
            <w:tcW w:w="1041" w:type="dxa"/>
          </w:tcPr>
          <w:p w:rsidR="009B5172" w:rsidRDefault="009B5172">
            <w:pPr>
              <w:tabs>
                <w:tab w:val="left" w:pos="0"/>
              </w:tabs>
              <w:spacing w:line="240" w:lineRule="auto"/>
              <w:ind w:firstLine="0"/>
              <w:jc w:val="center"/>
              <w:rPr>
                <w:sz w:val="28"/>
                <w:szCs w:val="28"/>
              </w:rPr>
            </w:pPr>
            <w:r>
              <w:rPr>
                <w:sz w:val="28"/>
                <w:szCs w:val="28"/>
              </w:rPr>
              <w:t>9</w:t>
            </w:r>
          </w:p>
        </w:tc>
        <w:tc>
          <w:tcPr>
            <w:tcW w:w="853" w:type="dxa"/>
          </w:tcPr>
          <w:p w:rsidR="009B5172" w:rsidRDefault="009B5172">
            <w:pPr>
              <w:tabs>
                <w:tab w:val="left" w:pos="0"/>
              </w:tabs>
              <w:spacing w:line="240" w:lineRule="auto"/>
              <w:ind w:firstLine="0"/>
              <w:jc w:val="center"/>
              <w:rPr>
                <w:sz w:val="28"/>
                <w:szCs w:val="28"/>
              </w:rPr>
            </w:pPr>
            <w:r>
              <w:rPr>
                <w:sz w:val="28"/>
                <w:szCs w:val="28"/>
              </w:rPr>
              <w:t>2,7</w:t>
            </w:r>
          </w:p>
        </w:tc>
      </w:tr>
      <w:tr w:rsidR="009B5172">
        <w:trPr>
          <w:cantSplit/>
        </w:trPr>
        <w:tc>
          <w:tcPr>
            <w:tcW w:w="3133" w:type="dxa"/>
          </w:tcPr>
          <w:p w:rsidR="009B5172" w:rsidRDefault="009B5172">
            <w:pPr>
              <w:tabs>
                <w:tab w:val="left" w:pos="0"/>
              </w:tabs>
              <w:spacing w:line="240" w:lineRule="auto"/>
              <w:ind w:firstLine="0"/>
              <w:jc w:val="both"/>
              <w:rPr>
                <w:sz w:val="28"/>
                <w:szCs w:val="28"/>
              </w:rPr>
            </w:pPr>
            <w:r>
              <w:rPr>
                <w:sz w:val="28"/>
                <w:szCs w:val="28"/>
              </w:rPr>
              <w:t>3. Цвет</w:t>
            </w:r>
          </w:p>
        </w:tc>
        <w:tc>
          <w:tcPr>
            <w:tcW w:w="1139" w:type="dxa"/>
          </w:tcPr>
          <w:p w:rsidR="009B5172" w:rsidRDefault="009B5172">
            <w:pPr>
              <w:tabs>
                <w:tab w:val="left" w:pos="0"/>
              </w:tabs>
              <w:spacing w:line="240" w:lineRule="auto"/>
              <w:ind w:firstLine="0"/>
              <w:jc w:val="center"/>
              <w:rPr>
                <w:sz w:val="28"/>
                <w:szCs w:val="28"/>
              </w:rPr>
            </w:pPr>
            <w:r>
              <w:rPr>
                <w:sz w:val="28"/>
                <w:szCs w:val="28"/>
              </w:rPr>
              <w:t>0,2</w:t>
            </w:r>
          </w:p>
        </w:tc>
        <w:tc>
          <w:tcPr>
            <w:tcW w:w="1041" w:type="dxa"/>
          </w:tcPr>
          <w:p w:rsidR="009B5172" w:rsidRDefault="009B5172">
            <w:pPr>
              <w:tabs>
                <w:tab w:val="left" w:pos="0"/>
              </w:tabs>
              <w:spacing w:line="240" w:lineRule="auto"/>
              <w:ind w:firstLine="0"/>
              <w:jc w:val="center"/>
              <w:rPr>
                <w:sz w:val="28"/>
                <w:szCs w:val="28"/>
              </w:rPr>
            </w:pPr>
            <w:r>
              <w:rPr>
                <w:sz w:val="28"/>
                <w:szCs w:val="28"/>
              </w:rPr>
              <w:t>10</w:t>
            </w:r>
          </w:p>
        </w:tc>
        <w:tc>
          <w:tcPr>
            <w:tcW w:w="763" w:type="dxa"/>
          </w:tcPr>
          <w:p w:rsidR="009B5172" w:rsidRDefault="009B5172">
            <w:pPr>
              <w:tabs>
                <w:tab w:val="left" w:pos="0"/>
              </w:tabs>
              <w:spacing w:line="240" w:lineRule="auto"/>
              <w:ind w:firstLine="0"/>
              <w:jc w:val="center"/>
              <w:rPr>
                <w:sz w:val="28"/>
                <w:szCs w:val="28"/>
              </w:rPr>
            </w:pPr>
            <w:r>
              <w:rPr>
                <w:sz w:val="28"/>
                <w:szCs w:val="28"/>
              </w:rPr>
              <w:t>2</w:t>
            </w:r>
          </w:p>
        </w:tc>
        <w:tc>
          <w:tcPr>
            <w:tcW w:w="1041" w:type="dxa"/>
          </w:tcPr>
          <w:p w:rsidR="009B5172" w:rsidRDefault="009B5172">
            <w:pPr>
              <w:tabs>
                <w:tab w:val="left" w:pos="0"/>
              </w:tabs>
              <w:spacing w:line="240" w:lineRule="auto"/>
              <w:ind w:firstLine="0"/>
              <w:jc w:val="center"/>
              <w:rPr>
                <w:sz w:val="28"/>
                <w:szCs w:val="28"/>
              </w:rPr>
            </w:pPr>
            <w:r>
              <w:rPr>
                <w:sz w:val="28"/>
                <w:szCs w:val="28"/>
              </w:rPr>
              <w:t>7</w:t>
            </w:r>
          </w:p>
        </w:tc>
        <w:tc>
          <w:tcPr>
            <w:tcW w:w="812" w:type="dxa"/>
          </w:tcPr>
          <w:p w:rsidR="009B5172" w:rsidRDefault="009B5172">
            <w:pPr>
              <w:tabs>
                <w:tab w:val="left" w:pos="0"/>
              </w:tabs>
              <w:spacing w:line="240" w:lineRule="auto"/>
              <w:ind w:firstLine="0"/>
              <w:jc w:val="center"/>
              <w:rPr>
                <w:sz w:val="28"/>
                <w:szCs w:val="28"/>
              </w:rPr>
            </w:pPr>
            <w:r>
              <w:rPr>
                <w:sz w:val="28"/>
                <w:szCs w:val="28"/>
              </w:rPr>
              <w:t>1,4</w:t>
            </w:r>
          </w:p>
        </w:tc>
        <w:tc>
          <w:tcPr>
            <w:tcW w:w="1041" w:type="dxa"/>
          </w:tcPr>
          <w:p w:rsidR="009B5172" w:rsidRDefault="009B5172">
            <w:pPr>
              <w:tabs>
                <w:tab w:val="left" w:pos="0"/>
              </w:tabs>
              <w:spacing w:line="240" w:lineRule="auto"/>
              <w:ind w:firstLine="0"/>
              <w:jc w:val="center"/>
              <w:rPr>
                <w:sz w:val="28"/>
                <w:szCs w:val="28"/>
              </w:rPr>
            </w:pPr>
            <w:r>
              <w:rPr>
                <w:sz w:val="28"/>
                <w:szCs w:val="28"/>
              </w:rPr>
              <w:t>6</w:t>
            </w:r>
          </w:p>
        </w:tc>
        <w:tc>
          <w:tcPr>
            <w:tcW w:w="853" w:type="dxa"/>
          </w:tcPr>
          <w:p w:rsidR="009B5172" w:rsidRDefault="009B5172">
            <w:pPr>
              <w:tabs>
                <w:tab w:val="left" w:pos="0"/>
              </w:tabs>
              <w:spacing w:line="240" w:lineRule="auto"/>
              <w:ind w:firstLine="0"/>
              <w:jc w:val="center"/>
              <w:rPr>
                <w:sz w:val="28"/>
                <w:szCs w:val="28"/>
              </w:rPr>
            </w:pPr>
            <w:r>
              <w:rPr>
                <w:sz w:val="28"/>
                <w:szCs w:val="28"/>
              </w:rPr>
              <w:t>1,2</w:t>
            </w:r>
          </w:p>
        </w:tc>
      </w:tr>
      <w:tr w:rsidR="009B5172">
        <w:trPr>
          <w:cantSplit/>
        </w:trPr>
        <w:tc>
          <w:tcPr>
            <w:tcW w:w="3133" w:type="dxa"/>
          </w:tcPr>
          <w:p w:rsidR="009B5172" w:rsidRDefault="009B5172">
            <w:pPr>
              <w:tabs>
                <w:tab w:val="left" w:pos="0"/>
              </w:tabs>
              <w:spacing w:line="240" w:lineRule="auto"/>
              <w:ind w:firstLine="0"/>
              <w:jc w:val="both"/>
              <w:rPr>
                <w:sz w:val="28"/>
                <w:szCs w:val="28"/>
              </w:rPr>
            </w:pPr>
            <w:r>
              <w:rPr>
                <w:sz w:val="28"/>
                <w:szCs w:val="28"/>
              </w:rPr>
              <w:t>4.Внешнее оформление</w:t>
            </w:r>
          </w:p>
        </w:tc>
        <w:tc>
          <w:tcPr>
            <w:tcW w:w="1139" w:type="dxa"/>
          </w:tcPr>
          <w:p w:rsidR="009B5172" w:rsidRDefault="009B5172">
            <w:pPr>
              <w:tabs>
                <w:tab w:val="left" w:pos="0"/>
              </w:tabs>
              <w:spacing w:line="240" w:lineRule="auto"/>
              <w:ind w:firstLine="0"/>
              <w:jc w:val="center"/>
              <w:rPr>
                <w:sz w:val="28"/>
                <w:szCs w:val="28"/>
              </w:rPr>
            </w:pPr>
            <w:r>
              <w:rPr>
                <w:sz w:val="28"/>
                <w:szCs w:val="28"/>
              </w:rPr>
              <w:t>0,7</w:t>
            </w:r>
          </w:p>
        </w:tc>
        <w:tc>
          <w:tcPr>
            <w:tcW w:w="1041" w:type="dxa"/>
          </w:tcPr>
          <w:p w:rsidR="009B5172" w:rsidRDefault="009B5172">
            <w:pPr>
              <w:tabs>
                <w:tab w:val="left" w:pos="0"/>
              </w:tabs>
              <w:spacing w:line="240" w:lineRule="auto"/>
              <w:ind w:firstLine="0"/>
              <w:jc w:val="center"/>
              <w:rPr>
                <w:sz w:val="28"/>
                <w:szCs w:val="28"/>
              </w:rPr>
            </w:pPr>
            <w:r>
              <w:rPr>
                <w:sz w:val="28"/>
                <w:szCs w:val="28"/>
              </w:rPr>
              <w:t>7</w:t>
            </w:r>
          </w:p>
        </w:tc>
        <w:tc>
          <w:tcPr>
            <w:tcW w:w="763" w:type="dxa"/>
          </w:tcPr>
          <w:p w:rsidR="009B5172" w:rsidRDefault="009B5172">
            <w:pPr>
              <w:tabs>
                <w:tab w:val="left" w:pos="0"/>
              </w:tabs>
              <w:spacing w:line="240" w:lineRule="auto"/>
              <w:ind w:firstLine="0"/>
              <w:jc w:val="center"/>
              <w:rPr>
                <w:sz w:val="28"/>
                <w:szCs w:val="28"/>
              </w:rPr>
            </w:pPr>
            <w:r>
              <w:rPr>
                <w:sz w:val="28"/>
                <w:szCs w:val="28"/>
              </w:rPr>
              <w:t>4,9</w:t>
            </w:r>
          </w:p>
        </w:tc>
        <w:tc>
          <w:tcPr>
            <w:tcW w:w="1041" w:type="dxa"/>
          </w:tcPr>
          <w:p w:rsidR="009B5172" w:rsidRDefault="009B5172">
            <w:pPr>
              <w:tabs>
                <w:tab w:val="left" w:pos="0"/>
              </w:tabs>
              <w:spacing w:line="240" w:lineRule="auto"/>
              <w:ind w:firstLine="0"/>
              <w:jc w:val="center"/>
              <w:rPr>
                <w:sz w:val="28"/>
                <w:szCs w:val="28"/>
              </w:rPr>
            </w:pPr>
            <w:r>
              <w:rPr>
                <w:sz w:val="28"/>
                <w:szCs w:val="28"/>
              </w:rPr>
              <w:t>9</w:t>
            </w:r>
          </w:p>
        </w:tc>
        <w:tc>
          <w:tcPr>
            <w:tcW w:w="812" w:type="dxa"/>
          </w:tcPr>
          <w:p w:rsidR="009B5172" w:rsidRDefault="009B5172">
            <w:pPr>
              <w:tabs>
                <w:tab w:val="left" w:pos="0"/>
              </w:tabs>
              <w:spacing w:line="240" w:lineRule="auto"/>
              <w:ind w:firstLine="0"/>
              <w:jc w:val="center"/>
              <w:rPr>
                <w:sz w:val="28"/>
                <w:szCs w:val="28"/>
              </w:rPr>
            </w:pPr>
            <w:r>
              <w:rPr>
                <w:sz w:val="28"/>
                <w:szCs w:val="28"/>
              </w:rPr>
              <w:t>6,3</w:t>
            </w:r>
          </w:p>
        </w:tc>
        <w:tc>
          <w:tcPr>
            <w:tcW w:w="1041" w:type="dxa"/>
          </w:tcPr>
          <w:p w:rsidR="009B5172" w:rsidRDefault="009B5172">
            <w:pPr>
              <w:tabs>
                <w:tab w:val="left" w:pos="0"/>
              </w:tabs>
              <w:spacing w:line="240" w:lineRule="auto"/>
              <w:ind w:firstLine="0"/>
              <w:jc w:val="center"/>
              <w:rPr>
                <w:sz w:val="28"/>
                <w:szCs w:val="28"/>
              </w:rPr>
            </w:pPr>
            <w:r>
              <w:rPr>
                <w:sz w:val="28"/>
                <w:szCs w:val="28"/>
              </w:rPr>
              <w:t>5</w:t>
            </w:r>
          </w:p>
        </w:tc>
        <w:tc>
          <w:tcPr>
            <w:tcW w:w="853" w:type="dxa"/>
          </w:tcPr>
          <w:p w:rsidR="009B5172" w:rsidRDefault="009B5172">
            <w:pPr>
              <w:tabs>
                <w:tab w:val="left" w:pos="0"/>
              </w:tabs>
              <w:spacing w:line="240" w:lineRule="auto"/>
              <w:ind w:firstLine="0"/>
              <w:jc w:val="center"/>
              <w:rPr>
                <w:sz w:val="28"/>
                <w:szCs w:val="28"/>
              </w:rPr>
            </w:pPr>
            <w:r>
              <w:rPr>
                <w:sz w:val="28"/>
                <w:szCs w:val="28"/>
              </w:rPr>
              <w:t>3,5</w:t>
            </w:r>
          </w:p>
        </w:tc>
      </w:tr>
      <w:tr w:rsidR="009B5172">
        <w:trPr>
          <w:cantSplit/>
        </w:trPr>
        <w:tc>
          <w:tcPr>
            <w:tcW w:w="3133" w:type="dxa"/>
          </w:tcPr>
          <w:p w:rsidR="009B5172" w:rsidRDefault="009B5172">
            <w:pPr>
              <w:tabs>
                <w:tab w:val="left" w:pos="0"/>
              </w:tabs>
              <w:spacing w:line="240" w:lineRule="auto"/>
              <w:ind w:firstLine="0"/>
              <w:jc w:val="both"/>
              <w:rPr>
                <w:sz w:val="28"/>
                <w:szCs w:val="28"/>
              </w:rPr>
            </w:pPr>
            <w:r>
              <w:rPr>
                <w:sz w:val="28"/>
                <w:szCs w:val="28"/>
              </w:rPr>
              <w:t>5. Упаковка</w:t>
            </w:r>
          </w:p>
        </w:tc>
        <w:tc>
          <w:tcPr>
            <w:tcW w:w="1139" w:type="dxa"/>
          </w:tcPr>
          <w:p w:rsidR="009B5172" w:rsidRDefault="009B5172">
            <w:pPr>
              <w:tabs>
                <w:tab w:val="left" w:pos="0"/>
              </w:tabs>
              <w:spacing w:line="240" w:lineRule="auto"/>
              <w:ind w:firstLine="0"/>
              <w:jc w:val="center"/>
              <w:rPr>
                <w:sz w:val="28"/>
                <w:szCs w:val="28"/>
              </w:rPr>
            </w:pPr>
            <w:r>
              <w:rPr>
                <w:sz w:val="28"/>
                <w:szCs w:val="28"/>
              </w:rPr>
              <w:t>0,5</w:t>
            </w:r>
          </w:p>
        </w:tc>
        <w:tc>
          <w:tcPr>
            <w:tcW w:w="1041" w:type="dxa"/>
          </w:tcPr>
          <w:p w:rsidR="009B5172" w:rsidRDefault="009B5172">
            <w:pPr>
              <w:tabs>
                <w:tab w:val="left" w:pos="0"/>
              </w:tabs>
              <w:spacing w:line="240" w:lineRule="auto"/>
              <w:ind w:firstLine="0"/>
              <w:jc w:val="center"/>
              <w:rPr>
                <w:sz w:val="28"/>
                <w:szCs w:val="28"/>
              </w:rPr>
            </w:pPr>
            <w:r>
              <w:rPr>
                <w:sz w:val="28"/>
                <w:szCs w:val="28"/>
              </w:rPr>
              <w:t>6</w:t>
            </w:r>
          </w:p>
        </w:tc>
        <w:tc>
          <w:tcPr>
            <w:tcW w:w="763" w:type="dxa"/>
          </w:tcPr>
          <w:p w:rsidR="009B5172" w:rsidRDefault="009B5172">
            <w:pPr>
              <w:tabs>
                <w:tab w:val="left" w:pos="0"/>
              </w:tabs>
              <w:spacing w:line="240" w:lineRule="auto"/>
              <w:ind w:firstLine="0"/>
              <w:jc w:val="center"/>
              <w:rPr>
                <w:sz w:val="28"/>
                <w:szCs w:val="28"/>
              </w:rPr>
            </w:pPr>
            <w:r>
              <w:rPr>
                <w:sz w:val="28"/>
                <w:szCs w:val="28"/>
              </w:rPr>
              <w:t>3</w:t>
            </w:r>
          </w:p>
        </w:tc>
        <w:tc>
          <w:tcPr>
            <w:tcW w:w="1041" w:type="dxa"/>
          </w:tcPr>
          <w:p w:rsidR="009B5172" w:rsidRDefault="009B5172">
            <w:pPr>
              <w:tabs>
                <w:tab w:val="left" w:pos="0"/>
              </w:tabs>
              <w:spacing w:line="240" w:lineRule="auto"/>
              <w:ind w:firstLine="0"/>
              <w:jc w:val="center"/>
              <w:rPr>
                <w:sz w:val="28"/>
                <w:szCs w:val="28"/>
              </w:rPr>
            </w:pPr>
            <w:r>
              <w:rPr>
                <w:sz w:val="28"/>
                <w:szCs w:val="28"/>
              </w:rPr>
              <w:t>9</w:t>
            </w:r>
          </w:p>
        </w:tc>
        <w:tc>
          <w:tcPr>
            <w:tcW w:w="812" w:type="dxa"/>
          </w:tcPr>
          <w:p w:rsidR="009B5172" w:rsidRDefault="009B5172">
            <w:pPr>
              <w:tabs>
                <w:tab w:val="left" w:pos="0"/>
              </w:tabs>
              <w:spacing w:line="240" w:lineRule="auto"/>
              <w:ind w:firstLine="0"/>
              <w:jc w:val="center"/>
              <w:rPr>
                <w:sz w:val="28"/>
                <w:szCs w:val="28"/>
              </w:rPr>
            </w:pPr>
            <w:r>
              <w:rPr>
                <w:sz w:val="28"/>
                <w:szCs w:val="28"/>
              </w:rPr>
              <w:t>4,5</w:t>
            </w:r>
          </w:p>
        </w:tc>
        <w:tc>
          <w:tcPr>
            <w:tcW w:w="1041" w:type="dxa"/>
          </w:tcPr>
          <w:p w:rsidR="009B5172" w:rsidRDefault="009B5172">
            <w:pPr>
              <w:tabs>
                <w:tab w:val="left" w:pos="0"/>
              </w:tabs>
              <w:spacing w:line="240" w:lineRule="auto"/>
              <w:ind w:firstLine="0"/>
              <w:jc w:val="center"/>
              <w:rPr>
                <w:sz w:val="28"/>
                <w:szCs w:val="28"/>
              </w:rPr>
            </w:pPr>
            <w:r>
              <w:rPr>
                <w:sz w:val="28"/>
                <w:szCs w:val="28"/>
              </w:rPr>
              <w:t>7</w:t>
            </w:r>
          </w:p>
        </w:tc>
        <w:tc>
          <w:tcPr>
            <w:tcW w:w="853" w:type="dxa"/>
          </w:tcPr>
          <w:p w:rsidR="009B5172" w:rsidRDefault="009B5172">
            <w:pPr>
              <w:tabs>
                <w:tab w:val="left" w:pos="0"/>
              </w:tabs>
              <w:spacing w:line="240" w:lineRule="auto"/>
              <w:ind w:firstLine="0"/>
              <w:jc w:val="center"/>
              <w:rPr>
                <w:sz w:val="28"/>
                <w:szCs w:val="28"/>
              </w:rPr>
            </w:pPr>
            <w:r>
              <w:rPr>
                <w:sz w:val="28"/>
                <w:szCs w:val="28"/>
              </w:rPr>
              <w:t>3,5</w:t>
            </w:r>
          </w:p>
        </w:tc>
      </w:tr>
      <w:tr w:rsidR="009B5172">
        <w:trPr>
          <w:cantSplit/>
        </w:trPr>
        <w:tc>
          <w:tcPr>
            <w:tcW w:w="3133" w:type="dxa"/>
          </w:tcPr>
          <w:p w:rsidR="009B5172" w:rsidRDefault="009B5172">
            <w:pPr>
              <w:tabs>
                <w:tab w:val="left" w:pos="0"/>
              </w:tabs>
              <w:spacing w:line="240" w:lineRule="auto"/>
              <w:ind w:firstLine="0"/>
              <w:jc w:val="both"/>
              <w:rPr>
                <w:sz w:val="28"/>
                <w:szCs w:val="28"/>
              </w:rPr>
            </w:pPr>
            <w:r>
              <w:rPr>
                <w:sz w:val="28"/>
                <w:szCs w:val="28"/>
              </w:rPr>
              <w:t>6. Цена</w:t>
            </w:r>
          </w:p>
        </w:tc>
        <w:tc>
          <w:tcPr>
            <w:tcW w:w="1139" w:type="dxa"/>
          </w:tcPr>
          <w:p w:rsidR="009B5172" w:rsidRDefault="009B5172">
            <w:pPr>
              <w:tabs>
                <w:tab w:val="left" w:pos="0"/>
              </w:tabs>
              <w:spacing w:line="240" w:lineRule="auto"/>
              <w:ind w:firstLine="0"/>
              <w:jc w:val="center"/>
              <w:rPr>
                <w:sz w:val="28"/>
                <w:szCs w:val="28"/>
              </w:rPr>
            </w:pPr>
            <w:r>
              <w:rPr>
                <w:sz w:val="28"/>
                <w:szCs w:val="28"/>
              </w:rPr>
              <w:t>0,4</w:t>
            </w:r>
          </w:p>
        </w:tc>
        <w:tc>
          <w:tcPr>
            <w:tcW w:w="1041" w:type="dxa"/>
          </w:tcPr>
          <w:p w:rsidR="009B5172" w:rsidRDefault="009B5172">
            <w:pPr>
              <w:tabs>
                <w:tab w:val="left" w:pos="0"/>
              </w:tabs>
              <w:spacing w:line="240" w:lineRule="auto"/>
              <w:ind w:firstLine="0"/>
              <w:jc w:val="center"/>
              <w:rPr>
                <w:sz w:val="28"/>
                <w:szCs w:val="28"/>
              </w:rPr>
            </w:pPr>
            <w:r>
              <w:rPr>
                <w:sz w:val="28"/>
                <w:szCs w:val="28"/>
              </w:rPr>
              <w:t>6</w:t>
            </w:r>
          </w:p>
        </w:tc>
        <w:tc>
          <w:tcPr>
            <w:tcW w:w="763" w:type="dxa"/>
          </w:tcPr>
          <w:p w:rsidR="009B5172" w:rsidRDefault="009B5172">
            <w:pPr>
              <w:tabs>
                <w:tab w:val="left" w:pos="0"/>
              </w:tabs>
              <w:spacing w:line="240" w:lineRule="auto"/>
              <w:ind w:firstLine="0"/>
              <w:jc w:val="center"/>
              <w:rPr>
                <w:sz w:val="28"/>
                <w:szCs w:val="28"/>
              </w:rPr>
            </w:pPr>
            <w:r>
              <w:rPr>
                <w:sz w:val="28"/>
                <w:szCs w:val="28"/>
              </w:rPr>
              <w:t>2,4</w:t>
            </w:r>
          </w:p>
        </w:tc>
        <w:tc>
          <w:tcPr>
            <w:tcW w:w="1041" w:type="dxa"/>
          </w:tcPr>
          <w:p w:rsidR="009B5172" w:rsidRDefault="009B5172">
            <w:pPr>
              <w:tabs>
                <w:tab w:val="left" w:pos="0"/>
              </w:tabs>
              <w:spacing w:line="240" w:lineRule="auto"/>
              <w:ind w:firstLine="0"/>
              <w:jc w:val="center"/>
              <w:rPr>
                <w:sz w:val="28"/>
                <w:szCs w:val="28"/>
              </w:rPr>
            </w:pPr>
            <w:r>
              <w:rPr>
                <w:sz w:val="28"/>
                <w:szCs w:val="28"/>
              </w:rPr>
              <w:t>6</w:t>
            </w:r>
          </w:p>
        </w:tc>
        <w:tc>
          <w:tcPr>
            <w:tcW w:w="812" w:type="dxa"/>
          </w:tcPr>
          <w:p w:rsidR="009B5172" w:rsidRDefault="009B5172">
            <w:pPr>
              <w:tabs>
                <w:tab w:val="left" w:pos="0"/>
              </w:tabs>
              <w:spacing w:line="240" w:lineRule="auto"/>
              <w:ind w:firstLine="0"/>
              <w:jc w:val="center"/>
              <w:rPr>
                <w:sz w:val="28"/>
                <w:szCs w:val="28"/>
              </w:rPr>
            </w:pPr>
            <w:r>
              <w:rPr>
                <w:sz w:val="28"/>
                <w:szCs w:val="28"/>
              </w:rPr>
              <w:t>2,4</w:t>
            </w:r>
          </w:p>
        </w:tc>
        <w:tc>
          <w:tcPr>
            <w:tcW w:w="1041" w:type="dxa"/>
          </w:tcPr>
          <w:p w:rsidR="009B5172" w:rsidRDefault="009B5172">
            <w:pPr>
              <w:tabs>
                <w:tab w:val="left" w:pos="0"/>
              </w:tabs>
              <w:spacing w:line="240" w:lineRule="auto"/>
              <w:ind w:firstLine="0"/>
              <w:jc w:val="center"/>
              <w:rPr>
                <w:sz w:val="28"/>
                <w:szCs w:val="28"/>
              </w:rPr>
            </w:pPr>
            <w:r>
              <w:rPr>
                <w:sz w:val="28"/>
                <w:szCs w:val="28"/>
              </w:rPr>
              <w:t>8</w:t>
            </w:r>
          </w:p>
        </w:tc>
        <w:tc>
          <w:tcPr>
            <w:tcW w:w="853" w:type="dxa"/>
          </w:tcPr>
          <w:p w:rsidR="009B5172" w:rsidRDefault="009B5172">
            <w:pPr>
              <w:tabs>
                <w:tab w:val="left" w:pos="0"/>
              </w:tabs>
              <w:spacing w:line="240" w:lineRule="auto"/>
              <w:ind w:firstLine="0"/>
              <w:jc w:val="center"/>
              <w:rPr>
                <w:sz w:val="28"/>
                <w:szCs w:val="28"/>
              </w:rPr>
            </w:pPr>
            <w:r>
              <w:rPr>
                <w:sz w:val="28"/>
                <w:szCs w:val="28"/>
              </w:rPr>
              <w:t>3,2</w:t>
            </w:r>
          </w:p>
        </w:tc>
      </w:tr>
      <w:tr w:rsidR="009B5172">
        <w:trPr>
          <w:cantSplit/>
        </w:trPr>
        <w:tc>
          <w:tcPr>
            <w:tcW w:w="3133" w:type="dxa"/>
          </w:tcPr>
          <w:p w:rsidR="009B5172" w:rsidRDefault="009B5172">
            <w:pPr>
              <w:tabs>
                <w:tab w:val="left" w:pos="0"/>
              </w:tabs>
              <w:spacing w:line="240" w:lineRule="auto"/>
              <w:ind w:firstLine="0"/>
              <w:jc w:val="both"/>
              <w:rPr>
                <w:sz w:val="28"/>
                <w:szCs w:val="28"/>
              </w:rPr>
            </w:pPr>
            <w:r>
              <w:rPr>
                <w:sz w:val="28"/>
                <w:szCs w:val="28"/>
              </w:rPr>
              <w:t>7. Рекламируемость</w:t>
            </w:r>
          </w:p>
        </w:tc>
        <w:tc>
          <w:tcPr>
            <w:tcW w:w="1139" w:type="dxa"/>
          </w:tcPr>
          <w:p w:rsidR="009B5172" w:rsidRDefault="009B5172">
            <w:pPr>
              <w:tabs>
                <w:tab w:val="left" w:pos="0"/>
              </w:tabs>
              <w:spacing w:line="240" w:lineRule="auto"/>
              <w:ind w:firstLine="0"/>
              <w:jc w:val="center"/>
              <w:rPr>
                <w:sz w:val="28"/>
                <w:szCs w:val="28"/>
              </w:rPr>
            </w:pPr>
            <w:r>
              <w:rPr>
                <w:sz w:val="28"/>
                <w:szCs w:val="28"/>
              </w:rPr>
              <w:t>0,4</w:t>
            </w:r>
          </w:p>
        </w:tc>
        <w:tc>
          <w:tcPr>
            <w:tcW w:w="1041" w:type="dxa"/>
          </w:tcPr>
          <w:p w:rsidR="009B5172" w:rsidRDefault="009B5172">
            <w:pPr>
              <w:tabs>
                <w:tab w:val="left" w:pos="0"/>
              </w:tabs>
              <w:spacing w:line="240" w:lineRule="auto"/>
              <w:ind w:firstLine="0"/>
              <w:jc w:val="center"/>
              <w:rPr>
                <w:sz w:val="28"/>
                <w:szCs w:val="28"/>
              </w:rPr>
            </w:pPr>
            <w:r>
              <w:rPr>
                <w:sz w:val="28"/>
                <w:szCs w:val="28"/>
              </w:rPr>
              <w:t>4</w:t>
            </w:r>
          </w:p>
        </w:tc>
        <w:tc>
          <w:tcPr>
            <w:tcW w:w="763" w:type="dxa"/>
          </w:tcPr>
          <w:p w:rsidR="009B5172" w:rsidRDefault="009B5172">
            <w:pPr>
              <w:tabs>
                <w:tab w:val="left" w:pos="0"/>
              </w:tabs>
              <w:spacing w:line="240" w:lineRule="auto"/>
              <w:ind w:firstLine="0"/>
              <w:jc w:val="center"/>
              <w:rPr>
                <w:sz w:val="28"/>
                <w:szCs w:val="28"/>
              </w:rPr>
            </w:pPr>
            <w:r>
              <w:rPr>
                <w:sz w:val="28"/>
                <w:szCs w:val="28"/>
              </w:rPr>
              <w:t>1,6</w:t>
            </w:r>
          </w:p>
        </w:tc>
        <w:tc>
          <w:tcPr>
            <w:tcW w:w="1041" w:type="dxa"/>
          </w:tcPr>
          <w:p w:rsidR="009B5172" w:rsidRDefault="009B5172">
            <w:pPr>
              <w:tabs>
                <w:tab w:val="left" w:pos="0"/>
              </w:tabs>
              <w:spacing w:line="240" w:lineRule="auto"/>
              <w:ind w:firstLine="0"/>
              <w:jc w:val="center"/>
              <w:rPr>
                <w:sz w:val="28"/>
                <w:szCs w:val="28"/>
              </w:rPr>
            </w:pPr>
            <w:r>
              <w:rPr>
                <w:sz w:val="28"/>
                <w:szCs w:val="28"/>
              </w:rPr>
              <w:t>9</w:t>
            </w:r>
          </w:p>
        </w:tc>
        <w:tc>
          <w:tcPr>
            <w:tcW w:w="812" w:type="dxa"/>
          </w:tcPr>
          <w:p w:rsidR="009B5172" w:rsidRDefault="009B5172">
            <w:pPr>
              <w:tabs>
                <w:tab w:val="left" w:pos="0"/>
              </w:tabs>
              <w:spacing w:line="240" w:lineRule="auto"/>
              <w:ind w:firstLine="0"/>
              <w:jc w:val="center"/>
              <w:rPr>
                <w:sz w:val="28"/>
                <w:szCs w:val="28"/>
              </w:rPr>
            </w:pPr>
            <w:r>
              <w:rPr>
                <w:sz w:val="28"/>
                <w:szCs w:val="28"/>
              </w:rPr>
              <w:t>3,6</w:t>
            </w:r>
          </w:p>
        </w:tc>
        <w:tc>
          <w:tcPr>
            <w:tcW w:w="1041" w:type="dxa"/>
          </w:tcPr>
          <w:p w:rsidR="009B5172" w:rsidRDefault="009B5172">
            <w:pPr>
              <w:tabs>
                <w:tab w:val="left" w:pos="0"/>
              </w:tabs>
              <w:spacing w:line="240" w:lineRule="auto"/>
              <w:ind w:firstLine="0"/>
              <w:jc w:val="center"/>
              <w:rPr>
                <w:sz w:val="28"/>
                <w:szCs w:val="28"/>
              </w:rPr>
            </w:pPr>
            <w:r>
              <w:rPr>
                <w:sz w:val="28"/>
                <w:szCs w:val="28"/>
              </w:rPr>
              <w:t>5</w:t>
            </w:r>
          </w:p>
        </w:tc>
        <w:tc>
          <w:tcPr>
            <w:tcW w:w="853" w:type="dxa"/>
          </w:tcPr>
          <w:p w:rsidR="009B5172" w:rsidRDefault="009B5172">
            <w:pPr>
              <w:tabs>
                <w:tab w:val="left" w:pos="0"/>
              </w:tabs>
              <w:spacing w:line="240" w:lineRule="auto"/>
              <w:ind w:firstLine="0"/>
              <w:jc w:val="center"/>
              <w:rPr>
                <w:sz w:val="28"/>
                <w:szCs w:val="28"/>
              </w:rPr>
            </w:pPr>
            <w:r>
              <w:rPr>
                <w:sz w:val="28"/>
                <w:szCs w:val="28"/>
              </w:rPr>
              <w:t>2</w:t>
            </w:r>
          </w:p>
        </w:tc>
      </w:tr>
      <w:tr w:rsidR="009B5172">
        <w:trPr>
          <w:cantSplit/>
        </w:trPr>
        <w:tc>
          <w:tcPr>
            <w:tcW w:w="3133" w:type="dxa"/>
          </w:tcPr>
          <w:p w:rsidR="009B5172" w:rsidRDefault="009B5172">
            <w:pPr>
              <w:pStyle w:val="1"/>
              <w:keepLines w:val="0"/>
              <w:tabs>
                <w:tab w:val="left" w:pos="0"/>
              </w:tabs>
              <w:spacing w:before="0" w:line="240" w:lineRule="auto"/>
              <w:rPr>
                <w:kern w:val="0"/>
              </w:rPr>
            </w:pPr>
            <w:r>
              <w:rPr>
                <w:kern w:val="0"/>
              </w:rPr>
              <w:t>ИТОГО</w:t>
            </w:r>
          </w:p>
        </w:tc>
        <w:tc>
          <w:tcPr>
            <w:tcW w:w="1139" w:type="dxa"/>
          </w:tcPr>
          <w:p w:rsidR="009B5172" w:rsidRDefault="009B5172">
            <w:pPr>
              <w:tabs>
                <w:tab w:val="left" w:pos="0"/>
              </w:tabs>
              <w:spacing w:line="240" w:lineRule="auto"/>
              <w:ind w:firstLine="0"/>
              <w:jc w:val="center"/>
              <w:rPr>
                <w:sz w:val="28"/>
                <w:szCs w:val="28"/>
              </w:rPr>
            </w:pPr>
          </w:p>
        </w:tc>
        <w:tc>
          <w:tcPr>
            <w:tcW w:w="1041" w:type="dxa"/>
          </w:tcPr>
          <w:p w:rsidR="009B5172" w:rsidRDefault="009B5172">
            <w:pPr>
              <w:tabs>
                <w:tab w:val="left" w:pos="0"/>
              </w:tabs>
              <w:spacing w:line="240" w:lineRule="auto"/>
              <w:ind w:firstLine="0"/>
              <w:jc w:val="center"/>
              <w:rPr>
                <w:sz w:val="28"/>
                <w:szCs w:val="28"/>
              </w:rPr>
            </w:pPr>
          </w:p>
        </w:tc>
        <w:tc>
          <w:tcPr>
            <w:tcW w:w="763" w:type="dxa"/>
          </w:tcPr>
          <w:p w:rsidR="009B5172" w:rsidRDefault="009B5172">
            <w:pPr>
              <w:tabs>
                <w:tab w:val="left" w:pos="0"/>
              </w:tabs>
              <w:spacing w:line="240" w:lineRule="auto"/>
              <w:ind w:firstLine="0"/>
              <w:jc w:val="center"/>
              <w:rPr>
                <w:sz w:val="28"/>
                <w:szCs w:val="28"/>
              </w:rPr>
            </w:pPr>
            <w:r>
              <w:rPr>
                <w:sz w:val="28"/>
                <w:szCs w:val="28"/>
              </w:rPr>
              <w:t>24,9</w:t>
            </w:r>
          </w:p>
        </w:tc>
        <w:tc>
          <w:tcPr>
            <w:tcW w:w="1041" w:type="dxa"/>
          </w:tcPr>
          <w:p w:rsidR="009B5172" w:rsidRDefault="009B5172">
            <w:pPr>
              <w:tabs>
                <w:tab w:val="left" w:pos="0"/>
              </w:tabs>
              <w:spacing w:line="240" w:lineRule="auto"/>
              <w:ind w:firstLine="0"/>
              <w:jc w:val="center"/>
              <w:rPr>
                <w:sz w:val="28"/>
                <w:szCs w:val="28"/>
              </w:rPr>
            </w:pPr>
          </w:p>
        </w:tc>
        <w:tc>
          <w:tcPr>
            <w:tcW w:w="812" w:type="dxa"/>
          </w:tcPr>
          <w:p w:rsidR="009B5172" w:rsidRDefault="009B5172">
            <w:pPr>
              <w:tabs>
                <w:tab w:val="left" w:pos="0"/>
              </w:tabs>
              <w:spacing w:line="240" w:lineRule="auto"/>
              <w:ind w:firstLine="0"/>
              <w:jc w:val="center"/>
              <w:rPr>
                <w:sz w:val="28"/>
                <w:szCs w:val="28"/>
              </w:rPr>
            </w:pPr>
            <w:r>
              <w:rPr>
                <w:sz w:val="28"/>
                <w:szCs w:val="28"/>
              </w:rPr>
              <w:t>29,2</w:t>
            </w:r>
          </w:p>
        </w:tc>
        <w:tc>
          <w:tcPr>
            <w:tcW w:w="1041" w:type="dxa"/>
          </w:tcPr>
          <w:p w:rsidR="009B5172" w:rsidRDefault="009B5172">
            <w:pPr>
              <w:tabs>
                <w:tab w:val="left" w:pos="0"/>
              </w:tabs>
              <w:spacing w:line="240" w:lineRule="auto"/>
              <w:ind w:firstLine="0"/>
              <w:jc w:val="center"/>
              <w:rPr>
                <w:sz w:val="28"/>
                <w:szCs w:val="28"/>
              </w:rPr>
            </w:pPr>
          </w:p>
        </w:tc>
        <w:tc>
          <w:tcPr>
            <w:tcW w:w="853" w:type="dxa"/>
          </w:tcPr>
          <w:p w:rsidR="009B5172" w:rsidRDefault="009B5172">
            <w:pPr>
              <w:tabs>
                <w:tab w:val="left" w:pos="0"/>
              </w:tabs>
              <w:spacing w:line="240" w:lineRule="auto"/>
              <w:ind w:firstLine="0"/>
              <w:jc w:val="center"/>
              <w:rPr>
                <w:sz w:val="28"/>
                <w:szCs w:val="28"/>
              </w:rPr>
            </w:pPr>
            <w:r>
              <w:rPr>
                <w:sz w:val="28"/>
                <w:szCs w:val="28"/>
              </w:rPr>
              <w:t>18,5</w:t>
            </w:r>
          </w:p>
        </w:tc>
      </w:tr>
    </w:tbl>
    <w:p w:rsidR="009B5172" w:rsidRDefault="009B5172">
      <w:pPr>
        <w:pStyle w:val="a6"/>
        <w:jc w:val="both"/>
      </w:pPr>
    </w:p>
    <w:p w:rsidR="009B5172" w:rsidRDefault="009B5172">
      <w:pPr>
        <w:pStyle w:val="a6"/>
        <w:ind w:firstLine="900"/>
        <w:jc w:val="both"/>
      </w:pPr>
      <w:r>
        <w:t>Таким образом, очевидно, что продукция ОАО «Игристые вина» уступает ассортименту вин компании «Тайга» по показателям:</w:t>
      </w:r>
    </w:p>
    <w:p w:rsidR="009B5172" w:rsidRDefault="009B5172">
      <w:pPr>
        <w:pStyle w:val="a6"/>
        <w:numPr>
          <w:ilvl w:val="0"/>
          <w:numId w:val="22"/>
        </w:numPr>
        <w:jc w:val="both"/>
      </w:pPr>
      <w:r>
        <w:t>внешнее оформление;</w:t>
      </w:r>
    </w:p>
    <w:p w:rsidR="009B5172" w:rsidRDefault="009B5172">
      <w:pPr>
        <w:pStyle w:val="a6"/>
        <w:numPr>
          <w:ilvl w:val="0"/>
          <w:numId w:val="22"/>
        </w:numPr>
        <w:jc w:val="both"/>
      </w:pPr>
      <w:r>
        <w:t>дизайн упаковки;</w:t>
      </w:r>
    </w:p>
    <w:p w:rsidR="009B5172" w:rsidRDefault="009B5172">
      <w:pPr>
        <w:pStyle w:val="a6"/>
        <w:numPr>
          <w:ilvl w:val="0"/>
          <w:numId w:val="22"/>
        </w:numPr>
        <w:jc w:val="both"/>
      </w:pPr>
      <w:r>
        <w:t>рекламируемость товарного образа.</w:t>
      </w:r>
    </w:p>
    <w:p w:rsidR="009B5172" w:rsidRDefault="009B5172">
      <w:pPr>
        <w:pStyle w:val="a6"/>
        <w:numPr>
          <w:ilvl w:val="0"/>
          <w:numId w:val="0"/>
        </w:numPr>
        <w:ind w:firstLine="900"/>
        <w:jc w:val="both"/>
      </w:pPr>
      <w:r>
        <w:t>Тем не менее, товары анализируемого предприятия значительно превосходят по уровню конкурентоспособности продукции КГУП «Винзавод Хабаровский».</w:t>
      </w:r>
    </w:p>
    <w:p w:rsidR="009B5172" w:rsidRDefault="009B5172">
      <w:pPr>
        <w:pStyle w:val="a6"/>
        <w:jc w:val="both"/>
      </w:pPr>
    </w:p>
    <w:p w:rsidR="009B5172" w:rsidRDefault="009B5172">
      <w:pPr>
        <w:spacing w:line="360" w:lineRule="auto"/>
        <w:ind w:firstLine="0"/>
        <w:jc w:val="both"/>
        <w:rPr>
          <w:b/>
          <w:bCs/>
          <w:sz w:val="28"/>
          <w:szCs w:val="28"/>
        </w:rPr>
      </w:pPr>
      <w:r>
        <w:rPr>
          <w:b/>
          <w:bCs/>
          <w:sz w:val="28"/>
          <w:szCs w:val="28"/>
        </w:rPr>
        <w:t>5. Ценообразование</w:t>
      </w:r>
    </w:p>
    <w:p w:rsidR="009B5172" w:rsidRDefault="009B5172">
      <w:pPr>
        <w:pStyle w:val="21"/>
        <w:numPr>
          <w:ilvl w:val="0"/>
          <w:numId w:val="0"/>
        </w:numPr>
        <w:ind w:right="0" w:firstLine="851"/>
      </w:pPr>
      <w:r>
        <w:t>Рассматривая проблему ценообразования на рынке, можно указать на две принципиальные методики: затратное ценообразование, в основу которого заложены предстоящие затраты фирмы на производство продукции и оказание услуг; рыночное ценообразование, при котором цена формируется под влиянием спроса и предложения на продукцию и услуги на рынке.</w:t>
      </w:r>
    </w:p>
    <w:p w:rsidR="009B5172" w:rsidRDefault="009B5172">
      <w:pPr>
        <w:pStyle w:val="23"/>
      </w:pPr>
      <w:r>
        <w:t>Методологически затратное ценообразование строится по схеме – затраты плюс некоторая величина прибыли, которая закладывается фирмой при создании нового дела в виде определенной, заранее планируемой рентабельности.</w:t>
      </w:r>
    </w:p>
    <w:p w:rsidR="009B5172" w:rsidRDefault="009B5172">
      <w:pPr>
        <w:pStyle w:val="23"/>
      </w:pPr>
      <w:r>
        <w:t xml:space="preserve">При разработке ценовой стратегии ОАО «Игристые вина» используется затратное ценообразование. </w:t>
      </w:r>
    </w:p>
    <w:p w:rsidR="009B5172" w:rsidRDefault="009B5172">
      <w:pPr>
        <w:pStyle w:val="23"/>
      </w:pPr>
      <w:r>
        <w:t>Структуру цены предприятия составляют:</w:t>
      </w:r>
    </w:p>
    <w:p w:rsidR="009B5172" w:rsidRDefault="009B5172">
      <w:pPr>
        <w:numPr>
          <w:ilvl w:val="0"/>
          <w:numId w:val="15"/>
        </w:numPr>
        <w:spacing w:line="360" w:lineRule="auto"/>
        <w:jc w:val="both"/>
        <w:rPr>
          <w:sz w:val="28"/>
          <w:szCs w:val="28"/>
        </w:rPr>
      </w:pPr>
      <w:r>
        <w:rPr>
          <w:sz w:val="28"/>
          <w:szCs w:val="28"/>
        </w:rPr>
        <w:t>экономически обоснованные затраты предприятия на выполнение того или иного вида работ;</w:t>
      </w:r>
    </w:p>
    <w:p w:rsidR="009B5172" w:rsidRDefault="009B5172">
      <w:pPr>
        <w:numPr>
          <w:ilvl w:val="0"/>
          <w:numId w:val="15"/>
        </w:numPr>
        <w:spacing w:line="360" w:lineRule="auto"/>
        <w:jc w:val="both"/>
        <w:rPr>
          <w:sz w:val="28"/>
          <w:szCs w:val="28"/>
        </w:rPr>
      </w:pPr>
      <w:r>
        <w:rPr>
          <w:sz w:val="28"/>
          <w:szCs w:val="28"/>
        </w:rPr>
        <w:t>сумма прибыли (с нормой рентабельности 15%);</w:t>
      </w:r>
    </w:p>
    <w:p w:rsidR="009B5172" w:rsidRDefault="009B5172">
      <w:pPr>
        <w:numPr>
          <w:ilvl w:val="0"/>
          <w:numId w:val="15"/>
        </w:numPr>
        <w:spacing w:line="360" w:lineRule="auto"/>
        <w:jc w:val="both"/>
        <w:rPr>
          <w:sz w:val="28"/>
          <w:szCs w:val="28"/>
        </w:rPr>
      </w:pPr>
      <w:r>
        <w:rPr>
          <w:sz w:val="28"/>
          <w:szCs w:val="28"/>
        </w:rPr>
        <w:t>НДС.</w:t>
      </w:r>
    </w:p>
    <w:p w:rsidR="009B5172" w:rsidRDefault="009B5172">
      <w:pPr>
        <w:pStyle w:val="23"/>
      </w:pPr>
      <w:r>
        <w:t>На ОАО «Дальдизель» применяется учет затрат на производство по статьям калькуляции. На основе полной себестоимости производства и реализации здесь производится расчет цены исключительно затратным методом. Норма прибыли по всем товарам, независимо от позиции товара в общем объеме реализации, стадии жизненного цикла и т.д., определена на уровне не менее 15% от полной себестоимости.</w:t>
      </w:r>
    </w:p>
    <w:p w:rsidR="009B5172" w:rsidRDefault="009B5172">
      <w:pPr>
        <w:pStyle w:val="23"/>
      </w:pPr>
      <w:r>
        <w:t>Себестоимость единицы продукции определяется путем суммирования затрат по процессам технологического цикла и по отдельным частям изделия  в разрезе калькуляционных статей и деления полученных сумм на фактическое количество выпущенной продукции.</w:t>
      </w:r>
    </w:p>
    <w:p w:rsidR="009B5172" w:rsidRDefault="009B5172">
      <w:pPr>
        <w:pStyle w:val="23"/>
      </w:pPr>
      <w:r>
        <w:t>Определение фактической себестоимости товарной продукции осуществляется по статьям: сырье и основные материалы, покупные и комплектующие изделия и основная заработная плата производственных рабочих по планово-нормативной калькуляции  с учетом отклонений. По остальным статьям калькуляции —  средним процентом, исходя из затрат на производство.</w:t>
      </w:r>
    </w:p>
    <w:p w:rsidR="009B5172" w:rsidRDefault="009B5172">
      <w:pPr>
        <w:pStyle w:val="23"/>
      </w:pPr>
      <w:r>
        <w:t>Однако, такой подход к ценообразованию не является эффективным и противоречит принципам функционирования рыночной экономики и применим только там, где государство или бизнес вынуждены сознательно идти на ограничение рыночных регуляторов: соотношение спроса и предложения.</w:t>
      </w:r>
    </w:p>
    <w:p w:rsidR="009B5172" w:rsidRDefault="009B5172">
      <w:pPr>
        <w:pStyle w:val="23"/>
      </w:pPr>
      <w:r>
        <w:t>Ценовая поли</w:t>
      </w:r>
      <w:r>
        <w:softHyphen/>
        <w:t>тика большинства российских фирм заключается в том, чтобы покрыть издержки и получить удовлетворительную прибыль. Кое-кто просто старается продать свой товар как можно дороже. Бесспорно, что в области ценовой политики у нас еще отсутст</w:t>
      </w:r>
      <w:r>
        <w:softHyphen/>
        <w:t>вуют необходимые опыт и знания. Отсюда значение изучения различных подходов в ценовой политике фирмы, особенностей, условий и преимуществ их практического применения.</w:t>
      </w:r>
    </w:p>
    <w:p w:rsidR="009B5172" w:rsidRDefault="009B5172">
      <w:pPr>
        <w:pStyle w:val="23"/>
      </w:pPr>
      <w:r>
        <w:t>Самый важный момент в ценообразовании определение целей ценовой политики предприятия. Обычно этих целей несколько. Среди таковых ОАО «Игристые вина» выделяет:</w:t>
      </w:r>
    </w:p>
    <w:p w:rsidR="009B5172" w:rsidRDefault="009B5172">
      <w:pPr>
        <w:spacing w:line="360" w:lineRule="auto"/>
        <w:ind w:firstLine="360"/>
        <w:jc w:val="both"/>
        <w:rPr>
          <w:sz w:val="28"/>
          <w:szCs w:val="28"/>
        </w:rPr>
      </w:pPr>
      <w:r>
        <w:rPr>
          <w:sz w:val="28"/>
          <w:szCs w:val="28"/>
        </w:rPr>
        <w:t xml:space="preserve">— обеспечение существования предприятия на рынке;  </w:t>
      </w:r>
    </w:p>
    <w:p w:rsidR="009B5172" w:rsidRDefault="009B5172">
      <w:pPr>
        <w:spacing w:line="360" w:lineRule="auto"/>
        <w:ind w:firstLine="360"/>
        <w:jc w:val="both"/>
        <w:rPr>
          <w:sz w:val="28"/>
          <w:szCs w:val="28"/>
        </w:rPr>
      </w:pPr>
      <w:r>
        <w:rPr>
          <w:sz w:val="28"/>
          <w:szCs w:val="28"/>
        </w:rPr>
        <w:t>— максимизация прибыли;</w:t>
      </w:r>
    </w:p>
    <w:p w:rsidR="009B5172" w:rsidRDefault="009B5172">
      <w:pPr>
        <w:spacing w:line="360" w:lineRule="auto"/>
        <w:ind w:firstLine="380"/>
        <w:jc w:val="both"/>
        <w:rPr>
          <w:sz w:val="28"/>
          <w:szCs w:val="28"/>
        </w:rPr>
      </w:pPr>
      <w:r>
        <w:rPr>
          <w:sz w:val="28"/>
          <w:szCs w:val="28"/>
        </w:rPr>
        <w:t xml:space="preserve">— максимальное расширение оборота; </w:t>
      </w:r>
    </w:p>
    <w:p w:rsidR="009B5172" w:rsidRDefault="009B5172">
      <w:pPr>
        <w:spacing w:line="360" w:lineRule="auto"/>
        <w:ind w:firstLine="280"/>
        <w:jc w:val="both"/>
        <w:rPr>
          <w:sz w:val="28"/>
          <w:szCs w:val="28"/>
        </w:rPr>
      </w:pPr>
      <w:r>
        <w:rPr>
          <w:sz w:val="28"/>
          <w:szCs w:val="28"/>
        </w:rPr>
        <w:t>— "снятие сливок" благодаря установлению высоких цен. Предприятие устанавливает на каждое свое производственное нововведение максимально возможную цену благодаря сравнительным пре</w:t>
      </w:r>
      <w:r>
        <w:rPr>
          <w:sz w:val="28"/>
          <w:szCs w:val="28"/>
        </w:rPr>
        <w:softHyphen/>
        <w:t>имуществам новинки. Когда сбыт по данной цене сокращается, фирма снижает цену, привлекая к себе следующий слой клиен</w:t>
      </w:r>
      <w:r>
        <w:rPr>
          <w:sz w:val="28"/>
          <w:szCs w:val="28"/>
        </w:rPr>
        <w:softHyphen/>
        <w:t>тов, достигая в каждом сегменте целевого рынка максимально возможного оборота.</w:t>
      </w:r>
    </w:p>
    <w:p w:rsidR="009B5172" w:rsidRDefault="009B5172">
      <w:pPr>
        <w:pStyle w:val="23"/>
      </w:pPr>
      <w:r>
        <w:t>Указанные цели ценовой политики соотносятся между со</w:t>
      </w:r>
      <w:r>
        <w:softHyphen/>
        <w:t>бой, далеко не всегда совпадая. Их достижение взаимодейству</w:t>
      </w:r>
      <w:r>
        <w:softHyphen/>
        <w:t>ет и во времени.</w:t>
      </w:r>
    </w:p>
    <w:p w:rsidR="009B5172" w:rsidRDefault="009B5172">
      <w:pPr>
        <w:pStyle w:val="21"/>
        <w:numPr>
          <w:ilvl w:val="0"/>
          <w:numId w:val="0"/>
        </w:numPr>
        <w:ind w:right="0" w:firstLine="900"/>
      </w:pPr>
      <w:r>
        <w:rPr>
          <w:snapToGrid w:val="0"/>
          <w:color w:val="000000"/>
        </w:rPr>
        <w:t xml:space="preserve">В целом же необходимо отметить, как таковые элементы системы регулирования цен на данном предприятии не объединены и реализуются автономно. Так, в частности, корректировка цен происходит главным образом, не в результате исследования рынка и его составляющих (конкуренты, потребители, жизненный цикл товара), а на основе интуиции и опыта руководителя. </w:t>
      </w:r>
    </w:p>
    <w:p w:rsidR="009B5172" w:rsidRDefault="009B5172">
      <w:pPr>
        <w:tabs>
          <w:tab w:val="left" w:pos="0"/>
          <w:tab w:val="left" w:pos="709"/>
        </w:tabs>
        <w:spacing w:line="360" w:lineRule="auto"/>
        <w:ind w:firstLine="900"/>
        <w:jc w:val="both"/>
        <w:rPr>
          <w:rFonts w:ascii="TimesET" w:hAnsi="TimesET" w:cs="TimesET"/>
          <w:sz w:val="28"/>
          <w:szCs w:val="28"/>
        </w:rPr>
      </w:pPr>
      <w:r>
        <w:rPr>
          <w:rFonts w:ascii="TimesET" w:hAnsi="TimesET" w:cs="TimesET"/>
          <w:sz w:val="28"/>
          <w:szCs w:val="28"/>
        </w:rPr>
        <w:t>Основными</w:t>
      </w:r>
      <w:r>
        <w:rPr>
          <w:rFonts w:ascii="TimesET" w:hAnsi="TimesET" w:cs="TimesET"/>
          <w:b/>
          <w:bCs/>
          <w:sz w:val="28"/>
          <w:szCs w:val="28"/>
        </w:rPr>
        <w:t xml:space="preserve"> </w:t>
      </w:r>
      <w:r>
        <w:rPr>
          <w:rFonts w:ascii="TimesET" w:hAnsi="TimesET" w:cs="TimesET"/>
          <w:sz w:val="28"/>
          <w:szCs w:val="28"/>
        </w:rPr>
        <w:t xml:space="preserve">источниками </w:t>
      </w:r>
      <w:r>
        <w:rPr>
          <w:sz w:val="28"/>
          <w:szCs w:val="28"/>
        </w:rPr>
        <w:t>изменения цен на продукцию данного предприятия</w:t>
      </w:r>
      <w:r>
        <w:rPr>
          <w:rFonts w:ascii="TimesET" w:hAnsi="TimesET" w:cs="TimesET"/>
          <w:sz w:val="28"/>
          <w:szCs w:val="28"/>
        </w:rPr>
        <w:t xml:space="preserve"> выступают издержки производства и обращения. Как правило, снижение затрат на ОАО «Игристые вина» обусловлено:</w:t>
      </w:r>
    </w:p>
    <w:p w:rsidR="009B5172" w:rsidRDefault="009B5172">
      <w:pPr>
        <w:numPr>
          <w:ilvl w:val="0"/>
          <w:numId w:val="13"/>
        </w:numPr>
        <w:tabs>
          <w:tab w:val="left" w:pos="0"/>
        </w:tabs>
        <w:spacing w:line="360" w:lineRule="auto"/>
        <w:ind w:left="0" w:firstLine="0"/>
        <w:jc w:val="both"/>
        <w:rPr>
          <w:rFonts w:ascii="TimesET" w:hAnsi="TimesET" w:cs="TimesET"/>
          <w:sz w:val="28"/>
          <w:szCs w:val="28"/>
        </w:rPr>
      </w:pPr>
      <w:r>
        <w:rPr>
          <w:rFonts w:ascii="TimesET" w:hAnsi="TimesET" w:cs="TimesET"/>
          <w:sz w:val="28"/>
          <w:szCs w:val="28"/>
        </w:rPr>
        <w:t>снижением расходов сырья, материалов, топлива и энергии на единицу продукции;</w:t>
      </w:r>
    </w:p>
    <w:p w:rsidR="009B5172" w:rsidRDefault="009B5172">
      <w:pPr>
        <w:numPr>
          <w:ilvl w:val="0"/>
          <w:numId w:val="13"/>
        </w:numPr>
        <w:tabs>
          <w:tab w:val="left" w:pos="0"/>
        </w:tabs>
        <w:spacing w:line="360" w:lineRule="auto"/>
        <w:ind w:left="0" w:firstLine="0"/>
        <w:jc w:val="both"/>
        <w:rPr>
          <w:rFonts w:ascii="TimesET" w:hAnsi="TimesET" w:cs="TimesET"/>
          <w:b/>
          <w:bCs/>
          <w:sz w:val="28"/>
          <w:szCs w:val="28"/>
        </w:rPr>
      </w:pPr>
      <w:r>
        <w:rPr>
          <w:rFonts w:ascii="TimesET" w:hAnsi="TimesET" w:cs="TimesET"/>
          <w:sz w:val="28"/>
          <w:szCs w:val="28"/>
        </w:rPr>
        <w:t>уменьшением размера амортизационных отчислений, приходящихся на единицу продукции;</w:t>
      </w:r>
    </w:p>
    <w:p w:rsidR="009B5172" w:rsidRDefault="009B5172">
      <w:pPr>
        <w:numPr>
          <w:ilvl w:val="0"/>
          <w:numId w:val="13"/>
        </w:numPr>
        <w:tabs>
          <w:tab w:val="left" w:pos="0"/>
        </w:tabs>
        <w:spacing w:line="360" w:lineRule="auto"/>
        <w:ind w:left="0" w:firstLine="0"/>
        <w:jc w:val="both"/>
        <w:rPr>
          <w:rFonts w:ascii="TimesET" w:hAnsi="TimesET" w:cs="TimesET"/>
          <w:sz w:val="28"/>
          <w:szCs w:val="28"/>
        </w:rPr>
      </w:pPr>
      <w:r>
        <w:rPr>
          <w:rFonts w:ascii="TimesET" w:hAnsi="TimesET" w:cs="TimesET"/>
          <w:sz w:val="28"/>
          <w:szCs w:val="28"/>
        </w:rPr>
        <w:t>снижением расхода заработной платы на единицу продукции;</w:t>
      </w:r>
    </w:p>
    <w:p w:rsidR="009B5172" w:rsidRDefault="009B5172">
      <w:pPr>
        <w:numPr>
          <w:ilvl w:val="0"/>
          <w:numId w:val="13"/>
        </w:numPr>
        <w:tabs>
          <w:tab w:val="left" w:pos="0"/>
        </w:tabs>
        <w:spacing w:line="360" w:lineRule="auto"/>
        <w:ind w:left="0" w:firstLine="0"/>
        <w:jc w:val="both"/>
        <w:rPr>
          <w:rFonts w:ascii="TimesET" w:hAnsi="TimesET" w:cs="TimesET"/>
          <w:b/>
          <w:bCs/>
          <w:sz w:val="28"/>
          <w:szCs w:val="28"/>
        </w:rPr>
      </w:pPr>
      <w:r>
        <w:rPr>
          <w:rFonts w:ascii="TimesET" w:hAnsi="TimesET" w:cs="TimesET"/>
          <w:sz w:val="28"/>
          <w:szCs w:val="28"/>
        </w:rPr>
        <w:t>сокращением административно-управленческих расходов;</w:t>
      </w:r>
    </w:p>
    <w:p w:rsidR="009B5172" w:rsidRDefault="009B5172">
      <w:pPr>
        <w:numPr>
          <w:ilvl w:val="0"/>
          <w:numId w:val="13"/>
        </w:numPr>
        <w:tabs>
          <w:tab w:val="left" w:pos="0"/>
        </w:tabs>
        <w:spacing w:line="360" w:lineRule="auto"/>
        <w:ind w:left="0" w:firstLine="0"/>
        <w:jc w:val="both"/>
        <w:rPr>
          <w:rFonts w:ascii="TimesET" w:hAnsi="TimesET" w:cs="TimesET"/>
          <w:b/>
          <w:bCs/>
          <w:sz w:val="28"/>
          <w:szCs w:val="28"/>
        </w:rPr>
      </w:pPr>
      <w:r>
        <w:rPr>
          <w:rFonts w:ascii="TimesET" w:hAnsi="TimesET" w:cs="TimesET"/>
          <w:sz w:val="28"/>
          <w:szCs w:val="28"/>
        </w:rPr>
        <w:t>ликвидацией непроизводительных расходов и потерь.</w:t>
      </w:r>
    </w:p>
    <w:p w:rsidR="009B5172" w:rsidRDefault="009B5172">
      <w:pPr>
        <w:numPr>
          <w:ilvl w:val="12"/>
          <w:numId w:val="0"/>
        </w:numPr>
        <w:tabs>
          <w:tab w:val="left" w:pos="0"/>
          <w:tab w:val="left" w:pos="709"/>
        </w:tabs>
        <w:spacing w:line="360" w:lineRule="auto"/>
        <w:ind w:firstLine="709"/>
        <w:jc w:val="both"/>
        <w:rPr>
          <w:rFonts w:ascii="TimesET" w:hAnsi="TimesET" w:cs="TimesET"/>
          <w:sz w:val="28"/>
          <w:szCs w:val="28"/>
        </w:rPr>
      </w:pPr>
      <w:r>
        <w:rPr>
          <w:rFonts w:ascii="TimesET" w:hAnsi="TimesET" w:cs="TimesET"/>
          <w:sz w:val="28"/>
          <w:szCs w:val="28"/>
        </w:rPr>
        <w:t>Кроме того, в качестве элемента ценовой стратегии позволительно рассматривать действующие на предприятии средства ценового стимулирования:</w:t>
      </w:r>
    </w:p>
    <w:p w:rsidR="009B5172" w:rsidRDefault="009B5172">
      <w:pPr>
        <w:numPr>
          <w:ilvl w:val="0"/>
          <w:numId w:val="14"/>
        </w:numPr>
        <w:tabs>
          <w:tab w:val="clear" w:pos="2117"/>
          <w:tab w:val="left" w:pos="360"/>
        </w:tabs>
        <w:spacing w:line="360" w:lineRule="auto"/>
        <w:ind w:left="0" w:firstLine="0"/>
        <w:jc w:val="both"/>
        <w:rPr>
          <w:sz w:val="28"/>
          <w:szCs w:val="28"/>
        </w:rPr>
      </w:pPr>
      <w:r>
        <w:rPr>
          <w:sz w:val="28"/>
          <w:szCs w:val="28"/>
        </w:rPr>
        <w:t>Скидки – при покупке более партии в размере 100 стандартных ящиков продукции предприятие после получения оплаты возвращает 2 - 3% от цены контракта. Кроме того, в данном случае срок оплаты продлевается до 30 дней (для иногородних покупателей);</w:t>
      </w:r>
    </w:p>
    <w:p w:rsidR="009B5172" w:rsidRDefault="009B5172">
      <w:pPr>
        <w:numPr>
          <w:ilvl w:val="0"/>
          <w:numId w:val="14"/>
        </w:numPr>
        <w:tabs>
          <w:tab w:val="clear" w:pos="2117"/>
          <w:tab w:val="left" w:pos="360"/>
        </w:tabs>
        <w:spacing w:line="360" w:lineRule="auto"/>
        <w:ind w:left="0" w:firstLine="0"/>
        <w:jc w:val="both"/>
        <w:rPr>
          <w:sz w:val="28"/>
          <w:szCs w:val="28"/>
        </w:rPr>
      </w:pPr>
      <w:r>
        <w:rPr>
          <w:sz w:val="28"/>
          <w:szCs w:val="28"/>
        </w:rPr>
        <w:t>Предприятиям, заключившим контракт на поставку более, чем на 2 года, предоставляется право приобретения модернизированных марок продукции по себестоимости.</w:t>
      </w:r>
    </w:p>
    <w:p w:rsidR="009B5172" w:rsidRDefault="009B5172">
      <w:pPr>
        <w:pStyle w:val="23"/>
        <w:tabs>
          <w:tab w:val="left" w:pos="0"/>
        </w:tabs>
      </w:pPr>
      <w:r>
        <w:t>В целом необходимо отметить, действующая стратегия и тактика ценообразования на предприятии не предусматривает анализ конъюнктуры рынка, конкурентоспособности производимой продукции, покупательских предпочтений.</w:t>
      </w:r>
    </w:p>
    <w:p w:rsidR="009B5172" w:rsidRDefault="009B5172">
      <w:pPr>
        <w:numPr>
          <w:ilvl w:val="0"/>
          <w:numId w:val="11"/>
        </w:numPr>
        <w:tabs>
          <w:tab w:val="clear" w:pos="720"/>
          <w:tab w:val="num" w:pos="360"/>
        </w:tabs>
        <w:spacing w:line="360" w:lineRule="auto"/>
        <w:ind w:left="0" w:firstLine="0"/>
        <w:jc w:val="both"/>
        <w:rPr>
          <w:b/>
          <w:bCs/>
          <w:sz w:val="28"/>
          <w:szCs w:val="28"/>
        </w:rPr>
      </w:pPr>
      <w:r>
        <w:rPr>
          <w:b/>
          <w:bCs/>
          <w:sz w:val="28"/>
          <w:szCs w:val="28"/>
        </w:rPr>
        <w:t>Формирование спроса и стимулирования сбыта</w:t>
      </w:r>
    </w:p>
    <w:p w:rsidR="009B5172" w:rsidRDefault="009B5172">
      <w:pPr>
        <w:pStyle w:val="a6"/>
        <w:numPr>
          <w:ilvl w:val="0"/>
          <w:numId w:val="0"/>
        </w:numPr>
        <w:ind w:firstLine="900"/>
        <w:jc w:val="both"/>
      </w:pPr>
      <w:r>
        <w:t>В целях активизации системы сбыта распределение товара осуществляется на трех уровнях:</w:t>
      </w:r>
    </w:p>
    <w:p w:rsidR="009B5172" w:rsidRDefault="009B5172">
      <w:pPr>
        <w:pStyle w:val="a6"/>
        <w:numPr>
          <w:ilvl w:val="0"/>
          <w:numId w:val="0"/>
        </w:numPr>
        <w:ind w:firstLine="900"/>
        <w:jc w:val="both"/>
      </w:pPr>
    </w:p>
    <w:p w:rsidR="009B5172" w:rsidRDefault="009B5172">
      <w:pPr>
        <w:pStyle w:val="a6"/>
        <w:numPr>
          <w:ilvl w:val="0"/>
          <w:numId w:val="0"/>
        </w:numPr>
        <w:ind w:firstLine="900"/>
        <w:jc w:val="both"/>
      </w:pPr>
    </w:p>
    <w:p w:rsidR="009B5172" w:rsidRDefault="009B5172">
      <w:pPr>
        <w:pStyle w:val="a6"/>
        <w:numPr>
          <w:ilvl w:val="0"/>
          <w:numId w:val="0"/>
        </w:numPr>
        <w:ind w:firstLine="900"/>
        <w:jc w:val="both"/>
      </w:pPr>
    </w:p>
    <w:p w:rsidR="009B5172" w:rsidRDefault="00B40A71">
      <w:pPr>
        <w:pStyle w:val="a6"/>
        <w:spacing w:line="240" w:lineRule="auto"/>
      </w:pPr>
      <w:r>
        <w:rPr>
          <w:noProof/>
        </w:rPr>
        <w:pict>
          <v:shapetype id="_x0000_t202" coordsize="21600,21600" o:spt="202" path="m,l,21600r21600,l21600,xe">
            <v:stroke joinstyle="miter"/>
            <v:path gradientshapeok="t" o:connecttype="rect"/>
          </v:shapetype>
          <v:shape id="_x0000_s1028" type="#_x0000_t202" style="position:absolute;left:0;text-align:left;margin-left:154.8pt;margin-top:10.5pt;width:129.6pt;height:21.6pt;z-index:251636224" o:allowincell="f">
            <v:textbox>
              <w:txbxContent>
                <w:p w:rsidR="009B5172" w:rsidRDefault="009B5172">
                  <w:pPr>
                    <w:spacing w:line="240" w:lineRule="auto"/>
                    <w:ind w:firstLine="0"/>
                    <w:jc w:val="center"/>
                    <w:rPr>
                      <w:sz w:val="24"/>
                      <w:szCs w:val="24"/>
                    </w:rPr>
                  </w:pPr>
                  <w:r>
                    <w:rPr>
                      <w:sz w:val="24"/>
                      <w:szCs w:val="24"/>
                    </w:rPr>
                    <w:t>ОАО «Игристые вина»</w:t>
                  </w:r>
                </w:p>
              </w:txbxContent>
            </v:textbox>
          </v:shape>
        </w:pict>
      </w:r>
    </w:p>
    <w:p w:rsidR="009B5172" w:rsidRDefault="00B40A71">
      <w:pPr>
        <w:pStyle w:val="a6"/>
        <w:spacing w:line="240" w:lineRule="auto"/>
      </w:pPr>
      <w:r>
        <w:rPr>
          <w:noProof/>
        </w:rPr>
        <w:pict>
          <v:line id="_x0000_s1029" style="position:absolute;left:0;text-align:left;z-index:251640320" from="284.4pt,8.8pt" to="327.6pt,8.8pt" o:allowincell="f"/>
        </w:pict>
      </w:r>
      <w:r>
        <w:rPr>
          <w:noProof/>
        </w:rPr>
        <w:pict>
          <v:line id="_x0000_s1030" style="position:absolute;left:0;text-align:left;z-index:251643392" from="90pt,8.8pt" to="90pt,52pt" o:allowincell="f">
            <v:stroke endarrow="block"/>
          </v:line>
        </w:pict>
      </w:r>
      <w:r>
        <w:rPr>
          <w:noProof/>
        </w:rPr>
        <w:pict>
          <v:line id="_x0000_s1031" style="position:absolute;left:0;text-align:left;z-index:251642368" from="327.6pt,8.8pt" to="327.6pt,52pt" o:allowincell="f">
            <v:stroke endarrow="block"/>
          </v:line>
        </w:pict>
      </w:r>
      <w:r>
        <w:rPr>
          <w:noProof/>
        </w:rPr>
        <w:pict>
          <v:line id="_x0000_s1032" style="position:absolute;left:0;text-align:left;z-index:251641344" from="90pt,8.8pt" to="154.8pt,8.8pt" o:allowincell="f"/>
        </w:pict>
      </w:r>
    </w:p>
    <w:p w:rsidR="009B5172" w:rsidRDefault="009B5172">
      <w:pPr>
        <w:pStyle w:val="a6"/>
        <w:spacing w:line="240" w:lineRule="auto"/>
      </w:pPr>
    </w:p>
    <w:p w:rsidR="009B5172" w:rsidRDefault="009B5172">
      <w:pPr>
        <w:pStyle w:val="a6"/>
        <w:spacing w:line="240" w:lineRule="auto"/>
      </w:pPr>
    </w:p>
    <w:p w:rsidR="009B5172" w:rsidRDefault="00B40A71">
      <w:pPr>
        <w:pStyle w:val="a6"/>
        <w:spacing w:line="240" w:lineRule="auto"/>
      </w:pPr>
      <w:r>
        <w:rPr>
          <w:noProof/>
        </w:rPr>
        <w:pict>
          <v:shape id="_x0000_s1033" type="#_x0000_t202" style="position:absolute;left:0;text-align:left;margin-left:262.8pt;margin-top:3.75pt;width:188.55pt;height:45.55pt;z-index:251637248" o:allowincell="f">
            <v:textbox>
              <w:txbxContent>
                <w:p w:rsidR="009B5172" w:rsidRDefault="009B5172">
                  <w:pPr>
                    <w:spacing w:line="240" w:lineRule="auto"/>
                    <w:ind w:firstLine="0"/>
                    <w:rPr>
                      <w:sz w:val="24"/>
                      <w:szCs w:val="24"/>
                    </w:rPr>
                  </w:pPr>
                  <w:r>
                    <w:rPr>
                      <w:sz w:val="24"/>
                      <w:szCs w:val="24"/>
                    </w:rPr>
                    <w:t>Региональные специальные агенты (гг. Владивосток,  Уссурийск, Красноярск, Николаевскк – на - Амуре)</w:t>
                  </w:r>
                </w:p>
              </w:txbxContent>
            </v:textbox>
          </v:shape>
        </w:pict>
      </w:r>
      <w:r>
        <w:rPr>
          <w:noProof/>
        </w:rPr>
        <w:pict>
          <v:shape id="_x0000_s1034" type="#_x0000_t202" style="position:absolute;left:0;text-align:left;margin-left:18pt;margin-top:3.75pt;width:136.8pt;height:28.8pt;z-index:251638272" o:allowincell="f">
            <v:textbox>
              <w:txbxContent>
                <w:p w:rsidR="009B5172" w:rsidRDefault="009B5172">
                  <w:pPr>
                    <w:spacing w:line="240" w:lineRule="auto"/>
                    <w:ind w:firstLine="0"/>
                    <w:rPr>
                      <w:sz w:val="24"/>
                      <w:szCs w:val="24"/>
                    </w:rPr>
                  </w:pPr>
                  <w:r>
                    <w:rPr>
                      <w:sz w:val="24"/>
                      <w:szCs w:val="24"/>
                    </w:rPr>
                    <w:t>Собственная система сбыта</w:t>
                  </w:r>
                </w:p>
              </w:txbxContent>
            </v:textbox>
          </v:shape>
        </w:pict>
      </w:r>
    </w:p>
    <w:p w:rsidR="009B5172" w:rsidRDefault="00B40A71">
      <w:pPr>
        <w:pStyle w:val="a6"/>
        <w:spacing w:line="240" w:lineRule="auto"/>
      </w:pPr>
      <w:r>
        <w:rPr>
          <w:noProof/>
        </w:rPr>
        <w:pict>
          <v:line id="_x0000_s1035" style="position:absolute;left:0;text-align:left;z-index:251646464" from="234pt,2.05pt" to="234pt,117.25pt" o:allowincell="f">
            <v:stroke endarrow="block"/>
          </v:line>
        </w:pict>
      </w:r>
      <w:r>
        <w:rPr>
          <w:noProof/>
        </w:rPr>
        <w:pict>
          <v:line id="_x0000_s1036" style="position:absolute;left:0;text-align:left;z-index:251644416" from="234pt,2.05pt" to="262.8pt,2.05pt" o:allowincell="f"/>
        </w:pict>
      </w:r>
    </w:p>
    <w:p w:rsidR="009B5172" w:rsidRDefault="00B40A71">
      <w:pPr>
        <w:pStyle w:val="a6"/>
        <w:spacing w:line="240" w:lineRule="auto"/>
      </w:pPr>
      <w:r>
        <w:rPr>
          <w:noProof/>
        </w:rPr>
        <w:pict>
          <v:line id="_x0000_s1037" style="position:absolute;left:0;text-align:left;z-index:251647488" from="183.6pt,7.55pt" to="183.6pt,101.15pt" o:allowincell="f">
            <v:stroke endarrow="block"/>
          </v:line>
        </w:pict>
      </w:r>
      <w:r>
        <w:rPr>
          <w:noProof/>
        </w:rPr>
        <w:pict>
          <v:line id="_x0000_s1038" style="position:absolute;left:0;text-align:left;z-index:251645440" from="154.8pt,7.55pt" to="183.6pt,7.55pt" o:allowincell="f"/>
        </w:pict>
      </w:r>
      <w:r>
        <w:rPr>
          <w:noProof/>
        </w:rPr>
        <w:pict>
          <v:shape id="_x0000_s1039" type="#_x0000_t202" style="position:absolute;left:0;text-align:left;margin-left:18pt;margin-top:.35pt;width:136.8pt;height:21.6pt;z-index:251639296" o:allowincell="f">
            <v:textbox>
              <w:txbxContent>
                <w:p w:rsidR="009B5172" w:rsidRDefault="009B5172">
                  <w:pPr>
                    <w:spacing w:line="240" w:lineRule="auto"/>
                    <w:ind w:firstLine="0"/>
                    <w:jc w:val="center"/>
                    <w:rPr>
                      <w:sz w:val="24"/>
                      <w:szCs w:val="24"/>
                    </w:rPr>
                  </w:pPr>
                  <w:r>
                    <w:rPr>
                      <w:sz w:val="24"/>
                      <w:szCs w:val="24"/>
                    </w:rPr>
                    <w:t>Коммерческие агенты</w:t>
                  </w:r>
                </w:p>
              </w:txbxContent>
            </v:textbox>
          </v:shape>
        </w:pict>
      </w:r>
    </w:p>
    <w:p w:rsidR="009B5172" w:rsidRDefault="009B5172">
      <w:pPr>
        <w:pStyle w:val="a6"/>
        <w:spacing w:line="240" w:lineRule="auto"/>
      </w:pPr>
    </w:p>
    <w:p w:rsidR="009B5172" w:rsidRDefault="009B5172">
      <w:pPr>
        <w:pStyle w:val="a6"/>
        <w:spacing w:line="240" w:lineRule="auto"/>
      </w:pPr>
    </w:p>
    <w:p w:rsidR="009B5172" w:rsidRDefault="009B5172">
      <w:pPr>
        <w:pStyle w:val="a6"/>
        <w:spacing w:line="240" w:lineRule="auto"/>
      </w:pPr>
    </w:p>
    <w:p w:rsidR="009B5172" w:rsidRDefault="009B5172">
      <w:pPr>
        <w:pStyle w:val="a6"/>
        <w:spacing w:line="240" w:lineRule="auto"/>
      </w:pPr>
    </w:p>
    <w:p w:rsidR="009B5172" w:rsidRDefault="00B40A71">
      <w:pPr>
        <w:pStyle w:val="a6"/>
        <w:spacing w:line="240" w:lineRule="auto"/>
      </w:pPr>
      <w:r>
        <w:rPr>
          <w:noProof/>
        </w:rPr>
        <w:pict>
          <v:line id="_x0000_s1040" style="position:absolute;left:0;text-align:left;flip:x;z-index:251651584" from="284.4pt,27.85pt" to="334.8pt,27.85pt" o:allowincell="f">
            <v:stroke endarrow="block"/>
          </v:line>
        </w:pict>
      </w:r>
      <w:r>
        <w:rPr>
          <w:noProof/>
        </w:rPr>
        <w:pict>
          <v:line id="_x0000_s1041" style="position:absolute;left:0;text-align:left;z-index:251650560" from="334.8pt,-15.35pt" to="334.8pt,27.85pt" o:allowincell="f"/>
        </w:pict>
      </w:r>
      <w:r>
        <w:rPr>
          <w:noProof/>
        </w:rPr>
        <w:pict>
          <v:shape id="_x0000_s1042" type="#_x0000_t202" style="position:absolute;left:0;text-align:left;margin-left:147.6pt;margin-top:20.65pt;width:136.8pt;height:21.6pt;z-index:251649536" o:allowincell="f">
            <v:textbox>
              <w:txbxContent>
                <w:p w:rsidR="009B5172" w:rsidRDefault="009B5172">
                  <w:pPr>
                    <w:spacing w:line="240" w:lineRule="auto"/>
                    <w:ind w:firstLine="0"/>
                    <w:rPr>
                      <w:sz w:val="24"/>
                      <w:szCs w:val="24"/>
                    </w:rPr>
                  </w:pPr>
                  <w:r>
                    <w:rPr>
                      <w:sz w:val="24"/>
                      <w:szCs w:val="24"/>
                    </w:rPr>
                    <w:t xml:space="preserve">     Конечные потребители</w:t>
                  </w:r>
                </w:p>
              </w:txbxContent>
            </v:textbox>
          </v:shape>
        </w:pict>
      </w:r>
      <w:r>
        <w:rPr>
          <w:noProof/>
        </w:rPr>
        <w:pict>
          <v:shape id="_x0000_s1043" type="#_x0000_t202" style="position:absolute;left:0;text-align:left;margin-left:262.8pt;margin-top:-44.15pt;width:151.2pt;height:28.8pt;z-index:251648512" o:allowincell="f">
            <v:textbox>
              <w:txbxContent>
                <w:p w:rsidR="009B5172" w:rsidRDefault="009B5172">
                  <w:pPr>
                    <w:spacing w:line="240" w:lineRule="auto"/>
                    <w:ind w:firstLine="0"/>
                    <w:jc w:val="center"/>
                    <w:rPr>
                      <w:sz w:val="24"/>
                      <w:szCs w:val="24"/>
                    </w:rPr>
                  </w:pPr>
                  <w:r>
                    <w:rPr>
                      <w:sz w:val="24"/>
                      <w:szCs w:val="24"/>
                    </w:rPr>
                    <w:t>Оптовики</w:t>
                  </w:r>
                </w:p>
              </w:txbxContent>
            </v:textbox>
          </v:shape>
        </w:pict>
      </w:r>
    </w:p>
    <w:p w:rsidR="009B5172" w:rsidRDefault="009B5172">
      <w:pPr>
        <w:pStyle w:val="a6"/>
        <w:spacing w:line="240" w:lineRule="auto"/>
      </w:pPr>
    </w:p>
    <w:p w:rsidR="009B5172" w:rsidRDefault="009B5172">
      <w:pPr>
        <w:pStyle w:val="a6"/>
      </w:pPr>
    </w:p>
    <w:p w:rsidR="009B5172" w:rsidRDefault="009B5172">
      <w:pPr>
        <w:pStyle w:val="a6"/>
        <w:jc w:val="center"/>
      </w:pPr>
      <w:r>
        <w:t>Рис.6.1.Система распределения</w:t>
      </w:r>
    </w:p>
    <w:p w:rsidR="009B5172" w:rsidRDefault="009B5172">
      <w:pPr>
        <w:pStyle w:val="a6"/>
        <w:ind w:firstLine="900"/>
        <w:jc w:val="both"/>
      </w:pPr>
      <w:r>
        <w:t xml:space="preserve">   В качестве основных методов  маркетинговой коммуникации используются  личные продажи (коммерческие агенты, дилеры), реклама. Разработана дополнительная система стимулирования сбыта («скидка за оборот», «сконто» (оплата наличными), повышенное сервисное обслуживание (отправка груза в адрес получателя) и т.п.).</w:t>
      </w:r>
    </w:p>
    <w:p w:rsidR="009B5172" w:rsidRDefault="009B5172">
      <w:pPr>
        <w:pStyle w:val="a6"/>
        <w:ind w:firstLine="900"/>
        <w:jc w:val="both"/>
      </w:pPr>
      <w:r>
        <w:t>Уровень квалификации коммерческого агента в значительной степени определяет успех компании в достижении цели увеличения доли рынка. Алгоритм деятельности коммерческого агента представлен на рис.6.2.</w:t>
      </w:r>
    </w:p>
    <w:p w:rsidR="009B5172" w:rsidRDefault="00B40A71">
      <w:pPr>
        <w:pStyle w:val="21"/>
        <w:numPr>
          <w:ilvl w:val="0"/>
          <w:numId w:val="0"/>
        </w:numPr>
        <w:ind w:right="-51" w:firstLine="851"/>
      </w:pPr>
      <w:r>
        <w:rPr>
          <w:noProof/>
        </w:rPr>
        <w:pict>
          <v:shape id="_x0000_s1044" type="#_x0000_t202" style="position:absolute;left:0;text-align:left;margin-left:166.95pt;margin-top:16.15pt;width:86.4pt;height:50.4pt;z-index:251653632" o:allowincell="f">
            <v:textbox>
              <w:txbxContent>
                <w:p w:rsidR="009B5172" w:rsidRDefault="009B5172">
                  <w:pPr>
                    <w:spacing w:line="240" w:lineRule="auto"/>
                    <w:ind w:firstLine="0"/>
                    <w:jc w:val="center"/>
                    <w:rPr>
                      <w:sz w:val="24"/>
                      <w:szCs w:val="24"/>
                    </w:rPr>
                  </w:pPr>
                  <w:r>
                    <w:rPr>
                      <w:sz w:val="24"/>
                      <w:szCs w:val="24"/>
                    </w:rPr>
                    <w:t>Согласование места и даты встречи</w:t>
                  </w:r>
                </w:p>
              </w:txbxContent>
            </v:textbox>
          </v:shape>
        </w:pict>
      </w:r>
      <w:r>
        <w:rPr>
          <w:noProof/>
        </w:rPr>
        <w:pict>
          <v:shape id="_x0000_s1045" type="#_x0000_t202" style="position:absolute;left:0;text-align:left;margin-left:296.55pt;margin-top:16.15pt;width:2in;height:50.4pt;z-index:251654656" o:allowincell="f">
            <v:textbox style="mso-next-textbox:#_x0000_s1045">
              <w:txbxContent>
                <w:p w:rsidR="009B5172" w:rsidRDefault="009B5172">
                  <w:pPr>
                    <w:spacing w:line="240" w:lineRule="auto"/>
                    <w:ind w:firstLine="0"/>
                    <w:jc w:val="center"/>
                    <w:rPr>
                      <w:sz w:val="24"/>
                      <w:szCs w:val="24"/>
                    </w:rPr>
                  </w:pPr>
                  <w:r>
                    <w:rPr>
                      <w:sz w:val="24"/>
                      <w:szCs w:val="24"/>
                    </w:rPr>
                    <w:t>Презентация и наглядная демонстрация товара</w:t>
                  </w:r>
                </w:p>
              </w:txbxContent>
            </v:textbox>
          </v:shape>
        </w:pict>
      </w:r>
      <w:r>
        <w:rPr>
          <w:noProof/>
        </w:rPr>
        <w:pict>
          <v:shape id="_x0000_s1046" type="#_x0000_t202" style="position:absolute;left:0;text-align:left;margin-left:-5.85pt;margin-top:16.15pt;width:108pt;height:50.4pt;z-index:251652608" o:allowincell="f">
            <v:textbox style="mso-next-textbox:#_x0000_s1046">
              <w:txbxContent>
                <w:p w:rsidR="009B5172" w:rsidRDefault="009B5172">
                  <w:pPr>
                    <w:spacing w:line="240" w:lineRule="auto"/>
                    <w:ind w:firstLine="0"/>
                    <w:jc w:val="center"/>
                    <w:rPr>
                      <w:sz w:val="24"/>
                      <w:szCs w:val="24"/>
                    </w:rPr>
                  </w:pPr>
                  <w:r>
                    <w:rPr>
                      <w:sz w:val="24"/>
                      <w:szCs w:val="24"/>
                    </w:rPr>
                    <w:t>Поиск и оценка потенциальных заказчиков</w:t>
                  </w:r>
                </w:p>
              </w:txbxContent>
            </v:textbox>
          </v:shape>
        </w:pict>
      </w:r>
    </w:p>
    <w:p w:rsidR="009B5172" w:rsidRDefault="00B40A71">
      <w:pPr>
        <w:pStyle w:val="21"/>
        <w:numPr>
          <w:ilvl w:val="0"/>
          <w:numId w:val="0"/>
        </w:numPr>
        <w:ind w:right="-51" w:firstLine="851"/>
      </w:pPr>
      <w:r>
        <w:rPr>
          <w:noProof/>
        </w:rPr>
        <w:pict>
          <v:line id="_x0000_s1047" style="position:absolute;left:0;text-align:left;z-index:251661824" from="454.95pt,13.6pt" to="454.95pt,56.8pt" o:allowincell="f"/>
        </w:pict>
      </w:r>
      <w:r>
        <w:rPr>
          <w:noProof/>
        </w:rPr>
        <w:pict>
          <v:line id="_x0000_s1048" style="position:absolute;left:0;text-align:left;z-index:251660800" from="440.55pt,13.6pt" to="454.95pt,13.6pt" o:allowincell="f"/>
        </w:pict>
      </w:r>
      <w:r>
        <w:rPr>
          <w:noProof/>
        </w:rPr>
        <w:pict>
          <v:line id="_x0000_s1049" style="position:absolute;left:0;text-align:left;z-index:251659776" from="253.35pt,20.8pt" to="296.55pt,20.8pt" o:allowincell="f">
            <v:stroke endarrow="block"/>
          </v:line>
        </w:pict>
      </w:r>
      <w:r>
        <w:rPr>
          <w:noProof/>
        </w:rPr>
        <w:pict>
          <v:line id="_x0000_s1050" style="position:absolute;left:0;text-align:left;z-index:251658752" from="102.15pt,20.8pt" to="166.95pt,20.8pt" o:allowincell="f">
            <v:stroke endarrow="block"/>
          </v:line>
        </w:pict>
      </w:r>
    </w:p>
    <w:p w:rsidR="009B5172" w:rsidRDefault="009B5172">
      <w:pPr>
        <w:pStyle w:val="21"/>
        <w:numPr>
          <w:ilvl w:val="0"/>
          <w:numId w:val="0"/>
        </w:numPr>
        <w:ind w:right="-51" w:firstLine="851"/>
      </w:pPr>
    </w:p>
    <w:p w:rsidR="009B5172" w:rsidRDefault="00B40A71">
      <w:pPr>
        <w:pStyle w:val="21"/>
        <w:numPr>
          <w:ilvl w:val="0"/>
          <w:numId w:val="0"/>
        </w:numPr>
        <w:ind w:right="-51" w:firstLine="851"/>
      </w:pPr>
      <w:r>
        <w:rPr>
          <w:noProof/>
        </w:rPr>
        <w:pict>
          <v:line id="_x0000_s1051" style="position:absolute;left:0;text-align:left;z-index:251663872" from="-20.25pt,8.5pt" to="-20.25pt,37.3pt" o:allowincell="f"/>
        </w:pict>
      </w:r>
      <w:r>
        <w:rPr>
          <w:noProof/>
        </w:rPr>
        <w:pict>
          <v:line id="_x0000_s1052" style="position:absolute;left:0;text-align:left;flip:x;z-index:251662848" from="-20.25pt,8.5pt" to="454.95pt,8.5pt" o:allowincell="f"/>
        </w:pict>
      </w:r>
      <w:r>
        <w:rPr>
          <w:noProof/>
        </w:rPr>
        <w:pict>
          <v:shape id="_x0000_s1053" type="#_x0000_t202" style="position:absolute;left:0;text-align:left;margin-left:274.95pt;margin-top:15.7pt;width:108pt;height:50.4pt;z-index:251657728" o:allowincell="f">
            <v:textbox style="mso-next-textbox:#_x0000_s1053">
              <w:txbxContent>
                <w:p w:rsidR="009B5172" w:rsidRDefault="009B5172">
                  <w:pPr>
                    <w:pStyle w:val="31"/>
                  </w:pPr>
                  <w:r>
                    <w:t>Исполнение договора и контроль результатов</w:t>
                  </w:r>
                </w:p>
              </w:txbxContent>
            </v:textbox>
          </v:shape>
        </w:pict>
      </w:r>
      <w:r>
        <w:rPr>
          <w:noProof/>
        </w:rPr>
        <w:pict>
          <v:shape id="_x0000_s1054" type="#_x0000_t202" style="position:absolute;left:0;text-align:left;margin-left:130.95pt;margin-top:15.7pt;width:108pt;height:50.4pt;z-index:251656704" o:allowincell="f">
            <v:textbox style="mso-next-textbox:#_x0000_s1054">
              <w:txbxContent>
                <w:p w:rsidR="009B5172" w:rsidRDefault="009B5172">
                  <w:pPr>
                    <w:spacing w:line="240" w:lineRule="auto"/>
                    <w:ind w:firstLine="0"/>
                    <w:jc w:val="center"/>
                    <w:rPr>
                      <w:sz w:val="24"/>
                      <w:szCs w:val="24"/>
                    </w:rPr>
                  </w:pPr>
                  <w:r>
                    <w:rPr>
                      <w:sz w:val="24"/>
                      <w:szCs w:val="24"/>
                    </w:rPr>
                    <w:t>Заключение договора поставки</w:t>
                  </w:r>
                </w:p>
              </w:txbxContent>
            </v:textbox>
          </v:shape>
        </w:pict>
      </w:r>
      <w:r>
        <w:rPr>
          <w:noProof/>
        </w:rPr>
        <w:pict>
          <v:shape id="_x0000_s1055" type="#_x0000_t202" style="position:absolute;left:0;text-align:left;margin-left:-5.85pt;margin-top:15.7pt;width:108pt;height:50.4pt;z-index:251655680" o:allowincell="f">
            <v:textbox style="mso-next-textbox:#_x0000_s1055">
              <w:txbxContent>
                <w:p w:rsidR="009B5172" w:rsidRDefault="009B5172">
                  <w:pPr>
                    <w:pStyle w:val="31"/>
                  </w:pPr>
                  <w:r>
                    <w:t xml:space="preserve">Диалоговое общение </w:t>
                  </w:r>
                </w:p>
              </w:txbxContent>
            </v:textbox>
          </v:shape>
        </w:pict>
      </w:r>
    </w:p>
    <w:p w:rsidR="009B5172" w:rsidRDefault="00B40A71">
      <w:pPr>
        <w:pStyle w:val="21"/>
        <w:numPr>
          <w:ilvl w:val="0"/>
          <w:numId w:val="0"/>
        </w:numPr>
        <w:ind w:right="-51" w:firstLine="851"/>
      </w:pPr>
      <w:r>
        <w:rPr>
          <w:noProof/>
        </w:rPr>
        <w:pict>
          <v:line id="_x0000_s1056" style="position:absolute;left:0;text-align:left;z-index:251666944" from="238.95pt,13.15pt" to="274.95pt,13.15pt" o:allowincell="f">
            <v:stroke endarrow="block"/>
          </v:line>
        </w:pict>
      </w:r>
      <w:r>
        <w:rPr>
          <w:noProof/>
        </w:rPr>
        <w:pict>
          <v:line id="_x0000_s1057" style="position:absolute;left:0;text-align:left;z-index:251665920" from="102.15pt,13.15pt" to="130.95pt,13.15pt" o:allowincell="f">
            <v:stroke endarrow="block"/>
          </v:line>
        </w:pict>
      </w:r>
      <w:r>
        <w:rPr>
          <w:noProof/>
        </w:rPr>
        <w:pict>
          <v:line id="_x0000_s1058" style="position:absolute;left:0;text-align:left;z-index:251664896" from="-20.25pt,13.15pt" to="-5.85pt,13.15pt" o:allowincell="f">
            <v:stroke endarrow="block"/>
          </v:line>
        </w:pict>
      </w:r>
    </w:p>
    <w:p w:rsidR="009B5172" w:rsidRDefault="00B40A71">
      <w:pPr>
        <w:pStyle w:val="21"/>
        <w:numPr>
          <w:ilvl w:val="0"/>
          <w:numId w:val="0"/>
        </w:numPr>
        <w:ind w:right="-51" w:firstLine="851"/>
      </w:pPr>
      <w:r>
        <w:rPr>
          <w:noProof/>
        </w:rPr>
        <w:pict>
          <v:oval id="_x0000_s1059" style="position:absolute;left:0;text-align:left;margin-left:397.35pt;margin-top:10.6pt;width:14.4pt;height:7.2pt;z-index:251667968" o:allowincell="f" fillcolor="#333"/>
        </w:pict>
      </w:r>
    </w:p>
    <w:p w:rsidR="009B5172" w:rsidRDefault="009B5172">
      <w:pPr>
        <w:pStyle w:val="21"/>
        <w:numPr>
          <w:ilvl w:val="0"/>
          <w:numId w:val="0"/>
        </w:numPr>
        <w:ind w:right="-51" w:firstLine="851"/>
      </w:pPr>
    </w:p>
    <w:p w:rsidR="009B5172" w:rsidRDefault="009B5172">
      <w:pPr>
        <w:pStyle w:val="21"/>
        <w:numPr>
          <w:ilvl w:val="0"/>
          <w:numId w:val="0"/>
        </w:numPr>
        <w:ind w:right="-51" w:firstLine="851"/>
        <w:jc w:val="center"/>
      </w:pPr>
      <w:r>
        <w:t>Рис. 6.2. Алгоритм деятельности коммерческого агента.</w:t>
      </w:r>
    </w:p>
    <w:p w:rsidR="009B5172" w:rsidRDefault="009B5172">
      <w:pPr>
        <w:pStyle w:val="21"/>
        <w:numPr>
          <w:ilvl w:val="0"/>
          <w:numId w:val="0"/>
        </w:numPr>
        <w:ind w:right="-51" w:firstLine="851"/>
      </w:pPr>
      <w:r>
        <w:t xml:space="preserve">Агент имеет значительную самостоятельность в варьировании ставок в определенных параметрах, а крупный опт может предусматривать «специальные предложения», обсуждение которых агентом оперативно проводится с коммерческим директором фирмы или генеральным директором по телефону. </w:t>
      </w:r>
    </w:p>
    <w:p w:rsidR="009B5172" w:rsidRDefault="009B5172">
      <w:pPr>
        <w:pStyle w:val="21"/>
        <w:numPr>
          <w:ilvl w:val="0"/>
          <w:numId w:val="0"/>
        </w:numPr>
        <w:ind w:right="-51" w:firstLine="851"/>
      </w:pPr>
      <w:r>
        <w:t>Основным недостатком, сдерживающим повышение результативности, является:</w:t>
      </w:r>
    </w:p>
    <w:p w:rsidR="009B5172" w:rsidRDefault="009B5172">
      <w:pPr>
        <w:pStyle w:val="21"/>
        <w:numPr>
          <w:ilvl w:val="0"/>
          <w:numId w:val="0"/>
        </w:numPr>
        <w:ind w:right="-51"/>
      </w:pPr>
      <w:r>
        <w:t>1.отсутствие программы сбыта в данном направлении;</w:t>
      </w:r>
    </w:p>
    <w:p w:rsidR="009B5172" w:rsidRDefault="009B5172">
      <w:pPr>
        <w:pStyle w:val="21"/>
        <w:numPr>
          <w:ilvl w:val="0"/>
          <w:numId w:val="18"/>
        </w:numPr>
        <w:tabs>
          <w:tab w:val="clear" w:pos="1211"/>
          <w:tab w:val="num" w:pos="360"/>
        </w:tabs>
        <w:ind w:left="0" w:right="-51" w:firstLine="0"/>
      </w:pPr>
      <w:r>
        <w:t>недостаточно эффективное использование возможностей сбора информации о рынке;</w:t>
      </w:r>
    </w:p>
    <w:p w:rsidR="009B5172" w:rsidRDefault="009B5172">
      <w:pPr>
        <w:pStyle w:val="21"/>
        <w:numPr>
          <w:ilvl w:val="0"/>
          <w:numId w:val="0"/>
        </w:numPr>
        <w:ind w:right="-51"/>
      </w:pPr>
      <w:r>
        <w:t>3.отсутствие информационной поддержки деятельности агентов;</w:t>
      </w:r>
    </w:p>
    <w:p w:rsidR="009B5172" w:rsidRDefault="009B5172">
      <w:pPr>
        <w:pStyle w:val="21"/>
        <w:numPr>
          <w:ilvl w:val="0"/>
          <w:numId w:val="0"/>
        </w:numPr>
        <w:ind w:right="-51"/>
      </w:pPr>
      <w:r>
        <w:t>4.использование данного подхода не в комплексе со всеми элементами маркетинговых коммуникаций.</w:t>
      </w:r>
    </w:p>
    <w:p w:rsidR="009B5172" w:rsidRDefault="009B5172">
      <w:pPr>
        <w:pStyle w:val="a6"/>
        <w:ind w:firstLine="900"/>
        <w:jc w:val="both"/>
      </w:pPr>
      <w:r>
        <w:t>На сегодняшний день разрабатывается системы премирования агентов как важной составляющей стимулирования сбыта.</w:t>
      </w:r>
    </w:p>
    <w:p w:rsidR="009B5172" w:rsidRDefault="009B5172">
      <w:pPr>
        <w:pStyle w:val="a6"/>
        <w:ind w:firstLine="900"/>
        <w:jc w:val="both"/>
      </w:pPr>
      <w:r>
        <w:t>Второй элемент системы коммуникаций ОАО «Игристые вина» - рекламное воздействие на конечного потребителя.</w:t>
      </w:r>
    </w:p>
    <w:p w:rsidR="009B5172" w:rsidRDefault="009B5172">
      <w:pPr>
        <w:pStyle w:val="a6"/>
        <w:ind w:firstLine="900"/>
        <w:jc w:val="both"/>
      </w:pPr>
      <w:r>
        <w:t>Именно неэффективное использование и невнимание данному элементу, стало причиной не реализации поставленных задач (безусловно, помимо главной причины – бессистемного, не комплексного подхода в использовании коммуникаций).</w:t>
      </w:r>
    </w:p>
    <w:p w:rsidR="009B5172" w:rsidRDefault="009B5172">
      <w:pPr>
        <w:spacing w:line="360" w:lineRule="auto"/>
        <w:ind w:firstLine="900"/>
        <w:jc w:val="both"/>
        <w:rPr>
          <w:sz w:val="28"/>
          <w:szCs w:val="28"/>
        </w:rPr>
      </w:pPr>
      <w:r>
        <w:rPr>
          <w:sz w:val="28"/>
          <w:szCs w:val="28"/>
        </w:rPr>
        <w:t xml:space="preserve">    План рекламной деятельности отсутствует. На рисунке 6.3. отражены рекламоносители и распределение затрат на рекламу.</w:t>
      </w:r>
    </w:p>
    <w:p w:rsidR="009B5172" w:rsidRDefault="009B5172">
      <w:pPr>
        <w:spacing w:line="360" w:lineRule="auto"/>
        <w:ind w:firstLine="900"/>
        <w:jc w:val="both"/>
        <w:rPr>
          <w:sz w:val="28"/>
          <w:szCs w:val="28"/>
        </w:rPr>
      </w:pPr>
    </w:p>
    <w:p w:rsidR="009B5172" w:rsidRDefault="00B40A71">
      <w:pPr>
        <w:rPr>
          <w:sz w:val="28"/>
          <w:szCs w:val="28"/>
        </w:rPr>
      </w:pPr>
      <w:r>
        <w:rPr>
          <w:noProof/>
        </w:rPr>
        <w:pict>
          <v:shape id="_x0000_s1060" type="#_x0000_t202" style="position:absolute;left:0;text-align:left;margin-left:1.1pt;margin-top:13.9pt;width:1in;height:126.1pt;z-index:251668992" o:allowincell="f">
            <v:textbox>
              <w:txbxContent>
                <w:p w:rsidR="009B5172" w:rsidRDefault="009B5172">
                  <w:pPr>
                    <w:jc w:val="center"/>
                    <w:rPr>
                      <w:sz w:val="28"/>
                      <w:szCs w:val="28"/>
                    </w:rPr>
                  </w:pPr>
                  <w:r>
                    <w:rPr>
                      <w:sz w:val="28"/>
                      <w:szCs w:val="28"/>
                    </w:rPr>
                    <w:t>34%</w:t>
                  </w:r>
                </w:p>
                <w:p w:rsidR="009B5172" w:rsidRDefault="009B5172">
                  <w:pPr>
                    <w:jc w:val="center"/>
                    <w:rPr>
                      <w:sz w:val="28"/>
                      <w:szCs w:val="28"/>
                    </w:rPr>
                  </w:pPr>
                </w:p>
                <w:p w:rsidR="009B5172" w:rsidRDefault="009B5172">
                  <w:pPr>
                    <w:jc w:val="center"/>
                    <w:rPr>
                      <w:lang w:val="en-US"/>
                    </w:rPr>
                  </w:pPr>
                  <w:r>
                    <w:rPr>
                      <w:sz w:val="28"/>
                      <w:szCs w:val="28"/>
                      <w:lang w:val="en-US"/>
                    </w:rPr>
                    <w:t>TV</w:t>
                  </w:r>
                </w:p>
              </w:txbxContent>
            </v:textbox>
          </v:shape>
        </w:pict>
      </w:r>
    </w:p>
    <w:p w:rsidR="009B5172" w:rsidRDefault="00B40A71">
      <w:pPr>
        <w:rPr>
          <w:sz w:val="28"/>
          <w:szCs w:val="28"/>
        </w:rPr>
      </w:pPr>
      <w:r>
        <w:rPr>
          <w:noProof/>
        </w:rPr>
        <w:pict>
          <v:shape id="_x0000_s1061" type="#_x0000_t202" style="position:absolute;left:0;text-align:left;margin-left:87.5pt;margin-top:4.15pt;width:79.2pt;height:111.9pt;z-index:251670016" o:allowincell="f">
            <v:textbox>
              <w:txbxContent>
                <w:p w:rsidR="009B5172" w:rsidRDefault="009B5172">
                  <w:pPr>
                    <w:jc w:val="center"/>
                    <w:rPr>
                      <w:sz w:val="28"/>
                      <w:szCs w:val="28"/>
                    </w:rPr>
                  </w:pPr>
                  <w:r>
                    <w:rPr>
                      <w:sz w:val="28"/>
                      <w:szCs w:val="28"/>
                    </w:rPr>
                    <w:t>29%</w:t>
                  </w:r>
                </w:p>
                <w:p w:rsidR="009B5172" w:rsidRDefault="009B5172">
                  <w:pPr>
                    <w:jc w:val="center"/>
                  </w:pPr>
                  <w:r>
                    <w:rPr>
                      <w:sz w:val="28"/>
                      <w:szCs w:val="28"/>
                    </w:rPr>
                    <w:t>пресса</w:t>
                  </w:r>
                </w:p>
              </w:txbxContent>
            </v:textbox>
          </v:shape>
        </w:pict>
      </w:r>
      <w:r w:rsidR="009B5172">
        <w:rPr>
          <w:sz w:val="28"/>
          <w:szCs w:val="28"/>
        </w:rPr>
        <w:t xml:space="preserve"> </w:t>
      </w:r>
    </w:p>
    <w:p w:rsidR="009B5172" w:rsidRDefault="00B40A71">
      <w:pPr>
        <w:rPr>
          <w:sz w:val="28"/>
          <w:szCs w:val="28"/>
        </w:rPr>
      </w:pPr>
      <w:r>
        <w:rPr>
          <w:noProof/>
        </w:rPr>
        <w:pict>
          <v:shape id="_x0000_s1062" type="#_x0000_t202" style="position:absolute;left:0;text-align:left;margin-left:238.7pt;margin-top:23.2pt;width:57.6pt;height:68.7pt;z-index:251672064" o:allowincell="f">
            <v:textbox>
              <w:txbxContent>
                <w:p w:rsidR="009B5172" w:rsidRDefault="009B5172">
                  <w:pPr>
                    <w:spacing w:line="240" w:lineRule="auto"/>
                    <w:ind w:firstLine="0"/>
                    <w:rPr>
                      <w:sz w:val="28"/>
                      <w:szCs w:val="28"/>
                    </w:rPr>
                  </w:pPr>
                  <w:r>
                    <w:t xml:space="preserve">   </w:t>
                  </w:r>
                  <w:r>
                    <w:rPr>
                      <w:sz w:val="28"/>
                      <w:szCs w:val="28"/>
                    </w:rPr>
                    <w:t>16</w:t>
                  </w:r>
                  <w:r>
                    <w:t xml:space="preserve"> </w:t>
                  </w:r>
                  <w:r>
                    <w:rPr>
                      <w:sz w:val="28"/>
                      <w:szCs w:val="28"/>
                    </w:rPr>
                    <w:t>%</w:t>
                  </w:r>
                </w:p>
                <w:p w:rsidR="009B5172" w:rsidRDefault="009B5172">
                  <w:pPr>
                    <w:spacing w:line="240" w:lineRule="auto"/>
                    <w:ind w:firstLine="0"/>
                    <w:rPr>
                      <w:sz w:val="28"/>
                      <w:szCs w:val="28"/>
                    </w:rPr>
                  </w:pPr>
                  <w:r>
                    <w:rPr>
                      <w:sz w:val="28"/>
                      <w:szCs w:val="28"/>
                    </w:rPr>
                    <w:t>наружная</w:t>
                  </w:r>
                </w:p>
              </w:txbxContent>
            </v:textbox>
          </v:shape>
        </w:pict>
      </w:r>
      <w:r>
        <w:rPr>
          <w:noProof/>
        </w:rPr>
        <w:pict>
          <v:shape id="_x0000_s1063" type="#_x0000_t202" style="position:absolute;left:0;text-align:left;margin-left:173.9pt;margin-top:16pt;width:57.6pt;height:75.9pt;z-index:251671040" o:allowincell="f">
            <v:textbox>
              <w:txbxContent>
                <w:p w:rsidR="009B5172" w:rsidRDefault="009B5172">
                  <w:pPr>
                    <w:spacing w:line="240" w:lineRule="auto"/>
                    <w:ind w:firstLine="0"/>
                    <w:jc w:val="center"/>
                    <w:rPr>
                      <w:sz w:val="28"/>
                      <w:szCs w:val="28"/>
                    </w:rPr>
                  </w:pPr>
                  <w:r>
                    <w:rPr>
                      <w:sz w:val="28"/>
                      <w:szCs w:val="28"/>
                    </w:rPr>
                    <w:t>17%</w:t>
                  </w:r>
                </w:p>
                <w:p w:rsidR="009B5172" w:rsidRDefault="009B5172">
                  <w:pPr>
                    <w:spacing w:line="240" w:lineRule="auto"/>
                    <w:ind w:firstLine="0"/>
                    <w:jc w:val="center"/>
                  </w:pPr>
                  <w:r>
                    <w:rPr>
                      <w:sz w:val="28"/>
                      <w:szCs w:val="28"/>
                    </w:rPr>
                    <w:t>радио</w:t>
                  </w:r>
                </w:p>
              </w:txbxContent>
            </v:textbox>
          </v:shape>
        </w:pict>
      </w:r>
    </w:p>
    <w:p w:rsidR="009B5172" w:rsidRDefault="00B40A71">
      <w:pPr>
        <w:rPr>
          <w:sz w:val="28"/>
          <w:szCs w:val="28"/>
        </w:rPr>
      </w:pPr>
      <w:r>
        <w:rPr>
          <w:noProof/>
        </w:rPr>
        <w:pict>
          <v:shape id="_x0000_s1064" type="#_x0000_t202" style="position:absolute;left:0;text-align:left;margin-left:306pt;margin-top:15.95pt;width:1in;height:54.3pt;z-index:251673088" o:allowincell="f">
            <v:textbox>
              <w:txbxContent>
                <w:p w:rsidR="009B5172" w:rsidRDefault="009B5172">
                  <w:pPr>
                    <w:spacing w:line="240" w:lineRule="auto"/>
                    <w:ind w:firstLine="0"/>
                    <w:rPr>
                      <w:sz w:val="28"/>
                      <w:szCs w:val="28"/>
                    </w:rPr>
                  </w:pPr>
                  <w:r>
                    <w:rPr>
                      <w:sz w:val="28"/>
                      <w:szCs w:val="28"/>
                    </w:rPr>
                    <w:t xml:space="preserve">   10 %</w:t>
                  </w:r>
                </w:p>
                <w:p w:rsidR="009B5172" w:rsidRDefault="009B5172">
                  <w:pPr>
                    <w:spacing w:line="240" w:lineRule="auto"/>
                    <w:ind w:firstLine="0"/>
                    <w:rPr>
                      <w:sz w:val="28"/>
                      <w:szCs w:val="28"/>
                    </w:rPr>
                  </w:pPr>
                  <w:r>
                    <w:rPr>
                      <w:sz w:val="28"/>
                      <w:szCs w:val="28"/>
                    </w:rPr>
                    <w:t>печатная</w:t>
                  </w:r>
                </w:p>
              </w:txbxContent>
            </v:textbox>
          </v:shape>
        </w:pict>
      </w:r>
    </w:p>
    <w:p w:rsidR="009B5172" w:rsidRDefault="009B5172">
      <w:pPr>
        <w:rPr>
          <w:noProof/>
        </w:rPr>
      </w:pPr>
    </w:p>
    <w:p w:rsidR="009B5172" w:rsidRDefault="009B5172">
      <w:pPr>
        <w:rPr>
          <w:noProof/>
        </w:rPr>
      </w:pPr>
    </w:p>
    <w:p w:rsidR="009B5172" w:rsidRDefault="009B5172">
      <w:pPr>
        <w:rPr>
          <w:noProof/>
        </w:rPr>
      </w:pPr>
    </w:p>
    <w:p w:rsidR="009B5172" w:rsidRDefault="009B5172">
      <w:pPr>
        <w:rPr>
          <w:noProof/>
        </w:rPr>
      </w:pPr>
    </w:p>
    <w:p w:rsidR="009B5172" w:rsidRDefault="009B5172">
      <w:pPr>
        <w:rPr>
          <w:sz w:val="28"/>
          <w:szCs w:val="28"/>
        </w:rPr>
      </w:pPr>
    </w:p>
    <w:p w:rsidR="009B5172" w:rsidRDefault="009B5172">
      <w:pPr>
        <w:rPr>
          <w:sz w:val="28"/>
          <w:szCs w:val="28"/>
        </w:rPr>
      </w:pPr>
      <w:r>
        <w:rPr>
          <w:sz w:val="28"/>
          <w:szCs w:val="28"/>
        </w:rPr>
        <w:t xml:space="preserve">   </w:t>
      </w:r>
    </w:p>
    <w:p w:rsidR="009B5172" w:rsidRDefault="009B5172">
      <w:pPr>
        <w:ind w:firstLine="851"/>
        <w:jc w:val="center"/>
        <w:rPr>
          <w:sz w:val="28"/>
          <w:szCs w:val="28"/>
        </w:rPr>
      </w:pPr>
      <w:r>
        <w:rPr>
          <w:sz w:val="28"/>
          <w:szCs w:val="28"/>
        </w:rPr>
        <w:t>Рис. 6.3.  Основные рекламоносители, используемые ОАО «Игристые вина».</w:t>
      </w:r>
    </w:p>
    <w:p w:rsidR="009B5172" w:rsidRDefault="009B5172">
      <w:pPr>
        <w:spacing w:line="360" w:lineRule="auto"/>
        <w:ind w:firstLine="900"/>
        <w:jc w:val="both"/>
        <w:rPr>
          <w:sz w:val="28"/>
          <w:szCs w:val="28"/>
        </w:rPr>
      </w:pPr>
      <w:r>
        <w:rPr>
          <w:sz w:val="28"/>
          <w:szCs w:val="28"/>
        </w:rPr>
        <w:t xml:space="preserve">  Основными рекламоносителями являются: TV – каналы местного телевещания;  пресса – Хабаровский оптовик, Дальневосточный; радио – Хабаровск, ДВТРК. </w:t>
      </w:r>
    </w:p>
    <w:p w:rsidR="009B5172" w:rsidRDefault="009B5172">
      <w:pPr>
        <w:spacing w:line="360" w:lineRule="auto"/>
        <w:ind w:firstLine="993"/>
        <w:jc w:val="both"/>
        <w:rPr>
          <w:sz w:val="28"/>
          <w:szCs w:val="28"/>
        </w:rPr>
      </w:pPr>
      <w:r>
        <w:rPr>
          <w:sz w:val="28"/>
          <w:szCs w:val="28"/>
        </w:rPr>
        <w:t xml:space="preserve">Таким образом, возможно сделать ряд выводов по организации рекламы в ОАО «Игристые вина». </w:t>
      </w:r>
    </w:p>
    <w:p w:rsidR="009B5172" w:rsidRDefault="009B5172">
      <w:pPr>
        <w:numPr>
          <w:ilvl w:val="0"/>
          <w:numId w:val="19"/>
        </w:numPr>
        <w:spacing w:line="360" w:lineRule="auto"/>
        <w:rPr>
          <w:sz w:val="28"/>
          <w:szCs w:val="28"/>
        </w:rPr>
      </w:pPr>
      <w:r>
        <w:rPr>
          <w:sz w:val="28"/>
          <w:szCs w:val="28"/>
        </w:rPr>
        <w:t>реклама имеет место в  деятельности предприятия;</w:t>
      </w:r>
    </w:p>
    <w:p w:rsidR="009B5172" w:rsidRDefault="009B5172">
      <w:pPr>
        <w:numPr>
          <w:ilvl w:val="0"/>
          <w:numId w:val="19"/>
        </w:numPr>
        <w:spacing w:line="360" w:lineRule="auto"/>
        <w:rPr>
          <w:sz w:val="28"/>
          <w:szCs w:val="28"/>
        </w:rPr>
      </w:pPr>
      <w:r>
        <w:rPr>
          <w:sz w:val="28"/>
          <w:szCs w:val="28"/>
        </w:rPr>
        <w:t xml:space="preserve">планирование рекламы отсутствует; </w:t>
      </w:r>
    </w:p>
    <w:p w:rsidR="009B5172" w:rsidRDefault="009B5172">
      <w:pPr>
        <w:numPr>
          <w:ilvl w:val="0"/>
          <w:numId w:val="19"/>
        </w:numPr>
        <w:spacing w:line="360" w:lineRule="auto"/>
        <w:rPr>
          <w:sz w:val="28"/>
          <w:szCs w:val="28"/>
        </w:rPr>
      </w:pPr>
      <w:r>
        <w:rPr>
          <w:sz w:val="28"/>
          <w:szCs w:val="28"/>
        </w:rPr>
        <w:t>реклама посредством содержания и оформления отвечает целям маркетинговых коммуникаций;</w:t>
      </w:r>
    </w:p>
    <w:p w:rsidR="009B5172" w:rsidRDefault="009B5172">
      <w:pPr>
        <w:numPr>
          <w:ilvl w:val="0"/>
          <w:numId w:val="19"/>
        </w:numPr>
        <w:spacing w:line="360" w:lineRule="auto"/>
        <w:rPr>
          <w:sz w:val="28"/>
          <w:szCs w:val="28"/>
        </w:rPr>
      </w:pPr>
      <w:r>
        <w:rPr>
          <w:sz w:val="28"/>
          <w:szCs w:val="28"/>
        </w:rPr>
        <w:t>результативность, прежде всего достижение клиента – проблематично;</w:t>
      </w:r>
    </w:p>
    <w:p w:rsidR="009B5172" w:rsidRDefault="009B5172">
      <w:pPr>
        <w:numPr>
          <w:ilvl w:val="0"/>
          <w:numId w:val="19"/>
        </w:numPr>
        <w:spacing w:line="360" w:lineRule="auto"/>
        <w:rPr>
          <w:sz w:val="28"/>
          <w:szCs w:val="28"/>
        </w:rPr>
      </w:pPr>
      <w:r>
        <w:rPr>
          <w:sz w:val="28"/>
          <w:szCs w:val="28"/>
        </w:rPr>
        <w:t>затраты на рекламу свидетельствуют том, что приоритет отдается TV и прессе</w:t>
      </w:r>
    </w:p>
    <w:p w:rsidR="009B5172" w:rsidRDefault="009B5172">
      <w:pPr>
        <w:numPr>
          <w:ilvl w:val="0"/>
          <w:numId w:val="19"/>
        </w:numPr>
        <w:spacing w:line="360" w:lineRule="auto"/>
        <w:rPr>
          <w:sz w:val="28"/>
          <w:szCs w:val="28"/>
        </w:rPr>
      </w:pPr>
      <w:r>
        <w:rPr>
          <w:sz w:val="28"/>
          <w:szCs w:val="28"/>
        </w:rPr>
        <w:t xml:space="preserve">профессионализм ответственных за использование рекламы недостаточен. </w:t>
      </w:r>
    </w:p>
    <w:p w:rsidR="009B5172" w:rsidRDefault="009B5172">
      <w:pPr>
        <w:pStyle w:val="21"/>
        <w:numPr>
          <w:ilvl w:val="0"/>
          <w:numId w:val="0"/>
        </w:numPr>
        <w:ind w:right="-51" w:firstLine="851"/>
      </w:pPr>
      <w:r>
        <w:t>Таким образом, целесообразно сделать вывод о том, что предприятие использует маркетинговую стратегию продвижения (воздействие на оптовика)- проталкивания (воздействие на конечного потребителя).</w:t>
      </w:r>
    </w:p>
    <w:p w:rsidR="009B5172" w:rsidRDefault="009B5172">
      <w:pPr>
        <w:pStyle w:val="21"/>
        <w:numPr>
          <w:ilvl w:val="0"/>
          <w:numId w:val="0"/>
        </w:numPr>
        <w:ind w:right="-51" w:firstLine="851"/>
      </w:pPr>
    </w:p>
    <w:p w:rsidR="009B5172" w:rsidRDefault="00B40A71">
      <w:pPr>
        <w:pStyle w:val="21"/>
        <w:numPr>
          <w:ilvl w:val="0"/>
          <w:numId w:val="0"/>
        </w:numPr>
        <w:ind w:left="851" w:right="-51"/>
      </w:pPr>
      <w:r>
        <w:rPr>
          <w:noProof/>
        </w:rPr>
        <w:pict>
          <v:line id="_x0000_s1065" style="position:absolute;left:0;text-align:left;z-index:251677184" from="147.75pt,39.3pt" to="205.35pt,39.3pt" o:allowincell="f">
            <v:stroke endarrow="block"/>
          </v:line>
        </w:pict>
      </w:r>
      <w:r>
        <w:rPr>
          <w:noProof/>
        </w:rPr>
        <w:pict>
          <v:rect id="_x0000_s1066" style="position:absolute;left:0;text-align:left;margin-left:61.35pt;margin-top:17.7pt;width:86.4pt;height:43.2pt;z-index:251674112" o:allowincell="f">
            <v:textbox>
              <w:txbxContent>
                <w:p w:rsidR="009B5172" w:rsidRDefault="009B5172">
                  <w:pPr>
                    <w:spacing w:line="240" w:lineRule="auto"/>
                    <w:ind w:firstLine="0"/>
                    <w:jc w:val="center"/>
                    <w:rPr>
                      <w:sz w:val="28"/>
                      <w:szCs w:val="28"/>
                    </w:rPr>
                  </w:pPr>
                  <w:r>
                    <w:t>«Игристые вина»</w:t>
                  </w:r>
                </w:p>
              </w:txbxContent>
            </v:textbox>
          </v:rect>
        </w:pict>
      </w:r>
      <w:r>
        <w:rPr>
          <w:noProof/>
        </w:rPr>
        <w:pict>
          <v:rect id="_x0000_s1067" style="position:absolute;left:0;text-align:left;margin-left:205.35pt;margin-top:17.7pt;width:93.6pt;height:43.2pt;z-index:251675136" o:allowincell="f">
            <v:textbox>
              <w:txbxContent>
                <w:p w:rsidR="009B5172" w:rsidRDefault="009B5172">
                  <w:pPr>
                    <w:spacing w:line="240" w:lineRule="auto"/>
                    <w:ind w:firstLine="0"/>
                    <w:rPr>
                      <w:sz w:val="28"/>
                      <w:szCs w:val="28"/>
                    </w:rPr>
                  </w:pPr>
                  <w:r>
                    <w:t>посредник</w:t>
                  </w:r>
                </w:p>
              </w:txbxContent>
            </v:textbox>
          </v:rect>
        </w:pict>
      </w:r>
      <w:r>
        <w:rPr>
          <w:noProof/>
        </w:rPr>
        <w:pict>
          <v:rect id="_x0000_s1068" style="position:absolute;left:0;text-align:left;margin-left:356.55pt;margin-top:17.7pt;width:93.6pt;height:43.2pt;z-index:251676160" o:allowincell="f">
            <v:textbox>
              <w:txbxContent>
                <w:p w:rsidR="009B5172" w:rsidRDefault="009B5172">
                  <w:pPr>
                    <w:spacing w:line="240" w:lineRule="auto"/>
                    <w:ind w:firstLine="0"/>
                    <w:rPr>
                      <w:sz w:val="28"/>
                      <w:szCs w:val="28"/>
                    </w:rPr>
                  </w:pPr>
                  <w:r>
                    <w:t>Конечный потребитель</w:t>
                  </w:r>
                </w:p>
              </w:txbxContent>
            </v:textbox>
          </v:rect>
        </w:pict>
      </w:r>
      <w:r w:rsidR="009B5172">
        <w:t xml:space="preserve"> </w:t>
      </w:r>
    </w:p>
    <w:p w:rsidR="009B5172" w:rsidRDefault="00B40A71">
      <w:pPr>
        <w:pStyle w:val="21"/>
        <w:numPr>
          <w:ilvl w:val="0"/>
          <w:numId w:val="0"/>
        </w:numPr>
        <w:ind w:left="851" w:right="-51"/>
      </w:pPr>
      <w:r>
        <w:rPr>
          <w:noProof/>
        </w:rPr>
        <w:pict>
          <v:line id="_x0000_s1069" style="position:absolute;left:0;text-align:left;z-index:251678208" from="298.95pt,15.15pt" to="356.55pt,15.15pt" o:allowincell="f">
            <v:stroke endarrow="block"/>
          </v:line>
        </w:pict>
      </w:r>
    </w:p>
    <w:p w:rsidR="009B5172" w:rsidRDefault="00B40A71">
      <w:pPr>
        <w:pStyle w:val="21"/>
        <w:numPr>
          <w:ilvl w:val="0"/>
          <w:numId w:val="0"/>
        </w:numPr>
        <w:ind w:right="-51"/>
      </w:pPr>
      <w:r>
        <w:rPr>
          <w:noProof/>
        </w:rPr>
        <w:pict>
          <v:line id="_x0000_s1070" style="position:absolute;left:0;text-align:left;flip:y;z-index:251681280" from="406.35pt,7pt" to="406.35pt,25pt">
            <v:stroke endarrow="block"/>
          </v:line>
        </w:pict>
      </w:r>
      <w:r>
        <w:rPr>
          <w:noProof/>
        </w:rPr>
        <w:pict>
          <v:line id="_x0000_s1071" style="position:absolute;left:0;text-align:left;z-index:251679232" from="118.35pt,16pt" to="118.35pt,25pt"/>
        </w:pict>
      </w:r>
    </w:p>
    <w:p w:rsidR="009B5172" w:rsidRDefault="00B40A71">
      <w:pPr>
        <w:pStyle w:val="21"/>
        <w:numPr>
          <w:ilvl w:val="0"/>
          <w:numId w:val="0"/>
        </w:numPr>
        <w:ind w:left="851" w:right="-51"/>
      </w:pPr>
      <w:r>
        <w:rPr>
          <w:noProof/>
        </w:rPr>
        <w:pict>
          <v:line id="_x0000_s1072" style="position:absolute;left:0;text-align:left;z-index:251680256" from="118.35pt,.85pt" to="406.35pt,.85pt"/>
        </w:pict>
      </w:r>
      <w:r w:rsidR="009B5172">
        <w:t xml:space="preserve"> </w:t>
      </w:r>
    </w:p>
    <w:p w:rsidR="009B5172" w:rsidRDefault="009B5172">
      <w:pPr>
        <w:pStyle w:val="4"/>
        <w:spacing w:line="360" w:lineRule="auto"/>
        <w:jc w:val="center"/>
      </w:pPr>
      <w:r>
        <w:t>Рис.6.4. Маркетинговая стратегия ОАО «Игристые вина»</w:t>
      </w:r>
    </w:p>
    <w:p w:rsidR="009B5172" w:rsidRDefault="009B5172">
      <w:pPr>
        <w:pStyle w:val="23"/>
      </w:pPr>
      <w:r>
        <w:t>В результате выявленных недостатков предлагаю к внедрению следующие мероприятия по организации рекламной кампании.</w:t>
      </w:r>
    </w:p>
    <w:p w:rsidR="009B5172" w:rsidRDefault="009B5172">
      <w:pPr>
        <w:pStyle w:val="21"/>
        <w:numPr>
          <w:ilvl w:val="0"/>
          <w:numId w:val="24"/>
        </w:numPr>
        <w:ind w:right="0"/>
      </w:pPr>
      <w:r>
        <w:t>Девиз рекламы – «Качество и престиж»</w:t>
      </w:r>
    </w:p>
    <w:p w:rsidR="009B5172" w:rsidRDefault="009B5172">
      <w:pPr>
        <w:pStyle w:val="21"/>
        <w:numPr>
          <w:ilvl w:val="0"/>
          <w:numId w:val="25"/>
        </w:numPr>
        <w:ind w:right="0"/>
      </w:pPr>
      <w:r>
        <w:t xml:space="preserve">Творческая стратегия. За основу следует принять проекционную стратегию создания образа товара (услуги). Дополнительно позволительно применять рациональную стратегию рекламирования. Качество товара необходимо подкреплять качеством рекламы. </w:t>
      </w:r>
    </w:p>
    <w:p w:rsidR="009B5172" w:rsidRDefault="009B5172">
      <w:pPr>
        <w:pStyle w:val="21"/>
        <w:numPr>
          <w:ilvl w:val="0"/>
          <w:numId w:val="26"/>
        </w:numPr>
        <w:ind w:right="0"/>
      </w:pPr>
      <w:r>
        <w:t>Стратегия размещения рекламы.</w:t>
      </w:r>
    </w:p>
    <w:p w:rsidR="009B5172" w:rsidRDefault="009B5172">
      <w:pPr>
        <w:pStyle w:val="21"/>
        <w:numPr>
          <w:ilvl w:val="0"/>
          <w:numId w:val="0"/>
        </w:numPr>
        <w:ind w:right="0"/>
      </w:pPr>
      <w:r>
        <w:t>1. основные средства распространения, исходя из выбранной проекционной рекламной стратегии, представляют собой следующие:</w:t>
      </w:r>
    </w:p>
    <w:p w:rsidR="009B5172" w:rsidRDefault="009B5172">
      <w:pPr>
        <w:pStyle w:val="21"/>
        <w:numPr>
          <w:ilvl w:val="0"/>
          <w:numId w:val="0"/>
        </w:numPr>
        <w:ind w:right="0" w:firstLine="360"/>
      </w:pPr>
      <w:r>
        <w:t>-Телевидение</w:t>
      </w:r>
    </w:p>
    <w:p w:rsidR="009B5172" w:rsidRDefault="009B5172">
      <w:pPr>
        <w:pStyle w:val="21"/>
        <w:numPr>
          <w:ilvl w:val="0"/>
          <w:numId w:val="0"/>
        </w:numPr>
        <w:ind w:right="0" w:firstLine="360"/>
      </w:pPr>
      <w:r>
        <w:t>-Печатная продукция</w:t>
      </w:r>
    </w:p>
    <w:p w:rsidR="009B5172" w:rsidRDefault="009B5172">
      <w:pPr>
        <w:pStyle w:val="21"/>
        <w:numPr>
          <w:ilvl w:val="0"/>
          <w:numId w:val="0"/>
        </w:numPr>
        <w:ind w:right="0" w:firstLine="360"/>
      </w:pPr>
      <w:r>
        <w:t>-Наружная реклама</w:t>
      </w:r>
    </w:p>
    <w:p w:rsidR="009B5172" w:rsidRDefault="009B5172">
      <w:pPr>
        <w:pStyle w:val="21"/>
        <w:numPr>
          <w:ilvl w:val="0"/>
          <w:numId w:val="0"/>
        </w:numPr>
        <w:ind w:right="0"/>
      </w:pPr>
      <w:r>
        <w:t>2.Вспомогательные средства:</w:t>
      </w:r>
    </w:p>
    <w:p w:rsidR="009B5172" w:rsidRDefault="009B5172">
      <w:pPr>
        <w:pStyle w:val="21"/>
        <w:numPr>
          <w:ilvl w:val="0"/>
          <w:numId w:val="0"/>
        </w:numPr>
        <w:ind w:right="0"/>
      </w:pPr>
      <w:r>
        <w:t xml:space="preserve">       -Газеты</w:t>
      </w:r>
    </w:p>
    <w:p w:rsidR="009B5172" w:rsidRDefault="009B5172">
      <w:pPr>
        <w:pStyle w:val="21"/>
        <w:numPr>
          <w:ilvl w:val="0"/>
          <w:numId w:val="0"/>
        </w:numPr>
        <w:ind w:right="0"/>
      </w:pPr>
      <w:r>
        <w:t xml:space="preserve">  Основные средства реализуют проекционную стратегию рекламы. Газеты – реализация рациональной стратегии рекламы</w:t>
      </w:r>
    </w:p>
    <w:p w:rsidR="009B5172" w:rsidRDefault="009B5172">
      <w:pPr>
        <w:pStyle w:val="21"/>
        <w:numPr>
          <w:ilvl w:val="0"/>
          <w:numId w:val="0"/>
        </w:numPr>
        <w:ind w:right="0"/>
      </w:pPr>
      <w:r>
        <w:t>5. Распределение бюджета рекламной кампании.</w:t>
      </w:r>
    </w:p>
    <w:p w:rsidR="009B5172" w:rsidRDefault="009B5172">
      <w:pPr>
        <w:pStyle w:val="21"/>
        <w:numPr>
          <w:ilvl w:val="0"/>
          <w:numId w:val="0"/>
        </w:numPr>
        <w:ind w:right="0"/>
      </w:pPr>
      <w:r>
        <w:t xml:space="preserve">  На первое полугодие 2002 года планируется выделить 120 000 руб.</w:t>
      </w:r>
    </w:p>
    <w:p w:rsidR="009B5172" w:rsidRDefault="009B5172">
      <w:pPr>
        <w:pStyle w:val="21"/>
        <w:numPr>
          <w:ilvl w:val="0"/>
          <w:numId w:val="0"/>
        </w:numPr>
        <w:ind w:right="0"/>
      </w:pPr>
      <w:r>
        <w:t>(целесообразно использовать комбинацию методов: планирования расходов и соответствие целям и задачам)</w:t>
      </w:r>
    </w:p>
    <w:p w:rsidR="009B5172" w:rsidRDefault="009B5172">
      <w:pPr>
        <w:pStyle w:val="21"/>
        <w:numPr>
          <w:ilvl w:val="0"/>
          <w:numId w:val="0"/>
        </w:numPr>
        <w:ind w:right="0" w:firstLine="851"/>
        <w:jc w:val="right"/>
      </w:pPr>
      <w:r>
        <w:t>Таблица 6.1.</w:t>
      </w:r>
    </w:p>
    <w:p w:rsidR="009B5172" w:rsidRDefault="009B5172">
      <w:pPr>
        <w:pStyle w:val="21"/>
        <w:numPr>
          <w:ilvl w:val="0"/>
          <w:numId w:val="0"/>
        </w:numPr>
        <w:ind w:right="0" w:firstLine="851"/>
        <w:jc w:val="center"/>
      </w:pPr>
      <w:r>
        <w:t>Планирование расходов по рекламным воздействиям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268"/>
        <w:gridCol w:w="2160"/>
      </w:tblGrid>
      <w:tr w:rsidR="009B5172">
        <w:trPr>
          <w:cantSplit/>
        </w:trPr>
        <w:tc>
          <w:tcPr>
            <w:tcW w:w="5040" w:type="dxa"/>
            <w:vMerge w:val="restart"/>
          </w:tcPr>
          <w:p w:rsidR="009B5172" w:rsidRDefault="009B5172">
            <w:pPr>
              <w:pStyle w:val="33"/>
              <w:ind w:right="4" w:firstLine="0"/>
              <w:jc w:val="center"/>
            </w:pPr>
            <w:r>
              <w:t>Наименование рекламного воздействия</w:t>
            </w:r>
          </w:p>
        </w:tc>
        <w:tc>
          <w:tcPr>
            <w:tcW w:w="4428" w:type="dxa"/>
            <w:gridSpan w:val="2"/>
          </w:tcPr>
          <w:p w:rsidR="009B5172" w:rsidRDefault="009B5172">
            <w:pPr>
              <w:pStyle w:val="33"/>
              <w:ind w:firstLine="0"/>
              <w:jc w:val="center"/>
            </w:pPr>
            <w:r>
              <w:t>Стоимость</w:t>
            </w:r>
          </w:p>
        </w:tc>
      </w:tr>
      <w:tr w:rsidR="009B5172">
        <w:trPr>
          <w:cantSplit/>
        </w:trPr>
        <w:tc>
          <w:tcPr>
            <w:tcW w:w="5040" w:type="dxa"/>
            <w:vMerge/>
          </w:tcPr>
          <w:p w:rsidR="009B5172" w:rsidRDefault="009B5172">
            <w:pPr>
              <w:pStyle w:val="33"/>
            </w:pPr>
          </w:p>
        </w:tc>
        <w:tc>
          <w:tcPr>
            <w:tcW w:w="2268" w:type="dxa"/>
          </w:tcPr>
          <w:p w:rsidR="009B5172" w:rsidRDefault="009B5172">
            <w:pPr>
              <w:pStyle w:val="33"/>
              <w:ind w:firstLine="0"/>
              <w:jc w:val="center"/>
            </w:pPr>
            <w:r>
              <w:t>тыс. руб.</w:t>
            </w:r>
          </w:p>
        </w:tc>
        <w:tc>
          <w:tcPr>
            <w:tcW w:w="2160" w:type="dxa"/>
          </w:tcPr>
          <w:p w:rsidR="009B5172" w:rsidRDefault="009B5172">
            <w:pPr>
              <w:pStyle w:val="33"/>
              <w:ind w:hanging="10"/>
              <w:jc w:val="center"/>
            </w:pPr>
            <w:r>
              <w:t>% к бюджету</w:t>
            </w:r>
          </w:p>
        </w:tc>
      </w:tr>
      <w:tr w:rsidR="009B5172">
        <w:trPr>
          <w:cantSplit/>
          <w:trHeight w:val="550"/>
        </w:trPr>
        <w:tc>
          <w:tcPr>
            <w:tcW w:w="5040" w:type="dxa"/>
          </w:tcPr>
          <w:p w:rsidR="009B5172" w:rsidRDefault="009B5172">
            <w:pPr>
              <w:pStyle w:val="33"/>
            </w:pPr>
            <w:r>
              <w:t>Реклама в СМИ</w:t>
            </w:r>
          </w:p>
          <w:p w:rsidR="009B5172" w:rsidRDefault="009B5172">
            <w:pPr>
              <w:pStyle w:val="33"/>
            </w:pPr>
            <w:r>
              <w:t xml:space="preserve">Телевидение </w:t>
            </w:r>
          </w:p>
        </w:tc>
        <w:tc>
          <w:tcPr>
            <w:tcW w:w="2268" w:type="dxa"/>
          </w:tcPr>
          <w:p w:rsidR="009B5172" w:rsidRDefault="009B5172">
            <w:pPr>
              <w:pStyle w:val="33"/>
            </w:pPr>
          </w:p>
          <w:p w:rsidR="009B5172" w:rsidRDefault="009B5172">
            <w:pPr>
              <w:pStyle w:val="33"/>
            </w:pPr>
            <w:r>
              <w:t>13,6</w:t>
            </w:r>
          </w:p>
        </w:tc>
        <w:tc>
          <w:tcPr>
            <w:tcW w:w="2160" w:type="dxa"/>
          </w:tcPr>
          <w:p w:rsidR="009B5172" w:rsidRDefault="009B5172">
            <w:pPr>
              <w:pStyle w:val="33"/>
            </w:pPr>
          </w:p>
          <w:p w:rsidR="009B5172" w:rsidRDefault="009B5172">
            <w:pPr>
              <w:pStyle w:val="33"/>
            </w:pPr>
            <w:r>
              <w:t>17</w:t>
            </w:r>
          </w:p>
        </w:tc>
      </w:tr>
      <w:tr w:rsidR="009B5172">
        <w:tc>
          <w:tcPr>
            <w:tcW w:w="5040" w:type="dxa"/>
          </w:tcPr>
          <w:p w:rsidR="009B5172" w:rsidRDefault="009B5172">
            <w:pPr>
              <w:pStyle w:val="33"/>
            </w:pPr>
            <w:r>
              <w:t>Пресса</w:t>
            </w:r>
          </w:p>
        </w:tc>
        <w:tc>
          <w:tcPr>
            <w:tcW w:w="2268" w:type="dxa"/>
          </w:tcPr>
          <w:p w:rsidR="009B5172" w:rsidRDefault="009B5172">
            <w:pPr>
              <w:pStyle w:val="33"/>
            </w:pPr>
            <w:r>
              <w:t>8,40</w:t>
            </w:r>
          </w:p>
        </w:tc>
        <w:tc>
          <w:tcPr>
            <w:tcW w:w="2160" w:type="dxa"/>
          </w:tcPr>
          <w:p w:rsidR="009B5172" w:rsidRDefault="009B5172">
            <w:pPr>
              <w:pStyle w:val="33"/>
            </w:pPr>
            <w:r>
              <w:t>10,50</w:t>
            </w:r>
          </w:p>
        </w:tc>
      </w:tr>
      <w:tr w:rsidR="009B5172">
        <w:tc>
          <w:tcPr>
            <w:tcW w:w="5040" w:type="dxa"/>
          </w:tcPr>
          <w:p w:rsidR="009B5172" w:rsidRDefault="009B5172">
            <w:pPr>
              <w:pStyle w:val="33"/>
            </w:pPr>
            <w:r>
              <w:t>Наружная реклама</w:t>
            </w:r>
          </w:p>
        </w:tc>
        <w:tc>
          <w:tcPr>
            <w:tcW w:w="2268" w:type="dxa"/>
          </w:tcPr>
          <w:p w:rsidR="009B5172" w:rsidRDefault="009B5172">
            <w:pPr>
              <w:pStyle w:val="33"/>
            </w:pPr>
            <w:r>
              <w:t>32,60</w:t>
            </w:r>
          </w:p>
        </w:tc>
        <w:tc>
          <w:tcPr>
            <w:tcW w:w="2160" w:type="dxa"/>
          </w:tcPr>
          <w:p w:rsidR="009B5172" w:rsidRDefault="009B5172">
            <w:pPr>
              <w:pStyle w:val="33"/>
            </w:pPr>
            <w:r>
              <w:t>40,75</w:t>
            </w:r>
          </w:p>
        </w:tc>
      </w:tr>
      <w:tr w:rsidR="009B5172">
        <w:tc>
          <w:tcPr>
            <w:tcW w:w="5040" w:type="dxa"/>
          </w:tcPr>
          <w:p w:rsidR="009B5172" w:rsidRDefault="009B5172">
            <w:pPr>
              <w:pStyle w:val="33"/>
            </w:pPr>
            <w:r>
              <w:t>Печатная реклама</w:t>
            </w:r>
          </w:p>
        </w:tc>
        <w:tc>
          <w:tcPr>
            <w:tcW w:w="2268" w:type="dxa"/>
          </w:tcPr>
          <w:p w:rsidR="009B5172" w:rsidRDefault="009B5172">
            <w:pPr>
              <w:pStyle w:val="33"/>
            </w:pPr>
            <w:r>
              <w:t>21,40</w:t>
            </w:r>
          </w:p>
        </w:tc>
        <w:tc>
          <w:tcPr>
            <w:tcW w:w="2160" w:type="dxa"/>
          </w:tcPr>
          <w:p w:rsidR="009B5172" w:rsidRDefault="009B5172">
            <w:pPr>
              <w:pStyle w:val="33"/>
            </w:pPr>
            <w:r>
              <w:t>26,75</w:t>
            </w:r>
          </w:p>
        </w:tc>
      </w:tr>
      <w:tr w:rsidR="009B5172">
        <w:tc>
          <w:tcPr>
            <w:tcW w:w="5040" w:type="dxa"/>
          </w:tcPr>
          <w:p w:rsidR="009B5172" w:rsidRDefault="009B5172">
            <w:pPr>
              <w:pStyle w:val="33"/>
            </w:pPr>
            <w:r>
              <w:t>Резерв</w:t>
            </w:r>
          </w:p>
        </w:tc>
        <w:tc>
          <w:tcPr>
            <w:tcW w:w="2268" w:type="dxa"/>
          </w:tcPr>
          <w:p w:rsidR="009B5172" w:rsidRDefault="009B5172">
            <w:pPr>
              <w:pStyle w:val="33"/>
            </w:pPr>
            <w:r>
              <w:t>4,00</w:t>
            </w:r>
          </w:p>
        </w:tc>
        <w:tc>
          <w:tcPr>
            <w:tcW w:w="2160" w:type="dxa"/>
          </w:tcPr>
          <w:p w:rsidR="009B5172" w:rsidRDefault="009B5172">
            <w:pPr>
              <w:pStyle w:val="33"/>
            </w:pPr>
            <w:r>
              <w:t>5,00</w:t>
            </w:r>
          </w:p>
        </w:tc>
      </w:tr>
    </w:tbl>
    <w:p w:rsidR="009B5172" w:rsidRDefault="009B5172">
      <w:pPr>
        <w:pStyle w:val="21"/>
        <w:numPr>
          <w:ilvl w:val="0"/>
          <w:numId w:val="0"/>
        </w:numPr>
        <w:ind w:right="0" w:firstLine="851"/>
      </w:pPr>
    </w:p>
    <w:p w:rsidR="009B5172" w:rsidRDefault="009B5172">
      <w:pPr>
        <w:pStyle w:val="21"/>
        <w:numPr>
          <w:ilvl w:val="0"/>
          <w:numId w:val="0"/>
        </w:numPr>
        <w:ind w:right="0"/>
      </w:pPr>
      <w:r>
        <w:t>6. План рекламных мероприятий на первое полугодие 2002 года</w:t>
      </w:r>
    </w:p>
    <w:p w:rsidR="009B5172" w:rsidRDefault="009B5172">
      <w:pPr>
        <w:numPr>
          <w:ilvl w:val="0"/>
          <w:numId w:val="27"/>
        </w:numPr>
        <w:spacing w:line="240" w:lineRule="auto"/>
        <w:rPr>
          <w:sz w:val="28"/>
          <w:szCs w:val="28"/>
        </w:rPr>
      </w:pPr>
      <w:r>
        <w:rPr>
          <w:sz w:val="28"/>
          <w:szCs w:val="28"/>
        </w:rPr>
        <w:t>Реклама в СМИ</w:t>
      </w:r>
    </w:p>
    <w:p w:rsidR="009B5172" w:rsidRDefault="009B5172">
      <w:pPr>
        <w:pStyle w:val="21"/>
        <w:numPr>
          <w:ilvl w:val="0"/>
          <w:numId w:val="0"/>
        </w:numPr>
        <w:ind w:right="0" w:firstLine="851"/>
        <w:jc w:val="right"/>
      </w:pPr>
      <w:r>
        <w:t>Таблица 6.2.</w:t>
      </w:r>
    </w:p>
    <w:p w:rsidR="009B5172" w:rsidRDefault="009B5172">
      <w:pPr>
        <w:pStyle w:val="21"/>
        <w:numPr>
          <w:ilvl w:val="0"/>
          <w:numId w:val="0"/>
        </w:numPr>
        <w:ind w:right="0" w:firstLine="851"/>
        <w:jc w:val="center"/>
      </w:pPr>
      <w:r>
        <w:t>Рекламные мероприятия на телевидении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4072"/>
        <w:gridCol w:w="2556"/>
      </w:tblGrid>
      <w:tr w:rsidR="009B5172">
        <w:tc>
          <w:tcPr>
            <w:tcW w:w="2840" w:type="dxa"/>
          </w:tcPr>
          <w:p w:rsidR="009B5172" w:rsidRDefault="009B5172">
            <w:pPr>
              <w:pStyle w:val="33"/>
              <w:ind w:firstLine="0"/>
              <w:jc w:val="center"/>
            </w:pPr>
            <w:r>
              <w:t>Наименование компании, передача</w:t>
            </w:r>
          </w:p>
        </w:tc>
        <w:tc>
          <w:tcPr>
            <w:tcW w:w="4072" w:type="dxa"/>
          </w:tcPr>
          <w:p w:rsidR="009B5172" w:rsidRDefault="009B5172">
            <w:pPr>
              <w:pStyle w:val="33"/>
              <w:ind w:firstLine="0"/>
              <w:jc w:val="center"/>
            </w:pPr>
            <w:r>
              <w:t>Режим реализации</w:t>
            </w:r>
          </w:p>
        </w:tc>
        <w:tc>
          <w:tcPr>
            <w:tcW w:w="2556" w:type="dxa"/>
          </w:tcPr>
          <w:p w:rsidR="009B5172" w:rsidRDefault="009B5172">
            <w:pPr>
              <w:pStyle w:val="33"/>
              <w:ind w:firstLine="34"/>
              <w:jc w:val="center"/>
            </w:pPr>
            <w:r>
              <w:t>Стоимость, тыс. руб.</w:t>
            </w:r>
          </w:p>
        </w:tc>
      </w:tr>
      <w:tr w:rsidR="009B5172">
        <w:tc>
          <w:tcPr>
            <w:tcW w:w="2840" w:type="dxa"/>
          </w:tcPr>
          <w:p w:rsidR="009B5172" w:rsidRDefault="009B5172">
            <w:pPr>
              <w:pStyle w:val="33"/>
            </w:pPr>
            <w:r>
              <w:t>ДВТРК, ОРТ, Хабаровск, Комсомольск – на – Амуре = заставки рекламные</w:t>
            </w:r>
          </w:p>
        </w:tc>
        <w:tc>
          <w:tcPr>
            <w:tcW w:w="4072" w:type="dxa"/>
          </w:tcPr>
          <w:p w:rsidR="009B5172" w:rsidRDefault="009B5172">
            <w:pPr>
              <w:pStyle w:val="33"/>
              <w:ind w:firstLine="0"/>
            </w:pPr>
            <w:r>
              <w:t>Май, перед программой «Время» 3 дня подряд</w:t>
            </w:r>
          </w:p>
          <w:p w:rsidR="009B5172" w:rsidRDefault="009B5172">
            <w:pPr>
              <w:pStyle w:val="33"/>
              <w:ind w:firstLine="0"/>
            </w:pPr>
            <w:r>
              <w:t>18-20 мая</w:t>
            </w:r>
          </w:p>
        </w:tc>
        <w:tc>
          <w:tcPr>
            <w:tcW w:w="2556" w:type="dxa"/>
          </w:tcPr>
          <w:p w:rsidR="009B5172" w:rsidRDefault="009B5172">
            <w:pPr>
              <w:pStyle w:val="33"/>
              <w:ind w:firstLine="34"/>
              <w:jc w:val="center"/>
            </w:pPr>
            <w:r>
              <w:t>7,40</w:t>
            </w:r>
          </w:p>
        </w:tc>
      </w:tr>
      <w:tr w:rsidR="009B5172">
        <w:tc>
          <w:tcPr>
            <w:tcW w:w="2840" w:type="dxa"/>
          </w:tcPr>
          <w:p w:rsidR="009B5172" w:rsidRDefault="009B5172">
            <w:pPr>
              <w:pStyle w:val="33"/>
              <w:ind w:right="72" w:firstLine="0"/>
            </w:pPr>
            <w:r>
              <w:t>СЭТ «Сегодня»</w:t>
            </w:r>
          </w:p>
        </w:tc>
        <w:tc>
          <w:tcPr>
            <w:tcW w:w="4072" w:type="dxa"/>
          </w:tcPr>
          <w:p w:rsidR="009B5172" w:rsidRDefault="009B5172">
            <w:pPr>
              <w:pStyle w:val="33"/>
              <w:ind w:firstLine="0"/>
            </w:pPr>
            <w:r>
              <w:t>Перед передачей «Сегодня» и по ее завершению</w:t>
            </w:r>
          </w:p>
          <w:p w:rsidR="009B5172" w:rsidRDefault="009B5172">
            <w:pPr>
              <w:pStyle w:val="33"/>
              <w:ind w:firstLine="0"/>
            </w:pPr>
            <w:r>
              <w:t>20.04 ,12.05, 1-3.06</w:t>
            </w:r>
          </w:p>
        </w:tc>
        <w:tc>
          <w:tcPr>
            <w:tcW w:w="2556" w:type="dxa"/>
          </w:tcPr>
          <w:p w:rsidR="009B5172" w:rsidRDefault="009B5172">
            <w:pPr>
              <w:pStyle w:val="33"/>
              <w:ind w:firstLine="34"/>
              <w:jc w:val="center"/>
            </w:pPr>
            <w:r>
              <w:t>6,20</w:t>
            </w:r>
          </w:p>
        </w:tc>
      </w:tr>
    </w:tbl>
    <w:p w:rsidR="009B5172" w:rsidRDefault="009B5172">
      <w:pPr>
        <w:pStyle w:val="21"/>
        <w:numPr>
          <w:ilvl w:val="0"/>
          <w:numId w:val="0"/>
        </w:numPr>
        <w:ind w:left="357" w:right="0" w:firstLine="851"/>
      </w:pPr>
    </w:p>
    <w:p w:rsidR="009B5172" w:rsidRDefault="009B5172">
      <w:pPr>
        <w:pStyle w:val="21"/>
        <w:numPr>
          <w:ilvl w:val="0"/>
          <w:numId w:val="0"/>
        </w:numPr>
        <w:ind w:left="357" w:right="0" w:firstLine="851"/>
        <w:jc w:val="right"/>
      </w:pPr>
      <w:r>
        <w:t>Таблица 6.3</w:t>
      </w:r>
    </w:p>
    <w:p w:rsidR="009B5172" w:rsidRDefault="009B5172">
      <w:pPr>
        <w:pStyle w:val="21"/>
        <w:numPr>
          <w:ilvl w:val="0"/>
          <w:numId w:val="0"/>
        </w:numPr>
        <w:ind w:left="357" w:right="0" w:firstLine="851"/>
        <w:jc w:val="center"/>
      </w:pPr>
      <w:r>
        <w:t>Размещение рекламной продукции в прессе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4072"/>
        <w:gridCol w:w="2556"/>
      </w:tblGrid>
      <w:tr w:rsidR="009B5172">
        <w:tc>
          <w:tcPr>
            <w:tcW w:w="2840" w:type="dxa"/>
          </w:tcPr>
          <w:p w:rsidR="009B5172" w:rsidRDefault="009B5172">
            <w:pPr>
              <w:pStyle w:val="33"/>
              <w:ind w:firstLine="0"/>
              <w:jc w:val="center"/>
            </w:pPr>
            <w:r>
              <w:t>Наименование изделия, тираж</w:t>
            </w:r>
          </w:p>
        </w:tc>
        <w:tc>
          <w:tcPr>
            <w:tcW w:w="4072" w:type="dxa"/>
          </w:tcPr>
          <w:p w:rsidR="009B5172" w:rsidRDefault="009B5172">
            <w:pPr>
              <w:pStyle w:val="33"/>
              <w:ind w:firstLine="0"/>
              <w:jc w:val="center"/>
            </w:pPr>
            <w:r>
              <w:t>Режим реализации</w:t>
            </w:r>
          </w:p>
        </w:tc>
        <w:tc>
          <w:tcPr>
            <w:tcW w:w="2556" w:type="dxa"/>
          </w:tcPr>
          <w:p w:rsidR="009B5172" w:rsidRDefault="009B5172">
            <w:pPr>
              <w:pStyle w:val="33"/>
              <w:ind w:firstLine="0"/>
              <w:jc w:val="center"/>
            </w:pPr>
            <w:r>
              <w:t>Стоимость, тыс. руб.</w:t>
            </w:r>
          </w:p>
        </w:tc>
      </w:tr>
      <w:tr w:rsidR="009B5172">
        <w:tc>
          <w:tcPr>
            <w:tcW w:w="2840" w:type="dxa"/>
          </w:tcPr>
          <w:p w:rsidR="009B5172" w:rsidRDefault="009B5172">
            <w:pPr>
              <w:pStyle w:val="33"/>
              <w:ind w:firstLine="0"/>
            </w:pPr>
            <w:r>
              <w:t>Товары и услуги (58000)</w:t>
            </w:r>
          </w:p>
        </w:tc>
        <w:tc>
          <w:tcPr>
            <w:tcW w:w="4072" w:type="dxa"/>
          </w:tcPr>
          <w:p w:rsidR="009B5172" w:rsidRDefault="009B5172">
            <w:pPr>
              <w:pStyle w:val="33"/>
              <w:ind w:firstLine="0"/>
            </w:pPr>
            <w:r>
              <w:t>Еженедельно - 3 недели в месяц ( 4 модуля)</w:t>
            </w:r>
          </w:p>
        </w:tc>
        <w:tc>
          <w:tcPr>
            <w:tcW w:w="2556" w:type="dxa"/>
          </w:tcPr>
          <w:p w:rsidR="009B5172" w:rsidRDefault="009B5172">
            <w:pPr>
              <w:pStyle w:val="33"/>
              <w:ind w:firstLine="0"/>
            </w:pPr>
            <w:r>
              <w:t>5,90</w:t>
            </w:r>
          </w:p>
        </w:tc>
      </w:tr>
      <w:tr w:rsidR="009B5172">
        <w:tc>
          <w:tcPr>
            <w:tcW w:w="2840" w:type="dxa"/>
          </w:tcPr>
          <w:p w:rsidR="009B5172" w:rsidRDefault="009B5172">
            <w:pPr>
              <w:pStyle w:val="33"/>
              <w:ind w:firstLine="0"/>
            </w:pPr>
            <w:r>
              <w:t>Амурский меридиан (21600)</w:t>
            </w:r>
          </w:p>
        </w:tc>
        <w:tc>
          <w:tcPr>
            <w:tcW w:w="4072" w:type="dxa"/>
          </w:tcPr>
          <w:p w:rsidR="009B5172" w:rsidRDefault="009B5172">
            <w:pPr>
              <w:pStyle w:val="33"/>
              <w:ind w:firstLine="0"/>
            </w:pPr>
            <w:r>
              <w:t xml:space="preserve">Ежемесячно четверг 3 неделя (4 модуля)  </w:t>
            </w:r>
          </w:p>
        </w:tc>
        <w:tc>
          <w:tcPr>
            <w:tcW w:w="2556" w:type="dxa"/>
          </w:tcPr>
          <w:p w:rsidR="009B5172" w:rsidRDefault="009B5172">
            <w:pPr>
              <w:pStyle w:val="33"/>
              <w:ind w:firstLine="0"/>
            </w:pPr>
            <w:r>
              <w:t>2.50</w:t>
            </w:r>
          </w:p>
          <w:p w:rsidR="009B5172" w:rsidRDefault="009B5172">
            <w:pPr>
              <w:pStyle w:val="33"/>
              <w:ind w:firstLine="0"/>
            </w:pPr>
          </w:p>
        </w:tc>
      </w:tr>
    </w:tbl>
    <w:p w:rsidR="009B5172" w:rsidRDefault="009B5172">
      <w:pPr>
        <w:pStyle w:val="21"/>
        <w:numPr>
          <w:ilvl w:val="0"/>
          <w:numId w:val="0"/>
        </w:numPr>
        <w:spacing w:line="240" w:lineRule="auto"/>
        <w:ind w:right="0"/>
      </w:pPr>
    </w:p>
    <w:p w:rsidR="009B5172" w:rsidRDefault="009B5172">
      <w:pPr>
        <w:pStyle w:val="21"/>
        <w:numPr>
          <w:ilvl w:val="0"/>
          <w:numId w:val="0"/>
        </w:numPr>
        <w:ind w:right="0" w:firstLine="851"/>
        <w:jc w:val="right"/>
      </w:pPr>
      <w:r>
        <w:t>Таблица 6.4</w:t>
      </w:r>
    </w:p>
    <w:p w:rsidR="009B5172" w:rsidRDefault="009B5172">
      <w:pPr>
        <w:pStyle w:val="2"/>
        <w:jc w:val="center"/>
      </w:pPr>
      <w:r>
        <w:t>Средства наружной рекламы</w:t>
      </w:r>
    </w:p>
    <w:p w:rsidR="009B5172" w:rsidRDefault="009B5172">
      <w:pPr>
        <w:spacing w:line="240" w:lineRule="auto"/>
        <w:ind w:firstLine="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4072"/>
        <w:gridCol w:w="2556"/>
      </w:tblGrid>
      <w:tr w:rsidR="009B5172">
        <w:tc>
          <w:tcPr>
            <w:tcW w:w="2840" w:type="dxa"/>
          </w:tcPr>
          <w:p w:rsidR="009B5172" w:rsidRDefault="009B5172">
            <w:pPr>
              <w:pStyle w:val="33"/>
              <w:ind w:right="356" w:firstLine="0"/>
              <w:jc w:val="center"/>
            </w:pPr>
            <w:r>
              <w:t>Наименование работ</w:t>
            </w:r>
          </w:p>
        </w:tc>
        <w:tc>
          <w:tcPr>
            <w:tcW w:w="4072" w:type="dxa"/>
          </w:tcPr>
          <w:p w:rsidR="009B5172" w:rsidRDefault="009B5172">
            <w:pPr>
              <w:pStyle w:val="33"/>
              <w:ind w:right="175" w:firstLine="0"/>
              <w:jc w:val="center"/>
            </w:pPr>
            <w:r>
              <w:t>Срок готовности</w:t>
            </w:r>
          </w:p>
          <w:p w:rsidR="009B5172" w:rsidRDefault="009B5172">
            <w:pPr>
              <w:pStyle w:val="33"/>
              <w:ind w:right="175" w:firstLine="0"/>
              <w:jc w:val="center"/>
            </w:pPr>
            <w:r>
              <w:t>Место установки</w:t>
            </w:r>
          </w:p>
        </w:tc>
        <w:tc>
          <w:tcPr>
            <w:tcW w:w="2556" w:type="dxa"/>
          </w:tcPr>
          <w:p w:rsidR="009B5172" w:rsidRDefault="009B5172">
            <w:pPr>
              <w:pStyle w:val="33"/>
              <w:ind w:right="176" w:firstLine="0"/>
              <w:jc w:val="center"/>
            </w:pPr>
            <w:r>
              <w:t>Стоимость, тыс. руб.</w:t>
            </w:r>
          </w:p>
          <w:p w:rsidR="009B5172" w:rsidRDefault="009B5172">
            <w:pPr>
              <w:pStyle w:val="33"/>
              <w:ind w:right="924" w:firstLine="0"/>
            </w:pPr>
          </w:p>
        </w:tc>
      </w:tr>
      <w:tr w:rsidR="009B5172">
        <w:tc>
          <w:tcPr>
            <w:tcW w:w="2840" w:type="dxa"/>
          </w:tcPr>
          <w:p w:rsidR="009B5172" w:rsidRDefault="009B5172">
            <w:pPr>
              <w:pStyle w:val="33"/>
              <w:tabs>
                <w:tab w:val="left" w:pos="2552"/>
              </w:tabs>
              <w:ind w:right="72" w:firstLine="0"/>
            </w:pPr>
            <w:r>
              <w:t>Отдельностоящий щит (2,5 *4)</w:t>
            </w:r>
          </w:p>
        </w:tc>
        <w:tc>
          <w:tcPr>
            <w:tcW w:w="4072" w:type="dxa"/>
          </w:tcPr>
          <w:p w:rsidR="009B5172" w:rsidRDefault="009B5172">
            <w:pPr>
              <w:pStyle w:val="33"/>
              <w:tabs>
                <w:tab w:val="left" w:pos="3681"/>
              </w:tabs>
              <w:ind w:right="175" w:firstLine="0"/>
            </w:pPr>
            <w:r>
              <w:t xml:space="preserve">20.05 </w:t>
            </w:r>
          </w:p>
          <w:p w:rsidR="009B5172" w:rsidRDefault="009B5172">
            <w:pPr>
              <w:pStyle w:val="33"/>
              <w:tabs>
                <w:tab w:val="left" w:pos="3681"/>
              </w:tabs>
              <w:ind w:right="175" w:firstLine="0"/>
            </w:pPr>
            <w:r>
              <w:t>р-н театра Драмы (г. Хабаровск)</w:t>
            </w:r>
          </w:p>
        </w:tc>
        <w:tc>
          <w:tcPr>
            <w:tcW w:w="2556" w:type="dxa"/>
          </w:tcPr>
          <w:p w:rsidR="009B5172" w:rsidRDefault="009B5172">
            <w:pPr>
              <w:pStyle w:val="33"/>
              <w:ind w:right="924" w:firstLine="0"/>
            </w:pPr>
            <w:r>
              <w:t>21.20</w:t>
            </w:r>
          </w:p>
        </w:tc>
      </w:tr>
      <w:tr w:rsidR="009B5172">
        <w:tc>
          <w:tcPr>
            <w:tcW w:w="2840" w:type="dxa"/>
          </w:tcPr>
          <w:p w:rsidR="009B5172" w:rsidRDefault="009B5172">
            <w:pPr>
              <w:pStyle w:val="33"/>
              <w:tabs>
                <w:tab w:val="left" w:pos="2552"/>
              </w:tabs>
              <w:ind w:right="72" w:firstLine="0"/>
            </w:pPr>
            <w:r>
              <w:t xml:space="preserve">Планшеты выставочные </w:t>
            </w:r>
          </w:p>
          <w:p w:rsidR="009B5172" w:rsidRDefault="009B5172">
            <w:pPr>
              <w:pStyle w:val="33"/>
              <w:tabs>
                <w:tab w:val="left" w:pos="2552"/>
              </w:tabs>
              <w:ind w:right="72" w:firstLine="0"/>
            </w:pPr>
            <w:r>
              <w:t>1,5 *1 (5 шт)</w:t>
            </w:r>
          </w:p>
        </w:tc>
        <w:tc>
          <w:tcPr>
            <w:tcW w:w="4072" w:type="dxa"/>
          </w:tcPr>
          <w:p w:rsidR="009B5172" w:rsidRDefault="009B5172">
            <w:pPr>
              <w:pStyle w:val="33"/>
              <w:tabs>
                <w:tab w:val="left" w:pos="3681"/>
              </w:tabs>
              <w:ind w:right="175" w:firstLine="0"/>
            </w:pPr>
            <w:r>
              <w:t>20.04 места реализации продукции</w:t>
            </w:r>
          </w:p>
        </w:tc>
        <w:tc>
          <w:tcPr>
            <w:tcW w:w="2556" w:type="dxa"/>
          </w:tcPr>
          <w:p w:rsidR="009B5172" w:rsidRDefault="009B5172">
            <w:pPr>
              <w:pStyle w:val="33"/>
              <w:ind w:right="924" w:firstLine="0"/>
            </w:pPr>
            <w:r>
              <w:t>11,40</w:t>
            </w:r>
          </w:p>
        </w:tc>
      </w:tr>
    </w:tbl>
    <w:p w:rsidR="009B5172" w:rsidRDefault="009B5172">
      <w:pPr>
        <w:pStyle w:val="21"/>
        <w:numPr>
          <w:ilvl w:val="0"/>
          <w:numId w:val="0"/>
        </w:numPr>
        <w:ind w:left="357" w:right="0" w:firstLine="851"/>
      </w:pPr>
    </w:p>
    <w:p w:rsidR="009B5172" w:rsidRDefault="009B5172">
      <w:pPr>
        <w:pStyle w:val="21"/>
        <w:numPr>
          <w:ilvl w:val="0"/>
          <w:numId w:val="0"/>
        </w:numPr>
        <w:ind w:left="357" w:right="0" w:firstLine="851"/>
        <w:jc w:val="right"/>
      </w:pPr>
      <w:r>
        <w:t>Таблица 6.5</w:t>
      </w:r>
    </w:p>
    <w:p w:rsidR="009B5172" w:rsidRDefault="009B5172">
      <w:pPr>
        <w:pStyle w:val="21"/>
        <w:numPr>
          <w:ilvl w:val="0"/>
          <w:numId w:val="0"/>
        </w:numPr>
        <w:ind w:left="357" w:right="0" w:firstLine="851"/>
        <w:jc w:val="center"/>
      </w:pPr>
      <w:r>
        <w:t>Печатная продукция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4072"/>
        <w:gridCol w:w="2556"/>
      </w:tblGrid>
      <w:tr w:rsidR="009B5172">
        <w:tc>
          <w:tcPr>
            <w:tcW w:w="2840" w:type="dxa"/>
          </w:tcPr>
          <w:p w:rsidR="009B5172" w:rsidRDefault="009B5172">
            <w:pPr>
              <w:pStyle w:val="33"/>
              <w:ind w:firstLine="0"/>
              <w:jc w:val="center"/>
            </w:pPr>
            <w:r>
              <w:t>Наименование</w:t>
            </w:r>
          </w:p>
        </w:tc>
        <w:tc>
          <w:tcPr>
            <w:tcW w:w="4072" w:type="dxa"/>
          </w:tcPr>
          <w:p w:rsidR="009B5172" w:rsidRDefault="009B5172">
            <w:pPr>
              <w:pStyle w:val="33"/>
              <w:ind w:firstLine="0"/>
              <w:jc w:val="center"/>
            </w:pPr>
            <w:r>
              <w:t>Срок готовности размещение</w:t>
            </w:r>
          </w:p>
        </w:tc>
        <w:tc>
          <w:tcPr>
            <w:tcW w:w="2556" w:type="dxa"/>
          </w:tcPr>
          <w:p w:rsidR="009B5172" w:rsidRDefault="009B5172">
            <w:pPr>
              <w:pStyle w:val="33"/>
              <w:ind w:firstLine="0"/>
              <w:jc w:val="center"/>
            </w:pPr>
            <w:r>
              <w:t>Стоимость, тыс. руб.</w:t>
            </w:r>
          </w:p>
        </w:tc>
      </w:tr>
      <w:tr w:rsidR="009B5172">
        <w:tc>
          <w:tcPr>
            <w:tcW w:w="2840" w:type="dxa"/>
          </w:tcPr>
          <w:p w:rsidR="009B5172" w:rsidRDefault="009B5172">
            <w:pPr>
              <w:pStyle w:val="33"/>
              <w:ind w:firstLine="0"/>
            </w:pPr>
            <w:r>
              <w:t>Плакат А-1</w:t>
            </w:r>
          </w:p>
          <w:p w:rsidR="009B5172" w:rsidRDefault="009B5172">
            <w:pPr>
              <w:pStyle w:val="33"/>
              <w:ind w:firstLine="0"/>
            </w:pPr>
            <w:r>
              <w:t>Красочность, бумага глянцевая, офсет 100 экз.</w:t>
            </w:r>
          </w:p>
        </w:tc>
        <w:tc>
          <w:tcPr>
            <w:tcW w:w="4072" w:type="dxa"/>
          </w:tcPr>
          <w:p w:rsidR="009B5172" w:rsidRDefault="009B5172">
            <w:pPr>
              <w:pStyle w:val="33"/>
              <w:ind w:firstLine="0"/>
            </w:pPr>
            <w:r>
              <w:t xml:space="preserve">1.03, Места реализации </w:t>
            </w:r>
          </w:p>
        </w:tc>
        <w:tc>
          <w:tcPr>
            <w:tcW w:w="2556" w:type="dxa"/>
          </w:tcPr>
          <w:p w:rsidR="009B5172" w:rsidRDefault="009B5172">
            <w:pPr>
              <w:pStyle w:val="33"/>
              <w:ind w:firstLine="0"/>
            </w:pPr>
            <w:r>
              <w:t>9.80</w:t>
            </w:r>
          </w:p>
        </w:tc>
      </w:tr>
      <w:tr w:rsidR="009B5172">
        <w:tc>
          <w:tcPr>
            <w:tcW w:w="2840" w:type="dxa"/>
          </w:tcPr>
          <w:p w:rsidR="009B5172" w:rsidRDefault="009B5172">
            <w:pPr>
              <w:pStyle w:val="33"/>
              <w:ind w:firstLine="0"/>
            </w:pPr>
            <w:r>
              <w:br w:type="page"/>
              <w:t>Плакат А2</w:t>
            </w:r>
          </w:p>
          <w:p w:rsidR="009B5172" w:rsidRDefault="009B5172">
            <w:pPr>
              <w:pStyle w:val="33"/>
              <w:ind w:firstLine="0"/>
            </w:pPr>
            <w:r>
              <w:t xml:space="preserve">«Прайс-лист» </w:t>
            </w:r>
          </w:p>
          <w:p w:rsidR="009B5172" w:rsidRDefault="009B5172">
            <w:pPr>
              <w:pStyle w:val="33"/>
              <w:ind w:firstLine="0"/>
            </w:pPr>
            <w:r>
              <w:t>Красочность, бумага глянцевая , офсет 100 экз.</w:t>
            </w:r>
          </w:p>
        </w:tc>
        <w:tc>
          <w:tcPr>
            <w:tcW w:w="4072" w:type="dxa"/>
          </w:tcPr>
          <w:p w:rsidR="009B5172" w:rsidRDefault="009B5172">
            <w:pPr>
              <w:pStyle w:val="33"/>
              <w:ind w:firstLine="0"/>
            </w:pPr>
            <w:r>
              <w:t>1.03, Места реализации продукции, выставки, презентации</w:t>
            </w:r>
          </w:p>
        </w:tc>
        <w:tc>
          <w:tcPr>
            <w:tcW w:w="2556" w:type="dxa"/>
          </w:tcPr>
          <w:p w:rsidR="009B5172" w:rsidRDefault="009B5172">
            <w:pPr>
              <w:pStyle w:val="33"/>
              <w:ind w:firstLine="0"/>
            </w:pPr>
            <w:r>
              <w:t>3.80</w:t>
            </w:r>
          </w:p>
        </w:tc>
      </w:tr>
      <w:tr w:rsidR="009B5172">
        <w:tc>
          <w:tcPr>
            <w:tcW w:w="2840" w:type="dxa"/>
          </w:tcPr>
          <w:p w:rsidR="009B5172" w:rsidRDefault="009B5172">
            <w:pPr>
              <w:pStyle w:val="33"/>
              <w:ind w:firstLine="0"/>
            </w:pPr>
            <w:r>
              <w:t>Буклет А4</w:t>
            </w:r>
          </w:p>
          <w:p w:rsidR="009B5172" w:rsidRDefault="009B5172">
            <w:pPr>
              <w:pStyle w:val="33"/>
              <w:ind w:firstLine="0"/>
            </w:pPr>
            <w:r>
              <w:t>Красочность. Матовая бумага, офсет 500 экз.</w:t>
            </w:r>
          </w:p>
        </w:tc>
        <w:tc>
          <w:tcPr>
            <w:tcW w:w="4072" w:type="dxa"/>
          </w:tcPr>
          <w:p w:rsidR="009B5172" w:rsidRDefault="009B5172">
            <w:pPr>
              <w:pStyle w:val="33"/>
              <w:ind w:firstLine="0"/>
            </w:pPr>
            <w:r>
              <w:t xml:space="preserve">1.04 Совещания, собрания, конференции представителей </w:t>
            </w:r>
          </w:p>
          <w:p w:rsidR="009B5172" w:rsidRDefault="009B5172">
            <w:pPr>
              <w:pStyle w:val="33"/>
              <w:ind w:firstLine="0"/>
            </w:pPr>
            <w:r>
              <w:t>«целевой группы»</w:t>
            </w:r>
          </w:p>
        </w:tc>
        <w:tc>
          <w:tcPr>
            <w:tcW w:w="2556" w:type="dxa"/>
          </w:tcPr>
          <w:p w:rsidR="009B5172" w:rsidRDefault="009B5172">
            <w:pPr>
              <w:pStyle w:val="33"/>
              <w:ind w:firstLine="0"/>
            </w:pPr>
            <w:r>
              <w:t>7.80</w:t>
            </w:r>
          </w:p>
        </w:tc>
      </w:tr>
    </w:tbl>
    <w:p w:rsidR="009B5172" w:rsidRDefault="009B5172">
      <w:pPr>
        <w:pStyle w:val="21"/>
        <w:numPr>
          <w:ilvl w:val="0"/>
          <w:numId w:val="0"/>
        </w:numPr>
        <w:spacing w:line="240" w:lineRule="auto"/>
        <w:ind w:right="0" w:firstLine="851"/>
      </w:pPr>
    </w:p>
    <w:p w:rsidR="009B5172" w:rsidRDefault="009B5172">
      <w:pPr>
        <w:tabs>
          <w:tab w:val="left" w:pos="360"/>
        </w:tabs>
        <w:spacing w:line="360" w:lineRule="auto"/>
        <w:ind w:firstLine="0"/>
        <w:jc w:val="both"/>
        <w:rPr>
          <w:b/>
          <w:bCs/>
          <w:sz w:val="28"/>
          <w:szCs w:val="28"/>
        </w:rPr>
      </w:pPr>
      <w:r>
        <w:rPr>
          <w:sz w:val="24"/>
          <w:szCs w:val="24"/>
        </w:rPr>
        <w:t xml:space="preserve">     </w:t>
      </w:r>
    </w:p>
    <w:p w:rsidR="009B5172" w:rsidRDefault="009B5172">
      <w:pPr>
        <w:numPr>
          <w:ilvl w:val="0"/>
          <w:numId w:val="19"/>
        </w:numPr>
        <w:spacing w:line="360" w:lineRule="auto"/>
        <w:jc w:val="both"/>
        <w:rPr>
          <w:b/>
          <w:bCs/>
          <w:sz w:val="28"/>
          <w:szCs w:val="28"/>
        </w:rPr>
      </w:pPr>
      <w:r>
        <w:rPr>
          <w:b/>
          <w:bCs/>
          <w:sz w:val="28"/>
          <w:szCs w:val="28"/>
        </w:rPr>
        <w:t>Структура управления службой маркетинга</w:t>
      </w:r>
    </w:p>
    <w:p w:rsidR="009B5172" w:rsidRDefault="009B5172">
      <w:pPr>
        <w:pStyle w:val="21"/>
        <w:ind w:firstLine="900"/>
      </w:pPr>
      <w:r>
        <w:t>На данном предприятии отсутствует службы маркетинга как таковая. Функции маркетинга реализуются в рамках отдела реализации. В соответствии с положением об отделе реализации ОАО «Игристые вина», утвержденным исполняющим обязанности генерального директора Галиным Ю.В. отдел реализации продукции является самостоятельным структурным подразделением предприятия и подчиняется исполнительному директору.</w:t>
      </w:r>
    </w:p>
    <w:p w:rsidR="009B5172" w:rsidRDefault="009B5172">
      <w:pPr>
        <w:pStyle w:val="21"/>
        <w:ind w:firstLine="900"/>
      </w:pPr>
      <w:r>
        <w:t>На основании отмеченного положения в задачи отдела реализации продукции входят также аспекты маркетинговой деятельности:</w:t>
      </w:r>
    </w:p>
    <w:p w:rsidR="009B5172" w:rsidRDefault="009B5172">
      <w:pPr>
        <w:pStyle w:val="21"/>
        <w:numPr>
          <w:ilvl w:val="0"/>
          <w:numId w:val="21"/>
        </w:numPr>
      </w:pPr>
      <w:r>
        <w:t>Маркетинг продукта и менеджмент торговой марки ОАО «Игристые вина».</w:t>
      </w:r>
    </w:p>
    <w:p w:rsidR="009B5172" w:rsidRDefault="009B5172">
      <w:pPr>
        <w:pStyle w:val="21"/>
        <w:numPr>
          <w:ilvl w:val="1"/>
          <w:numId w:val="21"/>
        </w:numPr>
      </w:pPr>
      <w:r>
        <w:t>Формирование имиджа торговой марки ОАО «Игристые вина».</w:t>
      </w:r>
    </w:p>
    <w:p w:rsidR="009B5172" w:rsidRDefault="009B5172">
      <w:pPr>
        <w:pStyle w:val="21"/>
        <w:numPr>
          <w:ilvl w:val="1"/>
          <w:numId w:val="21"/>
        </w:numPr>
      </w:pPr>
      <w:r>
        <w:t>Исследование продукта для планирования сбыта таким образом, чтобы каждый продукт двигался по соответствующим каналам и всегда находился там, где покупатель вероятнее всего купит.</w:t>
      </w:r>
    </w:p>
    <w:p w:rsidR="009B5172" w:rsidRDefault="009B5172">
      <w:pPr>
        <w:pStyle w:val="21"/>
        <w:numPr>
          <w:ilvl w:val="1"/>
          <w:numId w:val="21"/>
        </w:numPr>
      </w:pPr>
      <w:r>
        <w:t>Пропаганда нового продукта.</w:t>
      </w:r>
    </w:p>
    <w:p w:rsidR="009B5172" w:rsidRDefault="009B5172">
      <w:pPr>
        <w:pStyle w:val="21"/>
        <w:numPr>
          <w:ilvl w:val="1"/>
          <w:numId w:val="21"/>
        </w:numPr>
      </w:pPr>
      <w:r>
        <w:t xml:space="preserve">Определение эффективности сбыта. </w:t>
      </w:r>
    </w:p>
    <w:p w:rsidR="009B5172" w:rsidRDefault="009B5172">
      <w:pPr>
        <w:pStyle w:val="21"/>
        <w:numPr>
          <w:ilvl w:val="0"/>
          <w:numId w:val="21"/>
        </w:numPr>
      </w:pPr>
      <w:r>
        <w:t>Маркетинговые исследования.</w:t>
      </w:r>
    </w:p>
    <w:p w:rsidR="009B5172" w:rsidRDefault="009B5172">
      <w:pPr>
        <w:pStyle w:val="21"/>
        <w:numPr>
          <w:ilvl w:val="1"/>
          <w:numId w:val="21"/>
        </w:numPr>
      </w:pPr>
      <w:r>
        <w:t>Выделение, измерение потенциала и определение характера имеющегося рынка для продукции ОАО «Игристые вина». Выяснение наиболее выгодных территориальных сегментов сбыта производимой продукции и концентрации  рекламных усилий.</w:t>
      </w:r>
    </w:p>
    <w:p w:rsidR="009B5172" w:rsidRDefault="009B5172">
      <w:pPr>
        <w:pStyle w:val="21"/>
        <w:numPr>
          <w:ilvl w:val="1"/>
          <w:numId w:val="21"/>
        </w:numPr>
      </w:pPr>
      <w:r>
        <w:t>Выявление изменений условий рынка.</w:t>
      </w:r>
    </w:p>
    <w:p w:rsidR="009B5172" w:rsidRDefault="009B5172">
      <w:pPr>
        <w:pStyle w:val="21"/>
        <w:numPr>
          <w:ilvl w:val="1"/>
          <w:numId w:val="21"/>
        </w:numPr>
      </w:pPr>
      <w:r>
        <w:t>Исследование потребителей, степени удовлетворения их потребностей.</w:t>
      </w:r>
    </w:p>
    <w:p w:rsidR="009B5172" w:rsidRDefault="009B5172">
      <w:pPr>
        <w:pStyle w:val="21"/>
        <w:numPr>
          <w:ilvl w:val="0"/>
          <w:numId w:val="21"/>
        </w:numPr>
      </w:pPr>
      <w:r>
        <w:t>Маркетинговые коммуникации.</w:t>
      </w:r>
    </w:p>
    <w:p w:rsidR="009B5172" w:rsidRDefault="009B5172">
      <w:pPr>
        <w:pStyle w:val="21"/>
        <w:numPr>
          <w:ilvl w:val="1"/>
          <w:numId w:val="21"/>
        </w:numPr>
      </w:pPr>
      <w:r>
        <w:t>Подготовка материалов для торговых агентов.</w:t>
      </w:r>
    </w:p>
    <w:p w:rsidR="009B5172" w:rsidRDefault="009B5172">
      <w:pPr>
        <w:pStyle w:val="21"/>
        <w:numPr>
          <w:ilvl w:val="1"/>
          <w:numId w:val="21"/>
        </w:numPr>
      </w:pPr>
      <w:r>
        <w:t>Руководство рекламной кампанией.</w:t>
      </w:r>
    </w:p>
    <w:p w:rsidR="009B5172" w:rsidRDefault="009B5172">
      <w:pPr>
        <w:pStyle w:val="21"/>
        <w:numPr>
          <w:ilvl w:val="1"/>
          <w:numId w:val="21"/>
        </w:numPr>
      </w:pPr>
      <w:r>
        <w:t>Развитие связей с общественностью.</w:t>
      </w:r>
    </w:p>
    <w:p w:rsidR="009B5172" w:rsidRDefault="009B5172">
      <w:pPr>
        <w:pStyle w:val="21"/>
        <w:numPr>
          <w:ilvl w:val="1"/>
          <w:numId w:val="21"/>
        </w:numPr>
      </w:pPr>
      <w:r>
        <w:t>Разработка печатных рекламных материалов.</w:t>
      </w:r>
    </w:p>
    <w:p w:rsidR="009B5172" w:rsidRDefault="009B5172">
      <w:pPr>
        <w:pStyle w:val="21"/>
        <w:numPr>
          <w:ilvl w:val="1"/>
          <w:numId w:val="21"/>
        </w:numPr>
      </w:pPr>
      <w:r>
        <w:t>Координация распродаж, проведение торговых шоу, дегустаций и др.</w:t>
      </w:r>
    </w:p>
    <w:p w:rsidR="009B5172" w:rsidRDefault="009B5172">
      <w:pPr>
        <w:pStyle w:val="21"/>
        <w:numPr>
          <w:ilvl w:val="1"/>
          <w:numId w:val="21"/>
        </w:numPr>
      </w:pPr>
      <w:r>
        <w:t>Стимулирование продаж.</w:t>
      </w:r>
    </w:p>
    <w:p w:rsidR="009B5172" w:rsidRDefault="009B5172">
      <w:pPr>
        <w:pStyle w:val="a6"/>
        <w:numPr>
          <w:ilvl w:val="0"/>
          <w:numId w:val="0"/>
        </w:numPr>
        <w:ind w:firstLine="900"/>
        <w:jc w:val="both"/>
      </w:pPr>
      <w:r>
        <w:t xml:space="preserve">Тем не менее, позволительно сделать вывод о том, что отсутствие квалифицированных работников в области маркетинга определяет игнорирование и других элементов стимулирования и продвижения товара (сегментирование, позиционирование, ценовая политика, конкурентоспособность, имидж и т.д.). </w:t>
      </w:r>
    </w:p>
    <w:p w:rsidR="009B5172" w:rsidRDefault="009B5172">
      <w:pPr>
        <w:tabs>
          <w:tab w:val="left" w:pos="0"/>
        </w:tabs>
        <w:spacing w:line="360" w:lineRule="auto"/>
        <w:ind w:firstLine="0"/>
        <w:jc w:val="both"/>
        <w:rPr>
          <w:b/>
          <w:bCs/>
          <w:sz w:val="28"/>
          <w:szCs w:val="28"/>
        </w:rPr>
      </w:pPr>
      <w:r>
        <w:rPr>
          <w:b/>
          <w:bCs/>
          <w:sz w:val="28"/>
          <w:szCs w:val="28"/>
        </w:rPr>
        <w:t>8. Результаты исследования</w:t>
      </w:r>
    </w:p>
    <w:p w:rsidR="009B5172" w:rsidRDefault="009B5172">
      <w:pPr>
        <w:pStyle w:val="31"/>
        <w:tabs>
          <w:tab w:val="left" w:pos="0"/>
        </w:tabs>
        <w:ind w:firstLine="900"/>
      </w:pPr>
      <w:r>
        <w:t>В результате проведенного исследования было выявлено, что причиной снижения объемов реализации винной продукции ОАО «Игристые вина» выступает снижение конкурентоспособности продукции данного вида в сравнении с конкурентами и, как следствие, сокращение объема охвата целевого сегмента.</w:t>
      </w:r>
    </w:p>
    <w:p w:rsidR="009B5172" w:rsidRDefault="009B5172">
      <w:pPr>
        <w:pStyle w:val="23"/>
        <w:tabs>
          <w:tab w:val="left" w:pos="0"/>
        </w:tabs>
      </w:pPr>
      <w:r>
        <w:t>Таким образом, очевиден факт наличия разрыва основных потребительских предпочтений и характеристик продукции, предлагаемой к реализации на данном рынке.</w:t>
      </w:r>
    </w:p>
    <w:p w:rsidR="009B5172" w:rsidRDefault="009B5172">
      <w:pPr>
        <w:pStyle w:val="31"/>
        <w:tabs>
          <w:tab w:val="left" w:pos="-180"/>
          <w:tab w:val="left" w:pos="0"/>
        </w:tabs>
        <w:ind w:firstLine="900"/>
      </w:pPr>
      <w:r>
        <w:t>Основными предпосылками в данной ситуации послужило следующее:</w:t>
      </w:r>
    </w:p>
    <w:p w:rsidR="009B5172" w:rsidRDefault="009B5172">
      <w:pPr>
        <w:tabs>
          <w:tab w:val="left" w:pos="-180"/>
          <w:tab w:val="left" w:pos="0"/>
        </w:tabs>
        <w:spacing w:line="360" w:lineRule="auto"/>
        <w:ind w:firstLine="0"/>
        <w:jc w:val="both"/>
        <w:rPr>
          <w:sz w:val="28"/>
          <w:szCs w:val="28"/>
        </w:rPr>
      </w:pPr>
      <w:r>
        <w:rPr>
          <w:sz w:val="28"/>
          <w:szCs w:val="28"/>
        </w:rPr>
        <w:t>1. отсутствие координируемой службы маркетинга на предприятии;</w:t>
      </w:r>
    </w:p>
    <w:p w:rsidR="009B5172" w:rsidRDefault="009B5172">
      <w:pPr>
        <w:tabs>
          <w:tab w:val="left" w:pos="-180"/>
          <w:tab w:val="left" w:pos="0"/>
        </w:tabs>
        <w:spacing w:line="360" w:lineRule="auto"/>
        <w:ind w:firstLine="0"/>
        <w:jc w:val="both"/>
        <w:rPr>
          <w:sz w:val="28"/>
          <w:szCs w:val="28"/>
        </w:rPr>
      </w:pPr>
      <w:r>
        <w:rPr>
          <w:sz w:val="28"/>
          <w:szCs w:val="28"/>
        </w:rPr>
        <w:t>2. низкий уровень квалификации в процессе планирования мероприятий по стимулированию сбыта и проведению анализа товарного рынка;</w:t>
      </w:r>
    </w:p>
    <w:p w:rsidR="009B5172" w:rsidRDefault="009B5172">
      <w:pPr>
        <w:tabs>
          <w:tab w:val="left" w:pos="-180"/>
          <w:tab w:val="left" w:pos="0"/>
        </w:tabs>
        <w:spacing w:line="360" w:lineRule="auto"/>
        <w:ind w:firstLine="0"/>
        <w:jc w:val="both"/>
        <w:rPr>
          <w:sz w:val="28"/>
          <w:szCs w:val="28"/>
        </w:rPr>
      </w:pPr>
      <w:r>
        <w:rPr>
          <w:sz w:val="28"/>
          <w:szCs w:val="28"/>
        </w:rPr>
        <w:t>3. акцентирование внимания только лишь на уровне качества продукции;</w:t>
      </w:r>
    </w:p>
    <w:p w:rsidR="009B5172" w:rsidRDefault="009B5172">
      <w:pPr>
        <w:tabs>
          <w:tab w:val="left" w:pos="-180"/>
          <w:tab w:val="left" w:pos="0"/>
        </w:tabs>
        <w:spacing w:line="360" w:lineRule="auto"/>
        <w:ind w:firstLine="0"/>
        <w:jc w:val="both"/>
        <w:rPr>
          <w:sz w:val="28"/>
          <w:szCs w:val="28"/>
        </w:rPr>
      </w:pPr>
      <w:r>
        <w:rPr>
          <w:sz w:val="28"/>
          <w:szCs w:val="28"/>
        </w:rPr>
        <w:t>4. отсутствие системы организации товарной и ценовой политики.</w:t>
      </w:r>
    </w:p>
    <w:p w:rsidR="009B5172" w:rsidRDefault="009B5172">
      <w:pPr>
        <w:tabs>
          <w:tab w:val="left" w:pos="-180"/>
          <w:tab w:val="left" w:pos="0"/>
        </w:tabs>
        <w:spacing w:line="360" w:lineRule="auto"/>
        <w:ind w:firstLine="0"/>
        <w:jc w:val="both"/>
        <w:rPr>
          <w:sz w:val="28"/>
          <w:szCs w:val="28"/>
        </w:rPr>
      </w:pPr>
    </w:p>
    <w:p w:rsidR="009B5172" w:rsidRDefault="009B5172">
      <w:pPr>
        <w:tabs>
          <w:tab w:val="left" w:pos="-180"/>
          <w:tab w:val="left" w:pos="0"/>
        </w:tabs>
        <w:spacing w:line="360" w:lineRule="auto"/>
        <w:ind w:firstLine="0"/>
        <w:jc w:val="both"/>
        <w:rPr>
          <w:sz w:val="28"/>
          <w:szCs w:val="28"/>
        </w:rPr>
        <w:sectPr w:rsidR="009B5172">
          <w:pgSz w:w="11906" w:h="16838"/>
          <w:pgMar w:top="1134" w:right="850" w:bottom="1134" w:left="1701" w:header="708" w:footer="708" w:gutter="0"/>
          <w:cols w:space="708"/>
          <w:docGrid w:linePitch="360"/>
        </w:sectPr>
      </w:pPr>
    </w:p>
    <w:p w:rsidR="009B5172" w:rsidRDefault="009B5172">
      <w:pPr>
        <w:pStyle w:val="8"/>
      </w:pPr>
      <w:r>
        <w:t>Заключение</w:t>
      </w:r>
    </w:p>
    <w:p w:rsidR="009B5172" w:rsidRDefault="009B5172">
      <w:pPr>
        <w:pStyle w:val="23"/>
      </w:pPr>
      <w:r>
        <w:t>Целью данного исследования было выявление причин снижения объемов реализации вин ОАО «Игристые вина» и определение направлений расширения потребительского сегмента.</w:t>
      </w:r>
    </w:p>
    <w:p w:rsidR="009B5172" w:rsidRDefault="009B5172">
      <w:pPr>
        <w:pStyle w:val="23"/>
      </w:pPr>
      <w:r>
        <w:t>На основе проведенного исследования целесообразно сделать следующие выводы относительно действующей на предприятии системы проведения анализа товарного рынка:</w:t>
      </w:r>
    </w:p>
    <w:p w:rsidR="009B5172" w:rsidRDefault="009B5172">
      <w:pPr>
        <w:pStyle w:val="23"/>
        <w:numPr>
          <w:ilvl w:val="0"/>
          <w:numId w:val="7"/>
        </w:numPr>
        <w:ind w:left="0" w:firstLine="0"/>
      </w:pPr>
      <w:r>
        <w:t xml:space="preserve">планирование маркетинговых исследований осуществляется  хаотично, </w:t>
      </w:r>
    </w:p>
    <w:p w:rsidR="009B5172" w:rsidRDefault="009B5172">
      <w:pPr>
        <w:pStyle w:val="23"/>
        <w:ind w:firstLine="0"/>
      </w:pPr>
      <w:r>
        <w:t xml:space="preserve">  спонтанно;</w:t>
      </w:r>
    </w:p>
    <w:p w:rsidR="009B5172" w:rsidRDefault="009B5172">
      <w:pPr>
        <w:pStyle w:val="23"/>
        <w:numPr>
          <w:ilvl w:val="0"/>
          <w:numId w:val="7"/>
        </w:numPr>
        <w:ind w:left="0" w:firstLine="0"/>
      </w:pPr>
      <w:r>
        <w:t>действующая системы анализа не подкреплена наличием   квалифицированного специалиста;</w:t>
      </w:r>
    </w:p>
    <w:p w:rsidR="009B5172" w:rsidRDefault="009B5172">
      <w:pPr>
        <w:pStyle w:val="23"/>
        <w:numPr>
          <w:ilvl w:val="0"/>
          <w:numId w:val="7"/>
        </w:numPr>
        <w:ind w:left="0" w:firstLine="0"/>
      </w:pPr>
      <w:r>
        <w:t>анализируемый товар характеризуется сокращением уровня сравнительной конкурентоспособности в результате низкой эффективности коммуникационного комплекса и отсутствия системности в процессе реализации товарной политики.</w:t>
      </w:r>
    </w:p>
    <w:p w:rsidR="009B5172" w:rsidRDefault="009B5172">
      <w:pPr>
        <w:spacing w:line="360" w:lineRule="auto"/>
        <w:ind w:left="360" w:firstLine="0"/>
        <w:jc w:val="both"/>
        <w:rPr>
          <w:sz w:val="28"/>
          <w:szCs w:val="28"/>
        </w:rPr>
      </w:pPr>
      <w:r>
        <w:rPr>
          <w:sz w:val="28"/>
          <w:szCs w:val="28"/>
        </w:rPr>
        <w:t xml:space="preserve">        В связи с этим к внедрению следующие мероприятия:</w:t>
      </w:r>
    </w:p>
    <w:p w:rsidR="009B5172" w:rsidRDefault="009B5172">
      <w:pPr>
        <w:numPr>
          <w:ilvl w:val="0"/>
          <w:numId w:val="7"/>
        </w:numPr>
        <w:spacing w:line="360" w:lineRule="auto"/>
        <w:jc w:val="both"/>
        <w:rPr>
          <w:sz w:val="28"/>
          <w:szCs w:val="28"/>
        </w:rPr>
      </w:pPr>
      <w:r>
        <w:rPr>
          <w:sz w:val="28"/>
          <w:szCs w:val="28"/>
        </w:rPr>
        <w:t>введение должности маркетолога;</w:t>
      </w:r>
    </w:p>
    <w:p w:rsidR="009B5172" w:rsidRDefault="009B5172">
      <w:pPr>
        <w:numPr>
          <w:ilvl w:val="0"/>
          <w:numId w:val="7"/>
        </w:numPr>
        <w:spacing w:line="360" w:lineRule="auto"/>
        <w:jc w:val="both"/>
        <w:rPr>
          <w:sz w:val="28"/>
          <w:szCs w:val="28"/>
        </w:rPr>
      </w:pPr>
      <w:r>
        <w:rPr>
          <w:sz w:val="28"/>
          <w:szCs w:val="28"/>
        </w:rPr>
        <w:t>организация системы маркетингового анализа;</w:t>
      </w:r>
    </w:p>
    <w:p w:rsidR="009B5172" w:rsidRDefault="009B5172">
      <w:pPr>
        <w:numPr>
          <w:ilvl w:val="0"/>
          <w:numId w:val="7"/>
        </w:numPr>
        <w:spacing w:line="360" w:lineRule="auto"/>
        <w:jc w:val="both"/>
        <w:rPr>
          <w:sz w:val="28"/>
          <w:szCs w:val="28"/>
        </w:rPr>
      </w:pPr>
      <w:r>
        <w:rPr>
          <w:sz w:val="28"/>
          <w:szCs w:val="28"/>
        </w:rPr>
        <w:t>внедрение системы планирования рекламной, ценовой, ассортиментной политики;</w:t>
      </w:r>
    </w:p>
    <w:p w:rsidR="009B5172" w:rsidRDefault="009B5172">
      <w:pPr>
        <w:numPr>
          <w:ilvl w:val="0"/>
          <w:numId w:val="7"/>
        </w:numPr>
        <w:spacing w:line="360" w:lineRule="auto"/>
        <w:jc w:val="both"/>
        <w:rPr>
          <w:sz w:val="28"/>
          <w:szCs w:val="28"/>
        </w:rPr>
      </w:pPr>
      <w:r>
        <w:rPr>
          <w:sz w:val="28"/>
          <w:szCs w:val="28"/>
        </w:rPr>
        <w:t>разработка схемы координации отдела реализации, маркетолога и других подразделений коммерческой службы с производственными финансово – бухгалтерскими и обслуживающими структурными единицами.</w:t>
      </w: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sectPr w:rsidR="009B5172">
          <w:pgSz w:w="11906" w:h="16838"/>
          <w:pgMar w:top="1134" w:right="850" w:bottom="1134" w:left="1701" w:header="708" w:footer="708" w:gutter="0"/>
          <w:cols w:space="708"/>
          <w:docGrid w:linePitch="360"/>
        </w:sectPr>
      </w:pPr>
    </w:p>
    <w:p w:rsidR="009B5172" w:rsidRDefault="009B5172">
      <w:pPr>
        <w:pStyle w:val="23"/>
        <w:ind w:firstLine="0"/>
        <w:jc w:val="left"/>
        <w:rPr>
          <w:b/>
          <w:bCs/>
        </w:rPr>
      </w:pPr>
      <w:r>
        <w:rPr>
          <w:b/>
          <w:bCs/>
        </w:rPr>
        <w:t>Список использованных источников</w:t>
      </w:r>
    </w:p>
    <w:p w:rsidR="009B5172" w:rsidRDefault="009B5172">
      <w:pPr>
        <w:numPr>
          <w:ilvl w:val="0"/>
          <w:numId w:val="29"/>
        </w:numPr>
        <w:tabs>
          <w:tab w:val="left" w:pos="1440"/>
        </w:tabs>
        <w:spacing w:line="360" w:lineRule="auto"/>
        <w:jc w:val="both"/>
        <w:rPr>
          <w:sz w:val="28"/>
          <w:szCs w:val="28"/>
        </w:rPr>
      </w:pPr>
      <w:r>
        <w:rPr>
          <w:sz w:val="28"/>
          <w:szCs w:val="28"/>
        </w:rPr>
        <w:t>Весник Н.А., Тарасова И.А. Потребитель выбирает // Маркетинговые исследования в России и за рубежом. – 1998. - №7;</w:t>
      </w:r>
    </w:p>
    <w:p w:rsidR="009B5172" w:rsidRDefault="009B5172">
      <w:pPr>
        <w:numPr>
          <w:ilvl w:val="0"/>
          <w:numId w:val="29"/>
        </w:numPr>
        <w:spacing w:line="360" w:lineRule="auto"/>
        <w:jc w:val="both"/>
        <w:rPr>
          <w:sz w:val="28"/>
          <w:szCs w:val="28"/>
        </w:rPr>
      </w:pPr>
      <w:r>
        <w:rPr>
          <w:sz w:val="28"/>
          <w:szCs w:val="28"/>
        </w:rPr>
        <w:t>Витт Ю. Управление сбытом. – М: Инфра, 1997;</w:t>
      </w:r>
    </w:p>
    <w:p w:rsidR="009B5172" w:rsidRDefault="009B5172">
      <w:pPr>
        <w:numPr>
          <w:ilvl w:val="0"/>
          <w:numId w:val="29"/>
        </w:numPr>
        <w:spacing w:line="360" w:lineRule="auto"/>
        <w:jc w:val="both"/>
        <w:rPr>
          <w:sz w:val="28"/>
          <w:szCs w:val="28"/>
        </w:rPr>
      </w:pPr>
      <w:r>
        <w:rPr>
          <w:sz w:val="28"/>
          <w:szCs w:val="28"/>
        </w:rPr>
        <w:t>Ковалев А. Маркетинговый анализ. - М: Е&amp;М, 1997;</w:t>
      </w:r>
    </w:p>
    <w:p w:rsidR="009B5172" w:rsidRDefault="009B5172">
      <w:pPr>
        <w:numPr>
          <w:ilvl w:val="0"/>
          <w:numId w:val="29"/>
        </w:numPr>
        <w:spacing w:line="360" w:lineRule="auto"/>
        <w:jc w:val="both"/>
        <w:rPr>
          <w:sz w:val="28"/>
          <w:szCs w:val="28"/>
        </w:rPr>
      </w:pPr>
      <w:r>
        <w:rPr>
          <w:sz w:val="28"/>
          <w:szCs w:val="28"/>
        </w:rPr>
        <w:t>Ковалев А. Курсы для высшего управленческого персонала. – М: Экономика, 1971;</w:t>
      </w:r>
    </w:p>
    <w:p w:rsidR="009B5172" w:rsidRDefault="009B5172">
      <w:pPr>
        <w:numPr>
          <w:ilvl w:val="0"/>
          <w:numId w:val="29"/>
        </w:numPr>
        <w:spacing w:line="360" w:lineRule="auto"/>
        <w:jc w:val="both"/>
        <w:rPr>
          <w:sz w:val="28"/>
          <w:szCs w:val="28"/>
        </w:rPr>
      </w:pPr>
      <w:r>
        <w:rPr>
          <w:sz w:val="28"/>
          <w:szCs w:val="28"/>
        </w:rPr>
        <w:t>Котлер Ф. Основы маркетинга. – М: Дело, 1993;</w:t>
      </w:r>
    </w:p>
    <w:p w:rsidR="009B5172" w:rsidRDefault="009B5172">
      <w:pPr>
        <w:numPr>
          <w:ilvl w:val="0"/>
          <w:numId w:val="29"/>
        </w:numPr>
        <w:spacing w:line="360" w:lineRule="auto"/>
        <w:jc w:val="both"/>
        <w:rPr>
          <w:sz w:val="28"/>
          <w:szCs w:val="28"/>
        </w:rPr>
      </w:pPr>
      <w:r>
        <w:rPr>
          <w:sz w:val="28"/>
          <w:szCs w:val="28"/>
        </w:rPr>
        <w:t>Хоскинг А. Курс предпринимательства. – М: Международные отношения, 1993;</w:t>
      </w:r>
    </w:p>
    <w:p w:rsidR="009B5172" w:rsidRDefault="009B5172">
      <w:pPr>
        <w:numPr>
          <w:ilvl w:val="0"/>
          <w:numId w:val="29"/>
        </w:numPr>
        <w:spacing w:line="360" w:lineRule="auto"/>
        <w:jc w:val="both"/>
        <w:rPr>
          <w:sz w:val="28"/>
          <w:szCs w:val="28"/>
        </w:rPr>
      </w:pPr>
      <w:r>
        <w:rPr>
          <w:sz w:val="28"/>
          <w:szCs w:val="28"/>
        </w:rPr>
        <w:t>Хрипач А. Экономика предприятия. – Беларусь, 1996;</w:t>
      </w:r>
    </w:p>
    <w:p w:rsidR="009B5172" w:rsidRDefault="009B5172">
      <w:pPr>
        <w:numPr>
          <w:ilvl w:val="0"/>
          <w:numId w:val="29"/>
        </w:numPr>
        <w:spacing w:line="360" w:lineRule="auto"/>
        <w:jc w:val="both"/>
        <w:rPr>
          <w:sz w:val="28"/>
          <w:szCs w:val="28"/>
        </w:rPr>
      </w:pPr>
      <w:r>
        <w:rPr>
          <w:sz w:val="28"/>
          <w:szCs w:val="28"/>
        </w:rPr>
        <w:t>Алтыев А. Рынок и мы// Торговля. – 1995. - №6;</w:t>
      </w:r>
    </w:p>
    <w:p w:rsidR="009B5172" w:rsidRDefault="009B5172">
      <w:pPr>
        <w:numPr>
          <w:ilvl w:val="0"/>
          <w:numId w:val="29"/>
        </w:numPr>
        <w:spacing w:line="360" w:lineRule="auto"/>
        <w:jc w:val="both"/>
        <w:rPr>
          <w:sz w:val="28"/>
          <w:szCs w:val="28"/>
        </w:rPr>
      </w:pPr>
      <w:r>
        <w:rPr>
          <w:sz w:val="28"/>
          <w:szCs w:val="28"/>
        </w:rPr>
        <w:t>Саламатова Н. Маркетинговые методы исследования рынков// Экономика АПК. – 1993. - №6-7.</w:t>
      </w:r>
    </w:p>
    <w:p w:rsidR="009B5172" w:rsidRDefault="009B5172">
      <w:pPr>
        <w:spacing w:line="360" w:lineRule="auto"/>
        <w:ind w:firstLine="0"/>
        <w:jc w:val="both"/>
        <w:rPr>
          <w:sz w:val="28"/>
          <w:szCs w:val="28"/>
        </w:rPr>
      </w:pPr>
    </w:p>
    <w:p w:rsidR="009B5172" w:rsidRDefault="009B5172">
      <w:pPr>
        <w:spacing w:line="360" w:lineRule="auto"/>
        <w:ind w:firstLine="0"/>
        <w:jc w:val="both"/>
        <w:rPr>
          <w:sz w:val="28"/>
          <w:szCs w:val="28"/>
        </w:rPr>
      </w:pPr>
    </w:p>
    <w:p w:rsidR="009B5172" w:rsidRDefault="009B5172">
      <w:pPr>
        <w:spacing w:line="360" w:lineRule="auto"/>
        <w:ind w:left="360" w:firstLine="0"/>
        <w:jc w:val="both"/>
        <w:rPr>
          <w:sz w:val="28"/>
          <w:szCs w:val="28"/>
        </w:rPr>
      </w:pPr>
    </w:p>
    <w:p w:rsidR="009B5172" w:rsidRDefault="009B5172">
      <w:pPr>
        <w:tabs>
          <w:tab w:val="left" w:pos="-180"/>
          <w:tab w:val="left" w:pos="0"/>
        </w:tabs>
        <w:spacing w:line="360" w:lineRule="auto"/>
        <w:ind w:firstLine="0"/>
        <w:jc w:val="both"/>
        <w:rPr>
          <w:sz w:val="28"/>
          <w:szCs w:val="28"/>
        </w:rPr>
        <w:sectPr w:rsidR="009B5172">
          <w:pgSz w:w="11906" w:h="16838"/>
          <w:pgMar w:top="1134" w:right="850" w:bottom="1134" w:left="1701" w:header="708" w:footer="708" w:gutter="0"/>
          <w:cols w:space="708"/>
          <w:docGrid w:linePitch="360"/>
        </w:sectPr>
      </w:pPr>
    </w:p>
    <w:p w:rsidR="009B5172" w:rsidRDefault="009B5172">
      <w:pPr>
        <w:pStyle w:val="6"/>
      </w:pPr>
      <w:r>
        <w:t xml:space="preserve">Приложение </w:t>
      </w:r>
    </w:p>
    <w:p w:rsidR="009B5172" w:rsidRDefault="009B5172">
      <w:pPr>
        <w:pStyle w:val="6"/>
        <w:ind w:firstLine="0"/>
        <w:jc w:val="center"/>
      </w:pPr>
      <w:r>
        <w:t>Анкетная форма</w:t>
      </w:r>
    </w:p>
    <w:p w:rsidR="009B5172" w:rsidRDefault="009B5172">
      <w:pPr>
        <w:spacing w:line="240" w:lineRule="auto"/>
        <w:ind w:firstLine="0"/>
        <w:rPr>
          <w:sz w:val="24"/>
          <w:szCs w:val="24"/>
        </w:rPr>
      </w:pPr>
    </w:p>
    <w:p w:rsidR="009B5172" w:rsidRDefault="009B5172">
      <w:pPr>
        <w:pStyle w:val="31"/>
        <w:tabs>
          <w:tab w:val="left" w:pos="0"/>
        </w:tabs>
      </w:pPr>
      <w:r>
        <w:t>1. Пол:                                        2. Возраст:</w:t>
      </w:r>
    </w:p>
    <w:p w:rsidR="009B5172" w:rsidRDefault="009B5172">
      <w:pPr>
        <w:tabs>
          <w:tab w:val="left" w:pos="0"/>
        </w:tabs>
        <w:spacing w:line="360" w:lineRule="auto"/>
        <w:ind w:firstLine="0"/>
        <w:jc w:val="both"/>
        <w:rPr>
          <w:sz w:val="28"/>
          <w:szCs w:val="28"/>
        </w:rPr>
      </w:pPr>
      <w:r>
        <w:rPr>
          <w:sz w:val="28"/>
          <w:szCs w:val="28"/>
        </w:rPr>
        <w:t>ڤ мужской                                ڤ до 25 лет         ڤ старше 40 лет</w:t>
      </w:r>
    </w:p>
    <w:p w:rsidR="009B5172" w:rsidRDefault="009B5172">
      <w:pPr>
        <w:tabs>
          <w:tab w:val="left" w:pos="0"/>
        </w:tabs>
        <w:spacing w:line="360" w:lineRule="auto"/>
        <w:ind w:firstLine="0"/>
        <w:jc w:val="both"/>
        <w:rPr>
          <w:sz w:val="28"/>
          <w:szCs w:val="28"/>
        </w:rPr>
      </w:pPr>
      <w:r>
        <w:rPr>
          <w:sz w:val="28"/>
          <w:szCs w:val="28"/>
        </w:rPr>
        <w:t>ڤ женский                                 ڤ  25 – 40 лет</w:t>
      </w:r>
    </w:p>
    <w:p w:rsidR="009B5172" w:rsidRDefault="009B5172">
      <w:pPr>
        <w:tabs>
          <w:tab w:val="left" w:pos="0"/>
        </w:tabs>
        <w:spacing w:line="360" w:lineRule="auto"/>
        <w:ind w:firstLine="0"/>
        <w:jc w:val="both"/>
        <w:rPr>
          <w:sz w:val="28"/>
          <w:szCs w:val="28"/>
        </w:rPr>
      </w:pPr>
    </w:p>
    <w:p w:rsidR="009B5172" w:rsidRDefault="009B5172">
      <w:pPr>
        <w:tabs>
          <w:tab w:val="left" w:pos="0"/>
        </w:tabs>
        <w:spacing w:line="360" w:lineRule="auto"/>
        <w:ind w:firstLine="0"/>
        <w:jc w:val="both"/>
        <w:rPr>
          <w:sz w:val="28"/>
          <w:szCs w:val="28"/>
        </w:rPr>
      </w:pPr>
      <w:r>
        <w:rPr>
          <w:sz w:val="28"/>
          <w:szCs w:val="28"/>
        </w:rPr>
        <w:t>3. Род занятий:</w:t>
      </w:r>
    </w:p>
    <w:p w:rsidR="009B5172" w:rsidRDefault="009B5172">
      <w:pPr>
        <w:tabs>
          <w:tab w:val="left" w:pos="0"/>
        </w:tabs>
        <w:spacing w:line="360" w:lineRule="auto"/>
        <w:ind w:firstLine="0"/>
        <w:jc w:val="both"/>
        <w:rPr>
          <w:sz w:val="28"/>
          <w:szCs w:val="28"/>
        </w:rPr>
      </w:pPr>
      <w:r>
        <w:rPr>
          <w:sz w:val="28"/>
          <w:szCs w:val="28"/>
        </w:rPr>
        <w:t>ڤ   служащий     ڤ рабочий      ڤ  учащийся</w:t>
      </w:r>
    </w:p>
    <w:p w:rsidR="009B5172" w:rsidRDefault="009B5172">
      <w:pPr>
        <w:tabs>
          <w:tab w:val="left" w:pos="0"/>
        </w:tabs>
        <w:spacing w:line="360" w:lineRule="auto"/>
        <w:ind w:firstLine="0"/>
        <w:jc w:val="both"/>
        <w:rPr>
          <w:sz w:val="28"/>
          <w:szCs w:val="28"/>
        </w:rPr>
      </w:pPr>
      <w:r>
        <w:rPr>
          <w:sz w:val="28"/>
          <w:szCs w:val="28"/>
        </w:rPr>
        <w:t>ڤ  собственный бизнес     ڤ  пенсионер     ڤ безработный    ڤ другое</w:t>
      </w:r>
    </w:p>
    <w:p w:rsidR="009B5172" w:rsidRDefault="009B5172">
      <w:pPr>
        <w:tabs>
          <w:tab w:val="left" w:pos="0"/>
        </w:tabs>
        <w:spacing w:line="360" w:lineRule="auto"/>
        <w:ind w:firstLine="0"/>
        <w:jc w:val="both"/>
        <w:rPr>
          <w:sz w:val="28"/>
          <w:szCs w:val="28"/>
        </w:rPr>
      </w:pPr>
    </w:p>
    <w:p w:rsidR="009B5172" w:rsidRDefault="009B5172">
      <w:pPr>
        <w:numPr>
          <w:ilvl w:val="0"/>
          <w:numId w:val="21"/>
        </w:numPr>
        <w:tabs>
          <w:tab w:val="left" w:pos="0"/>
        </w:tabs>
        <w:spacing w:line="360" w:lineRule="auto"/>
        <w:jc w:val="both"/>
        <w:rPr>
          <w:sz w:val="28"/>
          <w:szCs w:val="28"/>
        </w:rPr>
      </w:pPr>
      <w:r>
        <w:rPr>
          <w:sz w:val="28"/>
          <w:szCs w:val="28"/>
        </w:rPr>
        <w:t>Как часто Вы приобретаете вино, шампанское, крюшоны и т.п.?</w:t>
      </w:r>
    </w:p>
    <w:p w:rsidR="009B5172" w:rsidRDefault="009B5172">
      <w:pPr>
        <w:tabs>
          <w:tab w:val="left" w:pos="0"/>
        </w:tabs>
        <w:spacing w:line="360" w:lineRule="auto"/>
        <w:ind w:firstLine="0"/>
        <w:jc w:val="both"/>
        <w:rPr>
          <w:sz w:val="28"/>
          <w:szCs w:val="28"/>
        </w:rPr>
      </w:pPr>
      <w:r>
        <w:rPr>
          <w:sz w:val="28"/>
          <w:szCs w:val="28"/>
        </w:rPr>
        <w:t>ڤ раз в неделю    ڤ  раз в месяц   ڤ реже 1 раза в месяц     ڤ другое</w:t>
      </w:r>
    </w:p>
    <w:p w:rsidR="009B5172" w:rsidRDefault="009B5172">
      <w:pPr>
        <w:tabs>
          <w:tab w:val="left" w:pos="0"/>
        </w:tabs>
        <w:spacing w:line="360" w:lineRule="auto"/>
        <w:ind w:firstLine="0"/>
        <w:jc w:val="both"/>
        <w:rPr>
          <w:sz w:val="28"/>
          <w:szCs w:val="28"/>
        </w:rPr>
      </w:pPr>
    </w:p>
    <w:p w:rsidR="009B5172" w:rsidRDefault="009B5172">
      <w:pPr>
        <w:numPr>
          <w:ilvl w:val="0"/>
          <w:numId w:val="21"/>
        </w:numPr>
        <w:tabs>
          <w:tab w:val="left" w:pos="0"/>
        </w:tabs>
        <w:spacing w:line="360" w:lineRule="auto"/>
        <w:jc w:val="both"/>
        <w:rPr>
          <w:sz w:val="28"/>
          <w:szCs w:val="28"/>
        </w:rPr>
      </w:pPr>
      <w:r>
        <w:rPr>
          <w:sz w:val="28"/>
          <w:szCs w:val="28"/>
        </w:rPr>
        <w:t>Есть ли у Вас предпочтение к какой – либо  товарной марке? Если – да, то – к какой?</w:t>
      </w:r>
    </w:p>
    <w:p w:rsidR="009B5172" w:rsidRDefault="009B5172">
      <w:pPr>
        <w:numPr>
          <w:ilvl w:val="0"/>
          <w:numId w:val="21"/>
        </w:numPr>
        <w:tabs>
          <w:tab w:val="left" w:pos="0"/>
        </w:tabs>
        <w:spacing w:line="360" w:lineRule="auto"/>
        <w:jc w:val="both"/>
        <w:rPr>
          <w:sz w:val="28"/>
          <w:szCs w:val="28"/>
        </w:rPr>
      </w:pPr>
      <w:r>
        <w:rPr>
          <w:sz w:val="28"/>
          <w:szCs w:val="28"/>
        </w:rPr>
        <w:t>Проранжируйте по степени значимости для Вас при покупке характеристики вин: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9B5172">
        <w:tc>
          <w:tcPr>
            <w:tcW w:w="4785" w:type="dxa"/>
          </w:tcPr>
          <w:p w:rsidR="009B5172" w:rsidRDefault="009B5172">
            <w:pPr>
              <w:pStyle w:val="1"/>
              <w:keepLines w:val="0"/>
              <w:tabs>
                <w:tab w:val="left" w:pos="0"/>
              </w:tabs>
              <w:spacing w:before="0" w:line="240" w:lineRule="auto"/>
              <w:rPr>
                <w:kern w:val="0"/>
              </w:rPr>
            </w:pPr>
            <w:r>
              <w:rPr>
                <w:kern w:val="0"/>
              </w:rPr>
              <w:t>Показатель</w:t>
            </w:r>
          </w:p>
        </w:tc>
        <w:tc>
          <w:tcPr>
            <w:tcW w:w="4786" w:type="dxa"/>
          </w:tcPr>
          <w:p w:rsidR="009B5172" w:rsidRDefault="009B5172">
            <w:pPr>
              <w:tabs>
                <w:tab w:val="left" w:pos="0"/>
              </w:tabs>
              <w:spacing w:line="240" w:lineRule="auto"/>
              <w:ind w:firstLine="0"/>
              <w:jc w:val="center"/>
              <w:rPr>
                <w:sz w:val="28"/>
                <w:szCs w:val="28"/>
              </w:rPr>
            </w:pPr>
            <w:r>
              <w:rPr>
                <w:sz w:val="28"/>
                <w:szCs w:val="28"/>
              </w:rPr>
              <w:t>Ранг (от 1 до 7)</w:t>
            </w:r>
          </w:p>
        </w:tc>
      </w:tr>
      <w:tr w:rsidR="009B5172">
        <w:tc>
          <w:tcPr>
            <w:tcW w:w="4785" w:type="dxa"/>
          </w:tcPr>
          <w:p w:rsidR="009B5172" w:rsidRDefault="009B5172">
            <w:pPr>
              <w:tabs>
                <w:tab w:val="left" w:pos="0"/>
              </w:tabs>
              <w:spacing w:line="240" w:lineRule="auto"/>
              <w:ind w:firstLine="0"/>
              <w:jc w:val="both"/>
              <w:rPr>
                <w:sz w:val="28"/>
                <w:szCs w:val="28"/>
              </w:rPr>
            </w:pPr>
            <w:r>
              <w:rPr>
                <w:sz w:val="28"/>
                <w:szCs w:val="28"/>
              </w:rPr>
              <w:t>Качество</w:t>
            </w:r>
          </w:p>
        </w:tc>
        <w:tc>
          <w:tcPr>
            <w:tcW w:w="4786" w:type="dxa"/>
          </w:tcPr>
          <w:p w:rsidR="009B5172" w:rsidRDefault="009B5172">
            <w:pPr>
              <w:tabs>
                <w:tab w:val="left" w:pos="0"/>
              </w:tabs>
              <w:spacing w:line="240" w:lineRule="auto"/>
              <w:ind w:firstLine="0"/>
              <w:jc w:val="both"/>
              <w:rPr>
                <w:sz w:val="28"/>
                <w:szCs w:val="28"/>
              </w:rPr>
            </w:pPr>
          </w:p>
        </w:tc>
      </w:tr>
      <w:tr w:rsidR="009B5172">
        <w:tc>
          <w:tcPr>
            <w:tcW w:w="4785" w:type="dxa"/>
          </w:tcPr>
          <w:p w:rsidR="009B5172" w:rsidRDefault="009B5172">
            <w:pPr>
              <w:tabs>
                <w:tab w:val="left" w:pos="0"/>
              </w:tabs>
              <w:spacing w:line="240" w:lineRule="auto"/>
              <w:ind w:firstLine="0"/>
              <w:jc w:val="both"/>
              <w:rPr>
                <w:sz w:val="28"/>
                <w:szCs w:val="28"/>
              </w:rPr>
            </w:pPr>
            <w:r>
              <w:rPr>
                <w:sz w:val="28"/>
                <w:szCs w:val="28"/>
              </w:rPr>
              <w:t>Крепость</w:t>
            </w:r>
          </w:p>
        </w:tc>
        <w:tc>
          <w:tcPr>
            <w:tcW w:w="4786" w:type="dxa"/>
          </w:tcPr>
          <w:p w:rsidR="009B5172" w:rsidRDefault="009B5172">
            <w:pPr>
              <w:tabs>
                <w:tab w:val="left" w:pos="0"/>
              </w:tabs>
              <w:spacing w:line="240" w:lineRule="auto"/>
              <w:ind w:firstLine="0"/>
              <w:jc w:val="both"/>
              <w:rPr>
                <w:sz w:val="28"/>
                <w:szCs w:val="28"/>
              </w:rPr>
            </w:pPr>
          </w:p>
        </w:tc>
      </w:tr>
      <w:tr w:rsidR="009B5172">
        <w:tc>
          <w:tcPr>
            <w:tcW w:w="4785" w:type="dxa"/>
          </w:tcPr>
          <w:p w:rsidR="009B5172" w:rsidRDefault="009B5172">
            <w:pPr>
              <w:tabs>
                <w:tab w:val="left" w:pos="0"/>
              </w:tabs>
              <w:spacing w:line="240" w:lineRule="auto"/>
              <w:ind w:firstLine="0"/>
              <w:jc w:val="both"/>
              <w:rPr>
                <w:sz w:val="28"/>
                <w:szCs w:val="28"/>
              </w:rPr>
            </w:pPr>
            <w:r>
              <w:rPr>
                <w:sz w:val="28"/>
                <w:szCs w:val="28"/>
              </w:rPr>
              <w:t>Цвет</w:t>
            </w:r>
          </w:p>
        </w:tc>
        <w:tc>
          <w:tcPr>
            <w:tcW w:w="4786" w:type="dxa"/>
          </w:tcPr>
          <w:p w:rsidR="009B5172" w:rsidRDefault="009B5172">
            <w:pPr>
              <w:tabs>
                <w:tab w:val="left" w:pos="0"/>
              </w:tabs>
              <w:spacing w:line="240" w:lineRule="auto"/>
              <w:ind w:firstLine="0"/>
              <w:jc w:val="both"/>
              <w:rPr>
                <w:sz w:val="28"/>
                <w:szCs w:val="28"/>
              </w:rPr>
            </w:pPr>
          </w:p>
        </w:tc>
      </w:tr>
      <w:tr w:rsidR="009B5172">
        <w:tc>
          <w:tcPr>
            <w:tcW w:w="4785" w:type="dxa"/>
          </w:tcPr>
          <w:p w:rsidR="009B5172" w:rsidRDefault="009B5172">
            <w:pPr>
              <w:tabs>
                <w:tab w:val="left" w:pos="0"/>
              </w:tabs>
              <w:spacing w:line="240" w:lineRule="auto"/>
              <w:ind w:firstLine="0"/>
              <w:jc w:val="both"/>
              <w:rPr>
                <w:sz w:val="28"/>
                <w:szCs w:val="28"/>
              </w:rPr>
            </w:pPr>
            <w:r>
              <w:rPr>
                <w:sz w:val="28"/>
                <w:szCs w:val="28"/>
              </w:rPr>
              <w:t>Внешнее оформление</w:t>
            </w:r>
          </w:p>
        </w:tc>
        <w:tc>
          <w:tcPr>
            <w:tcW w:w="4786" w:type="dxa"/>
          </w:tcPr>
          <w:p w:rsidR="009B5172" w:rsidRDefault="009B5172">
            <w:pPr>
              <w:tabs>
                <w:tab w:val="left" w:pos="0"/>
              </w:tabs>
              <w:spacing w:line="240" w:lineRule="auto"/>
              <w:ind w:firstLine="0"/>
              <w:jc w:val="both"/>
              <w:rPr>
                <w:sz w:val="28"/>
                <w:szCs w:val="28"/>
              </w:rPr>
            </w:pPr>
          </w:p>
        </w:tc>
      </w:tr>
      <w:tr w:rsidR="009B5172">
        <w:tc>
          <w:tcPr>
            <w:tcW w:w="4785" w:type="dxa"/>
          </w:tcPr>
          <w:p w:rsidR="009B5172" w:rsidRDefault="009B5172">
            <w:pPr>
              <w:tabs>
                <w:tab w:val="left" w:pos="0"/>
              </w:tabs>
              <w:spacing w:line="240" w:lineRule="auto"/>
              <w:ind w:firstLine="0"/>
              <w:jc w:val="both"/>
              <w:rPr>
                <w:sz w:val="28"/>
                <w:szCs w:val="28"/>
              </w:rPr>
            </w:pPr>
            <w:r>
              <w:rPr>
                <w:sz w:val="28"/>
                <w:szCs w:val="28"/>
              </w:rPr>
              <w:t>Упаковка</w:t>
            </w:r>
          </w:p>
        </w:tc>
        <w:tc>
          <w:tcPr>
            <w:tcW w:w="4786" w:type="dxa"/>
          </w:tcPr>
          <w:p w:rsidR="009B5172" w:rsidRDefault="009B5172">
            <w:pPr>
              <w:tabs>
                <w:tab w:val="left" w:pos="0"/>
              </w:tabs>
              <w:spacing w:line="240" w:lineRule="auto"/>
              <w:ind w:firstLine="0"/>
              <w:jc w:val="both"/>
              <w:rPr>
                <w:sz w:val="28"/>
                <w:szCs w:val="28"/>
              </w:rPr>
            </w:pPr>
          </w:p>
        </w:tc>
      </w:tr>
      <w:tr w:rsidR="009B5172">
        <w:tc>
          <w:tcPr>
            <w:tcW w:w="4785" w:type="dxa"/>
          </w:tcPr>
          <w:p w:rsidR="009B5172" w:rsidRDefault="009B5172">
            <w:pPr>
              <w:tabs>
                <w:tab w:val="left" w:pos="0"/>
              </w:tabs>
              <w:spacing w:line="240" w:lineRule="auto"/>
              <w:ind w:firstLine="0"/>
              <w:jc w:val="both"/>
              <w:rPr>
                <w:sz w:val="28"/>
                <w:szCs w:val="28"/>
              </w:rPr>
            </w:pPr>
            <w:r>
              <w:rPr>
                <w:sz w:val="28"/>
                <w:szCs w:val="28"/>
              </w:rPr>
              <w:t>Цена</w:t>
            </w:r>
          </w:p>
        </w:tc>
        <w:tc>
          <w:tcPr>
            <w:tcW w:w="4786" w:type="dxa"/>
          </w:tcPr>
          <w:p w:rsidR="009B5172" w:rsidRDefault="009B5172">
            <w:pPr>
              <w:tabs>
                <w:tab w:val="left" w:pos="0"/>
              </w:tabs>
              <w:spacing w:line="240" w:lineRule="auto"/>
              <w:ind w:firstLine="0"/>
              <w:jc w:val="both"/>
              <w:rPr>
                <w:sz w:val="28"/>
                <w:szCs w:val="28"/>
              </w:rPr>
            </w:pPr>
          </w:p>
        </w:tc>
      </w:tr>
      <w:tr w:rsidR="009B5172">
        <w:tc>
          <w:tcPr>
            <w:tcW w:w="4785" w:type="dxa"/>
          </w:tcPr>
          <w:p w:rsidR="009B5172" w:rsidRDefault="009B5172">
            <w:pPr>
              <w:tabs>
                <w:tab w:val="left" w:pos="0"/>
              </w:tabs>
              <w:spacing w:line="240" w:lineRule="auto"/>
              <w:ind w:firstLine="0"/>
              <w:jc w:val="both"/>
              <w:rPr>
                <w:sz w:val="28"/>
                <w:szCs w:val="28"/>
              </w:rPr>
            </w:pPr>
            <w:r>
              <w:rPr>
                <w:sz w:val="28"/>
                <w:szCs w:val="28"/>
              </w:rPr>
              <w:t>Узнаваемость товарной марки</w:t>
            </w:r>
          </w:p>
        </w:tc>
        <w:tc>
          <w:tcPr>
            <w:tcW w:w="4786" w:type="dxa"/>
          </w:tcPr>
          <w:p w:rsidR="009B5172" w:rsidRDefault="009B5172">
            <w:pPr>
              <w:tabs>
                <w:tab w:val="left" w:pos="0"/>
              </w:tabs>
              <w:spacing w:line="240" w:lineRule="auto"/>
              <w:ind w:firstLine="0"/>
              <w:jc w:val="both"/>
              <w:rPr>
                <w:sz w:val="28"/>
                <w:szCs w:val="28"/>
              </w:rPr>
            </w:pPr>
          </w:p>
        </w:tc>
      </w:tr>
    </w:tbl>
    <w:p w:rsidR="009B5172" w:rsidRDefault="009B5172">
      <w:pPr>
        <w:tabs>
          <w:tab w:val="left" w:pos="0"/>
        </w:tabs>
        <w:spacing w:line="360" w:lineRule="auto"/>
        <w:ind w:firstLine="0"/>
        <w:jc w:val="both"/>
        <w:rPr>
          <w:sz w:val="28"/>
          <w:szCs w:val="28"/>
        </w:rPr>
      </w:pPr>
    </w:p>
    <w:p w:rsidR="009B5172" w:rsidRDefault="009B5172">
      <w:pPr>
        <w:pStyle w:val="2"/>
        <w:tabs>
          <w:tab w:val="left" w:pos="0"/>
        </w:tabs>
        <w:spacing w:line="360" w:lineRule="auto"/>
      </w:pPr>
      <w:r>
        <w:t>Спасибо!</w:t>
      </w:r>
      <w:bookmarkStart w:id="5" w:name="_GoBack"/>
      <w:bookmarkEnd w:id="5"/>
    </w:p>
    <w:sectPr w:rsidR="009B51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1E8" w:rsidRDefault="00F421E8">
      <w:pPr>
        <w:spacing w:line="240" w:lineRule="auto"/>
      </w:pPr>
      <w:r>
        <w:separator/>
      </w:r>
    </w:p>
  </w:endnote>
  <w:endnote w:type="continuationSeparator" w:id="0">
    <w:p w:rsidR="00F421E8" w:rsidRDefault="00F42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1E8" w:rsidRDefault="00F421E8">
      <w:pPr>
        <w:spacing w:line="240" w:lineRule="auto"/>
      </w:pPr>
      <w:r>
        <w:separator/>
      </w:r>
    </w:p>
  </w:footnote>
  <w:footnote w:type="continuationSeparator" w:id="0">
    <w:p w:rsidR="00F421E8" w:rsidRDefault="00F421E8">
      <w:pPr>
        <w:spacing w:line="240" w:lineRule="auto"/>
      </w:pPr>
      <w:r>
        <w:continuationSeparator/>
      </w:r>
    </w:p>
  </w:footnote>
  <w:footnote w:id="1">
    <w:p w:rsidR="009B5172" w:rsidRDefault="009B5172">
      <w:pPr>
        <w:spacing w:line="160" w:lineRule="atLeast"/>
        <w:ind w:right="9" w:firstLine="0"/>
        <w:jc w:val="both"/>
        <w:rPr>
          <w:sz w:val="24"/>
          <w:szCs w:val="24"/>
        </w:rPr>
      </w:pPr>
      <w:r>
        <w:rPr>
          <w:rStyle w:val="a5"/>
          <w:sz w:val="24"/>
          <w:szCs w:val="24"/>
        </w:rPr>
        <w:footnoteRef/>
      </w:r>
      <w:r>
        <w:rPr>
          <w:sz w:val="24"/>
          <w:szCs w:val="24"/>
        </w:rPr>
        <w:t xml:space="preserve"> </w:t>
      </w:r>
      <w:bookmarkStart w:id="0" w:name="e0_5_"/>
      <w:r>
        <w:rPr>
          <w:sz w:val="24"/>
          <w:szCs w:val="24"/>
        </w:rPr>
        <w:t xml:space="preserve">Завьялов П.С., </w:t>
      </w:r>
      <w:bookmarkEnd w:id="0"/>
      <w:r>
        <w:rPr>
          <w:sz w:val="24"/>
          <w:szCs w:val="24"/>
        </w:rPr>
        <w:t xml:space="preserve">Демидов </w:t>
      </w:r>
      <w:bookmarkStart w:id="1" w:name="e0_6_"/>
      <w:r>
        <w:rPr>
          <w:sz w:val="24"/>
          <w:szCs w:val="24"/>
        </w:rPr>
        <w:t xml:space="preserve">В.Е. </w:t>
      </w:r>
      <w:bookmarkEnd w:id="1"/>
      <w:r>
        <w:rPr>
          <w:sz w:val="24"/>
          <w:szCs w:val="24"/>
        </w:rPr>
        <w:t xml:space="preserve">Формула успеха: Маркетинг (сто вопросов —  сто ответов о том, как эффективно </w:t>
      </w:r>
      <w:bookmarkStart w:id="2" w:name="e0_7_"/>
      <w:r>
        <w:rPr>
          <w:sz w:val="24"/>
          <w:szCs w:val="24"/>
        </w:rPr>
        <w:t xml:space="preserve">действовать </w:t>
      </w:r>
      <w:bookmarkEnd w:id="2"/>
      <w:r>
        <w:rPr>
          <w:sz w:val="24"/>
          <w:szCs w:val="24"/>
        </w:rPr>
        <w:t xml:space="preserve">на </w:t>
      </w:r>
      <w:bookmarkStart w:id="3" w:name="e0_8_"/>
      <w:r>
        <w:rPr>
          <w:sz w:val="24"/>
          <w:szCs w:val="24"/>
        </w:rPr>
        <w:t xml:space="preserve">внешнем </w:t>
      </w:r>
      <w:bookmarkEnd w:id="3"/>
      <w:r>
        <w:rPr>
          <w:sz w:val="24"/>
          <w:szCs w:val="24"/>
        </w:rPr>
        <w:t>рынке).</w:t>
      </w:r>
      <w:bookmarkStart w:id="4" w:name="e0_9_"/>
      <w:r>
        <w:rPr>
          <w:sz w:val="24"/>
          <w:szCs w:val="24"/>
        </w:rPr>
        <w:t xml:space="preserve">- М.: Международные отношения. </w:t>
      </w:r>
      <w:bookmarkEnd w:id="4"/>
      <w:r>
        <w:rPr>
          <w:sz w:val="24"/>
          <w:szCs w:val="24"/>
        </w:rPr>
        <w:t>1991г.</w:t>
      </w:r>
    </w:p>
    <w:p w:rsidR="00F421E8" w:rsidRDefault="00F421E8">
      <w:pPr>
        <w:spacing w:line="160" w:lineRule="atLeast"/>
        <w:ind w:right="9" w:firstLine="0"/>
        <w:jc w:val="both"/>
      </w:pPr>
    </w:p>
  </w:footnote>
  <w:footnote w:id="2">
    <w:p w:rsidR="00F421E8" w:rsidRDefault="009B5172">
      <w:pPr>
        <w:pStyle w:val="a3"/>
      </w:pPr>
      <w:r>
        <w:rPr>
          <w:rStyle w:val="a5"/>
        </w:rPr>
        <w:footnoteRef/>
      </w:r>
      <w:r>
        <w:t xml:space="preserve"> Источник: Госкомстат РФ. Промышленность России – Хабаровск, 1999г.</w:t>
      </w:r>
    </w:p>
  </w:footnote>
  <w:footnote w:id="3">
    <w:p w:rsidR="00F421E8" w:rsidRDefault="009B5172">
      <w:pPr>
        <w:pStyle w:val="a3"/>
      </w:pPr>
      <w:r>
        <w:rPr>
          <w:rStyle w:val="a5"/>
        </w:rPr>
        <w:footnoteRef/>
      </w:r>
      <w:r>
        <w:t xml:space="preserve"> Положение о системе сертификации ГОСТ Р</w:t>
      </w:r>
    </w:p>
  </w:footnote>
  <w:footnote w:id="4">
    <w:p w:rsidR="00F421E8" w:rsidRDefault="009B5172">
      <w:pPr>
        <w:pStyle w:val="a3"/>
      </w:pPr>
      <w:r>
        <w:rPr>
          <w:rStyle w:val="a5"/>
        </w:rPr>
        <w:footnoteRef/>
      </w:r>
      <w:r>
        <w:t xml:space="preserve"> коэффициент весомости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172" w:rsidRDefault="009B5172">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40A71">
      <w:rPr>
        <w:rStyle w:val="aa"/>
        <w:noProof/>
      </w:rPr>
      <w:t>1</w:t>
    </w:r>
    <w:r>
      <w:rPr>
        <w:rStyle w:val="aa"/>
      </w:rPr>
      <w:fldChar w:fldCharType="end"/>
    </w:r>
  </w:p>
  <w:p w:rsidR="009B5172" w:rsidRDefault="009B5172" w:rsidP="009B5172">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F4C576"/>
    <w:lvl w:ilvl="0">
      <w:numFmt w:val="decimal"/>
      <w:lvlText w:val="*"/>
      <w:lvlJc w:val="left"/>
    </w:lvl>
  </w:abstractNum>
  <w:abstractNum w:abstractNumId="1">
    <w:nsid w:val="00CF457D"/>
    <w:multiLevelType w:val="multilevel"/>
    <w:tmpl w:val="3BB03E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D37C22"/>
    <w:multiLevelType w:val="hybridMultilevel"/>
    <w:tmpl w:val="051C43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4E429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6B42D93"/>
    <w:multiLevelType w:val="hybridMultilevel"/>
    <w:tmpl w:val="4BB4D046"/>
    <w:lvl w:ilvl="0" w:tplc="FFFFFFFF">
      <w:start w:val="1"/>
      <w:numFmt w:val="decimal"/>
      <w:lvlText w:val="%1."/>
      <w:lvlJc w:val="left"/>
      <w:pPr>
        <w:tabs>
          <w:tab w:val="num" w:pos="1260"/>
        </w:tabs>
        <w:ind w:left="1260" w:hanging="360"/>
      </w:pPr>
      <w:rPr>
        <w:rFonts w:hint="default"/>
      </w:r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5">
    <w:nsid w:val="1A48019E"/>
    <w:multiLevelType w:val="hybridMultilevel"/>
    <w:tmpl w:val="D346D1CC"/>
    <w:lvl w:ilvl="0" w:tplc="17C8B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1D020A4E"/>
    <w:multiLevelType w:val="hybridMultilevel"/>
    <w:tmpl w:val="9D38D8A6"/>
    <w:lvl w:ilvl="0" w:tplc="A710899C">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21950133"/>
    <w:multiLevelType w:val="hybridMultilevel"/>
    <w:tmpl w:val="85A476B6"/>
    <w:lvl w:ilvl="0" w:tplc="FFFFFFFF">
      <w:start w:val="1"/>
      <w:numFmt w:val="decimal"/>
      <w:lvlText w:val="%1."/>
      <w:lvlJc w:val="left"/>
      <w:pPr>
        <w:tabs>
          <w:tab w:val="num" w:pos="2117"/>
        </w:tabs>
        <w:ind w:left="2117" w:hanging="1215"/>
      </w:pPr>
      <w:rPr>
        <w:rFonts w:hint="default"/>
      </w:rPr>
    </w:lvl>
    <w:lvl w:ilvl="1" w:tplc="FFFFFFFF">
      <w:start w:val="1"/>
      <w:numFmt w:val="lowerLetter"/>
      <w:lvlText w:val="%2."/>
      <w:lvlJc w:val="left"/>
      <w:pPr>
        <w:tabs>
          <w:tab w:val="num" w:pos="1982"/>
        </w:tabs>
        <w:ind w:left="1982" w:hanging="360"/>
      </w:pPr>
    </w:lvl>
    <w:lvl w:ilvl="2" w:tplc="FFFFFFFF">
      <w:start w:val="1"/>
      <w:numFmt w:val="lowerRoman"/>
      <w:lvlText w:val="%3."/>
      <w:lvlJc w:val="right"/>
      <w:pPr>
        <w:tabs>
          <w:tab w:val="num" w:pos="2702"/>
        </w:tabs>
        <w:ind w:left="2702" w:hanging="180"/>
      </w:pPr>
    </w:lvl>
    <w:lvl w:ilvl="3" w:tplc="FFFFFFFF">
      <w:start w:val="1"/>
      <w:numFmt w:val="decimal"/>
      <w:lvlText w:val="%4."/>
      <w:lvlJc w:val="left"/>
      <w:pPr>
        <w:tabs>
          <w:tab w:val="num" w:pos="3422"/>
        </w:tabs>
        <w:ind w:left="3422" w:hanging="360"/>
      </w:pPr>
    </w:lvl>
    <w:lvl w:ilvl="4" w:tplc="FFFFFFFF">
      <w:start w:val="1"/>
      <w:numFmt w:val="lowerLetter"/>
      <w:lvlText w:val="%5."/>
      <w:lvlJc w:val="left"/>
      <w:pPr>
        <w:tabs>
          <w:tab w:val="num" w:pos="4142"/>
        </w:tabs>
        <w:ind w:left="4142" w:hanging="360"/>
      </w:pPr>
    </w:lvl>
    <w:lvl w:ilvl="5" w:tplc="FFFFFFFF">
      <w:start w:val="1"/>
      <w:numFmt w:val="lowerRoman"/>
      <w:lvlText w:val="%6."/>
      <w:lvlJc w:val="right"/>
      <w:pPr>
        <w:tabs>
          <w:tab w:val="num" w:pos="4862"/>
        </w:tabs>
        <w:ind w:left="4862" w:hanging="180"/>
      </w:pPr>
    </w:lvl>
    <w:lvl w:ilvl="6" w:tplc="FFFFFFFF">
      <w:start w:val="1"/>
      <w:numFmt w:val="decimal"/>
      <w:lvlText w:val="%7."/>
      <w:lvlJc w:val="left"/>
      <w:pPr>
        <w:tabs>
          <w:tab w:val="num" w:pos="5582"/>
        </w:tabs>
        <w:ind w:left="5582" w:hanging="360"/>
      </w:pPr>
    </w:lvl>
    <w:lvl w:ilvl="7" w:tplc="FFFFFFFF">
      <w:start w:val="1"/>
      <w:numFmt w:val="lowerLetter"/>
      <w:lvlText w:val="%8."/>
      <w:lvlJc w:val="left"/>
      <w:pPr>
        <w:tabs>
          <w:tab w:val="num" w:pos="6302"/>
        </w:tabs>
        <w:ind w:left="6302" w:hanging="360"/>
      </w:pPr>
    </w:lvl>
    <w:lvl w:ilvl="8" w:tplc="FFFFFFFF">
      <w:start w:val="1"/>
      <w:numFmt w:val="lowerRoman"/>
      <w:lvlText w:val="%9."/>
      <w:lvlJc w:val="right"/>
      <w:pPr>
        <w:tabs>
          <w:tab w:val="num" w:pos="7022"/>
        </w:tabs>
        <w:ind w:left="7022" w:hanging="180"/>
      </w:pPr>
    </w:lvl>
  </w:abstractNum>
  <w:abstractNum w:abstractNumId="8">
    <w:nsid w:val="2C2303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EAB101C"/>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0AB45AB"/>
    <w:multiLevelType w:val="hybridMultilevel"/>
    <w:tmpl w:val="CDC458CE"/>
    <w:lvl w:ilvl="0" w:tplc="4EBE5E9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1676F78"/>
    <w:multiLevelType w:val="hybridMultilevel"/>
    <w:tmpl w:val="6A603F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F93FD2"/>
    <w:multiLevelType w:val="singleLevel"/>
    <w:tmpl w:val="582AE00C"/>
    <w:lvl w:ilvl="0">
      <w:numFmt w:val="bullet"/>
      <w:lvlText w:val="-"/>
      <w:lvlJc w:val="left"/>
      <w:pPr>
        <w:tabs>
          <w:tab w:val="num" w:pos="360"/>
        </w:tabs>
        <w:ind w:left="360" w:hanging="360"/>
      </w:pPr>
      <w:rPr>
        <w:rFonts w:hint="default"/>
      </w:rPr>
    </w:lvl>
  </w:abstractNum>
  <w:abstractNum w:abstractNumId="13">
    <w:nsid w:val="335E5AE5"/>
    <w:multiLevelType w:val="multilevel"/>
    <w:tmpl w:val="961087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65920C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388E6F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AD37BE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DCD2619"/>
    <w:multiLevelType w:val="multilevel"/>
    <w:tmpl w:val="79AC4472"/>
    <w:lvl w:ilvl="0">
      <w:start w:val="2"/>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8">
    <w:nsid w:val="4D8B2004"/>
    <w:multiLevelType w:val="multilevel"/>
    <w:tmpl w:val="F1AC0734"/>
    <w:lvl w:ilvl="0">
      <w:start w:val="1"/>
      <w:numFmt w:val="decimal"/>
      <w:lvlText w:val="%1."/>
      <w:lvlJc w:val="left"/>
      <w:pPr>
        <w:tabs>
          <w:tab w:val="num" w:pos="2250"/>
        </w:tabs>
        <w:ind w:left="2250" w:hanging="135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9">
    <w:nsid w:val="59847417"/>
    <w:multiLevelType w:val="singleLevel"/>
    <w:tmpl w:val="E6D4FCCE"/>
    <w:lvl w:ilvl="0">
      <w:numFmt w:val="bullet"/>
      <w:lvlText w:val="—"/>
      <w:lvlJc w:val="left"/>
      <w:pPr>
        <w:tabs>
          <w:tab w:val="num" w:pos="360"/>
        </w:tabs>
        <w:ind w:left="360" w:hanging="360"/>
      </w:pPr>
      <w:rPr>
        <w:rFonts w:hint="default"/>
      </w:rPr>
    </w:lvl>
  </w:abstractNum>
  <w:abstractNum w:abstractNumId="20">
    <w:nsid w:val="62DB2C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51E6B81"/>
    <w:multiLevelType w:val="hybridMultilevel"/>
    <w:tmpl w:val="FEF46B54"/>
    <w:lvl w:ilvl="0" w:tplc="4EBE5E94">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6577484"/>
    <w:multiLevelType w:val="hybridMultilevel"/>
    <w:tmpl w:val="9B26A42E"/>
    <w:lvl w:ilvl="0" w:tplc="3A5E979A">
      <w:start w:val="3"/>
      <w:numFmt w:val="decimal"/>
      <w:lvlText w:val="%1."/>
      <w:lvlJc w:val="left"/>
      <w:pPr>
        <w:tabs>
          <w:tab w:val="num" w:pos="735"/>
        </w:tabs>
        <w:ind w:left="735" w:hanging="375"/>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1C145D6"/>
    <w:multiLevelType w:val="singleLevel"/>
    <w:tmpl w:val="57E8D964"/>
    <w:lvl w:ilvl="0">
      <w:start w:val="1"/>
      <w:numFmt w:val="decimal"/>
      <w:lvlText w:val="%1."/>
      <w:legacy w:legacy="1" w:legacySpace="0" w:legacyIndent="283"/>
      <w:lvlJc w:val="left"/>
      <w:pPr>
        <w:ind w:left="283" w:hanging="283"/>
      </w:pPr>
    </w:lvl>
  </w:abstractNum>
  <w:abstractNum w:abstractNumId="24">
    <w:nsid w:val="78DC5143"/>
    <w:multiLevelType w:val="singleLevel"/>
    <w:tmpl w:val="5942B06C"/>
    <w:lvl w:ilvl="0">
      <w:start w:val="1"/>
      <w:numFmt w:val="bullet"/>
      <w:lvlText w:val="-"/>
      <w:lvlJc w:val="left"/>
      <w:pPr>
        <w:tabs>
          <w:tab w:val="num" w:pos="720"/>
        </w:tabs>
        <w:ind w:left="720" w:hanging="360"/>
      </w:pPr>
      <w:rPr>
        <w:rFonts w:hint="default"/>
      </w:rPr>
    </w:lvl>
  </w:abstractNum>
  <w:abstractNum w:abstractNumId="25">
    <w:nsid w:val="79DA740C"/>
    <w:multiLevelType w:val="singleLevel"/>
    <w:tmpl w:val="04190013"/>
    <w:lvl w:ilvl="0">
      <w:start w:val="1"/>
      <w:numFmt w:val="upperRoman"/>
      <w:lvlText w:val="%1."/>
      <w:lvlJc w:val="left"/>
      <w:pPr>
        <w:tabs>
          <w:tab w:val="num" w:pos="720"/>
        </w:tabs>
        <w:ind w:left="720" w:hanging="720"/>
      </w:pPr>
    </w:lvl>
  </w:abstractNum>
  <w:abstractNum w:abstractNumId="26">
    <w:nsid w:val="7C5633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7CBB61BC"/>
    <w:multiLevelType w:val="singleLevel"/>
    <w:tmpl w:val="DA1E5412"/>
    <w:lvl w:ilvl="0">
      <w:start w:val="1"/>
      <w:numFmt w:val="decimal"/>
      <w:lvlText w:val="%1)"/>
      <w:lvlJc w:val="left"/>
      <w:pPr>
        <w:tabs>
          <w:tab w:val="num" w:pos="1080"/>
        </w:tabs>
        <w:ind w:left="1080" w:hanging="360"/>
      </w:pPr>
      <w:rPr>
        <w:rFonts w:hint="default"/>
      </w:rPr>
    </w:lvl>
  </w:abstractNum>
  <w:abstractNum w:abstractNumId="28">
    <w:nsid w:val="7EFF5371"/>
    <w:multiLevelType w:val="multilevel"/>
    <w:tmpl w:val="DD20B7E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nsid w:val="7F093FC2"/>
    <w:multiLevelType w:val="hybridMultilevel"/>
    <w:tmpl w:val="7FCACB0E"/>
    <w:lvl w:ilvl="0" w:tplc="A850AA7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8"/>
  </w:num>
  <w:num w:numId="2">
    <w:abstractNumId w:val="1"/>
  </w:num>
  <w:num w:numId="3">
    <w:abstractNumId w:val="23"/>
  </w:num>
  <w:num w:numId="4">
    <w:abstractNumId w:val="27"/>
  </w:num>
  <w:num w:numId="5">
    <w:abstractNumId w:val="5"/>
  </w:num>
  <w:num w:numId="6">
    <w:abstractNumId w:val="29"/>
  </w:num>
  <w:num w:numId="7">
    <w:abstractNumId w:val="10"/>
  </w:num>
  <w:num w:numId="8">
    <w:abstractNumId w:val="6"/>
  </w:num>
  <w:num w:numId="9">
    <w:abstractNumId w:val="2"/>
  </w:num>
  <w:num w:numId="10">
    <w:abstractNumId w:val="4"/>
  </w:num>
  <w:num w:numId="11">
    <w:abstractNumId w:val="11"/>
  </w:num>
  <w:num w:numId="12">
    <w:abstractNumId w:val="19"/>
  </w:num>
  <w:num w:numId="13">
    <w:abstractNumId w:val="0"/>
    <w:lvlOverride w:ilvl="0">
      <w:lvl w:ilvl="0">
        <w:start w:val="1"/>
        <w:numFmt w:val="bullet"/>
        <w:lvlText w:val=""/>
        <w:legacy w:legacy="1" w:legacySpace="0" w:legacyIndent="283"/>
        <w:lvlJc w:val="left"/>
        <w:pPr>
          <w:ind w:left="992" w:hanging="283"/>
        </w:pPr>
        <w:rPr>
          <w:rFonts w:ascii="Symbol" w:hAnsi="Symbol" w:cs="Symbol" w:hint="default"/>
          <w:sz w:val="28"/>
          <w:szCs w:val="28"/>
        </w:rPr>
      </w:lvl>
    </w:lvlOverride>
  </w:num>
  <w:num w:numId="14">
    <w:abstractNumId w:val="7"/>
  </w:num>
  <w:num w:numId="15">
    <w:abstractNumId w:val="14"/>
  </w:num>
  <w:num w:numId="16">
    <w:abstractNumId w:val="25"/>
  </w:num>
  <w:num w:numId="17">
    <w:abstractNumId w:val="15"/>
  </w:num>
  <w:num w:numId="18">
    <w:abstractNumId w:val="17"/>
  </w:num>
  <w:num w:numId="19">
    <w:abstractNumId w:val="16"/>
  </w:num>
  <w:num w:numId="20">
    <w:abstractNumId w:val="22"/>
  </w:num>
  <w:num w:numId="21">
    <w:abstractNumId w:val="13"/>
  </w:num>
  <w:num w:numId="22">
    <w:abstractNumId w:val="21"/>
  </w:num>
  <w:num w:numId="23">
    <w:abstractNumId w:val="12"/>
  </w:num>
  <w:num w:numId="24">
    <w:abstractNumId w:val="8"/>
  </w:num>
  <w:num w:numId="25">
    <w:abstractNumId w:val="26"/>
  </w:num>
  <w:num w:numId="26">
    <w:abstractNumId w:val="20"/>
  </w:num>
  <w:num w:numId="27">
    <w:abstractNumId w:val="3"/>
  </w:num>
  <w:num w:numId="28">
    <w:abstractNumId w:val="24"/>
  </w:num>
  <w:num w:numId="29">
    <w:abstractNumId w:val="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1D4"/>
    <w:rsid w:val="009B5172"/>
    <w:rsid w:val="00B40A71"/>
    <w:rsid w:val="00BF51C9"/>
    <w:rsid w:val="00DF2226"/>
    <w:rsid w:val="00E831D4"/>
    <w:rsid w:val="00F42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70F4FFE6-24FD-46F3-B0FB-1605ADFC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60" w:lineRule="auto"/>
      <w:ind w:firstLine="300"/>
    </w:pPr>
    <w:rPr>
      <w:sz w:val="18"/>
      <w:szCs w:val="18"/>
    </w:rPr>
  </w:style>
  <w:style w:type="paragraph" w:styleId="1">
    <w:name w:val="heading 1"/>
    <w:basedOn w:val="a"/>
    <w:next w:val="a"/>
    <w:link w:val="10"/>
    <w:uiPriority w:val="99"/>
    <w:qFormat/>
    <w:pPr>
      <w:keepNext/>
      <w:keepLines/>
      <w:spacing w:before="120" w:line="360" w:lineRule="auto"/>
      <w:ind w:firstLine="0"/>
      <w:jc w:val="center"/>
      <w:outlineLvl w:val="0"/>
    </w:pPr>
    <w:rPr>
      <w:kern w:val="28"/>
      <w:sz w:val="28"/>
      <w:szCs w:val="28"/>
    </w:rPr>
  </w:style>
  <w:style w:type="paragraph" w:styleId="2">
    <w:name w:val="heading 2"/>
    <w:basedOn w:val="a"/>
    <w:next w:val="a"/>
    <w:link w:val="20"/>
    <w:uiPriority w:val="99"/>
    <w:qFormat/>
    <w:pPr>
      <w:keepNext/>
      <w:spacing w:line="240" w:lineRule="auto"/>
      <w:ind w:firstLine="0"/>
      <w:outlineLvl w:val="1"/>
    </w:pPr>
    <w:rPr>
      <w:sz w:val="28"/>
      <w:szCs w:val="28"/>
    </w:rPr>
  </w:style>
  <w:style w:type="paragraph" w:styleId="3">
    <w:name w:val="heading 3"/>
    <w:basedOn w:val="a"/>
    <w:next w:val="a"/>
    <w:link w:val="30"/>
    <w:uiPriority w:val="99"/>
    <w:qFormat/>
    <w:pPr>
      <w:keepNext/>
      <w:spacing w:line="240" w:lineRule="auto"/>
      <w:ind w:firstLine="0"/>
      <w:outlineLvl w:val="2"/>
    </w:pPr>
    <w:rPr>
      <w:sz w:val="28"/>
      <w:szCs w:val="28"/>
    </w:rPr>
  </w:style>
  <w:style w:type="paragraph" w:styleId="4">
    <w:name w:val="heading 4"/>
    <w:basedOn w:val="a"/>
    <w:next w:val="a"/>
    <w:link w:val="40"/>
    <w:uiPriority w:val="99"/>
    <w:qFormat/>
    <w:pPr>
      <w:keepNext/>
      <w:spacing w:line="240" w:lineRule="auto"/>
      <w:ind w:firstLine="0"/>
      <w:jc w:val="both"/>
      <w:outlineLvl w:val="3"/>
    </w:pPr>
    <w:rPr>
      <w:sz w:val="28"/>
      <w:szCs w:val="28"/>
    </w:rPr>
  </w:style>
  <w:style w:type="paragraph" w:styleId="5">
    <w:name w:val="heading 5"/>
    <w:basedOn w:val="a"/>
    <w:next w:val="a"/>
    <w:link w:val="50"/>
    <w:uiPriority w:val="99"/>
    <w:qFormat/>
    <w:pPr>
      <w:keepNext/>
      <w:spacing w:line="240" w:lineRule="auto"/>
      <w:ind w:firstLine="170"/>
      <w:jc w:val="both"/>
      <w:outlineLvl w:val="4"/>
    </w:pPr>
    <w:rPr>
      <w:sz w:val="28"/>
      <w:szCs w:val="28"/>
    </w:rPr>
  </w:style>
  <w:style w:type="paragraph" w:styleId="6">
    <w:name w:val="heading 6"/>
    <w:basedOn w:val="a"/>
    <w:next w:val="a"/>
    <w:link w:val="60"/>
    <w:uiPriority w:val="99"/>
    <w:qFormat/>
    <w:pPr>
      <w:keepNext/>
      <w:tabs>
        <w:tab w:val="left" w:pos="360"/>
      </w:tabs>
      <w:spacing w:line="360" w:lineRule="auto"/>
      <w:ind w:firstLine="900"/>
      <w:jc w:val="right"/>
      <w:outlineLvl w:val="5"/>
    </w:pPr>
    <w:rPr>
      <w:b/>
      <w:bCs/>
      <w:sz w:val="28"/>
      <w:szCs w:val="28"/>
    </w:rPr>
  </w:style>
  <w:style w:type="paragraph" w:styleId="7">
    <w:name w:val="heading 7"/>
    <w:basedOn w:val="a"/>
    <w:next w:val="a"/>
    <w:link w:val="70"/>
    <w:uiPriority w:val="99"/>
    <w:qFormat/>
    <w:pPr>
      <w:keepNext/>
      <w:tabs>
        <w:tab w:val="left" w:pos="360"/>
      </w:tabs>
      <w:spacing w:line="360" w:lineRule="auto"/>
      <w:ind w:firstLine="900"/>
      <w:jc w:val="center"/>
      <w:outlineLvl w:val="6"/>
    </w:pPr>
    <w:rPr>
      <w:b/>
      <w:bCs/>
      <w:sz w:val="28"/>
      <w:szCs w:val="28"/>
    </w:rPr>
  </w:style>
  <w:style w:type="paragraph" w:styleId="8">
    <w:name w:val="heading 8"/>
    <w:basedOn w:val="a"/>
    <w:next w:val="a"/>
    <w:link w:val="80"/>
    <w:uiPriority w:val="99"/>
    <w:qFormat/>
    <w:pPr>
      <w:keepNext/>
      <w:tabs>
        <w:tab w:val="left" w:pos="-180"/>
        <w:tab w:val="left" w:pos="0"/>
      </w:tabs>
      <w:spacing w:line="360" w:lineRule="auto"/>
      <w:ind w:firstLine="0"/>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numPr>
        <w:ilvl w:val="12"/>
      </w:numPr>
      <w:spacing w:line="360" w:lineRule="auto"/>
      <w:ind w:right="50" w:firstLine="300"/>
      <w:jc w:val="both"/>
    </w:pPr>
    <w:rPr>
      <w:sz w:val="28"/>
      <w:szCs w:val="28"/>
    </w:rPr>
  </w:style>
  <w:style w:type="character" w:customStyle="1" w:styleId="22">
    <w:name w:val="Основной текст 2 Знак"/>
    <w:link w:val="21"/>
    <w:uiPriority w:val="99"/>
    <w:semiHidden/>
    <w:rPr>
      <w:sz w:val="18"/>
      <w:szCs w:val="18"/>
    </w:rPr>
  </w:style>
  <w:style w:type="paragraph" w:styleId="a3">
    <w:name w:val="footnote text"/>
    <w:basedOn w:val="a"/>
    <w:link w:val="a4"/>
    <w:uiPriority w:val="99"/>
    <w:semiHidden/>
    <w:pPr>
      <w:spacing w:line="240" w:lineRule="auto"/>
      <w:ind w:firstLine="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31">
    <w:name w:val="Body Text 3"/>
    <w:basedOn w:val="a"/>
    <w:link w:val="32"/>
    <w:uiPriority w:val="99"/>
    <w:pPr>
      <w:spacing w:line="360" w:lineRule="auto"/>
      <w:ind w:firstLine="0"/>
      <w:jc w:val="both"/>
    </w:pPr>
    <w:rPr>
      <w:sz w:val="28"/>
      <w:szCs w:val="28"/>
    </w:rPr>
  </w:style>
  <w:style w:type="character" w:customStyle="1" w:styleId="32">
    <w:name w:val="Основной текст 3 Знак"/>
    <w:link w:val="31"/>
    <w:uiPriority w:val="99"/>
    <w:semiHidden/>
    <w:rPr>
      <w:sz w:val="16"/>
      <w:szCs w:val="16"/>
    </w:rPr>
  </w:style>
  <w:style w:type="paragraph" w:styleId="a6">
    <w:name w:val="Body Text"/>
    <w:basedOn w:val="a"/>
    <w:link w:val="a7"/>
    <w:uiPriority w:val="99"/>
    <w:pPr>
      <w:numPr>
        <w:ilvl w:val="12"/>
      </w:numPr>
      <w:spacing w:line="360" w:lineRule="auto"/>
      <w:ind w:right="50" w:firstLine="300"/>
    </w:pPr>
    <w:rPr>
      <w:sz w:val="28"/>
      <w:szCs w:val="28"/>
    </w:rPr>
  </w:style>
  <w:style w:type="character" w:customStyle="1" w:styleId="a7">
    <w:name w:val="Основной текст Знак"/>
    <w:link w:val="a6"/>
    <w:uiPriority w:val="99"/>
    <w:semiHidden/>
    <w:rPr>
      <w:sz w:val="18"/>
      <w:szCs w:val="18"/>
    </w:rPr>
  </w:style>
  <w:style w:type="paragraph" w:styleId="23">
    <w:name w:val="Body Text Indent 2"/>
    <w:basedOn w:val="a"/>
    <w:link w:val="24"/>
    <w:uiPriority w:val="99"/>
    <w:pPr>
      <w:spacing w:line="360" w:lineRule="auto"/>
      <w:ind w:firstLine="900"/>
      <w:jc w:val="both"/>
    </w:pPr>
    <w:rPr>
      <w:sz w:val="28"/>
      <w:szCs w:val="28"/>
    </w:rPr>
  </w:style>
  <w:style w:type="character" w:customStyle="1" w:styleId="24">
    <w:name w:val="Основной текст с отступом 2 Знак"/>
    <w:link w:val="23"/>
    <w:uiPriority w:val="99"/>
    <w:semiHidden/>
    <w:rPr>
      <w:sz w:val="18"/>
      <w:szCs w:val="18"/>
    </w:rPr>
  </w:style>
  <w:style w:type="paragraph" w:styleId="33">
    <w:name w:val="Body Text Indent 3"/>
    <w:basedOn w:val="a"/>
    <w:link w:val="34"/>
    <w:uiPriority w:val="99"/>
    <w:pPr>
      <w:spacing w:line="240" w:lineRule="auto"/>
      <w:ind w:firstLine="900"/>
      <w:jc w:val="both"/>
    </w:pPr>
    <w:rPr>
      <w:sz w:val="24"/>
      <w:szCs w:val="24"/>
    </w:rPr>
  </w:style>
  <w:style w:type="character" w:customStyle="1" w:styleId="34">
    <w:name w:val="Основной текст с отступом 3 Знак"/>
    <w:link w:val="33"/>
    <w:uiPriority w:val="99"/>
    <w:semiHidden/>
    <w:rPr>
      <w:sz w:val="16"/>
      <w:szCs w:val="16"/>
    </w:rPr>
  </w:style>
  <w:style w:type="paragraph" w:customStyle="1" w:styleId="14-">
    <w:name w:val="Обычный14-бис"/>
    <w:basedOn w:val="a"/>
    <w:uiPriority w:val="99"/>
    <w:pPr>
      <w:spacing w:line="360" w:lineRule="auto"/>
      <w:ind w:firstLine="720"/>
      <w:jc w:val="both"/>
    </w:pPr>
    <w:rPr>
      <w:sz w:val="28"/>
      <w:szCs w:val="28"/>
    </w:rPr>
  </w:style>
  <w:style w:type="paragraph" w:styleId="a8">
    <w:name w:val="header"/>
    <w:basedOn w:val="a"/>
    <w:link w:val="a9"/>
    <w:uiPriority w:val="99"/>
    <w:pPr>
      <w:tabs>
        <w:tab w:val="center" w:pos="4677"/>
        <w:tab w:val="right" w:pos="9355"/>
      </w:tabs>
      <w:spacing w:line="240" w:lineRule="auto"/>
      <w:ind w:firstLine="0"/>
    </w:pPr>
    <w:rPr>
      <w:sz w:val="24"/>
      <w:szCs w:val="24"/>
    </w:rPr>
  </w:style>
  <w:style w:type="character" w:customStyle="1" w:styleId="a9">
    <w:name w:val="Верхний колонтитул Знак"/>
    <w:link w:val="a8"/>
    <w:uiPriority w:val="99"/>
    <w:semiHidden/>
    <w:rPr>
      <w:sz w:val="18"/>
      <w:szCs w:val="18"/>
    </w:rPr>
  </w:style>
  <w:style w:type="character" w:styleId="aa">
    <w:name w:val="page number"/>
    <w:uiPriority w:val="99"/>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5408</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36168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2014-04-11T16:50:00Z</dcterms:created>
  <dcterms:modified xsi:type="dcterms:W3CDTF">2014-04-11T16:50:00Z</dcterms:modified>
</cp:coreProperties>
</file>