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16" w:rsidRPr="00DF5A90" w:rsidRDefault="00594316" w:rsidP="00DF5A90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F5A90">
        <w:rPr>
          <w:sz w:val="28"/>
          <w:szCs w:val="28"/>
        </w:rPr>
        <w:t>Кафедра</w:t>
      </w:r>
    </w:p>
    <w:p w:rsidR="00594316" w:rsidRDefault="00594316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F5A90">
        <w:rPr>
          <w:sz w:val="28"/>
          <w:szCs w:val="28"/>
        </w:rPr>
        <w:t>«Высшей математики»</w:t>
      </w:r>
    </w:p>
    <w:p w:rsid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F5A90" w:rsidRP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94316" w:rsidRDefault="00594316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F5A90">
        <w:rPr>
          <w:sz w:val="28"/>
          <w:szCs w:val="28"/>
        </w:rPr>
        <w:t>Математическое моделирование и оптимизация в химической технологии</w:t>
      </w:r>
    </w:p>
    <w:p w:rsidR="00DF5A90" w:rsidRDefault="00DF5A90" w:rsidP="00DF5A90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94316" w:rsidRPr="00DF5A90" w:rsidRDefault="0083203D" w:rsidP="00DF5A90">
      <w:pPr>
        <w:spacing w:line="360" w:lineRule="auto"/>
        <w:ind w:left="4678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Выполнил: Марин</w:t>
      </w:r>
      <w:r w:rsidR="00594316" w:rsidRPr="00DF5A90">
        <w:rPr>
          <w:sz w:val="28"/>
          <w:szCs w:val="28"/>
        </w:rPr>
        <w:t xml:space="preserve"> Е.Н.</w:t>
      </w:r>
    </w:p>
    <w:p w:rsidR="00594316" w:rsidRPr="00DF5A90" w:rsidRDefault="0083203D" w:rsidP="00DF5A90">
      <w:pPr>
        <w:spacing w:line="360" w:lineRule="auto"/>
        <w:ind w:left="4678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Группа 3</w:t>
      </w:r>
      <w:r w:rsidR="00594316" w:rsidRPr="00DF5A90">
        <w:rPr>
          <w:sz w:val="28"/>
          <w:szCs w:val="28"/>
        </w:rPr>
        <w:t>1-ТМ</w:t>
      </w:r>
    </w:p>
    <w:p w:rsidR="00594316" w:rsidRDefault="0083203D" w:rsidP="00DF5A90">
      <w:pPr>
        <w:spacing w:line="360" w:lineRule="auto"/>
        <w:ind w:left="4678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Проверил: Шапакляк</w:t>
      </w:r>
      <w:r w:rsidR="00594316" w:rsidRPr="00DF5A90">
        <w:rPr>
          <w:sz w:val="28"/>
          <w:szCs w:val="28"/>
        </w:rPr>
        <w:t xml:space="preserve"> </w:t>
      </w:r>
      <w:r w:rsidRPr="00DF5A90">
        <w:rPr>
          <w:sz w:val="28"/>
          <w:szCs w:val="28"/>
        </w:rPr>
        <w:t>Л.К</w:t>
      </w:r>
      <w:r w:rsidR="00594316" w:rsidRPr="00DF5A90">
        <w:rPr>
          <w:sz w:val="28"/>
          <w:szCs w:val="28"/>
        </w:rPr>
        <w:t>.</w:t>
      </w:r>
    </w:p>
    <w:p w:rsid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4316" w:rsidRPr="00DF5A90">
        <w:rPr>
          <w:sz w:val="28"/>
          <w:szCs w:val="28"/>
        </w:rPr>
        <w:t>На химических заводах</w:t>
      </w:r>
      <w:r>
        <w:rPr>
          <w:sz w:val="28"/>
          <w:szCs w:val="28"/>
        </w:rPr>
        <w:t xml:space="preserve"> </w:t>
      </w:r>
      <w:r w:rsidR="00594316" w:rsidRPr="00DF5A90">
        <w:rPr>
          <w:sz w:val="28"/>
          <w:szCs w:val="28"/>
        </w:rPr>
        <w:t>и комбинатах из сырья минерального, растительного или животного происхождения и различных промежуточных продуктов их переработки производят свыше миллиарда тонн в год химической продукции сотен тысяч наименований. При огромных различиях в масштабах производства (от десятков тонн до десятков миллионов тонн в год) и номенклатуре продукции все химические предприятия имеют общие принципы построения и общие направления развития и совершенствования. Любое химическое производство включает технологические стадии приема и подготовки сырья, химического превращения разделения реакционной массы, выделения целевого продукта, его очистки, отгрузки и отправки потребителю, а также очистки и переработки отходов и выбросов. Кроме сырья химические производства в значительных количествах потребляют пар воду, электроэнергию.</w:t>
      </w:r>
    </w:p>
    <w:p w:rsidR="00594316" w:rsidRPr="00DF5A90" w:rsidRDefault="00594316" w:rsidP="00DF5A9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 xml:space="preserve">Эффективность химического </w:t>
      </w:r>
      <w:r w:rsidR="00DF5A90" w:rsidRPr="00DF5A90">
        <w:rPr>
          <w:sz w:val="28"/>
          <w:szCs w:val="28"/>
        </w:rPr>
        <w:t>производства</w:t>
      </w:r>
      <w:r w:rsidRPr="00DF5A90">
        <w:rPr>
          <w:sz w:val="28"/>
          <w:szCs w:val="28"/>
        </w:rPr>
        <w:t xml:space="preserve"> определяется экономическими показателями, и ее повышение достигается различными методами, одним из которых является метод математического моделирования.</w:t>
      </w:r>
    </w:p>
    <w:p w:rsidR="00594316" w:rsidRPr="00DF5A90" w:rsidRDefault="00594316" w:rsidP="00DF5A9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Важнейшими характеристиками работы промышленного химического реактора являются удельная производимость (количество целевого продукта, образующегося в единицу времени в единице объема реактора) и селективность (доля превращенного сырья, использованного на образование целевого продукта). Для достижения наилучших экономических результатов необходимо добиваться возможно более высоких значений этих показателей. Для этого необходимо выбрать соответствующие условия протекания процесса с использованием его математической модели, который основан на использовании законов природы, лежащих в основе химических и физических процессов, протекающих в реакторе и других аппаратах различных технологических стадий. К ним относятся уравнения химической кинетики и термодинамики, описывающие скорости образования основных и побочных продуктов реакции и состав реакционной массы как функцию температуры, давления, начальных концентраций реагентов и степени их конверсии, уравнения гидродинамических, тепловых и массообменных процессов, сопровождающих реакцию или протекающую в отдельных аппаратах. Эти уравнения используют затем для построения функции себестоимости или дохода связывающие эти критерии с параметрами процесса.</w:t>
      </w:r>
    </w:p>
    <w:p w:rsidR="00594316" w:rsidRPr="00DF5A90" w:rsidRDefault="00594316" w:rsidP="00DF5A9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Рассмотрим на конкретном примере решен</w:t>
      </w:r>
      <w:r w:rsidR="00DF5A90">
        <w:rPr>
          <w:sz w:val="28"/>
          <w:szCs w:val="28"/>
        </w:rPr>
        <w:t>ие проблемы оптимизации химико-</w:t>
      </w:r>
      <w:r w:rsidRPr="00DF5A90">
        <w:rPr>
          <w:sz w:val="28"/>
          <w:szCs w:val="28"/>
        </w:rPr>
        <w:t>технологического процесса с использованием простейших моделей.</w:t>
      </w:r>
    </w:p>
    <w:p w:rsidR="00594316" w:rsidRPr="00DF5A90" w:rsidRDefault="00594316" w:rsidP="00DF5A9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В качестве примера решим задачу подбора параметров процесса для обеспечения максимальной производительности.</w:t>
      </w:r>
    </w:p>
    <w:p w:rsidR="00594316" w:rsidRPr="00DF5A90" w:rsidRDefault="004A2B89" w:rsidP="00DF5A9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4" o:title=""/>
          </v:shape>
        </w:pict>
      </w:r>
      <w:r w:rsidR="00594316" w:rsidRPr="00DF5A90">
        <w:rPr>
          <w:sz w:val="28"/>
          <w:szCs w:val="28"/>
        </w:rPr>
        <w:t xml:space="preserve">Предположим что производство продукта </w:t>
      </w:r>
      <w:r w:rsidR="00594316" w:rsidRPr="00DF5A90">
        <w:rPr>
          <w:sz w:val="28"/>
          <w:szCs w:val="28"/>
          <w:lang w:val="fr-FR"/>
        </w:rPr>
        <w:t>B</w:t>
      </w:r>
      <w:r w:rsidR="00594316" w:rsidRPr="00DF5A90">
        <w:rPr>
          <w:sz w:val="28"/>
          <w:szCs w:val="28"/>
        </w:rPr>
        <w:t>образующегося по реакции А</w:t>
      </w:r>
      <w:r w:rsidR="00594316" w:rsidRPr="00DF5A90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pict>
          <v:shape id="_x0000_i1026" type="#_x0000_t75" style="width:15pt;height:11.25pt">
            <v:imagedata r:id="rId5" o:title=""/>
          </v:shape>
        </w:pict>
      </w:r>
      <w:r w:rsidR="00594316" w:rsidRPr="00DF5A90">
        <w:rPr>
          <w:sz w:val="28"/>
          <w:szCs w:val="28"/>
        </w:rPr>
        <w:t>В.функционирует с 40-х годов по старой технологии. Согласно производственному регламенту, реакция проводится в периодическом реакторе, в который загружается раствор исходного реагента А с начальной концентрацией</w:t>
      </w:r>
      <w:r w:rsidR="00DF5A90">
        <w:rPr>
          <w:sz w:val="28"/>
          <w:szCs w:val="28"/>
        </w:rPr>
        <w:t xml:space="preserve"> </w:t>
      </w:r>
      <w:r w:rsidR="00594316" w:rsidRPr="00DF5A90">
        <w:rPr>
          <w:b/>
          <w:bCs/>
          <w:sz w:val="28"/>
          <w:szCs w:val="28"/>
        </w:rPr>
        <w:t>С</w:t>
      </w:r>
      <w:r w:rsidR="00594316" w:rsidRPr="00DF5A90">
        <w:rPr>
          <w:b/>
          <w:bCs/>
          <w:sz w:val="28"/>
          <w:szCs w:val="28"/>
          <w:vertAlign w:val="subscript"/>
        </w:rPr>
        <w:t xml:space="preserve">А,0 </w:t>
      </w:r>
      <w:r w:rsidR="00594316" w:rsidRPr="00DF5A90">
        <w:rPr>
          <w:b/>
          <w:bCs/>
          <w:sz w:val="28"/>
          <w:szCs w:val="28"/>
        </w:rPr>
        <w:t>=</w:t>
      </w:r>
      <w:r w:rsidR="00594316" w:rsidRPr="00DF5A90">
        <w:rPr>
          <w:sz w:val="28"/>
          <w:szCs w:val="28"/>
        </w:rPr>
        <w:t xml:space="preserve"> 1моль/л. В количестве </w:t>
      </w:r>
      <w:r w:rsidR="00594316" w:rsidRPr="00DF5A90">
        <w:rPr>
          <w:sz w:val="28"/>
          <w:szCs w:val="28"/>
          <w:lang w:val="fr-FR"/>
        </w:rPr>
        <w:t>V=</w:t>
      </w:r>
      <w:r w:rsidR="00594316" w:rsidRPr="00DF5A90">
        <w:rPr>
          <w:sz w:val="28"/>
          <w:szCs w:val="28"/>
        </w:rPr>
        <w:t xml:space="preserve">100л. реакционная масса термостатируется с помощью теплообменных устройств реактора (рубашка змеевик) в течение времени </w:t>
      </w:r>
      <w:r w:rsidR="00594316" w:rsidRPr="00DF5A90">
        <w:rPr>
          <w:sz w:val="28"/>
          <w:szCs w:val="28"/>
          <w:lang w:val="fr-FR"/>
        </w:rPr>
        <w:t>t= 3</w:t>
      </w:r>
      <w:r w:rsidR="00594316" w:rsidRPr="00DF5A90">
        <w:rPr>
          <w:sz w:val="28"/>
          <w:szCs w:val="28"/>
        </w:rPr>
        <w:t>ч. За это время часть исходного реагента А превращается в продукт реакции В. При этом степень конверсии Х исходного реагента А в В:</w:t>
      </w:r>
    </w:p>
    <w:p w:rsidR="00594316" w:rsidRPr="00DF5A90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Pr="00DF5A90" w:rsidRDefault="004A2B89" w:rsidP="00DF5A9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vertAlign w:val="subscript"/>
        </w:rPr>
        <w:pict>
          <v:shape id="_x0000_i1027" type="#_x0000_t75" style="width:274.5pt;height:42pt">
            <v:imagedata r:id="rId6" o:title=""/>
          </v:shape>
        </w:pict>
      </w:r>
      <w:r>
        <w:rPr>
          <w:b/>
          <w:bCs/>
          <w:sz w:val="28"/>
          <w:szCs w:val="28"/>
          <w:vertAlign w:val="subscript"/>
        </w:rPr>
        <w:pict>
          <v:shape id="_x0000_i1028" type="#_x0000_t75" style="width:9pt;height:17.25pt">
            <v:imagedata r:id="rId4" o:title=""/>
          </v:shape>
        </w:pict>
      </w:r>
      <w:r w:rsidR="00594316" w:rsidRPr="00DF5A90">
        <w:rPr>
          <w:b/>
          <w:bCs/>
          <w:sz w:val="28"/>
          <w:szCs w:val="28"/>
        </w:rPr>
        <w:t>(1)</w:t>
      </w:r>
    </w:p>
    <w:p w:rsid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Pr="00DF5A90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где С</w:t>
      </w:r>
      <w:r w:rsidRPr="00DF5A90">
        <w:rPr>
          <w:sz w:val="28"/>
          <w:szCs w:val="28"/>
          <w:vertAlign w:val="subscript"/>
        </w:rPr>
        <w:t xml:space="preserve">А </w:t>
      </w:r>
      <w:r w:rsidRPr="00DF5A90">
        <w:rPr>
          <w:sz w:val="28"/>
          <w:szCs w:val="28"/>
        </w:rPr>
        <w:t>и С</w:t>
      </w:r>
      <w:r w:rsidRPr="00DF5A90">
        <w:rPr>
          <w:sz w:val="28"/>
          <w:szCs w:val="28"/>
          <w:vertAlign w:val="subscript"/>
        </w:rPr>
        <w:t>В</w:t>
      </w:r>
      <w:r w:rsidRPr="00DF5A90">
        <w:rPr>
          <w:sz w:val="28"/>
          <w:szCs w:val="28"/>
        </w:rPr>
        <w:t xml:space="preserve"> – концентрации А и В (моль/л) в реакторе в момент времени </w:t>
      </w:r>
      <w:r w:rsidRPr="00DF5A90">
        <w:rPr>
          <w:sz w:val="28"/>
          <w:szCs w:val="28"/>
          <w:lang w:val="fr-FR"/>
        </w:rPr>
        <w:t>t</w:t>
      </w:r>
      <w:r w:rsidRPr="00DF5A90">
        <w:rPr>
          <w:sz w:val="28"/>
          <w:szCs w:val="28"/>
        </w:rPr>
        <w:t>=3ч.</w:t>
      </w:r>
    </w:p>
    <w:p w:rsidR="00594316" w:rsidRPr="00DF5A90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 xml:space="preserve">При достижение заданной конверсии реакционная масса охлаждается, продукт реакции В отделяется, а не превращенный исходный реагент А попадает в отходы производства. Суммарное время загрузки и выгрузки реакционной массы составляет </w:t>
      </w:r>
      <w:r w:rsidRPr="00DF5A90">
        <w:rPr>
          <w:sz w:val="28"/>
          <w:szCs w:val="28"/>
          <w:lang w:val="fr-FR"/>
        </w:rPr>
        <w:t>t</w:t>
      </w:r>
      <w:r w:rsidRPr="00DF5A90">
        <w:rPr>
          <w:sz w:val="28"/>
          <w:szCs w:val="28"/>
          <w:vertAlign w:val="subscript"/>
        </w:rPr>
        <w:t>0</w:t>
      </w:r>
      <w:r w:rsidRPr="00DF5A90">
        <w:rPr>
          <w:sz w:val="28"/>
          <w:szCs w:val="28"/>
        </w:rPr>
        <w:t>=1 ч.</w:t>
      </w:r>
    </w:p>
    <w:p w:rsidR="00594316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 xml:space="preserve">Для таких регламентных показателей загрузки реагента А для проведения одной операции составляет </w:t>
      </w:r>
      <w:r w:rsidRPr="00DF5A90">
        <w:rPr>
          <w:sz w:val="28"/>
          <w:szCs w:val="28"/>
          <w:lang w:val="fr-FR"/>
        </w:rPr>
        <w:t>n</w:t>
      </w:r>
      <w:r w:rsidRPr="00DF5A90">
        <w:rPr>
          <w:sz w:val="28"/>
          <w:szCs w:val="28"/>
          <w:vertAlign w:val="subscript"/>
        </w:rPr>
        <w:t>А,0</w:t>
      </w:r>
      <w:r w:rsidRPr="00DF5A90">
        <w:rPr>
          <w:sz w:val="28"/>
          <w:szCs w:val="28"/>
        </w:rPr>
        <w:t xml:space="preserve"> =</w:t>
      </w:r>
      <w:r w:rsidRPr="00DF5A90">
        <w:rPr>
          <w:sz w:val="28"/>
          <w:szCs w:val="28"/>
          <w:lang w:val="fr-FR"/>
        </w:rPr>
        <w:t>V </w:t>
      </w:r>
      <w:r w:rsidRPr="00DF5A90">
        <w:rPr>
          <w:sz w:val="28"/>
          <w:szCs w:val="28"/>
          <w:vertAlign w:val="superscript"/>
        </w:rPr>
        <w:t>.</w:t>
      </w:r>
      <w:r w:rsidRPr="00DF5A90">
        <w:rPr>
          <w:sz w:val="28"/>
          <w:szCs w:val="28"/>
        </w:rPr>
        <w:t>С</w:t>
      </w:r>
      <w:r w:rsidRPr="00DF5A90">
        <w:rPr>
          <w:sz w:val="28"/>
          <w:szCs w:val="28"/>
          <w:vertAlign w:val="subscript"/>
        </w:rPr>
        <w:t>А,0</w:t>
      </w:r>
      <w:r w:rsidRPr="00DF5A90">
        <w:rPr>
          <w:sz w:val="28"/>
          <w:szCs w:val="28"/>
        </w:rPr>
        <w:t xml:space="preserve">=100 моль, а количество образовавшегося за время реакции продукта </w:t>
      </w:r>
      <w:r w:rsidRPr="00DF5A90">
        <w:rPr>
          <w:sz w:val="28"/>
          <w:szCs w:val="28"/>
          <w:lang w:val="en-US"/>
        </w:rPr>
        <w:t>n</w:t>
      </w:r>
      <w:r w:rsidRPr="00DF5A90">
        <w:rPr>
          <w:sz w:val="28"/>
          <w:szCs w:val="28"/>
          <w:vertAlign w:val="subscript"/>
          <w:lang w:val="en-US"/>
        </w:rPr>
        <w:t>B</w:t>
      </w:r>
      <w:r w:rsidRPr="00DF5A90">
        <w:rPr>
          <w:sz w:val="28"/>
          <w:szCs w:val="28"/>
        </w:rPr>
        <w:t xml:space="preserve">= </w:t>
      </w:r>
      <w:r w:rsidRPr="00DF5A90">
        <w:rPr>
          <w:sz w:val="28"/>
          <w:szCs w:val="28"/>
          <w:lang w:val="en-US"/>
        </w:rPr>
        <w:t>n</w:t>
      </w:r>
      <w:r w:rsidRPr="00DF5A90">
        <w:rPr>
          <w:sz w:val="28"/>
          <w:szCs w:val="28"/>
          <w:vertAlign w:val="subscript"/>
          <w:lang w:val="en-US"/>
        </w:rPr>
        <w:t>A</w:t>
      </w:r>
      <w:r w:rsidRPr="00DF5A90">
        <w:rPr>
          <w:sz w:val="28"/>
          <w:szCs w:val="28"/>
          <w:vertAlign w:val="subscript"/>
        </w:rPr>
        <w:t>,0</w:t>
      </w:r>
      <w:r w:rsidRPr="00DF5A90">
        <w:rPr>
          <w:sz w:val="28"/>
          <w:szCs w:val="28"/>
          <w:vertAlign w:val="superscript"/>
        </w:rPr>
        <w:t>.</w:t>
      </w:r>
      <w:r w:rsidRPr="00DF5A90">
        <w:rPr>
          <w:sz w:val="28"/>
          <w:szCs w:val="28"/>
          <w:lang w:val="en-US"/>
        </w:rPr>
        <w:t>X</w:t>
      </w:r>
      <w:r w:rsidRPr="00DF5A90">
        <w:rPr>
          <w:sz w:val="28"/>
          <w:szCs w:val="28"/>
        </w:rPr>
        <w:t xml:space="preserve">=100 </w:t>
      </w:r>
      <w:r w:rsidRPr="00DF5A90">
        <w:rPr>
          <w:sz w:val="28"/>
          <w:szCs w:val="28"/>
          <w:vertAlign w:val="superscript"/>
        </w:rPr>
        <w:t xml:space="preserve">. </w:t>
      </w:r>
      <w:r w:rsidRPr="00DF5A90">
        <w:rPr>
          <w:sz w:val="28"/>
          <w:szCs w:val="28"/>
        </w:rPr>
        <w:t>0,75=75 моль. Отсюда часовая производительность П установки, выраженная в молях продукта В, полученного в единицу времени :</w: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4A2B89" w:rsidP="00DF5A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9" type="#_x0000_t75" style="width:131.25pt;height:29.25pt">
            <v:imagedata r:id="rId7" o:title=""/>
          </v:shape>
        </w:pict>
      </w:r>
      <w:r w:rsidR="00594316" w:rsidRPr="00DF5A90">
        <w:rPr>
          <w:sz w:val="28"/>
          <w:szCs w:val="28"/>
        </w:rPr>
        <w:t> моль/ч,</w:t>
      </w:r>
      <w:r w:rsidR="00DF5A90">
        <w:rPr>
          <w:sz w:val="28"/>
          <w:szCs w:val="28"/>
        </w:rPr>
        <w:t xml:space="preserve"> </w:t>
      </w:r>
      <w:r w:rsidR="00594316" w:rsidRPr="00DF5A90">
        <w:rPr>
          <w:sz w:val="28"/>
          <w:szCs w:val="28"/>
        </w:rPr>
        <w:t>или</w: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Pr="00DF5A90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 xml:space="preserve">18,75 </w:t>
      </w:r>
      <w:r w:rsidRPr="00DF5A90">
        <w:rPr>
          <w:sz w:val="28"/>
          <w:szCs w:val="28"/>
          <w:vertAlign w:val="superscript"/>
        </w:rPr>
        <w:t xml:space="preserve">. </w:t>
      </w:r>
      <w:r w:rsidRPr="00DF5A90">
        <w:rPr>
          <w:sz w:val="28"/>
          <w:szCs w:val="28"/>
        </w:rPr>
        <w:t>24 = 450 моль/л</w:t>
      </w:r>
      <w:r w:rsidRPr="00DF5A90">
        <w:rPr>
          <w:sz w:val="28"/>
          <w:szCs w:val="28"/>
          <w:vertAlign w:val="superscript"/>
        </w:rPr>
        <w:t xml:space="preserve"> . </w:t>
      </w:r>
      <w:r w:rsidRPr="00DF5A90">
        <w:rPr>
          <w:sz w:val="28"/>
          <w:szCs w:val="28"/>
        </w:rPr>
        <w:t>ч</w:t>
      </w:r>
    </w:p>
    <w:p w:rsidR="00594316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Для решения поставленной задачи максимальной производительности проведем исследования кинетики реакции А</w:t>
      </w:r>
      <w:r w:rsidRPr="00DF5A90">
        <w:rPr>
          <w:sz w:val="28"/>
          <w:szCs w:val="28"/>
          <w:vertAlign w:val="subscript"/>
        </w:rPr>
        <w:t xml:space="preserve"> </w:t>
      </w:r>
      <w:r w:rsidR="004A2B89">
        <w:rPr>
          <w:sz w:val="28"/>
          <w:szCs w:val="28"/>
          <w:vertAlign w:val="subscript"/>
        </w:rPr>
        <w:pict>
          <v:shape id="_x0000_i1030" type="#_x0000_t75" style="width:15pt;height:11.25pt">
            <v:imagedata r:id="rId5" o:title=""/>
          </v:shape>
        </w:pict>
      </w:r>
      <w:r w:rsidRPr="00DF5A90">
        <w:rPr>
          <w:sz w:val="28"/>
          <w:szCs w:val="28"/>
        </w:rPr>
        <w:t>В. Находим, что ее скорость описывается кинетическим уравнением второго порядка:</w: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4A2B89" w:rsidP="00DF5A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1" type="#_x0000_t75" style="width:118.5pt;height:40.5pt">
            <v:imagedata r:id="rId8" o:title=""/>
          </v:shape>
        </w:pict>
      </w:r>
      <w:r w:rsidR="00594316" w:rsidRPr="00DF5A90">
        <w:rPr>
          <w:sz w:val="28"/>
          <w:szCs w:val="28"/>
        </w:rPr>
        <w:t xml:space="preserve"> моль/л </w:t>
      </w:r>
      <w:r w:rsidR="00594316" w:rsidRPr="00DF5A90">
        <w:rPr>
          <w:sz w:val="28"/>
          <w:szCs w:val="28"/>
          <w:vertAlign w:val="superscript"/>
        </w:rPr>
        <w:t>.</w:t>
      </w:r>
      <w:r w:rsidR="00DF5A90">
        <w:rPr>
          <w:sz w:val="28"/>
          <w:szCs w:val="28"/>
          <w:vertAlign w:val="superscript"/>
        </w:rPr>
        <w:t xml:space="preserve"> </w:t>
      </w:r>
      <w:r w:rsidR="00594316" w:rsidRPr="00DF5A90">
        <w:rPr>
          <w:sz w:val="28"/>
          <w:szCs w:val="28"/>
        </w:rPr>
        <w:t>ч</w:t>
      </w:r>
      <w:r w:rsidR="00DF5A90">
        <w:rPr>
          <w:sz w:val="28"/>
          <w:szCs w:val="28"/>
          <w:lang w:val="en-US"/>
        </w:rPr>
        <w:t xml:space="preserve"> </w:t>
      </w:r>
      <w:r w:rsidR="00594316" w:rsidRPr="00DF5A90">
        <w:rPr>
          <w:sz w:val="28"/>
          <w:szCs w:val="28"/>
        </w:rPr>
        <w:t>(2)</w: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Pr="00DF5A90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 xml:space="preserve">с константой скорости </w:t>
      </w:r>
      <w:r w:rsidRPr="00DF5A90">
        <w:rPr>
          <w:sz w:val="28"/>
          <w:szCs w:val="28"/>
          <w:lang w:val="en-US"/>
        </w:rPr>
        <w:t>k</w:t>
      </w:r>
      <w:r w:rsidRPr="00DF5A90">
        <w:rPr>
          <w:sz w:val="28"/>
          <w:szCs w:val="28"/>
        </w:rPr>
        <w:t xml:space="preserve"> = 1 л/моль</w:t>
      </w:r>
      <w:r w:rsidRPr="00DF5A90">
        <w:rPr>
          <w:sz w:val="28"/>
          <w:szCs w:val="28"/>
          <w:vertAlign w:val="superscript"/>
        </w:rPr>
        <w:t xml:space="preserve">. </w:t>
      </w:r>
      <w:r w:rsidRPr="00DF5A90">
        <w:rPr>
          <w:sz w:val="28"/>
          <w:szCs w:val="28"/>
        </w:rPr>
        <w:t xml:space="preserve">ч. Уравнение (2) представляет собой в данном случае математическую модель описанного выше периодического реактора. Воспользуемся этой моделью для определения степени конверсии Х и времени </w:t>
      </w:r>
      <w:r w:rsidRPr="00DF5A90">
        <w:rPr>
          <w:sz w:val="28"/>
          <w:szCs w:val="28"/>
          <w:lang w:val="fr-FR"/>
        </w:rPr>
        <w:t>t</w:t>
      </w:r>
      <w:r w:rsidRPr="00DF5A90">
        <w:rPr>
          <w:sz w:val="28"/>
          <w:szCs w:val="28"/>
        </w:rPr>
        <w:t xml:space="preserve">, обеспечивающих максимальную производительность установки. Очевидно, что такое время существует, поскольку при малом времени реакции </w:t>
      </w:r>
      <w:r w:rsidRPr="00DF5A90">
        <w:rPr>
          <w:sz w:val="28"/>
          <w:szCs w:val="28"/>
          <w:lang w:val="fr-FR"/>
        </w:rPr>
        <w:t>t</w:t>
      </w:r>
      <w:r w:rsidRPr="00DF5A90">
        <w:rPr>
          <w:sz w:val="28"/>
          <w:szCs w:val="28"/>
        </w:rPr>
        <w:t>, несмотря на высокую скорость реакции (С</w:t>
      </w:r>
      <w:r w:rsidRPr="00DF5A90">
        <w:rPr>
          <w:sz w:val="28"/>
          <w:szCs w:val="28"/>
          <w:vertAlign w:val="subscript"/>
        </w:rPr>
        <w:t>А</w:t>
      </w:r>
      <w:r w:rsidRPr="00DF5A90">
        <w:rPr>
          <w:sz w:val="28"/>
          <w:szCs w:val="28"/>
        </w:rPr>
        <w:t xml:space="preserve"> близко к С</w:t>
      </w:r>
      <w:r w:rsidRPr="00DF5A90">
        <w:rPr>
          <w:sz w:val="28"/>
          <w:szCs w:val="28"/>
          <w:vertAlign w:val="subscript"/>
        </w:rPr>
        <w:t>А,0</w:t>
      </w:r>
      <w:r w:rsidRPr="00DF5A90">
        <w:rPr>
          <w:sz w:val="28"/>
          <w:szCs w:val="28"/>
        </w:rPr>
        <w:t xml:space="preserve">), общая производительность установки мала из – за большой доли непроизводительных затрат времени </w:t>
      </w:r>
      <w:r w:rsidRPr="00DF5A90">
        <w:rPr>
          <w:sz w:val="28"/>
          <w:szCs w:val="28"/>
          <w:lang w:val="fr-FR"/>
        </w:rPr>
        <w:t>t</w:t>
      </w:r>
      <w:r w:rsidRPr="00DF5A90">
        <w:rPr>
          <w:sz w:val="28"/>
          <w:szCs w:val="28"/>
          <w:vertAlign w:val="subscript"/>
          <w:lang w:val="fr-FR"/>
        </w:rPr>
        <w:t>0</w:t>
      </w:r>
      <w:r w:rsidRPr="00DF5A90">
        <w:rPr>
          <w:sz w:val="28"/>
          <w:szCs w:val="28"/>
        </w:rPr>
        <w:t xml:space="preserve">. К тому же при большом времени реакции </w:t>
      </w:r>
      <w:r w:rsidRPr="00DF5A90">
        <w:rPr>
          <w:sz w:val="28"/>
          <w:szCs w:val="28"/>
          <w:lang w:val="fr-FR"/>
        </w:rPr>
        <w:t xml:space="preserve">t </w:t>
      </w:r>
      <w:r w:rsidRPr="00DF5A90">
        <w:rPr>
          <w:sz w:val="28"/>
          <w:szCs w:val="28"/>
        </w:rPr>
        <w:t>доля непроизводительных затрат снизится и скорость реакции из – за малой концентрации С</w:t>
      </w:r>
      <w:r w:rsidRPr="00DF5A90">
        <w:rPr>
          <w:sz w:val="28"/>
          <w:szCs w:val="28"/>
          <w:vertAlign w:val="subscript"/>
        </w:rPr>
        <w:t>А</w:t>
      </w:r>
      <w:r w:rsidRPr="00DF5A90">
        <w:rPr>
          <w:sz w:val="28"/>
          <w:szCs w:val="28"/>
        </w:rPr>
        <w:t xml:space="preserve"> к концу реакции (см. ур. 2).</w:t>
      </w:r>
    </w:p>
    <w:p w:rsidR="00594316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 xml:space="preserve">Для определения оптимальных значений Х и </w:t>
      </w:r>
      <w:r w:rsidRPr="00DF5A90">
        <w:rPr>
          <w:sz w:val="28"/>
          <w:szCs w:val="28"/>
          <w:lang w:val="fr-FR"/>
        </w:rPr>
        <w:t xml:space="preserve">t </w:t>
      </w:r>
      <w:r w:rsidRPr="00DF5A90">
        <w:rPr>
          <w:sz w:val="28"/>
          <w:szCs w:val="28"/>
        </w:rPr>
        <w:t>выразим через С</w:t>
      </w:r>
      <w:r w:rsidRPr="00DF5A90">
        <w:rPr>
          <w:sz w:val="28"/>
          <w:szCs w:val="28"/>
          <w:vertAlign w:val="subscript"/>
        </w:rPr>
        <w:t>А</w:t>
      </w:r>
      <w:r w:rsidRPr="00DF5A90">
        <w:rPr>
          <w:sz w:val="28"/>
          <w:szCs w:val="28"/>
        </w:rPr>
        <w:t xml:space="preserve"> через</w:t>
      </w:r>
      <w:r w:rsidR="00DF5A90">
        <w:rPr>
          <w:sz w:val="28"/>
          <w:szCs w:val="28"/>
        </w:rPr>
        <w:t xml:space="preserve"> </w:t>
      </w:r>
      <w:r w:rsidRPr="00DF5A90">
        <w:rPr>
          <w:sz w:val="28"/>
          <w:szCs w:val="28"/>
        </w:rPr>
        <w:t>Х (С</w:t>
      </w:r>
      <w:r w:rsidRPr="00DF5A90">
        <w:rPr>
          <w:sz w:val="28"/>
          <w:szCs w:val="28"/>
          <w:vertAlign w:val="subscript"/>
        </w:rPr>
        <w:t>А</w:t>
      </w:r>
      <w:r w:rsidRPr="00DF5A90">
        <w:rPr>
          <w:sz w:val="28"/>
          <w:szCs w:val="28"/>
        </w:rPr>
        <w:t>=С</w:t>
      </w:r>
      <w:r w:rsidRPr="00DF5A90">
        <w:rPr>
          <w:sz w:val="28"/>
          <w:szCs w:val="28"/>
          <w:vertAlign w:val="subscript"/>
        </w:rPr>
        <w:t>А,0</w:t>
      </w:r>
      <w:r w:rsidRPr="00DF5A90">
        <w:rPr>
          <w:sz w:val="28"/>
          <w:szCs w:val="28"/>
        </w:rPr>
        <w:t>( 1 - Х )), подставим в уравнение (2)</w:t>
      </w:r>
    </w:p>
    <w:p w:rsid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DF5A90" w:rsidP="00DF5A9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4A2B89">
        <w:rPr>
          <w:sz w:val="28"/>
          <w:szCs w:val="28"/>
          <w:vertAlign w:val="subscript"/>
        </w:rPr>
        <w:pict>
          <v:shape id="_x0000_i1032" type="#_x0000_t75" style="width:209.25pt;height:51pt">
            <v:imagedata r:id="rId9" o:title=""/>
          </v:shape>
        </w:pic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и проинтегрируем</w: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4A2B89" w:rsidP="00DF5A9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pict>
          <v:shape id="_x0000_i1033" type="#_x0000_t75" style="width:203.25pt;height:59.25pt">
            <v:imagedata r:id="rId10" o:title=""/>
          </v:shape>
        </w:pic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И</w:t>
      </w:r>
      <w:r w:rsidR="00594316" w:rsidRPr="00DF5A90">
        <w:rPr>
          <w:sz w:val="28"/>
          <w:szCs w:val="28"/>
        </w:rPr>
        <w:t>ли</w: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4A2B89" w:rsidP="00DF5A9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pict>
          <v:shape id="_x0000_i1034" type="#_x0000_t75" style="width:159pt;height:51pt">
            <v:imagedata r:id="rId11" o:title=""/>
          </v:shape>
        </w:pic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 xml:space="preserve">Подставив приведенные выше значения </w:t>
      </w:r>
      <w:r w:rsidRPr="00DF5A90">
        <w:rPr>
          <w:sz w:val="28"/>
          <w:szCs w:val="28"/>
          <w:lang w:val="en-US"/>
        </w:rPr>
        <w:t>k</w:t>
      </w:r>
      <w:r w:rsidRPr="00DF5A90">
        <w:rPr>
          <w:sz w:val="28"/>
          <w:szCs w:val="28"/>
        </w:rPr>
        <w:t xml:space="preserve"> и </w:t>
      </w:r>
      <w:r w:rsidRPr="00DF5A90">
        <w:rPr>
          <w:sz w:val="28"/>
          <w:szCs w:val="28"/>
          <w:lang w:val="en-US"/>
        </w:rPr>
        <w:t>C</w:t>
      </w:r>
      <w:r w:rsidRPr="00DF5A90">
        <w:rPr>
          <w:sz w:val="28"/>
          <w:szCs w:val="28"/>
          <w:vertAlign w:val="subscript"/>
          <w:lang w:val="en-US"/>
        </w:rPr>
        <w:t>A</w:t>
      </w:r>
      <w:r w:rsidRPr="00DF5A90">
        <w:rPr>
          <w:sz w:val="28"/>
          <w:szCs w:val="28"/>
          <w:vertAlign w:val="subscript"/>
        </w:rPr>
        <w:t xml:space="preserve">,0 </w:t>
      </w:r>
      <w:r w:rsidRPr="00DF5A90">
        <w:rPr>
          <w:sz w:val="28"/>
          <w:szCs w:val="28"/>
        </w:rPr>
        <w:t>в последнее уравнение, получим</w: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4A2B89" w:rsidP="00DF5A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5" type="#_x0000_t75" style="width:92.25pt;height:51pt">
            <v:imagedata r:id="rId12" o:title=""/>
          </v:shape>
        </w:pict>
      </w:r>
      <w:r w:rsidR="00DF5A90">
        <w:rPr>
          <w:sz w:val="28"/>
          <w:szCs w:val="28"/>
          <w:lang w:val="en-US"/>
        </w:rPr>
        <w:t xml:space="preserve"> </w:t>
      </w:r>
      <w:r w:rsidR="00594316" w:rsidRPr="00DF5A90">
        <w:rPr>
          <w:sz w:val="28"/>
          <w:szCs w:val="28"/>
          <w:lang w:val="en-US"/>
        </w:rPr>
        <w:t>(3)</w: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Pr="00DF5A90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Запишем теперь уравнение для расчета производительности установки. Для этого количество молей продукта В, производимых за одну операцию,</w:t>
      </w:r>
    </w:p>
    <w:p w:rsidR="00594316" w:rsidRPr="00DF5A90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  <w:lang w:val="en-US"/>
        </w:rPr>
        <w:t>n</w:t>
      </w:r>
      <w:r w:rsidRPr="00DF5A90">
        <w:rPr>
          <w:sz w:val="28"/>
          <w:szCs w:val="28"/>
          <w:vertAlign w:val="subscript"/>
          <w:lang w:val="en-US"/>
        </w:rPr>
        <w:t>B</w:t>
      </w:r>
      <w:r w:rsidRPr="00DF5A90">
        <w:rPr>
          <w:sz w:val="28"/>
          <w:szCs w:val="28"/>
          <w:lang w:val="en-US"/>
        </w:rPr>
        <w:t>=VC</w:t>
      </w:r>
      <w:r w:rsidRPr="00DF5A90">
        <w:rPr>
          <w:sz w:val="28"/>
          <w:szCs w:val="28"/>
          <w:vertAlign w:val="subscript"/>
          <w:lang w:val="en-US"/>
        </w:rPr>
        <w:t>B</w:t>
      </w:r>
      <w:r w:rsidRPr="00DF5A90">
        <w:rPr>
          <w:sz w:val="28"/>
          <w:szCs w:val="28"/>
          <w:lang w:val="en-US"/>
        </w:rPr>
        <w:t>=VC</w:t>
      </w:r>
      <w:r w:rsidRPr="00DF5A90">
        <w:rPr>
          <w:sz w:val="28"/>
          <w:szCs w:val="28"/>
          <w:vertAlign w:val="subscript"/>
          <w:lang w:val="en-US"/>
        </w:rPr>
        <w:t>A,0</w:t>
      </w:r>
      <w:r w:rsidRPr="00DF5A90">
        <w:rPr>
          <w:sz w:val="28"/>
          <w:szCs w:val="28"/>
          <w:lang w:val="en-US"/>
        </w:rPr>
        <w:t>=100X</w:t>
      </w:r>
    </w:p>
    <w:p w:rsidR="00594316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разделим на время операции</w:t>
      </w:r>
      <w:r w:rsidRPr="00DF5A90">
        <w:rPr>
          <w:sz w:val="28"/>
          <w:szCs w:val="28"/>
          <w:lang w:val="fr-FR"/>
        </w:rPr>
        <w:t xml:space="preserve"> t+t</w:t>
      </w:r>
      <w:r w:rsidRPr="00DF5A90">
        <w:rPr>
          <w:sz w:val="28"/>
          <w:szCs w:val="28"/>
          <w:vertAlign w:val="subscript"/>
        </w:rPr>
        <w:t>0</w:t>
      </w:r>
      <w:r w:rsidR="00DF5A90">
        <w:rPr>
          <w:sz w:val="28"/>
          <w:szCs w:val="28"/>
          <w:vertAlign w:val="subscript"/>
        </w:rPr>
        <w:t xml:space="preserve"> </w:t>
      </w:r>
      <w:r w:rsidRPr="00DF5A90">
        <w:rPr>
          <w:sz w:val="28"/>
          <w:szCs w:val="28"/>
        </w:rPr>
        <w:t>:</w: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4A2B89" w:rsidP="00DF5A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pict>
          <v:shape id="_x0000_i1036" type="#_x0000_t75" style="width:177pt;height:51pt">
            <v:imagedata r:id="rId13" o:title=""/>
          </v:shape>
        </w:pict>
      </w:r>
      <w:r w:rsidR="00DF5A90">
        <w:rPr>
          <w:sz w:val="28"/>
          <w:szCs w:val="28"/>
          <w:lang w:val="en-US"/>
        </w:rPr>
        <w:t xml:space="preserve"> </w:t>
      </w:r>
      <w:r w:rsidR="00594316" w:rsidRPr="00DF5A90">
        <w:rPr>
          <w:sz w:val="28"/>
          <w:szCs w:val="28"/>
        </w:rPr>
        <w:t>моль/ч.</w:t>
      </w:r>
    </w:p>
    <w:p w:rsid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4316" w:rsidRPr="00DF5A90">
        <w:rPr>
          <w:sz w:val="28"/>
          <w:szCs w:val="28"/>
        </w:rPr>
        <w:t>Используя соотношение</w:t>
      </w:r>
      <w:r>
        <w:rPr>
          <w:sz w:val="28"/>
          <w:szCs w:val="28"/>
        </w:rPr>
        <w:t xml:space="preserve"> </w:t>
      </w:r>
      <w:r w:rsidR="00594316" w:rsidRPr="00DF5A90">
        <w:rPr>
          <w:sz w:val="28"/>
          <w:szCs w:val="28"/>
        </w:rPr>
        <w:t>(3) получим</w: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П=100Х( 1 – Х)</w: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 xml:space="preserve">Теперь легко найти оптимальное значение Х для обеспечения максимального значения П. Для этого </w:t>
      </w:r>
      <w:r w:rsidR="00DF5A90" w:rsidRPr="00DF5A90">
        <w:rPr>
          <w:sz w:val="28"/>
          <w:szCs w:val="28"/>
        </w:rPr>
        <w:t>продифференцируем</w:t>
      </w:r>
      <w:r w:rsidRPr="00DF5A90">
        <w:rPr>
          <w:sz w:val="28"/>
          <w:szCs w:val="28"/>
        </w:rPr>
        <w:t xml:space="preserve"> П по Х и приравняем производную нулю:</w: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Default="004A2B89" w:rsidP="00DF5A9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  <w:lang w:val="en-US"/>
        </w:rPr>
        <w:pict>
          <v:shape id="_x0000_i1037" type="#_x0000_t75" style="width:177.75pt;height:45.75pt">
            <v:imagedata r:id="rId14" o:title=""/>
          </v:shape>
        </w:pict>
      </w:r>
    </w:p>
    <w:p w:rsidR="00DF5A90" w:rsidRP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594316" w:rsidRPr="00DF5A90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>Отсюда оптимальное значение Х=0.5, а максимальное значение производительности, согласно (5), П = 25 моль/ч. или 25*24 = 600 моль/сут, что на 33,3 % выше регламентного показателя.</w:t>
      </w:r>
    </w:p>
    <w:p w:rsidR="00594316" w:rsidRDefault="00594316" w:rsidP="00DF5A90">
      <w:pPr>
        <w:spacing w:line="360" w:lineRule="auto"/>
        <w:ind w:firstLine="709"/>
        <w:jc w:val="both"/>
        <w:rPr>
          <w:sz w:val="28"/>
          <w:szCs w:val="28"/>
        </w:rPr>
      </w:pPr>
      <w:r w:rsidRPr="00DF5A90">
        <w:rPr>
          <w:sz w:val="28"/>
          <w:szCs w:val="28"/>
        </w:rPr>
        <w:t xml:space="preserve">В целом на производстве основная доля затрат приходится на сырье (70%) и энергию ( до 40%). Снижение их расхода на </w:t>
      </w:r>
      <w:r w:rsidR="00DF5A90" w:rsidRPr="00DF5A90">
        <w:rPr>
          <w:sz w:val="28"/>
          <w:szCs w:val="28"/>
        </w:rPr>
        <w:t>единицу</w:t>
      </w:r>
      <w:r w:rsidRPr="00DF5A90">
        <w:rPr>
          <w:sz w:val="28"/>
          <w:szCs w:val="28"/>
        </w:rPr>
        <w:t xml:space="preserve"> продукции дает наибольший экономический эффект. Кардинальный путь снижения этих затрат состоит в использовании новых технологий, но</w:t>
      </w:r>
      <w:r w:rsidR="00DF5A90">
        <w:rPr>
          <w:sz w:val="28"/>
          <w:szCs w:val="28"/>
        </w:rPr>
        <w:t xml:space="preserve"> </w:t>
      </w:r>
      <w:r w:rsidRPr="00DF5A90">
        <w:rPr>
          <w:sz w:val="28"/>
          <w:szCs w:val="28"/>
        </w:rPr>
        <w:t xml:space="preserve">дополнительного снижения затрат на производстве достигают оптимизацией процессов на всех </w:t>
      </w:r>
      <w:r w:rsidR="00DF5A90" w:rsidRPr="00DF5A90">
        <w:rPr>
          <w:sz w:val="28"/>
          <w:szCs w:val="28"/>
        </w:rPr>
        <w:t>технологических</w:t>
      </w:r>
      <w:r w:rsidRPr="00DF5A90">
        <w:rPr>
          <w:sz w:val="28"/>
          <w:szCs w:val="28"/>
        </w:rPr>
        <w:t xml:space="preserve"> стадиях.</w:t>
      </w:r>
    </w:p>
    <w:p w:rsidR="00DF5A90" w:rsidRDefault="00DF5A90" w:rsidP="00DF5A90">
      <w:pPr>
        <w:spacing w:line="360" w:lineRule="auto"/>
        <w:ind w:firstLine="709"/>
        <w:jc w:val="both"/>
        <w:rPr>
          <w:sz w:val="28"/>
          <w:szCs w:val="28"/>
        </w:rPr>
      </w:pPr>
    </w:p>
    <w:p w:rsidR="00DF5A90" w:rsidRPr="00DF5A90" w:rsidRDefault="00DF5A90" w:rsidP="00DF5A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F5A90">
        <w:rPr>
          <w:b/>
          <w:sz w:val="28"/>
          <w:szCs w:val="28"/>
        </w:rPr>
        <w:t>Литература</w:t>
      </w:r>
    </w:p>
    <w:p w:rsidR="00DF5A90" w:rsidRDefault="00DF5A90" w:rsidP="00DF5A90">
      <w:pPr>
        <w:spacing w:line="360" w:lineRule="auto"/>
        <w:jc w:val="both"/>
        <w:rPr>
          <w:sz w:val="28"/>
          <w:szCs w:val="28"/>
        </w:rPr>
      </w:pPr>
    </w:p>
    <w:p w:rsidR="00594316" w:rsidRPr="00DF5A90" w:rsidRDefault="00594316" w:rsidP="00DF5A90">
      <w:pPr>
        <w:spacing w:line="360" w:lineRule="auto"/>
        <w:jc w:val="both"/>
        <w:rPr>
          <w:sz w:val="28"/>
          <w:szCs w:val="28"/>
        </w:rPr>
      </w:pPr>
      <w:r w:rsidRPr="00DF5A90">
        <w:rPr>
          <w:sz w:val="28"/>
          <w:szCs w:val="28"/>
        </w:rPr>
        <w:t xml:space="preserve">1. Темкин О.Н. Промышленный катализ и экологические безопасные технологии // </w:t>
      </w:r>
      <w:r w:rsidRPr="00DF5A90">
        <w:rPr>
          <w:sz w:val="28"/>
          <w:szCs w:val="28"/>
          <w:lang w:val="en-US"/>
        </w:rPr>
        <w:t>C</w:t>
      </w:r>
      <w:r w:rsidRPr="00DF5A90">
        <w:rPr>
          <w:sz w:val="28"/>
          <w:szCs w:val="28"/>
        </w:rPr>
        <w:t>оросовский Образовательный Журнал. 1997. №3. С. 42-50.</w:t>
      </w:r>
    </w:p>
    <w:p w:rsidR="00594316" w:rsidRPr="00DF5A90" w:rsidRDefault="00594316" w:rsidP="00DF5A9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5A90">
        <w:rPr>
          <w:sz w:val="28"/>
          <w:szCs w:val="28"/>
        </w:rPr>
        <w:t xml:space="preserve">2. Швец В.Ф. Совершенствование химических производств // </w:t>
      </w:r>
      <w:r w:rsidRPr="00DF5A90">
        <w:rPr>
          <w:sz w:val="28"/>
          <w:szCs w:val="28"/>
          <w:lang w:val="en-US"/>
        </w:rPr>
        <w:t>C</w:t>
      </w:r>
      <w:r w:rsidRPr="00DF5A90">
        <w:rPr>
          <w:sz w:val="28"/>
          <w:szCs w:val="28"/>
        </w:rPr>
        <w:t>оросовский Образовательный Журнал. 1997. №6. С. 49-55.</w:t>
      </w:r>
    </w:p>
    <w:p w:rsidR="00594316" w:rsidRPr="00DF5A90" w:rsidRDefault="00594316" w:rsidP="00DF5A9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5A90">
        <w:rPr>
          <w:sz w:val="28"/>
          <w:szCs w:val="28"/>
        </w:rPr>
        <w:t xml:space="preserve">3. Неймарк Ю.И. Простые математические модели и их роль в постижении мира // </w:t>
      </w:r>
      <w:r w:rsidRPr="00DF5A90">
        <w:rPr>
          <w:sz w:val="28"/>
          <w:szCs w:val="28"/>
          <w:lang w:val="en-US"/>
        </w:rPr>
        <w:t>C</w:t>
      </w:r>
      <w:r w:rsidRPr="00DF5A90">
        <w:rPr>
          <w:sz w:val="28"/>
          <w:szCs w:val="28"/>
        </w:rPr>
        <w:t>оросовский Образовательный Журнал. 1997. №3. С. 139-143.</w:t>
      </w:r>
      <w:bookmarkStart w:id="0" w:name="_GoBack"/>
      <w:bookmarkEnd w:id="0"/>
    </w:p>
    <w:sectPr w:rsidR="00594316" w:rsidRPr="00DF5A90" w:rsidSect="00DF5A9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316"/>
    <w:rsid w:val="004A2B89"/>
    <w:rsid w:val="00594316"/>
    <w:rsid w:val="0083203D"/>
    <w:rsid w:val="00DF5A90"/>
    <w:rsid w:val="00EE7D45"/>
    <w:rsid w:val="00F0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D266A3A2-E074-443D-9F23-D80B3009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943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943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lock Text"/>
    <w:basedOn w:val="a"/>
    <w:uiPriority w:val="99"/>
    <w:rsid w:val="00594316"/>
    <w:pPr>
      <w:spacing w:before="100" w:beforeAutospacing="1" w:after="100" w:afterAutospacing="1"/>
    </w:pPr>
  </w:style>
  <w:style w:type="paragraph" w:styleId="a4">
    <w:name w:val="caption"/>
    <w:basedOn w:val="a"/>
    <w:uiPriority w:val="35"/>
    <w:qFormat/>
    <w:rsid w:val="00594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Хай-Тек</dc:creator>
  <cp:keywords/>
  <dc:description/>
  <cp:lastModifiedBy>Irina</cp:lastModifiedBy>
  <cp:revision>2</cp:revision>
  <dcterms:created xsi:type="dcterms:W3CDTF">2014-08-10T13:57:00Z</dcterms:created>
  <dcterms:modified xsi:type="dcterms:W3CDTF">2014-08-10T13:57:00Z</dcterms:modified>
</cp:coreProperties>
</file>