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7C" w:rsidRPr="002A747C" w:rsidRDefault="003423E0" w:rsidP="002A747C">
      <w:pPr>
        <w:pStyle w:val="afa"/>
      </w:pPr>
      <w:r w:rsidRPr="002A747C">
        <w:t>Содержание</w:t>
      </w:r>
    </w:p>
    <w:p w:rsidR="002A747C" w:rsidRDefault="002A747C" w:rsidP="002A747C">
      <w:pPr>
        <w:ind w:firstLine="709"/>
      </w:pPr>
    </w:p>
    <w:p w:rsidR="002A747C" w:rsidRDefault="002A747C">
      <w:pPr>
        <w:pStyle w:val="22"/>
        <w:rPr>
          <w:smallCaps w:val="0"/>
          <w:noProof/>
          <w:sz w:val="24"/>
          <w:szCs w:val="24"/>
        </w:rPr>
      </w:pPr>
      <w:r w:rsidRPr="001B46FC">
        <w:rPr>
          <w:rStyle w:val="af0"/>
          <w:noProof/>
        </w:rPr>
        <w:t>Введение</w:t>
      </w:r>
    </w:p>
    <w:p w:rsidR="002A747C" w:rsidRDefault="002A747C">
      <w:pPr>
        <w:pStyle w:val="22"/>
        <w:rPr>
          <w:smallCaps w:val="0"/>
          <w:noProof/>
          <w:sz w:val="24"/>
          <w:szCs w:val="24"/>
        </w:rPr>
      </w:pPr>
      <w:r w:rsidRPr="001B46FC">
        <w:rPr>
          <w:rStyle w:val="af0"/>
          <w:noProof/>
        </w:rPr>
        <w:t>Глава 1. Медицинская помощь и лечение</w:t>
      </w:r>
    </w:p>
    <w:p w:rsidR="002A747C" w:rsidRDefault="002A747C">
      <w:pPr>
        <w:pStyle w:val="22"/>
        <w:rPr>
          <w:smallCaps w:val="0"/>
          <w:noProof/>
          <w:sz w:val="24"/>
          <w:szCs w:val="24"/>
        </w:rPr>
      </w:pPr>
      <w:r w:rsidRPr="001B46FC">
        <w:rPr>
          <w:rStyle w:val="af0"/>
          <w:noProof/>
        </w:rPr>
        <w:t>1.1 Охрана здоровья и медицинское страхование</w:t>
      </w:r>
    </w:p>
    <w:p w:rsidR="002A747C" w:rsidRDefault="002A747C">
      <w:pPr>
        <w:pStyle w:val="22"/>
        <w:rPr>
          <w:smallCaps w:val="0"/>
          <w:noProof/>
          <w:sz w:val="24"/>
          <w:szCs w:val="24"/>
        </w:rPr>
      </w:pPr>
      <w:r w:rsidRPr="001B46FC">
        <w:rPr>
          <w:rStyle w:val="af0"/>
          <w:noProof/>
        </w:rPr>
        <w:t>1.2 Виды медицинской и медико-социальной помощи</w:t>
      </w:r>
    </w:p>
    <w:p w:rsidR="002A747C" w:rsidRDefault="002A747C">
      <w:pPr>
        <w:pStyle w:val="22"/>
        <w:rPr>
          <w:smallCaps w:val="0"/>
          <w:noProof/>
          <w:sz w:val="24"/>
          <w:szCs w:val="24"/>
        </w:rPr>
      </w:pPr>
      <w:r w:rsidRPr="001B46FC">
        <w:rPr>
          <w:rStyle w:val="af0"/>
          <w:noProof/>
        </w:rPr>
        <w:t>1.3 Лекарственная помощь</w:t>
      </w:r>
    </w:p>
    <w:p w:rsidR="002A747C" w:rsidRDefault="002A747C">
      <w:pPr>
        <w:pStyle w:val="22"/>
        <w:rPr>
          <w:smallCaps w:val="0"/>
          <w:noProof/>
          <w:sz w:val="24"/>
          <w:szCs w:val="24"/>
        </w:rPr>
      </w:pPr>
      <w:r w:rsidRPr="001B46FC">
        <w:rPr>
          <w:rStyle w:val="af0"/>
          <w:noProof/>
        </w:rPr>
        <w:t>Глава 2. Санаторно-курортное лечение</w:t>
      </w:r>
    </w:p>
    <w:p w:rsidR="002A747C" w:rsidRDefault="002A747C">
      <w:pPr>
        <w:pStyle w:val="22"/>
        <w:rPr>
          <w:smallCaps w:val="0"/>
          <w:noProof/>
          <w:sz w:val="24"/>
          <w:szCs w:val="24"/>
        </w:rPr>
      </w:pPr>
      <w:r w:rsidRPr="001B46FC">
        <w:rPr>
          <w:rStyle w:val="af0"/>
          <w:noProof/>
        </w:rPr>
        <w:t>2.1 Санаторно-курортное лечение инвалидов</w:t>
      </w:r>
    </w:p>
    <w:p w:rsidR="002A747C" w:rsidRDefault="002A747C">
      <w:pPr>
        <w:pStyle w:val="22"/>
        <w:rPr>
          <w:smallCaps w:val="0"/>
          <w:noProof/>
          <w:sz w:val="24"/>
          <w:szCs w:val="24"/>
        </w:rPr>
      </w:pPr>
      <w:r w:rsidRPr="001B46FC">
        <w:rPr>
          <w:rStyle w:val="af0"/>
          <w:noProof/>
        </w:rPr>
        <w:t>2.2 Санаторно-курортное лечение ветеранов</w:t>
      </w:r>
    </w:p>
    <w:p w:rsidR="002A747C" w:rsidRDefault="002A747C">
      <w:pPr>
        <w:pStyle w:val="22"/>
        <w:rPr>
          <w:smallCaps w:val="0"/>
          <w:noProof/>
          <w:sz w:val="24"/>
          <w:szCs w:val="24"/>
        </w:rPr>
      </w:pPr>
      <w:r w:rsidRPr="001B46FC">
        <w:rPr>
          <w:rStyle w:val="af0"/>
          <w:noProof/>
        </w:rPr>
        <w:t>Заключение</w:t>
      </w:r>
    </w:p>
    <w:p w:rsidR="002A747C" w:rsidRDefault="002A747C">
      <w:pPr>
        <w:pStyle w:val="22"/>
        <w:rPr>
          <w:smallCaps w:val="0"/>
          <w:noProof/>
          <w:sz w:val="24"/>
          <w:szCs w:val="24"/>
        </w:rPr>
      </w:pPr>
      <w:r w:rsidRPr="001B46FC">
        <w:rPr>
          <w:rStyle w:val="af0"/>
          <w:noProof/>
        </w:rPr>
        <w:t>Список использованной литературы и нормативные акты</w:t>
      </w:r>
    </w:p>
    <w:p w:rsidR="002A747C" w:rsidRPr="002A747C" w:rsidRDefault="003423E0" w:rsidP="002A747C">
      <w:pPr>
        <w:pStyle w:val="2"/>
      </w:pPr>
      <w:r w:rsidRPr="002A747C">
        <w:br w:type="page"/>
      </w:r>
      <w:bookmarkStart w:id="0" w:name="_Toc266736823"/>
      <w:r w:rsidR="00FD28E5" w:rsidRPr="002A747C">
        <w:t>Введение</w:t>
      </w:r>
      <w:bookmarkEnd w:id="0"/>
    </w:p>
    <w:p w:rsidR="002A747C" w:rsidRDefault="002A747C" w:rsidP="002A747C">
      <w:pPr>
        <w:ind w:firstLine="709"/>
      </w:pPr>
    </w:p>
    <w:p w:rsidR="002A747C" w:rsidRDefault="00FD28E5" w:rsidP="002A747C">
      <w:pPr>
        <w:ind w:firstLine="709"/>
      </w:pPr>
      <w:r w:rsidRPr="002A747C">
        <w:t>Социальное медицинское обслуживание</w:t>
      </w:r>
      <w:r w:rsidR="002A747C" w:rsidRPr="002A747C">
        <w:t xml:space="preserve"> - </w:t>
      </w:r>
      <w:r w:rsidRPr="002A747C">
        <w:t>это всё то, что получает пожилой и нетрудоспособный человек за счёт общественных фондов потребления сверх пенсии</w:t>
      </w:r>
      <w:r w:rsidR="002A747C" w:rsidRPr="002A747C">
        <w:t xml:space="preserve">. </w:t>
      </w:r>
      <w:r w:rsidRPr="002A747C">
        <w:t>Общество в данном случае берёт на себя полностью либо частично расходы, связанные с оплатой стоимости услуг, предоставляемых пожилым и нетрудоспособным гражданам, нуждающимся в определённых видах медицинской социальной помощи</w:t>
      </w:r>
      <w:r w:rsidR="002A747C" w:rsidRPr="002A747C">
        <w:t xml:space="preserve">. </w:t>
      </w:r>
      <w:r w:rsidRPr="002A747C">
        <w:t>При этом удовлетворяются специфические потребности, характерные именно для данной категории граждан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В наше стране с каждым годом всё большее значение предаётся развитию социального обслуживания пожилых и нетрудоспособных, оно рассматривается как крайне необходимое дополнение к денежным выплатам, значительно повышающим эффективность всей государственной системы социального обеспечения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Осознаваемый нашим обществом дефицит чуткости и внимания к старым людям, ветеранам, недостаточный учёт их объективных запросов и нужд обязывает перейти от призывов об улучшении их медицинского обслуживания, совершенствования социальной помощи к радикальным мерам</w:t>
      </w:r>
      <w:r w:rsidR="002A747C" w:rsidRPr="002A747C">
        <w:t xml:space="preserve"> - </w:t>
      </w:r>
      <w:r w:rsidRPr="002A747C">
        <w:t>созданию в стране широкой системы социального обслуживания престарелых граждан как неотъемлемой части единой государственной системы социального обеспечения</w:t>
      </w:r>
      <w:r w:rsidR="002A747C" w:rsidRPr="002A747C">
        <w:t>.</w:t>
      </w:r>
    </w:p>
    <w:p w:rsidR="002A747C" w:rsidRDefault="00FD28E5" w:rsidP="002A747C">
      <w:pPr>
        <w:ind w:firstLine="709"/>
        <w:rPr>
          <w:b/>
          <w:bCs/>
        </w:rPr>
      </w:pPr>
      <w:r w:rsidRPr="002A747C">
        <w:rPr>
          <w:b/>
          <w:bCs/>
        </w:rPr>
        <w:t>Система социального медицинского обслуживания охватывает, в частности</w:t>
      </w:r>
      <w:r w:rsidR="002A747C" w:rsidRPr="002A747C">
        <w:rPr>
          <w:b/>
          <w:bCs/>
        </w:rPr>
        <w:t>:</w:t>
      </w:r>
    </w:p>
    <w:p w:rsidR="002A747C" w:rsidRDefault="00FD28E5" w:rsidP="002A747C">
      <w:pPr>
        <w:ind w:firstLine="709"/>
      </w:pPr>
      <w:r w:rsidRPr="002A747C">
        <w:t>медицинскую гериатрическую помощь</w:t>
      </w:r>
      <w:r w:rsidRPr="002A747C">
        <w:rPr>
          <w:b/>
          <w:bCs/>
        </w:rPr>
        <w:t xml:space="preserve">, </w:t>
      </w:r>
      <w:r w:rsidRPr="002A747C">
        <w:t>как стационарную, так и поликлиническую</w:t>
      </w:r>
      <w:r w:rsidR="002A747C" w:rsidRPr="002A747C">
        <w:t>;</w:t>
      </w:r>
    </w:p>
    <w:p w:rsidR="002A747C" w:rsidRDefault="00FD28E5" w:rsidP="002A747C">
      <w:pPr>
        <w:ind w:firstLine="709"/>
      </w:pPr>
      <w:r w:rsidRPr="002A747C">
        <w:t>содержание и обслуживание в домах-интернатах</w:t>
      </w:r>
      <w:r w:rsidR="002A747C" w:rsidRPr="002A747C">
        <w:t>;</w:t>
      </w:r>
    </w:p>
    <w:p w:rsidR="002A747C" w:rsidRDefault="00FD28E5" w:rsidP="002A747C">
      <w:pPr>
        <w:ind w:firstLine="709"/>
      </w:pPr>
      <w:r w:rsidRPr="002A747C">
        <w:t>помощь на дому нуждающимся в постороннем уходе</w:t>
      </w:r>
      <w:r w:rsidR="002A747C" w:rsidRPr="002A747C">
        <w:t>;</w:t>
      </w:r>
    </w:p>
    <w:p w:rsidR="002A747C" w:rsidRDefault="00FD28E5" w:rsidP="002A747C">
      <w:pPr>
        <w:ind w:firstLine="709"/>
      </w:pPr>
      <w:r w:rsidRPr="002A747C">
        <w:t>протезную помощь, обеспечение транспортными средствами</w:t>
      </w:r>
      <w:r w:rsidR="002A747C" w:rsidRPr="002A747C">
        <w:t>;</w:t>
      </w:r>
    </w:p>
    <w:p w:rsidR="002A747C" w:rsidRDefault="00FD28E5" w:rsidP="002A747C">
      <w:pPr>
        <w:ind w:firstLine="709"/>
      </w:pPr>
      <w:r w:rsidRPr="002A747C">
        <w:t>трудоустройство желающих продолжать пассивную трудовую деятельность и их профессиональное переобучение</w:t>
      </w:r>
      <w:r w:rsidR="002A747C" w:rsidRPr="002A747C">
        <w:t>;</w:t>
      </w:r>
    </w:p>
    <w:p w:rsidR="002A747C" w:rsidRDefault="00FD28E5" w:rsidP="002A747C">
      <w:pPr>
        <w:ind w:firstLine="709"/>
      </w:pPr>
      <w:r w:rsidRPr="002A747C">
        <w:t>организацию труда на специально созданных предприятиях, цехах</w:t>
      </w:r>
      <w:r w:rsidR="002A747C" w:rsidRPr="002A747C">
        <w:t>;</w:t>
      </w:r>
    </w:p>
    <w:p w:rsidR="002A747C" w:rsidRDefault="00FD28E5" w:rsidP="002A747C">
      <w:pPr>
        <w:ind w:firstLine="709"/>
      </w:pPr>
      <w:r w:rsidRPr="002A747C">
        <w:t>жилищно-бытовое и коммунальное обслуживание</w:t>
      </w:r>
      <w:r w:rsidR="002A747C" w:rsidRPr="002A747C">
        <w:t xml:space="preserve">; </w:t>
      </w:r>
      <w:r w:rsidRPr="002A747C">
        <w:t xml:space="preserve">организацию досуга и </w:t>
      </w:r>
      <w:r w:rsidR="002A747C">
        <w:t>т.д.</w:t>
      </w:r>
    </w:p>
    <w:p w:rsidR="002A747C" w:rsidRDefault="00FD28E5" w:rsidP="002A747C">
      <w:pPr>
        <w:ind w:firstLine="709"/>
      </w:pPr>
      <w:r w:rsidRPr="002A747C">
        <w:t>Возможность удовлетворения потребностей пожилого человека становится реальной и тогда, когда он наделён юридическим правом требовать от соответствующего компетентного органа предоставления того или иного блага</w:t>
      </w:r>
      <w:r w:rsidR="002A747C">
        <w:t xml:space="preserve"> (</w:t>
      </w:r>
      <w:r w:rsidRPr="002A747C">
        <w:t xml:space="preserve">материального обеспечения, социальной услуги, жилища и </w:t>
      </w:r>
      <w:r w:rsidR="002A747C">
        <w:t>т.д.)</w:t>
      </w:r>
      <w:r w:rsidR="002A747C" w:rsidRPr="002A747C">
        <w:t>,</w:t>
      </w:r>
      <w:r w:rsidRPr="002A747C">
        <w:t xml:space="preserve"> а данный орган юридически обязан такое благо предоставить</w:t>
      </w:r>
      <w:r w:rsidR="002A747C" w:rsidRPr="002A747C">
        <w:t xml:space="preserve">. </w:t>
      </w:r>
      <w:r w:rsidRPr="002A747C">
        <w:t>Так, право на материальное обеспечение старости, в случае потери трудоспособности, утраты кормильца, является реальным, поскольку государственная пенсионная система гарантирует каждому трудящемуся, отвечающему установленным условиям, выплату пенсий независимо от состояния финансовых источников и каких либо других факторов</w:t>
      </w:r>
      <w:r w:rsidR="002A747C" w:rsidRPr="002A747C">
        <w:t xml:space="preserve">. </w:t>
      </w:r>
      <w:r w:rsidRPr="002A747C">
        <w:t>В то же время в области социального обслуживания возможность реализации права на его получение часто зависит от</w:t>
      </w:r>
      <w:r w:rsidR="002A747C">
        <w:t xml:space="preserve"> "</w:t>
      </w:r>
      <w:r w:rsidRPr="002A747C">
        <w:t>усмотрения</w:t>
      </w:r>
      <w:r w:rsidR="002A747C">
        <w:t xml:space="preserve">" </w:t>
      </w:r>
      <w:r w:rsidRPr="002A747C">
        <w:t>компетентного органа, поскольку целый ряд социальных услуг, предоставляемых в данной сфере, всё ещё относится к числу дефицитных, не гарантированных абсолютно каждому старому и нетрудоспособному человеку</w:t>
      </w:r>
      <w:r w:rsidR="002A747C" w:rsidRPr="002A747C">
        <w:t xml:space="preserve">. </w:t>
      </w:r>
      <w:r w:rsidRPr="002A747C">
        <w:t>Об этом, в частности, свидетельствует превышение числа нуждающихся в обслуживании с помещением в дома-интернаты по сравнению с общим числом мест в этих учреждениях</w:t>
      </w:r>
      <w:r w:rsidR="002A747C" w:rsidRPr="002A747C">
        <w:t xml:space="preserve">; </w:t>
      </w:r>
      <w:r w:rsidRPr="002A747C">
        <w:t xml:space="preserve">в социальной помощи на дому и возможностями данной службы и </w:t>
      </w:r>
      <w:r w:rsidR="002A747C">
        <w:t>т.д.</w:t>
      </w:r>
    </w:p>
    <w:p w:rsidR="002A747C" w:rsidRDefault="00FD28E5" w:rsidP="002A747C">
      <w:pPr>
        <w:ind w:firstLine="709"/>
      </w:pPr>
      <w:r w:rsidRPr="002A747C">
        <w:t>Ведомство, которые оказывают населению медико-социальную помощь</w:t>
      </w:r>
      <w:r w:rsidR="002A747C" w:rsidRPr="002A747C">
        <w:t xml:space="preserve"> - </w:t>
      </w:r>
      <w:r w:rsidRPr="002A747C">
        <w:t>Министерство Здравоохранения и социальной защиты</w:t>
      </w:r>
      <w:r w:rsidR="002A747C" w:rsidRPr="002A747C">
        <w:t xml:space="preserve"> </w:t>
      </w:r>
      <w:r w:rsidRPr="002A747C">
        <w:t>населения России</w:t>
      </w:r>
      <w:r w:rsidR="002A747C" w:rsidRPr="002A747C">
        <w:t>.</w:t>
      </w:r>
    </w:p>
    <w:p w:rsidR="002A747C" w:rsidRPr="002A747C" w:rsidRDefault="00725D1B" w:rsidP="002A747C">
      <w:pPr>
        <w:pStyle w:val="2"/>
      </w:pPr>
      <w:r w:rsidRPr="002A747C">
        <w:br w:type="page"/>
      </w:r>
      <w:bookmarkStart w:id="1" w:name="_Toc266736824"/>
      <w:r w:rsidR="00FD28E5" w:rsidRPr="002A747C">
        <w:t>Глава 1</w:t>
      </w:r>
      <w:r w:rsidR="002A747C" w:rsidRPr="002A747C">
        <w:t xml:space="preserve">. </w:t>
      </w:r>
      <w:r w:rsidR="00FD28E5" w:rsidRPr="002A747C">
        <w:t>Медицинская помощь и лечение</w:t>
      </w:r>
      <w:bookmarkEnd w:id="1"/>
    </w:p>
    <w:p w:rsidR="002A747C" w:rsidRDefault="002A747C" w:rsidP="002A747C">
      <w:pPr>
        <w:pStyle w:val="2"/>
      </w:pPr>
    </w:p>
    <w:p w:rsidR="002A747C" w:rsidRPr="002A747C" w:rsidRDefault="002A747C" w:rsidP="002A747C">
      <w:pPr>
        <w:pStyle w:val="2"/>
      </w:pPr>
      <w:bookmarkStart w:id="2" w:name="_Toc266736825"/>
      <w:r>
        <w:t xml:space="preserve">1.1 </w:t>
      </w:r>
      <w:r w:rsidR="00FD28E5" w:rsidRPr="002A747C">
        <w:t>Охрана здоровья и медицинское страхование</w:t>
      </w:r>
      <w:bookmarkEnd w:id="2"/>
    </w:p>
    <w:p w:rsidR="002A747C" w:rsidRDefault="002A747C" w:rsidP="002A747C">
      <w:pPr>
        <w:ind w:firstLine="709"/>
      </w:pPr>
    </w:p>
    <w:p w:rsidR="002A747C" w:rsidRDefault="00FD28E5" w:rsidP="002A747C">
      <w:pPr>
        <w:ind w:firstLine="709"/>
      </w:pPr>
      <w:r w:rsidRPr="002A747C">
        <w:t>В соответствии со статьей 41 Конституции РФ каждый имеет право на охрану здоровья и медицинскую помощь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Охрана здоровья граждан</w:t>
      </w:r>
      <w:r w:rsidR="002A747C" w:rsidRPr="002A747C">
        <w:rPr>
          <w:i/>
          <w:iCs/>
        </w:rPr>
        <w:t xml:space="preserve"> </w:t>
      </w:r>
      <w:r w:rsidR="002A747C">
        <w:rPr>
          <w:i/>
          <w:iCs/>
        </w:rPr>
        <w:t>-</w:t>
      </w:r>
      <w:r w:rsidRPr="002A747C">
        <w:rPr>
          <w:i/>
          <w:iCs/>
        </w:rPr>
        <w:t xml:space="preserve"> </w:t>
      </w:r>
      <w:r w:rsidRPr="002A747C">
        <w:t>это совокупность мер политического, экономического, правового, социального, культурного, научного, медицинского, санитарно-гигиенического и противоэпидемического характера, направленных на сохранение и укрепление физического и психического здоровья каждого человека, поддержание его долголетней активной жизни, предоставление ему медицинской помощи в случае утраты здоровья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rPr>
          <w:b/>
          <w:bCs/>
          <w:i/>
          <w:iCs/>
        </w:rPr>
        <w:t>Основными принципами</w:t>
      </w:r>
      <w:r w:rsidRPr="002A747C">
        <w:t xml:space="preserve"> охраны здоровья граждан в нашей стране являются</w:t>
      </w:r>
      <w:r w:rsidR="002A747C" w:rsidRPr="002A747C">
        <w:t>:</w:t>
      </w:r>
    </w:p>
    <w:p w:rsidR="002A747C" w:rsidRDefault="00FD28E5" w:rsidP="002A747C">
      <w:pPr>
        <w:ind w:firstLine="709"/>
      </w:pPr>
      <w:r w:rsidRPr="002A747C">
        <w:t>соблюдение прав человека и гражданина в области охраны здоровья и обеспечение связанных с этими правами государственных гарантий</w:t>
      </w:r>
      <w:r w:rsidR="002A747C" w:rsidRPr="002A747C">
        <w:t>;</w:t>
      </w:r>
    </w:p>
    <w:p w:rsidR="002A747C" w:rsidRDefault="00FD28E5" w:rsidP="002A747C">
      <w:pPr>
        <w:ind w:firstLine="709"/>
      </w:pPr>
      <w:r w:rsidRPr="002A747C">
        <w:t>приоритет профилактических мер в области охраны здоровья граждан</w:t>
      </w:r>
      <w:r w:rsidR="002A747C" w:rsidRPr="002A747C">
        <w:t>;</w:t>
      </w:r>
    </w:p>
    <w:p w:rsidR="002A747C" w:rsidRDefault="00FD28E5" w:rsidP="002A747C">
      <w:pPr>
        <w:ind w:firstLine="709"/>
      </w:pPr>
      <w:r w:rsidRPr="002A747C">
        <w:t>доступность медико-социальной помощи</w:t>
      </w:r>
      <w:r w:rsidR="002A747C" w:rsidRPr="002A747C">
        <w:t>;</w:t>
      </w:r>
    </w:p>
    <w:p w:rsidR="002A747C" w:rsidRDefault="00FD28E5" w:rsidP="002A747C">
      <w:pPr>
        <w:ind w:firstLine="709"/>
      </w:pPr>
      <w:r w:rsidRPr="002A747C">
        <w:t>социальная защищенность граждан в случае утраты здоровья</w:t>
      </w:r>
      <w:r w:rsidR="002A747C" w:rsidRPr="002A747C">
        <w:t>;</w:t>
      </w:r>
    </w:p>
    <w:p w:rsidR="002A747C" w:rsidRDefault="00FD28E5" w:rsidP="002A747C">
      <w:pPr>
        <w:ind w:firstLine="709"/>
      </w:pPr>
      <w:r w:rsidRPr="002A747C">
        <w:t>ответственность органов государственной власти и управления, предприятий, учреждений и организаций независимо от формы собственности, должностных лиц за обеспечение прав граждан в</w:t>
      </w:r>
      <w:r w:rsidRPr="002A747C">
        <w:rPr>
          <w:i/>
          <w:iCs/>
        </w:rPr>
        <w:t xml:space="preserve"> </w:t>
      </w:r>
      <w:r w:rsidRPr="002A747C">
        <w:t>области охраны здоровья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При заболевании, утрате трудоспособности и в иных случаях граждане имеют право на медико-социальную помощь</w:t>
      </w:r>
      <w:r w:rsidRPr="002A747C">
        <w:rPr>
          <w:i/>
          <w:iCs/>
        </w:rPr>
        <w:t xml:space="preserve">, </w:t>
      </w:r>
      <w:r w:rsidRPr="002A747C">
        <w:t>которая включает</w:t>
      </w:r>
      <w:r w:rsidRPr="002A747C">
        <w:rPr>
          <w:i/>
          <w:iCs/>
        </w:rPr>
        <w:t xml:space="preserve"> </w:t>
      </w:r>
      <w:r w:rsidRPr="002A747C">
        <w:t>профилактическую, лечебно-диагностическую, реабилитационную, протезно-ортопедическую и зубопротезную помощь, а также меры социального характера по уходу за больными, нетрудоспособными и инвалидами, включая выплату пособия по временной нетрудоспособности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Конституция РФ закрепляет положение о том, что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 xml:space="preserve">Страховые взносы, как источник финансирования медицинской помощи производятся в рамках </w:t>
      </w:r>
      <w:r w:rsidRPr="002A747C">
        <w:rPr>
          <w:b/>
          <w:bCs/>
          <w:i/>
          <w:iCs/>
        </w:rPr>
        <w:t>медицинского страхования</w:t>
      </w:r>
      <w:r w:rsidRPr="002A747C">
        <w:rPr>
          <w:i/>
          <w:iCs/>
        </w:rPr>
        <w:t xml:space="preserve">, </w:t>
      </w:r>
      <w:r w:rsidRPr="002A747C">
        <w:t>которое является формой социальной защиты интересов населения в охране здоровья и производится с целью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Медицинское страхование осуществляется в двух видах</w:t>
      </w:r>
      <w:r w:rsidR="002A747C" w:rsidRPr="002A747C">
        <w:t xml:space="preserve">: </w:t>
      </w:r>
      <w:r w:rsidRPr="002A747C">
        <w:t>обязательном и добровольном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rPr>
          <w:b/>
          <w:bCs/>
          <w:i/>
          <w:iCs/>
        </w:rPr>
        <w:t>Обязательное медицинское страхование</w:t>
      </w:r>
      <w:r w:rsidRPr="002A747C">
        <w:rPr>
          <w:i/>
          <w:iCs/>
        </w:rPr>
        <w:t xml:space="preserve"> </w:t>
      </w:r>
      <w:r w:rsidRPr="002A747C">
        <w:t>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помощи, предоставляемой за счет средств обязательного медицинского страхования в объеме и на условиях, соответствующих программам обязательного медицинского страхования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rPr>
          <w:b/>
          <w:bCs/>
          <w:i/>
          <w:iCs/>
        </w:rPr>
        <w:t>Добровольное медицинское страхование</w:t>
      </w:r>
      <w:r w:rsidRPr="002A747C">
        <w:rPr>
          <w:i/>
          <w:iCs/>
        </w:rPr>
        <w:t xml:space="preserve"> </w:t>
      </w:r>
      <w:r w:rsidRPr="002A747C">
        <w:t>осуществляется на основе программ добровольного медицинского страхования и обеспечивает гражданам получение дополнительных медицинских и иных услуг сверх установленных программами обязательного медицинского страхования</w:t>
      </w:r>
      <w:r w:rsidR="002A747C" w:rsidRPr="002A747C">
        <w:t xml:space="preserve">. </w:t>
      </w:r>
      <w:r w:rsidRPr="002A747C">
        <w:t>Добровольное медицинское страхование может быть коллективным и индивидуальным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В</w:t>
      </w:r>
      <w:r w:rsidRPr="002A747C">
        <w:rPr>
          <w:b/>
          <w:bCs/>
        </w:rPr>
        <w:t xml:space="preserve"> </w:t>
      </w:r>
      <w:r w:rsidRPr="002A747C">
        <w:t xml:space="preserve">качестве </w:t>
      </w:r>
      <w:r w:rsidRPr="002A747C">
        <w:rPr>
          <w:b/>
          <w:bCs/>
          <w:i/>
          <w:iCs/>
        </w:rPr>
        <w:t>субъектов медицинского страхования</w:t>
      </w:r>
      <w:r w:rsidRPr="002A747C">
        <w:rPr>
          <w:i/>
          <w:iCs/>
        </w:rPr>
        <w:t xml:space="preserve"> </w:t>
      </w:r>
      <w:r w:rsidRPr="002A747C">
        <w:t>выступают</w:t>
      </w:r>
      <w:r w:rsidR="002A747C" w:rsidRPr="002A747C">
        <w:t xml:space="preserve">: </w:t>
      </w:r>
      <w:r w:rsidRPr="002A747C">
        <w:t>гражданин, страхователь, страховая медицинская организация, медицинское учреждение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Страхователями</w:t>
      </w:r>
      <w:r w:rsidRPr="002A747C">
        <w:rPr>
          <w:i/>
          <w:iCs/>
        </w:rPr>
        <w:t xml:space="preserve"> </w:t>
      </w:r>
      <w:r w:rsidRPr="002A747C">
        <w:t>при обязательном медицинском страховании являются</w:t>
      </w:r>
      <w:r w:rsidR="002A747C" w:rsidRPr="002A747C">
        <w:t xml:space="preserve">: </w:t>
      </w:r>
      <w:r w:rsidRPr="002A747C">
        <w:t>для неработающего населения</w:t>
      </w:r>
      <w:r w:rsidR="002A747C" w:rsidRPr="002A747C">
        <w:t xml:space="preserve"> </w:t>
      </w:r>
      <w:r w:rsidR="002A747C">
        <w:t>-</w:t>
      </w:r>
      <w:r w:rsidRPr="002A747C">
        <w:t xml:space="preserve"> органы исполнительной власти субъектов РФ и органы местного самоуправления, для работающего населения </w:t>
      </w:r>
      <w:r w:rsidR="002A747C">
        <w:t>-</w:t>
      </w:r>
      <w:r w:rsidRPr="002A747C">
        <w:t xml:space="preserve"> работодатели</w:t>
      </w:r>
      <w:r w:rsidR="002A747C" w:rsidRPr="002A747C">
        <w:t xml:space="preserve">. </w:t>
      </w:r>
      <w:r w:rsidRPr="002A747C">
        <w:t>Страхователями при добровольном медицинском страховании выступают отдельные граждане, обладающие гражданской дееспособностью, или</w:t>
      </w:r>
      <w:r w:rsidR="002A747C">
        <w:t xml:space="preserve"> (</w:t>
      </w:r>
      <w:r w:rsidRPr="002A747C">
        <w:t>и</w:t>
      </w:r>
      <w:r w:rsidR="002A747C" w:rsidRPr="002A747C">
        <w:t xml:space="preserve">) </w:t>
      </w:r>
      <w:r w:rsidRPr="002A747C">
        <w:t>предприятия, представляющие интересы граждан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rPr>
          <w:b/>
          <w:bCs/>
          <w:i/>
          <w:iCs/>
        </w:rPr>
        <w:t xml:space="preserve">Страховыми медицинскими организациями </w:t>
      </w:r>
      <w:r w:rsidRPr="002A747C">
        <w:t>выступают юридические лица, осуществляющие медицинское страхование и имеющие государственное разрешение</w:t>
      </w:r>
      <w:r w:rsidR="002A747C">
        <w:t xml:space="preserve"> (</w:t>
      </w:r>
      <w:r w:rsidRPr="002A747C">
        <w:t>лицензию</w:t>
      </w:r>
      <w:r w:rsidR="002A747C" w:rsidRPr="002A747C">
        <w:t xml:space="preserve">) </w:t>
      </w:r>
      <w:r w:rsidRPr="002A747C">
        <w:t>на право заниматься медицинским страхованием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rPr>
          <w:b/>
          <w:bCs/>
          <w:i/>
          <w:iCs/>
        </w:rPr>
        <w:t xml:space="preserve">Медицинскими учреждениями </w:t>
      </w:r>
      <w:r w:rsidRPr="002A747C">
        <w:t>в системе медицинского страхования являются имеющие лицензии лечебно-профилактические учреждения, научно-исследовательские и медицинские институты, другие учреждения, оказывающие медицинскую помощь, а также лица, осуществляющие медицинскую деятельность как индивидуально, так и коллективно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экологическому и санитарно-эпидемиологическому благополучию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Гарантированный объем бесплатной медицинской помощи предоставляется гражданам в соответствии с программами государственных гарантий оказания гражданам Российской Федерации бесплатной медицинской помощи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Программа государственных гарантий оказания гражданам Российской Федерации бесплатной медицинской по</w:t>
      </w:r>
      <w:r w:rsidR="00725D1B" w:rsidRPr="002A747C">
        <w:t>мощи</w:t>
      </w:r>
      <w:r w:rsidR="002A747C">
        <w:t xml:space="preserve"> (</w:t>
      </w:r>
      <w:r w:rsidR="00725D1B" w:rsidRPr="002A747C">
        <w:t xml:space="preserve">далее именуется </w:t>
      </w:r>
      <w:r w:rsidR="002A747C">
        <w:t>-</w:t>
      </w:r>
      <w:r w:rsidR="00725D1B" w:rsidRPr="002A747C">
        <w:t xml:space="preserve"> </w:t>
      </w:r>
      <w:r w:rsidRPr="002A747C">
        <w:t>Программа</w:t>
      </w:r>
      <w:r w:rsidR="002A747C" w:rsidRPr="002A747C">
        <w:t xml:space="preserve">) </w:t>
      </w:r>
      <w:r w:rsidRPr="002A747C">
        <w:t>включает в себя пере</w:t>
      </w:r>
      <w:r w:rsidR="00725D1B" w:rsidRPr="002A747C">
        <w:t xml:space="preserve">чень видов медицинской помощи, </w:t>
      </w:r>
      <w:r w:rsidRPr="002A747C">
        <w:t>предоставляемых населению бесплатно, базовую программу обязательного медицинского страхования,</w:t>
      </w:r>
      <w:r w:rsidRPr="002A747C">
        <w:rPr>
          <w:i/>
          <w:iCs/>
        </w:rPr>
        <w:t xml:space="preserve"> </w:t>
      </w:r>
      <w:r w:rsidRPr="002A747C">
        <w:t xml:space="preserve">объемы медицинской помощи, порядок </w:t>
      </w:r>
      <w:r w:rsidR="00725D1B" w:rsidRPr="002A747C">
        <w:t xml:space="preserve">формирования нормативов </w:t>
      </w:r>
      <w:r w:rsidRPr="002A747C">
        <w:t>финансирования здравоохранения, обеспечивающих предоставление гарантированных объемов медицинской помощи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Программа разработана исходя из нормативов объемов медицинской помощи, к</w:t>
      </w:r>
      <w:r w:rsidR="00725D1B" w:rsidRPr="002A747C">
        <w:t xml:space="preserve">оторые являются основой для </w:t>
      </w:r>
      <w:r w:rsidRPr="002A747C">
        <w:t>фор</w:t>
      </w:r>
      <w:r w:rsidR="00725D1B" w:rsidRPr="002A747C">
        <w:t xml:space="preserve">мирования расходов </w:t>
      </w:r>
      <w:r w:rsidRPr="002A747C">
        <w:t>на здравоохранение в бюджетах всех уровней и в соответствующих бюджетах фондов обязательного медицинского страхования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На основе Программы и методических рекомендаций по порядку формирования и экономического обоснования территориальных программ государственных гарантий оказания гражданам Российской Федерации бесплатной медицинской помо</w:t>
      </w:r>
      <w:r w:rsidR="00725D1B" w:rsidRPr="002A747C">
        <w:t xml:space="preserve">щи, утверждаемых Министерством </w:t>
      </w:r>
      <w:r w:rsidRPr="002A747C">
        <w:t>здравоохранения Российской Федерации и Федеральным фондом обязательного медицинского страхования по согласованию с Министерством финансов Российской Федерации</w:t>
      </w:r>
      <w:r w:rsidR="002A747C">
        <w:t xml:space="preserve"> (</w:t>
      </w:r>
      <w:r w:rsidRPr="002A747C">
        <w:t xml:space="preserve">далее </w:t>
      </w:r>
      <w:r w:rsidR="00725D1B" w:rsidRPr="002A747C">
        <w:t>именуются</w:t>
      </w:r>
      <w:r w:rsidR="002A747C" w:rsidRPr="002A747C">
        <w:t xml:space="preserve"> </w:t>
      </w:r>
      <w:r w:rsidR="002A747C">
        <w:t>-</w:t>
      </w:r>
      <w:r w:rsidR="00725D1B" w:rsidRPr="002A747C">
        <w:t xml:space="preserve"> методические</w:t>
      </w:r>
      <w:r w:rsidR="002A747C" w:rsidRPr="002A747C">
        <w:t xml:space="preserve"> </w:t>
      </w:r>
      <w:r w:rsidRPr="002A747C">
        <w:t>рекомендации</w:t>
      </w:r>
      <w:r w:rsidR="002A747C" w:rsidRPr="002A747C">
        <w:t>),</w:t>
      </w:r>
      <w:r w:rsidRPr="002A747C">
        <w:t xml:space="preserve"> органы исполнительной власти субъектов РФ разрабатывают и утверждают территориальные программы государственных гарантий</w:t>
      </w:r>
      <w:r w:rsidR="002A747C" w:rsidRPr="002A747C">
        <w:t xml:space="preserve"> </w:t>
      </w:r>
      <w:r w:rsidRPr="002A747C">
        <w:t>оказания гражданам Российской Ф</w:t>
      </w:r>
      <w:r w:rsidR="00725D1B" w:rsidRPr="002A747C">
        <w:t>едерации бесплатной медицинской</w:t>
      </w:r>
      <w:r w:rsidRPr="002A747C">
        <w:t xml:space="preserve"> помощи, которые могут предусматривать предоставление дополнительных объемов и видов медицинской помощи за счет средств субъектов Российской Федерации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Граждане имеют право на дополнительные медицинские и иные услуги на основе программ добровольного медицинского страхования, а также за счет средств учреждений и организаций, своих личных средств и иных источников, не запрещенных законодательством Российской Федерации</w:t>
      </w:r>
      <w:r w:rsidR="002A747C" w:rsidRPr="002A747C">
        <w:t>.</w:t>
      </w:r>
    </w:p>
    <w:p w:rsidR="002A747C" w:rsidRDefault="002A747C" w:rsidP="002A747C">
      <w:pPr>
        <w:ind w:firstLine="709"/>
      </w:pPr>
    </w:p>
    <w:p w:rsidR="002A747C" w:rsidRPr="002A747C" w:rsidRDefault="002A747C" w:rsidP="002A747C">
      <w:pPr>
        <w:pStyle w:val="2"/>
      </w:pPr>
      <w:bookmarkStart w:id="3" w:name="_Toc266736826"/>
      <w:r>
        <w:t xml:space="preserve">1.2 </w:t>
      </w:r>
      <w:r w:rsidR="00FD28E5" w:rsidRPr="002A747C">
        <w:t>Виды медицинской и медико-социальной помощи</w:t>
      </w:r>
      <w:bookmarkEnd w:id="3"/>
    </w:p>
    <w:p w:rsidR="002A747C" w:rsidRDefault="002A747C" w:rsidP="002A747C">
      <w:pPr>
        <w:ind w:firstLine="709"/>
      </w:pPr>
    </w:p>
    <w:p w:rsidR="002A747C" w:rsidRDefault="00FD28E5" w:rsidP="002A747C">
      <w:pPr>
        <w:ind w:firstLine="709"/>
      </w:pPr>
      <w:r w:rsidRPr="002A747C">
        <w:t>Основы законодательства РФ об охране здоровья граждан закрепляют пять видов медико-социальной помощи</w:t>
      </w:r>
      <w:r w:rsidR="002A747C" w:rsidRPr="002A747C">
        <w:t>:</w:t>
      </w:r>
    </w:p>
    <w:p w:rsidR="002A747C" w:rsidRDefault="00FD28E5" w:rsidP="002A747C">
      <w:pPr>
        <w:ind w:firstLine="709"/>
      </w:pPr>
      <w:r w:rsidRPr="002A747C">
        <w:t>1</w:t>
      </w:r>
      <w:r w:rsidR="002A747C" w:rsidRPr="002A747C">
        <w:t xml:space="preserve">. </w:t>
      </w:r>
      <w:r w:rsidRPr="002A747C">
        <w:t>Первичная медико-санитарная помощь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2</w:t>
      </w:r>
      <w:r w:rsidR="002A747C" w:rsidRPr="002A747C">
        <w:t xml:space="preserve">. </w:t>
      </w:r>
      <w:r w:rsidRPr="002A747C">
        <w:t>Скорая медицинская помощь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3</w:t>
      </w:r>
      <w:r w:rsidR="002A747C" w:rsidRPr="002A747C">
        <w:t xml:space="preserve">. </w:t>
      </w:r>
      <w:r w:rsidRPr="002A747C">
        <w:t>Специализированная медицинская помощь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4</w:t>
      </w:r>
      <w:r w:rsidR="002A747C" w:rsidRPr="002A747C">
        <w:t xml:space="preserve">. </w:t>
      </w:r>
      <w:r w:rsidRPr="002A747C">
        <w:t>Медико-социальная помощь гражданам, страдающим социально значимыми заболеваниями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5</w:t>
      </w:r>
      <w:r w:rsidR="002A747C" w:rsidRPr="002A747C">
        <w:t xml:space="preserve">. </w:t>
      </w:r>
      <w:r w:rsidRPr="002A747C">
        <w:t>Медико-социальная помощь гражданам, страдающим заболеваниями, представляющими опасность для окружающих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rPr>
          <w:b/>
          <w:bCs/>
          <w:i/>
          <w:iCs/>
        </w:rPr>
        <w:t>Первичная медико-санитарная помощь</w:t>
      </w:r>
      <w:r w:rsidRPr="002A747C">
        <w:rPr>
          <w:i/>
          <w:iCs/>
        </w:rPr>
        <w:t xml:space="preserve"> </w:t>
      </w:r>
      <w:r w:rsidRPr="002A747C">
        <w:t>является основным, доступным и бесплатным для каждого гражданина видом медицинского обслуживания и включает</w:t>
      </w:r>
      <w:r w:rsidR="002A747C" w:rsidRPr="002A747C">
        <w:t xml:space="preserve">: </w:t>
      </w:r>
      <w:r w:rsidRPr="002A747C">
        <w:t>лечение</w:t>
      </w:r>
      <w:r w:rsidR="002A747C" w:rsidRPr="002A747C">
        <w:t xml:space="preserve"> </w:t>
      </w:r>
      <w:r w:rsidRPr="002A747C">
        <w:t>наиболее</w:t>
      </w:r>
      <w:r w:rsidR="002A747C" w:rsidRPr="002A747C">
        <w:t xml:space="preserve"> </w:t>
      </w:r>
      <w:r w:rsidRPr="002A747C">
        <w:t>распространенных болезней, а также травм, отравлений и других неотложных состояний</w:t>
      </w:r>
      <w:r w:rsidR="002A747C" w:rsidRPr="002A747C">
        <w:t xml:space="preserve">; </w:t>
      </w:r>
      <w:r w:rsidRPr="002A747C">
        <w:t>ведение санитарно-гигиенических и противоэпидемических мероприятий, медицинской профилактики важнейших заболеваний</w:t>
      </w:r>
      <w:r w:rsidR="002A747C" w:rsidRPr="002A747C">
        <w:t xml:space="preserve">; </w:t>
      </w:r>
      <w:r w:rsidRPr="002A747C">
        <w:t>санитарно-гигиеническое образование</w:t>
      </w:r>
      <w:r w:rsidR="002A747C" w:rsidRPr="002A747C">
        <w:t xml:space="preserve">; </w:t>
      </w:r>
      <w:r w:rsidRPr="002A747C">
        <w:t>проведение мер по охране семьи, материнства, отцовства и детства, других мероприятий, связанных</w:t>
      </w:r>
      <w:r w:rsidR="00725D1B" w:rsidRPr="002A747C">
        <w:t xml:space="preserve"> с оказанием медико-санитарной </w:t>
      </w:r>
      <w:r w:rsidRPr="002A747C">
        <w:t>помощи гражданам по месту жительства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Первичная медико-санитарная помощь обеспечивается учреждениями муниципальной системы здравоохранения и санитарно-эпидемиологической службы</w:t>
      </w:r>
      <w:r w:rsidR="002A747C" w:rsidRPr="002A747C">
        <w:t xml:space="preserve">. </w:t>
      </w:r>
      <w:r w:rsidRPr="002A747C">
        <w:t>В оказании первичной медико-санитарной помощи могут также участвовать учреждения государственной и частной систем здравоохранения на основе договоров со страховыми медицинскими организациями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Объем первичной медико-санитарной помощи устанавливается местной администрацией в соответствии с территориальными программами обязательного медицинского страхования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 xml:space="preserve">Порядок оказания первичной медико-санитарной помощи устанавливается органами управления муниципальной </w:t>
      </w:r>
      <w:r w:rsidR="00725D1B" w:rsidRPr="002A747C">
        <w:t xml:space="preserve">системы </w:t>
      </w:r>
      <w:r w:rsidRPr="002A747C">
        <w:t>здравоохранения на</w:t>
      </w:r>
      <w:r w:rsidR="002A747C" w:rsidRPr="002A747C">
        <w:t xml:space="preserve"> </w:t>
      </w:r>
      <w:r w:rsidRPr="002A747C">
        <w:t>основании нормативных актов Министерства дравоохранения Российской Федерации, Государственного комитета санитарно-эпидемиологического надзора Российской Федерации, министерств здравоохранения республик в составе Российской Федерации, правовых актов автономной области,</w:t>
      </w:r>
      <w:r w:rsidR="002A747C" w:rsidRPr="002A747C">
        <w:t xml:space="preserve"> </w:t>
      </w:r>
      <w:r w:rsidRPr="002A747C">
        <w:t>автономных округов, краев, областей, городов Москвы и Санкт-Петербурга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rPr>
          <w:b/>
          <w:bCs/>
          <w:i/>
          <w:iCs/>
        </w:rPr>
        <w:t xml:space="preserve">Скорая медицинская помощь </w:t>
      </w:r>
      <w:r w:rsidRPr="002A747C">
        <w:t>оказывается гражданам при состояниях, требующих срочного медицинского вмешательства</w:t>
      </w:r>
      <w:r w:rsidR="002A747C">
        <w:t xml:space="preserve"> (</w:t>
      </w:r>
      <w:r w:rsidRPr="002A747C">
        <w:t>при несчастных случаях, травмах, отравлениях и других состояниях и заболеваниях</w:t>
      </w:r>
      <w:r w:rsidR="002A747C" w:rsidRPr="002A747C">
        <w:t>),</w:t>
      </w:r>
      <w:r w:rsidRPr="002A747C">
        <w:t xml:space="preserve"> осуществляется безотлагательно лечебно-профилактическими учреждениями независимо от территориальной, ведомственной подчиненности и формы собственности, медицинскими работниками, а также лицами, обязанными ее оказывать в виде первой помощи по закону или по специальному правилу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В соответствии со статьей 39 Основ законодательства об охране здоровья, скорая медицинская помощь оказывается специальной службой скорой медицинской помощи государственной или муниципальной системы здравоохранения в порядке, установленном Министерством здравоохранения Российской Федерации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Скорая медицинская помощь гражданам Российской Федерации и иным лицам, находящимся на ее территории, оказывается бесплатно за счет средств бюджетов всех уровней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При угрозе жизни гражданина медицинские работники имеют право использовать бесплатно любой имеющийся вид транспорта для перевозки гражданина в ближайшее лечебно-профилактическое учреждение</w:t>
      </w:r>
      <w:r w:rsidR="002A747C" w:rsidRPr="002A747C">
        <w:t xml:space="preserve">. </w:t>
      </w:r>
      <w:r w:rsidRPr="002A747C">
        <w:t>В случае отказа должностного лица или владельца транспортного средства выполнить законное требование медицинского работника о предоставлении транспорта для перевозки пострадавшего они несут ответственность, установленную законодательством Российской Федерации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rPr>
          <w:b/>
          <w:bCs/>
          <w:i/>
          <w:iCs/>
        </w:rPr>
        <w:t>Специализированная медицинская помощь</w:t>
      </w:r>
      <w:r w:rsidRPr="002A747C">
        <w:rPr>
          <w:i/>
          <w:iCs/>
        </w:rPr>
        <w:t xml:space="preserve"> </w:t>
      </w:r>
      <w:r w:rsidRPr="002A747C">
        <w:t>оказывается гражданам при заболеваниях, требующих специальных методов диагностики, лечения и использования сложных медицинских технологий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Специализированная медицинская помощь оказывается врачами-специалистами в лечебно-профилактических учреждениях, получивших лицензию на указанный вид деятельности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Виды, объем и стандарты качества специализированной медицинской помощи, оказываемой в учреждениях государственной или муниципальной системы здравоохранения, устанавливаются, согласно статье</w:t>
      </w:r>
      <w:r w:rsidRPr="002A747C">
        <w:rPr>
          <w:b/>
          <w:bCs/>
        </w:rPr>
        <w:t xml:space="preserve"> </w:t>
      </w:r>
      <w:r w:rsidRPr="002A747C">
        <w:t>40 Основ законодательства об охране здоровья, Министерством здравоохранения Российской Федерации, министерствами здравоохранении республик в составе Российской Федерации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Специализированная медицинская помощь оказывается за счет средств бюджетов всех уровней, целевых фондов, предназначенных для охраны здоровья граждан, личных средств граждан и других источников, не запрещенных законодательством Российской Федерации</w:t>
      </w:r>
      <w:r w:rsidR="002A747C" w:rsidRPr="002A747C">
        <w:t xml:space="preserve">. </w:t>
      </w:r>
      <w:r w:rsidRPr="002A747C">
        <w:t>Отдельные виды дорогостоящей специализированной медицинской помощи, перечень которых ежегодно определяется Министерством здравоохранения Российской Федерации, финансируются за счет средств государственной системы здравоохранения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rPr>
          <w:b/>
          <w:bCs/>
          <w:i/>
          <w:iCs/>
        </w:rPr>
        <w:t>Гражданам, страдающим социально значимыми заболеваниями</w:t>
      </w:r>
      <w:r w:rsidRPr="002A747C">
        <w:rPr>
          <w:i/>
          <w:iCs/>
        </w:rPr>
        <w:t xml:space="preserve">, </w:t>
      </w:r>
      <w:r w:rsidRPr="002A747C">
        <w:t>перечень которых определяется Правительством Российской Федерации, оказывается медико-социальная помощь и обеспечивается диспансерное наблюдение в соответствующих лечебно-профилактических учреждениях бесплатно или на льготных условиях</w:t>
      </w:r>
      <w:r w:rsidR="002A747C" w:rsidRPr="002A747C">
        <w:t xml:space="preserve">. </w:t>
      </w:r>
      <w:r w:rsidRPr="002A747C">
        <w:t>Виды и объем медико-социальной помощи, предоставляемой гражданам, страдающим социально значимыми заболеваниями, устанавливаются Министерством здравоохранения Российской Федерации совместно с заинтересованными министерствами и ведомствами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Перечень и виды льгот при оказании медико-социальной помощи гражданам, страдающим социально значимыми заболеваниями, устанавливаются Правительством Российской Федерации, органами государственной власти и управления автономной области</w:t>
      </w:r>
      <w:r w:rsidRPr="002A747C">
        <w:rPr>
          <w:b/>
          <w:bCs/>
        </w:rPr>
        <w:t xml:space="preserve">, </w:t>
      </w:r>
      <w:r w:rsidRPr="002A747C">
        <w:t>автономных округов, краев, областей, городов Москвы и Санкт-Петербурга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Финансирование медико-социальной помощи гражданам, страдающим социально значимыми заболеваниями, осуществляется за счет средств бюджетов всех уровней, целевых фондов, предназначенных для охраны здоровья граждан, и иных источников, не запрещенных законодательством Российской Федерации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rPr>
          <w:b/>
          <w:bCs/>
          <w:i/>
          <w:iCs/>
        </w:rPr>
        <w:t>Гражданам, страдающим заболеваниями, представляющими опасность для окружающих</w:t>
      </w:r>
      <w:r w:rsidRPr="002A747C">
        <w:rPr>
          <w:i/>
          <w:iCs/>
        </w:rPr>
        <w:t xml:space="preserve">, </w:t>
      </w:r>
      <w:r w:rsidRPr="002A747C">
        <w:t>перечень которых определяется Правительством Российской Федерации, медико-социальная помощь оказывается бесплатно в предназначенных для этой цели учреждениях государственной или муниципальной системы здравоохранения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Виды и объем медико-социальной помощи гражданам, страдающим</w:t>
      </w:r>
      <w:r w:rsidR="002A747C" w:rsidRPr="002A747C">
        <w:t xml:space="preserve"> </w:t>
      </w:r>
      <w:r w:rsidRPr="002A747C">
        <w:t>заболеваниями, представляющими опасность для окружающих, устанавливаются Министерством здравоохранения Российской Федерации и Государственным комитетом санитарно-эпидемиологического надзора Российской Федерации совместно с заинтересованными министерствами и ведомствами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Для отдельных категорий граждан, страдающих заболеваниями, представляющими опасность для окружающих, сохраняется место работы на период их временной нетрудоспособности, устанавливаются льготы в предоставлении жилья и иные льготы, определяемые Правительством</w:t>
      </w:r>
      <w:r w:rsidR="002A747C" w:rsidRPr="002A747C">
        <w:t xml:space="preserve"> </w:t>
      </w:r>
      <w:r w:rsidRPr="002A747C">
        <w:t>Российской Федерации, правительствами республик в составе Российской Федерации, органами государственной власти и управления автономной области, автономных округов, краев, областей, городов Москвы и Санкт-Петербурга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Финансирование медико-социальной помощи гражданам, страдающим заболеваниями, представляющими опасность для окружающих, осуществляется за счет средств бюджетов всех уровней и иных источников, не запрещенных законодательством Российской Федерации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Программа государственных гарантий оказания гражданам РФ бесплатной медицинской помощи закрепила перечень видов медицинской помощи</w:t>
      </w:r>
      <w:r w:rsidRPr="002A747C">
        <w:rPr>
          <w:i/>
          <w:iCs/>
        </w:rPr>
        <w:t xml:space="preserve">, </w:t>
      </w:r>
      <w:r w:rsidRPr="002A747C">
        <w:t>которая предоставляется гражданам Российской Федерации в рамках этой Программы бесплатно</w:t>
      </w:r>
      <w:r w:rsidR="002A747C" w:rsidRPr="002A747C">
        <w:t>:</w:t>
      </w:r>
    </w:p>
    <w:p w:rsidR="002A747C" w:rsidRDefault="00FD28E5" w:rsidP="002A747C">
      <w:pPr>
        <w:ind w:firstLine="709"/>
      </w:pPr>
      <w:r w:rsidRPr="002A747C">
        <w:t>а</w:t>
      </w:r>
      <w:r w:rsidR="002A747C" w:rsidRPr="002A747C">
        <w:t xml:space="preserve">) </w:t>
      </w:r>
      <w:r w:rsidRPr="002A747C">
        <w:rPr>
          <w:b/>
          <w:bCs/>
          <w:i/>
          <w:iCs/>
        </w:rPr>
        <w:t>скорая медицинская помощь</w:t>
      </w:r>
      <w:r w:rsidRPr="002A747C">
        <w:rPr>
          <w:i/>
          <w:iCs/>
        </w:rPr>
        <w:t xml:space="preserve"> </w:t>
      </w:r>
      <w:r w:rsidRPr="002A747C">
        <w:t>при состояниях, угрожающих жизни</w:t>
      </w:r>
      <w:r w:rsidRPr="002A747C">
        <w:rPr>
          <w:i/>
          <w:iCs/>
          <w:smallCaps/>
        </w:rPr>
        <w:t xml:space="preserve"> </w:t>
      </w:r>
      <w:r w:rsidRPr="002A747C">
        <w:t>или здоровью гражданина или окружающих его лиц, вызванных внезапными заболеваниями, обострениями хронических заболеваний, несчастными случаями, травмами и отравлениями, осложнениями беременности и при родах</w:t>
      </w:r>
      <w:r w:rsidR="002A747C" w:rsidRPr="002A747C">
        <w:t>;</w:t>
      </w:r>
    </w:p>
    <w:p w:rsidR="002A747C" w:rsidRDefault="00FD28E5" w:rsidP="002A747C">
      <w:pPr>
        <w:ind w:firstLine="709"/>
      </w:pPr>
      <w:r w:rsidRPr="002A747C">
        <w:t>б</w:t>
      </w:r>
      <w:r w:rsidR="002A747C" w:rsidRPr="002A747C">
        <w:t xml:space="preserve">) </w:t>
      </w:r>
      <w:r w:rsidRPr="002A747C">
        <w:rPr>
          <w:b/>
          <w:bCs/>
          <w:i/>
          <w:iCs/>
        </w:rPr>
        <w:t>амбулаторно-поликлиническая помощь</w:t>
      </w:r>
      <w:r w:rsidRPr="002A747C">
        <w:rPr>
          <w:i/>
          <w:iCs/>
        </w:rPr>
        <w:t xml:space="preserve">, </w:t>
      </w:r>
      <w:r w:rsidRPr="002A747C">
        <w:t>включая проведение мероприятий по профилактике</w:t>
      </w:r>
      <w:r w:rsidR="002A747C">
        <w:t xml:space="preserve"> (</w:t>
      </w:r>
      <w:r w:rsidRPr="002A747C">
        <w:t>в том числе диспансерному наблюдению, включая наблюдение здоровых детей</w:t>
      </w:r>
      <w:r w:rsidR="002A747C" w:rsidRPr="002A747C">
        <w:t>),</w:t>
      </w:r>
      <w:r w:rsidRPr="002A747C">
        <w:t xml:space="preserve"> диагностике</w:t>
      </w:r>
      <w:r w:rsidR="002A747C">
        <w:t xml:space="preserve"> (</w:t>
      </w:r>
      <w:r w:rsidRPr="002A747C">
        <w:t>в том числе в диагностических центрах</w:t>
      </w:r>
      <w:r w:rsidR="002A747C" w:rsidRPr="002A747C">
        <w:t xml:space="preserve">) </w:t>
      </w:r>
      <w:r w:rsidRPr="002A747C">
        <w:t>и лечению заболеваний как в поликлинике, так и на дому, а также в дневных стационарах и в стационарах на дому амбулаторно-поликлинических учреждений</w:t>
      </w:r>
      <w:r w:rsidR="002A747C">
        <w:t xml:space="preserve"> (</w:t>
      </w:r>
      <w:r w:rsidRPr="002A747C">
        <w:t>подразделений</w:t>
      </w:r>
      <w:r w:rsidR="002A747C" w:rsidRPr="002A747C">
        <w:t>);</w:t>
      </w:r>
    </w:p>
    <w:p w:rsidR="002A747C" w:rsidRDefault="00FD28E5" w:rsidP="002A747C">
      <w:pPr>
        <w:ind w:firstLine="709"/>
        <w:rPr>
          <w:i/>
          <w:iCs/>
        </w:rPr>
      </w:pPr>
      <w:r w:rsidRPr="002A747C">
        <w:t>в</w:t>
      </w:r>
      <w:r w:rsidR="002A747C" w:rsidRPr="002A747C">
        <w:t xml:space="preserve">) </w:t>
      </w:r>
      <w:r w:rsidRPr="002A747C">
        <w:rPr>
          <w:b/>
          <w:bCs/>
          <w:i/>
          <w:iCs/>
        </w:rPr>
        <w:t>стационарная помощь</w:t>
      </w:r>
      <w:r w:rsidR="002A747C" w:rsidRPr="002A747C">
        <w:rPr>
          <w:i/>
          <w:iCs/>
        </w:rPr>
        <w:t>:</w:t>
      </w:r>
    </w:p>
    <w:p w:rsidR="002A747C" w:rsidRDefault="00FD28E5" w:rsidP="002A747C">
      <w:pPr>
        <w:ind w:firstLine="709"/>
      </w:pPr>
      <w:r w:rsidRPr="002A747C">
        <w:t>при острых заболеваниях и обострениях хронических болезней, отравлениях и травмах, требующих интенсивной терапии, круглосуточного медицинского наблюдения и изоляции по эпидемиологическим показаниям</w:t>
      </w:r>
      <w:r w:rsidR="002A747C" w:rsidRPr="002A747C">
        <w:t>;</w:t>
      </w:r>
    </w:p>
    <w:p w:rsidR="002A747C" w:rsidRDefault="00FD28E5" w:rsidP="002A747C">
      <w:pPr>
        <w:ind w:firstLine="709"/>
      </w:pPr>
      <w:r w:rsidRPr="002A747C">
        <w:t>при патологии беременности, родах и абортах</w:t>
      </w:r>
      <w:r w:rsidR="002A747C" w:rsidRPr="002A747C">
        <w:t>;</w:t>
      </w:r>
    </w:p>
    <w:p w:rsidR="002A747C" w:rsidRDefault="00FD28E5" w:rsidP="002A747C">
      <w:pPr>
        <w:ind w:firstLine="709"/>
      </w:pPr>
      <w:r w:rsidRPr="002A747C">
        <w:t>при плановой госпитализации с целью проведения лечения и реабилитации, требующих круглосуточного медицинского наблюдения, в том числе в детских и специализированных санаториях</w:t>
      </w:r>
      <w:r w:rsidR="002A747C" w:rsidRPr="002A747C">
        <w:t>;</w:t>
      </w:r>
    </w:p>
    <w:p w:rsidR="002A747C" w:rsidRDefault="00FD28E5" w:rsidP="002A747C">
      <w:pPr>
        <w:ind w:firstLine="709"/>
      </w:pPr>
      <w:r w:rsidRPr="002A747C">
        <w:t>при плановой госпитализации с целью проведения лечения и реабилитации, не требующих круглосуточного медицинского наблюдения, в стационарах</w:t>
      </w:r>
      <w:r w:rsidR="002A747C">
        <w:t xml:space="preserve"> (</w:t>
      </w:r>
      <w:r w:rsidRPr="002A747C">
        <w:t>отделениях, палатах</w:t>
      </w:r>
      <w:r w:rsidR="002A747C" w:rsidRPr="002A747C">
        <w:t xml:space="preserve">) </w:t>
      </w:r>
      <w:r w:rsidRPr="002A747C">
        <w:t>дневного пребывания больничных учреждений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При оказании скорой медицинской и стационарной помощи осуществляется бесплатная лекарственная помощь в соответствии с законодательством Российской Федерации</w:t>
      </w:r>
      <w:r w:rsidR="002A747C" w:rsidRPr="002A747C">
        <w:t>.</w:t>
      </w:r>
    </w:p>
    <w:p w:rsidR="002A747C" w:rsidRDefault="002A747C" w:rsidP="002A747C">
      <w:pPr>
        <w:ind w:firstLine="709"/>
      </w:pPr>
    </w:p>
    <w:p w:rsidR="002A747C" w:rsidRPr="002A747C" w:rsidRDefault="002A747C" w:rsidP="002A747C">
      <w:pPr>
        <w:pStyle w:val="2"/>
      </w:pPr>
      <w:bookmarkStart w:id="4" w:name="_Toc266736827"/>
      <w:r>
        <w:t xml:space="preserve">1.3 </w:t>
      </w:r>
      <w:r w:rsidR="00FD28E5" w:rsidRPr="002A747C">
        <w:t>Лекарственная помощь</w:t>
      </w:r>
      <w:bookmarkEnd w:id="4"/>
    </w:p>
    <w:p w:rsidR="002A747C" w:rsidRDefault="002A747C" w:rsidP="002A747C">
      <w:pPr>
        <w:ind w:firstLine="709"/>
      </w:pPr>
    </w:p>
    <w:p w:rsidR="002A747C" w:rsidRDefault="00FD28E5" w:rsidP="002A747C">
      <w:pPr>
        <w:ind w:firstLine="709"/>
        <w:rPr>
          <w:i/>
          <w:iCs/>
        </w:rPr>
      </w:pPr>
      <w:r w:rsidRPr="002A747C">
        <w:t>Под лекарственными средствами</w:t>
      </w:r>
      <w:r w:rsidRPr="002A747C">
        <w:rPr>
          <w:b/>
          <w:bCs/>
          <w:i/>
          <w:iCs/>
        </w:rPr>
        <w:t xml:space="preserve"> </w:t>
      </w:r>
      <w:r w:rsidRPr="002A747C">
        <w:t>понимают вещества, применяемые для профилактики, диагностики, лечения болезни, предотвращения беременности, полученные из крови, плазмы крови, а также органов, тканей человека или животного, растений, минералов, методами синтеза или с применением биологических технологий</w:t>
      </w:r>
      <w:r w:rsidR="002A747C" w:rsidRPr="002A747C">
        <w:t xml:space="preserve">. </w:t>
      </w:r>
      <w:r w:rsidRPr="002A747C">
        <w:t>К лекарственным средствам относятся также вещества растительного, животного или синтетического происхождения, обладающие фармакологической активностью и предназначенные для производства и изготовления лекарственных средств</w:t>
      </w:r>
      <w:r w:rsidR="002A747C" w:rsidRPr="002A747C">
        <w:t xml:space="preserve">. </w:t>
      </w:r>
      <w:r w:rsidRPr="002A747C">
        <w:t>Кроме того, различают также лекарственные препараты</w:t>
      </w:r>
      <w:r w:rsidR="002A747C" w:rsidRPr="002A747C">
        <w:t xml:space="preserve"> </w:t>
      </w:r>
      <w:r w:rsidR="002A747C">
        <w:rPr>
          <w:i/>
          <w:iCs/>
        </w:rPr>
        <w:t>-</w:t>
      </w:r>
      <w:r w:rsidRPr="002A747C">
        <w:rPr>
          <w:i/>
          <w:iCs/>
        </w:rPr>
        <w:t xml:space="preserve"> </w:t>
      </w:r>
      <w:r w:rsidRPr="002A747C">
        <w:t>дозированные лекарственные средства, готовые к применению</w:t>
      </w:r>
      <w:r w:rsidR="002A747C" w:rsidRPr="002A747C">
        <w:t xml:space="preserve">. </w:t>
      </w:r>
      <w:r w:rsidRPr="002A747C">
        <w:t>Федеральный закон</w:t>
      </w:r>
      <w:r w:rsidR="002A747C">
        <w:t xml:space="preserve"> "</w:t>
      </w:r>
      <w:r w:rsidRPr="002A747C">
        <w:t>О лекарственных средствах</w:t>
      </w:r>
      <w:r w:rsidR="002A747C">
        <w:t xml:space="preserve">" </w:t>
      </w:r>
      <w:r w:rsidRPr="002A747C">
        <w:t>называет следующие виды лекарственных средств</w:t>
      </w:r>
      <w:r w:rsidR="002A747C" w:rsidRPr="002A747C">
        <w:rPr>
          <w:i/>
          <w:iCs/>
        </w:rPr>
        <w:t>:</w:t>
      </w:r>
    </w:p>
    <w:p w:rsidR="002A747C" w:rsidRDefault="00FD28E5" w:rsidP="002A747C">
      <w:pPr>
        <w:ind w:firstLine="709"/>
      </w:pPr>
      <w:r w:rsidRPr="002A747C">
        <w:t xml:space="preserve">иммунобиологические лекарственные средства </w:t>
      </w:r>
      <w:r w:rsidR="002A747C">
        <w:t>-</w:t>
      </w:r>
      <w:r w:rsidRPr="002A747C">
        <w:t xml:space="preserve"> лекарственные средства, предназначенные для иммунологической профилактики и иммунологической терапии</w:t>
      </w:r>
      <w:r w:rsidR="002A747C" w:rsidRPr="002A747C">
        <w:t>;</w:t>
      </w:r>
    </w:p>
    <w:p w:rsidR="002A747C" w:rsidRDefault="00FD28E5" w:rsidP="002A747C">
      <w:pPr>
        <w:ind w:firstLine="709"/>
      </w:pPr>
      <w:r w:rsidRPr="002A747C">
        <w:t xml:space="preserve">наркотические лекарственные средства </w:t>
      </w:r>
      <w:r w:rsidR="002A747C">
        <w:t>-</w:t>
      </w:r>
      <w:r w:rsidRPr="002A747C">
        <w:t xml:space="preserve"> лекарственные средства, включенные в перечень наркотических средств, составленный и обновляемый в соответствии с Единой конвенцией о наркотических средствах 1961 г</w:t>
      </w:r>
      <w:r w:rsidR="002A747C" w:rsidRPr="002A747C">
        <w:t xml:space="preserve">. </w:t>
      </w:r>
      <w:r w:rsidRPr="002A747C">
        <w:t>и законодательством Российской Федерации</w:t>
      </w:r>
      <w:r w:rsidR="002A747C" w:rsidRPr="002A747C">
        <w:t>;</w:t>
      </w:r>
    </w:p>
    <w:p w:rsidR="002A747C" w:rsidRDefault="00FD28E5" w:rsidP="002A747C">
      <w:pPr>
        <w:ind w:firstLine="709"/>
      </w:pPr>
      <w:r w:rsidRPr="002A747C">
        <w:t xml:space="preserve">психотропные вещества </w:t>
      </w:r>
      <w:r w:rsidR="002A747C">
        <w:t>-</w:t>
      </w:r>
      <w:r w:rsidRPr="002A747C">
        <w:t xml:space="preserve"> вещества, включенные в перечень, составленный и обновляемый в соответствии с Конвенцией о психотропных веществах 1971 г</w:t>
      </w:r>
      <w:r w:rsidR="002A747C" w:rsidRPr="002A747C">
        <w:t xml:space="preserve">. </w:t>
      </w:r>
      <w:r w:rsidRPr="002A747C">
        <w:t>и законодательством Российской Федерации</w:t>
      </w:r>
      <w:r w:rsidR="002A747C" w:rsidRPr="002A747C">
        <w:t>;</w:t>
      </w:r>
    </w:p>
    <w:p w:rsidR="002A747C" w:rsidRDefault="00FD28E5" w:rsidP="002A747C">
      <w:pPr>
        <w:ind w:firstLine="709"/>
      </w:pPr>
      <w:r w:rsidRPr="002A747C">
        <w:t xml:space="preserve">патентованные лекарственные средства </w:t>
      </w:r>
      <w:r w:rsidR="002A747C">
        <w:t>-</w:t>
      </w:r>
      <w:r w:rsidRPr="002A747C">
        <w:t xml:space="preserve"> лекарственные средства, право на производство и продажу которых охраняется патентным законодательством Российской Федерации</w:t>
      </w:r>
      <w:r w:rsidR="002A747C" w:rsidRPr="002A747C">
        <w:t>;</w:t>
      </w:r>
    </w:p>
    <w:p w:rsidR="002A747C" w:rsidRDefault="00FD28E5" w:rsidP="002A747C">
      <w:pPr>
        <w:ind w:firstLine="709"/>
      </w:pPr>
      <w:r w:rsidRPr="002A747C">
        <w:t xml:space="preserve">незаконные копии лекарственных средств </w:t>
      </w:r>
      <w:r w:rsidR="002A747C">
        <w:t>-</w:t>
      </w:r>
      <w:r w:rsidRPr="002A747C">
        <w:t xml:space="preserve"> лекарственные средства, поступившие в обращение с нарушением патентного законодательства Российской Федерации</w:t>
      </w:r>
      <w:r w:rsidR="002A747C" w:rsidRPr="002A747C">
        <w:t>;</w:t>
      </w:r>
    </w:p>
    <w:p w:rsidR="002A747C" w:rsidRDefault="00FD28E5" w:rsidP="002A747C">
      <w:pPr>
        <w:ind w:firstLine="709"/>
      </w:pPr>
      <w:r w:rsidRPr="002A747C">
        <w:t xml:space="preserve">оригинальные лекарственные средства </w:t>
      </w:r>
      <w:r w:rsidR="002A747C">
        <w:t>-</w:t>
      </w:r>
      <w:r w:rsidRPr="002A747C">
        <w:t xml:space="preserve"> лекарственные средства, поступившие в обращение с зарегистрированными собственными названиями</w:t>
      </w:r>
      <w:r w:rsidR="002A747C" w:rsidRPr="002A747C">
        <w:t>;</w:t>
      </w:r>
    </w:p>
    <w:p w:rsidR="002A747C" w:rsidRDefault="00FD28E5" w:rsidP="002A747C">
      <w:pPr>
        <w:ind w:firstLine="709"/>
      </w:pPr>
      <w:r w:rsidRPr="002A747C">
        <w:t xml:space="preserve">воспроизведенные лекарственные средства </w:t>
      </w:r>
      <w:r w:rsidR="002A747C">
        <w:t>-</w:t>
      </w:r>
      <w:r w:rsidRPr="002A747C">
        <w:t xml:space="preserve"> лекарственные средства, поступившие в обращение после истечения срока действия исключительных патентных прав на оригинальные лекарственные средства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Государство устанавливает систему обеспечения доступности лекарственных средств, которая, согласно статье 42 Федерального закона</w:t>
      </w:r>
      <w:r w:rsidR="002A747C">
        <w:t xml:space="preserve"> "</w:t>
      </w:r>
      <w:r w:rsidRPr="002A747C">
        <w:t>О лекарственных средствах</w:t>
      </w:r>
      <w:r w:rsidR="002A747C">
        <w:t xml:space="preserve">", </w:t>
      </w:r>
      <w:r w:rsidRPr="002A747C">
        <w:t>включает федеральные программы обеспечения населения Российской Федерации лекарственными средствами и региональные программы обеспечения населения субъектов Российской Федерации лекарственными средствами и обязательное медицинское страхование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Федеральные программы обеспечения населения Российской Федерации лекарственными средствами финансируются из средств федерального бюджета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Доступность лекарственных средств в рамках обязательного медицинского страхования обеспечивается заключением тарифных соглашений</w:t>
      </w:r>
      <w:r w:rsidR="002A747C" w:rsidRPr="002A747C">
        <w:t xml:space="preserve">. </w:t>
      </w:r>
      <w:r w:rsidRPr="002A747C">
        <w:t>Объектами тарифного соглашения являются</w:t>
      </w:r>
      <w:r w:rsidR="002A747C">
        <w:t>:</w:t>
      </w:r>
    </w:p>
    <w:p w:rsidR="002A747C" w:rsidRDefault="002A747C" w:rsidP="002A747C">
      <w:pPr>
        <w:ind w:firstLine="709"/>
      </w:pPr>
      <w:r>
        <w:t>1)</w:t>
      </w:r>
      <w:r w:rsidRPr="002A747C">
        <w:t xml:space="preserve"> </w:t>
      </w:r>
      <w:r w:rsidR="00FD28E5" w:rsidRPr="002A747C">
        <w:t>перечень лекарственных средств, отпускаемых по рецепту врача, с регулируемой тарифным соглашением ценой</w:t>
      </w:r>
      <w:r>
        <w:t>;</w:t>
      </w:r>
    </w:p>
    <w:p w:rsidR="002A747C" w:rsidRDefault="002A747C" w:rsidP="002A747C">
      <w:pPr>
        <w:ind w:firstLine="709"/>
      </w:pPr>
      <w:r>
        <w:t>2)</w:t>
      </w:r>
      <w:r w:rsidRPr="002A747C">
        <w:t xml:space="preserve"> </w:t>
      </w:r>
      <w:r w:rsidR="00FD28E5" w:rsidRPr="002A747C">
        <w:t>цены на ограниченное число лекарственных средств, перечень которых входит в соглашение</w:t>
      </w:r>
      <w:r>
        <w:t>;</w:t>
      </w:r>
    </w:p>
    <w:p w:rsidR="002A747C" w:rsidRDefault="002A747C" w:rsidP="002A747C">
      <w:pPr>
        <w:ind w:firstLine="709"/>
      </w:pPr>
      <w:r>
        <w:t>3)</w:t>
      </w:r>
      <w:r w:rsidRPr="002A747C">
        <w:t xml:space="preserve"> </w:t>
      </w:r>
      <w:r w:rsidR="00FD28E5" w:rsidRPr="002A747C">
        <w:t>порядок оплаты медицинскими страховыми организациями лекарственных средств, отпускаемых населению бесплатно или по льготным ценам</w:t>
      </w:r>
      <w:r>
        <w:t>;</w:t>
      </w:r>
    </w:p>
    <w:p w:rsidR="002A747C" w:rsidRDefault="002A747C" w:rsidP="002A747C">
      <w:pPr>
        <w:ind w:firstLine="709"/>
      </w:pPr>
      <w:r>
        <w:t>4)</w:t>
      </w:r>
      <w:r w:rsidRPr="002A747C">
        <w:t xml:space="preserve"> </w:t>
      </w:r>
      <w:r w:rsidR="00FD28E5" w:rsidRPr="002A747C">
        <w:t>порядок использования средств федерального бюджета и средств бюджетов субъектов Российской Федерации, предназначенных для обеспечения населения лекарственными средствами</w:t>
      </w:r>
      <w:r w:rsidRPr="002A747C">
        <w:t>.</w:t>
      </w:r>
    </w:p>
    <w:p w:rsidR="002A747C" w:rsidRDefault="00FD28E5" w:rsidP="002A747C">
      <w:pPr>
        <w:ind w:firstLine="709"/>
      </w:pPr>
      <w:r w:rsidRPr="002A747C">
        <w:t>Все лекарственные средства</w:t>
      </w:r>
      <w:r w:rsidRPr="002A747C">
        <w:rPr>
          <w:i/>
          <w:iCs/>
        </w:rPr>
        <w:t xml:space="preserve"> </w:t>
      </w:r>
      <w:r w:rsidRPr="002A747C">
        <w:t>по способу их реализации населению подразделяются на два вида</w:t>
      </w:r>
      <w:r w:rsidR="002A747C">
        <w:t>:</w:t>
      </w:r>
    </w:p>
    <w:p w:rsidR="002A747C" w:rsidRDefault="002A747C" w:rsidP="002A747C">
      <w:pPr>
        <w:ind w:firstLine="709"/>
        <w:rPr>
          <w:i/>
          <w:iCs/>
        </w:rPr>
      </w:pPr>
      <w:r>
        <w:t>1)</w:t>
      </w:r>
      <w:r w:rsidRPr="002A747C">
        <w:t xml:space="preserve"> </w:t>
      </w:r>
      <w:r w:rsidR="00FD28E5" w:rsidRPr="002A747C">
        <w:t>отпускаемые по рецепту врача</w:t>
      </w:r>
      <w:r>
        <w:rPr>
          <w:i/>
          <w:iCs/>
        </w:rPr>
        <w:t>;</w:t>
      </w:r>
    </w:p>
    <w:p w:rsidR="002A747C" w:rsidRDefault="002A747C" w:rsidP="002A747C">
      <w:pPr>
        <w:ind w:firstLine="709"/>
      </w:pPr>
      <w:r>
        <w:rPr>
          <w:i/>
          <w:iCs/>
        </w:rPr>
        <w:t>2)</w:t>
      </w:r>
      <w:r w:rsidRPr="002A747C">
        <w:t xml:space="preserve"> </w:t>
      </w:r>
      <w:r w:rsidR="00FD28E5" w:rsidRPr="002A747C">
        <w:t>отпускаемые без рецепта врача</w:t>
      </w:r>
      <w:r w:rsidRPr="002A747C">
        <w:t>.</w:t>
      </w:r>
    </w:p>
    <w:p w:rsidR="002A747C" w:rsidRDefault="00FD28E5" w:rsidP="002A747C">
      <w:pPr>
        <w:ind w:firstLine="709"/>
      </w:pPr>
      <w:r w:rsidRPr="002A747C">
        <w:t>Лекарственные средства, отпускаемые по рецепту врача, подлежат продаже только через аптеки, аптечные пункты</w:t>
      </w:r>
      <w:r w:rsidR="002A747C" w:rsidRPr="002A747C">
        <w:t xml:space="preserve">. </w:t>
      </w:r>
      <w:r w:rsidRPr="002A747C">
        <w:t>Лекарственные средства, отпускаемые без рецепта врача, могут продаваться также в аптечных магазинах и аптечных киосках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Перечень лекарственных средств, отпускаемых без рецепта врача, пересматривается и утверждается один раз в пять лет федеральным органом исполнительной власти в сфере здравоохранения</w:t>
      </w:r>
      <w:r w:rsidR="002A747C" w:rsidRPr="002A747C">
        <w:t xml:space="preserve">. </w:t>
      </w:r>
      <w:r w:rsidRPr="002A747C">
        <w:t>Дополнение к перечню публикуется ежегодно</w:t>
      </w:r>
      <w:r w:rsidR="002A747C" w:rsidRPr="002A747C">
        <w:t xml:space="preserve">. </w:t>
      </w:r>
      <w:r w:rsidRPr="002A747C">
        <w:t>С 1 октября 1999 г</w:t>
      </w:r>
      <w:r w:rsidR="002A747C" w:rsidRPr="002A747C">
        <w:t xml:space="preserve">. </w:t>
      </w:r>
      <w:r w:rsidRPr="002A747C">
        <w:t>действует перечень, утвержденный Приказом Минздрава РФ от 19</w:t>
      </w:r>
      <w:r w:rsidR="002A747C">
        <w:t>.07.19</w:t>
      </w:r>
      <w:r w:rsidRPr="002A747C">
        <w:t>99 № 287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Лекарственная помощь может предоставляться населению на различных условиях</w:t>
      </w:r>
      <w:r w:rsidR="002A747C" w:rsidRPr="002A747C">
        <w:t xml:space="preserve">: </w:t>
      </w:r>
      <w:r w:rsidRPr="002A747C">
        <w:t>бесплатно, на льготных условиях, за полную плату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В Перечне</w:t>
      </w:r>
      <w:r w:rsidR="002A747C" w:rsidRPr="002A747C">
        <w:t xml:space="preserve"> </w:t>
      </w:r>
      <w:r w:rsidRPr="002A747C">
        <w:t>указаны такие группы населения, как участники гражданской и Великой Отечественной войн</w:t>
      </w:r>
      <w:r w:rsidR="002A747C" w:rsidRPr="002A747C">
        <w:t xml:space="preserve">; </w:t>
      </w:r>
      <w:r w:rsidRPr="002A747C">
        <w:t>военнослужащие, в том числе уволенные в запас</w:t>
      </w:r>
      <w:r w:rsidR="002A747C">
        <w:t xml:space="preserve"> (</w:t>
      </w:r>
      <w:r w:rsidRPr="002A747C">
        <w:t>отставку</w:t>
      </w:r>
      <w:r w:rsidR="002A747C" w:rsidRPr="002A747C">
        <w:t xml:space="preserve">); </w:t>
      </w:r>
      <w:r w:rsidRPr="002A747C">
        <w:t>инвалиды Великой Отечественной войны</w:t>
      </w:r>
      <w:r w:rsidR="002A747C" w:rsidRPr="002A747C">
        <w:t xml:space="preserve">; </w:t>
      </w:r>
      <w:r w:rsidRPr="002A747C">
        <w:t>инвалиды боевых действий на территориях других государств и приравненные к ним по льготам инвалиды</w:t>
      </w:r>
      <w:r w:rsidR="002A747C" w:rsidRPr="002A747C">
        <w:t xml:space="preserve">; </w:t>
      </w:r>
      <w:r w:rsidRPr="002A747C">
        <w:t>родители и жены военнослужащих, погибших</w:t>
      </w:r>
      <w:r w:rsidR="002A747C" w:rsidRPr="002A747C">
        <w:t xml:space="preserve"> </w:t>
      </w:r>
      <w:r w:rsidRPr="002A747C">
        <w:t>вследствие ранения, контузии или увечья, полученных при защите страны или при исполнении иных обязанностей военной службы</w:t>
      </w:r>
      <w:r w:rsidR="002A747C" w:rsidRPr="002A747C">
        <w:t xml:space="preserve">; </w:t>
      </w:r>
      <w:r w:rsidRPr="002A747C">
        <w:t>Герои Советского Союза, Герои Российской Федерации, полные кавалеры ордена Славы</w:t>
      </w:r>
      <w:r w:rsidR="002A747C" w:rsidRPr="002A747C">
        <w:t xml:space="preserve">; </w:t>
      </w:r>
      <w:r w:rsidRPr="002A747C">
        <w:t>бывшие несовершеннолетние узники концлагерей, гетто и других мест</w:t>
      </w:r>
      <w:r w:rsidR="002A747C" w:rsidRPr="002A747C">
        <w:t xml:space="preserve"> </w:t>
      </w:r>
      <w:r w:rsidRPr="002A747C">
        <w:t>принудительного содержания, созданных фашистами и их союзниками в период второй мировой войны</w:t>
      </w:r>
      <w:r w:rsidR="002A747C" w:rsidRPr="002A747C">
        <w:t xml:space="preserve">; </w:t>
      </w:r>
      <w:r w:rsidRPr="002A747C">
        <w:t>ветераны боевых действий на территориях других государств</w:t>
      </w:r>
      <w:r w:rsidR="002A747C" w:rsidRPr="002A747C">
        <w:t xml:space="preserve">; </w:t>
      </w:r>
      <w:r w:rsidRPr="002A747C">
        <w:t>дети первых трех лет жизни, а также дети из многодетных семей в возрасте до 6 лет</w:t>
      </w:r>
      <w:r w:rsidR="002A747C" w:rsidRPr="002A747C">
        <w:t xml:space="preserve">; </w:t>
      </w:r>
      <w:r w:rsidRPr="002A747C">
        <w:t xml:space="preserve">инвалиды </w:t>
      </w:r>
      <w:r w:rsidRPr="002A747C">
        <w:rPr>
          <w:lang w:val="en-US"/>
        </w:rPr>
        <w:t>I</w:t>
      </w:r>
      <w:r w:rsidRPr="002A747C">
        <w:t xml:space="preserve"> группы, неработающие инвалиды </w:t>
      </w:r>
      <w:r w:rsidRPr="002A747C">
        <w:rPr>
          <w:lang w:val="en-US"/>
        </w:rPr>
        <w:t>II</w:t>
      </w:r>
      <w:r w:rsidR="002A747C" w:rsidRPr="002A747C">
        <w:t xml:space="preserve"> </w:t>
      </w:r>
      <w:r w:rsidRPr="002A747C">
        <w:t>группы, дети-инвалиды в возрасте до 18 лет</w:t>
      </w:r>
      <w:r w:rsidR="002A747C" w:rsidRPr="002A747C">
        <w:t xml:space="preserve">; </w:t>
      </w:r>
      <w:r w:rsidRPr="002A747C">
        <w:t>граждане, подвергшиеся воздействию радиации вследствие чернобыльской катастрофы</w:t>
      </w:r>
      <w:r w:rsidR="002A747C" w:rsidRPr="002A747C">
        <w:t xml:space="preserve">; </w:t>
      </w:r>
      <w:r w:rsidRPr="002A747C">
        <w:t>малочисленные народы Севера, и другие категории населения</w:t>
      </w:r>
      <w:r w:rsidR="002A747C" w:rsidRPr="002A747C">
        <w:t xml:space="preserve">. </w:t>
      </w:r>
      <w:r w:rsidRPr="002A747C">
        <w:t>Среди заболеваний, которые дают право на бесплатный отпуск лекарств по рецепту врача, названы такие заболевания, как детские церебральные параличи</w:t>
      </w:r>
      <w:r w:rsidR="002A747C" w:rsidRPr="002A747C">
        <w:t xml:space="preserve">; </w:t>
      </w:r>
      <w:r w:rsidRPr="002A747C">
        <w:t>СПИД, ВИЧ-инфицированные</w:t>
      </w:r>
      <w:r w:rsidR="002A747C" w:rsidRPr="002A747C">
        <w:t xml:space="preserve">; </w:t>
      </w:r>
      <w:r w:rsidRPr="002A747C">
        <w:t>онкологические заболевания</w:t>
      </w:r>
      <w:r w:rsidR="002A747C" w:rsidRPr="002A747C">
        <w:t xml:space="preserve">; </w:t>
      </w:r>
      <w:r w:rsidRPr="002A747C">
        <w:t>лучевая болезнь</w:t>
      </w:r>
      <w:r w:rsidR="002A747C" w:rsidRPr="002A747C">
        <w:t xml:space="preserve">; </w:t>
      </w:r>
      <w:r w:rsidRPr="002A747C">
        <w:t>туберкулез</w:t>
      </w:r>
      <w:r w:rsidR="002A747C" w:rsidRPr="002A747C">
        <w:t xml:space="preserve">; </w:t>
      </w:r>
      <w:r w:rsidRPr="002A747C">
        <w:t>бронхиальная астма</w:t>
      </w:r>
      <w:r w:rsidR="002A747C" w:rsidRPr="002A747C">
        <w:t xml:space="preserve">; </w:t>
      </w:r>
      <w:r w:rsidRPr="002A747C">
        <w:t>инфаркт миокарда</w:t>
      </w:r>
      <w:r w:rsidR="002A747C">
        <w:t xml:space="preserve"> (</w:t>
      </w:r>
      <w:r w:rsidRPr="002A747C">
        <w:t>в первые шесть месяцев</w:t>
      </w:r>
      <w:r w:rsidR="002A747C" w:rsidRPr="002A747C">
        <w:t xml:space="preserve">); </w:t>
      </w:r>
      <w:r w:rsidRPr="002A747C">
        <w:t>пересадка органов и тканей</w:t>
      </w:r>
      <w:r w:rsidR="002A747C" w:rsidRPr="002A747C">
        <w:t xml:space="preserve">; </w:t>
      </w:r>
      <w:r w:rsidRPr="002A747C">
        <w:t>диабет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Категории граждан, обеспечиваемых лекарственными средствами и изделиями медицинского назначения индивидуального пользования на льготных условиях, устанавливаются Правительством Российской Федерации, правительствами республик в составе Российской Федерации</w:t>
      </w:r>
      <w:r w:rsidR="002A747C" w:rsidRPr="002A747C">
        <w:t xml:space="preserve">. </w:t>
      </w:r>
      <w:r w:rsidRPr="002A747C">
        <w:t>Так, постановлением Правительства от 17</w:t>
      </w:r>
      <w:r w:rsidR="002A747C">
        <w:t>.07.19</w:t>
      </w:r>
      <w:r w:rsidRPr="002A747C">
        <w:t>95 был утвержден порядок льготного отпуска лекарственных средств и изделий медицинского назначения инвалидам войны и другим группам населения в соответствии с Федеральным законом</w:t>
      </w:r>
      <w:r w:rsidR="002A747C">
        <w:t xml:space="preserve"> "</w:t>
      </w:r>
      <w:r w:rsidRPr="002A747C">
        <w:t>О ветеранах</w:t>
      </w:r>
      <w:r w:rsidR="002A747C">
        <w:t xml:space="preserve">"; </w:t>
      </w:r>
      <w:r w:rsidRPr="002A747C">
        <w:t>постановлением Правительства РФ от 28</w:t>
      </w:r>
      <w:r w:rsidR="002A747C">
        <w:t>.01.20</w:t>
      </w:r>
      <w:r w:rsidRPr="002A747C">
        <w:t xml:space="preserve">02 № 66 были утверждены Правила бесплатного обеспечения лекарственными средствами граждан, занятых на работах с химическим оружием, и граждан, получивших профессиональные заболевания в результате проведения работ с химическим оружием, и </w:t>
      </w:r>
      <w:r w:rsidR="002A747C">
        <w:t>т.д.</w:t>
      </w:r>
    </w:p>
    <w:p w:rsidR="002A747C" w:rsidRDefault="00FD28E5" w:rsidP="002A747C">
      <w:pPr>
        <w:ind w:firstLine="709"/>
      </w:pPr>
      <w:r w:rsidRPr="002A747C">
        <w:t>Министерством здравоохранения Российской Федерации разработан и утвержден порядок выписки рецептов на лекарственные средства</w:t>
      </w:r>
      <w:r w:rsidRPr="002A747C">
        <w:rPr>
          <w:i/>
          <w:iCs/>
        </w:rPr>
        <w:t xml:space="preserve"> </w:t>
      </w:r>
      <w:r w:rsidRPr="002A747C">
        <w:t>гражданам, обратившимся за медицинской помощью в амбулаторно-поликлиническое учреждение независимо от его организационно-правовой формы</w:t>
      </w:r>
      <w:r w:rsidR="002A747C" w:rsidRPr="002A747C">
        <w:t xml:space="preserve">. </w:t>
      </w:r>
      <w:r w:rsidRPr="002A747C">
        <w:t>При этом назначение лекарственных средств, норма их отпуска и выписка рецептов осуществляются лечащим врачом исходя из тяжести, характера заболевания и стандартов его диагностики и лечения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В отдельных случаях, связанных с необходимостью предоставления срочной медицинской помощи, назначение лекарственных средств и выписка рецептов возможны единолично лечащим врачом без предварительного согласования с клинико-экспертной комиссией поликлинического учреждения</w:t>
      </w:r>
      <w:r w:rsidR="002A747C" w:rsidRPr="002A747C">
        <w:t>.</w:t>
      </w:r>
    </w:p>
    <w:p w:rsidR="002A747C" w:rsidRPr="002A747C" w:rsidRDefault="00FD28E5" w:rsidP="002A747C">
      <w:pPr>
        <w:pStyle w:val="2"/>
      </w:pPr>
      <w:r w:rsidRPr="002A747C">
        <w:br w:type="page"/>
      </w:r>
      <w:bookmarkStart w:id="5" w:name="_Toc266736828"/>
      <w:r w:rsidRPr="002A747C">
        <w:t>Глава 2</w:t>
      </w:r>
      <w:r w:rsidR="002A747C" w:rsidRPr="002A747C">
        <w:t xml:space="preserve">. </w:t>
      </w:r>
      <w:r w:rsidRPr="002A747C">
        <w:t>Санаторно-курортное лечение</w:t>
      </w:r>
      <w:bookmarkEnd w:id="5"/>
    </w:p>
    <w:p w:rsidR="002A747C" w:rsidRDefault="002A747C" w:rsidP="002A747C">
      <w:pPr>
        <w:ind w:firstLine="709"/>
        <w:rPr>
          <w:b/>
          <w:bCs/>
          <w:i/>
          <w:iCs/>
        </w:rPr>
      </w:pPr>
    </w:p>
    <w:p w:rsidR="002A747C" w:rsidRDefault="00FD28E5" w:rsidP="002A747C">
      <w:pPr>
        <w:ind w:firstLine="709"/>
      </w:pPr>
      <w:r w:rsidRPr="002A747C">
        <w:rPr>
          <w:b/>
          <w:bCs/>
          <w:i/>
          <w:iCs/>
        </w:rPr>
        <w:t>Санаторно-курортное лечение</w:t>
      </w:r>
      <w:r w:rsidR="002A747C" w:rsidRPr="002A747C">
        <w:rPr>
          <w:i/>
          <w:iCs/>
        </w:rPr>
        <w:t xml:space="preserve"> </w:t>
      </w:r>
      <w:r w:rsidR="002A747C">
        <w:t>-</w:t>
      </w:r>
      <w:r w:rsidRPr="002A747C">
        <w:t xml:space="preserve"> это один из видов социального обеспечения, который предполагает обеспечение путевками граждан, перенесших определенные заболевания, для лечения их в санаториях, с использованием благоприятных природно-климатических факторов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Законодательство предусматривает</w:t>
      </w:r>
      <w:r w:rsidR="002A747C" w:rsidRPr="002A747C">
        <w:t>:</w:t>
      </w:r>
    </w:p>
    <w:p w:rsidR="002A747C" w:rsidRDefault="00FD28E5" w:rsidP="002A747C">
      <w:pPr>
        <w:ind w:firstLine="709"/>
      </w:pPr>
      <w:r w:rsidRPr="002A747C">
        <w:t>круг лиц, имеющих право на санаторно-курортное лечение</w:t>
      </w:r>
      <w:r w:rsidR="002A747C" w:rsidRPr="002A747C">
        <w:t>;</w:t>
      </w:r>
    </w:p>
    <w:p w:rsidR="002A747C" w:rsidRDefault="00FD28E5" w:rsidP="002A747C">
      <w:pPr>
        <w:ind w:firstLine="709"/>
      </w:pPr>
      <w:r w:rsidRPr="002A747C">
        <w:t>условия предоставления путевок</w:t>
      </w:r>
      <w:r w:rsidR="002A747C">
        <w:t xml:space="preserve"> (</w:t>
      </w:r>
      <w:r w:rsidRPr="002A747C">
        <w:t>бесплатно либо по льготной цене</w:t>
      </w:r>
      <w:r w:rsidR="002A747C" w:rsidRPr="002A747C">
        <w:t>);</w:t>
      </w:r>
    </w:p>
    <w:p w:rsidR="002A747C" w:rsidRDefault="00FD28E5" w:rsidP="002A747C">
      <w:pPr>
        <w:ind w:firstLine="709"/>
      </w:pPr>
      <w:r w:rsidRPr="002A747C">
        <w:t>круг органов, которые предоставляют путевки</w:t>
      </w:r>
      <w:r w:rsidR="002A747C" w:rsidRPr="002A747C">
        <w:t>;</w:t>
      </w:r>
    </w:p>
    <w:p w:rsidR="002A747C" w:rsidRDefault="00FD28E5" w:rsidP="002A747C">
      <w:pPr>
        <w:ind w:firstLine="709"/>
      </w:pPr>
      <w:r w:rsidRPr="002A747C">
        <w:t>дополнительные льготы при использовании санаторно-курортных путевок</w:t>
      </w:r>
      <w:r w:rsidR="002A747C">
        <w:t xml:space="preserve"> (</w:t>
      </w:r>
      <w:r w:rsidRPr="002A747C">
        <w:t>оплата проезда для самого больного, для сопровождающего его лица, предоставление путевки для сопровождающего лица</w:t>
      </w:r>
      <w:r w:rsidR="002A747C" w:rsidRPr="002A747C">
        <w:t>);</w:t>
      </w:r>
    </w:p>
    <w:p w:rsidR="002A747C" w:rsidRDefault="00FD28E5" w:rsidP="002A747C">
      <w:pPr>
        <w:ind w:firstLine="709"/>
      </w:pPr>
      <w:r w:rsidRPr="002A747C">
        <w:t>возможность получения компенсации вместо путевки</w:t>
      </w:r>
      <w:r w:rsidR="002A747C" w:rsidRPr="002A747C">
        <w:t>.</w:t>
      </w:r>
    </w:p>
    <w:p w:rsidR="002A747C" w:rsidRDefault="002A747C" w:rsidP="002A747C">
      <w:pPr>
        <w:ind w:firstLine="709"/>
        <w:rPr>
          <w:b/>
          <w:bCs/>
          <w:i/>
          <w:iCs/>
        </w:rPr>
      </w:pPr>
    </w:p>
    <w:p w:rsidR="002A747C" w:rsidRPr="002A747C" w:rsidRDefault="002A747C" w:rsidP="002A747C">
      <w:pPr>
        <w:pStyle w:val="2"/>
      </w:pPr>
      <w:bookmarkStart w:id="6" w:name="_Toc266736829"/>
      <w:r>
        <w:t>2.1</w:t>
      </w:r>
      <w:r w:rsidR="00FD28E5" w:rsidRPr="002A747C">
        <w:t xml:space="preserve"> Санаторно-курортное лечение инвалидов</w:t>
      </w:r>
      <w:bookmarkEnd w:id="6"/>
    </w:p>
    <w:p w:rsidR="002A747C" w:rsidRDefault="002A747C" w:rsidP="002A747C">
      <w:pPr>
        <w:ind w:firstLine="709"/>
      </w:pPr>
    </w:p>
    <w:p w:rsidR="002A747C" w:rsidRDefault="00FD28E5" w:rsidP="002A747C">
      <w:pPr>
        <w:ind w:firstLine="709"/>
      </w:pPr>
      <w:r w:rsidRPr="002A747C">
        <w:t>В соответствии с Федеральным законом</w:t>
      </w:r>
      <w:r w:rsidR="002A747C">
        <w:t xml:space="preserve"> "</w:t>
      </w:r>
      <w:r w:rsidRPr="002A747C">
        <w:t>О социальной защите инвалидов в Российской Федерации</w:t>
      </w:r>
      <w:r w:rsidR="002A747C">
        <w:t xml:space="preserve">" </w:t>
      </w:r>
      <w:r w:rsidRPr="002A747C">
        <w:t>инвалиды и дети-инвалиды имеют право на санаторно-курортное лечение в соответствии с индивидуальной программой реабилитации инвалида на льготных условиях</w:t>
      </w:r>
      <w:r w:rsidR="002A747C" w:rsidRPr="002A747C">
        <w:t xml:space="preserve">. </w:t>
      </w:r>
      <w:r w:rsidRPr="002A747C">
        <w:t xml:space="preserve">Инвалиды </w:t>
      </w:r>
      <w:r w:rsidRPr="002A747C">
        <w:rPr>
          <w:lang w:val="en-US"/>
        </w:rPr>
        <w:t>I</w:t>
      </w:r>
      <w:r w:rsidRPr="002A747C">
        <w:t xml:space="preserve"> группы и дети-инвалиды, нуждающиеся в санаторно-курортном лечении, имеют право на получение на тех же условиях второй путевки для сопровождающего их лица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Неработающим инвалидам, в том числе находящимся в стационарных учреждениях социального обслуживания, санаторно-курортные путевки выдаются бесплатно органами социальной защиты населения</w:t>
      </w:r>
      <w:r w:rsidR="002A747C" w:rsidRPr="002A747C">
        <w:t xml:space="preserve">. </w:t>
      </w:r>
      <w:r w:rsidRPr="002A747C">
        <w:t>Работающие инвалиды обеспечиваются санаторно-курортными путевками по месту работы на льготных условиях за счет средств социального страхования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Лицам, ставшим инвалидами вследствие несчастных случаев на производстве или профессиональных заболеваний, расходы на санаторно-курортное лечение, включая оплату отпуска на весь период лечения и проезда, стоимость проезда инвалида и сопровождающего его лица к месту лечения и обратно, их проживания и питания, оплачиваются за счет средств обязательного социального страхования от несчастных случаев на производстве и профессиональных заболеваний</w:t>
      </w:r>
      <w:r w:rsidR="002A747C" w:rsidRPr="002A747C">
        <w:t>.</w:t>
      </w:r>
    </w:p>
    <w:p w:rsidR="002A747C" w:rsidRDefault="002A747C" w:rsidP="002A747C">
      <w:pPr>
        <w:ind w:firstLine="709"/>
        <w:rPr>
          <w:b/>
          <w:bCs/>
          <w:i/>
          <w:iCs/>
        </w:rPr>
      </w:pPr>
    </w:p>
    <w:p w:rsidR="002A747C" w:rsidRPr="002A747C" w:rsidRDefault="002A747C" w:rsidP="002A747C">
      <w:pPr>
        <w:pStyle w:val="2"/>
      </w:pPr>
      <w:bookmarkStart w:id="7" w:name="_Toc266736830"/>
      <w:r>
        <w:t>2.2</w:t>
      </w:r>
      <w:r w:rsidR="00FD28E5" w:rsidRPr="002A747C">
        <w:t xml:space="preserve"> Санаторно-курортное лечение ветеранов</w:t>
      </w:r>
      <w:bookmarkEnd w:id="7"/>
    </w:p>
    <w:p w:rsidR="002A747C" w:rsidRDefault="002A747C" w:rsidP="002A747C">
      <w:pPr>
        <w:ind w:firstLine="709"/>
      </w:pPr>
    </w:p>
    <w:p w:rsidR="002A747C" w:rsidRDefault="00FD28E5" w:rsidP="002A747C">
      <w:pPr>
        <w:ind w:firstLine="709"/>
      </w:pPr>
      <w:r w:rsidRPr="002A747C">
        <w:t>Федеральным законом</w:t>
      </w:r>
      <w:r w:rsidR="002A747C">
        <w:t xml:space="preserve"> "</w:t>
      </w:r>
      <w:r w:rsidRPr="002A747C">
        <w:t>О ветеранах</w:t>
      </w:r>
      <w:r w:rsidR="002A747C">
        <w:t xml:space="preserve">" </w:t>
      </w:r>
      <w:r w:rsidRPr="002A747C">
        <w:t>предусмотрено при наличии медицинских показаний первоочередное обеспечение работающих инвалидов войны</w:t>
      </w:r>
      <w:r w:rsidRPr="002A747C">
        <w:rPr>
          <w:i/>
          <w:iCs/>
        </w:rPr>
        <w:t xml:space="preserve"> </w:t>
      </w:r>
      <w:r w:rsidRPr="002A747C">
        <w:t>путевками в санаторно-курортные организации по месту работы, а неработающих инвалидов войны</w:t>
      </w:r>
      <w:r w:rsidR="002A747C" w:rsidRPr="002A747C">
        <w:t xml:space="preserve"> </w:t>
      </w:r>
      <w:r w:rsidR="002A747C">
        <w:t>-</w:t>
      </w:r>
      <w:r w:rsidRPr="002A747C">
        <w:t xml:space="preserve"> обеспечение бесплатными путевками органами, осуществляющими пенсионное обеспечение</w:t>
      </w:r>
      <w:r w:rsidR="002A747C" w:rsidRPr="002A747C">
        <w:t xml:space="preserve">. </w:t>
      </w:r>
      <w:r w:rsidRPr="002A747C">
        <w:t>По желанию инвалидов войны вместо путевок в санаторно-курортные организации один раз в два года им выдается соответствующая денежная компенсация</w:t>
      </w:r>
      <w:r w:rsidR="002A747C" w:rsidRPr="002A747C">
        <w:t xml:space="preserve">. </w:t>
      </w:r>
      <w:r w:rsidRPr="002A747C">
        <w:t>Денежная компенсация может быть выплачена инвалидам войны, имеющим медицинские противопоказания к санаторно-курортному лечению, в порядке, определяемом Правительством Российской Федерации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Работающие участники Великой Отечественной войны</w:t>
      </w:r>
      <w:r w:rsidRPr="002A747C">
        <w:rPr>
          <w:i/>
          <w:iCs/>
        </w:rPr>
        <w:t xml:space="preserve"> </w:t>
      </w:r>
      <w:r w:rsidRPr="002A747C">
        <w:t>в первоочередном порядке обеспечиваются путевками в санаторно-курортные организации по месту работы, а неработающие участники Великой Отечественной войны</w:t>
      </w:r>
      <w:r w:rsidR="002A747C" w:rsidRPr="002A747C">
        <w:t xml:space="preserve"> </w:t>
      </w:r>
      <w:r w:rsidR="002A747C">
        <w:t>-</w:t>
      </w:r>
      <w:r w:rsidRPr="002A747C">
        <w:t xml:space="preserve"> органами, осуществляющими пенсионное обеспечение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Также в первоочередном порядке обеспечиваются путевками в санаторно-курортные организации ветераны боевых действий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Гражданам, занятым на работах с химическим оружием</w:t>
      </w:r>
      <w:r w:rsidRPr="002A747C">
        <w:rPr>
          <w:i/>
          <w:iCs/>
        </w:rPr>
        <w:t xml:space="preserve">, </w:t>
      </w:r>
      <w:r w:rsidRPr="002A747C">
        <w:t>гарантируются бесплатное ежегодное обеспечение путевками в санаторно-курортные организации, компенсация стоимости проезда до места лечения</w:t>
      </w:r>
      <w:r w:rsidR="002A747C">
        <w:t xml:space="preserve"> (</w:t>
      </w:r>
      <w:r w:rsidRPr="002A747C">
        <w:t>туда и обратно</w:t>
      </w:r>
      <w:r w:rsidR="002A747C" w:rsidRPr="002A747C">
        <w:t xml:space="preserve">) </w:t>
      </w:r>
      <w:r w:rsidRPr="002A747C">
        <w:t>по территории Российской Федерации в размере, соответствующем тарифу проезда в плацкартном вагоне на железнодорожном транспорте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Граждане, подвергшиеся воздействию радиации вследствие катастрофы на Чернобыльской АЭС</w:t>
      </w:r>
      <w:r w:rsidRPr="002A747C">
        <w:rPr>
          <w:i/>
          <w:iCs/>
        </w:rPr>
        <w:t xml:space="preserve"> </w:t>
      </w:r>
      <w:r w:rsidRPr="002A747C">
        <w:t>имеют право на первоочередное бесплатное ежегодное обеспечение путевкой в санаторно-курортное</w:t>
      </w:r>
      <w:r w:rsidR="002A747C">
        <w:t xml:space="preserve"> (</w:t>
      </w:r>
      <w:r w:rsidRPr="002A747C">
        <w:t>при наличии медицинских показаний с выдачей листка нетрудоспособности</w:t>
      </w:r>
      <w:r w:rsidR="002A747C" w:rsidRPr="002A747C">
        <w:t xml:space="preserve">) </w:t>
      </w:r>
      <w:r w:rsidRPr="002A747C">
        <w:t>или другое оздоровительное учреждение, а в случае невозможности предоставления путевки</w:t>
      </w:r>
      <w:r w:rsidR="002A747C" w:rsidRPr="002A747C">
        <w:t xml:space="preserve"> </w:t>
      </w:r>
      <w:r w:rsidR="002A747C">
        <w:t>-</w:t>
      </w:r>
      <w:r w:rsidRPr="002A747C">
        <w:t xml:space="preserve"> на денежную компенсацию в размере се средней стоимости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Порядок обеспечения путевками на санаторно-курортное лечение, а в случае невозможности предоставления путевки</w:t>
      </w:r>
      <w:r w:rsidR="002A747C" w:rsidRPr="002A747C">
        <w:t xml:space="preserve"> </w:t>
      </w:r>
      <w:r w:rsidR="002A747C">
        <w:t>-</w:t>
      </w:r>
      <w:r w:rsidRPr="002A747C">
        <w:t xml:space="preserve"> выплаты денежной компенсации определяются Правительством Российской Федерации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Гражданам, подвергшимся радиационному воздействию вследствие ядерных испытаний на Семипалатинском полигоне,</w:t>
      </w:r>
      <w:r w:rsidRPr="002A747C">
        <w:rPr>
          <w:i/>
          <w:iCs/>
        </w:rPr>
        <w:t xml:space="preserve"> </w:t>
      </w:r>
      <w:r w:rsidRPr="002A747C">
        <w:t>гарантируется первоочередное бесплатное ежегодное обеспечение путевкой в санаторно-курортное или другое оздоровительное учреждение</w:t>
      </w:r>
      <w:r w:rsidR="002A747C">
        <w:t xml:space="preserve"> (</w:t>
      </w:r>
      <w:r w:rsidRPr="002A747C">
        <w:t>при наличии заболеваний, перечень которых определяется Правительством Российской Федерации</w:t>
      </w:r>
      <w:r w:rsidR="002A747C" w:rsidRPr="002A747C">
        <w:t>),</w:t>
      </w:r>
      <w:r w:rsidRPr="002A747C">
        <w:t xml:space="preserve"> а в случае невозможности предоставления путевки</w:t>
      </w:r>
      <w:r w:rsidR="002A747C" w:rsidRPr="002A747C">
        <w:t xml:space="preserve"> </w:t>
      </w:r>
      <w:r w:rsidR="002A747C">
        <w:t>-</w:t>
      </w:r>
      <w:r w:rsidRPr="002A747C">
        <w:t xml:space="preserve"> выплата денежной компенсации в размере ее средней стоимости</w:t>
      </w:r>
      <w:r w:rsidR="002A747C" w:rsidRPr="002A747C">
        <w:t xml:space="preserve">. </w:t>
      </w:r>
      <w:r w:rsidRPr="002A747C">
        <w:t>Порядок обеспечения путевками на санаторно-курортное лечение, а в случае невозможности предоставления путевки</w:t>
      </w:r>
      <w:r w:rsidR="002A747C" w:rsidRPr="002A747C">
        <w:t xml:space="preserve"> </w:t>
      </w:r>
      <w:r w:rsidR="002A747C">
        <w:t>-</w:t>
      </w:r>
      <w:r w:rsidRPr="002A747C">
        <w:t xml:space="preserve"> выплаты денежной компенсации в размере ее средней стоимости определяются Правительством Российской Федерации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Путевки на санаторно-курортное лечение могут приобретаться за счет различных источников</w:t>
      </w:r>
      <w:r w:rsidR="002A747C" w:rsidRPr="002A747C">
        <w:t xml:space="preserve"> </w:t>
      </w:r>
      <w:r w:rsidR="002A747C">
        <w:t>-</w:t>
      </w:r>
      <w:r w:rsidRPr="002A747C">
        <w:t xml:space="preserve"> средств обязательного социального страхования, средств бюджетов различных уровней, средств обязательного страхования от несчастных случаев на производстве и профессиональных заболеваний, средств отдельных юридических и физических лиц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Порядок и условия предоставления путевок</w:t>
      </w:r>
      <w:r w:rsidRPr="002A747C">
        <w:rPr>
          <w:i/>
          <w:iCs/>
        </w:rPr>
        <w:t xml:space="preserve"> </w:t>
      </w:r>
      <w:r w:rsidRPr="002A747C">
        <w:t>работникам и членам их семей за счет средств обязательного социального страхования</w:t>
      </w:r>
      <w:r w:rsidRPr="002A747C">
        <w:rPr>
          <w:i/>
          <w:iCs/>
        </w:rPr>
        <w:t xml:space="preserve"> </w:t>
      </w:r>
      <w:r w:rsidRPr="002A747C">
        <w:t>определен в положении, утвержденном Правительством РФ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В соответствии с этим положением предоставляются путевки на санаторно-курортное лечение и оздоровление для профилактики заболеваний</w:t>
      </w:r>
      <w:r w:rsidR="002A747C">
        <w:t xml:space="preserve"> (</w:t>
      </w:r>
      <w:r w:rsidRPr="002A747C">
        <w:t>далее именуются</w:t>
      </w:r>
      <w:r w:rsidR="002A747C" w:rsidRPr="002A747C">
        <w:t xml:space="preserve"> </w:t>
      </w:r>
      <w:r w:rsidR="002A747C">
        <w:t>-</w:t>
      </w:r>
      <w:r w:rsidRPr="002A747C">
        <w:t xml:space="preserve"> санаторно-курортное лечение и оздоровление</w:t>
      </w:r>
      <w:r w:rsidR="002A747C" w:rsidRPr="002A747C">
        <w:t xml:space="preserve">) </w:t>
      </w:r>
      <w:r w:rsidRPr="002A747C">
        <w:t>и на санаторно-курортное лечение в связи с необходимостью санаторного долечивания</w:t>
      </w:r>
      <w:r w:rsidR="002A747C">
        <w:t xml:space="preserve"> (</w:t>
      </w:r>
      <w:r w:rsidRPr="002A747C">
        <w:t>далее именуется</w:t>
      </w:r>
      <w:r w:rsidR="002A747C" w:rsidRPr="002A747C">
        <w:t xml:space="preserve"> </w:t>
      </w:r>
      <w:r w:rsidR="002A747C">
        <w:t>-</w:t>
      </w:r>
      <w:r w:rsidRPr="002A747C">
        <w:t xml:space="preserve"> долечивание</w:t>
      </w:r>
      <w:r w:rsidR="002A747C" w:rsidRPr="002A747C">
        <w:t xml:space="preserve">) </w:t>
      </w:r>
      <w:r w:rsidRPr="002A747C">
        <w:t>непосредственно после стационарного лечения таких заболеваний, как острый инфаркт миокарда, острое нарушение мозгового кровообращения, операции по поводу аортокоронарного шунтирования и аневризмы сердца, операции по поводу язвенной болезни желудка, двенадцатиперстной кишки, удаления желчного пузыря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Путевки на санаторно-курортное лечение и оздоровление, а также на долечивание непосредственно после стационарного лечения приобретаются в санаторно-курортные учреждения, расположенные на территории Российской Федерации, имеющие лицензии на осуществление медицинской деятельности и сертификаты соответствия на питание, выданные в порядке, установленном законодательством Российской Федерации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 xml:space="preserve">Продолжительность санаторно-курортного лечения и оздоровления в санаторно-курортных учреждениях составляет 14 </w:t>
      </w:r>
      <w:r w:rsidR="002A747C">
        <w:t>-</w:t>
      </w:r>
      <w:r w:rsidRPr="002A747C">
        <w:t>24 дня</w:t>
      </w:r>
      <w:r w:rsidR="002A747C" w:rsidRPr="002A747C">
        <w:t xml:space="preserve">. </w:t>
      </w:r>
      <w:r w:rsidRPr="002A747C">
        <w:t>Для лиц с заболеваниями и последствиями травм спинного мозга по заключению клинико-экспертной комиссии учреждения здравоохранения, направившего больного на санаторно-курортное лечение, сроки санаторно-курортного лечения могут быть увеличены до 45 дней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Путевки на санаторно-курортное лечение и оздоровление приобретаются работодателями</w:t>
      </w:r>
      <w:r w:rsidR="002A747C" w:rsidRPr="002A747C">
        <w:t xml:space="preserve"> </w:t>
      </w:r>
      <w:r w:rsidR="002A747C">
        <w:t>-</w:t>
      </w:r>
      <w:r w:rsidRPr="002A747C">
        <w:t xml:space="preserve"> плательщиками единого социального налога</w:t>
      </w:r>
      <w:r w:rsidR="002A747C">
        <w:t xml:space="preserve"> (</w:t>
      </w:r>
      <w:r w:rsidRPr="002A747C">
        <w:t>далее именуются</w:t>
      </w:r>
      <w:r w:rsidR="002A747C" w:rsidRPr="002A747C">
        <w:t xml:space="preserve"> </w:t>
      </w:r>
      <w:r w:rsidR="002A747C">
        <w:t>-</w:t>
      </w:r>
      <w:r w:rsidRPr="002A747C">
        <w:t xml:space="preserve"> страхователи</w:t>
      </w:r>
      <w:r w:rsidR="002A747C" w:rsidRPr="002A747C">
        <w:t xml:space="preserve">) </w:t>
      </w:r>
      <w:r w:rsidRPr="002A747C">
        <w:t>в соответствии с заявлениями работников и при наличии медицинских заключений, выданных соответствующими учреждениями здравоохранения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Приобретение путевок в санатории для детей с родителями осуществляется в соответствии с медицинскими заключениями на санаторно-курортное лечение ребенка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Страхователь за счет средств обязательного социального страхования осуществляет самостоятельно расходы на полную или частичную оплату стоимости путевки на санаторно-курортное лечение или оздоровление работников и членов их семей из расчета стоимости пребывания в санаторно-курортном учреждении одного человека в сутки и продолжительности пребывания, установленных федеральным законом о бюджете Фонда на соответствующий год, а также исходя из предусмотренных региональным отделением Фонда страхователю ассигнований на эти цели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Распределение и выдача работникам путевок на санаторно-курортное лечение и оздоровление, на оплату которых используются средства обязательного социального страхования, производятся с учетом предоставления работнику путевки не чаще одного раза в год на основании решения комиссии</w:t>
      </w:r>
      <w:r w:rsidR="002A747C">
        <w:t xml:space="preserve"> (</w:t>
      </w:r>
      <w:r w:rsidRPr="002A747C">
        <w:t>уполномоченного</w:t>
      </w:r>
      <w:r w:rsidR="002A747C" w:rsidRPr="002A747C">
        <w:t xml:space="preserve">) </w:t>
      </w:r>
      <w:r w:rsidRPr="002A747C">
        <w:t>по социальному страхованию страхователя</w:t>
      </w:r>
      <w:r w:rsidR="002A747C" w:rsidRPr="002A747C">
        <w:t xml:space="preserve">. </w:t>
      </w:r>
      <w:r w:rsidRPr="002A747C">
        <w:t>Указанная комиссия образуется из представителей работодателя, профсоюзов и иных уполномоченных работниками представительных органов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Отдельные категории работников в случаях, установленных законодательством Российской Федерации, обеспечиваются путевками на санаторно-курортное лечение и оздоровление в первоочередном порядке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Путевка на санаторно-курортное лечение в санатории для детей с родителями выдается работающему родителю для совместного лечения с ребенком в возрасте с 4 до 15 лет включительно</w:t>
      </w:r>
      <w:r w:rsidR="002A747C" w:rsidRPr="002A747C">
        <w:t xml:space="preserve">. </w:t>
      </w:r>
      <w:r w:rsidRPr="002A747C">
        <w:t>В этом случае расходы за счет средств обязательного социального страхования удваиваются и осуществляются в пределах установленных страхователю ассигнований на санаторно-курортное лечение и оздоровление</w:t>
      </w:r>
      <w:r w:rsidR="002A747C" w:rsidRPr="002A747C">
        <w:t>.</w:t>
      </w:r>
    </w:p>
    <w:p w:rsidR="002A747C" w:rsidRPr="002A747C" w:rsidRDefault="009F28D5" w:rsidP="002A747C">
      <w:pPr>
        <w:pStyle w:val="2"/>
      </w:pPr>
      <w:r w:rsidRPr="002A747C">
        <w:br w:type="page"/>
      </w:r>
      <w:bookmarkStart w:id="8" w:name="_Toc266736831"/>
      <w:r w:rsidR="00FD28E5" w:rsidRPr="002A747C">
        <w:t>Заключение</w:t>
      </w:r>
      <w:bookmarkEnd w:id="8"/>
    </w:p>
    <w:p w:rsidR="002A747C" w:rsidRDefault="002A747C" w:rsidP="002A747C">
      <w:pPr>
        <w:ind w:firstLine="709"/>
      </w:pPr>
    </w:p>
    <w:p w:rsidR="002A747C" w:rsidRDefault="00FD28E5" w:rsidP="002A747C">
      <w:pPr>
        <w:ind w:firstLine="709"/>
      </w:pPr>
      <w:r w:rsidRPr="002A747C">
        <w:t>В настоящее время становится очевидным, что плодотворным путем решения многочисленных задач социального обслуживания является внедрение в практику результатов теоретического осмысления социальной работы</w:t>
      </w:r>
      <w:r w:rsidR="002A747C" w:rsidRPr="002A747C">
        <w:t xml:space="preserve">. </w:t>
      </w:r>
      <w:r w:rsidRPr="002A747C">
        <w:t>Однако незнание или недостаточное знание основ социальной работы, слабость разработки данных вопросов в современной отечественной науке, дефицит социальных технологий и частных методик социального обслуживания, недостаточная инициативность в овладении знаниями рядом специалистов и сотрудников учреждений и органов социального управления, предпочитающих научным рекомендациям традиционный эмпирический опыт</w:t>
      </w:r>
      <w:r w:rsidR="002A747C">
        <w:t xml:space="preserve"> (</w:t>
      </w:r>
      <w:r w:rsidRPr="002A747C">
        <w:t>в одних случаях</w:t>
      </w:r>
      <w:r w:rsidR="002A747C" w:rsidRPr="002A747C">
        <w:t xml:space="preserve"> - </w:t>
      </w:r>
      <w:r w:rsidRPr="002A747C">
        <w:t>общеобразовательных школ, детских садов, детских домов, профилакториев, интернатов, в других</w:t>
      </w:r>
      <w:r w:rsidR="002A747C" w:rsidRPr="002A747C">
        <w:t xml:space="preserve"> - </w:t>
      </w:r>
      <w:r w:rsidRPr="002A747C">
        <w:t>опыт больниц, поликлиник и санаториев</w:t>
      </w:r>
      <w:r w:rsidR="002A747C" w:rsidRPr="002A747C">
        <w:t>),</w:t>
      </w:r>
      <w:r w:rsidRPr="002A747C">
        <w:t xml:space="preserve"> предопределяют недостаточную эффективность деятельности социальных служб</w:t>
      </w:r>
      <w:r w:rsidR="002A747C" w:rsidRPr="002A747C">
        <w:t xml:space="preserve">. </w:t>
      </w:r>
      <w:r w:rsidRPr="002A747C">
        <w:t>Естественно, что при таком подходе организаторы учреждений нового типа</w:t>
      </w:r>
      <w:r w:rsidR="002A747C" w:rsidRPr="002A747C">
        <w:t xml:space="preserve"> - </w:t>
      </w:r>
      <w:r w:rsidRPr="002A747C">
        <w:t>территориальных центров социальной помощи семье и детям, социальных приютов, кризисных центров для женщин, центров психолого-педагогической помощи и др</w:t>
      </w:r>
      <w:r w:rsidR="002A747C" w:rsidRPr="002A747C">
        <w:t>. -</w:t>
      </w:r>
      <w:r w:rsidR="002A747C">
        <w:t xml:space="preserve"> </w:t>
      </w:r>
      <w:r w:rsidRPr="002A747C">
        <w:t>испытывают нередко больше неудач, чем успехов в деле социального обслуживания различных категорий населения, что проявляется не только в разочаровании ряда клиентов социальных учреждений, но и в обострении противоречий между органами соц</w:t>
      </w:r>
      <w:r w:rsidR="002A747C" w:rsidRPr="002A747C">
        <w:t xml:space="preserve">. </w:t>
      </w:r>
      <w:r w:rsidRPr="002A747C">
        <w:t>защиты, образования, здравоохранения и др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Следует, во-первых, усилие в области становления сети учреждения социального обслуживания, сделать более конкретными, ведущими к становлению действительно эффективной и необходимой для населения системы социального обслуживания</w:t>
      </w:r>
      <w:r w:rsidR="002A747C" w:rsidRPr="002A747C">
        <w:t xml:space="preserve">; </w:t>
      </w:r>
      <w:r w:rsidRPr="002A747C">
        <w:t>во-вторых, профессионализм и высокую нравственность поступков работников социальных служб сделать постоянным качеством системы социального обслуживания населения</w:t>
      </w:r>
      <w:r w:rsidR="002A747C" w:rsidRPr="002A747C">
        <w:t xml:space="preserve">; </w:t>
      </w:r>
      <w:r w:rsidRPr="002A747C">
        <w:t>в-третьих, деятельность администраций регионов направить на координацию усилий различных ведомственных служб</w:t>
      </w:r>
      <w:r w:rsidR="002A747C">
        <w:t xml:space="preserve"> (</w:t>
      </w:r>
      <w:r w:rsidRPr="002A747C">
        <w:t xml:space="preserve">социальной защиты населения, образования, здравоохранения, занятости, миграционных, молодежных и </w:t>
      </w:r>
      <w:r w:rsidR="002A747C">
        <w:t>др.)</w:t>
      </w:r>
      <w:r w:rsidR="002A747C" w:rsidRPr="002A747C">
        <w:t xml:space="preserve"> </w:t>
      </w:r>
      <w:r w:rsidRPr="002A747C">
        <w:t>для удовлетворения нужд и потребностей населения в целом, отдельных социальных групп, различных типов семей и отдельной личности, в какой бы трудной жизненной ситуации они ни находились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Нет сомнения и в правильности комплексного подхода к развитию различных типов социальных учреждений на одной территории, например социальные приюты не могут заменить детские дома, а последние могут более эффективно выполнять свои функции при наличии территориальных центров социальной помощи семье и детям, эффективной деятельности социальных приютов и центров социальной реабилитации детей и подростков</w:t>
      </w:r>
      <w:r w:rsidR="002A747C" w:rsidRPr="002A747C">
        <w:t xml:space="preserve">. </w:t>
      </w:r>
      <w:r w:rsidRPr="002A747C">
        <w:t>Противопоставление социальных учреждений разной ведомственной подчиненности является непродуктивным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С позиции перечисленных выше критериев сформированности территориальной системы социального обслуживания населения и развитости служб можно подвести некоторые итоги развития учреждений социального обслуживания на современном этапе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Процесс становления системы учреждений нового типа весьма противоречив и неоднозначен</w:t>
      </w:r>
      <w:r w:rsidR="002A747C" w:rsidRPr="002A747C">
        <w:t xml:space="preserve">. </w:t>
      </w:r>
      <w:r w:rsidRPr="002A747C">
        <w:t>Комплексный подход к развитию территориальных социальных служб по проблемам семьи, женщин и детей практически осуществляется только на четверти территории Российской Федерации</w:t>
      </w:r>
      <w:r w:rsidR="002A747C" w:rsidRPr="002A747C">
        <w:t xml:space="preserve">. </w:t>
      </w:r>
      <w:r w:rsidRPr="002A747C">
        <w:t>Примерно четверть субъектов Федерации имеют всего по 3</w:t>
      </w:r>
      <w:r w:rsidR="002A747C" w:rsidRPr="002A747C">
        <w:t xml:space="preserve"> - </w:t>
      </w:r>
      <w:r w:rsidRPr="002A747C">
        <w:t>5 учреждений социального обслуживания семьи и детей, причем в основном они созданы в краевых</w:t>
      </w:r>
      <w:r w:rsidR="002A747C">
        <w:t xml:space="preserve"> (</w:t>
      </w:r>
      <w:r w:rsidRPr="002A747C">
        <w:t>областных</w:t>
      </w:r>
      <w:r w:rsidR="002A747C" w:rsidRPr="002A747C">
        <w:t xml:space="preserve">) </w:t>
      </w:r>
      <w:r w:rsidRPr="002A747C">
        <w:t>центрах</w:t>
      </w:r>
      <w:r w:rsidR="002A747C" w:rsidRPr="002A747C">
        <w:t xml:space="preserve">. </w:t>
      </w:r>
      <w:r w:rsidRPr="002A747C">
        <w:t>Если говорить о видах учреждений, то преимущественное, ускоренное развитие получили только социальные приюты, хотя предпринимались попытки создать центры социальной помощи семье и детям, а в центрах социального обслуживания</w:t>
      </w:r>
      <w:r w:rsidR="002A747C" w:rsidRPr="002A747C">
        <w:t xml:space="preserve"> - </w:t>
      </w:r>
      <w:r w:rsidRPr="002A747C">
        <w:t>отделения о социальной помощи семье и детям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В условиях жесточайшего дефицита финансовых средств во многих субъектах РФ пытаются решить сложнейшие проблемы семьи и детства, открывая не многопрофильные центры социальной помощи семьи и детям, а отделения</w:t>
      </w:r>
      <w:r w:rsidR="002A747C">
        <w:t xml:space="preserve"> (</w:t>
      </w:r>
      <w:r w:rsidRPr="002A747C">
        <w:t>нередко маломощные, однообразные по видам поддержки</w:t>
      </w:r>
      <w:r w:rsidR="002A747C" w:rsidRPr="002A747C">
        <w:t xml:space="preserve">) </w:t>
      </w:r>
      <w:r w:rsidRPr="002A747C">
        <w:t>помощи семье и детям</w:t>
      </w:r>
      <w:r w:rsidR="002A747C" w:rsidRPr="002A747C">
        <w:t xml:space="preserve">. </w:t>
      </w:r>
      <w:r w:rsidRPr="002A747C">
        <w:t>В ряде регионов типичным явлением становится процесс объединения различных видов учреждения социального обслуживания</w:t>
      </w:r>
      <w:r w:rsidR="002A747C" w:rsidRPr="002A747C">
        <w:t xml:space="preserve">. </w:t>
      </w:r>
      <w:r w:rsidRPr="002A747C">
        <w:t>Весьма распространены и такие учреждения, которые в силу крайне ограниченного числа специалистов по социальной работе и дефицита современных технологий не могут практически повлиять на изменение ситуации в регионе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К сожалению, в отдельных регионах не продумано создание упорядоченной сети учреждений для детей и подростков</w:t>
      </w:r>
      <w:r w:rsidR="002A747C" w:rsidRPr="002A747C">
        <w:t xml:space="preserve">. </w:t>
      </w:r>
      <w:r w:rsidRPr="002A747C">
        <w:t>Создаваемые социальные учреждения должны предоставлять необходимую помощь всем детям вне зависимости от их пола, возраста, места прописки</w:t>
      </w:r>
      <w:r w:rsidR="002A747C" w:rsidRPr="002A747C">
        <w:t xml:space="preserve">. </w:t>
      </w:r>
      <w:r w:rsidRPr="002A747C">
        <w:t>Министерства и ведомства, имеющие в настоящее время социальные службы, при содействии государственных органов субъектов РФ и органов местного самоуправления стремятся найти решение сложной задачи</w:t>
      </w:r>
      <w:r w:rsidR="002A747C" w:rsidRPr="002A747C">
        <w:t xml:space="preserve">. </w:t>
      </w:r>
      <w:r w:rsidRPr="002A747C">
        <w:t>Но различные факторы препятствуют развитию сети учреждения социальной помощи семье и детям</w:t>
      </w:r>
      <w:r w:rsidR="002A747C" w:rsidRPr="002A747C">
        <w:t>:</w:t>
      </w:r>
    </w:p>
    <w:p w:rsidR="002A747C" w:rsidRDefault="00FD28E5" w:rsidP="002A747C">
      <w:pPr>
        <w:ind w:firstLine="709"/>
      </w:pPr>
      <w:r w:rsidRPr="002A747C">
        <w:t>ограниченность финансовых ресурсов, имеющихся в распоряжении у правительственных органов на федеральном и региональном уровнях, дефицит средств у органов местного самоуправления</w:t>
      </w:r>
      <w:r w:rsidR="002A747C" w:rsidRPr="002A747C">
        <w:t>;</w:t>
      </w:r>
    </w:p>
    <w:p w:rsidR="002A747C" w:rsidRDefault="00FD28E5" w:rsidP="002A747C">
      <w:pPr>
        <w:ind w:firstLine="709"/>
      </w:pPr>
      <w:r w:rsidRPr="002A747C">
        <w:t>слабая правовая база системы социального обслуживания</w:t>
      </w:r>
      <w:r w:rsidR="002A747C" w:rsidRPr="002A747C">
        <w:t>;</w:t>
      </w:r>
    </w:p>
    <w:p w:rsidR="002A747C" w:rsidRDefault="00FD28E5" w:rsidP="002A747C">
      <w:pPr>
        <w:ind w:firstLine="709"/>
      </w:pPr>
      <w:r w:rsidRPr="002A747C">
        <w:t>отсутствие координации деятельности министерств и ведомств в сфере социального обслуживания</w:t>
      </w:r>
      <w:r w:rsidR="002A747C" w:rsidRPr="002A747C">
        <w:t>;</w:t>
      </w:r>
    </w:p>
    <w:p w:rsidR="002A747C" w:rsidRDefault="00FD28E5" w:rsidP="002A747C">
      <w:pPr>
        <w:ind w:firstLine="709"/>
      </w:pPr>
      <w:r w:rsidRPr="002A747C">
        <w:t>дефицит персонала, обладающего профессиональной подготовкой в области социальной работы</w:t>
      </w:r>
      <w:r w:rsidR="002A747C" w:rsidRPr="002A747C">
        <w:t>;</w:t>
      </w:r>
    </w:p>
    <w:p w:rsidR="002A747C" w:rsidRDefault="00FD28E5" w:rsidP="002A747C">
      <w:pPr>
        <w:ind w:firstLine="709"/>
      </w:pPr>
      <w:r w:rsidRPr="002A747C">
        <w:t>низкий социальный статус и неадекватная заработная плата работников социальных служб</w:t>
      </w:r>
      <w:r w:rsidR="002A747C" w:rsidRPr="002A747C">
        <w:t>;</w:t>
      </w:r>
    </w:p>
    <w:p w:rsidR="002A747C" w:rsidRDefault="00FD28E5" w:rsidP="002A747C">
      <w:pPr>
        <w:ind w:firstLine="709"/>
      </w:pPr>
      <w:r w:rsidRPr="002A747C">
        <w:t>недостаточное использование финансовых, экономических и интеллектуальных возможностей неправительственных учреждений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Для наиболее интенсивного и комплексного развития социальных служб во всех регионах, на всех уровнях</w:t>
      </w:r>
      <w:r w:rsidR="002A747C">
        <w:t xml:space="preserve"> (</w:t>
      </w:r>
      <w:r w:rsidRPr="002A747C">
        <w:t>в том числе в небольших городах, в районах, в поселках, в сельской местности</w:t>
      </w:r>
      <w:r w:rsidR="002A747C" w:rsidRPr="002A747C">
        <w:t xml:space="preserve">) </w:t>
      </w:r>
      <w:r w:rsidRPr="002A747C">
        <w:t>в соответствии с потребностями семьи и детей органам местного самоуправления предстоит принять меры по целевому финансированию муниципальных программ, предусматривающие открытие и развитие учреждений социального обслуживания семьи и детей, материально-техническое, научно-методическое и кадровое обеспечение их деятельности</w:t>
      </w:r>
      <w:r w:rsidR="002A747C" w:rsidRPr="002A747C">
        <w:t xml:space="preserve">. </w:t>
      </w:r>
      <w:r w:rsidRPr="002A747C">
        <w:t>Видимо, целесообразно внести в местном бюджете такую строку, которая бы предусматривала гарантированную защищенность деятельности органов местного самоуправления по развитию системы социальных услуг</w:t>
      </w:r>
      <w:r w:rsidR="002A747C" w:rsidRPr="002A747C">
        <w:t xml:space="preserve">. </w:t>
      </w:r>
      <w:r w:rsidRPr="002A747C">
        <w:t>Имеется острая потребность в обеспечении в первоочередном порядке учреждений социального обслуживания помещениями, оборудованием, транспортными средствами, материально-техническими ресурсами</w:t>
      </w:r>
      <w:r w:rsidR="002A747C" w:rsidRPr="002A747C">
        <w:t xml:space="preserve">. </w:t>
      </w:r>
      <w:r w:rsidRPr="002A747C">
        <w:t>При формировании соответствующих бюджетов следует предусматривать выделение средств для целевого финансирования социальных служб, предоставлять им в пределах компетенции налоговые льготы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В целях повышения статуса работников учреждения социального обслуживания необходимо рассмотреть комплекс вопросов, связанных с улучшением оплаты труда работников социальных служб, увеличением продолжительности их отпусков и др</w:t>
      </w:r>
      <w:r w:rsidR="002A747C" w:rsidRPr="002A747C">
        <w:t xml:space="preserve">. </w:t>
      </w:r>
      <w:r w:rsidRPr="002A747C">
        <w:t>Видимо, особое внимание следует уделять повышению квалификации специалистов по социальной работе и на базе высших и средних профессиональных учебных заведений осуществлять подготовку, переподготовку и повышение квалификации социальных работников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Важнейшим направлением социальной политики</w:t>
      </w:r>
      <w:r w:rsidR="002A747C">
        <w:t xml:space="preserve"> (</w:t>
      </w:r>
      <w:r w:rsidRPr="002A747C">
        <w:t>в том числе системы социальной защиты населения</w:t>
      </w:r>
      <w:r w:rsidR="002A747C" w:rsidRPr="002A747C">
        <w:t xml:space="preserve">) </w:t>
      </w:r>
      <w:r w:rsidRPr="002A747C">
        <w:t>является государственная поддержка на федеральном уровне различных субъектов РФ в области развития системы социального обслуживания</w:t>
      </w:r>
      <w:r w:rsidR="002A747C" w:rsidRPr="002A747C">
        <w:t xml:space="preserve">: </w:t>
      </w:r>
      <w:r w:rsidRPr="002A747C">
        <w:t>развитие нормативно-правовых основ организации и функционирования учреждений социального обслуживания</w:t>
      </w:r>
      <w:r w:rsidR="002A747C" w:rsidRPr="002A747C">
        <w:t xml:space="preserve">; </w:t>
      </w:r>
      <w:r w:rsidRPr="002A747C">
        <w:t>разработка научно-методических основ функционирования сети учреждений социального обслуживания</w:t>
      </w:r>
      <w:r w:rsidR="002A747C" w:rsidRPr="002A747C">
        <w:t xml:space="preserve">; </w:t>
      </w:r>
      <w:r w:rsidRPr="002A747C">
        <w:t>государственная поддержка развития материально-технической базы учреждений социального обслуживания</w:t>
      </w:r>
      <w:r w:rsidR="002A747C" w:rsidRPr="002A747C">
        <w:t>;</w:t>
      </w:r>
    </w:p>
    <w:p w:rsidR="002A747C" w:rsidRDefault="00FD28E5" w:rsidP="002A747C">
      <w:pPr>
        <w:ind w:firstLine="709"/>
      </w:pPr>
      <w:r w:rsidRPr="002A747C">
        <w:t>разработка проектной документации для строительства учреждений нового типа</w:t>
      </w:r>
      <w:r w:rsidR="002A747C" w:rsidRPr="002A747C">
        <w:t xml:space="preserve">; </w:t>
      </w:r>
      <w:r w:rsidRPr="002A747C">
        <w:t>развитие межрегионального и международного сотрудничества</w:t>
      </w:r>
      <w:r w:rsidR="002A747C" w:rsidRPr="002A747C">
        <w:t xml:space="preserve">; </w:t>
      </w:r>
      <w:r w:rsidRPr="002A747C">
        <w:t>информационное обеспечение деятельности учреждений социального обслуживания семьи и детей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Большое значение имеет также государственная поддержка кадрового обеспечения сети учреждений социального обслуживания населения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Принятые федеральные законы</w:t>
      </w:r>
      <w:r w:rsidR="002A747C">
        <w:t xml:space="preserve"> "</w:t>
      </w:r>
      <w:r w:rsidRPr="002A747C">
        <w:t>Об основах социального обслуживания населения в Российской Федерации</w:t>
      </w:r>
      <w:r w:rsidR="002A747C">
        <w:t xml:space="preserve">" </w:t>
      </w:r>
      <w:r w:rsidR="00BA1DDF" w:rsidRPr="002A747C">
        <w:t>и</w:t>
      </w:r>
      <w:r w:rsidR="002A747C">
        <w:t xml:space="preserve"> "</w:t>
      </w:r>
      <w:r w:rsidRPr="002A747C">
        <w:t>социальном обслуживании гражда</w:t>
      </w:r>
      <w:r w:rsidR="00BA1DDF" w:rsidRPr="002A747C">
        <w:t>н пожилого возраста и инвалидов</w:t>
      </w:r>
      <w:r w:rsidR="002A747C">
        <w:t xml:space="preserve">" </w:t>
      </w:r>
      <w:r w:rsidRPr="002A747C">
        <w:t>стали основой правового регулирования деятельности социальных служб, которое распространяется на все субъекты РФ и вносит новые компоненты в правовые отношения, возникающие между федеральными органами государственной власти и органами управления субъектов Российской Федерации создают правовое поле для формирования в регионах единых комплексов социальных служб и их кадрового обеспечения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К тому же перед органами управления новые задачи выдвигаются вместе с этим законом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Существует потребность в разработке порядка согласования деятельности по научно-методическому обеспечению социальных служб, подчиненных разным ведомствам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В настоящее время как никогда ранее актуальными становятся вопросы социального обслуживания населения в современном его понимании</w:t>
      </w:r>
      <w:r w:rsidR="002A747C" w:rsidRPr="002A747C">
        <w:t>.</w:t>
      </w:r>
    </w:p>
    <w:p w:rsidR="002A747C" w:rsidRDefault="00FD28E5" w:rsidP="002A747C">
      <w:pPr>
        <w:ind w:firstLine="709"/>
      </w:pPr>
      <w:r w:rsidRPr="002A747C">
        <w:t>Адекватные изменения системы подготовки кадров для социальных служб были вызваны современными требования к социальным службам и высшим учебным заведениям, осуществляющим подготовку и переподготовку специалистов указанного профиля</w:t>
      </w:r>
      <w:r w:rsidR="002A747C" w:rsidRPr="002A747C">
        <w:t>.</w:t>
      </w:r>
    </w:p>
    <w:p w:rsidR="002A747C" w:rsidRPr="002A747C" w:rsidRDefault="009F28D5" w:rsidP="002A747C">
      <w:pPr>
        <w:pStyle w:val="2"/>
      </w:pPr>
      <w:r w:rsidRPr="002A747C">
        <w:br w:type="page"/>
      </w:r>
      <w:bookmarkStart w:id="9" w:name="_Toc266736832"/>
      <w:r w:rsidR="00FD28E5" w:rsidRPr="002A747C">
        <w:t>Список использованной литературы и нормативные акты</w:t>
      </w:r>
      <w:bookmarkEnd w:id="9"/>
    </w:p>
    <w:p w:rsidR="002A747C" w:rsidRDefault="002A747C" w:rsidP="002A747C">
      <w:pPr>
        <w:ind w:firstLine="709"/>
        <w:rPr>
          <w:rFonts w:eastAsia="MS Mincho"/>
        </w:rPr>
      </w:pPr>
    </w:p>
    <w:p w:rsidR="00FD28E5" w:rsidRPr="002A747C" w:rsidRDefault="00FD28E5" w:rsidP="007C744F">
      <w:pPr>
        <w:ind w:firstLine="0"/>
        <w:rPr>
          <w:rFonts w:eastAsia="MS Mincho"/>
        </w:rPr>
      </w:pPr>
      <w:r w:rsidRPr="002A747C">
        <w:rPr>
          <w:rFonts w:eastAsia="MS Mincho"/>
        </w:rPr>
        <w:t>Законы Российской Федерации</w:t>
      </w:r>
      <w:r w:rsidR="002A747C">
        <w:rPr>
          <w:rFonts w:eastAsia="MS Mincho"/>
        </w:rPr>
        <w:t>:</w:t>
      </w:r>
    </w:p>
    <w:p w:rsidR="002A747C" w:rsidRDefault="00FD28E5" w:rsidP="002A747C">
      <w:pPr>
        <w:pStyle w:val="af6"/>
        <w:rPr>
          <w:rFonts w:eastAsia="MS Mincho"/>
        </w:rPr>
      </w:pPr>
      <w:r w:rsidRPr="002A747C">
        <w:rPr>
          <w:rFonts w:eastAsia="MS Mincho"/>
        </w:rPr>
        <w:t>1</w:t>
      </w:r>
      <w:r w:rsidR="002A747C" w:rsidRPr="002A747C">
        <w:rPr>
          <w:rFonts w:eastAsia="MS Mincho"/>
        </w:rPr>
        <w:t xml:space="preserve">. </w:t>
      </w:r>
      <w:r w:rsidRPr="002A747C">
        <w:rPr>
          <w:rFonts w:eastAsia="MS Mincho"/>
        </w:rPr>
        <w:t>Конституция Российской Федерации</w:t>
      </w:r>
      <w:r w:rsidR="002A747C" w:rsidRPr="002A747C">
        <w:rPr>
          <w:rFonts w:eastAsia="MS Mincho"/>
        </w:rPr>
        <w:t>. -</w:t>
      </w:r>
      <w:r w:rsidR="002A747C">
        <w:rPr>
          <w:rFonts w:eastAsia="MS Mincho"/>
        </w:rPr>
        <w:t xml:space="preserve"> </w:t>
      </w:r>
      <w:r w:rsidRPr="002A747C">
        <w:rPr>
          <w:rFonts w:eastAsia="MS Mincho"/>
        </w:rPr>
        <w:t>М</w:t>
      </w:r>
      <w:r w:rsidR="002A747C">
        <w:rPr>
          <w:rFonts w:eastAsia="MS Mincho"/>
        </w:rPr>
        <w:t>.:</w:t>
      </w:r>
      <w:r w:rsidR="002A747C" w:rsidRPr="002A747C">
        <w:rPr>
          <w:rFonts w:eastAsia="MS Mincho"/>
        </w:rPr>
        <w:t xml:space="preserve"> </w:t>
      </w:r>
      <w:r w:rsidRPr="002A747C">
        <w:rPr>
          <w:rFonts w:eastAsia="MS Mincho"/>
        </w:rPr>
        <w:t>Издательство</w:t>
      </w:r>
      <w:r w:rsidR="002A747C">
        <w:rPr>
          <w:rFonts w:eastAsia="MS Mincho"/>
        </w:rPr>
        <w:t xml:space="preserve"> "</w:t>
      </w:r>
      <w:r w:rsidRPr="002A747C">
        <w:rPr>
          <w:rFonts w:eastAsia="MS Mincho"/>
        </w:rPr>
        <w:t>Юридическая литература</w:t>
      </w:r>
      <w:r w:rsidR="002A747C">
        <w:rPr>
          <w:rFonts w:eastAsia="MS Mincho"/>
        </w:rPr>
        <w:t xml:space="preserve">", </w:t>
      </w:r>
      <w:r w:rsidR="00BA1DDF" w:rsidRPr="002A747C">
        <w:rPr>
          <w:rFonts w:eastAsia="MS Mincho"/>
        </w:rPr>
        <w:t>1998</w:t>
      </w:r>
      <w:r w:rsidR="002A747C" w:rsidRPr="002A747C">
        <w:rPr>
          <w:rFonts w:eastAsia="MS Mincho"/>
        </w:rPr>
        <w:t>.</w:t>
      </w:r>
    </w:p>
    <w:p w:rsidR="002A747C" w:rsidRDefault="00FD28E5" w:rsidP="002A747C">
      <w:pPr>
        <w:pStyle w:val="af6"/>
        <w:rPr>
          <w:rFonts w:eastAsia="MS Mincho"/>
        </w:rPr>
      </w:pPr>
      <w:r w:rsidRPr="002A747C">
        <w:rPr>
          <w:rFonts w:eastAsia="MS Mincho"/>
        </w:rPr>
        <w:t>2</w:t>
      </w:r>
      <w:r w:rsidR="002A747C" w:rsidRPr="002A747C">
        <w:rPr>
          <w:rFonts w:eastAsia="MS Mincho"/>
        </w:rPr>
        <w:t xml:space="preserve">. </w:t>
      </w:r>
      <w:r w:rsidRPr="002A747C">
        <w:rPr>
          <w:rFonts w:eastAsia="MS Mincho"/>
        </w:rPr>
        <w:t>Федеральный закон от 16</w:t>
      </w:r>
      <w:r w:rsidR="002A747C">
        <w:rPr>
          <w:rFonts w:eastAsia="MS Mincho"/>
        </w:rPr>
        <w:t>.07.19</w:t>
      </w:r>
      <w:r w:rsidRPr="002A747C">
        <w:rPr>
          <w:rFonts w:eastAsia="MS Mincho"/>
        </w:rPr>
        <w:t>99 № 165-ФЗ</w:t>
      </w:r>
      <w:r w:rsidR="002A747C">
        <w:rPr>
          <w:rFonts w:eastAsia="MS Mincho"/>
        </w:rPr>
        <w:t xml:space="preserve"> "</w:t>
      </w:r>
      <w:r w:rsidRPr="002A747C">
        <w:rPr>
          <w:rFonts w:eastAsia="MS Mincho"/>
        </w:rPr>
        <w:t>Об основах обязательного социального страхования</w:t>
      </w:r>
      <w:r w:rsidR="002A747C">
        <w:rPr>
          <w:rFonts w:eastAsia="MS Mincho"/>
        </w:rPr>
        <w:t xml:space="preserve">" // </w:t>
      </w:r>
      <w:r w:rsidRPr="002A747C">
        <w:rPr>
          <w:rFonts w:eastAsia="MS Mincho"/>
        </w:rPr>
        <w:t>Правовая система</w:t>
      </w:r>
      <w:r w:rsidR="002A747C">
        <w:rPr>
          <w:rFonts w:eastAsia="MS Mincho"/>
        </w:rPr>
        <w:t xml:space="preserve"> "</w:t>
      </w:r>
      <w:r w:rsidRPr="002A747C">
        <w:rPr>
          <w:rFonts w:eastAsia="MS Mincho"/>
        </w:rPr>
        <w:t>Гарант</w:t>
      </w:r>
      <w:r w:rsidR="002A747C">
        <w:rPr>
          <w:rFonts w:eastAsia="MS Mincho"/>
        </w:rPr>
        <w:t>".</w:t>
      </w:r>
    </w:p>
    <w:p w:rsidR="002A747C" w:rsidRDefault="00FD28E5" w:rsidP="002A747C">
      <w:pPr>
        <w:pStyle w:val="af6"/>
        <w:rPr>
          <w:rFonts w:eastAsia="MS Mincho"/>
        </w:rPr>
      </w:pPr>
      <w:r w:rsidRPr="002A747C">
        <w:rPr>
          <w:rFonts w:eastAsia="MS Mincho"/>
        </w:rPr>
        <w:t>3</w:t>
      </w:r>
      <w:r w:rsidR="002A747C" w:rsidRPr="002A747C">
        <w:rPr>
          <w:rFonts w:eastAsia="MS Mincho"/>
        </w:rPr>
        <w:t xml:space="preserve">. </w:t>
      </w:r>
      <w:r w:rsidRPr="002A747C">
        <w:rPr>
          <w:rFonts w:eastAsia="MS Mincho"/>
        </w:rPr>
        <w:t>Федеральный закон от 15</w:t>
      </w:r>
      <w:r w:rsidR="002A747C">
        <w:rPr>
          <w:rFonts w:eastAsia="MS Mincho"/>
        </w:rPr>
        <w:t>.12.20</w:t>
      </w:r>
      <w:r w:rsidRPr="002A747C">
        <w:rPr>
          <w:rFonts w:eastAsia="MS Mincho"/>
        </w:rPr>
        <w:t>01 № 166-ФЗ</w:t>
      </w:r>
      <w:r w:rsidR="002A747C">
        <w:rPr>
          <w:rFonts w:eastAsia="MS Mincho"/>
        </w:rPr>
        <w:t xml:space="preserve"> "</w:t>
      </w:r>
      <w:r w:rsidRPr="002A747C">
        <w:rPr>
          <w:rFonts w:eastAsia="MS Mincho"/>
        </w:rPr>
        <w:t>О государственном пенсионном обеспечении в Российской Федерации</w:t>
      </w:r>
      <w:r w:rsidR="002A747C">
        <w:rPr>
          <w:rFonts w:eastAsia="MS Mincho"/>
        </w:rPr>
        <w:t xml:space="preserve">" // </w:t>
      </w:r>
      <w:r w:rsidRPr="002A747C">
        <w:rPr>
          <w:rFonts w:eastAsia="MS Mincho"/>
        </w:rPr>
        <w:t>В сборнике</w:t>
      </w:r>
      <w:r w:rsidR="002A747C" w:rsidRPr="002A747C">
        <w:rPr>
          <w:rFonts w:eastAsia="MS Mincho"/>
        </w:rPr>
        <w:t>:</w:t>
      </w:r>
      <w:r w:rsidR="002A747C">
        <w:rPr>
          <w:rFonts w:eastAsia="MS Mincho"/>
        </w:rPr>
        <w:t xml:space="preserve"> "</w:t>
      </w:r>
      <w:r w:rsidRPr="002A747C">
        <w:rPr>
          <w:rFonts w:eastAsia="MS Mincho"/>
        </w:rPr>
        <w:t>Пенсионная реформа в Российской Федерации</w:t>
      </w:r>
      <w:r w:rsidR="002A747C">
        <w:rPr>
          <w:rFonts w:eastAsia="MS Mincho"/>
        </w:rPr>
        <w:t>".</w:t>
      </w:r>
    </w:p>
    <w:p w:rsidR="002A747C" w:rsidRDefault="00FD28E5" w:rsidP="002A747C">
      <w:pPr>
        <w:pStyle w:val="af6"/>
        <w:rPr>
          <w:rFonts w:eastAsia="MS Mincho"/>
        </w:rPr>
      </w:pPr>
      <w:r w:rsidRPr="002A747C">
        <w:rPr>
          <w:rFonts w:eastAsia="MS Mincho"/>
        </w:rPr>
        <w:t>4</w:t>
      </w:r>
      <w:r w:rsidR="002A747C" w:rsidRPr="002A747C">
        <w:rPr>
          <w:rFonts w:eastAsia="MS Mincho"/>
        </w:rPr>
        <w:t xml:space="preserve">. </w:t>
      </w:r>
      <w:r w:rsidRPr="002A747C">
        <w:rPr>
          <w:rFonts w:eastAsia="MS Mincho"/>
        </w:rPr>
        <w:t>Федеральный закон от 15</w:t>
      </w:r>
      <w:r w:rsidR="002A747C">
        <w:rPr>
          <w:rFonts w:eastAsia="MS Mincho"/>
        </w:rPr>
        <w:t>.12.20</w:t>
      </w:r>
      <w:r w:rsidRPr="002A747C">
        <w:rPr>
          <w:rFonts w:eastAsia="MS Mincho"/>
        </w:rPr>
        <w:t>01 № 167-ФЗ</w:t>
      </w:r>
      <w:r w:rsidR="002A747C">
        <w:rPr>
          <w:rFonts w:eastAsia="MS Mincho"/>
        </w:rPr>
        <w:t xml:space="preserve"> "</w:t>
      </w:r>
      <w:r w:rsidRPr="002A747C">
        <w:rPr>
          <w:rFonts w:eastAsia="MS Mincho"/>
        </w:rPr>
        <w:t>Об обязательном пенсионном страховании в Российской Федерации</w:t>
      </w:r>
      <w:r w:rsidR="002A747C">
        <w:rPr>
          <w:rFonts w:eastAsia="MS Mincho"/>
        </w:rPr>
        <w:t xml:space="preserve">" // </w:t>
      </w:r>
      <w:r w:rsidRPr="002A747C">
        <w:rPr>
          <w:rFonts w:eastAsia="MS Mincho"/>
        </w:rPr>
        <w:t>В сборнике</w:t>
      </w:r>
      <w:r w:rsidR="002A747C" w:rsidRPr="002A747C">
        <w:rPr>
          <w:rFonts w:eastAsia="MS Mincho"/>
        </w:rPr>
        <w:t>:</w:t>
      </w:r>
      <w:r w:rsidR="002A747C">
        <w:rPr>
          <w:rFonts w:eastAsia="MS Mincho"/>
        </w:rPr>
        <w:t xml:space="preserve"> "</w:t>
      </w:r>
      <w:r w:rsidRPr="002A747C">
        <w:rPr>
          <w:rFonts w:eastAsia="MS Mincho"/>
        </w:rPr>
        <w:t>Пенсионная реформа в Российской Федерации</w:t>
      </w:r>
      <w:r w:rsidR="002A747C">
        <w:rPr>
          <w:rFonts w:eastAsia="MS Mincho"/>
        </w:rPr>
        <w:t>".</w:t>
      </w:r>
    </w:p>
    <w:p w:rsidR="002A747C" w:rsidRDefault="00FD28E5" w:rsidP="002A747C">
      <w:pPr>
        <w:pStyle w:val="af6"/>
        <w:rPr>
          <w:rFonts w:eastAsia="MS Mincho"/>
        </w:rPr>
      </w:pPr>
      <w:r w:rsidRPr="002A747C">
        <w:rPr>
          <w:rFonts w:eastAsia="MS Mincho"/>
        </w:rPr>
        <w:t>5</w:t>
      </w:r>
      <w:r w:rsidR="002A747C" w:rsidRPr="002A747C">
        <w:rPr>
          <w:rFonts w:eastAsia="MS Mincho"/>
        </w:rPr>
        <w:t xml:space="preserve">. </w:t>
      </w:r>
      <w:r w:rsidRPr="002A747C">
        <w:rPr>
          <w:rFonts w:eastAsia="MS Mincho"/>
        </w:rPr>
        <w:t>Федеральный закон от 17</w:t>
      </w:r>
      <w:r w:rsidR="002A747C">
        <w:rPr>
          <w:rFonts w:eastAsia="MS Mincho"/>
        </w:rPr>
        <w:t>.12.20</w:t>
      </w:r>
      <w:r w:rsidRPr="002A747C">
        <w:rPr>
          <w:rFonts w:eastAsia="MS Mincho"/>
        </w:rPr>
        <w:t>01 № 173-ФЗ</w:t>
      </w:r>
      <w:r w:rsidR="002A747C">
        <w:rPr>
          <w:rFonts w:eastAsia="MS Mincho"/>
        </w:rPr>
        <w:t xml:space="preserve"> "</w:t>
      </w:r>
      <w:r w:rsidRPr="002A747C">
        <w:rPr>
          <w:rFonts w:eastAsia="MS Mincho"/>
        </w:rPr>
        <w:t>О трудовых пенсиях в Российской Федерации</w:t>
      </w:r>
      <w:r w:rsidR="002A747C">
        <w:rPr>
          <w:rFonts w:eastAsia="MS Mincho"/>
        </w:rPr>
        <w:t xml:space="preserve">" // </w:t>
      </w:r>
      <w:r w:rsidRPr="002A747C">
        <w:rPr>
          <w:rFonts w:eastAsia="MS Mincho"/>
        </w:rPr>
        <w:t>В сборнике</w:t>
      </w:r>
      <w:r w:rsidR="002A747C" w:rsidRPr="002A747C">
        <w:rPr>
          <w:rFonts w:eastAsia="MS Mincho"/>
        </w:rPr>
        <w:t>:</w:t>
      </w:r>
      <w:r w:rsidR="002A747C">
        <w:rPr>
          <w:rFonts w:eastAsia="MS Mincho"/>
        </w:rPr>
        <w:t xml:space="preserve"> "</w:t>
      </w:r>
      <w:r w:rsidRPr="002A747C">
        <w:rPr>
          <w:rFonts w:eastAsia="MS Mincho"/>
        </w:rPr>
        <w:t>Пенсионная реформа в Российской Федерации</w:t>
      </w:r>
      <w:r w:rsidR="002A747C">
        <w:rPr>
          <w:rFonts w:eastAsia="MS Mincho"/>
        </w:rPr>
        <w:t>".</w:t>
      </w:r>
    </w:p>
    <w:p w:rsidR="002A747C" w:rsidRDefault="00FD28E5" w:rsidP="002A747C">
      <w:pPr>
        <w:pStyle w:val="af6"/>
      </w:pPr>
      <w:r w:rsidRPr="002A747C">
        <w:t>6</w:t>
      </w:r>
      <w:r w:rsidR="002A747C">
        <w:t xml:space="preserve">. А.С. </w:t>
      </w:r>
      <w:r w:rsidRPr="002A747C">
        <w:t>Коротаев</w:t>
      </w:r>
      <w:r w:rsidR="002A747C" w:rsidRPr="002A747C">
        <w:t>,</w:t>
      </w:r>
      <w:r w:rsidRPr="002A747C">
        <w:t xml:space="preserve"> “Опыт организации медико-социальной помощи пожилым и старым людям бывшим узникам ГУЛАГа”</w:t>
      </w:r>
      <w:r w:rsidR="002A747C">
        <w:t xml:space="preserve"> // </w:t>
      </w:r>
      <w:r w:rsidRPr="002A747C">
        <w:t>журнал “Клиническая геронтология”, 1999г</w:t>
      </w:r>
      <w:r w:rsidR="002A747C">
        <w:t>.,</w:t>
      </w:r>
      <w:r w:rsidRPr="002A747C">
        <w:t xml:space="preserve"> N 3</w:t>
      </w:r>
      <w:r w:rsidR="002A747C" w:rsidRPr="002A747C">
        <w:t>.</w:t>
      </w:r>
    </w:p>
    <w:p w:rsidR="002A747C" w:rsidRDefault="00FD28E5" w:rsidP="002A747C">
      <w:pPr>
        <w:pStyle w:val="af6"/>
      </w:pPr>
      <w:r w:rsidRPr="002A747C">
        <w:t>7</w:t>
      </w:r>
      <w:r w:rsidR="002A747C">
        <w:t xml:space="preserve">. В.Н. </w:t>
      </w:r>
      <w:r w:rsidRPr="002A747C">
        <w:t>Катюхин</w:t>
      </w:r>
      <w:r w:rsidR="002A747C" w:rsidRPr="002A747C">
        <w:t>,</w:t>
      </w:r>
      <w:r w:rsidRPr="002A747C">
        <w:t xml:space="preserve"> Н</w:t>
      </w:r>
      <w:r w:rsidR="002A747C">
        <w:t xml:space="preserve">.Ф. </w:t>
      </w:r>
      <w:r w:rsidRPr="002A747C">
        <w:t>Дементьева</w:t>
      </w:r>
      <w:r w:rsidR="002A747C" w:rsidRPr="002A747C">
        <w:t xml:space="preserve">; </w:t>
      </w:r>
      <w:r w:rsidRPr="002A747C">
        <w:t>“Дома-интернаты</w:t>
      </w:r>
      <w:r w:rsidR="002A747C">
        <w:t xml:space="preserve">", </w:t>
      </w:r>
      <w:r w:rsidRPr="002A747C">
        <w:t>Санкт-Петербург, 2000г</w:t>
      </w:r>
      <w:r w:rsidR="002A747C" w:rsidRPr="002A747C">
        <w:t>.</w:t>
      </w:r>
    </w:p>
    <w:p w:rsidR="002A747C" w:rsidRDefault="00FD28E5" w:rsidP="002A747C">
      <w:pPr>
        <w:pStyle w:val="af6"/>
      </w:pPr>
      <w:r w:rsidRPr="002A747C">
        <w:t>8</w:t>
      </w:r>
      <w:r w:rsidR="002A747C">
        <w:t xml:space="preserve">. В.С. </w:t>
      </w:r>
      <w:r w:rsidRPr="002A747C">
        <w:t>Палунин “Медико-социальная реабилитация больных и инвалидов и лиц пожилого возраста</w:t>
      </w:r>
      <w:r w:rsidR="002A747C">
        <w:t>", 20</w:t>
      </w:r>
      <w:r w:rsidRPr="002A747C">
        <w:t>03г</w:t>
      </w:r>
      <w:r w:rsidR="002A747C" w:rsidRPr="002A747C">
        <w:t>.</w:t>
      </w:r>
    </w:p>
    <w:p w:rsidR="002A747C" w:rsidRDefault="00FD28E5" w:rsidP="002A747C">
      <w:pPr>
        <w:pStyle w:val="af6"/>
      </w:pPr>
      <w:r w:rsidRPr="002A747C">
        <w:t>9</w:t>
      </w:r>
      <w:r w:rsidR="002A747C" w:rsidRPr="002A747C">
        <w:t xml:space="preserve">. </w:t>
      </w:r>
      <w:r w:rsidRPr="002A747C">
        <w:t>Геронтологический центр</w:t>
      </w:r>
      <w:r w:rsidR="002A747C" w:rsidRPr="002A747C">
        <w:t xml:space="preserve">. </w:t>
      </w:r>
      <w:r w:rsidRPr="002A747C">
        <w:t>Учреждение нового типа</w:t>
      </w:r>
      <w:r w:rsidR="002A747C" w:rsidRPr="002A747C">
        <w:t xml:space="preserve">. </w:t>
      </w:r>
      <w:r w:rsidRPr="002A747C">
        <w:t>“Соц</w:t>
      </w:r>
      <w:r w:rsidR="002A747C" w:rsidRPr="002A747C">
        <w:t xml:space="preserve">. </w:t>
      </w:r>
      <w:r w:rsidRPr="002A747C">
        <w:t>обеспечение</w:t>
      </w:r>
      <w:r w:rsidR="002A747C">
        <w:t xml:space="preserve">", </w:t>
      </w:r>
      <w:r w:rsidRPr="002A747C">
        <w:t>2004г</w:t>
      </w:r>
      <w:r w:rsidR="002A747C">
        <w:t>.,</w:t>
      </w:r>
      <w:r w:rsidRPr="002A747C">
        <w:t xml:space="preserve"> N 1</w:t>
      </w:r>
      <w:r w:rsidR="002A747C" w:rsidRPr="002A747C">
        <w:t>.</w:t>
      </w:r>
    </w:p>
    <w:p w:rsidR="00FD28E5" w:rsidRPr="002A747C" w:rsidRDefault="00FD28E5" w:rsidP="002A747C">
      <w:pPr>
        <w:pStyle w:val="af6"/>
      </w:pPr>
      <w:r w:rsidRPr="002A747C">
        <w:t>10</w:t>
      </w:r>
      <w:r w:rsidR="002A747C" w:rsidRPr="002A747C">
        <w:t xml:space="preserve">. </w:t>
      </w:r>
      <w:r w:rsidRPr="002A747C">
        <w:t>Н</w:t>
      </w:r>
      <w:r w:rsidR="002A747C">
        <w:t xml:space="preserve">.Ф. </w:t>
      </w:r>
      <w:r w:rsidRPr="002A747C">
        <w:t>Дементьева “К потребности в медицинской помощи лицам пожилого возраста на начальном этапе адаптации в домах-интернатах”</w:t>
      </w:r>
      <w:r w:rsidR="002A747C">
        <w:t xml:space="preserve"> // </w:t>
      </w:r>
      <w:r w:rsidRPr="002A747C">
        <w:t>”Здравоохранение”, 2002г</w:t>
      </w:r>
      <w:r w:rsidR="002A747C">
        <w:t>.,</w:t>
      </w:r>
      <w:r w:rsidRPr="002A747C">
        <w:t xml:space="preserve"> N 3</w:t>
      </w:r>
      <w:r w:rsidR="002A747C" w:rsidRPr="002A747C">
        <w:t>.</w:t>
      </w:r>
      <w:bookmarkStart w:id="10" w:name="_GoBack"/>
      <w:bookmarkEnd w:id="10"/>
    </w:p>
    <w:sectPr w:rsidR="00FD28E5" w:rsidRPr="002A747C" w:rsidSect="002A747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9F5" w:rsidRDefault="004579F5">
      <w:pPr>
        <w:ind w:firstLine="709"/>
      </w:pPr>
      <w:r>
        <w:separator/>
      </w:r>
    </w:p>
  </w:endnote>
  <w:endnote w:type="continuationSeparator" w:id="0">
    <w:p w:rsidR="004579F5" w:rsidRDefault="004579F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47C" w:rsidRDefault="002A747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47C" w:rsidRDefault="002A74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9F5" w:rsidRDefault="004579F5">
      <w:pPr>
        <w:ind w:firstLine="709"/>
      </w:pPr>
      <w:r>
        <w:separator/>
      </w:r>
    </w:p>
  </w:footnote>
  <w:footnote w:type="continuationSeparator" w:id="0">
    <w:p w:rsidR="004579F5" w:rsidRDefault="004579F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6EE" w:rsidRDefault="001B46FC" w:rsidP="002A747C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F276EE" w:rsidRDefault="00F276EE" w:rsidP="002A747C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47C" w:rsidRDefault="002A747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3A2236E"/>
    <w:lvl w:ilvl="0">
      <w:numFmt w:val="decimal"/>
      <w:lvlText w:val="*"/>
      <w:lvlJc w:val="left"/>
    </w:lvl>
  </w:abstractNum>
  <w:abstractNum w:abstractNumId="1">
    <w:nsid w:val="01D204D0"/>
    <w:multiLevelType w:val="hybridMultilevel"/>
    <w:tmpl w:val="82BE3ED6"/>
    <w:lvl w:ilvl="0" w:tplc="5992BCE0">
      <w:start w:val="1"/>
      <w:numFmt w:val="bullet"/>
      <w:lvlText w:val=""/>
      <w:lvlJc w:val="left"/>
      <w:pPr>
        <w:tabs>
          <w:tab w:val="num" w:pos="2160"/>
        </w:tabs>
        <w:ind w:left="720" w:firstLine="10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37F5300"/>
    <w:multiLevelType w:val="hybridMultilevel"/>
    <w:tmpl w:val="FDFEA06A"/>
    <w:lvl w:ilvl="0" w:tplc="9F7CC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1E7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2A96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163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A70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FE10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6A0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ECA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B841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F60F6"/>
    <w:multiLevelType w:val="hybridMultilevel"/>
    <w:tmpl w:val="82BE3ED6"/>
    <w:lvl w:ilvl="0" w:tplc="5992BCE0">
      <w:start w:val="1"/>
      <w:numFmt w:val="bullet"/>
      <w:lvlText w:val=""/>
      <w:lvlJc w:val="left"/>
      <w:pPr>
        <w:tabs>
          <w:tab w:val="num" w:pos="2160"/>
        </w:tabs>
        <w:ind w:left="720" w:firstLine="1080"/>
      </w:pPr>
      <w:rPr>
        <w:rFonts w:ascii="Symbol" w:hAnsi="Symbol" w:cs="Symbol" w:hint="default"/>
      </w:rPr>
    </w:lvl>
    <w:lvl w:ilvl="1" w:tplc="656C7DF2">
      <w:start w:val="1"/>
      <w:numFmt w:val="bullet"/>
      <w:lvlText w:val=""/>
      <w:lvlJc w:val="left"/>
      <w:pPr>
        <w:tabs>
          <w:tab w:val="num" w:pos="1437"/>
        </w:tabs>
        <w:ind w:firstLine="107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06B50103"/>
    <w:multiLevelType w:val="hybridMultilevel"/>
    <w:tmpl w:val="F23A2B98"/>
    <w:lvl w:ilvl="0" w:tplc="05E8D070">
      <w:start w:val="1"/>
      <w:numFmt w:val="decimal"/>
      <w:lvlText w:val="%1)"/>
      <w:lvlJc w:val="left"/>
      <w:pPr>
        <w:tabs>
          <w:tab w:val="num" w:pos="1440"/>
        </w:tabs>
        <w:ind w:left="59" w:firstLine="102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99"/>
        </w:tabs>
        <w:ind w:left="14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19"/>
        </w:tabs>
        <w:ind w:left="22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39"/>
        </w:tabs>
        <w:ind w:left="29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59"/>
        </w:tabs>
        <w:ind w:left="36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79"/>
        </w:tabs>
        <w:ind w:left="43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99"/>
        </w:tabs>
        <w:ind w:left="50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19"/>
        </w:tabs>
        <w:ind w:left="58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39"/>
        </w:tabs>
        <w:ind w:left="6539" w:hanging="180"/>
      </w:pPr>
    </w:lvl>
  </w:abstractNum>
  <w:abstractNum w:abstractNumId="5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180916"/>
    <w:multiLevelType w:val="hybridMultilevel"/>
    <w:tmpl w:val="82BE3ED6"/>
    <w:lvl w:ilvl="0" w:tplc="5992BCE0">
      <w:start w:val="1"/>
      <w:numFmt w:val="bullet"/>
      <w:lvlText w:val=""/>
      <w:lvlJc w:val="left"/>
      <w:pPr>
        <w:tabs>
          <w:tab w:val="num" w:pos="2160"/>
        </w:tabs>
        <w:ind w:left="720" w:firstLine="1080"/>
      </w:pPr>
      <w:rPr>
        <w:rFonts w:ascii="Symbol" w:hAnsi="Symbol" w:cs="Symbol" w:hint="default"/>
      </w:rPr>
    </w:lvl>
    <w:lvl w:ilvl="1" w:tplc="5992BCE0">
      <w:start w:val="1"/>
      <w:numFmt w:val="bullet"/>
      <w:lvlText w:val=""/>
      <w:lvlJc w:val="left"/>
      <w:pPr>
        <w:tabs>
          <w:tab w:val="num" w:pos="2160"/>
        </w:tabs>
        <w:ind w:left="720" w:firstLine="108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6DC23F9"/>
    <w:multiLevelType w:val="hybridMultilevel"/>
    <w:tmpl w:val="73947892"/>
    <w:lvl w:ilvl="0" w:tplc="8334054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85011E"/>
    <w:multiLevelType w:val="hybridMultilevel"/>
    <w:tmpl w:val="1B3C475C"/>
    <w:lvl w:ilvl="0" w:tplc="05E8D070">
      <w:start w:val="1"/>
      <w:numFmt w:val="decimal"/>
      <w:lvlText w:val="%1)"/>
      <w:lvlJc w:val="left"/>
      <w:pPr>
        <w:tabs>
          <w:tab w:val="num" w:pos="1440"/>
        </w:tabs>
        <w:ind w:left="59" w:firstLine="102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99"/>
        </w:tabs>
        <w:ind w:left="14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19"/>
        </w:tabs>
        <w:ind w:left="22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39"/>
        </w:tabs>
        <w:ind w:left="29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59"/>
        </w:tabs>
        <w:ind w:left="36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79"/>
        </w:tabs>
        <w:ind w:left="43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99"/>
        </w:tabs>
        <w:ind w:left="50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19"/>
        </w:tabs>
        <w:ind w:left="58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39"/>
        </w:tabs>
        <w:ind w:left="6539" w:hanging="180"/>
      </w:pPr>
    </w:lvl>
  </w:abstractNum>
  <w:abstractNum w:abstractNumId="9">
    <w:nsid w:val="19017D01"/>
    <w:multiLevelType w:val="hybridMultilevel"/>
    <w:tmpl w:val="1B6EA218"/>
    <w:lvl w:ilvl="0" w:tplc="07F6EB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A553F6D"/>
    <w:multiLevelType w:val="hybridMultilevel"/>
    <w:tmpl w:val="4ED24DC8"/>
    <w:lvl w:ilvl="0" w:tplc="C700BD60">
      <w:start w:val="1"/>
      <w:numFmt w:val="bullet"/>
      <w:lvlText w:val=""/>
      <w:lvlJc w:val="left"/>
      <w:pPr>
        <w:tabs>
          <w:tab w:val="num" w:pos="2157"/>
        </w:tabs>
        <w:ind w:left="720" w:firstLine="1077"/>
      </w:pPr>
      <w:rPr>
        <w:rFonts w:ascii="Symbol" w:hAnsi="Symbol" w:cs="Symbol" w:hint="default"/>
      </w:rPr>
    </w:lvl>
    <w:lvl w:ilvl="1" w:tplc="C700BD60">
      <w:start w:val="1"/>
      <w:numFmt w:val="bullet"/>
      <w:lvlText w:val=""/>
      <w:lvlJc w:val="left"/>
      <w:pPr>
        <w:tabs>
          <w:tab w:val="num" w:pos="1437"/>
        </w:tabs>
        <w:ind w:firstLine="107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2DD57F87"/>
    <w:multiLevelType w:val="singleLevel"/>
    <w:tmpl w:val="5F5CB4A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31BD4D8F"/>
    <w:multiLevelType w:val="hybridMultilevel"/>
    <w:tmpl w:val="4FCE264E"/>
    <w:lvl w:ilvl="0" w:tplc="79067E62">
      <w:start w:val="1"/>
      <w:numFmt w:val="decimal"/>
      <w:lvlText w:val="%1."/>
      <w:lvlJc w:val="left"/>
      <w:pPr>
        <w:tabs>
          <w:tab w:val="num" w:pos="2157"/>
        </w:tabs>
        <w:ind w:left="720" w:firstLine="107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17597B"/>
    <w:multiLevelType w:val="singleLevel"/>
    <w:tmpl w:val="1E8AF9CC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5">
    <w:nsid w:val="4BB76BE2"/>
    <w:multiLevelType w:val="singleLevel"/>
    <w:tmpl w:val="FE0A8D40"/>
    <w:lvl w:ilvl="0">
      <w:start w:val="5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6">
    <w:nsid w:val="5294319E"/>
    <w:multiLevelType w:val="hybridMultilevel"/>
    <w:tmpl w:val="4ED24DC8"/>
    <w:lvl w:ilvl="0" w:tplc="C700BD60">
      <w:start w:val="1"/>
      <w:numFmt w:val="bullet"/>
      <w:lvlText w:val=""/>
      <w:lvlJc w:val="left"/>
      <w:pPr>
        <w:tabs>
          <w:tab w:val="num" w:pos="2157"/>
        </w:tabs>
        <w:ind w:left="720" w:firstLine="107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5B836953"/>
    <w:multiLevelType w:val="hybridMultilevel"/>
    <w:tmpl w:val="C150ADB6"/>
    <w:lvl w:ilvl="0" w:tplc="05E8D070">
      <w:start w:val="1"/>
      <w:numFmt w:val="decimal"/>
      <w:lvlText w:val="%1)"/>
      <w:lvlJc w:val="left"/>
      <w:pPr>
        <w:tabs>
          <w:tab w:val="num" w:pos="1440"/>
        </w:tabs>
        <w:ind w:left="59" w:firstLine="102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F2B31AC"/>
    <w:multiLevelType w:val="hybridMultilevel"/>
    <w:tmpl w:val="EE9A2640"/>
    <w:lvl w:ilvl="0" w:tplc="656C7DF2">
      <w:start w:val="1"/>
      <w:numFmt w:val="bullet"/>
      <w:lvlText w:val=""/>
      <w:lvlJc w:val="left"/>
      <w:pPr>
        <w:tabs>
          <w:tab w:val="num" w:pos="2157"/>
        </w:tabs>
        <w:ind w:left="720" w:firstLine="1077"/>
      </w:pPr>
      <w:rPr>
        <w:rFonts w:ascii="Symbol" w:hAnsi="Symbol" w:cs="Symbol" w:hint="default"/>
      </w:rPr>
    </w:lvl>
    <w:lvl w:ilvl="1" w:tplc="C700BD60">
      <w:start w:val="1"/>
      <w:numFmt w:val="bullet"/>
      <w:lvlText w:val=""/>
      <w:lvlJc w:val="left"/>
      <w:pPr>
        <w:tabs>
          <w:tab w:val="num" w:pos="1437"/>
        </w:tabs>
        <w:ind w:firstLine="107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659012A7"/>
    <w:multiLevelType w:val="singleLevel"/>
    <w:tmpl w:val="7D28C7D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0">
    <w:nsid w:val="6B282396"/>
    <w:multiLevelType w:val="hybridMultilevel"/>
    <w:tmpl w:val="EE9A2640"/>
    <w:lvl w:ilvl="0" w:tplc="656C7DF2">
      <w:start w:val="1"/>
      <w:numFmt w:val="bullet"/>
      <w:lvlText w:val=""/>
      <w:lvlJc w:val="left"/>
      <w:pPr>
        <w:tabs>
          <w:tab w:val="num" w:pos="2157"/>
        </w:tabs>
        <w:ind w:left="720" w:firstLine="107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094378F"/>
    <w:multiLevelType w:val="hybridMultilevel"/>
    <w:tmpl w:val="4D6EDA32"/>
    <w:lvl w:ilvl="0" w:tplc="79067E62">
      <w:start w:val="1"/>
      <w:numFmt w:val="decimal"/>
      <w:lvlText w:val="%1."/>
      <w:lvlJc w:val="left"/>
      <w:pPr>
        <w:tabs>
          <w:tab w:val="num" w:pos="1437"/>
        </w:tabs>
        <w:ind w:firstLine="107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4"/>
  </w:num>
  <w:num w:numId="5">
    <w:abstractNumId w:val="15"/>
  </w:num>
  <w:num w:numId="6">
    <w:abstractNumId w:val="0"/>
    <w:lvlOverride w:ilvl="0">
      <w:lvl w:ilvl="0"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7"/>
  </w:num>
  <w:num w:numId="9">
    <w:abstractNumId w:val="21"/>
  </w:num>
  <w:num w:numId="10">
    <w:abstractNumId w:val="12"/>
  </w:num>
  <w:num w:numId="11">
    <w:abstractNumId w:val="1"/>
  </w:num>
  <w:num w:numId="12">
    <w:abstractNumId w:val="6"/>
  </w:num>
  <w:num w:numId="13">
    <w:abstractNumId w:val="3"/>
  </w:num>
  <w:num w:numId="14">
    <w:abstractNumId w:val="8"/>
  </w:num>
  <w:num w:numId="15">
    <w:abstractNumId w:val="4"/>
  </w:num>
  <w:num w:numId="16">
    <w:abstractNumId w:val="20"/>
  </w:num>
  <w:num w:numId="17">
    <w:abstractNumId w:val="18"/>
  </w:num>
  <w:num w:numId="18">
    <w:abstractNumId w:val="16"/>
  </w:num>
  <w:num w:numId="19">
    <w:abstractNumId w:val="10"/>
  </w:num>
  <w:num w:numId="20">
    <w:abstractNumId w:val="9"/>
  </w:num>
  <w:num w:numId="21">
    <w:abstractNumId w:val="7"/>
  </w:num>
  <w:num w:numId="22">
    <w:abstractNumId w:val="2"/>
  </w:num>
  <w:num w:numId="23">
    <w:abstractNumId w:val="13"/>
  </w:num>
  <w:num w:numId="24">
    <w:abstractNumId w:val="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D1B"/>
    <w:rsid w:val="000350AA"/>
    <w:rsid w:val="001B46FC"/>
    <w:rsid w:val="001D0BB3"/>
    <w:rsid w:val="002A747C"/>
    <w:rsid w:val="003423E0"/>
    <w:rsid w:val="004579F5"/>
    <w:rsid w:val="005C78B2"/>
    <w:rsid w:val="00725D1B"/>
    <w:rsid w:val="0074553E"/>
    <w:rsid w:val="00794D76"/>
    <w:rsid w:val="007C744F"/>
    <w:rsid w:val="009F28D5"/>
    <w:rsid w:val="00BA1DDF"/>
    <w:rsid w:val="00BF531E"/>
    <w:rsid w:val="00D504F5"/>
    <w:rsid w:val="00DF34B3"/>
    <w:rsid w:val="00DF77B6"/>
    <w:rsid w:val="00F0331F"/>
    <w:rsid w:val="00F276EE"/>
    <w:rsid w:val="00FA5062"/>
    <w:rsid w:val="00FD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226A77-FC0E-4078-A505-55A441DE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A747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A747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A747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A747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A747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A747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A747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A747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A747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2A747C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Body Text"/>
    <w:basedOn w:val="a2"/>
    <w:link w:val="a8"/>
    <w:uiPriority w:val="99"/>
    <w:rsid w:val="002A747C"/>
    <w:pPr>
      <w:ind w:firstLine="709"/>
    </w:pPr>
  </w:style>
  <w:style w:type="character" w:customStyle="1" w:styleId="a8">
    <w:name w:val="Основной текст Знак"/>
    <w:link w:val="a7"/>
    <w:uiPriority w:val="99"/>
    <w:semiHidden/>
    <w:rPr>
      <w:sz w:val="28"/>
      <w:szCs w:val="28"/>
    </w:rPr>
  </w:style>
  <w:style w:type="paragraph" w:styleId="a9">
    <w:name w:val="footer"/>
    <w:basedOn w:val="a2"/>
    <w:link w:val="aa"/>
    <w:uiPriority w:val="99"/>
    <w:semiHidden/>
    <w:rsid w:val="002A747C"/>
    <w:pPr>
      <w:tabs>
        <w:tab w:val="center" w:pos="4819"/>
        <w:tab w:val="right" w:pos="9639"/>
      </w:tabs>
      <w:ind w:firstLine="709"/>
    </w:pPr>
  </w:style>
  <w:style w:type="character" w:customStyle="1" w:styleId="ab">
    <w:name w:val="Верхний колонтитул Знак"/>
    <w:link w:val="ac"/>
    <w:uiPriority w:val="99"/>
    <w:semiHidden/>
    <w:locked/>
    <w:rsid w:val="002A747C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2A747C"/>
    <w:rPr>
      <w:rFonts w:ascii="Times New Roman" w:hAnsi="Times New Roman" w:cs="Times New Roman"/>
      <w:sz w:val="28"/>
      <w:szCs w:val="28"/>
    </w:rPr>
  </w:style>
  <w:style w:type="paragraph" w:styleId="ac">
    <w:name w:val="header"/>
    <w:basedOn w:val="a2"/>
    <w:next w:val="a7"/>
    <w:link w:val="ab"/>
    <w:uiPriority w:val="99"/>
    <w:rsid w:val="002A747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2A747C"/>
    <w:rPr>
      <w:vertAlign w:val="superscript"/>
    </w:rPr>
  </w:style>
  <w:style w:type="table" w:styleId="-1">
    <w:name w:val="Table Web 1"/>
    <w:basedOn w:val="a4"/>
    <w:uiPriority w:val="99"/>
    <w:rsid w:val="002A747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">
    <w:name w:val="выделение"/>
    <w:uiPriority w:val="99"/>
    <w:rsid w:val="002A747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2A747C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2A747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2A747C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2A747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2A747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2A747C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2A747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A747C"/>
    <w:pPr>
      <w:numPr>
        <w:numId w:val="23"/>
      </w:numPr>
      <w:spacing w:line="360" w:lineRule="auto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2A747C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2A747C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2A747C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2A747C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2A747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A747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A747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A747C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A747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A747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2A747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2A747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A747C"/>
    <w:pPr>
      <w:numPr>
        <w:numId w:val="2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A747C"/>
    <w:pPr>
      <w:numPr>
        <w:numId w:val="2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A747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A747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A747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A747C"/>
    <w:rPr>
      <w:i/>
      <w:iCs/>
    </w:rPr>
  </w:style>
  <w:style w:type="paragraph" w:customStyle="1" w:styleId="afb">
    <w:name w:val="ТАБЛИЦА"/>
    <w:next w:val="a2"/>
    <w:autoRedefine/>
    <w:uiPriority w:val="99"/>
    <w:rsid w:val="002A747C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2A747C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2A747C"/>
  </w:style>
  <w:style w:type="table" w:customStyle="1" w:styleId="14">
    <w:name w:val="Стиль таблицы1"/>
    <w:uiPriority w:val="99"/>
    <w:rsid w:val="002A747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2A747C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2A747C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2A747C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2A747C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2A747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6598</Words>
  <Characters>37613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44123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2014-03-06T10:08:00Z</dcterms:created>
  <dcterms:modified xsi:type="dcterms:W3CDTF">2014-03-06T10:08:00Z</dcterms:modified>
</cp:coreProperties>
</file>