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B05" w:rsidRPr="00971C1A" w:rsidRDefault="007D1B05" w:rsidP="00971C1A">
      <w:pPr>
        <w:spacing w:after="0" w:line="360" w:lineRule="auto"/>
        <w:ind w:firstLine="709"/>
        <w:jc w:val="center"/>
        <w:rPr>
          <w:rFonts w:ascii="Times New Roman" w:hAnsi="Times New Roman"/>
          <w:b/>
          <w:sz w:val="28"/>
          <w:szCs w:val="28"/>
        </w:rPr>
      </w:pPr>
      <w:r w:rsidRPr="00971C1A">
        <w:rPr>
          <w:rFonts w:ascii="Times New Roman" w:hAnsi="Times New Roman"/>
          <w:b/>
          <w:sz w:val="28"/>
          <w:szCs w:val="28"/>
        </w:rPr>
        <w:t>СОДЕРЖАНИЕ</w:t>
      </w:r>
    </w:p>
    <w:p w:rsidR="00971C1A" w:rsidRDefault="00971C1A" w:rsidP="00971C1A">
      <w:pPr>
        <w:spacing w:after="0" w:line="360" w:lineRule="auto"/>
        <w:ind w:firstLine="709"/>
        <w:jc w:val="both"/>
        <w:rPr>
          <w:rFonts w:ascii="Times New Roman" w:hAnsi="Times New Roman"/>
          <w:sz w:val="28"/>
          <w:szCs w:val="28"/>
        </w:rPr>
      </w:pPr>
    </w:p>
    <w:p w:rsidR="007D1B05" w:rsidRPr="00971C1A" w:rsidRDefault="007D1B05" w:rsidP="00971C1A">
      <w:pPr>
        <w:spacing w:after="0" w:line="360" w:lineRule="auto"/>
        <w:jc w:val="both"/>
        <w:rPr>
          <w:rFonts w:ascii="Times New Roman" w:hAnsi="Times New Roman"/>
          <w:sz w:val="28"/>
          <w:szCs w:val="28"/>
        </w:rPr>
      </w:pPr>
      <w:r w:rsidRPr="00971C1A">
        <w:rPr>
          <w:rFonts w:ascii="Times New Roman" w:hAnsi="Times New Roman"/>
          <w:sz w:val="28"/>
          <w:szCs w:val="28"/>
        </w:rPr>
        <w:t>ВВЕДЕНИЕ</w:t>
      </w:r>
    </w:p>
    <w:p w:rsidR="007D1B05" w:rsidRPr="00971C1A" w:rsidRDefault="006711E6" w:rsidP="00971C1A">
      <w:pPr>
        <w:spacing w:after="0" w:line="360" w:lineRule="auto"/>
        <w:jc w:val="both"/>
        <w:rPr>
          <w:rFonts w:ascii="Times New Roman" w:hAnsi="Times New Roman"/>
          <w:sz w:val="28"/>
          <w:szCs w:val="28"/>
        </w:rPr>
      </w:pPr>
      <w:r w:rsidRPr="00971C1A">
        <w:rPr>
          <w:rFonts w:ascii="Times New Roman" w:hAnsi="Times New Roman"/>
          <w:sz w:val="28"/>
          <w:szCs w:val="28"/>
        </w:rPr>
        <w:t>1. ТЕОРЕТИЧЕСКИЕ ОСНОВЫ ФОРМИРОВАНИЯ МЕЖБЮДЖЕТНЫХ ОТНОШЕНИЙ</w:t>
      </w:r>
    </w:p>
    <w:p w:rsidR="007D1B05" w:rsidRPr="00971C1A" w:rsidRDefault="007D1B05" w:rsidP="00971C1A">
      <w:pPr>
        <w:spacing w:after="0" w:line="360" w:lineRule="auto"/>
        <w:jc w:val="both"/>
        <w:rPr>
          <w:rFonts w:ascii="Times New Roman" w:hAnsi="Times New Roman"/>
          <w:sz w:val="28"/>
          <w:szCs w:val="28"/>
        </w:rPr>
      </w:pPr>
      <w:r w:rsidRPr="00971C1A">
        <w:rPr>
          <w:rFonts w:ascii="Times New Roman" w:hAnsi="Times New Roman"/>
          <w:sz w:val="28"/>
          <w:szCs w:val="28"/>
        </w:rPr>
        <w:t>1.1. Сущность и принципы межбюджетных отношений</w:t>
      </w:r>
    </w:p>
    <w:p w:rsidR="007D1B05" w:rsidRPr="00971C1A" w:rsidRDefault="007D1B05" w:rsidP="00971C1A">
      <w:pPr>
        <w:spacing w:after="0" w:line="360" w:lineRule="auto"/>
        <w:jc w:val="both"/>
        <w:rPr>
          <w:rFonts w:ascii="Times New Roman" w:hAnsi="Times New Roman"/>
          <w:sz w:val="28"/>
          <w:szCs w:val="28"/>
        </w:rPr>
      </w:pPr>
      <w:r w:rsidRPr="00971C1A">
        <w:rPr>
          <w:rFonts w:ascii="Times New Roman" w:hAnsi="Times New Roman"/>
          <w:sz w:val="28"/>
          <w:szCs w:val="28"/>
        </w:rPr>
        <w:t>1.2. Социально-экономические аспекты межбюджетных отношений в процессе их исторического развития в России</w:t>
      </w:r>
    </w:p>
    <w:p w:rsidR="007D1B05" w:rsidRPr="00971C1A" w:rsidRDefault="007D1B05" w:rsidP="00971C1A">
      <w:pPr>
        <w:spacing w:after="0" w:line="360" w:lineRule="auto"/>
        <w:jc w:val="both"/>
        <w:rPr>
          <w:rFonts w:ascii="Times New Roman" w:hAnsi="Times New Roman"/>
          <w:sz w:val="28"/>
          <w:szCs w:val="28"/>
        </w:rPr>
      </w:pPr>
      <w:r w:rsidRPr="00971C1A">
        <w:rPr>
          <w:rFonts w:ascii="Times New Roman" w:hAnsi="Times New Roman"/>
          <w:sz w:val="28"/>
          <w:szCs w:val="28"/>
        </w:rPr>
        <w:t>1.3. Нормативно-законодательная база, регламентирующая межбюджетные отношения в РФ</w:t>
      </w:r>
    </w:p>
    <w:p w:rsidR="007D1B05" w:rsidRPr="00971C1A" w:rsidRDefault="006711E6" w:rsidP="00971C1A">
      <w:pPr>
        <w:spacing w:after="0" w:line="360" w:lineRule="auto"/>
        <w:jc w:val="both"/>
        <w:rPr>
          <w:rFonts w:ascii="Times New Roman" w:hAnsi="Times New Roman"/>
          <w:sz w:val="28"/>
          <w:szCs w:val="28"/>
        </w:rPr>
      </w:pPr>
      <w:r w:rsidRPr="00971C1A">
        <w:rPr>
          <w:rFonts w:ascii="Times New Roman" w:hAnsi="Times New Roman"/>
          <w:sz w:val="28"/>
          <w:szCs w:val="28"/>
        </w:rPr>
        <w:t>2. ОСОБЕННОСТИ</w:t>
      </w:r>
      <w:r w:rsidR="00971C1A">
        <w:rPr>
          <w:rFonts w:ascii="Times New Roman" w:hAnsi="Times New Roman"/>
          <w:sz w:val="28"/>
          <w:szCs w:val="28"/>
        </w:rPr>
        <w:t xml:space="preserve"> </w:t>
      </w:r>
      <w:r w:rsidRPr="00971C1A">
        <w:rPr>
          <w:rFonts w:ascii="Times New Roman" w:hAnsi="Times New Roman"/>
          <w:sz w:val="28"/>
          <w:szCs w:val="28"/>
        </w:rPr>
        <w:t>МЕЖБЮ</w:t>
      </w:r>
      <w:r w:rsidR="007854E0" w:rsidRPr="00971C1A">
        <w:rPr>
          <w:rFonts w:ascii="Times New Roman" w:hAnsi="Times New Roman"/>
          <w:sz w:val="28"/>
          <w:szCs w:val="28"/>
        </w:rPr>
        <w:t>ДЖЕТНЫХ</w:t>
      </w:r>
      <w:r w:rsidR="00971C1A">
        <w:rPr>
          <w:rFonts w:ascii="Times New Roman" w:hAnsi="Times New Roman"/>
          <w:sz w:val="28"/>
          <w:szCs w:val="28"/>
        </w:rPr>
        <w:t xml:space="preserve"> </w:t>
      </w:r>
      <w:r w:rsidR="007854E0" w:rsidRPr="00971C1A">
        <w:rPr>
          <w:rFonts w:ascii="Times New Roman" w:hAnsi="Times New Roman"/>
          <w:sz w:val="28"/>
          <w:szCs w:val="28"/>
        </w:rPr>
        <w:t>ОТНОШЕНИЙ</w:t>
      </w:r>
      <w:r w:rsidR="00971C1A">
        <w:rPr>
          <w:rFonts w:ascii="Times New Roman" w:hAnsi="Times New Roman"/>
          <w:sz w:val="28"/>
          <w:szCs w:val="28"/>
        </w:rPr>
        <w:t xml:space="preserve"> </w:t>
      </w:r>
      <w:r w:rsidR="007854E0" w:rsidRPr="00971C1A">
        <w:rPr>
          <w:rFonts w:ascii="Times New Roman" w:hAnsi="Times New Roman"/>
          <w:sz w:val="28"/>
          <w:szCs w:val="28"/>
        </w:rPr>
        <w:t>В</w:t>
      </w:r>
      <w:r w:rsidR="00971C1A">
        <w:rPr>
          <w:rFonts w:ascii="Times New Roman" w:hAnsi="Times New Roman"/>
          <w:sz w:val="28"/>
          <w:szCs w:val="28"/>
        </w:rPr>
        <w:t xml:space="preserve"> </w:t>
      </w:r>
      <w:r w:rsidR="007854E0" w:rsidRPr="00971C1A">
        <w:rPr>
          <w:rFonts w:ascii="Times New Roman" w:hAnsi="Times New Roman"/>
          <w:sz w:val="28"/>
          <w:szCs w:val="28"/>
        </w:rPr>
        <w:t>РОССИИ2</w:t>
      </w:r>
    </w:p>
    <w:p w:rsidR="007D1B05" w:rsidRPr="00971C1A" w:rsidRDefault="007D1B05" w:rsidP="00971C1A">
      <w:pPr>
        <w:spacing w:after="0" w:line="360" w:lineRule="auto"/>
        <w:jc w:val="both"/>
        <w:rPr>
          <w:rFonts w:ascii="Times New Roman" w:hAnsi="Times New Roman"/>
          <w:sz w:val="28"/>
          <w:szCs w:val="28"/>
        </w:rPr>
      </w:pPr>
      <w:r w:rsidRPr="00971C1A">
        <w:rPr>
          <w:rFonts w:ascii="Times New Roman" w:hAnsi="Times New Roman"/>
          <w:sz w:val="28"/>
          <w:szCs w:val="28"/>
        </w:rPr>
        <w:t>2.1. Механизм взаимоотношений федерального и региональных бюджетов</w:t>
      </w:r>
    </w:p>
    <w:p w:rsidR="007D1B05" w:rsidRPr="00971C1A" w:rsidRDefault="007D1B05" w:rsidP="00971C1A">
      <w:pPr>
        <w:spacing w:after="0" w:line="360" w:lineRule="auto"/>
        <w:jc w:val="both"/>
        <w:rPr>
          <w:rFonts w:ascii="Times New Roman" w:hAnsi="Times New Roman"/>
          <w:sz w:val="28"/>
          <w:szCs w:val="28"/>
        </w:rPr>
      </w:pPr>
      <w:r w:rsidRPr="00971C1A">
        <w:rPr>
          <w:rFonts w:ascii="Times New Roman" w:hAnsi="Times New Roman"/>
          <w:sz w:val="28"/>
          <w:szCs w:val="28"/>
        </w:rPr>
        <w:t>2.2. Характеристика межбюджетных отношения</w:t>
      </w:r>
      <w:r w:rsidR="00971C1A">
        <w:rPr>
          <w:rFonts w:ascii="Times New Roman" w:hAnsi="Times New Roman"/>
          <w:sz w:val="28"/>
          <w:szCs w:val="28"/>
        </w:rPr>
        <w:t xml:space="preserve"> </w:t>
      </w:r>
      <w:r w:rsidRPr="00971C1A">
        <w:rPr>
          <w:rFonts w:ascii="Times New Roman" w:hAnsi="Times New Roman"/>
          <w:sz w:val="28"/>
          <w:szCs w:val="28"/>
        </w:rPr>
        <w:t>регионов и муниципальных образований</w:t>
      </w:r>
    </w:p>
    <w:p w:rsidR="007D1B05" w:rsidRPr="00971C1A" w:rsidRDefault="007D1B05" w:rsidP="00971C1A">
      <w:pPr>
        <w:spacing w:after="0" w:line="360" w:lineRule="auto"/>
        <w:jc w:val="both"/>
        <w:rPr>
          <w:rFonts w:ascii="Times New Roman" w:hAnsi="Times New Roman"/>
          <w:sz w:val="28"/>
          <w:szCs w:val="28"/>
        </w:rPr>
      </w:pPr>
      <w:r w:rsidRPr="00971C1A">
        <w:rPr>
          <w:rFonts w:ascii="Times New Roman" w:hAnsi="Times New Roman"/>
          <w:sz w:val="28"/>
          <w:szCs w:val="28"/>
        </w:rPr>
        <w:t xml:space="preserve">3. </w:t>
      </w:r>
      <w:r w:rsidR="006711E6" w:rsidRPr="00971C1A">
        <w:rPr>
          <w:rFonts w:ascii="Times New Roman" w:hAnsi="Times New Roman"/>
          <w:sz w:val="28"/>
          <w:szCs w:val="28"/>
        </w:rPr>
        <w:t>ВОЗМОЖНЫЕ ПУТИ СОВЕРШЕНСТВОВАНИЯ И РАЗВИТИЯ МЕБЮДЖЕТНЫХ ОТНОШЕНИЙ В РОССИИ</w:t>
      </w:r>
    </w:p>
    <w:p w:rsidR="007D1B05" w:rsidRPr="00971C1A" w:rsidRDefault="006711E6" w:rsidP="00971C1A">
      <w:pPr>
        <w:spacing w:after="0" w:line="360" w:lineRule="auto"/>
        <w:jc w:val="both"/>
        <w:rPr>
          <w:rFonts w:ascii="Times New Roman" w:hAnsi="Times New Roman"/>
          <w:sz w:val="28"/>
          <w:szCs w:val="28"/>
        </w:rPr>
      </w:pPr>
      <w:r w:rsidRPr="00971C1A">
        <w:rPr>
          <w:rFonts w:ascii="Times New Roman" w:hAnsi="Times New Roman"/>
          <w:sz w:val="28"/>
          <w:szCs w:val="28"/>
        </w:rPr>
        <w:t>ВЫВОДЫ И ПРЕДЛОЖЕНИЯ</w:t>
      </w:r>
    </w:p>
    <w:p w:rsidR="007D1B05" w:rsidRPr="00971C1A" w:rsidRDefault="006711E6" w:rsidP="00971C1A">
      <w:pPr>
        <w:spacing w:after="0" w:line="360" w:lineRule="auto"/>
        <w:jc w:val="both"/>
        <w:rPr>
          <w:rFonts w:ascii="Times New Roman" w:hAnsi="Times New Roman"/>
          <w:sz w:val="28"/>
          <w:szCs w:val="28"/>
        </w:rPr>
      </w:pPr>
      <w:r w:rsidRPr="00971C1A">
        <w:rPr>
          <w:rFonts w:ascii="Times New Roman" w:hAnsi="Times New Roman"/>
          <w:sz w:val="28"/>
          <w:szCs w:val="28"/>
        </w:rPr>
        <w:t>СПИСОК ИСПОЛЬЗОВАННОЙ ЛИТЕРАТУРЫ</w:t>
      </w:r>
    </w:p>
    <w:p w:rsidR="00580B6A" w:rsidRPr="00971C1A" w:rsidRDefault="006711E6" w:rsidP="00971C1A">
      <w:pPr>
        <w:spacing w:after="0" w:line="360" w:lineRule="auto"/>
        <w:jc w:val="both"/>
        <w:rPr>
          <w:rFonts w:ascii="Times New Roman" w:hAnsi="Times New Roman"/>
          <w:sz w:val="28"/>
        </w:rPr>
      </w:pPr>
      <w:r w:rsidRPr="00971C1A">
        <w:rPr>
          <w:rFonts w:ascii="Times New Roman" w:hAnsi="Times New Roman"/>
          <w:sz w:val="28"/>
          <w:szCs w:val="28"/>
        </w:rPr>
        <w:t>ПРИЛОЖЕНИЯ</w:t>
      </w:r>
    </w:p>
    <w:p w:rsidR="0068403E" w:rsidRPr="00971C1A" w:rsidRDefault="00971C1A" w:rsidP="00971C1A">
      <w:pPr>
        <w:spacing w:after="0" w:line="360" w:lineRule="auto"/>
        <w:ind w:firstLine="709"/>
        <w:jc w:val="center"/>
        <w:rPr>
          <w:rFonts w:ascii="Times New Roman" w:hAnsi="Times New Roman"/>
          <w:b/>
          <w:sz w:val="28"/>
          <w:szCs w:val="28"/>
        </w:rPr>
      </w:pPr>
      <w:r>
        <w:rPr>
          <w:rFonts w:ascii="Times New Roman" w:hAnsi="Times New Roman"/>
          <w:sz w:val="28"/>
        </w:rPr>
        <w:br w:type="page"/>
      </w:r>
      <w:r w:rsidR="0068403E" w:rsidRPr="00971C1A">
        <w:rPr>
          <w:rFonts w:ascii="Times New Roman" w:hAnsi="Times New Roman"/>
          <w:b/>
          <w:sz w:val="28"/>
          <w:szCs w:val="28"/>
        </w:rPr>
        <w:lastRenderedPageBreak/>
        <w:t>ВВЕДЕНИЕ</w:t>
      </w:r>
    </w:p>
    <w:p w:rsidR="00971C1A" w:rsidRDefault="00971C1A" w:rsidP="00971C1A">
      <w:pPr>
        <w:spacing w:after="0" w:line="360" w:lineRule="auto"/>
        <w:ind w:firstLine="709"/>
        <w:jc w:val="both"/>
        <w:rPr>
          <w:rFonts w:ascii="Times New Roman" w:hAnsi="Times New Roman"/>
          <w:sz w:val="28"/>
          <w:szCs w:val="28"/>
        </w:rPr>
      </w:pPr>
    </w:p>
    <w:p w:rsidR="0068403E" w:rsidRPr="00971C1A" w:rsidRDefault="0068403E"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Осуществление политических и экономических прео</w:t>
      </w:r>
      <w:r w:rsidR="00D74ABD" w:rsidRPr="00971C1A">
        <w:rPr>
          <w:rFonts w:ascii="Times New Roman" w:hAnsi="Times New Roman"/>
          <w:sz w:val="28"/>
          <w:szCs w:val="28"/>
        </w:rPr>
        <w:t>бразований в России требует</w:t>
      </w:r>
      <w:r w:rsidRPr="00971C1A">
        <w:rPr>
          <w:rFonts w:ascii="Times New Roman" w:hAnsi="Times New Roman"/>
          <w:sz w:val="28"/>
          <w:szCs w:val="28"/>
        </w:rPr>
        <w:t xml:space="preserve"> формирования качественно новой </w:t>
      </w:r>
      <w:r w:rsidR="007307A3" w:rsidRPr="00971C1A">
        <w:rPr>
          <w:rFonts w:ascii="Times New Roman" w:hAnsi="Times New Roman"/>
          <w:sz w:val="28"/>
          <w:szCs w:val="28"/>
        </w:rPr>
        <w:t xml:space="preserve">модели </w:t>
      </w:r>
      <w:r w:rsidRPr="00971C1A">
        <w:rPr>
          <w:rFonts w:ascii="Times New Roman" w:hAnsi="Times New Roman"/>
          <w:sz w:val="28"/>
          <w:szCs w:val="28"/>
        </w:rPr>
        <w:t>бюджетной системы, адекватной федеративному устройству государства</w:t>
      </w:r>
      <w:r w:rsidR="00D74ABD" w:rsidRPr="00971C1A">
        <w:rPr>
          <w:rFonts w:ascii="Times New Roman" w:hAnsi="Times New Roman"/>
          <w:sz w:val="28"/>
          <w:szCs w:val="28"/>
        </w:rPr>
        <w:t>, способной обеспечивать эффективное распределение и перераспределение общественных финансовых ресурсов на всех уровнях власти. Ведь в конечном итоге от этого зависит не только социально-экономическое раз</w:t>
      </w:r>
      <w:r w:rsidR="007307A3" w:rsidRPr="00971C1A">
        <w:rPr>
          <w:rFonts w:ascii="Times New Roman" w:hAnsi="Times New Roman"/>
          <w:sz w:val="28"/>
          <w:szCs w:val="28"/>
        </w:rPr>
        <w:t>витие страны, но и взаимоотношения между федеральным центром и регионами.</w:t>
      </w:r>
      <w:r w:rsidR="00D74ABD" w:rsidRPr="00971C1A">
        <w:rPr>
          <w:rFonts w:ascii="Times New Roman" w:hAnsi="Times New Roman"/>
          <w:sz w:val="28"/>
          <w:szCs w:val="28"/>
        </w:rPr>
        <w:t xml:space="preserve"> </w:t>
      </w:r>
    </w:p>
    <w:p w:rsidR="007307A3" w:rsidRPr="00971C1A" w:rsidRDefault="007307A3"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Во многом стихийно сложившаяся модель межбюджетных отношений в 90-х годах прошлого века не позволяла государственным органам власти и органам местного самоуправления в полной мере реализовывать свои функции. Бюджетные проблемы стали основной причиной конфликтов между федеральным центром и субъектами Федерации, между региональными и территориальными органами власти. Положение усугублялось нарастанием кризисных явлений во всех сферах экономики, включая бюджетную сферу. Это потребовало на протяжении всего пореформенного периода вносить изменения в порядок организации и механизм реализации межбюджетных отношений. Однако они носили бессистемный характер и не давали желаемого результата.</w:t>
      </w:r>
    </w:p>
    <w:p w:rsidR="0068403E" w:rsidRPr="00971C1A" w:rsidRDefault="00610187"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Разработанная и одобре</w:t>
      </w:r>
      <w:r w:rsidR="00971C1A">
        <w:rPr>
          <w:rFonts w:ascii="Times New Roman" w:hAnsi="Times New Roman"/>
          <w:sz w:val="28"/>
          <w:szCs w:val="28"/>
        </w:rPr>
        <w:t>нная постановлением Правительст</w:t>
      </w:r>
      <w:r w:rsidRPr="00971C1A">
        <w:rPr>
          <w:rFonts w:ascii="Times New Roman" w:hAnsi="Times New Roman"/>
          <w:sz w:val="28"/>
          <w:szCs w:val="28"/>
        </w:rPr>
        <w:t xml:space="preserve">ва РФ от 30 июля </w:t>
      </w:r>
      <w:smartTag w:uri="urn:schemas-microsoft-com:office:smarttags" w:element="metricconverter">
        <w:smartTagPr>
          <w:attr w:name="ProductID" w:val="1998 г"/>
        </w:smartTagPr>
        <w:r w:rsidRPr="00971C1A">
          <w:rPr>
            <w:rFonts w:ascii="Times New Roman" w:hAnsi="Times New Roman"/>
            <w:sz w:val="28"/>
            <w:szCs w:val="28"/>
          </w:rPr>
          <w:t>1998 г</w:t>
        </w:r>
      </w:smartTag>
      <w:r w:rsidRPr="00971C1A">
        <w:rPr>
          <w:rFonts w:ascii="Times New Roman" w:hAnsi="Times New Roman"/>
          <w:sz w:val="28"/>
          <w:szCs w:val="28"/>
        </w:rPr>
        <w:t>. «Концепция реформирования межбюджетных отношений в Российской Федерации в 1999-2001 годах», определившая основные направления бюджетной политики, внесла определенные позитивные сдвиги в бюджетный процесс, но существенно проблему</w:t>
      </w:r>
      <w:r w:rsidR="00376B58" w:rsidRPr="00971C1A">
        <w:rPr>
          <w:rFonts w:ascii="Times New Roman" w:hAnsi="Times New Roman"/>
          <w:sz w:val="28"/>
          <w:szCs w:val="28"/>
        </w:rPr>
        <w:t xml:space="preserve"> не решила. Процесс рефор</w:t>
      </w:r>
      <w:r w:rsidRPr="00971C1A">
        <w:rPr>
          <w:rFonts w:ascii="Times New Roman" w:hAnsi="Times New Roman"/>
          <w:sz w:val="28"/>
          <w:szCs w:val="28"/>
        </w:rPr>
        <w:t>мирования межбюджетных отношений остается незавершен</w:t>
      </w:r>
      <w:r w:rsidRPr="00971C1A">
        <w:rPr>
          <w:rFonts w:ascii="Times New Roman" w:hAnsi="Times New Roman"/>
          <w:sz w:val="28"/>
          <w:szCs w:val="28"/>
        </w:rPr>
        <w:softHyphen/>
        <w:t xml:space="preserve">ным, острота проблемы не снижается, а напротив, возрастает. Все надежды в настоящее время в плане качественных сдвигов в реформировании межбюджетных отношений ложатся </w:t>
      </w:r>
      <w:r w:rsidR="00376B58" w:rsidRPr="00971C1A">
        <w:rPr>
          <w:rFonts w:ascii="Times New Roman" w:hAnsi="Times New Roman"/>
          <w:sz w:val="28"/>
          <w:szCs w:val="28"/>
        </w:rPr>
        <w:t>на «Концепцию повышения эффективности межбюджетных отношений и качества управления государственными и муниципальными финансами в Российской Федерации в 2006–2008 гг</w:t>
      </w:r>
      <w:r w:rsidR="006343AD" w:rsidRPr="00971C1A">
        <w:rPr>
          <w:rFonts w:ascii="Times New Roman" w:hAnsi="Times New Roman"/>
          <w:sz w:val="28"/>
          <w:szCs w:val="28"/>
        </w:rPr>
        <w:t>.</w:t>
      </w:r>
      <w:r w:rsidR="00376B58" w:rsidRPr="00971C1A">
        <w:rPr>
          <w:rFonts w:ascii="Times New Roman" w:hAnsi="Times New Roman"/>
          <w:sz w:val="28"/>
          <w:szCs w:val="28"/>
        </w:rPr>
        <w:t>», принятую в апреле 2006г.</w:t>
      </w:r>
      <w:r w:rsidRPr="00971C1A">
        <w:rPr>
          <w:rFonts w:ascii="Times New Roman" w:hAnsi="Times New Roman"/>
          <w:sz w:val="28"/>
          <w:szCs w:val="28"/>
        </w:rPr>
        <w:t xml:space="preserve"> </w:t>
      </w:r>
    </w:p>
    <w:p w:rsidR="009850A1" w:rsidRPr="00971C1A" w:rsidRDefault="0096603B"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 xml:space="preserve">Таким образом, проблема реформирования бюджетной системы эффективного использования общественных финансовых ресурсов, вопросы их централизации и децентрализации обуславливают высокую актуальность изучения сущности </w:t>
      </w:r>
      <w:r w:rsidR="00FE41B2" w:rsidRPr="00971C1A">
        <w:rPr>
          <w:rFonts w:ascii="Times New Roman" w:hAnsi="Times New Roman"/>
          <w:sz w:val="28"/>
          <w:szCs w:val="28"/>
        </w:rPr>
        <w:t xml:space="preserve">и принципов </w:t>
      </w:r>
      <w:r w:rsidRPr="00971C1A">
        <w:rPr>
          <w:rFonts w:ascii="Times New Roman" w:hAnsi="Times New Roman"/>
          <w:sz w:val="28"/>
          <w:szCs w:val="28"/>
        </w:rPr>
        <w:t>межбюджетных отношений</w:t>
      </w:r>
      <w:r w:rsidR="00FE41B2" w:rsidRPr="00971C1A">
        <w:rPr>
          <w:rFonts w:ascii="Times New Roman" w:hAnsi="Times New Roman"/>
          <w:sz w:val="28"/>
          <w:szCs w:val="28"/>
        </w:rPr>
        <w:t xml:space="preserve">, </w:t>
      </w:r>
      <w:r w:rsidR="00CF7873" w:rsidRPr="00971C1A">
        <w:rPr>
          <w:rFonts w:ascii="Times New Roman" w:hAnsi="Times New Roman"/>
          <w:sz w:val="28"/>
          <w:szCs w:val="28"/>
        </w:rPr>
        <w:t xml:space="preserve">исследования их проблематики </w:t>
      </w:r>
      <w:r w:rsidR="00804601" w:rsidRPr="00971C1A">
        <w:rPr>
          <w:rFonts w:ascii="Times New Roman" w:hAnsi="Times New Roman"/>
          <w:sz w:val="28"/>
          <w:szCs w:val="28"/>
        </w:rPr>
        <w:t>и разработку предложений по их совершенствованию.</w:t>
      </w:r>
    </w:p>
    <w:p w:rsidR="009850A1" w:rsidRPr="00971C1A" w:rsidRDefault="009850A1"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В</w:t>
      </w:r>
      <w:r w:rsidR="00971C1A">
        <w:rPr>
          <w:rFonts w:ascii="Times New Roman" w:hAnsi="Times New Roman"/>
          <w:sz w:val="28"/>
          <w:szCs w:val="28"/>
        </w:rPr>
        <w:t xml:space="preserve"> </w:t>
      </w:r>
      <w:r w:rsidRPr="00971C1A">
        <w:rPr>
          <w:rFonts w:ascii="Times New Roman" w:hAnsi="Times New Roman"/>
          <w:sz w:val="28"/>
          <w:szCs w:val="28"/>
        </w:rPr>
        <w:t>российской</w:t>
      </w:r>
      <w:r w:rsidR="00971C1A">
        <w:rPr>
          <w:rFonts w:ascii="Times New Roman" w:hAnsi="Times New Roman"/>
          <w:sz w:val="28"/>
          <w:szCs w:val="28"/>
        </w:rPr>
        <w:t xml:space="preserve"> </w:t>
      </w:r>
      <w:r w:rsidRPr="00971C1A">
        <w:rPr>
          <w:rFonts w:ascii="Times New Roman" w:hAnsi="Times New Roman"/>
          <w:sz w:val="28"/>
          <w:szCs w:val="28"/>
        </w:rPr>
        <w:t>экономической</w:t>
      </w:r>
      <w:r w:rsidR="00971C1A">
        <w:rPr>
          <w:rFonts w:ascii="Times New Roman" w:hAnsi="Times New Roman"/>
          <w:sz w:val="28"/>
          <w:szCs w:val="28"/>
        </w:rPr>
        <w:t xml:space="preserve"> </w:t>
      </w:r>
      <w:r w:rsidRPr="00971C1A">
        <w:rPr>
          <w:rFonts w:ascii="Times New Roman" w:hAnsi="Times New Roman"/>
          <w:sz w:val="28"/>
          <w:szCs w:val="28"/>
        </w:rPr>
        <w:t>литературе</w:t>
      </w:r>
      <w:r w:rsidR="00971C1A">
        <w:rPr>
          <w:rFonts w:ascii="Times New Roman" w:hAnsi="Times New Roman"/>
          <w:sz w:val="28"/>
          <w:szCs w:val="28"/>
        </w:rPr>
        <w:t xml:space="preserve"> </w:t>
      </w:r>
      <w:r w:rsidRPr="00971C1A">
        <w:rPr>
          <w:rFonts w:ascii="Times New Roman" w:hAnsi="Times New Roman"/>
          <w:sz w:val="28"/>
          <w:szCs w:val="28"/>
        </w:rPr>
        <w:t>вопросы</w:t>
      </w:r>
      <w:r w:rsidR="00971C1A">
        <w:rPr>
          <w:rFonts w:ascii="Times New Roman" w:hAnsi="Times New Roman"/>
          <w:sz w:val="28"/>
          <w:szCs w:val="28"/>
        </w:rPr>
        <w:t xml:space="preserve"> </w:t>
      </w:r>
      <w:r w:rsidRPr="00971C1A">
        <w:rPr>
          <w:rFonts w:ascii="Times New Roman" w:hAnsi="Times New Roman"/>
          <w:sz w:val="28"/>
          <w:szCs w:val="28"/>
        </w:rPr>
        <w:t>межбюджетных</w:t>
      </w:r>
      <w:r w:rsidR="00971C1A">
        <w:rPr>
          <w:rFonts w:ascii="Times New Roman" w:hAnsi="Times New Roman"/>
          <w:sz w:val="28"/>
          <w:szCs w:val="28"/>
        </w:rPr>
        <w:t xml:space="preserve"> </w:t>
      </w:r>
      <w:r w:rsidRPr="00971C1A">
        <w:rPr>
          <w:rFonts w:ascii="Times New Roman" w:hAnsi="Times New Roman"/>
          <w:sz w:val="28"/>
          <w:szCs w:val="28"/>
        </w:rPr>
        <w:t>отношений</w:t>
      </w:r>
      <w:r w:rsidR="00971C1A">
        <w:rPr>
          <w:rFonts w:ascii="Times New Roman" w:hAnsi="Times New Roman"/>
          <w:sz w:val="28"/>
          <w:szCs w:val="28"/>
        </w:rPr>
        <w:t xml:space="preserve"> </w:t>
      </w:r>
      <w:r w:rsidRPr="00971C1A">
        <w:rPr>
          <w:rFonts w:ascii="Times New Roman" w:hAnsi="Times New Roman"/>
          <w:sz w:val="28"/>
          <w:szCs w:val="28"/>
        </w:rPr>
        <w:t>рассматриваются</w:t>
      </w:r>
      <w:r w:rsidR="00971C1A">
        <w:rPr>
          <w:rFonts w:ascii="Times New Roman" w:hAnsi="Times New Roman"/>
          <w:sz w:val="28"/>
          <w:szCs w:val="28"/>
        </w:rPr>
        <w:t xml:space="preserve"> </w:t>
      </w:r>
      <w:r w:rsidRPr="00971C1A">
        <w:rPr>
          <w:rFonts w:ascii="Times New Roman" w:hAnsi="Times New Roman"/>
          <w:sz w:val="28"/>
          <w:szCs w:val="28"/>
        </w:rPr>
        <w:t>и</w:t>
      </w:r>
      <w:r w:rsidR="00971C1A">
        <w:rPr>
          <w:rFonts w:ascii="Times New Roman" w:hAnsi="Times New Roman"/>
          <w:sz w:val="28"/>
          <w:szCs w:val="28"/>
        </w:rPr>
        <w:t xml:space="preserve"> </w:t>
      </w:r>
      <w:r w:rsidRPr="00971C1A">
        <w:rPr>
          <w:rFonts w:ascii="Times New Roman" w:hAnsi="Times New Roman"/>
          <w:sz w:val="28"/>
          <w:szCs w:val="28"/>
        </w:rPr>
        <w:t>анализируются</w:t>
      </w:r>
      <w:r w:rsidR="00971C1A">
        <w:rPr>
          <w:rFonts w:ascii="Times New Roman" w:hAnsi="Times New Roman"/>
          <w:sz w:val="28"/>
          <w:szCs w:val="28"/>
        </w:rPr>
        <w:t xml:space="preserve"> </w:t>
      </w:r>
      <w:r w:rsidRPr="00971C1A">
        <w:rPr>
          <w:rFonts w:ascii="Times New Roman" w:hAnsi="Times New Roman"/>
          <w:sz w:val="28"/>
          <w:szCs w:val="28"/>
        </w:rPr>
        <w:t>в</w:t>
      </w:r>
      <w:r w:rsidR="00971C1A">
        <w:rPr>
          <w:rFonts w:ascii="Times New Roman" w:hAnsi="Times New Roman"/>
          <w:sz w:val="28"/>
          <w:szCs w:val="28"/>
        </w:rPr>
        <w:t xml:space="preserve"> </w:t>
      </w:r>
      <w:r w:rsidRPr="00971C1A">
        <w:rPr>
          <w:rFonts w:ascii="Times New Roman" w:hAnsi="Times New Roman"/>
          <w:sz w:val="28"/>
          <w:szCs w:val="28"/>
        </w:rPr>
        <w:t>работах:</w:t>
      </w:r>
      <w:r w:rsidR="00971C1A">
        <w:rPr>
          <w:rFonts w:ascii="Times New Roman" w:hAnsi="Times New Roman"/>
          <w:sz w:val="28"/>
          <w:szCs w:val="28"/>
        </w:rPr>
        <w:t xml:space="preserve"> </w:t>
      </w:r>
      <w:r w:rsidRPr="00971C1A">
        <w:rPr>
          <w:rFonts w:ascii="Times New Roman" w:hAnsi="Times New Roman"/>
          <w:sz w:val="28"/>
          <w:szCs w:val="28"/>
        </w:rPr>
        <w:t xml:space="preserve">Нешитой А.С., Поляка Г.Б., Завьялова Д.Ю., </w:t>
      </w:r>
      <w:r w:rsidR="004344AE" w:rsidRPr="00971C1A">
        <w:rPr>
          <w:rFonts w:ascii="Times New Roman" w:hAnsi="Times New Roman"/>
          <w:sz w:val="28"/>
          <w:szCs w:val="28"/>
        </w:rPr>
        <w:t>Милякова Н.В. и др.</w:t>
      </w:r>
    </w:p>
    <w:p w:rsidR="003E3203" w:rsidRPr="00971C1A" w:rsidRDefault="006343AD"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Цель</w:t>
      </w:r>
      <w:r w:rsidR="00971C1A">
        <w:rPr>
          <w:rFonts w:ascii="Times New Roman" w:hAnsi="Times New Roman"/>
          <w:sz w:val="28"/>
          <w:szCs w:val="28"/>
        </w:rPr>
        <w:t xml:space="preserve"> </w:t>
      </w:r>
      <w:r w:rsidRPr="00971C1A">
        <w:rPr>
          <w:rFonts w:ascii="Times New Roman" w:hAnsi="Times New Roman"/>
          <w:sz w:val="28"/>
          <w:szCs w:val="28"/>
        </w:rPr>
        <w:t>курсового</w:t>
      </w:r>
      <w:r w:rsidR="00971C1A">
        <w:rPr>
          <w:rFonts w:ascii="Times New Roman" w:hAnsi="Times New Roman"/>
          <w:sz w:val="28"/>
          <w:szCs w:val="28"/>
        </w:rPr>
        <w:t xml:space="preserve"> </w:t>
      </w:r>
      <w:r w:rsidRPr="00971C1A">
        <w:rPr>
          <w:rFonts w:ascii="Times New Roman" w:hAnsi="Times New Roman"/>
          <w:sz w:val="28"/>
          <w:szCs w:val="28"/>
        </w:rPr>
        <w:t>исследования</w:t>
      </w:r>
      <w:r w:rsidR="00971C1A">
        <w:rPr>
          <w:rFonts w:ascii="Times New Roman" w:hAnsi="Times New Roman"/>
          <w:sz w:val="28"/>
          <w:szCs w:val="28"/>
        </w:rPr>
        <w:t xml:space="preserve"> </w:t>
      </w:r>
      <w:r w:rsidRPr="00971C1A">
        <w:rPr>
          <w:rFonts w:ascii="Times New Roman" w:hAnsi="Times New Roman"/>
          <w:sz w:val="28"/>
          <w:szCs w:val="28"/>
        </w:rPr>
        <w:t>состоит</w:t>
      </w:r>
      <w:r w:rsidR="00971C1A">
        <w:rPr>
          <w:rFonts w:ascii="Times New Roman" w:hAnsi="Times New Roman"/>
          <w:sz w:val="28"/>
          <w:szCs w:val="28"/>
        </w:rPr>
        <w:t xml:space="preserve"> </w:t>
      </w:r>
      <w:r w:rsidRPr="00971C1A">
        <w:rPr>
          <w:rFonts w:ascii="Times New Roman" w:hAnsi="Times New Roman"/>
          <w:sz w:val="28"/>
          <w:szCs w:val="28"/>
        </w:rPr>
        <w:t>в</w:t>
      </w:r>
      <w:r w:rsidR="00971C1A">
        <w:rPr>
          <w:rFonts w:ascii="Times New Roman" w:hAnsi="Times New Roman"/>
          <w:sz w:val="28"/>
          <w:szCs w:val="28"/>
        </w:rPr>
        <w:t xml:space="preserve"> </w:t>
      </w:r>
      <w:r w:rsidRPr="00971C1A">
        <w:rPr>
          <w:rFonts w:ascii="Times New Roman" w:hAnsi="Times New Roman"/>
          <w:sz w:val="28"/>
          <w:szCs w:val="28"/>
        </w:rPr>
        <w:t>том,</w:t>
      </w:r>
      <w:r w:rsidR="00971C1A">
        <w:rPr>
          <w:rFonts w:ascii="Times New Roman" w:hAnsi="Times New Roman"/>
          <w:sz w:val="28"/>
          <w:szCs w:val="28"/>
        </w:rPr>
        <w:t xml:space="preserve"> </w:t>
      </w:r>
      <w:r w:rsidRPr="00971C1A">
        <w:rPr>
          <w:rFonts w:ascii="Times New Roman" w:hAnsi="Times New Roman"/>
          <w:sz w:val="28"/>
          <w:szCs w:val="28"/>
        </w:rPr>
        <w:t>чтобы</w:t>
      </w:r>
      <w:r w:rsidR="00971C1A">
        <w:rPr>
          <w:rFonts w:ascii="Times New Roman" w:hAnsi="Times New Roman"/>
          <w:sz w:val="28"/>
          <w:szCs w:val="28"/>
        </w:rPr>
        <w:t xml:space="preserve"> </w:t>
      </w:r>
      <w:r w:rsidRPr="00971C1A">
        <w:rPr>
          <w:rFonts w:ascii="Times New Roman" w:hAnsi="Times New Roman"/>
          <w:sz w:val="28"/>
          <w:szCs w:val="28"/>
        </w:rPr>
        <w:t>на</w:t>
      </w:r>
      <w:r w:rsidR="00971C1A">
        <w:rPr>
          <w:rFonts w:ascii="Times New Roman" w:hAnsi="Times New Roman"/>
          <w:sz w:val="28"/>
          <w:szCs w:val="28"/>
        </w:rPr>
        <w:t xml:space="preserve"> </w:t>
      </w:r>
      <w:r w:rsidRPr="00971C1A">
        <w:rPr>
          <w:rFonts w:ascii="Times New Roman" w:hAnsi="Times New Roman"/>
          <w:sz w:val="28"/>
          <w:szCs w:val="28"/>
        </w:rPr>
        <w:t>основе</w:t>
      </w:r>
      <w:r w:rsidR="00971C1A">
        <w:rPr>
          <w:rFonts w:ascii="Times New Roman" w:hAnsi="Times New Roman"/>
          <w:sz w:val="28"/>
          <w:szCs w:val="28"/>
        </w:rPr>
        <w:t xml:space="preserve"> </w:t>
      </w:r>
      <w:r w:rsidRPr="00971C1A">
        <w:rPr>
          <w:rFonts w:ascii="Times New Roman" w:hAnsi="Times New Roman"/>
          <w:sz w:val="28"/>
          <w:szCs w:val="28"/>
        </w:rPr>
        <w:t>анализа</w:t>
      </w:r>
      <w:r w:rsidR="00971C1A">
        <w:rPr>
          <w:rFonts w:ascii="Times New Roman" w:hAnsi="Times New Roman"/>
          <w:sz w:val="28"/>
          <w:szCs w:val="28"/>
        </w:rPr>
        <w:t xml:space="preserve"> </w:t>
      </w:r>
      <w:r w:rsidRPr="00971C1A">
        <w:rPr>
          <w:rFonts w:ascii="Times New Roman" w:hAnsi="Times New Roman"/>
          <w:sz w:val="28"/>
          <w:szCs w:val="28"/>
        </w:rPr>
        <w:t>и</w:t>
      </w:r>
      <w:r w:rsidR="00971C1A">
        <w:rPr>
          <w:rFonts w:ascii="Times New Roman" w:hAnsi="Times New Roman"/>
          <w:sz w:val="28"/>
          <w:szCs w:val="28"/>
        </w:rPr>
        <w:t xml:space="preserve"> </w:t>
      </w:r>
      <w:r w:rsidRPr="00971C1A">
        <w:rPr>
          <w:rFonts w:ascii="Times New Roman" w:hAnsi="Times New Roman"/>
          <w:sz w:val="28"/>
          <w:szCs w:val="28"/>
        </w:rPr>
        <w:t>обобщения</w:t>
      </w:r>
      <w:r w:rsidR="00971C1A">
        <w:rPr>
          <w:rFonts w:ascii="Times New Roman" w:hAnsi="Times New Roman"/>
          <w:sz w:val="28"/>
          <w:szCs w:val="28"/>
        </w:rPr>
        <w:t xml:space="preserve"> </w:t>
      </w:r>
      <w:r w:rsidRPr="00971C1A">
        <w:rPr>
          <w:rFonts w:ascii="Times New Roman" w:hAnsi="Times New Roman"/>
          <w:sz w:val="28"/>
          <w:szCs w:val="28"/>
        </w:rPr>
        <w:t>изученного</w:t>
      </w:r>
      <w:r w:rsidR="00971C1A">
        <w:rPr>
          <w:rFonts w:ascii="Times New Roman" w:hAnsi="Times New Roman"/>
          <w:sz w:val="28"/>
          <w:szCs w:val="28"/>
        </w:rPr>
        <w:t xml:space="preserve"> </w:t>
      </w:r>
      <w:r w:rsidRPr="00971C1A">
        <w:rPr>
          <w:rFonts w:ascii="Times New Roman" w:hAnsi="Times New Roman"/>
          <w:sz w:val="28"/>
          <w:szCs w:val="28"/>
        </w:rPr>
        <w:t xml:space="preserve">материала </w:t>
      </w:r>
      <w:r w:rsidR="003E3203" w:rsidRPr="00971C1A">
        <w:rPr>
          <w:rFonts w:ascii="Times New Roman" w:hAnsi="Times New Roman"/>
          <w:sz w:val="28"/>
          <w:szCs w:val="28"/>
        </w:rPr>
        <w:t xml:space="preserve">определить основные проблемы межбюджетных отношений в России </w:t>
      </w:r>
      <w:r w:rsidR="008E1A3A" w:rsidRPr="00971C1A">
        <w:rPr>
          <w:rFonts w:ascii="Times New Roman" w:hAnsi="Times New Roman"/>
          <w:sz w:val="28"/>
          <w:szCs w:val="28"/>
        </w:rPr>
        <w:t>и пути их решения.</w:t>
      </w:r>
    </w:p>
    <w:p w:rsidR="008E1A3A" w:rsidRPr="00971C1A" w:rsidRDefault="008E1A3A"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Достижение указанных целей предполагает решение следующих задач:</w:t>
      </w:r>
    </w:p>
    <w:p w:rsidR="008E1A3A" w:rsidRPr="00971C1A" w:rsidRDefault="008E1A3A"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 дать определение понятию «межбюджетные отношения», исследовать его сущность, раскрыть основные принципы и содержание;</w:t>
      </w:r>
    </w:p>
    <w:p w:rsidR="008E1A3A" w:rsidRPr="00971C1A" w:rsidRDefault="008E1A3A"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 исследовать состояние межбюджетных отношений</w:t>
      </w:r>
      <w:r w:rsidR="00971C1A">
        <w:rPr>
          <w:rFonts w:ascii="Times New Roman" w:hAnsi="Times New Roman"/>
          <w:sz w:val="28"/>
          <w:szCs w:val="28"/>
        </w:rPr>
        <w:t xml:space="preserve"> </w:t>
      </w:r>
      <w:r w:rsidRPr="00971C1A">
        <w:rPr>
          <w:rFonts w:ascii="Times New Roman" w:hAnsi="Times New Roman"/>
          <w:sz w:val="28"/>
          <w:szCs w:val="28"/>
        </w:rPr>
        <w:t>России на различных уровнях бюджетной системы;</w:t>
      </w:r>
    </w:p>
    <w:p w:rsidR="008E1A3A" w:rsidRPr="00971C1A" w:rsidRDefault="008E1A3A"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 xml:space="preserve">- </w:t>
      </w:r>
      <w:r w:rsidR="003F5D18" w:rsidRPr="00971C1A">
        <w:rPr>
          <w:rFonts w:ascii="Times New Roman" w:hAnsi="Times New Roman"/>
          <w:sz w:val="28"/>
          <w:szCs w:val="28"/>
        </w:rPr>
        <w:t>выявить</w:t>
      </w:r>
      <w:r w:rsidR="00971C1A">
        <w:rPr>
          <w:rFonts w:ascii="Times New Roman" w:hAnsi="Times New Roman"/>
          <w:sz w:val="28"/>
          <w:szCs w:val="28"/>
        </w:rPr>
        <w:t xml:space="preserve"> </w:t>
      </w:r>
      <w:r w:rsidR="003F5D18" w:rsidRPr="00971C1A">
        <w:rPr>
          <w:rFonts w:ascii="Times New Roman" w:hAnsi="Times New Roman"/>
          <w:sz w:val="28"/>
          <w:szCs w:val="28"/>
        </w:rPr>
        <w:t>проблемы бюджетной системы РФ, внести предложения по поводу их решения.</w:t>
      </w:r>
    </w:p>
    <w:p w:rsidR="00840569" w:rsidRPr="00971C1A" w:rsidRDefault="00860DE1"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О</w:t>
      </w:r>
      <w:r w:rsidR="00C010B7" w:rsidRPr="00971C1A">
        <w:rPr>
          <w:rFonts w:ascii="Times New Roman" w:hAnsi="Times New Roman"/>
          <w:sz w:val="28"/>
          <w:szCs w:val="28"/>
        </w:rPr>
        <w:t xml:space="preserve">бъектом исследования является теоретические и практические </w:t>
      </w:r>
      <w:r w:rsidR="00840569" w:rsidRPr="00971C1A">
        <w:rPr>
          <w:rFonts w:ascii="Times New Roman" w:hAnsi="Times New Roman"/>
          <w:sz w:val="28"/>
          <w:szCs w:val="28"/>
        </w:rPr>
        <w:t>вопросы функционирования системы межбюджетных отношений, их нормативно-правовая база.</w:t>
      </w:r>
      <w:r w:rsidR="00C010B7" w:rsidRPr="00971C1A">
        <w:rPr>
          <w:rFonts w:ascii="Times New Roman" w:hAnsi="Times New Roman"/>
          <w:sz w:val="28"/>
          <w:szCs w:val="28"/>
        </w:rPr>
        <w:t xml:space="preserve"> </w:t>
      </w:r>
    </w:p>
    <w:p w:rsidR="00C010B7" w:rsidRPr="00971C1A" w:rsidRDefault="00840569"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 xml:space="preserve">Предметом исследования выступает проблематика взаимоотношений бюджетов различных уровней по поводу распределения и перераспределения общественных финансовых </w:t>
      </w:r>
      <w:r w:rsidR="00CD6905" w:rsidRPr="00971C1A">
        <w:rPr>
          <w:rFonts w:ascii="Times New Roman" w:hAnsi="Times New Roman"/>
          <w:sz w:val="28"/>
          <w:szCs w:val="28"/>
        </w:rPr>
        <w:t>ресурсов.</w:t>
      </w:r>
    </w:p>
    <w:p w:rsidR="00860DE1" w:rsidRPr="00971C1A" w:rsidRDefault="00860DE1"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Теоретической</w:t>
      </w:r>
      <w:r w:rsidR="00971C1A">
        <w:rPr>
          <w:rFonts w:ascii="Times New Roman" w:hAnsi="Times New Roman"/>
          <w:sz w:val="28"/>
          <w:szCs w:val="28"/>
        </w:rPr>
        <w:t xml:space="preserve"> </w:t>
      </w:r>
      <w:r w:rsidRPr="00971C1A">
        <w:rPr>
          <w:rFonts w:ascii="Times New Roman" w:hAnsi="Times New Roman"/>
          <w:sz w:val="28"/>
          <w:szCs w:val="28"/>
        </w:rPr>
        <w:t>и</w:t>
      </w:r>
      <w:r w:rsidR="00971C1A">
        <w:rPr>
          <w:rFonts w:ascii="Times New Roman" w:hAnsi="Times New Roman"/>
          <w:sz w:val="28"/>
          <w:szCs w:val="28"/>
        </w:rPr>
        <w:t xml:space="preserve"> </w:t>
      </w:r>
      <w:r w:rsidRPr="00971C1A">
        <w:rPr>
          <w:rFonts w:ascii="Times New Roman" w:hAnsi="Times New Roman"/>
          <w:sz w:val="28"/>
          <w:szCs w:val="28"/>
        </w:rPr>
        <w:t>методологической</w:t>
      </w:r>
      <w:r w:rsidR="00971C1A">
        <w:rPr>
          <w:rFonts w:ascii="Times New Roman" w:hAnsi="Times New Roman"/>
          <w:sz w:val="28"/>
          <w:szCs w:val="28"/>
        </w:rPr>
        <w:t xml:space="preserve"> </w:t>
      </w:r>
      <w:r w:rsidRPr="00971C1A">
        <w:rPr>
          <w:rFonts w:ascii="Times New Roman" w:hAnsi="Times New Roman"/>
          <w:sz w:val="28"/>
          <w:szCs w:val="28"/>
        </w:rPr>
        <w:t>основой</w:t>
      </w:r>
      <w:r w:rsidR="00971C1A">
        <w:rPr>
          <w:rFonts w:ascii="Times New Roman" w:hAnsi="Times New Roman"/>
          <w:sz w:val="28"/>
          <w:szCs w:val="28"/>
        </w:rPr>
        <w:t xml:space="preserve"> </w:t>
      </w:r>
      <w:r w:rsidRPr="00971C1A">
        <w:rPr>
          <w:rFonts w:ascii="Times New Roman" w:hAnsi="Times New Roman"/>
          <w:sz w:val="28"/>
          <w:szCs w:val="28"/>
        </w:rPr>
        <w:t>исследования</w:t>
      </w:r>
      <w:r w:rsidR="00971C1A">
        <w:rPr>
          <w:rFonts w:ascii="Times New Roman" w:hAnsi="Times New Roman"/>
          <w:sz w:val="28"/>
          <w:szCs w:val="28"/>
        </w:rPr>
        <w:t xml:space="preserve"> </w:t>
      </w:r>
      <w:r w:rsidRPr="00971C1A">
        <w:rPr>
          <w:rFonts w:ascii="Times New Roman" w:hAnsi="Times New Roman"/>
          <w:sz w:val="28"/>
          <w:szCs w:val="28"/>
        </w:rPr>
        <w:t>служат</w:t>
      </w:r>
      <w:r w:rsidR="00971C1A">
        <w:rPr>
          <w:rFonts w:ascii="Times New Roman" w:hAnsi="Times New Roman"/>
          <w:sz w:val="28"/>
          <w:szCs w:val="28"/>
        </w:rPr>
        <w:t xml:space="preserve"> </w:t>
      </w:r>
      <w:r w:rsidRPr="00971C1A">
        <w:rPr>
          <w:rFonts w:ascii="Times New Roman" w:hAnsi="Times New Roman"/>
          <w:sz w:val="28"/>
          <w:szCs w:val="28"/>
        </w:rPr>
        <w:t>труды</w:t>
      </w:r>
      <w:r w:rsidR="00971C1A">
        <w:rPr>
          <w:rFonts w:ascii="Times New Roman" w:hAnsi="Times New Roman"/>
          <w:sz w:val="28"/>
          <w:szCs w:val="28"/>
        </w:rPr>
        <w:t xml:space="preserve"> </w:t>
      </w:r>
      <w:r w:rsidRPr="00971C1A">
        <w:rPr>
          <w:rFonts w:ascii="Times New Roman" w:hAnsi="Times New Roman"/>
          <w:sz w:val="28"/>
          <w:szCs w:val="28"/>
        </w:rPr>
        <w:t>отечественных</w:t>
      </w:r>
      <w:r w:rsidR="00971C1A">
        <w:rPr>
          <w:rFonts w:ascii="Times New Roman" w:hAnsi="Times New Roman"/>
          <w:sz w:val="28"/>
          <w:szCs w:val="28"/>
        </w:rPr>
        <w:t xml:space="preserve"> </w:t>
      </w:r>
      <w:r w:rsidRPr="00971C1A">
        <w:rPr>
          <w:rFonts w:ascii="Times New Roman" w:hAnsi="Times New Roman"/>
          <w:sz w:val="28"/>
          <w:szCs w:val="28"/>
        </w:rPr>
        <w:t>авторов,</w:t>
      </w:r>
      <w:r w:rsidR="00971C1A">
        <w:rPr>
          <w:rFonts w:ascii="Times New Roman" w:hAnsi="Times New Roman"/>
          <w:sz w:val="28"/>
          <w:szCs w:val="28"/>
        </w:rPr>
        <w:t xml:space="preserve"> </w:t>
      </w:r>
      <w:r w:rsidRPr="00971C1A">
        <w:rPr>
          <w:rFonts w:ascii="Times New Roman" w:hAnsi="Times New Roman"/>
          <w:sz w:val="28"/>
          <w:szCs w:val="28"/>
        </w:rPr>
        <w:t>законодательные</w:t>
      </w:r>
      <w:r w:rsidR="00971C1A">
        <w:rPr>
          <w:rFonts w:ascii="Times New Roman" w:hAnsi="Times New Roman"/>
          <w:sz w:val="28"/>
          <w:szCs w:val="28"/>
        </w:rPr>
        <w:t xml:space="preserve"> </w:t>
      </w:r>
      <w:r w:rsidRPr="00971C1A">
        <w:rPr>
          <w:rFonts w:ascii="Times New Roman" w:hAnsi="Times New Roman"/>
          <w:sz w:val="28"/>
          <w:szCs w:val="28"/>
        </w:rPr>
        <w:t>акты</w:t>
      </w:r>
      <w:r w:rsidR="00971C1A">
        <w:rPr>
          <w:rFonts w:ascii="Times New Roman" w:hAnsi="Times New Roman"/>
          <w:sz w:val="28"/>
          <w:szCs w:val="28"/>
        </w:rPr>
        <w:t xml:space="preserve"> </w:t>
      </w:r>
      <w:r w:rsidRPr="00971C1A">
        <w:rPr>
          <w:rFonts w:ascii="Times New Roman" w:hAnsi="Times New Roman"/>
          <w:sz w:val="28"/>
          <w:szCs w:val="28"/>
        </w:rPr>
        <w:t xml:space="preserve">РФ. </w:t>
      </w:r>
    </w:p>
    <w:p w:rsidR="007854E0" w:rsidRPr="00971C1A" w:rsidRDefault="00971C1A" w:rsidP="00971C1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C72475" w:rsidRPr="00971C1A">
        <w:rPr>
          <w:rFonts w:ascii="Times New Roman" w:hAnsi="Times New Roman"/>
          <w:sz w:val="28"/>
          <w:szCs w:val="28"/>
        </w:rPr>
        <w:t>Практическая</w:t>
      </w:r>
      <w:r>
        <w:rPr>
          <w:rFonts w:ascii="Times New Roman" w:hAnsi="Times New Roman"/>
          <w:sz w:val="28"/>
          <w:szCs w:val="28"/>
        </w:rPr>
        <w:t xml:space="preserve"> </w:t>
      </w:r>
      <w:r w:rsidR="00C72475" w:rsidRPr="00971C1A">
        <w:rPr>
          <w:rFonts w:ascii="Times New Roman" w:hAnsi="Times New Roman"/>
          <w:sz w:val="28"/>
          <w:szCs w:val="28"/>
        </w:rPr>
        <w:t>значимость</w:t>
      </w:r>
      <w:r>
        <w:rPr>
          <w:rFonts w:ascii="Times New Roman" w:hAnsi="Times New Roman"/>
          <w:sz w:val="28"/>
          <w:szCs w:val="28"/>
        </w:rPr>
        <w:t xml:space="preserve"> </w:t>
      </w:r>
      <w:r w:rsidR="00C72475" w:rsidRPr="00971C1A">
        <w:rPr>
          <w:rFonts w:ascii="Times New Roman" w:hAnsi="Times New Roman"/>
          <w:sz w:val="28"/>
          <w:szCs w:val="28"/>
        </w:rPr>
        <w:t>работы</w:t>
      </w:r>
      <w:r>
        <w:rPr>
          <w:rFonts w:ascii="Times New Roman" w:hAnsi="Times New Roman"/>
          <w:sz w:val="28"/>
          <w:szCs w:val="28"/>
        </w:rPr>
        <w:t xml:space="preserve"> </w:t>
      </w:r>
      <w:r w:rsidR="00C72475" w:rsidRPr="00971C1A">
        <w:rPr>
          <w:rFonts w:ascii="Times New Roman" w:hAnsi="Times New Roman"/>
          <w:sz w:val="28"/>
          <w:szCs w:val="28"/>
        </w:rPr>
        <w:t>заключается</w:t>
      </w:r>
      <w:r>
        <w:rPr>
          <w:rFonts w:ascii="Times New Roman" w:hAnsi="Times New Roman"/>
          <w:sz w:val="28"/>
          <w:szCs w:val="28"/>
        </w:rPr>
        <w:t xml:space="preserve"> </w:t>
      </w:r>
      <w:r w:rsidR="00C72475" w:rsidRPr="00971C1A">
        <w:rPr>
          <w:rFonts w:ascii="Times New Roman" w:hAnsi="Times New Roman"/>
          <w:sz w:val="28"/>
          <w:szCs w:val="28"/>
        </w:rPr>
        <w:t>в</w:t>
      </w:r>
      <w:r>
        <w:rPr>
          <w:rFonts w:ascii="Times New Roman" w:hAnsi="Times New Roman"/>
          <w:sz w:val="28"/>
          <w:szCs w:val="28"/>
        </w:rPr>
        <w:t xml:space="preserve"> </w:t>
      </w:r>
      <w:r w:rsidR="00C72475" w:rsidRPr="00971C1A">
        <w:rPr>
          <w:rFonts w:ascii="Times New Roman" w:hAnsi="Times New Roman"/>
          <w:sz w:val="28"/>
          <w:szCs w:val="28"/>
        </w:rPr>
        <w:t>том,</w:t>
      </w:r>
      <w:r>
        <w:rPr>
          <w:rFonts w:ascii="Times New Roman" w:hAnsi="Times New Roman"/>
          <w:sz w:val="28"/>
          <w:szCs w:val="28"/>
        </w:rPr>
        <w:t xml:space="preserve"> </w:t>
      </w:r>
      <w:r w:rsidR="00C72475" w:rsidRPr="00971C1A">
        <w:rPr>
          <w:rFonts w:ascii="Times New Roman" w:hAnsi="Times New Roman"/>
          <w:sz w:val="28"/>
          <w:szCs w:val="28"/>
        </w:rPr>
        <w:t>что</w:t>
      </w:r>
      <w:r>
        <w:rPr>
          <w:rFonts w:ascii="Times New Roman" w:hAnsi="Times New Roman"/>
          <w:sz w:val="28"/>
          <w:szCs w:val="28"/>
        </w:rPr>
        <w:t xml:space="preserve"> </w:t>
      </w:r>
      <w:r w:rsidR="00C72475" w:rsidRPr="00971C1A">
        <w:rPr>
          <w:rFonts w:ascii="Times New Roman" w:hAnsi="Times New Roman"/>
          <w:sz w:val="28"/>
          <w:szCs w:val="28"/>
        </w:rPr>
        <w:t>основные</w:t>
      </w:r>
      <w:r>
        <w:rPr>
          <w:rFonts w:ascii="Times New Roman" w:hAnsi="Times New Roman"/>
          <w:sz w:val="28"/>
          <w:szCs w:val="28"/>
        </w:rPr>
        <w:t xml:space="preserve"> </w:t>
      </w:r>
      <w:r w:rsidR="00C72475" w:rsidRPr="00971C1A">
        <w:rPr>
          <w:rFonts w:ascii="Times New Roman" w:hAnsi="Times New Roman"/>
          <w:sz w:val="28"/>
          <w:szCs w:val="28"/>
        </w:rPr>
        <w:t>положения</w:t>
      </w:r>
      <w:r>
        <w:rPr>
          <w:rFonts w:ascii="Times New Roman" w:hAnsi="Times New Roman"/>
          <w:sz w:val="28"/>
          <w:szCs w:val="28"/>
        </w:rPr>
        <w:t xml:space="preserve"> </w:t>
      </w:r>
      <w:r w:rsidR="00C72475" w:rsidRPr="00971C1A">
        <w:rPr>
          <w:rFonts w:ascii="Times New Roman" w:hAnsi="Times New Roman"/>
          <w:sz w:val="28"/>
          <w:szCs w:val="28"/>
        </w:rPr>
        <w:t>и</w:t>
      </w:r>
      <w:r>
        <w:rPr>
          <w:rFonts w:ascii="Times New Roman" w:hAnsi="Times New Roman"/>
          <w:sz w:val="28"/>
          <w:szCs w:val="28"/>
        </w:rPr>
        <w:t xml:space="preserve"> </w:t>
      </w:r>
      <w:r w:rsidR="00C72475" w:rsidRPr="00971C1A">
        <w:rPr>
          <w:rFonts w:ascii="Times New Roman" w:hAnsi="Times New Roman"/>
          <w:sz w:val="28"/>
          <w:szCs w:val="28"/>
        </w:rPr>
        <w:t>выводы</w:t>
      </w:r>
      <w:r>
        <w:rPr>
          <w:rFonts w:ascii="Times New Roman" w:hAnsi="Times New Roman"/>
          <w:sz w:val="28"/>
          <w:szCs w:val="28"/>
        </w:rPr>
        <w:t xml:space="preserve"> </w:t>
      </w:r>
      <w:r w:rsidR="00C72475" w:rsidRPr="00971C1A">
        <w:rPr>
          <w:rFonts w:ascii="Times New Roman" w:hAnsi="Times New Roman"/>
          <w:sz w:val="28"/>
          <w:szCs w:val="28"/>
        </w:rPr>
        <w:t>могут</w:t>
      </w:r>
      <w:r>
        <w:rPr>
          <w:rFonts w:ascii="Times New Roman" w:hAnsi="Times New Roman"/>
          <w:sz w:val="28"/>
          <w:szCs w:val="28"/>
        </w:rPr>
        <w:t xml:space="preserve"> </w:t>
      </w:r>
      <w:r w:rsidR="00C72475" w:rsidRPr="00971C1A">
        <w:rPr>
          <w:rFonts w:ascii="Times New Roman" w:hAnsi="Times New Roman"/>
          <w:sz w:val="28"/>
          <w:szCs w:val="28"/>
        </w:rPr>
        <w:t>использоваться</w:t>
      </w:r>
      <w:r>
        <w:rPr>
          <w:rFonts w:ascii="Times New Roman" w:hAnsi="Times New Roman"/>
          <w:sz w:val="28"/>
          <w:szCs w:val="28"/>
        </w:rPr>
        <w:t xml:space="preserve"> </w:t>
      </w:r>
      <w:r w:rsidR="00C72475" w:rsidRPr="00971C1A">
        <w:rPr>
          <w:rFonts w:ascii="Times New Roman" w:hAnsi="Times New Roman"/>
          <w:sz w:val="28"/>
          <w:szCs w:val="28"/>
        </w:rPr>
        <w:t>в</w:t>
      </w:r>
      <w:r>
        <w:rPr>
          <w:rFonts w:ascii="Times New Roman" w:hAnsi="Times New Roman"/>
          <w:sz w:val="28"/>
          <w:szCs w:val="28"/>
        </w:rPr>
        <w:t xml:space="preserve"> </w:t>
      </w:r>
      <w:r w:rsidR="00C72475" w:rsidRPr="00971C1A">
        <w:rPr>
          <w:rFonts w:ascii="Times New Roman" w:hAnsi="Times New Roman"/>
          <w:sz w:val="28"/>
          <w:szCs w:val="28"/>
        </w:rPr>
        <w:t>качестве</w:t>
      </w:r>
      <w:r>
        <w:rPr>
          <w:rFonts w:ascii="Times New Roman" w:hAnsi="Times New Roman"/>
          <w:sz w:val="28"/>
          <w:szCs w:val="28"/>
        </w:rPr>
        <w:t xml:space="preserve"> </w:t>
      </w:r>
      <w:r w:rsidR="007854E0" w:rsidRPr="00971C1A">
        <w:rPr>
          <w:rFonts w:ascii="Times New Roman" w:hAnsi="Times New Roman"/>
          <w:sz w:val="28"/>
          <w:szCs w:val="28"/>
        </w:rPr>
        <w:t>практического пособия, справочника и руководства к действию для работников финансово-</w:t>
      </w:r>
      <w:r w:rsidR="004E3B90" w:rsidRPr="00971C1A">
        <w:rPr>
          <w:rFonts w:ascii="Times New Roman" w:hAnsi="Times New Roman"/>
          <w:sz w:val="28"/>
          <w:szCs w:val="28"/>
        </w:rPr>
        <w:t>бюджетной сферы.</w:t>
      </w:r>
    </w:p>
    <w:p w:rsidR="00C72475" w:rsidRPr="00971C1A" w:rsidRDefault="00971C1A" w:rsidP="00971C1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C72475" w:rsidRPr="00971C1A">
        <w:rPr>
          <w:rFonts w:ascii="Times New Roman" w:hAnsi="Times New Roman"/>
          <w:sz w:val="28"/>
          <w:szCs w:val="28"/>
        </w:rPr>
        <w:t>Курсовое</w:t>
      </w:r>
      <w:r>
        <w:rPr>
          <w:rFonts w:ascii="Times New Roman" w:hAnsi="Times New Roman"/>
          <w:sz w:val="28"/>
          <w:szCs w:val="28"/>
        </w:rPr>
        <w:t xml:space="preserve"> </w:t>
      </w:r>
      <w:r w:rsidR="00C72475" w:rsidRPr="00971C1A">
        <w:rPr>
          <w:rFonts w:ascii="Times New Roman" w:hAnsi="Times New Roman"/>
          <w:sz w:val="28"/>
          <w:szCs w:val="28"/>
        </w:rPr>
        <w:t>исследование</w:t>
      </w:r>
      <w:r>
        <w:rPr>
          <w:rFonts w:ascii="Times New Roman" w:hAnsi="Times New Roman"/>
          <w:sz w:val="28"/>
          <w:szCs w:val="28"/>
        </w:rPr>
        <w:t xml:space="preserve"> </w:t>
      </w:r>
      <w:r w:rsidR="00C72475" w:rsidRPr="00971C1A">
        <w:rPr>
          <w:rFonts w:ascii="Times New Roman" w:hAnsi="Times New Roman"/>
          <w:sz w:val="28"/>
          <w:szCs w:val="28"/>
        </w:rPr>
        <w:t>состоит</w:t>
      </w:r>
      <w:r>
        <w:rPr>
          <w:rFonts w:ascii="Times New Roman" w:hAnsi="Times New Roman"/>
          <w:sz w:val="28"/>
          <w:szCs w:val="28"/>
        </w:rPr>
        <w:t xml:space="preserve"> </w:t>
      </w:r>
      <w:r w:rsidR="00C72475" w:rsidRPr="00971C1A">
        <w:rPr>
          <w:rFonts w:ascii="Times New Roman" w:hAnsi="Times New Roman"/>
          <w:sz w:val="28"/>
          <w:szCs w:val="28"/>
        </w:rPr>
        <w:t>из</w:t>
      </w:r>
      <w:r>
        <w:rPr>
          <w:rFonts w:ascii="Times New Roman" w:hAnsi="Times New Roman"/>
          <w:sz w:val="28"/>
          <w:szCs w:val="28"/>
        </w:rPr>
        <w:t xml:space="preserve"> </w:t>
      </w:r>
      <w:r w:rsidR="00C72475" w:rsidRPr="00971C1A">
        <w:rPr>
          <w:rFonts w:ascii="Times New Roman" w:hAnsi="Times New Roman"/>
          <w:sz w:val="28"/>
          <w:szCs w:val="28"/>
        </w:rPr>
        <w:t>введения,</w:t>
      </w:r>
      <w:r>
        <w:rPr>
          <w:rFonts w:ascii="Times New Roman" w:hAnsi="Times New Roman"/>
          <w:sz w:val="28"/>
          <w:szCs w:val="28"/>
        </w:rPr>
        <w:t xml:space="preserve"> </w:t>
      </w:r>
      <w:r w:rsidR="00C72475" w:rsidRPr="00971C1A">
        <w:rPr>
          <w:rFonts w:ascii="Times New Roman" w:hAnsi="Times New Roman"/>
          <w:sz w:val="28"/>
          <w:szCs w:val="28"/>
        </w:rPr>
        <w:t>трех</w:t>
      </w:r>
      <w:r>
        <w:rPr>
          <w:rFonts w:ascii="Times New Roman" w:hAnsi="Times New Roman"/>
          <w:sz w:val="28"/>
          <w:szCs w:val="28"/>
        </w:rPr>
        <w:t xml:space="preserve"> </w:t>
      </w:r>
      <w:r w:rsidR="00C72475" w:rsidRPr="00971C1A">
        <w:rPr>
          <w:rFonts w:ascii="Times New Roman" w:hAnsi="Times New Roman"/>
          <w:sz w:val="28"/>
          <w:szCs w:val="28"/>
        </w:rPr>
        <w:t>глав,</w:t>
      </w:r>
      <w:r>
        <w:rPr>
          <w:rFonts w:ascii="Times New Roman" w:hAnsi="Times New Roman"/>
          <w:sz w:val="28"/>
          <w:szCs w:val="28"/>
        </w:rPr>
        <w:t xml:space="preserve"> </w:t>
      </w:r>
      <w:r w:rsidR="00C72475" w:rsidRPr="00971C1A">
        <w:rPr>
          <w:rFonts w:ascii="Times New Roman" w:hAnsi="Times New Roman"/>
          <w:sz w:val="28"/>
          <w:szCs w:val="28"/>
        </w:rPr>
        <w:t>заключения</w:t>
      </w:r>
      <w:r>
        <w:rPr>
          <w:rFonts w:ascii="Times New Roman" w:hAnsi="Times New Roman"/>
          <w:sz w:val="28"/>
          <w:szCs w:val="28"/>
        </w:rPr>
        <w:t xml:space="preserve"> </w:t>
      </w:r>
      <w:r w:rsidR="00C72475" w:rsidRPr="00971C1A">
        <w:rPr>
          <w:rFonts w:ascii="Times New Roman" w:hAnsi="Times New Roman"/>
          <w:sz w:val="28"/>
          <w:szCs w:val="28"/>
        </w:rPr>
        <w:t>и</w:t>
      </w:r>
      <w:r>
        <w:rPr>
          <w:rFonts w:ascii="Times New Roman" w:hAnsi="Times New Roman"/>
          <w:sz w:val="28"/>
          <w:szCs w:val="28"/>
        </w:rPr>
        <w:t xml:space="preserve"> </w:t>
      </w:r>
      <w:r w:rsidR="00C72475" w:rsidRPr="00971C1A">
        <w:rPr>
          <w:rFonts w:ascii="Times New Roman" w:hAnsi="Times New Roman"/>
          <w:sz w:val="28"/>
          <w:szCs w:val="28"/>
        </w:rPr>
        <w:t>списка</w:t>
      </w:r>
      <w:r>
        <w:rPr>
          <w:rFonts w:ascii="Times New Roman" w:hAnsi="Times New Roman"/>
          <w:sz w:val="28"/>
          <w:szCs w:val="28"/>
        </w:rPr>
        <w:t xml:space="preserve"> </w:t>
      </w:r>
      <w:r w:rsidR="00C72475" w:rsidRPr="00971C1A">
        <w:rPr>
          <w:rFonts w:ascii="Times New Roman" w:hAnsi="Times New Roman"/>
          <w:sz w:val="28"/>
          <w:szCs w:val="28"/>
        </w:rPr>
        <w:t>использованной</w:t>
      </w:r>
      <w:r>
        <w:rPr>
          <w:rFonts w:ascii="Times New Roman" w:hAnsi="Times New Roman"/>
          <w:sz w:val="28"/>
          <w:szCs w:val="28"/>
        </w:rPr>
        <w:t xml:space="preserve"> </w:t>
      </w:r>
      <w:r w:rsidR="00C72475" w:rsidRPr="00971C1A">
        <w:rPr>
          <w:rFonts w:ascii="Times New Roman" w:hAnsi="Times New Roman"/>
          <w:sz w:val="28"/>
          <w:szCs w:val="28"/>
        </w:rPr>
        <w:t>лит</w:t>
      </w:r>
      <w:r w:rsidR="007854E0" w:rsidRPr="00971C1A">
        <w:rPr>
          <w:rFonts w:ascii="Times New Roman" w:hAnsi="Times New Roman"/>
          <w:sz w:val="28"/>
          <w:szCs w:val="28"/>
        </w:rPr>
        <w:t>ературы.</w:t>
      </w:r>
      <w:r>
        <w:rPr>
          <w:rFonts w:ascii="Times New Roman" w:hAnsi="Times New Roman"/>
          <w:sz w:val="28"/>
          <w:szCs w:val="28"/>
        </w:rPr>
        <w:t xml:space="preserve"> </w:t>
      </w:r>
      <w:r w:rsidR="007854E0" w:rsidRPr="00971C1A">
        <w:rPr>
          <w:rFonts w:ascii="Times New Roman" w:hAnsi="Times New Roman"/>
          <w:sz w:val="28"/>
          <w:szCs w:val="28"/>
        </w:rPr>
        <w:t>В</w:t>
      </w:r>
      <w:r>
        <w:rPr>
          <w:rFonts w:ascii="Times New Roman" w:hAnsi="Times New Roman"/>
          <w:sz w:val="28"/>
          <w:szCs w:val="28"/>
        </w:rPr>
        <w:t xml:space="preserve"> </w:t>
      </w:r>
      <w:r w:rsidR="007854E0" w:rsidRPr="00971C1A">
        <w:rPr>
          <w:rFonts w:ascii="Times New Roman" w:hAnsi="Times New Roman"/>
          <w:sz w:val="28"/>
          <w:szCs w:val="28"/>
        </w:rPr>
        <w:t>работу</w:t>
      </w:r>
      <w:r>
        <w:rPr>
          <w:rFonts w:ascii="Times New Roman" w:hAnsi="Times New Roman"/>
          <w:sz w:val="28"/>
          <w:szCs w:val="28"/>
        </w:rPr>
        <w:t xml:space="preserve"> </w:t>
      </w:r>
      <w:r w:rsidR="007854E0" w:rsidRPr="00971C1A">
        <w:rPr>
          <w:rFonts w:ascii="Times New Roman" w:hAnsi="Times New Roman"/>
          <w:sz w:val="28"/>
          <w:szCs w:val="28"/>
        </w:rPr>
        <w:t>включены</w:t>
      </w:r>
      <w:r>
        <w:rPr>
          <w:rFonts w:ascii="Times New Roman" w:hAnsi="Times New Roman"/>
          <w:sz w:val="28"/>
          <w:szCs w:val="28"/>
        </w:rPr>
        <w:t xml:space="preserve"> </w:t>
      </w:r>
      <w:r w:rsidR="007854E0" w:rsidRPr="00971C1A">
        <w:rPr>
          <w:rFonts w:ascii="Times New Roman" w:hAnsi="Times New Roman"/>
          <w:sz w:val="28"/>
          <w:szCs w:val="28"/>
        </w:rPr>
        <w:t>1</w:t>
      </w:r>
      <w:r>
        <w:rPr>
          <w:rFonts w:ascii="Times New Roman" w:hAnsi="Times New Roman"/>
          <w:sz w:val="28"/>
          <w:szCs w:val="28"/>
        </w:rPr>
        <w:t xml:space="preserve"> </w:t>
      </w:r>
      <w:r w:rsidR="007854E0" w:rsidRPr="00971C1A">
        <w:rPr>
          <w:rFonts w:ascii="Times New Roman" w:hAnsi="Times New Roman"/>
          <w:sz w:val="28"/>
          <w:szCs w:val="28"/>
        </w:rPr>
        <w:t>таблица</w:t>
      </w:r>
      <w:r w:rsidR="00C72475" w:rsidRPr="00971C1A">
        <w:rPr>
          <w:rFonts w:ascii="Times New Roman" w:hAnsi="Times New Roman"/>
          <w:sz w:val="28"/>
          <w:szCs w:val="28"/>
        </w:rPr>
        <w:t>,</w:t>
      </w:r>
      <w:r>
        <w:rPr>
          <w:rFonts w:ascii="Times New Roman" w:hAnsi="Times New Roman"/>
          <w:sz w:val="28"/>
          <w:szCs w:val="28"/>
        </w:rPr>
        <w:t xml:space="preserve"> </w:t>
      </w:r>
      <w:r w:rsidR="007854E0" w:rsidRPr="00971C1A">
        <w:rPr>
          <w:rFonts w:ascii="Times New Roman" w:hAnsi="Times New Roman"/>
          <w:sz w:val="28"/>
          <w:szCs w:val="28"/>
        </w:rPr>
        <w:t>1</w:t>
      </w:r>
      <w:r>
        <w:rPr>
          <w:rFonts w:ascii="Times New Roman" w:hAnsi="Times New Roman"/>
          <w:sz w:val="28"/>
          <w:szCs w:val="28"/>
        </w:rPr>
        <w:t xml:space="preserve"> </w:t>
      </w:r>
      <w:r w:rsidR="007854E0" w:rsidRPr="00971C1A">
        <w:rPr>
          <w:rFonts w:ascii="Times New Roman" w:hAnsi="Times New Roman"/>
          <w:sz w:val="28"/>
          <w:szCs w:val="28"/>
        </w:rPr>
        <w:t>рисунок,</w:t>
      </w:r>
      <w:r>
        <w:rPr>
          <w:rFonts w:ascii="Times New Roman" w:hAnsi="Times New Roman"/>
          <w:sz w:val="28"/>
          <w:szCs w:val="28"/>
        </w:rPr>
        <w:t xml:space="preserve"> </w:t>
      </w:r>
      <w:r w:rsidR="007854E0" w:rsidRPr="00971C1A">
        <w:rPr>
          <w:rFonts w:ascii="Times New Roman" w:hAnsi="Times New Roman"/>
          <w:sz w:val="28"/>
          <w:szCs w:val="28"/>
        </w:rPr>
        <w:t>2</w:t>
      </w:r>
      <w:r>
        <w:rPr>
          <w:rFonts w:ascii="Times New Roman" w:hAnsi="Times New Roman"/>
          <w:sz w:val="28"/>
          <w:szCs w:val="28"/>
        </w:rPr>
        <w:t xml:space="preserve"> </w:t>
      </w:r>
      <w:r w:rsidR="00C72475" w:rsidRPr="00971C1A">
        <w:rPr>
          <w:rFonts w:ascii="Times New Roman" w:hAnsi="Times New Roman"/>
          <w:sz w:val="28"/>
          <w:szCs w:val="28"/>
        </w:rPr>
        <w:t>приложения.</w:t>
      </w:r>
      <w:r>
        <w:rPr>
          <w:rFonts w:ascii="Times New Roman" w:hAnsi="Times New Roman"/>
          <w:sz w:val="28"/>
          <w:szCs w:val="28"/>
        </w:rPr>
        <w:t xml:space="preserve"> </w:t>
      </w:r>
      <w:r w:rsidR="00C72475" w:rsidRPr="00971C1A">
        <w:rPr>
          <w:rFonts w:ascii="Times New Roman" w:hAnsi="Times New Roman"/>
          <w:sz w:val="28"/>
          <w:szCs w:val="28"/>
        </w:rPr>
        <w:t>Первая</w:t>
      </w:r>
      <w:r>
        <w:rPr>
          <w:rFonts w:ascii="Times New Roman" w:hAnsi="Times New Roman"/>
          <w:sz w:val="28"/>
          <w:szCs w:val="28"/>
        </w:rPr>
        <w:t xml:space="preserve"> </w:t>
      </w:r>
      <w:r w:rsidR="00C72475" w:rsidRPr="00971C1A">
        <w:rPr>
          <w:rFonts w:ascii="Times New Roman" w:hAnsi="Times New Roman"/>
          <w:sz w:val="28"/>
          <w:szCs w:val="28"/>
        </w:rPr>
        <w:t>глава</w:t>
      </w:r>
      <w:r>
        <w:rPr>
          <w:rFonts w:ascii="Times New Roman" w:hAnsi="Times New Roman"/>
          <w:sz w:val="28"/>
          <w:szCs w:val="28"/>
        </w:rPr>
        <w:t xml:space="preserve"> </w:t>
      </w:r>
      <w:r w:rsidR="00C72475" w:rsidRPr="00971C1A">
        <w:rPr>
          <w:rFonts w:ascii="Times New Roman" w:hAnsi="Times New Roman"/>
          <w:sz w:val="28"/>
          <w:szCs w:val="28"/>
        </w:rPr>
        <w:t>посвящена</w:t>
      </w:r>
      <w:r>
        <w:rPr>
          <w:rFonts w:ascii="Times New Roman" w:hAnsi="Times New Roman"/>
          <w:sz w:val="28"/>
          <w:szCs w:val="28"/>
        </w:rPr>
        <w:t xml:space="preserve"> </w:t>
      </w:r>
      <w:r w:rsidR="00C72475" w:rsidRPr="00971C1A">
        <w:rPr>
          <w:rFonts w:ascii="Times New Roman" w:hAnsi="Times New Roman"/>
          <w:sz w:val="28"/>
          <w:szCs w:val="28"/>
        </w:rPr>
        <w:t>теоретическим</w:t>
      </w:r>
      <w:r>
        <w:rPr>
          <w:rFonts w:ascii="Times New Roman" w:hAnsi="Times New Roman"/>
          <w:sz w:val="28"/>
          <w:szCs w:val="28"/>
        </w:rPr>
        <w:t xml:space="preserve"> </w:t>
      </w:r>
      <w:r w:rsidR="00C72475" w:rsidRPr="00971C1A">
        <w:rPr>
          <w:rFonts w:ascii="Times New Roman" w:hAnsi="Times New Roman"/>
          <w:sz w:val="28"/>
          <w:szCs w:val="28"/>
        </w:rPr>
        <w:t>вопр</w:t>
      </w:r>
      <w:r w:rsidR="007A606A" w:rsidRPr="00971C1A">
        <w:rPr>
          <w:rFonts w:ascii="Times New Roman" w:hAnsi="Times New Roman"/>
          <w:sz w:val="28"/>
          <w:szCs w:val="28"/>
        </w:rPr>
        <w:t>осам</w:t>
      </w:r>
      <w:r>
        <w:rPr>
          <w:rFonts w:ascii="Times New Roman" w:hAnsi="Times New Roman"/>
          <w:sz w:val="28"/>
          <w:szCs w:val="28"/>
        </w:rPr>
        <w:t xml:space="preserve"> </w:t>
      </w:r>
      <w:r w:rsidR="007A606A" w:rsidRPr="00971C1A">
        <w:rPr>
          <w:rFonts w:ascii="Times New Roman" w:hAnsi="Times New Roman"/>
          <w:sz w:val="28"/>
          <w:szCs w:val="28"/>
        </w:rPr>
        <w:t>межбюджетных отношений,</w:t>
      </w:r>
      <w:r>
        <w:rPr>
          <w:rFonts w:ascii="Times New Roman" w:hAnsi="Times New Roman"/>
          <w:sz w:val="28"/>
          <w:szCs w:val="28"/>
        </w:rPr>
        <w:t xml:space="preserve"> </w:t>
      </w:r>
      <w:r w:rsidR="007A606A" w:rsidRPr="00971C1A">
        <w:rPr>
          <w:rFonts w:ascii="Times New Roman" w:hAnsi="Times New Roman"/>
          <w:sz w:val="28"/>
          <w:szCs w:val="28"/>
        </w:rPr>
        <w:t>их сущности, принципам и нормативно-правовой основе.</w:t>
      </w:r>
      <w:r>
        <w:rPr>
          <w:rFonts w:ascii="Times New Roman" w:hAnsi="Times New Roman"/>
          <w:sz w:val="28"/>
          <w:szCs w:val="28"/>
        </w:rPr>
        <w:t xml:space="preserve"> </w:t>
      </w:r>
      <w:r w:rsidR="00C72475" w:rsidRPr="00971C1A">
        <w:rPr>
          <w:rFonts w:ascii="Times New Roman" w:hAnsi="Times New Roman"/>
          <w:sz w:val="28"/>
          <w:szCs w:val="28"/>
        </w:rPr>
        <w:t>Во</w:t>
      </w:r>
      <w:r>
        <w:rPr>
          <w:rFonts w:ascii="Times New Roman" w:hAnsi="Times New Roman"/>
          <w:sz w:val="28"/>
          <w:szCs w:val="28"/>
        </w:rPr>
        <w:t xml:space="preserve"> </w:t>
      </w:r>
      <w:r w:rsidR="007A606A" w:rsidRPr="00971C1A">
        <w:rPr>
          <w:rFonts w:ascii="Times New Roman" w:hAnsi="Times New Roman"/>
          <w:sz w:val="28"/>
          <w:szCs w:val="28"/>
        </w:rPr>
        <w:t>второй</w:t>
      </w:r>
      <w:r>
        <w:rPr>
          <w:rFonts w:ascii="Times New Roman" w:hAnsi="Times New Roman"/>
          <w:sz w:val="28"/>
          <w:szCs w:val="28"/>
        </w:rPr>
        <w:t xml:space="preserve"> </w:t>
      </w:r>
      <w:r w:rsidR="007A606A" w:rsidRPr="00971C1A">
        <w:rPr>
          <w:rFonts w:ascii="Times New Roman" w:hAnsi="Times New Roman"/>
          <w:sz w:val="28"/>
          <w:szCs w:val="28"/>
        </w:rPr>
        <w:t>главе</w:t>
      </w:r>
      <w:r>
        <w:rPr>
          <w:rFonts w:ascii="Times New Roman" w:hAnsi="Times New Roman"/>
          <w:sz w:val="28"/>
          <w:szCs w:val="28"/>
        </w:rPr>
        <w:t xml:space="preserve"> </w:t>
      </w:r>
      <w:r w:rsidR="007A606A" w:rsidRPr="00971C1A">
        <w:rPr>
          <w:rFonts w:ascii="Times New Roman" w:hAnsi="Times New Roman"/>
          <w:sz w:val="28"/>
          <w:szCs w:val="28"/>
        </w:rPr>
        <w:t>исследуются и анализируются взаимоотношения между федеральным, региональными и муниципальными бюджетами.</w:t>
      </w:r>
      <w:r>
        <w:rPr>
          <w:rFonts w:ascii="Times New Roman" w:hAnsi="Times New Roman"/>
          <w:sz w:val="28"/>
          <w:szCs w:val="28"/>
        </w:rPr>
        <w:t xml:space="preserve"> </w:t>
      </w:r>
      <w:r w:rsidR="00C72475" w:rsidRPr="00971C1A">
        <w:rPr>
          <w:rFonts w:ascii="Times New Roman" w:hAnsi="Times New Roman"/>
          <w:sz w:val="28"/>
          <w:szCs w:val="28"/>
        </w:rPr>
        <w:t>В</w:t>
      </w:r>
      <w:r>
        <w:rPr>
          <w:rFonts w:ascii="Times New Roman" w:hAnsi="Times New Roman"/>
          <w:sz w:val="28"/>
          <w:szCs w:val="28"/>
        </w:rPr>
        <w:t xml:space="preserve"> </w:t>
      </w:r>
      <w:r w:rsidR="00C72475" w:rsidRPr="00971C1A">
        <w:rPr>
          <w:rFonts w:ascii="Times New Roman" w:hAnsi="Times New Roman"/>
          <w:sz w:val="28"/>
          <w:szCs w:val="28"/>
        </w:rPr>
        <w:t>тре</w:t>
      </w:r>
      <w:r w:rsidR="007A606A" w:rsidRPr="00971C1A">
        <w:rPr>
          <w:rFonts w:ascii="Times New Roman" w:hAnsi="Times New Roman"/>
          <w:sz w:val="28"/>
          <w:szCs w:val="28"/>
        </w:rPr>
        <w:t>тьей</w:t>
      </w:r>
      <w:r>
        <w:rPr>
          <w:rFonts w:ascii="Times New Roman" w:hAnsi="Times New Roman"/>
          <w:sz w:val="28"/>
          <w:szCs w:val="28"/>
        </w:rPr>
        <w:t xml:space="preserve"> </w:t>
      </w:r>
      <w:r w:rsidR="007A606A" w:rsidRPr="00971C1A">
        <w:rPr>
          <w:rFonts w:ascii="Times New Roman" w:hAnsi="Times New Roman"/>
          <w:sz w:val="28"/>
          <w:szCs w:val="28"/>
        </w:rPr>
        <w:t>главе</w:t>
      </w:r>
      <w:r>
        <w:rPr>
          <w:rFonts w:ascii="Times New Roman" w:hAnsi="Times New Roman"/>
          <w:sz w:val="28"/>
          <w:szCs w:val="28"/>
        </w:rPr>
        <w:t xml:space="preserve"> </w:t>
      </w:r>
      <w:r w:rsidR="007A606A" w:rsidRPr="00971C1A">
        <w:rPr>
          <w:rFonts w:ascii="Times New Roman" w:hAnsi="Times New Roman"/>
          <w:sz w:val="28"/>
          <w:szCs w:val="28"/>
        </w:rPr>
        <w:t xml:space="preserve">определяются возможные пути совершенствования и развития межбюджетных отношений в России. </w:t>
      </w:r>
    </w:p>
    <w:p w:rsidR="0072310A" w:rsidRPr="00971C1A" w:rsidRDefault="00971C1A" w:rsidP="00971C1A">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832522" w:rsidRPr="00971C1A">
        <w:rPr>
          <w:rFonts w:ascii="Times New Roman" w:hAnsi="Times New Roman"/>
          <w:b/>
          <w:sz w:val="28"/>
          <w:szCs w:val="28"/>
        </w:rPr>
        <w:t xml:space="preserve">Глава 1. </w:t>
      </w:r>
      <w:r w:rsidR="0072310A" w:rsidRPr="00971C1A">
        <w:rPr>
          <w:rFonts w:ascii="Times New Roman" w:hAnsi="Times New Roman"/>
          <w:b/>
          <w:sz w:val="28"/>
          <w:szCs w:val="28"/>
        </w:rPr>
        <w:t>Теоретические аспекты формирования межбюджетных отношений</w:t>
      </w:r>
    </w:p>
    <w:p w:rsidR="00971C1A" w:rsidRPr="00971C1A" w:rsidRDefault="00971C1A" w:rsidP="00971C1A">
      <w:pPr>
        <w:spacing w:after="0" w:line="360" w:lineRule="auto"/>
        <w:ind w:firstLine="709"/>
        <w:jc w:val="center"/>
        <w:rPr>
          <w:rFonts w:ascii="Times New Roman" w:hAnsi="Times New Roman"/>
          <w:b/>
          <w:sz w:val="28"/>
          <w:szCs w:val="28"/>
        </w:rPr>
      </w:pPr>
    </w:p>
    <w:p w:rsidR="0072310A" w:rsidRPr="00971C1A" w:rsidRDefault="00832522" w:rsidP="00971C1A">
      <w:pPr>
        <w:spacing w:after="0" w:line="360" w:lineRule="auto"/>
        <w:ind w:firstLine="709"/>
        <w:jc w:val="center"/>
        <w:rPr>
          <w:rFonts w:ascii="Times New Roman" w:hAnsi="Times New Roman"/>
          <w:b/>
          <w:sz w:val="28"/>
          <w:szCs w:val="28"/>
        </w:rPr>
      </w:pPr>
      <w:r w:rsidRPr="00971C1A">
        <w:rPr>
          <w:rFonts w:ascii="Times New Roman" w:hAnsi="Times New Roman"/>
          <w:b/>
          <w:sz w:val="28"/>
          <w:szCs w:val="28"/>
        </w:rPr>
        <w:t xml:space="preserve">1.1. </w:t>
      </w:r>
      <w:r w:rsidR="00E217E8" w:rsidRPr="00971C1A">
        <w:rPr>
          <w:rFonts w:ascii="Times New Roman" w:hAnsi="Times New Roman"/>
          <w:b/>
          <w:sz w:val="28"/>
          <w:szCs w:val="28"/>
        </w:rPr>
        <w:t>Сущность и принципы межбюджетных отношений</w:t>
      </w:r>
    </w:p>
    <w:p w:rsidR="00971C1A" w:rsidRDefault="00971C1A" w:rsidP="00971C1A">
      <w:pPr>
        <w:spacing w:after="0" w:line="360" w:lineRule="auto"/>
        <w:ind w:firstLine="709"/>
        <w:jc w:val="both"/>
        <w:rPr>
          <w:rFonts w:ascii="Times New Roman" w:hAnsi="Times New Roman"/>
          <w:sz w:val="28"/>
          <w:szCs w:val="28"/>
        </w:rPr>
      </w:pPr>
    </w:p>
    <w:p w:rsidR="00054CDD" w:rsidRPr="00971C1A" w:rsidRDefault="00054CDD"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 xml:space="preserve">Распределительная </w:t>
      </w:r>
      <w:r w:rsidR="00552329" w:rsidRPr="00971C1A">
        <w:rPr>
          <w:rFonts w:ascii="Times New Roman" w:hAnsi="Times New Roman"/>
          <w:sz w:val="28"/>
          <w:szCs w:val="28"/>
        </w:rPr>
        <w:t>(распределение ВНП)</w:t>
      </w:r>
      <w:r w:rsidR="00971C1A">
        <w:rPr>
          <w:rFonts w:ascii="Times New Roman" w:hAnsi="Times New Roman"/>
          <w:sz w:val="28"/>
          <w:szCs w:val="28"/>
        </w:rPr>
        <w:t xml:space="preserve"> </w:t>
      </w:r>
      <w:r w:rsidRPr="00971C1A">
        <w:rPr>
          <w:rFonts w:ascii="Times New Roman" w:hAnsi="Times New Roman"/>
          <w:sz w:val="28"/>
          <w:szCs w:val="28"/>
        </w:rPr>
        <w:t>и контрольная функция</w:t>
      </w:r>
      <w:r w:rsidR="00971C1A">
        <w:rPr>
          <w:rFonts w:ascii="Times New Roman" w:hAnsi="Times New Roman"/>
          <w:sz w:val="28"/>
          <w:szCs w:val="28"/>
        </w:rPr>
        <w:t xml:space="preserve"> </w:t>
      </w:r>
      <w:r w:rsidRPr="00971C1A">
        <w:rPr>
          <w:rFonts w:ascii="Times New Roman" w:hAnsi="Times New Roman"/>
          <w:sz w:val="28"/>
          <w:szCs w:val="28"/>
        </w:rPr>
        <w:t xml:space="preserve">обуславливает сущность бюджета как экономической категории. В качестве таковой бюджет представляет собой </w:t>
      </w:r>
      <w:r w:rsidR="007A2BCF" w:rsidRPr="00971C1A">
        <w:rPr>
          <w:rFonts w:ascii="Times New Roman" w:hAnsi="Times New Roman"/>
          <w:sz w:val="28"/>
          <w:szCs w:val="28"/>
        </w:rPr>
        <w:t>систему экономических отношений, на основе которых планируются доходы и расходы государства.</w:t>
      </w:r>
    </w:p>
    <w:p w:rsidR="00B11E1C" w:rsidRPr="00971C1A" w:rsidRDefault="007A2BCF"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Государственный бюджет страны – основной финансовый план образования и использования общегосударственного фонда денежных ресурсов. Бюджетная система государства, представляющая собой совокупность всех видов бюджетов, призвана играть важнейшую роль в реализации финансовой политики государства, цели которой зависят от его экономической политики.</w:t>
      </w:r>
      <w:r w:rsidR="00971C1A">
        <w:rPr>
          <w:rFonts w:ascii="Times New Roman" w:hAnsi="Times New Roman"/>
          <w:sz w:val="28"/>
          <w:szCs w:val="28"/>
        </w:rPr>
        <w:t xml:space="preserve"> </w:t>
      </w:r>
      <w:r w:rsidR="004E3B90" w:rsidRPr="00971C1A">
        <w:rPr>
          <w:rFonts w:ascii="Times New Roman" w:hAnsi="Times New Roman"/>
          <w:sz w:val="28"/>
          <w:szCs w:val="28"/>
          <w:lang w:val="en-US"/>
        </w:rPr>
        <w:t>[</w:t>
      </w:r>
      <w:r w:rsidR="004E3B90" w:rsidRPr="00971C1A">
        <w:rPr>
          <w:rFonts w:ascii="Times New Roman" w:hAnsi="Times New Roman"/>
          <w:sz w:val="28"/>
          <w:szCs w:val="28"/>
        </w:rPr>
        <w:t>14, с.74</w:t>
      </w:r>
      <w:r w:rsidR="004E3B90" w:rsidRPr="00971C1A">
        <w:rPr>
          <w:rFonts w:ascii="Times New Roman" w:hAnsi="Times New Roman"/>
          <w:sz w:val="28"/>
          <w:szCs w:val="28"/>
          <w:lang w:val="en-US"/>
        </w:rPr>
        <w:t>]</w:t>
      </w:r>
    </w:p>
    <w:p w:rsidR="00E4784F" w:rsidRPr="00971C1A" w:rsidRDefault="00B11E1C"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 xml:space="preserve"> Взаимосвязь между отдельными звеньями бюджетной системы, организацию и принципы ее построения принято называть бюджетным устройством. </w:t>
      </w:r>
    </w:p>
    <w:p w:rsidR="009D3D17" w:rsidRPr="00971C1A" w:rsidRDefault="009D3D17"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Бюджетное устройство любой страны определяется формой государственно-правового устройства государства. Государственное устройство является элементом формы государства.</w:t>
      </w:r>
    </w:p>
    <w:p w:rsidR="00136B2D" w:rsidRPr="00971C1A" w:rsidRDefault="000B15F4"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По своему устройству Российская Федерация – суверенное, целостное, федеративное государство, состоящее из равноправных субъектов. Их несколько видов: республики, края, области, автономная область, автономные округа, города федерального значения.</w:t>
      </w:r>
      <w:r w:rsidR="00136B2D" w:rsidRPr="00971C1A">
        <w:rPr>
          <w:rFonts w:ascii="Times New Roman" w:hAnsi="Times New Roman"/>
          <w:sz w:val="28"/>
          <w:szCs w:val="28"/>
        </w:rPr>
        <w:t xml:space="preserve"> Поэтому в стране должен выполняться принцип бюджетного федерализма. В мировой практике сущность бюджетного федерализма определяется как нормативно-законодательное установление бюджетных прав и обязанностей двух равноправных сторон – федеральных и региональных уровней власти и управления, правил их взаимодействия на всех стадиях бюджетного процесса, методов частичного перераспределения</w:t>
      </w:r>
      <w:r w:rsidR="00971C1A">
        <w:rPr>
          <w:rFonts w:ascii="Times New Roman" w:hAnsi="Times New Roman"/>
          <w:sz w:val="28"/>
          <w:szCs w:val="28"/>
        </w:rPr>
        <w:t xml:space="preserve"> </w:t>
      </w:r>
      <w:r w:rsidR="00136B2D" w:rsidRPr="00971C1A">
        <w:rPr>
          <w:rFonts w:ascii="Times New Roman" w:hAnsi="Times New Roman"/>
          <w:sz w:val="28"/>
          <w:szCs w:val="28"/>
        </w:rPr>
        <w:t>бюджетных ресурсов между уровнями бюджетной системы</w:t>
      </w:r>
    </w:p>
    <w:p w:rsidR="00F70DB4" w:rsidRPr="00971C1A" w:rsidRDefault="00F70DB4"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 xml:space="preserve">Построение бюджетной системы Российской Федерации </w:t>
      </w:r>
      <w:r w:rsidR="00CC6B5A" w:rsidRPr="00971C1A">
        <w:rPr>
          <w:rFonts w:ascii="Times New Roman" w:hAnsi="Times New Roman"/>
          <w:sz w:val="28"/>
          <w:szCs w:val="28"/>
        </w:rPr>
        <w:t>основано на Конституции РФ и конституциях республик в составе РФ. В соответствии с Конституцией РФ (ст.71 и 132) и Бюджетным кодексом РФ (ст.10) бюджетная система Российской Федерации состоит из трех уровней:</w:t>
      </w:r>
    </w:p>
    <w:p w:rsidR="00CC6B5A" w:rsidRPr="00971C1A" w:rsidRDefault="00CC6B5A"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 xml:space="preserve">1) </w:t>
      </w:r>
      <w:r w:rsidR="000B5C2E" w:rsidRPr="00971C1A">
        <w:rPr>
          <w:rFonts w:ascii="Times New Roman" w:hAnsi="Times New Roman"/>
          <w:sz w:val="28"/>
          <w:szCs w:val="28"/>
        </w:rPr>
        <w:t>федерального бюджета</w:t>
      </w:r>
      <w:r w:rsidR="00F97C61" w:rsidRPr="00971C1A">
        <w:rPr>
          <w:rFonts w:ascii="Times New Roman" w:hAnsi="Times New Roman"/>
          <w:sz w:val="28"/>
          <w:szCs w:val="28"/>
        </w:rPr>
        <w:t xml:space="preserve"> и бюджетов государственных внебюджетных фондов;</w:t>
      </w:r>
    </w:p>
    <w:p w:rsidR="00F97C61" w:rsidRPr="00971C1A" w:rsidRDefault="00F97C61"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2) бюджетов субъектов Российской Федерации (региональных бюджетов) и бюджетов территориальных государственных внебюджетных фондов;</w:t>
      </w:r>
    </w:p>
    <w:p w:rsidR="00F97C61" w:rsidRPr="00971C1A" w:rsidRDefault="00F97C61"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3) местных бюджетов</w:t>
      </w:r>
      <w:r w:rsidR="00C427AE" w:rsidRPr="00971C1A">
        <w:rPr>
          <w:rFonts w:ascii="Times New Roman" w:hAnsi="Times New Roman"/>
          <w:sz w:val="28"/>
          <w:szCs w:val="28"/>
        </w:rPr>
        <w:t>, в том числе:</w:t>
      </w:r>
      <w:r w:rsidR="00971C1A">
        <w:rPr>
          <w:rFonts w:ascii="Times New Roman" w:hAnsi="Times New Roman"/>
          <w:sz w:val="28"/>
          <w:szCs w:val="28"/>
        </w:rPr>
        <w:t xml:space="preserve"> </w:t>
      </w:r>
    </w:p>
    <w:p w:rsidR="00C427AE" w:rsidRPr="00971C1A" w:rsidRDefault="00C427AE" w:rsidP="00971C1A">
      <w:pPr>
        <w:pStyle w:val="ConsPlusNormal"/>
        <w:widowControl/>
        <w:spacing w:line="360" w:lineRule="auto"/>
        <w:ind w:firstLine="709"/>
        <w:jc w:val="both"/>
        <w:rPr>
          <w:rFonts w:ascii="Times New Roman" w:hAnsi="Times New Roman" w:cs="Times New Roman"/>
          <w:sz w:val="28"/>
          <w:szCs w:val="28"/>
        </w:rPr>
      </w:pPr>
      <w:r w:rsidRPr="00971C1A">
        <w:rPr>
          <w:rFonts w:ascii="Times New Roman" w:hAnsi="Times New Roman" w:cs="Times New Roman"/>
          <w:sz w:val="28"/>
          <w:szCs w:val="28"/>
        </w:rPr>
        <w:t>бюджеты муниципальных районов, бюджеты городских округов, бюджеты внутригородских муниципальных образований городов федерального значения Москвы и Санкт-Петербурга;</w:t>
      </w:r>
    </w:p>
    <w:p w:rsidR="00C427AE" w:rsidRPr="00971C1A" w:rsidRDefault="00C427AE" w:rsidP="00971C1A">
      <w:pPr>
        <w:pStyle w:val="ConsPlusNormal"/>
        <w:widowControl/>
        <w:spacing w:line="360" w:lineRule="auto"/>
        <w:ind w:firstLine="709"/>
        <w:jc w:val="both"/>
        <w:rPr>
          <w:rFonts w:ascii="Times New Roman" w:hAnsi="Times New Roman" w:cs="Times New Roman"/>
          <w:sz w:val="28"/>
          <w:szCs w:val="28"/>
        </w:rPr>
      </w:pPr>
      <w:r w:rsidRPr="00971C1A">
        <w:rPr>
          <w:rFonts w:ascii="Times New Roman" w:hAnsi="Times New Roman" w:cs="Times New Roman"/>
          <w:sz w:val="28"/>
          <w:szCs w:val="28"/>
        </w:rPr>
        <w:t>бюджеты городских и сельских поселений.</w:t>
      </w:r>
      <w:r w:rsidR="004E3B90" w:rsidRPr="00971C1A">
        <w:rPr>
          <w:rFonts w:ascii="Times New Roman" w:hAnsi="Times New Roman"/>
          <w:sz w:val="28"/>
          <w:szCs w:val="28"/>
        </w:rPr>
        <w:t xml:space="preserve"> </w:t>
      </w:r>
      <w:r w:rsidR="004E3B90" w:rsidRPr="00971C1A">
        <w:rPr>
          <w:rFonts w:ascii="Times New Roman" w:hAnsi="Times New Roman"/>
          <w:sz w:val="28"/>
          <w:szCs w:val="28"/>
          <w:lang w:val="en-US"/>
        </w:rPr>
        <w:t>[</w:t>
      </w:r>
      <w:r w:rsidR="004E3B90" w:rsidRPr="00971C1A">
        <w:rPr>
          <w:rFonts w:ascii="Times New Roman" w:hAnsi="Times New Roman"/>
          <w:sz w:val="28"/>
          <w:szCs w:val="28"/>
        </w:rPr>
        <w:t>1, ст.10</w:t>
      </w:r>
      <w:r w:rsidR="004E3B90" w:rsidRPr="00971C1A">
        <w:rPr>
          <w:rFonts w:ascii="Times New Roman" w:hAnsi="Times New Roman"/>
          <w:sz w:val="28"/>
          <w:szCs w:val="28"/>
          <w:lang w:val="en-US"/>
        </w:rPr>
        <w:t>]</w:t>
      </w:r>
    </w:p>
    <w:p w:rsidR="00CC10B2" w:rsidRPr="00971C1A" w:rsidRDefault="001B0F1B" w:rsidP="00971C1A">
      <w:pPr>
        <w:pStyle w:val="ConsPlusNormal"/>
        <w:widowControl/>
        <w:spacing w:line="360" w:lineRule="auto"/>
        <w:ind w:firstLine="709"/>
        <w:jc w:val="both"/>
        <w:rPr>
          <w:rFonts w:ascii="Times New Roman" w:hAnsi="Times New Roman" w:cs="Times New Roman"/>
          <w:sz w:val="28"/>
          <w:szCs w:val="28"/>
        </w:rPr>
      </w:pPr>
      <w:r w:rsidRPr="00971C1A">
        <w:rPr>
          <w:rFonts w:ascii="Times New Roman" w:hAnsi="Times New Roman" w:cs="Times New Roman"/>
          <w:sz w:val="28"/>
          <w:szCs w:val="28"/>
        </w:rPr>
        <w:t>Свод бюджетов всех уровней бюджетной системы на соответствующий год представляет собой консолидированный бюджет РФ.</w:t>
      </w:r>
    </w:p>
    <w:p w:rsidR="006441CD" w:rsidRDefault="006441CD" w:rsidP="00971C1A">
      <w:pPr>
        <w:spacing w:after="0" w:line="360" w:lineRule="auto"/>
        <w:ind w:firstLine="709"/>
        <w:jc w:val="both"/>
        <w:rPr>
          <w:rFonts w:ascii="Times New Roman" w:hAnsi="Times New Roman"/>
          <w:sz w:val="28"/>
          <w:szCs w:val="28"/>
        </w:rPr>
      </w:pPr>
    </w:p>
    <w:p w:rsidR="00CC10B2" w:rsidRPr="00971C1A" w:rsidRDefault="002D5C0E" w:rsidP="00971C1A">
      <w:pPr>
        <w:spacing w:after="0" w:line="360" w:lineRule="auto"/>
        <w:ind w:firstLine="709"/>
        <w:jc w:val="both"/>
        <w:rPr>
          <w:rFonts w:ascii="Times New Roman" w:hAnsi="Times New Roman"/>
          <w:sz w:val="28"/>
          <w:szCs w:val="28"/>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99pt;margin-top:8.3pt;width:191.7pt;height:34.5pt;z-index:251660800">
            <v:textbox>
              <w:txbxContent>
                <w:p w:rsidR="00CD0599" w:rsidRDefault="00CD0599" w:rsidP="00CC10B2">
                  <w:r>
                    <w:t>Консолидированный бюджет РФ</w:t>
                  </w:r>
                </w:p>
              </w:txbxContent>
            </v:textbox>
          </v:shape>
        </w:pict>
      </w:r>
    </w:p>
    <w:p w:rsidR="00CC10B2" w:rsidRPr="00971C1A" w:rsidRDefault="002D5C0E" w:rsidP="00971C1A">
      <w:pPr>
        <w:spacing w:after="0" w:line="360" w:lineRule="auto"/>
        <w:ind w:firstLine="709"/>
        <w:jc w:val="both"/>
        <w:rPr>
          <w:rFonts w:ascii="Times New Roman" w:hAnsi="Times New Roman"/>
          <w:sz w:val="28"/>
        </w:rPr>
      </w:pPr>
      <w:r>
        <w:rPr>
          <w:noProof/>
          <w:lang w:eastAsia="ru-RU"/>
        </w:rPr>
        <w:pict>
          <v:line id="_x0000_s1027" style="position:absolute;left:0;text-align:left;flip:x;z-index:251653632" from="99pt,7.2pt" to="169.2pt,44.75pt">
            <v:stroke endarrow="block"/>
          </v:line>
        </w:pict>
      </w:r>
      <w:r>
        <w:rPr>
          <w:noProof/>
          <w:lang w:eastAsia="ru-RU"/>
        </w:rPr>
        <w:pict>
          <v:line id="_x0000_s1028" style="position:absolute;left:0;text-align:left;z-index:251654656" from="207.45pt,7.2pt" to="274.95pt,44.75pt">
            <v:stroke endarrow="block"/>
          </v:line>
        </w:pict>
      </w:r>
    </w:p>
    <w:p w:rsidR="00CC10B2" w:rsidRPr="00971C1A" w:rsidRDefault="002D5C0E" w:rsidP="00971C1A">
      <w:pPr>
        <w:spacing w:after="0" w:line="360" w:lineRule="auto"/>
        <w:ind w:firstLine="709"/>
        <w:jc w:val="both"/>
        <w:rPr>
          <w:rFonts w:ascii="Times New Roman" w:hAnsi="Times New Roman"/>
          <w:sz w:val="28"/>
        </w:rPr>
      </w:pPr>
      <w:r>
        <w:rPr>
          <w:noProof/>
          <w:lang w:eastAsia="ru-RU"/>
        </w:rPr>
        <w:pict>
          <v:shape id="_x0000_s1029" type="#_x0000_t202" style="position:absolute;left:0;text-align:left;margin-left:231.45pt;margin-top:14.6pt;width:210.75pt;height:42.8pt;z-index:251661824">
            <v:textbox style="mso-next-textbox:#_x0000_s1029">
              <w:txbxContent>
                <w:p w:rsidR="00CD0599" w:rsidRPr="008B6B9D" w:rsidRDefault="00CD0599" w:rsidP="00CC10B2">
                  <w:pPr>
                    <w:spacing w:line="360" w:lineRule="auto"/>
                    <w:ind w:right="28"/>
                  </w:pPr>
                  <w:r w:rsidRPr="008B6B9D">
                    <w:t>Консолидированные бюджеты субъектов РФ</w:t>
                  </w:r>
                </w:p>
                <w:p w:rsidR="00CD0599" w:rsidRDefault="00CD0599" w:rsidP="00CC10B2"/>
              </w:txbxContent>
            </v:textbox>
          </v:shape>
        </w:pict>
      </w:r>
      <w:r>
        <w:rPr>
          <w:noProof/>
          <w:lang w:eastAsia="ru-RU"/>
        </w:rPr>
        <w:pict>
          <v:shape id="_x0000_s1030" type="#_x0000_t202" style="position:absolute;left:0;text-align:left;margin-left:-5.55pt;margin-top:14.6pt;width:2in;height:18pt;z-index:251659776">
            <v:textbox style="mso-next-textbox:#_x0000_s1030">
              <w:txbxContent>
                <w:p w:rsidR="00CD0599" w:rsidRDefault="00CD0599" w:rsidP="00CC10B2">
                  <w:r>
                    <w:t>Федеральный бюджет</w:t>
                  </w:r>
                </w:p>
              </w:txbxContent>
            </v:textbox>
          </v:shape>
        </w:pict>
      </w:r>
    </w:p>
    <w:p w:rsidR="00CC10B2" w:rsidRPr="00971C1A" w:rsidRDefault="002D5C0E" w:rsidP="00971C1A">
      <w:pPr>
        <w:spacing w:after="0" w:line="360" w:lineRule="auto"/>
        <w:ind w:firstLine="709"/>
        <w:jc w:val="both"/>
        <w:rPr>
          <w:rFonts w:ascii="Times New Roman" w:hAnsi="Times New Roman"/>
          <w:sz w:val="28"/>
        </w:rPr>
      </w:pPr>
      <w:r>
        <w:rPr>
          <w:noProof/>
          <w:lang w:eastAsia="ru-RU"/>
        </w:rPr>
        <w:pict>
          <v:line id="_x0000_s1031" style="position:absolute;left:0;text-align:left;flip:x;z-index:251655680" from="245.7pt,27.25pt" to="304.2pt,48.35pt">
            <v:stroke endarrow="block"/>
          </v:line>
        </w:pict>
      </w:r>
      <w:r>
        <w:rPr>
          <w:noProof/>
          <w:lang w:eastAsia="ru-RU"/>
        </w:rPr>
        <w:pict>
          <v:line id="_x0000_s1032" style="position:absolute;left:0;text-align:left;z-index:251656704" from="357.45pt,27.25pt" to="397.95pt,49.85pt">
            <v:stroke endarrow="block"/>
          </v:line>
        </w:pict>
      </w:r>
      <w:r w:rsidR="00971C1A">
        <w:rPr>
          <w:rFonts w:ascii="Times New Roman" w:hAnsi="Times New Roman"/>
          <w:sz w:val="28"/>
        </w:rPr>
        <w:t xml:space="preserve"> </w:t>
      </w:r>
    </w:p>
    <w:p w:rsidR="00CC10B2" w:rsidRPr="00971C1A" w:rsidRDefault="002D5C0E" w:rsidP="00971C1A">
      <w:pPr>
        <w:spacing w:after="0" w:line="360" w:lineRule="auto"/>
        <w:ind w:firstLine="709"/>
        <w:jc w:val="both"/>
        <w:rPr>
          <w:rFonts w:ascii="Times New Roman" w:hAnsi="Times New Roman"/>
          <w:sz w:val="28"/>
        </w:rPr>
      </w:pPr>
      <w:r>
        <w:rPr>
          <w:noProof/>
          <w:lang w:eastAsia="ru-RU"/>
        </w:rPr>
        <w:pict>
          <v:shape id="_x0000_s1033" type="#_x0000_t202" style="position:absolute;left:0;text-align:left;margin-left:312.45pt;margin-top:19.7pt;width:159.75pt;height:56.15pt;z-index:251658752">
            <v:textbox style="mso-next-textbox:#_x0000_s1033">
              <w:txbxContent>
                <w:p w:rsidR="00CD0599" w:rsidRDefault="00CD0599" w:rsidP="00CC10B2">
                  <w:r>
                    <w:t>Консолидированные бюджеты муниципальных образований РФ</w:t>
                  </w:r>
                </w:p>
              </w:txbxContent>
            </v:textbox>
          </v:shape>
        </w:pict>
      </w:r>
      <w:r>
        <w:rPr>
          <w:noProof/>
          <w:lang w:eastAsia="ru-RU"/>
        </w:rPr>
        <w:pict>
          <v:shape id="_x0000_s1034" type="#_x0000_t202" style="position:absolute;left:0;text-align:left;margin-left:148.2pt;margin-top:18.2pt;width:119.25pt;height:34.5pt;z-index:251657728">
            <v:textbox style="mso-next-textbox:#_x0000_s1034">
              <w:txbxContent>
                <w:p w:rsidR="00CD0599" w:rsidRDefault="00CD0599" w:rsidP="00CC10B2">
                  <w:r>
                    <w:t>Бюджеты  субъекта РФ</w:t>
                  </w:r>
                </w:p>
              </w:txbxContent>
            </v:textbox>
          </v:shape>
        </w:pict>
      </w:r>
    </w:p>
    <w:p w:rsidR="00CC10B2" w:rsidRPr="00971C1A" w:rsidRDefault="00CC10B2" w:rsidP="00971C1A">
      <w:pPr>
        <w:tabs>
          <w:tab w:val="left" w:pos="3780"/>
        </w:tabs>
        <w:spacing w:after="0" w:line="360" w:lineRule="auto"/>
        <w:ind w:firstLine="709"/>
        <w:jc w:val="both"/>
        <w:rPr>
          <w:rFonts w:ascii="Times New Roman" w:hAnsi="Times New Roman"/>
          <w:sz w:val="28"/>
        </w:rPr>
      </w:pPr>
      <w:r w:rsidRPr="00971C1A">
        <w:rPr>
          <w:rFonts w:ascii="Times New Roman" w:hAnsi="Times New Roman"/>
          <w:sz w:val="28"/>
        </w:rPr>
        <w:tab/>
        <w:t xml:space="preserve"> </w:t>
      </w:r>
    </w:p>
    <w:p w:rsidR="00CC10B2" w:rsidRPr="00971C1A" w:rsidRDefault="00CC10B2" w:rsidP="00971C1A">
      <w:pPr>
        <w:pStyle w:val="ConsPlusNormal"/>
        <w:widowControl/>
        <w:spacing w:line="360" w:lineRule="auto"/>
        <w:ind w:firstLine="709"/>
        <w:jc w:val="both"/>
        <w:rPr>
          <w:rFonts w:ascii="Times New Roman" w:hAnsi="Times New Roman" w:cs="Times New Roman"/>
          <w:sz w:val="28"/>
          <w:szCs w:val="28"/>
        </w:rPr>
      </w:pPr>
    </w:p>
    <w:p w:rsidR="006441CD" w:rsidRDefault="006441CD" w:rsidP="00971C1A">
      <w:pPr>
        <w:pStyle w:val="ConsPlusNormal"/>
        <w:widowControl/>
        <w:spacing w:line="360" w:lineRule="auto"/>
        <w:ind w:firstLine="709"/>
        <w:jc w:val="both"/>
        <w:rPr>
          <w:rFonts w:ascii="Times New Roman" w:hAnsi="Times New Roman" w:cs="Times New Roman"/>
          <w:sz w:val="28"/>
          <w:szCs w:val="28"/>
        </w:rPr>
      </w:pPr>
    </w:p>
    <w:p w:rsidR="00CC10B2" w:rsidRPr="00971C1A" w:rsidRDefault="001B0F1B" w:rsidP="00971C1A">
      <w:pPr>
        <w:pStyle w:val="ConsPlusNormal"/>
        <w:widowControl/>
        <w:spacing w:line="360" w:lineRule="auto"/>
        <w:ind w:firstLine="709"/>
        <w:jc w:val="both"/>
        <w:rPr>
          <w:rFonts w:ascii="Times New Roman" w:hAnsi="Times New Roman" w:cs="Times New Roman"/>
          <w:sz w:val="28"/>
          <w:szCs w:val="28"/>
        </w:rPr>
      </w:pPr>
      <w:r w:rsidRPr="00971C1A">
        <w:rPr>
          <w:rFonts w:ascii="Times New Roman" w:hAnsi="Times New Roman" w:cs="Times New Roman"/>
          <w:sz w:val="28"/>
          <w:szCs w:val="28"/>
        </w:rPr>
        <w:t>Рис.1.1. Свод бюджетов всех уровней бюджетной системы РФ</w:t>
      </w:r>
    </w:p>
    <w:p w:rsidR="006441CD" w:rsidRDefault="006441CD" w:rsidP="00971C1A">
      <w:pPr>
        <w:spacing w:after="0" w:line="360" w:lineRule="auto"/>
        <w:ind w:firstLine="709"/>
        <w:jc w:val="both"/>
        <w:rPr>
          <w:rFonts w:ascii="Times New Roman" w:hAnsi="Times New Roman"/>
          <w:sz w:val="28"/>
          <w:szCs w:val="28"/>
        </w:rPr>
      </w:pPr>
    </w:p>
    <w:p w:rsidR="009D7C91" w:rsidRPr="00971C1A" w:rsidRDefault="009D7C91"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Характер взаимодействия бюджетов различных уровней между собой, его нормативно-правовое закрепление, уровень централизации и децентрализации бюджетной системы и определяет межбюджетные отношения в государстве.</w:t>
      </w:r>
    </w:p>
    <w:p w:rsidR="009D7C91" w:rsidRPr="00971C1A" w:rsidRDefault="009D7C91" w:rsidP="00971C1A">
      <w:pPr>
        <w:spacing w:after="0" w:line="360" w:lineRule="auto"/>
        <w:ind w:firstLine="709"/>
        <w:jc w:val="both"/>
        <w:rPr>
          <w:rFonts w:ascii="Times New Roman" w:hAnsi="Times New Roman"/>
          <w:sz w:val="28"/>
          <w:szCs w:val="28"/>
        </w:rPr>
      </w:pPr>
      <w:r w:rsidRPr="00971C1A">
        <w:rPr>
          <w:rFonts w:ascii="Times New Roman" w:hAnsi="Times New Roman"/>
          <w:bCs/>
          <w:iCs/>
          <w:sz w:val="28"/>
          <w:szCs w:val="28"/>
        </w:rPr>
        <w:t>Межбюджетные отношения</w:t>
      </w:r>
      <w:r w:rsidRPr="00971C1A">
        <w:rPr>
          <w:rFonts w:ascii="Times New Roman" w:hAnsi="Times New Roman"/>
          <w:iCs/>
          <w:sz w:val="28"/>
          <w:szCs w:val="28"/>
        </w:rPr>
        <w:t xml:space="preserve"> —</w:t>
      </w:r>
      <w:r w:rsidRPr="00971C1A">
        <w:rPr>
          <w:rFonts w:ascii="Times New Roman" w:hAnsi="Times New Roman"/>
          <w:sz w:val="28"/>
          <w:szCs w:val="28"/>
        </w:rPr>
        <w:t xml:space="preserve"> это отношения между органами государственной власти Российской Федерации, органами государствен</w:t>
      </w:r>
      <w:r w:rsidRPr="00971C1A">
        <w:rPr>
          <w:rFonts w:ascii="Times New Roman" w:hAnsi="Times New Roman"/>
          <w:sz w:val="28"/>
          <w:szCs w:val="28"/>
        </w:rPr>
        <w:softHyphen/>
        <w:t>ной власти субъектов Российской Федерации и органами местного самоуправления, связанные с формированием и исполнением соответствующих бюджетов.</w:t>
      </w:r>
      <w:r w:rsidR="004E3B90" w:rsidRPr="00971C1A">
        <w:rPr>
          <w:rFonts w:ascii="Times New Roman" w:hAnsi="Times New Roman"/>
          <w:sz w:val="28"/>
          <w:szCs w:val="28"/>
        </w:rPr>
        <w:t xml:space="preserve"> </w:t>
      </w:r>
    </w:p>
    <w:p w:rsidR="00136B2D" w:rsidRPr="00971C1A" w:rsidRDefault="00136B2D"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Конечная цель межбюджетных отношений</w:t>
      </w:r>
      <w:r w:rsidR="004B7E2A" w:rsidRPr="00971C1A">
        <w:rPr>
          <w:rFonts w:ascii="Times New Roman" w:hAnsi="Times New Roman"/>
          <w:sz w:val="28"/>
          <w:szCs w:val="28"/>
        </w:rPr>
        <w:t xml:space="preserve"> и бюджетного федерализма</w:t>
      </w:r>
      <w:r w:rsidRPr="00971C1A">
        <w:rPr>
          <w:rFonts w:ascii="Times New Roman" w:hAnsi="Times New Roman"/>
          <w:sz w:val="28"/>
          <w:szCs w:val="28"/>
        </w:rPr>
        <w:t xml:space="preserve"> состоит в обеспечении гарантированного каждому человеку и гражданину страны минимальных социальных услуг и достойного уровня жизни.</w:t>
      </w:r>
    </w:p>
    <w:p w:rsidR="00C405AD" w:rsidRPr="00971C1A" w:rsidRDefault="00C405AD"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 xml:space="preserve">Для централизованной бюджетной системы характерна высокая степень концентрации налоговых и иных поступлений в федеральном бюджете, средства которого в </w:t>
      </w:r>
      <w:r w:rsidR="00AA0F86" w:rsidRPr="00971C1A">
        <w:rPr>
          <w:rFonts w:ascii="Times New Roman" w:hAnsi="Times New Roman"/>
          <w:sz w:val="28"/>
          <w:szCs w:val="28"/>
        </w:rPr>
        <w:t>ходе так называемого межбюджетного</w:t>
      </w:r>
      <w:r w:rsidRPr="00971C1A">
        <w:rPr>
          <w:rFonts w:ascii="Times New Roman" w:hAnsi="Times New Roman"/>
          <w:sz w:val="28"/>
          <w:szCs w:val="28"/>
        </w:rPr>
        <w:t xml:space="preserve"> выравнивания перераспределяются между нижестоящими бюджетами путем предоставления им разнообразных субсидий. Такая система позволяет мобилизовывать и целенаправленно использовать значительные бюджетные средства прежде всего в общегосударственных интересах. Но при этом остается слишком мало возможностей для учета фактических потребностей отдельных территорий (субъектов федерации и муниципальных образований) и обеспечения их заинтересованности в расширении собственных доходов потенциалов. </w:t>
      </w:r>
    </w:p>
    <w:p w:rsidR="00C405AD" w:rsidRPr="00971C1A" w:rsidRDefault="00C405AD"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 xml:space="preserve">Децентрализация бюджетной системы, уменьшающая концентрацию бюджетных доходов в «центре», соответственно сокращает объем перераспределяемых средств, но почти никогда не избавляет полностью от необходимости применения механизмов межбюджетного выравнивания. Это обусловлено минимум двумя главными мотивами. Во-первых, пока нигде не удавалось на практике обеспечить полного соответствия величины налоговых и иных бюджетных доходов объему расходных обязательств соответствующих органов власти; недостаток средств, обычно вынужденно компенсируют бюджетными субсидиями. Во-вторых, существует задача воздействия центральной власти на формирование бюджетной и иной политики территориальных органов исходя из общегосударственных приоритетов. </w:t>
      </w:r>
    </w:p>
    <w:p w:rsidR="00B27FDF" w:rsidRPr="00971C1A" w:rsidRDefault="00B27FDF"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Несбалансированность бюджетов «по вертикали» определяется тем, что объем функций, возлагаемых на субфедеральные органы власти, как правило, превышает их возможности по финансированию необходимых расходов за счет закрепленных доходных источников.</w:t>
      </w:r>
    </w:p>
    <w:p w:rsidR="00B27FDF" w:rsidRPr="00971C1A" w:rsidRDefault="00B27FDF"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 xml:space="preserve">Несбалансированность бюджетов «по горизонтали» связана с неравномерностью экономического развития территорий, соответственно дифференциацией их доходных (налоговых) потенциалов (различия доходных возможностей крупных и малых городов, урбанизированных и сельских районов). Указанные различия возникают в силу не зависящих от самих территорий причин: отсутствия природных ресурсов, неблагоприятной демографической структуры населения. </w:t>
      </w:r>
    </w:p>
    <w:p w:rsidR="00B27FDF" w:rsidRPr="00971C1A" w:rsidRDefault="00B27FDF"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Основной инструментарий межбюджетного выравнивания – межбюджетные трансферты. Трансферты выделяются территориальным бюджетам из созданных в федеральном, региональных и районных бюджетах специальных фондов (фонды финансовой поддержки территорий, фонды территориального развития и др.). Более подробная информация о них будет изложена в параграфе 1.3.</w:t>
      </w:r>
    </w:p>
    <w:p w:rsidR="00831A4E" w:rsidRPr="00971C1A" w:rsidRDefault="00831A4E"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Современную систему бюджетных взаимоотношений в Федерации пре</w:t>
      </w:r>
      <w:r w:rsidRPr="00971C1A">
        <w:rPr>
          <w:rFonts w:ascii="Times New Roman" w:hAnsi="Times New Roman"/>
          <w:sz w:val="28"/>
          <w:szCs w:val="28"/>
        </w:rPr>
        <w:softHyphen/>
        <w:t xml:space="preserve">допределила принятая в </w:t>
      </w:r>
      <w:smartTag w:uri="urn:schemas-microsoft-com:office:smarttags" w:element="metricconverter">
        <w:smartTagPr>
          <w:attr w:name="ProductID" w:val="1993 г"/>
        </w:smartTagPr>
        <w:r w:rsidRPr="00971C1A">
          <w:rPr>
            <w:rFonts w:ascii="Times New Roman" w:hAnsi="Times New Roman"/>
            <w:sz w:val="28"/>
            <w:szCs w:val="28"/>
          </w:rPr>
          <w:t>1993 г</w:t>
        </w:r>
      </w:smartTag>
      <w:r w:rsidRPr="00971C1A">
        <w:rPr>
          <w:rFonts w:ascii="Times New Roman" w:hAnsi="Times New Roman"/>
          <w:sz w:val="28"/>
          <w:szCs w:val="28"/>
        </w:rPr>
        <w:t>. Конституция РФ. Все крупные националь</w:t>
      </w:r>
      <w:r w:rsidRPr="00971C1A">
        <w:rPr>
          <w:rFonts w:ascii="Times New Roman" w:hAnsi="Times New Roman"/>
          <w:sz w:val="28"/>
          <w:szCs w:val="28"/>
        </w:rPr>
        <w:softHyphen/>
        <w:t>но- и административно-территориальные образования получили статус субъектов Российской Федерации. Введение в юридический оборот терми</w:t>
      </w:r>
      <w:r w:rsidRPr="00971C1A">
        <w:rPr>
          <w:rFonts w:ascii="Times New Roman" w:hAnsi="Times New Roman"/>
          <w:sz w:val="28"/>
          <w:szCs w:val="28"/>
        </w:rPr>
        <w:softHyphen/>
        <w:t>на "субъект Федерации" имело отнюдь не формальное значение, а означало приобретение всеми территориями, входящими в состав Российской Федерации, статуса государственно-правовых образований, т. е. перевод отношений с ними в договорную плоскость и признание их суверенитета в областях, не переданных в ведение Федерации. В результате разграничения в Конституции полномочий Российской Федерации и ее субъектов были определены и зафиксированы три уровня компетенции: вопросы ведения и полномочия Федерации, субъектов Федерации и вопросы их совместного веде</w:t>
      </w:r>
      <w:r w:rsidRPr="00971C1A">
        <w:rPr>
          <w:rFonts w:ascii="Times New Roman" w:hAnsi="Times New Roman"/>
          <w:sz w:val="28"/>
          <w:szCs w:val="28"/>
        </w:rPr>
        <w:softHyphen/>
        <w:t>ния. Местное самоуправление отделено от государства, и определена сфера его компетенции.</w:t>
      </w:r>
    </w:p>
    <w:p w:rsidR="00831A4E" w:rsidRPr="00971C1A" w:rsidRDefault="00831A4E"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Конституция закрепила состав субъектов Российской Федерации. В нее вошли 89 субъектов: 21 республика, 10 автономных округов, 6 краев, 1 ав</w:t>
      </w:r>
      <w:r w:rsidRPr="00971C1A">
        <w:rPr>
          <w:rFonts w:ascii="Times New Roman" w:hAnsi="Times New Roman"/>
          <w:sz w:val="28"/>
          <w:szCs w:val="28"/>
        </w:rPr>
        <w:softHyphen/>
        <w:t>тономная область, 49 областей и 2 города федерального значения — Моск</w:t>
      </w:r>
      <w:r w:rsidRPr="00971C1A">
        <w:rPr>
          <w:rFonts w:ascii="Times New Roman" w:hAnsi="Times New Roman"/>
          <w:sz w:val="28"/>
          <w:szCs w:val="28"/>
        </w:rPr>
        <w:softHyphen/>
        <w:t>ва и Санкт-Петербург. Все субъекты Федерации признаны равноправными между собой во взаимоотношениях с федеральными органами государствен</w:t>
      </w:r>
      <w:r w:rsidRPr="00971C1A">
        <w:rPr>
          <w:rFonts w:ascii="Times New Roman" w:hAnsi="Times New Roman"/>
          <w:sz w:val="28"/>
          <w:szCs w:val="28"/>
        </w:rPr>
        <w:softHyphen/>
        <w:t>ной власти.</w:t>
      </w:r>
    </w:p>
    <w:p w:rsidR="00554E3A" w:rsidRPr="00971C1A" w:rsidRDefault="00554E3A"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Межбюджетные отношения основываются на принципах:</w:t>
      </w:r>
    </w:p>
    <w:p w:rsidR="00554E3A" w:rsidRPr="00971C1A" w:rsidRDefault="00554E3A"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 распределения и закрепления расходов бюджетов по опреде</w:t>
      </w:r>
      <w:r w:rsidRPr="00971C1A">
        <w:rPr>
          <w:rFonts w:ascii="Times New Roman" w:hAnsi="Times New Roman"/>
          <w:sz w:val="28"/>
          <w:szCs w:val="28"/>
        </w:rPr>
        <w:softHyphen/>
        <w:t>ленным уровням бюджетной системы Российской Федерации;</w:t>
      </w:r>
    </w:p>
    <w:p w:rsidR="00554E3A" w:rsidRPr="00971C1A" w:rsidRDefault="00554E3A"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 разграничения (закрепления) на постоянной основе и распре</w:t>
      </w:r>
      <w:r w:rsidRPr="00971C1A">
        <w:rPr>
          <w:rFonts w:ascii="Times New Roman" w:hAnsi="Times New Roman"/>
          <w:sz w:val="28"/>
          <w:szCs w:val="28"/>
        </w:rPr>
        <w:softHyphen/>
        <w:t>деления по временным нормативам регулирующих доходов по уров</w:t>
      </w:r>
      <w:r w:rsidRPr="00971C1A">
        <w:rPr>
          <w:rFonts w:ascii="Times New Roman" w:hAnsi="Times New Roman"/>
          <w:sz w:val="28"/>
          <w:szCs w:val="28"/>
        </w:rPr>
        <w:softHyphen/>
        <w:t>ням бюджетной системы Российской Федерации;</w:t>
      </w:r>
    </w:p>
    <w:p w:rsidR="00554E3A" w:rsidRPr="00971C1A" w:rsidRDefault="00554E3A"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 равенства бюджетных прав субъектов Российской Федерации, равенства бюджетных прав муниципальных образований;</w:t>
      </w:r>
    </w:p>
    <w:p w:rsidR="00554E3A" w:rsidRPr="00971C1A" w:rsidRDefault="00554E3A"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 выравнивания уровней минимальной бюджетной обеспеченно</w:t>
      </w:r>
      <w:r w:rsidRPr="00971C1A">
        <w:rPr>
          <w:rFonts w:ascii="Times New Roman" w:hAnsi="Times New Roman"/>
          <w:sz w:val="28"/>
          <w:szCs w:val="28"/>
        </w:rPr>
        <w:softHyphen/>
        <w:t>сти субъектов Российской Федерации, муниципальных образований;</w:t>
      </w:r>
    </w:p>
    <w:p w:rsidR="00554E3A" w:rsidRPr="00971C1A" w:rsidRDefault="00554E3A"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 равенства всех бюджетов Российской Федерации во взаимоот</w:t>
      </w:r>
      <w:r w:rsidRPr="00971C1A">
        <w:rPr>
          <w:rFonts w:ascii="Times New Roman" w:hAnsi="Times New Roman"/>
          <w:sz w:val="28"/>
          <w:szCs w:val="28"/>
        </w:rPr>
        <w:softHyphen/>
        <w:t>ношениях с федеральным бюджетом, равенства местных бюджетов .во взаимоотношениях с бюджетами субъектов Российской Федерации.</w:t>
      </w:r>
      <w:r w:rsidR="004E3B90" w:rsidRPr="00971C1A">
        <w:rPr>
          <w:rFonts w:ascii="Times New Roman" w:hAnsi="Times New Roman"/>
          <w:sz w:val="28"/>
          <w:szCs w:val="28"/>
        </w:rPr>
        <w:t xml:space="preserve"> </w:t>
      </w:r>
      <w:r w:rsidR="004E3B90" w:rsidRPr="00971C1A">
        <w:rPr>
          <w:rFonts w:ascii="Times New Roman" w:hAnsi="Times New Roman"/>
          <w:sz w:val="28"/>
          <w:szCs w:val="28"/>
          <w:lang w:val="en-US"/>
        </w:rPr>
        <w:t>[</w:t>
      </w:r>
      <w:r w:rsidR="004E3B90" w:rsidRPr="00971C1A">
        <w:rPr>
          <w:rFonts w:ascii="Times New Roman" w:hAnsi="Times New Roman"/>
          <w:sz w:val="28"/>
          <w:szCs w:val="28"/>
        </w:rPr>
        <w:t>15, с.95</w:t>
      </w:r>
      <w:r w:rsidR="004E3B90" w:rsidRPr="00971C1A">
        <w:rPr>
          <w:rFonts w:ascii="Times New Roman" w:hAnsi="Times New Roman"/>
          <w:sz w:val="28"/>
          <w:szCs w:val="28"/>
          <w:lang w:val="en-US"/>
        </w:rPr>
        <w:t>]</w:t>
      </w:r>
    </w:p>
    <w:p w:rsidR="00554E3A" w:rsidRPr="00971C1A" w:rsidRDefault="00554E3A"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В соответствии с этими принципами отдельные виды бюджетных доходов и расходов могут передаваться из федерального бюджета в бюджеты субъектов Российской Федерации и из бюджетов субъек</w:t>
      </w:r>
      <w:r w:rsidRPr="00971C1A">
        <w:rPr>
          <w:rFonts w:ascii="Times New Roman" w:hAnsi="Times New Roman"/>
          <w:sz w:val="28"/>
          <w:szCs w:val="28"/>
        </w:rPr>
        <w:softHyphen/>
        <w:t>тов Российской Федерации в местные бюджеты.</w:t>
      </w:r>
      <w:r w:rsidR="00C21AB2" w:rsidRPr="00971C1A">
        <w:rPr>
          <w:rFonts w:ascii="Times New Roman" w:hAnsi="Times New Roman"/>
          <w:sz w:val="28"/>
          <w:szCs w:val="28"/>
        </w:rPr>
        <w:t xml:space="preserve"> </w:t>
      </w:r>
    </w:p>
    <w:p w:rsidR="00BF12E9" w:rsidRPr="00971C1A" w:rsidRDefault="00BF12E9"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Разграничение доходов и расходов между уровнями бюджетной системы РФ</w:t>
      </w:r>
      <w:r w:rsidR="00680527" w:rsidRPr="00971C1A">
        <w:rPr>
          <w:rFonts w:ascii="Times New Roman" w:hAnsi="Times New Roman"/>
          <w:sz w:val="28"/>
          <w:szCs w:val="28"/>
        </w:rPr>
        <w:t xml:space="preserve"> предполагает два момента.</w:t>
      </w:r>
      <w:r w:rsidR="00971C1A">
        <w:rPr>
          <w:rFonts w:ascii="Times New Roman" w:hAnsi="Times New Roman"/>
          <w:sz w:val="28"/>
          <w:szCs w:val="28"/>
        </w:rPr>
        <w:t xml:space="preserve"> </w:t>
      </w:r>
      <w:r w:rsidRPr="00971C1A">
        <w:rPr>
          <w:rFonts w:ascii="Times New Roman" w:hAnsi="Times New Roman"/>
          <w:sz w:val="28"/>
          <w:szCs w:val="28"/>
        </w:rPr>
        <w:t>Во-первых, каждый уровень бюджетной системы – федеральный, региональный или местный бюджет – имеет равные права на закрепление за ним части либо полностью доходов, определенных бюджетным законодательством. Во-вторых, органы государственной власти РФ, органы государственной власти субъектов РФ и ор</w:t>
      </w:r>
      <w:r w:rsidR="00680527" w:rsidRPr="00971C1A">
        <w:rPr>
          <w:rFonts w:ascii="Times New Roman" w:hAnsi="Times New Roman"/>
          <w:sz w:val="28"/>
          <w:szCs w:val="28"/>
        </w:rPr>
        <w:t>г</w:t>
      </w:r>
      <w:r w:rsidRPr="00971C1A">
        <w:rPr>
          <w:rFonts w:ascii="Times New Roman" w:hAnsi="Times New Roman"/>
          <w:sz w:val="28"/>
          <w:szCs w:val="28"/>
        </w:rPr>
        <w:t>аны местного самоуправления вправе самостоятельно определять объем расходов и направления расходования средств соответственно федерального, регионального и местного бюджетов.</w:t>
      </w:r>
    </w:p>
    <w:p w:rsidR="00831A4E" w:rsidRPr="00971C1A" w:rsidRDefault="00E764C5"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В основе процесса распределения расходов и доходов между звеньями бюджетной системы заложен принцип равенства бюджетов субъектов Российской Федерации во взаимоотношениях с федеральным бюджетом и местных бюджетов</w:t>
      </w:r>
      <w:r w:rsidR="009F0A55" w:rsidRPr="00971C1A">
        <w:rPr>
          <w:rFonts w:ascii="Times New Roman" w:hAnsi="Times New Roman"/>
          <w:sz w:val="28"/>
          <w:szCs w:val="28"/>
        </w:rPr>
        <w:t xml:space="preserve"> с региональными бюджетами, который предполагает использование единой методики расчета нормативов финансовых затрат на предоставление государственных и муниципальных услуг, нормативов расчета финансовой помощи территориальным бюджетам</w:t>
      </w:r>
      <w:r w:rsidR="007E0B7E" w:rsidRPr="00971C1A">
        <w:rPr>
          <w:rFonts w:ascii="Times New Roman" w:hAnsi="Times New Roman"/>
          <w:sz w:val="28"/>
          <w:szCs w:val="28"/>
        </w:rPr>
        <w:t xml:space="preserve"> (межбюджетные трансферты)</w:t>
      </w:r>
      <w:r w:rsidR="009F0A55" w:rsidRPr="00971C1A">
        <w:rPr>
          <w:rFonts w:ascii="Times New Roman" w:hAnsi="Times New Roman"/>
          <w:sz w:val="28"/>
          <w:szCs w:val="28"/>
        </w:rPr>
        <w:t>, а также единый порядок уплаты федеральных и региональных налогов.</w:t>
      </w:r>
      <w:r w:rsidR="00262D5A" w:rsidRPr="00971C1A">
        <w:rPr>
          <w:rFonts w:ascii="Times New Roman" w:hAnsi="Times New Roman"/>
          <w:sz w:val="28"/>
          <w:szCs w:val="28"/>
        </w:rPr>
        <w:t xml:space="preserve"> </w:t>
      </w:r>
    </w:p>
    <w:p w:rsidR="005B5297" w:rsidRPr="00971C1A" w:rsidRDefault="00BF12E9"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Принцип разграничения доходов и расходов между уровнями бюджетной системы РФ разбивается на два взаимосвязанных принципа. Во-первых, каждый уровень бюджетной системы – федеральный, региональный или местный бюджет – имеет равные права на закрепление за ним части либо полностью доходов, определенных бюджетным законодательством. Во-вторых, органы государственной власти РФ, органы государственной власти субъектов РФ и ораны местного самоуправления вправе самостоятельно определять объем расходов и направления расходования средств соответственно федерального, регионального и местного бюджетов.</w:t>
      </w:r>
    </w:p>
    <w:p w:rsidR="00A118B6" w:rsidRPr="00971C1A" w:rsidRDefault="00A118B6"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 xml:space="preserve">Вывод. </w:t>
      </w:r>
      <w:r w:rsidRPr="00971C1A">
        <w:rPr>
          <w:rFonts w:ascii="Times New Roman" w:hAnsi="Times New Roman"/>
          <w:bCs/>
          <w:iCs/>
          <w:sz w:val="28"/>
          <w:szCs w:val="28"/>
        </w:rPr>
        <w:t>Межбюджетные отношения</w:t>
      </w:r>
      <w:r w:rsidRPr="00971C1A">
        <w:rPr>
          <w:rFonts w:ascii="Times New Roman" w:hAnsi="Times New Roman"/>
          <w:iCs/>
          <w:sz w:val="28"/>
          <w:szCs w:val="28"/>
        </w:rPr>
        <w:t xml:space="preserve"> —</w:t>
      </w:r>
      <w:r w:rsidRPr="00971C1A">
        <w:rPr>
          <w:rFonts w:ascii="Times New Roman" w:hAnsi="Times New Roman"/>
          <w:sz w:val="28"/>
          <w:szCs w:val="28"/>
        </w:rPr>
        <w:t xml:space="preserve"> это отношения между органами государственной власти Российской Федерации, органами государствен</w:t>
      </w:r>
      <w:r w:rsidRPr="00971C1A">
        <w:rPr>
          <w:rFonts w:ascii="Times New Roman" w:hAnsi="Times New Roman"/>
          <w:sz w:val="28"/>
          <w:szCs w:val="28"/>
        </w:rPr>
        <w:softHyphen/>
        <w:t>ной власти субъектов Российской Федерации и органами местного самоуправления, связанные с формированием и исполнением соответствующих бюджетов.</w:t>
      </w:r>
      <w:r w:rsidR="008A5317" w:rsidRPr="00971C1A">
        <w:rPr>
          <w:rFonts w:ascii="Times New Roman" w:hAnsi="Times New Roman"/>
          <w:sz w:val="28"/>
          <w:szCs w:val="28"/>
        </w:rPr>
        <w:t xml:space="preserve"> Основной инструментар</w:t>
      </w:r>
      <w:r w:rsidR="003859B3" w:rsidRPr="00971C1A">
        <w:rPr>
          <w:rFonts w:ascii="Times New Roman" w:hAnsi="Times New Roman"/>
          <w:sz w:val="28"/>
          <w:szCs w:val="28"/>
        </w:rPr>
        <w:t>ий межбюджетного выравнивания</w:t>
      </w:r>
      <w:r w:rsidR="008A5317" w:rsidRPr="00971C1A">
        <w:rPr>
          <w:rFonts w:ascii="Times New Roman" w:hAnsi="Times New Roman"/>
          <w:sz w:val="28"/>
          <w:szCs w:val="28"/>
        </w:rPr>
        <w:t xml:space="preserve"> – межбюджетные трансферты. </w:t>
      </w:r>
    </w:p>
    <w:p w:rsidR="00D16955" w:rsidRPr="00971C1A" w:rsidRDefault="00A118B6"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Конечная цель межбюджетных отношений и бюджетного федерализма состоит в обеспечении гарантированного каждому человеку и гражданину страны минимальных социальных услуг и достойного уровня жизни</w:t>
      </w:r>
      <w:r w:rsidR="008A5317" w:rsidRPr="00971C1A">
        <w:rPr>
          <w:rFonts w:ascii="Times New Roman" w:hAnsi="Times New Roman"/>
          <w:sz w:val="28"/>
          <w:szCs w:val="28"/>
        </w:rPr>
        <w:t>.</w:t>
      </w:r>
      <w:r w:rsidR="00001F8F" w:rsidRPr="00971C1A">
        <w:rPr>
          <w:rFonts w:ascii="Times New Roman" w:hAnsi="Times New Roman"/>
          <w:sz w:val="28"/>
          <w:szCs w:val="28"/>
        </w:rPr>
        <w:t xml:space="preserve"> </w:t>
      </w:r>
    </w:p>
    <w:p w:rsidR="00D16955" w:rsidRPr="00971C1A" w:rsidRDefault="00001F8F"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Бюджетная система РФ имеет три уровня:1) федеральный бюджет; 2)региональные бюджеты; 3) местные бюджеты.</w:t>
      </w:r>
    </w:p>
    <w:p w:rsidR="00001F8F" w:rsidRPr="00971C1A" w:rsidRDefault="00001F8F" w:rsidP="00971C1A">
      <w:pPr>
        <w:spacing w:after="0" w:line="360" w:lineRule="auto"/>
        <w:ind w:firstLine="709"/>
        <w:jc w:val="both"/>
        <w:rPr>
          <w:rFonts w:ascii="Times New Roman" w:hAnsi="Times New Roman"/>
          <w:sz w:val="28"/>
          <w:szCs w:val="28"/>
        </w:rPr>
      </w:pPr>
    </w:p>
    <w:p w:rsidR="00B3103B" w:rsidRPr="006441CD" w:rsidRDefault="00B3103B" w:rsidP="006441CD">
      <w:pPr>
        <w:spacing w:after="0" w:line="360" w:lineRule="auto"/>
        <w:ind w:firstLine="709"/>
        <w:jc w:val="center"/>
        <w:rPr>
          <w:rFonts w:ascii="Times New Roman" w:hAnsi="Times New Roman"/>
          <w:b/>
          <w:sz w:val="28"/>
          <w:szCs w:val="28"/>
        </w:rPr>
      </w:pPr>
      <w:r w:rsidRPr="006441CD">
        <w:rPr>
          <w:rFonts w:ascii="Times New Roman" w:hAnsi="Times New Roman"/>
          <w:b/>
          <w:sz w:val="28"/>
          <w:szCs w:val="28"/>
        </w:rPr>
        <w:t>1.2</w:t>
      </w:r>
      <w:r w:rsidR="00971C1A" w:rsidRPr="006441CD">
        <w:rPr>
          <w:rFonts w:ascii="Times New Roman" w:hAnsi="Times New Roman"/>
          <w:b/>
          <w:sz w:val="28"/>
          <w:szCs w:val="28"/>
        </w:rPr>
        <w:t xml:space="preserve"> </w:t>
      </w:r>
      <w:r w:rsidR="00597ACE" w:rsidRPr="006441CD">
        <w:rPr>
          <w:rFonts w:ascii="Times New Roman" w:hAnsi="Times New Roman"/>
          <w:b/>
          <w:sz w:val="28"/>
          <w:szCs w:val="28"/>
        </w:rPr>
        <w:t>Социально-экономические аспекты межбюджетных отношений в процессе их исторического развития в России</w:t>
      </w:r>
    </w:p>
    <w:p w:rsidR="00001F8F" w:rsidRPr="00971C1A" w:rsidRDefault="00001F8F" w:rsidP="00971C1A">
      <w:pPr>
        <w:spacing w:after="0" w:line="360" w:lineRule="auto"/>
        <w:ind w:firstLine="709"/>
        <w:jc w:val="both"/>
        <w:rPr>
          <w:rFonts w:ascii="Times New Roman" w:hAnsi="Times New Roman"/>
          <w:sz w:val="28"/>
          <w:szCs w:val="28"/>
        </w:rPr>
      </w:pPr>
    </w:p>
    <w:p w:rsidR="007859EF" w:rsidRPr="00971C1A" w:rsidRDefault="00B3103B"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Кто не знает прошлого, тот не видит будущего. Это относится к любому явлению, в том числе и к территориальным бюджетам.</w:t>
      </w:r>
    </w:p>
    <w:p w:rsidR="00B3103B" w:rsidRPr="00971C1A" w:rsidRDefault="00B3103B"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От доли территориальных финансов бюджетов в объеме централизованных общегосударственных финансовых ресурсов зависит размер средств, выделяемых государством на развитие и содержание отраслей, обеспечивающих потребности населения в жилищно-коммунальных и социально-культурных услугах</w:t>
      </w:r>
      <w:r w:rsidR="00E45817" w:rsidRPr="00971C1A">
        <w:rPr>
          <w:rFonts w:ascii="Times New Roman" w:hAnsi="Times New Roman"/>
          <w:sz w:val="28"/>
          <w:szCs w:val="28"/>
        </w:rPr>
        <w:t>, т.е. жизненно важные потребности жителей.</w:t>
      </w:r>
    </w:p>
    <w:p w:rsidR="00E45817" w:rsidRPr="00971C1A" w:rsidRDefault="00E45817"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Во всем мире на протяжении тысячелетий действовал и действует закон централизации финансов. Изучение развития территориальных финансов и вопроса о соотношении общегосударственных и территориальных финансов свидетельствует о наличии следующих закономерностей:</w:t>
      </w:r>
    </w:p>
    <w:p w:rsidR="00E45817" w:rsidRPr="00971C1A" w:rsidRDefault="00E45817"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1. с повышением концентрации финансовых ресурсов в центральном бюджете ухудшается состояние территориальных финансов;</w:t>
      </w:r>
    </w:p>
    <w:p w:rsidR="00E45817" w:rsidRPr="00971C1A" w:rsidRDefault="00E45817"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2. уменьшение доли территориальных финансов влечет за собой ухудшение экономического и социального положения в регионах;</w:t>
      </w:r>
    </w:p>
    <w:p w:rsidR="00E45817" w:rsidRPr="00971C1A" w:rsidRDefault="00E45817"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3.снижение параметров экономического</w:t>
      </w:r>
      <w:r w:rsidR="008B409F" w:rsidRPr="00971C1A">
        <w:rPr>
          <w:rFonts w:ascii="Times New Roman" w:hAnsi="Times New Roman"/>
          <w:sz w:val="28"/>
          <w:szCs w:val="28"/>
        </w:rPr>
        <w:t xml:space="preserve"> и социального развития регионов ведет к ухудшению этих показателей в целом по стране.</w:t>
      </w:r>
    </w:p>
    <w:p w:rsidR="008B409F" w:rsidRPr="00971C1A" w:rsidRDefault="008B409F"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Это позволили сформулировать следующий закон: «Чем выше уровень концентрации средств в центральном (федеральном) бюджете, тем ниже уровень экономического и социального развития государства».</w:t>
      </w:r>
      <w:r w:rsidR="004E3B90" w:rsidRPr="00971C1A">
        <w:rPr>
          <w:rFonts w:ascii="Times New Roman" w:hAnsi="Times New Roman"/>
          <w:sz w:val="28"/>
          <w:szCs w:val="28"/>
        </w:rPr>
        <w:t xml:space="preserve"> </w:t>
      </w:r>
      <w:r w:rsidR="004E3B90" w:rsidRPr="00971C1A">
        <w:rPr>
          <w:rFonts w:ascii="Times New Roman" w:hAnsi="Times New Roman"/>
          <w:sz w:val="28"/>
          <w:szCs w:val="28"/>
          <w:lang w:val="en-US"/>
        </w:rPr>
        <w:t>[</w:t>
      </w:r>
      <w:r w:rsidR="004E3B90" w:rsidRPr="00971C1A">
        <w:rPr>
          <w:rFonts w:ascii="Times New Roman" w:hAnsi="Times New Roman"/>
          <w:sz w:val="28"/>
          <w:szCs w:val="28"/>
        </w:rPr>
        <w:t>15, с.97</w:t>
      </w:r>
      <w:r w:rsidR="004E3B90" w:rsidRPr="00971C1A">
        <w:rPr>
          <w:rFonts w:ascii="Times New Roman" w:hAnsi="Times New Roman"/>
          <w:sz w:val="28"/>
          <w:szCs w:val="28"/>
          <w:lang w:val="en-US"/>
        </w:rPr>
        <w:t>]</w:t>
      </w:r>
    </w:p>
    <w:p w:rsidR="00B3103B" w:rsidRPr="00971C1A" w:rsidRDefault="00035186"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 xml:space="preserve">В основе действия этого закона лежат следующие явления. Концентрируемые в центральном бюджете </w:t>
      </w:r>
      <w:r w:rsidR="00C451E7" w:rsidRPr="00971C1A">
        <w:rPr>
          <w:rFonts w:ascii="Times New Roman" w:hAnsi="Times New Roman"/>
          <w:sz w:val="28"/>
          <w:szCs w:val="28"/>
        </w:rPr>
        <w:t>государства финансовые средства в основном направляются на обеспечение таких непроизводительных расходов, как содержание армии, аппарата управления, т.е. меньшей части населения. На территориальные бюджеты (бюджеты регионов, городов, сел) ложится нагрузка по содержанию социально-бытовой инфраструктуры (жилищно-коммунальное хозяйство, дороги, здравоохранение, образование и.т.д.) – это расходы, предназначенные для подавляющей части населения.</w:t>
      </w:r>
    </w:p>
    <w:p w:rsidR="00597ACE" w:rsidRPr="00971C1A" w:rsidRDefault="00292167"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 xml:space="preserve">В России доля территориальных бюджетов и средств, </w:t>
      </w:r>
      <w:r w:rsidR="00946EA5" w:rsidRPr="00971C1A">
        <w:rPr>
          <w:rFonts w:ascii="Times New Roman" w:hAnsi="Times New Roman"/>
          <w:sz w:val="28"/>
          <w:szCs w:val="28"/>
        </w:rPr>
        <w:t>направляемых на человека, всегда была мала по сравнению с европейскими странами. Если в нашей стране доля местных бюджетов в общегосударственных бюджетных средствах не превышала 27 %, то в западноевропейских странах она колебалась от 30 до 50 %.</w:t>
      </w:r>
    </w:p>
    <w:p w:rsidR="00B3103B" w:rsidRPr="00971C1A" w:rsidRDefault="00597ACE"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В центральной России полезных ископаемых мало. Природные условия суровы. Поэтому производительность сельскохозяйственных земель низкая. Созданный</w:t>
      </w:r>
      <w:r w:rsidR="00971C1A">
        <w:rPr>
          <w:rFonts w:ascii="Times New Roman" w:hAnsi="Times New Roman"/>
          <w:sz w:val="28"/>
          <w:szCs w:val="28"/>
        </w:rPr>
        <w:t xml:space="preserve"> </w:t>
      </w:r>
      <w:r w:rsidRPr="00971C1A">
        <w:rPr>
          <w:rFonts w:ascii="Times New Roman" w:hAnsi="Times New Roman"/>
          <w:sz w:val="28"/>
          <w:szCs w:val="28"/>
        </w:rPr>
        <w:t xml:space="preserve">валовой продукт также был невелик. Кроме того надо отметить, что при натуральном хозяйстве был слабо развит внутренний рынок. </w:t>
      </w:r>
      <w:r w:rsidR="00B51B46" w:rsidRPr="00971C1A">
        <w:rPr>
          <w:rFonts w:ascii="Times New Roman" w:hAnsi="Times New Roman"/>
          <w:sz w:val="28"/>
          <w:szCs w:val="28"/>
        </w:rPr>
        <w:t>При этом в страну надо было ввозить из-за рубежа драгоценные металлы для чеканки российских монет, а для господствующего класса – предметы роскоши. Все это было причиной слабого развития финансовой базы государства.</w:t>
      </w:r>
      <w:r w:rsidR="00E15AE2" w:rsidRPr="00971C1A">
        <w:rPr>
          <w:rFonts w:ascii="Times New Roman" w:hAnsi="Times New Roman"/>
          <w:sz w:val="28"/>
          <w:szCs w:val="28"/>
        </w:rPr>
        <w:t xml:space="preserve"> В то же время Российское государство почти непрерывно вело войны, сначала оборонительные, а с 16в. – в основном наступательные. Расширение территорий требовало, с одной стороны, увеличения армии как для защиты новых территорий от внешних врагов, так и для борьбы с сепаратизмом внутри страны, с другой – вызывало необходимость увеличения аппарата управления.</w:t>
      </w:r>
      <w:r w:rsidR="00EA284F" w:rsidRPr="00971C1A">
        <w:rPr>
          <w:rFonts w:ascii="Times New Roman" w:hAnsi="Times New Roman"/>
          <w:sz w:val="28"/>
          <w:szCs w:val="28"/>
        </w:rPr>
        <w:t xml:space="preserve"> При слабой налогооблагаемой базе это приводило к значительному изъятию </w:t>
      </w:r>
      <w:r w:rsidR="00D73FE1" w:rsidRPr="00971C1A">
        <w:rPr>
          <w:rFonts w:ascii="Times New Roman" w:hAnsi="Times New Roman"/>
          <w:sz w:val="28"/>
          <w:szCs w:val="28"/>
        </w:rPr>
        <w:t>финансовых ресурсов, создаваемых в стране, в казну, т.е. в центральный бюджет.</w:t>
      </w:r>
    </w:p>
    <w:p w:rsidR="00B3103B" w:rsidRPr="00971C1A" w:rsidRDefault="00D73FE1"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 xml:space="preserve">Негативно сказалась на истории России в 16в. политика Ивана Грозного. </w:t>
      </w:r>
    </w:p>
    <w:p w:rsidR="00597ACE" w:rsidRPr="00971C1A" w:rsidRDefault="00D73FE1"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Разделение территории страны на земщину, куда вошли экономически слабые регионы, и опричнину; перевод развития земских территорий</w:t>
      </w:r>
      <w:r w:rsidR="0080700F" w:rsidRPr="00971C1A">
        <w:rPr>
          <w:rFonts w:ascii="Times New Roman" w:hAnsi="Times New Roman"/>
          <w:sz w:val="28"/>
          <w:szCs w:val="28"/>
        </w:rPr>
        <w:t xml:space="preserve"> за счет своих налогов; сосредоточение за счет богатых земель опричнины в государевой казне (центральном бюджете) большей части финансовых ресурсов государства и использование этих средств на многолетнюю Ливонскую войну привели к разорению страны.</w:t>
      </w:r>
      <w:r w:rsidR="00A11FEE" w:rsidRPr="00971C1A">
        <w:rPr>
          <w:rFonts w:ascii="Times New Roman" w:hAnsi="Times New Roman"/>
          <w:sz w:val="28"/>
          <w:szCs w:val="28"/>
        </w:rPr>
        <w:t xml:space="preserve"> Это закончилось обнищанием населения и Смутным временем, сопровождав</w:t>
      </w:r>
      <w:r w:rsidR="007D5921" w:rsidRPr="00971C1A">
        <w:rPr>
          <w:rFonts w:ascii="Times New Roman" w:hAnsi="Times New Roman"/>
          <w:sz w:val="28"/>
          <w:szCs w:val="28"/>
        </w:rPr>
        <w:t>шимся бунтами, иностранной интервенцией.</w:t>
      </w:r>
    </w:p>
    <w:p w:rsidR="00597ACE" w:rsidRPr="00971C1A" w:rsidRDefault="007D5921"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 xml:space="preserve">В 19в. </w:t>
      </w:r>
      <w:r w:rsidR="009C4B91" w:rsidRPr="00971C1A">
        <w:rPr>
          <w:rFonts w:ascii="Times New Roman" w:hAnsi="Times New Roman"/>
          <w:sz w:val="28"/>
          <w:szCs w:val="28"/>
        </w:rPr>
        <w:t>б</w:t>
      </w:r>
      <w:r w:rsidRPr="00971C1A">
        <w:rPr>
          <w:rFonts w:ascii="Times New Roman" w:hAnsi="Times New Roman"/>
          <w:sz w:val="28"/>
          <w:szCs w:val="28"/>
        </w:rPr>
        <w:t xml:space="preserve">еспрецедентная централизация власти и финансовых ресурсов в центре </w:t>
      </w:r>
      <w:r w:rsidR="004E3B90" w:rsidRPr="00971C1A">
        <w:rPr>
          <w:rFonts w:ascii="Times New Roman" w:hAnsi="Times New Roman"/>
          <w:sz w:val="28"/>
          <w:szCs w:val="28"/>
        </w:rPr>
        <w:t>при Николае первом</w:t>
      </w:r>
      <w:r w:rsidR="00FF42D2" w:rsidRPr="00971C1A">
        <w:rPr>
          <w:rFonts w:ascii="Times New Roman" w:hAnsi="Times New Roman"/>
          <w:sz w:val="28"/>
          <w:szCs w:val="28"/>
        </w:rPr>
        <w:t xml:space="preserve"> привели к ослаблению государства, поражению в Крымской войне. И, нао</w:t>
      </w:r>
      <w:r w:rsidR="004E3B90" w:rsidRPr="00971C1A">
        <w:rPr>
          <w:rFonts w:ascii="Times New Roman" w:hAnsi="Times New Roman"/>
          <w:sz w:val="28"/>
          <w:szCs w:val="28"/>
        </w:rPr>
        <w:t>борот, проведенные Александром вторым</w:t>
      </w:r>
      <w:r w:rsidR="00FF42D2" w:rsidRPr="00971C1A">
        <w:rPr>
          <w:rFonts w:ascii="Times New Roman" w:hAnsi="Times New Roman"/>
          <w:sz w:val="28"/>
          <w:szCs w:val="28"/>
        </w:rPr>
        <w:t xml:space="preserve"> реформы, в том числе и земская, организация органов местного самоуправления – земств, передача им части общегосударственных финансовых ресурсов стали основой для ускорения темпов развития в конце 19 – начале 20 в. </w:t>
      </w:r>
    </w:p>
    <w:p w:rsidR="00FF42D2" w:rsidRPr="00971C1A" w:rsidRDefault="00FF42D2"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Однако</w:t>
      </w:r>
      <w:r w:rsidR="004E3B90" w:rsidRPr="00971C1A">
        <w:rPr>
          <w:rFonts w:ascii="Times New Roman" w:hAnsi="Times New Roman"/>
          <w:sz w:val="28"/>
          <w:szCs w:val="28"/>
        </w:rPr>
        <w:t xml:space="preserve"> вступление на престол Николая второго</w:t>
      </w:r>
      <w:r w:rsidRPr="00971C1A">
        <w:rPr>
          <w:rFonts w:ascii="Times New Roman" w:hAnsi="Times New Roman"/>
          <w:sz w:val="28"/>
          <w:szCs w:val="28"/>
        </w:rPr>
        <w:t>, его нежелание проводить демократические реформы, централизация финансовых ресурсов для проведения военных авантюр на Дальнем</w:t>
      </w:r>
      <w:r w:rsidR="00971C1A">
        <w:rPr>
          <w:rFonts w:ascii="Times New Roman" w:hAnsi="Times New Roman"/>
          <w:sz w:val="28"/>
          <w:szCs w:val="28"/>
        </w:rPr>
        <w:t xml:space="preserve"> </w:t>
      </w:r>
      <w:r w:rsidRPr="00971C1A">
        <w:rPr>
          <w:rFonts w:ascii="Times New Roman" w:hAnsi="Times New Roman"/>
          <w:sz w:val="28"/>
          <w:szCs w:val="28"/>
        </w:rPr>
        <w:t>Востоке, подготовки к войне и втягивание России в Первую мировую войну разорили ее</w:t>
      </w:r>
      <w:r w:rsidR="009E249E" w:rsidRPr="00971C1A">
        <w:rPr>
          <w:rFonts w:ascii="Times New Roman" w:hAnsi="Times New Roman"/>
          <w:sz w:val="28"/>
          <w:szCs w:val="28"/>
        </w:rPr>
        <w:t>, привели к двум революциям и практически к развалу государства.</w:t>
      </w:r>
      <w:r w:rsidR="004E3B90" w:rsidRPr="00971C1A">
        <w:rPr>
          <w:rFonts w:ascii="Times New Roman" w:hAnsi="Times New Roman"/>
          <w:sz w:val="28"/>
          <w:szCs w:val="28"/>
        </w:rPr>
        <w:t xml:space="preserve"> [15, с.100]</w:t>
      </w:r>
    </w:p>
    <w:p w:rsidR="00597ACE" w:rsidRPr="00971C1A" w:rsidRDefault="009E249E"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В первые десятилетия советской власти отмечалось стремление к развитию социально-бытовой инфраструктуры. Помимо политических, идеологических подходов были практические причины увеличения ресурсов на инфраструктуру. Для преодоления технической отсталости, создания промышленного потенциала надо было развивать индустрию, строить новые предприятия, города, создавать коммуникации, развивать образовательные учреждения, выпускающие специалистов</w:t>
      </w:r>
      <w:r w:rsidR="00B229BE" w:rsidRPr="00971C1A">
        <w:rPr>
          <w:rFonts w:ascii="Times New Roman" w:hAnsi="Times New Roman"/>
          <w:sz w:val="28"/>
          <w:szCs w:val="28"/>
        </w:rPr>
        <w:t xml:space="preserve">, формировать сеть медицинских учреждений и.т.д. </w:t>
      </w:r>
    </w:p>
    <w:p w:rsidR="00B229BE" w:rsidRPr="00971C1A" w:rsidRDefault="00B229BE"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Источником</w:t>
      </w:r>
      <w:r w:rsidR="008C2F20" w:rsidRPr="00971C1A">
        <w:rPr>
          <w:rFonts w:ascii="Times New Roman" w:hAnsi="Times New Roman"/>
          <w:sz w:val="28"/>
          <w:szCs w:val="28"/>
        </w:rPr>
        <w:t xml:space="preserve"> </w:t>
      </w:r>
      <w:r w:rsidR="00CF4A3F" w:rsidRPr="00971C1A">
        <w:rPr>
          <w:rFonts w:ascii="Times New Roman" w:hAnsi="Times New Roman"/>
          <w:sz w:val="28"/>
          <w:szCs w:val="28"/>
        </w:rPr>
        <w:t>средств для развития социально-бытовой инфраструктуры стали территориальные бюджеты, доля которых в государственном бюджете возросла и в 1925г. составила 26% всех средств, поступивших в бюджетную систему. Это позволило советской власти развивать социально-бытовую инфраструктуру, резко повысив обеспеченность населения услугами ее предприятий и учреждений.</w:t>
      </w:r>
    </w:p>
    <w:p w:rsidR="00B3103B" w:rsidRPr="00971C1A" w:rsidRDefault="00CF4A3F"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К сожалению, в последней четверти 20 в. с милитаризацией экономики, усилением для этого централизации средств в союзном бюджете доля местных бюджетов</w:t>
      </w:r>
      <w:r w:rsidR="009C4B91" w:rsidRPr="00971C1A">
        <w:rPr>
          <w:rFonts w:ascii="Times New Roman" w:hAnsi="Times New Roman"/>
          <w:sz w:val="28"/>
          <w:szCs w:val="28"/>
        </w:rPr>
        <w:t xml:space="preserve"> в общегосударственных финансовых ресурсах снизилась до 16%. Это привело к экономическому истощению регионов, отставанию в развитии социально-бытовой инфраструктуры, недовольству населения, сепаратизму, развалу СССР.</w:t>
      </w:r>
    </w:p>
    <w:p w:rsidR="009C4B91" w:rsidRPr="00971C1A" w:rsidRDefault="009C4B91"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И в настоящее время доля территориальных бюджетов в общегосударственных финансовых ресурсах недостаточна. Она ниже, чем доля федерального бюджета.</w:t>
      </w:r>
      <w:r w:rsidR="00623929" w:rsidRPr="00971C1A">
        <w:rPr>
          <w:rFonts w:ascii="Times New Roman" w:hAnsi="Times New Roman"/>
          <w:sz w:val="28"/>
          <w:szCs w:val="28"/>
        </w:rPr>
        <w:t xml:space="preserve"> Она также ниже, чем в экономически развитых странах, где доля территориальных бюджетов выше, чем доля центрального бюджета. Отсюда и причина слабого состояния нашей социальной инфраструктуры и отставания России в обеспеченности населения ее услугами по сравнению со многими странами.</w:t>
      </w:r>
    </w:p>
    <w:p w:rsidR="00B3103B" w:rsidRPr="00971C1A" w:rsidRDefault="00734FF6" w:rsidP="00971C1A">
      <w:pPr>
        <w:tabs>
          <w:tab w:val="left" w:pos="567"/>
        </w:tabs>
        <w:spacing w:after="0" w:line="360" w:lineRule="auto"/>
        <w:ind w:firstLine="709"/>
        <w:jc w:val="both"/>
        <w:rPr>
          <w:rFonts w:ascii="Times New Roman" w:hAnsi="Times New Roman"/>
          <w:sz w:val="28"/>
          <w:szCs w:val="28"/>
        </w:rPr>
      </w:pPr>
      <w:r w:rsidRPr="00971C1A">
        <w:rPr>
          <w:rFonts w:ascii="Times New Roman" w:hAnsi="Times New Roman"/>
          <w:sz w:val="28"/>
          <w:szCs w:val="28"/>
        </w:rPr>
        <w:t>В 1998г. был принят важный документ, регулирующий межбюджетные отношения в России: «Концепция реформирования межбюджетных отношений в Российской</w:t>
      </w:r>
      <w:r w:rsidR="00B23B92" w:rsidRPr="00971C1A">
        <w:rPr>
          <w:rFonts w:ascii="Times New Roman" w:hAnsi="Times New Roman"/>
          <w:sz w:val="28"/>
          <w:szCs w:val="28"/>
        </w:rPr>
        <w:t xml:space="preserve"> Федерации в 1999-2001годах», утвержденная Постановлением Правительства РФ от 30 июля 1998г. № 862.</w:t>
      </w:r>
    </w:p>
    <w:p w:rsidR="00B3103B" w:rsidRPr="00971C1A" w:rsidRDefault="00351DFB"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В Концепции предполагалось осуществить постепенный переход на нормативную основу определения бюджетных потребностей при оказании помощи на текущие расходы их федерального бюджета. При этом нормативы должны базироваться на минимальных</w:t>
      </w:r>
      <w:r w:rsidR="00462BC9" w:rsidRPr="00971C1A">
        <w:rPr>
          <w:rFonts w:ascii="Times New Roman" w:hAnsi="Times New Roman"/>
          <w:sz w:val="28"/>
          <w:szCs w:val="28"/>
        </w:rPr>
        <w:t xml:space="preserve"> государственных стандартах и социальных нормативов с учетом реальных возможностей консолидированного бюджета Российской Федерации по их финансированию в данном финансовом году.</w:t>
      </w:r>
      <w:r w:rsidR="00D842C2" w:rsidRPr="00971C1A">
        <w:rPr>
          <w:rFonts w:ascii="Times New Roman" w:hAnsi="Times New Roman"/>
          <w:sz w:val="28"/>
          <w:szCs w:val="28"/>
        </w:rPr>
        <w:t xml:space="preserve"> Дифференциация нормативов по регионам должна производиться по единой методике с учетом объективно обусловленных географических, природно-климатических и социально-экономических особенностей.</w:t>
      </w:r>
    </w:p>
    <w:p w:rsidR="00B3103B" w:rsidRPr="00971C1A" w:rsidRDefault="00D842C2"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 xml:space="preserve">По мнению Правительства РФ, утвердившего Концепцию, она </w:t>
      </w:r>
      <w:r w:rsidR="007E0B7E" w:rsidRPr="00971C1A">
        <w:rPr>
          <w:rFonts w:ascii="Times New Roman" w:hAnsi="Times New Roman"/>
          <w:sz w:val="28"/>
          <w:szCs w:val="28"/>
        </w:rPr>
        <w:t xml:space="preserve">должна </w:t>
      </w:r>
      <w:r w:rsidR="00001F8F" w:rsidRPr="00971C1A">
        <w:rPr>
          <w:rFonts w:ascii="Times New Roman" w:hAnsi="Times New Roman"/>
          <w:sz w:val="28"/>
          <w:szCs w:val="28"/>
        </w:rPr>
        <w:t xml:space="preserve">была </w:t>
      </w:r>
      <w:r w:rsidR="007E0B7E" w:rsidRPr="00971C1A">
        <w:rPr>
          <w:rFonts w:ascii="Times New Roman" w:hAnsi="Times New Roman"/>
          <w:sz w:val="28"/>
          <w:szCs w:val="28"/>
        </w:rPr>
        <w:t>обеспечить</w:t>
      </w:r>
      <w:r w:rsidR="00971C1A">
        <w:rPr>
          <w:rFonts w:ascii="Times New Roman" w:hAnsi="Times New Roman"/>
          <w:sz w:val="28"/>
          <w:szCs w:val="28"/>
        </w:rPr>
        <w:t xml:space="preserve"> </w:t>
      </w:r>
      <w:r w:rsidR="007E0B7E" w:rsidRPr="00971C1A">
        <w:rPr>
          <w:rFonts w:ascii="Times New Roman" w:hAnsi="Times New Roman"/>
          <w:sz w:val="28"/>
          <w:szCs w:val="28"/>
        </w:rPr>
        <w:t>переход к формированию новой системы межбюджетных отношений, основанной на сбалансированном разграничении доходных и расходных бюджетных полномочий.</w:t>
      </w:r>
      <w:r w:rsidR="005634ED" w:rsidRPr="00971C1A">
        <w:rPr>
          <w:rFonts w:ascii="Times New Roman" w:hAnsi="Times New Roman"/>
          <w:sz w:val="28"/>
          <w:szCs w:val="28"/>
        </w:rPr>
        <w:t xml:space="preserve"> </w:t>
      </w:r>
      <w:r w:rsidR="00095E34" w:rsidRPr="00971C1A">
        <w:rPr>
          <w:rFonts w:ascii="Times New Roman" w:hAnsi="Times New Roman"/>
          <w:sz w:val="28"/>
          <w:szCs w:val="28"/>
        </w:rPr>
        <w:t>Однако, как показала жизнь, несмотря на определенные позитивные сдвиги, она не дала существенных сдвигов в реформировании бюджетной системы.</w:t>
      </w:r>
    </w:p>
    <w:p w:rsidR="00095E34" w:rsidRPr="00971C1A" w:rsidRDefault="00095E34"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Вывод.</w:t>
      </w:r>
      <w:r w:rsidR="00971C1A">
        <w:rPr>
          <w:rFonts w:ascii="Times New Roman" w:hAnsi="Times New Roman"/>
          <w:sz w:val="28"/>
          <w:szCs w:val="28"/>
        </w:rPr>
        <w:t xml:space="preserve"> </w:t>
      </w:r>
      <w:r w:rsidRPr="00971C1A">
        <w:rPr>
          <w:rFonts w:ascii="Times New Roman" w:hAnsi="Times New Roman"/>
          <w:sz w:val="28"/>
          <w:szCs w:val="28"/>
        </w:rPr>
        <w:t>С повышением концентрации финансовых ресурсов в центральном бюджете</w:t>
      </w:r>
      <w:r w:rsidR="004707CC" w:rsidRPr="00971C1A">
        <w:rPr>
          <w:rFonts w:ascii="Times New Roman" w:hAnsi="Times New Roman"/>
          <w:sz w:val="28"/>
          <w:szCs w:val="28"/>
        </w:rPr>
        <w:t xml:space="preserve"> снижаются</w:t>
      </w:r>
      <w:r w:rsidR="00A77163" w:rsidRPr="00971C1A">
        <w:rPr>
          <w:rFonts w:ascii="Times New Roman" w:hAnsi="Times New Roman"/>
          <w:sz w:val="28"/>
          <w:szCs w:val="28"/>
        </w:rPr>
        <w:t xml:space="preserve"> параметры</w:t>
      </w:r>
      <w:r w:rsidR="004707CC" w:rsidRPr="00971C1A">
        <w:rPr>
          <w:rFonts w:ascii="Times New Roman" w:hAnsi="Times New Roman"/>
          <w:sz w:val="28"/>
          <w:szCs w:val="28"/>
        </w:rPr>
        <w:t xml:space="preserve"> экономического и социального развития регионов</w:t>
      </w:r>
      <w:r w:rsidR="00A77163" w:rsidRPr="00971C1A">
        <w:rPr>
          <w:rFonts w:ascii="Times New Roman" w:hAnsi="Times New Roman"/>
          <w:sz w:val="28"/>
          <w:szCs w:val="28"/>
        </w:rPr>
        <w:t>, что ведет к ухудшению экономической ситуации в целом по стране.</w:t>
      </w:r>
    </w:p>
    <w:p w:rsidR="00095E34" w:rsidRPr="00971C1A" w:rsidRDefault="00A77163"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 xml:space="preserve">Причиной чрезмерной централизации финансовых ресурсов являются: низкий уровень социально-экономического развития, что обуславливает недостаточную налоговую базу государства; милитаризация экономики; </w:t>
      </w:r>
      <w:r w:rsidR="00197CD5" w:rsidRPr="00971C1A">
        <w:rPr>
          <w:rFonts w:ascii="Times New Roman" w:hAnsi="Times New Roman"/>
          <w:sz w:val="28"/>
          <w:szCs w:val="28"/>
        </w:rPr>
        <w:t>нерациональная экономическая политика центральных органов власти; прочие внешние и внутренние факторы.</w:t>
      </w:r>
    </w:p>
    <w:p w:rsidR="006441CD" w:rsidRDefault="006441CD" w:rsidP="00971C1A">
      <w:pPr>
        <w:spacing w:after="0" w:line="360" w:lineRule="auto"/>
        <w:ind w:firstLine="709"/>
        <w:jc w:val="both"/>
        <w:rPr>
          <w:rFonts w:ascii="Times New Roman" w:hAnsi="Times New Roman"/>
          <w:sz w:val="28"/>
          <w:szCs w:val="28"/>
        </w:rPr>
      </w:pPr>
    </w:p>
    <w:p w:rsidR="007859EF" w:rsidRPr="006441CD" w:rsidRDefault="005634ED" w:rsidP="006441CD">
      <w:pPr>
        <w:spacing w:after="0" w:line="360" w:lineRule="auto"/>
        <w:ind w:firstLine="709"/>
        <w:jc w:val="center"/>
        <w:rPr>
          <w:rFonts w:ascii="Times New Roman" w:hAnsi="Times New Roman"/>
          <w:b/>
          <w:sz w:val="28"/>
          <w:szCs w:val="28"/>
        </w:rPr>
      </w:pPr>
      <w:r w:rsidRPr="006441CD">
        <w:rPr>
          <w:rFonts w:ascii="Times New Roman" w:hAnsi="Times New Roman"/>
          <w:b/>
          <w:sz w:val="28"/>
          <w:szCs w:val="28"/>
        </w:rPr>
        <w:t xml:space="preserve">1.3. </w:t>
      </w:r>
      <w:r w:rsidR="007859EF" w:rsidRPr="006441CD">
        <w:rPr>
          <w:rFonts w:ascii="Times New Roman" w:hAnsi="Times New Roman"/>
          <w:b/>
          <w:sz w:val="28"/>
          <w:szCs w:val="28"/>
        </w:rPr>
        <w:t>Нормативно-законодательная база, регламентирующая межбюджетные отношения</w:t>
      </w:r>
    </w:p>
    <w:p w:rsidR="006441CD" w:rsidRPr="006441CD" w:rsidRDefault="006441CD" w:rsidP="006441CD">
      <w:pPr>
        <w:pStyle w:val="ConsPlusNormal"/>
        <w:widowControl/>
        <w:spacing w:line="360" w:lineRule="auto"/>
        <w:ind w:firstLine="709"/>
        <w:jc w:val="center"/>
        <w:rPr>
          <w:rFonts w:ascii="Times New Roman" w:hAnsi="Times New Roman" w:cs="Times New Roman"/>
          <w:b/>
          <w:sz w:val="28"/>
          <w:szCs w:val="28"/>
        </w:rPr>
      </w:pPr>
    </w:p>
    <w:p w:rsidR="000D6140" w:rsidRPr="00971C1A" w:rsidRDefault="000D6140" w:rsidP="00971C1A">
      <w:pPr>
        <w:pStyle w:val="ConsPlusNormal"/>
        <w:widowControl/>
        <w:spacing w:line="360" w:lineRule="auto"/>
        <w:ind w:firstLine="709"/>
        <w:jc w:val="both"/>
        <w:rPr>
          <w:rFonts w:ascii="Times New Roman" w:hAnsi="Times New Roman" w:cs="Times New Roman"/>
          <w:sz w:val="28"/>
          <w:szCs w:val="28"/>
        </w:rPr>
      </w:pPr>
      <w:r w:rsidRPr="00971C1A">
        <w:rPr>
          <w:rFonts w:ascii="Times New Roman" w:hAnsi="Times New Roman" w:cs="Times New Roman"/>
          <w:sz w:val="28"/>
          <w:szCs w:val="28"/>
        </w:rPr>
        <w:t>Основой нормативно-законодательной базы, регулирующей межбюджетные отношения, а именно, процессы аккумуляции финансовых ресурсов в бюджетах, их распределение и перераспределение, является Налоговый Кодекс РФ (НК РФ) и Бюджетный кодекс РФ.</w:t>
      </w:r>
    </w:p>
    <w:p w:rsidR="00145A8D" w:rsidRPr="00971C1A" w:rsidRDefault="000D6140"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Согласно</w:t>
      </w:r>
      <w:r w:rsidR="00FE119F" w:rsidRPr="00971C1A">
        <w:rPr>
          <w:rFonts w:ascii="Times New Roman" w:hAnsi="Times New Roman"/>
          <w:sz w:val="28"/>
          <w:szCs w:val="28"/>
        </w:rPr>
        <w:t xml:space="preserve"> ст. 12 НК РФ федеральными налогами и сборами признаются налоги и сборы, которые </w:t>
      </w:r>
      <w:r w:rsidR="00E125DE" w:rsidRPr="00971C1A">
        <w:rPr>
          <w:rFonts w:ascii="Times New Roman" w:hAnsi="Times New Roman"/>
          <w:sz w:val="28"/>
          <w:szCs w:val="28"/>
        </w:rPr>
        <w:t xml:space="preserve">установлены НК РФ и </w:t>
      </w:r>
      <w:r w:rsidR="00FE119F" w:rsidRPr="00971C1A">
        <w:rPr>
          <w:rFonts w:ascii="Times New Roman" w:hAnsi="Times New Roman"/>
          <w:sz w:val="28"/>
          <w:szCs w:val="28"/>
        </w:rPr>
        <w:t xml:space="preserve">обязательны к уплате на всей территории Российской Федерации. В перечень этих налогов входят: НДС, акцизы, налог на прибыль организации, налог на доходы физических лиц, государственная пошлина, водный налог, сбор за право пользования объектами животного мира и водными биологическими ресурсами, единый социальный налог, налог на добычу полезных ископаемых, налоги, предусмотренные специальными налоговыми режимами. </w:t>
      </w:r>
      <w:r w:rsidR="00C7306D" w:rsidRPr="00971C1A">
        <w:rPr>
          <w:rFonts w:ascii="Times New Roman" w:hAnsi="Times New Roman"/>
          <w:sz w:val="28"/>
          <w:szCs w:val="28"/>
        </w:rPr>
        <w:t>(ст.13 НК РФ)</w:t>
      </w:r>
    </w:p>
    <w:p w:rsidR="00FE119F" w:rsidRPr="00971C1A" w:rsidRDefault="00145A8D"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 xml:space="preserve">Налоговые и неналоговые доходы федерального бюджета регулируются ст. 50 и 51 БК РФ. </w:t>
      </w:r>
      <w:r w:rsidR="008B10C5" w:rsidRPr="00971C1A">
        <w:rPr>
          <w:rFonts w:ascii="Times New Roman" w:hAnsi="Times New Roman"/>
          <w:sz w:val="28"/>
          <w:szCs w:val="28"/>
        </w:rPr>
        <w:t>Примечательно, что не все налоговые доходы от федеральных налогов и сборов, а также налогов, предусмотренных специальными налоговыми режимами, зачисляются в федеральный бюджет</w:t>
      </w:r>
      <w:r w:rsidR="00061DA2" w:rsidRPr="00971C1A">
        <w:rPr>
          <w:rFonts w:ascii="Times New Roman" w:hAnsi="Times New Roman"/>
          <w:sz w:val="28"/>
          <w:szCs w:val="28"/>
        </w:rPr>
        <w:t xml:space="preserve">, таким </w:t>
      </w:r>
      <w:r w:rsidR="006441CD" w:rsidRPr="00971C1A">
        <w:rPr>
          <w:rFonts w:ascii="Times New Roman" w:hAnsi="Times New Roman"/>
          <w:sz w:val="28"/>
          <w:szCs w:val="28"/>
        </w:rPr>
        <w:t>образом,</w:t>
      </w:r>
      <w:r w:rsidR="00061DA2" w:rsidRPr="00971C1A">
        <w:rPr>
          <w:rFonts w:ascii="Times New Roman" w:hAnsi="Times New Roman"/>
          <w:sz w:val="28"/>
          <w:szCs w:val="28"/>
        </w:rPr>
        <w:t xml:space="preserve"> имеются определенные нормативы отчислений. Полностью зачисляются в федеральный бюджет: водный налог, единый социальный налог (внебюджетные фонды), сбор за право пользования объектами животного мира и водными биологическими ресурсами</w:t>
      </w:r>
      <w:r w:rsidR="008F7478" w:rsidRPr="00971C1A">
        <w:rPr>
          <w:rFonts w:ascii="Times New Roman" w:hAnsi="Times New Roman"/>
          <w:sz w:val="28"/>
          <w:szCs w:val="28"/>
        </w:rPr>
        <w:t>, НДС.</w:t>
      </w:r>
      <w:r w:rsidR="00061DA2" w:rsidRPr="00971C1A">
        <w:rPr>
          <w:rFonts w:ascii="Times New Roman" w:hAnsi="Times New Roman"/>
          <w:sz w:val="28"/>
          <w:szCs w:val="28"/>
        </w:rPr>
        <w:t xml:space="preserve"> </w:t>
      </w:r>
      <w:r w:rsidR="00A020A4" w:rsidRPr="00971C1A">
        <w:rPr>
          <w:rFonts w:ascii="Times New Roman" w:hAnsi="Times New Roman"/>
          <w:sz w:val="28"/>
          <w:szCs w:val="28"/>
        </w:rPr>
        <w:t>Оставшиеся федеральные налоги распределяются между федеральными, региональными и местными бюджетами согласно БК РФ.</w:t>
      </w:r>
    </w:p>
    <w:p w:rsidR="00A020A4" w:rsidRPr="00971C1A" w:rsidRDefault="00A020A4"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 xml:space="preserve">Согласно ст. 12 НК РФ </w:t>
      </w:r>
      <w:r w:rsidR="00E125DE" w:rsidRPr="00971C1A">
        <w:rPr>
          <w:rFonts w:ascii="Times New Roman" w:hAnsi="Times New Roman"/>
          <w:sz w:val="28"/>
          <w:szCs w:val="28"/>
        </w:rPr>
        <w:t>региональными</w:t>
      </w:r>
      <w:r w:rsidR="00971C1A">
        <w:rPr>
          <w:rFonts w:ascii="Times New Roman" w:hAnsi="Times New Roman"/>
          <w:sz w:val="28"/>
          <w:szCs w:val="28"/>
        </w:rPr>
        <w:t xml:space="preserve"> </w:t>
      </w:r>
      <w:r w:rsidRPr="00971C1A">
        <w:rPr>
          <w:rFonts w:ascii="Times New Roman" w:hAnsi="Times New Roman"/>
          <w:sz w:val="28"/>
          <w:szCs w:val="28"/>
        </w:rPr>
        <w:t xml:space="preserve">налогами и сборами признаются налоги и сборы, которые </w:t>
      </w:r>
      <w:r w:rsidR="00E125DE" w:rsidRPr="00971C1A">
        <w:rPr>
          <w:rFonts w:ascii="Times New Roman" w:hAnsi="Times New Roman"/>
          <w:sz w:val="28"/>
          <w:szCs w:val="28"/>
        </w:rPr>
        <w:t>установлены НК РФ и законами с</w:t>
      </w:r>
      <w:r w:rsidRPr="00971C1A">
        <w:rPr>
          <w:rFonts w:ascii="Times New Roman" w:hAnsi="Times New Roman"/>
          <w:sz w:val="28"/>
          <w:szCs w:val="28"/>
        </w:rPr>
        <w:t>убъектов РФ</w:t>
      </w:r>
      <w:r w:rsidR="00E125DE" w:rsidRPr="00971C1A">
        <w:rPr>
          <w:rFonts w:ascii="Times New Roman" w:hAnsi="Times New Roman"/>
          <w:sz w:val="28"/>
          <w:szCs w:val="28"/>
        </w:rPr>
        <w:t xml:space="preserve"> о налогах и </w:t>
      </w:r>
      <w:r w:rsidRPr="00971C1A">
        <w:rPr>
          <w:rFonts w:ascii="Times New Roman" w:hAnsi="Times New Roman"/>
          <w:sz w:val="28"/>
          <w:szCs w:val="28"/>
        </w:rPr>
        <w:t>обязательны к уплате на всей территории соответствующих субъектов РФ</w:t>
      </w:r>
      <w:r w:rsidR="00E125DE" w:rsidRPr="00971C1A">
        <w:rPr>
          <w:rFonts w:ascii="Times New Roman" w:hAnsi="Times New Roman"/>
          <w:sz w:val="28"/>
          <w:szCs w:val="28"/>
        </w:rPr>
        <w:t>.</w:t>
      </w:r>
      <w:r w:rsidR="00545924" w:rsidRPr="00971C1A">
        <w:rPr>
          <w:rFonts w:ascii="Times New Roman" w:hAnsi="Times New Roman"/>
          <w:sz w:val="28"/>
          <w:szCs w:val="28"/>
        </w:rPr>
        <w:t xml:space="preserve"> К ним относятся: налог на имущество организаций, налог на игорный бизнес, транспортный налог. Эти налоги </w:t>
      </w:r>
      <w:r w:rsidR="004902DE" w:rsidRPr="00971C1A">
        <w:rPr>
          <w:rFonts w:ascii="Times New Roman" w:hAnsi="Times New Roman"/>
          <w:sz w:val="28"/>
          <w:szCs w:val="28"/>
        </w:rPr>
        <w:t xml:space="preserve">согласно ст. 56 БК </w:t>
      </w:r>
      <w:r w:rsidR="00545924" w:rsidRPr="00971C1A">
        <w:rPr>
          <w:rFonts w:ascii="Times New Roman" w:hAnsi="Times New Roman"/>
          <w:sz w:val="28"/>
          <w:szCs w:val="28"/>
        </w:rPr>
        <w:t xml:space="preserve">полностью зачисляются в </w:t>
      </w:r>
      <w:r w:rsidR="004902DE" w:rsidRPr="00971C1A">
        <w:rPr>
          <w:rFonts w:ascii="Times New Roman" w:hAnsi="Times New Roman"/>
          <w:sz w:val="28"/>
          <w:szCs w:val="28"/>
        </w:rPr>
        <w:t>региональные бюджеты. Однако, согласно ст.58. БК РФ, субъекты РФ могут самостоятельно устанавливать нормативы отчислений от федеральных или региональных налогов в местные бюджеты.</w:t>
      </w:r>
    </w:p>
    <w:p w:rsidR="009B26F0" w:rsidRPr="00971C1A" w:rsidRDefault="009B26F0"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Согласно ст. 12 НК РФ региональными</w:t>
      </w:r>
      <w:r w:rsidR="00971C1A">
        <w:rPr>
          <w:rFonts w:ascii="Times New Roman" w:hAnsi="Times New Roman"/>
          <w:sz w:val="28"/>
          <w:szCs w:val="28"/>
        </w:rPr>
        <w:t xml:space="preserve"> </w:t>
      </w:r>
      <w:r w:rsidRPr="00971C1A">
        <w:rPr>
          <w:rFonts w:ascii="Times New Roman" w:hAnsi="Times New Roman"/>
          <w:sz w:val="28"/>
          <w:szCs w:val="28"/>
        </w:rPr>
        <w:t>налогами и сборами признаются налоги и сборы, которые установлены НК РФ и нормативно-правовыми актами о налогах и сборах обязательны к уплате на всей территории соответствующих муниципальных образований.</w:t>
      </w:r>
      <w:r w:rsidR="00CD31D4" w:rsidRPr="00971C1A">
        <w:rPr>
          <w:rFonts w:ascii="Times New Roman" w:hAnsi="Times New Roman"/>
          <w:sz w:val="28"/>
          <w:szCs w:val="28"/>
        </w:rPr>
        <w:t xml:space="preserve"> К ним относятся: земельный налог, налог на имущество физических лиц.</w:t>
      </w:r>
    </w:p>
    <w:p w:rsidR="00623E0A" w:rsidRPr="00971C1A" w:rsidRDefault="00623E0A" w:rsidP="00971C1A">
      <w:pPr>
        <w:pStyle w:val="ConsPlusNormal"/>
        <w:widowControl/>
        <w:spacing w:line="360" w:lineRule="auto"/>
        <w:ind w:firstLine="709"/>
        <w:jc w:val="both"/>
        <w:rPr>
          <w:rFonts w:ascii="Times New Roman" w:hAnsi="Times New Roman" w:cs="Times New Roman"/>
          <w:sz w:val="28"/>
          <w:szCs w:val="28"/>
        </w:rPr>
      </w:pPr>
      <w:r w:rsidRPr="00971C1A">
        <w:rPr>
          <w:rFonts w:ascii="Times New Roman" w:hAnsi="Times New Roman" w:cs="Times New Roman"/>
          <w:sz w:val="28"/>
          <w:szCs w:val="28"/>
        </w:rPr>
        <w:t>Проблема правового регулирования межбюджетных отношений в Российской Федерации вновь стала особо актуальной в связи с введением в действие с 1 января 2005 г. новой редакции гл. 16 Бюджетного кодекса Российской Федерации (далее - БК РФ). Изменилось не только название гл. 16, но и содержание. Если раньше гл. 16 именовалась "Межбюджетные отношения", то в новой действующей редакции она называется "Межбюджетные трансферты", а термин "межбюджетные отношения" используется в БК РФ лишь однажды, в его ст. 6 определяется понятие межбюджетных отношений. Действующая редакция гл. 16 посвящена непосредственно межбюджетным трансфертам. В ней определяются:</w:t>
      </w:r>
    </w:p>
    <w:p w:rsidR="00623E0A" w:rsidRPr="00971C1A" w:rsidRDefault="00623E0A" w:rsidP="00971C1A">
      <w:pPr>
        <w:pStyle w:val="ConsPlusNormal"/>
        <w:widowControl/>
        <w:spacing w:line="360" w:lineRule="auto"/>
        <w:ind w:firstLine="709"/>
        <w:jc w:val="both"/>
        <w:rPr>
          <w:rFonts w:ascii="Times New Roman" w:hAnsi="Times New Roman" w:cs="Times New Roman"/>
          <w:sz w:val="28"/>
          <w:szCs w:val="28"/>
        </w:rPr>
      </w:pPr>
      <w:r w:rsidRPr="00971C1A">
        <w:rPr>
          <w:rFonts w:ascii="Times New Roman" w:hAnsi="Times New Roman" w:cs="Times New Roman"/>
          <w:sz w:val="28"/>
          <w:szCs w:val="28"/>
        </w:rPr>
        <w:t>1) формы межбюджетных трансфертов, предоставляемых из федерального, региональных и местных бюджетов;</w:t>
      </w:r>
    </w:p>
    <w:p w:rsidR="00623E0A" w:rsidRPr="00971C1A" w:rsidRDefault="00623E0A" w:rsidP="00971C1A">
      <w:pPr>
        <w:pStyle w:val="ConsPlusNormal"/>
        <w:widowControl/>
        <w:spacing w:line="360" w:lineRule="auto"/>
        <w:ind w:firstLine="709"/>
        <w:jc w:val="both"/>
        <w:rPr>
          <w:rFonts w:ascii="Times New Roman" w:hAnsi="Times New Roman" w:cs="Times New Roman"/>
          <w:sz w:val="28"/>
          <w:szCs w:val="28"/>
        </w:rPr>
      </w:pPr>
      <w:r w:rsidRPr="00971C1A">
        <w:rPr>
          <w:rFonts w:ascii="Times New Roman" w:hAnsi="Times New Roman" w:cs="Times New Roman"/>
          <w:sz w:val="28"/>
          <w:szCs w:val="28"/>
        </w:rPr>
        <w:t>2) условия предоставления межбюджетных трансфертов;</w:t>
      </w:r>
      <w:r w:rsidR="004E3B90" w:rsidRPr="00971C1A">
        <w:rPr>
          <w:rFonts w:ascii="Times New Roman" w:hAnsi="Times New Roman" w:cs="Times New Roman"/>
          <w:sz w:val="28"/>
          <w:szCs w:val="28"/>
        </w:rPr>
        <w:t xml:space="preserve"> </w:t>
      </w:r>
    </w:p>
    <w:p w:rsidR="00623E0A" w:rsidRPr="00971C1A" w:rsidRDefault="00623E0A"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3) общие положения о фондах, формируемых в составе федерального, региональных и местных бюджетов, из которых предоставляются межбюджетные трансферты.</w:t>
      </w:r>
    </w:p>
    <w:p w:rsidR="00623E0A" w:rsidRPr="00971C1A" w:rsidRDefault="00623E0A"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Межбюджетные трансферты определяются как средства одного бюджета бюджетной системы Российской Федерации, перечисляемые другому бюджету бюджетной системы Российской Федерации (ст. 6 БК РФ). Исходя из анализа определений межбюджетных отношений и межбюджетных трансфертов, можно сделать вывод о том, что межбюджетные трансферты осуществляются в рамках межбюджетных отношений. Поэтому, несмотря на новое наименование гл. 16 БК РФ "Межбюджетные трансферты", нормы, содержащиеся в ней, регулируют не что иное, как межбюджетные отношения.</w:t>
      </w:r>
    </w:p>
    <w:p w:rsidR="0042209C" w:rsidRPr="00971C1A" w:rsidRDefault="0042209C" w:rsidP="00971C1A">
      <w:pPr>
        <w:pStyle w:val="ConsPlusNormal"/>
        <w:widowControl/>
        <w:spacing w:line="360" w:lineRule="auto"/>
        <w:ind w:firstLine="709"/>
        <w:jc w:val="both"/>
        <w:rPr>
          <w:rFonts w:ascii="Times New Roman" w:hAnsi="Times New Roman" w:cs="Times New Roman"/>
          <w:sz w:val="28"/>
          <w:szCs w:val="28"/>
        </w:rPr>
      </w:pPr>
      <w:r w:rsidRPr="00971C1A">
        <w:rPr>
          <w:rFonts w:ascii="Times New Roman" w:hAnsi="Times New Roman" w:cs="Times New Roman"/>
          <w:sz w:val="28"/>
          <w:szCs w:val="28"/>
        </w:rPr>
        <w:t>Предоставление межбюджетных трансфертов осуществляется в различных формах. Формы межбюджетных трансфертов, предоставляемых из федерального бюджета, перечислены в ст. 129 БК РФ; формы межбюджетных трансфертов, предоставляемых из бюджетов субъектов Российской Федерации, - в ст. 135 БК РФ; а формы межбюджетных трансфертов, предоставляемых из местных бюджетов, - в ст. 142 БК РФ.</w:t>
      </w:r>
      <w:r w:rsidR="00971C1A">
        <w:rPr>
          <w:rFonts w:ascii="Times New Roman" w:hAnsi="Times New Roman" w:cs="Times New Roman"/>
          <w:sz w:val="28"/>
          <w:szCs w:val="28"/>
        </w:rPr>
        <w:t xml:space="preserve"> </w:t>
      </w:r>
    </w:p>
    <w:p w:rsidR="00D67E8D" w:rsidRPr="00971C1A" w:rsidRDefault="00A468B6" w:rsidP="00971C1A">
      <w:pPr>
        <w:pStyle w:val="ConsPlusNormal"/>
        <w:widowControl/>
        <w:spacing w:line="360" w:lineRule="auto"/>
        <w:ind w:firstLine="709"/>
        <w:jc w:val="both"/>
        <w:rPr>
          <w:rFonts w:ascii="Times New Roman" w:hAnsi="Times New Roman" w:cs="Times New Roman"/>
          <w:sz w:val="28"/>
          <w:szCs w:val="28"/>
        </w:rPr>
      </w:pPr>
      <w:r w:rsidRPr="00971C1A">
        <w:rPr>
          <w:rFonts w:ascii="Times New Roman" w:hAnsi="Times New Roman" w:cs="Times New Roman"/>
          <w:sz w:val="28"/>
          <w:szCs w:val="28"/>
          <w:lang w:val="en-US"/>
        </w:rPr>
        <w:t>C</w:t>
      </w:r>
      <w:r w:rsidRPr="00971C1A">
        <w:rPr>
          <w:rFonts w:ascii="Times New Roman" w:hAnsi="Times New Roman" w:cs="Times New Roman"/>
          <w:sz w:val="28"/>
          <w:szCs w:val="28"/>
        </w:rPr>
        <w:t xml:space="preserve"> 1 января 2005г. в соответствии Федеральным законом от 20 августа 2004г. № 120 – ФЗ в БК РФ исключено понятие «регулирующие доходы», что не совсем логично.</w:t>
      </w:r>
      <w:r w:rsidR="004C6BA0" w:rsidRPr="00971C1A">
        <w:rPr>
          <w:rFonts w:ascii="Times New Roman" w:hAnsi="Times New Roman" w:cs="Times New Roman"/>
          <w:sz w:val="28"/>
          <w:szCs w:val="28"/>
        </w:rPr>
        <w:t xml:space="preserve"> </w:t>
      </w:r>
      <w:r w:rsidR="00EA73BA" w:rsidRPr="00971C1A">
        <w:rPr>
          <w:rFonts w:ascii="Times New Roman" w:hAnsi="Times New Roman" w:cs="Times New Roman"/>
          <w:sz w:val="28"/>
          <w:szCs w:val="28"/>
        </w:rPr>
        <w:t>Определение понятий дотаций</w:t>
      </w:r>
      <w:r w:rsidR="0042209C" w:rsidRPr="00971C1A">
        <w:rPr>
          <w:rFonts w:ascii="Times New Roman" w:hAnsi="Times New Roman" w:cs="Times New Roman"/>
          <w:sz w:val="28"/>
          <w:szCs w:val="28"/>
        </w:rPr>
        <w:t xml:space="preserve"> и бюджетных кредитов дается в ст. 6 БК РФ. Дотации - это бюджетные средства, предоставляемые бюджету другого уровня бюджетной системы Российской Федерации на безвозмездной и безвозвратной основе. Обращаем внимание, что в новой редакции БК РФ из определения дотации исключено их направление на финансирование текущих расходов бюджета - получателя дотации. </w:t>
      </w:r>
    </w:p>
    <w:p w:rsidR="00B86E40" w:rsidRPr="00971C1A" w:rsidRDefault="000F08C5" w:rsidP="00971C1A">
      <w:pPr>
        <w:pStyle w:val="ConsPlusNormal"/>
        <w:widowControl/>
        <w:spacing w:line="360" w:lineRule="auto"/>
        <w:ind w:firstLine="709"/>
        <w:jc w:val="both"/>
        <w:rPr>
          <w:rFonts w:ascii="Times New Roman" w:hAnsi="Times New Roman" w:cs="Times New Roman"/>
          <w:sz w:val="28"/>
          <w:szCs w:val="28"/>
        </w:rPr>
      </w:pPr>
      <w:r w:rsidRPr="00971C1A">
        <w:rPr>
          <w:rFonts w:ascii="Times New Roman" w:hAnsi="Times New Roman" w:cs="Times New Roman"/>
          <w:sz w:val="28"/>
          <w:szCs w:val="28"/>
        </w:rPr>
        <w:t>Из ст.6</w:t>
      </w:r>
      <w:r w:rsidR="0042209C" w:rsidRPr="00971C1A">
        <w:rPr>
          <w:rFonts w:ascii="Times New Roman" w:hAnsi="Times New Roman" w:cs="Times New Roman"/>
          <w:sz w:val="28"/>
          <w:szCs w:val="28"/>
        </w:rPr>
        <w:t xml:space="preserve"> </w:t>
      </w:r>
      <w:r w:rsidRPr="00971C1A">
        <w:rPr>
          <w:rFonts w:ascii="Times New Roman" w:hAnsi="Times New Roman" w:cs="Times New Roman"/>
          <w:sz w:val="28"/>
          <w:szCs w:val="28"/>
        </w:rPr>
        <w:t xml:space="preserve">новой редакции БК РФ </w:t>
      </w:r>
      <w:r w:rsidR="00DC371C" w:rsidRPr="00971C1A">
        <w:rPr>
          <w:rFonts w:ascii="Times New Roman" w:hAnsi="Times New Roman" w:cs="Times New Roman"/>
          <w:sz w:val="28"/>
          <w:szCs w:val="28"/>
        </w:rPr>
        <w:t xml:space="preserve">(от.26.04.07) </w:t>
      </w:r>
      <w:r w:rsidR="00B86E40" w:rsidRPr="00971C1A">
        <w:rPr>
          <w:rFonts w:ascii="Times New Roman" w:hAnsi="Times New Roman" w:cs="Times New Roman"/>
          <w:sz w:val="28"/>
          <w:szCs w:val="28"/>
        </w:rPr>
        <w:t xml:space="preserve">теперь </w:t>
      </w:r>
      <w:r w:rsidRPr="00971C1A">
        <w:rPr>
          <w:rFonts w:ascii="Times New Roman" w:hAnsi="Times New Roman" w:cs="Times New Roman"/>
          <w:sz w:val="28"/>
          <w:szCs w:val="28"/>
        </w:rPr>
        <w:t>исключено определение понятия «субвенция». На наш взгляд, данный шаг является не совсем логичным, поскольку затрудняет единое понимание данного термина практическими работниками финансово-бюджетной сферы</w:t>
      </w:r>
      <w:r w:rsidR="000255B3" w:rsidRPr="00971C1A">
        <w:rPr>
          <w:rFonts w:ascii="Times New Roman" w:hAnsi="Times New Roman" w:cs="Times New Roman"/>
          <w:sz w:val="28"/>
          <w:szCs w:val="28"/>
        </w:rPr>
        <w:t xml:space="preserve">, так как именно в ст.6 сосредоточена основополагающая терминология кодекса. </w:t>
      </w:r>
      <w:r w:rsidR="00730604" w:rsidRPr="00971C1A">
        <w:rPr>
          <w:rFonts w:ascii="Times New Roman" w:hAnsi="Times New Roman" w:cs="Times New Roman"/>
          <w:sz w:val="28"/>
          <w:szCs w:val="28"/>
        </w:rPr>
        <w:t xml:space="preserve">Теперь данный термин в БК РФ сосредоточен только в гл.16 «межбюджетные трансферты» и различается в зависимости о взаимодействии каких уровней бюджетной системы идет речь. </w:t>
      </w:r>
      <w:r w:rsidR="00B86E40" w:rsidRPr="00971C1A">
        <w:rPr>
          <w:rFonts w:ascii="Times New Roman" w:hAnsi="Times New Roman" w:cs="Times New Roman"/>
          <w:sz w:val="28"/>
          <w:szCs w:val="28"/>
        </w:rPr>
        <w:t>Например</w:t>
      </w:r>
      <w:r w:rsidR="00961B3B" w:rsidRPr="00971C1A">
        <w:rPr>
          <w:rFonts w:ascii="Times New Roman" w:hAnsi="Times New Roman" w:cs="Times New Roman"/>
          <w:sz w:val="28"/>
          <w:szCs w:val="28"/>
        </w:rPr>
        <w:t>,</w:t>
      </w:r>
      <w:r w:rsidR="00B86E40" w:rsidRPr="00971C1A">
        <w:rPr>
          <w:rFonts w:ascii="Times New Roman" w:hAnsi="Times New Roman" w:cs="Times New Roman"/>
          <w:sz w:val="28"/>
          <w:szCs w:val="28"/>
        </w:rPr>
        <w:t xml:space="preserve"> субвенция из федерального бюджета определяется как межбюджетный трансферт, предоставляемый бюджетам</w:t>
      </w:r>
      <w:r w:rsidR="00961B3B" w:rsidRPr="00971C1A">
        <w:rPr>
          <w:rFonts w:ascii="Times New Roman" w:hAnsi="Times New Roman" w:cs="Times New Roman"/>
          <w:sz w:val="28"/>
          <w:szCs w:val="28"/>
        </w:rPr>
        <w:t xml:space="preserve"> субъектов Р</w:t>
      </w:r>
      <w:r w:rsidR="00961B3B" w:rsidRPr="00971C1A">
        <w:rPr>
          <w:rFonts w:ascii="Times New Roman" w:hAnsi="Times New Roman" w:cs="Times New Roman"/>
          <w:sz w:val="28"/>
          <w:szCs w:val="28"/>
          <w:lang w:val="en-US"/>
        </w:rPr>
        <w:t>A</w:t>
      </w:r>
      <w:r w:rsidR="00961B3B" w:rsidRPr="00971C1A">
        <w:rPr>
          <w:rFonts w:ascii="Times New Roman" w:hAnsi="Times New Roman" w:cs="Times New Roman"/>
          <w:sz w:val="28"/>
          <w:szCs w:val="28"/>
        </w:rPr>
        <w:t xml:space="preserve"> </w:t>
      </w:r>
      <w:r w:rsidR="00B86E40" w:rsidRPr="00971C1A">
        <w:rPr>
          <w:rFonts w:ascii="Times New Roman" w:hAnsi="Times New Roman" w:cs="Times New Roman"/>
          <w:sz w:val="28"/>
          <w:szCs w:val="28"/>
        </w:rPr>
        <w:t>в целях финансового обеспечения расходных обязательст</w:t>
      </w:r>
      <w:r w:rsidR="00961B3B" w:rsidRPr="00971C1A">
        <w:rPr>
          <w:rFonts w:ascii="Times New Roman" w:hAnsi="Times New Roman" w:cs="Times New Roman"/>
          <w:sz w:val="28"/>
          <w:szCs w:val="28"/>
        </w:rPr>
        <w:t>в субъектов РФ</w:t>
      </w:r>
      <w:r w:rsidR="00B86E40" w:rsidRPr="00971C1A">
        <w:rPr>
          <w:rFonts w:ascii="Times New Roman" w:hAnsi="Times New Roman" w:cs="Times New Roman"/>
          <w:sz w:val="28"/>
          <w:szCs w:val="28"/>
        </w:rPr>
        <w:t xml:space="preserve"> и (или) муниципальных образований, возникающих при выполнении</w:t>
      </w:r>
      <w:r w:rsidR="00961B3B" w:rsidRPr="00971C1A">
        <w:rPr>
          <w:rFonts w:ascii="Times New Roman" w:hAnsi="Times New Roman" w:cs="Times New Roman"/>
          <w:sz w:val="28"/>
          <w:szCs w:val="28"/>
        </w:rPr>
        <w:t xml:space="preserve"> полномочий РФ</w:t>
      </w:r>
      <w:r w:rsidR="00B86E40" w:rsidRPr="00971C1A">
        <w:rPr>
          <w:rFonts w:ascii="Times New Roman" w:hAnsi="Times New Roman" w:cs="Times New Roman"/>
          <w:sz w:val="28"/>
          <w:szCs w:val="28"/>
        </w:rPr>
        <w:t>, переданных для осуществления органам государственной власт</w:t>
      </w:r>
      <w:r w:rsidR="00961B3B" w:rsidRPr="00971C1A">
        <w:rPr>
          <w:rFonts w:ascii="Times New Roman" w:hAnsi="Times New Roman" w:cs="Times New Roman"/>
          <w:sz w:val="28"/>
          <w:szCs w:val="28"/>
        </w:rPr>
        <w:t>и субъектов РФ</w:t>
      </w:r>
      <w:r w:rsidR="00B86E40" w:rsidRPr="00971C1A">
        <w:rPr>
          <w:rFonts w:ascii="Times New Roman" w:hAnsi="Times New Roman" w:cs="Times New Roman"/>
          <w:sz w:val="28"/>
          <w:szCs w:val="28"/>
        </w:rPr>
        <w:t xml:space="preserve"> и (или) органам местного самоуправления в установленном порядке. По аналогии определяется субвенция из регионального бюджета, только</w:t>
      </w:r>
      <w:r w:rsidR="00961B3B" w:rsidRPr="00971C1A">
        <w:rPr>
          <w:rFonts w:ascii="Times New Roman" w:hAnsi="Times New Roman" w:cs="Times New Roman"/>
          <w:sz w:val="28"/>
          <w:szCs w:val="28"/>
        </w:rPr>
        <w:t xml:space="preserve"> на один уровень бюджетной системы ниже.</w:t>
      </w:r>
      <w:r w:rsidR="003F288F" w:rsidRPr="00971C1A">
        <w:rPr>
          <w:rFonts w:ascii="Times New Roman" w:hAnsi="Times New Roman"/>
          <w:sz w:val="28"/>
          <w:szCs w:val="28"/>
        </w:rPr>
        <w:t xml:space="preserve"> [19</w:t>
      </w:r>
      <w:r w:rsidR="003F288F" w:rsidRPr="00971C1A">
        <w:rPr>
          <w:rFonts w:ascii="Times New Roman" w:hAnsi="Times New Roman" w:cs="Times New Roman"/>
          <w:sz w:val="28"/>
          <w:szCs w:val="28"/>
        </w:rPr>
        <w:t>, с.</w:t>
      </w:r>
      <w:r w:rsidR="003F288F" w:rsidRPr="00971C1A">
        <w:rPr>
          <w:rFonts w:ascii="Times New Roman" w:hAnsi="Times New Roman"/>
          <w:sz w:val="28"/>
          <w:szCs w:val="28"/>
        </w:rPr>
        <w:t>11</w:t>
      </w:r>
      <w:r w:rsidR="003F288F" w:rsidRPr="00971C1A">
        <w:rPr>
          <w:rFonts w:ascii="Times New Roman" w:hAnsi="Times New Roman" w:cs="Times New Roman"/>
          <w:sz w:val="28"/>
          <w:szCs w:val="28"/>
        </w:rPr>
        <w:t>]</w:t>
      </w:r>
    </w:p>
    <w:p w:rsidR="00961B3B" w:rsidRPr="00971C1A" w:rsidRDefault="00730604" w:rsidP="00971C1A">
      <w:pPr>
        <w:pStyle w:val="ConsPlusNormal"/>
        <w:widowControl/>
        <w:spacing w:line="360" w:lineRule="auto"/>
        <w:ind w:firstLine="709"/>
        <w:jc w:val="both"/>
        <w:rPr>
          <w:rFonts w:ascii="Times New Roman" w:hAnsi="Times New Roman" w:cs="Times New Roman"/>
          <w:sz w:val="28"/>
          <w:szCs w:val="28"/>
        </w:rPr>
      </w:pPr>
      <w:r w:rsidRPr="00971C1A">
        <w:rPr>
          <w:rFonts w:ascii="Times New Roman" w:hAnsi="Times New Roman" w:cs="Times New Roman"/>
          <w:sz w:val="28"/>
          <w:szCs w:val="28"/>
        </w:rPr>
        <w:t>Тоже самое можно сказать о субсидиях.</w:t>
      </w:r>
      <w:r w:rsidR="005072D9" w:rsidRPr="00971C1A">
        <w:rPr>
          <w:rFonts w:ascii="Times New Roman" w:hAnsi="Times New Roman" w:cs="Times New Roman"/>
          <w:sz w:val="28"/>
          <w:szCs w:val="28"/>
        </w:rPr>
        <w:t xml:space="preserve"> </w:t>
      </w:r>
      <w:r w:rsidR="00961B3B" w:rsidRPr="00971C1A">
        <w:rPr>
          <w:rFonts w:ascii="Times New Roman" w:hAnsi="Times New Roman" w:cs="Times New Roman"/>
          <w:sz w:val="28"/>
          <w:szCs w:val="28"/>
        </w:rPr>
        <w:t>Субсидия из федерального бюджета определяется как межбюджетные трансферты, предоставляемые бюджетам субъектов РФ в целях софинансирования расходных обязательств, возникающих при выполнении полномочий органов государственной власти субъектов РФ по предметам ведения субъектов РФ и предметам совместного ведения Российской Федерации и субъектов РФ, и расходных обязательств по выполнению полномочий органов местного самоуправления по вопросам местного значения.</w:t>
      </w:r>
      <w:r w:rsidR="00971C1A">
        <w:rPr>
          <w:rFonts w:ascii="Times New Roman" w:hAnsi="Times New Roman" w:cs="Times New Roman"/>
          <w:sz w:val="28"/>
          <w:szCs w:val="28"/>
        </w:rPr>
        <w:t xml:space="preserve"> </w:t>
      </w:r>
      <w:r w:rsidR="00961B3B" w:rsidRPr="00971C1A">
        <w:rPr>
          <w:rFonts w:ascii="Times New Roman" w:hAnsi="Times New Roman" w:cs="Times New Roman"/>
          <w:sz w:val="28"/>
          <w:szCs w:val="28"/>
        </w:rPr>
        <w:t>По аналогии определяется субсидия из регионального бюджета, только на один уровень бюджетной системы ниже.</w:t>
      </w:r>
    </w:p>
    <w:p w:rsidR="0042209C" w:rsidRPr="00971C1A" w:rsidRDefault="0042209C" w:rsidP="00971C1A">
      <w:pPr>
        <w:pStyle w:val="ConsPlusNormal"/>
        <w:widowControl/>
        <w:spacing w:line="360" w:lineRule="auto"/>
        <w:ind w:firstLine="709"/>
        <w:jc w:val="both"/>
        <w:rPr>
          <w:rFonts w:ascii="Times New Roman" w:hAnsi="Times New Roman" w:cs="Times New Roman"/>
          <w:sz w:val="28"/>
          <w:szCs w:val="28"/>
        </w:rPr>
      </w:pPr>
      <w:r w:rsidRPr="00971C1A">
        <w:rPr>
          <w:rFonts w:ascii="Times New Roman" w:hAnsi="Times New Roman" w:cs="Times New Roman"/>
          <w:sz w:val="28"/>
          <w:szCs w:val="28"/>
        </w:rPr>
        <w:t xml:space="preserve">Общим для дотаций, субвенций и субсидий является их безвозмездный и безвозвратный характер. Отличительной чертой субвенций и субсидий от дотаций является их целевой характер. А субвенции и субсидии разграничиваются по объемам финансирования: за счет субвенции полностью финансируются те или иные целевые расходы, а субсидии предоставляются на условиях долевого финансирования целевых расходов. </w:t>
      </w:r>
    </w:p>
    <w:p w:rsidR="00961B3B" w:rsidRPr="00971C1A" w:rsidRDefault="00961B3B"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Бюджетный кредит - это форма финансирования бюджетных расходов, которая предусматривает предоставление средств юридическим лицам или другому бюджету на возвратной и возмездной основах. В рамках заявленной темы нас будут интересовать дотации и только те субвенции, субсидии и бюджетные кредиты, которые предоставляются бюджетам другого уровня бюджетной системы РФ.</w:t>
      </w:r>
    </w:p>
    <w:p w:rsidR="0042209C" w:rsidRPr="00971C1A" w:rsidRDefault="00767FEA"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 xml:space="preserve">Бюджетный кредит предоставляется на возмездной и возвратной основе, что полностью соответствует самой сущности кредита. Возвратностью и возмездностью бюджетный кредит отграничивается от дотаций, субвенций и субсидий. </w:t>
      </w:r>
    </w:p>
    <w:p w:rsidR="004F4268" w:rsidRPr="00971C1A" w:rsidRDefault="004F4268"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Еще одной формой межбюджетных трансфертов абз. ст. 129 БК РФ называет "иные безвозмездные и безвозвратные перечисления".</w:t>
      </w:r>
    </w:p>
    <w:p w:rsidR="00411F2D" w:rsidRPr="00971C1A" w:rsidRDefault="004C6BA0" w:rsidP="00971C1A">
      <w:pPr>
        <w:pStyle w:val="ConsPlusNormal"/>
        <w:widowControl/>
        <w:spacing w:line="360" w:lineRule="auto"/>
        <w:ind w:firstLine="709"/>
        <w:jc w:val="both"/>
        <w:rPr>
          <w:rFonts w:ascii="Times New Roman" w:hAnsi="Times New Roman" w:cs="Times New Roman"/>
          <w:sz w:val="28"/>
          <w:szCs w:val="28"/>
        </w:rPr>
      </w:pPr>
      <w:r w:rsidRPr="00971C1A">
        <w:rPr>
          <w:rFonts w:ascii="Times New Roman" w:hAnsi="Times New Roman" w:cs="Times New Roman"/>
          <w:sz w:val="28"/>
          <w:szCs w:val="28"/>
        </w:rPr>
        <w:t>Согласно ст. 47 новой редакции БК РФ к собственным доходам бюджетов бюджетной системы отнесены доходы, зачисляемые в бюджеты в соответствии с бюджетным законодательством</w:t>
      </w:r>
      <w:r w:rsidR="00971C1A">
        <w:rPr>
          <w:rFonts w:ascii="Times New Roman" w:hAnsi="Times New Roman" w:cs="Times New Roman"/>
          <w:sz w:val="28"/>
          <w:szCs w:val="28"/>
        </w:rPr>
        <w:t xml:space="preserve"> </w:t>
      </w:r>
      <w:r w:rsidRPr="00971C1A">
        <w:rPr>
          <w:rFonts w:ascii="Times New Roman" w:hAnsi="Times New Roman" w:cs="Times New Roman"/>
          <w:sz w:val="28"/>
          <w:szCs w:val="28"/>
        </w:rPr>
        <w:t>о налогах и сборах; неналоговые доходы, зачисляемые в бюджеты в соответствии с законодательством РФ; доходы, полученные бюджетами в виде безвозмездных поступлений, за исключением субвенций. При таком подходе вряд ли логично относить в разряд собственных</w:t>
      </w:r>
      <w:r w:rsidR="00496F66" w:rsidRPr="00971C1A">
        <w:rPr>
          <w:rFonts w:ascii="Times New Roman" w:hAnsi="Times New Roman" w:cs="Times New Roman"/>
          <w:sz w:val="28"/>
          <w:szCs w:val="28"/>
        </w:rPr>
        <w:t xml:space="preserve"> (логично относить к регулирующим)</w:t>
      </w:r>
      <w:r w:rsidRPr="00971C1A">
        <w:rPr>
          <w:rFonts w:ascii="Times New Roman" w:hAnsi="Times New Roman" w:cs="Times New Roman"/>
          <w:sz w:val="28"/>
          <w:szCs w:val="28"/>
        </w:rPr>
        <w:t xml:space="preserve"> доходов бюджета, исходя из их экономической природы, например, трансферты, поступающие в различных формах из бюджетов бюджетной системы РФ, или поступления от федеральных или реги</w:t>
      </w:r>
      <w:r w:rsidR="002C2CB1" w:rsidRPr="00971C1A">
        <w:rPr>
          <w:rFonts w:ascii="Times New Roman" w:hAnsi="Times New Roman" w:cs="Times New Roman"/>
          <w:sz w:val="28"/>
          <w:szCs w:val="28"/>
        </w:rPr>
        <w:t>ональных налогов, по которым к тому же нередко меняются нормативы отчислений в бюджеты нижестоящего уровня.</w:t>
      </w:r>
      <w:r w:rsidR="00971C1A">
        <w:rPr>
          <w:rFonts w:ascii="Times New Roman" w:hAnsi="Times New Roman" w:cs="Times New Roman"/>
          <w:sz w:val="28"/>
          <w:szCs w:val="28"/>
        </w:rPr>
        <w:t xml:space="preserve"> </w:t>
      </w:r>
      <w:r w:rsidR="004E3B90" w:rsidRPr="00971C1A">
        <w:rPr>
          <w:rFonts w:ascii="Times New Roman" w:hAnsi="Times New Roman"/>
          <w:sz w:val="28"/>
          <w:szCs w:val="28"/>
          <w:lang w:val="en-US"/>
        </w:rPr>
        <w:t>[</w:t>
      </w:r>
      <w:r w:rsidR="004E3B90" w:rsidRPr="00971C1A">
        <w:rPr>
          <w:rFonts w:ascii="Times New Roman" w:hAnsi="Times New Roman"/>
          <w:sz w:val="28"/>
          <w:szCs w:val="28"/>
        </w:rPr>
        <w:t>16, с.157</w:t>
      </w:r>
      <w:r w:rsidR="004E3B90" w:rsidRPr="00971C1A">
        <w:rPr>
          <w:rFonts w:ascii="Times New Roman" w:hAnsi="Times New Roman"/>
          <w:sz w:val="28"/>
          <w:szCs w:val="28"/>
          <w:lang w:val="en-US"/>
        </w:rPr>
        <w:t>]</w:t>
      </w:r>
    </w:p>
    <w:p w:rsidR="00267DA4" w:rsidRPr="00971C1A" w:rsidRDefault="00154B79" w:rsidP="00971C1A">
      <w:pPr>
        <w:pStyle w:val="ConsPlusNormal"/>
        <w:widowControl/>
        <w:spacing w:line="360" w:lineRule="auto"/>
        <w:ind w:firstLine="709"/>
        <w:jc w:val="both"/>
        <w:rPr>
          <w:rFonts w:ascii="Times New Roman" w:hAnsi="Times New Roman" w:cs="Times New Roman"/>
          <w:sz w:val="28"/>
          <w:szCs w:val="28"/>
        </w:rPr>
      </w:pPr>
      <w:r w:rsidRPr="00971C1A">
        <w:rPr>
          <w:rFonts w:ascii="Times New Roman" w:hAnsi="Times New Roman"/>
          <w:sz w:val="28"/>
          <w:szCs w:val="28"/>
        </w:rPr>
        <w:t xml:space="preserve">Вывод. </w:t>
      </w:r>
      <w:r w:rsidR="00DC371C" w:rsidRPr="00971C1A">
        <w:rPr>
          <w:rFonts w:ascii="Times New Roman" w:hAnsi="Times New Roman" w:cs="Times New Roman"/>
          <w:sz w:val="28"/>
          <w:szCs w:val="28"/>
        </w:rPr>
        <w:t>Основой нормативно-законодательной базы, регулирующей межбюджетные отношения, а именно, процессы аккумуляции финансовых ресурсов в бюджетах, их распределение и перераспределение, является Налоговый Кодекс РФ (НК РФ) и Бюджетный кодекс РФ</w:t>
      </w:r>
      <w:r w:rsidR="00DC371C" w:rsidRPr="00971C1A">
        <w:rPr>
          <w:rFonts w:ascii="Times New Roman" w:hAnsi="Times New Roman"/>
          <w:sz w:val="28"/>
          <w:szCs w:val="28"/>
        </w:rPr>
        <w:t>.</w:t>
      </w:r>
      <w:r w:rsidR="00267DA4" w:rsidRPr="00971C1A">
        <w:rPr>
          <w:rFonts w:ascii="Times New Roman" w:hAnsi="Times New Roman" w:cs="Times New Roman"/>
          <w:sz w:val="28"/>
          <w:szCs w:val="28"/>
        </w:rPr>
        <w:t xml:space="preserve"> Действующая редакция гл. 16 БК РФ посвящена непосредственно межбюджетным трансфертам. В ней определяются:</w:t>
      </w:r>
    </w:p>
    <w:p w:rsidR="00267DA4" w:rsidRPr="00971C1A" w:rsidRDefault="00267DA4" w:rsidP="00971C1A">
      <w:pPr>
        <w:pStyle w:val="ConsPlusNormal"/>
        <w:widowControl/>
        <w:spacing w:line="360" w:lineRule="auto"/>
        <w:ind w:firstLine="709"/>
        <w:jc w:val="both"/>
        <w:rPr>
          <w:rFonts w:ascii="Times New Roman" w:hAnsi="Times New Roman" w:cs="Times New Roman"/>
          <w:sz w:val="28"/>
          <w:szCs w:val="28"/>
        </w:rPr>
      </w:pPr>
      <w:r w:rsidRPr="00971C1A">
        <w:rPr>
          <w:rFonts w:ascii="Times New Roman" w:hAnsi="Times New Roman" w:cs="Times New Roman"/>
          <w:sz w:val="28"/>
          <w:szCs w:val="28"/>
        </w:rPr>
        <w:t>1) формы межбюджетных трансфертов, предоставляемых из федерального, региональных и местных бюджетов;</w:t>
      </w:r>
    </w:p>
    <w:p w:rsidR="00267DA4" w:rsidRPr="00971C1A" w:rsidRDefault="00267DA4" w:rsidP="00971C1A">
      <w:pPr>
        <w:pStyle w:val="ConsPlusNormal"/>
        <w:widowControl/>
        <w:spacing w:line="360" w:lineRule="auto"/>
        <w:ind w:firstLine="709"/>
        <w:jc w:val="both"/>
        <w:rPr>
          <w:rFonts w:ascii="Times New Roman" w:hAnsi="Times New Roman" w:cs="Times New Roman"/>
          <w:sz w:val="28"/>
          <w:szCs w:val="28"/>
        </w:rPr>
      </w:pPr>
      <w:r w:rsidRPr="00971C1A">
        <w:rPr>
          <w:rFonts w:ascii="Times New Roman" w:hAnsi="Times New Roman" w:cs="Times New Roman"/>
          <w:sz w:val="28"/>
          <w:szCs w:val="28"/>
        </w:rPr>
        <w:t>2) условия предоставления межбюджетных трансфертов;</w:t>
      </w:r>
    </w:p>
    <w:p w:rsidR="00267DA4" w:rsidRPr="00971C1A" w:rsidRDefault="00267DA4"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3) общие положения о фондах, формируемых в составе федерального, региональных и местных бюджетов, из которых предоставляются межбюджетные трансферты.</w:t>
      </w:r>
    </w:p>
    <w:p w:rsidR="00AA0F86" w:rsidRPr="00971C1A" w:rsidRDefault="00267DA4"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Общий вывод по главе.</w:t>
      </w:r>
      <w:r w:rsidR="00CC6717" w:rsidRPr="00971C1A">
        <w:rPr>
          <w:rFonts w:ascii="Times New Roman" w:hAnsi="Times New Roman"/>
          <w:sz w:val="28"/>
          <w:szCs w:val="28"/>
        </w:rPr>
        <w:t xml:space="preserve"> </w:t>
      </w:r>
      <w:r w:rsidR="00172375" w:rsidRPr="00971C1A">
        <w:rPr>
          <w:rFonts w:ascii="Times New Roman" w:hAnsi="Times New Roman"/>
          <w:sz w:val="28"/>
          <w:szCs w:val="28"/>
        </w:rPr>
        <w:t>Межбюджетные отношения</w:t>
      </w:r>
      <w:r w:rsidR="00AA0F86" w:rsidRPr="00971C1A">
        <w:rPr>
          <w:rFonts w:ascii="Times New Roman" w:hAnsi="Times New Roman"/>
          <w:sz w:val="28"/>
          <w:szCs w:val="28"/>
        </w:rPr>
        <w:t xml:space="preserve"> </w:t>
      </w:r>
      <w:r w:rsidR="00172375" w:rsidRPr="00971C1A">
        <w:rPr>
          <w:rFonts w:ascii="Times New Roman" w:hAnsi="Times New Roman"/>
          <w:sz w:val="28"/>
          <w:szCs w:val="28"/>
        </w:rPr>
        <w:t xml:space="preserve">– это </w:t>
      </w:r>
      <w:r w:rsidR="00AA0F86" w:rsidRPr="00971C1A">
        <w:rPr>
          <w:rFonts w:ascii="Times New Roman" w:hAnsi="Times New Roman"/>
          <w:sz w:val="28"/>
          <w:szCs w:val="28"/>
        </w:rPr>
        <w:t>взаимоотношения между бюджетами различных уровней в рамках единого государства. Конечная цель межбюджетных отношений и бюджетного федерализма состоит в обеспечении гарантированного каждому человеку и гражданину страны минимальных социальных услуг и достойного уровня жизни.</w:t>
      </w:r>
    </w:p>
    <w:p w:rsidR="005072D9" w:rsidRPr="00971C1A" w:rsidRDefault="00AA0F86"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Для бюджетного процесса федеративных государств характерно единство бюджетного процесса и его децентрализация («горизонтальная» и «вертикальная»). Для устранения «горизонтальных» и «вертикальных» диспропорций бюджетного федерализма необходима система межбюджетного выравнивания.</w:t>
      </w:r>
      <w:r w:rsidR="00172375" w:rsidRPr="00971C1A">
        <w:rPr>
          <w:rFonts w:ascii="Times New Roman" w:hAnsi="Times New Roman"/>
          <w:sz w:val="28"/>
          <w:szCs w:val="28"/>
        </w:rPr>
        <w:t xml:space="preserve"> Н</w:t>
      </w:r>
      <w:r w:rsidRPr="00971C1A">
        <w:rPr>
          <w:rFonts w:ascii="Times New Roman" w:hAnsi="Times New Roman"/>
          <w:sz w:val="28"/>
          <w:szCs w:val="28"/>
        </w:rPr>
        <w:t>аиболее значимыми проблемам</w:t>
      </w:r>
      <w:r w:rsidR="00172375" w:rsidRPr="00971C1A">
        <w:rPr>
          <w:rFonts w:ascii="Times New Roman" w:hAnsi="Times New Roman"/>
          <w:sz w:val="28"/>
          <w:szCs w:val="28"/>
        </w:rPr>
        <w:t>и бюджетной системы РФ является</w:t>
      </w:r>
      <w:r w:rsidRPr="00971C1A">
        <w:rPr>
          <w:rFonts w:ascii="Times New Roman" w:hAnsi="Times New Roman"/>
          <w:sz w:val="28"/>
          <w:szCs w:val="28"/>
        </w:rPr>
        <w:t xml:space="preserve"> проблема несоответствия доходов региональных и местных бюджетов расходным обязательствам региональных и местных органов власти</w:t>
      </w:r>
      <w:r w:rsidR="005072D9" w:rsidRPr="00971C1A">
        <w:rPr>
          <w:rFonts w:ascii="Times New Roman" w:hAnsi="Times New Roman"/>
          <w:sz w:val="28"/>
          <w:szCs w:val="28"/>
        </w:rPr>
        <w:t>.</w:t>
      </w:r>
    </w:p>
    <w:p w:rsidR="00291451" w:rsidRPr="006441CD" w:rsidRDefault="006441CD" w:rsidP="006441CD">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291451" w:rsidRPr="006441CD">
        <w:rPr>
          <w:rFonts w:ascii="Times New Roman" w:hAnsi="Times New Roman"/>
          <w:b/>
          <w:sz w:val="28"/>
          <w:szCs w:val="28"/>
        </w:rPr>
        <w:t>Глава 2. Особенности межбюджетных отношений в России</w:t>
      </w:r>
    </w:p>
    <w:p w:rsidR="006956A5" w:rsidRPr="006441CD" w:rsidRDefault="006956A5" w:rsidP="006441CD">
      <w:pPr>
        <w:spacing w:after="0" w:line="360" w:lineRule="auto"/>
        <w:ind w:firstLine="709"/>
        <w:jc w:val="center"/>
        <w:rPr>
          <w:rFonts w:ascii="Times New Roman" w:hAnsi="Times New Roman"/>
          <w:b/>
          <w:sz w:val="28"/>
          <w:szCs w:val="28"/>
        </w:rPr>
      </w:pPr>
    </w:p>
    <w:p w:rsidR="00291451" w:rsidRPr="006441CD" w:rsidRDefault="006956A5" w:rsidP="006441CD">
      <w:pPr>
        <w:spacing w:after="0" w:line="360" w:lineRule="auto"/>
        <w:ind w:firstLine="709"/>
        <w:jc w:val="center"/>
        <w:rPr>
          <w:rFonts w:ascii="Times New Roman" w:hAnsi="Times New Roman"/>
          <w:b/>
          <w:sz w:val="28"/>
          <w:szCs w:val="28"/>
        </w:rPr>
      </w:pPr>
      <w:r w:rsidRPr="006441CD">
        <w:rPr>
          <w:rFonts w:ascii="Times New Roman" w:hAnsi="Times New Roman"/>
          <w:b/>
          <w:sz w:val="28"/>
          <w:szCs w:val="28"/>
        </w:rPr>
        <w:t>2.1. Механизм взаимоотношений федерального и региональных бюджетов</w:t>
      </w:r>
    </w:p>
    <w:p w:rsidR="006956A5" w:rsidRPr="00971C1A" w:rsidRDefault="006956A5" w:rsidP="00971C1A">
      <w:pPr>
        <w:spacing w:after="0" w:line="360" w:lineRule="auto"/>
        <w:ind w:firstLine="709"/>
        <w:jc w:val="both"/>
        <w:rPr>
          <w:rFonts w:ascii="Times New Roman" w:hAnsi="Times New Roman"/>
          <w:sz w:val="28"/>
          <w:szCs w:val="28"/>
        </w:rPr>
      </w:pPr>
    </w:p>
    <w:p w:rsidR="00411F2D" w:rsidRPr="00971C1A" w:rsidRDefault="00291451"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 xml:space="preserve">Современное состояние межбюджетных отношений в Российской Федерации в значительной степени зависит от того, как они складываются между федеральным центром и регионами. </w:t>
      </w:r>
    </w:p>
    <w:p w:rsidR="00542A2F" w:rsidRPr="00971C1A" w:rsidRDefault="00542A2F"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Наиболее сложная проблема в бюджетном устройстве – бюджетный федерализм</w:t>
      </w:r>
      <w:r w:rsidR="001B2088" w:rsidRPr="00971C1A">
        <w:rPr>
          <w:rFonts w:ascii="Times New Roman" w:hAnsi="Times New Roman"/>
          <w:sz w:val="28"/>
          <w:szCs w:val="28"/>
        </w:rPr>
        <w:t>, т.е.бюджетные взаимоотношения центра и регионов. В соответствии с законодательством РФ доходная часть бюджетов бюджетной системы РФ должна состоять из налоговых и неналоговых доходов, безвозмездных поступлений, кредитных ресурсов.</w:t>
      </w:r>
    </w:p>
    <w:p w:rsidR="006A23CA" w:rsidRPr="00971C1A" w:rsidRDefault="006A23CA"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Основными задачами бюджетных взаимоотношений между центром и регионами является:</w:t>
      </w:r>
    </w:p>
    <w:p w:rsidR="00F0480B" w:rsidRPr="00971C1A" w:rsidRDefault="006A23CA"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 xml:space="preserve">- </w:t>
      </w:r>
      <w:r w:rsidR="00F0480B" w:rsidRPr="00971C1A">
        <w:rPr>
          <w:rFonts w:ascii="Times New Roman" w:hAnsi="Times New Roman"/>
          <w:sz w:val="28"/>
          <w:szCs w:val="28"/>
        </w:rPr>
        <w:t>ликвидации несоответствия между объемом расходных обязательств субфедеральных органов власти и величиной закрепленных</w:t>
      </w:r>
      <w:r w:rsidR="00971C1A">
        <w:rPr>
          <w:rFonts w:ascii="Times New Roman" w:hAnsi="Times New Roman"/>
          <w:sz w:val="28"/>
          <w:szCs w:val="28"/>
        </w:rPr>
        <w:t xml:space="preserve"> </w:t>
      </w:r>
      <w:r w:rsidR="00F0480B" w:rsidRPr="00971C1A">
        <w:rPr>
          <w:rFonts w:ascii="Times New Roman" w:hAnsi="Times New Roman"/>
          <w:sz w:val="28"/>
          <w:szCs w:val="28"/>
        </w:rPr>
        <w:t>за бюджетами данн</w:t>
      </w:r>
      <w:r w:rsidR="000A531F" w:rsidRPr="00971C1A">
        <w:rPr>
          <w:rFonts w:ascii="Times New Roman" w:hAnsi="Times New Roman"/>
          <w:sz w:val="28"/>
          <w:szCs w:val="28"/>
        </w:rPr>
        <w:t>ых уровней доходных поступлений</w:t>
      </w:r>
      <w:r w:rsidR="00F0480B" w:rsidRPr="00971C1A">
        <w:rPr>
          <w:rFonts w:ascii="Times New Roman" w:hAnsi="Times New Roman"/>
          <w:sz w:val="28"/>
          <w:szCs w:val="28"/>
        </w:rPr>
        <w:t>;</w:t>
      </w:r>
    </w:p>
    <w:p w:rsidR="006A23CA" w:rsidRPr="00971C1A" w:rsidRDefault="006A23CA"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 xml:space="preserve">- сдерживание </w:t>
      </w:r>
      <w:r w:rsidR="00F0480B" w:rsidRPr="00971C1A">
        <w:rPr>
          <w:rFonts w:ascii="Times New Roman" w:hAnsi="Times New Roman"/>
          <w:sz w:val="28"/>
          <w:szCs w:val="28"/>
        </w:rPr>
        <w:t xml:space="preserve">и сокращение </w:t>
      </w:r>
      <w:r w:rsidRPr="00971C1A">
        <w:rPr>
          <w:rFonts w:ascii="Times New Roman" w:hAnsi="Times New Roman"/>
          <w:sz w:val="28"/>
          <w:szCs w:val="28"/>
        </w:rPr>
        <w:t>уровня дифференциа</w:t>
      </w:r>
      <w:r w:rsidR="00EB364C" w:rsidRPr="00971C1A">
        <w:rPr>
          <w:rFonts w:ascii="Times New Roman" w:hAnsi="Times New Roman"/>
          <w:sz w:val="28"/>
          <w:szCs w:val="28"/>
        </w:rPr>
        <w:t xml:space="preserve">ции регионов в плане социально-эконономического развития с целью сбалансированного экономического развития, не допускающего сильной межрегиональной социальной напряженности; </w:t>
      </w:r>
    </w:p>
    <w:p w:rsidR="00F0480B" w:rsidRPr="00971C1A" w:rsidRDefault="00F0480B"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 стимулирование</w:t>
      </w:r>
      <w:r w:rsidR="000A531F" w:rsidRPr="00971C1A">
        <w:rPr>
          <w:rFonts w:ascii="Times New Roman" w:hAnsi="Times New Roman"/>
          <w:sz w:val="28"/>
          <w:szCs w:val="28"/>
        </w:rPr>
        <w:t xml:space="preserve"> территориальных «налоговых</w:t>
      </w:r>
      <w:r w:rsidRPr="00971C1A">
        <w:rPr>
          <w:rFonts w:ascii="Times New Roman" w:hAnsi="Times New Roman"/>
          <w:sz w:val="28"/>
          <w:szCs w:val="28"/>
        </w:rPr>
        <w:t xml:space="preserve"> усилия» (побуждать территориальные органы власти к мобилизации дополнительных бюджетных доходов на основе более полного использования и развития их собственного доходного потенциала;</w:t>
      </w:r>
    </w:p>
    <w:p w:rsidR="00F0480B" w:rsidRPr="00971C1A" w:rsidRDefault="00F0480B"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 ориентация бюджетн</w:t>
      </w:r>
      <w:r w:rsidR="001723F6" w:rsidRPr="00971C1A">
        <w:rPr>
          <w:rFonts w:ascii="Times New Roman" w:hAnsi="Times New Roman"/>
          <w:sz w:val="28"/>
          <w:szCs w:val="28"/>
        </w:rPr>
        <w:t>ых</w:t>
      </w:r>
      <w:r w:rsidRPr="00971C1A">
        <w:rPr>
          <w:rFonts w:ascii="Times New Roman" w:hAnsi="Times New Roman"/>
          <w:sz w:val="28"/>
          <w:szCs w:val="28"/>
        </w:rPr>
        <w:t xml:space="preserve"> политик территориальных властей на реализацию общегосударственных приоритетов.</w:t>
      </w:r>
    </w:p>
    <w:p w:rsidR="000A531F" w:rsidRPr="00971C1A" w:rsidRDefault="000A531F"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 устранение недостатков налоговой системы.</w:t>
      </w:r>
    </w:p>
    <w:p w:rsidR="000A531F" w:rsidRPr="00971C1A" w:rsidRDefault="000A531F"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Все эти задачи решаются с помощью механизма межбюджетного выравнивания.</w:t>
      </w:r>
    </w:p>
    <w:p w:rsidR="009E09E9" w:rsidRPr="00971C1A" w:rsidRDefault="00C676EB"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Основным инструментом</w:t>
      </w:r>
      <w:r w:rsidR="000A531F" w:rsidRPr="00971C1A">
        <w:rPr>
          <w:rFonts w:ascii="Times New Roman" w:hAnsi="Times New Roman"/>
          <w:sz w:val="28"/>
          <w:szCs w:val="28"/>
        </w:rPr>
        <w:t xml:space="preserve"> механизма межбюджетного выравнивания (межбюджетных отношений) </w:t>
      </w:r>
      <w:r w:rsidRPr="00971C1A">
        <w:rPr>
          <w:rFonts w:ascii="Times New Roman" w:hAnsi="Times New Roman"/>
          <w:sz w:val="28"/>
          <w:szCs w:val="28"/>
        </w:rPr>
        <w:t>между федеральным центром и регионами (также как</w:t>
      </w:r>
      <w:r w:rsidR="00971C1A">
        <w:rPr>
          <w:rFonts w:ascii="Times New Roman" w:hAnsi="Times New Roman"/>
          <w:sz w:val="28"/>
          <w:szCs w:val="28"/>
        </w:rPr>
        <w:t xml:space="preserve"> </w:t>
      </w:r>
      <w:r w:rsidRPr="00971C1A">
        <w:rPr>
          <w:rFonts w:ascii="Times New Roman" w:hAnsi="Times New Roman"/>
          <w:sz w:val="28"/>
          <w:szCs w:val="28"/>
        </w:rPr>
        <w:t xml:space="preserve">между регионами и муниципалитетами), как уже было сказано ранее, </w:t>
      </w:r>
      <w:r w:rsidR="006A23CA" w:rsidRPr="00971C1A">
        <w:rPr>
          <w:rFonts w:ascii="Times New Roman" w:hAnsi="Times New Roman"/>
          <w:sz w:val="28"/>
          <w:szCs w:val="28"/>
        </w:rPr>
        <w:t>являются</w:t>
      </w:r>
      <w:r w:rsidRPr="00971C1A">
        <w:rPr>
          <w:rFonts w:ascii="Times New Roman" w:hAnsi="Times New Roman"/>
          <w:sz w:val="28"/>
          <w:szCs w:val="28"/>
        </w:rPr>
        <w:t xml:space="preserve"> межбюджетные трансферты</w:t>
      </w:r>
      <w:r w:rsidR="006A23CA" w:rsidRPr="00971C1A">
        <w:rPr>
          <w:rFonts w:ascii="Times New Roman" w:hAnsi="Times New Roman"/>
          <w:sz w:val="28"/>
          <w:szCs w:val="28"/>
        </w:rPr>
        <w:t>.</w:t>
      </w:r>
      <w:r w:rsidR="009E09E9" w:rsidRPr="00971C1A">
        <w:rPr>
          <w:rFonts w:ascii="Times New Roman" w:hAnsi="Times New Roman"/>
          <w:sz w:val="28"/>
          <w:szCs w:val="28"/>
        </w:rPr>
        <w:t xml:space="preserve"> </w:t>
      </w:r>
    </w:p>
    <w:p w:rsidR="007E3FE6" w:rsidRPr="00971C1A" w:rsidRDefault="007E3FE6"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Межбюджетные трансферты из федерального бюджета бюджетам бюджетной системы РФ предоставляются в форме:</w:t>
      </w:r>
    </w:p>
    <w:p w:rsidR="000D7DC8" w:rsidRPr="00971C1A" w:rsidRDefault="009E09E9" w:rsidP="00971C1A">
      <w:pPr>
        <w:pStyle w:val="ab"/>
        <w:spacing w:line="360" w:lineRule="auto"/>
        <w:rPr>
          <w:szCs w:val="28"/>
        </w:rPr>
      </w:pPr>
      <w:r w:rsidRPr="00971C1A">
        <w:rPr>
          <w:szCs w:val="28"/>
        </w:rPr>
        <w:t xml:space="preserve">1. дотаций на выравнивание бюджетной обеспеченности субъектов РФ, которые распределяются между субъектами РФ в соответствии с единой методикой, утверждаемой Правительством РФ в соответствии с требованиями БК РФ. </w:t>
      </w:r>
      <w:r w:rsidR="000D7DC8" w:rsidRPr="00971C1A">
        <w:rPr>
          <w:szCs w:val="28"/>
        </w:rPr>
        <w:t>Согласно ей уровень расчетной бюджетной обеспеченности субъектов Российской Федерации до распределения дотаций из Фонда определяется по формуле:</w:t>
      </w:r>
    </w:p>
    <w:p w:rsidR="000D7DC8" w:rsidRPr="00971C1A" w:rsidRDefault="00971C1A" w:rsidP="00971C1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0D7DC8" w:rsidRPr="00971C1A">
        <w:rPr>
          <w:rFonts w:ascii="Times New Roman" w:hAnsi="Times New Roman"/>
          <w:sz w:val="28"/>
          <w:szCs w:val="28"/>
        </w:rPr>
        <w:t>БО</w:t>
      </w:r>
      <w:r w:rsidR="000D7DC8" w:rsidRPr="00971C1A">
        <w:rPr>
          <w:rFonts w:ascii="Times New Roman" w:hAnsi="Times New Roman"/>
          <w:sz w:val="28"/>
          <w:szCs w:val="28"/>
          <w:vertAlign w:val="subscript"/>
          <w:lang w:val="en-US"/>
        </w:rPr>
        <w:t>i</w:t>
      </w:r>
      <w:r w:rsidR="000D7DC8" w:rsidRPr="00971C1A">
        <w:rPr>
          <w:rFonts w:ascii="Times New Roman" w:hAnsi="Times New Roman"/>
          <w:sz w:val="28"/>
          <w:szCs w:val="28"/>
        </w:rPr>
        <w:t xml:space="preserve"> = ИНП</w:t>
      </w:r>
      <w:r w:rsidR="000D7DC8" w:rsidRPr="00971C1A">
        <w:rPr>
          <w:rFonts w:ascii="Times New Roman" w:hAnsi="Times New Roman"/>
          <w:sz w:val="28"/>
          <w:szCs w:val="28"/>
          <w:vertAlign w:val="subscript"/>
          <w:lang w:val="en-US"/>
        </w:rPr>
        <w:t>i</w:t>
      </w:r>
      <w:r w:rsidR="000D7DC8" w:rsidRPr="00971C1A">
        <w:rPr>
          <w:rFonts w:ascii="Times New Roman" w:hAnsi="Times New Roman"/>
          <w:sz w:val="28"/>
          <w:szCs w:val="28"/>
        </w:rPr>
        <w:t xml:space="preserve"> / ИБР</w:t>
      </w:r>
      <w:r w:rsidR="000D7DC8" w:rsidRPr="00971C1A">
        <w:rPr>
          <w:rFonts w:ascii="Times New Roman" w:hAnsi="Times New Roman"/>
          <w:sz w:val="28"/>
          <w:szCs w:val="28"/>
          <w:vertAlign w:val="subscript"/>
          <w:lang w:val="en-US"/>
        </w:rPr>
        <w:t>i</w:t>
      </w:r>
      <w:r w:rsidR="000D7DC8" w:rsidRPr="00971C1A">
        <w:rPr>
          <w:rFonts w:ascii="Times New Roman" w:hAnsi="Times New Roman"/>
          <w:sz w:val="28"/>
          <w:szCs w:val="28"/>
        </w:rPr>
        <w:t xml:space="preserve"> ,где:</w:t>
      </w:r>
    </w:p>
    <w:p w:rsidR="000D7DC8" w:rsidRPr="00971C1A" w:rsidRDefault="000D7DC8"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БО</w:t>
      </w:r>
      <w:r w:rsidRPr="00971C1A">
        <w:rPr>
          <w:rFonts w:ascii="Times New Roman" w:hAnsi="Times New Roman"/>
          <w:sz w:val="28"/>
          <w:szCs w:val="28"/>
          <w:vertAlign w:val="subscript"/>
          <w:lang w:val="en-US"/>
        </w:rPr>
        <w:t>i</w:t>
      </w:r>
      <w:r w:rsidRPr="00971C1A">
        <w:rPr>
          <w:rFonts w:ascii="Times New Roman" w:hAnsi="Times New Roman"/>
          <w:sz w:val="28"/>
          <w:szCs w:val="28"/>
        </w:rPr>
        <w:t xml:space="preserve"> - уровень расчетной бюджетной обеспеченности субъекта Российской Федерации до распределения дотаций из Фонда;</w:t>
      </w:r>
    </w:p>
    <w:p w:rsidR="000D7DC8" w:rsidRPr="00971C1A" w:rsidRDefault="000D7DC8"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ИНП</w:t>
      </w:r>
      <w:r w:rsidRPr="00971C1A">
        <w:rPr>
          <w:rFonts w:ascii="Times New Roman" w:hAnsi="Times New Roman"/>
          <w:sz w:val="28"/>
          <w:szCs w:val="28"/>
          <w:vertAlign w:val="subscript"/>
          <w:lang w:val="en-US"/>
        </w:rPr>
        <w:t>i</w:t>
      </w:r>
      <w:r w:rsidRPr="00971C1A">
        <w:rPr>
          <w:rFonts w:ascii="Times New Roman" w:hAnsi="Times New Roman"/>
          <w:sz w:val="28"/>
          <w:szCs w:val="28"/>
        </w:rPr>
        <w:t xml:space="preserve"> - индекс налогового потенциала субъекта Российской Федерации;</w:t>
      </w:r>
    </w:p>
    <w:p w:rsidR="000D7DC8" w:rsidRPr="00971C1A" w:rsidRDefault="000D7DC8"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ИБР</w:t>
      </w:r>
      <w:r w:rsidRPr="00971C1A">
        <w:rPr>
          <w:rFonts w:ascii="Times New Roman" w:hAnsi="Times New Roman"/>
          <w:sz w:val="28"/>
          <w:szCs w:val="28"/>
          <w:vertAlign w:val="subscript"/>
          <w:lang w:val="en-US"/>
        </w:rPr>
        <w:t>i</w:t>
      </w:r>
      <w:r w:rsidRPr="00971C1A">
        <w:rPr>
          <w:rFonts w:ascii="Times New Roman" w:hAnsi="Times New Roman"/>
          <w:sz w:val="28"/>
          <w:szCs w:val="28"/>
        </w:rPr>
        <w:t xml:space="preserve"> - индекс бюджетных расходов субъекта Российской Федерации.</w:t>
      </w:r>
      <w:r w:rsidR="004E3B90" w:rsidRPr="00971C1A">
        <w:rPr>
          <w:rFonts w:ascii="Times New Roman" w:hAnsi="Times New Roman"/>
          <w:sz w:val="28"/>
          <w:szCs w:val="28"/>
        </w:rPr>
        <w:t xml:space="preserve"> [2, с.1]</w:t>
      </w:r>
    </w:p>
    <w:p w:rsidR="000D7DC8" w:rsidRPr="00971C1A" w:rsidRDefault="000D7DC8"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Индекс налогового потенциала - относительная (по сравнению со средним по Российской Федерации уровнем) оценка налоговых доходов консолидированного бюджета субъекта Российской Федерации, определяемая с учетом уровня развития и структуры экономики субъекта Российской Федерации. Индекс налогового потенциала применяется для сопоставления уровней расчетной бюджетной обеспеченности субъектов Российской Федерации и не является прогнозируемой оценкой налоговых доходов субъектов Российской Федерации в расчете на душу населения или в абсолютном размере.</w:t>
      </w:r>
    </w:p>
    <w:p w:rsidR="006E49F0" w:rsidRPr="00971C1A" w:rsidRDefault="006E49F0"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Индекс бюджетных расходов - относительная (по сравнению со средним по Российской Федерации уровнем) оценка расходов консолидированного бюджета субъекта Российской Федерации по предоставлению одинакового объема бюджетных услуг в расчете на душу населения, определяемая с учетом объективных региональных факторов и условий.</w:t>
      </w:r>
    </w:p>
    <w:p w:rsidR="006E49F0" w:rsidRPr="00971C1A" w:rsidRDefault="006E49F0"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Индекс бюджетных расходов применяется для сопоставления уровней расчетной бюджетной обеспеченности субъектов Российской Федерации и не является прогнозируемой оценкой расходов субъектов Российской Федерации в расчете на душу населения или в абсолютном размере.</w:t>
      </w:r>
    </w:p>
    <w:p w:rsidR="009E09E9" w:rsidRPr="00971C1A" w:rsidRDefault="009E09E9"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 xml:space="preserve">Дотации образуют Федеральный фонд финансовой поддержки субъектов РФ. Проект </w:t>
      </w:r>
      <w:r w:rsidR="005072D9" w:rsidRPr="00971C1A">
        <w:rPr>
          <w:rFonts w:ascii="Times New Roman" w:hAnsi="Times New Roman"/>
          <w:sz w:val="28"/>
          <w:szCs w:val="28"/>
        </w:rPr>
        <w:t xml:space="preserve">и методика </w:t>
      </w:r>
      <w:r w:rsidRPr="00971C1A">
        <w:rPr>
          <w:rFonts w:ascii="Times New Roman" w:hAnsi="Times New Roman"/>
          <w:sz w:val="28"/>
          <w:szCs w:val="28"/>
        </w:rPr>
        <w:t>распределения дотаций на выравнивание бюджетной обеспеченности субъектов РФ между субъектами РФ вносится в Государственную Думу в составе проекта федерального закона о федеральном бюджете на очередной финансовый год и плановый период и утверждается при рассмотрении проекта указанного федерального закона во втором чтении.</w:t>
      </w:r>
      <w:r w:rsidR="005072D9" w:rsidRPr="00971C1A">
        <w:rPr>
          <w:rFonts w:ascii="Times New Roman" w:hAnsi="Times New Roman"/>
          <w:sz w:val="28"/>
          <w:szCs w:val="28"/>
        </w:rPr>
        <w:t xml:space="preserve"> То же самое касается субсидий и субвенций.</w:t>
      </w:r>
    </w:p>
    <w:p w:rsidR="00673E2D" w:rsidRPr="00971C1A" w:rsidRDefault="007E3FE6"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 xml:space="preserve">2. </w:t>
      </w:r>
      <w:r w:rsidR="00673E2D" w:rsidRPr="00971C1A">
        <w:rPr>
          <w:rFonts w:ascii="Times New Roman" w:hAnsi="Times New Roman"/>
          <w:sz w:val="28"/>
          <w:szCs w:val="28"/>
        </w:rPr>
        <w:t>Совокупность субсидий бюджетам субъектов РФ из федерального бюджета образует Федеральный фонд софинансирования расходов. В составе федерального бюджета могут предусматриваться субсидии бюджетам субъектов РФ на выравнивание обеспеченности субъектов РФ в целях реализации ими отдельных расходных обязательств.</w:t>
      </w:r>
    </w:p>
    <w:p w:rsidR="007E3FE6" w:rsidRPr="00971C1A" w:rsidRDefault="007E3FE6"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3.</w:t>
      </w:r>
      <w:r w:rsidR="00971C1A">
        <w:rPr>
          <w:rFonts w:ascii="Times New Roman" w:hAnsi="Times New Roman"/>
          <w:sz w:val="28"/>
          <w:szCs w:val="28"/>
        </w:rPr>
        <w:t xml:space="preserve"> </w:t>
      </w:r>
      <w:r w:rsidRPr="00971C1A">
        <w:rPr>
          <w:rFonts w:ascii="Times New Roman" w:hAnsi="Times New Roman"/>
          <w:sz w:val="28"/>
          <w:szCs w:val="28"/>
        </w:rPr>
        <w:t>Совокупность субвенций бюджетам субъектам РФ из федерального бюджета образует Федеральный фонд компенсаций.</w:t>
      </w:r>
    </w:p>
    <w:p w:rsidR="007E3FE6" w:rsidRPr="00971C1A" w:rsidRDefault="007E3FE6"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Субвенции распределяются между всеми субъектами РФ единой для соответствующего вида субвенций методике пропорционально численности населения, потребителей соответствующих государственных (муниципальных) услуг, другим</w:t>
      </w:r>
      <w:r w:rsidR="00971C1A">
        <w:rPr>
          <w:rFonts w:ascii="Times New Roman" w:hAnsi="Times New Roman"/>
          <w:sz w:val="28"/>
          <w:szCs w:val="28"/>
        </w:rPr>
        <w:t xml:space="preserve"> </w:t>
      </w:r>
      <w:r w:rsidRPr="00971C1A">
        <w:rPr>
          <w:rFonts w:ascii="Times New Roman" w:hAnsi="Times New Roman"/>
          <w:sz w:val="28"/>
          <w:szCs w:val="28"/>
        </w:rPr>
        <w:t>показателям</w:t>
      </w:r>
      <w:r w:rsidR="00971C1A">
        <w:rPr>
          <w:rFonts w:ascii="Times New Roman" w:hAnsi="Times New Roman"/>
          <w:sz w:val="28"/>
          <w:szCs w:val="28"/>
        </w:rPr>
        <w:t xml:space="preserve"> </w:t>
      </w:r>
      <w:r w:rsidRPr="00971C1A">
        <w:rPr>
          <w:rFonts w:ascii="Times New Roman" w:hAnsi="Times New Roman"/>
          <w:sz w:val="28"/>
          <w:szCs w:val="28"/>
        </w:rPr>
        <w:t>с учетом нормативов формирования бюджетных ассигнований на исполнение соответствующих обязательств объективных условий, влияющих на стоимость государственных (муниципальных)услуг в субъектах РФ</w:t>
      </w:r>
    </w:p>
    <w:p w:rsidR="007E3FE6" w:rsidRPr="00971C1A" w:rsidRDefault="007E3FE6"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4. иных межбюджетных трансфертов бюджетам субъектов РФ, которые предусмотрены федеральными законами и принятыми в соответствии сними нормативно правовыми актами Правительства РФ, бюджетам бюджетной системы РФ могут быть предоставлены иные межбюджетные трансферты.</w:t>
      </w:r>
    </w:p>
    <w:p w:rsidR="00C80C01" w:rsidRPr="00971C1A" w:rsidRDefault="00C80C01"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Крупнейшим каналом федеральной финансовой помощи регионам являются дотации на выравнивание уровня минимальной бюджетной обеспеченности из ФФПР. (см. табл. 1).</w:t>
      </w:r>
    </w:p>
    <w:p w:rsidR="000F7EC6" w:rsidRPr="00971C1A" w:rsidRDefault="00C80C01"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 xml:space="preserve">Механизм межбюджетных отношений, при котором основным регулятором стал выступать целевой Фонд финансовой поддержки регионов, введен с 1994 г. В 1994 г. фонд формировался в размере 22 % НДС (за счет его доли, поступавшей в федеральный бюджет), в 1995 г. – в размере 27% НДС. В 1996-1998гг. фонд создавался за счет 15 % общего размера налоговых доходов, поступающих в федеральный бюджет, за исключением подоходного с физических лиц и ввозных таможенных пошлин. В 1999 и 2000гг. он был образован в размере 14% налоговых доходов, поступающих в федеральный </w:t>
      </w:r>
      <w:r w:rsidR="000F7EC6" w:rsidRPr="00971C1A">
        <w:rPr>
          <w:rFonts w:ascii="Times New Roman" w:hAnsi="Times New Roman"/>
          <w:sz w:val="28"/>
          <w:szCs w:val="28"/>
        </w:rPr>
        <w:t xml:space="preserve">бюджет, за исключением доходов от НДС и акцизов по товарам, ввозимым на территорию РФ, таможенных пошлин и иных таможенных платежей. </w:t>
      </w:r>
      <w:r w:rsidR="00F93C57" w:rsidRPr="00971C1A">
        <w:rPr>
          <w:rFonts w:ascii="Times New Roman" w:hAnsi="Times New Roman"/>
          <w:sz w:val="28"/>
          <w:szCs w:val="28"/>
        </w:rPr>
        <w:t>[16, с.160]</w:t>
      </w:r>
    </w:p>
    <w:p w:rsidR="00115F75" w:rsidRPr="00971C1A" w:rsidRDefault="00115F75"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В соответствии с федеральными законами о федеральном бюджете с 2001 г. ежегодно образовывается Федеральный фонд финансовой поддержки субъектов РФ (ФФПР), основное предназначение которого – выравнивание уровня их бюджетной обеспеченности. Дотации на выравнивание бюджетной обеспеченности предоставляются субъектам РФ, уровень бюджетной обеспеченности которых не превышает уровня, установленного в качестве критерия выравнивания расчетной бюджетной обеспеченности субъектов РФ</w:t>
      </w:r>
    </w:p>
    <w:p w:rsidR="00115F75" w:rsidRPr="00971C1A" w:rsidRDefault="00115F75"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В течение нескольких лет ФФПР составлял около 14 % от общего размера налоговых доходов федерального бюджета, за исключением доходов от таможенных пошлин.</w:t>
      </w:r>
    </w:p>
    <w:p w:rsidR="00D354C1" w:rsidRPr="00971C1A" w:rsidRDefault="00115F75"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Как видно из таблицы 1, объем фонда, начиная с 2000г. имеет в абсол</w:t>
      </w:r>
      <w:r w:rsidR="00032782" w:rsidRPr="00971C1A">
        <w:rPr>
          <w:rFonts w:ascii="Times New Roman" w:hAnsi="Times New Roman"/>
          <w:sz w:val="28"/>
          <w:szCs w:val="28"/>
        </w:rPr>
        <w:t>ютном выражении устойчивый рост. П</w:t>
      </w:r>
      <w:r w:rsidRPr="00971C1A">
        <w:rPr>
          <w:rFonts w:ascii="Times New Roman" w:hAnsi="Times New Roman"/>
          <w:sz w:val="28"/>
          <w:szCs w:val="28"/>
        </w:rPr>
        <w:t xml:space="preserve">ри </w:t>
      </w:r>
      <w:r w:rsidR="00032782" w:rsidRPr="00971C1A">
        <w:rPr>
          <w:rFonts w:ascii="Times New Roman" w:hAnsi="Times New Roman"/>
          <w:sz w:val="28"/>
          <w:szCs w:val="28"/>
        </w:rPr>
        <w:t>этом</w:t>
      </w:r>
      <w:r w:rsidR="00971C1A">
        <w:rPr>
          <w:rFonts w:ascii="Times New Roman" w:hAnsi="Times New Roman"/>
          <w:sz w:val="28"/>
          <w:szCs w:val="28"/>
        </w:rPr>
        <w:t xml:space="preserve"> </w:t>
      </w:r>
      <w:r w:rsidRPr="00971C1A">
        <w:rPr>
          <w:rFonts w:ascii="Times New Roman" w:hAnsi="Times New Roman"/>
          <w:sz w:val="28"/>
          <w:szCs w:val="28"/>
        </w:rPr>
        <w:t xml:space="preserve">в процентном отношении наблюдается снижение. </w:t>
      </w:r>
      <w:r w:rsidR="00032782" w:rsidRPr="00971C1A">
        <w:rPr>
          <w:rFonts w:ascii="Times New Roman" w:hAnsi="Times New Roman"/>
          <w:sz w:val="28"/>
          <w:szCs w:val="28"/>
        </w:rPr>
        <w:t>Например, с 2007 по 2008г.г. он вырос на</w:t>
      </w:r>
      <w:r w:rsidR="00F93C57" w:rsidRPr="00971C1A">
        <w:rPr>
          <w:rFonts w:ascii="Times New Roman" w:hAnsi="Times New Roman"/>
          <w:sz w:val="28"/>
          <w:szCs w:val="28"/>
        </w:rPr>
        <w:t xml:space="preserve"> 26,2 %. (см.табл. приложения 2</w:t>
      </w:r>
      <w:r w:rsidR="00032782" w:rsidRPr="00971C1A">
        <w:rPr>
          <w:rFonts w:ascii="Times New Roman" w:hAnsi="Times New Roman"/>
          <w:sz w:val="28"/>
          <w:szCs w:val="28"/>
        </w:rPr>
        <w:t>).</w:t>
      </w:r>
      <w:r w:rsidR="00971C1A">
        <w:rPr>
          <w:rFonts w:ascii="Times New Roman" w:hAnsi="Times New Roman"/>
          <w:sz w:val="28"/>
          <w:szCs w:val="28"/>
        </w:rPr>
        <w:t xml:space="preserve"> </w:t>
      </w:r>
      <w:r w:rsidRPr="00971C1A">
        <w:rPr>
          <w:rFonts w:ascii="Times New Roman" w:hAnsi="Times New Roman"/>
          <w:sz w:val="28"/>
          <w:szCs w:val="28"/>
        </w:rPr>
        <w:t xml:space="preserve">Данный факт свидетельствует о росте доходной </w:t>
      </w:r>
    </w:p>
    <w:p w:rsidR="006441CD" w:rsidRDefault="006441CD" w:rsidP="00971C1A">
      <w:pPr>
        <w:spacing w:after="0" w:line="360" w:lineRule="auto"/>
        <w:ind w:firstLine="709"/>
        <w:jc w:val="both"/>
        <w:rPr>
          <w:rFonts w:ascii="Times New Roman" w:hAnsi="Times New Roman"/>
          <w:sz w:val="28"/>
          <w:szCs w:val="28"/>
        </w:rPr>
      </w:pPr>
    </w:p>
    <w:p w:rsidR="005F2E96" w:rsidRPr="00971C1A" w:rsidRDefault="008F1F61"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Таблица 1</w:t>
      </w:r>
    </w:p>
    <w:p w:rsidR="008F1F61" w:rsidRPr="00971C1A" w:rsidRDefault="008F1F61"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Масштабы Фонда финансовой поддержки субъектов Российской Федерации в 1994-2007 гг.</w:t>
      </w:r>
    </w:p>
    <w:tbl>
      <w:tblPr>
        <w:tblpPr w:leftFromText="180" w:rightFromText="180" w:vertAnchor="text" w:horzAnchor="page" w:tblpX="2513" w:tblpY="221"/>
        <w:tblW w:w="5828" w:type="dxa"/>
        <w:tblLook w:val="04A0" w:firstRow="1" w:lastRow="0" w:firstColumn="1" w:lastColumn="0" w:noHBand="0" w:noVBand="1"/>
      </w:tblPr>
      <w:tblGrid>
        <w:gridCol w:w="696"/>
        <w:gridCol w:w="1272"/>
        <w:gridCol w:w="2275"/>
        <w:gridCol w:w="1585"/>
      </w:tblGrid>
      <w:tr w:rsidR="006441CD" w:rsidRPr="006441CD" w:rsidTr="00CD0599">
        <w:trPr>
          <w:trHeight w:val="1680"/>
        </w:trPr>
        <w:tc>
          <w:tcPr>
            <w:tcW w:w="696" w:type="dxa"/>
            <w:tcBorders>
              <w:top w:val="single" w:sz="4" w:space="0" w:color="auto"/>
              <w:left w:val="single" w:sz="4" w:space="0" w:color="auto"/>
              <w:bottom w:val="single" w:sz="4" w:space="0" w:color="auto"/>
              <w:right w:val="single" w:sz="4" w:space="0" w:color="auto"/>
            </w:tcBorders>
            <w:vAlign w:val="center"/>
            <w:hideMark/>
          </w:tcPr>
          <w:p w:rsidR="006441CD" w:rsidRPr="006441CD" w:rsidRDefault="006441CD" w:rsidP="00CD0599">
            <w:pPr>
              <w:spacing w:after="0" w:line="360" w:lineRule="auto"/>
              <w:jc w:val="both"/>
              <w:rPr>
                <w:rFonts w:ascii="Times New Roman" w:hAnsi="Times New Roman"/>
                <w:sz w:val="20"/>
                <w:szCs w:val="20"/>
                <w:lang w:eastAsia="ru-RU"/>
              </w:rPr>
            </w:pPr>
            <w:r w:rsidRPr="006441CD">
              <w:rPr>
                <w:rFonts w:ascii="Times New Roman" w:hAnsi="Times New Roman"/>
                <w:sz w:val="20"/>
                <w:szCs w:val="20"/>
                <w:lang w:eastAsia="ru-RU"/>
              </w:rPr>
              <w:t>года</w:t>
            </w:r>
          </w:p>
        </w:tc>
        <w:tc>
          <w:tcPr>
            <w:tcW w:w="1272" w:type="dxa"/>
            <w:tcBorders>
              <w:top w:val="single" w:sz="4" w:space="0" w:color="auto"/>
              <w:left w:val="nil"/>
              <w:bottom w:val="single" w:sz="4" w:space="0" w:color="auto"/>
              <w:right w:val="single" w:sz="4" w:space="0" w:color="auto"/>
            </w:tcBorders>
            <w:vAlign w:val="bottom"/>
            <w:hideMark/>
          </w:tcPr>
          <w:p w:rsidR="006441CD" w:rsidRPr="006441CD" w:rsidRDefault="006441CD" w:rsidP="00CD0599">
            <w:pPr>
              <w:spacing w:after="0" w:line="360" w:lineRule="auto"/>
              <w:jc w:val="both"/>
              <w:rPr>
                <w:rFonts w:ascii="Times New Roman" w:hAnsi="Times New Roman"/>
                <w:sz w:val="20"/>
                <w:szCs w:val="20"/>
                <w:lang w:eastAsia="ru-RU"/>
              </w:rPr>
            </w:pPr>
            <w:r w:rsidRPr="006441CD">
              <w:rPr>
                <w:rFonts w:ascii="Times New Roman" w:hAnsi="Times New Roman"/>
                <w:sz w:val="20"/>
                <w:szCs w:val="20"/>
                <w:lang w:eastAsia="ru-RU"/>
              </w:rPr>
              <w:t>сумма в млрд.руб., (до 1998г.-трлн.руб.)</w:t>
            </w:r>
          </w:p>
        </w:tc>
        <w:tc>
          <w:tcPr>
            <w:tcW w:w="2275" w:type="dxa"/>
            <w:tcBorders>
              <w:top w:val="single" w:sz="4" w:space="0" w:color="auto"/>
              <w:left w:val="nil"/>
              <w:bottom w:val="single" w:sz="4" w:space="0" w:color="auto"/>
              <w:right w:val="single" w:sz="4" w:space="0" w:color="auto"/>
            </w:tcBorders>
            <w:vAlign w:val="bottom"/>
            <w:hideMark/>
          </w:tcPr>
          <w:p w:rsidR="006441CD" w:rsidRPr="006441CD" w:rsidRDefault="006441CD" w:rsidP="00CD0599">
            <w:pPr>
              <w:spacing w:after="0" w:line="360" w:lineRule="auto"/>
              <w:jc w:val="both"/>
              <w:rPr>
                <w:rFonts w:ascii="Times New Roman" w:hAnsi="Times New Roman"/>
                <w:sz w:val="20"/>
                <w:szCs w:val="20"/>
                <w:lang w:eastAsia="ru-RU"/>
              </w:rPr>
            </w:pPr>
            <w:r w:rsidRPr="006441CD">
              <w:rPr>
                <w:rFonts w:ascii="Times New Roman" w:hAnsi="Times New Roman"/>
                <w:sz w:val="20"/>
                <w:szCs w:val="20"/>
                <w:lang w:eastAsia="ru-RU"/>
              </w:rPr>
              <w:t>доля в % в федеральном бюджете (вкл.внебюджеиные фонды)</w:t>
            </w:r>
          </w:p>
        </w:tc>
        <w:tc>
          <w:tcPr>
            <w:tcW w:w="1585" w:type="dxa"/>
            <w:tcBorders>
              <w:top w:val="single" w:sz="4" w:space="0" w:color="auto"/>
              <w:left w:val="nil"/>
              <w:bottom w:val="single" w:sz="4" w:space="0" w:color="auto"/>
              <w:right w:val="single" w:sz="4" w:space="0" w:color="auto"/>
            </w:tcBorders>
            <w:vAlign w:val="bottom"/>
            <w:hideMark/>
          </w:tcPr>
          <w:p w:rsidR="006441CD" w:rsidRPr="006441CD" w:rsidRDefault="006441CD" w:rsidP="00CD0599">
            <w:pPr>
              <w:spacing w:after="0" w:line="360" w:lineRule="auto"/>
              <w:jc w:val="both"/>
              <w:rPr>
                <w:rFonts w:ascii="Times New Roman" w:hAnsi="Times New Roman"/>
                <w:sz w:val="20"/>
                <w:szCs w:val="20"/>
                <w:lang w:eastAsia="ru-RU"/>
              </w:rPr>
            </w:pPr>
            <w:r w:rsidRPr="006441CD">
              <w:rPr>
                <w:rFonts w:ascii="Times New Roman" w:hAnsi="Times New Roman"/>
                <w:sz w:val="20"/>
                <w:szCs w:val="20"/>
                <w:lang w:eastAsia="ru-RU"/>
              </w:rPr>
              <w:t>кол-во дотационных регионов</w:t>
            </w:r>
          </w:p>
        </w:tc>
      </w:tr>
      <w:tr w:rsidR="006441CD" w:rsidRPr="006441CD" w:rsidTr="00CD0599">
        <w:trPr>
          <w:trHeight w:val="330"/>
        </w:trPr>
        <w:tc>
          <w:tcPr>
            <w:tcW w:w="696" w:type="dxa"/>
            <w:tcBorders>
              <w:top w:val="nil"/>
              <w:left w:val="single" w:sz="4" w:space="0" w:color="auto"/>
              <w:bottom w:val="single" w:sz="4" w:space="0" w:color="auto"/>
              <w:right w:val="single" w:sz="4" w:space="0" w:color="auto"/>
            </w:tcBorders>
            <w:vAlign w:val="bottom"/>
            <w:hideMark/>
          </w:tcPr>
          <w:p w:rsidR="006441CD" w:rsidRPr="006441CD" w:rsidRDefault="006441CD" w:rsidP="00CD0599">
            <w:pPr>
              <w:spacing w:after="0" w:line="360" w:lineRule="auto"/>
              <w:jc w:val="both"/>
              <w:rPr>
                <w:rFonts w:ascii="Times New Roman" w:hAnsi="Times New Roman"/>
                <w:sz w:val="20"/>
                <w:szCs w:val="20"/>
                <w:lang w:eastAsia="ru-RU"/>
              </w:rPr>
            </w:pPr>
            <w:r w:rsidRPr="006441CD">
              <w:rPr>
                <w:rFonts w:ascii="Times New Roman" w:hAnsi="Times New Roman"/>
                <w:sz w:val="20"/>
                <w:szCs w:val="20"/>
                <w:lang w:eastAsia="ru-RU"/>
              </w:rPr>
              <w:t>1994</w:t>
            </w:r>
          </w:p>
        </w:tc>
        <w:tc>
          <w:tcPr>
            <w:tcW w:w="1272" w:type="dxa"/>
            <w:tcBorders>
              <w:top w:val="nil"/>
              <w:left w:val="nil"/>
              <w:bottom w:val="single" w:sz="4" w:space="0" w:color="auto"/>
              <w:right w:val="single" w:sz="4" w:space="0" w:color="auto"/>
            </w:tcBorders>
            <w:vAlign w:val="bottom"/>
            <w:hideMark/>
          </w:tcPr>
          <w:p w:rsidR="006441CD" w:rsidRPr="006441CD" w:rsidRDefault="006441CD" w:rsidP="00CD0599">
            <w:pPr>
              <w:spacing w:after="0" w:line="360" w:lineRule="auto"/>
              <w:jc w:val="both"/>
              <w:rPr>
                <w:rFonts w:ascii="Times New Roman" w:hAnsi="Times New Roman"/>
                <w:sz w:val="20"/>
                <w:szCs w:val="20"/>
                <w:lang w:eastAsia="ru-RU"/>
              </w:rPr>
            </w:pPr>
            <w:r w:rsidRPr="006441CD">
              <w:rPr>
                <w:rFonts w:ascii="Times New Roman" w:hAnsi="Times New Roman"/>
                <w:sz w:val="20"/>
                <w:szCs w:val="20"/>
                <w:lang w:eastAsia="ru-RU"/>
              </w:rPr>
              <w:t>11,9</w:t>
            </w:r>
          </w:p>
        </w:tc>
        <w:tc>
          <w:tcPr>
            <w:tcW w:w="2275" w:type="dxa"/>
            <w:tcBorders>
              <w:top w:val="nil"/>
              <w:left w:val="nil"/>
              <w:bottom w:val="single" w:sz="4" w:space="0" w:color="auto"/>
              <w:right w:val="single" w:sz="4" w:space="0" w:color="auto"/>
            </w:tcBorders>
            <w:vAlign w:val="bottom"/>
            <w:hideMark/>
          </w:tcPr>
          <w:p w:rsidR="006441CD" w:rsidRPr="006441CD" w:rsidRDefault="006441CD" w:rsidP="00CD0599">
            <w:pPr>
              <w:spacing w:after="0" w:line="360" w:lineRule="auto"/>
              <w:jc w:val="both"/>
              <w:rPr>
                <w:rFonts w:ascii="Times New Roman" w:hAnsi="Times New Roman"/>
                <w:sz w:val="20"/>
                <w:szCs w:val="20"/>
                <w:lang w:eastAsia="ru-RU"/>
              </w:rPr>
            </w:pPr>
            <w:r w:rsidRPr="006441CD">
              <w:rPr>
                <w:rFonts w:ascii="Times New Roman" w:hAnsi="Times New Roman"/>
                <w:sz w:val="20"/>
                <w:szCs w:val="20"/>
                <w:lang w:eastAsia="ru-RU"/>
              </w:rPr>
              <w:t>6,1</w:t>
            </w:r>
          </w:p>
        </w:tc>
        <w:tc>
          <w:tcPr>
            <w:tcW w:w="1585" w:type="dxa"/>
            <w:tcBorders>
              <w:top w:val="nil"/>
              <w:left w:val="nil"/>
              <w:bottom w:val="single" w:sz="4" w:space="0" w:color="auto"/>
              <w:right w:val="single" w:sz="4" w:space="0" w:color="auto"/>
            </w:tcBorders>
            <w:vAlign w:val="bottom"/>
            <w:hideMark/>
          </w:tcPr>
          <w:p w:rsidR="006441CD" w:rsidRPr="006441CD" w:rsidRDefault="006441CD" w:rsidP="00CD0599">
            <w:pPr>
              <w:spacing w:after="0" w:line="360" w:lineRule="auto"/>
              <w:jc w:val="both"/>
              <w:rPr>
                <w:rFonts w:ascii="Times New Roman" w:hAnsi="Times New Roman"/>
                <w:sz w:val="20"/>
                <w:szCs w:val="20"/>
                <w:lang w:eastAsia="ru-RU"/>
              </w:rPr>
            </w:pPr>
            <w:r w:rsidRPr="006441CD">
              <w:rPr>
                <w:rFonts w:ascii="Times New Roman" w:hAnsi="Times New Roman"/>
                <w:sz w:val="20"/>
                <w:szCs w:val="20"/>
                <w:lang w:eastAsia="ru-RU"/>
              </w:rPr>
              <w:t>–</w:t>
            </w:r>
          </w:p>
        </w:tc>
      </w:tr>
      <w:tr w:rsidR="006441CD" w:rsidRPr="006441CD" w:rsidTr="00CD0599">
        <w:trPr>
          <w:trHeight w:val="315"/>
        </w:trPr>
        <w:tc>
          <w:tcPr>
            <w:tcW w:w="696" w:type="dxa"/>
            <w:tcBorders>
              <w:top w:val="nil"/>
              <w:left w:val="single" w:sz="4" w:space="0" w:color="auto"/>
              <w:bottom w:val="single" w:sz="4" w:space="0" w:color="auto"/>
              <w:right w:val="single" w:sz="4" w:space="0" w:color="auto"/>
            </w:tcBorders>
            <w:vAlign w:val="bottom"/>
            <w:hideMark/>
          </w:tcPr>
          <w:p w:rsidR="006441CD" w:rsidRPr="006441CD" w:rsidRDefault="006441CD" w:rsidP="00CD0599">
            <w:pPr>
              <w:spacing w:after="0" w:line="360" w:lineRule="auto"/>
              <w:jc w:val="both"/>
              <w:rPr>
                <w:rFonts w:ascii="Times New Roman" w:hAnsi="Times New Roman"/>
                <w:sz w:val="20"/>
                <w:szCs w:val="20"/>
                <w:lang w:eastAsia="ru-RU"/>
              </w:rPr>
            </w:pPr>
            <w:r w:rsidRPr="006441CD">
              <w:rPr>
                <w:rFonts w:ascii="Times New Roman" w:hAnsi="Times New Roman"/>
                <w:sz w:val="20"/>
                <w:szCs w:val="20"/>
                <w:lang w:eastAsia="ru-RU"/>
              </w:rPr>
              <w:t>1995</w:t>
            </w:r>
          </w:p>
        </w:tc>
        <w:tc>
          <w:tcPr>
            <w:tcW w:w="1272" w:type="dxa"/>
            <w:tcBorders>
              <w:top w:val="nil"/>
              <w:left w:val="nil"/>
              <w:bottom w:val="single" w:sz="4" w:space="0" w:color="auto"/>
              <w:right w:val="single" w:sz="4" w:space="0" w:color="auto"/>
            </w:tcBorders>
            <w:vAlign w:val="bottom"/>
            <w:hideMark/>
          </w:tcPr>
          <w:p w:rsidR="006441CD" w:rsidRPr="006441CD" w:rsidRDefault="006441CD" w:rsidP="00CD0599">
            <w:pPr>
              <w:spacing w:after="0" w:line="360" w:lineRule="auto"/>
              <w:jc w:val="both"/>
              <w:rPr>
                <w:rFonts w:ascii="Times New Roman" w:hAnsi="Times New Roman"/>
                <w:sz w:val="20"/>
                <w:szCs w:val="20"/>
                <w:lang w:eastAsia="ru-RU"/>
              </w:rPr>
            </w:pPr>
            <w:r w:rsidRPr="006441CD">
              <w:rPr>
                <w:rFonts w:ascii="Times New Roman" w:hAnsi="Times New Roman"/>
                <w:sz w:val="20"/>
                <w:szCs w:val="20"/>
                <w:lang w:eastAsia="ru-RU"/>
              </w:rPr>
              <w:t>23,6</w:t>
            </w:r>
          </w:p>
        </w:tc>
        <w:tc>
          <w:tcPr>
            <w:tcW w:w="2275" w:type="dxa"/>
            <w:tcBorders>
              <w:top w:val="nil"/>
              <w:left w:val="nil"/>
              <w:bottom w:val="single" w:sz="4" w:space="0" w:color="auto"/>
              <w:right w:val="single" w:sz="4" w:space="0" w:color="auto"/>
            </w:tcBorders>
            <w:vAlign w:val="bottom"/>
            <w:hideMark/>
          </w:tcPr>
          <w:p w:rsidR="006441CD" w:rsidRPr="006441CD" w:rsidRDefault="006441CD" w:rsidP="00CD0599">
            <w:pPr>
              <w:spacing w:after="0" w:line="360" w:lineRule="auto"/>
              <w:jc w:val="both"/>
              <w:rPr>
                <w:rFonts w:ascii="Times New Roman" w:hAnsi="Times New Roman"/>
                <w:sz w:val="20"/>
                <w:szCs w:val="20"/>
                <w:lang w:eastAsia="ru-RU"/>
              </w:rPr>
            </w:pPr>
            <w:r w:rsidRPr="006441CD">
              <w:rPr>
                <w:rFonts w:ascii="Times New Roman" w:hAnsi="Times New Roman"/>
                <w:sz w:val="20"/>
                <w:szCs w:val="20"/>
                <w:lang w:eastAsia="ru-RU"/>
              </w:rPr>
              <w:t>8,3</w:t>
            </w:r>
          </w:p>
        </w:tc>
        <w:tc>
          <w:tcPr>
            <w:tcW w:w="1585" w:type="dxa"/>
            <w:tcBorders>
              <w:top w:val="nil"/>
              <w:left w:val="nil"/>
              <w:bottom w:val="single" w:sz="4" w:space="0" w:color="auto"/>
              <w:right w:val="single" w:sz="4" w:space="0" w:color="auto"/>
            </w:tcBorders>
            <w:vAlign w:val="bottom"/>
            <w:hideMark/>
          </w:tcPr>
          <w:p w:rsidR="006441CD" w:rsidRPr="006441CD" w:rsidRDefault="006441CD" w:rsidP="00CD0599">
            <w:pPr>
              <w:spacing w:after="0" w:line="360" w:lineRule="auto"/>
              <w:jc w:val="both"/>
              <w:rPr>
                <w:rFonts w:ascii="Times New Roman" w:hAnsi="Times New Roman"/>
                <w:sz w:val="20"/>
                <w:szCs w:val="20"/>
                <w:lang w:eastAsia="ru-RU"/>
              </w:rPr>
            </w:pPr>
            <w:r w:rsidRPr="006441CD">
              <w:rPr>
                <w:rFonts w:ascii="Times New Roman" w:hAnsi="Times New Roman"/>
                <w:sz w:val="20"/>
                <w:szCs w:val="20"/>
                <w:lang w:eastAsia="ru-RU"/>
              </w:rPr>
              <w:t>78</w:t>
            </w:r>
          </w:p>
        </w:tc>
      </w:tr>
      <w:tr w:rsidR="006441CD" w:rsidRPr="006441CD" w:rsidTr="00CD0599">
        <w:trPr>
          <w:trHeight w:val="315"/>
        </w:trPr>
        <w:tc>
          <w:tcPr>
            <w:tcW w:w="696" w:type="dxa"/>
            <w:tcBorders>
              <w:top w:val="nil"/>
              <w:left w:val="single" w:sz="4" w:space="0" w:color="auto"/>
              <w:bottom w:val="single" w:sz="4" w:space="0" w:color="auto"/>
              <w:right w:val="single" w:sz="4" w:space="0" w:color="auto"/>
            </w:tcBorders>
            <w:vAlign w:val="bottom"/>
            <w:hideMark/>
          </w:tcPr>
          <w:p w:rsidR="006441CD" w:rsidRPr="006441CD" w:rsidRDefault="006441CD" w:rsidP="00CD0599">
            <w:pPr>
              <w:spacing w:after="0" w:line="360" w:lineRule="auto"/>
              <w:jc w:val="both"/>
              <w:rPr>
                <w:rFonts w:ascii="Times New Roman" w:hAnsi="Times New Roman"/>
                <w:sz w:val="20"/>
                <w:szCs w:val="20"/>
                <w:lang w:eastAsia="ru-RU"/>
              </w:rPr>
            </w:pPr>
            <w:r w:rsidRPr="006441CD">
              <w:rPr>
                <w:rFonts w:ascii="Times New Roman" w:hAnsi="Times New Roman"/>
                <w:sz w:val="20"/>
                <w:szCs w:val="20"/>
                <w:lang w:eastAsia="ru-RU"/>
              </w:rPr>
              <w:t>1996</w:t>
            </w:r>
          </w:p>
        </w:tc>
        <w:tc>
          <w:tcPr>
            <w:tcW w:w="1272" w:type="dxa"/>
            <w:tcBorders>
              <w:top w:val="nil"/>
              <w:left w:val="nil"/>
              <w:bottom w:val="single" w:sz="4" w:space="0" w:color="auto"/>
              <w:right w:val="single" w:sz="4" w:space="0" w:color="auto"/>
            </w:tcBorders>
            <w:vAlign w:val="bottom"/>
            <w:hideMark/>
          </w:tcPr>
          <w:p w:rsidR="006441CD" w:rsidRPr="006441CD" w:rsidRDefault="006441CD" w:rsidP="00CD0599">
            <w:pPr>
              <w:spacing w:after="0" w:line="360" w:lineRule="auto"/>
              <w:jc w:val="both"/>
              <w:rPr>
                <w:rFonts w:ascii="Times New Roman" w:hAnsi="Times New Roman"/>
                <w:sz w:val="20"/>
                <w:szCs w:val="20"/>
                <w:lang w:eastAsia="ru-RU"/>
              </w:rPr>
            </w:pPr>
            <w:r w:rsidRPr="006441CD">
              <w:rPr>
                <w:rFonts w:ascii="Times New Roman" w:hAnsi="Times New Roman"/>
                <w:sz w:val="20"/>
                <w:szCs w:val="20"/>
                <w:lang w:eastAsia="ru-RU"/>
              </w:rPr>
              <w:t>39,3</w:t>
            </w:r>
          </w:p>
        </w:tc>
        <w:tc>
          <w:tcPr>
            <w:tcW w:w="2275" w:type="dxa"/>
            <w:tcBorders>
              <w:top w:val="nil"/>
              <w:left w:val="nil"/>
              <w:bottom w:val="single" w:sz="4" w:space="0" w:color="auto"/>
              <w:right w:val="single" w:sz="4" w:space="0" w:color="auto"/>
            </w:tcBorders>
            <w:vAlign w:val="bottom"/>
            <w:hideMark/>
          </w:tcPr>
          <w:p w:rsidR="006441CD" w:rsidRPr="006441CD" w:rsidRDefault="006441CD" w:rsidP="00CD0599">
            <w:pPr>
              <w:spacing w:after="0" w:line="360" w:lineRule="auto"/>
              <w:jc w:val="both"/>
              <w:rPr>
                <w:rFonts w:ascii="Times New Roman" w:hAnsi="Times New Roman"/>
                <w:sz w:val="20"/>
                <w:szCs w:val="20"/>
                <w:lang w:eastAsia="ru-RU"/>
              </w:rPr>
            </w:pPr>
            <w:r w:rsidRPr="006441CD">
              <w:rPr>
                <w:rFonts w:ascii="Times New Roman" w:hAnsi="Times New Roman"/>
                <w:sz w:val="20"/>
                <w:szCs w:val="20"/>
                <w:lang w:eastAsia="ru-RU"/>
              </w:rPr>
              <w:t>9,0</w:t>
            </w:r>
          </w:p>
        </w:tc>
        <w:tc>
          <w:tcPr>
            <w:tcW w:w="1585" w:type="dxa"/>
            <w:tcBorders>
              <w:top w:val="nil"/>
              <w:left w:val="nil"/>
              <w:bottom w:val="single" w:sz="4" w:space="0" w:color="auto"/>
              <w:right w:val="single" w:sz="4" w:space="0" w:color="auto"/>
            </w:tcBorders>
            <w:vAlign w:val="bottom"/>
            <w:hideMark/>
          </w:tcPr>
          <w:p w:rsidR="006441CD" w:rsidRPr="006441CD" w:rsidRDefault="006441CD" w:rsidP="00CD0599">
            <w:pPr>
              <w:spacing w:after="0" w:line="360" w:lineRule="auto"/>
              <w:jc w:val="both"/>
              <w:rPr>
                <w:rFonts w:ascii="Times New Roman" w:hAnsi="Times New Roman"/>
                <w:sz w:val="20"/>
                <w:szCs w:val="20"/>
                <w:lang w:eastAsia="ru-RU"/>
              </w:rPr>
            </w:pPr>
            <w:r w:rsidRPr="006441CD">
              <w:rPr>
                <w:rFonts w:ascii="Times New Roman" w:hAnsi="Times New Roman"/>
                <w:sz w:val="20"/>
                <w:szCs w:val="20"/>
                <w:lang w:eastAsia="ru-RU"/>
              </w:rPr>
              <w:t>75</w:t>
            </w:r>
          </w:p>
        </w:tc>
      </w:tr>
      <w:tr w:rsidR="006441CD" w:rsidRPr="006441CD" w:rsidTr="00CD0599">
        <w:trPr>
          <w:trHeight w:val="315"/>
        </w:trPr>
        <w:tc>
          <w:tcPr>
            <w:tcW w:w="696" w:type="dxa"/>
            <w:tcBorders>
              <w:top w:val="nil"/>
              <w:left w:val="single" w:sz="4" w:space="0" w:color="auto"/>
              <w:bottom w:val="single" w:sz="4" w:space="0" w:color="auto"/>
              <w:right w:val="single" w:sz="4" w:space="0" w:color="auto"/>
            </w:tcBorders>
            <w:vAlign w:val="bottom"/>
            <w:hideMark/>
          </w:tcPr>
          <w:p w:rsidR="006441CD" w:rsidRPr="006441CD" w:rsidRDefault="006441CD" w:rsidP="00CD0599">
            <w:pPr>
              <w:spacing w:after="0" w:line="360" w:lineRule="auto"/>
              <w:jc w:val="both"/>
              <w:rPr>
                <w:rFonts w:ascii="Times New Roman" w:hAnsi="Times New Roman"/>
                <w:sz w:val="20"/>
                <w:szCs w:val="20"/>
                <w:lang w:eastAsia="ru-RU"/>
              </w:rPr>
            </w:pPr>
            <w:r w:rsidRPr="006441CD">
              <w:rPr>
                <w:rFonts w:ascii="Times New Roman" w:hAnsi="Times New Roman"/>
                <w:sz w:val="20"/>
                <w:szCs w:val="20"/>
                <w:lang w:eastAsia="ru-RU"/>
              </w:rPr>
              <w:t>1997</w:t>
            </w:r>
          </w:p>
        </w:tc>
        <w:tc>
          <w:tcPr>
            <w:tcW w:w="1272" w:type="dxa"/>
            <w:tcBorders>
              <w:top w:val="nil"/>
              <w:left w:val="nil"/>
              <w:bottom w:val="single" w:sz="4" w:space="0" w:color="auto"/>
              <w:right w:val="single" w:sz="4" w:space="0" w:color="auto"/>
            </w:tcBorders>
            <w:vAlign w:val="bottom"/>
            <w:hideMark/>
          </w:tcPr>
          <w:p w:rsidR="006441CD" w:rsidRPr="006441CD" w:rsidRDefault="006441CD" w:rsidP="00CD0599">
            <w:pPr>
              <w:spacing w:after="0" w:line="360" w:lineRule="auto"/>
              <w:jc w:val="both"/>
              <w:rPr>
                <w:rFonts w:ascii="Times New Roman" w:hAnsi="Times New Roman"/>
                <w:sz w:val="20"/>
                <w:szCs w:val="20"/>
                <w:lang w:eastAsia="ru-RU"/>
              </w:rPr>
            </w:pPr>
            <w:r w:rsidRPr="006441CD">
              <w:rPr>
                <w:rFonts w:ascii="Times New Roman" w:hAnsi="Times New Roman"/>
                <w:sz w:val="20"/>
                <w:szCs w:val="20"/>
                <w:lang w:eastAsia="ru-RU"/>
              </w:rPr>
              <w:t>52,9</w:t>
            </w:r>
          </w:p>
        </w:tc>
        <w:tc>
          <w:tcPr>
            <w:tcW w:w="2275" w:type="dxa"/>
            <w:tcBorders>
              <w:top w:val="nil"/>
              <w:left w:val="nil"/>
              <w:bottom w:val="single" w:sz="4" w:space="0" w:color="auto"/>
              <w:right w:val="single" w:sz="4" w:space="0" w:color="auto"/>
            </w:tcBorders>
            <w:vAlign w:val="bottom"/>
            <w:hideMark/>
          </w:tcPr>
          <w:p w:rsidR="006441CD" w:rsidRPr="006441CD" w:rsidRDefault="006441CD" w:rsidP="00CD0599">
            <w:pPr>
              <w:spacing w:after="0" w:line="360" w:lineRule="auto"/>
              <w:jc w:val="both"/>
              <w:rPr>
                <w:rFonts w:ascii="Times New Roman" w:hAnsi="Times New Roman"/>
                <w:sz w:val="20"/>
                <w:szCs w:val="20"/>
                <w:lang w:eastAsia="ru-RU"/>
              </w:rPr>
            </w:pPr>
            <w:r w:rsidRPr="006441CD">
              <w:rPr>
                <w:rFonts w:ascii="Times New Roman" w:hAnsi="Times New Roman"/>
                <w:sz w:val="20"/>
                <w:szCs w:val="20"/>
                <w:lang w:eastAsia="ru-RU"/>
              </w:rPr>
              <w:t>10,0</w:t>
            </w:r>
          </w:p>
        </w:tc>
        <w:tc>
          <w:tcPr>
            <w:tcW w:w="1585" w:type="dxa"/>
            <w:tcBorders>
              <w:top w:val="nil"/>
              <w:left w:val="nil"/>
              <w:bottom w:val="single" w:sz="4" w:space="0" w:color="auto"/>
              <w:right w:val="single" w:sz="4" w:space="0" w:color="auto"/>
            </w:tcBorders>
            <w:vAlign w:val="bottom"/>
            <w:hideMark/>
          </w:tcPr>
          <w:p w:rsidR="006441CD" w:rsidRPr="006441CD" w:rsidRDefault="006441CD" w:rsidP="00CD0599">
            <w:pPr>
              <w:spacing w:after="0" w:line="360" w:lineRule="auto"/>
              <w:jc w:val="both"/>
              <w:rPr>
                <w:rFonts w:ascii="Times New Roman" w:hAnsi="Times New Roman"/>
                <w:sz w:val="20"/>
                <w:szCs w:val="20"/>
                <w:lang w:eastAsia="ru-RU"/>
              </w:rPr>
            </w:pPr>
            <w:r w:rsidRPr="006441CD">
              <w:rPr>
                <w:rFonts w:ascii="Times New Roman" w:hAnsi="Times New Roman"/>
                <w:sz w:val="20"/>
                <w:szCs w:val="20"/>
                <w:lang w:eastAsia="ru-RU"/>
              </w:rPr>
              <w:t>81</w:t>
            </w:r>
          </w:p>
        </w:tc>
      </w:tr>
      <w:tr w:rsidR="006441CD" w:rsidRPr="006441CD" w:rsidTr="00CD0599">
        <w:trPr>
          <w:trHeight w:val="315"/>
        </w:trPr>
        <w:tc>
          <w:tcPr>
            <w:tcW w:w="696" w:type="dxa"/>
            <w:tcBorders>
              <w:top w:val="nil"/>
              <w:left w:val="single" w:sz="4" w:space="0" w:color="auto"/>
              <w:bottom w:val="single" w:sz="4" w:space="0" w:color="auto"/>
              <w:right w:val="single" w:sz="4" w:space="0" w:color="auto"/>
            </w:tcBorders>
            <w:vAlign w:val="bottom"/>
            <w:hideMark/>
          </w:tcPr>
          <w:p w:rsidR="006441CD" w:rsidRPr="006441CD" w:rsidRDefault="006441CD" w:rsidP="00CD0599">
            <w:pPr>
              <w:spacing w:after="0" w:line="360" w:lineRule="auto"/>
              <w:jc w:val="both"/>
              <w:rPr>
                <w:rFonts w:ascii="Times New Roman" w:hAnsi="Times New Roman"/>
                <w:sz w:val="20"/>
                <w:szCs w:val="20"/>
                <w:lang w:eastAsia="ru-RU"/>
              </w:rPr>
            </w:pPr>
            <w:r w:rsidRPr="006441CD">
              <w:rPr>
                <w:rFonts w:ascii="Times New Roman" w:hAnsi="Times New Roman"/>
                <w:sz w:val="20"/>
                <w:szCs w:val="20"/>
                <w:lang w:eastAsia="ru-RU"/>
              </w:rPr>
              <w:t>1998</w:t>
            </w:r>
          </w:p>
        </w:tc>
        <w:tc>
          <w:tcPr>
            <w:tcW w:w="1272" w:type="dxa"/>
            <w:tcBorders>
              <w:top w:val="nil"/>
              <w:left w:val="nil"/>
              <w:bottom w:val="single" w:sz="4" w:space="0" w:color="auto"/>
              <w:right w:val="single" w:sz="4" w:space="0" w:color="auto"/>
            </w:tcBorders>
            <w:vAlign w:val="bottom"/>
            <w:hideMark/>
          </w:tcPr>
          <w:p w:rsidR="006441CD" w:rsidRPr="006441CD" w:rsidRDefault="006441CD" w:rsidP="00CD0599">
            <w:pPr>
              <w:spacing w:after="0" w:line="360" w:lineRule="auto"/>
              <w:jc w:val="both"/>
              <w:rPr>
                <w:rFonts w:ascii="Times New Roman" w:hAnsi="Times New Roman"/>
                <w:sz w:val="20"/>
                <w:szCs w:val="20"/>
                <w:lang w:eastAsia="ru-RU"/>
              </w:rPr>
            </w:pPr>
            <w:r w:rsidRPr="006441CD">
              <w:rPr>
                <w:rFonts w:ascii="Times New Roman" w:hAnsi="Times New Roman"/>
                <w:sz w:val="20"/>
                <w:szCs w:val="20"/>
                <w:lang w:eastAsia="ru-RU"/>
              </w:rPr>
              <w:t>39,2</w:t>
            </w:r>
          </w:p>
        </w:tc>
        <w:tc>
          <w:tcPr>
            <w:tcW w:w="2275" w:type="dxa"/>
            <w:tcBorders>
              <w:top w:val="nil"/>
              <w:left w:val="nil"/>
              <w:bottom w:val="single" w:sz="4" w:space="0" w:color="auto"/>
              <w:right w:val="single" w:sz="4" w:space="0" w:color="auto"/>
            </w:tcBorders>
            <w:vAlign w:val="bottom"/>
            <w:hideMark/>
          </w:tcPr>
          <w:p w:rsidR="006441CD" w:rsidRPr="006441CD" w:rsidRDefault="006441CD" w:rsidP="00CD0599">
            <w:pPr>
              <w:spacing w:after="0" w:line="360" w:lineRule="auto"/>
              <w:jc w:val="both"/>
              <w:rPr>
                <w:rFonts w:ascii="Times New Roman" w:hAnsi="Times New Roman"/>
                <w:sz w:val="20"/>
                <w:szCs w:val="20"/>
                <w:lang w:eastAsia="ru-RU"/>
              </w:rPr>
            </w:pPr>
            <w:r w:rsidRPr="006441CD">
              <w:rPr>
                <w:rFonts w:ascii="Times New Roman" w:hAnsi="Times New Roman"/>
                <w:sz w:val="20"/>
                <w:szCs w:val="20"/>
                <w:lang w:eastAsia="ru-RU"/>
              </w:rPr>
              <w:t>7,8</w:t>
            </w:r>
          </w:p>
        </w:tc>
        <w:tc>
          <w:tcPr>
            <w:tcW w:w="1585" w:type="dxa"/>
            <w:tcBorders>
              <w:top w:val="nil"/>
              <w:left w:val="nil"/>
              <w:bottom w:val="single" w:sz="4" w:space="0" w:color="auto"/>
              <w:right w:val="single" w:sz="4" w:space="0" w:color="auto"/>
            </w:tcBorders>
            <w:vAlign w:val="bottom"/>
            <w:hideMark/>
          </w:tcPr>
          <w:p w:rsidR="006441CD" w:rsidRPr="006441CD" w:rsidRDefault="006441CD" w:rsidP="00CD0599">
            <w:pPr>
              <w:spacing w:after="0" w:line="360" w:lineRule="auto"/>
              <w:jc w:val="both"/>
              <w:rPr>
                <w:rFonts w:ascii="Times New Roman" w:hAnsi="Times New Roman"/>
                <w:sz w:val="20"/>
                <w:szCs w:val="20"/>
                <w:lang w:eastAsia="ru-RU"/>
              </w:rPr>
            </w:pPr>
            <w:r w:rsidRPr="006441CD">
              <w:rPr>
                <w:rFonts w:ascii="Times New Roman" w:hAnsi="Times New Roman"/>
                <w:sz w:val="20"/>
                <w:szCs w:val="20"/>
                <w:lang w:eastAsia="ru-RU"/>
              </w:rPr>
              <w:t>76</w:t>
            </w:r>
          </w:p>
        </w:tc>
      </w:tr>
      <w:tr w:rsidR="006441CD" w:rsidRPr="006441CD" w:rsidTr="00CD0599">
        <w:trPr>
          <w:trHeight w:val="315"/>
        </w:trPr>
        <w:tc>
          <w:tcPr>
            <w:tcW w:w="696" w:type="dxa"/>
            <w:tcBorders>
              <w:top w:val="nil"/>
              <w:left w:val="single" w:sz="4" w:space="0" w:color="auto"/>
              <w:bottom w:val="single" w:sz="4" w:space="0" w:color="auto"/>
              <w:right w:val="single" w:sz="4" w:space="0" w:color="auto"/>
            </w:tcBorders>
            <w:vAlign w:val="bottom"/>
            <w:hideMark/>
          </w:tcPr>
          <w:p w:rsidR="006441CD" w:rsidRPr="006441CD" w:rsidRDefault="006441CD" w:rsidP="00CD0599">
            <w:pPr>
              <w:spacing w:after="0" w:line="360" w:lineRule="auto"/>
              <w:jc w:val="both"/>
              <w:rPr>
                <w:rFonts w:ascii="Times New Roman" w:hAnsi="Times New Roman"/>
                <w:sz w:val="20"/>
                <w:szCs w:val="20"/>
                <w:lang w:eastAsia="ru-RU"/>
              </w:rPr>
            </w:pPr>
            <w:r w:rsidRPr="006441CD">
              <w:rPr>
                <w:rFonts w:ascii="Times New Roman" w:hAnsi="Times New Roman"/>
                <w:sz w:val="20"/>
                <w:szCs w:val="20"/>
                <w:lang w:eastAsia="ru-RU"/>
              </w:rPr>
              <w:t>1999</w:t>
            </w:r>
          </w:p>
        </w:tc>
        <w:tc>
          <w:tcPr>
            <w:tcW w:w="1272" w:type="dxa"/>
            <w:tcBorders>
              <w:top w:val="nil"/>
              <w:left w:val="nil"/>
              <w:bottom w:val="single" w:sz="4" w:space="0" w:color="auto"/>
              <w:right w:val="single" w:sz="4" w:space="0" w:color="auto"/>
            </w:tcBorders>
            <w:vAlign w:val="bottom"/>
            <w:hideMark/>
          </w:tcPr>
          <w:p w:rsidR="006441CD" w:rsidRPr="006441CD" w:rsidRDefault="006441CD" w:rsidP="00CD0599">
            <w:pPr>
              <w:spacing w:after="0" w:line="360" w:lineRule="auto"/>
              <w:jc w:val="both"/>
              <w:rPr>
                <w:rFonts w:ascii="Times New Roman" w:hAnsi="Times New Roman"/>
                <w:sz w:val="20"/>
                <w:szCs w:val="20"/>
                <w:lang w:eastAsia="ru-RU"/>
              </w:rPr>
            </w:pPr>
            <w:r w:rsidRPr="006441CD">
              <w:rPr>
                <w:rFonts w:ascii="Times New Roman" w:hAnsi="Times New Roman"/>
                <w:sz w:val="20"/>
                <w:szCs w:val="20"/>
                <w:lang w:eastAsia="ru-RU"/>
              </w:rPr>
              <w:t>33,7</w:t>
            </w:r>
          </w:p>
        </w:tc>
        <w:tc>
          <w:tcPr>
            <w:tcW w:w="2275" w:type="dxa"/>
            <w:tcBorders>
              <w:top w:val="nil"/>
              <w:left w:val="nil"/>
              <w:bottom w:val="single" w:sz="4" w:space="0" w:color="auto"/>
              <w:right w:val="single" w:sz="4" w:space="0" w:color="auto"/>
            </w:tcBorders>
            <w:vAlign w:val="bottom"/>
            <w:hideMark/>
          </w:tcPr>
          <w:p w:rsidR="006441CD" w:rsidRPr="006441CD" w:rsidRDefault="006441CD" w:rsidP="00CD0599">
            <w:pPr>
              <w:spacing w:after="0" w:line="360" w:lineRule="auto"/>
              <w:jc w:val="both"/>
              <w:rPr>
                <w:rFonts w:ascii="Times New Roman" w:hAnsi="Times New Roman"/>
                <w:sz w:val="20"/>
                <w:szCs w:val="20"/>
                <w:lang w:eastAsia="ru-RU"/>
              </w:rPr>
            </w:pPr>
            <w:r w:rsidRPr="006441CD">
              <w:rPr>
                <w:rFonts w:ascii="Times New Roman" w:hAnsi="Times New Roman"/>
                <w:sz w:val="20"/>
                <w:szCs w:val="20"/>
                <w:lang w:eastAsia="ru-RU"/>
              </w:rPr>
              <w:t>5,9</w:t>
            </w:r>
          </w:p>
        </w:tc>
        <w:tc>
          <w:tcPr>
            <w:tcW w:w="1585" w:type="dxa"/>
            <w:tcBorders>
              <w:top w:val="nil"/>
              <w:left w:val="nil"/>
              <w:bottom w:val="single" w:sz="4" w:space="0" w:color="auto"/>
              <w:right w:val="single" w:sz="4" w:space="0" w:color="auto"/>
            </w:tcBorders>
            <w:vAlign w:val="bottom"/>
            <w:hideMark/>
          </w:tcPr>
          <w:p w:rsidR="006441CD" w:rsidRPr="006441CD" w:rsidRDefault="006441CD" w:rsidP="00CD0599">
            <w:pPr>
              <w:spacing w:after="0" w:line="360" w:lineRule="auto"/>
              <w:jc w:val="both"/>
              <w:rPr>
                <w:rFonts w:ascii="Times New Roman" w:hAnsi="Times New Roman"/>
                <w:sz w:val="20"/>
                <w:szCs w:val="20"/>
                <w:lang w:eastAsia="ru-RU"/>
              </w:rPr>
            </w:pPr>
            <w:r w:rsidRPr="006441CD">
              <w:rPr>
                <w:rFonts w:ascii="Times New Roman" w:hAnsi="Times New Roman"/>
                <w:sz w:val="20"/>
                <w:szCs w:val="20"/>
                <w:lang w:eastAsia="ru-RU"/>
              </w:rPr>
              <w:t>76</w:t>
            </w:r>
          </w:p>
        </w:tc>
      </w:tr>
      <w:tr w:rsidR="006441CD" w:rsidRPr="006441CD" w:rsidTr="00CD0599">
        <w:trPr>
          <w:trHeight w:val="315"/>
        </w:trPr>
        <w:tc>
          <w:tcPr>
            <w:tcW w:w="696" w:type="dxa"/>
            <w:tcBorders>
              <w:top w:val="nil"/>
              <w:left w:val="single" w:sz="4" w:space="0" w:color="auto"/>
              <w:bottom w:val="single" w:sz="4" w:space="0" w:color="auto"/>
              <w:right w:val="single" w:sz="4" w:space="0" w:color="auto"/>
            </w:tcBorders>
            <w:vAlign w:val="bottom"/>
            <w:hideMark/>
          </w:tcPr>
          <w:p w:rsidR="006441CD" w:rsidRPr="006441CD" w:rsidRDefault="006441CD" w:rsidP="00CD0599">
            <w:pPr>
              <w:spacing w:after="0" w:line="360" w:lineRule="auto"/>
              <w:jc w:val="both"/>
              <w:rPr>
                <w:rFonts w:ascii="Times New Roman" w:hAnsi="Times New Roman"/>
                <w:sz w:val="20"/>
                <w:szCs w:val="20"/>
                <w:lang w:eastAsia="ru-RU"/>
              </w:rPr>
            </w:pPr>
            <w:r w:rsidRPr="006441CD">
              <w:rPr>
                <w:rFonts w:ascii="Times New Roman" w:hAnsi="Times New Roman"/>
                <w:sz w:val="20"/>
                <w:szCs w:val="20"/>
                <w:lang w:eastAsia="ru-RU"/>
              </w:rPr>
              <w:t>2000</w:t>
            </w:r>
          </w:p>
        </w:tc>
        <w:tc>
          <w:tcPr>
            <w:tcW w:w="1272" w:type="dxa"/>
            <w:tcBorders>
              <w:top w:val="nil"/>
              <w:left w:val="nil"/>
              <w:bottom w:val="single" w:sz="4" w:space="0" w:color="auto"/>
              <w:right w:val="single" w:sz="4" w:space="0" w:color="auto"/>
            </w:tcBorders>
            <w:vAlign w:val="bottom"/>
            <w:hideMark/>
          </w:tcPr>
          <w:p w:rsidR="006441CD" w:rsidRPr="006441CD" w:rsidRDefault="006441CD" w:rsidP="00CD0599">
            <w:pPr>
              <w:spacing w:after="0" w:line="360" w:lineRule="auto"/>
              <w:jc w:val="both"/>
              <w:rPr>
                <w:rFonts w:ascii="Times New Roman" w:hAnsi="Times New Roman"/>
                <w:sz w:val="20"/>
                <w:szCs w:val="20"/>
                <w:lang w:eastAsia="ru-RU"/>
              </w:rPr>
            </w:pPr>
            <w:r w:rsidRPr="006441CD">
              <w:rPr>
                <w:rFonts w:ascii="Times New Roman" w:hAnsi="Times New Roman"/>
                <w:sz w:val="20"/>
                <w:szCs w:val="20"/>
                <w:lang w:eastAsia="ru-RU"/>
              </w:rPr>
              <w:t>57,4</w:t>
            </w:r>
          </w:p>
        </w:tc>
        <w:tc>
          <w:tcPr>
            <w:tcW w:w="2275" w:type="dxa"/>
            <w:tcBorders>
              <w:top w:val="nil"/>
              <w:left w:val="nil"/>
              <w:bottom w:val="single" w:sz="4" w:space="0" w:color="auto"/>
              <w:right w:val="single" w:sz="4" w:space="0" w:color="auto"/>
            </w:tcBorders>
            <w:vAlign w:val="bottom"/>
            <w:hideMark/>
          </w:tcPr>
          <w:p w:rsidR="006441CD" w:rsidRPr="006441CD" w:rsidRDefault="006441CD" w:rsidP="00CD0599">
            <w:pPr>
              <w:spacing w:after="0" w:line="360" w:lineRule="auto"/>
              <w:jc w:val="both"/>
              <w:rPr>
                <w:rFonts w:ascii="Times New Roman" w:hAnsi="Times New Roman"/>
                <w:sz w:val="20"/>
                <w:szCs w:val="20"/>
                <w:lang w:eastAsia="ru-RU"/>
              </w:rPr>
            </w:pPr>
            <w:r w:rsidRPr="006441CD">
              <w:rPr>
                <w:rFonts w:ascii="Times New Roman" w:hAnsi="Times New Roman"/>
                <w:sz w:val="20"/>
                <w:szCs w:val="20"/>
                <w:lang w:eastAsia="ru-RU"/>
              </w:rPr>
              <w:t>6,7</w:t>
            </w:r>
          </w:p>
        </w:tc>
        <w:tc>
          <w:tcPr>
            <w:tcW w:w="1585" w:type="dxa"/>
            <w:tcBorders>
              <w:top w:val="nil"/>
              <w:left w:val="nil"/>
              <w:bottom w:val="single" w:sz="4" w:space="0" w:color="auto"/>
              <w:right w:val="single" w:sz="4" w:space="0" w:color="auto"/>
            </w:tcBorders>
            <w:vAlign w:val="bottom"/>
            <w:hideMark/>
          </w:tcPr>
          <w:p w:rsidR="006441CD" w:rsidRPr="006441CD" w:rsidRDefault="006441CD" w:rsidP="00CD0599">
            <w:pPr>
              <w:spacing w:after="0" w:line="360" w:lineRule="auto"/>
              <w:jc w:val="both"/>
              <w:rPr>
                <w:rFonts w:ascii="Times New Roman" w:hAnsi="Times New Roman"/>
                <w:sz w:val="20"/>
                <w:szCs w:val="20"/>
                <w:lang w:eastAsia="ru-RU"/>
              </w:rPr>
            </w:pPr>
            <w:r w:rsidRPr="006441CD">
              <w:rPr>
                <w:rFonts w:ascii="Times New Roman" w:hAnsi="Times New Roman"/>
                <w:sz w:val="20"/>
                <w:szCs w:val="20"/>
                <w:lang w:eastAsia="ru-RU"/>
              </w:rPr>
              <w:t>71</w:t>
            </w:r>
          </w:p>
        </w:tc>
      </w:tr>
      <w:tr w:rsidR="006441CD" w:rsidRPr="006441CD" w:rsidTr="00CD0599">
        <w:trPr>
          <w:trHeight w:val="315"/>
        </w:trPr>
        <w:tc>
          <w:tcPr>
            <w:tcW w:w="696" w:type="dxa"/>
            <w:tcBorders>
              <w:top w:val="nil"/>
              <w:left w:val="single" w:sz="4" w:space="0" w:color="auto"/>
              <w:bottom w:val="single" w:sz="4" w:space="0" w:color="auto"/>
              <w:right w:val="single" w:sz="4" w:space="0" w:color="auto"/>
            </w:tcBorders>
            <w:vAlign w:val="bottom"/>
            <w:hideMark/>
          </w:tcPr>
          <w:p w:rsidR="006441CD" w:rsidRPr="006441CD" w:rsidRDefault="006441CD" w:rsidP="00CD0599">
            <w:pPr>
              <w:spacing w:after="0" w:line="360" w:lineRule="auto"/>
              <w:jc w:val="both"/>
              <w:rPr>
                <w:rFonts w:ascii="Times New Roman" w:hAnsi="Times New Roman"/>
                <w:sz w:val="20"/>
                <w:szCs w:val="20"/>
                <w:lang w:eastAsia="ru-RU"/>
              </w:rPr>
            </w:pPr>
            <w:r w:rsidRPr="006441CD">
              <w:rPr>
                <w:rFonts w:ascii="Times New Roman" w:hAnsi="Times New Roman"/>
                <w:sz w:val="20"/>
                <w:szCs w:val="20"/>
                <w:lang w:eastAsia="ru-RU"/>
              </w:rPr>
              <w:t>2001</w:t>
            </w:r>
          </w:p>
        </w:tc>
        <w:tc>
          <w:tcPr>
            <w:tcW w:w="1272" w:type="dxa"/>
            <w:tcBorders>
              <w:top w:val="nil"/>
              <w:left w:val="nil"/>
              <w:bottom w:val="single" w:sz="4" w:space="0" w:color="auto"/>
              <w:right w:val="single" w:sz="4" w:space="0" w:color="auto"/>
            </w:tcBorders>
            <w:vAlign w:val="bottom"/>
            <w:hideMark/>
          </w:tcPr>
          <w:p w:rsidR="006441CD" w:rsidRPr="006441CD" w:rsidRDefault="006441CD" w:rsidP="00CD0599">
            <w:pPr>
              <w:spacing w:after="0" w:line="360" w:lineRule="auto"/>
              <w:jc w:val="both"/>
              <w:rPr>
                <w:rFonts w:ascii="Times New Roman" w:hAnsi="Times New Roman"/>
                <w:sz w:val="20"/>
                <w:szCs w:val="20"/>
                <w:lang w:eastAsia="ru-RU"/>
              </w:rPr>
            </w:pPr>
            <w:r w:rsidRPr="006441CD">
              <w:rPr>
                <w:rFonts w:ascii="Times New Roman" w:hAnsi="Times New Roman"/>
                <w:sz w:val="20"/>
                <w:szCs w:val="20"/>
                <w:lang w:eastAsia="ru-RU"/>
              </w:rPr>
              <w:t>100,3</w:t>
            </w:r>
          </w:p>
        </w:tc>
        <w:tc>
          <w:tcPr>
            <w:tcW w:w="2275" w:type="dxa"/>
            <w:tcBorders>
              <w:top w:val="nil"/>
              <w:left w:val="nil"/>
              <w:bottom w:val="single" w:sz="4" w:space="0" w:color="auto"/>
              <w:right w:val="single" w:sz="4" w:space="0" w:color="auto"/>
            </w:tcBorders>
            <w:vAlign w:val="bottom"/>
            <w:hideMark/>
          </w:tcPr>
          <w:p w:rsidR="006441CD" w:rsidRPr="006441CD" w:rsidRDefault="006441CD" w:rsidP="00CD0599">
            <w:pPr>
              <w:spacing w:after="0" w:line="360" w:lineRule="auto"/>
              <w:jc w:val="both"/>
              <w:rPr>
                <w:rFonts w:ascii="Times New Roman" w:hAnsi="Times New Roman"/>
                <w:sz w:val="20"/>
                <w:szCs w:val="20"/>
                <w:lang w:eastAsia="ru-RU"/>
              </w:rPr>
            </w:pPr>
            <w:r w:rsidRPr="006441CD">
              <w:rPr>
                <w:rFonts w:ascii="Times New Roman" w:hAnsi="Times New Roman"/>
                <w:sz w:val="20"/>
                <w:szCs w:val="20"/>
                <w:lang w:eastAsia="ru-RU"/>
              </w:rPr>
              <w:t>8,4</w:t>
            </w:r>
          </w:p>
        </w:tc>
        <w:tc>
          <w:tcPr>
            <w:tcW w:w="1585" w:type="dxa"/>
            <w:tcBorders>
              <w:top w:val="nil"/>
              <w:left w:val="nil"/>
              <w:bottom w:val="single" w:sz="4" w:space="0" w:color="auto"/>
              <w:right w:val="single" w:sz="4" w:space="0" w:color="auto"/>
            </w:tcBorders>
            <w:vAlign w:val="bottom"/>
            <w:hideMark/>
          </w:tcPr>
          <w:p w:rsidR="006441CD" w:rsidRPr="006441CD" w:rsidRDefault="006441CD" w:rsidP="00CD0599">
            <w:pPr>
              <w:spacing w:after="0" w:line="360" w:lineRule="auto"/>
              <w:jc w:val="both"/>
              <w:rPr>
                <w:rFonts w:ascii="Times New Roman" w:hAnsi="Times New Roman"/>
                <w:sz w:val="20"/>
                <w:szCs w:val="20"/>
                <w:lang w:eastAsia="ru-RU"/>
              </w:rPr>
            </w:pPr>
            <w:r w:rsidRPr="006441CD">
              <w:rPr>
                <w:rFonts w:ascii="Times New Roman" w:hAnsi="Times New Roman"/>
                <w:sz w:val="20"/>
                <w:szCs w:val="20"/>
                <w:lang w:eastAsia="ru-RU"/>
              </w:rPr>
              <w:t>70</w:t>
            </w:r>
          </w:p>
        </w:tc>
      </w:tr>
      <w:tr w:rsidR="006441CD" w:rsidRPr="006441CD" w:rsidTr="00CD0599">
        <w:trPr>
          <w:trHeight w:val="315"/>
        </w:trPr>
        <w:tc>
          <w:tcPr>
            <w:tcW w:w="696" w:type="dxa"/>
            <w:tcBorders>
              <w:top w:val="nil"/>
              <w:left w:val="single" w:sz="4" w:space="0" w:color="auto"/>
              <w:bottom w:val="single" w:sz="4" w:space="0" w:color="auto"/>
              <w:right w:val="single" w:sz="4" w:space="0" w:color="auto"/>
            </w:tcBorders>
            <w:vAlign w:val="bottom"/>
            <w:hideMark/>
          </w:tcPr>
          <w:p w:rsidR="006441CD" w:rsidRPr="006441CD" w:rsidRDefault="006441CD" w:rsidP="00CD0599">
            <w:pPr>
              <w:spacing w:after="0" w:line="360" w:lineRule="auto"/>
              <w:jc w:val="both"/>
              <w:rPr>
                <w:rFonts w:ascii="Times New Roman" w:hAnsi="Times New Roman"/>
                <w:sz w:val="20"/>
                <w:szCs w:val="20"/>
                <w:lang w:eastAsia="ru-RU"/>
              </w:rPr>
            </w:pPr>
            <w:r w:rsidRPr="006441CD">
              <w:rPr>
                <w:rFonts w:ascii="Times New Roman" w:hAnsi="Times New Roman"/>
                <w:sz w:val="20"/>
                <w:szCs w:val="20"/>
                <w:lang w:eastAsia="ru-RU"/>
              </w:rPr>
              <w:t>2002</w:t>
            </w:r>
          </w:p>
        </w:tc>
        <w:tc>
          <w:tcPr>
            <w:tcW w:w="1272" w:type="dxa"/>
            <w:tcBorders>
              <w:top w:val="nil"/>
              <w:left w:val="nil"/>
              <w:bottom w:val="single" w:sz="4" w:space="0" w:color="auto"/>
              <w:right w:val="single" w:sz="4" w:space="0" w:color="auto"/>
            </w:tcBorders>
            <w:vAlign w:val="bottom"/>
            <w:hideMark/>
          </w:tcPr>
          <w:p w:rsidR="006441CD" w:rsidRPr="006441CD" w:rsidRDefault="006441CD" w:rsidP="00CD0599">
            <w:pPr>
              <w:spacing w:after="0" w:line="360" w:lineRule="auto"/>
              <w:jc w:val="both"/>
              <w:rPr>
                <w:rFonts w:ascii="Times New Roman" w:hAnsi="Times New Roman"/>
                <w:sz w:val="20"/>
                <w:szCs w:val="20"/>
                <w:lang w:eastAsia="ru-RU"/>
              </w:rPr>
            </w:pPr>
            <w:r w:rsidRPr="006441CD">
              <w:rPr>
                <w:rFonts w:ascii="Times New Roman" w:hAnsi="Times New Roman"/>
                <w:sz w:val="20"/>
                <w:szCs w:val="20"/>
                <w:lang w:eastAsia="ru-RU"/>
              </w:rPr>
              <w:t>147,5</w:t>
            </w:r>
          </w:p>
        </w:tc>
        <w:tc>
          <w:tcPr>
            <w:tcW w:w="2275" w:type="dxa"/>
            <w:tcBorders>
              <w:top w:val="nil"/>
              <w:left w:val="nil"/>
              <w:bottom w:val="single" w:sz="4" w:space="0" w:color="auto"/>
              <w:right w:val="single" w:sz="4" w:space="0" w:color="auto"/>
            </w:tcBorders>
            <w:vAlign w:val="bottom"/>
            <w:hideMark/>
          </w:tcPr>
          <w:p w:rsidR="006441CD" w:rsidRPr="006441CD" w:rsidRDefault="006441CD" w:rsidP="00CD0599">
            <w:pPr>
              <w:spacing w:after="0" w:line="360" w:lineRule="auto"/>
              <w:jc w:val="both"/>
              <w:rPr>
                <w:rFonts w:ascii="Times New Roman" w:hAnsi="Times New Roman"/>
                <w:sz w:val="20"/>
                <w:szCs w:val="20"/>
                <w:lang w:eastAsia="ru-RU"/>
              </w:rPr>
            </w:pPr>
            <w:r w:rsidRPr="006441CD">
              <w:rPr>
                <w:rFonts w:ascii="Times New Roman" w:hAnsi="Times New Roman"/>
                <w:sz w:val="20"/>
                <w:szCs w:val="20"/>
                <w:lang w:eastAsia="ru-RU"/>
              </w:rPr>
              <w:t>7,6</w:t>
            </w:r>
          </w:p>
        </w:tc>
        <w:tc>
          <w:tcPr>
            <w:tcW w:w="1585" w:type="dxa"/>
            <w:tcBorders>
              <w:top w:val="nil"/>
              <w:left w:val="nil"/>
              <w:bottom w:val="single" w:sz="4" w:space="0" w:color="auto"/>
              <w:right w:val="single" w:sz="4" w:space="0" w:color="auto"/>
            </w:tcBorders>
            <w:vAlign w:val="bottom"/>
            <w:hideMark/>
          </w:tcPr>
          <w:p w:rsidR="006441CD" w:rsidRPr="006441CD" w:rsidRDefault="006441CD" w:rsidP="00CD0599">
            <w:pPr>
              <w:spacing w:after="0" w:line="360" w:lineRule="auto"/>
              <w:jc w:val="both"/>
              <w:rPr>
                <w:rFonts w:ascii="Times New Roman" w:hAnsi="Times New Roman"/>
                <w:sz w:val="20"/>
                <w:szCs w:val="20"/>
                <w:lang w:eastAsia="ru-RU"/>
              </w:rPr>
            </w:pPr>
            <w:r w:rsidRPr="006441CD">
              <w:rPr>
                <w:rFonts w:ascii="Times New Roman" w:hAnsi="Times New Roman"/>
                <w:sz w:val="20"/>
                <w:szCs w:val="20"/>
                <w:lang w:eastAsia="ru-RU"/>
              </w:rPr>
              <w:t>71</w:t>
            </w:r>
          </w:p>
        </w:tc>
      </w:tr>
      <w:tr w:rsidR="006441CD" w:rsidRPr="006441CD" w:rsidTr="00CD0599">
        <w:trPr>
          <w:trHeight w:val="315"/>
        </w:trPr>
        <w:tc>
          <w:tcPr>
            <w:tcW w:w="696" w:type="dxa"/>
            <w:tcBorders>
              <w:top w:val="nil"/>
              <w:left w:val="single" w:sz="4" w:space="0" w:color="auto"/>
              <w:bottom w:val="single" w:sz="4" w:space="0" w:color="auto"/>
              <w:right w:val="single" w:sz="4" w:space="0" w:color="auto"/>
            </w:tcBorders>
            <w:vAlign w:val="bottom"/>
            <w:hideMark/>
          </w:tcPr>
          <w:p w:rsidR="006441CD" w:rsidRPr="006441CD" w:rsidRDefault="006441CD" w:rsidP="00CD0599">
            <w:pPr>
              <w:spacing w:after="0" w:line="360" w:lineRule="auto"/>
              <w:jc w:val="both"/>
              <w:rPr>
                <w:rFonts w:ascii="Times New Roman" w:hAnsi="Times New Roman"/>
                <w:sz w:val="20"/>
                <w:szCs w:val="20"/>
                <w:lang w:eastAsia="ru-RU"/>
              </w:rPr>
            </w:pPr>
            <w:r w:rsidRPr="006441CD">
              <w:rPr>
                <w:rFonts w:ascii="Times New Roman" w:hAnsi="Times New Roman"/>
                <w:sz w:val="20"/>
                <w:szCs w:val="20"/>
                <w:lang w:eastAsia="ru-RU"/>
              </w:rPr>
              <w:t>2003</w:t>
            </w:r>
          </w:p>
        </w:tc>
        <w:tc>
          <w:tcPr>
            <w:tcW w:w="1272" w:type="dxa"/>
            <w:tcBorders>
              <w:top w:val="nil"/>
              <w:left w:val="nil"/>
              <w:bottom w:val="single" w:sz="4" w:space="0" w:color="auto"/>
              <w:right w:val="single" w:sz="4" w:space="0" w:color="auto"/>
            </w:tcBorders>
            <w:vAlign w:val="bottom"/>
            <w:hideMark/>
          </w:tcPr>
          <w:p w:rsidR="006441CD" w:rsidRPr="006441CD" w:rsidRDefault="006441CD" w:rsidP="00CD0599">
            <w:pPr>
              <w:spacing w:after="0" w:line="360" w:lineRule="auto"/>
              <w:jc w:val="both"/>
              <w:rPr>
                <w:rFonts w:ascii="Times New Roman" w:hAnsi="Times New Roman"/>
                <w:sz w:val="20"/>
                <w:szCs w:val="20"/>
                <w:lang w:eastAsia="ru-RU"/>
              </w:rPr>
            </w:pPr>
            <w:r w:rsidRPr="006441CD">
              <w:rPr>
                <w:rFonts w:ascii="Times New Roman" w:hAnsi="Times New Roman"/>
                <w:sz w:val="20"/>
                <w:szCs w:val="20"/>
                <w:lang w:eastAsia="ru-RU"/>
              </w:rPr>
              <w:t>173,8</w:t>
            </w:r>
          </w:p>
        </w:tc>
        <w:tc>
          <w:tcPr>
            <w:tcW w:w="2275" w:type="dxa"/>
            <w:tcBorders>
              <w:top w:val="nil"/>
              <w:left w:val="nil"/>
              <w:bottom w:val="single" w:sz="4" w:space="0" w:color="auto"/>
              <w:right w:val="single" w:sz="4" w:space="0" w:color="auto"/>
            </w:tcBorders>
            <w:vAlign w:val="bottom"/>
            <w:hideMark/>
          </w:tcPr>
          <w:p w:rsidR="006441CD" w:rsidRPr="006441CD" w:rsidRDefault="006441CD" w:rsidP="00CD0599">
            <w:pPr>
              <w:spacing w:after="0" w:line="360" w:lineRule="auto"/>
              <w:jc w:val="both"/>
              <w:rPr>
                <w:rFonts w:ascii="Times New Roman" w:hAnsi="Times New Roman"/>
                <w:sz w:val="20"/>
                <w:szCs w:val="20"/>
                <w:lang w:eastAsia="ru-RU"/>
              </w:rPr>
            </w:pPr>
            <w:r w:rsidRPr="006441CD">
              <w:rPr>
                <w:rFonts w:ascii="Times New Roman" w:hAnsi="Times New Roman"/>
                <w:sz w:val="20"/>
                <w:szCs w:val="20"/>
                <w:lang w:eastAsia="ru-RU"/>
              </w:rPr>
              <w:t>7,2</w:t>
            </w:r>
          </w:p>
        </w:tc>
        <w:tc>
          <w:tcPr>
            <w:tcW w:w="1585" w:type="dxa"/>
            <w:tcBorders>
              <w:top w:val="nil"/>
              <w:left w:val="nil"/>
              <w:bottom w:val="single" w:sz="4" w:space="0" w:color="auto"/>
              <w:right w:val="single" w:sz="4" w:space="0" w:color="auto"/>
            </w:tcBorders>
            <w:vAlign w:val="bottom"/>
            <w:hideMark/>
          </w:tcPr>
          <w:p w:rsidR="006441CD" w:rsidRPr="006441CD" w:rsidRDefault="006441CD" w:rsidP="00CD0599">
            <w:pPr>
              <w:spacing w:after="0" w:line="360" w:lineRule="auto"/>
              <w:jc w:val="both"/>
              <w:rPr>
                <w:rFonts w:ascii="Times New Roman" w:hAnsi="Times New Roman"/>
                <w:sz w:val="20"/>
                <w:szCs w:val="20"/>
                <w:lang w:eastAsia="ru-RU"/>
              </w:rPr>
            </w:pPr>
            <w:r w:rsidRPr="006441CD">
              <w:rPr>
                <w:rFonts w:ascii="Times New Roman" w:hAnsi="Times New Roman"/>
                <w:sz w:val="20"/>
                <w:szCs w:val="20"/>
                <w:lang w:eastAsia="ru-RU"/>
              </w:rPr>
              <w:t>71</w:t>
            </w:r>
          </w:p>
        </w:tc>
      </w:tr>
      <w:tr w:rsidR="006441CD" w:rsidRPr="006441CD" w:rsidTr="00CD0599">
        <w:trPr>
          <w:trHeight w:val="315"/>
        </w:trPr>
        <w:tc>
          <w:tcPr>
            <w:tcW w:w="696" w:type="dxa"/>
            <w:tcBorders>
              <w:top w:val="nil"/>
              <w:left w:val="single" w:sz="4" w:space="0" w:color="auto"/>
              <w:bottom w:val="single" w:sz="4" w:space="0" w:color="auto"/>
              <w:right w:val="single" w:sz="4" w:space="0" w:color="auto"/>
            </w:tcBorders>
            <w:vAlign w:val="bottom"/>
            <w:hideMark/>
          </w:tcPr>
          <w:p w:rsidR="006441CD" w:rsidRPr="006441CD" w:rsidRDefault="006441CD" w:rsidP="00CD0599">
            <w:pPr>
              <w:spacing w:after="0" w:line="360" w:lineRule="auto"/>
              <w:jc w:val="both"/>
              <w:rPr>
                <w:rFonts w:ascii="Times New Roman" w:hAnsi="Times New Roman"/>
                <w:sz w:val="20"/>
                <w:szCs w:val="20"/>
                <w:lang w:eastAsia="ru-RU"/>
              </w:rPr>
            </w:pPr>
            <w:r w:rsidRPr="006441CD">
              <w:rPr>
                <w:rFonts w:ascii="Times New Roman" w:hAnsi="Times New Roman"/>
                <w:sz w:val="20"/>
                <w:szCs w:val="20"/>
                <w:lang w:eastAsia="ru-RU"/>
              </w:rPr>
              <w:t>2004</w:t>
            </w:r>
          </w:p>
        </w:tc>
        <w:tc>
          <w:tcPr>
            <w:tcW w:w="1272" w:type="dxa"/>
            <w:tcBorders>
              <w:top w:val="nil"/>
              <w:left w:val="nil"/>
              <w:bottom w:val="single" w:sz="4" w:space="0" w:color="auto"/>
              <w:right w:val="single" w:sz="4" w:space="0" w:color="auto"/>
            </w:tcBorders>
            <w:vAlign w:val="bottom"/>
            <w:hideMark/>
          </w:tcPr>
          <w:p w:rsidR="006441CD" w:rsidRPr="006441CD" w:rsidRDefault="006441CD" w:rsidP="00CD0599">
            <w:pPr>
              <w:spacing w:after="0" w:line="360" w:lineRule="auto"/>
              <w:jc w:val="both"/>
              <w:rPr>
                <w:rFonts w:ascii="Times New Roman" w:hAnsi="Times New Roman"/>
                <w:sz w:val="20"/>
                <w:szCs w:val="20"/>
                <w:lang w:eastAsia="ru-RU"/>
              </w:rPr>
            </w:pPr>
            <w:r w:rsidRPr="006441CD">
              <w:rPr>
                <w:rFonts w:ascii="Times New Roman" w:hAnsi="Times New Roman"/>
                <w:sz w:val="20"/>
                <w:szCs w:val="20"/>
                <w:lang w:eastAsia="ru-RU"/>
              </w:rPr>
              <w:t>175,8</w:t>
            </w:r>
          </w:p>
        </w:tc>
        <w:tc>
          <w:tcPr>
            <w:tcW w:w="2275" w:type="dxa"/>
            <w:tcBorders>
              <w:top w:val="nil"/>
              <w:left w:val="nil"/>
              <w:bottom w:val="single" w:sz="4" w:space="0" w:color="auto"/>
              <w:right w:val="single" w:sz="4" w:space="0" w:color="auto"/>
            </w:tcBorders>
            <w:vAlign w:val="bottom"/>
            <w:hideMark/>
          </w:tcPr>
          <w:p w:rsidR="006441CD" w:rsidRPr="006441CD" w:rsidRDefault="006441CD" w:rsidP="00CD0599">
            <w:pPr>
              <w:spacing w:after="0" w:line="360" w:lineRule="auto"/>
              <w:jc w:val="both"/>
              <w:rPr>
                <w:rFonts w:ascii="Times New Roman" w:hAnsi="Times New Roman"/>
                <w:sz w:val="20"/>
                <w:szCs w:val="20"/>
                <w:lang w:eastAsia="ru-RU"/>
              </w:rPr>
            </w:pPr>
            <w:r w:rsidRPr="006441CD">
              <w:rPr>
                <w:rFonts w:ascii="Times New Roman" w:hAnsi="Times New Roman"/>
                <w:sz w:val="20"/>
                <w:szCs w:val="20"/>
                <w:lang w:eastAsia="ru-RU"/>
              </w:rPr>
              <w:t>6,4</w:t>
            </w:r>
          </w:p>
        </w:tc>
        <w:tc>
          <w:tcPr>
            <w:tcW w:w="1585" w:type="dxa"/>
            <w:tcBorders>
              <w:top w:val="nil"/>
              <w:left w:val="nil"/>
              <w:bottom w:val="single" w:sz="4" w:space="0" w:color="auto"/>
              <w:right w:val="single" w:sz="4" w:space="0" w:color="auto"/>
            </w:tcBorders>
            <w:vAlign w:val="bottom"/>
            <w:hideMark/>
          </w:tcPr>
          <w:p w:rsidR="006441CD" w:rsidRPr="006441CD" w:rsidRDefault="006441CD" w:rsidP="00CD0599">
            <w:pPr>
              <w:spacing w:after="0" w:line="360" w:lineRule="auto"/>
              <w:jc w:val="both"/>
              <w:rPr>
                <w:rFonts w:ascii="Times New Roman" w:hAnsi="Times New Roman"/>
                <w:sz w:val="20"/>
                <w:szCs w:val="20"/>
                <w:lang w:eastAsia="ru-RU"/>
              </w:rPr>
            </w:pPr>
            <w:r w:rsidRPr="006441CD">
              <w:rPr>
                <w:rFonts w:ascii="Times New Roman" w:hAnsi="Times New Roman"/>
                <w:sz w:val="20"/>
                <w:szCs w:val="20"/>
                <w:lang w:eastAsia="ru-RU"/>
              </w:rPr>
              <w:t>71</w:t>
            </w:r>
          </w:p>
        </w:tc>
      </w:tr>
      <w:tr w:rsidR="006441CD" w:rsidRPr="006441CD" w:rsidTr="00CD0599">
        <w:trPr>
          <w:trHeight w:val="315"/>
        </w:trPr>
        <w:tc>
          <w:tcPr>
            <w:tcW w:w="696" w:type="dxa"/>
            <w:tcBorders>
              <w:top w:val="nil"/>
              <w:left w:val="single" w:sz="4" w:space="0" w:color="auto"/>
              <w:bottom w:val="single" w:sz="4" w:space="0" w:color="auto"/>
              <w:right w:val="single" w:sz="4" w:space="0" w:color="auto"/>
            </w:tcBorders>
            <w:vAlign w:val="bottom"/>
            <w:hideMark/>
          </w:tcPr>
          <w:p w:rsidR="006441CD" w:rsidRPr="006441CD" w:rsidRDefault="006441CD" w:rsidP="00CD0599">
            <w:pPr>
              <w:spacing w:after="0" w:line="360" w:lineRule="auto"/>
              <w:jc w:val="both"/>
              <w:rPr>
                <w:rFonts w:ascii="Times New Roman" w:hAnsi="Times New Roman"/>
                <w:sz w:val="20"/>
                <w:szCs w:val="20"/>
                <w:lang w:eastAsia="ru-RU"/>
              </w:rPr>
            </w:pPr>
            <w:r w:rsidRPr="006441CD">
              <w:rPr>
                <w:rFonts w:ascii="Times New Roman" w:hAnsi="Times New Roman"/>
                <w:sz w:val="20"/>
                <w:szCs w:val="20"/>
                <w:lang w:eastAsia="ru-RU"/>
              </w:rPr>
              <w:t>2005</w:t>
            </w:r>
          </w:p>
        </w:tc>
        <w:tc>
          <w:tcPr>
            <w:tcW w:w="1272" w:type="dxa"/>
            <w:tcBorders>
              <w:top w:val="nil"/>
              <w:left w:val="nil"/>
              <w:bottom w:val="single" w:sz="4" w:space="0" w:color="auto"/>
              <w:right w:val="single" w:sz="4" w:space="0" w:color="auto"/>
            </w:tcBorders>
            <w:vAlign w:val="bottom"/>
            <w:hideMark/>
          </w:tcPr>
          <w:p w:rsidR="006441CD" w:rsidRPr="006441CD" w:rsidRDefault="006441CD" w:rsidP="00CD0599">
            <w:pPr>
              <w:spacing w:after="0" w:line="360" w:lineRule="auto"/>
              <w:jc w:val="both"/>
              <w:rPr>
                <w:rFonts w:ascii="Times New Roman" w:hAnsi="Times New Roman"/>
                <w:sz w:val="20"/>
                <w:szCs w:val="20"/>
                <w:lang w:eastAsia="ru-RU"/>
              </w:rPr>
            </w:pPr>
            <w:r w:rsidRPr="006441CD">
              <w:rPr>
                <w:rFonts w:ascii="Times New Roman" w:hAnsi="Times New Roman"/>
                <w:sz w:val="20"/>
                <w:szCs w:val="20"/>
                <w:lang w:eastAsia="ru-RU"/>
              </w:rPr>
              <w:t>189,9</w:t>
            </w:r>
          </w:p>
        </w:tc>
        <w:tc>
          <w:tcPr>
            <w:tcW w:w="2275" w:type="dxa"/>
            <w:tcBorders>
              <w:top w:val="nil"/>
              <w:left w:val="nil"/>
              <w:bottom w:val="single" w:sz="4" w:space="0" w:color="auto"/>
              <w:right w:val="single" w:sz="4" w:space="0" w:color="auto"/>
            </w:tcBorders>
            <w:vAlign w:val="bottom"/>
            <w:hideMark/>
          </w:tcPr>
          <w:p w:rsidR="006441CD" w:rsidRPr="006441CD" w:rsidRDefault="006441CD" w:rsidP="00CD0599">
            <w:pPr>
              <w:spacing w:after="0" w:line="360" w:lineRule="auto"/>
              <w:jc w:val="both"/>
              <w:rPr>
                <w:rFonts w:ascii="Times New Roman" w:hAnsi="Times New Roman"/>
                <w:sz w:val="20"/>
                <w:szCs w:val="20"/>
                <w:lang w:eastAsia="ru-RU"/>
              </w:rPr>
            </w:pPr>
            <w:r w:rsidRPr="006441CD">
              <w:rPr>
                <w:rFonts w:ascii="Times New Roman" w:hAnsi="Times New Roman"/>
                <w:sz w:val="20"/>
                <w:szCs w:val="20"/>
                <w:lang w:eastAsia="ru-RU"/>
              </w:rPr>
              <w:t>5,4</w:t>
            </w:r>
          </w:p>
        </w:tc>
        <w:tc>
          <w:tcPr>
            <w:tcW w:w="1585" w:type="dxa"/>
            <w:tcBorders>
              <w:top w:val="nil"/>
              <w:left w:val="nil"/>
              <w:bottom w:val="single" w:sz="4" w:space="0" w:color="auto"/>
              <w:right w:val="single" w:sz="4" w:space="0" w:color="auto"/>
            </w:tcBorders>
            <w:vAlign w:val="bottom"/>
            <w:hideMark/>
          </w:tcPr>
          <w:p w:rsidR="006441CD" w:rsidRPr="006441CD" w:rsidRDefault="006441CD" w:rsidP="00CD0599">
            <w:pPr>
              <w:spacing w:after="0" w:line="360" w:lineRule="auto"/>
              <w:jc w:val="both"/>
              <w:rPr>
                <w:rFonts w:ascii="Times New Roman" w:hAnsi="Times New Roman"/>
                <w:sz w:val="20"/>
                <w:szCs w:val="20"/>
                <w:lang w:eastAsia="ru-RU"/>
              </w:rPr>
            </w:pPr>
            <w:r w:rsidRPr="006441CD">
              <w:rPr>
                <w:rFonts w:ascii="Times New Roman" w:hAnsi="Times New Roman"/>
                <w:sz w:val="20"/>
                <w:szCs w:val="20"/>
                <w:lang w:eastAsia="ru-RU"/>
              </w:rPr>
              <w:t>67</w:t>
            </w:r>
          </w:p>
        </w:tc>
      </w:tr>
      <w:tr w:rsidR="006441CD" w:rsidRPr="006441CD" w:rsidTr="00CD0599">
        <w:trPr>
          <w:trHeight w:val="315"/>
        </w:trPr>
        <w:tc>
          <w:tcPr>
            <w:tcW w:w="696" w:type="dxa"/>
            <w:tcBorders>
              <w:top w:val="nil"/>
              <w:left w:val="single" w:sz="4" w:space="0" w:color="auto"/>
              <w:bottom w:val="single" w:sz="4" w:space="0" w:color="auto"/>
              <w:right w:val="single" w:sz="4" w:space="0" w:color="auto"/>
            </w:tcBorders>
            <w:vAlign w:val="bottom"/>
            <w:hideMark/>
          </w:tcPr>
          <w:p w:rsidR="006441CD" w:rsidRPr="006441CD" w:rsidRDefault="006441CD" w:rsidP="00CD0599">
            <w:pPr>
              <w:spacing w:after="0" w:line="360" w:lineRule="auto"/>
              <w:jc w:val="both"/>
              <w:rPr>
                <w:rFonts w:ascii="Times New Roman" w:hAnsi="Times New Roman"/>
                <w:sz w:val="20"/>
                <w:szCs w:val="20"/>
                <w:lang w:eastAsia="ru-RU"/>
              </w:rPr>
            </w:pPr>
            <w:r w:rsidRPr="006441CD">
              <w:rPr>
                <w:rFonts w:ascii="Times New Roman" w:hAnsi="Times New Roman"/>
                <w:sz w:val="20"/>
                <w:szCs w:val="20"/>
                <w:lang w:eastAsia="ru-RU"/>
              </w:rPr>
              <w:t>2006</w:t>
            </w:r>
          </w:p>
        </w:tc>
        <w:tc>
          <w:tcPr>
            <w:tcW w:w="1272" w:type="dxa"/>
            <w:tcBorders>
              <w:top w:val="nil"/>
              <w:left w:val="nil"/>
              <w:bottom w:val="single" w:sz="4" w:space="0" w:color="auto"/>
              <w:right w:val="single" w:sz="4" w:space="0" w:color="auto"/>
            </w:tcBorders>
            <w:vAlign w:val="bottom"/>
            <w:hideMark/>
          </w:tcPr>
          <w:p w:rsidR="006441CD" w:rsidRPr="006441CD" w:rsidRDefault="006441CD" w:rsidP="00CD0599">
            <w:pPr>
              <w:spacing w:after="0" w:line="360" w:lineRule="auto"/>
              <w:jc w:val="both"/>
              <w:rPr>
                <w:rFonts w:ascii="Times New Roman" w:hAnsi="Times New Roman"/>
                <w:sz w:val="20"/>
                <w:szCs w:val="20"/>
                <w:lang w:eastAsia="ru-RU"/>
              </w:rPr>
            </w:pPr>
            <w:r w:rsidRPr="006441CD">
              <w:rPr>
                <w:rFonts w:ascii="Times New Roman" w:hAnsi="Times New Roman"/>
                <w:sz w:val="20"/>
                <w:szCs w:val="20"/>
                <w:lang w:eastAsia="ru-RU"/>
              </w:rPr>
              <w:t>228,2</w:t>
            </w:r>
          </w:p>
        </w:tc>
        <w:tc>
          <w:tcPr>
            <w:tcW w:w="2275" w:type="dxa"/>
            <w:tcBorders>
              <w:top w:val="nil"/>
              <w:left w:val="nil"/>
              <w:bottom w:val="single" w:sz="4" w:space="0" w:color="auto"/>
              <w:right w:val="single" w:sz="4" w:space="0" w:color="auto"/>
            </w:tcBorders>
            <w:vAlign w:val="bottom"/>
            <w:hideMark/>
          </w:tcPr>
          <w:p w:rsidR="006441CD" w:rsidRPr="006441CD" w:rsidRDefault="006441CD" w:rsidP="00CD0599">
            <w:pPr>
              <w:spacing w:after="0" w:line="360" w:lineRule="auto"/>
              <w:jc w:val="both"/>
              <w:rPr>
                <w:rFonts w:ascii="Times New Roman" w:hAnsi="Times New Roman"/>
                <w:sz w:val="20"/>
                <w:szCs w:val="20"/>
                <w:lang w:eastAsia="ru-RU"/>
              </w:rPr>
            </w:pPr>
            <w:r w:rsidRPr="006441CD">
              <w:rPr>
                <w:rFonts w:ascii="Times New Roman" w:hAnsi="Times New Roman"/>
                <w:sz w:val="20"/>
                <w:szCs w:val="20"/>
                <w:lang w:eastAsia="ru-RU"/>
              </w:rPr>
              <w:t>5,3</w:t>
            </w:r>
          </w:p>
        </w:tc>
        <w:tc>
          <w:tcPr>
            <w:tcW w:w="1585" w:type="dxa"/>
            <w:tcBorders>
              <w:top w:val="nil"/>
              <w:left w:val="nil"/>
              <w:bottom w:val="single" w:sz="4" w:space="0" w:color="auto"/>
              <w:right w:val="single" w:sz="4" w:space="0" w:color="auto"/>
            </w:tcBorders>
            <w:vAlign w:val="bottom"/>
            <w:hideMark/>
          </w:tcPr>
          <w:p w:rsidR="006441CD" w:rsidRPr="006441CD" w:rsidRDefault="006441CD" w:rsidP="00CD0599">
            <w:pPr>
              <w:spacing w:after="0" w:line="360" w:lineRule="auto"/>
              <w:jc w:val="both"/>
              <w:rPr>
                <w:rFonts w:ascii="Times New Roman" w:hAnsi="Times New Roman"/>
                <w:sz w:val="20"/>
                <w:szCs w:val="20"/>
                <w:lang w:eastAsia="ru-RU"/>
              </w:rPr>
            </w:pPr>
            <w:r w:rsidRPr="006441CD">
              <w:rPr>
                <w:rFonts w:ascii="Times New Roman" w:hAnsi="Times New Roman"/>
                <w:sz w:val="20"/>
                <w:szCs w:val="20"/>
                <w:lang w:eastAsia="ru-RU"/>
              </w:rPr>
              <w:t>65</w:t>
            </w:r>
          </w:p>
        </w:tc>
      </w:tr>
      <w:tr w:rsidR="006441CD" w:rsidRPr="006441CD" w:rsidTr="00CD0599">
        <w:trPr>
          <w:trHeight w:val="315"/>
        </w:trPr>
        <w:tc>
          <w:tcPr>
            <w:tcW w:w="696" w:type="dxa"/>
            <w:tcBorders>
              <w:top w:val="nil"/>
              <w:left w:val="single" w:sz="4" w:space="0" w:color="auto"/>
              <w:bottom w:val="single" w:sz="4" w:space="0" w:color="auto"/>
              <w:right w:val="single" w:sz="4" w:space="0" w:color="auto"/>
            </w:tcBorders>
            <w:vAlign w:val="bottom"/>
            <w:hideMark/>
          </w:tcPr>
          <w:p w:rsidR="006441CD" w:rsidRPr="006441CD" w:rsidRDefault="006441CD" w:rsidP="00CD0599">
            <w:pPr>
              <w:spacing w:after="0" w:line="360" w:lineRule="auto"/>
              <w:jc w:val="both"/>
              <w:rPr>
                <w:rFonts w:ascii="Times New Roman" w:hAnsi="Times New Roman"/>
                <w:sz w:val="20"/>
                <w:szCs w:val="20"/>
                <w:lang w:eastAsia="ru-RU"/>
              </w:rPr>
            </w:pPr>
            <w:r w:rsidRPr="006441CD">
              <w:rPr>
                <w:rFonts w:ascii="Times New Roman" w:hAnsi="Times New Roman"/>
                <w:sz w:val="20"/>
                <w:szCs w:val="20"/>
                <w:lang w:eastAsia="ru-RU"/>
              </w:rPr>
              <w:t>2007</w:t>
            </w:r>
          </w:p>
        </w:tc>
        <w:tc>
          <w:tcPr>
            <w:tcW w:w="1272" w:type="dxa"/>
            <w:tcBorders>
              <w:top w:val="nil"/>
              <w:left w:val="nil"/>
              <w:bottom w:val="single" w:sz="4" w:space="0" w:color="auto"/>
              <w:right w:val="single" w:sz="4" w:space="0" w:color="auto"/>
            </w:tcBorders>
            <w:vAlign w:val="bottom"/>
            <w:hideMark/>
          </w:tcPr>
          <w:p w:rsidR="006441CD" w:rsidRPr="006441CD" w:rsidRDefault="006441CD" w:rsidP="00CD0599">
            <w:pPr>
              <w:spacing w:after="0" w:line="360" w:lineRule="auto"/>
              <w:jc w:val="both"/>
              <w:rPr>
                <w:rFonts w:ascii="Times New Roman" w:hAnsi="Times New Roman"/>
                <w:sz w:val="20"/>
                <w:szCs w:val="20"/>
                <w:lang w:eastAsia="ru-RU"/>
              </w:rPr>
            </w:pPr>
            <w:r w:rsidRPr="006441CD">
              <w:rPr>
                <w:rFonts w:ascii="Times New Roman" w:hAnsi="Times New Roman"/>
                <w:sz w:val="20"/>
                <w:szCs w:val="20"/>
                <w:lang w:eastAsia="ru-RU"/>
              </w:rPr>
              <w:t>260,4</w:t>
            </w:r>
          </w:p>
        </w:tc>
        <w:tc>
          <w:tcPr>
            <w:tcW w:w="2275" w:type="dxa"/>
            <w:tcBorders>
              <w:top w:val="nil"/>
              <w:left w:val="nil"/>
              <w:bottom w:val="single" w:sz="4" w:space="0" w:color="auto"/>
              <w:right w:val="single" w:sz="4" w:space="0" w:color="auto"/>
            </w:tcBorders>
            <w:vAlign w:val="bottom"/>
            <w:hideMark/>
          </w:tcPr>
          <w:p w:rsidR="006441CD" w:rsidRPr="006441CD" w:rsidRDefault="006441CD" w:rsidP="00CD0599">
            <w:pPr>
              <w:spacing w:after="0" w:line="360" w:lineRule="auto"/>
              <w:jc w:val="both"/>
              <w:rPr>
                <w:rFonts w:ascii="Times New Roman" w:hAnsi="Times New Roman"/>
                <w:sz w:val="20"/>
                <w:szCs w:val="20"/>
                <w:lang w:eastAsia="ru-RU"/>
              </w:rPr>
            </w:pPr>
            <w:r w:rsidRPr="006441CD">
              <w:rPr>
                <w:rFonts w:ascii="Times New Roman" w:hAnsi="Times New Roman"/>
                <w:sz w:val="20"/>
                <w:szCs w:val="20"/>
                <w:lang w:eastAsia="ru-RU"/>
              </w:rPr>
              <w:t>4,8</w:t>
            </w:r>
          </w:p>
        </w:tc>
        <w:tc>
          <w:tcPr>
            <w:tcW w:w="1585" w:type="dxa"/>
            <w:tcBorders>
              <w:top w:val="nil"/>
              <w:left w:val="nil"/>
              <w:bottom w:val="single" w:sz="4" w:space="0" w:color="auto"/>
              <w:right w:val="single" w:sz="4" w:space="0" w:color="auto"/>
            </w:tcBorders>
            <w:vAlign w:val="bottom"/>
            <w:hideMark/>
          </w:tcPr>
          <w:p w:rsidR="006441CD" w:rsidRPr="006441CD" w:rsidRDefault="006441CD" w:rsidP="00CD0599">
            <w:pPr>
              <w:spacing w:after="0" w:line="360" w:lineRule="auto"/>
              <w:jc w:val="both"/>
              <w:rPr>
                <w:rFonts w:ascii="Times New Roman" w:hAnsi="Times New Roman"/>
                <w:sz w:val="20"/>
                <w:szCs w:val="20"/>
                <w:lang w:eastAsia="ru-RU"/>
              </w:rPr>
            </w:pPr>
            <w:r w:rsidRPr="006441CD">
              <w:rPr>
                <w:rFonts w:ascii="Times New Roman" w:hAnsi="Times New Roman"/>
                <w:sz w:val="20"/>
                <w:szCs w:val="20"/>
                <w:lang w:eastAsia="ru-RU"/>
              </w:rPr>
              <w:t>69</w:t>
            </w:r>
          </w:p>
        </w:tc>
      </w:tr>
      <w:tr w:rsidR="006441CD" w:rsidRPr="006441CD" w:rsidTr="00CD0599">
        <w:trPr>
          <w:trHeight w:val="315"/>
        </w:trPr>
        <w:tc>
          <w:tcPr>
            <w:tcW w:w="696" w:type="dxa"/>
            <w:tcBorders>
              <w:top w:val="nil"/>
              <w:left w:val="single" w:sz="4" w:space="0" w:color="auto"/>
              <w:bottom w:val="single" w:sz="4" w:space="0" w:color="auto"/>
              <w:right w:val="single" w:sz="4" w:space="0" w:color="auto"/>
            </w:tcBorders>
            <w:noWrap/>
            <w:vAlign w:val="bottom"/>
            <w:hideMark/>
          </w:tcPr>
          <w:p w:rsidR="006441CD" w:rsidRPr="006441CD" w:rsidRDefault="006441CD" w:rsidP="00CD0599">
            <w:pPr>
              <w:spacing w:after="0" w:line="360" w:lineRule="auto"/>
              <w:jc w:val="both"/>
              <w:rPr>
                <w:rFonts w:ascii="Times New Roman" w:hAnsi="Times New Roman"/>
                <w:sz w:val="20"/>
                <w:szCs w:val="20"/>
                <w:lang w:eastAsia="ru-RU"/>
              </w:rPr>
            </w:pPr>
            <w:r w:rsidRPr="006441CD">
              <w:rPr>
                <w:rFonts w:ascii="Times New Roman" w:hAnsi="Times New Roman"/>
                <w:sz w:val="20"/>
                <w:szCs w:val="20"/>
                <w:lang w:eastAsia="ru-RU"/>
              </w:rPr>
              <w:t>2008</w:t>
            </w:r>
          </w:p>
        </w:tc>
        <w:tc>
          <w:tcPr>
            <w:tcW w:w="1272" w:type="dxa"/>
            <w:tcBorders>
              <w:top w:val="nil"/>
              <w:left w:val="nil"/>
              <w:bottom w:val="single" w:sz="4" w:space="0" w:color="auto"/>
              <w:right w:val="single" w:sz="4" w:space="0" w:color="auto"/>
            </w:tcBorders>
            <w:noWrap/>
            <w:vAlign w:val="bottom"/>
            <w:hideMark/>
          </w:tcPr>
          <w:p w:rsidR="006441CD" w:rsidRPr="006441CD" w:rsidRDefault="006441CD" w:rsidP="00CD0599">
            <w:pPr>
              <w:spacing w:after="0" w:line="360" w:lineRule="auto"/>
              <w:jc w:val="both"/>
              <w:rPr>
                <w:rFonts w:ascii="Times New Roman" w:hAnsi="Times New Roman"/>
                <w:sz w:val="20"/>
                <w:szCs w:val="20"/>
                <w:lang w:eastAsia="ru-RU"/>
              </w:rPr>
            </w:pPr>
            <w:r w:rsidRPr="006441CD">
              <w:rPr>
                <w:rFonts w:ascii="Times New Roman" w:hAnsi="Times New Roman"/>
                <w:sz w:val="20"/>
                <w:szCs w:val="20"/>
                <w:lang w:eastAsia="ru-RU"/>
              </w:rPr>
              <w:t>328,6</w:t>
            </w:r>
          </w:p>
        </w:tc>
        <w:tc>
          <w:tcPr>
            <w:tcW w:w="2275" w:type="dxa"/>
            <w:tcBorders>
              <w:top w:val="nil"/>
              <w:left w:val="nil"/>
              <w:bottom w:val="single" w:sz="4" w:space="0" w:color="auto"/>
              <w:right w:val="single" w:sz="4" w:space="0" w:color="auto"/>
            </w:tcBorders>
            <w:noWrap/>
            <w:vAlign w:val="bottom"/>
            <w:hideMark/>
          </w:tcPr>
          <w:p w:rsidR="006441CD" w:rsidRPr="006441CD" w:rsidRDefault="006441CD" w:rsidP="00CD0599">
            <w:pPr>
              <w:spacing w:after="0" w:line="360" w:lineRule="auto"/>
              <w:jc w:val="both"/>
              <w:rPr>
                <w:rFonts w:ascii="Times New Roman" w:hAnsi="Times New Roman"/>
                <w:sz w:val="20"/>
                <w:szCs w:val="20"/>
                <w:lang w:eastAsia="ru-RU"/>
              </w:rPr>
            </w:pPr>
            <w:r w:rsidRPr="006441CD">
              <w:rPr>
                <w:rFonts w:ascii="Times New Roman" w:hAnsi="Times New Roman"/>
                <w:sz w:val="20"/>
                <w:szCs w:val="20"/>
                <w:lang w:eastAsia="ru-RU"/>
              </w:rPr>
              <w:t>5,2</w:t>
            </w:r>
          </w:p>
        </w:tc>
        <w:tc>
          <w:tcPr>
            <w:tcW w:w="1585" w:type="dxa"/>
            <w:tcBorders>
              <w:top w:val="nil"/>
              <w:left w:val="nil"/>
              <w:bottom w:val="single" w:sz="4" w:space="0" w:color="auto"/>
              <w:right w:val="single" w:sz="4" w:space="0" w:color="auto"/>
            </w:tcBorders>
            <w:noWrap/>
            <w:vAlign w:val="bottom"/>
            <w:hideMark/>
          </w:tcPr>
          <w:p w:rsidR="006441CD" w:rsidRPr="006441CD" w:rsidRDefault="006441CD" w:rsidP="00CD0599">
            <w:pPr>
              <w:spacing w:after="0" w:line="360" w:lineRule="auto"/>
              <w:jc w:val="both"/>
              <w:rPr>
                <w:rFonts w:ascii="Times New Roman" w:hAnsi="Times New Roman"/>
                <w:sz w:val="20"/>
                <w:szCs w:val="20"/>
                <w:lang w:eastAsia="ru-RU"/>
              </w:rPr>
            </w:pPr>
            <w:r w:rsidRPr="006441CD">
              <w:rPr>
                <w:rFonts w:ascii="Times New Roman" w:hAnsi="Times New Roman"/>
                <w:sz w:val="20"/>
                <w:szCs w:val="20"/>
                <w:lang w:eastAsia="ru-RU"/>
              </w:rPr>
              <w:t>72</w:t>
            </w:r>
          </w:p>
        </w:tc>
      </w:tr>
    </w:tbl>
    <w:p w:rsidR="00817651" w:rsidRPr="00CD0599" w:rsidRDefault="00817651" w:rsidP="00CD0599">
      <w:pPr>
        <w:spacing w:after="0" w:line="360" w:lineRule="auto"/>
        <w:ind w:firstLine="709"/>
        <w:jc w:val="both"/>
        <w:rPr>
          <w:rFonts w:ascii="Times New Roman" w:hAnsi="Times New Roman"/>
          <w:sz w:val="28"/>
          <w:szCs w:val="28"/>
        </w:rPr>
      </w:pPr>
    </w:p>
    <w:p w:rsidR="00817651" w:rsidRPr="00CD0599" w:rsidRDefault="00817651" w:rsidP="00CD0599">
      <w:pPr>
        <w:spacing w:after="0" w:line="360" w:lineRule="auto"/>
        <w:ind w:firstLine="709"/>
        <w:jc w:val="both"/>
        <w:rPr>
          <w:rFonts w:ascii="Times New Roman" w:hAnsi="Times New Roman"/>
          <w:sz w:val="28"/>
          <w:szCs w:val="28"/>
        </w:rPr>
      </w:pPr>
    </w:p>
    <w:p w:rsidR="00817651" w:rsidRPr="00CD0599" w:rsidRDefault="00817651" w:rsidP="00CD0599">
      <w:pPr>
        <w:spacing w:after="0" w:line="360" w:lineRule="auto"/>
        <w:ind w:firstLine="709"/>
        <w:jc w:val="both"/>
        <w:rPr>
          <w:rFonts w:ascii="Times New Roman" w:hAnsi="Times New Roman"/>
          <w:sz w:val="28"/>
          <w:szCs w:val="28"/>
        </w:rPr>
      </w:pPr>
    </w:p>
    <w:p w:rsidR="00817651" w:rsidRPr="00CD0599" w:rsidRDefault="00817651" w:rsidP="00CD0599">
      <w:pPr>
        <w:spacing w:after="0" w:line="360" w:lineRule="auto"/>
        <w:ind w:firstLine="709"/>
        <w:jc w:val="both"/>
        <w:rPr>
          <w:rFonts w:ascii="Times New Roman" w:hAnsi="Times New Roman"/>
          <w:sz w:val="28"/>
          <w:szCs w:val="28"/>
        </w:rPr>
      </w:pPr>
    </w:p>
    <w:p w:rsidR="00817651" w:rsidRPr="00CD0599" w:rsidRDefault="00817651" w:rsidP="00CD0599">
      <w:pPr>
        <w:spacing w:after="0" w:line="360" w:lineRule="auto"/>
        <w:ind w:firstLine="709"/>
        <w:jc w:val="both"/>
        <w:rPr>
          <w:rFonts w:ascii="Times New Roman" w:hAnsi="Times New Roman"/>
          <w:sz w:val="28"/>
          <w:szCs w:val="28"/>
        </w:rPr>
      </w:pPr>
    </w:p>
    <w:p w:rsidR="00817651" w:rsidRPr="00CD0599" w:rsidRDefault="00817651" w:rsidP="00CD0599">
      <w:pPr>
        <w:spacing w:after="0" w:line="360" w:lineRule="auto"/>
        <w:ind w:firstLine="709"/>
        <w:jc w:val="both"/>
        <w:rPr>
          <w:rFonts w:ascii="Times New Roman" w:hAnsi="Times New Roman"/>
          <w:sz w:val="28"/>
          <w:szCs w:val="28"/>
        </w:rPr>
      </w:pPr>
    </w:p>
    <w:p w:rsidR="00817651" w:rsidRPr="00CD0599" w:rsidRDefault="00817651" w:rsidP="00CD0599">
      <w:pPr>
        <w:spacing w:after="0" w:line="360" w:lineRule="auto"/>
        <w:ind w:firstLine="709"/>
        <w:jc w:val="both"/>
        <w:rPr>
          <w:rFonts w:ascii="Times New Roman" w:hAnsi="Times New Roman"/>
          <w:sz w:val="28"/>
          <w:szCs w:val="28"/>
        </w:rPr>
      </w:pPr>
    </w:p>
    <w:p w:rsidR="008F1F61" w:rsidRPr="00CD0599" w:rsidRDefault="008F1F61" w:rsidP="00CD0599">
      <w:pPr>
        <w:spacing w:after="0" w:line="360" w:lineRule="auto"/>
        <w:ind w:firstLine="709"/>
        <w:jc w:val="both"/>
        <w:rPr>
          <w:rFonts w:ascii="Times New Roman" w:hAnsi="Times New Roman"/>
          <w:sz w:val="28"/>
          <w:szCs w:val="28"/>
        </w:rPr>
      </w:pPr>
    </w:p>
    <w:p w:rsidR="008F1F61" w:rsidRPr="00CD0599" w:rsidRDefault="008F1F61" w:rsidP="00CD0599">
      <w:pPr>
        <w:spacing w:after="0" w:line="360" w:lineRule="auto"/>
        <w:ind w:firstLine="709"/>
        <w:jc w:val="both"/>
        <w:rPr>
          <w:rFonts w:ascii="Times New Roman" w:hAnsi="Times New Roman"/>
          <w:sz w:val="28"/>
          <w:szCs w:val="28"/>
        </w:rPr>
      </w:pPr>
    </w:p>
    <w:p w:rsidR="00032782" w:rsidRPr="00CD0599" w:rsidRDefault="00032782" w:rsidP="00CD0599">
      <w:pPr>
        <w:spacing w:after="0" w:line="360" w:lineRule="auto"/>
        <w:ind w:firstLine="709"/>
        <w:jc w:val="both"/>
        <w:rPr>
          <w:rFonts w:ascii="Times New Roman" w:hAnsi="Times New Roman"/>
          <w:sz w:val="28"/>
          <w:szCs w:val="28"/>
        </w:rPr>
      </w:pPr>
    </w:p>
    <w:p w:rsidR="00032782" w:rsidRPr="00CD0599" w:rsidRDefault="00032782" w:rsidP="00CD0599">
      <w:pPr>
        <w:spacing w:after="0" w:line="360" w:lineRule="auto"/>
        <w:ind w:firstLine="709"/>
        <w:jc w:val="both"/>
        <w:rPr>
          <w:rFonts w:ascii="Times New Roman" w:hAnsi="Times New Roman"/>
          <w:sz w:val="28"/>
          <w:szCs w:val="28"/>
        </w:rPr>
      </w:pPr>
    </w:p>
    <w:p w:rsidR="006441CD" w:rsidRPr="00CD0599" w:rsidRDefault="006441CD" w:rsidP="00CD0599">
      <w:pPr>
        <w:spacing w:after="0" w:line="360" w:lineRule="auto"/>
        <w:ind w:firstLine="709"/>
        <w:jc w:val="both"/>
        <w:rPr>
          <w:rFonts w:ascii="Times New Roman" w:hAnsi="Times New Roman"/>
          <w:sz w:val="28"/>
          <w:szCs w:val="28"/>
        </w:rPr>
      </w:pPr>
    </w:p>
    <w:p w:rsidR="006441CD" w:rsidRPr="00CD0599" w:rsidRDefault="006441CD" w:rsidP="00CD0599">
      <w:pPr>
        <w:spacing w:after="0" w:line="360" w:lineRule="auto"/>
        <w:ind w:firstLine="709"/>
        <w:jc w:val="both"/>
        <w:rPr>
          <w:rFonts w:ascii="Times New Roman" w:hAnsi="Times New Roman"/>
          <w:sz w:val="28"/>
          <w:szCs w:val="28"/>
        </w:rPr>
      </w:pPr>
    </w:p>
    <w:p w:rsidR="006441CD" w:rsidRPr="00CD0599" w:rsidRDefault="006441CD" w:rsidP="00CD0599">
      <w:pPr>
        <w:spacing w:after="0" w:line="360" w:lineRule="auto"/>
        <w:ind w:firstLine="709"/>
        <w:jc w:val="both"/>
        <w:rPr>
          <w:rFonts w:ascii="Times New Roman" w:hAnsi="Times New Roman"/>
          <w:sz w:val="28"/>
          <w:szCs w:val="28"/>
        </w:rPr>
      </w:pPr>
    </w:p>
    <w:p w:rsidR="006441CD" w:rsidRPr="00CD0599" w:rsidRDefault="006441CD" w:rsidP="00CD0599">
      <w:pPr>
        <w:spacing w:after="0" w:line="360" w:lineRule="auto"/>
        <w:ind w:firstLine="709"/>
        <w:jc w:val="both"/>
        <w:rPr>
          <w:rFonts w:ascii="Times New Roman" w:hAnsi="Times New Roman"/>
          <w:sz w:val="28"/>
          <w:szCs w:val="28"/>
        </w:rPr>
      </w:pPr>
    </w:p>
    <w:p w:rsidR="006441CD" w:rsidRPr="00CD0599" w:rsidRDefault="006441CD" w:rsidP="00CD0599">
      <w:pPr>
        <w:spacing w:after="0" w:line="360" w:lineRule="auto"/>
        <w:ind w:firstLine="709"/>
        <w:jc w:val="both"/>
        <w:rPr>
          <w:rFonts w:ascii="Times New Roman" w:hAnsi="Times New Roman"/>
          <w:sz w:val="28"/>
          <w:szCs w:val="28"/>
        </w:rPr>
      </w:pPr>
    </w:p>
    <w:p w:rsidR="00CD0599" w:rsidRDefault="00CD0599" w:rsidP="00971C1A">
      <w:pPr>
        <w:spacing w:after="0" w:line="360" w:lineRule="auto"/>
        <w:ind w:firstLine="709"/>
        <w:jc w:val="both"/>
        <w:rPr>
          <w:rFonts w:ascii="Times New Roman" w:hAnsi="Times New Roman"/>
          <w:sz w:val="28"/>
          <w:szCs w:val="28"/>
        </w:rPr>
      </w:pPr>
    </w:p>
    <w:p w:rsidR="00D354C1" w:rsidRPr="00971C1A" w:rsidRDefault="00032782"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 xml:space="preserve">части федерального бюджета даже с учетом инфляции. Это является результатом </w:t>
      </w:r>
      <w:r w:rsidR="00050EE6" w:rsidRPr="00971C1A">
        <w:rPr>
          <w:rFonts w:ascii="Times New Roman" w:hAnsi="Times New Roman"/>
          <w:sz w:val="28"/>
          <w:szCs w:val="28"/>
        </w:rPr>
        <w:t xml:space="preserve">роста </w:t>
      </w:r>
      <w:r w:rsidR="00D354C1" w:rsidRPr="00971C1A">
        <w:rPr>
          <w:rFonts w:ascii="Times New Roman" w:hAnsi="Times New Roman"/>
          <w:sz w:val="28"/>
          <w:szCs w:val="28"/>
        </w:rPr>
        <w:t xml:space="preserve">налогооблагаемой базы, который обусловлен устойчивым экономическим ростом в стране за последние несколько лет. В 2007г., как и в прошлые годы, самыми большими доходными статьями федерального бюджета являлись: </w:t>
      </w:r>
      <w:r w:rsidR="006C308E" w:rsidRPr="00971C1A">
        <w:rPr>
          <w:rFonts w:ascii="Times New Roman" w:hAnsi="Times New Roman"/>
          <w:sz w:val="28"/>
          <w:szCs w:val="28"/>
        </w:rPr>
        <w:t>таможенные пошлины – 33,9 %, НДС – 29 %, НДФЛ – 18 %.</w:t>
      </w:r>
    </w:p>
    <w:p w:rsidR="00D354C1" w:rsidRPr="00971C1A" w:rsidRDefault="00D354C1"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Процентное снижение можно трактовать двояко. С одной стороны это способствует снижению иждивенческих настроений у регионов, с другой стороны их потребность в таком финансировании достаточно велика. Однако, как показывает нам табл.1, число дотационных регионов за п</w:t>
      </w:r>
      <w:r w:rsidR="00D550BE" w:rsidRPr="00971C1A">
        <w:rPr>
          <w:rFonts w:ascii="Times New Roman" w:hAnsi="Times New Roman"/>
          <w:sz w:val="28"/>
          <w:szCs w:val="28"/>
        </w:rPr>
        <w:t>оследний год выросло с 67 до 72. И</w:t>
      </w:r>
      <w:r w:rsidR="00971C1A">
        <w:rPr>
          <w:rFonts w:ascii="Times New Roman" w:hAnsi="Times New Roman"/>
          <w:sz w:val="28"/>
          <w:szCs w:val="28"/>
        </w:rPr>
        <w:t xml:space="preserve"> </w:t>
      </w:r>
      <w:r w:rsidR="00D550BE" w:rsidRPr="00971C1A">
        <w:rPr>
          <w:rFonts w:ascii="Times New Roman" w:hAnsi="Times New Roman"/>
          <w:sz w:val="28"/>
          <w:szCs w:val="28"/>
        </w:rPr>
        <w:t>это при том, что в стране за последние несколько лет наблюдался впечатляющий экономический рост. Это</w:t>
      </w:r>
      <w:r w:rsidRPr="00971C1A">
        <w:rPr>
          <w:rFonts w:ascii="Times New Roman" w:hAnsi="Times New Roman"/>
          <w:sz w:val="28"/>
          <w:szCs w:val="28"/>
        </w:rPr>
        <w:t xml:space="preserve"> </w:t>
      </w:r>
      <w:r w:rsidR="00D550BE" w:rsidRPr="00971C1A">
        <w:rPr>
          <w:rFonts w:ascii="Times New Roman" w:hAnsi="Times New Roman"/>
          <w:sz w:val="28"/>
          <w:szCs w:val="28"/>
        </w:rPr>
        <w:t>позволяет говорить:</w:t>
      </w:r>
      <w:r w:rsidR="00971C1A">
        <w:rPr>
          <w:rFonts w:ascii="Times New Roman" w:hAnsi="Times New Roman"/>
          <w:sz w:val="28"/>
          <w:szCs w:val="28"/>
        </w:rPr>
        <w:t xml:space="preserve"> </w:t>
      </w:r>
      <w:r w:rsidRPr="00971C1A">
        <w:rPr>
          <w:rFonts w:ascii="Times New Roman" w:hAnsi="Times New Roman"/>
          <w:sz w:val="28"/>
          <w:szCs w:val="28"/>
        </w:rPr>
        <w:t>о неэффективности методики, да и, вообще, всей системы образования и распреде</w:t>
      </w:r>
      <w:r w:rsidR="00D550BE" w:rsidRPr="00971C1A">
        <w:rPr>
          <w:rFonts w:ascii="Times New Roman" w:hAnsi="Times New Roman"/>
          <w:sz w:val="28"/>
          <w:szCs w:val="28"/>
        </w:rPr>
        <w:t>ления данного фонда по регионам;</w:t>
      </w:r>
      <w:r w:rsidR="00971C1A">
        <w:rPr>
          <w:rFonts w:ascii="Times New Roman" w:hAnsi="Times New Roman"/>
          <w:sz w:val="28"/>
          <w:szCs w:val="28"/>
        </w:rPr>
        <w:t xml:space="preserve"> </w:t>
      </w:r>
      <w:r w:rsidR="00D550BE" w:rsidRPr="00971C1A">
        <w:rPr>
          <w:rFonts w:ascii="Times New Roman" w:hAnsi="Times New Roman"/>
          <w:sz w:val="28"/>
          <w:szCs w:val="28"/>
        </w:rPr>
        <w:t>о налоговой политике, провоцирующей усиление бюджетной централизации.</w:t>
      </w:r>
    </w:p>
    <w:p w:rsidR="00D354C1" w:rsidRPr="00971C1A" w:rsidRDefault="00D354C1"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Наибольшая доля ФФПР в 2007г. (см. табл.приложения 1) пришлась на следующие регионы: Дагестан (7,4 %), Якутия (5,6%),</w:t>
      </w:r>
      <w:r w:rsidR="00971C1A">
        <w:rPr>
          <w:rFonts w:ascii="Times New Roman" w:hAnsi="Times New Roman"/>
          <w:sz w:val="28"/>
          <w:szCs w:val="28"/>
        </w:rPr>
        <w:t xml:space="preserve"> </w:t>
      </w:r>
      <w:r w:rsidRPr="00971C1A">
        <w:rPr>
          <w:rFonts w:ascii="Times New Roman" w:hAnsi="Times New Roman"/>
          <w:sz w:val="28"/>
          <w:szCs w:val="28"/>
        </w:rPr>
        <w:t>Алтайский край ( Чечня (4%). В 2008 г. ситуация в данном плане существенно не изменилась. В 2008г.</w:t>
      </w:r>
      <w:r w:rsidR="00D550BE" w:rsidRPr="00971C1A">
        <w:rPr>
          <w:rFonts w:ascii="Times New Roman" w:hAnsi="Times New Roman"/>
          <w:sz w:val="28"/>
          <w:szCs w:val="28"/>
        </w:rPr>
        <w:t xml:space="preserve"> </w:t>
      </w:r>
      <w:r w:rsidRPr="00971C1A">
        <w:rPr>
          <w:rFonts w:ascii="Times New Roman" w:hAnsi="Times New Roman"/>
          <w:sz w:val="28"/>
          <w:szCs w:val="28"/>
        </w:rPr>
        <w:t>ряды дотационных регионов пополнили: республика Коми; Ярославская, Челябинская, Оренбургская, Томская области. На наш взгляд присутствие такого мощного в социально-экономическом плане региона как Челябинская область в списке ФФПР результат попустите</w:t>
      </w:r>
      <w:r w:rsidR="006E5412" w:rsidRPr="00971C1A">
        <w:rPr>
          <w:rFonts w:ascii="Times New Roman" w:hAnsi="Times New Roman"/>
          <w:sz w:val="28"/>
          <w:szCs w:val="28"/>
        </w:rPr>
        <w:t>льского отношения властей данного субъекта РФ</w:t>
      </w:r>
      <w:r w:rsidRPr="00971C1A">
        <w:rPr>
          <w:rFonts w:ascii="Times New Roman" w:hAnsi="Times New Roman"/>
          <w:sz w:val="28"/>
          <w:szCs w:val="28"/>
        </w:rPr>
        <w:t xml:space="preserve"> в плане финансового менеджмента </w:t>
      </w:r>
      <w:r w:rsidR="00D550BE" w:rsidRPr="00971C1A">
        <w:rPr>
          <w:rFonts w:ascii="Times New Roman" w:hAnsi="Times New Roman"/>
          <w:sz w:val="28"/>
          <w:szCs w:val="28"/>
        </w:rPr>
        <w:t xml:space="preserve">региона </w:t>
      </w:r>
      <w:r w:rsidR="006E5412" w:rsidRPr="00971C1A">
        <w:rPr>
          <w:rFonts w:ascii="Times New Roman" w:hAnsi="Times New Roman"/>
          <w:sz w:val="28"/>
          <w:szCs w:val="28"/>
        </w:rPr>
        <w:t>и иждивенческих настроений</w:t>
      </w:r>
      <w:r w:rsidRPr="00971C1A">
        <w:rPr>
          <w:rFonts w:ascii="Times New Roman" w:hAnsi="Times New Roman"/>
          <w:sz w:val="28"/>
          <w:szCs w:val="28"/>
        </w:rPr>
        <w:t>.</w:t>
      </w:r>
      <w:r w:rsidR="00F93C57" w:rsidRPr="00971C1A">
        <w:rPr>
          <w:rFonts w:ascii="Times New Roman" w:hAnsi="Times New Roman"/>
          <w:sz w:val="28"/>
          <w:szCs w:val="28"/>
        </w:rPr>
        <w:t xml:space="preserve"> [3, 4]</w:t>
      </w:r>
    </w:p>
    <w:p w:rsidR="00DB5BDF" w:rsidRPr="00971C1A" w:rsidRDefault="00EF2A12"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Соотношение доходов между федеральными и региональными бюджетами составляло в 2001 г. 59:41 вместо прежнего 53:47, а в 2002-2007гг. это соотношение было в среднем 60:40.</w:t>
      </w:r>
      <w:r w:rsidR="00AF4275" w:rsidRPr="00971C1A">
        <w:rPr>
          <w:rFonts w:ascii="Times New Roman" w:hAnsi="Times New Roman"/>
          <w:sz w:val="28"/>
          <w:szCs w:val="28"/>
        </w:rPr>
        <w:t xml:space="preserve"> </w:t>
      </w:r>
      <w:r w:rsidR="00D550BE" w:rsidRPr="00971C1A">
        <w:rPr>
          <w:rFonts w:ascii="Times New Roman" w:hAnsi="Times New Roman"/>
          <w:sz w:val="28"/>
          <w:szCs w:val="28"/>
        </w:rPr>
        <w:t xml:space="preserve">На наш взгляд, это результат налоговой политики, направленной на </w:t>
      </w:r>
      <w:r w:rsidR="00D91D65" w:rsidRPr="00971C1A">
        <w:rPr>
          <w:rFonts w:ascii="Times New Roman" w:hAnsi="Times New Roman"/>
          <w:sz w:val="28"/>
          <w:szCs w:val="28"/>
        </w:rPr>
        <w:t xml:space="preserve">полную </w:t>
      </w:r>
      <w:r w:rsidR="00D550BE" w:rsidRPr="00971C1A">
        <w:rPr>
          <w:rFonts w:ascii="Times New Roman" w:hAnsi="Times New Roman"/>
          <w:sz w:val="28"/>
          <w:szCs w:val="28"/>
        </w:rPr>
        <w:t xml:space="preserve">централизацию НДС и акцизов на табачные изделия в федеральном бюджете. </w:t>
      </w:r>
      <w:r w:rsidR="00AF4275" w:rsidRPr="00971C1A">
        <w:rPr>
          <w:rFonts w:ascii="Times New Roman" w:hAnsi="Times New Roman"/>
          <w:sz w:val="28"/>
          <w:szCs w:val="28"/>
        </w:rPr>
        <w:t>При этом остающиеся в субъектах РФ доходы распределяются в следующих соотношениях</w:t>
      </w:r>
      <w:r w:rsidR="000F7EC6" w:rsidRPr="00971C1A">
        <w:rPr>
          <w:rFonts w:ascii="Times New Roman" w:hAnsi="Times New Roman"/>
          <w:sz w:val="28"/>
          <w:szCs w:val="28"/>
        </w:rPr>
        <w:t>: примерно 24-25 % доходов от консолидированного бюджета остаются в субъектах РФ и 19-20 % - доходы органов местного самоуправления Подавляющее большинство регионов посто</w:t>
      </w:r>
      <w:r w:rsidR="00CF773B" w:rsidRPr="00971C1A">
        <w:rPr>
          <w:rFonts w:ascii="Times New Roman" w:hAnsi="Times New Roman"/>
          <w:sz w:val="28"/>
          <w:szCs w:val="28"/>
        </w:rPr>
        <w:t>янно находится на дотации (примерно</w:t>
      </w:r>
      <w:r w:rsidR="000F7EC6" w:rsidRPr="00971C1A">
        <w:rPr>
          <w:rFonts w:ascii="Times New Roman" w:hAnsi="Times New Roman"/>
          <w:sz w:val="28"/>
          <w:szCs w:val="28"/>
        </w:rPr>
        <w:t xml:space="preserve"> 70).</w:t>
      </w:r>
      <w:r w:rsidR="00F93C57" w:rsidRPr="00971C1A">
        <w:rPr>
          <w:rFonts w:ascii="Times New Roman" w:hAnsi="Times New Roman"/>
          <w:sz w:val="28"/>
          <w:szCs w:val="28"/>
        </w:rPr>
        <w:t xml:space="preserve"> [16, с.161]</w:t>
      </w:r>
    </w:p>
    <w:p w:rsidR="00DB5BDF" w:rsidRPr="00971C1A" w:rsidRDefault="0053119B"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В настоящее время взаимоотношения федерального и региональных бюджетов не имеют достаточной законодательной базы, непрозрачны, крайне запутаны, во многом произвольны и требуют радикального упорядочения. Помощь регионам из федерального бюджета осуществляется не только посредством прямых транзакций (перечислений) на определенные цели, но и в виде всяких льгот по налогам, которые должны по общему порядку поступать в федеральный бюджет, а также в других формах. Такое положение открывает простор для субъективизма, скрытых дотаций, определяемых не только реальным положением дел в регионах, но и политическими и иными мотивами.</w:t>
      </w:r>
    </w:p>
    <w:p w:rsidR="00291451" w:rsidRPr="00971C1A" w:rsidRDefault="00CF773B"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Вывод.</w:t>
      </w:r>
      <w:r w:rsidR="00971C1A">
        <w:rPr>
          <w:rFonts w:ascii="Times New Roman" w:hAnsi="Times New Roman"/>
          <w:sz w:val="28"/>
          <w:szCs w:val="28"/>
        </w:rPr>
        <w:t xml:space="preserve"> </w:t>
      </w:r>
      <w:r w:rsidRPr="00971C1A">
        <w:rPr>
          <w:rFonts w:ascii="Times New Roman" w:hAnsi="Times New Roman"/>
          <w:sz w:val="28"/>
          <w:szCs w:val="28"/>
        </w:rPr>
        <w:t>П</w:t>
      </w:r>
      <w:r w:rsidR="0053119B" w:rsidRPr="00971C1A">
        <w:rPr>
          <w:rFonts w:ascii="Times New Roman" w:hAnsi="Times New Roman"/>
          <w:sz w:val="28"/>
          <w:szCs w:val="28"/>
        </w:rPr>
        <w:t>омощь из центра не носит целевого характера, не стимулирует региональные органы управления совершенствовать свою собственную деятельность и полнее использовать внутренние возможности хозяйства соответствующих территорий, более того - поощряет иждивенчество.</w:t>
      </w:r>
      <w:r w:rsidR="00FD3BE8" w:rsidRPr="00971C1A">
        <w:rPr>
          <w:rFonts w:ascii="Times New Roman" w:hAnsi="Times New Roman"/>
          <w:sz w:val="28"/>
          <w:szCs w:val="28"/>
        </w:rPr>
        <w:t xml:space="preserve"> </w:t>
      </w:r>
      <w:r w:rsidR="00D91D65" w:rsidRPr="00971C1A">
        <w:rPr>
          <w:rFonts w:ascii="Times New Roman" w:hAnsi="Times New Roman"/>
          <w:sz w:val="28"/>
          <w:szCs w:val="28"/>
        </w:rPr>
        <w:t>Все это усугубляется растущей централизацией финансовых ресурсов, провоцируемой налоговой системой.</w:t>
      </w:r>
    </w:p>
    <w:p w:rsidR="00DB5BDF" w:rsidRPr="00971C1A" w:rsidRDefault="0053119B"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В итоге взаимоотношения федерального бюджета с регионами зашли в тупи</w:t>
      </w:r>
      <w:r w:rsidR="00CF773B" w:rsidRPr="00971C1A">
        <w:rPr>
          <w:rFonts w:ascii="Times New Roman" w:hAnsi="Times New Roman"/>
          <w:sz w:val="28"/>
          <w:szCs w:val="28"/>
        </w:rPr>
        <w:t>к. Количество регионов-доноров за</w:t>
      </w:r>
      <w:r w:rsidRPr="00971C1A">
        <w:rPr>
          <w:rFonts w:ascii="Times New Roman" w:hAnsi="Times New Roman"/>
          <w:sz w:val="28"/>
          <w:szCs w:val="28"/>
        </w:rPr>
        <w:t xml:space="preserve"> последние несколько лет </w:t>
      </w:r>
      <w:r w:rsidR="00CF773B" w:rsidRPr="00971C1A">
        <w:rPr>
          <w:rFonts w:ascii="Times New Roman" w:hAnsi="Times New Roman"/>
          <w:sz w:val="28"/>
          <w:szCs w:val="28"/>
        </w:rPr>
        <w:t>не только перестало увеличиваться, но за последний год</w:t>
      </w:r>
      <w:r w:rsidRPr="00971C1A">
        <w:rPr>
          <w:rFonts w:ascii="Times New Roman" w:hAnsi="Times New Roman"/>
          <w:sz w:val="28"/>
          <w:szCs w:val="28"/>
        </w:rPr>
        <w:t xml:space="preserve"> </w:t>
      </w:r>
      <w:r w:rsidR="00CF773B" w:rsidRPr="00971C1A">
        <w:rPr>
          <w:rFonts w:ascii="Times New Roman" w:hAnsi="Times New Roman"/>
          <w:sz w:val="28"/>
          <w:szCs w:val="28"/>
        </w:rPr>
        <w:t>их уменьшилось на 5.</w:t>
      </w:r>
      <w:r w:rsidR="00D91D65" w:rsidRPr="00971C1A">
        <w:rPr>
          <w:rFonts w:ascii="Times New Roman" w:hAnsi="Times New Roman"/>
          <w:sz w:val="28"/>
          <w:szCs w:val="28"/>
        </w:rPr>
        <w:t>И это при том, что в стране за последние несколько лет наблюдался устойчивый экономический рост.</w:t>
      </w:r>
      <w:r w:rsidR="00971C1A">
        <w:rPr>
          <w:rFonts w:ascii="Times New Roman" w:hAnsi="Times New Roman"/>
          <w:sz w:val="28"/>
          <w:szCs w:val="28"/>
        </w:rPr>
        <w:t xml:space="preserve"> </w:t>
      </w:r>
      <w:r w:rsidRPr="00971C1A">
        <w:rPr>
          <w:rFonts w:ascii="Times New Roman" w:hAnsi="Times New Roman"/>
          <w:sz w:val="28"/>
          <w:szCs w:val="28"/>
        </w:rPr>
        <w:t xml:space="preserve">Причем эти регионы справедливо возмущены тем, что не имеют никаких преимуществ по сравнению с иждивенцами. Получается, что регионы, которые слабо работают над программами лучшего использования имеющихся у них ресурсов или более того проводят политику торможения реформ, могут жить не хуже других за счет перераспределения средств </w:t>
      </w:r>
      <w:r w:rsidR="00D52AE2" w:rsidRPr="00971C1A">
        <w:rPr>
          <w:rFonts w:ascii="Times New Roman" w:hAnsi="Times New Roman"/>
          <w:sz w:val="28"/>
          <w:szCs w:val="28"/>
        </w:rPr>
        <w:t xml:space="preserve">через федеральный бюджет </w:t>
      </w:r>
      <w:r w:rsidRPr="00971C1A">
        <w:rPr>
          <w:rFonts w:ascii="Times New Roman" w:hAnsi="Times New Roman"/>
          <w:sz w:val="28"/>
          <w:szCs w:val="28"/>
        </w:rPr>
        <w:t>от более успешно и творчески работающих регионов.</w:t>
      </w:r>
      <w:r w:rsidR="00971C1A">
        <w:rPr>
          <w:rFonts w:ascii="Times New Roman" w:hAnsi="Times New Roman"/>
          <w:sz w:val="28"/>
          <w:szCs w:val="28"/>
        </w:rPr>
        <w:t xml:space="preserve"> </w:t>
      </w:r>
      <w:r w:rsidR="00D91D65" w:rsidRPr="00971C1A">
        <w:rPr>
          <w:rFonts w:ascii="Times New Roman" w:hAnsi="Times New Roman"/>
          <w:sz w:val="28"/>
          <w:szCs w:val="28"/>
        </w:rPr>
        <w:t>Ярким примером является Башкортостан</w:t>
      </w:r>
      <w:r w:rsidR="00552329" w:rsidRPr="00971C1A">
        <w:rPr>
          <w:rFonts w:ascii="Times New Roman" w:hAnsi="Times New Roman"/>
          <w:sz w:val="28"/>
          <w:szCs w:val="28"/>
        </w:rPr>
        <w:t>,</w:t>
      </w:r>
      <w:r w:rsidR="00D91D65" w:rsidRPr="00971C1A">
        <w:rPr>
          <w:rFonts w:ascii="Times New Roman" w:hAnsi="Times New Roman"/>
          <w:sz w:val="28"/>
          <w:szCs w:val="28"/>
        </w:rPr>
        <w:t xml:space="preserve"> который на протяжении многих лет</w:t>
      </w:r>
      <w:r w:rsidR="00552329" w:rsidRPr="00971C1A">
        <w:rPr>
          <w:rFonts w:ascii="Times New Roman" w:hAnsi="Times New Roman"/>
          <w:sz w:val="28"/>
          <w:szCs w:val="28"/>
        </w:rPr>
        <w:t>,</w:t>
      </w:r>
      <w:r w:rsidR="00D91D65" w:rsidRPr="00971C1A">
        <w:rPr>
          <w:rFonts w:ascii="Times New Roman" w:hAnsi="Times New Roman"/>
          <w:sz w:val="28"/>
          <w:szCs w:val="28"/>
        </w:rPr>
        <w:t xml:space="preserve"> будучи успешным регионом-донором</w:t>
      </w:r>
      <w:r w:rsidR="00552329" w:rsidRPr="00971C1A">
        <w:rPr>
          <w:rFonts w:ascii="Times New Roman" w:hAnsi="Times New Roman"/>
          <w:sz w:val="28"/>
          <w:szCs w:val="28"/>
        </w:rPr>
        <w:t>,</w:t>
      </w:r>
      <w:r w:rsidR="00D91D65" w:rsidRPr="00971C1A">
        <w:rPr>
          <w:rFonts w:ascii="Times New Roman" w:hAnsi="Times New Roman"/>
          <w:sz w:val="28"/>
          <w:szCs w:val="28"/>
        </w:rPr>
        <w:t xml:space="preserve"> умудрился в 20</w:t>
      </w:r>
      <w:r w:rsidR="00552329" w:rsidRPr="00971C1A">
        <w:rPr>
          <w:rFonts w:ascii="Times New Roman" w:hAnsi="Times New Roman"/>
          <w:sz w:val="28"/>
          <w:szCs w:val="28"/>
        </w:rPr>
        <w:t>07г. стать дотационным.</w:t>
      </w:r>
      <w:r w:rsidR="00D91D65" w:rsidRPr="00971C1A">
        <w:rPr>
          <w:rFonts w:ascii="Times New Roman" w:hAnsi="Times New Roman"/>
          <w:sz w:val="28"/>
          <w:szCs w:val="28"/>
        </w:rPr>
        <w:t xml:space="preserve"> То же самое относится</w:t>
      </w:r>
      <w:r w:rsidR="00971C1A">
        <w:rPr>
          <w:rFonts w:ascii="Times New Roman" w:hAnsi="Times New Roman"/>
          <w:sz w:val="28"/>
          <w:szCs w:val="28"/>
        </w:rPr>
        <w:t xml:space="preserve"> </w:t>
      </w:r>
      <w:r w:rsidR="00D91D65" w:rsidRPr="00971C1A">
        <w:rPr>
          <w:rFonts w:ascii="Times New Roman" w:hAnsi="Times New Roman"/>
          <w:sz w:val="28"/>
          <w:szCs w:val="28"/>
        </w:rPr>
        <w:t xml:space="preserve">к Челябинской области. </w:t>
      </w:r>
      <w:r w:rsidR="00FD3BE8" w:rsidRPr="00971C1A">
        <w:rPr>
          <w:rFonts w:ascii="Times New Roman" w:hAnsi="Times New Roman"/>
          <w:sz w:val="28"/>
          <w:szCs w:val="28"/>
        </w:rPr>
        <w:t>Такие условия, естественно, отбивают у регионов</w:t>
      </w:r>
      <w:r w:rsidR="00D91D65" w:rsidRPr="00971C1A">
        <w:rPr>
          <w:rFonts w:ascii="Times New Roman" w:hAnsi="Times New Roman"/>
          <w:sz w:val="28"/>
          <w:szCs w:val="28"/>
        </w:rPr>
        <w:t>-доноров</w:t>
      </w:r>
      <w:r w:rsidR="00FD3BE8" w:rsidRPr="00971C1A">
        <w:rPr>
          <w:rFonts w:ascii="Times New Roman" w:hAnsi="Times New Roman"/>
          <w:sz w:val="28"/>
          <w:szCs w:val="28"/>
        </w:rPr>
        <w:t xml:space="preserve"> стимул к дальнейшему социально-экономическому совершенствованию</w:t>
      </w:r>
      <w:r w:rsidR="00D91D65" w:rsidRPr="00971C1A">
        <w:rPr>
          <w:rFonts w:ascii="Times New Roman" w:hAnsi="Times New Roman"/>
          <w:sz w:val="28"/>
          <w:szCs w:val="28"/>
        </w:rPr>
        <w:t>.</w:t>
      </w:r>
      <w:r w:rsidR="00C13395" w:rsidRPr="00971C1A">
        <w:rPr>
          <w:rFonts w:ascii="Times New Roman" w:hAnsi="Times New Roman"/>
          <w:sz w:val="28"/>
          <w:szCs w:val="28"/>
        </w:rPr>
        <w:t xml:space="preserve"> </w:t>
      </w:r>
    </w:p>
    <w:p w:rsidR="00DB5BDF" w:rsidRPr="00971C1A" w:rsidRDefault="00DB5BDF" w:rsidP="00971C1A">
      <w:pPr>
        <w:spacing w:after="0" w:line="360" w:lineRule="auto"/>
        <w:ind w:firstLine="709"/>
        <w:jc w:val="both"/>
        <w:rPr>
          <w:rFonts w:ascii="Times New Roman" w:hAnsi="Times New Roman"/>
          <w:sz w:val="28"/>
          <w:szCs w:val="28"/>
        </w:rPr>
      </w:pPr>
    </w:p>
    <w:p w:rsidR="00901D05" w:rsidRPr="00CD0599" w:rsidRDefault="00796BC3" w:rsidP="00CD0599">
      <w:pPr>
        <w:spacing w:after="0" w:line="360" w:lineRule="auto"/>
        <w:ind w:firstLine="709"/>
        <w:jc w:val="center"/>
        <w:rPr>
          <w:rFonts w:ascii="Times New Roman" w:hAnsi="Times New Roman"/>
          <w:b/>
          <w:sz w:val="28"/>
          <w:szCs w:val="28"/>
        </w:rPr>
      </w:pPr>
      <w:r w:rsidRPr="00CD0599">
        <w:rPr>
          <w:rFonts w:ascii="Times New Roman" w:hAnsi="Times New Roman"/>
          <w:b/>
          <w:sz w:val="28"/>
          <w:szCs w:val="28"/>
        </w:rPr>
        <w:t xml:space="preserve">2.2. </w:t>
      </w:r>
      <w:r w:rsidR="00901D05" w:rsidRPr="00CD0599">
        <w:rPr>
          <w:rFonts w:ascii="Times New Roman" w:hAnsi="Times New Roman"/>
          <w:b/>
          <w:sz w:val="28"/>
          <w:szCs w:val="28"/>
        </w:rPr>
        <w:t>Характеристика межбюджетных отношений регионов и муниципальных образований</w:t>
      </w:r>
    </w:p>
    <w:p w:rsidR="00DC5474" w:rsidRPr="00971C1A" w:rsidRDefault="00DC5474" w:rsidP="00971C1A">
      <w:pPr>
        <w:spacing w:after="0" w:line="360" w:lineRule="auto"/>
        <w:ind w:firstLine="709"/>
        <w:jc w:val="both"/>
        <w:rPr>
          <w:rFonts w:ascii="Times New Roman" w:hAnsi="Times New Roman"/>
          <w:sz w:val="28"/>
          <w:szCs w:val="28"/>
        </w:rPr>
      </w:pPr>
    </w:p>
    <w:p w:rsidR="009367FA" w:rsidRPr="00971C1A" w:rsidRDefault="009367FA"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 xml:space="preserve">Основные задачи </w:t>
      </w:r>
      <w:r w:rsidR="00DC5474" w:rsidRPr="00971C1A">
        <w:rPr>
          <w:rFonts w:ascii="Times New Roman" w:hAnsi="Times New Roman"/>
          <w:sz w:val="28"/>
          <w:szCs w:val="28"/>
        </w:rPr>
        <w:t xml:space="preserve">бюджетных взаимоотношений между </w:t>
      </w:r>
      <w:r w:rsidRPr="00971C1A">
        <w:rPr>
          <w:rFonts w:ascii="Times New Roman" w:hAnsi="Times New Roman"/>
          <w:sz w:val="28"/>
          <w:szCs w:val="28"/>
        </w:rPr>
        <w:t xml:space="preserve">регионами </w:t>
      </w:r>
      <w:r w:rsidR="00DC5474" w:rsidRPr="00971C1A">
        <w:rPr>
          <w:rFonts w:ascii="Times New Roman" w:hAnsi="Times New Roman"/>
          <w:sz w:val="28"/>
          <w:szCs w:val="28"/>
        </w:rPr>
        <w:t>и муниципальными образованиями анало</w:t>
      </w:r>
      <w:r w:rsidRPr="00971C1A">
        <w:rPr>
          <w:rFonts w:ascii="Times New Roman" w:hAnsi="Times New Roman"/>
          <w:sz w:val="28"/>
          <w:szCs w:val="28"/>
        </w:rPr>
        <w:t xml:space="preserve">гичны задачам межбюджетных отношений </w:t>
      </w:r>
      <w:r w:rsidR="00DC5474" w:rsidRPr="00971C1A">
        <w:rPr>
          <w:rFonts w:ascii="Times New Roman" w:hAnsi="Times New Roman"/>
          <w:sz w:val="28"/>
          <w:szCs w:val="28"/>
        </w:rPr>
        <w:t>между федеральным центром и регионами.</w:t>
      </w:r>
    </w:p>
    <w:p w:rsidR="001A6B01" w:rsidRPr="00971C1A" w:rsidRDefault="00DC5474" w:rsidP="00971C1A">
      <w:pPr>
        <w:pStyle w:val="ConsPlusNormal"/>
        <w:widowControl/>
        <w:spacing w:line="360" w:lineRule="auto"/>
        <w:ind w:firstLine="709"/>
        <w:jc w:val="both"/>
        <w:rPr>
          <w:rFonts w:ascii="Times New Roman" w:hAnsi="Times New Roman" w:cs="Times New Roman"/>
          <w:sz w:val="28"/>
          <w:szCs w:val="28"/>
        </w:rPr>
      </w:pPr>
      <w:r w:rsidRPr="00971C1A">
        <w:rPr>
          <w:rFonts w:ascii="Times New Roman" w:hAnsi="Times New Roman" w:cs="Times New Roman"/>
          <w:sz w:val="28"/>
          <w:szCs w:val="28"/>
        </w:rPr>
        <w:t>Финансовой основой местного самоуправления является местный бюджет. Формирование, утверждение и исполнение местных бюджетов (бюджетов муниципальных образований), контроль за их исполнением осуществляются органами местного самоуправления самостоятельно.</w:t>
      </w:r>
      <w:r w:rsidR="001A6B01" w:rsidRPr="00971C1A">
        <w:rPr>
          <w:rFonts w:ascii="Times New Roman" w:hAnsi="Times New Roman" w:cs="Times New Roman"/>
          <w:sz w:val="28"/>
          <w:szCs w:val="28"/>
        </w:rPr>
        <w:t xml:space="preserve"> Дотации на выравнивание бюджетной обеспеченности поселений предусматриваются в бюдже</w:t>
      </w:r>
      <w:r w:rsidR="00AE1EDE" w:rsidRPr="00971C1A">
        <w:rPr>
          <w:rFonts w:ascii="Times New Roman" w:hAnsi="Times New Roman" w:cs="Times New Roman"/>
          <w:sz w:val="28"/>
          <w:szCs w:val="28"/>
        </w:rPr>
        <w:t>те субъекта РФ</w:t>
      </w:r>
      <w:r w:rsidR="001A6B01" w:rsidRPr="00971C1A">
        <w:rPr>
          <w:rFonts w:ascii="Times New Roman" w:hAnsi="Times New Roman" w:cs="Times New Roman"/>
          <w:sz w:val="28"/>
          <w:szCs w:val="28"/>
        </w:rPr>
        <w:t xml:space="preserve"> в целях выравнивания финансовых возможностей поселений по осуществлению органами местного самоуправления полномочий по решению вопросов местного значения исходя из численности жителей и (или) бюджетной обеспеченности.</w:t>
      </w:r>
    </w:p>
    <w:p w:rsidR="00901D05" w:rsidRPr="00971C1A" w:rsidRDefault="001A6B01"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Распределение дотаций на выравнивание бюджетной обеспеченности поселений между поселениями и (или) заменяющие их дополнительные нормативы отчислений от налога на доходы физических лиц в бюджеты поселений утверждаются закон</w:t>
      </w:r>
      <w:r w:rsidR="00B1120F" w:rsidRPr="00971C1A">
        <w:rPr>
          <w:rFonts w:ascii="Times New Roman" w:hAnsi="Times New Roman"/>
          <w:sz w:val="28"/>
          <w:szCs w:val="28"/>
        </w:rPr>
        <w:t>ом субъекта РФ о бюджете субъекта РФ</w:t>
      </w:r>
      <w:r w:rsidRPr="00971C1A">
        <w:rPr>
          <w:rFonts w:ascii="Times New Roman" w:hAnsi="Times New Roman"/>
          <w:sz w:val="28"/>
          <w:szCs w:val="28"/>
        </w:rPr>
        <w:t xml:space="preserve">. </w:t>
      </w:r>
      <w:r w:rsidR="00C64A7D" w:rsidRPr="00971C1A">
        <w:rPr>
          <w:rFonts w:ascii="Times New Roman" w:hAnsi="Times New Roman"/>
          <w:sz w:val="28"/>
          <w:szCs w:val="28"/>
        </w:rPr>
        <w:t xml:space="preserve">Данные дотации образуют региональный фонд финансовой поддержки. </w:t>
      </w:r>
    </w:p>
    <w:p w:rsidR="00A64EE8" w:rsidRPr="00971C1A" w:rsidRDefault="00A64EE8" w:rsidP="00971C1A">
      <w:pPr>
        <w:pStyle w:val="ConsPlusNormal"/>
        <w:widowControl/>
        <w:spacing w:line="360" w:lineRule="auto"/>
        <w:ind w:firstLine="709"/>
        <w:jc w:val="both"/>
        <w:rPr>
          <w:rFonts w:ascii="Times New Roman" w:hAnsi="Times New Roman" w:cs="Times New Roman"/>
          <w:sz w:val="28"/>
          <w:szCs w:val="28"/>
        </w:rPr>
      </w:pPr>
      <w:r w:rsidRPr="00971C1A">
        <w:rPr>
          <w:rFonts w:ascii="Times New Roman" w:hAnsi="Times New Roman"/>
          <w:sz w:val="28"/>
        </w:rPr>
        <w:t xml:space="preserve"> </w:t>
      </w:r>
      <w:r w:rsidRPr="00971C1A">
        <w:rPr>
          <w:rFonts w:ascii="Times New Roman" w:hAnsi="Times New Roman" w:cs="Times New Roman"/>
          <w:sz w:val="28"/>
          <w:szCs w:val="28"/>
        </w:rPr>
        <w:t>Совокупность субсидий местным бюджетам из бюджета субъекта Российской Федерации образует региональный фонд софинансирования расходов.</w:t>
      </w:r>
    </w:p>
    <w:p w:rsidR="00DC5474" w:rsidRPr="00971C1A" w:rsidRDefault="008954B8"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Совокупность субвенций местным бюджетам из бюджета субъекта Российской Федерации образует региональный фонд компенсаций.</w:t>
      </w:r>
    </w:p>
    <w:p w:rsidR="00DC5474" w:rsidRPr="00971C1A" w:rsidRDefault="005E2B11"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Прежде чем принимать решение об оказании финансовой помощи муниципальному образованию, региональные органы власти вправе и должны осуществлять проверку ее целесообразности. Таким</w:t>
      </w:r>
      <w:r w:rsidR="000816D7" w:rsidRPr="00971C1A">
        <w:rPr>
          <w:rFonts w:ascii="Times New Roman" w:hAnsi="Times New Roman"/>
          <w:sz w:val="28"/>
          <w:szCs w:val="28"/>
        </w:rPr>
        <w:t xml:space="preserve"> образом, чтобы помощь из Фонда Финансовой Поддержки Муниципальных Образований (ФФПМО) </w:t>
      </w:r>
      <w:r w:rsidRPr="00971C1A">
        <w:rPr>
          <w:rFonts w:ascii="Times New Roman" w:hAnsi="Times New Roman"/>
          <w:sz w:val="28"/>
          <w:szCs w:val="28"/>
        </w:rPr>
        <w:t xml:space="preserve">не превратилась в канал финансирования недостаточно эффективного управления территориями, органы власти субъекта Федерации вправе проверять, какая работа ведется на местах по увеличению доходов местных бюджетов, а также по выполнению законодательства по их расходованию при соблюдении необходимых мер экономии. </w:t>
      </w:r>
      <w:r w:rsidR="00B1120F" w:rsidRPr="00971C1A">
        <w:rPr>
          <w:rFonts w:ascii="Times New Roman" w:hAnsi="Times New Roman"/>
          <w:sz w:val="28"/>
          <w:szCs w:val="28"/>
        </w:rPr>
        <w:t>Однако,</w:t>
      </w:r>
      <w:r w:rsidR="000F3C7E" w:rsidRPr="00971C1A">
        <w:rPr>
          <w:rFonts w:ascii="Times New Roman" w:hAnsi="Times New Roman"/>
          <w:sz w:val="28"/>
          <w:szCs w:val="28"/>
        </w:rPr>
        <w:t xml:space="preserve"> единая методика подобного распределения, равно как и в целом практика межбюджетных отношений внутри регионов, пока не сложилась. Существуют отдельные подходы, ведутся поиски наиболее оптимальных решений, соответствующих условиям различных типов регионов России.</w:t>
      </w:r>
    </w:p>
    <w:p w:rsidR="004B4F92" w:rsidRPr="00971C1A" w:rsidRDefault="002B1E10"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Число регионов за 2005, где зависимость местных бюджетов от регионального была выше 50%, увеличилось с 33 до 40, а выше 60% - с 19 до 23, выше 70% - с 12 до 15 регионов. Хотя н</w:t>
      </w:r>
      <w:r w:rsidR="000816D7" w:rsidRPr="00971C1A">
        <w:rPr>
          <w:rFonts w:ascii="Times New Roman" w:hAnsi="Times New Roman"/>
          <w:sz w:val="28"/>
          <w:szCs w:val="28"/>
        </w:rPr>
        <w:t>адо признать, что позитивные сдвиги в плане регулирования межбюджетный отношений на местном уровне все-таки происходят.</w:t>
      </w:r>
      <w:r w:rsidR="002145E2" w:rsidRPr="00971C1A">
        <w:rPr>
          <w:rFonts w:ascii="Times New Roman" w:hAnsi="Times New Roman"/>
          <w:sz w:val="28"/>
          <w:szCs w:val="28"/>
        </w:rPr>
        <w:t xml:space="preserve"> </w:t>
      </w:r>
      <w:r w:rsidR="004B4F92" w:rsidRPr="00971C1A">
        <w:rPr>
          <w:rFonts w:ascii="Times New Roman" w:hAnsi="Times New Roman"/>
          <w:sz w:val="28"/>
          <w:szCs w:val="28"/>
        </w:rPr>
        <w:t>Новые редакции</w:t>
      </w:r>
      <w:r w:rsidR="00971C1A">
        <w:rPr>
          <w:rFonts w:ascii="Times New Roman" w:hAnsi="Times New Roman"/>
          <w:sz w:val="28"/>
          <w:szCs w:val="28"/>
        </w:rPr>
        <w:t xml:space="preserve"> </w:t>
      </w:r>
      <w:r w:rsidR="004B4F92" w:rsidRPr="00971C1A">
        <w:rPr>
          <w:rFonts w:ascii="Times New Roman" w:hAnsi="Times New Roman"/>
          <w:sz w:val="28"/>
          <w:szCs w:val="28"/>
        </w:rPr>
        <w:t xml:space="preserve">БК РФ </w:t>
      </w:r>
      <w:r w:rsidR="00505E01" w:rsidRPr="00971C1A">
        <w:rPr>
          <w:rFonts w:ascii="Times New Roman" w:hAnsi="Times New Roman"/>
          <w:sz w:val="28"/>
          <w:szCs w:val="28"/>
        </w:rPr>
        <w:t xml:space="preserve">(с 26.04.07) </w:t>
      </w:r>
      <w:r w:rsidR="004B4F92" w:rsidRPr="00971C1A">
        <w:rPr>
          <w:rFonts w:ascii="Times New Roman" w:hAnsi="Times New Roman"/>
          <w:sz w:val="28"/>
          <w:szCs w:val="28"/>
        </w:rPr>
        <w:t>предусмат</w:t>
      </w:r>
      <w:r w:rsidR="004B4F92" w:rsidRPr="00971C1A">
        <w:rPr>
          <w:rFonts w:ascii="Times New Roman" w:hAnsi="Times New Roman"/>
          <w:sz w:val="28"/>
          <w:szCs w:val="28"/>
        </w:rPr>
        <w:softHyphen/>
        <w:t xml:space="preserve">ривают создание и введение начиная с </w:t>
      </w:r>
      <w:r w:rsidR="00505E01" w:rsidRPr="00971C1A">
        <w:rPr>
          <w:rFonts w:ascii="Times New Roman" w:hAnsi="Times New Roman"/>
          <w:sz w:val="28"/>
          <w:szCs w:val="28"/>
        </w:rPr>
        <w:t>2007</w:t>
      </w:r>
      <w:r w:rsidR="004B4F92" w:rsidRPr="00971C1A">
        <w:rPr>
          <w:rFonts w:ascii="Times New Roman" w:hAnsi="Times New Roman"/>
          <w:sz w:val="28"/>
          <w:szCs w:val="28"/>
        </w:rPr>
        <w:t xml:space="preserve"> г.</w:t>
      </w:r>
      <w:r w:rsidR="002145E2" w:rsidRPr="00971C1A">
        <w:rPr>
          <w:rFonts w:ascii="Times New Roman" w:hAnsi="Times New Roman"/>
          <w:sz w:val="28"/>
          <w:szCs w:val="28"/>
        </w:rPr>
        <w:t xml:space="preserve"> </w:t>
      </w:r>
      <w:r w:rsidR="00C72B1E" w:rsidRPr="00971C1A">
        <w:rPr>
          <w:rFonts w:ascii="Times New Roman" w:hAnsi="Times New Roman"/>
          <w:sz w:val="28"/>
          <w:szCs w:val="28"/>
        </w:rPr>
        <w:t>2</w:t>
      </w:r>
      <w:r w:rsidR="002145E2" w:rsidRPr="00971C1A">
        <w:rPr>
          <w:rFonts w:ascii="Times New Roman" w:hAnsi="Times New Roman"/>
          <w:sz w:val="28"/>
          <w:szCs w:val="28"/>
        </w:rPr>
        <w:t xml:space="preserve"> уровневой </w:t>
      </w:r>
      <w:r w:rsidR="00CE7ACF" w:rsidRPr="00971C1A">
        <w:rPr>
          <w:rFonts w:ascii="Times New Roman" w:hAnsi="Times New Roman"/>
          <w:sz w:val="28"/>
          <w:szCs w:val="28"/>
        </w:rPr>
        <w:t xml:space="preserve">местной </w:t>
      </w:r>
      <w:r w:rsidR="002145E2" w:rsidRPr="00971C1A">
        <w:rPr>
          <w:rFonts w:ascii="Times New Roman" w:hAnsi="Times New Roman"/>
          <w:sz w:val="28"/>
          <w:szCs w:val="28"/>
        </w:rPr>
        <w:t>бюджетной системы, что окажет</w:t>
      </w:r>
      <w:r w:rsidR="00CE7ACF" w:rsidRPr="00971C1A">
        <w:rPr>
          <w:rFonts w:ascii="Times New Roman" w:hAnsi="Times New Roman"/>
          <w:sz w:val="28"/>
          <w:szCs w:val="28"/>
        </w:rPr>
        <w:t>, на наш взгляд,</w:t>
      </w:r>
      <w:r w:rsidR="002145E2" w:rsidRPr="00971C1A">
        <w:rPr>
          <w:rFonts w:ascii="Times New Roman" w:hAnsi="Times New Roman"/>
          <w:sz w:val="28"/>
          <w:szCs w:val="28"/>
        </w:rPr>
        <w:t xml:space="preserve"> позитивное влияние</w:t>
      </w:r>
      <w:r w:rsidR="00CE7ACF" w:rsidRPr="00971C1A">
        <w:rPr>
          <w:rFonts w:ascii="Times New Roman" w:hAnsi="Times New Roman"/>
          <w:sz w:val="28"/>
          <w:szCs w:val="28"/>
        </w:rPr>
        <w:t xml:space="preserve"> на гибкость и эффективность межбюджетных отношений.</w:t>
      </w:r>
      <w:r w:rsidR="00F93C57" w:rsidRPr="00971C1A">
        <w:rPr>
          <w:rFonts w:ascii="Times New Roman" w:hAnsi="Times New Roman"/>
          <w:sz w:val="28"/>
          <w:szCs w:val="28"/>
        </w:rPr>
        <w:t xml:space="preserve"> [10, с.49]</w:t>
      </w:r>
    </w:p>
    <w:p w:rsidR="004B4F92" w:rsidRPr="00971C1A" w:rsidRDefault="004B4F92"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Отметим, что предлагаемые новыми редакциями</w:t>
      </w:r>
      <w:r w:rsidR="00505E01" w:rsidRPr="00971C1A">
        <w:rPr>
          <w:rFonts w:ascii="Times New Roman" w:hAnsi="Times New Roman"/>
          <w:sz w:val="28"/>
          <w:szCs w:val="28"/>
        </w:rPr>
        <w:t xml:space="preserve"> БК РФ</w:t>
      </w:r>
      <w:r w:rsidRPr="00971C1A">
        <w:rPr>
          <w:rFonts w:ascii="Times New Roman" w:hAnsi="Times New Roman"/>
          <w:sz w:val="28"/>
          <w:szCs w:val="28"/>
        </w:rPr>
        <w:t xml:space="preserve"> изменения в структуре бюджетной системы обусловлены тем, что в соответствии с действующими нормами БК бюджетная система Российской Федерации имеет 3 уровня, реально в большинстве субъектов РФ</w:t>
      </w:r>
      <w:r w:rsidR="00505E01" w:rsidRPr="00971C1A">
        <w:rPr>
          <w:rFonts w:ascii="Times New Roman" w:hAnsi="Times New Roman"/>
          <w:sz w:val="28"/>
          <w:szCs w:val="28"/>
        </w:rPr>
        <w:t xml:space="preserve"> присутствует 4 уровня. Так, в 3</w:t>
      </w:r>
      <w:r w:rsidRPr="00971C1A">
        <w:rPr>
          <w:rFonts w:ascii="Times New Roman" w:hAnsi="Times New Roman"/>
          <w:sz w:val="28"/>
          <w:szCs w:val="28"/>
        </w:rPr>
        <w:t>4 субъектах Федерации созданы местные бюджеты 2 уровней, в 15-местные бюджеты на уровне поселений и районные "государственные" бюджеты. Кроме того, в составе бюджетов районов имеются сметы доходов и расходов поселков и сельских администраций.</w:t>
      </w:r>
      <w:r w:rsidR="00C72B1E" w:rsidRPr="00971C1A">
        <w:rPr>
          <w:rFonts w:ascii="Times New Roman" w:hAnsi="Times New Roman"/>
          <w:sz w:val="28"/>
          <w:szCs w:val="28"/>
        </w:rPr>
        <w:t xml:space="preserve"> При этом число местных бюджетов возрастет с 11-12 тыс., до 28-30 тыс.</w:t>
      </w:r>
    </w:p>
    <w:p w:rsidR="00811D4B" w:rsidRPr="00971C1A" w:rsidRDefault="00A64EE8"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Одним из образцовых регионов РФ в плане реформирования межбюджетных отношений является Республика Татарстан (РТ). Реформирование бюджетной системы РТ привело к новому качественному уровню управления государственными финансами. Среди нововведений наиболее существенными</w:t>
      </w:r>
      <w:r w:rsidR="006711E6" w:rsidRPr="00971C1A">
        <w:rPr>
          <w:rFonts w:ascii="Times New Roman" w:hAnsi="Times New Roman"/>
          <w:sz w:val="28"/>
          <w:szCs w:val="28"/>
        </w:rPr>
        <w:t xml:space="preserve"> можно считать внедрение в бюджетный процесс</w:t>
      </w:r>
      <w:r w:rsidR="00811D4B" w:rsidRPr="00971C1A">
        <w:rPr>
          <w:rFonts w:ascii="Times New Roman" w:hAnsi="Times New Roman"/>
          <w:sz w:val="28"/>
          <w:szCs w:val="28"/>
        </w:rPr>
        <w:t xml:space="preserve">: </w:t>
      </w:r>
    </w:p>
    <w:p w:rsidR="009367FA" w:rsidRPr="00971C1A" w:rsidRDefault="00811D4B"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 xml:space="preserve"> 1. принципов бюджетирования, ориентированного на результат;</w:t>
      </w:r>
    </w:p>
    <w:p w:rsidR="00811D4B" w:rsidRPr="00971C1A" w:rsidRDefault="00811D4B"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 xml:space="preserve"> 2. четкого и прозрачного распределения доходных источников и расходных источников между уровнями бюджетов республики;</w:t>
      </w:r>
    </w:p>
    <w:p w:rsidR="00811D4B" w:rsidRPr="00971C1A" w:rsidRDefault="00971C1A" w:rsidP="00971C1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811D4B" w:rsidRPr="00971C1A">
        <w:rPr>
          <w:rFonts w:ascii="Times New Roman" w:hAnsi="Times New Roman"/>
          <w:sz w:val="28"/>
          <w:szCs w:val="28"/>
        </w:rPr>
        <w:t>3. трехлетнего планирования показателей не только регионального бюджета, но и бюджетов муниципальных районов и городских округов;</w:t>
      </w:r>
    </w:p>
    <w:p w:rsidR="00811D4B" w:rsidRPr="00971C1A" w:rsidRDefault="00811D4B"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4.</w:t>
      </w:r>
      <w:r w:rsidR="006E5412" w:rsidRPr="00971C1A">
        <w:rPr>
          <w:rFonts w:ascii="Times New Roman" w:hAnsi="Times New Roman"/>
          <w:sz w:val="28"/>
          <w:szCs w:val="28"/>
        </w:rPr>
        <w:t xml:space="preserve"> </w:t>
      </w:r>
      <w:r w:rsidRPr="00971C1A">
        <w:rPr>
          <w:rFonts w:ascii="Times New Roman" w:hAnsi="Times New Roman"/>
          <w:sz w:val="28"/>
          <w:szCs w:val="28"/>
        </w:rPr>
        <w:t xml:space="preserve">единого порядка формирования бюджетов всех уровней бюджетной системы Татарстана </w:t>
      </w:r>
      <w:r w:rsidR="00656685" w:rsidRPr="00971C1A">
        <w:rPr>
          <w:rFonts w:ascii="Times New Roman" w:hAnsi="Times New Roman"/>
          <w:sz w:val="28"/>
          <w:szCs w:val="28"/>
        </w:rPr>
        <w:t>[7, с.15]</w:t>
      </w:r>
    </w:p>
    <w:p w:rsidR="000F3C7E" w:rsidRPr="00971C1A" w:rsidRDefault="00796BC3"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В 2005-2006</w:t>
      </w:r>
      <w:r w:rsidR="00971C1A">
        <w:rPr>
          <w:rFonts w:ascii="Times New Roman" w:hAnsi="Times New Roman"/>
          <w:sz w:val="28"/>
          <w:szCs w:val="28"/>
        </w:rPr>
        <w:t xml:space="preserve"> </w:t>
      </w:r>
      <w:r w:rsidRPr="00971C1A">
        <w:rPr>
          <w:rFonts w:ascii="Times New Roman" w:hAnsi="Times New Roman"/>
          <w:sz w:val="28"/>
          <w:szCs w:val="28"/>
        </w:rPr>
        <w:t>гг. в республике было начато проведение мероприятий, позволивших применить вышеуказанные принципы формирования и исполнения бюджета на практике. В первую очередь речь идет о внедрении нормативного финансирования учреждений социальной сферы, позволившего установить единые принципы финансирования учреждений в зависимости от количества получателей бюджетных услуг.</w:t>
      </w:r>
      <w:r w:rsidR="00A11520" w:rsidRPr="00971C1A">
        <w:rPr>
          <w:rFonts w:ascii="Times New Roman" w:hAnsi="Times New Roman"/>
          <w:sz w:val="28"/>
          <w:szCs w:val="28"/>
        </w:rPr>
        <w:t xml:space="preserve"> Благодаря этому стали ясно видны те отрасли социальной сферы, в которых выделяемые ресурсы расходуются недостаточно эффективно, а качество предоставляемых услуг оставляет желать лучшего. Для стимулирования местных органов власти к развитию экономики муниципальных образований и повышению их самостоятельности в республике с 2006 г.</w:t>
      </w:r>
      <w:r w:rsidR="009B1AAB" w:rsidRPr="00971C1A">
        <w:rPr>
          <w:rFonts w:ascii="Times New Roman" w:hAnsi="Times New Roman"/>
          <w:sz w:val="28"/>
          <w:szCs w:val="28"/>
        </w:rPr>
        <w:t xml:space="preserve"> </w:t>
      </w:r>
      <w:r w:rsidR="00A11520" w:rsidRPr="00971C1A">
        <w:rPr>
          <w:rFonts w:ascii="Times New Roman" w:hAnsi="Times New Roman"/>
          <w:sz w:val="28"/>
          <w:szCs w:val="28"/>
        </w:rPr>
        <w:t>наряду с доходными источниками, закрепленными за муниципалитетами на постоянной основе</w:t>
      </w:r>
      <w:r w:rsidR="009B1AAB" w:rsidRPr="00971C1A">
        <w:rPr>
          <w:rFonts w:ascii="Times New Roman" w:hAnsi="Times New Roman"/>
          <w:sz w:val="28"/>
          <w:szCs w:val="28"/>
        </w:rPr>
        <w:t>, в местные бюджеты зачисляется налог на доходы физических лиц по дополнительным нормативам, частично заменяющим дотации из регионального фонда финансовой поддержки. В прогнозе бюджета на 2008 г. данная сума налога запланирована в объеме 2,9 млрд. руб. Кроме того, в республике с 2008г. для стимулирования развития муниципальных образований создан специальный фонд, который формируется за счет субвенций из республиканского бюджета в объеме 700 млн.</w:t>
      </w:r>
      <w:r w:rsidR="000E434D" w:rsidRPr="00971C1A">
        <w:rPr>
          <w:rFonts w:ascii="Times New Roman" w:hAnsi="Times New Roman"/>
          <w:sz w:val="28"/>
          <w:szCs w:val="28"/>
        </w:rPr>
        <w:t xml:space="preserve"> </w:t>
      </w:r>
      <w:r w:rsidR="009B1AAB" w:rsidRPr="00971C1A">
        <w:rPr>
          <w:rFonts w:ascii="Times New Roman" w:hAnsi="Times New Roman"/>
          <w:sz w:val="28"/>
          <w:szCs w:val="28"/>
        </w:rPr>
        <w:t>руб.</w:t>
      </w:r>
      <w:r w:rsidR="00C72B1E" w:rsidRPr="00971C1A">
        <w:rPr>
          <w:rFonts w:ascii="Times New Roman" w:hAnsi="Times New Roman"/>
          <w:sz w:val="28"/>
          <w:szCs w:val="28"/>
        </w:rPr>
        <w:t xml:space="preserve"> Муниципальные районы и городские округа имеют возможность ежегодно гласно бороться за данные средства путем улучшения своих макроэкономических показателей.</w:t>
      </w:r>
    </w:p>
    <w:p w:rsidR="000F3C7E" w:rsidRPr="00971C1A" w:rsidRDefault="00C45CBA"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Вывод.</w:t>
      </w:r>
      <w:r w:rsidR="00C029A9" w:rsidRPr="00971C1A">
        <w:rPr>
          <w:rFonts w:ascii="Times New Roman" w:hAnsi="Times New Roman"/>
          <w:sz w:val="28"/>
          <w:szCs w:val="28"/>
        </w:rPr>
        <w:t xml:space="preserve"> Число регионов за 2005, где зависимость местных бюджетов от регионального была выше 50%, увеличилось с 33 до 40, а выше 60% - с 19 до 23, выше 70% - с 12 до 15 регионов. Хотя надо признать, что позитивные сдвиги в плане регулирования межбюджетный отношений на местном уровне все-таки происходят. Новые редакции</w:t>
      </w:r>
      <w:r w:rsidR="00971C1A">
        <w:rPr>
          <w:rFonts w:ascii="Times New Roman" w:hAnsi="Times New Roman"/>
          <w:sz w:val="28"/>
          <w:szCs w:val="28"/>
        </w:rPr>
        <w:t xml:space="preserve"> </w:t>
      </w:r>
      <w:r w:rsidR="00C029A9" w:rsidRPr="00971C1A">
        <w:rPr>
          <w:rFonts w:ascii="Times New Roman" w:hAnsi="Times New Roman"/>
          <w:sz w:val="28"/>
          <w:szCs w:val="28"/>
        </w:rPr>
        <w:t>БК РФ (с 26.04.07) предусматривают создание и введение начиная с 2007 г. 2 уровневой местной бюджетной системы, что окажет, на наш взгляд, позитивное влияние на гибкость и эффективность межбюджетных отношений.</w:t>
      </w:r>
    </w:p>
    <w:p w:rsidR="000F3C7E" w:rsidRPr="00971C1A" w:rsidRDefault="00C029A9"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Одним из образцовых регионов РФ в плане реформирования межбюджетных отношений является Республика Татарстан (РТ). На наш взгляд, если бы во всех регионах власти бы проводили</w:t>
      </w:r>
      <w:r w:rsidR="00711987" w:rsidRPr="00971C1A">
        <w:rPr>
          <w:rFonts w:ascii="Times New Roman" w:hAnsi="Times New Roman"/>
          <w:sz w:val="28"/>
          <w:szCs w:val="28"/>
        </w:rPr>
        <w:t xml:space="preserve"> такую интенсивную работу по реформированию бюджетной системы, межбюджетные отношения по всей стране в кратчайшие сроки качественно преобразились в лучшую сторону.</w:t>
      </w:r>
    </w:p>
    <w:p w:rsidR="009367FA" w:rsidRPr="00971C1A" w:rsidRDefault="00B1120F"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Общий вывод по главе.</w:t>
      </w:r>
      <w:r w:rsidR="00971C1A">
        <w:rPr>
          <w:rFonts w:ascii="Times New Roman" w:hAnsi="Times New Roman"/>
          <w:sz w:val="28"/>
          <w:szCs w:val="28"/>
        </w:rPr>
        <w:t xml:space="preserve"> </w:t>
      </w:r>
      <w:r w:rsidR="0000734A" w:rsidRPr="00971C1A">
        <w:rPr>
          <w:rFonts w:ascii="Times New Roman" w:hAnsi="Times New Roman"/>
          <w:sz w:val="28"/>
          <w:szCs w:val="28"/>
        </w:rPr>
        <w:t>Помощь из центра не носит целевого характера, не стимулирует региональные органы управления совершенствовать свою собственную деятельность и полнее использовать внутренние возможности хозяйства соответствующих территорий, более того - поощряет иждивенчество. Все это усугубляется растущей централизацией финансовых ресурсов, провоцируемой налоговой системой.</w:t>
      </w:r>
      <w:r w:rsidR="00AA6728" w:rsidRPr="00971C1A">
        <w:rPr>
          <w:rFonts w:ascii="Times New Roman" w:hAnsi="Times New Roman"/>
          <w:sz w:val="28"/>
          <w:szCs w:val="28"/>
        </w:rPr>
        <w:t xml:space="preserve"> То же самое можно сказать о взаимодействии региональных и муниципальных бюджетов.</w:t>
      </w:r>
    </w:p>
    <w:p w:rsidR="00497BA9" w:rsidRPr="00971C1A" w:rsidRDefault="00AA6728"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Одним из образцовых регионов РФ в плане реформирования межбюджетных отношений является Республика Татарстан (РТ). Реформирование бюджетной системы РТ привело к новому качественному уровню управления государственными финансами.</w:t>
      </w:r>
    </w:p>
    <w:p w:rsidR="00497BA9" w:rsidRPr="00CD0599" w:rsidRDefault="00CD0599" w:rsidP="00CD0599">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0F7075" w:rsidRPr="00CD0599">
        <w:rPr>
          <w:rFonts w:ascii="Times New Roman" w:hAnsi="Times New Roman"/>
          <w:b/>
          <w:sz w:val="28"/>
          <w:szCs w:val="28"/>
        </w:rPr>
        <w:t>Глава 3.</w:t>
      </w:r>
      <w:r w:rsidR="00057DF6" w:rsidRPr="00CD0599">
        <w:rPr>
          <w:rFonts w:ascii="Times New Roman" w:hAnsi="Times New Roman"/>
          <w:b/>
          <w:sz w:val="28"/>
          <w:szCs w:val="28"/>
        </w:rPr>
        <w:t xml:space="preserve"> Возможные пути совершенствования и развития межбюджетных отношений</w:t>
      </w:r>
      <w:r w:rsidR="00971C1A" w:rsidRPr="00CD0599">
        <w:rPr>
          <w:rFonts w:ascii="Times New Roman" w:hAnsi="Times New Roman"/>
          <w:b/>
          <w:sz w:val="28"/>
          <w:szCs w:val="28"/>
        </w:rPr>
        <w:t xml:space="preserve"> </w:t>
      </w:r>
      <w:r w:rsidR="00057DF6" w:rsidRPr="00CD0599">
        <w:rPr>
          <w:rFonts w:ascii="Times New Roman" w:hAnsi="Times New Roman"/>
          <w:b/>
          <w:sz w:val="28"/>
          <w:szCs w:val="28"/>
        </w:rPr>
        <w:t>в России</w:t>
      </w:r>
    </w:p>
    <w:p w:rsidR="00057DF6" w:rsidRPr="00CD0599" w:rsidRDefault="00057DF6" w:rsidP="00CD0599">
      <w:pPr>
        <w:spacing w:after="0" w:line="360" w:lineRule="auto"/>
        <w:ind w:firstLine="709"/>
        <w:jc w:val="center"/>
        <w:rPr>
          <w:rFonts w:ascii="Times New Roman" w:hAnsi="Times New Roman"/>
          <w:b/>
          <w:sz w:val="28"/>
          <w:szCs w:val="28"/>
        </w:rPr>
      </w:pPr>
    </w:p>
    <w:p w:rsidR="00497BA9" w:rsidRPr="00971C1A" w:rsidRDefault="00057DF6"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Основная причина хронического кризиса межбюджетных отношений и региональных финансов России — резкая диспропорция между переданными на региональный уровень финансовыми ресурсами и ответственностью за их использование. Официальная (легальная) система межбюджетных отношений остается чрезмерно централизованной даже по меркам унитарных государств, заведомая невыполнимость (нерациональность) ее требований позволяет региональным</w:t>
      </w:r>
      <w:r w:rsidR="00971C1A">
        <w:rPr>
          <w:rFonts w:ascii="Times New Roman" w:hAnsi="Times New Roman"/>
          <w:sz w:val="28"/>
          <w:szCs w:val="28"/>
        </w:rPr>
        <w:t xml:space="preserve"> </w:t>
      </w:r>
      <w:r w:rsidRPr="00971C1A">
        <w:rPr>
          <w:rFonts w:ascii="Times New Roman" w:hAnsi="Times New Roman"/>
          <w:sz w:val="28"/>
          <w:szCs w:val="28"/>
        </w:rPr>
        <w:t>властям переложить основн</w:t>
      </w:r>
      <w:r w:rsidR="006541A8" w:rsidRPr="00971C1A">
        <w:rPr>
          <w:rFonts w:ascii="Times New Roman" w:hAnsi="Times New Roman"/>
          <w:sz w:val="28"/>
          <w:szCs w:val="28"/>
        </w:rPr>
        <w:t>ую политическую и финансовую от</w:t>
      </w:r>
      <w:r w:rsidRPr="00971C1A">
        <w:rPr>
          <w:rFonts w:ascii="Times New Roman" w:hAnsi="Times New Roman"/>
          <w:sz w:val="28"/>
          <w:szCs w:val="28"/>
        </w:rPr>
        <w:t>ветственность на федеральный центр, сохранив за собой почти неограниченные теневые полномочия.</w:t>
      </w:r>
    </w:p>
    <w:p w:rsidR="00497BA9" w:rsidRPr="00971C1A" w:rsidRDefault="00FA3DE0"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Также одной из основных причин является недостаточно эффективная система распределения межбюджетных трансфертов между регионами, не стимулирующая регионы усиленно работать в плане оптимизации своих финансово-хозяйственных ресурсов и поощряющая иждивенчество. Конечно, определенные позитивные сдвиги в данном направлении есть, но они все еще недостаточны, чтобы в ближайшее время существенно изменить ситуацию к лучшему.</w:t>
      </w:r>
    </w:p>
    <w:p w:rsidR="00497BA9" w:rsidRPr="00971C1A" w:rsidRDefault="006541A8"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Даже в</w:t>
      </w:r>
      <w:r w:rsidR="00FA3DE0" w:rsidRPr="00971C1A">
        <w:rPr>
          <w:rFonts w:ascii="Times New Roman" w:hAnsi="Times New Roman"/>
          <w:sz w:val="28"/>
          <w:szCs w:val="28"/>
        </w:rPr>
        <w:t xml:space="preserve"> бюджетном послании Президента Российской Федерации Федеральному Собранию от 9 марта 2007 г. </w:t>
      </w:r>
      <w:r w:rsidRPr="00971C1A">
        <w:rPr>
          <w:rFonts w:ascii="Times New Roman" w:hAnsi="Times New Roman"/>
          <w:sz w:val="28"/>
          <w:szCs w:val="28"/>
        </w:rPr>
        <w:t xml:space="preserve">прямо </w:t>
      </w:r>
      <w:r w:rsidR="00FA3DE0" w:rsidRPr="00971C1A">
        <w:rPr>
          <w:rFonts w:ascii="Times New Roman" w:hAnsi="Times New Roman"/>
          <w:sz w:val="28"/>
          <w:szCs w:val="28"/>
        </w:rPr>
        <w:t>указывается</w:t>
      </w:r>
      <w:r w:rsidRPr="00971C1A">
        <w:rPr>
          <w:rFonts w:ascii="Times New Roman" w:hAnsi="Times New Roman"/>
          <w:sz w:val="28"/>
          <w:szCs w:val="28"/>
        </w:rPr>
        <w:t xml:space="preserve"> на то</w:t>
      </w:r>
      <w:r w:rsidR="00FA3DE0" w:rsidRPr="00971C1A">
        <w:rPr>
          <w:rFonts w:ascii="Times New Roman" w:hAnsi="Times New Roman"/>
          <w:sz w:val="28"/>
          <w:szCs w:val="28"/>
        </w:rPr>
        <w:t xml:space="preserve">, что пока не найден оптимальный баланс между объективно необходимым выравниванием бюджетной обеспеченности и созданием стимулов для </w:t>
      </w:r>
      <w:r w:rsidRPr="00971C1A">
        <w:rPr>
          <w:rFonts w:ascii="Times New Roman" w:hAnsi="Times New Roman"/>
          <w:sz w:val="28"/>
          <w:szCs w:val="28"/>
        </w:rPr>
        <w:t>развития экономического и налогового потенциала регионов, снижения уровня дотационности, повышения ответственности за принимаемые на местах решения. Также</w:t>
      </w:r>
      <w:r w:rsidR="00971C1A">
        <w:rPr>
          <w:rFonts w:ascii="Times New Roman" w:hAnsi="Times New Roman"/>
          <w:sz w:val="28"/>
          <w:szCs w:val="28"/>
        </w:rPr>
        <w:t xml:space="preserve"> </w:t>
      </w:r>
      <w:r w:rsidRPr="00971C1A">
        <w:rPr>
          <w:rFonts w:ascii="Times New Roman" w:hAnsi="Times New Roman"/>
          <w:sz w:val="28"/>
          <w:szCs w:val="28"/>
        </w:rPr>
        <w:t>в данном послании обращается внимание, что с трудом преодолеваются традиции централизованного регулирования доходов и расходов местных бюджетов. Имеются факты оплаты расходных обязательств муниципальных образований напрямую их бюджетов субъектов РФ. Устранение муниципальных образований от реализации их собственных полномочий приводит</w:t>
      </w:r>
      <w:r w:rsidR="00D67AFF" w:rsidRPr="00971C1A">
        <w:rPr>
          <w:rFonts w:ascii="Times New Roman" w:hAnsi="Times New Roman"/>
          <w:sz w:val="28"/>
          <w:szCs w:val="28"/>
        </w:rPr>
        <w:t xml:space="preserve"> к размыванию ответственности, отсутствию стимулов у муниципальных образований к поиску более эффективных способов реализации этих полномочий. И, вообще, до настоящего времени в большинстве регионов не решена задача закрепления за местными бюджетами на долгосрочной основе отчислений от налогов, подлежащих зачислению в бюджеты субъектов РФ.</w:t>
      </w:r>
      <w:r w:rsidR="00656685" w:rsidRPr="00971C1A">
        <w:rPr>
          <w:rFonts w:ascii="Times New Roman" w:hAnsi="Times New Roman"/>
          <w:sz w:val="28"/>
          <w:szCs w:val="28"/>
        </w:rPr>
        <w:t xml:space="preserve"> [6, с.7]</w:t>
      </w:r>
    </w:p>
    <w:p w:rsidR="00506A6D" w:rsidRPr="00971C1A" w:rsidRDefault="00B70351"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На наш взгляд, система межбюджетных трансфертов должна быть ориентирована не на само по себе выравнивание в плане реализации финансовой самостоятельности регионов и муниципалитетов и снижения уровня различий в их социально-экономическом развитии, а на выравнивание социально-экономической базы действительно нуждающихся регионов, отсталость которой является прич</w:t>
      </w:r>
      <w:r w:rsidR="00020292" w:rsidRPr="00971C1A">
        <w:rPr>
          <w:rFonts w:ascii="Times New Roman" w:hAnsi="Times New Roman"/>
          <w:sz w:val="28"/>
          <w:szCs w:val="28"/>
        </w:rPr>
        <w:t>иной финансовой несостоятельности этих регионов</w:t>
      </w:r>
      <w:r w:rsidRPr="00971C1A">
        <w:rPr>
          <w:rFonts w:ascii="Times New Roman" w:hAnsi="Times New Roman"/>
          <w:sz w:val="28"/>
          <w:szCs w:val="28"/>
        </w:rPr>
        <w:t xml:space="preserve">. </w:t>
      </w:r>
      <w:r w:rsidR="00020292" w:rsidRPr="00971C1A">
        <w:rPr>
          <w:rFonts w:ascii="Times New Roman" w:hAnsi="Times New Roman"/>
          <w:sz w:val="28"/>
          <w:szCs w:val="28"/>
        </w:rPr>
        <w:t>Должна быть</w:t>
      </w:r>
      <w:r w:rsidRPr="00971C1A">
        <w:rPr>
          <w:rFonts w:ascii="Times New Roman" w:hAnsi="Times New Roman"/>
          <w:sz w:val="28"/>
          <w:szCs w:val="28"/>
        </w:rPr>
        <w:t xml:space="preserve"> создана четкая нормативно-правовая основа</w:t>
      </w:r>
      <w:r w:rsidR="00020292" w:rsidRPr="00971C1A">
        <w:rPr>
          <w:rFonts w:ascii="Times New Roman" w:hAnsi="Times New Roman"/>
          <w:sz w:val="28"/>
          <w:szCs w:val="28"/>
        </w:rPr>
        <w:t xml:space="preserve"> и система</w:t>
      </w:r>
      <w:r w:rsidRPr="00971C1A">
        <w:rPr>
          <w:rFonts w:ascii="Times New Roman" w:hAnsi="Times New Roman"/>
          <w:sz w:val="28"/>
          <w:szCs w:val="28"/>
        </w:rPr>
        <w:t xml:space="preserve">, </w:t>
      </w:r>
      <w:r w:rsidR="00020292" w:rsidRPr="00971C1A">
        <w:rPr>
          <w:rFonts w:ascii="Times New Roman" w:hAnsi="Times New Roman"/>
          <w:sz w:val="28"/>
          <w:szCs w:val="28"/>
        </w:rPr>
        <w:t xml:space="preserve">объективно </w:t>
      </w:r>
      <w:r w:rsidRPr="00971C1A">
        <w:rPr>
          <w:rFonts w:ascii="Times New Roman" w:hAnsi="Times New Roman"/>
          <w:sz w:val="28"/>
          <w:szCs w:val="28"/>
        </w:rPr>
        <w:t xml:space="preserve">оценивающая усилия </w:t>
      </w:r>
      <w:r w:rsidR="00020292" w:rsidRPr="00971C1A">
        <w:rPr>
          <w:rFonts w:ascii="Times New Roman" w:hAnsi="Times New Roman"/>
          <w:sz w:val="28"/>
          <w:szCs w:val="28"/>
        </w:rPr>
        <w:t>нуждающихся регионов, направленные на рост своей социально-экономической базы. Эффективное стимулирование регионов в данном плане должно привести со временем к снижению или ликвидации отсталости социально-экономической базы, что приведет к существенному сокращению дотационных регионов.</w:t>
      </w:r>
      <w:r w:rsidR="009002CA" w:rsidRPr="00971C1A">
        <w:rPr>
          <w:rFonts w:ascii="Times New Roman" w:hAnsi="Times New Roman"/>
          <w:sz w:val="28"/>
          <w:szCs w:val="28"/>
        </w:rPr>
        <w:t xml:space="preserve"> Таким образом выделять</w:t>
      </w:r>
      <w:r w:rsidR="008367DB" w:rsidRPr="00971C1A">
        <w:rPr>
          <w:rFonts w:ascii="Times New Roman" w:hAnsi="Times New Roman"/>
          <w:sz w:val="28"/>
          <w:szCs w:val="28"/>
        </w:rPr>
        <w:t xml:space="preserve"> необходимо</w:t>
      </w:r>
      <w:r w:rsidR="009002CA" w:rsidRPr="00971C1A">
        <w:rPr>
          <w:rFonts w:ascii="Times New Roman" w:hAnsi="Times New Roman"/>
          <w:sz w:val="28"/>
          <w:szCs w:val="28"/>
        </w:rPr>
        <w:t xml:space="preserve"> трансферты дифференцированно и не просто исходя из нуждаемости, а под программы лучшего использования внутренних возможностей регионов в интересах их самостоятельного развития и при условии последующего снижения дотаций, а также проведения политики рыночных реформ.</w:t>
      </w:r>
    </w:p>
    <w:p w:rsidR="00497BA9" w:rsidRPr="00971C1A" w:rsidRDefault="00506A6D"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 xml:space="preserve"> Все это, конечно, невозможно без увязки с налоговой политикой, которая в последнее время направлена, наоборот</w:t>
      </w:r>
      <w:r w:rsidR="005C3E40" w:rsidRPr="00971C1A">
        <w:rPr>
          <w:rFonts w:ascii="Times New Roman" w:hAnsi="Times New Roman"/>
          <w:sz w:val="28"/>
          <w:szCs w:val="28"/>
        </w:rPr>
        <w:t>, на централизацию. Конечно, есть много моментов, когда усиление централизации оправданно. На наш взгляд, она была оправданна в 90-х и начале 2000-х годов, когда налогооблагаемая база страны была очень слаба, были сильны сепаратистские</w:t>
      </w:r>
      <w:r w:rsidRPr="00971C1A">
        <w:rPr>
          <w:rFonts w:ascii="Times New Roman" w:hAnsi="Times New Roman"/>
          <w:sz w:val="28"/>
          <w:szCs w:val="28"/>
        </w:rPr>
        <w:t xml:space="preserve"> </w:t>
      </w:r>
      <w:r w:rsidR="005C3E40" w:rsidRPr="00971C1A">
        <w:rPr>
          <w:rFonts w:ascii="Times New Roman" w:hAnsi="Times New Roman"/>
          <w:sz w:val="28"/>
          <w:szCs w:val="28"/>
        </w:rPr>
        <w:t>настроения в регионах и началась политика по укреплению</w:t>
      </w:r>
      <w:r w:rsidR="00971C1A">
        <w:rPr>
          <w:rFonts w:ascii="Times New Roman" w:hAnsi="Times New Roman"/>
          <w:sz w:val="28"/>
          <w:szCs w:val="28"/>
        </w:rPr>
        <w:t xml:space="preserve"> </w:t>
      </w:r>
      <w:r w:rsidR="005C3E40" w:rsidRPr="00971C1A">
        <w:rPr>
          <w:rFonts w:ascii="Times New Roman" w:hAnsi="Times New Roman"/>
          <w:sz w:val="28"/>
          <w:szCs w:val="28"/>
        </w:rPr>
        <w:t xml:space="preserve">вертикали власти. Но в последние годы, когда страна была в состоянии интенсивного экономического роста, такая политика неоправданна. Да и с вертикалью власти федеральные власти явно «перегнули палку». Россия все сильнее и сильнее приобретает черты унитарного </w:t>
      </w:r>
      <w:r w:rsidR="00DB2DBD" w:rsidRPr="00971C1A">
        <w:rPr>
          <w:rFonts w:ascii="Times New Roman" w:hAnsi="Times New Roman"/>
          <w:sz w:val="28"/>
          <w:szCs w:val="28"/>
        </w:rPr>
        <w:t>государства</w:t>
      </w:r>
      <w:r w:rsidR="005C3E40" w:rsidRPr="00971C1A">
        <w:rPr>
          <w:rFonts w:ascii="Times New Roman" w:hAnsi="Times New Roman"/>
          <w:sz w:val="28"/>
          <w:szCs w:val="28"/>
        </w:rPr>
        <w:t>.</w:t>
      </w:r>
    </w:p>
    <w:p w:rsidR="00864AB9" w:rsidRPr="00971C1A" w:rsidRDefault="00864AB9"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Но начавшийся не так давно мировой финансовый кризис, скорее всего вряд ли</w:t>
      </w:r>
      <w:r w:rsidR="00971C1A">
        <w:rPr>
          <w:rFonts w:ascii="Times New Roman" w:hAnsi="Times New Roman"/>
          <w:sz w:val="28"/>
          <w:szCs w:val="28"/>
        </w:rPr>
        <w:t xml:space="preserve"> </w:t>
      </w:r>
      <w:r w:rsidRPr="00971C1A">
        <w:rPr>
          <w:rFonts w:ascii="Times New Roman" w:hAnsi="Times New Roman"/>
          <w:sz w:val="28"/>
          <w:szCs w:val="28"/>
        </w:rPr>
        <w:t>даст направить налоговое законодательство в сторону децентрализации. По крайней мере, на наш взгляд, централизация не должна ни в коем случае дальше усиливаться. Тем более что мы придерживаемся оптимистических взглядов. По нашим прогнозам оживление в экономике начнется уже с середины 2009г., а в первом полугодии 2010г. экономические параметры страны достигнут своего докризисного уровня. После этого рост экономики продолжится вперед.</w:t>
      </w:r>
    </w:p>
    <w:p w:rsidR="00864AB9" w:rsidRPr="00971C1A" w:rsidRDefault="00864AB9"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На наш взгляд, также необходимо обеспечивать определенные финансовые преимущества для регионов-доноров, за счет которых живут регионы, получающие федеральную помощь.</w:t>
      </w:r>
    </w:p>
    <w:p w:rsidR="007E6A52" w:rsidRPr="00971C1A" w:rsidRDefault="007E6A52"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 xml:space="preserve">Также необходимо применять систему санкций как за нарушение сроков и размеров перечислений предусмотренных средств из республиканских и региональных бюджетов в федеральный, так и за нарушение сроков и размеров предоставления финансирования из федерального бюджета регионам и бюджетным организациям. </w:t>
      </w:r>
    </w:p>
    <w:p w:rsidR="00756A79" w:rsidRPr="00971C1A" w:rsidRDefault="006C73AF"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К позитивным итогам преобразований в федеративных отношениях, осуществляемых в последние годы, следует отнести начавшийся процесс совершенствования федеративной административно-территориальной структуры государства, а именно, укрупнение регионов. Само количество субъектов Федерации чрезвычайно велико (89), в мире нет подобного аналога федеративного государства. Очевидно, что в условиях достаточно централизованной системы управления экономикой и социальной сферой в России, это сказывается на качестве государственного управления (естественно, не в лучшую сторону).</w:t>
      </w:r>
      <w:r w:rsidR="00756A79" w:rsidRPr="00971C1A">
        <w:rPr>
          <w:rFonts w:ascii="Times New Roman" w:hAnsi="Times New Roman"/>
          <w:sz w:val="28"/>
          <w:szCs w:val="28"/>
        </w:rPr>
        <w:t xml:space="preserve"> И, наконец, существует очень сложная проблема, как было ранее сказано, асимметричности российского федерализма в плане экономического «неравенства регионов». Укрупнение регионов должно несколько снизить эту ассиметричность и тем самым облегчить процесс</w:t>
      </w:r>
      <w:r w:rsidR="008D50BB" w:rsidRPr="00971C1A">
        <w:rPr>
          <w:rFonts w:ascii="Times New Roman" w:hAnsi="Times New Roman"/>
          <w:sz w:val="28"/>
          <w:szCs w:val="28"/>
        </w:rPr>
        <w:t xml:space="preserve"> межбюджетного выравнивания.</w:t>
      </w:r>
    </w:p>
    <w:p w:rsidR="006C73AF" w:rsidRPr="00971C1A" w:rsidRDefault="006C73AF"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 xml:space="preserve">Конечно, данный процесс должен проходить на взаимовыгодной основе и не может, да и не должен затрагивать республики, области, округа, построенные по национальному признаку. </w:t>
      </w:r>
    </w:p>
    <w:p w:rsidR="00497BA9" w:rsidRPr="00971C1A" w:rsidRDefault="007E6A52"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Что касается дальнейшего развития межбюджетных отношений, то мы</w:t>
      </w:r>
      <w:r w:rsidR="004903EB" w:rsidRPr="00971C1A">
        <w:rPr>
          <w:rFonts w:ascii="Times New Roman" w:hAnsi="Times New Roman"/>
          <w:sz w:val="28"/>
          <w:szCs w:val="28"/>
        </w:rPr>
        <w:t>,</w:t>
      </w:r>
      <w:r w:rsidRPr="00971C1A">
        <w:rPr>
          <w:rFonts w:ascii="Times New Roman" w:hAnsi="Times New Roman"/>
          <w:sz w:val="28"/>
          <w:szCs w:val="28"/>
        </w:rPr>
        <w:t xml:space="preserve"> несмотря на сегодняшние трудности в данном направлении, придерживаемся все-таки оптимистических взглядов.</w:t>
      </w:r>
    </w:p>
    <w:p w:rsidR="00497BA9" w:rsidRPr="00971C1A" w:rsidRDefault="007E6A52"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 xml:space="preserve">Реформирование межбюджетных отношений </w:t>
      </w:r>
      <w:r w:rsidR="00831CA1" w:rsidRPr="00971C1A">
        <w:rPr>
          <w:rFonts w:ascii="Times New Roman" w:hAnsi="Times New Roman"/>
          <w:sz w:val="28"/>
          <w:szCs w:val="28"/>
        </w:rPr>
        <w:t xml:space="preserve">в ближайшие 3-4 года </w:t>
      </w:r>
      <w:r w:rsidRPr="00971C1A">
        <w:rPr>
          <w:rFonts w:ascii="Times New Roman" w:hAnsi="Times New Roman"/>
          <w:sz w:val="28"/>
          <w:szCs w:val="28"/>
        </w:rPr>
        <w:t xml:space="preserve">будет идти в том </w:t>
      </w:r>
      <w:r w:rsidR="005A3503" w:rsidRPr="00971C1A">
        <w:rPr>
          <w:rFonts w:ascii="Times New Roman" w:hAnsi="Times New Roman"/>
          <w:sz w:val="28"/>
          <w:szCs w:val="28"/>
        </w:rPr>
        <w:t>направлении</w:t>
      </w:r>
      <w:r w:rsidRPr="00971C1A">
        <w:rPr>
          <w:rFonts w:ascii="Times New Roman" w:hAnsi="Times New Roman"/>
          <w:sz w:val="28"/>
          <w:szCs w:val="28"/>
        </w:rPr>
        <w:t xml:space="preserve">, которое определено в </w:t>
      </w:r>
      <w:r w:rsidR="00831CA1" w:rsidRPr="00971C1A">
        <w:rPr>
          <w:rFonts w:ascii="Times New Roman" w:hAnsi="Times New Roman"/>
          <w:sz w:val="28"/>
          <w:szCs w:val="28"/>
        </w:rPr>
        <w:t>«</w:t>
      </w:r>
      <w:r w:rsidRPr="00971C1A">
        <w:rPr>
          <w:rFonts w:ascii="Times New Roman" w:hAnsi="Times New Roman"/>
          <w:sz w:val="28"/>
          <w:szCs w:val="28"/>
        </w:rPr>
        <w:t>Концепции</w:t>
      </w:r>
      <w:r w:rsidR="00971C1A">
        <w:rPr>
          <w:rFonts w:ascii="Times New Roman" w:hAnsi="Times New Roman"/>
          <w:sz w:val="28"/>
          <w:szCs w:val="28"/>
        </w:rPr>
        <w:t xml:space="preserve"> </w:t>
      </w:r>
      <w:r w:rsidR="005A3503" w:rsidRPr="00971C1A">
        <w:rPr>
          <w:rFonts w:ascii="Times New Roman" w:hAnsi="Times New Roman"/>
          <w:sz w:val="28"/>
          <w:szCs w:val="28"/>
        </w:rPr>
        <w:t>повышения эффективности межбюджетных отношений и качества управления государственными и муниципальными финансами в Российской Федерации в 2006–2008 гг</w:t>
      </w:r>
      <w:r w:rsidR="00831CA1" w:rsidRPr="00971C1A">
        <w:rPr>
          <w:rFonts w:ascii="Times New Roman" w:hAnsi="Times New Roman"/>
          <w:sz w:val="28"/>
          <w:szCs w:val="28"/>
        </w:rPr>
        <w:t>»</w:t>
      </w:r>
      <w:r w:rsidRPr="00971C1A">
        <w:rPr>
          <w:rFonts w:ascii="Times New Roman" w:hAnsi="Times New Roman"/>
          <w:sz w:val="28"/>
          <w:szCs w:val="28"/>
        </w:rPr>
        <w:t xml:space="preserve"> и бюджетном послании Президента Российской Федерации</w:t>
      </w:r>
      <w:r w:rsidR="00831CA1" w:rsidRPr="00971C1A">
        <w:rPr>
          <w:rFonts w:ascii="Times New Roman" w:hAnsi="Times New Roman"/>
          <w:sz w:val="28"/>
          <w:szCs w:val="28"/>
        </w:rPr>
        <w:t xml:space="preserve"> Федеральному собранию от 9 марта 2007г., хотя не так быстро и эффективно, как бы этого хотелось.</w:t>
      </w:r>
    </w:p>
    <w:p w:rsidR="00831CA1" w:rsidRPr="00971C1A" w:rsidRDefault="00831CA1"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В данной Концепции определены следующие основные задачи:</w:t>
      </w:r>
    </w:p>
    <w:p w:rsidR="00831CA1" w:rsidRPr="00971C1A" w:rsidRDefault="00831CA1"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1)</w:t>
      </w:r>
      <w:r w:rsidR="00971C1A">
        <w:rPr>
          <w:rFonts w:ascii="Times New Roman" w:hAnsi="Times New Roman"/>
          <w:sz w:val="28"/>
          <w:szCs w:val="28"/>
        </w:rPr>
        <w:t xml:space="preserve"> </w:t>
      </w:r>
      <w:r w:rsidRPr="00971C1A">
        <w:rPr>
          <w:rFonts w:ascii="Times New Roman" w:hAnsi="Times New Roman"/>
          <w:sz w:val="28"/>
          <w:szCs w:val="28"/>
        </w:rPr>
        <w:t>укрепление финансовой самостоятельности субъектов Федерации;</w:t>
      </w:r>
    </w:p>
    <w:p w:rsidR="00831CA1" w:rsidRPr="00971C1A" w:rsidRDefault="00831CA1"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2)</w:t>
      </w:r>
      <w:r w:rsidR="00971C1A">
        <w:rPr>
          <w:rFonts w:ascii="Times New Roman" w:hAnsi="Times New Roman"/>
          <w:sz w:val="28"/>
          <w:szCs w:val="28"/>
        </w:rPr>
        <w:t xml:space="preserve"> </w:t>
      </w:r>
      <w:r w:rsidRPr="00971C1A">
        <w:rPr>
          <w:rFonts w:ascii="Times New Roman" w:hAnsi="Times New Roman"/>
          <w:sz w:val="28"/>
          <w:szCs w:val="28"/>
        </w:rPr>
        <w:t>создание стимулов для увеличения поступлений доходов в региональные и местные бюджеты;</w:t>
      </w:r>
    </w:p>
    <w:p w:rsidR="00831CA1" w:rsidRPr="00971C1A" w:rsidRDefault="00831CA1"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3) создание стимулов для улучшения качества управления региональными и муниципальными финансами;</w:t>
      </w:r>
    </w:p>
    <w:p w:rsidR="00831CA1" w:rsidRPr="00971C1A" w:rsidRDefault="00831CA1"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4) повышение прозрачности региональных и муниципальных финансов;</w:t>
      </w:r>
    </w:p>
    <w:p w:rsidR="00831CA1" w:rsidRPr="00971C1A" w:rsidRDefault="00831CA1"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5) оказание методологической и консультационной помощи субъектам Федерации в целях повышения эффективности и качества управления региональными и муниципальными финансами, а также в целях реализации реформы местного самоуправления.</w:t>
      </w:r>
    </w:p>
    <w:p w:rsidR="00497BA9" w:rsidRPr="00971C1A" w:rsidRDefault="00831CA1"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В Бюджетном послании определены следующие основные задачи на 2008-2010 годы:</w:t>
      </w:r>
    </w:p>
    <w:p w:rsidR="00497BA9" w:rsidRPr="00971C1A" w:rsidRDefault="00831CA1"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 превращение федерального бюджета в эффективный инструмент макроэкономического регулирования;</w:t>
      </w:r>
    </w:p>
    <w:p w:rsidR="00831CA1" w:rsidRPr="00971C1A" w:rsidRDefault="00831CA1"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 обеспечение долгосрочной сбалансированности бюджетов всех уровней</w:t>
      </w:r>
    </w:p>
    <w:p w:rsidR="009367FA" w:rsidRPr="00971C1A" w:rsidRDefault="00831CA1"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 xml:space="preserve">- </w:t>
      </w:r>
      <w:r w:rsidR="004903EB" w:rsidRPr="00971C1A">
        <w:rPr>
          <w:rFonts w:ascii="Times New Roman" w:hAnsi="Times New Roman"/>
          <w:sz w:val="28"/>
          <w:szCs w:val="28"/>
        </w:rPr>
        <w:t>дальнейшее удлинение горизонта бюджетного планирования.</w:t>
      </w:r>
      <w:r w:rsidR="00656685" w:rsidRPr="00971C1A">
        <w:rPr>
          <w:rFonts w:ascii="Times New Roman" w:hAnsi="Times New Roman"/>
          <w:sz w:val="28"/>
          <w:szCs w:val="28"/>
        </w:rPr>
        <w:t xml:space="preserve"> [6, с.7]</w:t>
      </w:r>
    </w:p>
    <w:p w:rsidR="00901D05" w:rsidRPr="00971C1A" w:rsidRDefault="004903EB"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Вывод. Основными направлениями совершенствования межбюджетных отношений в России должны стать:</w:t>
      </w:r>
    </w:p>
    <w:p w:rsidR="006E49F0" w:rsidRPr="00971C1A" w:rsidRDefault="004903EB"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1) укрепление финансовой самостоятельности субъектов Федерации;</w:t>
      </w:r>
    </w:p>
    <w:p w:rsidR="00BB3E68" w:rsidRPr="00971C1A" w:rsidRDefault="004903EB"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2) укрупнение регионов на взаимовыгодной, экономически целесообразной основе;</w:t>
      </w:r>
    </w:p>
    <w:p w:rsidR="00BB3E68" w:rsidRPr="00971C1A" w:rsidRDefault="004903EB"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3) создание четкой нормативно-правовой основы, объективно оценивающей усилия нуждающихся регионов, направленные на рост своей социально-экономической базы;</w:t>
      </w:r>
    </w:p>
    <w:p w:rsidR="008367DB" w:rsidRPr="00971C1A" w:rsidRDefault="008367DB"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4) введение эффективной дифференцированной системы выделения трансфертов нуждающимся регионам в зависимости от результатов их финансово-экономической деятельности</w:t>
      </w:r>
    </w:p>
    <w:p w:rsidR="007B6572" w:rsidRPr="00971C1A" w:rsidRDefault="008367DB"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5</w:t>
      </w:r>
      <w:r w:rsidR="007B6572" w:rsidRPr="00971C1A">
        <w:rPr>
          <w:rFonts w:ascii="Times New Roman" w:hAnsi="Times New Roman"/>
          <w:sz w:val="28"/>
          <w:szCs w:val="28"/>
        </w:rPr>
        <w:t>) обеспечение определенных финансовые преимуществ для регионов-доноров, за счет которых живут регионы, получающие федеральную помощь.</w:t>
      </w:r>
    </w:p>
    <w:p w:rsidR="006E49F0" w:rsidRPr="00971C1A" w:rsidRDefault="007B6572"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Так как мы придерживаемся оптимистических взглядов, то дальнейшее развитие межбюджетных отношений пойдет именно по</w:t>
      </w:r>
      <w:r w:rsidR="00971C1A">
        <w:rPr>
          <w:rFonts w:ascii="Times New Roman" w:hAnsi="Times New Roman"/>
          <w:sz w:val="28"/>
          <w:szCs w:val="28"/>
        </w:rPr>
        <w:t xml:space="preserve"> </w:t>
      </w:r>
      <w:r w:rsidRPr="00971C1A">
        <w:rPr>
          <w:rFonts w:ascii="Times New Roman" w:hAnsi="Times New Roman"/>
          <w:sz w:val="28"/>
          <w:szCs w:val="28"/>
        </w:rPr>
        <w:t>направлениям, указанным выше.</w:t>
      </w:r>
    </w:p>
    <w:p w:rsidR="00DB5BDF" w:rsidRPr="00CD0599" w:rsidRDefault="00CD0599" w:rsidP="00CD0599">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FE60D8" w:rsidRPr="00CD0599">
        <w:rPr>
          <w:rFonts w:ascii="Times New Roman" w:hAnsi="Times New Roman"/>
          <w:b/>
          <w:sz w:val="28"/>
          <w:szCs w:val="28"/>
        </w:rPr>
        <w:t>ВЫВОДЫ И ПРЕДЛОЖЕНИЯ</w:t>
      </w:r>
    </w:p>
    <w:p w:rsidR="00FE60D8" w:rsidRPr="00971C1A" w:rsidRDefault="00FE60D8" w:rsidP="00971C1A">
      <w:pPr>
        <w:spacing w:after="0" w:line="360" w:lineRule="auto"/>
        <w:ind w:firstLine="709"/>
        <w:jc w:val="both"/>
        <w:rPr>
          <w:rFonts w:ascii="Times New Roman" w:hAnsi="Times New Roman"/>
          <w:sz w:val="28"/>
          <w:szCs w:val="28"/>
        </w:rPr>
      </w:pPr>
    </w:p>
    <w:p w:rsidR="00172375" w:rsidRPr="00971C1A" w:rsidRDefault="00172375" w:rsidP="00971C1A">
      <w:pPr>
        <w:spacing w:after="0" w:line="360" w:lineRule="auto"/>
        <w:ind w:firstLine="709"/>
        <w:jc w:val="both"/>
        <w:rPr>
          <w:rFonts w:ascii="Times New Roman" w:hAnsi="Times New Roman"/>
          <w:sz w:val="28"/>
          <w:szCs w:val="28"/>
        </w:rPr>
      </w:pPr>
      <w:r w:rsidRPr="00971C1A">
        <w:rPr>
          <w:rFonts w:ascii="Times New Roman" w:hAnsi="Times New Roman"/>
          <w:bCs/>
          <w:iCs/>
          <w:sz w:val="28"/>
          <w:szCs w:val="28"/>
        </w:rPr>
        <w:t>Межбюджетные отношения</w:t>
      </w:r>
      <w:r w:rsidRPr="00971C1A">
        <w:rPr>
          <w:rFonts w:ascii="Times New Roman" w:hAnsi="Times New Roman"/>
          <w:iCs/>
          <w:sz w:val="28"/>
          <w:szCs w:val="28"/>
        </w:rPr>
        <w:t xml:space="preserve"> —</w:t>
      </w:r>
      <w:r w:rsidRPr="00971C1A">
        <w:rPr>
          <w:rFonts w:ascii="Times New Roman" w:hAnsi="Times New Roman"/>
          <w:sz w:val="28"/>
          <w:szCs w:val="28"/>
        </w:rPr>
        <w:t xml:space="preserve"> это отношения между органами государственной власти Российской Федерации, органами государственной власти субъектов Российской Федерации и органами местного самоуправления, связанные с формированием и исполнением соответствующих бюджетов. </w:t>
      </w:r>
    </w:p>
    <w:p w:rsidR="00DC2292" w:rsidRPr="00971C1A" w:rsidRDefault="00FE60D8"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 xml:space="preserve">Осуществление политических и экономических преобразований в России требует формирования качественно новой модели бюджетной системы, адекватной федеративному устройству государства, способной обеспечивать эффективное распределение и перераспределение общественных финансовых ресурсов на всех уровнях власти. Ведь в конечном итоге от этого зависит не только социально-экономическое развитие страны, но и взаимоотношения между федеральным центром и регионами. </w:t>
      </w:r>
    </w:p>
    <w:p w:rsidR="009800EE" w:rsidRPr="00971C1A" w:rsidRDefault="009800EE"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Бюджетный федерализм определяет взаимоотношения между бюджетами различных уровней в рамках единого государства. Построение подлинного бюджетного федерализма немыслимо при нерешенности основных проблем федерализма в государстве.</w:t>
      </w:r>
    </w:p>
    <w:p w:rsidR="00172375" w:rsidRPr="00971C1A" w:rsidRDefault="00FE60D8"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 xml:space="preserve">Наиболее значимыми проблемами бюджетной системы РФ являются: </w:t>
      </w:r>
    </w:p>
    <w:p w:rsidR="00172375" w:rsidRPr="00971C1A" w:rsidRDefault="00172375"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 xml:space="preserve">1) </w:t>
      </w:r>
      <w:r w:rsidR="00FE60D8" w:rsidRPr="00971C1A">
        <w:rPr>
          <w:rFonts w:ascii="Times New Roman" w:hAnsi="Times New Roman"/>
          <w:sz w:val="28"/>
          <w:szCs w:val="28"/>
        </w:rPr>
        <w:t xml:space="preserve">проблема несоответствия доходов региональных и местных бюджетов расходным обязательствам региональных и местных органов власти; </w:t>
      </w:r>
    </w:p>
    <w:p w:rsidR="00DC2292" w:rsidRPr="00971C1A" w:rsidRDefault="00172375"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 xml:space="preserve"> 2) </w:t>
      </w:r>
      <w:r w:rsidR="00FE60D8" w:rsidRPr="00971C1A">
        <w:rPr>
          <w:rFonts w:ascii="Times New Roman" w:hAnsi="Times New Roman"/>
          <w:sz w:val="28"/>
          <w:szCs w:val="28"/>
        </w:rPr>
        <w:t>недостаточно эффективная нормативно-правовая основа</w:t>
      </w:r>
      <w:r w:rsidRPr="00971C1A">
        <w:rPr>
          <w:rFonts w:ascii="Times New Roman" w:hAnsi="Times New Roman"/>
          <w:sz w:val="28"/>
          <w:szCs w:val="28"/>
        </w:rPr>
        <w:t>, регулирующая межбюджетные отношения;</w:t>
      </w:r>
    </w:p>
    <w:p w:rsidR="00172375" w:rsidRPr="00971C1A" w:rsidRDefault="00172375"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3)</w:t>
      </w:r>
      <w:r w:rsidR="00AB49E1" w:rsidRPr="00971C1A">
        <w:rPr>
          <w:rFonts w:ascii="Times New Roman" w:hAnsi="Times New Roman"/>
          <w:sz w:val="28"/>
          <w:szCs w:val="28"/>
        </w:rPr>
        <w:t xml:space="preserve"> чрезмерная межрегиональная дифференциация регионов в плане социально-экономического развития;</w:t>
      </w:r>
    </w:p>
    <w:p w:rsidR="00AB49E1" w:rsidRPr="00971C1A" w:rsidRDefault="00AB49E1"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 xml:space="preserve">4) неэффективная система распределения финансовой помощи нуждающимся регионам и муниципалитетам посредством межбюджетным трансфертов, поощряющая иждивенческие настроения </w:t>
      </w:r>
      <w:r w:rsidR="008367DB" w:rsidRPr="00971C1A">
        <w:rPr>
          <w:rFonts w:ascii="Times New Roman" w:hAnsi="Times New Roman"/>
          <w:sz w:val="28"/>
          <w:szCs w:val="28"/>
        </w:rPr>
        <w:t xml:space="preserve">и </w:t>
      </w:r>
      <w:r w:rsidRPr="00971C1A">
        <w:rPr>
          <w:rFonts w:ascii="Times New Roman" w:hAnsi="Times New Roman"/>
          <w:sz w:val="28"/>
          <w:szCs w:val="28"/>
        </w:rPr>
        <w:t>отбивающая у регионов-доноров совершенствовать</w:t>
      </w:r>
      <w:r w:rsidR="008367DB" w:rsidRPr="00971C1A">
        <w:rPr>
          <w:rFonts w:ascii="Times New Roman" w:hAnsi="Times New Roman"/>
          <w:sz w:val="28"/>
          <w:szCs w:val="28"/>
        </w:rPr>
        <w:t xml:space="preserve"> свою финансово-экономическую деятельность.</w:t>
      </w:r>
    </w:p>
    <w:p w:rsidR="008367DB" w:rsidRPr="00971C1A" w:rsidRDefault="008367DB"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Основными направлениями совершенствования межбюджетных отношений в России должны стать:</w:t>
      </w:r>
    </w:p>
    <w:p w:rsidR="008367DB" w:rsidRPr="00971C1A" w:rsidRDefault="008367DB"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1) укрепление финансовой самостоятельности субъектов Федерации;</w:t>
      </w:r>
    </w:p>
    <w:p w:rsidR="008367DB" w:rsidRPr="00971C1A" w:rsidRDefault="008367DB"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2) укрупнение регионов на взаимовыгодной, экономически целесообразной основе;</w:t>
      </w:r>
    </w:p>
    <w:p w:rsidR="008367DB" w:rsidRPr="00971C1A" w:rsidRDefault="008367DB"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3) создание четкой нормативно-правовой основы, объективно оценивающей усилия нуждающихся регионов, направленные на рост своей социально-экономической базы;</w:t>
      </w:r>
    </w:p>
    <w:p w:rsidR="008367DB" w:rsidRPr="00971C1A" w:rsidRDefault="008367DB"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4) введение эффективной дифференцированной системы выделения трансфертов нуждающимся регионам в зависимости от результатов их финансово-экономической деятельности</w:t>
      </w:r>
      <w:r w:rsidR="00376A76" w:rsidRPr="00971C1A">
        <w:rPr>
          <w:rFonts w:ascii="Times New Roman" w:hAnsi="Times New Roman"/>
          <w:sz w:val="28"/>
          <w:szCs w:val="28"/>
        </w:rPr>
        <w:t>;</w:t>
      </w:r>
    </w:p>
    <w:p w:rsidR="008367DB" w:rsidRPr="00971C1A" w:rsidRDefault="008367DB"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5) обеспечение определенных финансовые преимуществ для регионов-доноров, за счет которых живут регионы, получающие федеральную помощь.</w:t>
      </w:r>
    </w:p>
    <w:p w:rsidR="009800EE" w:rsidRPr="00971C1A" w:rsidRDefault="009800EE"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 xml:space="preserve">Что касается дальнейшего развития межбюджетных отношений, то мы, несмотря на сегодняшние трудности в данном направлении, придерживаемся все-таки оптимистических взглядов. </w:t>
      </w:r>
    </w:p>
    <w:p w:rsidR="00DC2292" w:rsidRPr="00971C1A" w:rsidRDefault="009800EE"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Процесс реформирования межбюджетных отношений в ближайшие 3-4 года будет идти в следующих направлениях:</w:t>
      </w:r>
    </w:p>
    <w:p w:rsidR="009800EE" w:rsidRPr="00971C1A" w:rsidRDefault="009800EE"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1)</w:t>
      </w:r>
      <w:r w:rsidR="00971C1A">
        <w:rPr>
          <w:rFonts w:ascii="Times New Roman" w:hAnsi="Times New Roman"/>
          <w:sz w:val="28"/>
          <w:szCs w:val="28"/>
        </w:rPr>
        <w:t xml:space="preserve"> </w:t>
      </w:r>
      <w:r w:rsidRPr="00971C1A">
        <w:rPr>
          <w:rFonts w:ascii="Times New Roman" w:hAnsi="Times New Roman"/>
          <w:sz w:val="28"/>
          <w:szCs w:val="28"/>
        </w:rPr>
        <w:t>укрепление финансовой самостоятельности субъектов Федерации;</w:t>
      </w:r>
    </w:p>
    <w:p w:rsidR="009800EE" w:rsidRPr="00971C1A" w:rsidRDefault="009800EE"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2)</w:t>
      </w:r>
      <w:r w:rsidR="00971C1A">
        <w:rPr>
          <w:rFonts w:ascii="Times New Roman" w:hAnsi="Times New Roman"/>
          <w:sz w:val="28"/>
          <w:szCs w:val="28"/>
        </w:rPr>
        <w:t xml:space="preserve"> </w:t>
      </w:r>
      <w:r w:rsidRPr="00971C1A">
        <w:rPr>
          <w:rFonts w:ascii="Times New Roman" w:hAnsi="Times New Roman"/>
          <w:sz w:val="28"/>
          <w:szCs w:val="28"/>
        </w:rPr>
        <w:t>создание стимулов для увеличения поступлений доходов в региональные и местные бюджеты;</w:t>
      </w:r>
    </w:p>
    <w:p w:rsidR="009800EE" w:rsidRPr="00971C1A" w:rsidRDefault="009800EE"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3) создание стимулов для улучшения качества управления региональными и муниципальными финансами;</w:t>
      </w:r>
    </w:p>
    <w:p w:rsidR="009800EE" w:rsidRPr="00971C1A" w:rsidRDefault="009800EE"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4) повышение прозрачности региональных и муниципальных финансов.</w:t>
      </w:r>
    </w:p>
    <w:p w:rsidR="00DC2292" w:rsidRPr="00CD0599" w:rsidRDefault="00CD0599" w:rsidP="00CD0599">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376A76" w:rsidRPr="00CD0599">
        <w:rPr>
          <w:rFonts w:ascii="Times New Roman" w:hAnsi="Times New Roman"/>
          <w:b/>
          <w:sz w:val="28"/>
          <w:szCs w:val="28"/>
        </w:rPr>
        <w:t>Список использованной литера</w:t>
      </w:r>
      <w:r w:rsidR="00CA2BF8" w:rsidRPr="00CD0599">
        <w:rPr>
          <w:rFonts w:ascii="Times New Roman" w:hAnsi="Times New Roman"/>
          <w:b/>
          <w:sz w:val="28"/>
          <w:szCs w:val="28"/>
        </w:rPr>
        <w:t>туры</w:t>
      </w:r>
    </w:p>
    <w:p w:rsidR="005422F2" w:rsidRPr="00CD0599" w:rsidRDefault="005422F2" w:rsidP="00CD0599">
      <w:pPr>
        <w:spacing w:after="0" w:line="360" w:lineRule="auto"/>
        <w:ind w:firstLine="709"/>
        <w:jc w:val="center"/>
        <w:rPr>
          <w:rFonts w:ascii="Times New Roman" w:hAnsi="Times New Roman"/>
          <w:b/>
          <w:sz w:val="28"/>
          <w:szCs w:val="28"/>
        </w:rPr>
      </w:pPr>
    </w:p>
    <w:p w:rsidR="0077085A" w:rsidRPr="00CD0599" w:rsidRDefault="00CD0599" w:rsidP="00CD0599">
      <w:pPr>
        <w:widowControl w:val="0"/>
        <w:numPr>
          <w:ilvl w:val="0"/>
          <w:numId w:val="9"/>
        </w:numPr>
        <w:autoSpaceDE w:val="0"/>
        <w:autoSpaceDN w:val="0"/>
        <w:adjustRightInd w:val="0"/>
        <w:spacing w:after="0" w:line="360" w:lineRule="auto"/>
        <w:jc w:val="center"/>
        <w:rPr>
          <w:rFonts w:ascii="Times New Roman" w:hAnsi="Times New Roman"/>
          <w:b/>
          <w:sz w:val="28"/>
          <w:szCs w:val="28"/>
        </w:rPr>
      </w:pPr>
      <w:r>
        <w:rPr>
          <w:rFonts w:ascii="Times New Roman" w:hAnsi="Times New Roman"/>
          <w:b/>
          <w:sz w:val="28"/>
          <w:szCs w:val="28"/>
        </w:rPr>
        <w:t>Нормативно-правовые материалы</w:t>
      </w:r>
    </w:p>
    <w:p w:rsidR="00CD0599" w:rsidRPr="00971C1A" w:rsidRDefault="00CD0599" w:rsidP="00CD0599">
      <w:pPr>
        <w:widowControl w:val="0"/>
        <w:autoSpaceDE w:val="0"/>
        <w:autoSpaceDN w:val="0"/>
        <w:adjustRightInd w:val="0"/>
        <w:spacing w:after="0" w:line="360" w:lineRule="auto"/>
        <w:ind w:left="709"/>
        <w:jc w:val="both"/>
        <w:rPr>
          <w:rFonts w:ascii="Times New Roman" w:hAnsi="Times New Roman"/>
          <w:sz w:val="28"/>
          <w:szCs w:val="28"/>
        </w:rPr>
      </w:pPr>
    </w:p>
    <w:p w:rsidR="005422F2" w:rsidRPr="00971C1A" w:rsidRDefault="0077085A" w:rsidP="00CD0599">
      <w:pPr>
        <w:spacing w:after="0" w:line="360" w:lineRule="auto"/>
        <w:jc w:val="both"/>
        <w:rPr>
          <w:rFonts w:ascii="Times New Roman" w:hAnsi="Times New Roman"/>
          <w:sz w:val="28"/>
          <w:szCs w:val="28"/>
        </w:rPr>
      </w:pPr>
      <w:r w:rsidRPr="00971C1A">
        <w:rPr>
          <w:rFonts w:ascii="Times New Roman" w:hAnsi="Times New Roman"/>
          <w:sz w:val="28"/>
          <w:szCs w:val="28"/>
        </w:rPr>
        <w:t xml:space="preserve">1. </w:t>
      </w:r>
      <w:r w:rsidR="005422F2" w:rsidRPr="00971C1A">
        <w:rPr>
          <w:rFonts w:ascii="Times New Roman" w:hAnsi="Times New Roman"/>
          <w:sz w:val="28"/>
          <w:szCs w:val="28"/>
        </w:rPr>
        <w:t>Бюджетный кодекс Российской Федерации от 31 июля 1998 г. N 145-ФЗ (с изменениями от 31 декабря 1999 г., 5 августа, 27 декабря 2000 г., 8 августа, 30 декабря 2001 г., 29 мая, 10, 24 июля, 24 декабря 2002 г., 7 июля, 11 ноября, 8, 23 декабря 2003 г., 20 августа, 23, 28, 29 декабря 2004 г., 9 мая, 1 июля, 12 октября, 19, 22, 26, 27 декабря 2005 г., 3 января, 2 февраля, 16 октября, 3 ноября, 4, 19, 30 декабря 2006 г., 20, 26 апреля, 24 июля 2007 г., 06.12.2007) в ред.</w:t>
      </w:r>
      <w:r w:rsidR="005422F2" w:rsidRPr="00971C1A">
        <w:rPr>
          <w:rFonts w:ascii="Times New Roman" w:hAnsi="Times New Roman"/>
          <w:sz w:val="28"/>
        </w:rPr>
        <w:t xml:space="preserve"> </w:t>
      </w:r>
      <w:r w:rsidR="005422F2" w:rsidRPr="00971C1A">
        <w:rPr>
          <w:rFonts w:ascii="Times New Roman" w:hAnsi="Times New Roman"/>
          <w:sz w:val="28"/>
          <w:szCs w:val="28"/>
        </w:rPr>
        <w:t>от 24. 11. 2008 г.,</w:t>
      </w:r>
      <w:r w:rsidR="00971C1A">
        <w:rPr>
          <w:rFonts w:ascii="Times New Roman" w:hAnsi="Times New Roman"/>
          <w:sz w:val="28"/>
          <w:szCs w:val="28"/>
        </w:rPr>
        <w:t xml:space="preserve"> </w:t>
      </w:r>
      <w:r w:rsidR="005422F2" w:rsidRPr="00971C1A">
        <w:rPr>
          <w:rFonts w:ascii="Times New Roman" w:hAnsi="Times New Roman"/>
          <w:sz w:val="28"/>
          <w:szCs w:val="28"/>
        </w:rPr>
        <w:t>consultant.ru.</w:t>
      </w:r>
    </w:p>
    <w:p w:rsidR="0077085A" w:rsidRPr="00971C1A" w:rsidRDefault="0077085A" w:rsidP="00CD0599">
      <w:pPr>
        <w:pStyle w:val="4"/>
        <w:spacing w:line="360" w:lineRule="auto"/>
        <w:ind w:firstLine="0"/>
        <w:jc w:val="both"/>
        <w:rPr>
          <w:rFonts w:ascii="Times New Roman" w:hAnsi="Times New Roman"/>
          <w:b w:val="0"/>
          <w:sz w:val="28"/>
        </w:rPr>
      </w:pPr>
      <w:r w:rsidRPr="00971C1A">
        <w:rPr>
          <w:rFonts w:ascii="Times New Roman" w:hAnsi="Times New Roman"/>
          <w:b w:val="0"/>
          <w:sz w:val="28"/>
        </w:rPr>
        <w:t xml:space="preserve">2. Методика распределения дотаций из Федерального фонда финансовой поддержки субъектов Российской Федерации от 22.11.2004г.(с учетом внесенных изменений), </w:t>
      </w:r>
      <w:r w:rsidRPr="00971C1A">
        <w:rPr>
          <w:rFonts w:ascii="Times New Roman" w:hAnsi="Times New Roman"/>
          <w:b w:val="0"/>
          <w:sz w:val="28"/>
          <w:szCs w:val="28"/>
          <w:lang w:val="en-US"/>
        </w:rPr>
        <w:t>minfin</w:t>
      </w:r>
      <w:r w:rsidRPr="00971C1A">
        <w:rPr>
          <w:rFonts w:ascii="Times New Roman" w:hAnsi="Times New Roman"/>
          <w:b w:val="0"/>
          <w:sz w:val="28"/>
          <w:szCs w:val="28"/>
        </w:rPr>
        <w:t>.</w:t>
      </w:r>
      <w:r w:rsidRPr="00971C1A">
        <w:rPr>
          <w:rFonts w:ascii="Times New Roman" w:hAnsi="Times New Roman"/>
          <w:b w:val="0"/>
          <w:sz w:val="28"/>
          <w:szCs w:val="28"/>
          <w:lang w:val="en-US"/>
        </w:rPr>
        <w:t>ru</w:t>
      </w:r>
      <w:r w:rsidRPr="00971C1A">
        <w:rPr>
          <w:rFonts w:ascii="Times New Roman" w:hAnsi="Times New Roman"/>
          <w:b w:val="0"/>
          <w:sz w:val="28"/>
          <w:szCs w:val="28"/>
        </w:rPr>
        <w:t>.</w:t>
      </w:r>
    </w:p>
    <w:p w:rsidR="0077085A" w:rsidRPr="00971C1A" w:rsidRDefault="0077085A" w:rsidP="00CD0599">
      <w:pPr>
        <w:spacing w:after="0" w:line="360" w:lineRule="auto"/>
        <w:jc w:val="both"/>
        <w:rPr>
          <w:rFonts w:ascii="Times New Roman" w:hAnsi="Times New Roman"/>
          <w:sz w:val="28"/>
          <w:szCs w:val="28"/>
        </w:rPr>
      </w:pPr>
      <w:r w:rsidRPr="00971C1A">
        <w:rPr>
          <w:rFonts w:ascii="Times New Roman" w:hAnsi="Times New Roman"/>
          <w:sz w:val="28"/>
          <w:szCs w:val="28"/>
        </w:rPr>
        <w:t>3. Налоговый Кодекс РФ от 31.07.1998г., в ред. от 30.06.2008г., consultant.ru.</w:t>
      </w:r>
    </w:p>
    <w:p w:rsidR="005422F2" w:rsidRPr="00971C1A" w:rsidRDefault="0077085A" w:rsidP="00CD0599">
      <w:pPr>
        <w:spacing w:after="0" w:line="360" w:lineRule="auto"/>
        <w:jc w:val="both"/>
        <w:rPr>
          <w:rFonts w:ascii="Times New Roman" w:hAnsi="Times New Roman"/>
          <w:sz w:val="28"/>
          <w:szCs w:val="28"/>
        </w:rPr>
      </w:pPr>
      <w:r w:rsidRPr="00971C1A">
        <w:rPr>
          <w:rFonts w:ascii="Times New Roman" w:hAnsi="Times New Roman"/>
          <w:sz w:val="28"/>
          <w:szCs w:val="28"/>
        </w:rPr>
        <w:t>4</w:t>
      </w:r>
      <w:r w:rsidR="005422F2" w:rsidRPr="00971C1A">
        <w:rPr>
          <w:rFonts w:ascii="Times New Roman" w:hAnsi="Times New Roman"/>
          <w:sz w:val="28"/>
          <w:szCs w:val="28"/>
        </w:rPr>
        <w:t xml:space="preserve"> </w:t>
      </w:r>
      <w:r w:rsidRPr="00971C1A">
        <w:rPr>
          <w:rFonts w:ascii="Times New Roman" w:hAnsi="Times New Roman"/>
          <w:sz w:val="28"/>
          <w:szCs w:val="28"/>
        </w:rPr>
        <w:t xml:space="preserve">. </w:t>
      </w:r>
      <w:r w:rsidR="005422F2" w:rsidRPr="00971C1A">
        <w:rPr>
          <w:rFonts w:ascii="Times New Roman" w:hAnsi="Times New Roman"/>
          <w:sz w:val="28"/>
          <w:szCs w:val="28"/>
        </w:rPr>
        <w:t>Федеральный Зако</w:t>
      </w:r>
      <w:r w:rsidR="00EF6202" w:rsidRPr="00971C1A">
        <w:rPr>
          <w:rFonts w:ascii="Times New Roman" w:hAnsi="Times New Roman"/>
          <w:sz w:val="28"/>
          <w:szCs w:val="28"/>
        </w:rPr>
        <w:t>н «О федеральном бюджете на 2007</w:t>
      </w:r>
      <w:r w:rsidR="005422F2" w:rsidRPr="00971C1A">
        <w:rPr>
          <w:rFonts w:ascii="Times New Roman" w:hAnsi="Times New Roman"/>
          <w:sz w:val="28"/>
          <w:szCs w:val="28"/>
        </w:rPr>
        <w:t xml:space="preserve"> год»</w:t>
      </w:r>
      <w:r w:rsidR="00EF6202" w:rsidRPr="00971C1A">
        <w:rPr>
          <w:rFonts w:ascii="Times New Roman" w:hAnsi="Times New Roman"/>
          <w:sz w:val="28"/>
          <w:szCs w:val="28"/>
        </w:rPr>
        <w:t xml:space="preserve"> от 27.12.2006</w:t>
      </w:r>
      <w:r w:rsidR="005422F2" w:rsidRPr="00971C1A">
        <w:rPr>
          <w:rFonts w:ascii="Times New Roman" w:hAnsi="Times New Roman"/>
          <w:sz w:val="28"/>
          <w:szCs w:val="28"/>
        </w:rPr>
        <w:t>г.</w:t>
      </w:r>
      <w:r w:rsidR="00971C1A">
        <w:rPr>
          <w:rFonts w:ascii="Times New Roman" w:hAnsi="Times New Roman"/>
          <w:sz w:val="28"/>
          <w:szCs w:val="28"/>
        </w:rPr>
        <w:t xml:space="preserve"> </w:t>
      </w:r>
      <w:r w:rsidR="005422F2" w:rsidRPr="00971C1A">
        <w:rPr>
          <w:rFonts w:ascii="Times New Roman" w:hAnsi="Times New Roman"/>
          <w:sz w:val="28"/>
          <w:szCs w:val="28"/>
        </w:rPr>
        <w:t xml:space="preserve">, </w:t>
      </w:r>
      <w:r w:rsidR="005422F2" w:rsidRPr="00971C1A">
        <w:rPr>
          <w:rFonts w:ascii="Times New Roman" w:hAnsi="Times New Roman"/>
          <w:sz w:val="28"/>
          <w:szCs w:val="28"/>
          <w:lang w:val="en-US"/>
        </w:rPr>
        <w:t>minfin</w:t>
      </w:r>
      <w:r w:rsidR="005422F2" w:rsidRPr="00971C1A">
        <w:rPr>
          <w:rFonts w:ascii="Times New Roman" w:hAnsi="Times New Roman"/>
          <w:sz w:val="28"/>
          <w:szCs w:val="28"/>
        </w:rPr>
        <w:t>.</w:t>
      </w:r>
      <w:r w:rsidR="005422F2" w:rsidRPr="00971C1A">
        <w:rPr>
          <w:rFonts w:ascii="Times New Roman" w:hAnsi="Times New Roman"/>
          <w:sz w:val="28"/>
          <w:szCs w:val="28"/>
          <w:lang w:val="en-US"/>
        </w:rPr>
        <w:t>ru</w:t>
      </w:r>
      <w:r w:rsidR="005422F2" w:rsidRPr="00971C1A">
        <w:rPr>
          <w:rFonts w:ascii="Times New Roman" w:hAnsi="Times New Roman"/>
          <w:sz w:val="28"/>
          <w:szCs w:val="28"/>
        </w:rPr>
        <w:t>.</w:t>
      </w:r>
    </w:p>
    <w:p w:rsidR="005422F2" w:rsidRPr="00971C1A" w:rsidRDefault="0077085A" w:rsidP="00CD0599">
      <w:pPr>
        <w:spacing w:after="0" w:line="360" w:lineRule="auto"/>
        <w:jc w:val="both"/>
        <w:rPr>
          <w:rFonts w:ascii="Times New Roman" w:hAnsi="Times New Roman"/>
          <w:sz w:val="28"/>
          <w:szCs w:val="28"/>
        </w:rPr>
      </w:pPr>
      <w:r w:rsidRPr="00971C1A">
        <w:rPr>
          <w:rFonts w:ascii="Times New Roman" w:hAnsi="Times New Roman"/>
          <w:sz w:val="28"/>
          <w:szCs w:val="28"/>
        </w:rPr>
        <w:t>5.</w:t>
      </w:r>
      <w:r w:rsidR="005422F2" w:rsidRPr="00971C1A">
        <w:rPr>
          <w:rFonts w:ascii="Times New Roman" w:hAnsi="Times New Roman"/>
          <w:sz w:val="28"/>
          <w:szCs w:val="28"/>
        </w:rPr>
        <w:t>Федеральнвй Зако</w:t>
      </w:r>
      <w:r w:rsidR="00EF6202" w:rsidRPr="00971C1A">
        <w:rPr>
          <w:rFonts w:ascii="Times New Roman" w:hAnsi="Times New Roman"/>
          <w:sz w:val="28"/>
          <w:szCs w:val="28"/>
        </w:rPr>
        <w:t>н «О федеральном бюджете на 2008-2010-е</w:t>
      </w:r>
      <w:r w:rsidR="005422F2" w:rsidRPr="00971C1A">
        <w:rPr>
          <w:rFonts w:ascii="Times New Roman" w:hAnsi="Times New Roman"/>
          <w:sz w:val="28"/>
          <w:szCs w:val="28"/>
        </w:rPr>
        <w:t xml:space="preserve"> год</w:t>
      </w:r>
      <w:r w:rsidR="00EF6202" w:rsidRPr="00971C1A">
        <w:rPr>
          <w:rFonts w:ascii="Times New Roman" w:hAnsi="Times New Roman"/>
          <w:sz w:val="28"/>
          <w:szCs w:val="28"/>
        </w:rPr>
        <w:t>ы</w:t>
      </w:r>
      <w:r w:rsidR="005422F2" w:rsidRPr="00971C1A">
        <w:rPr>
          <w:rFonts w:ascii="Times New Roman" w:hAnsi="Times New Roman"/>
          <w:sz w:val="28"/>
          <w:szCs w:val="28"/>
        </w:rPr>
        <w:t>» от 29.1</w:t>
      </w:r>
      <w:r w:rsidR="00EF6202" w:rsidRPr="00971C1A">
        <w:rPr>
          <w:rFonts w:ascii="Times New Roman" w:hAnsi="Times New Roman"/>
          <w:sz w:val="28"/>
          <w:szCs w:val="28"/>
        </w:rPr>
        <w:t>2.2007</w:t>
      </w:r>
      <w:r w:rsidR="005422F2" w:rsidRPr="00971C1A">
        <w:rPr>
          <w:rFonts w:ascii="Times New Roman" w:hAnsi="Times New Roman"/>
          <w:sz w:val="28"/>
          <w:szCs w:val="28"/>
        </w:rPr>
        <w:t xml:space="preserve">, </w:t>
      </w:r>
      <w:r w:rsidR="005422F2" w:rsidRPr="00971C1A">
        <w:rPr>
          <w:rFonts w:ascii="Times New Roman" w:hAnsi="Times New Roman"/>
          <w:sz w:val="28"/>
          <w:szCs w:val="28"/>
          <w:lang w:val="en-US"/>
        </w:rPr>
        <w:t>minfin</w:t>
      </w:r>
      <w:r w:rsidR="005422F2" w:rsidRPr="00971C1A">
        <w:rPr>
          <w:rFonts w:ascii="Times New Roman" w:hAnsi="Times New Roman"/>
          <w:sz w:val="28"/>
          <w:szCs w:val="28"/>
        </w:rPr>
        <w:t>.</w:t>
      </w:r>
      <w:r w:rsidR="005422F2" w:rsidRPr="00971C1A">
        <w:rPr>
          <w:rFonts w:ascii="Times New Roman" w:hAnsi="Times New Roman"/>
          <w:sz w:val="28"/>
          <w:szCs w:val="28"/>
          <w:lang w:val="en-US"/>
        </w:rPr>
        <w:t>ru</w:t>
      </w:r>
      <w:r w:rsidR="005422F2" w:rsidRPr="00971C1A">
        <w:rPr>
          <w:rFonts w:ascii="Times New Roman" w:hAnsi="Times New Roman"/>
          <w:sz w:val="28"/>
          <w:szCs w:val="28"/>
        </w:rPr>
        <w:t>.</w:t>
      </w:r>
    </w:p>
    <w:p w:rsidR="00BF76FA" w:rsidRPr="00971C1A" w:rsidRDefault="00BF76FA" w:rsidP="00971C1A">
      <w:pPr>
        <w:widowControl w:val="0"/>
        <w:autoSpaceDE w:val="0"/>
        <w:autoSpaceDN w:val="0"/>
        <w:adjustRightInd w:val="0"/>
        <w:spacing w:after="0" w:line="360" w:lineRule="auto"/>
        <w:ind w:firstLine="709"/>
        <w:jc w:val="both"/>
        <w:rPr>
          <w:rFonts w:ascii="Times New Roman" w:hAnsi="Times New Roman"/>
          <w:sz w:val="28"/>
          <w:szCs w:val="28"/>
        </w:rPr>
      </w:pPr>
    </w:p>
    <w:p w:rsidR="003739A1" w:rsidRPr="00CD0599" w:rsidRDefault="00BF76FA" w:rsidP="00CD0599">
      <w:pPr>
        <w:widowControl w:val="0"/>
        <w:autoSpaceDE w:val="0"/>
        <w:autoSpaceDN w:val="0"/>
        <w:adjustRightInd w:val="0"/>
        <w:spacing w:after="0" w:line="360" w:lineRule="auto"/>
        <w:ind w:firstLine="709"/>
        <w:jc w:val="center"/>
        <w:rPr>
          <w:rFonts w:ascii="Times New Roman" w:hAnsi="Times New Roman"/>
          <w:b/>
          <w:sz w:val="28"/>
          <w:szCs w:val="28"/>
        </w:rPr>
      </w:pPr>
      <w:r w:rsidRPr="00CD0599">
        <w:rPr>
          <w:rFonts w:ascii="Times New Roman" w:hAnsi="Times New Roman"/>
          <w:b/>
          <w:sz w:val="28"/>
          <w:szCs w:val="28"/>
        </w:rPr>
        <w:t xml:space="preserve">2. </w:t>
      </w:r>
      <w:r w:rsidR="00CD0599">
        <w:rPr>
          <w:rFonts w:ascii="Times New Roman" w:hAnsi="Times New Roman"/>
          <w:b/>
          <w:sz w:val="28"/>
          <w:szCs w:val="28"/>
        </w:rPr>
        <w:t>Специальная литература</w:t>
      </w:r>
    </w:p>
    <w:p w:rsidR="00CD0599" w:rsidRPr="00971C1A" w:rsidRDefault="00CD0599" w:rsidP="00971C1A">
      <w:pPr>
        <w:widowControl w:val="0"/>
        <w:autoSpaceDE w:val="0"/>
        <w:autoSpaceDN w:val="0"/>
        <w:adjustRightInd w:val="0"/>
        <w:spacing w:after="0" w:line="360" w:lineRule="auto"/>
        <w:ind w:firstLine="709"/>
        <w:jc w:val="both"/>
        <w:rPr>
          <w:rFonts w:ascii="Times New Roman" w:hAnsi="Times New Roman"/>
          <w:sz w:val="28"/>
          <w:szCs w:val="28"/>
        </w:rPr>
      </w:pPr>
    </w:p>
    <w:p w:rsidR="007D67FF" w:rsidRPr="00971C1A" w:rsidRDefault="007D67FF" w:rsidP="00CD0599">
      <w:pPr>
        <w:widowControl w:val="0"/>
        <w:autoSpaceDE w:val="0"/>
        <w:autoSpaceDN w:val="0"/>
        <w:adjustRightInd w:val="0"/>
        <w:spacing w:after="0" w:line="360" w:lineRule="auto"/>
        <w:jc w:val="both"/>
        <w:rPr>
          <w:rFonts w:ascii="Times New Roman" w:hAnsi="Times New Roman"/>
          <w:sz w:val="28"/>
          <w:szCs w:val="28"/>
        </w:rPr>
      </w:pPr>
      <w:r w:rsidRPr="00971C1A">
        <w:rPr>
          <w:rFonts w:ascii="Times New Roman" w:hAnsi="Times New Roman"/>
          <w:sz w:val="28"/>
          <w:szCs w:val="28"/>
        </w:rPr>
        <w:t>6. Бюджетное послание Президента Российской Федерации Федеральному Собранию от 13 марта 2007г.// Финансы -2007-№3-стр.5-10.</w:t>
      </w:r>
    </w:p>
    <w:p w:rsidR="00BF76FA" w:rsidRPr="00971C1A" w:rsidRDefault="007D67FF" w:rsidP="00CD0599">
      <w:pPr>
        <w:autoSpaceDN w:val="0"/>
        <w:spacing w:after="0" w:line="360" w:lineRule="auto"/>
        <w:jc w:val="both"/>
        <w:rPr>
          <w:rFonts w:ascii="Times New Roman" w:hAnsi="Times New Roman"/>
          <w:sz w:val="28"/>
          <w:szCs w:val="28"/>
        </w:rPr>
      </w:pPr>
      <w:r w:rsidRPr="00971C1A">
        <w:rPr>
          <w:rFonts w:ascii="Times New Roman" w:hAnsi="Times New Roman"/>
          <w:sz w:val="28"/>
          <w:szCs w:val="28"/>
        </w:rPr>
        <w:t xml:space="preserve">7. </w:t>
      </w:r>
      <w:r w:rsidR="00BF76FA" w:rsidRPr="00971C1A">
        <w:rPr>
          <w:rFonts w:ascii="Times New Roman" w:hAnsi="Times New Roman"/>
          <w:sz w:val="28"/>
          <w:szCs w:val="28"/>
        </w:rPr>
        <w:t>Гайзатуллин. Р.Р. Бюджетный процесс в республике Татарстан на современном этапе // Финансы -2008-№6-стр.13-16.</w:t>
      </w:r>
    </w:p>
    <w:p w:rsidR="00BF76FA" w:rsidRPr="00971C1A" w:rsidRDefault="007D67FF" w:rsidP="00CD0599">
      <w:pPr>
        <w:autoSpaceDN w:val="0"/>
        <w:spacing w:after="0" w:line="360" w:lineRule="auto"/>
        <w:jc w:val="both"/>
        <w:rPr>
          <w:rFonts w:ascii="Times New Roman" w:hAnsi="Times New Roman"/>
          <w:sz w:val="28"/>
          <w:szCs w:val="28"/>
        </w:rPr>
      </w:pPr>
      <w:r w:rsidRPr="00971C1A">
        <w:rPr>
          <w:rFonts w:ascii="Times New Roman" w:hAnsi="Times New Roman"/>
          <w:sz w:val="28"/>
          <w:szCs w:val="28"/>
        </w:rPr>
        <w:t xml:space="preserve">8. </w:t>
      </w:r>
      <w:r w:rsidR="00BF76FA" w:rsidRPr="00971C1A">
        <w:rPr>
          <w:rFonts w:ascii="Times New Roman" w:hAnsi="Times New Roman"/>
          <w:sz w:val="28"/>
          <w:szCs w:val="28"/>
        </w:rPr>
        <w:t>Завьялов Д.Ю. Потенциал межбюджетного регулирования как инструмента бюджетной политики // Финансы -2008-№3-стр.11-14.</w:t>
      </w:r>
    </w:p>
    <w:p w:rsidR="00BF76FA" w:rsidRPr="00971C1A" w:rsidRDefault="007D67FF" w:rsidP="00CD0599">
      <w:pPr>
        <w:spacing w:after="0" w:line="360" w:lineRule="auto"/>
        <w:jc w:val="both"/>
        <w:rPr>
          <w:rFonts w:ascii="Times New Roman" w:hAnsi="Times New Roman"/>
          <w:sz w:val="28"/>
          <w:szCs w:val="28"/>
        </w:rPr>
      </w:pPr>
      <w:r w:rsidRPr="00971C1A">
        <w:rPr>
          <w:rFonts w:ascii="Times New Roman" w:hAnsi="Times New Roman"/>
          <w:sz w:val="28"/>
          <w:szCs w:val="28"/>
        </w:rPr>
        <w:t xml:space="preserve">9. </w:t>
      </w:r>
      <w:r w:rsidR="00BF76FA" w:rsidRPr="00971C1A">
        <w:rPr>
          <w:rFonts w:ascii="Times New Roman" w:hAnsi="Times New Roman"/>
          <w:sz w:val="28"/>
          <w:szCs w:val="28"/>
        </w:rPr>
        <w:t>Миляков Н.В.- 2-е изд. – М: ИНФРА-М, 2004.-543 с.</w:t>
      </w:r>
    </w:p>
    <w:p w:rsidR="00BF76FA" w:rsidRPr="00971C1A" w:rsidRDefault="007D67FF" w:rsidP="00CD0599">
      <w:pPr>
        <w:spacing w:after="0" w:line="360" w:lineRule="auto"/>
        <w:jc w:val="both"/>
        <w:rPr>
          <w:rFonts w:ascii="Times New Roman" w:hAnsi="Times New Roman"/>
          <w:sz w:val="28"/>
          <w:szCs w:val="28"/>
        </w:rPr>
      </w:pPr>
      <w:r w:rsidRPr="00971C1A">
        <w:rPr>
          <w:rFonts w:ascii="Times New Roman" w:hAnsi="Times New Roman"/>
          <w:sz w:val="28"/>
          <w:szCs w:val="28"/>
        </w:rPr>
        <w:t xml:space="preserve">10. </w:t>
      </w:r>
      <w:r w:rsidR="00BF76FA" w:rsidRPr="00971C1A">
        <w:rPr>
          <w:rFonts w:ascii="Times New Roman" w:hAnsi="Times New Roman"/>
          <w:sz w:val="28"/>
          <w:szCs w:val="28"/>
        </w:rPr>
        <w:t xml:space="preserve">Нешитой А.С. Финансы. Учебник.- 8-е изд., перераб. и доп. – М.; Издательско-торговая корпорация «дашков и К, 2008 – 512с </w:t>
      </w:r>
    </w:p>
    <w:p w:rsidR="00BF76FA" w:rsidRPr="00971C1A" w:rsidRDefault="007D67FF" w:rsidP="00CD0599">
      <w:pPr>
        <w:topLinePunct/>
        <w:adjustRightInd w:val="0"/>
        <w:spacing w:after="0" w:line="360" w:lineRule="auto"/>
        <w:jc w:val="both"/>
        <w:textAlignment w:val="top"/>
        <w:rPr>
          <w:rFonts w:ascii="Times New Roman" w:hAnsi="Times New Roman"/>
          <w:sz w:val="28"/>
          <w:szCs w:val="28"/>
        </w:rPr>
      </w:pPr>
      <w:r w:rsidRPr="00971C1A">
        <w:rPr>
          <w:rFonts w:ascii="Times New Roman" w:hAnsi="Times New Roman"/>
          <w:sz w:val="28"/>
          <w:szCs w:val="28"/>
        </w:rPr>
        <w:t xml:space="preserve">11. </w:t>
      </w:r>
      <w:r w:rsidR="00BF76FA" w:rsidRPr="00971C1A">
        <w:rPr>
          <w:rFonts w:ascii="Times New Roman" w:hAnsi="Times New Roman"/>
          <w:sz w:val="28"/>
          <w:szCs w:val="28"/>
        </w:rPr>
        <w:t>Родионова А.К. Политический институт современного бюджетного федерализма в условиях демократизации российского государства, ЗИП СибУПК, 2006г. - 165с.</w:t>
      </w:r>
    </w:p>
    <w:p w:rsidR="00BF76FA" w:rsidRPr="00971C1A" w:rsidRDefault="007D67FF" w:rsidP="00CD0599">
      <w:pPr>
        <w:pStyle w:val="a3"/>
        <w:suppressAutoHyphens/>
        <w:autoSpaceDE/>
        <w:autoSpaceDN/>
        <w:adjustRightInd/>
        <w:spacing w:before="0" w:line="360" w:lineRule="auto"/>
        <w:ind w:firstLine="0"/>
        <w:rPr>
          <w:sz w:val="28"/>
          <w:szCs w:val="28"/>
        </w:rPr>
      </w:pPr>
      <w:r w:rsidRPr="00971C1A">
        <w:rPr>
          <w:sz w:val="28"/>
          <w:szCs w:val="28"/>
        </w:rPr>
        <w:t xml:space="preserve">12. </w:t>
      </w:r>
      <w:r w:rsidR="00BF76FA" w:rsidRPr="00971C1A">
        <w:rPr>
          <w:sz w:val="28"/>
          <w:szCs w:val="28"/>
        </w:rPr>
        <w:t>Силуанов А.Г. Финансовая помощь из федерального бюджета // Бюджет. 2004. № 3. С. 11.</w:t>
      </w:r>
    </w:p>
    <w:p w:rsidR="007D67FF" w:rsidRPr="00971C1A" w:rsidRDefault="007D67FF" w:rsidP="00CD0599">
      <w:pPr>
        <w:topLinePunct/>
        <w:adjustRightInd w:val="0"/>
        <w:spacing w:after="0" w:line="360" w:lineRule="auto"/>
        <w:jc w:val="both"/>
        <w:textAlignment w:val="top"/>
        <w:rPr>
          <w:rFonts w:ascii="Times New Roman" w:hAnsi="Times New Roman"/>
          <w:sz w:val="28"/>
          <w:szCs w:val="28"/>
        </w:rPr>
      </w:pPr>
      <w:r w:rsidRPr="00971C1A">
        <w:rPr>
          <w:rFonts w:ascii="Times New Roman" w:hAnsi="Times New Roman"/>
          <w:sz w:val="28"/>
          <w:szCs w:val="28"/>
        </w:rPr>
        <w:t>13. Федоров В.А. Бюджетный процесс в России: этапы становления, перспективы развития, роль органов Федерального казначейства. М:</w:t>
      </w:r>
      <w:r w:rsidR="00971C1A">
        <w:rPr>
          <w:rFonts w:ascii="Times New Roman" w:hAnsi="Times New Roman"/>
          <w:sz w:val="28"/>
          <w:szCs w:val="28"/>
        </w:rPr>
        <w:t xml:space="preserve"> </w:t>
      </w:r>
      <w:r w:rsidRPr="00971C1A">
        <w:rPr>
          <w:rFonts w:ascii="Times New Roman" w:hAnsi="Times New Roman"/>
          <w:sz w:val="28"/>
          <w:szCs w:val="28"/>
        </w:rPr>
        <w:t xml:space="preserve">Хабаровск, </w:t>
      </w:r>
      <w:smartTag w:uri="urn:schemas-microsoft-com:office:smarttags" w:element="metricconverter">
        <w:smartTagPr>
          <w:attr w:name="ProductID" w:val="2004 г"/>
        </w:smartTagPr>
        <w:r w:rsidRPr="00971C1A">
          <w:rPr>
            <w:rFonts w:ascii="Times New Roman" w:hAnsi="Times New Roman"/>
            <w:sz w:val="28"/>
            <w:szCs w:val="28"/>
          </w:rPr>
          <w:t>2004 г</w:t>
        </w:r>
      </w:smartTag>
      <w:r w:rsidRPr="00971C1A">
        <w:rPr>
          <w:rFonts w:ascii="Times New Roman" w:hAnsi="Times New Roman"/>
          <w:sz w:val="28"/>
          <w:szCs w:val="28"/>
        </w:rPr>
        <w:t>. – 345 с.</w:t>
      </w:r>
    </w:p>
    <w:p w:rsidR="003739A1" w:rsidRPr="00971C1A" w:rsidRDefault="007D67FF" w:rsidP="00CD0599">
      <w:pPr>
        <w:widowControl w:val="0"/>
        <w:autoSpaceDE w:val="0"/>
        <w:autoSpaceDN w:val="0"/>
        <w:adjustRightInd w:val="0"/>
        <w:spacing w:after="0" w:line="360" w:lineRule="auto"/>
        <w:jc w:val="both"/>
        <w:rPr>
          <w:rFonts w:ascii="Times New Roman" w:hAnsi="Times New Roman"/>
          <w:sz w:val="28"/>
          <w:szCs w:val="28"/>
        </w:rPr>
      </w:pPr>
      <w:r w:rsidRPr="00971C1A">
        <w:rPr>
          <w:rFonts w:ascii="Times New Roman" w:hAnsi="Times New Roman"/>
          <w:sz w:val="28"/>
          <w:szCs w:val="28"/>
        </w:rPr>
        <w:t xml:space="preserve">14. </w:t>
      </w:r>
      <w:r w:rsidR="003739A1" w:rsidRPr="00971C1A">
        <w:rPr>
          <w:rFonts w:ascii="Times New Roman" w:hAnsi="Times New Roman"/>
          <w:sz w:val="28"/>
          <w:szCs w:val="28"/>
        </w:rPr>
        <w:t>Финансы, денежное обращение и кредит. Учебник. Краткий курс</w:t>
      </w:r>
      <w:r w:rsidR="00BF76FA" w:rsidRPr="00971C1A">
        <w:rPr>
          <w:rFonts w:ascii="Times New Roman" w:hAnsi="Times New Roman"/>
          <w:sz w:val="28"/>
          <w:szCs w:val="28"/>
        </w:rPr>
        <w:t>/Под</w:t>
      </w:r>
      <w:r w:rsidR="003739A1" w:rsidRPr="00971C1A">
        <w:rPr>
          <w:rFonts w:ascii="Times New Roman" w:hAnsi="Times New Roman"/>
          <w:sz w:val="28"/>
          <w:szCs w:val="28"/>
        </w:rPr>
        <w:t>ред.Н.Ф.Самсонова.-М:Инфра –2007.-302с.</w:t>
      </w:r>
    </w:p>
    <w:p w:rsidR="003739A1" w:rsidRPr="00971C1A" w:rsidRDefault="007D67FF" w:rsidP="00CD0599">
      <w:pPr>
        <w:spacing w:after="0" w:line="360" w:lineRule="auto"/>
        <w:jc w:val="both"/>
        <w:rPr>
          <w:rFonts w:ascii="Times New Roman" w:hAnsi="Times New Roman"/>
          <w:sz w:val="28"/>
          <w:szCs w:val="28"/>
        </w:rPr>
      </w:pPr>
      <w:r w:rsidRPr="00971C1A">
        <w:rPr>
          <w:rFonts w:ascii="Times New Roman" w:hAnsi="Times New Roman"/>
          <w:sz w:val="28"/>
          <w:szCs w:val="28"/>
        </w:rPr>
        <w:t xml:space="preserve">15. </w:t>
      </w:r>
      <w:r w:rsidR="003739A1" w:rsidRPr="00971C1A">
        <w:rPr>
          <w:rFonts w:ascii="Times New Roman" w:hAnsi="Times New Roman"/>
          <w:sz w:val="28"/>
          <w:szCs w:val="28"/>
        </w:rPr>
        <w:t>Финансы: учебник для студентов вузов, обучающихся по экономическим специальностям, специальности «Финансы и кредит»/Под ред. Г.Б.Поляка. – 3-е изд. – 703с.(</w:t>
      </w:r>
    </w:p>
    <w:p w:rsidR="003739A1" w:rsidRPr="00971C1A" w:rsidRDefault="007D67FF" w:rsidP="00CD0599">
      <w:pPr>
        <w:spacing w:after="0" w:line="360" w:lineRule="auto"/>
        <w:jc w:val="both"/>
        <w:rPr>
          <w:rFonts w:ascii="Times New Roman" w:hAnsi="Times New Roman"/>
          <w:sz w:val="28"/>
          <w:szCs w:val="28"/>
        </w:rPr>
      </w:pPr>
      <w:r w:rsidRPr="00971C1A">
        <w:rPr>
          <w:rFonts w:ascii="Times New Roman" w:hAnsi="Times New Roman"/>
          <w:sz w:val="28"/>
          <w:szCs w:val="28"/>
        </w:rPr>
        <w:t xml:space="preserve">16. </w:t>
      </w:r>
      <w:r w:rsidR="003739A1" w:rsidRPr="00971C1A">
        <w:rPr>
          <w:rFonts w:ascii="Times New Roman" w:hAnsi="Times New Roman"/>
          <w:sz w:val="28"/>
          <w:szCs w:val="28"/>
        </w:rPr>
        <w:t>Финансы, денежное обращение и кредит. Учебник для вузов /под. ред.Г.Б. Поляка –2007.-302с.</w:t>
      </w:r>
    </w:p>
    <w:p w:rsidR="003739A1" w:rsidRPr="00971C1A" w:rsidRDefault="007D67FF" w:rsidP="00CD0599">
      <w:pPr>
        <w:spacing w:after="0" w:line="360" w:lineRule="auto"/>
        <w:jc w:val="both"/>
        <w:rPr>
          <w:rFonts w:ascii="Times New Roman" w:hAnsi="Times New Roman"/>
          <w:sz w:val="28"/>
          <w:szCs w:val="28"/>
        </w:rPr>
      </w:pPr>
      <w:r w:rsidRPr="00971C1A">
        <w:rPr>
          <w:rFonts w:ascii="Times New Roman" w:hAnsi="Times New Roman"/>
          <w:sz w:val="28"/>
          <w:szCs w:val="28"/>
        </w:rPr>
        <w:t xml:space="preserve">17. </w:t>
      </w:r>
      <w:r w:rsidR="003739A1" w:rsidRPr="00971C1A">
        <w:rPr>
          <w:rFonts w:ascii="Times New Roman" w:hAnsi="Times New Roman"/>
          <w:sz w:val="28"/>
          <w:szCs w:val="28"/>
        </w:rPr>
        <w:t>Финансы. Денежное обращение. Кредит: учебник для студентов вузов, обучающихся по направлениям экономики и менеджмента /Под.ред.Г.Б.Поляка.-3-е изд., перераб. и доп. – М:ЮНИТИ-ДА</w:t>
      </w:r>
    </w:p>
    <w:p w:rsidR="003739A1" w:rsidRPr="00971C1A" w:rsidRDefault="007D67FF" w:rsidP="00CD0599">
      <w:pPr>
        <w:widowControl w:val="0"/>
        <w:spacing w:after="0" w:line="360" w:lineRule="auto"/>
        <w:jc w:val="both"/>
        <w:rPr>
          <w:rFonts w:ascii="Times New Roman" w:hAnsi="Times New Roman"/>
          <w:sz w:val="28"/>
          <w:szCs w:val="28"/>
        </w:rPr>
      </w:pPr>
      <w:r w:rsidRPr="00971C1A">
        <w:rPr>
          <w:rFonts w:ascii="Times New Roman" w:hAnsi="Times New Roman"/>
          <w:sz w:val="28"/>
          <w:szCs w:val="28"/>
        </w:rPr>
        <w:t xml:space="preserve">18. </w:t>
      </w:r>
      <w:r w:rsidR="003739A1" w:rsidRPr="00971C1A">
        <w:rPr>
          <w:rFonts w:ascii="Times New Roman" w:hAnsi="Times New Roman"/>
          <w:sz w:val="28"/>
          <w:szCs w:val="28"/>
        </w:rPr>
        <w:t>Финансовые проблемы бюджета-2005 (по материалам конференции Гильдии финансистов)//Финансы. - 2005. - №10-стр.11-14.</w:t>
      </w:r>
    </w:p>
    <w:p w:rsidR="00744568" w:rsidRPr="00971C1A" w:rsidRDefault="007D67FF" w:rsidP="00CD0599">
      <w:pPr>
        <w:topLinePunct/>
        <w:adjustRightInd w:val="0"/>
        <w:spacing w:after="0" w:line="360" w:lineRule="auto"/>
        <w:jc w:val="both"/>
        <w:textAlignment w:val="top"/>
        <w:rPr>
          <w:rFonts w:ascii="Times New Roman" w:hAnsi="Times New Roman"/>
          <w:sz w:val="28"/>
          <w:szCs w:val="28"/>
        </w:rPr>
      </w:pPr>
      <w:r w:rsidRPr="00971C1A">
        <w:rPr>
          <w:rFonts w:ascii="Times New Roman" w:hAnsi="Times New Roman"/>
          <w:sz w:val="28"/>
          <w:szCs w:val="28"/>
        </w:rPr>
        <w:t xml:space="preserve">19. </w:t>
      </w:r>
      <w:r w:rsidR="00BF76FA" w:rsidRPr="00971C1A">
        <w:rPr>
          <w:rFonts w:ascii="Times New Roman" w:hAnsi="Times New Roman"/>
          <w:sz w:val="28"/>
          <w:szCs w:val="28"/>
        </w:rPr>
        <w:t>Шишлов А.В. Бюджетное законодательство и межбюджетные трансферты//</w:t>
      </w:r>
      <w:r w:rsidR="00744568" w:rsidRPr="00971C1A">
        <w:rPr>
          <w:rFonts w:ascii="Times New Roman" w:hAnsi="Times New Roman"/>
          <w:sz w:val="28"/>
          <w:szCs w:val="28"/>
        </w:rPr>
        <w:t xml:space="preserve"> Финансы-2007-№ 11-стр.10-13.</w:t>
      </w:r>
    </w:p>
    <w:p w:rsidR="003739A1" w:rsidRPr="00971C1A" w:rsidRDefault="007D67FF" w:rsidP="00CD0599">
      <w:pPr>
        <w:topLinePunct/>
        <w:adjustRightInd w:val="0"/>
        <w:spacing w:after="0" w:line="360" w:lineRule="auto"/>
        <w:jc w:val="both"/>
        <w:textAlignment w:val="top"/>
        <w:rPr>
          <w:rFonts w:ascii="Times New Roman" w:hAnsi="Times New Roman"/>
          <w:sz w:val="28"/>
          <w:szCs w:val="28"/>
        </w:rPr>
      </w:pPr>
      <w:r w:rsidRPr="00971C1A">
        <w:rPr>
          <w:rFonts w:ascii="Times New Roman" w:hAnsi="Times New Roman"/>
          <w:sz w:val="28"/>
          <w:szCs w:val="28"/>
        </w:rPr>
        <w:t xml:space="preserve">20. </w:t>
      </w:r>
      <w:r w:rsidR="003739A1" w:rsidRPr="00971C1A">
        <w:rPr>
          <w:rFonts w:ascii="Times New Roman" w:hAnsi="Times New Roman"/>
          <w:sz w:val="28"/>
          <w:szCs w:val="28"/>
        </w:rPr>
        <w:t>Ходасевич С. Бюджетный федерализм: оценка условий // Экономист 2004 №4 стр.10-14.</w:t>
      </w:r>
    </w:p>
    <w:p w:rsidR="00CA2178" w:rsidRPr="00CD0599" w:rsidRDefault="00CD0599" w:rsidP="00CD0599">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CA2178" w:rsidRPr="00CD0599">
        <w:rPr>
          <w:rFonts w:ascii="Times New Roman" w:hAnsi="Times New Roman"/>
          <w:b/>
          <w:sz w:val="28"/>
          <w:szCs w:val="28"/>
        </w:rPr>
        <w:t>Приложения</w:t>
      </w:r>
    </w:p>
    <w:p w:rsidR="00CD0599" w:rsidRPr="00CD0599" w:rsidRDefault="00CD0599" w:rsidP="00CD0599">
      <w:pPr>
        <w:spacing w:after="0" w:line="360" w:lineRule="auto"/>
        <w:ind w:firstLine="709"/>
        <w:jc w:val="center"/>
        <w:rPr>
          <w:rFonts w:ascii="Times New Roman" w:hAnsi="Times New Roman"/>
          <w:b/>
          <w:sz w:val="28"/>
          <w:szCs w:val="28"/>
        </w:rPr>
      </w:pPr>
    </w:p>
    <w:p w:rsidR="00CA2178" w:rsidRPr="00CD0599" w:rsidRDefault="003A1B4B" w:rsidP="00CD0599">
      <w:pPr>
        <w:spacing w:after="0" w:line="360" w:lineRule="auto"/>
        <w:ind w:firstLine="709"/>
        <w:jc w:val="center"/>
        <w:rPr>
          <w:rFonts w:ascii="Times New Roman" w:hAnsi="Times New Roman"/>
          <w:b/>
          <w:sz w:val="28"/>
          <w:szCs w:val="28"/>
        </w:rPr>
      </w:pPr>
      <w:r w:rsidRPr="00CD0599">
        <w:rPr>
          <w:rFonts w:ascii="Times New Roman" w:hAnsi="Times New Roman"/>
          <w:b/>
          <w:sz w:val="28"/>
          <w:szCs w:val="28"/>
        </w:rPr>
        <w:t>Приложение 1</w:t>
      </w:r>
    </w:p>
    <w:p w:rsidR="00CD0599" w:rsidRDefault="00CD0599" w:rsidP="00971C1A">
      <w:pPr>
        <w:spacing w:after="0" w:line="360" w:lineRule="auto"/>
        <w:ind w:firstLine="709"/>
        <w:jc w:val="both"/>
        <w:rPr>
          <w:rFonts w:ascii="Times New Roman" w:hAnsi="Times New Roman"/>
          <w:sz w:val="28"/>
          <w:szCs w:val="28"/>
        </w:rPr>
      </w:pPr>
    </w:p>
    <w:p w:rsidR="005D001F" w:rsidRPr="00971C1A" w:rsidRDefault="003A1B4B" w:rsidP="00971C1A">
      <w:pPr>
        <w:spacing w:after="0" w:line="360" w:lineRule="auto"/>
        <w:ind w:firstLine="709"/>
        <w:jc w:val="both"/>
        <w:rPr>
          <w:rFonts w:ascii="Times New Roman" w:hAnsi="Times New Roman"/>
          <w:sz w:val="28"/>
          <w:szCs w:val="28"/>
        </w:rPr>
      </w:pPr>
      <w:r w:rsidRPr="00971C1A">
        <w:rPr>
          <w:rFonts w:ascii="Times New Roman" w:hAnsi="Times New Roman"/>
          <w:sz w:val="28"/>
          <w:szCs w:val="28"/>
        </w:rPr>
        <w:t>Распределение дотаций из Федерального Фонда Финансовой поддержки на 2007-2008гг., предус</w:t>
      </w:r>
      <w:r w:rsidR="00E862F4" w:rsidRPr="00971C1A">
        <w:rPr>
          <w:rFonts w:ascii="Times New Roman" w:hAnsi="Times New Roman"/>
          <w:sz w:val="28"/>
          <w:szCs w:val="28"/>
        </w:rPr>
        <w:t>мотре</w:t>
      </w:r>
      <w:r w:rsidR="00A37D43" w:rsidRPr="00971C1A">
        <w:rPr>
          <w:rFonts w:ascii="Times New Roman" w:hAnsi="Times New Roman"/>
          <w:sz w:val="28"/>
          <w:szCs w:val="28"/>
        </w:rPr>
        <w:t>нное в федеральном бюджете (млн</w:t>
      </w:r>
      <w:r w:rsidR="00E862F4" w:rsidRPr="00971C1A">
        <w:rPr>
          <w:rFonts w:ascii="Times New Roman" w:hAnsi="Times New Roman"/>
          <w:sz w:val="28"/>
          <w:szCs w:val="28"/>
        </w:rPr>
        <w:t>.руб.)</w:t>
      </w:r>
    </w:p>
    <w:tbl>
      <w:tblPr>
        <w:tblpPr w:leftFromText="180" w:rightFromText="180" w:vertAnchor="text" w:horzAnchor="margin" w:tblpY="33"/>
        <w:tblW w:w="9368" w:type="dxa"/>
        <w:tblLayout w:type="fixed"/>
        <w:tblLook w:val="04A0" w:firstRow="1" w:lastRow="0" w:firstColumn="1" w:lastColumn="0" w:noHBand="0" w:noVBand="1"/>
      </w:tblPr>
      <w:tblGrid>
        <w:gridCol w:w="700"/>
        <w:gridCol w:w="3620"/>
        <w:gridCol w:w="1009"/>
        <w:gridCol w:w="1010"/>
        <w:gridCol w:w="1009"/>
        <w:gridCol w:w="1010"/>
        <w:gridCol w:w="1010"/>
      </w:tblGrid>
      <w:tr w:rsidR="003A1B4B" w:rsidRPr="00CD0599" w:rsidTr="003C52FD">
        <w:trPr>
          <w:trHeight w:val="641"/>
        </w:trPr>
        <w:tc>
          <w:tcPr>
            <w:tcW w:w="700" w:type="dxa"/>
            <w:tcBorders>
              <w:top w:val="single" w:sz="4" w:space="0" w:color="auto"/>
              <w:left w:val="single" w:sz="4" w:space="0" w:color="auto"/>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w:t>
            </w:r>
          </w:p>
        </w:tc>
        <w:tc>
          <w:tcPr>
            <w:tcW w:w="3620" w:type="dxa"/>
            <w:tcBorders>
              <w:top w:val="single" w:sz="4" w:space="0" w:color="auto"/>
              <w:left w:val="nil"/>
              <w:bottom w:val="nil"/>
              <w:right w:val="single" w:sz="4" w:space="0" w:color="auto"/>
            </w:tcBorders>
            <w:noWrap/>
            <w:vAlign w:val="center"/>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название региона</w:t>
            </w:r>
          </w:p>
        </w:tc>
        <w:tc>
          <w:tcPr>
            <w:tcW w:w="1009" w:type="dxa"/>
            <w:tcBorders>
              <w:top w:val="single" w:sz="4" w:space="0" w:color="auto"/>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2007г.</w:t>
            </w:r>
          </w:p>
        </w:tc>
        <w:tc>
          <w:tcPr>
            <w:tcW w:w="1010" w:type="dxa"/>
            <w:tcBorders>
              <w:top w:val="single" w:sz="4" w:space="0" w:color="auto"/>
              <w:left w:val="nil"/>
              <w:bottom w:val="single" w:sz="4" w:space="0" w:color="auto"/>
              <w:right w:val="single" w:sz="4" w:space="0" w:color="auto"/>
            </w:tcBorders>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в % к итогу</w:t>
            </w:r>
          </w:p>
        </w:tc>
        <w:tc>
          <w:tcPr>
            <w:tcW w:w="1009" w:type="dxa"/>
            <w:tcBorders>
              <w:top w:val="single" w:sz="4" w:space="0" w:color="auto"/>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2008г</w:t>
            </w:r>
          </w:p>
        </w:tc>
        <w:tc>
          <w:tcPr>
            <w:tcW w:w="1010" w:type="dxa"/>
            <w:tcBorders>
              <w:top w:val="single" w:sz="4" w:space="0" w:color="auto"/>
              <w:left w:val="nil"/>
              <w:bottom w:val="single" w:sz="4" w:space="0" w:color="auto"/>
              <w:right w:val="single" w:sz="4" w:space="0" w:color="auto"/>
            </w:tcBorders>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в % к итогу</w:t>
            </w:r>
          </w:p>
        </w:tc>
        <w:tc>
          <w:tcPr>
            <w:tcW w:w="1010" w:type="dxa"/>
            <w:tcBorders>
              <w:top w:val="single" w:sz="4" w:space="0" w:color="auto"/>
              <w:left w:val="nil"/>
              <w:bottom w:val="single" w:sz="4" w:space="0" w:color="auto"/>
              <w:right w:val="single" w:sz="4" w:space="0" w:color="auto"/>
            </w:tcBorders>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темп прироста в %</w:t>
            </w:r>
          </w:p>
        </w:tc>
      </w:tr>
      <w:tr w:rsidR="003A1B4B" w:rsidRPr="00CD0599" w:rsidTr="003C52FD">
        <w:trPr>
          <w:trHeight w:val="348"/>
        </w:trPr>
        <w:tc>
          <w:tcPr>
            <w:tcW w:w="700" w:type="dxa"/>
            <w:tcBorders>
              <w:top w:val="nil"/>
              <w:left w:val="single" w:sz="4" w:space="0" w:color="auto"/>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w:t>
            </w:r>
          </w:p>
        </w:tc>
        <w:tc>
          <w:tcPr>
            <w:tcW w:w="3620" w:type="dxa"/>
            <w:tcBorders>
              <w:top w:val="single" w:sz="4" w:space="0" w:color="auto"/>
              <w:left w:val="nil"/>
              <w:bottom w:val="single" w:sz="4" w:space="0" w:color="auto"/>
              <w:right w:val="single" w:sz="4" w:space="0" w:color="auto"/>
            </w:tcBorders>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Республика Адыгея (Адыгея)</w:t>
            </w:r>
          </w:p>
        </w:tc>
        <w:tc>
          <w:tcPr>
            <w:tcW w:w="1009"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2880,8</w:t>
            </w:r>
          </w:p>
        </w:tc>
        <w:tc>
          <w:tcPr>
            <w:tcW w:w="1010"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1,1</w:t>
            </w:r>
          </w:p>
        </w:tc>
        <w:tc>
          <w:tcPr>
            <w:tcW w:w="1009"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3161,7</w:t>
            </w:r>
          </w:p>
        </w:tc>
        <w:tc>
          <w:tcPr>
            <w:tcW w:w="1010"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1,0</w:t>
            </w:r>
          </w:p>
        </w:tc>
        <w:tc>
          <w:tcPr>
            <w:tcW w:w="1010"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9,8</w:t>
            </w:r>
          </w:p>
        </w:tc>
      </w:tr>
      <w:tr w:rsidR="003A1B4B" w:rsidRPr="00CD0599" w:rsidTr="003C52FD">
        <w:trPr>
          <w:trHeight w:val="375"/>
        </w:trPr>
        <w:tc>
          <w:tcPr>
            <w:tcW w:w="700" w:type="dxa"/>
            <w:tcBorders>
              <w:top w:val="nil"/>
              <w:left w:val="single" w:sz="4" w:space="0" w:color="auto"/>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2</w:t>
            </w:r>
          </w:p>
        </w:tc>
        <w:tc>
          <w:tcPr>
            <w:tcW w:w="3620" w:type="dxa"/>
            <w:tcBorders>
              <w:top w:val="nil"/>
              <w:left w:val="nil"/>
              <w:bottom w:val="single" w:sz="4" w:space="0" w:color="auto"/>
              <w:right w:val="single" w:sz="4" w:space="0" w:color="auto"/>
            </w:tcBorders>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Республика Алтай</w:t>
            </w:r>
          </w:p>
        </w:tc>
        <w:tc>
          <w:tcPr>
            <w:tcW w:w="1009"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4152,4</w:t>
            </w:r>
          </w:p>
        </w:tc>
        <w:tc>
          <w:tcPr>
            <w:tcW w:w="1010"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1,6</w:t>
            </w:r>
          </w:p>
        </w:tc>
        <w:tc>
          <w:tcPr>
            <w:tcW w:w="1009"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4383,7</w:t>
            </w:r>
          </w:p>
        </w:tc>
        <w:tc>
          <w:tcPr>
            <w:tcW w:w="1010"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1,3</w:t>
            </w:r>
          </w:p>
        </w:tc>
        <w:tc>
          <w:tcPr>
            <w:tcW w:w="1010"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5,6</w:t>
            </w:r>
          </w:p>
        </w:tc>
      </w:tr>
      <w:tr w:rsidR="003A1B4B" w:rsidRPr="00CD0599" w:rsidTr="003C52FD">
        <w:trPr>
          <w:trHeight w:val="317"/>
        </w:trPr>
        <w:tc>
          <w:tcPr>
            <w:tcW w:w="700" w:type="dxa"/>
            <w:tcBorders>
              <w:top w:val="nil"/>
              <w:left w:val="single" w:sz="4" w:space="0" w:color="auto"/>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3</w:t>
            </w:r>
          </w:p>
        </w:tc>
        <w:tc>
          <w:tcPr>
            <w:tcW w:w="3620" w:type="dxa"/>
            <w:tcBorders>
              <w:top w:val="nil"/>
              <w:left w:val="nil"/>
              <w:bottom w:val="single" w:sz="4" w:space="0" w:color="auto"/>
              <w:right w:val="single" w:sz="4" w:space="0" w:color="auto"/>
            </w:tcBorders>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Республика Башкортостан</w:t>
            </w:r>
          </w:p>
        </w:tc>
        <w:tc>
          <w:tcPr>
            <w:tcW w:w="1009"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1295,1</w:t>
            </w:r>
          </w:p>
        </w:tc>
        <w:tc>
          <w:tcPr>
            <w:tcW w:w="1010"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0,5</w:t>
            </w:r>
          </w:p>
        </w:tc>
        <w:tc>
          <w:tcPr>
            <w:tcW w:w="1009"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2370,9</w:t>
            </w:r>
          </w:p>
        </w:tc>
        <w:tc>
          <w:tcPr>
            <w:tcW w:w="1010"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0,7</w:t>
            </w:r>
          </w:p>
        </w:tc>
        <w:tc>
          <w:tcPr>
            <w:tcW w:w="1010"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83,1</w:t>
            </w:r>
          </w:p>
        </w:tc>
      </w:tr>
      <w:tr w:rsidR="003A1B4B" w:rsidRPr="00CD0599" w:rsidTr="003C52FD">
        <w:trPr>
          <w:trHeight w:val="375"/>
        </w:trPr>
        <w:tc>
          <w:tcPr>
            <w:tcW w:w="700" w:type="dxa"/>
            <w:tcBorders>
              <w:top w:val="nil"/>
              <w:left w:val="single" w:sz="4" w:space="0" w:color="auto"/>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4</w:t>
            </w:r>
          </w:p>
        </w:tc>
        <w:tc>
          <w:tcPr>
            <w:tcW w:w="3620" w:type="dxa"/>
            <w:tcBorders>
              <w:top w:val="nil"/>
              <w:left w:val="nil"/>
              <w:bottom w:val="single" w:sz="4" w:space="0" w:color="auto"/>
              <w:right w:val="single" w:sz="4" w:space="0" w:color="auto"/>
            </w:tcBorders>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Республика Бурятия</w:t>
            </w:r>
          </w:p>
        </w:tc>
        <w:tc>
          <w:tcPr>
            <w:tcW w:w="1009"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8193,7</w:t>
            </w:r>
          </w:p>
        </w:tc>
        <w:tc>
          <w:tcPr>
            <w:tcW w:w="1010"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3,1</w:t>
            </w:r>
          </w:p>
        </w:tc>
        <w:tc>
          <w:tcPr>
            <w:tcW w:w="1009"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10437,5</w:t>
            </w:r>
          </w:p>
        </w:tc>
        <w:tc>
          <w:tcPr>
            <w:tcW w:w="1010"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3,2</w:t>
            </w:r>
          </w:p>
        </w:tc>
        <w:tc>
          <w:tcPr>
            <w:tcW w:w="1010"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27,4</w:t>
            </w:r>
          </w:p>
        </w:tc>
      </w:tr>
      <w:tr w:rsidR="003A1B4B" w:rsidRPr="00CD0599" w:rsidTr="003C52FD">
        <w:trPr>
          <w:trHeight w:val="285"/>
        </w:trPr>
        <w:tc>
          <w:tcPr>
            <w:tcW w:w="700" w:type="dxa"/>
            <w:tcBorders>
              <w:top w:val="nil"/>
              <w:left w:val="single" w:sz="4" w:space="0" w:color="auto"/>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5</w:t>
            </w:r>
          </w:p>
        </w:tc>
        <w:tc>
          <w:tcPr>
            <w:tcW w:w="3620" w:type="dxa"/>
            <w:tcBorders>
              <w:top w:val="nil"/>
              <w:left w:val="nil"/>
              <w:bottom w:val="single" w:sz="4" w:space="0" w:color="auto"/>
              <w:right w:val="single" w:sz="4" w:space="0" w:color="auto"/>
            </w:tcBorders>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Республика Дагестан</w:t>
            </w:r>
          </w:p>
        </w:tc>
        <w:tc>
          <w:tcPr>
            <w:tcW w:w="1009"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18624,0</w:t>
            </w:r>
          </w:p>
        </w:tc>
        <w:tc>
          <w:tcPr>
            <w:tcW w:w="1010"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7,2</w:t>
            </w:r>
          </w:p>
        </w:tc>
        <w:tc>
          <w:tcPr>
            <w:tcW w:w="1009"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23080,9</w:t>
            </w:r>
          </w:p>
        </w:tc>
        <w:tc>
          <w:tcPr>
            <w:tcW w:w="1010"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7,0</w:t>
            </w:r>
          </w:p>
        </w:tc>
        <w:tc>
          <w:tcPr>
            <w:tcW w:w="1010"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23,9</w:t>
            </w:r>
          </w:p>
        </w:tc>
      </w:tr>
      <w:tr w:rsidR="003A1B4B" w:rsidRPr="00CD0599" w:rsidTr="003C52FD">
        <w:trPr>
          <w:trHeight w:val="347"/>
        </w:trPr>
        <w:tc>
          <w:tcPr>
            <w:tcW w:w="700" w:type="dxa"/>
            <w:tcBorders>
              <w:top w:val="nil"/>
              <w:left w:val="single" w:sz="4" w:space="0" w:color="auto"/>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6</w:t>
            </w:r>
          </w:p>
        </w:tc>
        <w:tc>
          <w:tcPr>
            <w:tcW w:w="3620" w:type="dxa"/>
            <w:tcBorders>
              <w:top w:val="nil"/>
              <w:left w:val="nil"/>
              <w:bottom w:val="single" w:sz="4" w:space="0" w:color="auto"/>
              <w:right w:val="single" w:sz="4" w:space="0" w:color="auto"/>
            </w:tcBorders>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Республика Ингушетия</w:t>
            </w:r>
          </w:p>
        </w:tc>
        <w:tc>
          <w:tcPr>
            <w:tcW w:w="1009"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4380,1</w:t>
            </w:r>
          </w:p>
        </w:tc>
        <w:tc>
          <w:tcPr>
            <w:tcW w:w="1010"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1,7</w:t>
            </w:r>
          </w:p>
        </w:tc>
        <w:tc>
          <w:tcPr>
            <w:tcW w:w="1009"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5017,1</w:t>
            </w:r>
          </w:p>
        </w:tc>
        <w:tc>
          <w:tcPr>
            <w:tcW w:w="1010"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1,5</w:t>
            </w:r>
          </w:p>
        </w:tc>
        <w:tc>
          <w:tcPr>
            <w:tcW w:w="1010"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14,5</w:t>
            </w:r>
          </w:p>
        </w:tc>
      </w:tr>
      <w:tr w:rsidR="003A1B4B" w:rsidRPr="00CD0599" w:rsidTr="003C52FD">
        <w:trPr>
          <w:trHeight w:val="294"/>
        </w:trPr>
        <w:tc>
          <w:tcPr>
            <w:tcW w:w="700" w:type="dxa"/>
            <w:tcBorders>
              <w:top w:val="nil"/>
              <w:left w:val="single" w:sz="4" w:space="0" w:color="auto"/>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7</w:t>
            </w:r>
          </w:p>
        </w:tc>
        <w:tc>
          <w:tcPr>
            <w:tcW w:w="3620" w:type="dxa"/>
            <w:tcBorders>
              <w:top w:val="nil"/>
              <w:left w:val="nil"/>
              <w:bottom w:val="single" w:sz="4" w:space="0" w:color="auto"/>
              <w:right w:val="single" w:sz="4" w:space="0" w:color="auto"/>
            </w:tcBorders>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Кабардино-Балкарская Республика</w:t>
            </w:r>
          </w:p>
        </w:tc>
        <w:tc>
          <w:tcPr>
            <w:tcW w:w="1009"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4967,5</w:t>
            </w:r>
          </w:p>
        </w:tc>
        <w:tc>
          <w:tcPr>
            <w:tcW w:w="1010"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1,9</w:t>
            </w:r>
          </w:p>
        </w:tc>
        <w:tc>
          <w:tcPr>
            <w:tcW w:w="1009"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5665,2</w:t>
            </w:r>
          </w:p>
        </w:tc>
        <w:tc>
          <w:tcPr>
            <w:tcW w:w="1010"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1,7</w:t>
            </w:r>
          </w:p>
        </w:tc>
        <w:tc>
          <w:tcPr>
            <w:tcW w:w="1010"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14,0</w:t>
            </w:r>
          </w:p>
        </w:tc>
      </w:tr>
      <w:tr w:rsidR="003A1B4B" w:rsidRPr="00CD0599" w:rsidTr="003C52FD">
        <w:trPr>
          <w:trHeight w:val="345"/>
        </w:trPr>
        <w:tc>
          <w:tcPr>
            <w:tcW w:w="700" w:type="dxa"/>
            <w:tcBorders>
              <w:top w:val="nil"/>
              <w:left w:val="single" w:sz="4" w:space="0" w:color="auto"/>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8</w:t>
            </w:r>
          </w:p>
        </w:tc>
        <w:tc>
          <w:tcPr>
            <w:tcW w:w="3620" w:type="dxa"/>
            <w:tcBorders>
              <w:top w:val="nil"/>
              <w:left w:val="nil"/>
              <w:bottom w:val="single" w:sz="4" w:space="0" w:color="auto"/>
              <w:right w:val="single" w:sz="4" w:space="0" w:color="auto"/>
            </w:tcBorders>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Республика Калмыкия</w:t>
            </w:r>
          </w:p>
        </w:tc>
        <w:tc>
          <w:tcPr>
            <w:tcW w:w="1009"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1685,1</w:t>
            </w:r>
          </w:p>
        </w:tc>
        <w:tc>
          <w:tcPr>
            <w:tcW w:w="1010"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0,6</w:t>
            </w:r>
          </w:p>
        </w:tc>
        <w:tc>
          <w:tcPr>
            <w:tcW w:w="1009"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1891,0</w:t>
            </w:r>
          </w:p>
        </w:tc>
        <w:tc>
          <w:tcPr>
            <w:tcW w:w="1010"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0,6</w:t>
            </w:r>
          </w:p>
        </w:tc>
        <w:tc>
          <w:tcPr>
            <w:tcW w:w="1010"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12,2</w:t>
            </w:r>
          </w:p>
        </w:tc>
      </w:tr>
      <w:tr w:rsidR="003A1B4B" w:rsidRPr="00CD0599" w:rsidTr="003C52FD">
        <w:trPr>
          <w:trHeight w:val="375"/>
        </w:trPr>
        <w:tc>
          <w:tcPr>
            <w:tcW w:w="700" w:type="dxa"/>
            <w:tcBorders>
              <w:top w:val="nil"/>
              <w:left w:val="single" w:sz="4" w:space="0" w:color="auto"/>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9</w:t>
            </w:r>
          </w:p>
        </w:tc>
        <w:tc>
          <w:tcPr>
            <w:tcW w:w="3620" w:type="dxa"/>
            <w:tcBorders>
              <w:top w:val="nil"/>
              <w:left w:val="nil"/>
              <w:bottom w:val="single" w:sz="4" w:space="0" w:color="auto"/>
              <w:right w:val="single" w:sz="4" w:space="0" w:color="auto"/>
            </w:tcBorders>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Карачаево-Черкесская Республика</w:t>
            </w:r>
          </w:p>
        </w:tc>
        <w:tc>
          <w:tcPr>
            <w:tcW w:w="1009"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3088,8</w:t>
            </w:r>
          </w:p>
        </w:tc>
        <w:tc>
          <w:tcPr>
            <w:tcW w:w="1010"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1,2</w:t>
            </w:r>
          </w:p>
        </w:tc>
        <w:tc>
          <w:tcPr>
            <w:tcW w:w="1009"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3667,1</w:t>
            </w:r>
          </w:p>
        </w:tc>
        <w:tc>
          <w:tcPr>
            <w:tcW w:w="1010"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1,1</w:t>
            </w:r>
          </w:p>
        </w:tc>
        <w:tc>
          <w:tcPr>
            <w:tcW w:w="1010"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18,7</w:t>
            </w:r>
          </w:p>
        </w:tc>
      </w:tr>
      <w:tr w:rsidR="003A1B4B" w:rsidRPr="00CD0599" w:rsidTr="003C52FD">
        <w:trPr>
          <w:trHeight w:val="182"/>
        </w:trPr>
        <w:tc>
          <w:tcPr>
            <w:tcW w:w="700" w:type="dxa"/>
            <w:tcBorders>
              <w:top w:val="nil"/>
              <w:left w:val="single" w:sz="4" w:space="0" w:color="auto"/>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10</w:t>
            </w:r>
          </w:p>
        </w:tc>
        <w:tc>
          <w:tcPr>
            <w:tcW w:w="3620" w:type="dxa"/>
            <w:tcBorders>
              <w:top w:val="nil"/>
              <w:left w:val="nil"/>
              <w:bottom w:val="single" w:sz="4" w:space="0" w:color="auto"/>
              <w:right w:val="single" w:sz="4" w:space="0" w:color="auto"/>
            </w:tcBorders>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Республика Карелия</w:t>
            </w:r>
          </w:p>
        </w:tc>
        <w:tc>
          <w:tcPr>
            <w:tcW w:w="1009"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1269,4</w:t>
            </w:r>
          </w:p>
        </w:tc>
        <w:tc>
          <w:tcPr>
            <w:tcW w:w="1010"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0,5</w:t>
            </w:r>
          </w:p>
        </w:tc>
        <w:tc>
          <w:tcPr>
            <w:tcW w:w="1009"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napToGrid w:val="0"/>
                <w:sz w:val="20"/>
                <w:szCs w:val="20"/>
                <w:lang w:eastAsia="ru-RU"/>
              </w:rPr>
            </w:pPr>
            <w:r w:rsidRPr="00CD0599">
              <w:rPr>
                <w:rFonts w:ascii="Times New Roman" w:hAnsi="Times New Roman"/>
                <w:snapToGrid w:val="0"/>
                <w:sz w:val="20"/>
                <w:szCs w:val="20"/>
                <w:lang w:eastAsia="ru-RU"/>
              </w:rPr>
              <w:t>1533,7</w:t>
            </w:r>
          </w:p>
        </w:tc>
        <w:tc>
          <w:tcPr>
            <w:tcW w:w="1010"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napToGrid w:val="0"/>
                <w:sz w:val="20"/>
                <w:szCs w:val="20"/>
                <w:lang w:eastAsia="ru-RU"/>
              </w:rPr>
            </w:pPr>
            <w:r w:rsidRPr="00CD0599">
              <w:rPr>
                <w:rFonts w:ascii="Times New Roman" w:hAnsi="Times New Roman"/>
                <w:snapToGrid w:val="0"/>
                <w:sz w:val="20"/>
                <w:szCs w:val="20"/>
                <w:lang w:eastAsia="ru-RU"/>
              </w:rPr>
              <w:t>0,5</w:t>
            </w:r>
          </w:p>
        </w:tc>
        <w:tc>
          <w:tcPr>
            <w:tcW w:w="1010"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napToGrid w:val="0"/>
                <w:sz w:val="20"/>
                <w:szCs w:val="20"/>
                <w:lang w:eastAsia="ru-RU"/>
              </w:rPr>
            </w:pPr>
            <w:r w:rsidRPr="00CD0599">
              <w:rPr>
                <w:rFonts w:ascii="Times New Roman" w:hAnsi="Times New Roman"/>
                <w:snapToGrid w:val="0"/>
                <w:sz w:val="20"/>
                <w:szCs w:val="20"/>
                <w:lang w:eastAsia="ru-RU"/>
              </w:rPr>
              <w:t>20,8</w:t>
            </w:r>
          </w:p>
        </w:tc>
      </w:tr>
      <w:tr w:rsidR="003A1B4B" w:rsidRPr="00CD0599" w:rsidTr="003C52FD">
        <w:trPr>
          <w:trHeight w:val="258"/>
        </w:trPr>
        <w:tc>
          <w:tcPr>
            <w:tcW w:w="700" w:type="dxa"/>
            <w:tcBorders>
              <w:top w:val="nil"/>
              <w:left w:val="single" w:sz="4" w:space="0" w:color="auto"/>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11</w:t>
            </w:r>
          </w:p>
        </w:tc>
        <w:tc>
          <w:tcPr>
            <w:tcW w:w="3620" w:type="dxa"/>
            <w:tcBorders>
              <w:top w:val="nil"/>
              <w:left w:val="nil"/>
              <w:bottom w:val="single" w:sz="4" w:space="0" w:color="auto"/>
              <w:right w:val="single" w:sz="4" w:space="0" w:color="auto"/>
            </w:tcBorders>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Республика Коми</w:t>
            </w:r>
          </w:p>
        </w:tc>
        <w:tc>
          <w:tcPr>
            <w:tcW w:w="1009"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 </w:t>
            </w:r>
          </w:p>
        </w:tc>
        <w:tc>
          <w:tcPr>
            <w:tcW w:w="1010"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 </w:t>
            </w:r>
          </w:p>
        </w:tc>
        <w:tc>
          <w:tcPr>
            <w:tcW w:w="1009"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314,6</w:t>
            </w:r>
          </w:p>
        </w:tc>
        <w:tc>
          <w:tcPr>
            <w:tcW w:w="1010"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0,1</w:t>
            </w:r>
          </w:p>
        </w:tc>
        <w:tc>
          <w:tcPr>
            <w:tcW w:w="1010"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 </w:t>
            </w:r>
          </w:p>
        </w:tc>
      </w:tr>
      <w:tr w:rsidR="003A1B4B" w:rsidRPr="00CD0599" w:rsidTr="003C52FD">
        <w:trPr>
          <w:trHeight w:val="177"/>
        </w:trPr>
        <w:tc>
          <w:tcPr>
            <w:tcW w:w="700" w:type="dxa"/>
            <w:tcBorders>
              <w:top w:val="nil"/>
              <w:left w:val="single" w:sz="4" w:space="0" w:color="auto"/>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12</w:t>
            </w:r>
          </w:p>
        </w:tc>
        <w:tc>
          <w:tcPr>
            <w:tcW w:w="3620" w:type="dxa"/>
            <w:tcBorders>
              <w:top w:val="nil"/>
              <w:left w:val="nil"/>
              <w:bottom w:val="single" w:sz="4" w:space="0" w:color="auto"/>
              <w:right w:val="single" w:sz="4" w:space="0" w:color="auto"/>
            </w:tcBorders>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Республика Марий Эл</w:t>
            </w:r>
          </w:p>
        </w:tc>
        <w:tc>
          <w:tcPr>
            <w:tcW w:w="1009"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3165,8</w:t>
            </w:r>
          </w:p>
        </w:tc>
        <w:tc>
          <w:tcPr>
            <w:tcW w:w="1010"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1,2</w:t>
            </w:r>
          </w:p>
        </w:tc>
        <w:tc>
          <w:tcPr>
            <w:tcW w:w="1009"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3165,8</w:t>
            </w:r>
          </w:p>
        </w:tc>
        <w:tc>
          <w:tcPr>
            <w:tcW w:w="1010"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1,0</w:t>
            </w:r>
          </w:p>
        </w:tc>
        <w:tc>
          <w:tcPr>
            <w:tcW w:w="1010"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0,0</w:t>
            </w:r>
          </w:p>
        </w:tc>
      </w:tr>
      <w:tr w:rsidR="003A1B4B" w:rsidRPr="00CD0599" w:rsidTr="003C52FD">
        <w:trPr>
          <w:trHeight w:val="253"/>
        </w:trPr>
        <w:tc>
          <w:tcPr>
            <w:tcW w:w="700" w:type="dxa"/>
            <w:tcBorders>
              <w:top w:val="nil"/>
              <w:left w:val="single" w:sz="4" w:space="0" w:color="auto"/>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13</w:t>
            </w:r>
          </w:p>
        </w:tc>
        <w:tc>
          <w:tcPr>
            <w:tcW w:w="3620" w:type="dxa"/>
            <w:tcBorders>
              <w:top w:val="nil"/>
              <w:left w:val="nil"/>
              <w:bottom w:val="single" w:sz="4" w:space="0" w:color="auto"/>
              <w:right w:val="single" w:sz="4" w:space="0" w:color="auto"/>
            </w:tcBorders>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Республика Мордовия</w:t>
            </w:r>
          </w:p>
        </w:tc>
        <w:tc>
          <w:tcPr>
            <w:tcW w:w="1009"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3348,9</w:t>
            </w:r>
          </w:p>
        </w:tc>
        <w:tc>
          <w:tcPr>
            <w:tcW w:w="1010"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1,3</w:t>
            </w:r>
          </w:p>
        </w:tc>
        <w:tc>
          <w:tcPr>
            <w:tcW w:w="1009"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3348,9</w:t>
            </w:r>
          </w:p>
        </w:tc>
        <w:tc>
          <w:tcPr>
            <w:tcW w:w="1010"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1,0</w:t>
            </w:r>
          </w:p>
        </w:tc>
        <w:tc>
          <w:tcPr>
            <w:tcW w:w="1010"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0,0</w:t>
            </w:r>
          </w:p>
        </w:tc>
      </w:tr>
      <w:tr w:rsidR="003A1B4B" w:rsidRPr="00CD0599" w:rsidTr="003C52FD">
        <w:trPr>
          <w:trHeight w:val="330"/>
        </w:trPr>
        <w:tc>
          <w:tcPr>
            <w:tcW w:w="700" w:type="dxa"/>
            <w:tcBorders>
              <w:top w:val="nil"/>
              <w:left w:val="single" w:sz="4" w:space="0" w:color="auto"/>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14</w:t>
            </w:r>
          </w:p>
        </w:tc>
        <w:tc>
          <w:tcPr>
            <w:tcW w:w="3620" w:type="dxa"/>
            <w:tcBorders>
              <w:top w:val="nil"/>
              <w:left w:val="nil"/>
              <w:bottom w:val="single" w:sz="4" w:space="0" w:color="auto"/>
              <w:right w:val="single" w:sz="4" w:space="0" w:color="auto"/>
            </w:tcBorders>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Республика Саха (Якутия)</w:t>
            </w:r>
          </w:p>
        </w:tc>
        <w:tc>
          <w:tcPr>
            <w:tcW w:w="1009"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14609,9</w:t>
            </w:r>
          </w:p>
        </w:tc>
        <w:tc>
          <w:tcPr>
            <w:tcW w:w="1010"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5,6</w:t>
            </w:r>
          </w:p>
        </w:tc>
        <w:tc>
          <w:tcPr>
            <w:tcW w:w="1009"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22768,1</w:t>
            </w:r>
          </w:p>
        </w:tc>
        <w:tc>
          <w:tcPr>
            <w:tcW w:w="1010"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6,9</w:t>
            </w:r>
          </w:p>
        </w:tc>
        <w:tc>
          <w:tcPr>
            <w:tcW w:w="1010"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55,8</w:t>
            </w:r>
          </w:p>
        </w:tc>
      </w:tr>
      <w:tr w:rsidR="003A1B4B" w:rsidRPr="00CD0599" w:rsidTr="003C52FD">
        <w:trPr>
          <w:trHeight w:val="249"/>
        </w:trPr>
        <w:tc>
          <w:tcPr>
            <w:tcW w:w="700" w:type="dxa"/>
            <w:tcBorders>
              <w:top w:val="nil"/>
              <w:left w:val="single" w:sz="4" w:space="0" w:color="auto"/>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15</w:t>
            </w:r>
          </w:p>
        </w:tc>
        <w:tc>
          <w:tcPr>
            <w:tcW w:w="3620" w:type="dxa"/>
            <w:tcBorders>
              <w:top w:val="nil"/>
              <w:left w:val="nil"/>
              <w:bottom w:val="single" w:sz="4" w:space="0" w:color="auto"/>
              <w:right w:val="single" w:sz="4" w:space="0" w:color="auto"/>
            </w:tcBorders>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Республика Северная Осетия - Алания</w:t>
            </w:r>
          </w:p>
        </w:tc>
        <w:tc>
          <w:tcPr>
            <w:tcW w:w="1009"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3700,0</w:t>
            </w:r>
          </w:p>
        </w:tc>
        <w:tc>
          <w:tcPr>
            <w:tcW w:w="1010"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1,4</w:t>
            </w:r>
          </w:p>
        </w:tc>
        <w:tc>
          <w:tcPr>
            <w:tcW w:w="1009"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3592,8</w:t>
            </w:r>
          </w:p>
        </w:tc>
        <w:tc>
          <w:tcPr>
            <w:tcW w:w="1010"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1,1</w:t>
            </w:r>
          </w:p>
        </w:tc>
        <w:tc>
          <w:tcPr>
            <w:tcW w:w="1010"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-2,9</w:t>
            </w:r>
          </w:p>
        </w:tc>
      </w:tr>
      <w:tr w:rsidR="003A1B4B" w:rsidRPr="00CD0599" w:rsidTr="003C52FD">
        <w:trPr>
          <w:trHeight w:val="375"/>
        </w:trPr>
        <w:tc>
          <w:tcPr>
            <w:tcW w:w="700" w:type="dxa"/>
            <w:tcBorders>
              <w:top w:val="nil"/>
              <w:left w:val="single" w:sz="4" w:space="0" w:color="auto"/>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16</w:t>
            </w:r>
          </w:p>
        </w:tc>
        <w:tc>
          <w:tcPr>
            <w:tcW w:w="3620" w:type="dxa"/>
            <w:tcBorders>
              <w:top w:val="nil"/>
              <w:left w:val="nil"/>
              <w:bottom w:val="single" w:sz="4" w:space="0" w:color="auto"/>
              <w:right w:val="single" w:sz="4" w:space="0" w:color="auto"/>
            </w:tcBorders>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Республика Тыва</w:t>
            </w:r>
          </w:p>
        </w:tc>
        <w:tc>
          <w:tcPr>
            <w:tcW w:w="1009"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5536,1</w:t>
            </w:r>
          </w:p>
        </w:tc>
        <w:tc>
          <w:tcPr>
            <w:tcW w:w="1010"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2,1</w:t>
            </w:r>
          </w:p>
        </w:tc>
        <w:tc>
          <w:tcPr>
            <w:tcW w:w="1009"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7301,9</w:t>
            </w:r>
          </w:p>
        </w:tc>
        <w:tc>
          <w:tcPr>
            <w:tcW w:w="1010"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2,2</w:t>
            </w:r>
          </w:p>
        </w:tc>
        <w:tc>
          <w:tcPr>
            <w:tcW w:w="1010"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31,9</w:t>
            </w:r>
          </w:p>
        </w:tc>
      </w:tr>
      <w:tr w:rsidR="003A1B4B" w:rsidRPr="00CD0599" w:rsidTr="003C52FD">
        <w:trPr>
          <w:trHeight w:val="218"/>
        </w:trPr>
        <w:tc>
          <w:tcPr>
            <w:tcW w:w="700" w:type="dxa"/>
            <w:tcBorders>
              <w:top w:val="nil"/>
              <w:left w:val="single" w:sz="4" w:space="0" w:color="auto"/>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17</w:t>
            </w:r>
          </w:p>
        </w:tc>
        <w:tc>
          <w:tcPr>
            <w:tcW w:w="3620" w:type="dxa"/>
            <w:tcBorders>
              <w:top w:val="nil"/>
              <w:left w:val="nil"/>
              <w:bottom w:val="single" w:sz="4" w:space="0" w:color="auto"/>
              <w:right w:val="single" w:sz="4" w:space="0" w:color="auto"/>
            </w:tcBorders>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Удмуртская Республика</w:t>
            </w:r>
          </w:p>
        </w:tc>
        <w:tc>
          <w:tcPr>
            <w:tcW w:w="1009"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371,6</w:t>
            </w:r>
          </w:p>
        </w:tc>
        <w:tc>
          <w:tcPr>
            <w:tcW w:w="1010"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0,1</w:t>
            </w:r>
          </w:p>
        </w:tc>
        <w:tc>
          <w:tcPr>
            <w:tcW w:w="1009"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1253,2</w:t>
            </w:r>
          </w:p>
        </w:tc>
        <w:tc>
          <w:tcPr>
            <w:tcW w:w="1010"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0,4</w:t>
            </w:r>
          </w:p>
        </w:tc>
        <w:tc>
          <w:tcPr>
            <w:tcW w:w="1010"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237,2</w:t>
            </w:r>
          </w:p>
        </w:tc>
      </w:tr>
      <w:tr w:rsidR="003A1B4B" w:rsidRPr="00CD0599" w:rsidTr="003C52FD">
        <w:trPr>
          <w:trHeight w:val="375"/>
        </w:trPr>
        <w:tc>
          <w:tcPr>
            <w:tcW w:w="700" w:type="dxa"/>
            <w:tcBorders>
              <w:top w:val="nil"/>
              <w:left w:val="single" w:sz="4" w:space="0" w:color="auto"/>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18</w:t>
            </w:r>
          </w:p>
        </w:tc>
        <w:tc>
          <w:tcPr>
            <w:tcW w:w="3620" w:type="dxa"/>
            <w:tcBorders>
              <w:top w:val="nil"/>
              <w:left w:val="nil"/>
              <w:bottom w:val="single" w:sz="4" w:space="0" w:color="auto"/>
              <w:right w:val="single" w:sz="4" w:space="0" w:color="auto"/>
            </w:tcBorders>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Республика Хакасия</w:t>
            </w:r>
          </w:p>
        </w:tc>
        <w:tc>
          <w:tcPr>
            <w:tcW w:w="1009"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770,2</w:t>
            </w:r>
          </w:p>
        </w:tc>
        <w:tc>
          <w:tcPr>
            <w:tcW w:w="1010"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0,3</w:t>
            </w:r>
          </w:p>
        </w:tc>
        <w:tc>
          <w:tcPr>
            <w:tcW w:w="1009" w:type="dxa"/>
            <w:tcBorders>
              <w:top w:val="nil"/>
              <w:left w:val="single" w:sz="4" w:space="0" w:color="auto"/>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1344,7</w:t>
            </w:r>
          </w:p>
        </w:tc>
        <w:tc>
          <w:tcPr>
            <w:tcW w:w="1010"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0,4</w:t>
            </w:r>
          </w:p>
        </w:tc>
        <w:tc>
          <w:tcPr>
            <w:tcW w:w="1010"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74,6</w:t>
            </w:r>
          </w:p>
        </w:tc>
      </w:tr>
      <w:tr w:rsidR="003A1B4B" w:rsidRPr="00CD0599" w:rsidTr="003C52FD">
        <w:trPr>
          <w:trHeight w:val="186"/>
        </w:trPr>
        <w:tc>
          <w:tcPr>
            <w:tcW w:w="700" w:type="dxa"/>
            <w:tcBorders>
              <w:top w:val="nil"/>
              <w:left w:val="single" w:sz="4" w:space="0" w:color="auto"/>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19</w:t>
            </w:r>
          </w:p>
        </w:tc>
        <w:tc>
          <w:tcPr>
            <w:tcW w:w="3620" w:type="dxa"/>
            <w:tcBorders>
              <w:top w:val="nil"/>
              <w:left w:val="nil"/>
              <w:bottom w:val="single" w:sz="4" w:space="0" w:color="auto"/>
              <w:right w:val="single" w:sz="4" w:space="0" w:color="auto"/>
            </w:tcBorders>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Чеченская Республика</w:t>
            </w:r>
          </w:p>
        </w:tc>
        <w:tc>
          <w:tcPr>
            <w:tcW w:w="1009"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10458,3</w:t>
            </w:r>
          </w:p>
        </w:tc>
        <w:tc>
          <w:tcPr>
            <w:tcW w:w="1010"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4,0</w:t>
            </w:r>
          </w:p>
        </w:tc>
        <w:tc>
          <w:tcPr>
            <w:tcW w:w="1009" w:type="dxa"/>
            <w:tcBorders>
              <w:top w:val="nil"/>
              <w:left w:val="single" w:sz="4" w:space="0" w:color="auto"/>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11979,2</w:t>
            </w:r>
          </w:p>
        </w:tc>
        <w:tc>
          <w:tcPr>
            <w:tcW w:w="1010"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3,6</w:t>
            </w:r>
          </w:p>
        </w:tc>
        <w:tc>
          <w:tcPr>
            <w:tcW w:w="1010"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14,5</w:t>
            </w:r>
          </w:p>
        </w:tc>
      </w:tr>
      <w:tr w:rsidR="003A1B4B" w:rsidRPr="00CD0599" w:rsidTr="003C52FD">
        <w:trPr>
          <w:trHeight w:val="248"/>
        </w:trPr>
        <w:tc>
          <w:tcPr>
            <w:tcW w:w="700" w:type="dxa"/>
            <w:tcBorders>
              <w:top w:val="nil"/>
              <w:left w:val="single" w:sz="4" w:space="0" w:color="auto"/>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20</w:t>
            </w:r>
          </w:p>
        </w:tc>
        <w:tc>
          <w:tcPr>
            <w:tcW w:w="3620" w:type="dxa"/>
            <w:tcBorders>
              <w:top w:val="nil"/>
              <w:left w:val="nil"/>
              <w:bottom w:val="single" w:sz="4" w:space="0" w:color="auto"/>
              <w:right w:val="single" w:sz="4" w:space="0" w:color="auto"/>
            </w:tcBorders>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Чувашская Республика - Чувашия</w:t>
            </w:r>
          </w:p>
        </w:tc>
        <w:tc>
          <w:tcPr>
            <w:tcW w:w="1009"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4870,7</w:t>
            </w:r>
          </w:p>
        </w:tc>
        <w:tc>
          <w:tcPr>
            <w:tcW w:w="1010"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1,9</w:t>
            </w:r>
          </w:p>
        </w:tc>
        <w:tc>
          <w:tcPr>
            <w:tcW w:w="1009" w:type="dxa"/>
            <w:tcBorders>
              <w:top w:val="nil"/>
              <w:left w:val="single" w:sz="4" w:space="0" w:color="auto"/>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4870,7</w:t>
            </w:r>
          </w:p>
        </w:tc>
        <w:tc>
          <w:tcPr>
            <w:tcW w:w="1010"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1,5</w:t>
            </w:r>
          </w:p>
        </w:tc>
        <w:tc>
          <w:tcPr>
            <w:tcW w:w="1010"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0,0</w:t>
            </w:r>
          </w:p>
        </w:tc>
      </w:tr>
      <w:tr w:rsidR="003A1B4B" w:rsidRPr="00CD0599" w:rsidTr="003C52FD">
        <w:trPr>
          <w:trHeight w:val="375"/>
        </w:trPr>
        <w:tc>
          <w:tcPr>
            <w:tcW w:w="700" w:type="dxa"/>
            <w:tcBorders>
              <w:top w:val="nil"/>
              <w:left w:val="single" w:sz="4" w:space="0" w:color="auto"/>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21</w:t>
            </w:r>
          </w:p>
        </w:tc>
        <w:tc>
          <w:tcPr>
            <w:tcW w:w="3620" w:type="dxa"/>
            <w:tcBorders>
              <w:top w:val="nil"/>
              <w:left w:val="nil"/>
              <w:bottom w:val="single" w:sz="4" w:space="0" w:color="auto"/>
              <w:right w:val="single" w:sz="4" w:space="0" w:color="auto"/>
            </w:tcBorders>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Алтайский край</w:t>
            </w:r>
          </w:p>
        </w:tc>
        <w:tc>
          <w:tcPr>
            <w:tcW w:w="1009"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12598,0</w:t>
            </w:r>
          </w:p>
        </w:tc>
        <w:tc>
          <w:tcPr>
            <w:tcW w:w="1010"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4,8</w:t>
            </w:r>
          </w:p>
        </w:tc>
        <w:tc>
          <w:tcPr>
            <w:tcW w:w="1009" w:type="dxa"/>
            <w:tcBorders>
              <w:top w:val="nil"/>
              <w:left w:val="single" w:sz="4" w:space="0" w:color="auto"/>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14995,1</w:t>
            </w:r>
          </w:p>
        </w:tc>
        <w:tc>
          <w:tcPr>
            <w:tcW w:w="1010"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4,6</w:t>
            </w:r>
          </w:p>
        </w:tc>
        <w:tc>
          <w:tcPr>
            <w:tcW w:w="1010"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19,0</w:t>
            </w:r>
          </w:p>
        </w:tc>
      </w:tr>
      <w:tr w:rsidR="003A1B4B" w:rsidRPr="00CD0599" w:rsidTr="003C52FD">
        <w:trPr>
          <w:trHeight w:val="375"/>
        </w:trPr>
        <w:tc>
          <w:tcPr>
            <w:tcW w:w="700" w:type="dxa"/>
            <w:tcBorders>
              <w:top w:val="nil"/>
              <w:left w:val="single" w:sz="4" w:space="0" w:color="auto"/>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22</w:t>
            </w:r>
          </w:p>
        </w:tc>
        <w:tc>
          <w:tcPr>
            <w:tcW w:w="3620" w:type="dxa"/>
            <w:tcBorders>
              <w:top w:val="nil"/>
              <w:left w:val="nil"/>
              <w:bottom w:val="single" w:sz="4" w:space="0" w:color="auto"/>
              <w:right w:val="single" w:sz="4" w:space="0" w:color="auto"/>
            </w:tcBorders>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Камчатка, в том числе</w:t>
            </w:r>
          </w:p>
        </w:tc>
        <w:tc>
          <w:tcPr>
            <w:tcW w:w="1009"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1120,6</w:t>
            </w:r>
          </w:p>
        </w:tc>
        <w:tc>
          <w:tcPr>
            <w:tcW w:w="1010"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0,4</w:t>
            </w:r>
          </w:p>
        </w:tc>
        <w:tc>
          <w:tcPr>
            <w:tcW w:w="1009" w:type="dxa"/>
            <w:tcBorders>
              <w:top w:val="nil"/>
              <w:left w:val="single" w:sz="4" w:space="0" w:color="auto"/>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1889,2</w:t>
            </w:r>
          </w:p>
        </w:tc>
        <w:tc>
          <w:tcPr>
            <w:tcW w:w="1010"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0,6</w:t>
            </w:r>
          </w:p>
        </w:tc>
        <w:tc>
          <w:tcPr>
            <w:tcW w:w="1010"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68,6</w:t>
            </w:r>
          </w:p>
        </w:tc>
      </w:tr>
      <w:tr w:rsidR="003A1B4B" w:rsidRPr="00CD0599" w:rsidTr="003C52FD">
        <w:trPr>
          <w:trHeight w:val="375"/>
        </w:trPr>
        <w:tc>
          <w:tcPr>
            <w:tcW w:w="700" w:type="dxa"/>
            <w:tcBorders>
              <w:top w:val="nil"/>
              <w:left w:val="single" w:sz="4" w:space="0" w:color="auto"/>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 </w:t>
            </w:r>
          </w:p>
        </w:tc>
        <w:tc>
          <w:tcPr>
            <w:tcW w:w="3620" w:type="dxa"/>
            <w:tcBorders>
              <w:top w:val="nil"/>
              <w:left w:val="nil"/>
              <w:bottom w:val="single" w:sz="4" w:space="0" w:color="auto"/>
              <w:right w:val="single" w:sz="4" w:space="0" w:color="auto"/>
            </w:tcBorders>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Корякский автономный</w:t>
            </w:r>
            <w:r w:rsidR="00971C1A" w:rsidRPr="00CD0599">
              <w:rPr>
                <w:rFonts w:ascii="Times New Roman" w:hAnsi="Times New Roman"/>
                <w:sz w:val="20"/>
                <w:szCs w:val="20"/>
                <w:lang w:eastAsia="ru-RU"/>
              </w:rPr>
              <w:t xml:space="preserve"> </w:t>
            </w:r>
            <w:r w:rsidRPr="00CD0599">
              <w:rPr>
                <w:rFonts w:ascii="Times New Roman" w:hAnsi="Times New Roman"/>
                <w:sz w:val="20"/>
                <w:szCs w:val="20"/>
                <w:lang w:eastAsia="ru-RU"/>
              </w:rPr>
              <w:t>округ</w:t>
            </w:r>
          </w:p>
        </w:tc>
        <w:tc>
          <w:tcPr>
            <w:tcW w:w="1009"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1120,6</w:t>
            </w:r>
          </w:p>
        </w:tc>
        <w:tc>
          <w:tcPr>
            <w:tcW w:w="1010"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0,4</w:t>
            </w:r>
          </w:p>
        </w:tc>
        <w:tc>
          <w:tcPr>
            <w:tcW w:w="1009" w:type="dxa"/>
            <w:tcBorders>
              <w:top w:val="nil"/>
              <w:left w:val="single" w:sz="4" w:space="0" w:color="auto"/>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1889,2</w:t>
            </w:r>
          </w:p>
        </w:tc>
        <w:tc>
          <w:tcPr>
            <w:tcW w:w="1010"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0,6</w:t>
            </w:r>
          </w:p>
        </w:tc>
        <w:tc>
          <w:tcPr>
            <w:tcW w:w="1010"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68,6</w:t>
            </w:r>
          </w:p>
        </w:tc>
      </w:tr>
      <w:tr w:rsidR="003A1B4B" w:rsidRPr="00CD0599" w:rsidTr="003C52FD">
        <w:trPr>
          <w:trHeight w:val="375"/>
        </w:trPr>
        <w:tc>
          <w:tcPr>
            <w:tcW w:w="700" w:type="dxa"/>
            <w:tcBorders>
              <w:top w:val="nil"/>
              <w:left w:val="single" w:sz="4" w:space="0" w:color="auto"/>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23</w:t>
            </w:r>
          </w:p>
        </w:tc>
        <w:tc>
          <w:tcPr>
            <w:tcW w:w="3620" w:type="dxa"/>
            <w:tcBorders>
              <w:top w:val="nil"/>
              <w:left w:val="nil"/>
              <w:bottom w:val="single" w:sz="4" w:space="0" w:color="auto"/>
              <w:right w:val="single" w:sz="4" w:space="0" w:color="auto"/>
            </w:tcBorders>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Краснодарский край</w:t>
            </w:r>
          </w:p>
        </w:tc>
        <w:tc>
          <w:tcPr>
            <w:tcW w:w="1009"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5903,5</w:t>
            </w:r>
          </w:p>
        </w:tc>
        <w:tc>
          <w:tcPr>
            <w:tcW w:w="1010"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2,3</w:t>
            </w:r>
          </w:p>
        </w:tc>
        <w:tc>
          <w:tcPr>
            <w:tcW w:w="1009"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6387,5</w:t>
            </w:r>
          </w:p>
        </w:tc>
        <w:tc>
          <w:tcPr>
            <w:tcW w:w="1010"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1,9</w:t>
            </w:r>
          </w:p>
        </w:tc>
        <w:tc>
          <w:tcPr>
            <w:tcW w:w="1010"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8,2</w:t>
            </w:r>
          </w:p>
        </w:tc>
      </w:tr>
      <w:tr w:rsidR="003A1B4B" w:rsidRPr="00CD0599" w:rsidTr="003C52FD">
        <w:trPr>
          <w:trHeight w:val="375"/>
        </w:trPr>
        <w:tc>
          <w:tcPr>
            <w:tcW w:w="700" w:type="dxa"/>
            <w:tcBorders>
              <w:top w:val="nil"/>
              <w:left w:val="single" w:sz="4" w:space="0" w:color="auto"/>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24</w:t>
            </w:r>
          </w:p>
        </w:tc>
        <w:tc>
          <w:tcPr>
            <w:tcW w:w="3620" w:type="dxa"/>
            <w:tcBorders>
              <w:top w:val="nil"/>
              <w:left w:val="nil"/>
              <w:bottom w:val="single" w:sz="4" w:space="0" w:color="auto"/>
              <w:right w:val="single" w:sz="4" w:space="0" w:color="auto"/>
            </w:tcBorders>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Красноярский край</w:t>
            </w:r>
          </w:p>
        </w:tc>
        <w:tc>
          <w:tcPr>
            <w:tcW w:w="1009"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3122,6</w:t>
            </w:r>
          </w:p>
        </w:tc>
        <w:tc>
          <w:tcPr>
            <w:tcW w:w="1010"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1,2</w:t>
            </w:r>
          </w:p>
        </w:tc>
        <w:tc>
          <w:tcPr>
            <w:tcW w:w="1009"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napToGrid w:val="0"/>
                <w:sz w:val="20"/>
                <w:szCs w:val="20"/>
                <w:lang w:eastAsia="ru-RU"/>
              </w:rPr>
            </w:pPr>
            <w:r w:rsidRPr="00CD0599">
              <w:rPr>
                <w:rFonts w:ascii="Times New Roman" w:hAnsi="Times New Roman"/>
                <w:snapToGrid w:val="0"/>
                <w:sz w:val="20"/>
                <w:szCs w:val="20"/>
                <w:lang w:eastAsia="ru-RU"/>
              </w:rPr>
              <w:t>3502,5</w:t>
            </w:r>
          </w:p>
        </w:tc>
        <w:tc>
          <w:tcPr>
            <w:tcW w:w="1010"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napToGrid w:val="0"/>
                <w:sz w:val="20"/>
                <w:szCs w:val="20"/>
                <w:lang w:eastAsia="ru-RU"/>
              </w:rPr>
            </w:pPr>
            <w:r w:rsidRPr="00CD0599">
              <w:rPr>
                <w:rFonts w:ascii="Times New Roman" w:hAnsi="Times New Roman"/>
                <w:snapToGrid w:val="0"/>
                <w:sz w:val="20"/>
                <w:szCs w:val="20"/>
                <w:lang w:eastAsia="ru-RU"/>
              </w:rPr>
              <w:t>1,1</w:t>
            </w:r>
          </w:p>
        </w:tc>
        <w:tc>
          <w:tcPr>
            <w:tcW w:w="1010" w:type="dxa"/>
            <w:tcBorders>
              <w:top w:val="nil"/>
              <w:left w:val="nil"/>
              <w:bottom w:val="single" w:sz="4" w:space="0" w:color="auto"/>
              <w:right w:val="single" w:sz="4" w:space="0" w:color="auto"/>
            </w:tcBorders>
            <w:noWrap/>
            <w:vAlign w:val="bottom"/>
            <w:hideMark/>
          </w:tcPr>
          <w:p w:rsidR="003A1B4B" w:rsidRPr="00CD0599" w:rsidRDefault="003A1B4B" w:rsidP="00CD0599">
            <w:pPr>
              <w:spacing w:after="0" w:line="360" w:lineRule="auto"/>
              <w:jc w:val="both"/>
              <w:rPr>
                <w:rFonts w:ascii="Times New Roman" w:hAnsi="Times New Roman"/>
                <w:snapToGrid w:val="0"/>
                <w:sz w:val="20"/>
                <w:szCs w:val="20"/>
                <w:lang w:eastAsia="ru-RU"/>
              </w:rPr>
            </w:pPr>
            <w:r w:rsidRPr="00CD0599">
              <w:rPr>
                <w:rFonts w:ascii="Times New Roman" w:hAnsi="Times New Roman"/>
                <w:snapToGrid w:val="0"/>
                <w:sz w:val="20"/>
                <w:szCs w:val="20"/>
                <w:lang w:eastAsia="ru-RU"/>
              </w:rPr>
              <w:t>12,2</w:t>
            </w:r>
          </w:p>
        </w:tc>
      </w:tr>
    </w:tbl>
    <w:tbl>
      <w:tblPr>
        <w:tblW w:w="9356" w:type="dxa"/>
        <w:tblInd w:w="-34" w:type="dxa"/>
        <w:tblLayout w:type="fixed"/>
        <w:tblLook w:val="04A0" w:firstRow="1" w:lastRow="0" w:firstColumn="1" w:lastColumn="0" w:noHBand="0" w:noVBand="1"/>
      </w:tblPr>
      <w:tblGrid>
        <w:gridCol w:w="709"/>
        <w:gridCol w:w="3683"/>
        <w:gridCol w:w="992"/>
        <w:gridCol w:w="993"/>
        <w:gridCol w:w="993"/>
        <w:gridCol w:w="993"/>
        <w:gridCol w:w="993"/>
      </w:tblGrid>
      <w:tr w:rsidR="009356C9" w:rsidRPr="00CD0599" w:rsidTr="003C52FD">
        <w:trPr>
          <w:trHeight w:val="273"/>
        </w:trPr>
        <w:tc>
          <w:tcPr>
            <w:tcW w:w="709" w:type="dxa"/>
            <w:tcBorders>
              <w:top w:val="single" w:sz="4" w:space="0" w:color="auto"/>
              <w:left w:val="single" w:sz="4" w:space="0" w:color="auto"/>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25</w:t>
            </w:r>
          </w:p>
        </w:tc>
        <w:tc>
          <w:tcPr>
            <w:tcW w:w="3683" w:type="dxa"/>
            <w:tcBorders>
              <w:top w:val="single" w:sz="4" w:space="0" w:color="auto"/>
              <w:left w:val="nil"/>
              <w:bottom w:val="single" w:sz="4" w:space="0" w:color="auto"/>
              <w:right w:val="single" w:sz="4" w:space="0" w:color="auto"/>
            </w:tcBorders>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Пермский край, в том числе:</w:t>
            </w:r>
          </w:p>
        </w:tc>
        <w:tc>
          <w:tcPr>
            <w:tcW w:w="992" w:type="dxa"/>
            <w:tcBorders>
              <w:top w:val="single" w:sz="4" w:space="0" w:color="auto"/>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1763,6</w:t>
            </w:r>
          </w:p>
        </w:tc>
        <w:tc>
          <w:tcPr>
            <w:tcW w:w="993" w:type="dxa"/>
            <w:tcBorders>
              <w:top w:val="single" w:sz="4" w:space="0" w:color="auto"/>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0,7</w:t>
            </w:r>
          </w:p>
        </w:tc>
        <w:tc>
          <w:tcPr>
            <w:tcW w:w="993" w:type="dxa"/>
            <w:tcBorders>
              <w:top w:val="single" w:sz="4" w:space="0" w:color="auto"/>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2178,0</w:t>
            </w:r>
          </w:p>
        </w:tc>
        <w:tc>
          <w:tcPr>
            <w:tcW w:w="993" w:type="dxa"/>
            <w:tcBorders>
              <w:top w:val="single" w:sz="4" w:space="0" w:color="auto"/>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0,7</w:t>
            </w:r>
          </w:p>
        </w:tc>
        <w:tc>
          <w:tcPr>
            <w:tcW w:w="993" w:type="dxa"/>
            <w:tcBorders>
              <w:top w:val="single" w:sz="4" w:space="0" w:color="auto"/>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23,5</w:t>
            </w:r>
          </w:p>
        </w:tc>
      </w:tr>
      <w:tr w:rsidR="009356C9" w:rsidRPr="00CD0599" w:rsidTr="003C52FD">
        <w:trPr>
          <w:trHeight w:val="348"/>
        </w:trPr>
        <w:tc>
          <w:tcPr>
            <w:tcW w:w="709" w:type="dxa"/>
            <w:tcBorders>
              <w:top w:val="nil"/>
              <w:left w:val="single" w:sz="4" w:space="0" w:color="auto"/>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 </w:t>
            </w:r>
          </w:p>
        </w:tc>
        <w:tc>
          <w:tcPr>
            <w:tcW w:w="3683" w:type="dxa"/>
            <w:tcBorders>
              <w:top w:val="nil"/>
              <w:left w:val="nil"/>
              <w:bottom w:val="single" w:sz="4" w:space="0" w:color="auto"/>
              <w:right w:val="single" w:sz="4" w:space="0" w:color="auto"/>
            </w:tcBorders>
            <w:vAlign w:val="bottom"/>
            <w:hideMark/>
          </w:tcPr>
          <w:p w:rsidR="009356C9" w:rsidRPr="00CD0599" w:rsidRDefault="00971C1A"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 xml:space="preserve"> </w:t>
            </w:r>
            <w:r w:rsidR="009356C9" w:rsidRPr="00CD0599">
              <w:rPr>
                <w:rFonts w:ascii="Times New Roman" w:hAnsi="Times New Roman"/>
                <w:sz w:val="20"/>
                <w:szCs w:val="20"/>
                <w:lang w:eastAsia="ru-RU"/>
              </w:rPr>
              <w:t>Коми-Пермяцкий округ</w:t>
            </w:r>
          </w:p>
        </w:tc>
        <w:tc>
          <w:tcPr>
            <w:tcW w:w="992"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1763,6</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0,7</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2178,0</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0,7</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23,5</w:t>
            </w:r>
          </w:p>
        </w:tc>
      </w:tr>
      <w:tr w:rsidR="009356C9" w:rsidRPr="00CD0599" w:rsidTr="003C52FD">
        <w:trPr>
          <w:trHeight w:val="283"/>
        </w:trPr>
        <w:tc>
          <w:tcPr>
            <w:tcW w:w="709" w:type="dxa"/>
            <w:tcBorders>
              <w:top w:val="nil"/>
              <w:left w:val="single" w:sz="4" w:space="0" w:color="auto"/>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26</w:t>
            </w:r>
          </w:p>
        </w:tc>
        <w:tc>
          <w:tcPr>
            <w:tcW w:w="3683" w:type="dxa"/>
            <w:tcBorders>
              <w:top w:val="nil"/>
              <w:left w:val="nil"/>
              <w:bottom w:val="single" w:sz="4" w:space="0" w:color="auto"/>
              <w:right w:val="single" w:sz="4" w:space="0" w:color="auto"/>
            </w:tcBorders>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Приморский край</w:t>
            </w:r>
          </w:p>
        </w:tc>
        <w:tc>
          <w:tcPr>
            <w:tcW w:w="992"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6253,0</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2,4</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7320,4</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2,2</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17,1</w:t>
            </w:r>
          </w:p>
        </w:tc>
      </w:tr>
      <w:tr w:rsidR="009356C9" w:rsidRPr="00CD0599" w:rsidTr="003C52FD">
        <w:trPr>
          <w:trHeight w:val="202"/>
        </w:trPr>
        <w:tc>
          <w:tcPr>
            <w:tcW w:w="709" w:type="dxa"/>
            <w:tcBorders>
              <w:top w:val="nil"/>
              <w:left w:val="single" w:sz="4" w:space="0" w:color="auto"/>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27</w:t>
            </w:r>
          </w:p>
        </w:tc>
        <w:tc>
          <w:tcPr>
            <w:tcW w:w="3683" w:type="dxa"/>
            <w:tcBorders>
              <w:top w:val="nil"/>
              <w:left w:val="nil"/>
              <w:bottom w:val="single" w:sz="4" w:space="0" w:color="auto"/>
              <w:right w:val="single" w:sz="4" w:space="0" w:color="auto"/>
            </w:tcBorders>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Ставропольский край</w:t>
            </w:r>
          </w:p>
        </w:tc>
        <w:tc>
          <w:tcPr>
            <w:tcW w:w="992"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8174,1</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3,1</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9354,4</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2,8</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14,4</w:t>
            </w:r>
          </w:p>
        </w:tc>
      </w:tr>
      <w:tr w:rsidR="009356C9" w:rsidRPr="00CD0599" w:rsidTr="003C52FD">
        <w:trPr>
          <w:trHeight w:val="299"/>
        </w:trPr>
        <w:tc>
          <w:tcPr>
            <w:tcW w:w="709" w:type="dxa"/>
            <w:tcBorders>
              <w:top w:val="nil"/>
              <w:left w:val="single" w:sz="4" w:space="0" w:color="auto"/>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28</w:t>
            </w:r>
          </w:p>
        </w:tc>
        <w:tc>
          <w:tcPr>
            <w:tcW w:w="3683" w:type="dxa"/>
            <w:tcBorders>
              <w:top w:val="nil"/>
              <w:left w:val="nil"/>
              <w:bottom w:val="single" w:sz="4" w:space="0" w:color="auto"/>
              <w:right w:val="single" w:sz="4" w:space="0" w:color="auto"/>
            </w:tcBorders>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Хабаровский край</w:t>
            </w:r>
          </w:p>
        </w:tc>
        <w:tc>
          <w:tcPr>
            <w:tcW w:w="992"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4013,5</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1,5</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4733,8</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1,4</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17,9</w:t>
            </w:r>
          </w:p>
        </w:tc>
      </w:tr>
      <w:tr w:rsidR="009356C9" w:rsidRPr="00CD0599" w:rsidTr="003C52FD">
        <w:trPr>
          <w:trHeight w:val="233"/>
        </w:trPr>
        <w:tc>
          <w:tcPr>
            <w:tcW w:w="709" w:type="dxa"/>
            <w:tcBorders>
              <w:top w:val="nil"/>
              <w:left w:val="single" w:sz="4" w:space="0" w:color="auto"/>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29</w:t>
            </w:r>
          </w:p>
        </w:tc>
        <w:tc>
          <w:tcPr>
            <w:tcW w:w="3683" w:type="dxa"/>
            <w:tcBorders>
              <w:top w:val="nil"/>
              <w:left w:val="nil"/>
              <w:bottom w:val="single" w:sz="4" w:space="0" w:color="auto"/>
              <w:right w:val="single" w:sz="4" w:space="0" w:color="auto"/>
            </w:tcBorders>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Амурская область</w:t>
            </w:r>
          </w:p>
        </w:tc>
        <w:tc>
          <w:tcPr>
            <w:tcW w:w="992"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4436,2</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1,7</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5855,8</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1,8</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32,0</w:t>
            </w:r>
          </w:p>
        </w:tc>
      </w:tr>
      <w:tr w:rsidR="009356C9" w:rsidRPr="00CD0599" w:rsidTr="003C52FD">
        <w:trPr>
          <w:trHeight w:val="310"/>
        </w:trPr>
        <w:tc>
          <w:tcPr>
            <w:tcW w:w="709" w:type="dxa"/>
            <w:tcBorders>
              <w:top w:val="nil"/>
              <w:left w:val="single" w:sz="4" w:space="0" w:color="auto"/>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30</w:t>
            </w:r>
          </w:p>
        </w:tc>
        <w:tc>
          <w:tcPr>
            <w:tcW w:w="3683" w:type="dxa"/>
            <w:tcBorders>
              <w:top w:val="nil"/>
              <w:left w:val="nil"/>
              <w:bottom w:val="single" w:sz="4" w:space="0" w:color="auto"/>
              <w:right w:val="single" w:sz="4" w:space="0" w:color="auto"/>
            </w:tcBorders>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Архангельская область</w:t>
            </w:r>
          </w:p>
        </w:tc>
        <w:tc>
          <w:tcPr>
            <w:tcW w:w="992"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2544,8</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1,0</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4705,7</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1,4</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84,9</w:t>
            </w:r>
          </w:p>
        </w:tc>
      </w:tr>
      <w:tr w:rsidR="009356C9" w:rsidRPr="00CD0599" w:rsidTr="003C52FD">
        <w:trPr>
          <w:trHeight w:val="321"/>
        </w:trPr>
        <w:tc>
          <w:tcPr>
            <w:tcW w:w="709" w:type="dxa"/>
            <w:tcBorders>
              <w:top w:val="nil"/>
              <w:left w:val="single" w:sz="4" w:space="0" w:color="auto"/>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31</w:t>
            </w:r>
          </w:p>
        </w:tc>
        <w:tc>
          <w:tcPr>
            <w:tcW w:w="3683" w:type="dxa"/>
            <w:tcBorders>
              <w:top w:val="nil"/>
              <w:left w:val="nil"/>
              <w:bottom w:val="single" w:sz="4" w:space="0" w:color="auto"/>
              <w:right w:val="single" w:sz="4" w:space="0" w:color="auto"/>
            </w:tcBorders>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Белгородская область</w:t>
            </w:r>
          </w:p>
        </w:tc>
        <w:tc>
          <w:tcPr>
            <w:tcW w:w="992"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825,4</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0,3</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927,3</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0,3</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12,4</w:t>
            </w:r>
          </w:p>
        </w:tc>
      </w:tr>
      <w:tr w:rsidR="009356C9" w:rsidRPr="00CD0599" w:rsidTr="003C52FD">
        <w:trPr>
          <w:trHeight w:val="242"/>
        </w:trPr>
        <w:tc>
          <w:tcPr>
            <w:tcW w:w="709" w:type="dxa"/>
            <w:tcBorders>
              <w:top w:val="nil"/>
              <w:left w:val="single" w:sz="4" w:space="0" w:color="auto"/>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32</w:t>
            </w:r>
          </w:p>
        </w:tc>
        <w:tc>
          <w:tcPr>
            <w:tcW w:w="3683" w:type="dxa"/>
            <w:tcBorders>
              <w:top w:val="nil"/>
              <w:left w:val="nil"/>
              <w:bottom w:val="single" w:sz="4" w:space="0" w:color="auto"/>
              <w:right w:val="single" w:sz="4" w:space="0" w:color="auto"/>
            </w:tcBorders>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Брянская область</w:t>
            </w:r>
          </w:p>
        </w:tc>
        <w:tc>
          <w:tcPr>
            <w:tcW w:w="992"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6310,2</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2,4</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825,4</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0,3</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-86,9</w:t>
            </w:r>
          </w:p>
        </w:tc>
      </w:tr>
      <w:tr w:rsidR="009356C9" w:rsidRPr="00CD0599" w:rsidTr="003C52FD">
        <w:trPr>
          <w:trHeight w:val="161"/>
        </w:trPr>
        <w:tc>
          <w:tcPr>
            <w:tcW w:w="709" w:type="dxa"/>
            <w:tcBorders>
              <w:top w:val="nil"/>
              <w:left w:val="single" w:sz="4" w:space="0" w:color="auto"/>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33</w:t>
            </w:r>
          </w:p>
        </w:tc>
        <w:tc>
          <w:tcPr>
            <w:tcW w:w="3683" w:type="dxa"/>
            <w:tcBorders>
              <w:top w:val="nil"/>
              <w:left w:val="nil"/>
              <w:bottom w:val="single" w:sz="4" w:space="0" w:color="auto"/>
              <w:right w:val="single" w:sz="4" w:space="0" w:color="auto"/>
            </w:tcBorders>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Владимирская область</w:t>
            </w:r>
          </w:p>
        </w:tc>
        <w:tc>
          <w:tcPr>
            <w:tcW w:w="992"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2809,1</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1,1</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6310,2</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1,9</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124,6</w:t>
            </w:r>
          </w:p>
        </w:tc>
      </w:tr>
      <w:tr w:rsidR="009356C9" w:rsidRPr="00CD0599" w:rsidTr="003C52FD">
        <w:trPr>
          <w:trHeight w:val="252"/>
        </w:trPr>
        <w:tc>
          <w:tcPr>
            <w:tcW w:w="709" w:type="dxa"/>
            <w:tcBorders>
              <w:top w:val="nil"/>
              <w:left w:val="single" w:sz="4" w:space="0" w:color="auto"/>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34</w:t>
            </w:r>
          </w:p>
        </w:tc>
        <w:tc>
          <w:tcPr>
            <w:tcW w:w="3683" w:type="dxa"/>
            <w:tcBorders>
              <w:top w:val="nil"/>
              <w:left w:val="nil"/>
              <w:bottom w:val="single" w:sz="4" w:space="0" w:color="auto"/>
              <w:right w:val="single" w:sz="4" w:space="0" w:color="auto"/>
            </w:tcBorders>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Волгоградская область</w:t>
            </w:r>
          </w:p>
        </w:tc>
        <w:tc>
          <w:tcPr>
            <w:tcW w:w="992"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2213,4</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0,8</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4048,3</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1,2</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82,9</w:t>
            </w:r>
          </w:p>
        </w:tc>
      </w:tr>
      <w:tr w:rsidR="009356C9" w:rsidRPr="00CD0599" w:rsidTr="003C52FD">
        <w:trPr>
          <w:trHeight w:val="314"/>
        </w:trPr>
        <w:tc>
          <w:tcPr>
            <w:tcW w:w="709" w:type="dxa"/>
            <w:tcBorders>
              <w:top w:val="nil"/>
              <w:left w:val="single" w:sz="4" w:space="0" w:color="auto"/>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35</w:t>
            </w:r>
          </w:p>
        </w:tc>
        <w:tc>
          <w:tcPr>
            <w:tcW w:w="3683" w:type="dxa"/>
            <w:tcBorders>
              <w:top w:val="nil"/>
              <w:left w:val="nil"/>
              <w:bottom w:val="single" w:sz="4" w:space="0" w:color="auto"/>
              <w:right w:val="single" w:sz="4" w:space="0" w:color="auto"/>
            </w:tcBorders>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Воронежская область</w:t>
            </w:r>
          </w:p>
        </w:tc>
        <w:tc>
          <w:tcPr>
            <w:tcW w:w="992"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4729,8</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1,8</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3094,5</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0,9</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-34,6</w:t>
            </w:r>
          </w:p>
        </w:tc>
      </w:tr>
      <w:tr w:rsidR="009356C9" w:rsidRPr="00CD0599" w:rsidTr="003C52FD">
        <w:trPr>
          <w:trHeight w:val="297"/>
        </w:trPr>
        <w:tc>
          <w:tcPr>
            <w:tcW w:w="709" w:type="dxa"/>
            <w:tcBorders>
              <w:top w:val="nil"/>
              <w:left w:val="single" w:sz="4" w:space="0" w:color="auto"/>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36</w:t>
            </w:r>
          </w:p>
        </w:tc>
        <w:tc>
          <w:tcPr>
            <w:tcW w:w="3683" w:type="dxa"/>
            <w:tcBorders>
              <w:top w:val="nil"/>
              <w:left w:val="nil"/>
              <w:bottom w:val="single" w:sz="4" w:space="0" w:color="auto"/>
              <w:right w:val="single" w:sz="4" w:space="0" w:color="auto"/>
            </w:tcBorders>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Ивановская область</w:t>
            </w:r>
          </w:p>
        </w:tc>
        <w:tc>
          <w:tcPr>
            <w:tcW w:w="992"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4996,4</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1,9</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6822,6</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2,1</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36,6</w:t>
            </w:r>
          </w:p>
        </w:tc>
      </w:tr>
      <w:tr w:rsidR="009356C9" w:rsidRPr="00CD0599" w:rsidTr="003C52FD">
        <w:trPr>
          <w:trHeight w:val="246"/>
        </w:trPr>
        <w:tc>
          <w:tcPr>
            <w:tcW w:w="709" w:type="dxa"/>
            <w:tcBorders>
              <w:top w:val="nil"/>
              <w:left w:val="single" w:sz="4" w:space="0" w:color="auto"/>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37</w:t>
            </w:r>
          </w:p>
        </w:tc>
        <w:tc>
          <w:tcPr>
            <w:tcW w:w="3683" w:type="dxa"/>
            <w:tcBorders>
              <w:top w:val="nil"/>
              <w:left w:val="nil"/>
              <w:bottom w:val="single" w:sz="4" w:space="0" w:color="auto"/>
              <w:right w:val="single" w:sz="4" w:space="0" w:color="auto"/>
            </w:tcBorders>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Иркутская область</w:t>
            </w:r>
          </w:p>
        </w:tc>
        <w:tc>
          <w:tcPr>
            <w:tcW w:w="992"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3656,4</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1,4</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5590,5</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1,7</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52,9</w:t>
            </w:r>
          </w:p>
        </w:tc>
      </w:tr>
      <w:tr w:rsidR="009356C9" w:rsidRPr="00CD0599" w:rsidTr="003C52FD">
        <w:trPr>
          <w:trHeight w:val="307"/>
        </w:trPr>
        <w:tc>
          <w:tcPr>
            <w:tcW w:w="709" w:type="dxa"/>
            <w:tcBorders>
              <w:top w:val="nil"/>
              <w:left w:val="single" w:sz="4" w:space="0" w:color="auto"/>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38</w:t>
            </w:r>
          </w:p>
        </w:tc>
        <w:tc>
          <w:tcPr>
            <w:tcW w:w="3683" w:type="dxa"/>
            <w:tcBorders>
              <w:top w:val="nil"/>
              <w:left w:val="nil"/>
              <w:bottom w:val="single" w:sz="4" w:space="0" w:color="auto"/>
              <w:right w:val="single" w:sz="4" w:space="0" w:color="auto"/>
            </w:tcBorders>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Калининградская область</w:t>
            </w:r>
          </w:p>
        </w:tc>
        <w:tc>
          <w:tcPr>
            <w:tcW w:w="992"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938,1</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0,4</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6737,7</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2,1</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618,2</w:t>
            </w:r>
          </w:p>
        </w:tc>
      </w:tr>
      <w:tr w:rsidR="009356C9" w:rsidRPr="00CD0599" w:rsidTr="003C52FD">
        <w:trPr>
          <w:trHeight w:val="242"/>
        </w:trPr>
        <w:tc>
          <w:tcPr>
            <w:tcW w:w="709" w:type="dxa"/>
            <w:tcBorders>
              <w:top w:val="nil"/>
              <w:left w:val="single" w:sz="4" w:space="0" w:color="auto"/>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39</w:t>
            </w:r>
          </w:p>
        </w:tc>
        <w:tc>
          <w:tcPr>
            <w:tcW w:w="3683" w:type="dxa"/>
            <w:tcBorders>
              <w:top w:val="nil"/>
              <w:left w:val="nil"/>
              <w:bottom w:val="single" w:sz="4" w:space="0" w:color="auto"/>
              <w:right w:val="single" w:sz="4" w:space="0" w:color="auto"/>
            </w:tcBorders>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Калужская область</w:t>
            </w:r>
          </w:p>
        </w:tc>
        <w:tc>
          <w:tcPr>
            <w:tcW w:w="992"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1622,4</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0,6</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1075,0</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0,3</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-33,7</w:t>
            </w:r>
          </w:p>
        </w:tc>
      </w:tr>
      <w:tr w:rsidR="009356C9" w:rsidRPr="00CD0599" w:rsidTr="003C52FD">
        <w:trPr>
          <w:trHeight w:val="304"/>
        </w:trPr>
        <w:tc>
          <w:tcPr>
            <w:tcW w:w="709" w:type="dxa"/>
            <w:tcBorders>
              <w:top w:val="nil"/>
              <w:left w:val="single" w:sz="4" w:space="0" w:color="auto"/>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40</w:t>
            </w:r>
          </w:p>
        </w:tc>
        <w:tc>
          <w:tcPr>
            <w:tcW w:w="3683" w:type="dxa"/>
            <w:tcBorders>
              <w:top w:val="nil"/>
              <w:left w:val="nil"/>
              <w:bottom w:val="single" w:sz="4" w:space="0" w:color="auto"/>
              <w:right w:val="single" w:sz="4" w:space="0" w:color="auto"/>
            </w:tcBorders>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Камчатская область</w:t>
            </w:r>
          </w:p>
        </w:tc>
        <w:tc>
          <w:tcPr>
            <w:tcW w:w="992"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6410,5</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2,5</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1460,2</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0,4</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-77,2</w:t>
            </w:r>
          </w:p>
        </w:tc>
      </w:tr>
      <w:tr w:rsidR="009356C9" w:rsidRPr="00CD0599" w:rsidTr="003C52FD">
        <w:trPr>
          <w:trHeight w:val="329"/>
        </w:trPr>
        <w:tc>
          <w:tcPr>
            <w:tcW w:w="709" w:type="dxa"/>
            <w:tcBorders>
              <w:top w:val="nil"/>
              <w:left w:val="single" w:sz="4" w:space="0" w:color="auto"/>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41</w:t>
            </w:r>
          </w:p>
        </w:tc>
        <w:tc>
          <w:tcPr>
            <w:tcW w:w="3683" w:type="dxa"/>
            <w:tcBorders>
              <w:top w:val="nil"/>
              <w:left w:val="nil"/>
              <w:bottom w:val="single" w:sz="4" w:space="0" w:color="auto"/>
              <w:right w:val="single" w:sz="4" w:space="0" w:color="auto"/>
            </w:tcBorders>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Кемеровская область</w:t>
            </w:r>
          </w:p>
        </w:tc>
        <w:tc>
          <w:tcPr>
            <w:tcW w:w="992"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1394,9</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0,5</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1394,9</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0,4</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0,0</w:t>
            </w:r>
          </w:p>
        </w:tc>
      </w:tr>
      <w:tr w:rsidR="009356C9" w:rsidRPr="00CD0599" w:rsidTr="003C52FD">
        <w:trPr>
          <w:trHeight w:val="250"/>
        </w:trPr>
        <w:tc>
          <w:tcPr>
            <w:tcW w:w="709" w:type="dxa"/>
            <w:tcBorders>
              <w:top w:val="nil"/>
              <w:left w:val="single" w:sz="4" w:space="0" w:color="auto"/>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42</w:t>
            </w:r>
          </w:p>
        </w:tc>
        <w:tc>
          <w:tcPr>
            <w:tcW w:w="3683" w:type="dxa"/>
            <w:tcBorders>
              <w:top w:val="nil"/>
              <w:left w:val="nil"/>
              <w:bottom w:val="single" w:sz="4" w:space="0" w:color="auto"/>
              <w:right w:val="single" w:sz="4" w:space="0" w:color="auto"/>
            </w:tcBorders>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Кировская область</w:t>
            </w:r>
          </w:p>
        </w:tc>
        <w:tc>
          <w:tcPr>
            <w:tcW w:w="992"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4737,7</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1,8</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5211,4</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1,6</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10,0</w:t>
            </w:r>
          </w:p>
        </w:tc>
      </w:tr>
      <w:tr w:rsidR="009356C9" w:rsidRPr="00CD0599" w:rsidTr="003C52FD">
        <w:trPr>
          <w:trHeight w:val="325"/>
        </w:trPr>
        <w:tc>
          <w:tcPr>
            <w:tcW w:w="709" w:type="dxa"/>
            <w:tcBorders>
              <w:top w:val="nil"/>
              <w:left w:val="single" w:sz="4" w:space="0" w:color="auto"/>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43</w:t>
            </w:r>
          </w:p>
        </w:tc>
        <w:tc>
          <w:tcPr>
            <w:tcW w:w="3683" w:type="dxa"/>
            <w:tcBorders>
              <w:top w:val="nil"/>
              <w:left w:val="nil"/>
              <w:bottom w:val="single" w:sz="4" w:space="0" w:color="auto"/>
              <w:right w:val="single" w:sz="4" w:space="0" w:color="auto"/>
            </w:tcBorders>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Костромская область</w:t>
            </w:r>
          </w:p>
        </w:tc>
        <w:tc>
          <w:tcPr>
            <w:tcW w:w="992"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1891,9</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0,7</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2195,9</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0,7</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16,1</w:t>
            </w:r>
          </w:p>
        </w:tc>
      </w:tr>
      <w:tr w:rsidR="009356C9" w:rsidRPr="00CD0599" w:rsidTr="003C52FD">
        <w:trPr>
          <w:trHeight w:val="245"/>
        </w:trPr>
        <w:tc>
          <w:tcPr>
            <w:tcW w:w="709" w:type="dxa"/>
            <w:tcBorders>
              <w:top w:val="nil"/>
              <w:left w:val="single" w:sz="4" w:space="0" w:color="auto"/>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44</w:t>
            </w:r>
          </w:p>
        </w:tc>
        <w:tc>
          <w:tcPr>
            <w:tcW w:w="3683" w:type="dxa"/>
            <w:tcBorders>
              <w:top w:val="nil"/>
              <w:left w:val="nil"/>
              <w:bottom w:val="single" w:sz="4" w:space="0" w:color="auto"/>
              <w:right w:val="single" w:sz="4" w:space="0" w:color="auto"/>
            </w:tcBorders>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Курганская область</w:t>
            </w:r>
          </w:p>
        </w:tc>
        <w:tc>
          <w:tcPr>
            <w:tcW w:w="992"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4960,9</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1,9</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5764,8</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1,8</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16,2</w:t>
            </w:r>
          </w:p>
        </w:tc>
      </w:tr>
      <w:tr w:rsidR="009356C9" w:rsidRPr="00CD0599" w:rsidTr="003C52FD">
        <w:trPr>
          <w:trHeight w:val="336"/>
        </w:trPr>
        <w:tc>
          <w:tcPr>
            <w:tcW w:w="709" w:type="dxa"/>
            <w:tcBorders>
              <w:top w:val="nil"/>
              <w:left w:val="single" w:sz="4" w:space="0" w:color="auto"/>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45</w:t>
            </w:r>
          </w:p>
        </w:tc>
        <w:tc>
          <w:tcPr>
            <w:tcW w:w="3683" w:type="dxa"/>
            <w:tcBorders>
              <w:top w:val="nil"/>
              <w:left w:val="nil"/>
              <w:bottom w:val="single" w:sz="4" w:space="0" w:color="auto"/>
              <w:right w:val="single" w:sz="4" w:space="0" w:color="auto"/>
            </w:tcBorders>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Курская область</w:t>
            </w:r>
          </w:p>
        </w:tc>
        <w:tc>
          <w:tcPr>
            <w:tcW w:w="992"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1673,2</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0,6</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1660,9</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0,5</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-0,7</w:t>
            </w:r>
          </w:p>
        </w:tc>
      </w:tr>
      <w:tr w:rsidR="009356C9" w:rsidRPr="00CD0599" w:rsidTr="003C52FD">
        <w:trPr>
          <w:trHeight w:val="319"/>
        </w:trPr>
        <w:tc>
          <w:tcPr>
            <w:tcW w:w="709" w:type="dxa"/>
            <w:tcBorders>
              <w:top w:val="nil"/>
              <w:left w:val="single" w:sz="4" w:space="0" w:color="auto"/>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46</w:t>
            </w:r>
          </w:p>
        </w:tc>
        <w:tc>
          <w:tcPr>
            <w:tcW w:w="3683" w:type="dxa"/>
            <w:tcBorders>
              <w:top w:val="nil"/>
              <w:left w:val="nil"/>
              <w:bottom w:val="single" w:sz="4" w:space="0" w:color="auto"/>
              <w:right w:val="single" w:sz="4" w:space="0" w:color="auto"/>
            </w:tcBorders>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Магаданская область</w:t>
            </w:r>
          </w:p>
        </w:tc>
        <w:tc>
          <w:tcPr>
            <w:tcW w:w="992"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2711,5</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1,0</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5663,5</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1,7</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108,9</w:t>
            </w:r>
          </w:p>
        </w:tc>
      </w:tr>
      <w:tr w:rsidR="009356C9" w:rsidRPr="00CD0599" w:rsidTr="003C52FD">
        <w:trPr>
          <w:trHeight w:val="240"/>
        </w:trPr>
        <w:tc>
          <w:tcPr>
            <w:tcW w:w="709" w:type="dxa"/>
            <w:tcBorders>
              <w:top w:val="nil"/>
              <w:left w:val="single" w:sz="4" w:space="0" w:color="auto"/>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47</w:t>
            </w:r>
          </w:p>
        </w:tc>
        <w:tc>
          <w:tcPr>
            <w:tcW w:w="3683" w:type="dxa"/>
            <w:tcBorders>
              <w:top w:val="nil"/>
              <w:left w:val="nil"/>
              <w:bottom w:val="single" w:sz="4" w:space="0" w:color="auto"/>
              <w:right w:val="single" w:sz="4" w:space="0" w:color="auto"/>
            </w:tcBorders>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Московская область</w:t>
            </w:r>
          </w:p>
        </w:tc>
        <w:tc>
          <w:tcPr>
            <w:tcW w:w="992"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4268,6</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1,6</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4268,6</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1,3</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0,0</w:t>
            </w:r>
          </w:p>
        </w:tc>
      </w:tr>
      <w:tr w:rsidR="009356C9" w:rsidRPr="00CD0599" w:rsidTr="003C52FD">
        <w:trPr>
          <w:trHeight w:val="187"/>
        </w:trPr>
        <w:tc>
          <w:tcPr>
            <w:tcW w:w="709" w:type="dxa"/>
            <w:tcBorders>
              <w:top w:val="nil"/>
              <w:left w:val="single" w:sz="4" w:space="0" w:color="auto"/>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48</w:t>
            </w:r>
          </w:p>
        </w:tc>
        <w:tc>
          <w:tcPr>
            <w:tcW w:w="3683" w:type="dxa"/>
            <w:tcBorders>
              <w:top w:val="nil"/>
              <w:left w:val="nil"/>
              <w:bottom w:val="single" w:sz="4" w:space="0" w:color="auto"/>
              <w:right w:val="single" w:sz="4" w:space="0" w:color="auto"/>
            </w:tcBorders>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Мурманская область</w:t>
            </w:r>
          </w:p>
        </w:tc>
        <w:tc>
          <w:tcPr>
            <w:tcW w:w="992"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898,5</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0,3</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1229,9</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0,4</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36,9</w:t>
            </w:r>
          </w:p>
        </w:tc>
      </w:tr>
      <w:tr w:rsidR="009356C9" w:rsidRPr="00CD0599" w:rsidTr="003C52FD">
        <w:trPr>
          <w:trHeight w:val="250"/>
        </w:trPr>
        <w:tc>
          <w:tcPr>
            <w:tcW w:w="709" w:type="dxa"/>
            <w:tcBorders>
              <w:top w:val="nil"/>
              <w:left w:val="single" w:sz="4" w:space="0" w:color="auto"/>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49</w:t>
            </w:r>
          </w:p>
        </w:tc>
        <w:tc>
          <w:tcPr>
            <w:tcW w:w="3683" w:type="dxa"/>
            <w:tcBorders>
              <w:top w:val="nil"/>
              <w:left w:val="nil"/>
              <w:bottom w:val="single" w:sz="4" w:space="0" w:color="auto"/>
              <w:right w:val="single" w:sz="4" w:space="0" w:color="auto"/>
            </w:tcBorders>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Нижегородская область</w:t>
            </w:r>
          </w:p>
        </w:tc>
        <w:tc>
          <w:tcPr>
            <w:tcW w:w="992"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1702,6</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0,7</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2433,1</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0,7</w:t>
            </w:r>
          </w:p>
        </w:tc>
        <w:tc>
          <w:tcPr>
            <w:tcW w:w="993" w:type="dxa"/>
            <w:tcBorders>
              <w:top w:val="nil"/>
              <w:left w:val="nil"/>
              <w:bottom w:val="single" w:sz="4" w:space="0" w:color="auto"/>
              <w:right w:val="single" w:sz="4" w:space="0" w:color="auto"/>
            </w:tcBorders>
            <w:noWrap/>
            <w:vAlign w:val="bottom"/>
            <w:hideMark/>
          </w:tcPr>
          <w:p w:rsidR="009356C9" w:rsidRPr="00CD0599" w:rsidRDefault="009356C9"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42,9</w:t>
            </w:r>
          </w:p>
        </w:tc>
      </w:tr>
      <w:tr w:rsidR="00CD0599" w:rsidRPr="00E90735" w:rsidTr="003C5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50</w:t>
            </w:r>
          </w:p>
        </w:tc>
        <w:tc>
          <w:tcPr>
            <w:tcW w:w="368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Новгородская область</w:t>
            </w:r>
          </w:p>
        </w:tc>
        <w:tc>
          <w:tcPr>
            <w:tcW w:w="992"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847,2</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0,3</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847,2</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0,3</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0,0</w:t>
            </w:r>
          </w:p>
        </w:tc>
      </w:tr>
      <w:tr w:rsidR="00CD0599" w:rsidRPr="00E90735" w:rsidTr="003C5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51</w:t>
            </w:r>
          </w:p>
        </w:tc>
        <w:tc>
          <w:tcPr>
            <w:tcW w:w="368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Новосибирская область</w:t>
            </w:r>
          </w:p>
        </w:tc>
        <w:tc>
          <w:tcPr>
            <w:tcW w:w="992"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2719,8</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1,0</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3880,5</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1,2</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42,7</w:t>
            </w:r>
          </w:p>
        </w:tc>
      </w:tr>
      <w:tr w:rsidR="00CD0599" w:rsidRPr="00E90735" w:rsidTr="003C5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52</w:t>
            </w:r>
          </w:p>
        </w:tc>
        <w:tc>
          <w:tcPr>
            <w:tcW w:w="368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Омская область</w:t>
            </w:r>
          </w:p>
        </w:tc>
        <w:tc>
          <w:tcPr>
            <w:tcW w:w="992"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2667,2</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1,0</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2400,5</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0,7</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-10,0</w:t>
            </w:r>
          </w:p>
        </w:tc>
      </w:tr>
      <w:tr w:rsidR="00CD0599" w:rsidRPr="00E90735" w:rsidTr="003C5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53</w:t>
            </w:r>
          </w:p>
        </w:tc>
        <w:tc>
          <w:tcPr>
            <w:tcW w:w="368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Оренбургская область</w:t>
            </w:r>
          </w:p>
        </w:tc>
        <w:tc>
          <w:tcPr>
            <w:tcW w:w="992"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 xml:space="preserve"> </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 xml:space="preserve"> </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1560,8</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0,5</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 xml:space="preserve"> </w:t>
            </w:r>
          </w:p>
        </w:tc>
      </w:tr>
      <w:tr w:rsidR="00CD0599" w:rsidRPr="00E90735" w:rsidTr="003C5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54</w:t>
            </w:r>
          </w:p>
        </w:tc>
        <w:tc>
          <w:tcPr>
            <w:tcW w:w="368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Орловская область</w:t>
            </w:r>
          </w:p>
        </w:tc>
        <w:tc>
          <w:tcPr>
            <w:tcW w:w="992"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1122,0</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0,4</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2043,6</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0,6</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82,1</w:t>
            </w:r>
          </w:p>
        </w:tc>
      </w:tr>
      <w:tr w:rsidR="00CD0599" w:rsidRPr="00E90735" w:rsidTr="003C5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55</w:t>
            </w:r>
          </w:p>
        </w:tc>
        <w:tc>
          <w:tcPr>
            <w:tcW w:w="368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Пензенская область</w:t>
            </w:r>
          </w:p>
        </w:tc>
        <w:tc>
          <w:tcPr>
            <w:tcW w:w="992"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5504,7</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2,1</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5926,8</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1,8</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7,7</w:t>
            </w:r>
          </w:p>
        </w:tc>
      </w:tr>
      <w:tr w:rsidR="00CD0599" w:rsidRPr="00E90735" w:rsidTr="003C5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56</w:t>
            </w:r>
          </w:p>
        </w:tc>
        <w:tc>
          <w:tcPr>
            <w:tcW w:w="368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Псковская область</w:t>
            </w:r>
          </w:p>
        </w:tc>
        <w:tc>
          <w:tcPr>
            <w:tcW w:w="992"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2810,4</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1,1</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3540,5</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1,1</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26,0</w:t>
            </w:r>
          </w:p>
        </w:tc>
      </w:tr>
      <w:tr w:rsidR="00CD0599" w:rsidRPr="00E90735" w:rsidTr="003C5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57</w:t>
            </w:r>
          </w:p>
        </w:tc>
        <w:tc>
          <w:tcPr>
            <w:tcW w:w="368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Ростовская область</w:t>
            </w:r>
          </w:p>
        </w:tc>
        <w:tc>
          <w:tcPr>
            <w:tcW w:w="992"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9854,4</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3,8</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13865,1</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4,2</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40,7</w:t>
            </w:r>
          </w:p>
        </w:tc>
      </w:tr>
      <w:tr w:rsidR="00CD0599" w:rsidRPr="00E90735" w:rsidTr="003C5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58</w:t>
            </w:r>
          </w:p>
        </w:tc>
        <w:tc>
          <w:tcPr>
            <w:tcW w:w="368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Рязанская область</w:t>
            </w:r>
          </w:p>
        </w:tc>
        <w:tc>
          <w:tcPr>
            <w:tcW w:w="992"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1350,9</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0,5</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1811,4</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0,6</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34,1</w:t>
            </w:r>
          </w:p>
        </w:tc>
      </w:tr>
      <w:tr w:rsidR="00CD0599" w:rsidRPr="00E90735" w:rsidTr="003C5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59</w:t>
            </w:r>
          </w:p>
        </w:tc>
        <w:tc>
          <w:tcPr>
            <w:tcW w:w="368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Саратовская область</w:t>
            </w:r>
          </w:p>
        </w:tc>
        <w:tc>
          <w:tcPr>
            <w:tcW w:w="992"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3141,8</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1,2</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6247,6</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1,9</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98,9</w:t>
            </w:r>
          </w:p>
        </w:tc>
      </w:tr>
      <w:tr w:rsidR="00CD0599" w:rsidRPr="00E90735" w:rsidTr="003C5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60</w:t>
            </w:r>
          </w:p>
        </w:tc>
        <w:tc>
          <w:tcPr>
            <w:tcW w:w="368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Сахалинская область</w:t>
            </w:r>
          </w:p>
        </w:tc>
        <w:tc>
          <w:tcPr>
            <w:tcW w:w="992"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1297,4</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0,5</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3171,3</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1,0</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144,4</w:t>
            </w:r>
          </w:p>
        </w:tc>
      </w:tr>
      <w:tr w:rsidR="00CD0599" w:rsidRPr="00E90735" w:rsidTr="003C5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61</w:t>
            </w:r>
          </w:p>
        </w:tc>
        <w:tc>
          <w:tcPr>
            <w:tcW w:w="368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Смоленская область</w:t>
            </w:r>
          </w:p>
        </w:tc>
        <w:tc>
          <w:tcPr>
            <w:tcW w:w="992"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1149,4</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0,4</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1884,0</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0,6</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63,9</w:t>
            </w:r>
          </w:p>
        </w:tc>
      </w:tr>
      <w:tr w:rsidR="00CD0599" w:rsidRPr="00E90735" w:rsidTr="003C5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62</w:t>
            </w:r>
          </w:p>
        </w:tc>
        <w:tc>
          <w:tcPr>
            <w:tcW w:w="368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Тамбовская область</w:t>
            </w:r>
          </w:p>
        </w:tc>
        <w:tc>
          <w:tcPr>
            <w:tcW w:w="992"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3558,7</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1,4</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5081,5</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1,5</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42,8</w:t>
            </w:r>
          </w:p>
        </w:tc>
      </w:tr>
      <w:tr w:rsidR="00CD0599" w:rsidRPr="00E90735" w:rsidTr="003C5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63</w:t>
            </w:r>
          </w:p>
        </w:tc>
        <w:tc>
          <w:tcPr>
            <w:tcW w:w="368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Тверская область</w:t>
            </w:r>
          </w:p>
        </w:tc>
        <w:tc>
          <w:tcPr>
            <w:tcW w:w="992"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2705,8</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1,0</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2897,8</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0,9</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7,1</w:t>
            </w:r>
          </w:p>
        </w:tc>
      </w:tr>
      <w:tr w:rsidR="00CD0599" w:rsidRPr="00E90735" w:rsidTr="003C5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64</w:t>
            </w:r>
          </w:p>
        </w:tc>
        <w:tc>
          <w:tcPr>
            <w:tcW w:w="368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Томская область</w:t>
            </w:r>
          </w:p>
        </w:tc>
        <w:tc>
          <w:tcPr>
            <w:tcW w:w="992"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 xml:space="preserve"> </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 xml:space="preserve"> </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1314,5</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0,4</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 xml:space="preserve"> </w:t>
            </w:r>
          </w:p>
        </w:tc>
      </w:tr>
      <w:tr w:rsidR="00CD0599" w:rsidRPr="00E90735" w:rsidTr="003C5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65</w:t>
            </w:r>
          </w:p>
        </w:tc>
        <w:tc>
          <w:tcPr>
            <w:tcW w:w="368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Тульская область</w:t>
            </w:r>
          </w:p>
        </w:tc>
        <w:tc>
          <w:tcPr>
            <w:tcW w:w="992"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1786,2</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0,7</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1922,6</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0,6</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7,6</w:t>
            </w:r>
          </w:p>
        </w:tc>
      </w:tr>
      <w:tr w:rsidR="00CD0599" w:rsidRPr="00E90735" w:rsidTr="003C5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66</w:t>
            </w:r>
          </w:p>
        </w:tc>
        <w:tc>
          <w:tcPr>
            <w:tcW w:w="368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Ульяновская область</w:t>
            </w:r>
          </w:p>
        </w:tc>
        <w:tc>
          <w:tcPr>
            <w:tcW w:w="992"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2535,0</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1,0</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3746,7</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1,1</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47,8</w:t>
            </w:r>
          </w:p>
        </w:tc>
      </w:tr>
      <w:tr w:rsidR="00CD0599" w:rsidRPr="00E90735" w:rsidTr="003C5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67</w:t>
            </w:r>
          </w:p>
        </w:tc>
        <w:tc>
          <w:tcPr>
            <w:tcW w:w="368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Челябинская область</w:t>
            </w:r>
          </w:p>
        </w:tc>
        <w:tc>
          <w:tcPr>
            <w:tcW w:w="992"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 xml:space="preserve"> </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 xml:space="preserve"> </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610,7</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0,2</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 xml:space="preserve"> </w:t>
            </w:r>
          </w:p>
        </w:tc>
      </w:tr>
      <w:tr w:rsidR="00CD0599" w:rsidRPr="00E90735" w:rsidTr="003C5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68</w:t>
            </w:r>
          </w:p>
        </w:tc>
        <w:tc>
          <w:tcPr>
            <w:tcW w:w="368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Читинская область</w:t>
            </w:r>
          </w:p>
        </w:tc>
        <w:tc>
          <w:tcPr>
            <w:tcW w:w="992"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5820,2</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2,2</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6291,1</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1,9</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8,1</w:t>
            </w:r>
          </w:p>
        </w:tc>
      </w:tr>
      <w:tr w:rsidR="00CD0599" w:rsidRPr="00E90735" w:rsidTr="003C5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69</w:t>
            </w:r>
          </w:p>
        </w:tc>
        <w:tc>
          <w:tcPr>
            <w:tcW w:w="368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Ярославская область</w:t>
            </w:r>
          </w:p>
        </w:tc>
        <w:tc>
          <w:tcPr>
            <w:tcW w:w="992"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 xml:space="preserve"> </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 xml:space="preserve"> </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613,2</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0,2</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 xml:space="preserve"> </w:t>
            </w:r>
          </w:p>
        </w:tc>
      </w:tr>
      <w:tr w:rsidR="00CD0599" w:rsidRPr="00E90735" w:rsidTr="003C5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70</w:t>
            </w:r>
          </w:p>
        </w:tc>
        <w:tc>
          <w:tcPr>
            <w:tcW w:w="368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Еврейская автономная область</w:t>
            </w:r>
          </w:p>
        </w:tc>
        <w:tc>
          <w:tcPr>
            <w:tcW w:w="992"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1588,1</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0,6</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1733,4</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0,5</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9,1</w:t>
            </w:r>
          </w:p>
        </w:tc>
      </w:tr>
      <w:tr w:rsidR="00CD0599" w:rsidRPr="00E90735" w:rsidTr="003C5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71</w:t>
            </w:r>
          </w:p>
        </w:tc>
        <w:tc>
          <w:tcPr>
            <w:tcW w:w="368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Усть-Ордынский Бурятский автономный округ</w:t>
            </w:r>
          </w:p>
        </w:tc>
        <w:tc>
          <w:tcPr>
            <w:tcW w:w="992"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1874,8</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0,7</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609,0</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0,2</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-67,5</w:t>
            </w:r>
          </w:p>
        </w:tc>
      </w:tr>
      <w:tr w:rsidR="00CD0599" w:rsidRPr="00E90735" w:rsidTr="003C5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72</w:t>
            </w:r>
          </w:p>
        </w:tc>
        <w:tc>
          <w:tcPr>
            <w:tcW w:w="368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Чукотский автономный округ</w:t>
            </w:r>
          </w:p>
        </w:tc>
        <w:tc>
          <w:tcPr>
            <w:tcW w:w="992"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2034,4</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0,8</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1729,2</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0,5</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-15,0</w:t>
            </w:r>
          </w:p>
        </w:tc>
      </w:tr>
      <w:tr w:rsidR="00CD0599" w:rsidTr="003C5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 xml:space="preserve"> </w:t>
            </w:r>
          </w:p>
        </w:tc>
        <w:tc>
          <w:tcPr>
            <w:tcW w:w="368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Итого</w:t>
            </w:r>
          </w:p>
        </w:tc>
        <w:tc>
          <w:tcPr>
            <w:tcW w:w="992"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260418,3</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100</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328647,6</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100,0</w:t>
            </w:r>
          </w:p>
        </w:tc>
        <w:tc>
          <w:tcPr>
            <w:tcW w:w="993" w:type="dxa"/>
          </w:tcPr>
          <w:p w:rsidR="00CD0599" w:rsidRPr="00CD0599" w:rsidRDefault="00CD0599" w:rsidP="00CD0599">
            <w:pPr>
              <w:widowControl w:val="0"/>
              <w:autoSpaceDE w:val="0"/>
              <w:autoSpaceDN w:val="0"/>
              <w:adjustRightInd w:val="0"/>
              <w:spacing w:after="0" w:line="360" w:lineRule="auto"/>
              <w:jc w:val="both"/>
              <w:rPr>
                <w:rFonts w:ascii="Times New Roman" w:hAnsi="Times New Roman"/>
                <w:sz w:val="20"/>
                <w:szCs w:val="20"/>
              </w:rPr>
            </w:pPr>
            <w:r w:rsidRPr="00CD0599">
              <w:rPr>
                <w:rFonts w:ascii="Times New Roman" w:hAnsi="Times New Roman"/>
                <w:sz w:val="20"/>
                <w:szCs w:val="20"/>
              </w:rPr>
              <w:t>26,2</w:t>
            </w:r>
          </w:p>
        </w:tc>
      </w:tr>
    </w:tbl>
    <w:p w:rsidR="003A1B4B" w:rsidRPr="00CD0599" w:rsidRDefault="00CD0599" w:rsidP="00CD0599">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3A1B4B" w:rsidRPr="00CD0599">
        <w:rPr>
          <w:rFonts w:ascii="Times New Roman" w:hAnsi="Times New Roman"/>
          <w:b/>
          <w:sz w:val="28"/>
          <w:szCs w:val="28"/>
        </w:rPr>
        <w:t>Приложение 2</w:t>
      </w:r>
    </w:p>
    <w:p w:rsidR="00CD0599" w:rsidRDefault="00CD0599" w:rsidP="00971C1A">
      <w:pPr>
        <w:spacing w:after="0" w:line="360" w:lineRule="auto"/>
        <w:ind w:firstLine="709"/>
        <w:jc w:val="both"/>
        <w:rPr>
          <w:rFonts w:ascii="Times New Roman" w:eastAsia="MS Mincho" w:hAnsi="Times New Roman"/>
          <w:bCs/>
          <w:sz w:val="28"/>
          <w:szCs w:val="28"/>
          <w:lang w:eastAsia="ja-JP"/>
        </w:rPr>
      </w:pPr>
    </w:p>
    <w:p w:rsidR="009414C5" w:rsidRPr="00971C1A" w:rsidRDefault="009414C5" w:rsidP="00971C1A">
      <w:pPr>
        <w:spacing w:after="0" w:line="360" w:lineRule="auto"/>
        <w:ind w:firstLine="709"/>
        <w:jc w:val="both"/>
        <w:rPr>
          <w:rFonts w:ascii="Times New Roman" w:eastAsia="MS Mincho" w:hAnsi="Times New Roman"/>
          <w:sz w:val="28"/>
          <w:szCs w:val="28"/>
          <w:lang w:eastAsia="ja-JP"/>
        </w:rPr>
      </w:pPr>
      <w:r w:rsidRPr="00971C1A">
        <w:rPr>
          <w:rFonts w:ascii="Times New Roman" w:eastAsia="MS Mincho" w:hAnsi="Times New Roman"/>
          <w:bCs/>
          <w:sz w:val="28"/>
          <w:szCs w:val="28"/>
          <w:lang w:eastAsia="ja-JP"/>
        </w:rPr>
        <w:t xml:space="preserve">Структура доходов федерального бюджета за 2004-2007 гг. </w:t>
      </w:r>
      <w:r w:rsidRPr="00971C1A">
        <w:rPr>
          <w:rFonts w:ascii="Times New Roman" w:eastAsia="MS Mincho" w:hAnsi="Times New Roman"/>
          <w:sz w:val="28"/>
          <w:szCs w:val="28"/>
          <w:lang w:eastAsia="ja-JP"/>
        </w:rPr>
        <w:t>(в %</w:t>
      </w:r>
      <w:r w:rsidR="00971C1A">
        <w:rPr>
          <w:rFonts w:ascii="Times New Roman" w:eastAsia="MS Mincho" w:hAnsi="Times New Roman"/>
          <w:sz w:val="28"/>
          <w:szCs w:val="28"/>
          <w:lang w:eastAsia="ja-JP"/>
        </w:rPr>
        <w:t xml:space="preserve"> </w:t>
      </w:r>
      <w:r w:rsidRPr="00971C1A">
        <w:rPr>
          <w:rFonts w:ascii="Times New Roman" w:eastAsia="MS Mincho" w:hAnsi="Times New Roman"/>
          <w:sz w:val="28"/>
          <w:szCs w:val="28"/>
          <w:lang w:eastAsia="ja-JP"/>
        </w:rPr>
        <w:t>к общей сумме доходов)</w:t>
      </w:r>
    </w:p>
    <w:tbl>
      <w:tblPr>
        <w:tblpPr w:leftFromText="180" w:rightFromText="180" w:vertAnchor="page" w:horzAnchor="margin" w:tblpY="3631"/>
        <w:tblW w:w="8362" w:type="dxa"/>
        <w:tblLook w:val="04A0" w:firstRow="1" w:lastRow="0" w:firstColumn="1" w:lastColumn="0" w:noHBand="0" w:noVBand="1"/>
      </w:tblPr>
      <w:tblGrid>
        <w:gridCol w:w="695"/>
        <w:gridCol w:w="3597"/>
        <w:gridCol w:w="1113"/>
        <w:gridCol w:w="894"/>
        <w:gridCol w:w="1109"/>
        <w:gridCol w:w="954"/>
      </w:tblGrid>
      <w:tr w:rsidR="009414C5" w:rsidRPr="00CD0599" w:rsidTr="009414C5">
        <w:trPr>
          <w:trHeight w:val="264"/>
        </w:trPr>
        <w:tc>
          <w:tcPr>
            <w:tcW w:w="695" w:type="dxa"/>
            <w:tcBorders>
              <w:top w:val="single" w:sz="4" w:space="0" w:color="auto"/>
              <w:left w:val="single" w:sz="4" w:space="0" w:color="auto"/>
              <w:bottom w:val="single" w:sz="4" w:space="0" w:color="auto"/>
              <w:right w:val="single" w:sz="4" w:space="0" w:color="auto"/>
            </w:tcBorders>
            <w:noWrap/>
            <w:vAlign w:val="center"/>
            <w:hideMark/>
          </w:tcPr>
          <w:p w:rsidR="009414C5" w:rsidRPr="00CD0599" w:rsidRDefault="009414C5"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w:t>
            </w:r>
          </w:p>
        </w:tc>
        <w:tc>
          <w:tcPr>
            <w:tcW w:w="3597" w:type="dxa"/>
            <w:tcBorders>
              <w:top w:val="single" w:sz="4" w:space="0" w:color="auto"/>
              <w:left w:val="nil"/>
              <w:bottom w:val="single" w:sz="4" w:space="0" w:color="auto"/>
              <w:right w:val="single" w:sz="4" w:space="0" w:color="auto"/>
            </w:tcBorders>
            <w:vAlign w:val="center"/>
            <w:hideMark/>
          </w:tcPr>
          <w:p w:rsidR="009414C5" w:rsidRPr="00CD0599" w:rsidRDefault="009414C5"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название региона</w:t>
            </w:r>
          </w:p>
          <w:p w:rsidR="009414C5" w:rsidRPr="00CD0599" w:rsidRDefault="009414C5" w:rsidP="00CD0599">
            <w:pPr>
              <w:spacing w:after="0" w:line="360" w:lineRule="auto"/>
              <w:jc w:val="both"/>
              <w:rPr>
                <w:rFonts w:ascii="Times New Roman" w:hAnsi="Times New Roman"/>
                <w:sz w:val="20"/>
                <w:szCs w:val="20"/>
                <w:lang w:eastAsia="ru-RU"/>
              </w:rPr>
            </w:pPr>
          </w:p>
        </w:tc>
        <w:tc>
          <w:tcPr>
            <w:tcW w:w="1113" w:type="dxa"/>
            <w:tcBorders>
              <w:top w:val="single" w:sz="4" w:space="0" w:color="auto"/>
              <w:left w:val="nil"/>
              <w:bottom w:val="single" w:sz="4" w:space="0" w:color="auto"/>
              <w:right w:val="single" w:sz="4" w:space="0" w:color="auto"/>
            </w:tcBorders>
            <w:noWrap/>
            <w:vAlign w:val="center"/>
            <w:hideMark/>
          </w:tcPr>
          <w:p w:rsidR="009414C5" w:rsidRPr="00CD0599" w:rsidRDefault="009414C5"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2004</w:t>
            </w:r>
          </w:p>
        </w:tc>
        <w:tc>
          <w:tcPr>
            <w:tcW w:w="894" w:type="dxa"/>
            <w:tcBorders>
              <w:top w:val="single" w:sz="4" w:space="0" w:color="auto"/>
              <w:left w:val="nil"/>
              <w:bottom w:val="single" w:sz="4" w:space="0" w:color="auto"/>
              <w:right w:val="single" w:sz="4" w:space="0" w:color="auto"/>
            </w:tcBorders>
            <w:noWrap/>
            <w:vAlign w:val="center"/>
            <w:hideMark/>
          </w:tcPr>
          <w:p w:rsidR="009414C5" w:rsidRPr="00CD0599" w:rsidRDefault="009414C5"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2005</w:t>
            </w:r>
          </w:p>
        </w:tc>
        <w:tc>
          <w:tcPr>
            <w:tcW w:w="1109" w:type="dxa"/>
            <w:tcBorders>
              <w:top w:val="single" w:sz="4" w:space="0" w:color="auto"/>
              <w:left w:val="nil"/>
              <w:bottom w:val="single" w:sz="4" w:space="0" w:color="auto"/>
              <w:right w:val="single" w:sz="4" w:space="0" w:color="auto"/>
            </w:tcBorders>
            <w:noWrap/>
            <w:vAlign w:val="center"/>
            <w:hideMark/>
          </w:tcPr>
          <w:p w:rsidR="009414C5" w:rsidRPr="00CD0599" w:rsidRDefault="009414C5"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2006</w:t>
            </w:r>
          </w:p>
        </w:tc>
        <w:tc>
          <w:tcPr>
            <w:tcW w:w="954" w:type="dxa"/>
            <w:tcBorders>
              <w:top w:val="single" w:sz="4" w:space="0" w:color="auto"/>
              <w:left w:val="nil"/>
              <w:bottom w:val="single" w:sz="4" w:space="0" w:color="auto"/>
              <w:right w:val="single" w:sz="4" w:space="0" w:color="auto"/>
            </w:tcBorders>
            <w:noWrap/>
            <w:vAlign w:val="center"/>
            <w:hideMark/>
          </w:tcPr>
          <w:p w:rsidR="009414C5" w:rsidRPr="00CD0599" w:rsidRDefault="009414C5"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2007</w:t>
            </w:r>
          </w:p>
        </w:tc>
      </w:tr>
      <w:tr w:rsidR="009414C5" w:rsidRPr="00CD0599" w:rsidTr="009414C5">
        <w:trPr>
          <w:trHeight w:val="719"/>
        </w:trPr>
        <w:tc>
          <w:tcPr>
            <w:tcW w:w="695" w:type="dxa"/>
            <w:tcBorders>
              <w:top w:val="single" w:sz="4" w:space="0" w:color="auto"/>
              <w:left w:val="single" w:sz="4" w:space="0" w:color="auto"/>
              <w:bottom w:val="single" w:sz="4" w:space="0" w:color="auto"/>
              <w:right w:val="single" w:sz="4" w:space="0" w:color="auto"/>
            </w:tcBorders>
            <w:noWrap/>
            <w:vAlign w:val="center"/>
            <w:hideMark/>
          </w:tcPr>
          <w:p w:rsidR="009414C5" w:rsidRPr="00CD0599" w:rsidRDefault="009414C5"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1</w:t>
            </w:r>
          </w:p>
        </w:tc>
        <w:tc>
          <w:tcPr>
            <w:tcW w:w="3597" w:type="dxa"/>
            <w:tcBorders>
              <w:top w:val="single" w:sz="4" w:space="0" w:color="auto"/>
              <w:left w:val="nil"/>
              <w:bottom w:val="single" w:sz="4" w:space="0" w:color="auto"/>
              <w:right w:val="single" w:sz="4" w:space="0" w:color="auto"/>
            </w:tcBorders>
            <w:vAlign w:val="center"/>
            <w:hideMark/>
          </w:tcPr>
          <w:p w:rsidR="009414C5" w:rsidRPr="00CD0599" w:rsidRDefault="009414C5" w:rsidP="00CD0599">
            <w:pPr>
              <w:spacing w:after="0" w:line="360" w:lineRule="auto"/>
              <w:jc w:val="both"/>
              <w:rPr>
                <w:rFonts w:ascii="Times New Roman" w:eastAsia="MS Mincho" w:hAnsi="Times New Roman"/>
                <w:sz w:val="20"/>
                <w:szCs w:val="20"/>
                <w:lang w:eastAsia="ja-JP"/>
              </w:rPr>
            </w:pPr>
            <w:r w:rsidRPr="00CD0599">
              <w:rPr>
                <w:rFonts w:ascii="Times New Roman" w:eastAsia="MS Mincho" w:hAnsi="Times New Roman"/>
                <w:sz w:val="20"/>
                <w:szCs w:val="20"/>
                <w:lang w:eastAsia="ja-JP"/>
              </w:rPr>
              <w:t>Налог на прибыль</w:t>
            </w:r>
          </w:p>
        </w:tc>
        <w:tc>
          <w:tcPr>
            <w:tcW w:w="1113" w:type="dxa"/>
            <w:tcBorders>
              <w:top w:val="single" w:sz="4" w:space="0" w:color="auto"/>
              <w:left w:val="nil"/>
              <w:bottom w:val="single" w:sz="4" w:space="0" w:color="auto"/>
              <w:right w:val="single" w:sz="4" w:space="0" w:color="auto"/>
            </w:tcBorders>
            <w:noWrap/>
            <w:vAlign w:val="center"/>
            <w:hideMark/>
          </w:tcPr>
          <w:p w:rsidR="009414C5" w:rsidRPr="00CD0599" w:rsidRDefault="009414C5" w:rsidP="00CD0599">
            <w:pPr>
              <w:spacing w:after="0" w:line="360" w:lineRule="auto"/>
              <w:jc w:val="both"/>
              <w:rPr>
                <w:rFonts w:ascii="Times New Roman" w:eastAsia="MS Mincho" w:hAnsi="Times New Roman"/>
                <w:sz w:val="20"/>
                <w:szCs w:val="20"/>
                <w:lang w:eastAsia="ja-JP"/>
              </w:rPr>
            </w:pPr>
            <w:r w:rsidRPr="00CD0599">
              <w:rPr>
                <w:rFonts w:ascii="Times New Roman" w:eastAsia="MS Mincho" w:hAnsi="Times New Roman"/>
                <w:sz w:val="20"/>
                <w:szCs w:val="20"/>
                <w:lang w:eastAsia="ja-JP"/>
              </w:rPr>
              <w:t>7.0</w:t>
            </w:r>
          </w:p>
        </w:tc>
        <w:tc>
          <w:tcPr>
            <w:tcW w:w="894" w:type="dxa"/>
            <w:tcBorders>
              <w:top w:val="single" w:sz="4" w:space="0" w:color="auto"/>
              <w:left w:val="nil"/>
              <w:bottom w:val="single" w:sz="4" w:space="0" w:color="auto"/>
              <w:right w:val="single" w:sz="4" w:space="0" w:color="auto"/>
            </w:tcBorders>
            <w:noWrap/>
            <w:vAlign w:val="center"/>
            <w:hideMark/>
          </w:tcPr>
          <w:p w:rsidR="009414C5" w:rsidRPr="00CD0599" w:rsidRDefault="009414C5" w:rsidP="00CD0599">
            <w:pPr>
              <w:spacing w:after="0" w:line="360" w:lineRule="auto"/>
              <w:jc w:val="both"/>
              <w:rPr>
                <w:rFonts w:ascii="Times New Roman" w:eastAsia="MS Mincho" w:hAnsi="Times New Roman"/>
                <w:sz w:val="20"/>
                <w:szCs w:val="20"/>
                <w:lang w:eastAsia="ja-JP"/>
              </w:rPr>
            </w:pPr>
            <w:r w:rsidRPr="00CD0599">
              <w:rPr>
                <w:rFonts w:ascii="Times New Roman" w:eastAsia="MS Mincho" w:hAnsi="Times New Roman"/>
                <w:sz w:val="20"/>
                <w:szCs w:val="20"/>
                <w:lang w:eastAsia="ja-JP"/>
              </w:rPr>
              <w:t>7.1</w:t>
            </w:r>
          </w:p>
        </w:tc>
        <w:tc>
          <w:tcPr>
            <w:tcW w:w="1109" w:type="dxa"/>
            <w:tcBorders>
              <w:top w:val="single" w:sz="4" w:space="0" w:color="auto"/>
              <w:left w:val="nil"/>
              <w:bottom w:val="single" w:sz="4" w:space="0" w:color="auto"/>
              <w:right w:val="single" w:sz="4" w:space="0" w:color="auto"/>
            </w:tcBorders>
            <w:noWrap/>
            <w:vAlign w:val="center"/>
            <w:hideMark/>
          </w:tcPr>
          <w:p w:rsidR="009414C5" w:rsidRPr="00CD0599" w:rsidRDefault="009414C5" w:rsidP="00CD0599">
            <w:pPr>
              <w:spacing w:after="0" w:line="360" w:lineRule="auto"/>
              <w:jc w:val="both"/>
              <w:rPr>
                <w:rFonts w:ascii="Times New Roman" w:eastAsia="MS Mincho" w:hAnsi="Times New Roman"/>
                <w:sz w:val="20"/>
                <w:szCs w:val="20"/>
                <w:lang w:eastAsia="ja-JP"/>
              </w:rPr>
            </w:pPr>
            <w:r w:rsidRPr="00CD0599">
              <w:rPr>
                <w:rFonts w:ascii="Times New Roman" w:eastAsia="MS Mincho" w:hAnsi="Times New Roman"/>
                <w:sz w:val="20"/>
                <w:szCs w:val="20"/>
                <w:lang w:eastAsia="ja-JP"/>
              </w:rPr>
              <w:t>6.5</w:t>
            </w:r>
          </w:p>
        </w:tc>
        <w:tc>
          <w:tcPr>
            <w:tcW w:w="954" w:type="dxa"/>
            <w:tcBorders>
              <w:top w:val="single" w:sz="4" w:space="0" w:color="auto"/>
              <w:left w:val="nil"/>
              <w:bottom w:val="single" w:sz="4" w:space="0" w:color="auto"/>
              <w:right w:val="single" w:sz="4" w:space="0" w:color="auto"/>
            </w:tcBorders>
            <w:noWrap/>
            <w:vAlign w:val="center"/>
            <w:hideMark/>
          </w:tcPr>
          <w:p w:rsidR="009414C5" w:rsidRPr="00CD0599" w:rsidRDefault="009414C5" w:rsidP="00CD0599">
            <w:pPr>
              <w:spacing w:after="0" w:line="360" w:lineRule="auto"/>
              <w:jc w:val="both"/>
              <w:rPr>
                <w:rFonts w:ascii="Times New Roman" w:eastAsia="MS Mincho" w:hAnsi="Times New Roman"/>
                <w:sz w:val="20"/>
                <w:szCs w:val="20"/>
                <w:lang w:eastAsia="ja-JP"/>
              </w:rPr>
            </w:pPr>
            <w:r w:rsidRPr="00CD0599">
              <w:rPr>
                <w:rFonts w:ascii="Times New Roman" w:eastAsia="MS Mincho" w:hAnsi="Times New Roman"/>
                <w:sz w:val="20"/>
                <w:szCs w:val="20"/>
                <w:lang w:eastAsia="ja-JP"/>
              </w:rPr>
              <w:t>6,0</w:t>
            </w:r>
          </w:p>
        </w:tc>
      </w:tr>
      <w:tr w:rsidR="009414C5" w:rsidRPr="00CD0599" w:rsidTr="009414C5">
        <w:trPr>
          <w:trHeight w:val="264"/>
        </w:trPr>
        <w:tc>
          <w:tcPr>
            <w:tcW w:w="695" w:type="dxa"/>
            <w:tcBorders>
              <w:top w:val="nil"/>
              <w:left w:val="single" w:sz="4" w:space="0" w:color="auto"/>
              <w:bottom w:val="single" w:sz="4" w:space="0" w:color="auto"/>
              <w:right w:val="single" w:sz="4" w:space="0" w:color="auto"/>
            </w:tcBorders>
            <w:noWrap/>
            <w:vAlign w:val="center"/>
            <w:hideMark/>
          </w:tcPr>
          <w:p w:rsidR="009414C5" w:rsidRPr="00CD0599" w:rsidRDefault="009414C5"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2</w:t>
            </w:r>
          </w:p>
        </w:tc>
        <w:tc>
          <w:tcPr>
            <w:tcW w:w="3597" w:type="dxa"/>
            <w:tcBorders>
              <w:top w:val="nil"/>
              <w:left w:val="nil"/>
              <w:bottom w:val="single" w:sz="4" w:space="0" w:color="auto"/>
              <w:right w:val="single" w:sz="4" w:space="0" w:color="auto"/>
            </w:tcBorders>
            <w:vAlign w:val="center"/>
            <w:hideMark/>
          </w:tcPr>
          <w:p w:rsidR="009414C5" w:rsidRPr="00CD0599" w:rsidRDefault="009414C5" w:rsidP="00CD0599">
            <w:pPr>
              <w:spacing w:after="0" w:line="360" w:lineRule="auto"/>
              <w:jc w:val="both"/>
              <w:rPr>
                <w:rFonts w:ascii="Times New Roman" w:eastAsia="MS Mincho" w:hAnsi="Times New Roman"/>
                <w:sz w:val="20"/>
                <w:szCs w:val="20"/>
                <w:lang w:eastAsia="ja-JP"/>
              </w:rPr>
            </w:pPr>
            <w:r w:rsidRPr="00CD0599">
              <w:rPr>
                <w:rFonts w:ascii="Times New Roman" w:eastAsia="MS Mincho" w:hAnsi="Times New Roman"/>
                <w:sz w:val="20"/>
                <w:szCs w:val="20"/>
                <w:lang w:eastAsia="ja-JP"/>
              </w:rPr>
              <w:t>НДС</w:t>
            </w:r>
          </w:p>
        </w:tc>
        <w:tc>
          <w:tcPr>
            <w:tcW w:w="1113" w:type="dxa"/>
            <w:tcBorders>
              <w:top w:val="nil"/>
              <w:left w:val="nil"/>
              <w:bottom w:val="single" w:sz="4" w:space="0" w:color="auto"/>
              <w:right w:val="single" w:sz="4" w:space="0" w:color="auto"/>
            </w:tcBorders>
            <w:noWrap/>
            <w:vAlign w:val="center"/>
            <w:hideMark/>
          </w:tcPr>
          <w:p w:rsidR="009414C5" w:rsidRPr="00CD0599" w:rsidRDefault="009414C5" w:rsidP="00CD0599">
            <w:pPr>
              <w:spacing w:after="0" w:line="360" w:lineRule="auto"/>
              <w:jc w:val="both"/>
              <w:rPr>
                <w:rFonts w:ascii="Times New Roman" w:eastAsia="MS Mincho" w:hAnsi="Times New Roman"/>
                <w:sz w:val="20"/>
                <w:szCs w:val="20"/>
                <w:lang w:eastAsia="ja-JP"/>
              </w:rPr>
            </w:pPr>
            <w:r w:rsidRPr="00CD0599">
              <w:rPr>
                <w:rFonts w:ascii="Times New Roman" w:eastAsia="MS Mincho" w:hAnsi="Times New Roman"/>
                <w:sz w:val="20"/>
                <w:szCs w:val="20"/>
                <w:lang w:eastAsia="ja-JP"/>
              </w:rPr>
              <w:t>31.2</w:t>
            </w:r>
          </w:p>
        </w:tc>
        <w:tc>
          <w:tcPr>
            <w:tcW w:w="894" w:type="dxa"/>
            <w:tcBorders>
              <w:top w:val="nil"/>
              <w:left w:val="nil"/>
              <w:bottom w:val="single" w:sz="4" w:space="0" w:color="auto"/>
              <w:right w:val="single" w:sz="4" w:space="0" w:color="auto"/>
            </w:tcBorders>
            <w:noWrap/>
            <w:vAlign w:val="center"/>
            <w:hideMark/>
          </w:tcPr>
          <w:p w:rsidR="009414C5" w:rsidRPr="00CD0599" w:rsidRDefault="009414C5" w:rsidP="00CD0599">
            <w:pPr>
              <w:spacing w:after="0" w:line="360" w:lineRule="auto"/>
              <w:jc w:val="both"/>
              <w:rPr>
                <w:rFonts w:ascii="Times New Roman" w:eastAsia="MS Mincho" w:hAnsi="Times New Roman"/>
                <w:sz w:val="20"/>
                <w:szCs w:val="20"/>
                <w:lang w:eastAsia="ja-JP"/>
              </w:rPr>
            </w:pPr>
            <w:r w:rsidRPr="00CD0599">
              <w:rPr>
                <w:rFonts w:ascii="Times New Roman" w:eastAsia="MS Mincho" w:hAnsi="Times New Roman"/>
                <w:sz w:val="20"/>
                <w:szCs w:val="20"/>
                <w:lang w:eastAsia="ja-JP"/>
              </w:rPr>
              <w:t>35.0</w:t>
            </w:r>
          </w:p>
        </w:tc>
        <w:tc>
          <w:tcPr>
            <w:tcW w:w="1109" w:type="dxa"/>
            <w:tcBorders>
              <w:top w:val="nil"/>
              <w:left w:val="nil"/>
              <w:bottom w:val="single" w:sz="4" w:space="0" w:color="auto"/>
              <w:right w:val="single" w:sz="4" w:space="0" w:color="auto"/>
            </w:tcBorders>
            <w:noWrap/>
            <w:vAlign w:val="center"/>
            <w:hideMark/>
          </w:tcPr>
          <w:p w:rsidR="009414C5" w:rsidRPr="00CD0599" w:rsidRDefault="009414C5" w:rsidP="00CD0599">
            <w:pPr>
              <w:spacing w:after="0" w:line="360" w:lineRule="auto"/>
              <w:jc w:val="both"/>
              <w:rPr>
                <w:rFonts w:ascii="Times New Roman" w:eastAsia="MS Mincho" w:hAnsi="Times New Roman"/>
                <w:sz w:val="20"/>
                <w:szCs w:val="20"/>
                <w:lang w:eastAsia="ja-JP"/>
              </w:rPr>
            </w:pPr>
            <w:r w:rsidRPr="00CD0599">
              <w:rPr>
                <w:rFonts w:ascii="Times New Roman" w:eastAsia="MS Mincho" w:hAnsi="Times New Roman"/>
                <w:sz w:val="20"/>
                <w:szCs w:val="20"/>
                <w:lang w:eastAsia="ja-JP"/>
              </w:rPr>
              <w:t>26.9</w:t>
            </w:r>
          </w:p>
        </w:tc>
        <w:tc>
          <w:tcPr>
            <w:tcW w:w="954" w:type="dxa"/>
            <w:tcBorders>
              <w:top w:val="nil"/>
              <w:left w:val="nil"/>
              <w:bottom w:val="single" w:sz="4" w:space="0" w:color="auto"/>
              <w:right w:val="single" w:sz="4" w:space="0" w:color="auto"/>
            </w:tcBorders>
            <w:noWrap/>
            <w:vAlign w:val="center"/>
            <w:hideMark/>
          </w:tcPr>
          <w:p w:rsidR="009414C5" w:rsidRPr="00CD0599" w:rsidRDefault="009414C5" w:rsidP="00CD0599">
            <w:pPr>
              <w:spacing w:after="0" w:line="360" w:lineRule="auto"/>
              <w:jc w:val="both"/>
              <w:rPr>
                <w:rFonts w:ascii="Times New Roman" w:eastAsia="MS Mincho" w:hAnsi="Times New Roman"/>
                <w:sz w:val="20"/>
                <w:szCs w:val="20"/>
                <w:lang w:eastAsia="ja-JP"/>
              </w:rPr>
            </w:pPr>
            <w:r w:rsidRPr="00CD0599">
              <w:rPr>
                <w:rFonts w:ascii="Times New Roman" w:eastAsia="MS Mincho" w:hAnsi="Times New Roman"/>
                <w:sz w:val="20"/>
                <w:szCs w:val="20"/>
                <w:lang w:eastAsia="ja-JP"/>
              </w:rPr>
              <w:t>29,0</w:t>
            </w:r>
          </w:p>
        </w:tc>
      </w:tr>
      <w:tr w:rsidR="009414C5" w:rsidRPr="00CD0599" w:rsidTr="009414C5">
        <w:trPr>
          <w:trHeight w:val="264"/>
        </w:trPr>
        <w:tc>
          <w:tcPr>
            <w:tcW w:w="695" w:type="dxa"/>
            <w:tcBorders>
              <w:top w:val="nil"/>
              <w:left w:val="single" w:sz="4" w:space="0" w:color="auto"/>
              <w:bottom w:val="single" w:sz="4" w:space="0" w:color="auto"/>
              <w:right w:val="single" w:sz="4" w:space="0" w:color="auto"/>
            </w:tcBorders>
            <w:noWrap/>
            <w:vAlign w:val="center"/>
            <w:hideMark/>
          </w:tcPr>
          <w:p w:rsidR="009414C5" w:rsidRPr="00CD0599" w:rsidRDefault="009414C5"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3</w:t>
            </w:r>
          </w:p>
        </w:tc>
        <w:tc>
          <w:tcPr>
            <w:tcW w:w="3597" w:type="dxa"/>
            <w:tcBorders>
              <w:top w:val="nil"/>
              <w:left w:val="nil"/>
              <w:bottom w:val="single" w:sz="4" w:space="0" w:color="auto"/>
              <w:right w:val="single" w:sz="4" w:space="0" w:color="auto"/>
            </w:tcBorders>
            <w:vAlign w:val="center"/>
            <w:hideMark/>
          </w:tcPr>
          <w:p w:rsidR="009414C5" w:rsidRPr="00CD0599" w:rsidRDefault="009414C5" w:rsidP="00CD0599">
            <w:pPr>
              <w:spacing w:after="0" w:line="360" w:lineRule="auto"/>
              <w:jc w:val="both"/>
              <w:rPr>
                <w:rFonts w:ascii="Times New Roman" w:eastAsia="MS Mincho" w:hAnsi="Times New Roman"/>
                <w:sz w:val="20"/>
                <w:szCs w:val="20"/>
                <w:lang w:eastAsia="ja-JP"/>
              </w:rPr>
            </w:pPr>
            <w:r w:rsidRPr="00CD0599">
              <w:rPr>
                <w:rFonts w:ascii="Times New Roman" w:eastAsia="MS Mincho" w:hAnsi="Times New Roman"/>
                <w:sz w:val="20"/>
                <w:szCs w:val="20"/>
                <w:lang w:eastAsia="ja-JP"/>
              </w:rPr>
              <w:t>НДПИ</w:t>
            </w:r>
          </w:p>
        </w:tc>
        <w:tc>
          <w:tcPr>
            <w:tcW w:w="1113" w:type="dxa"/>
            <w:tcBorders>
              <w:top w:val="nil"/>
              <w:left w:val="nil"/>
              <w:bottom w:val="single" w:sz="4" w:space="0" w:color="auto"/>
              <w:right w:val="single" w:sz="4" w:space="0" w:color="auto"/>
            </w:tcBorders>
            <w:noWrap/>
            <w:vAlign w:val="center"/>
            <w:hideMark/>
          </w:tcPr>
          <w:p w:rsidR="009414C5" w:rsidRPr="00CD0599" w:rsidRDefault="009414C5" w:rsidP="00CD0599">
            <w:pPr>
              <w:spacing w:after="0" w:line="360" w:lineRule="auto"/>
              <w:jc w:val="both"/>
              <w:rPr>
                <w:rFonts w:ascii="Times New Roman" w:eastAsia="MS Mincho" w:hAnsi="Times New Roman"/>
                <w:sz w:val="20"/>
                <w:szCs w:val="20"/>
                <w:lang w:eastAsia="ja-JP"/>
              </w:rPr>
            </w:pPr>
            <w:r w:rsidRPr="00CD0599">
              <w:rPr>
                <w:rFonts w:ascii="Times New Roman" w:eastAsia="MS Mincho" w:hAnsi="Times New Roman"/>
                <w:sz w:val="20"/>
                <w:szCs w:val="20"/>
                <w:lang w:eastAsia="ja-JP"/>
              </w:rPr>
              <w:t>12.4</w:t>
            </w:r>
          </w:p>
        </w:tc>
        <w:tc>
          <w:tcPr>
            <w:tcW w:w="894" w:type="dxa"/>
            <w:tcBorders>
              <w:top w:val="nil"/>
              <w:left w:val="nil"/>
              <w:bottom w:val="single" w:sz="4" w:space="0" w:color="auto"/>
              <w:right w:val="single" w:sz="4" w:space="0" w:color="auto"/>
            </w:tcBorders>
            <w:noWrap/>
            <w:vAlign w:val="center"/>
            <w:hideMark/>
          </w:tcPr>
          <w:p w:rsidR="009414C5" w:rsidRPr="00CD0599" w:rsidRDefault="009414C5" w:rsidP="00CD0599">
            <w:pPr>
              <w:spacing w:after="0" w:line="360" w:lineRule="auto"/>
              <w:jc w:val="both"/>
              <w:rPr>
                <w:rFonts w:ascii="Times New Roman" w:eastAsia="MS Mincho" w:hAnsi="Times New Roman"/>
                <w:sz w:val="20"/>
                <w:szCs w:val="20"/>
                <w:lang w:eastAsia="ja-JP"/>
              </w:rPr>
            </w:pPr>
            <w:r w:rsidRPr="00CD0599">
              <w:rPr>
                <w:rFonts w:ascii="Times New Roman" w:eastAsia="MS Mincho" w:hAnsi="Times New Roman"/>
                <w:sz w:val="20"/>
                <w:szCs w:val="20"/>
                <w:lang w:eastAsia="ja-JP"/>
              </w:rPr>
              <w:t>14.4</w:t>
            </w:r>
          </w:p>
        </w:tc>
        <w:tc>
          <w:tcPr>
            <w:tcW w:w="1109" w:type="dxa"/>
            <w:tcBorders>
              <w:top w:val="nil"/>
              <w:left w:val="nil"/>
              <w:bottom w:val="single" w:sz="4" w:space="0" w:color="auto"/>
              <w:right w:val="single" w:sz="4" w:space="0" w:color="auto"/>
            </w:tcBorders>
            <w:noWrap/>
            <w:vAlign w:val="center"/>
            <w:hideMark/>
          </w:tcPr>
          <w:p w:rsidR="009414C5" w:rsidRPr="00CD0599" w:rsidRDefault="009414C5" w:rsidP="00CD0599">
            <w:pPr>
              <w:spacing w:after="0" w:line="360" w:lineRule="auto"/>
              <w:jc w:val="both"/>
              <w:rPr>
                <w:rFonts w:ascii="Times New Roman" w:eastAsia="MS Mincho" w:hAnsi="Times New Roman"/>
                <w:sz w:val="20"/>
                <w:szCs w:val="20"/>
                <w:lang w:eastAsia="ja-JP"/>
              </w:rPr>
            </w:pPr>
            <w:r w:rsidRPr="00CD0599">
              <w:rPr>
                <w:rFonts w:ascii="Times New Roman" w:eastAsia="MS Mincho" w:hAnsi="Times New Roman"/>
                <w:sz w:val="20"/>
                <w:szCs w:val="20"/>
                <w:lang w:eastAsia="ja-JP"/>
              </w:rPr>
              <w:t>18.3</w:t>
            </w:r>
          </w:p>
        </w:tc>
        <w:tc>
          <w:tcPr>
            <w:tcW w:w="954" w:type="dxa"/>
            <w:tcBorders>
              <w:top w:val="nil"/>
              <w:left w:val="nil"/>
              <w:bottom w:val="single" w:sz="4" w:space="0" w:color="auto"/>
              <w:right w:val="single" w:sz="4" w:space="0" w:color="auto"/>
            </w:tcBorders>
            <w:noWrap/>
            <w:vAlign w:val="center"/>
            <w:hideMark/>
          </w:tcPr>
          <w:p w:rsidR="009414C5" w:rsidRPr="00CD0599" w:rsidRDefault="009414C5" w:rsidP="00CD0599">
            <w:pPr>
              <w:spacing w:after="0" w:line="360" w:lineRule="auto"/>
              <w:jc w:val="both"/>
              <w:rPr>
                <w:rFonts w:ascii="Times New Roman" w:eastAsia="MS Mincho" w:hAnsi="Times New Roman"/>
                <w:sz w:val="20"/>
                <w:szCs w:val="20"/>
                <w:lang w:eastAsia="ja-JP"/>
              </w:rPr>
            </w:pPr>
            <w:r w:rsidRPr="00CD0599">
              <w:rPr>
                <w:rFonts w:ascii="Times New Roman" w:eastAsia="MS Mincho" w:hAnsi="Times New Roman"/>
                <w:sz w:val="20"/>
                <w:szCs w:val="20"/>
                <w:lang w:eastAsia="ja-JP"/>
              </w:rPr>
              <w:t>18,0</w:t>
            </w:r>
          </w:p>
        </w:tc>
      </w:tr>
      <w:tr w:rsidR="009414C5" w:rsidRPr="00CD0599" w:rsidTr="009414C5">
        <w:trPr>
          <w:trHeight w:val="264"/>
        </w:trPr>
        <w:tc>
          <w:tcPr>
            <w:tcW w:w="695" w:type="dxa"/>
            <w:tcBorders>
              <w:top w:val="nil"/>
              <w:left w:val="single" w:sz="4" w:space="0" w:color="auto"/>
              <w:bottom w:val="single" w:sz="4" w:space="0" w:color="auto"/>
              <w:right w:val="single" w:sz="4" w:space="0" w:color="auto"/>
            </w:tcBorders>
            <w:noWrap/>
            <w:vAlign w:val="center"/>
            <w:hideMark/>
          </w:tcPr>
          <w:p w:rsidR="009414C5" w:rsidRPr="00CD0599" w:rsidRDefault="009414C5"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4</w:t>
            </w:r>
          </w:p>
        </w:tc>
        <w:tc>
          <w:tcPr>
            <w:tcW w:w="3597" w:type="dxa"/>
            <w:tcBorders>
              <w:top w:val="nil"/>
              <w:left w:val="nil"/>
              <w:bottom w:val="single" w:sz="4" w:space="0" w:color="auto"/>
              <w:right w:val="single" w:sz="4" w:space="0" w:color="auto"/>
            </w:tcBorders>
            <w:vAlign w:val="center"/>
            <w:hideMark/>
          </w:tcPr>
          <w:p w:rsidR="009414C5" w:rsidRPr="00CD0599" w:rsidRDefault="009414C5" w:rsidP="00CD0599">
            <w:pPr>
              <w:spacing w:after="0" w:line="360" w:lineRule="auto"/>
              <w:jc w:val="both"/>
              <w:rPr>
                <w:rFonts w:ascii="Times New Roman" w:eastAsia="MS Mincho" w:hAnsi="Times New Roman"/>
                <w:sz w:val="20"/>
                <w:szCs w:val="20"/>
                <w:lang w:eastAsia="ja-JP"/>
              </w:rPr>
            </w:pPr>
            <w:r w:rsidRPr="00CD0599">
              <w:rPr>
                <w:rFonts w:ascii="Times New Roman" w:eastAsia="MS Mincho" w:hAnsi="Times New Roman"/>
                <w:sz w:val="20"/>
                <w:szCs w:val="20"/>
                <w:lang w:eastAsia="ja-JP"/>
              </w:rPr>
              <w:t>Акцизы</w:t>
            </w:r>
          </w:p>
        </w:tc>
        <w:tc>
          <w:tcPr>
            <w:tcW w:w="1113" w:type="dxa"/>
            <w:tcBorders>
              <w:top w:val="nil"/>
              <w:left w:val="nil"/>
              <w:bottom w:val="single" w:sz="4" w:space="0" w:color="auto"/>
              <w:right w:val="single" w:sz="4" w:space="0" w:color="auto"/>
            </w:tcBorders>
            <w:noWrap/>
            <w:vAlign w:val="center"/>
            <w:hideMark/>
          </w:tcPr>
          <w:p w:rsidR="009414C5" w:rsidRPr="00CD0599" w:rsidRDefault="009414C5" w:rsidP="00CD0599">
            <w:pPr>
              <w:spacing w:after="0" w:line="360" w:lineRule="auto"/>
              <w:jc w:val="both"/>
              <w:rPr>
                <w:rFonts w:ascii="Times New Roman" w:eastAsia="MS Mincho" w:hAnsi="Times New Roman"/>
                <w:sz w:val="20"/>
                <w:szCs w:val="20"/>
                <w:lang w:eastAsia="ja-JP"/>
              </w:rPr>
            </w:pPr>
            <w:r w:rsidRPr="00CD0599">
              <w:rPr>
                <w:rFonts w:ascii="Times New Roman" w:eastAsia="MS Mincho" w:hAnsi="Times New Roman"/>
                <w:sz w:val="20"/>
                <w:szCs w:val="20"/>
                <w:lang w:eastAsia="ja-JP"/>
              </w:rPr>
              <w:t>6.0</w:t>
            </w:r>
          </w:p>
        </w:tc>
        <w:tc>
          <w:tcPr>
            <w:tcW w:w="894" w:type="dxa"/>
            <w:tcBorders>
              <w:top w:val="nil"/>
              <w:left w:val="nil"/>
              <w:bottom w:val="single" w:sz="4" w:space="0" w:color="auto"/>
              <w:right w:val="single" w:sz="4" w:space="0" w:color="auto"/>
            </w:tcBorders>
            <w:noWrap/>
            <w:vAlign w:val="center"/>
            <w:hideMark/>
          </w:tcPr>
          <w:p w:rsidR="009414C5" w:rsidRPr="00CD0599" w:rsidRDefault="009414C5" w:rsidP="00CD0599">
            <w:pPr>
              <w:spacing w:after="0" w:line="360" w:lineRule="auto"/>
              <w:jc w:val="both"/>
              <w:rPr>
                <w:rFonts w:ascii="Times New Roman" w:eastAsia="MS Mincho" w:hAnsi="Times New Roman"/>
                <w:sz w:val="20"/>
                <w:szCs w:val="20"/>
                <w:lang w:eastAsia="ja-JP"/>
              </w:rPr>
            </w:pPr>
            <w:r w:rsidRPr="00CD0599">
              <w:rPr>
                <w:rFonts w:ascii="Times New Roman" w:eastAsia="MS Mincho" w:hAnsi="Times New Roman"/>
                <w:sz w:val="20"/>
                <w:szCs w:val="20"/>
                <w:lang w:eastAsia="ja-JP"/>
              </w:rPr>
              <w:t>2.6</w:t>
            </w:r>
          </w:p>
        </w:tc>
        <w:tc>
          <w:tcPr>
            <w:tcW w:w="1109" w:type="dxa"/>
            <w:tcBorders>
              <w:top w:val="nil"/>
              <w:left w:val="nil"/>
              <w:bottom w:val="single" w:sz="4" w:space="0" w:color="auto"/>
              <w:right w:val="single" w:sz="4" w:space="0" w:color="auto"/>
            </w:tcBorders>
            <w:noWrap/>
            <w:vAlign w:val="center"/>
            <w:hideMark/>
          </w:tcPr>
          <w:p w:rsidR="009414C5" w:rsidRPr="00CD0599" w:rsidRDefault="009414C5" w:rsidP="00CD0599">
            <w:pPr>
              <w:spacing w:after="0" w:line="360" w:lineRule="auto"/>
              <w:jc w:val="both"/>
              <w:rPr>
                <w:rFonts w:ascii="Times New Roman" w:eastAsia="MS Mincho" w:hAnsi="Times New Roman"/>
                <w:sz w:val="20"/>
                <w:szCs w:val="20"/>
                <w:lang w:eastAsia="ja-JP"/>
              </w:rPr>
            </w:pPr>
            <w:r w:rsidRPr="00CD0599">
              <w:rPr>
                <w:rFonts w:ascii="Times New Roman" w:eastAsia="MS Mincho" w:hAnsi="Times New Roman"/>
                <w:sz w:val="20"/>
                <w:szCs w:val="20"/>
                <w:lang w:eastAsia="ja-JP"/>
              </w:rPr>
              <w:t>1.8</w:t>
            </w:r>
          </w:p>
        </w:tc>
        <w:tc>
          <w:tcPr>
            <w:tcW w:w="954" w:type="dxa"/>
            <w:tcBorders>
              <w:top w:val="nil"/>
              <w:left w:val="nil"/>
              <w:bottom w:val="single" w:sz="4" w:space="0" w:color="auto"/>
              <w:right w:val="single" w:sz="4" w:space="0" w:color="auto"/>
            </w:tcBorders>
            <w:noWrap/>
            <w:vAlign w:val="center"/>
            <w:hideMark/>
          </w:tcPr>
          <w:p w:rsidR="009414C5" w:rsidRPr="00CD0599" w:rsidRDefault="009414C5" w:rsidP="00CD0599">
            <w:pPr>
              <w:spacing w:after="0" w:line="360" w:lineRule="auto"/>
              <w:jc w:val="both"/>
              <w:rPr>
                <w:rFonts w:ascii="Times New Roman" w:eastAsia="MS Mincho" w:hAnsi="Times New Roman"/>
                <w:sz w:val="20"/>
                <w:szCs w:val="20"/>
                <w:lang w:eastAsia="ja-JP"/>
              </w:rPr>
            </w:pPr>
            <w:r w:rsidRPr="00CD0599">
              <w:rPr>
                <w:rFonts w:ascii="Times New Roman" w:eastAsia="MS Mincho" w:hAnsi="Times New Roman"/>
                <w:sz w:val="20"/>
                <w:szCs w:val="20"/>
                <w:lang w:eastAsia="ja-JP"/>
              </w:rPr>
              <w:t>2,2</w:t>
            </w:r>
          </w:p>
        </w:tc>
      </w:tr>
      <w:tr w:rsidR="009414C5" w:rsidRPr="00CD0599" w:rsidTr="009414C5">
        <w:trPr>
          <w:trHeight w:val="264"/>
        </w:trPr>
        <w:tc>
          <w:tcPr>
            <w:tcW w:w="695" w:type="dxa"/>
            <w:tcBorders>
              <w:top w:val="nil"/>
              <w:left w:val="single" w:sz="4" w:space="0" w:color="auto"/>
              <w:bottom w:val="single" w:sz="4" w:space="0" w:color="auto"/>
              <w:right w:val="single" w:sz="4" w:space="0" w:color="auto"/>
            </w:tcBorders>
            <w:noWrap/>
            <w:vAlign w:val="center"/>
            <w:hideMark/>
          </w:tcPr>
          <w:p w:rsidR="009414C5" w:rsidRPr="00CD0599" w:rsidRDefault="009414C5"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5</w:t>
            </w:r>
          </w:p>
        </w:tc>
        <w:tc>
          <w:tcPr>
            <w:tcW w:w="3597" w:type="dxa"/>
            <w:tcBorders>
              <w:top w:val="nil"/>
              <w:left w:val="nil"/>
              <w:bottom w:val="single" w:sz="4" w:space="0" w:color="auto"/>
              <w:right w:val="single" w:sz="4" w:space="0" w:color="auto"/>
            </w:tcBorders>
            <w:vAlign w:val="center"/>
            <w:hideMark/>
          </w:tcPr>
          <w:p w:rsidR="009414C5" w:rsidRPr="00CD0599" w:rsidRDefault="009414C5" w:rsidP="00CD0599">
            <w:pPr>
              <w:spacing w:after="0" w:line="360" w:lineRule="auto"/>
              <w:jc w:val="both"/>
              <w:rPr>
                <w:rFonts w:ascii="Times New Roman" w:eastAsia="MS Mincho" w:hAnsi="Times New Roman"/>
                <w:sz w:val="20"/>
                <w:szCs w:val="20"/>
                <w:lang w:eastAsia="ja-JP"/>
              </w:rPr>
            </w:pPr>
            <w:r w:rsidRPr="00CD0599">
              <w:rPr>
                <w:rFonts w:ascii="Times New Roman" w:eastAsia="MS Mincho" w:hAnsi="Times New Roman"/>
                <w:sz w:val="20"/>
                <w:szCs w:val="20"/>
                <w:lang w:eastAsia="ja-JP"/>
              </w:rPr>
              <w:t>Таможенные пошлины</w:t>
            </w:r>
          </w:p>
        </w:tc>
        <w:tc>
          <w:tcPr>
            <w:tcW w:w="1113" w:type="dxa"/>
            <w:tcBorders>
              <w:top w:val="nil"/>
              <w:left w:val="nil"/>
              <w:bottom w:val="single" w:sz="4" w:space="0" w:color="auto"/>
              <w:right w:val="single" w:sz="4" w:space="0" w:color="auto"/>
            </w:tcBorders>
            <w:noWrap/>
            <w:vAlign w:val="center"/>
            <w:hideMark/>
          </w:tcPr>
          <w:p w:rsidR="009414C5" w:rsidRPr="00CD0599" w:rsidRDefault="009414C5" w:rsidP="00CD0599">
            <w:pPr>
              <w:spacing w:after="0" w:line="360" w:lineRule="auto"/>
              <w:jc w:val="both"/>
              <w:rPr>
                <w:rFonts w:ascii="Times New Roman" w:eastAsia="MS Mincho" w:hAnsi="Times New Roman"/>
                <w:sz w:val="20"/>
                <w:szCs w:val="20"/>
                <w:lang w:eastAsia="ja-JP"/>
              </w:rPr>
            </w:pPr>
            <w:r w:rsidRPr="00CD0599">
              <w:rPr>
                <w:rFonts w:ascii="Times New Roman" w:eastAsia="MS Mincho" w:hAnsi="Times New Roman"/>
                <w:sz w:val="20"/>
                <w:szCs w:val="20"/>
                <w:lang w:eastAsia="ja-JP"/>
              </w:rPr>
              <w:t>23.2</w:t>
            </w:r>
          </w:p>
        </w:tc>
        <w:tc>
          <w:tcPr>
            <w:tcW w:w="894" w:type="dxa"/>
            <w:tcBorders>
              <w:top w:val="nil"/>
              <w:left w:val="nil"/>
              <w:bottom w:val="single" w:sz="4" w:space="0" w:color="auto"/>
              <w:right w:val="single" w:sz="4" w:space="0" w:color="auto"/>
            </w:tcBorders>
            <w:noWrap/>
            <w:vAlign w:val="center"/>
            <w:hideMark/>
          </w:tcPr>
          <w:p w:rsidR="009414C5" w:rsidRPr="00CD0599" w:rsidRDefault="009414C5" w:rsidP="00CD0599">
            <w:pPr>
              <w:spacing w:after="0" w:line="360" w:lineRule="auto"/>
              <w:jc w:val="both"/>
              <w:rPr>
                <w:rFonts w:ascii="Times New Roman" w:eastAsia="MS Mincho" w:hAnsi="Times New Roman"/>
                <w:sz w:val="20"/>
                <w:szCs w:val="20"/>
                <w:lang w:eastAsia="ja-JP"/>
              </w:rPr>
            </w:pPr>
            <w:r w:rsidRPr="00CD0599">
              <w:rPr>
                <w:rFonts w:ascii="Times New Roman" w:eastAsia="MS Mincho" w:hAnsi="Times New Roman"/>
                <w:sz w:val="20"/>
                <w:szCs w:val="20"/>
                <w:lang w:eastAsia="ja-JP"/>
              </w:rPr>
              <w:t>25.3</w:t>
            </w:r>
          </w:p>
        </w:tc>
        <w:tc>
          <w:tcPr>
            <w:tcW w:w="1109" w:type="dxa"/>
            <w:tcBorders>
              <w:top w:val="nil"/>
              <w:left w:val="nil"/>
              <w:bottom w:val="single" w:sz="4" w:space="0" w:color="auto"/>
              <w:right w:val="single" w:sz="4" w:space="0" w:color="auto"/>
            </w:tcBorders>
            <w:noWrap/>
            <w:vAlign w:val="center"/>
            <w:hideMark/>
          </w:tcPr>
          <w:p w:rsidR="009414C5" w:rsidRPr="00CD0599" w:rsidRDefault="009414C5" w:rsidP="00CD0599">
            <w:pPr>
              <w:spacing w:after="0" w:line="360" w:lineRule="auto"/>
              <w:jc w:val="both"/>
              <w:rPr>
                <w:rFonts w:ascii="Times New Roman" w:eastAsia="MS Mincho" w:hAnsi="Times New Roman"/>
                <w:sz w:val="20"/>
                <w:szCs w:val="20"/>
                <w:lang w:eastAsia="ja-JP"/>
              </w:rPr>
            </w:pPr>
            <w:r w:rsidRPr="00CD0599">
              <w:rPr>
                <w:rFonts w:ascii="Times New Roman" w:eastAsia="MS Mincho" w:hAnsi="Times New Roman"/>
                <w:sz w:val="20"/>
                <w:szCs w:val="20"/>
                <w:lang w:eastAsia="ja-JP"/>
              </w:rPr>
              <w:t>35.7</w:t>
            </w:r>
          </w:p>
        </w:tc>
        <w:tc>
          <w:tcPr>
            <w:tcW w:w="954" w:type="dxa"/>
            <w:tcBorders>
              <w:top w:val="nil"/>
              <w:left w:val="nil"/>
              <w:bottom w:val="single" w:sz="4" w:space="0" w:color="auto"/>
              <w:right w:val="single" w:sz="4" w:space="0" w:color="auto"/>
            </w:tcBorders>
            <w:noWrap/>
            <w:vAlign w:val="center"/>
            <w:hideMark/>
          </w:tcPr>
          <w:p w:rsidR="009414C5" w:rsidRPr="00CD0599" w:rsidRDefault="009414C5" w:rsidP="00CD0599">
            <w:pPr>
              <w:spacing w:after="0" w:line="360" w:lineRule="auto"/>
              <w:jc w:val="both"/>
              <w:rPr>
                <w:rFonts w:ascii="Times New Roman" w:eastAsia="MS Mincho" w:hAnsi="Times New Roman"/>
                <w:sz w:val="20"/>
                <w:szCs w:val="20"/>
                <w:lang w:eastAsia="ja-JP"/>
              </w:rPr>
            </w:pPr>
            <w:r w:rsidRPr="00CD0599">
              <w:rPr>
                <w:rFonts w:ascii="Times New Roman" w:eastAsia="MS Mincho" w:hAnsi="Times New Roman"/>
                <w:sz w:val="20"/>
                <w:szCs w:val="20"/>
                <w:lang w:eastAsia="ja-JP"/>
              </w:rPr>
              <w:t>33,8</w:t>
            </w:r>
          </w:p>
        </w:tc>
      </w:tr>
      <w:tr w:rsidR="009414C5" w:rsidRPr="00CD0599" w:rsidTr="009414C5">
        <w:trPr>
          <w:trHeight w:val="264"/>
        </w:trPr>
        <w:tc>
          <w:tcPr>
            <w:tcW w:w="695" w:type="dxa"/>
            <w:tcBorders>
              <w:top w:val="nil"/>
              <w:left w:val="single" w:sz="4" w:space="0" w:color="auto"/>
              <w:bottom w:val="single" w:sz="4" w:space="0" w:color="auto"/>
              <w:right w:val="single" w:sz="4" w:space="0" w:color="auto"/>
            </w:tcBorders>
            <w:noWrap/>
            <w:vAlign w:val="center"/>
            <w:hideMark/>
          </w:tcPr>
          <w:p w:rsidR="009414C5" w:rsidRPr="00CD0599" w:rsidRDefault="009414C5"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6</w:t>
            </w:r>
          </w:p>
        </w:tc>
        <w:tc>
          <w:tcPr>
            <w:tcW w:w="3597" w:type="dxa"/>
            <w:tcBorders>
              <w:top w:val="nil"/>
              <w:left w:val="nil"/>
              <w:bottom w:val="single" w:sz="4" w:space="0" w:color="auto"/>
              <w:right w:val="single" w:sz="4" w:space="0" w:color="auto"/>
            </w:tcBorders>
            <w:vAlign w:val="center"/>
            <w:hideMark/>
          </w:tcPr>
          <w:p w:rsidR="009414C5" w:rsidRPr="00CD0599" w:rsidRDefault="009414C5" w:rsidP="00CD0599">
            <w:pPr>
              <w:spacing w:after="0" w:line="360" w:lineRule="auto"/>
              <w:jc w:val="both"/>
              <w:rPr>
                <w:rFonts w:ascii="Times New Roman" w:eastAsia="MS Mincho" w:hAnsi="Times New Roman"/>
                <w:sz w:val="20"/>
                <w:szCs w:val="20"/>
                <w:lang w:eastAsia="ja-JP"/>
              </w:rPr>
            </w:pPr>
            <w:r w:rsidRPr="00CD0599">
              <w:rPr>
                <w:rFonts w:ascii="Times New Roman" w:eastAsia="MS Mincho" w:hAnsi="Times New Roman"/>
                <w:sz w:val="20"/>
                <w:szCs w:val="20"/>
                <w:lang w:eastAsia="ja-JP"/>
              </w:rPr>
              <w:t>Неналоговые доходы</w:t>
            </w:r>
          </w:p>
        </w:tc>
        <w:tc>
          <w:tcPr>
            <w:tcW w:w="1113" w:type="dxa"/>
            <w:tcBorders>
              <w:top w:val="nil"/>
              <w:left w:val="nil"/>
              <w:bottom w:val="single" w:sz="4" w:space="0" w:color="auto"/>
              <w:right w:val="single" w:sz="4" w:space="0" w:color="auto"/>
            </w:tcBorders>
            <w:noWrap/>
            <w:vAlign w:val="center"/>
            <w:hideMark/>
          </w:tcPr>
          <w:p w:rsidR="009414C5" w:rsidRPr="00CD0599" w:rsidRDefault="009414C5" w:rsidP="00CD0599">
            <w:pPr>
              <w:spacing w:after="0" w:line="360" w:lineRule="auto"/>
              <w:jc w:val="both"/>
              <w:rPr>
                <w:rFonts w:ascii="Times New Roman" w:eastAsia="MS Mincho" w:hAnsi="Times New Roman"/>
                <w:sz w:val="20"/>
                <w:szCs w:val="20"/>
                <w:lang w:eastAsia="ja-JP"/>
              </w:rPr>
            </w:pPr>
            <w:r w:rsidRPr="00CD0599">
              <w:rPr>
                <w:rFonts w:ascii="Times New Roman" w:eastAsia="MS Mincho" w:hAnsi="Times New Roman"/>
                <w:sz w:val="20"/>
                <w:szCs w:val="20"/>
                <w:lang w:eastAsia="ja-JP"/>
              </w:rPr>
              <w:t>5.0</w:t>
            </w:r>
          </w:p>
        </w:tc>
        <w:tc>
          <w:tcPr>
            <w:tcW w:w="894" w:type="dxa"/>
            <w:tcBorders>
              <w:top w:val="nil"/>
              <w:left w:val="nil"/>
              <w:bottom w:val="single" w:sz="4" w:space="0" w:color="auto"/>
              <w:right w:val="single" w:sz="4" w:space="0" w:color="auto"/>
            </w:tcBorders>
            <w:noWrap/>
            <w:vAlign w:val="center"/>
            <w:hideMark/>
          </w:tcPr>
          <w:p w:rsidR="009414C5" w:rsidRPr="00CD0599" w:rsidRDefault="009414C5" w:rsidP="00CD0599">
            <w:pPr>
              <w:spacing w:after="0" w:line="360" w:lineRule="auto"/>
              <w:jc w:val="both"/>
              <w:rPr>
                <w:rFonts w:ascii="Times New Roman" w:eastAsia="MS Mincho" w:hAnsi="Times New Roman"/>
                <w:sz w:val="20"/>
                <w:szCs w:val="20"/>
                <w:lang w:eastAsia="ja-JP"/>
              </w:rPr>
            </w:pPr>
            <w:r w:rsidRPr="00CD0599">
              <w:rPr>
                <w:rFonts w:ascii="Times New Roman" w:eastAsia="MS Mincho" w:hAnsi="Times New Roman"/>
                <w:sz w:val="20"/>
                <w:szCs w:val="20"/>
                <w:lang w:eastAsia="ja-JP"/>
              </w:rPr>
              <w:t>2.9</w:t>
            </w:r>
          </w:p>
        </w:tc>
        <w:tc>
          <w:tcPr>
            <w:tcW w:w="1109" w:type="dxa"/>
            <w:tcBorders>
              <w:top w:val="nil"/>
              <w:left w:val="nil"/>
              <w:bottom w:val="single" w:sz="4" w:space="0" w:color="auto"/>
              <w:right w:val="single" w:sz="4" w:space="0" w:color="auto"/>
            </w:tcBorders>
            <w:noWrap/>
            <w:vAlign w:val="center"/>
            <w:hideMark/>
          </w:tcPr>
          <w:p w:rsidR="009414C5" w:rsidRPr="00CD0599" w:rsidRDefault="009414C5" w:rsidP="00CD0599">
            <w:pPr>
              <w:spacing w:after="0" w:line="360" w:lineRule="auto"/>
              <w:jc w:val="both"/>
              <w:rPr>
                <w:rFonts w:ascii="Times New Roman" w:eastAsia="MS Mincho" w:hAnsi="Times New Roman"/>
                <w:sz w:val="20"/>
                <w:szCs w:val="20"/>
                <w:lang w:eastAsia="ja-JP"/>
              </w:rPr>
            </w:pPr>
            <w:r w:rsidRPr="00CD0599">
              <w:rPr>
                <w:rFonts w:ascii="Times New Roman" w:eastAsia="MS Mincho" w:hAnsi="Times New Roman"/>
                <w:sz w:val="20"/>
                <w:szCs w:val="20"/>
                <w:lang w:eastAsia="ja-JP"/>
              </w:rPr>
              <w:t>2.9</w:t>
            </w:r>
          </w:p>
        </w:tc>
        <w:tc>
          <w:tcPr>
            <w:tcW w:w="954" w:type="dxa"/>
            <w:tcBorders>
              <w:top w:val="nil"/>
              <w:left w:val="nil"/>
              <w:bottom w:val="single" w:sz="4" w:space="0" w:color="auto"/>
              <w:right w:val="single" w:sz="4" w:space="0" w:color="auto"/>
            </w:tcBorders>
            <w:noWrap/>
            <w:vAlign w:val="center"/>
            <w:hideMark/>
          </w:tcPr>
          <w:p w:rsidR="009414C5" w:rsidRPr="00CD0599" w:rsidRDefault="009414C5" w:rsidP="00CD0599">
            <w:pPr>
              <w:spacing w:after="0" w:line="360" w:lineRule="auto"/>
              <w:jc w:val="both"/>
              <w:rPr>
                <w:rFonts w:ascii="Times New Roman" w:eastAsia="MS Mincho" w:hAnsi="Times New Roman"/>
                <w:sz w:val="20"/>
                <w:szCs w:val="20"/>
                <w:lang w:eastAsia="ja-JP"/>
              </w:rPr>
            </w:pPr>
            <w:r w:rsidRPr="00CD0599">
              <w:rPr>
                <w:rFonts w:ascii="Times New Roman" w:eastAsia="MS Mincho" w:hAnsi="Times New Roman"/>
                <w:sz w:val="20"/>
                <w:szCs w:val="20"/>
                <w:lang w:eastAsia="ja-JP"/>
              </w:rPr>
              <w:t>3.1</w:t>
            </w:r>
          </w:p>
        </w:tc>
      </w:tr>
      <w:tr w:rsidR="009414C5" w:rsidRPr="00CD0599" w:rsidTr="009414C5">
        <w:trPr>
          <w:trHeight w:val="264"/>
        </w:trPr>
        <w:tc>
          <w:tcPr>
            <w:tcW w:w="695" w:type="dxa"/>
            <w:tcBorders>
              <w:top w:val="nil"/>
              <w:left w:val="single" w:sz="4" w:space="0" w:color="auto"/>
              <w:bottom w:val="single" w:sz="4" w:space="0" w:color="auto"/>
              <w:right w:val="single" w:sz="4" w:space="0" w:color="auto"/>
            </w:tcBorders>
            <w:noWrap/>
            <w:vAlign w:val="center"/>
            <w:hideMark/>
          </w:tcPr>
          <w:p w:rsidR="009414C5" w:rsidRPr="00CD0599" w:rsidRDefault="009414C5"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7</w:t>
            </w:r>
          </w:p>
        </w:tc>
        <w:tc>
          <w:tcPr>
            <w:tcW w:w="3597" w:type="dxa"/>
            <w:tcBorders>
              <w:top w:val="nil"/>
              <w:left w:val="nil"/>
              <w:bottom w:val="single" w:sz="4" w:space="0" w:color="auto"/>
              <w:right w:val="single" w:sz="4" w:space="0" w:color="auto"/>
            </w:tcBorders>
            <w:vAlign w:val="center"/>
            <w:hideMark/>
          </w:tcPr>
          <w:p w:rsidR="009414C5" w:rsidRPr="00CD0599" w:rsidRDefault="009414C5" w:rsidP="00CD0599">
            <w:pPr>
              <w:spacing w:after="0" w:line="360" w:lineRule="auto"/>
              <w:jc w:val="both"/>
              <w:rPr>
                <w:rFonts w:ascii="Times New Roman" w:eastAsia="MS Mincho" w:hAnsi="Times New Roman"/>
                <w:sz w:val="20"/>
                <w:szCs w:val="20"/>
                <w:lang w:eastAsia="ja-JP"/>
              </w:rPr>
            </w:pPr>
            <w:r w:rsidRPr="00CD0599">
              <w:rPr>
                <w:rFonts w:ascii="Times New Roman" w:eastAsia="MS Mincho" w:hAnsi="Times New Roman"/>
                <w:sz w:val="20"/>
                <w:szCs w:val="20"/>
                <w:lang w:eastAsia="ja-JP"/>
              </w:rPr>
              <w:t>ЕСН</w:t>
            </w:r>
          </w:p>
        </w:tc>
        <w:tc>
          <w:tcPr>
            <w:tcW w:w="1113" w:type="dxa"/>
            <w:tcBorders>
              <w:top w:val="nil"/>
              <w:left w:val="nil"/>
              <w:bottom w:val="single" w:sz="4" w:space="0" w:color="auto"/>
              <w:right w:val="single" w:sz="4" w:space="0" w:color="auto"/>
            </w:tcBorders>
            <w:noWrap/>
            <w:vAlign w:val="center"/>
            <w:hideMark/>
          </w:tcPr>
          <w:p w:rsidR="009414C5" w:rsidRPr="00CD0599" w:rsidRDefault="009414C5" w:rsidP="00CD0599">
            <w:pPr>
              <w:spacing w:after="0" w:line="360" w:lineRule="auto"/>
              <w:jc w:val="both"/>
              <w:rPr>
                <w:rFonts w:ascii="Times New Roman" w:eastAsia="MS Mincho" w:hAnsi="Times New Roman"/>
                <w:sz w:val="20"/>
                <w:szCs w:val="20"/>
                <w:lang w:eastAsia="ja-JP"/>
              </w:rPr>
            </w:pPr>
            <w:r w:rsidRPr="00CD0599">
              <w:rPr>
                <w:rFonts w:ascii="Times New Roman" w:eastAsia="MS Mincho" w:hAnsi="Times New Roman"/>
                <w:sz w:val="20"/>
                <w:szCs w:val="20"/>
                <w:lang w:eastAsia="ja-JP"/>
              </w:rPr>
              <w:t>14.1</w:t>
            </w:r>
          </w:p>
        </w:tc>
        <w:tc>
          <w:tcPr>
            <w:tcW w:w="894" w:type="dxa"/>
            <w:tcBorders>
              <w:top w:val="nil"/>
              <w:left w:val="nil"/>
              <w:bottom w:val="single" w:sz="4" w:space="0" w:color="auto"/>
              <w:right w:val="single" w:sz="4" w:space="0" w:color="auto"/>
            </w:tcBorders>
            <w:noWrap/>
            <w:vAlign w:val="center"/>
            <w:hideMark/>
          </w:tcPr>
          <w:p w:rsidR="009414C5" w:rsidRPr="00CD0599" w:rsidRDefault="009414C5" w:rsidP="00CD0599">
            <w:pPr>
              <w:spacing w:after="0" w:line="360" w:lineRule="auto"/>
              <w:jc w:val="both"/>
              <w:rPr>
                <w:rFonts w:ascii="Times New Roman" w:eastAsia="MS Mincho" w:hAnsi="Times New Roman"/>
                <w:sz w:val="20"/>
                <w:szCs w:val="20"/>
                <w:lang w:eastAsia="ja-JP"/>
              </w:rPr>
            </w:pPr>
            <w:r w:rsidRPr="00CD0599">
              <w:rPr>
                <w:rFonts w:ascii="Times New Roman" w:eastAsia="MS Mincho" w:hAnsi="Times New Roman"/>
                <w:sz w:val="20"/>
                <w:szCs w:val="20"/>
                <w:lang w:eastAsia="ja-JP"/>
              </w:rPr>
              <w:t>5.2</w:t>
            </w:r>
          </w:p>
        </w:tc>
        <w:tc>
          <w:tcPr>
            <w:tcW w:w="1109" w:type="dxa"/>
            <w:tcBorders>
              <w:top w:val="nil"/>
              <w:left w:val="nil"/>
              <w:bottom w:val="single" w:sz="4" w:space="0" w:color="auto"/>
              <w:right w:val="single" w:sz="4" w:space="0" w:color="auto"/>
            </w:tcBorders>
            <w:noWrap/>
            <w:vAlign w:val="center"/>
            <w:hideMark/>
          </w:tcPr>
          <w:p w:rsidR="009414C5" w:rsidRPr="00CD0599" w:rsidRDefault="009414C5" w:rsidP="00CD0599">
            <w:pPr>
              <w:spacing w:after="0" w:line="360" w:lineRule="auto"/>
              <w:jc w:val="both"/>
              <w:rPr>
                <w:rFonts w:ascii="Times New Roman" w:eastAsia="MS Mincho" w:hAnsi="Times New Roman"/>
                <w:sz w:val="20"/>
                <w:szCs w:val="20"/>
                <w:lang w:eastAsia="ja-JP"/>
              </w:rPr>
            </w:pPr>
            <w:r w:rsidRPr="00CD0599">
              <w:rPr>
                <w:rFonts w:ascii="Times New Roman" w:eastAsia="MS Mincho" w:hAnsi="Times New Roman"/>
                <w:sz w:val="20"/>
                <w:szCs w:val="20"/>
                <w:lang w:eastAsia="ja-JP"/>
              </w:rPr>
              <w:t>4.7</w:t>
            </w:r>
          </w:p>
        </w:tc>
        <w:tc>
          <w:tcPr>
            <w:tcW w:w="954" w:type="dxa"/>
            <w:tcBorders>
              <w:top w:val="nil"/>
              <w:left w:val="nil"/>
              <w:bottom w:val="single" w:sz="4" w:space="0" w:color="auto"/>
              <w:right w:val="single" w:sz="4" w:space="0" w:color="auto"/>
            </w:tcBorders>
            <w:noWrap/>
            <w:vAlign w:val="center"/>
            <w:hideMark/>
          </w:tcPr>
          <w:p w:rsidR="009414C5" w:rsidRPr="00CD0599" w:rsidRDefault="009414C5" w:rsidP="00CD0599">
            <w:pPr>
              <w:spacing w:after="0" w:line="360" w:lineRule="auto"/>
              <w:jc w:val="both"/>
              <w:rPr>
                <w:rFonts w:ascii="Times New Roman" w:eastAsia="MS Mincho" w:hAnsi="Times New Roman"/>
                <w:sz w:val="20"/>
                <w:szCs w:val="20"/>
                <w:lang w:eastAsia="ja-JP"/>
              </w:rPr>
            </w:pPr>
            <w:r w:rsidRPr="00CD0599">
              <w:rPr>
                <w:rFonts w:ascii="Times New Roman" w:eastAsia="MS Mincho" w:hAnsi="Times New Roman"/>
                <w:sz w:val="20"/>
                <w:szCs w:val="20"/>
                <w:lang w:eastAsia="ja-JP"/>
              </w:rPr>
              <w:t>4,4</w:t>
            </w:r>
          </w:p>
        </w:tc>
      </w:tr>
      <w:tr w:rsidR="009414C5" w:rsidRPr="00CD0599" w:rsidTr="009414C5">
        <w:trPr>
          <w:trHeight w:val="264"/>
        </w:trPr>
        <w:tc>
          <w:tcPr>
            <w:tcW w:w="695" w:type="dxa"/>
            <w:tcBorders>
              <w:top w:val="nil"/>
              <w:left w:val="single" w:sz="4" w:space="0" w:color="auto"/>
              <w:bottom w:val="single" w:sz="4" w:space="0" w:color="auto"/>
              <w:right w:val="single" w:sz="4" w:space="0" w:color="auto"/>
            </w:tcBorders>
            <w:noWrap/>
            <w:vAlign w:val="center"/>
            <w:hideMark/>
          </w:tcPr>
          <w:p w:rsidR="009414C5" w:rsidRPr="00CD0599" w:rsidRDefault="009414C5"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8</w:t>
            </w:r>
          </w:p>
        </w:tc>
        <w:tc>
          <w:tcPr>
            <w:tcW w:w="3597" w:type="dxa"/>
            <w:tcBorders>
              <w:top w:val="nil"/>
              <w:left w:val="nil"/>
              <w:bottom w:val="single" w:sz="4" w:space="0" w:color="auto"/>
              <w:right w:val="single" w:sz="4" w:space="0" w:color="auto"/>
            </w:tcBorders>
            <w:vAlign w:val="center"/>
            <w:hideMark/>
          </w:tcPr>
          <w:p w:rsidR="009414C5" w:rsidRPr="00CD0599" w:rsidRDefault="009414C5" w:rsidP="00CD0599">
            <w:pPr>
              <w:spacing w:after="0" w:line="360" w:lineRule="auto"/>
              <w:jc w:val="both"/>
              <w:rPr>
                <w:rFonts w:ascii="Times New Roman" w:eastAsia="MS Mincho" w:hAnsi="Times New Roman"/>
                <w:sz w:val="20"/>
                <w:szCs w:val="20"/>
                <w:lang w:eastAsia="ja-JP"/>
              </w:rPr>
            </w:pPr>
            <w:r w:rsidRPr="00CD0599">
              <w:rPr>
                <w:rFonts w:ascii="Times New Roman" w:eastAsia="MS Mincho" w:hAnsi="Times New Roman"/>
                <w:sz w:val="20"/>
                <w:szCs w:val="20"/>
                <w:lang w:eastAsia="ja-JP"/>
              </w:rPr>
              <w:t>Прочие доходы</w:t>
            </w:r>
          </w:p>
        </w:tc>
        <w:tc>
          <w:tcPr>
            <w:tcW w:w="1113" w:type="dxa"/>
            <w:tcBorders>
              <w:top w:val="nil"/>
              <w:left w:val="nil"/>
              <w:bottom w:val="single" w:sz="4" w:space="0" w:color="auto"/>
              <w:right w:val="single" w:sz="4" w:space="0" w:color="auto"/>
            </w:tcBorders>
            <w:noWrap/>
            <w:vAlign w:val="center"/>
            <w:hideMark/>
          </w:tcPr>
          <w:p w:rsidR="009414C5" w:rsidRPr="00CD0599" w:rsidRDefault="009414C5" w:rsidP="00CD0599">
            <w:pPr>
              <w:spacing w:after="0" w:line="360" w:lineRule="auto"/>
              <w:jc w:val="both"/>
              <w:rPr>
                <w:rFonts w:ascii="Times New Roman" w:eastAsia="MS Mincho" w:hAnsi="Times New Roman"/>
                <w:sz w:val="20"/>
                <w:szCs w:val="20"/>
                <w:lang w:eastAsia="ja-JP"/>
              </w:rPr>
            </w:pPr>
            <w:r w:rsidRPr="00CD0599">
              <w:rPr>
                <w:rFonts w:ascii="Times New Roman" w:eastAsia="MS Mincho" w:hAnsi="Times New Roman"/>
                <w:sz w:val="20"/>
                <w:szCs w:val="20"/>
                <w:lang w:eastAsia="ja-JP"/>
              </w:rPr>
              <w:t>0.8</w:t>
            </w:r>
          </w:p>
        </w:tc>
        <w:tc>
          <w:tcPr>
            <w:tcW w:w="894" w:type="dxa"/>
            <w:tcBorders>
              <w:top w:val="nil"/>
              <w:left w:val="nil"/>
              <w:bottom w:val="single" w:sz="4" w:space="0" w:color="auto"/>
              <w:right w:val="single" w:sz="4" w:space="0" w:color="auto"/>
            </w:tcBorders>
            <w:noWrap/>
            <w:vAlign w:val="center"/>
            <w:hideMark/>
          </w:tcPr>
          <w:p w:rsidR="009414C5" w:rsidRPr="00CD0599" w:rsidRDefault="009414C5" w:rsidP="00CD0599">
            <w:pPr>
              <w:spacing w:after="0" w:line="360" w:lineRule="auto"/>
              <w:jc w:val="both"/>
              <w:rPr>
                <w:rFonts w:ascii="Times New Roman" w:eastAsia="MS Mincho" w:hAnsi="Times New Roman"/>
                <w:sz w:val="20"/>
                <w:szCs w:val="20"/>
                <w:lang w:eastAsia="ja-JP"/>
              </w:rPr>
            </w:pPr>
            <w:r w:rsidRPr="00CD0599">
              <w:rPr>
                <w:rFonts w:ascii="Times New Roman" w:eastAsia="MS Mincho" w:hAnsi="Times New Roman"/>
                <w:sz w:val="20"/>
                <w:szCs w:val="20"/>
                <w:lang w:eastAsia="ja-JP"/>
              </w:rPr>
              <w:t>7.2</w:t>
            </w:r>
          </w:p>
        </w:tc>
        <w:tc>
          <w:tcPr>
            <w:tcW w:w="1109" w:type="dxa"/>
            <w:tcBorders>
              <w:top w:val="nil"/>
              <w:left w:val="nil"/>
              <w:bottom w:val="single" w:sz="4" w:space="0" w:color="auto"/>
              <w:right w:val="single" w:sz="4" w:space="0" w:color="auto"/>
            </w:tcBorders>
            <w:noWrap/>
            <w:vAlign w:val="center"/>
            <w:hideMark/>
          </w:tcPr>
          <w:p w:rsidR="009414C5" w:rsidRPr="00CD0599" w:rsidRDefault="009414C5" w:rsidP="00CD0599">
            <w:pPr>
              <w:spacing w:after="0" w:line="360" w:lineRule="auto"/>
              <w:jc w:val="both"/>
              <w:rPr>
                <w:rFonts w:ascii="Times New Roman" w:eastAsia="MS Mincho" w:hAnsi="Times New Roman"/>
                <w:sz w:val="20"/>
                <w:szCs w:val="20"/>
                <w:lang w:eastAsia="ja-JP"/>
              </w:rPr>
            </w:pPr>
            <w:r w:rsidRPr="00CD0599">
              <w:rPr>
                <w:rFonts w:ascii="Times New Roman" w:eastAsia="MS Mincho" w:hAnsi="Times New Roman"/>
                <w:sz w:val="20"/>
                <w:szCs w:val="20"/>
                <w:lang w:eastAsia="ja-JP"/>
              </w:rPr>
              <w:t>2.9</w:t>
            </w:r>
          </w:p>
        </w:tc>
        <w:tc>
          <w:tcPr>
            <w:tcW w:w="954" w:type="dxa"/>
            <w:tcBorders>
              <w:top w:val="nil"/>
              <w:left w:val="nil"/>
              <w:bottom w:val="single" w:sz="4" w:space="0" w:color="auto"/>
              <w:right w:val="single" w:sz="4" w:space="0" w:color="auto"/>
            </w:tcBorders>
            <w:noWrap/>
            <w:vAlign w:val="center"/>
            <w:hideMark/>
          </w:tcPr>
          <w:p w:rsidR="009414C5" w:rsidRPr="00CD0599" w:rsidRDefault="009414C5" w:rsidP="00CD0599">
            <w:pPr>
              <w:spacing w:after="0" w:line="360" w:lineRule="auto"/>
              <w:jc w:val="both"/>
              <w:rPr>
                <w:rFonts w:ascii="Times New Roman" w:eastAsia="MS Mincho" w:hAnsi="Times New Roman"/>
                <w:sz w:val="20"/>
                <w:szCs w:val="20"/>
                <w:lang w:eastAsia="ja-JP"/>
              </w:rPr>
            </w:pPr>
            <w:r w:rsidRPr="00CD0599">
              <w:rPr>
                <w:rFonts w:ascii="Times New Roman" w:eastAsia="MS Mincho" w:hAnsi="Times New Roman"/>
                <w:sz w:val="20"/>
                <w:szCs w:val="20"/>
                <w:lang w:eastAsia="ja-JP"/>
              </w:rPr>
              <w:t>6,6</w:t>
            </w:r>
          </w:p>
        </w:tc>
      </w:tr>
      <w:tr w:rsidR="009414C5" w:rsidRPr="00CD0599" w:rsidTr="009414C5">
        <w:trPr>
          <w:trHeight w:val="264"/>
        </w:trPr>
        <w:tc>
          <w:tcPr>
            <w:tcW w:w="695" w:type="dxa"/>
            <w:tcBorders>
              <w:top w:val="nil"/>
              <w:left w:val="single" w:sz="4" w:space="0" w:color="auto"/>
              <w:bottom w:val="single" w:sz="4" w:space="0" w:color="auto"/>
              <w:right w:val="single" w:sz="4" w:space="0" w:color="auto"/>
            </w:tcBorders>
            <w:noWrap/>
            <w:vAlign w:val="center"/>
            <w:hideMark/>
          </w:tcPr>
          <w:p w:rsidR="009414C5" w:rsidRPr="00CD0599" w:rsidRDefault="009414C5" w:rsidP="00CD0599">
            <w:pPr>
              <w:spacing w:after="0" w:line="360" w:lineRule="auto"/>
              <w:jc w:val="both"/>
              <w:rPr>
                <w:rFonts w:ascii="Times New Roman" w:hAnsi="Times New Roman"/>
                <w:sz w:val="20"/>
                <w:szCs w:val="20"/>
                <w:lang w:eastAsia="ru-RU"/>
              </w:rPr>
            </w:pPr>
            <w:r w:rsidRPr="00CD0599">
              <w:rPr>
                <w:rFonts w:ascii="Times New Roman" w:hAnsi="Times New Roman"/>
                <w:sz w:val="20"/>
                <w:szCs w:val="20"/>
                <w:lang w:eastAsia="ru-RU"/>
              </w:rPr>
              <w:t>9</w:t>
            </w:r>
          </w:p>
        </w:tc>
        <w:tc>
          <w:tcPr>
            <w:tcW w:w="3597" w:type="dxa"/>
            <w:tcBorders>
              <w:top w:val="nil"/>
              <w:left w:val="nil"/>
              <w:bottom w:val="single" w:sz="4" w:space="0" w:color="auto"/>
              <w:right w:val="single" w:sz="4" w:space="0" w:color="auto"/>
            </w:tcBorders>
            <w:vAlign w:val="center"/>
            <w:hideMark/>
          </w:tcPr>
          <w:p w:rsidR="009414C5" w:rsidRPr="00CD0599" w:rsidRDefault="009414C5" w:rsidP="00CD0599">
            <w:pPr>
              <w:spacing w:after="0" w:line="360" w:lineRule="auto"/>
              <w:jc w:val="both"/>
              <w:rPr>
                <w:rFonts w:ascii="Times New Roman" w:eastAsia="MS Mincho" w:hAnsi="Times New Roman"/>
                <w:sz w:val="20"/>
                <w:szCs w:val="20"/>
                <w:lang w:eastAsia="ja-JP"/>
              </w:rPr>
            </w:pPr>
            <w:r w:rsidRPr="00CD0599">
              <w:rPr>
                <w:rFonts w:ascii="Times New Roman" w:eastAsia="MS Mincho" w:hAnsi="Times New Roman"/>
                <w:sz w:val="20"/>
                <w:szCs w:val="20"/>
                <w:lang w:eastAsia="ja-JP"/>
              </w:rPr>
              <w:t>ИТОГО</w:t>
            </w:r>
          </w:p>
        </w:tc>
        <w:tc>
          <w:tcPr>
            <w:tcW w:w="1113" w:type="dxa"/>
            <w:tcBorders>
              <w:top w:val="nil"/>
              <w:left w:val="nil"/>
              <w:bottom w:val="single" w:sz="4" w:space="0" w:color="auto"/>
              <w:right w:val="single" w:sz="4" w:space="0" w:color="auto"/>
            </w:tcBorders>
            <w:noWrap/>
            <w:vAlign w:val="center"/>
            <w:hideMark/>
          </w:tcPr>
          <w:p w:rsidR="009414C5" w:rsidRPr="00CD0599" w:rsidRDefault="009414C5" w:rsidP="00CD0599">
            <w:pPr>
              <w:spacing w:after="0" w:line="360" w:lineRule="auto"/>
              <w:jc w:val="both"/>
              <w:rPr>
                <w:rFonts w:ascii="Times New Roman" w:eastAsia="MS Mincho" w:hAnsi="Times New Roman"/>
                <w:sz w:val="20"/>
                <w:szCs w:val="20"/>
                <w:lang w:eastAsia="ja-JP"/>
              </w:rPr>
            </w:pPr>
            <w:r w:rsidRPr="00CD0599">
              <w:rPr>
                <w:rFonts w:ascii="Times New Roman" w:eastAsia="MS Mincho" w:hAnsi="Times New Roman"/>
                <w:sz w:val="20"/>
                <w:szCs w:val="20"/>
                <w:lang w:eastAsia="ja-JP"/>
              </w:rPr>
              <w:t>100</w:t>
            </w:r>
          </w:p>
        </w:tc>
        <w:tc>
          <w:tcPr>
            <w:tcW w:w="894" w:type="dxa"/>
            <w:tcBorders>
              <w:top w:val="nil"/>
              <w:left w:val="nil"/>
              <w:bottom w:val="single" w:sz="4" w:space="0" w:color="auto"/>
              <w:right w:val="single" w:sz="4" w:space="0" w:color="auto"/>
            </w:tcBorders>
            <w:noWrap/>
            <w:vAlign w:val="center"/>
            <w:hideMark/>
          </w:tcPr>
          <w:p w:rsidR="009414C5" w:rsidRPr="00CD0599" w:rsidRDefault="009414C5" w:rsidP="00CD0599">
            <w:pPr>
              <w:spacing w:after="0" w:line="360" w:lineRule="auto"/>
              <w:jc w:val="both"/>
              <w:rPr>
                <w:rFonts w:ascii="Times New Roman" w:eastAsia="MS Mincho" w:hAnsi="Times New Roman"/>
                <w:sz w:val="20"/>
                <w:szCs w:val="20"/>
                <w:lang w:eastAsia="ja-JP"/>
              </w:rPr>
            </w:pPr>
            <w:r w:rsidRPr="00CD0599">
              <w:rPr>
                <w:rFonts w:ascii="Times New Roman" w:eastAsia="MS Mincho" w:hAnsi="Times New Roman"/>
                <w:sz w:val="20"/>
                <w:szCs w:val="20"/>
                <w:lang w:eastAsia="ja-JP"/>
              </w:rPr>
              <w:t>100</w:t>
            </w:r>
          </w:p>
        </w:tc>
        <w:tc>
          <w:tcPr>
            <w:tcW w:w="1109" w:type="dxa"/>
            <w:tcBorders>
              <w:top w:val="nil"/>
              <w:left w:val="nil"/>
              <w:bottom w:val="single" w:sz="4" w:space="0" w:color="auto"/>
              <w:right w:val="single" w:sz="4" w:space="0" w:color="auto"/>
            </w:tcBorders>
            <w:noWrap/>
            <w:vAlign w:val="center"/>
            <w:hideMark/>
          </w:tcPr>
          <w:p w:rsidR="009414C5" w:rsidRPr="00CD0599" w:rsidRDefault="009414C5" w:rsidP="00CD0599">
            <w:pPr>
              <w:spacing w:after="0" w:line="360" w:lineRule="auto"/>
              <w:jc w:val="both"/>
              <w:rPr>
                <w:rFonts w:ascii="Times New Roman" w:eastAsia="MS Mincho" w:hAnsi="Times New Roman"/>
                <w:sz w:val="20"/>
                <w:szCs w:val="20"/>
                <w:lang w:eastAsia="ja-JP"/>
              </w:rPr>
            </w:pPr>
            <w:r w:rsidRPr="00CD0599">
              <w:rPr>
                <w:rFonts w:ascii="Times New Roman" w:eastAsia="MS Mincho" w:hAnsi="Times New Roman"/>
                <w:sz w:val="20"/>
                <w:szCs w:val="20"/>
                <w:lang w:eastAsia="ja-JP"/>
              </w:rPr>
              <w:t>100</w:t>
            </w:r>
          </w:p>
        </w:tc>
        <w:tc>
          <w:tcPr>
            <w:tcW w:w="954" w:type="dxa"/>
            <w:tcBorders>
              <w:top w:val="nil"/>
              <w:left w:val="nil"/>
              <w:bottom w:val="single" w:sz="4" w:space="0" w:color="auto"/>
              <w:right w:val="single" w:sz="4" w:space="0" w:color="auto"/>
            </w:tcBorders>
            <w:noWrap/>
            <w:vAlign w:val="center"/>
            <w:hideMark/>
          </w:tcPr>
          <w:p w:rsidR="009414C5" w:rsidRPr="00CD0599" w:rsidRDefault="009414C5" w:rsidP="00CD0599">
            <w:pPr>
              <w:spacing w:after="0" w:line="360" w:lineRule="auto"/>
              <w:jc w:val="both"/>
              <w:rPr>
                <w:rFonts w:ascii="Times New Roman" w:eastAsia="MS Mincho" w:hAnsi="Times New Roman"/>
                <w:sz w:val="20"/>
                <w:szCs w:val="20"/>
                <w:lang w:eastAsia="ja-JP"/>
              </w:rPr>
            </w:pPr>
            <w:r w:rsidRPr="00CD0599">
              <w:rPr>
                <w:rFonts w:ascii="Times New Roman" w:eastAsia="MS Mincho" w:hAnsi="Times New Roman"/>
                <w:sz w:val="20"/>
                <w:szCs w:val="20"/>
                <w:lang w:eastAsia="ja-JP"/>
              </w:rPr>
              <w:t>100</w:t>
            </w:r>
          </w:p>
        </w:tc>
      </w:tr>
    </w:tbl>
    <w:p w:rsidR="009414C5" w:rsidRPr="00CD0599" w:rsidRDefault="009414C5" w:rsidP="00CD0599">
      <w:pPr>
        <w:spacing w:after="0" w:line="360" w:lineRule="auto"/>
        <w:jc w:val="both"/>
        <w:rPr>
          <w:rFonts w:ascii="Times New Roman" w:eastAsia="MS Mincho" w:hAnsi="Times New Roman"/>
          <w:sz w:val="20"/>
          <w:szCs w:val="20"/>
          <w:lang w:eastAsia="ja-JP"/>
        </w:rPr>
      </w:pPr>
      <w:bookmarkStart w:id="0" w:name="_GoBack"/>
      <w:bookmarkEnd w:id="0"/>
    </w:p>
    <w:sectPr w:rsidR="009414C5" w:rsidRPr="00CD0599" w:rsidSect="00971C1A">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D42" w:rsidRDefault="00436D42" w:rsidP="00554E3A">
      <w:pPr>
        <w:spacing w:after="0" w:line="240" w:lineRule="auto"/>
      </w:pPr>
      <w:r>
        <w:separator/>
      </w:r>
    </w:p>
  </w:endnote>
  <w:endnote w:type="continuationSeparator" w:id="0">
    <w:p w:rsidR="00436D42" w:rsidRDefault="00436D42" w:rsidP="00554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D42" w:rsidRDefault="00436D42" w:rsidP="00554E3A">
      <w:pPr>
        <w:spacing w:after="0" w:line="240" w:lineRule="auto"/>
      </w:pPr>
      <w:r>
        <w:separator/>
      </w:r>
    </w:p>
  </w:footnote>
  <w:footnote w:type="continuationSeparator" w:id="0">
    <w:p w:rsidR="00436D42" w:rsidRDefault="00436D42" w:rsidP="00554E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D6368F"/>
    <w:multiLevelType w:val="hybridMultilevel"/>
    <w:tmpl w:val="B3DA5084"/>
    <w:lvl w:ilvl="0" w:tplc="A802FA7E">
      <w:start w:val="1"/>
      <w:numFmt w:val="decimal"/>
      <w:lvlText w:val="%1)"/>
      <w:lvlJc w:val="left"/>
      <w:pPr>
        <w:tabs>
          <w:tab w:val="num" w:pos="710"/>
        </w:tabs>
        <w:ind w:firstLine="227"/>
      </w:pPr>
      <w:rPr>
        <w:rFonts w:cs="Times New Roman" w:hint="default"/>
        <w:b/>
        <w:sz w:val="28"/>
        <w:szCs w:val="28"/>
      </w:rPr>
    </w:lvl>
    <w:lvl w:ilvl="1" w:tplc="04190019" w:tentative="1">
      <w:start w:val="1"/>
      <w:numFmt w:val="lowerLetter"/>
      <w:lvlText w:val="%2."/>
      <w:lvlJc w:val="left"/>
      <w:pPr>
        <w:tabs>
          <w:tab w:val="num" w:pos="1923"/>
        </w:tabs>
        <w:ind w:left="1923" w:hanging="360"/>
      </w:pPr>
      <w:rPr>
        <w:rFonts w:cs="Times New Roman"/>
      </w:rPr>
    </w:lvl>
    <w:lvl w:ilvl="2" w:tplc="0419001B" w:tentative="1">
      <w:start w:val="1"/>
      <w:numFmt w:val="lowerRoman"/>
      <w:lvlText w:val="%3."/>
      <w:lvlJc w:val="right"/>
      <w:pPr>
        <w:tabs>
          <w:tab w:val="num" w:pos="2643"/>
        </w:tabs>
        <w:ind w:left="2643" w:hanging="180"/>
      </w:pPr>
      <w:rPr>
        <w:rFonts w:cs="Times New Roman"/>
      </w:rPr>
    </w:lvl>
    <w:lvl w:ilvl="3" w:tplc="0419000F" w:tentative="1">
      <w:start w:val="1"/>
      <w:numFmt w:val="decimal"/>
      <w:lvlText w:val="%4."/>
      <w:lvlJc w:val="left"/>
      <w:pPr>
        <w:tabs>
          <w:tab w:val="num" w:pos="3363"/>
        </w:tabs>
        <w:ind w:left="3363" w:hanging="360"/>
      </w:pPr>
      <w:rPr>
        <w:rFonts w:cs="Times New Roman"/>
      </w:rPr>
    </w:lvl>
    <w:lvl w:ilvl="4" w:tplc="04190019" w:tentative="1">
      <w:start w:val="1"/>
      <w:numFmt w:val="lowerLetter"/>
      <w:lvlText w:val="%5."/>
      <w:lvlJc w:val="left"/>
      <w:pPr>
        <w:tabs>
          <w:tab w:val="num" w:pos="4083"/>
        </w:tabs>
        <w:ind w:left="4083" w:hanging="360"/>
      </w:pPr>
      <w:rPr>
        <w:rFonts w:cs="Times New Roman"/>
      </w:rPr>
    </w:lvl>
    <w:lvl w:ilvl="5" w:tplc="0419001B" w:tentative="1">
      <w:start w:val="1"/>
      <w:numFmt w:val="lowerRoman"/>
      <w:lvlText w:val="%6."/>
      <w:lvlJc w:val="right"/>
      <w:pPr>
        <w:tabs>
          <w:tab w:val="num" w:pos="4803"/>
        </w:tabs>
        <w:ind w:left="4803" w:hanging="180"/>
      </w:pPr>
      <w:rPr>
        <w:rFonts w:cs="Times New Roman"/>
      </w:rPr>
    </w:lvl>
    <w:lvl w:ilvl="6" w:tplc="0419000F" w:tentative="1">
      <w:start w:val="1"/>
      <w:numFmt w:val="decimal"/>
      <w:lvlText w:val="%7."/>
      <w:lvlJc w:val="left"/>
      <w:pPr>
        <w:tabs>
          <w:tab w:val="num" w:pos="5523"/>
        </w:tabs>
        <w:ind w:left="5523" w:hanging="360"/>
      </w:pPr>
      <w:rPr>
        <w:rFonts w:cs="Times New Roman"/>
      </w:rPr>
    </w:lvl>
    <w:lvl w:ilvl="7" w:tplc="04190019" w:tentative="1">
      <w:start w:val="1"/>
      <w:numFmt w:val="lowerLetter"/>
      <w:lvlText w:val="%8."/>
      <w:lvlJc w:val="left"/>
      <w:pPr>
        <w:tabs>
          <w:tab w:val="num" w:pos="6243"/>
        </w:tabs>
        <w:ind w:left="6243" w:hanging="360"/>
      </w:pPr>
      <w:rPr>
        <w:rFonts w:cs="Times New Roman"/>
      </w:rPr>
    </w:lvl>
    <w:lvl w:ilvl="8" w:tplc="0419001B" w:tentative="1">
      <w:start w:val="1"/>
      <w:numFmt w:val="lowerRoman"/>
      <w:lvlText w:val="%9."/>
      <w:lvlJc w:val="right"/>
      <w:pPr>
        <w:tabs>
          <w:tab w:val="num" w:pos="6963"/>
        </w:tabs>
        <w:ind w:left="6963" w:hanging="180"/>
      </w:pPr>
      <w:rPr>
        <w:rFonts w:cs="Times New Roman"/>
      </w:rPr>
    </w:lvl>
  </w:abstractNum>
  <w:abstractNum w:abstractNumId="1">
    <w:nsid w:val="219502E6"/>
    <w:multiLevelType w:val="hybridMultilevel"/>
    <w:tmpl w:val="7F823F30"/>
    <w:lvl w:ilvl="0" w:tplc="0419000F">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
    <w:nsid w:val="24D009CD"/>
    <w:multiLevelType w:val="hybridMultilevel"/>
    <w:tmpl w:val="6F34B798"/>
    <w:lvl w:ilvl="0" w:tplc="A3AA3A0C">
      <w:start w:val="1"/>
      <w:numFmt w:val="upperRoman"/>
      <w:lvlText w:val="%1."/>
      <w:lvlJc w:val="left"/>
      <w:pPr>
        <w:tabs>
          <w:tab w:val="num" w:pos="2705"/>
        </w:tabs>
        <w:ind w:left="2705" w:hanging="720"/>
      </w:pPr>
      <w:rPr>
        <w:rFonts w:cs="Times New Roman"/>
      </w:rPr>
    </w:lvl>
    <w:lvl w:ilvl="1" w:tplc="04190019">
      <w:start w:val="1"/>
      <w:numFmt w:val="decimal"/>
      <w:lvlText w:val="%2."/>
      <w:lvlJc w:val="left"/>
      <w:pPr>
        <w:tabs>
          <w:tab w:val="num" w:pos="2715"/>
        </w:tabs>
        <w:ind w:left="2715" w:hanging="360"/>
      </w:pPr>
      <w:rPr>
        <w:rFonts w:cs="Times New Roman"/>
      </w:rPr>
    </w:lvl>
    <w:lvl w:ilvl="2" w:tplc="0419001B">
      <w:start w:val="1"/>
      <w:numFmt w:val="decimal"/>
      <w:lvlText w:val="%3."/>
      <w:lvlJc w:val="left"/>
      <w:pPr>
        <w:tabs>
          <w:tab w:val="num" w:pos="3435"/>
        </w:tabs>
        <w:ind w:left="3435" w:hanging="360"/>
      </w:pPr>
      <w:rPr>
        <w:rFonts w:cs="Times New Roman"/>
      </w:rPr>
    </w:lvl>
    <w:lvl w:ilvl="3" w:tplc="0419000F">
      <w:start w:val="1"/>
      <w:numFmt w:val="decimal"/>
      <w:lvlText w:val="%4."/>
      <w:lvlJc w:val="left"/>
      <w:pPr>
        <w:tabs>
          <w:tab w:val="num" w:pos="4155"/>
        </w:tabs>
        <w:ind w:left="4155" w:hanging="360"/>
      </w:pPr>
      <w:rPr>
        <w:rFonts w:cs="Times New Roman"/>
      </w:rPr>
    </w:lvl>
    <w:lvl w:ilvl="4" w:tplc="04190019">
      <w:start w:val="1"/>
      <w:numFmt w:val="decimal"/>
      <w:lvlText w:val="%5."/>
      <w:lvlJc w:val="left"/>
      <w:pPr>
        <w:tabs>
          <w:tab w:val="num" w:pos="4875"/>
        </w:tabs>
        <w:ind w:left="4875" w:hanging="360"/>
      </w:pPr>
      <w:rPr>
        <w:rFonts w:cs="Times New Roman"/>
      </w:rPr>
    </w:lvl>
    <w:lvl w:ilvl="5" w:tplc="0419001B">
      <w:start w:val="1"/>
      <w:numFmt w:val="decimal"/>
      <w:lvlText w:val="%6."/>
      <w:lvlJc w:val="left"/>
      <w:pPr>
        <w:tabs>
          <w:tab w:val="num" w:pos="5595"/>
        </w:tabs>
        <w:ind w:left="5595" w:hanging="360"/>
      </w:pPr>
      <w:rPr>
        <w:rFonts w:cs="Times New Roman"/>
      </w:rPr>
    </w:lvl>
    <w:lvl w:ilvl="6" w:tplc="0419000F">
      <w:start w:val="1"/>
      <w:numFmt w:val="decimal"/>
      <w:lvlText w:val="%7."/>
      <w:lvlJc w:val="left"/>
      <w:pPr>
        <w:tabs>
          <w:tab w:val="num" w:pos="6315"/>
        </w:tabs>
        <w:ind w:left="6315" w:hanging="360"/>
      </w:pPr>
      <w:rPr>
        <w:rFonts w:cs="Times New Roman"/>
      </w:rPr>
    </w:lvl>
    <w:lvl w:ilvl="7" w:tplc="04190019">
      <w:start w:val="1"/>
      <w:numFmt w:val="decimal"/>
      <w:lvlText w:val="%8."/>
      <w:lvlJc w:val="left"/>
      <w:pPr>
        <w:tabs>
          <w:tab w:val="num" w:pos="7035"/>
        </w:tabs>
        <w:ind w:left="7035" w:hanging="360"/>
      </w:pPr>
      <w:rPr>
        <w:rFonts w:cs="Times New Roman"/>
      </w:rPr>
    </w:lvl>
    <w:lvl w:ilvl="8" w:tplc="0419001B">
      <w:start w:val="1"/>
      <w:numFmt w:val="decimal"/>
      <w:lvlText w:val="%9."/>
      <w:lvlJc w:val="left"/>
      <w:pPr>
        <w:tabs>
          <w:tab w:val="num" w:pos="7755"/>
        </w:tabs>
        <w:ind w:left="7755" w:hanging="360"/>
      </w:pPr>
      <w:rPr>
        <w:rFonts w:cs="Times New Roman"/>
      </w:rPr>
    </w:lvl>
  </w:abstractNum>
  <w:abstractNum w:abstractNumId="3">
    <w:nsid w:val="2B190FFF"/>
    <w:multiLevelType w:val="hybridMultilevel"/>
    <w:tmpl w:val="1D28E6F0"/>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8001F37"/>
    <w:multiLevelType w:val="hybridMultilevel"/>
    <w:tmpl w:val="ECAAE80E"/>
    <w:lvl w:ilvl="0" w:tplc="977E2E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3DBF14E8"/>
    <w:multiLevelType w:val="hybridMultilevel"/>
    <w:tmpl w:val="6F34B798"/>
    <w:lvl w:ilvl="0" w:tplc="A3AA3A0C">
      <w:start w:val="1"/>
      <w:numFmt w:val="upperRoman"/>
      <w:lvlText w:val="%1."/>
      <w:lvlJc w:val="left"/>
      <w:pPr>
        <w:tabs>
          <w:tab w:val="num" w:pos="1430"/>
        </w:tabs>
        <w:ind w:left="143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43734CA4"/>
    <w:multiLevelType w:val="hybridMultilevel"/>
    <w:tmpl w:val="6F34B798"/>
    <w:lvl w:ilvl="0" w:tplc="A3AA3A0C">
      <w:start w:val="1"/>
      <w:numFmt w:val="upperRoman"/>
      <w:lvlText w:val="%1."/>
      <w:lvlJc w:val="left"/>
      <w:pPr>
        <w:tabs>
          <w:tab w:val="num" w:pos="1430"/>
        </w:tabs>
        <w:ind w:left="143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640B4F0A"/>
    <w:multiLevelType w:val="hybridMultilevel"/>
    <w:tmpl w:val="09789432"/>
    <w:lvl w:ilvl="0" w:tplc="0419000F">
      <w:start w:val="1"/>
      <w:numFmt w:val="decimal"/>
      <w:lvlText w:val="%1."/>
      <w:lvlJc w:val="left"/>
      <w:pPr>
        <w:tabs>
          <w:tab w:val="num" w:pos="928"/>
        </w:tabs>
        <w:ind w:left="928" w:hanging="360"/>
      </w:pPr>
      <w:rPr>
        <w:rFonts w:cs="Times New Roman"/>
      </w:rPr>
    </w:lvl>
    <w:lvl w:ilvl="1" w:tplc="04190019">
      <w:start w:val="1"/>
      <w:numFmt w:val="decimal"/>
      <w:lvlText w:val="%2."/>
      <w:lvlJc w:val="left"/>
      <w:pPr>
        <w:tabs>
          <w:tab w:val="num" w:pos="1648"/>
        </w:tabs>
        <w:ind w:left="1648" w:hanging="360"/>
      </w:pPr>
      <w:rPr>
        <w:rFonts w:cs="Times New Roman"/>
      </w:rPr>
    </w:lvl>
    <w:lvl w:ilvl="2" w:tplc="0419001B">
      <w:start w:val="1"/>
      <w:numFmt w:val="decimal"/>
      <w:lvlText w:val="%3."/>
      <w:lvlJc w:val="left"/>
      <w:pPr>
        <w:tabs>
          <w:tab w:val="num" w:pos="2368"/>
        </w:tabs>
        <w:ind w:left="2368" w:hanging="360"/>
      </w:pPr>
      <w:rPr>
        <w:rFonts w:cs="Times New Roman"/>
      </w:rPr>
    </w:lvl>
    <w:lvl w:ilvl="3" w:tplc="0419000F">
      <w:start w:val="1"/>
      <w:numFmt w:val="decimal"/>
      <w:lvlText w:val="%4."/>
      <w:lvlJc w:val="left"/>
      <w:pPr>
        <w:tabs>
          <w:tab w:val="num" w:pos="3088"/>
        </w:tabs>
        <w:ind w:left="3088" w:hanging="360"/>
      </w:pPr>
      <w:rPr>
        <w:rFonts w:cs="Times New Roman"/>
      </w:rPr>
    </w:lvl>
    <w:lvl w:ilvl="4" w:tplc="04190019">
      <w:start w:val="1"/>
      <w:numFmt w:val="decimal"/>
      <w:lvlText w:val="%5."/>
      <w:lvlJc w:val="left"/>
      <w:pPr>
        <w:tabs>
          <w:tab w:val="num" w:pos="3808"/>
        </w:tabs>
        <w:ind w:left="3808" w:hanging="360"/>
      </w:pPr>
      <w:rPr>
        <w:rFonts w:cs="Times New Roman"/>
      </w:rPr>
    </w:lvl>
    <w:lvl w:ilvl="5" w:tplc="0419001B">
      <w:start w:val="1"/>
      <w:numFmt w:val="decimal"/>
      <w:lvlText w:val="%6."/>
      <w:lvlJc w:val="left"/>
      <w:pPr>
        <w:tabs>
          <w:tab w:val="num" w:pos="4528"/>
        </w:tabs>
        <w:ind w:left="4528" w:hanging="360"/>
      </w:pPr>
      <w:rPr>
        <w:rFonts w:cs="Times New Roman"/>
      </w:rPr>
    </w:lvl>
    <w:lvl w:ilvl="6" w:tplc="0419000F">
      <w:start w:val="1"/>
      <w:numFmt w:val="decimal"/>
      <w:lvlText w:val="%7."/>
      <w:lvlJc w:val="left"/>
      <w:pPr>
        <w:tabs>
          <w:tab w:val="num" w:pos="5248"/>
        </w:tabs>
        <w:ind w:left="5248" w:hanging="360"/>
      </w:pPr>
      <w:rPr>
        <w:rFonts w:cs="Times New Roman"/>
      </w:rPr>
    </w:lvl>
    <w:lvl w:ilvl="7" w:tplc="04190019">
      <w:start w:val="1"/>
      <w:numFmt w:val="decimal"/>
      <w:lvlText w:val="%8."/>
      <w:lvlJc w:val="left"/>
      <w:pPr>
        <w:tabs>
          <w:tab w:val="num" w:pos="5968"/>
        </w:tabs>
        <w:ind w:left="5968" w:hanging="360"/>
      </w:pPr>
      <w:rPr>
        <w:rFonts w:cs="Times New Roman"/>
      </w:rPr>
    </w:lvl>
    <w:lvl w:ilvl="8" w:tplc="0419001B">
      <w:start w:val="1"/>
      <w:numFmt w:val="decimal"/>
      <w:lvlText w:val="%9."/>
      <w:lvlJc w:val="left"/>
      <w:pPr>
        <w:tabs>
          <w:tab w:val="num" w:pos="6688"/>
        </w:tabs>
        <w:ind w:left="6688" w:hanging="36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1B05"/>
    <w:rsid w:val="00001F8F"/>
    <w:rsid w:val="0000734A"/>
    <w:rsid w:val="00020292"/>
    <w:rsid w:val="000255B3"/>
    <w:rsid w:val="00032782"/>
    <w:rsid w:val="00035186"/>
    <w:rsid w:val="00050EE6"/>
    <w:rsid w:val="00054CDD"/>
    <w:rsid w:val="00055093"/>
    <w:rsid w:val="00057DF6"/>
    <w:rsid w:val="00061DA2"/>
    <w:rsid w:val="00067805"/>
    <w:rsid w:val="000714F2"/>
    <w:rsid w:val="000816D7"/>
    <w:rsid w:val="00095E34"/>
    <w:rsid w:val="000A531F"/>
    <w:rsid w:val="000B15F4"/>
    <w:rsid w:val="000B5C2E"/>
    <w:rsid w:val="000D05E3"/>
    <w:rsid w:val="000D6140"/>
    <w:rsid w:val="000D7DC8"/>
    <w:rsid w:val="000E434D"/>
    <w:rsid w:val="000F08C5"/>
    <w:rsid w:val="000F3C7E"/>
    <w:rsid w:val="000F7075"/>
    <w:rsid w:val="000F7EC6"/>
    <w:rsid w:val="00115F75"/>
    <w:rsid w:val="00131B5A"/>
    <w:rsid w:val="00136B2D"/>
    <w:rsid w:val="00145A8D"/>
    <w:rsid w:val="00150B2E"/>
    <w:rsid w:val="00154B79"/>
    <w:rsid w:val="00172375"/>
    <w:rsid w:val="001723F6"/>
    <w:rsid w:val="001760B2"/>
    <w:rsid w:val="00182EE7"/>
    <w:rsid w:val="00184C7B"/>
    <w:rsid w:val="00197CD5"/>
    <w:rsid w:val="00197FCB"/>
    <w:rsid w:val="001A6B01"/>
    <w:rsid w:val="001A770A"/>
    <w:rsid w:val="001B0F1B"/>
    <w:rsid w:val="001B2088"/>
    <w:rsid w:val="001E2EDC"/>
    <w:rsid w:val="00211496"/>
    <w:rsid w:val="002145E2"/>
    <w:rsid w:val="00225E46"/>
    <w:rsid w:val="00262D5A"/>
    <w:rsid w:val="00267DA4"/>
    <w:rsid w:val="00285EB2"/>
    <w:rsid w:val="00291451"/>
    <w:rsid w:val="00292167"/>
    <w:rsid w:val="002B1E10"/>
    <w:rsid w:val="002C2CB1"/>
    <w:rsid w:val="002D5C0E"/>
    <w:rsid w:val="002E7C31"/>
    <w:rsid w:val="002F2D4D"/>
    <w:rsid w:val="00323DD6"/>
    <w:rsid w:val="00326231"/>
    <w:rsid w:val="00351DFB"/>
    <w:rsid w:val="003739A1"/>
    <w:rsid w:val="00376A76"/>
    <w:rsid w:val="00376B58"/>
    <w:rsid w:val="003859B3"/>
    <w:rsid w:val="003A1B4B"/>
    <w:rsid w:val="003C52FD"/>
    <w:rsid w:val="003D2E22"/>
    <w:rsid w:val="003E3203"/>
    <w:rsid w:val="003F288F"/>
    <w:rsid w:val="003F5D18"/>
    <w:rsid w:val="00407E84"/>
    <w:rsid w:val="00411F2D"/>
    <w:rsid w:val="0042209C"/>
    <w:rsid w:val="00431DE2"/>
    <w:rsid w:val="004344AE"/>
    <w:rsid w:val="00436D42"/>
    <w:rsid w:val="00462BC9"/>
    <w:rsid w:val="00464895"/>
    <w:rsid w:val="004707CC"/>
    <w:rsid w:val="00483C03"/>
    <w:rsid w:val="004902DE"/>
    <w:rsid w:val="004903EB"/>
    <w:rsid w:val="004916CD"/>
    <w:rsid w:val="00496F66"/>
    <w:rsid w:val="00497BA9"/>
    <w:rsid w:val="004B4F92"/>
    <w:rsid w:val="004B7E2A"/>
    <w:rsid w:val="004C6BA0"/>
    <w:rsid w:val="004E3B90"/>
    <w:rsid w:val="004F4268"/>
    <w:rsid w:val="00502400"/>
    <w:rsid w:val="00505E01"/>
    <w:rsid w:val="00506A6D"/>
    <w:rsid w:val="005072D9"/>
    <w:rsid w:val="00523343"/>
    <w:rsid w:val="0053119B"/>
    <w:rsid w:val="005314A8"/>
    <w:rsid w:val="005422F2"/>
    <w:rsid w:val="00542A2F"/>
    <w:rsid w:val="00545924"/>
    <w:rsid w:val="00552329"/>
    <w:rsid w:val="00554E3A"/>
    <w:rsid w:val="005634ED"/>
    <w:rsid w:val="00580B6A"/>
    <w:rsid w:val="00586C20"/>
    <w:rsid w:val="00597ACE"/>
    <w:rsid w:val="005A3503"/>
    <w:rsid w:val="005B5297"/>
    <w:rsid w:val="005C3E40"/>
    <w:rsid w:val="005D001F"/>
    <w:rsid w:val="005E2B11"/>
    <w:rsid w:val="005E7F75"/>
    <w:rsid w:val="005F2E96"/>
    <w:rsid w:val="006037B0"/>
    <w:rsid w:val="00610187"/>
    <w:rsid w:val="00623929"/>
    <w:rsid w:val="00623E0A"/>
    <w:rsid w:val="006343AD"/>
    <w:rsid w:val="006413B2"/>
    <w:rsid w:val="00641FAA"/>
    <w:rsid w:val="006441CD"/>
    <w:rsid w:val="00644A78"/>
    <w:rsid w:val="00645A14"/>
    <w:rsid w:val="006541A8"/>
    <w:rsid w:val="00656685"/>
    <w:rsid w:val="0066134A"/>
    <w:rsid w:val="006711E6"/>
    <w:rsid w:val="00673E2D"/>
    <w:rsid w:val="00680527"/>
    <w:rsid w:val="0068403E"/>
    <w:rsid w:val="00687393"/>
    <w:rsid w:val="006956A5"/>
    <w:rsid w:val="006A23CA"/>
    <w:rsid w:val="006C0FD6"/>
    <w:rsid w:val="006C308E"/>
    <w:rsid w:val="006C73AF"/>
    <w:rsid w:val="006C75D6"/>
    <w:rsid w:val="006E49F0"/>
    <w:rsid w:val="006E5412"/>
    <w:rsid w:val="00704919"/>
    <w:rsid w:val="00711987"/>
    <w:rsid w:val="0072310A"/>
    <w:rsid w:val="00730604"/>
    <w:rsid w:val="007307A3"/>
    <w:rsid w:val="00734FF6"/>
    <w:rsid w:val="00744568"/>
    <w:rsid w:val="00756A79"/>
    <w:rsid w:val="00767FEA"/>
    <w:rsid w:val="0077085A"/>
    <w:rsid w:val="007854E0"/>
    <w:rsid w:val="007859EF"/>
    <w:rsid w:val="00785FA8"/>
    <w:rsid w:val="0078608B"/>
    <w:rsid w:val="00793723"/>
    <w:rsid w:val="00796BC3"/>
    <w:rsid w:val="007A2BCF"/>
    <w:rsid w:val="007A606A"/>
    <w:rsid w:val="007B4E63"/>
    <w:rsid w:val="007B6572"/>
    <w:rsid w:val="007D1B05"/>
    <w:rsid w:val="007D5921"/>
    <w:rsid w:val="007D67FF"/>
    <w:rsid w:val="007E0B7E"/>
    <w:rsid w:val="007E3FE6"/>
    <w:rsid w:val="007E6A52"/>
    <w:rsid w:val="00804601"/>
    <w:rsid w:val="0080700F"/>
    <w:rsid w:val="00811D4B"/>
    <w:rsid w:val="00817651"/>
    <w:rsid w:val="00831A4E"/>
    <w:rsid w:val="00831CA1"/>
    <w:rsid w:val="00832522"/>
    <w:rsid w:val="008367DB"/>
    <w:rsid w:val="008403A4"/>
    <w:rsid w:val="00840569"/>
    <w:rsid w:val="00860DE1"/>
    <w:rsid w:val="00864AB9"/>
    <w:rsid w:val="008954B8"/>
    <w:rsid w:val="008A5317"/>
    <w:rsid w:val="008B10C5"/>
    <w:rsid w:val="008B409F"/>
    <w:rsid w:val="008B6B9D"/>
    <w:rsid w:val="008C2F20"/>
    <w:rsid w:val="008C653E"/>
    <w:rsid w:val="008D1B5C"/>
    <w:rsid w:val="008D50BB"/>
    <w:rsid w:val="008E1A3A"/>
    <w:rsid w:val="008E3E8C"/>
    <w:rsid w:val="008F1F61"/>
    <w:rsid w:val="008F7478"/>
    <w:rsid w:val="009002CA"/>
    <w:rsid w:val="00901D05"/>
    <w:rsid w:val="00905262"/>
    <w:rsid w:val="00924694"/>
    <w:rsid w:val="009356C9"/>
    <w:rsid w:val="009367FA"/>
    <w:rsid w:val="009414C5"/>
    <w:rsid w:val="00946EA5"/>
    <w:rsid w:val="009559C2"/>
    <w:rsid w:val="00961B3B"/>
    <w:rsid w:val="0096603B"/>
    <w:rsid w:val="00971C1A"/>
    <w:rsid w:val="009800EE"/>
    <w:rsid w:val="009850A1"/>
    <w:rsid w:val="0099780C"/>
    <w:rsid w:val="009B1AAB"/>
    <w:rsid w:val="009B26F0"/>
    <w:rsid w:val="009B54A1"/>
    <w:rsid w:val="009C4B91"/>
    <w:rsid w:val="009D3D17"/>
    <w:rsid w:val="009D7C91"/>
    <w:rsid w:val="009E09E9"/>
    <w:rsid w:val="009E249E"/>
    <w:rsid w:val="009F0A55"/>
    <w:rsid w:val="009F2A43"/>
    <w:rsid w:val="00A020A4"/>
    <w:rsid w:val="00A06132"/>
    <w:rsid w:val="00A11520"/>
    <w:rsid w:val="00A118B6"/>
    <w:rsid w:val="00A11FEE"/>
    <w:rsid w:val="00A3673E"/>
    <w:rsid w:val="00A37D43"/>
    <w:rsid w:val="00A468B6"/>
    <w:rsid w:val="00A64EE8"/>
    <w:rsid w:val="00A706DF"/>
    <w:rsid w:val="00A77163"/>
    <w:rsid w:val="00A83716"/>
    <w:rsid w:val="00AA0F86"/>
    <w:rsid w:val="00AA6728"/>
    <w:rsid w:val="00AB49E1"/>
    <w:rsid w:val="00AE1EDE"/>
    <w:rsid w:val="00AF4275"/>
    <w:rsid w:val="00B1120F"/>
    <w:rsid w:val="00B11E1C"/>
    <w:rsid w:val="00B229BE"/>
    <w:rsid w:val="00B23B92"/>
    <w:rsid w:val="00B24FD9"/>
    <w:rsid w:val="00B27FDF"/>
    <w:rsid w:val="00B3103B"/>
    <w:rsid w:val="00B51B46"/>
    <w:rsid w:val="00B65B0F"/>
    <w:rsid w:val="00B70351"/>
    <w:rsid w:val="00B86E40"/>
    <w:rsid w:val="00BB3E68"/>
    <w:rsid w:val="00BD7F4D"/>
    <w:rsid w:val="00BF12E9"/>
    <w:rsid w:val="00BF76FA"/>
    <w:rsid w:val="00C00D5C"/>
    <w:rsid w:val="00C010B7"/>
    <w:rsid w:val="00C029A9"/>
    <w:rsid w:val="00C13395"/>
    <w:rsid w:val="00C21AB2"/>
    <w:rsid w:val="00C32ED6"/>
    <w:rsid w:val="00C405AD"/>
    <w:rsid w:val="00C4194D"/>
    <w:rsid w:val="00C427AE"/>
    <w:rsid w:val="00C451E7"/>
    <w:rsid w:val="00C45CBA"/>
    <w:rsid w:val="00C64A7D"/>
    <w:rsid w:val="00C676EB"/>
    <w:rsid w:val="00C72475"/>
    <w:rsid w:val="00C72B1E"/>
    <w:rsid w:val="00C7306D"/>
    <w:rsid w:val="00C80C01"/>
    <w:rsid w:val="00CA2178"/>
    <w:rsid w:val="00CA2BF8"/>
    <w:rsid w:val="00CC10B2"/>
    <w:rsid w:val="00CC6717"/>
    <w:rsid w:val="00CC6B5A"/>
    <w:rsid w:val="00CD0599"/>
    <w:rsid w:val="00CD31D4"/>
    <w:rsid w:val="00CD6905"/>
    <w:rsid w:val="00CE0900"/>
    <w:rsid w:val="00CE7ACF"/>
    <w:rsid w:val="00CF4A3F"/>
    <w:rsid w:val="00CF773B"/>
    <w:rsid w:val="00CF7873"/>
    <w:rsid w:val="00D16955"/>
    <w:rsid w:val="00D354C1"/>
    <w:rsid w:val="00D52AE2"/>
    <w:rsid w:val="00D549B8"/>
    <w:rsid w:val="00D550BE"/>
    <w:rsid w:val="00D650E0"/>
    <w:rsid w:val="00D67AFF"/>
    <w:rsid w:val="00D67E8D"/>
    <w:rsid w:val="00D73FE1"/>
    <w:rsid w:val="00D74ABD"/>
    <w:rsid w:val="00D77FA7"/>
    <w:rsid w:val="00D824C9"/>
    <w:rsid w:val="00D842C2"/>
    <w:rsid w:val="00D91D65"/>
    <w:rsid w:val="00DA6524"/>
    <w:rsid w:val="00DB2DBD"/>
    <w:rsid w:val="00DB5BDF"/>
    <w:rsid w:val="00DC2292"/>
    <w:rsid w:val="00DC371C"/>
    <w:rsid w:val="00DC5474"/>
    <w:rsid w:val="00E125DE"/>
    <w:rsid w:val="00E15AE2"/>
    <w:rsid w:val="00E16E22"/>
    <w:rsid w:val="00E217E8"/>
    <w:rsid w:val="00E45817"/>
    <w:rsid w:val="00E4784F"/>
    <w:rsid w:val="00E764C5"/>
    <w:rsid w:val="00E862F4"/>
    <w:rsid w:val="00E90735"/>
    <w:rsid w:val="00EA284F"/>
    <w:rsid w:val="00EA73BA"/>
    <w:rsid w:val="00EB364C"/>
    <w:rsid w:val="00EF2A12"/>
    <w:rsid w:val="00EF6202"/>
    <w:rsid w:val="00F0480B"/>
    <w:rsid w:val="00F05112"/>
    <w:rsid w:val="00F34E4E"/>
    <w:rsid w:val="00F53C09"/>
    <w:rsid w:val="00F542CA"/>
    <w:rsid w:val="00F67DC1"/>
    <w:rsid w:val="00F70DB4"/>
    <w:rsid w:val="00F71D63"/>
    <w:rsid w:val="00F93C57"/>
    <w:rsid w:val="00F97C61"/>
    <w:rsid w:val="00FA3DE0"/>
    <w:rsid w:val="00FC1508"/>
    <w:rsid w:val="00FD3BE8"/>
    <w:rsid w:val="00FE119F"/>
    <w:rsid w:val="00FE41B2"/>
    <w:rsid w:val="00FE60D8"/>
    <w:rsid w:val="00FF4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shapelayout>
  </w:shapeDefaults>
  <w:decimalSymbol w:val=","/>
  <w:listSeparator w:val=";"/>
  <w14:defaultImageDpi w14:val="0"/>
  <w15:chartTrackingRefBased/>
  <w15:docId w15:val="{BCF5B9D8-7DF1-40DB-863B-EB4312AD1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D4D"/>
    <w:pPr>
      <w:spacing w:after="200" w:line="276" w:lineRule="auto"/>
    </w:pPr>
    <w:rPr>
      <w:sz w:val="22"/>
      <w:szCs w:val="22"/>
      <w:lang w:eastAsia="en-US"/>
    </w:rPr>
  </w:style>
  <w:style w:type="paragraph" w:styleId="4">
    <w:name w:val="heading 4"/>
    <w:basedOn w:val="a"/>
    <w:next w:val="a"/>
    <w:link w:val="40"/>
    <w:uiPriority w:val="9"/>
    <w:qFormat/>
    <w:rsid w:val="00EF6202"/>
    <w:pPr>
      <w:keepNext/>
      <w:spacing w:after="0" w:line="240" w:lineRule="auto"/>
      <w:ind w:firstLine="700"/>
      <w:jc w:val="center"/>
      <w:outlineLvl w:val="3"/>
    </w:pPr>
    <w:rPr>
      <w:rFonts w:ascii="Times New Roman CYR" w:hAnsi="Times New Roman CYR"/>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locked/>
    <w:rsid w:val="00EF6202"/>
    <w:rPr>
      <w:rFonts w:ascii="Times New Roman CYR" w:hAnsi="Times New Roman CYR" w:cs="Times New Roman"/>
      <w:b/>
      <w:sz w:val="24"/>
    </w:rPr>
  </w:style>
  <w:style w:type="paragraph" w:styleId="a3">
    <w:name w:val="footnote text"/>
    <w:basedOn w:val="a"/>
    <w:link w:val="a4"/>
    <w:uiPriority w:val="99"/>
    <w:semiHidden/>
    <w:rsid w:val="00554E3A"/>
    <w:pPr>
      <w:widowControl w:val="0"/>
      <w:autoSpaceDE w:val="0"/>
      <w:autoSpaceDN w:val="0"/>
      <w:adjustRightInd w:val="0"/>
      <w:spacing w:before="140" w:after="0" w:line="319" w:lineRule="auto"/>
      <w:ind w:firstLine="140"/>
      <w:jc w:val="both"/>
    </w:pPr>
    <w:rPr>
      <w:rFonts w:ascii="Times New Roman" w:hAnsi="Times New Roman"/>
      <w:sz w:val="20"/>
      <w:szCs w:val="20"/>
      <w:lang w:eastAsia="ru-RU"/>
    </w:rPr>
  </w:style>
  <w:style w:type="character" w:customStyle="1" w:styleId="a4">
    <w:name w:val="Текст сноски Знак"/>
    <w:link w:val="a3"/>
    <w:uiPriority w:val="99"/>
    <w:semiHidden/>
    <w:locked/>
    <w:rsid w:val="00554E3A"/>
    <w:rPr>
      <w:rFonts w:ascii="Times New Roman" w:hAnsi="Times New Roman" w:cs="Times New Roman"/>
      <w:sz w:val="20"/>
      <w:szCs w:val="20"/>
      <w:lang w:val="x-none" w:eastAsia="ru-RU"/>
    </w:rPr>
  </w:style>
  <w:style w:type="character" w:styleId="a5">
    <w:name w:val="footnote reference"/>
    <w:uiPriority w:val="99"/>
    <w:semiHidden/>
    <w:rsid w:val="00554E3A"/>
    <w:rPr>
      <w:rFonts w:cs="Times New Roman"/>
      <w:vertAlign w:val="superscript"/>
    </w:rPr>
  </w:style>
  <w:style w:type="paragraph" w:customStyle="1" w:styleId="ConsPlusNormal">
    <w:name w:val="ConsPlusNormal"/>
    <w:rsid w:val="00623E0A"/>
    <w:pPr>
      <w:widowControl w:val="0"/>
      <w:autoSpaceDE w:val="0"/>
      <w:autoSpaceDN w:val="0"/>
      <w:adjustRightInd w:val="0"/>
      <w:ind w:firstLine="720"/>
    </w:pPr>
    <w:rPr>
      <w:rFonts w:ascii="Arial" w:hAnsi="Arial" w:cs="Arial"/>
    </w:rPr>
  </w:style>
  <w:style w:type="paragraph" w:styleId="a6">
    <w:name w:val="header"/>
    <w:basedOn w:val="a"/>
    <w:link w:val="a7"/>
    <w:uiPriority w:val="99"/>
    <w:unhideWhenUsed/>
    <w:rsid w:val="004916CD"/>
    <w:pPr>
      <w:tabs>
        <w:tab w:val="center" w:pos="4677"/>
        <w:tab w:val="right" w:pos="9355"/>
      </w:tabs>
    </w:pPr>
  </w:style>
  <w:style w:type="character" w:customStyle="1" w:styleId="a7">
    <w:name w:val="Верхний колонтитул Знак"/>
    <w:link w:val="a6"/>
    <w:uiPriority w:val="99"/>
    <w:locked/>
    <w:rsid w:val="004916CD"/>
    <w:rPr>
      <w:rFonts w:cs="Times New Roman"/>
      <w:sz w:val="22"/>
      <w:szCs w:val="22"/>
      <w:lang w:val="x-none" w:eastAsia="en-US"/>
    </w:rPr>
  </w:style>
  <w:style w:type="paragraph" w:styleId="a8">
    <w:name w:val="footer"/>
    <w:basedOn w:val="a"/>
    <w:link w:val="a9"/>
    <w:uiPriority w:val="99"/>
    <w:semiHidden/>
    <w:unhideWhenUsed/>
    <w:rsid w:val="004916CD"/>
    <w:pPr>
      <w:tabs>
        <w:tab w:val="center" w:pos="4677"/>
        <w:tab w:val="right" w:pos="9355"/>
      </w:tabs>
    </w:pPr>
  </w:style>
  <w:style w:type="character" w:customStyle="1" w:styleId="a9">
    <w:name w:val="Нижний колонтитул Знак"/>
    <w:link w:val="a8"/>
    <w:uiPriority w:val="99"/>
    <w:semiHidden/>
    <w:locked/>
    <w:rsid w:val="004916CD"/>
    <w:rPr>
      <w:rFonts w:cs="Times New Roman"/>
      <w:sz w:val="22"/>
      <w:szCs w:val="22"/>
      <w:lang w:val="x-none" w:eastAsia="en-US"/>
    </w:rPr>
  </w:style>
  <w:style w:type="table" w:styleId="aa">
    <w:name w:val="Table Grid"/>
    <w:basedOn w:val="a1"/>
    <w:uiPriority w:val="59"/>
    <w:rsid w:val="00C80C0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uiPriority w:val="99"/>
    <w:rsid w:val="000D7DC8"/>
    <w:pPr>
      <w:spacing w:after="0" w:line="360" w:lineRule="atLeast"/>
      <w:ind w:firstLine="709"/>
      <w:jc w:val="both"/>
    </w:pPr>
    <w:rPr>
      <w:rFonts w:ascii="Times New Roman" w:hAnsi="Times New Roman"/>
      <w:sz w:val="28"/>
      <w:szCs w:val="20"/>
      <w:lang w:eastAsia="ru-RU"/>
    </w:rPr>
  </w:style>
  <w:style w:type="character" w:customStyle="1" w:styleId="ac">
    <w:name w:val="Основной текст с отступом Знак"/>
    <w:link w:val="ab"/>
    <w:uiPriority w:val="99"/>
    <w:locked/>
    <w:rsid w:val="000D7DC8"/>
    <w:rPr>
      <w:rFonts w:ascii="Times New Roman" w:hAnsi="Times New Roman" w:cs="Times New Roman"/>
      <w:sz w:val="28"/>
    </w:rPr>
  </w:style>
  <w:style w:type="paragraph" w:styleId="ad">
    <w:name w:val="Body Text"/>
    <w:basedOn w:val="a"/>
    <w:link w:val="ae"/>
    <w:uiPriority w:val="99"/>
    <w:semiHidden/>
    <w:unhideWhenUsed/>
    <w:rsid w:val="00EF6202"/>
    <w:pPr>
      <w:spacing w:after="120"/>
    </w:pPr>
  </w:style>
  <w:style w:type="character" w:customStyle="1" w:styleId="ae">
    <w:name w:val="Основной текст Знак"/>
    <w:link w:val="ad"/>
    <w:uiPriority w:val="99"/>
    <w:semiHidden/>
    <w:locked/>
    <w:rsid w:val="00EF6202"/>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775598">
      <w:marLeft w:val="0"/>
      <w:marRight w:val="0"/>
      <w:marTop w:val="0"/>
      <w:marBottom w:val="0"/>
      <w:divBdr>
        <w:top w:val="none" w:sz="0" w:space="0" w:color="auto"/>
        <w:left w:val="none" w:sz="0" w:space="0" w:color="auto"/>
        <w:bottom w:val="none" w:sz="0" w:space="0" w:color="auto"/>
        <w:right w:val="none" w:sz="0" w:space="0" w:color="auto"/>
      </w:divBdr>
    </w:div>
    <w:div w:id="1825775599">
      <w:marLeft w:val="0"/>
      <w:marRight w:val="0"/>
      <w:marTop w:val="0"/>
      <w:marBottom w:val="0"/>
      <w:divBdr>
        <w:top w:val="none" w:sz="0" w:space="0" w:color="auto"/>
        <w:left w:val="none" w:sz="0" w:space="0" w:color="auto"/>
        <w:bottom w:val="none" w:sz="0" w:space="0" w:color="auto"/>
        <w:right w:val="none" w:sz="0" w:space="0" w:color="auto"/>
      </w:divBdr>
    </w:div>
    <w:div w:id="1825775600">
      <w:marLeft w:val="0"/>
      <w:marRight w:val="0"/>
      <w:marTop w:val="0"/>
      <w:marBottom w:val="0"/>
      <w:divBdr>
        <w:top w:val="none" w:sz="0" w:space="0" w:color="auto"/>
        <w:left w:val="none" w:sz="0" w:space="0" w:color="auto"/>
        <w:bottom w:val="none" w:sz="0" w:space="0" w:color="auto"/>
        <w:right w:val="none" w:sz="0" w:space="0" w:color="auto"/>
      </w:divBdr>
    </w:div>
    <w:div w:id="1825775601">
      <w:marLeft w:val="0"/>
      <w:marRight w:val="0"/>
      <w:marTop w:val="0"/>
      <w:marBottom w:val="0"/>
      <w:divBdr>
        <w:top w:val="none" w:sz="0" w:space="0" w:color="auto"/>
        <w:left w:val="none" w:sz="0" w:space="0" w:color="auto"/>
        <w:bottom w:val="none" w:sz="0" w:space="0" w:color="auto"/>
        <w:right w:val="none" w:sz="0" w:space="0" w:color="auto"/>
      </w:divBdr>
    </w:div>
    <w:div w:id="1825775602">
      <w:marLeft w:val="0"/>
      <w:marRight w:val="0"/>
      <w:marTop w:val="0"/>
      <w:marBottom w:val="0"/>
      <w:divBdr>
        <w:top w:val="none" w:sz="0" w:space="0" w:color="auto"/>
        <w:left w:val="none" w:sz="0" w:space="0" w:color="auto"/>
        <w:bottom w:val="none" w:sz="0" w:space="0" w:color="auto"/>
        <w:right w:val="none" w:sz="0" w:space="0" w:color="auto"/>
      </w:divBdr>
    </w:div>
    <w:div w:id="1825775603">
      <w:marLeft w:val="0"/>
      <w:marRight w:val="0"/>
      <w:marTop w:val="0"/>
      <w:marBottom w:val="0"/>
      <w:divBdr>
        <w:top w:val="none" w:sz="0" w:space="0" w:color="auto"/>
        <w:left w:val="none" w:sz="0" w:space="0" w:color="auto"/>
        <w:bottom w:val="none" w:sz="0" w:space="0" w:color="auto"/>
        <w:right w:val="none" w:sz="0" w:space="0" w:color="auto"/>
      </w:divBdr>
    </w:div>
    <w:div w:id="1825775604">
      <w:marLeft w:val="0"/>
      <w:marRight w:val="0"/>
      <w:marTop w:val="0"/>
      <w:marBottom w:val="0"/>
      <w:divBdr>
        <w:top w:val="none" w:sz="0" w:space="0" w:color="auto"/>
        <w:left w:val="none" w:sz="0" w:space="0" w:color="auto"/>
        <w:bottom w:val="none" w:sz="0" w:space="0" w:color="auto"/>
        <w:right w:val="none" w:sz="0" w:space="0" w:color="auto"/>
      </w:divBdr>
    </w:div>
    <w:div w:id="1825775605">
      <w:marLeft w:val="0"/>
      <w:marRight w:val="0"/>
      <w:marTop w:val="0"/>
      <w:marBottom w:val="0"/>
      <w:divBdr>
        <w:top w:val="none" w:sz="0" w:space="0" w:color="auto"/>
        <w:left w:val="none" w:sz="0" w:space="0" w:color="auto"/>
        <w:bottom w:val="none" w:sz="0" w:space="0" w:color="auto"/>
        <w:right w:val="none" w:sz="0" w:space="0" w:color="auto"/>
      </w:divBdr>
    </w:div>
    <w:div w:id="18257756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8438A79-E3EF-454B-9119-EBD9222EC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10418</Words>
  <Characters>59389</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69668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2</cp:revision>
  <dcterms:created xsi:type="dcterms:W3CDTF">2014-03-12T15:16:00Z</dcterms:created>
  <dcterms:modified xsi:type="dcterms:W3CDTF">2014-03-12T15:16:00Z</dcterms:modified>
</cp:coreProperties>
</file>