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93" w:rsidRDefault="0012102A" w:rsidP="00AC2C93">
      <w:pPr>
        <w:pStyle w:val="ConsPlusTitle"/>
        <w:widowControl/>
        <w:spacing w:line="360" w:lineRule="auto"/>
        <w:jc w:val="center"/>
        <w:rPr>
          <w:rFonts w:ascii="Times New Roman" w:hAnsi="Times New Roman" w:cs="Times New Roman"/>
          <w:sz w:val="28"/>
          <w:szCs w:val="28"/>
        </w:rPr>
      </w:pPr>
      <w:r w:rsidRPr="0078020B">
        <w:rPr>
          <w:rFonts w:ascii="Times New Roman" w:hAnsi="Times New Roman" w:cs="Times New Roman"/>
          <w:sz w:val="28"/>
          <w:szCs w:val="28"/>
        </w:rPr>
        <w:t>Международное уголовное право</w:t>
      </w: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r w:rsidRPr="004E0A73">
        <w:rPr>
          <w:rFonts w:ascii="Times New Roman" w:hAnsi="Times New Roman" w:cs="Times New Roman"/>
          <w:sz w:val="28"/>
          <w:szCs w:val="28"/>
        </w:rPr>
        <w:t>Введение</w:t>
      </w: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r w:rsidRPr="004E0A73">
        <w:rPr>
          <w:rFonts w:ascii="Times New Roman" w:hAnsi="Times New Roman" w:cs="Times New Roman"/>
          <w:sz w:val="28"/>
          <w:szCs w:val="28"/>
        </w:rPr>
        <w:t>1. Понятие и источники международного уголовного права</w:t>
      </w: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r w:rsidRPr="004E0A73">
        <w:rPr>
          <w:rFonts w:ascii="Times New Roman" w:hAnsi="Times New Roman" w:cs="Times New Roman"/>
          <w:sz w:val="28"/>
          <w:szCs w:val="28"/>
        </w:rPr>
        <w:t>2. Международные преступления и преступления международного характера</w:t>
      </w: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r w:rsidRPr="004E0A73">
        <w:rPr>
          <w:rFonts w:ascii="Times New Roman" w:hAnsi="Times New Roman" w:cs="Times New Roman"/>
          <w:sz w:val="28"/>
          <w:szCs w:val="28"/>
        </w:rPr>
        <w:t>3. Ответственность за преступления международного характера</w:t>
      </w:r>
    </w:p>
    <w:p w:rsidR="00880B57" w:rsidRPr="004E0A73" w:rsidRDefault="00880B57" w:rsidP="004E0A73">
      <w:pPr>
        <w:pStyle w:val="ConsPlusNormal"/>
        <w:widowControl/>
        <w:spacing w:line="360" w:lineRule="auto"/>
        <w:ind w:firstLine="0"/>
        <w:rPr>
          <w:rFonts w:ascii="Times New Roman" w:hAnsi="Times New Roman" w:cs="Times New Roman"/>
          <w:sz w:val="28"/>
          <w:szCs w:val="28"/>
        </w:rPr>
      </w:pPr>
      <w:r w:rsidRPr="004E0A73">
        <w:rPr>
          <w:rFonts w:ascii="Times New Roman" w:hAnsi="Times New Roman" w:cs="Times New Roman"/>
          <w:sz w:val="28"/>
          <w:szCs w:val="28"/>
        </w:rPr>
        <w:t>4. Правовая помощь по уголовным делам</w:t>
      </w:r>
    </w:p>
    <w:p w:rsidR="009346B2" w:rsidRPr="004E0A73" w:rsidRDefault="004E0A73" w:rsidP="004E0A73">
      <w:pPr>
        <w:pStyle w:val="ConsPlusTitle"/>
        <w:widowControl/>
        <w:spacing w:line="360" w:lineRule="auto"/>
        <w:rPr>
          <w:rFonts w:ascii="Times New Roman" w:hAnsi="Times New Roman" w:cs="Times New Roman"/>
          <w:b w:val="0"/>
          <w:bCs w:val="0"/>
          <w:sz w:val="28"/>
          <w:szCs w:val="28"/>
        </w:rPr>
      </w:pPr>
      <w:r w:rsidRPr="004E0A73">
        <w:rPr>
          <w:rFonts w:ascii="Times New Roman" w:hAnsi="Times New Roman" w:cs="Times New Roman"/>
          <w:b w:val="0"/>
          <w:bCs w:val="0"/>
          <w:sz w:val="28"/>
          <w:szCs w:val="28"/>
        </w:rPr>
        <w:t xml:space="preserve">Заключение </w:t>
      </w:r>
    </w:p>
    <w:p w:rsidR="004E0A73" w:rsidRPr="004E0A73" w:rsidRDefault="004E0A73" w:rsidP="004E0A73">
      <w:pPr>
        <w:pStyle w:val="ConsPlusTitle"/>
        <w:widowControl/>
        <w:spacing w:line="360" w:lineRule="auto"/>
        <w:rPr>
          <w:rFonts w:ascii="Times New Roman" w:hAnsi="Times New Roman" w:cs="Times New Roman"/>
          <w:b w:val="0"/>
          <w:bCs w:val="0"/>
          <w:sz w:val="28"/>
          <w:szCs w:val="28"/>
        </w:rPr>
      </w:pPr>
      <w:r w:rsidRPr="004E0A73">
        <w:rPr>
          <w:rFonts w:ascii="Times New Roman" w:hAnsi="Times New Roman" w:cs="Times New Roman"/>
          <w:b w:val="0"/>
          <w:bCs w:val="0"/>
          <w:sz w:val="28"/>
          <w:szCs w:val="28"/>
        </w:rPr>
        <w:t>Литература</w:t>
      </w:r>
    </w:p>
    <w:p w:rsidR="00880B57" w:rsidRDefault="00880B57" w:rsidP="0012102A">
      <w:pPr>
        <w:pStyle w:val="ConsPlusNormal"/>
        <w:pageBreakBefore/>
        <w:widowControl/>
        <w:spacing w:line="360" w:lineRule="auto"/>
        <w:ind w:firstLine="539"/>
        <w:jc w:val="center"/>
        <w:rPr>
          <w:rFonts w:ascii="Times New Roman" w:hAnsi="Times New Roman" w:cs="Times New Roman"/>
          <w:sz w:val="28"/>
          <w:szCs w:val="28"/>
        </w:rPr>
      </w:pPr>
      <w:r>
        <w:rPr>
          <w:rFonts w:ascii="Times New Roman" w:hAnsi="Times New Roman" w:cs="Times New Roman"/>
          <w:sz w:val="28"/>
          <w:szCs w:val="28"/>
        </w:rPr>
        <w:t>Введение</w:t>
      </w:r>
    </w:p>
    <w:p w:rsidR="00880B57" w:rsidRDefault="00880B57" w:rsidP="00880B57">
      <w:pPr>
        <w:pStyle w:val="ConsPlusNormal"/>
        <w:widowControl/>
        <w:spacing w:line="360" w:lineRule="auto"/>
        <w:ind w:firstLine="540"/>
        <w:jc w:val="both"/>
        <w:rPr>
          <w:rFonts w:ascii="Times New Roman" w:hAnsi="Times New Roman" w:cs="Times New Roman"/>
          <w:sz w:val="28"/>
          <w:szCs w:val="28"/>
        </w:rPr>
      </w:pP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Международное уголовное право как отрасль международного публичного права представляет собой совокупность принципов и норм, регулирующих сотрудничество государств и международных организаций в борьбе с преступностью. Объектом регулирования международного уголовного права являются межгосударственные отношения, т.е. отношения с участием государств и международных организаций. Соответственно, субъектами являются государства и международные организации. Основными источниками международного уголовного права принято считать международный договор и международный обычай.</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литературе встречаются и иные концепции международного уголовного права. Наиболее распространенной является, пожалуй, концепция, согласно которой международное уголовное право включает в себя как международные нормы, так и соответствующие нормы внутреннего уголовного права. Весьма распространено мнение, согласно которому субъектами международного уголовного права являются не только государства, но и индивиды. Лишь в исключительных случаях предусмотрена прямая ответственность индивида за нарушение норм международного уголовного права - при преступлениях против мира и безопасности человечества. В таких случаях любое государство и Международный уголовный суд с помощью государств вправе привлечь индивида к уголовной ответственности непосредственно на основе международного права.</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Проект Кодекса преступлений против мира и безопасности человечества проводит четкое различие между уголовно-правовой ответственностью индивида и международно-правовой ответственностью государства. Этому посвящена ст. 4 "Ответственность государства", где говорится: "Ответственность отдельных лиц за преступления против мира и безопасности человечества, предусмотренная в настоящем Кодексе, никоим образом не влияет на ответственность государств по международному праву".</w:t>
      </w:r>
    </w:p>
    <w:p w:rsidR="00AC2C93" w:rsidRPr="0078020B" w:rsidRDefault="009346B2" w:rsidP="003D2D4F">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r>
      <w:r w:rsidR="00AC2C93" w:rsidRPr="0078020B">
        <w:rPr>
          <w:rFonts w:ascii="Times New Roman" w:hAnsi="Times New Roman" w:cs="Times New Roman"/>
          <w:sz w:val="28"/>
          <w:szCs w:val="28"/>
        </w:rPr>
        <w:t>1. Понятие и источники международного уголовного права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настоящее время в мире отмечается значительный рост преступности, в том числе имеющей международный характер. Государства координируют свои действия по борьбе с преступностью следующим образом: заключают договоры о борьбе с отдельными видами международных преступных деяний и правовой помощи по уголовным делам, осуществляют совместные меры по предотвращению и пресечению преступлений и привлечению виновных к ответственности.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Источниками международного уголовного права являются: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конвенции о борьбе с международными преступлениями и преступлениями международного характера (с захватом заложников, угоном воздушных судов и т.п.);</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договоры о сотрудничестве и правовой помощи по уголовным делам;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договоры, регулирующие деятельность международных организаций, в чью компетенцию входит борьба с преступностью.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Обязательства государств по вышеуказанным договорам заключаются: в определении международных уголовно наказуемых деяний; мерах по предупреждению и пресечению таких преступлений; обеспечении ответственности преступников; установлении правил юрисдикции; регламентации правовой помощи по уголовным делам и регулировании взаимоотношений государств и международных правоохранительных организаций.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сотрудничали друг с другом в борьбе с преступностью, начиная с рабовладельческих времен. В рабовладельческих государствах наиболее опасным преступлением считалось восстание рабов, поэтому государства обязывались оказывать друг другу помощь в подавлении этих восстаний. В договоре египетского фараона Рамсеса II с царем хеттов Хаттусили III, заключенным в 1296 г. до н.э., содержалось такое положение: "Если Рамсес разгневается на своих рабов, когда они учинят восстание, и пойдет усмирять их, то заодно с ним должен действовать и царь хеттов".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Аналогичная практика была известна и государствам Древней Греции. Заключенный в 421 г. до н.э. между Афинами и Спартой мирный договор (Никиев мир) содержал обязательство Афин оказывать поддержку Спарте в случае восстания рабов. Договоры того времени содержали и некоторые иные положения, которые ныне относятся к международному уголовному праву. Чаще всего это было обязательство взаимной выдачи преступников, в первую очередь политических. Такое обязательство содержалось и в упомянутом договоре Рамсеса с Хаттусили.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Римским правом пираты рассматривались как враги всего человеческого рода (hostis humanis generis). В дальнейшем такая норма стала частью общего международного права. Начиная с Венского конгресса 1915 г. заключается ряд договоров о борьбе с работорговлей. Преступность работорговли была признана также общим международным правом.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Первостепенное значение для формирования международного уголовного права имели уставы созданных после Второй мировой войны международных военных трибуналов для суда над главными немецкими и японскими военными преступниками (Нюрнбергский и Токийский трибуналы), а также вынесенные ими приговоры.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теории концепция международного уголовного права появилась в литературе на рубеже XIX и XX вв., причем речь шла, в основном, о разграничении уголовной юрисдикции государств и о правовой помощи.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Одним из первых концепцию международного уголовного права выдвинул профессор Санкт-Петербургского университета Ф.Ф. Мартенс, который установил, что международное уголовное право "заключает в себе совокупность юридических норм, определяющих условия международной судебной помощи государств друг другу при осуществлении ими своей карательной власти в области международного общения".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Постепенно концепция международного уголовного права находит признание и в отечественной учебной литературе. В учебнике "Международное право" под редакцией Г.В. Игнатенко имеется глава "Международное уголовное право". Термин "международное уголовное право" получил широкое признание как в мировой литературе, так и в международной практике.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Проект Кодекса преступлений против мира и безопасности человечества в редких случаях допускает применение общих принципов права, в частности при установлении исключающих вину обстоятельств, под которыми понимаются такие принципы, которые "прочно вошли в практику и широко признаются в качестве приемлемых в отношении преступлений, сходных по степени тяжести по внутригосударственному или международному праву".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2. Международные преступления и преступления</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международного характера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Основные составы международных преступлений определены Уставами Международных военных трибуналов, учрежденных после Второй мировой войны (Нюрнбергским и Токийским). Их универсальное значение было подтверждено Резолюциями Генеральной Ассамблеи ООН 1946 и 1947 гг., а также Уставами трибуналов для Югославии и Руанды и Статутом Международного уголовного суда. В Уставах Нюрнбергского и Токийского трибуналов международные преступления подразделялись на три группы: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преступления против мира;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военные преступления;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преступления против человечности.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со ст. 6 Устава Международного военного трибунала для суда и наказания главных военных преступников европейских стран (Нюрнбергского трибунала) к преступлениям против мира были отнесены: планирование, подготовка, развязывание или ведение агрессивной войны или войны в нарушение международных договоров, соглашений или заверений, или участие в общем плане или заговоре, направленных к осуществлению любого из вышеуказанных действий.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Резолюции Генеральной Ассамблеи ООН от 14 декабря 1974 г. "Определение агрессии" под агрессией понимается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иным способом, несовместимым с Уставом ООН.</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Применение вооруженной силы государством первым в нарушение Устава ООН является prima facie свидетельством акта агрессии.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качестве акта агрессии квалифицируются: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вторжение или нападение вооруженных сил государства на территорию другого государства или любая военная оккупация, какой бы временный характер она ни носила, являющаяся результатом такого вторжения или нападения, или любая аннексия с применением силы территории другого государства или части ее;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бомбардировка вооруженными силами государства территории другого государства или применение любого оружия против другого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блокада портов или берегов государства вооруженными силами другого государства; нападение вооруженными силами государства на сухопутные, морские или воздушные силы или морские и воздушные флоты другого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применение вооруженных сил одного государства, находящихся на территории другого государства по соглашению с принимающим государством, в нарушение условий, предусмотренных в соглашении, или любое продолжение их пребывания на такой территории по прекращении действия соглашения;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действие государства, позволяющего,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засылка государством или от имени государства вооруженных банд, групп и регулярных сил наемников, которые осуществляют акты применения вооруженной силы против другого государства, носящие столь серьезный характер, что это равносильно перечисленным выше актам, или его значительное участие в них.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Международным преступлением признано наемничество, которое согласно ст. 47 Дополнительного протокола I к Женевским конвенциям от 12 августа 1949 г., касающейся защиты жертв международных вооруженных конфликтов 1977 г., определяется как лицо, которое: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специально завербовано на месте военных действий или за границей для того, чтобы участвовать в вооруженном конфликте;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фактически принимает участие в военных действиях, руководствуясь главным образом желанием получить личную выгоду. При этом материальное вознаграждение должно существенно превышать вознаграждение, выплачиваемое комбатантам того же ранга и функций, входящим в состав вооруженных сил данной стороны. Форма вознаграждения может быть различной (регулярные или разовые выплаты, скажем, за каждого убитого и т.п.);</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не является ни гражданином стороны, находящейся в конфликте, ни лицом, постоянно проживающим на территории, контролируемой стороной, находящейся в конфликте;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не входит в личный состав вооруженных сил стороны, находящейся в конфликте;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не послано государством, не являющимся воюющей стороной, для выполнения официальных обязанностей в качестве лица, входящего в состав вооруженных сил. Этим наемники отличаются от военных советников, направленных на службу в иностранную армию по специальному соглашению между государствами и не принимающих непосредственного участия в военных действиях.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Наемники являются военными преступниками и не могут ссылаться на положения Женевских конвенций 1949 г. На них не распространяется режим военного плена. Наемники привлекаются к ответственности как в рамках национальной юрисдикции, так и специально созданными международными трибуналами.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о запрещении вербовки, использования, финансирования и обучения наемников 1989 г. к наемникам относят не только лиц, непосредственно участвующих в вооруженных конфликтах, но и лиц, завербованных для участия в заранее запланированных актах насилия, направленных на свержение правительства какого-либо государства, подрыв его конституционного порядка или нарушение его территориальной целостности и неприкосновенности. Преступными признаются также действия лиц, осуществляющих вербовку, использование, финансирование и обучение наемников, а также покушение и соучастие в такого рода действиях.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Военные преступления представляют собой преступные нарушения законов или обычаев войны. Устав Нюрнбергского военного трибунала отнес к ним следующие преступления: убийства, истязания или увод в рабство или для других целей гражданского населения оккупированной территории; убийства или истязания военнопленных или лиц, находящихся в море; убийства заложников; разграбление общественной или частной собственности; бессмысленное разрушение городов или деревень; разорение, не оправданное военной необходимостью,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Затем понятие военных преступлений было конкретизировано в Женевских конвенциях о защите жертв войны от 12 августа 1949 г.: об улучшении участи раненых и больных в действующих армиях; об улучшении участи раненых, больных и лиц, потерпевших кораблекрушение, из состава вооруженных сил на море; об обращении с военнопленными; о защите гражданского населения во время войны.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преступлениям против человечности относятся: 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мотивам в целях осуществления или в связи с любым преступлением, подлежащим юрисдикции трибунала, независимо от того, являлись эти действия нарушением внутреннего права страны, где они были совершены, или нет.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Нюрнбергский перечень преступлений против человечности был дополнен Уставами трибуналов для Югославии и Руанды такими преступлениями, как пытки, заключение в тюрьму, изнасилования, преследования по расовым или религиозным мотивам.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Среди международных преступлений также следует отметить и геноцид, который согласно Конвенции о предупреждении преступления геноцида и наказании за него 1948 г. является, независимо от того, совершается он в мирное или в военное время, преступлением, нарушающим международное право. Под геноцидом (ст. II Конвенции) понимаются следующие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убийство членов этой группы;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причинение серьезных телесных повреждений или умственного расстройства членам такой группы;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предумышленное создание для какой-либо группы таких жизненных условий, которые рассчитаны на полное или частичное физическое уничтожение ее;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меры, рассчитанные на предотвращение деторождения в среде такой группы;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насильственная передача детей из одной человеческой группы в другую.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Конвенции наказуемы как сам геноцид, так и заговор с целью совершения геноцида, прямое и публичное подстрекательство к совершению геноцида, покушение на совершение и соучастие в геноциде.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Лица, обвиняемые в совершении геноцида, должны быть судимы судом того государства, на территории которого было совершено это деяние, или Международным уголовным судом.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Выделяют также и преступления международного характера (конвенционные преступления), составы которых предусмотрены конвенциями, обязывающими участвующие в них государства ввести соответствующие нормы в свое национальное уголовное право, и, соответственно, в случае конвенционных преступлений приговор выносится на основе национального уголовного права. В отличие от преступлений по общему международному праву, список конвенционных преступлений достаточно обширен, поэтому целесообразна их классификация: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преступления, являющиеся проявлением международного терроризма (захват воздушных судов и другие незаконные действия, направленные против безопасности гражданской авиации; захват заложников; преступления против лиц, пользующихся международной защитой; незаконные захват и использование ядерного материала; пиратство и другие незаконные акты, направленные против безопасности морского судоходства);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преступления, посягающие на свободу человека (рабство и работорговля; торговля женщинами и детьми). Так, согласно Конвенции относительно рабства 1926 г. (с изменениями 1953 г.) рабство - это состояние или положение человека, над которым осуществляются атрибуты права собственности или некоторые из них. Торговля невольниками включает в себя всякий акт захвата, приобретения или уступки человека с целью продажи его в рабство; всякий акт приобретения невольника с целью продажи его или обмена; всякий акт уступки путем продажи или обмена невольника, приобретенного с целью продажи или обмена, равно как и вообще всякий акт торговли или перевозки невольников (ст. 1). Государства - участники Конвенции обязались: пресекать торговлю невольниками; продолжать добиваться отмены рабства во всех его формах; принимать все меры для наказания этих правонарушений. В соответствии с Дополнительной конвенцией об упразднении рабства, работорговли и институтов и обычаев, сходных с рабством, 1956 г. должны быть отменены: долговая кабала, крепостное состояние, обычаи, сходные с рабством, в отношении женщин и детей. Преступлениями объявлены: работорговля; обращение другого лица в рабство или склонение к отдаче себя в рабство; покушение и соучастие в таких действиях; а также калечение, клеймение лиц, находящихся в подневольном состоянии;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преступления, посягающие на общественную, в том числе и экономическую, безопасность (загрязнение окружающей среды; незаконное приобретение и хранение огнестрельного оружия; дорожно-транспортные преступления; хулиганское поведение во время спортивных мероприятий; столкновение морских судов и неоказание помощи на море; разрыв или повреждение морского кабеля);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преступления, посягающие на здоровье населения и нравственность (незаконные производство и оборот наркотических и психотропных веществ; посягательство на культурные ценности народов; распространение порнографии);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преступления экономического характера (подделка денежных знаков; легализация преступных доходов; преступления, совершаемые в исключительной экономической зоне; преступления, совершаемые на континентальном шельфе).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3D2D4F">
      <w:pPr>
        <w:pStyle w:val="ConsPlusNormal"/>
        <w:pageBreakBefore/>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3. Ответственность за преступления</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международного характера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1. Ответственность за легализацию доходов, полученных</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незаконным путем ("отмывание")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Одним из важных средств борьбы с преступностью является предупреждение возможности легализации доходов от преступной деятельности и обеспечение их конфискации.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Российская Федерация является участником нескольких соглашений, предусматривающих комплекс мер по пресечению "отмывания" преступных доходов: Конвенции ООН о борьбе против незаконного оборота наркотических средств и психотропных веществ 1988 г., договоров о правовой помощи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Помимо международных договоров вопросы борьбы с легализацией доходов, полученных от преступной деятельности, регулируются также документами ООН (Доклад Целевой группы ООН по финансовым мероприятиям 1990 г., Типовой закон ООН о группе по борьбе с "отмыванием" денег, полученных от незаконного оборота наркотиков, и др.), иными международными актами.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Совета Европы об "отмывании", выявлении, изъятии и конфискации доходов от преступной деятельности 1990 г. "доходы" означают любую экономическую выгоду, полученную в результате совершения преступления. При этом под материальными ценностями понимаются ценности любого вида, вещественные и невещественные, движимые и недвижимые, юридические акты и документы, дающие право на имущество.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дает определение преступлений, связанных с незаконным отмыванием доходов, к которым относятся совершенные умышленно: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конверсия или передача материальных ценностей (о которых известно, что эти ценности представляют собой доход от преступления) с целью скрыть их незаконное происхождение или помочь иному лицу избежать юридических последствий деяния (например, конфискации имущества);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утаивание или искажение природы происхождения, местонахождения, размещения, движения или действительной принадлежности материальных ценностей или соотносимых прав, когда правонарушителю известно о незаконном источнике их происхождения;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приобретение, владение или использование ценностей, о которых известно в момент их получения, что они добыты преступным путем.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обязуются принимать все меры для конфискации орудий преступления и незаконных доходов и, в частности, идентифицировать и разыскивать ценности, подлежащие конфискации, и предупреждать любую передачу или отчуждение этих материальных ценностей.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Суды и другие компетентные органы государств - участников Конвенции должны иметь право наложить арест на финансовые или иные документы (при этом ссылки на банковскую тайну недопустимы; однако запрашиваемое государство может потребовать, чтобы запрос о сотрудничестве, содержащий требование снятия банковской тайны, был подтвержден судебным органом).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Получив запрос о конфискации орудий или предметов, государство должно предъявить его своим компетентным органам и исполнить. В конфискации может быть отказано, если: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законодательство запрашиваемого государства не предусматривает конфискации за данное правонарушение;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отсутствует имущество, подлежащее конфискации;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истек срок давности.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 участники Конвенции назначают центральный орган, ответственный за направление, получение, исполнение запросов о правовой помощи по делам такого рода, и извещают об этом Генерального секретаря Совета Европы. Как правило, в большинстве государств таким органом является прокуратура.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2. Борьба с подделкой денежных знаков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Женевской конвенции о борьбе с подделкой денежных знаков 1929 г. международными преступлениями являются: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все обманные действия по изготовлению или изменению денежных знаков;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сбыт поддельных денежных знаков;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действия, направленные к сбыту, к ввозу в страну или к получению для себя поддельных денежных знаков, если их поддельный характер был известен;</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покушение или соучастие в вышеуказанных деяниях;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обманные действия по изготовлению или приобретению для себя предметов, предназначенных для изготовления поддельных или измененных денежных знаков.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этом каждое из вышеперечисленных действий, совершенное в различных странах, должно рассматриваться как отдельное преступление.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денежными знаками Конвенция понимает бумажные деньги, включая банковские билеты, и металлические монеты, имеющие хождение в силу закона. Конвенция 1929 г. не делает различий между подделкой отечественных или иностранных денежных знаков. В Конвенции устанавливается обязательное информирование соответствующих зарубежных государств о новых выпусках, изъятии и аннулировании "местных" денежных знаков, об обнаружении подделок иностранной валюты с подробным их описанием, сообщение сведений о розысках, арестах и осуждениях "международных" фальшивомонетчиков.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3. Борьба с преступлениями против лиц,</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пользующихся международной защитой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о предотвращении и наказании преступлений против лиц, пользующихся международной защитой, в том числе дипломатических агентов, 1973 г. (ст. 2) преступлением является преднамеренное совершение: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убийства, похищения или другого нападения против личности или свободы лица, пользующегося международной защитой;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насильственного нападения на официальное помещение, жилое помещение или транспортные средства лица, пользующегося международной защитой, которое может угрожать личности или свободе этого лица;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угрозы и/или попытки любого такого нападения либо соучастие в одном из перечисленных действий.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"лицам, пользующимся международной защитой", относятся: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глава государства, в том числе каждый член коллегиального органа, выполняющего функции главы государства согласно конституции соответствующего государства, или глава правительства, или министр иностранных дел, находящиеся в иностранном государстве, а также сопровождающие их члены семьи;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любой представитель или должностное лицо государства, или любое должностное лицо, или иной агент межправительственной международной организации, который во время, когда против него, его официальных помещений, его жилого помещения или его транспортных средств было совершено преступление, имеет в соответствии с международными нормами право на специальную защиту от посягательств на его личность, свободу и достоинство, а также проживающие с ним члены его семьи.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1973 г. Российская Федерация будет осуществлять юрисдикцию в отношении указанного преступления, когда: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деяние совершено любым лицом на территории РФ или на борту судна или самолета, зарегистрированного в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преступление совершено против лица, представляющего РФ или в РФ - иностранное государство или международную организацию;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преступник задержан на территории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преступник является гражданином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4. Борьба против незаконного оборота наркотических средств</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и психотропных веществ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Борьба против незаконных действий с наркотическими средствами предусматривается несколькими десятками международных договоров, из которых самыми важными являются Единая конвенция о наркотических средствах 1961 г., Конвенция о психотропных веществах 1971 г. и Конвенция ООН о борьбе против незаконного оборота наркотических средств и психотропных веществ 1988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1961 г. регламентирует прежде всего использование наркотических средств медицинскими и научными учреждениями и предусматривает сотрудничество и контроль за культивированием растений, служащих основанием для изготовления наркотических средств, и производством наркотических препаратов. К Конвенции прилагаются Списки I, II, III, в которых указаны наркотические средства и препараты, используемые для их изготовления.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о психотропных веществах 1971 г. регулирует вопросы производства психотропных веществ, их использование в медицинских и научных целях, экспортно-импортные операции с ними, меры по предупреждению злоупотребления ими. К Конвенции прилагаются Списки I, II, III, IV, содержащие перечень психотропных веществ и препаратов.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наркотическое средство - это любое природное или синтетическое вещество, включенное в Списки I и II Конвенции о наркотических средствах 1961 г. и этой Конвенции с поправками;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психотропное вещество - это любое природное или синтетическое вещество или любой природный материал, включенные в Списки I, II, III, IV Конвенции о психотропных веществах 1971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ООН о борьбе против незаконного оборота наркотических средств и психотропных веществ 1988 г. является типичной многосторонней конвенцией о борьбе с отдельным видом преступления международного характера.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имеет два приложения: таблица I и таблица II. В таблицах содержатся перечни веществ, могущих быть использованными для изготовления наркотических средств или психотропных веществ.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(ст. 3) преступлениями являются: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преднамеренное производство, изготовление, экстрагирование, приготовление, предложение, предложение с целью продажи, распространение, продажа, поставка на любых условиях, посредничество, переправка, транзитная переправка, импорт или экспорт средств, предусмотренных Конвенцией 1961 г., этой Конвенцией с поправками или Конвенцией 1971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культивирование опийного мака, кокаинового куста или растения каннабис в целях производства наркотических средств в нарушение Конвенции 1961 г. или этой Конвенции с поправками;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хранение или покупка любого наркотического средства или психотропного вещества для целей, указанных выше;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изготовление, транспортировка или распространение оборудования, материалов или веществ, указанных в таблице I и таблице II, если известно, что они предназначены для использования в целях незаконного культивирования, производства или изготовления наркотических средств или психотропных веществ;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организация, руководство или финансирование любых вышеперечисленных правонарушений;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конверсия или перевод собственности, если известно, что такая собственность получена в результате участия в вышеназванных правонарушениях, в целях сокрытия или утаивания ее незаконного источника или оказания помощи лицу, участвующему в совершении указанных правонарушений;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сокрытие или утаивание подлинного характера, источника, местонахождения, способа распоряжения, перемещения, подлинных прав в отношении собственности, полученной в результате указанных правонарушений;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8) приобретение, владение или использование собственности, если в момент ее получения было известно, что она получена в результате указанных правонарушений;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9) владение оборудованием, материалами или веществами, указанными в таблице I и таблице II, если известно, что они предназначены для незаконного культивирования, производства или изготовления наркотических средств или психотропных веществ;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10) публичное подстрекательство или побуждение других лиц к совершению вышеуказанных действий;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11) соучастие и попытки совершения указанных правонарушений.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качестве отягчающих обстоятельств Конвенция предусматривает: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совершение правонарушения организованной группой;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участие правонарушителя в других видах международной преступной деятельности;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применение правонарушителем насилия или оружия;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совершение правонарушения должностным лицом;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вовлечение в преступную деятельность несовершеннолетних;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совершение правонарушения в учебном заведении или других общественных местах или вблизи от них или в других местах, используемых учащимися для проведения мероприятий;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предыдущее осуждение за любое правонарушение. Конвенция дает определения некоторых понятий, связанных с незаконным оборотом наркотических средств и психотропных веществ: "замораживание" или "наложение ареста", "доходы", "собственность"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Российская Федерация будет осуществлять свою юрисдикцию в случае совершения указанных в ст. 3 деяний: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любым лицом на территории РФ или на борту водного или воздушного судна, зарегистрированного в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гражданином РФ или лицом, обычно проживающим на территории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совершение за границей некоторых из перечисленных в ст. 3 действий, если они преследовали цель последующего незаконного оборота наркотиков в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5. Борьба против незаконных действий</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с радиоактивными веществами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о физической защите ядерного материала 1980 г. была принята для обеспечения физической защиты ядерного материала, используемого в мирных целях и находящегося в процессе перевозки, а также ядерного материала, используемого в мирных целях, при использовании, хранении и перевозке внутри государства. К Конвенции имеются приложения I и II. Приложение I определяет уровни физической защиты ядерного материала при его международной перевозке. Приложение II подробно классифицирует "ядерные материалы".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перевозка ядерного материала" означает перевозку партии ядерного материала любыми транспортными средствами, которые направляются за пределы территории государства, откуда исходит груз, начиная с его отправления с установки отправителя в этом государстве и заканчивая его прибытием на установку получателя в государстве конечного назначения.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Конвенции преступлением является: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получение, владение, использование, передача, видоизменение, уничтожение или распыление ядерного материала без разрешения компетентных органов, которое влечет или может повлечь смерть любого лица или причинить ему серьезное увечье, или причинить серьезный ущерб собственности;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кража ядерного материала или его захват путем грабежа;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присвоение или получение обманным путем ядерного материала;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требование путем угрозы силой или применения силы или с помощью какой-либо другой формы запугивания о выдаче ядерного материала;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угроза использовать ядерный материал с целью повлечь смерть любого лица, или причинить ему серьезное увечье или значительный ущерб собственности, или совершить хищение ядерного материала с целью вынудить физическое или юридическое лицо, международную организацию или государство совершить какое-либо действие или воздержаться от него;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а также попытка или соучастие в совершении какого-либо из вышеперечисленных деяний.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Российская Федерация будет осуществлять юрисдикцию, когда: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правонарушение совершено любым лицом на территории РФ, на борту корабля или самолета, зарегистрированных в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Российская Федерация выступает при перевозке ядерного материала в качестве экспортирующего или импортирующего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правонарушитель является гражданином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Объем правовой помощи по Конвенции: допросы свидетелей, назначение экспертиз, производство других следственных действий, выдача правонарушителя. При этом государство, в котором начато уголовное преследование, обязано уведомить о результатах разбирательства заинтересованные государства и МАГАТЭ.</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6. Борьба с захватом заложников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Международной конвенции о борьбе с захватом заложников 1979 г. (ст. 1) преступление - захват заложников совершает любое лицо, которое захватывает или удерживает другое лицо и угрожает убить, нанести повреждение или продолжать удерживать заложника для того, чтобы заставить государство, международную межправительственную организацию, какое-либо физическое или юридическое лицо или группу лиц совершить или воздержаться от совершения любого акта в качестве условия для освобождения заложника, а также попытка совершения вышеуказанных действий или соучастие в них.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Российская Федерация осуществляет уголовную юрисдикцию в отношении преступления, совершенного: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любым лицом на территории Российской Федерации или на борту морского или воздушного судна, зарегистрированного в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чтобы заставить Российскую Федерацию совершить какой-либо акт или воздержаться от его совершения;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в отношении заложника - гражданина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гражданами Российской Федерации или лицом без гражданства, обычно проживающим на территории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Конвенцией предусмотрена возможность выдачи правонарушителя. В выдаче может быть отказано, если есть основания полагать, что просьба о выдаче обусловлена целью преследования правонарушителя по расовым, религиозным, национальным, этническим или политическим мотивам.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1979 г. (ст. 13) не применяется в РФ в случаях, когда преступление совершено в пределах РФ, когда заложник и предполагаемый преступник являются гражданами РФ и когда преступник находится на территории РФ (иными словами, когда в деле нет "иностранного элемента").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7. Борьба с незаконными актами, направленными против</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безопасности гражданской авиации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о борьбе с незаконным захватом воздушных судов 1970 г. (ст. 1) преступлением является незаконный, путем насилия или угрозы его применения или другой формы запугивания, захват воздушного судна, находящегося в полете, или осуществление над ним контроля, или попытка совершения указанных преступлений, или соучастие в них.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целей Конвенции воздушное судно находится в полете с момента закрытия всех его внешних дверей после погрузки и до момента открытия любой такой двери для выгрузки. Конвенция не применяется к воздушным судам, занятым на военной, таможенной или полицейской службе.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применяется в случае, если место взлета или место фактической посадки судна, на борту которого совершено преступление, находится вне территории государства его регистрации; при этом не имеет значения, совершало ли судно международный полет или полет на внутренних авиалиниях.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о борьбе с незаконными актами, направленными против безопасности гражданской авиации, 1971 г. преступлением является: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акт насилия в отношении лица, находящегося на борту воздушного судна в полете, если такой акт может угрожать безопасности этого воздушного судна;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разрушение воздушного судна, находящегося в эксплуатации, или причинение этому судну повреждения, выводящего его из строя или угрожающего его безопасности;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помещение на воздушное судно, находящееся в эксплуатации, взрывного устройства или вещества, которое может причинить повреждение, угрожающее его безопасности;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повреждение аэронавигационного оборудования или вмешательство в его эксплуатацию;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сообщение заведомо ложных сведений, угрожающих безопасности воздушного судна в полете;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попытка или соучастие в совершении указанного деяния.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целей Конвенции воздушное судно находится в эксплуатации с начала его предполетной подготовки для конкретного полета до истечения 24 часов после любой посадки. Согласно Конвенции Российская Федерация будет осуществлять юрисдикцию, когда: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преступление совершено любым лицом на территории Российской Федерации, на борту или в отношении воздушного судна, зарегистрированного в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воздушное судно, на борту которого совершено преступление, совершает посадку в Российской Федерации и преступник находится на борту.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Протоколом о борьбе с незаконными актами насилия в аэропортах, обслуживающих международную гражданскую авиацию, 1988 г. ст. 1 Конвенции 1971 г. была дополнена следующим пунктом: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"Любое лицо совершает преступление, если оно незаконно и преднамеренно с использованием любого устройства, вещества или оружия: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совершает акт насилия в отношении лица в аэропорту, обслуживающем международную гражданскую авиацию, который причиняет или может причинить серьезный вред здоровью или смерть;</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разрушает или наносит серьезное повреждение оборудованию и сооружениям аэропорта, обслуживающего международную гражданскую авиацию, либо расположенным в аэропорту воздушным судам, не находящимся в эксплуатации, или нарушает работу служб аэропорта, если такой акт угрожает или может угрожать безопасности в этом аэропорту".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целей Конвенции (с учетом положений Протокола 1988 г.) воздушное судно находится в эксплуатации с начала его предполетной подготовки для конкретного полета до истечения 24 часов после любой посадки.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о преступлениях и некоторых других актах, совершаемых на борту воздушных судов, 1963 г. применяется в отношении уголовных преступлений, других актов, угрожающих безопасности воздушного судна в полете либо находящимся на его борту лицам или имуществу.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не применяется к воздушным судам, находящимся на военной, таможенной и полицейской службах.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Воздушное судно считается находящимся "в полете", в отличие от предыдущих Конвенций, с момента включения двигателя в целях взлета и до момента окончания пробега при посадке.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общему правилу юрисдикцию в отношении преступлений, совершаемых на борту воздушного судна, осуществляет государство регистрации судна. Иные государства вправе осуществлять юрисдикцию, когда: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преступление имеет последствия на территории государства или направлено против его безопасности;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преступление совершено гражданином или в отношении гражданина данного государства.</w:t>
      </w:r>
    </w:p>
    <w:p w:rsidR="00AC2C93" w:rsidRDefault="00AC2C93" w:rsidP="00AC2C93">
      <w:pPr>
        <w:pStyle w:val="ConsPlusNormal"/>
        <w:widowControl/>
        <w:spacing w:line="360" w:lineRule="auto"/>
        <w:ind w:firstLine="540"/>
        <w:jc w:val="both"/>
        <w:rPr>
          <w:rFonts w:ascii="Times New Roman" w:hAnsi="Times New Roman" w:cs="Times New Roman"/>
          <w:sz w:val="28"/>
          <w:szCs w:val="28"/>
        </w:rPr>
      </w:pPr>
    </w:p>
    <w:p w:rsidR="003D2D4F" w:rsidRDefault="003D2D4F" w:rsidP="00AC2C93">
      <w:pPr>
        <w:pStyle w:val="ConsPlusNormal"/>
        <w:widowControl/>
        <w:spacing w:line="360" w:lineRule="auto"/>
        <w:ind w:firstLine="540"/>
        <w:jc w:val="both"/>
        <w:rPr>
          <w:rFonts w:ascii="Times New Roman" w:hAnsi="Times New Roman" w:cs="Times New Roman"/>
          <w:sz w:val="28"/>
          <w:szCs w:val="28"/>
        </w:rPr>
      </w:pPr>
    </w:p>
    <w:p w:rsidR="003D2D4F" w:rsidRDefault="003D2D4F" w:rsidP="00AC2C93">
      <w:pPr>
        <w:pStyle w:val="ConsPlusNormal"/>
        <w:widowControl/>
        <w:spacing w:line="360" w:lineRule="auto"/>
        <w:ind w:firstLine="540"/>
        <w:jc w:val="both"/>
        <w:rPr>
          <w:rFonts w:ascii="Times New Roman" w:hAnsi="Times New Roman" w:cs="Times New Roman"/>
          <w:sz w:val="28"/>
          <w:szCs w:val="28"/>
        </w:rPr>
      </w:pPr>
    </w:p>
    <w:p w:rsidR="003D2D4F" w:rsidRPr="0078020B" w:rsidRDefault="003D2D4F"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8. Борьба с пиратством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Все государства обязаны содействовать в полной мере уничтожению пиратства в открытом море и во всех других местах, находящихся за пределами юрисдикции какого бы то ни было государства (ст. 14 Конвенции об открытом море 1958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Конвенцией ООН по морскому праву 1982 г. как пиратство рассматривается (ст. 101):</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любой неправомерный акт насилия, задержания или любой грабеж, совершаемый с личными целями экипажем или пассажирами какого-либо частновладельческого судна или частновладельческого летательного аппарата и направленный: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i) в открытом море против другого судна или летательного аппарата или против лиц или имущества, находящихся на их борту;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ii) против какого-либо судна или летательного аппарата, лиц или имущества в месте вне юрисдикции какого бы то ни было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любой акт добровольного участия в использовании какого-либо судна или летательного аппарата, совершенный со знанием обстоятельств, в силу которых судно или летательный аппарат является пиратским судном или летательным аппаратом;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c) любое деяние, являющееся подстрекательством или сознательным содействием совершению действия, предусматриваемого в пункте "a" или "b".</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Действия, предусмотренные в ст. 101, совершаемые военным кораблем, государственным судном или государственным летательным аппаратом, экипаж которых поднял мятеж и захватил контроль над этим кораблем, судном или летательным аппаратом, приравниваются к пиратским.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со ст. 105 Конвенции в открытом море или в любом другом месте вне юрисдикции какого бы то ни было государства любое государство может захватить пиратское судно или пиратский летательный аппарат, арестовать находящихся на нем лиц, захватить находящееся на нем имущество и осуществлять свою юрисдикцию. Захват за пиратство может совершаться только военными кораблями или военными летательными аппаратами или судами и аппаратами, состоящими на правительственной службе и уполномоченными на это.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 xml:space="preserve"> Борьба с незаконными актами, направленными против</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безопасности морского судоходства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ст. 3 Конвенции о борьбе с незаконными актами, направленными против безопасности морского судоходства, 1988 г. любое лицо совершает преступление, если оно незаконно и преднамеренно: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захватывает судно или осуществляет контроль над ним посредством применения силы, угрозы силой или иной формы запугивания;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совершает акт насилия против лица на борту судна, если этот акт может угрожать безопасному плаванию судна;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c) разрушает судно или наносит повреждение, которое может угрожать его безопасному плаванию;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d) помещает на борт судна (или совершает действия с этой целью) устройство или вещество, которые могут разрушить судно, нанести повреждение, которые угрожают или могут угрожать его безопасному плаванию;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e) разрушает морское навигационное оборудование, наносит ему серьезное повреждение или создает серьезные помехи его эксплуатации, если это может угрожать безопасному плаванию судна;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f) сообщает заведомо ложные сведения, создавая угрозу безопасному плаванию судна;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g) наносит ранения любому лицу или убивает его в связи с совершением или попыткой совершения какого-либо из вышеуказанных преступлений.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Конвенция применятся, если судно совершает плавание или его маршрут включает плавание в воды, через воды или из вод, расположенных за внешней границей территориального моря какого-либо одного государства, а также если преступник находится за территорией вышеуказанного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 участник Конвенции осуществляет свою юрисдикцию, если преступление совершено: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против или на борту судна, плавающего под флагом данного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на территории данного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гражданином данного государства, а также лицом без гражданства, которое обычно проживает в данном государстве;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во время совершения преступления гражданин данного государства захвачен, подвергался угрозам, ранен или убит;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чтобы заставить данное государство совершить какое-либо действие или воздержаться от него.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Вышеуказанные преступления влекут выдачу преступника.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Протокол о борьбе с незаконными актами, направленными против безопасности стационарных платформ, расположенных на континентальном шельфе, 1988 г. дополняет Конвенцию 1988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ст. 2 Протокола любое лицо совершает преступление, если оно незаконно и преднамеренно: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a) захватывает стационарную платформу или осуществляет контроль над ней посредством применения силы, угрозы силой или иной формы запугивания;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b) совершает акт насилия против лица на борту стационарной платформы, если этот акт может угрожать ее безопасности;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c) разрушает стационарную платформу или наносит повреждение, которое может угрожать ее безопасности плавания;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d) помещает на стационарную платформу (или совершает действия с этой целью) устройство или вещество, которые могут разрушить ее или создать угрозу ее безопасности;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e) наносит ранения любому лицу или убивает его в связи с совершением или попыткой совершения какого-либо из вышеуказанных преступлений.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 участник Протокола осуществляет свою юрисдикцию, если преступление совершено: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против или на борту стационарной платформы, когда она находится на континентальном шельфе данного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гражданином данного государства, а также лицом без гражданства, которое обычно проживает в данном государстве;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во время совершения преступления гражданин данного государства захвачен, подвергался угрозам, ранен или убит;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чтобы заставить данное государство совершить какое-либо действие или воздержаться от него.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оказывают правовую помощь в борьбе с данным преступлением, включая выдачу преступников.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10. Борьба с торговлей людьми и эксплуатацией</w:t>
      </w: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проституции третьими лицами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о борьбе с торговлей людьми и эксплуатацией проституции третьими лицами 1949 г. (ст. 1 - 3) государства обязуются подвергать наказанию каждого, кто: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для удовлетворения похоти другого лица: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сводит, склоняет или совращает в целях проституции другое лицо, даже с согласия этого лица;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эксплуатирует проституцию другого лица даже с согласия этого лица;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содержит дом терпимости или управляет им, или финансирует его;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сдает в аренду или снимает помещение, зная, что оно будет использовано в целях проституции.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Поскольку это совместимо с требованиями внутреннего законодательства, преступными признаются также покушение или соучастие в вышеуказанных действиях (ст. 3, 4 Конвенции).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Иностранные приговоры за преступления, предусмотренные Конвенцией, принимаются во внимание для установления факта рецидивизма (ст. 7 Конвенции).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Преступления, предусмотренные в Конвенции, рассматриваются как преступления, влекущие за собой выдачу (ст. 8 Конвенции).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Конвенции (ст. 13) передача судебных поручений может производиться: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путем непосредственных сношений между судебными властями или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путем непосредственных сношений между министрами юстиции двух государств или путем непосредственного обращения других надлежащих властей государства, от которого исходит поручение, к министру юстиции государства, к которому оно обращено или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через посредство дипломатических или консульских представителей государства, которые направляют судебное поручение непосредственно соответствующим судебным властям или же властям, указанным правительством того государства, к которому поручение обращено, причем он получает от этих властей непосредственно документы, являющиеся актом выполнения судебного поручения.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Представляется целесообразным рассмотреть в рамках данного вопроса институт выдачи преступников, также известный как экстрадиция. Международное право достаточно четко определило параметры применения института выдачи. В настоящее время институт выдачи однозначно применяется только к лицам, которые уже осуждены, или к предполагаемым преступникам, т.е. к тем, кто обвиняется в совершении преступления. Вопросы выдачи регулируются как внутренним правом государств, так и международными, в основном двусторонними, договорами. Среди многосторонних договоров в этой области заслуживают внимания, в частности, Европейская (Парижская) конвенция о выдаче преступников 1957 г., подписанная государствами - членами Совета Европы (участвует более 20 государств), а также Конвенция о правовой помощи и правовых отношениях по гражданским, семейным и уголовным делам 1993 г. (подписана 10 странами СНГ), раздел IV которой посвящен проблеме выдачи преступников.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этими документами стороны обязуются выдавать друг другу лиц, находящихся на их территории, для привлечения к уголовной ответственности или приведения приговора в исполнение. Также в конвенциях регламентируется порядок, которого договаривающиеся стороны намерены придерживаться при решении практических вопросов, связанных с выдачей.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общему правилу выдача не производится, когда запрашиваемая сторона имеет серьезные основания считать, что требование о выдаче представлено с целью преследования или наказания какого-либо лица по признакам расы, религии, национальности или политических убеждений либо когда положение данного лица может быть усугублено одним из этих обстоятельств. В соответствии с Конвенцией против пыток и других жестоких, бесчеловечных или унижающих достоинство видов обращения и наказания 1984 г. ни одно государство-участник не должно выдавать какое-либо лицо другому государству, если имеются серьезные основания полагать, что ему может угрожать там применение пыток.</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Также в Конвенциях, упоминавшихся выше, закреплены следующие правила: государство обычно не выдает своих граждан. Нельзя выдавать преступников, если в стране, которая требует выдачи, им грозит более строгое наказание, чем в стране, где они находятся. Те страны, которые не применяют смертную казнь, не выдают преступников тем странам, где им грозит такое наказание. Выдача не допускается также, если истек срок давности привлечения к уголовной ответственности за совершенное преступление, и в ряде других случаев.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Государство, получившее обращение о выдаче, должно соблюсти следующие меры: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удостовериться в том, что речь не идет о лице, которое преследуется по политическим мотивам; данное правонарушение преследуется в уголовном порядке не только в запрашивающем, но и в запрашиваемом государстве;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выявить отсутствие веских оснований считать, что просьба о выдаче направлена с целью подвергнуть лицо преследованию по признакам расы, религии, национальности, убеждений, пола или социального статуса;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также убедиться в том, что в результате выдачи не будет нарушен принцип недопустимости повторного осуждения лица за одно и то же преступление; в отношении данного лица не возникло какого-либо основания для непривлечения его к ответственности (например, срок давности, амнистия) и лицу будет предъявлено обвинение только за то преступление, в связи с которым запрашивается его выдача (неизменность квалификации).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Конституции РФ регламентируется порядок выдачи лиц, находящихся на территории России. Не могут выдаваться иностранные граждане, которым предоставлено на основании Конституции политическое убежище на территории Российской Федерации. В Конституции предусмотрено, что гражданин Российской Федерации не может быть выслан за пределы РФ или выдан другому государству.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Условия и порядок выдачи иностранцев довольно подробно регулируются в двусторонних договорах России о правовой помощи по гражданским и уголовным делам, где указанным вопросам, как правило, отведен специальный раздел. Такие договоры заключены с Албанией, Алжиром, Болгарией, Венгрией, Вьетнамом, Грецией, Ираком, Кипром, КНДР, Кубой, Монголией, Польшей, Румынией, Тунисом и рядом других государств. Идет процесс заключения подобных договоров со странами - бывшими республиками СССР.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отсутствии соглашений о выдаче Россия рассматривает обращения о выдаче в зависимости от каждого конкретного случая с учетом полученной информации относительно лица, подлежащего выдаче, характера отношений с запрашивающим государством, а также других обстоятельств, включая степень тяжести преступления, за которое преследуется данное лицо.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4. Правовая помощь по уголовным делам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Под правовой помощью по уголовным делам понимаются процессуальные действия, осуществляемые правоохранительными органами на основании запросов учреждений юстиции иностранных государств в соответствии с положениями международных договоров.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Оказание правовой помощи по уголовным делам предусматривают международные договоры РФ - межгосударственные, межправительственные и межведомственные. В отдельную группу можно выделить соглашения Генеральной прокуратуры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литературе межгосударственные договоры подразделяют на два основных вида: конвенции о борьбе с преступлениями международного характера, в которых зафиксированы, как правило, несколько видов правовой помощи по уголовным делам; договоры о правовой помощи по гражданским и уголовным делам.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последнее время вступили в силу Конвенция СНГ о правовой помощи и правовых отношениях по гражданским, семейным и уголовным делам 1993 г., Договоры о правовой помощи и правовых отношениях по гражданским, семейным и уголовным делам между Российской Федерацией и Азербайджаном (1992 г.), Киргизией (1992 г.), Литвой (1992 г.), Латвией (1993 г.), Эстонией (1993 г.), Молдавией (1993 г.), Договор между Российской Федерацией и Латвийской Республикой о передаче осужденных для отбывания наказания 1993 г., Договор о правовой помощи по гражданским и уголовным делам между Российской Федерацией и КНР 1992 г., Договор о выдаче между Российской Федерацией и КНР 1995 г.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Межправительственные договоры представляют собой двусторонние соглашения по борьбе с отдельными видами преступлений международного характера и соглашения о сотрудничестве и обмене информацией в области борьбы с нарушениями налогового законодательства.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Договоры такого рода, как правило, предусматривают следующие виды сотрудничества: обмен данными о лицах, совершающих указанные преступления; обмен информацией о готовящихся и совершенных преступлениях, а также о способах их совершения; обмен соответствующими специалистами и технологиями и т.д. В эту же группу могут быть отнесены соглашения о сотрудничестве и обмене информацией в области борьбы с нарушениями налогового законодательства.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Соглашения о правовой помощи и сотрудничестве между органами прокуратуры (например, Соглашение о правовой помощи и сотрудничестве между органами прокуратуры от 8 октября 1992 г., Соглашения с Украиной (1993 г.), Молдавией (1993 г.), Грузией (1993 г.), Арменией (1993 г.), Таджикистаном (1995 г.), Туркменистаном (1995 г.)) включают в себя следующие виды правовой помощи: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пересылка материалов прокурорско-следственной деятельности;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выполнение отдельных процессуальных действий;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осуществление надзорных функций, связанных с расследованием преступлений;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содействие в розыске преступников, пропавших без вести, а также в этапировании арестованных и осужденных;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борьба с правонарушениями в области экономики и внешнеэкономической деятельности;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обмен информацией о преступниках и лицах, причастных к преступлениям;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сотрудничество по иным вопросам прокурорской деятельности.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Взаимодействие осуществляется через генеральные прокуратуры сторон, если межгосударственным соглашением не установлен иной порядок. Просьба об оказании правовой помощи подписывается генеральным прокурором или его заместителем.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исполнении ходатайства применяется законодательство запрашиваемого государства. Однако при этом могут применяться и процессуальные нормы запрашивающего государства, если они не противоречат законам запрашиваемой стороны.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Согласно положениям договоров правовая помощь по уголовным делам оказывается органами суда, прокуратуры, другими учреждениями государств, к компетенции которых относятся расследование и рассмотрение уголовных дел.</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вопросам оказания правовой помощи стороны взаимодействуют через свои центральные органы. В случае поступления поручений с просьбой об оказании правовой помощи из правоохранительных органов зарубежных государств непосредственно в российские территориальные органы внутренних дел, прокуратуру и др. необходимо уведомить об этом Генеральную прокуратуру РФ и ждать указаний.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 государствами, с которыми договоры о правовой помощи не заключены, сношения осуществляются дипломатическим путем.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Правовая помощь оказывается на основании запроса (поручения, ходатайства, просьбы) об оказании правовой помощи, в котором указываются: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а) наименование запрашиваемого учреждения;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б) наименование запрашивающего учреждения;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наименование дела, по которому запрашивается правовая помощь;</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 имена и фамилии сторон, свидетелей, подозреваемых, подсудимых, осужденных или потерпевших, их местожительство и местопребывание, гражданство, занятие, а также место и дата рождения и, по возможности, фамилии и имена родителей; для юридических лиц - их наименование и местонахождение;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 содержание поручения, а также другие сведения, необходимые для его исполнения;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 описание и квалификация совершенного деяния и данные о размере ущерба, если он был причинен в результате деяния.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Поручение должно быть подписано и скреплено гербовой печатью запрашивающего учреждения. Обычно оно составляется на государственном языке запрашивающей стороны. К поручению прилагается заверенный официальный перевод на государственный язык запрашиваемой стороны.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исполнении поручения об оказании правовой помощи запрашиваемое учреждение применяет законодательство своего государства. По просьбе запрашивающего учреждения оно может применить и процессуальные нормы запрашивающей стороны, если только они не противоречат законодательству запрашиваемой стороны.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Если запрашиваемое учреждение не компетентно исполнить поручение, оно пересылает его компетентному учреждению и уведомляет об этом запрашивающее учреждение.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просьбе запрашивающего учреждения запрашиваемое учреждение своевременно сообщает ему и заинтересованным сторонам о времени и месте исполнения поручения, с тем чтобы они могли присутствовать при исполнении поручения в соответствии с законодательством запрашиваемой стороны.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случае, если точный адрес указанного в поручении лица неизвестен, запрашиваемое учреждение принимает в соответствии с законодательством стороны, на территории которой оно находится, необходимые меры для установления адреса.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После выполнения поручения запрашиваемое учреждение возвращает документы запрашивающему учреждению; в случае, если правовая помощь не могла быть оказана, оно одновременно уведомляет об обстоятельствах, которые препятствуют исполнению поручения, и возвращает документы запрашивающему учреждению.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Государства самостоятельно несут расходы, возникающие при оказании правовой помощи на их территории.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Выделяют следующие виды правовой помощи.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Вручение документов. Факт вручения удостоверяется подтверждением, подписываемым лицом, которому вручен документ, скрепленным официальной печатью соответствующего учреждения, с указанием даты вручения. В случае невозможности вручения документов по указанному в поручении адресу принимаются меры по его установлению. При неустановлении адреса об этом уведомляется запрашивающее учреждение; ей возвращаются документы, подлежащие вручению.</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Установление адресов и других данных. Государства по просьбе оказывают друг другу в соответствии со своим законодательством помощь при установлении адресов лиц, проживающих на их территориях, если это требуется для осуществления прав их граждан. При этом запрашивающая сторона сообщает имеющиеся у нее данные для определения адреса лица, указанного в просьбе. Учреждения юстиции оказывают помощь, в частности, в установлении места работы и доходов проживающих на территории запрашиваемого государства лиц, которым в учреждениях юстиции запрашивающей стороны предъявлены имущественные требования по уголовным делам.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Осуществление уголовного преследования. Государства обязуются по поручению запрашивающей стороны осуществлять в соответствии со своим законодательством уголовное преследование против граждан (в том числе собственных), подозреваемых в том, что они совершили преступление на территории договаривающегося государства. Поручение об осуществлении уголовного преследования должно содержать помимо прочего: фамилию, имя, гражданство подозреваемого, иные сведения о нем; описание деяния, времени и места его совершения; текст закона запрашивающей стороны, на основании которого деяние признается преступлением, а также иные нормы законодательства, имеющие существенное значение по делу; заявления потерпевших по уголовным делам, возбуждаемым по заявлению потерпевшего, и заявления о возмещении вреда; указание размера ущерба, причиненного преступлением.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К поручению прилагаются имеющиеся в распоряжении запрашивающей стороны материалы дела, иные доказательства. Все документы представляются в подлиннике и удостоверяются гербовой печатью компетентного учреждения. При направлении возбужденного уголовного дела расследование по делу производится запрашиваемой стороной в соответствии со своим законодательством. Запрашивающая сторона уведомляется о результатах преследования; ему также передается копия окончательного решения.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Розыск лиц. Это правовое действие проводится в целях привлечения к ответственности, обеспечения выдачи или приведения приговора в исполнение и заключается в мероприятиях (процессуальных и оперативных) по отысканию соответствующего лица, осуществляемых в соответствии с внутренним законодательством. Следует обратить внимание на то, что цель розыска должна указываться обязательно. Например, если лицо разыскивается за совершение деяния, не являющегося в запрашиваемом государстве преступлением, розыск производиться не будет.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Взятие лица под стражу для обеспечения выдачи. Это действие состоит в применении в соответствии с внутренним законодательством меры пресечения - заключения под стражу. Лицо не может быть взято под стражу по данному поручению, если оно не может быть выдано.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6. Производство обысков, выемок, изъятий. Основанием для совершения данных следственных действий является решение компетентного органа запрашиваемого государства, вынесенного в соответствии с просьбой о правовой помощи и должным образом санкционированного.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Если необходимо получить из иностранного государства документы, записи и другие доказательства, нужно в запросе указать держателя и/или местонахождение документов и описать их, по возможности указав все детали (например, для банковских документов - название банка, его адрес, номер счета и фамилию владельца счета, описание необходимых документов).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7. Производство экспертиз. Основанием для производства соответствующих экспертиз служит постановление компетентного органа, должным образом санкционированного. Прежде чем направлять поручение о производстве экспертизы, следует проконсультироваться с отечественными экспертами о вопросах, которые должны быть поставлены. Кроме того, следует учитывать, что некоторые виды экспертиз по линии прокуратуры могут производиться за счет запрашивающего государства.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8. Передача предметов. По просьбе запрашивающей стороны ей могут передаваться предметы: использованные при совершении преступления, в том числе предметы и орудия преступления; приобретенные в результате совершения преступления или в качестве вознаграждения за него; имеющие значение доказательств в уголовном деле. При этом, если указанные предметы необходимы в качестве доказательств по уголовному делу в запрашиваемом государстве, их передача может быть отсрочена до окончания производства по делу. По окончании производства по делу переданные предметы должны быть возвращены.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 xml:space="preserve"> Вызов и допросы обвиняемых, свидетелей, потерпевших, экспертов, других лиц, имеющих отношение к процессу, в запрашивающее государство. По ходатайству запрашивающего государства участники процесса могут быть вызваны для допроса или производства с их участием других следственных действий. При этом в запросе нужно указывать, по возможности, фамилию, адрес и номер телефона российского должностного лица (в стране проживания иностранца), с которым следует связаться для уточнения деталей поездки.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Свидетель, потерпевший, гражданский истец, гражданский ответчик и их представители, а также эксперт, который по вызову, врученному учреждением запрашиваемой стороны, явится в учреждение юстиции запрашивающей стороны, не могут быть независимо от своего гражданства привлечены на ее территории к уголовной или административной ответственности, взяты под стражу и подвергнуты наказанию за деяние, совершенное до пересечения ее государственной границы. Такие лица не могут быть также привлечены к ответственности, взяты под стражу или подвергнуты наказанию в связи с их свидетельскими показаниями или заключениями в качестве экспертов в связи с уголовным делом, являющимся предметом разбирательства.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Однако указанные лица утрачивают эту гарантию, если они не оставят территорию запрашивающей стороны, хотя и имеют для этого возможность, до истечения 15 суток с того дня, когда допрашивающее их учреждение юстиции сообщит им, что в дальнейшем в их присутствии нет необходимости. В этот срок не засчитывается время, в течение которого эти лица не по своей вине не могли покинуть территорию запрашивающей стороны.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Свидетелю, эксперту, а также потерпевшему и его законному представителю запрашивающей стороной возмещаются расходы, связанные с проездом и пребыванием в запрашивающем государстве, как и не полученная заработная плата за дни отвлечения от работы; эксперт имеет также право на вознаграждение за проведение экспертизы. В вызове должно быть указано, какие выплаты вправе получить вызванные лица; по их ходатайству учреждение юстиции запрашивающей стороны выплачивает аванс на покрытие соответствующих расходов.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Вызов свидетеля или эксперта, проживающего за рубежом, в учреждении юстиции не должен содержать угрозы применения средств принуждения в случае неявки.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10. Передача осужденных к лишению свободы для отбывания наказания в государстве, гражданами которого они являются. Это действие состоит в передаче лиц, в отношении которых уже вынесен обвинительный приговор иностранным судом.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Передача осужденных для отбывания наказания регулируется как общими договорами о правовой помощи, так и специальными соглашениями - Конвенцией о передаче лиц, осужденных к лишению свободы, для отбывания наказания в государстве, гражданами которого они являются, 1978 г., Европейской конвенцией о передаче осужденных лиц 1983 г. (РФ пока не участвует), двусторонними соглашениями (например, с Латвией 1993 г.).</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Общие правила передачи осужденных таковы: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а) обращаться с заявлением о передаче осужденного могут сам осужденный и его родственники;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б) передача осужденных производится лишь после вступления в силу обвинительного приговора;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вопрос о передаче согласуется между центральными правоохранительными органами (в РФ - Генеральной прокуратурой);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 передача не производится, если: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 законодательству государства, гражданином которого является осужденный, деяние, за которое он осужден, не является преступлением;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государстве, гражданином которого является осужденный, за совершенное деяние он понес наказание или был оправдан либо дело было прекращено, а равно если лицо освобождено от наказания;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государстве гражданства осужденного истек срок давности или имеется иное основание, препятствующее исполнению наказания;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осужденный имеет постоянное место жительства в государстве, судом которого вынесен приговор;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не достигнуто согласия о передаче осужденного на условиях, предусмотренных договором.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11. Признание в Российской Федерации приговоров иностранных судов.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При наличии международного договора приговор иностранного суда в Российской Федерации рассматривается так, как если бы он был вынесен российским судом.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0"/>
        <w:jc w:val="center"/>
        <w:rPr>
          <w:rFonts w:ascii="Times New Roman" w:hAnsi="Times New Roman" w:cs="Times New Roman"/>
          <w:sz w:val="28"/>
          <w:szCs w:val="28"/>
        </w:rPr>
      </w:pPr>
      <w:r w:rsidRPr="0078020B">
        <w:rPr>
          <w:rFonts w:ascii="Times New Roman" w:hAnsi="Times New Roman" w:cs="Times New Roman"/>
          <w:sz w:val="28"/>
          <w:szCs w:val="28"/>
        </w:rPr>
        <w:t>5. Международная организация уголовной полиции (Интерпол)</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Международная организация уголовной полиции (Интерпол) была создана в 1919 г., но в современном виде действует с 1956 г., когда был принят новый Устав Международной организации уголовной полиции. В 1982 г. Интерпол получил статус международной межправительственной организации. Его членами являются более 170 государств, и по численности он уступает только ООН.</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соответствии с Уставом Интерпола каждая страна может уполномочить выступать в качестве члена Интерпола любой полицейский орган, функции которого совпадают со сферой деятельности этой организации. Просьба о приеме в члены Интерпола направляется от имени компетентного правительственного органа его Генеральному секретарю. Решение о принятии в члены выносит Генеральная Ассамблея Интерпола большинством в две трети голосов.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Целями Интерпола объявлены:</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обеспечение широкого взаимодействия всех национальных органов уголовной полиции;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развитие учреждений по предупреждению преступности и борьбе с ней.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Интерполу не разрешается осуществлять какую-либо деятельность политического, военного, религиозного или расового характера.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Интерпол имеет следующую организационную структуру.</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Генеральная Ассамблея состоит из делегатов, назначаемых государствами-членами. Ассамблея определяет задачи и принципы деятельности Интерпола, избирает должностных лиц Интерпола, дает рекомендации членам Организации. Ассамблея проводит свои сессии ежегодно.</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Исполнительный комитет состоит из Президента Интерпола, трех вице-президентов и девяти делегатов, избираемых Генеральной Ассамблеей (Президент на четыре года, остальные лица - на три года). Исполком готовит заседания Генеральной Ассамблеи, контролирует исполнение ее решений, выполняет другие функции. Исполком собирается на заседания не реже одного раза в год.</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Постоянно действующим органом Интерпола является Генеральный секретариат, состоящий из Генерального секретаря (избирается Генеральной Ассамблеей на пять лет) и технического и административного персонала (назначается Генеральным секретарем).</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Для обеспечения сотрудничества с Интерполом каждое государство-участник определяет орган (национальное центральное бюро - НЦБ), осуществляющий непосредственное взаимодействие с Организацией.</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Советники осуществляют научное консультирование Интерпола и назначаются Исполкомом на три года.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Местопребывание штаб-квартиры Интерпола - г. Лион (Франция).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Основные направления деятельности Интерпола следующие.</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Уголовная регистрация. Объект регистрации - сведения о "международных" преступниках и преступлениях, носящих международный характер.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Международный розыск. Основной вид розыска по каналам Интерпола - это розыск преступников. Однако в задачи Интерпола входит и розыск лиц, пропавших без вести, похищенного имущества (автомобилей, произведений искусства и т.д.).</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Розыск подозреваемых для наблюдения за ними и контроля за их перемещениями.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Розыск лиц, пропавших без вести.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5. Розыск похищенных предметов (транспортных средств, произведений искусства, оружия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системе Интерпола также осуществляются сбор и обобщение статистических данных о преступности в государствах-участниках. При этом особое внимание уделяется информации о преступности, носящей международный характер, и "международных преступниках".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центральных органах Интерпола и НЦБ Интерпола в государствах-участниках ведется большая научно-исследовательская работа, в частности собирается и распространяется информация в области криминалистики, криминологии, уголовного права и т.д., издаются многочисленные ведомственные бюллетени (например, Бюллетень "Подделки и подлоги") и др.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Российская Федерация является членом Интерпола с сентября 1990 г. (в порядке правопреемства). В МВД России создано НЦБ Интерпола в РФ, принято Положение о НЦБ Интерпола.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НЦБ Интерпола в Российской Федерации - это подразделение криминальной милиции, входящее в состав центрального аппарата МВД России, имеющее статус главного управления. Создание, реорганизация и ликвидация территориальных подразделений (филиалов) НЦБ осуществляются Министром внутренних дел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 задачи НЦБ Интерпола в Российской Федерации входят:</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обеспечение эффективного международного обмена информацией об уголовных преступлениях;</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оказание содействия в выполнении запросов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наблюдение за исполнением международных договоров по вопросам борьбы с преступностью, участниками которых является Российская Федерация.</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Деятельность НЦБ Интерпола осуществляется на основе взаимодействия с правоохранительными и иными государственными органами РФ, а также международными правоохранительными организациями и правоохранительными органами иностранных государств - членов Интерпола.</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НЦБ Интерпола осуществляет свою деятельность исключительно в сфере борьбы с уголовными преступлениями, не затрагивая преступлений, носящих политический, военный, религиозный или расовый характер.</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НЦБ Интерпола осуществляет следующие функции: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1) принимает, обрабатывает и направляет в Генеральный секретариат Интерпола и НЦБ других государств запросы, следственные поручения и сообщения госорганов РФ для осуществления розыска, ареста и выдачи лиц, совершивших преступления, а также для осуществления обыска и ареста перемещенных за границу доходов от преступной деятельности, похищенных предметов и документов, проведения иных оперативно-розыскных и процессуальных действий по делам, находящимся в производстве этих органов;</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2) принимает меры по исполнению международными правоохранительными организациями и правоохранительными органами государств - членов Интерпола запросов из Российской Федерации;</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3) определяет, подлежат ли согласно Уставу Интерпола и обязательным решениям Генеральной Ассамблеи Интерпола, федеральным законам и международным договорам РФ исполнению на территории РФ запросы, поступившие из НЦБ Интерпола иностранных государств, и направляет их в соответствующие госорганы РФ;</w:t>
      </w:r>
    </w:p>
    <w:p w:rsidR="00AC2C93" w:rsidRPr="0078020B" w:rsidRDefault="00AC2C93" w:rsidP="00AC2C93">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4) иные функции, предусмотренные Положением о НЦБ.</w:t>
      </w:r>
    </w:p>
    <w:p w:rsidR="00285A11" w:rsidRPr="00880B57" w:rsidRDefault="00880B57" w:rsidP="00880B57">
      <w:pPr>
        <w:jc w:val="center"/>
        <w:rPr>
          <w:sz w:val="28"/>
          <w:szCs w:val="28"/>
        </w:rPr>
      </w:pPr>
      <w:r>
        <w:br w:type="page"/>
      </w:r>
      <w:r w:rsidRPr="00880B57">
        <w:rPr>
          <w:sz w:val="28"/>
          <w:szCs w:val="28"/>
        </w:rPr>
        <w:t>Заключение</w:t>
      </w:r>
    </w:p>
    <w:p w:rsidR="00880B57" w:rsidRDefault="00880B57"/>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Система международного уголовного права, наряду с чертами международного права в целом, имеет определенные специфические черты. Так, наиболее важная особенность системы современного международного уголовного права состоит, пожалуй, в том, что она объединяет нормы, относящиеся не только к уголовному, но и к уголовно-процессуальному праву, а также к судоустройству. Международное уголовное право определяет порядок действия своих норм, а также содержит иные принципы и нормы, относящиеся к общей части уголовного права. Оно устанавливает состав преступлений, организацию международных уголовных судов и нормы международного уголовного процесса. Значительное место занимают нормы, регулирующие взаимодействие государств в области уголовного правосудия.</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Источники международного уголовного права как отрасли международного права в принципе те же, что и источники международного права: международный договор и международный обычай. В качестве примера можно указать на Женевские конвенции о защите жертв войны 1949 г., в которых участвуют не все страны, но их нормы являются частью общего международного права, обязательного для всех государств. В докладе Генерального секретаря ООН Совету Безопасности по проекту уставов международных трибуналов для бывшей Югославии и Руанды говорилось: "...Международный трибунал должен применять нормы международного гуманитарного права, которые вне всякого сомнения являются частью обычного права, с тем, чтобы проблема участия некоторых, а не всех государств в определенных конвенциях не возникала".</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Международный трибунал для бывшей Югославии по вопросу о соотношении применяемых им норм высказал следующую точку зрения: "...Международный трибунал вправе применять в дополнение к обычному международному праву любой договор, который: 1) был несомненно обязателен для сторон во время совершения инкриминируемого деяния и 2) не противоречил или не отступал от императивных норм международного права, каковыми является большинство норм международного гуманитарного права".</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Важное значение в формировании норм международного уголовного права приобретают резолюции международных организаций. Наиболее ярким примером является Всеобщая декларация прав человека, в которой содержатся положения, имеющие отношение в том числе и к международному уголовному праву. Она была принята Генеральной Ассамблеей ООН в 1948 г. и имела статус рекомендации. Однако в дальнейшем государства признали ее положения в качестве норм общего международного права. В настоящее время суды государств, включая Россию, рассматривают положения Декларации как общепризнанные нормы международного права.</w:t>
      </w:r>
    </w:p>
    <w:p w:rsidR="00880B57" w:rsidRPr="0078020B" w:rsidRDefault="00880B57" w:rsidP="00880B57">
      <w:pPr>
        <w:pStyle w:val="ConsPlusNormal"/>
        <w:widowControl/>
        <w:spacing w:line="360" w:lineRule="auto"/>
        <w:ind w:firstLine="540"/>
        <w:jc w:val="both"/>
        <w:rPr>
          <w:rFonts w:ascii="Times New Roman" w:hAnsi="Times New Roman" w:cs="Times New Roman"/>
          <w:sz w:val="28"/>
          <w:szCs w:val="28"/>
        </w:rPr>
      </w:pPr>
      <w:r w:rsidRPr="0078020B">
        <w:rPr>
          <w:rFonts w:ascii="Times New Roman" w:hAnsi="Times New Roman" w:cs="Times New Roman"/>
          <w:sz w:val="28"/>
          <w:szCs w:val="28"/>
        </w:rPr>
        <w:t>Уникальным случаем прямого создания норм и институтов международного уголовного права международным органом является учреждение Советом Безопасности ООН международных трибуналов для бывшей Югославии и Руанды, несмотря на то, что в Уставе ООН не закреплено такое полномочие Совета Безопасности. Юридическое обоснование правомерности решений Совета Безопасности видится в другом, а именно в молчаливом признании их государствами.</w:t>
      </w:r>
    </w:p>
    <w:p w:rsidR="003741E5" w:rsidRDefault="00AC66DC" w:rsidP="003741E5">
      <w:pPr>
        <w:autoSpaceDE w:val="0"/>
        <w:autoSpaceDN w:val="0"/>
        <w:adjustRightInd w:val="0"/>
        <w:jc w:val="center"/>
      </w:pPr>
      <w:r>
        <w:br w:type="page"/>
      </w:r>
      <w:r w:rsidR="003741E5">
        <w:t>Литература</w:t>
      </w:r>
    </w:p>
    <w:p w:rsidR="003741E5" w:rsidRDefault="003741E5">
      <w:pPr>
        <w:autoSpaceDE w:val="0"/>
        <w:autoSpaceDN w:val="0"/>
        <w:adjustRightInd w:val="0"/>
      </w:pPr>
    </w:p>
    <w:p w:rsidR="00AC66DC" w:rsidRDefault="00AC66DC">
      <w:pPr>
        <w:autoSpaceDE w:val="0"/>
        <w:autoSpaceDN w:val="0"/>
        <w:adjustRightInd w:val="0"/>
      </w:pPr>
      <w:r>
        <w:t>"ПРОБЛЕМЫ ИМПЛЕМЕНТАЦИИ РИМСКОГО СТАТУТА МЕЖДУНАРОДНОГО УГОЛОВНОГО СУДА: ОПЫТ ГЕРМАНИИ"</w:t>
      </w:r>
      <w:r>
        <w:br/>
        <w:t>(Н.А. Сафаров)</w:t>
      </w:r>
      <w:r>
        <w:br/>
        <w:t>("Журнал российского права", 2006, N 12)</w:t>
      </w:r>
      <w:r>
        <w:br/>
        <w:t xml:space="preserve"> </w:t>
      </w:r>
    </w:p>
    <w:p w:rsidR="00AC66DC" w:rsidRDefault="00AC66DC">
      <w:pPr>
        <w:autoSpaceDE w:val="0"/>
        <w:autoSpaceDN w:val="0"/>
        <w:adjustRightInd w:val="0"/>
      </w:pPr>
      <w:r>
        <w:t>"О НЕОБХОДИМОСТИ ИЗМЕНЕНИЯ ЗАКОНОДАТЕЛЬСТВА О РАССМОТРЕНИИ СУДАМИ УГОЛОВНЫХ ДЕЛ В ОТНОШЕНИИ НЕСОВЕРШЕННОЛЕТНИХ С УЧЕТОМ ОБЩЕПРИЗНАННЫХ НОРМ МЕЖДУНАРОДНОГО ПРАВА"</w:t>
      </w:r>
      <w:r>
        <w:br/>
        <w:t>(А.В. Журавлев)</w:t>
      </w:r>
      <w:r>
        <w:br/>
        <w:t>("Российский судья", 2006, N 8)</w:t>
      </w:r>
      <w:r>
        <w:br/>
        <w:t xml:space="preserve"> </w:t>
      </w:r>
    </w:p>
    <w:p w:rsidR="00AC66DC" w:rsidRDefault="00AC66DC">
      <w:pPr>
        <w:autoSpaceDE w:val="0"/>
        <w:autoSpaceDN w:val="0"/>
        <w:adjustRightInd w:val="0"/>
      </w:pPr>
      <w:r>
        <w:t>"РЕАЛИЗАЦИЯ МЕЖДУНАРОДНЫХ СТАНДАРТОВ ПО ОБРАЩЕНИЮ С ОСУЖДЕННЫМИ В РОССИИ"</w:t>
      </w:r>
      <w:r>
        <w:br/>
        <w:t>(В.А. Пертли)</w:t>
      </w:r>
      <w:r>
        <w:br/>
        <w:t>("Уголовно-исполнительная система: право, экономика, управление", 2006, N 4)</w:t>
      </w:r>
      <w:r>
        <w:br/>
        <w:t xml:space="preserve"> </w:t>
      </w:r>
    </w:p>
    <w:p w:rsidR="00AC66DC" w:rsidRDefault="00AC66DC">
      <w:pPr>
        <w:autoSpaceDE w:val="0"/>
        <w:autoSpaceDN w:val="0"/>
        <w:adjustRightInd w:val="0"/>
      </w:pPr>
      <w:r>
        <w:t>"ПРОБЛЕМЫ РЕАЛИЗАЦИИ МЕЖДУНАРОДНЫХ СТАНДАРТОВ ПРИ ПРИМЕНЕНИИ НАКАЗАНИЙ, НЕ СВЯЗАННЫХ С ЛИШЕНИЕМ СВОБОДЫ, В РОССИЙСКОЙ ФЕДЕРАЦИИ"</w:t>
      </w:r>
      <w:r>
        <w:br/>
        <w:t>(А.Ю. Корчагина)</w:t>
      </w:r>
      <w:r>
        <w:br/>
        <w:t>("Уголовно-исполнительная система: право, экономика, управление", 2006, N 4)</w:t>
      </w:r>
      <w:r>
        <w:br/>
        <w:t xml:space="preserve"> </w:t>
      </w:r>
    </w:p>
    <w:p w:rsidR="00AC66DC" w:rsidRDefault="00AC66DC">
      <w:pPr>
        <w:autoSpaceDE w:val="0"/>
        <w:autoSpaceDN w:val="0"/>
        <w:adjustRightInd w:val="0"/>
      </w:pPr>
      <w:r>
        <w:t>"МЕЖДУНАРОДНЫЕ ПРАВОВЫЕ АКТЫ О ПРАВЕ ОСУЖДЕННЫХ НА ЮРИДИЧЕСКУЮ ПОМОЩЬ И ГАРАНТИЯХ ЕЕ РЕАЛИЗАЦИИ"</w:t>
      </w:r>
      <w:r>
        <w:br/>
        <w:t>(О.А. Коптяева)</w:t>
      </w:r>
      <w:r>
        <w:br/>
        <w:t>("Уголовно-исполнительная система: право, экономика, управление", 2006, N 4)</w:t>
      </w:r>
      <w:r>
        <w:br/>
        <w:t xml:space="preserve"> </w:t>
      </w:r>
    </w:p>
    <w:p w:rsidR="00AC66DC" w:rsidRDefault="00AC66DC">
      <w:pPr>
        <w:autoSpaceDE w:val="0"/>
        <w:autoSpaceDN w:val="0"/>
        <w:adjustRightInd w:val="0"/>
      </w:pPr>
      <w:r>
        <w:t>"ЗАКОНОДАТЕЛЬНОЕ РЕГУЛИРОВАНИЕ И ПРАКТИКА ПРИМЕНЕНИЯ ОБЯЗАТЕЛЬНЫХ РАБОТ В СВЕТЕ МЕЖДУНАРОДНЫХ СТАНДАРТОВ ОБРАЩЕНИЯ С ОСУЖДЕННЫМИ"</w:t>
      </w:r>
      <w:r>
        <w:br/>
        <w:t>(С.В. Чубраков)</w:t>
      </w:r>
      <w:r>
        <w:br/>
        <w:t>("Уголовно-исполнительная система: право, экономика, управление", 2006, N 4)</w:t>
      </w:r>
      <w:r>
        <w:br/>
        <w:t xml:space="preserve"> </w:t>
      </w:r>
    </w:p>
    <w:p w:rsidR="00AC66DC" w:rsidRDefault="00AC66DC">
      <w:pPr>
        <w:autoSpaceDE w:val="0"/>
        <w:autoSpaceDN w:val="0"/>
        <w:adjustRightInd w:val="0"/>
      </w:pPr>
      <w:r>
        <w:t>"ПОЛИГРАФ В РОССИИ: ОТЧЕТ О РАБОТЕ МЕЖДУНАРОДНОГО НАУЧНО-ПРАКТИЧЕСКОГО ФОРУМА "ИНСТРУМЕНТАЛЬНАЯ ДЕТЕКЦИЯ ЛЖИ: РЕАЛИИ И ПЕРСПЕКТИВЫ ИСПОЛЬЗОВАНИЯ В БОРЬБЕ С ПРЕСТУПНОСТЬЮ"</w:t>
      </w:r>
      <w:r>
        <w:br/>
        <w:t>(Я.В. Комиссарова)</w:t>
      </w:r>
      <w:r>
        <w:br/>
        <w:t>("Адвокатская практика", 2006, N 3)</w:t>
      </w:r>
      <w:r>
        <w:br/>
        <w:t>("Миграционное право", 2006, N 2)</w:t>
      </w:r>
      <w:r>
        <w:br/>
        <w:t>("Российский следователь", 2006, N 6)</w:t>
      </w:r>
      <w:r>
        <w:br/>
        <w:t>("Мировой судья", 2006, N 7)</w:t>
      </w:r>
      <w:r>
        <w:br/>
        <w:t>("Военно-юридический журнал", 2006, N 7)</w:t>
      </w:r>
      <w:r>
        <w:br/>
        <w:t>("Юридический мир", 2006, N 6)</w:t>
      </w:r>
      <w:r>
        <w:br/>
        <w:t>("Эксперт-криминалист", 2006, N 3)</w:t>
      </w:r>
      <w:r>
        <w:br/>
        <w:t>("Юридическое образование и наука", 2006, N 3)</w:t>
      </w:r>
      <w:r>
        <w:br/>
        <w:t>("Наркоконтроль", 2006, N 3)</w:t>
      </w:r>
      <w:r>
        <w:br/>
        <w:t>("Уголовное судопроизводство", 2006, N 3)</w:t>
      </w:r>
      <w:r>
        <w:br/>
        <w:t xml:space="preserve"> </w:t>
      </w:r>
    </w:p>
    <w:p w:rsidR="00AC66DC" w:rsidRDefault="00AC66DC">
      <w:pPr>
        <w:autoSpaceDE w:val="0"/>
        <w:autoSpaceDN w:val="0"/>
        <w:adjustRightInd w:val="0"/>
      </w:pPr>
      <w:r>
        <w:t>"К ВОПРОСУ ОБ УГОЛОВНО-ПРАВОВОМ ОБЕСПЕЧЕНИИ МЕЖДУНАРОДНЫХ СТАНДАРТОВ В ОБЛАСТИ ПРАВ И СВОБОД ЧЕЛОВЕКА"</w:t>
      </w:r>
      <w:r>
        <w:br/>
        <w:t>(В.Ф. Цепелев, Н.И. Амрахов)</w:t>
      </w:r>
      <w:r>
        <w:br/>
        <w:t>("Международное публичное и частное право", 2006, N 4)</w:t>
      </w:r>
      <w:r>
        <w:br/>
        <w:t xml:space="preserve"> </w:t>
      </w:r>
    </w:p>
    <w:p w:rsidR="00AC66DC" w:rsidRDefault="00AC66DC">
      <w:pPr>
        <w:autoSpaceDE w:val="0"/>
        <w:autoSpaceDN w:val="0"/>
        <w:adjustRightInd w:val="0"/>
      </w:pPr>
      <w:r>
        <w:t>"ИНКОРПОРАЦИЯ НОРМ РИМСКОГО СТАТУТА МУС В УГОЛОВНО-ПРАВОВУЮ СИСТЕМУ ГЕРМАНИИ"</w:t>
      </w:r>
      <w:r>
        <w:br/>
        <w:t>(Н.А. Шулепов, Л.Ф. Шулепова)</w:t>
      </w:r>
      <w:r>
        <w:br/>
        <w:t>("Международное публичное и частное право", 2006, N 4)</w:t>
      </w:r>
      <w:r>
        <w:br/>
        <w:t xml:space="preserve"> </w:t>
      </w:r>
    </w:p>
    <w:p w:rsidR="00AC66DC" w:rsidRDefault="00AC66DC">
      <w:pPr>
        <w:autoSpaceDE w:val="0"/>
        <w:autoSpaceDN w:val="0"/>
        <w:adjustRightInd w:val="0"/>
      </w:pPr>
      <w:r>
        <w:t>"ОСНОВАНИЯ ДЛЯ АРЕСТА И ЗАДЕРЖАНИЯ ПО УГОЛОВНО-ПРОЦЕССУАЛЬНОМУ ЗАКОНОДАТЕЛЬСТВУ США"</w:t>
      </w:r>
      <w:r>
        <w:br/>
        <w:t>(Г.А. Груничева)</w:t>
      </w:r>
      <w:r>
        <w:br/>
        <w:t>("Международное публичное и частное право", 2006, N 4)</w:t>
      </w:r>
      <w:r>
        <w:br/>
        <w:t xml:space="preserve"> </w:t>
      </w:r>
    </w:p>
    <w:p w:rsidR="00AC66DC" w:rsidRDefault="00AC66DC">
      <w:pPr>
        <w:autoSpaceDE w:val="0"/>
        <w:autoSpaceDN w:val="0"/>
        <w:adjustRightInd w:val="0"/>
      </w:pPr>
      <w:r>
        <w:t>"МЕЖДУНАРОДНО-ПРАВОВЫЕ ОСНОВЫ ПРАВОВОГО ПОЛОЖЕНИЯ ЛИЦ, СОДЕРЖАЩИХСЯ В ИСПРАВИТЕЛЬНЫХ УЧРЕЖДЕНИЯХ"</w:t>
      </w:r>
      <w:r>
        <w:br/>
        <w:t>(М.Л. Добрынина)</w:t>
      </w:r>
      <w:r>
        <w:br/>
        <w:t>("Уголовно-исполнительная система: право, экономика, управление", 2006, N 3)</w:t>
      </w:r>
      <w:r>
        <w:br/>
        <w:t xml:space="preserve"> </w:t>
      </w:r>
    </w:p>
    <w:p w:rsidR="00AC66DC" w:rsidRDefault="00AC66DC">
      <w:pPr>
        <w:autoSpaceDE w:val="0"/>
        <w:autoSpaceDN w:val="0"/>
        <w:adjustRightInd w:val="0"/>
      </w:pPr>
      <w:r>
        <w:t>"МЕЖДУНАРОДНЫЕ ИММУНИТЕТЫ ВЫСОКОПОСТАВЛЕННЫХ ДОЛЖНОСТНЫХ ЛИЦ И УГОЛОВНОЕ ПРЕСЛЕДОВАНИЕ МЕЖДУНАРОДНЫХ ПРЕСТУПЛЕНИЙ"</w:t>
      </w:r>
      <w:r>
        <w:br/>
        <w:t>(В.Н. Русинова)</w:t>
      </w:r>
      <w:r>
        <w:br/>
        <w:t>("Международное публичное и частное право", 2006, N 3)</w:t>
      </w:r>
      <w:r>
        <w:br/>
        <w:t xml:space="preserve"> </w:t>
      </w:r>
    </w:p>
    <w:p w:rsidR="00AC66DC" w:rsidRDefault="00AC66DC">
      <w:pPr>
        <w:autoSpaceDE w:val="0"/>
        <w:autoSpaceDN w:val="0"/>
        <w:adjustRightInd w:val="0"/>
      </w:pPr>
      <w:r>
        <w:t>"МЕЖДУНАРОДНОЕ СОТРУДНИЧЕСТВО В СФЕРЕ УГОЛОВНОГО СУДОПРОИЗВОДСТВА: ПРОБЛЕМЫ СТАНОВЛЕНИЯ И ДАЛЬНЕЙШЕЕ РАЗВИТИЕ"</w:t>
      </w:r>
      <w:r>
        <w:br/>
        <w:t>(Р.З. Абдрашитова)</w:t>
      </w:r>
      <w:r>
        <w:br/>
        <w:t>("Право и политика", 2006, N 2)</w:t>
      </w:r>
      <w:r>
        <w:br/>
        <w:t xml:space="preserve"> </w:t>
      </w:r>
    </w:p>
    <w:p w:rsidR="00AC66DC" w:rsidRDefault="00AC66DC">
      <w:pPr>
        <w:autoSpaceDE w:val="0"/>
        <w:autoSpaceDN w:val="0"/>
        <w:adjustRightInd w:val="0"/>
      </w:pPr>
      <w:r>
        <w:t>"ШТРАФ КАК ВИД УГОЛОВНОГО НАКАЗАНИЯ В ЗАКОНОДАТЕЛЬСТВЕ ЗАРУБЕЖНЫХ СТРАН"</w:t>
      </w:r>
      <w:r>
        <w:br/>
        <w:t>(Д.В. Липатов)</w:t>
      </w:r>
      <w:r>
        <w:br/>
        <w:t>("Международное публичное и частное право", 2006, N 2)</w:t>
      </w:r>
      <w:r>
        <w:br/>
        <w:t xml:space="preserve"> </w:t>
      </w:r>
    </w:p>
    <w:p w:rsidR="00AC66DC" w:rsidRDefault="00AC66DC">
      <w:pPr>
        <w:autoSpaceDE w:val="0"/>
        <w:autoSpaceDN w:val="0"/>
        <w:adjustRightInd w:val="0"/>
      </w:pPr>
      <w:r>
        <w:t>"ОТЗЫВ ОФИЦИАЛЬНОГО ОППОНЕНТА НА ДИССЕРТАЦИЮ ЦВЕТКОВА АЛЕКСЕЯ АЛЕКСАНДРОВИЧА НА ТЕМУ "ОБЩЕПРИЗНАННЫЕ ПРИНЦИПЫ И НОРМЫ МЕЖДУНАРОДНОГО ПРАВА КАК ЧАСТЬ РОССИЙСКОЙ УГОЛОВНО-ПРАВОВОЙ СИСТЕМЫ"</w:t>
      </w:r>
      <w:r>
        <w:br/>
        <w:t>(А.П. Кузнецов)</w:t>
      </w:r>
      <w:r>
        <w:br/>
        <w:t>("Международное публичное и частное право", 2006, N 1)</w:t>
      </w:r>
      <w:r>
        <w:br/>
        <w:t xml:space="preserve"> </w:t>
      </w:r>
    </w:p>
    <w:p w:rsidR="00AC66DC" w:rsidRDefault="00AC66DC">
      <w:pPr>
        <w:autoSpaceDE w:val="0"/>
        <w:autoSpaceDN w:val="0"/>
        <w:adjustRightInd w:val="0"/>
      </w:pPr>
      <w:r>
        <w:t>"МЕХАНИЗМЫ ОСУЩЕСТВЛЕНИЯ УГОЛОВНОЙ ЮРИСДИКЦИИ ГОСУДАРСТВАМИ ЕС В РАМКАХ ФОРМИРОВАНИЯ ПРОСТРАНСТВА СВОБОДЫ, БЕЗОПАСНОСТИ И ПРАВОСУДИЯ"</w:t>
      </w:r>
      <w:r>
        <w:br/>
        <w:t>(А.Р. Каюмова)</w:t>
      </w:r>
      <w:r>
        <w:br/>
        <w:t>("Международное публичное и частное право", 2005, N 4)</w:t>
      </w:r>
      <w:r>
        <w:br/>
        <w:t xml:space="preserve"> </w:t>
      </w:r>
    </w:p>
    <w:p w:rsidR="00AC66DC" w:rsidRDefault="00AC66DC">
      <w:pPr>
        <w:autoSpaceDE w:val="0"/>
        <w:autoSpaceDN w:val="0"/>
        <w:adjustRightInd w:val="0"/>
      </w:pPr>
      <w:r>
        <w:t>"ДОПУСТИМОСТЬ В КАЧЕСТВЕ ДОКАЗАТЕЛЬСТВ ФАКТИЧЕСКИХ ДАННЫХ, ПОЛУЧЕННЫХ С СОБЛЮДЕНИЕМ МЕР ПО ЗАЩИТЕ СВИДЕТЕЛЕЙ И ПОТЕРПЕВШИХ В УГОЛОВНОМ СУДОПРОИЗВОДСТВЕ. АНАЛИЗ УГОЛОВНО-ПРОЦЕССУАЛЬНОГО ЗАКОНОДАТЕЛЬСТВА РФ И НОРМ МЕЖДУНАРОДНОГО ПРАВА"</w:t>
      </w:r>
      <w:r>
        <w:br/>
        <w:t>(Э.А. Меринов)</w:t>
      </w:r>
      <w:r>
        <w:br/>
        <w:t>("Мировой судья", 2005, N 6)</w:t>
      </w:r>
      <w:r>
        <w:br/>
        <w:t xml:space="preserve"> </w:t>
      </w:r>
    </w:p>
    <w:p w:rsidR="00AC66DC" w:rsidRDefault="00AC66DC">
      <w:pPr>
        <w:autoSpaceDE w:val="0"/>
        <w:autoSpaceDN w:val="0"/>
        <w:adjustRightInd w:val="0"/>
      </w:pPr>
      <w:r>
        <w:t>"СПОСОБЫ ИНКОРПОРАЦИИ МЕЖДУНАРОДНО-ПРАВОВЫХ НОРМ В РОССИЙСКОЙ УГОЛОВНО-ПРАВОВОЙ СИСТЕМЕ"</w:t>
      </w:r>
      <w:r>
        <w:br/>
        <w:t>(Ю.В. Трунцевский, А.А. Цветков)</w:t>
      </w:r>
      <w:r>
        <w:br/>
        <w:t>("Международное публичное и частное право", 2005, N 2)</w:t>
      </w:r>
      <w:r>
        <w:br/>
        <w:t xml:space="preserve"> </w:t>
      </w:r>
    </w:p>
    <w:p w:rsidR="00AC66DC" w:rsidRDefault="00AC66DC">
      <w:pPr>
        <w:autoSpaceDE w:val="0"/>
        <w:autoSpaceDN w:val="0"/>
        <w:adjustRightInd w:val="0"/>
      </w:pPr>
      <w:r>
        <w:t>"СУДЕБНОЕ ТОЛКОВАНИЕ НОРМ МЕЖДУНАРОДНОГО ПРАВА КАК ЧАСТИ УГОЛОВНО-ПРАВОВОЙ СИСТЕМЫ РОССИИ"</w:t>
      </w:r>
      <w:r>
        <w:br/>
        <w:t>(А.А. Цветков)</w:t>
      </w:r>
      <w:r>
        <w:br/>
        <w:t>("Российский судья", 2005, N 4)</w:t>
      </w:r>
      <w:r>
        <w:br/>
        <w:t xml:space="preserve"> </w:t>
      </w:r>
    </w:p>
    <w:p w:rsidR="00AC66DC" w:rsidRDefault="00AC66DC">
      <w:pPr>
        <w:autoSpaceDE w:val="0"/>
        <w:autoSpaceDN w:val="0"/>
        <w:adjustRightInd w:val="0"/>
      </w:pPr>
      <w:r>
        <w:t>"НАЧАЛО ДЕЯТЕЛЬНОСТИ МЕЖДУНАРОДНОГО УГОЛОВНОГО СУДА: СОСТОЯНИЕ И ПЕРСПЕКТИВЫ"</w:t>
      </w:r>
      <w:r>
        <w:br/>
        <w:t>(Е.Н. Трикоз)</w:t>
      </w:r>
      <w:r>
        <w:br/>
        <w:t>("Журнал российского права", 2005, N 3)</w:t>
      </w:r>
      <w:r>
        <w:br/>
        <w:t xml:space="preserve"> </w:t>
      </w:r>
    </w:p>
    <w:p w:rsidR="00AC66DC" w:rsidRDefault="00AC66DC">
      <w:pPr>
        <w:autoSpaceDE w:val="0"/>
        <w:autoSpaceDN w:val="0"/>
        <w:adjustRightInd w:val="0"/>
      </w:pPr>
      <w:r>
        <w:t>"МЕЖДУНАРОДНЫЕ ИЗБИРАТЕЛЬНЫЕ СТАНДАРТЫ И РОССИЙСКОЕ УГОЛОВНОЕ ЗАКОНОДАТЕЛЬСТВО"</w:t>
      </w:r>
      <w:r>
        <w:br/>
        <w:t>(В.Н. Андриянов)</w:t>
      </w:r>
      <w:r>
        <w:br/>
        <w:t>("Конституционное и муниципальное право", 2004, N 6)</w:t>
      </w:r>
      <w:r>
        <w:br/>
        <w:t xml:space="preserve"> </w:t>
      </w:r>
    </w:p>
    <w:p w:rsidR="00AC66DC" w:rsidRDefault="00AC66DC">
      <w:pPr>
        <w:autoSpaceDE w:val="0"/>
        <w:autoSpaceDN w:val="0"/>
        <w:adjustRightInd w:val="0"/>
      </w:pPr>
      <w:r>
        <w:t>"СТАТУС СУДА, ОСУЩЕСТВЛЯЮЩЕГО КОНТРОЛЬ ЗА ЗАКОННОСТЬЮ И ОБОСНОВАННОСТЬЮ ОКАЗАНИЯ МЕЖДУНАРОДНОЙ ПРАВОВОЙ ПОМОЩИ ПО УГОЛОВНЫМ ДЕЛАМ"</w:t>
      </w:r>
      <w:r>
        <w:br/>
        <w:t>(В.Ш. Табалдиева)</w:t>
      </w:r>
      <w:r>
        <w:br/>
        <w:t>("Журнал российского права", N 12, 2004)</w:t>
      </w:r>
      <w:r>
        <w:br/>
        <w:t xml:space="preserve"> </w:t>
      </w:r>
    </w:p>
    <w:p w:rsidR="00AC66DC" w:rsidRDefault="00AC66DC">
      <w:pPr>
        <w:autoSpaceDE w:val="0"/>
        <w:autoSpaceDN w:val="0"/>
        <w:adjustRightInd w:val="0"/>
      </w:pPr>
      <w:r>
        <w:t>"НОВЫЙ УГОЛОВНЫЙ КОДЕКС РФ И МЕЖДУНАРОДНЫЕ СТАНДАРТЫ ПО ПРАВАМ ЧЕЛОВЕКА"</w:t>
      </w:r>
      <w:r>
        <w:br/>
        <w:t>(И. Ледях)</w:t>
      </w:r>
      <w:r>
        <w:br/>
        <w:t>("Российская юстиция", N 1, 1997)</w:t>
      </w:r>
      <w:r>
        <w:br/>
        <w:t xml:space="preserve"> </w:t>
      </w:r>
    </w:p>
    <w:p w:rsidR="00880B57" w:rsidRDefault="00880B57">
      <w:bookmarkStart w:id="0" w:name="_GoBack"/>
      <w:bookmarkEnd w:id="0"/>
    </w:p>
    <w:sectPr w:rsidR="00880B57" w:rsidSect="00401549">
      <w:footerReference w:type="default" r:id="rId6"/>
      <w:type w:val="nextColumn"/>
      <w:pgSz w:w="11907" w:h="16840" w:code="9"/>
      <w:pgMar w:top="1134" w:right="851" w:bottom="1134" w:left="1701" w:header="720" w:footer="720" w:gutter="0"/>
      <w:paperSrc w:first="7" w:other="7"/>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B9" w:rsidRDefault="00CB0DB9">
      <w:r>
        <w:separator/>
      </w:r>
    </w:p>
  </w:endnote>
  <w:endnote w:type="continuationSeparator" w:id="0">
    <w:p w:rsidR="00CB0DB9" w:rsidRDefault="00CB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49" w:rsidRDefault="007D666E" w:rsidP="008E19FF">
    <w:pPr>
      <w:pStyle w:val="a3"/>
      <w:framePr w:wrap="auto" w:vAnchor="text" w:hAnchor="margin" w:xAlign="right" w:y="1"/>
      <w:rPr>
        <w:rStyle w:val="a5"/>
      </w:rPr>
    </w:pPr>
    <w:r>
      <w:rPr>
        <w:rStyle w:val="a5"/>
        <w:noProof/>
      </w:rPr>
      <w:t>2</w:t>
    </w:r>
  </w:p>
  <w:p w:rsidR="00401549" w:rsidRDefault="00401549" w:rsidP="0040154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B9" w:rsidRDefault="00CB0DB9">
      <w:r>
        <w:separator/>
      </w:r>
    </w:p>
  </w:footnote>
  <w:footnote w:type="continuationSeparator" w:id="0">
    <w:p w:rsidR="00CB0DB9" w:rsidRDefault="00CB0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C93"/>
    <w:rsid w:val="00105845"/>
    <w:rsid w:val="0012102A"/>
    <w:rsid w:val="00285A11"/>
    <w:rsid w:val="003741E5"/>
    <w:rsid w:val="003D2D4F"/>
    <w:rsid w:val="00401549"/>
    <w:rsid w:val="004E0A73"/>
    <w:rsid w:val="00536C0D"/>
    <w:rsid w:val="00670B3C"/>
    <w:rsid w:val="0078020B"/>
    <w:rsid w:val="00783A58"/>
    <w:rsid w:val="007D666E"/>
    <w:rsid w:val="00880B57"/>
    <w:rsid w:val="008E19FF"/>
    <w:rsid w:val="009346B2"/>
    <w:rsid w:val="009F38A6"/>
    <w:rsid w:val="00AC2C93"/>
    <w:rsid w:val="00AC66DC"/>
    <w:rsid w:val="00C362C4"/>
    <w:rsid w:val="00CB0DB9"/>
    <w:rsid w:val="00DF14F8"/>
    <w:rsid w:val="00F90BA4"/>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83E9D2-61C6-415C-907E-96867277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2C93"/>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C2C93"/>
    <w:pPr>
      <w:widowControl w:val="0"/>
      <w:autoSpaceDE w:val="0"/>
      <w:autoSpaceDN w:val="0"/>
      <w:adjustRightInd w:val="0"/>
    </w:pPr>
    <w:rPr>
      <w:rFonts w:ascii="Arial" w:hAnsi="Arial" w:cs="Arial"/>
      <w:b/>
      <w:bCs/>
    </w:rPr>
  </w:style>
  <w:style w:type="paragraph" w:styleId="a3">
    <w:name w:val="footer"/>
    <w:basedOn w:val="a"/>
    <w:link w:val="a4"/>
    <w:uiPriority w:val="99"/>
    <w:rsid w:val="0040154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0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11831</Words>
  <Characters>67440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МЕЖДУНАРОДНОЕ УГОЛОВНОЕ ПРАВО</vt:lpstr>
    </vt:vector>
  </TitlesOfParts>
  <Company>ОАО "НЭК"</Company>
  <LinksUpToDate>false</LinksUpToDate>
  <CharactersWithSpaces>79113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УГОЛОВНОЕ ПРАВО</dc:title>
  <dc:subject/>
  <dc:creator>pto5</dc:creator>
  <cp:keywords/>
  <dc:description/>
  <cp:lastModifiedBy>admin</cp:lastModifiedBy>
  <cp:revision>2</cp:revision>
  <dcterms:created xsi:type="dcterms:W3CDTF">2014-03-06T10:19:00Z</dcterms:created>
  <dcterms:modified xsi:type="dcterms:W3CDTF">2014-03-06T10:19:00Z</dcterms:modified>
</cp:coreProperties>
</file>